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charts/chart31.xml" ContentType="application/vnd.openxmlformats-officedocument.drawingml.chart+xml"/>
  <Override PartName="/word/charts/style31.xml" ContentType="application/vnd.ms-office.chartstyle+xml"/>
  <Override PartName="/word/charts/colors31.xml" ContentType="application/vnd.ms-office.chartcolorstyle+xml"/>
  <Override PartName="/word/charts/chart32.xml" ContentType="application/vnd.openxmlformats-officedocument.drawingml.chart+xml"/>
  <Override PartName="/word/charts/style32.xml" ContentType="application/vnd.ms-office.chartstyle+xml"/>
  <Override PartName="/word/charts/colors3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65268" w14:textId="77777777" w:rsidR="007C26EB" w:rsidRDefault="007C26EB" w:rsidP="007C26EB">
      <w:pPr>
        <w:jc w:val="center"/>
        <w:rPr>
          <w:sz w:val="36"/>
          <w:szCs w:val="36"/>
          <w:u w:val="single"/>
        </w:rPr>
      </w:pPr>
    </w:p>
    <w:p w14:paraId="4AC4617B" w14:textId="77777777" w:rsidR="007C26EB" w:rsidRDefault="007C26EB" w:rsidP="007C26EB">
      <w:pPr>
        <w:jc w:val="center"/>
        <w:rPr>
          <w:sz w:val="36"/>
          <w:szCs w:val="36"/>
          <w:u w:val="single"/>
        </w:rPr>
      </w:pPr>
    </w:p>
    <w:p w14:paraId="6ADC95B4" w14:textId="6C4D5B89" w:rsidR="007C26EB" w:rsidRDefault="007C26EB" w:rsidP="007C26EB">
      <w:pPr>
        <w:jc w:val="center"/>
        <w:rPr>
          <w:sz w:val="36"/>
          <w:szCs w:val="36"/>
          <w:u w:val="single"/>
        </w:rPr>
      </w:pPr>
      <w:r>
        <w:rPr>
          <w:noProof/>
        </w:rPr>
        <w:drawing>
          <wp:inline distT="0" distB="0" distL="0" distR="0" wp14:anchorId="577263D2" wp14:editId="5A6C5664">
            <wp:extent cx="3816350" cy="1943100"/>
            <wp:effectExtent l="0" t="0" r="0" b="0"/>
            <wp:docPr id="1" name="Picture 1" descr="Image result for uwtsd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uwtsd bad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6350" cy="1943100"/>
                    </a:xfrm>
                    <a:prstGeom prst="rect">
                      <a:avLst/>
                    </a:prstGeom>
                    <a:noFill/>
                    <a:ln>
                      <a:noFill/>
                    </a:ln>
                  </pic:spPr>
                </pic:pic>
              </a:graphicData>
            </a:graphic>
          </wp:inline>
        </w:drawing>
      </w:r>
    </w:p>
    <w:p w14:paraId="2B681B6B" w14:textId="77777777" w:rsidR="007C26EB" w:rsidRDefault="007C26EB" w:rsidP="007C26EB">
      <w:pPr>
        <w:jc w:val="center"/>
        <w:rPr>
          <w:sz w:val="36"/>
          <w:szCs w:val="36"/>
          <w:u w:val="single"/>
        </w:rPr>
      </w:pPr>
    </w:p>
    <w:p w14:paraId="53F0A99E" w14:textId="77777777" w:rsidR="007C26EB" w:rsidRDefault="007C26EB" w:rsidP="007C26EB">
      <w:pPr>
        <w:jc w:val="center"/>
        <w:rPr>
          <w:sz w:val="36"/>
          <w:szCs w:val="36"/>
          <w:u w:val="single"/>
        </w:rPr>
      </w:pPr>
      <w:r>
        <w:rPr>
          <w:sz w:val="36"/>
          <w:szCs w:val="36"/>
          <w:u w:val="single"/>
        </w:rPr>
        <w:t>University of Wales Trinity St. David</w:t>
      </w:r>
    </w:p>
    <w:p w14:paraId="52A7F2C1" w14:textId="77777777" w:rsidR="007C26EB" w:rsidRDefault="007C26EB" w:rsidP="007C26EB">
      <w:pPr>
        <w:jc w:val="center"/>
        <w:rPr>
          <w:sz w:val="36"/>
          <w:szCs w:val="36"/>
          <w:u w:val="single"/>
        </w:rPr>
      </w:pPr>
    </w:p>
    <w:p w14:paraId="1018C695" w14:textId="4CFD88AC" w:rsidR="007C26EB" w:rsidRDefault="001E7CDE" w:rsidP="007C26EB">
      <w:pPr>
        <w:jc w:val="center"/>
        <w:rPr>
          <w:sz w:val="36"/>
          <w:szCs w:val="36"/>
          <w:u w:val="single"/>
        </w:rPr>
      </w:pPr>
      <w:proofErr w:type="spellStart"/>
      <w:r>
        <w:rPr>
          <w:sz w:val="36"/>
          <w:szCs w:val="36"/>
          <w:u w:val="single"/>
        </w:rPr>
        <w:t>Thermofluid</w:t>
      </w:r>
      <w:proofErr w:type="spellEnd"/>
      <w:r>
        <w:rPr>
          <w:sz w:val="36"/>
          <w:szCs w:val="36"/>
          <w:u w:val="single"/>
        </w:rPr>
        <w:t xml:space="preserve"> Mechanics</w:t>
      </w:r>
      <w:r w:rsidR="007C26EB">
        <w:rPr>
          <w:rFonts w:cstheme="minorHAnsi"/>
          <w:sz w:val="36"/>
          <w:szCs w:val="36"/>
          <w:u w:val="single"/>
        </w:rPr>
        <w:t xml:space="preserve"> - M5X0040</w:t>
      </w:r>
      <w:r w:rsidR="000B6760">
        <w:rPr>
          <w:rFonts w:cstheme="minorHAnsi"/>
          <w:sz w:val="36"/>
          <w:szCs w:val="36"/>
          <w:u w:val="single"/>
        </w:rPr>
        <w:t>6</w:t>
      </w:r>
    </w:p>
    <w:p w14:paraId="21870E42" w14:textId="77777777" w:rsidR="007C26EB" w:rsidRDefault="007C26EB" w:rsidP="007C26EB">
      <w:pPr>
        <w:jc w:val="center"/>
        <w:rPr>
          <w:sz w:val="36"/>
          <w:szCs w:val="36"/>
          <w:u w:val="single"/>
        </w:rPr>
      </w:pPr>
      <w:r>
        <w:rPr>
          <w:sz w:val="36"/>
          <w:szCs w:val="36"/>
          <w:u w:val="single"/>
        </w:rPr>
        <w:t>George Dalton – Brown</w:t>
      </w:r>
    </w:p>
    <w:p w14:paraId="553AC26E" w14:textId="77777777" w:rsidR="007C26EB" w:rsidRDefault="007C26EB" w:rsidP="007C26EB">
      <w:pPr>
        <w:jc w:val="center"/>
        <w:rPr>
          <w:sz w:val="36"/>
          <w:szCs w:val="36"/>
          <w:u w:val="single"/>
        </w:rPr>
      </w:pPr>
      <w:r>
        <w:rPr>
          <w:sz w:val="36"/>
          <w:szCs w:val="36"/>
          <w:u w:val="single"/>
        </w:rPr>
        <w:t>1801728</w:t>
      </w:r>
    </w:p>
    <w:p w14:paraId="4A41E89A" w14:textId="77777777" w:rsidR="007C26EB" w:rsidRDefault="007C26EB" w:rsidP="007C26EB">
      <w:pPr>
        <w:jc w:val="center"/>
        <w:rPr>
          <w:sz w:val="36"/>
          <w:szCs w:val="36"/>
          <w:u w:val="single"/>
        </w:rPr>
      </w:pPr>
      <w:r>
        <w:rPr>
          <w:sz w:val="36"/>
          <w:szCs w:val="36"/>
          <w:u w:val="single"/>
        </w:rPr>
        <w:t xml:space="preserve">BEng Motorsport Engineering </w:t>
      </w:r>
    </w:p>
    <w:p w14:paraId="78937E2B" w14:textId="77777777" w:rsidR="00A25976" w:rsidRDefault="00A25976" w:rsidP="007C26EB">
      <w:pPr>
        <w:jc w:val="center"/>
        <w:rPr>
          <w:sz w:val="36"/>
          <w:szCs w:val="36"/>
          <w:u w:val="single"/>
        </w:rPr>
      </w:pPr>
    </w:p>
    <w:p w14:paraId="59E8F7A4" w14:textId="2E62D0FD" w:rsidR="007C26EB" w:rsidRDefault="000B6760" w:rsidP="007C26EB">
      <w:pPr>
        <w:jc w:val="center"/>
        <w:rPr>
          <w:sz w:val="36"/>
          <w:szCs w:val="36"/>
          <w:u w:val="single"/>
        </w:rPr>
      </w:pPr>
      <w:r>
        <w:rPr>
          <w:sz w:val="36"/>
          <w:szCs w:val="36"/>
          <w:u w:val="single"/>
        </w:rPr>
        <w:t>Heat Exchanger Laboratory Analysis</w:t>
      </w:r>
    </w:p>
    <w:p w14:paraId="1FF84AD6" w14:textId="135BADD1" w:rsidR="00A25976" w:rsidRDefault="00A25976">
      <w:pPr>
        <w:spacing w:line="259" w:lineRule="auto"/>
        <w:rPr>
          <w:sz w:val="36"/>
          <w:szCs w:val="36"/>
          <w:u w:val="single"/>
        </w:rPr>
      </w:pPr>
      <w:r>
        <w:rPr>
          <w:sz w:val="36"/>
          <w:szCs w:val="36"/>
          <w:u w:val="single"/>
        </w:rPr>
        <w:br w:type="page"/>
      </w:r>
    </w:p>
    <w:p w14:paraId="3F27D5A3" w14:textId="7EC2C295" w:rsidR="00A25976" w:rsidRDefault="004738D0" w:rsidP="00B85B39">
      <w:pPr>
        <w:pStyle w:val="Heading1"/>
      </w:pPr>
      <w:r>
        <w:lastRenderedPageBreak/>
        <w:t>Contents</w:t>
      </w:r>
    </w:p>
    <w:p w14:paraId="1136FA52" w14:textId="77777777" w:rsidR="005E7BD7" w:rsidRDefault="005E7BD7" w:rsidP="005E7BD7">
      <w:pPr>
        <w:spacing w:line="259" w:lineRule="auto"/>
      </w:pPr>
      <w:r>
        <w:t>1.0 - Introduction - P3</w:t>
      </w:r>
    </w:p>
    <w:p w14:paraId="052DDE67" w14:textId="77777777" w:rsidR="005E7BD7" w:rsidRDefault="005E7BD7" w:rsidP="005E7BD7">
      <w:pPr>
        <w:spacing w:line="259" w:lineRule="auto"/>
      </w:pPr>
      <w:r>
        <w:t>2.0 - Research - P4</w:t>
      </w:r>
    </w:p>
    <w:p w14:paraId="4BB9DB40" w14:textId="77777777" w:rsidR="005E7BD7" w:rsidRDefault="005E7BD7" w:rsidP="005E7BD7">
      <w:pPr>
        <w:spacing w:line="259" w:lineRule="auto"/>
      </w:pPr>
      <w:r>
        <w:t>3.0 - Methodology - P5</w:t>
      </w:r>
    </w:p>
    <w:p w14:paraId="341D0B2E" w14:textId="77777777" w:rsidR="005E7BD7" w:rsidRDefault="005E7BD7" w:rsidP="005E7BD7">
      <w:pPr>
        <w:spacing w:line="259" w:lineRule="auto"/>
      </w:pPr>
      <w:r>
        <w:tab/>
        <w:t>3.1 Methodology (Experiment 1) - P5</w:t>
      </w:r>
    </w:p>
    <w:p w14:paraId="5942B0E3" w14:textId="77777777" w:rsidR="005E7BD7" w:rsidRDefault="005E7BD7" w:rsidP="005E7BD7">
      <w:pPr>
        <w:spacing w:line="259" w:lineRule="auto"/>
      </w:pPr>
      <w:r>
        <w:tab/>
        <w:t>3.2 Methodology (Experiment 2) - P5</w:t>
      </w:r>
    </w:p>
    <w:p w14:paraId="6E88D1C0" w14:textId="77777777" w:rsidR="005E7BD7" w:rsidRDefault="005E7BD7" w:rsidP="005E7BD7">
      <w:pPr>
        <w:spacing w:line="259" w:lineRule="auto"/>
      </w:pPr>
      <w:r>
        <w:tab/>
        <w:t>3.3 Methodology (Experiment 3) - P5</w:t>
      </w:r>
    </w:p>
    <w:p w14:paraId="11E39210" w14:textId="77777777" w:rsidR="005E7BD7" w:rsidRDefault="005E7BD7" w:rsidP="005E7BD7">
      <w:pPr>
        <w:spacing w:line="259" w:lineRule="auto"/>
      </w:pPr>
      <w:r>
        <w:t>4.0 - Results - P6</w:t>
      </w:r>
    </w:p>
    <w:p w14:paraId="62672516" w14:textId="77777777" w:rsidR="005E7BD7" w:rsidRDefault="005E7BD7" w:rsidP="005E7BD7">
      <w:pPr>
        <w:spacing w:line="259" w:lineRule="auto"/>
      </w:pPr>
      <w:r>
        <w:tab/>
        <w:t>4.1 Results (Experiment 1) - P7</w:t>
      </w:r>
    </w:p>
    <w:p w14:paraId="2A069C74" w14:textId="77777777" w:rsidR="005E7BD7" w:rsidRDefault="005E7BD7" w:rsidP="005E7BD7">
      <w:pPr>
        <w:spacing w:line="259" w:lineRule="auto"/>
      </w:pPr>
      <w:r>
        <w:tab/>
        <w:t>4.2 Results (Experiment 2) - P9</w:t>
      </w:r>
    </w:p>
    <w:p w14:paraId="5AACD15A" w14:textId="77777777" w:rsidR="005E7BD7" w:rsidRDefault="005E7BD7" w:rsidP="005E7BD7">
      <w:pPr>
        <w:spacing w:line="259" w:lineRule="auto"/>
      </w:pPr>
      <w:r>
        <w:tab/>
        <w:t>4.3 Results (Experiment 3) - P11</w:t>
      </w:r>
    </w:p>
    <w:p w14:paraId="32E840EA" w14:textId="77777777" w:rsidR="005E7BD7" w:rsidRDefault="005E7BD7" w:rsidP="005E7BD7">
      <w:pPr>
        <w:spacing w:line="259" w:lineRule="auto"/>
      </w:pPr>
      <w:r>
        <w:t>5.0 Conclusion - P13</w:t>
      </w:r>
    </w:p>
    <w:p w14:paraId="130F14F9" w14:textId="0690626C" w:rsidR="005E7BD7" w:rsidRDefault="005E7BD7" w:rsidP="005E7BD7">
      <w:pPr>
        <w:spacing w:line="259" w:lineRule="auto"/>
      </w:pPr>
      <w:r>
        <w:t>6.0 Evaluation - P14</w:t>
      </w:r>
    </w:p>
    <w:p w14:paraId="6C1C7836" w14:textId="2BD58DB1" w:rsidR="00EB6C8F" w:rsidRDefault="00EB6C8F" w:rsidP="005E7BD7">
      <w:pPr>
        <w:spacing w:line="259" w:lineRule="auto"/>
      </w:pPr>
      <w:r>
        <w:t xml:space="preserve">7.0 Further Work </w:t>
      </w:r>
      <w:r w:rsidR="00D62177">
        <w:t>– P16</w:t>
      </w:r>
    </w:p>
    <w:p w14:paraId="3AA99C4A" w14:textId="414C6F38" w:rsidR="00D62177" w:rsidRDefault="00D62177" w:rsidP="005E7BD7">
      <w:pPr>
        <w:spacing w:line="259" w:lineRule="auto"/>
      </w:pPr>
      <w:r>
        <w:tab/>
        <w:t>7.1</w:t>
      </w:r>
      <w:r w:rsidR="005B370A">
        <w:t xml:space="preserve"> Further Work </w:t>
      </w:r>
      <w:r w:rsidR="00A230AA">
        <w:t>– Experiment 1</w:t>
      </w:r>
      <w:r w:rsidR="00667362">
        <w:t xml:space="preserve"> – P16</w:t>
      </w:r>
    </w:p>
    <w:p w14:paraId="59550585" w14:textId="65315D4D" w:rsidR="00A230AA" w:rsidRDefault="00A230AA" w:rsidP="005E7BD7">
      <w:pPr>
        <w:spacing w:line="259" w:lineRule="auto"/>
      </w:pPr>
      <w:r>
        <w:tab/>
      </w:r>
      <w:proofErr w:type="gramStart"/>
      <w:r>
        <w:t>7.2  Further</w:t>
      </w:r>
      <w:proofErr w:type="gramEnd"/>
      <w:r>
        <w:t xml:space="preserve"> Work – Experiment 2</w:t>
      </w:r>
      <w:r w:rsidR="00FF0407">
        <w:t xml:space="preserve"> – P19</w:t>
      </w:r>
    </w:p>
    <w:p w14:paraId="5E8FC4C7" w14:textId="0E31CD39" w:rsidR="00A230AA" w:rsidRDefault="00A230AA" w:rsidP="005E7BD7">
      <w:pPr>
        <w:spacing w:line="259" w:lineRule="auto"/>
      </w:pPr>
      <w:r>
        <w:tab/>
        <w:t xml:space="preserve">7.3 Further Work – Experiment 3 </w:t>
      </w:r>
      <w:r w:rsidR="005B48E9">
        <w:t>–</w:t>
      </w:r>
      <w:r w:rsidR="00FF0407">
        <w:t xml:space="preserve"> </w:t>
      </w:r>
      <w:r w:rsidR="005B48E9">
        <w:t>P22</w:t>
      </w:r>
    </w:p>
    <w:p w14:paraId="279ABE14" w14:textId="28527A78" w:rsidR="005B48E9" w:rsidRDefault="005B48E9" w:rsidP="005E7BD7">
      <w:pPr>
        <w:spacing w:line="259" w:lineRule="auto"/>
      </w:pPr>
      <w:r>
        <w:tab/>
        <w:t>7.4 Further Work – Analysis – P26</w:t>
      </w:r>
    </w:p>
    <w:p w14:paraId="44A43E44" w14:textId="20F9DF6B" w:rsidR="005E7BD7" w:rsidRDefault="005E7BD7" w:rsidP="005E7BD7">
      <w:pPr>
        <w:spacing w:line="259" w:lineRule="auto"/>
      </w:pPr>
      <w:r>
        <w:t xml:space="preserve">7.0 Bibliography </w:t>
      </w:r>
      <w:r w:rsidR="00EB0B99">
        <w:t>–</w:t>
      </w:r>
      <w:r>
        <w:t xml:space="preserve"> P</w:t>
      </w:r>
      <w:r w:rsidR="00EB0B99">
        <w:t>27</w:t>
      </w:r>
    </w:p>
    <w:p w14:paraId="10AFD740" w14:textId="59960BBA" w:rsidR="004738D0" w:rsidRDefault="005E7BD7" w:rsidP="005E7BD7">
      <w:pPr>
        <w:spacing w:line="259" w:lineRule="auto"/>
      </w:pPr>
      <w:r>
        <w:t xml:space="preserve">8.0 Appendices </w:t>
      </w:r>
      <w:r w:rsidR="00EB0B99">
        <w:t>–</w:t>
      </w:r>
      <w:r>
        <w:t xml:space="preserve"> P</w:t>
      </w:r>
      <w:r w:rsidR="00EB0B99">
        <w:t>28</w:t>
      </w:r>
      <w:r w:rsidR="004738D0">
        <w:br w:type="page"/>
      </w:r>
    </w:p>
    <w:p w14:paraId="185E4758" w14:textId="6692A7AC" w:rsidR="004738D0" w:rsidRDefault="004738D0" w:rsidP="004738D0">
      <w:pPr>
        <w:pStyle w:val="Heading1"/>
        <w:numPr>
          <w:ilvl w:val="0"/>
          <w:numId w:val="1"/>
        </w:numPr>
      </w:pPr>
      <w:r>
        <w:lastRenderedPageBreak/>
        <w:t>Introduction</w:t>
      </w:r>
    </w:p>
    <w:p w14:paraId="23376F11" w14:textId="1E2BCEA6" w:rsidR="00B45557" w:rsidRDefault="002D54F2">
      <w:pPr>
        <w:spacing w:line="259" w:lineRule="auto"/>
      </w:pPr>
      <w:r>
        <w:t>Th</w:t>
      </w:r>
      <w:r w:rsidR="00BA7414">
        <w:t>e experiments for which this report is based around</w:t>
      </w:r>
      <w:r w:rsidR="004B7C4E">
        <w:t xml:space="preserve"> are all about investigating</w:t>
      </w:r>
      <w:r w:rsidR="00BA7414">
        <w:t xml:space="preserve"> </w:t>
      </w:r>
      <w:r w:rsidR="001047A6">
        <w:t>cross</w:t>
      </w:r>
      <w:r w:rsidR="00BA7414">
        <w:t>flow heat exchangers</w:t>
      </w:r>
      <w:r w:rsidR="0070795B">
        <w:t xml:space="preserve"> that feature 2 banks of 16 tubes in </w:t>
      </w:r>
      <w:r w:rsidR="009D0DB0">
        <w:t xml:space="preserve">a </w:t>
      </w:r>
      <w:r w:rsidR="006B5F86">
        <w:t>parallel con</w:t>
      </w:r>
      <w:r w:rsidR="0035114F">
        <w:t>figuration.</w:t>
      </w:r>
      <w:r w:rsidR="00850C68">
        <w:t xml:space="preserve"> The experiments and information about the equipment used can all be found in </w:t>
      </w:r>
      <w:proofErr w:type="spellStart"/>
      <w:r w:rsidR="00850C68">
        <w:t>TecQuipments</w:t>
      </w:r>
      <w:proofErr w:type="spellEnd"/>
      <w:r w:rsidR="00850C68">
        <w:t xml:space="preserve"> 2014 TD007 user guide.</w:t>
      </w:r>
      <w:r w:rsidR="004B7C4E">
        <w:t xml:space="preserve"> Experiment 1 was looking into the effect that different water flow rates would affect the performance of the heat exchanger for fixed airflow and water temperature. The second experiment was looking into how different air flow rates affect the performance of the heat exchanger and the third and final experiment was looking into how different hot water supply temperatures effect the performance of the heat exchanger for a given water flow. </w:t>
      </w:r>
    </w:p>
    <w:p w14:paraId="171C0D53" w14:textId="1A1AA050" w:rsidR="004A3EAF" w:rsidRDefault="004A3EAF">
      <w:pPr>
        <w:spacing w:line="259" w:lineRule="auto"/>
      </w:pPr>
    </w:p>
    <w:p w14:paraId="6ADD0BC6" w14:textId="34676220" w:rsidR="006A31FE" w:rsidRDefault="006A31FE">
      <w:pPr>
        <w:spacing w:line="259" w:lineRule="auto"/>
      </w:pPr>
      <w:r>
        <w:br w:type="page"/>
      </w:r>
    </w:p>
    <w:p w14:paraId="2535DD07" w14:textId="12791683" w:rsidR="000B3EF4" w:rsidRDefault="00B45557" w:rsidP="00B45557">
      <w:pPr>
        <w:pStyle w:val="Heading1"/>
        <w:numPr>
          <w:ilvl w:val="0"/>
          <w:numId w:val="1"/>
        </w:numPr>
      </w:pPr>
      <w:r>
        <w:lastRenderedPageBreak/>
        <w:t>Research</w:t>
      </w:r>
    </w:p>
    <w:p w14:paraId="1F9EA6AB" w14:textId="6455AFB7" w:rsidR="004A3EAF" w:rsidRDefault="002A1983" w:rsidP="006A31FE">
      <w:pPr>
        <w:spacing w:line="259" w:lineRule="auto"/>
      </w:pPr>
      <w:r>
        <w:t>The set</w:t>
      </w:r>
      <w:r w:rsidR="00D62416">
        <w:t>up used for th</w:t>
      </w:r>
      <w:r w:rsidR="00347806">
        <w:t xml:space="preserve">e experiment for which this report is based around is a crossflow setup featuring 16 tubes in a parallel configuration, </w:t>
      </w:r>
      <w:r w:rsidR="009E09AF">
        <w:t>this configuration is used within the automotive sector in o</w:t>
      </w:r>
      <w:r w:rsidR="006A0CFD">
        <w:t>rder to cool temperatures within an internal combustion engine th</w:t>
      </w:r>
      <w:r w:rsidR="006A0CFD" w:rsidRPr="002D00E2">
        <w:rPr>
          <w:rFonts w:cstheme="minorHAnsi"/>
        </w:rPr>
        <w:t>is</w:t>
      </w:r>
      <w:r w:rsidR="006A0CFD" w:rsidRPr="002D00E2">
        <w:rPr>
          <w:rFonts w:cstheme="minorHAnsi"/>
          <w:shd w:val="clear" w:color="auto" w:fill="FFFFFF"/>
        </w:rPr>
        <w:t xml:space="preserve"> </w:t>
      </w:r>
      <w:r w:rsidR="002D00E2" w:rsidRPr="002D00E2">
        <w:rPr>
          <w:rFonts w:cstheme="minorHAnsi"/>
          <w:shd w:val="clear" w:color="auto" w:fill="FFFFFF"/>
        </w:rPr>
        <w:t>“</w:t>
      </w:r>
      <w:r w:rsidR="006A0CFD" w:rsidRPr="002D00E2">
        <w:rPr>
          <w:rFonts w:cstheme="minorHAnsi"/>
          <w:shd w:val="clear" w:color="auto" w:fill="FFFFFF"/>
        </w:rPr>
        <w:t>needs to be cooled constantly. Otherwise, the pistons inside the engine could seize up and snap in half, or a head gasket could blow.</w:t>
      </w:r>
      <w:r w:rsidR="002D00E2" w:rsidRPr="002D00E2">
        <w:rPr>
          <w:rFonts w:cstheme="minorHAnsi"/>
          <w:shd w:val="clear" w:color="auto" w:fill="FFFFFF"/>
        </w:rPr>
        <w:t>”</w:t>
      </w:r>
      <w:r w:rsidR="002D00E2">
        <w:rPr>
          <w:rFonts w:cstheme="minorHAnsi"/>
          <w:shd w:val="clear" w:color="auto" w:fill="FFFFFF"/>
        </w:rPr>
        <w:t xml:space="preserve"> </w:t>
      </w:r>
      <w:r w:rsidR="00E96C3E" w:rsidRPr="00E96C3E">
        <w:rPr>
          <w:rFonts w:cstheme="minorHAnsi"/>
          <w:shd w:val="clear" w:color="auto" w:fill="FFFFFF"/>
        </w:rPr>
        <w:t>(Action Gator Tire, n.d.)</w:t>
      </w:r>
      <w:r w:rsidR="003C4E28">
        <w:rPr>
          <w:rFonts w:cstheme="minorHAnsi"/>
          <w:shd w:val="clear" w:color="auto" w:fill="FFFFFF"/>
        </w:rPr>
        <w:t xml:space="preserve">. </w:t>
      </w:r>
      <w:r w:rsidR="006C027F">
        <w:rPr>
          <w:rFonts w:cstheme="minorHAnsi"/>
          <w:shd w:val="clear" w:color="auto" w:fill="FFFFFF"/>
        </w:rPr>
        <w:t xml:space="preserve">This arrangement can be seen on </w:t>
      </w:r>
      <w:r w:rsidR="006C027F">
        <w:rPr>
          <w:rFonts w:cstheme="minorHAnsi"/>
          <w:i/>
          <w:iCs/>
          <w:shd w:val="clear" w:color="auto" w:fill="FFFFFF"/>
        </w:rPr>
        <w:t>Figure 2.</w:t>
      </w:r>
      <w:r w:rsidR="006C027F" w:rsidRPr="006C027F">
        <w:rPr>
          <w:rFonts w:cstheme="minorHAnsi"/>
          <w:shd w:val="clear" w:color="auto" w:fill="FFFFFF"/>
        </w:rPr>
        <w:t>1</w:t>
      </w:r>
      <w:r w:rsidR="006C027F">
        <w:rPr>
          <w:rFonts w:cstheme="minorHAnsi"/>
          <w:shd w:val="clear" w:color="auto" w:fill="FFFFFF"/>
        </w:rPr>
        <w:t xml:space="preserve"> below. </w:t>
      </w:r>
      <w:r w:rsidR="001168F4" w:rsidRPr="006C027F">
        <w:t>Radiators</w:t>
      </w:r>
      <w:r w:rsidR="001168F4">
        <w:t xml:space="preserve"> </w:t>
      </w:r>
      <w:r w:rsidR="00CC45AE">
        <w:t xml:space="preserve">placed within an internal combustion setup can also be used in order to gain slightly better performance out of an engine </w:t>
      </w:r>
      <w:r w:rsidR="00E134EC">
        <w:t>“</w:t>
      </w:r>
      <w:r w:rsidR="00E134EC" w:rsidRPr="00E134EC">
        <w:t>a performance radiator helps your car maintain that sweet spot where your engine produces the most horsepower without producing too much wear and tear.</w:t>
      </w:r>
      <w:r w:rsidR="00E134EC">
        <w:t>”</w:t>
      </w:r>
      <w:r w:rsidR="00A31F54">
        <w:t xml:space="preserve"> </w:t>
      </w:r>
      <w:r w:rsidR="00DA699A" w:rsidRPr="00DA699A">
        <w:t>(</w:t>
      </w:r>
      <w:proofErr w:type="spellStart"/>
      <w:r w:rsidR="00DA699A" w:rsidRPr="00DA699A">
        <w:t>Autopartsguru</w:t>
      </w:r>
      <w:proofErr w:type="spellEnd"/>
      <w:r w:rsidR="00DA699A" w:rsidRPr="00DA699A">
        <w:t>, n.d.)</w:t>
      </w:r>
      <w:r w:rsidR="00DA699A">
        <w:t>.</w:t>
      </w:r>
    </w:p>
    <w:p w14:paraId="5DE4EEF7" w14:textId="0B7F516A" w:rsidR="0060370E" w:rsidRDefault="0060370E" w:rsidP="006A31FE">
      <w:pPr>
        <w:spacing w:line="259" w:lineRule="auto"/>
      </w:pPr>
      <w:r>
        <w:rPr>
          <w:noProof/>
        </w:rPr>
        <w:drawing>
          <wp:inline distT="0" distB="0" distL="0" distR="0" wp14:anchorId="262BFE63" wp14:editId="6B468593">
            <wp:extent cx="5731510" cy="3021965"/>
            <wp:effectExtent l="0" t="0" r="2540" b="6985"/>
            <wp:docPr id="3" name="Picture 3" descr="Water, heat, and the second law of thermodynamics. - Yevgeni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 heat, and the second law of thermodynamics. - Yevgeniy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21965"/>
                    </a:xfrm>
                    <a:prstGeom prst="rect">
                      <a:avLst/>
                    </a:prstGeom>
                    <a:noFill/>
                    <a:ln>
                      <a:noFill/>
                    </a:ln>
                  </pic:spPr>
                </pic:pic>
              </a:graphicData>
            </a:graphic>
          </wp:inline>
        </w:drawing>
      </w:r>
    </w:p>
    <w:p w14:paraId="2E631079" w14:textId="2909466A" w:rsidR="0060370E" w:rsidRPr="00FD0822" w:rsidRDefault="0060370E" w:rsidP="006A31FE">
      <w:pPr>
        <w:spacing w:line="259" w:lineRule="auto"/>
        <w:rPr>
          <w:b/>
          <w:bCs/>
        </w:rPr>
      </w:pPr>
      <w:r>
        <w:rPr>
          <w:b/>
          <w:bCs/>
        </w:rPr>
        <w:t>[</w:t>
      </w:r>
      <w:r w:rsidRPr="0060370E">
        <w:rPr>
          <w:b/>
          <w:bCs/>
          <w:i/>
          <w:iCs/>
        </w:rPr>
        <w:t xml:space="preserve">Figure 2.1 </w:t>
      </w:r>
      <w:r>
        <w:rPr>
          <w:b/>
          <w:bCs/>
          <w:i/>
          <w:iCs/>
        </w:rPr>
        <w:t>–</w:t>
      </w:r>
      <w:r>
        <w:rPr>
          <w:b/>
          <w:bCs/>
        </w:rPr>
        <w:t xml:space="preserve"> a</w:t>
      </w:r>
      <w:r w:rsidR="00250C52">
        <w:rPr>
          <w:b/>
          <w:bCs/>
        </w:rPr>
        <w:t>n imag</w:t>
      </w:r>
      <w:r w:rsidR="008E25BB">
        <w:rPr>
          <w:b/>
          <w:bCs/>
        </w:rPr>
        <w:t>e showing the</w:t>
      </w:r>
      <w:r w:rsidR="00433F79">
        <w:rPr>
          <w:b/>
          <w:bCs/>
        </w:rPr>
        <w:t xml:space="preserve"> direction of</w:t>
      </w:r>
      <w:r w:rsidR="008E25BB">
        <w:rPr>
          <w:b/>
          <w:bCs/>
        </w:rPr>
        <w:t xml:space="preserve"> flow</w:t>
      </w:r>
      <w:r w:rsidR="009F0D99">
        <w:rPr>
          <w:b/>
          <w:bCs/>
        </w:rPr>
        <w:t xml:space="preserve"> within an internal combustion engine</w:t>
      </w:r>
      <w:r w:rsidR="00433F79">
        <w:rPr>
          <w:b/>
          <w:bCs/>
        </w:rPr>
        <w:t xml:space="preserve"> </w:t>
      </w:r>
      <w:r w:rsidR="00433F79" w:rsidRPr="00FD0822">
        <w:t>(</w:t>
      </w:r>
      <w:proofErr w:type="spellStart"/>
      <w:r w:rsidR="00211D8E" w:rsidRPr="00FD0822">
        <w:rPr>
          <w:rFonts w:cstheme="minorHAnsi"/>
        </w:rPr>
        <w:t>Semenyuk</w:t>
      </w:r>
      <w:proofErr w:type="spellEnd"/>
      <w:r w:rsidR="00211D8E" w:rsidRPr="00FD0822">
        <w:rPr>
          <w:rFonts w:cstheme="minorHAnsi"/>
        </w:rPr>
        <w:t>, (2019</w:t>
      </w:r>
      <w:r w:rsidR="00FD0822" w:rsidRPr="00FD0822">
        <w:rPr>
          <w:rFonts w:cstheme="minorHAnsi"/>
        </w:rPr>
        <w:t>)</w:t>
      </w:r>
      <w:r w:rsidR="00FD0822" w:rsidRPr="00FD0822">
        <w:rPr>
          <w:rFonts w:cstheme="minorHAnsi"/>
          <w:b/>
          <w:bCs/>
        </w:rPr>
        <w:t>]</w:t>
      </w:r>
    </w:p>
    <w:p w14:paraId="09EFCD04" w14:textId="621E5468" w:rsidR="00B45557" w:rsidRDefault="00B45557" w:rsidP="006A31FE">
      <w:pPr>
        <w:pStyle w:val="Heading1"/>
      </w:pPr>
      <w:r>
        <w:br w:type="page"/>
      </w:r>
      <w:r w:rsidR="006A31FE">
        <w:lastRenderedPageBreak/>
        <w:t xml:space="preserve">3.0 </w:t>
      </w:r>
      <w:r w:rsidR="000E1686">
        <w:t>Methodology</w:t>
      </w:r>
    </w:p>
    <w:p w14:paraId="0D398F26" w14:textId="0F68C2D6" w:rsidR="00D52879" w:rsidRPr="005362E9" w:rsidRDefault="00D52879" w:rsidP="00D52879">
      <w:r w:rsidRPr="005362E9">
        <w:t xml:space="preserve">For all experiments, the procedures were followed as detailed in the </w:t>
      </w:r>
      <w:r w:rsidR="00E61ACF" w:rsidRPr="005362E9">
        <w:t>(</w:t>
      </w:r>
      <w:proofErr w:type="spellStart"/>
      <w:r w:rsidR="00E61ACF" w:rsidRPr="005362E9">
        <w:t>TecQuipment</w:t>
      </w:r>
      <w:proofErr w:type="spellEnd"/>
      <w:r w:rsidR="00E61ACF" w:rsidRPr="005362E9">
        <w:t>, 2014)</w:t>
      </w:r>
      <w:r w:rsidR="005843A6" w:rsidRPr="005362E9">
        <w:t xml:space="preserve"> with the exception of a slight change in experiment 1, this is discussed in section </w:t>
      </w:r>
      <w:r w:rsidR="00EE39D9" w:rsidRPr="005362E9">
        <w:rPr>
          <w:i/>
          <w:iCs/>
        </w:rPr>
        <w:t xml:space="preserve">6.0 – Evaluation </w:t>
      </w:r>
      <w:r w:rsidR="00EE39D9" w:rsidRPr="005362E9">
        <w:t xml:space="preserve">of this </w:t>
      </w:r>
      <w:proofErr w:type="gramStart"/>
      <w:r w:rsidR="00EE39D9" w:rsidRPr="005362E9">
        <w:t>report</w:t>
      </w:r>
      <w:r w:rsidRPr="005362E9">
        <w:t xml:space="preserve"> .</w:t>
      </w:r>
      <w:proofErr w:type="gramEnd"/>
      <w:r w:rsidRPr="005362E9">
        <w:t xml:space="preserve"> As they were completed by groups of students it was decided that each student within the group would be responsible for different aspects of the experiment</w:t>
      </w:r>
      <w:r w:rsidR="0023336E">
        <w:t>, f</w:t>
      </w:r>
      <w:r w:rsidRPr="005362E9">
        <w:t xml:space="preserve">or example, </w:t>
      </w:r>
      <w:r w:rsidR="0023336E">
        <w:t>one member could have been</w:t>
      </w:r>
      <w:r w:rsidRPr="005362E9">
        <w:t xml:space="preserve"> responsible for setting the air flow for each experiment. After completion</w:t>
      </w:r>
      <w:r w:rsidR="004868C5">
        <w:t>,</w:t>
      </w:r>
      <w:r w:rsidRPr="005362E9">
        <w:t xml:space="preserve"> the results were inputted into the results table as seen again in the </w:t>
      </w:r>
      <w:r w:rsidR="00E61ACF" w:rsidRPr="005362E9">
        <w:t>(</w:t>
      </w:r>
      <w:proofErr w:type="spellStart"/>
      <w:r w:rsidR="00E61ACF" w:rsidRPr="005362E9">
        <w:t>TecQuipment</w:t>
      </w:r>
      <w:proofErr w:type="spellEnd"/>
      <w:r w:rsidR="00E61ACF" w:rsidRPr="005362E9">
        <w:t>, 2014)</w:t>
      </w:r>
      <w:r w:rsidRPr="005362E9">
        <w:t xml:space="preserve"> and the graphs found in section </w:t>
      </w:r>
      <w:r w:rsidRPr="005362E9">
        <w:rPr>
          <w:b/>
          <w:bCs/>
          <w:i/>
          <w:iCs/>
        </w:rPr>
        <w:t xml:space="preserve">4.0 results </w:t>
      </w:r>
      <w:r w:rsidRPr="005362E9">
        <w:t xml:space="preserve">section of this essay were plotted. </w:t>
      </w:r>
    </w:p>
    <w:p w14:paraId="7E50B87A" w14:textId="11BDDC1B" w:rsidR="00D52879" w:rsidRPr="005362E9" w:rsidRDefault="00D52879" w:rsidP="00D52879">
      <w:r w:rsidRPr="005362E9">
        <w:t xml:space="preserve">It should be noted that the experiments were not completed in the order detailed in the </w:t>
      </w:r>
      <w:r w:rsidR="00E61ACF" w:rsidRPr="005362E9">
        <w:t>(</w:t>
      </w:r>
      <w:proofErr w:type="spellStart"/>
      <w:r w:rsidR="00E61ACF" w:rsidRPr="005362E9">
        <w:t>TecQuipment</w:t>
      </w:r>
      <w:proofErr w:type="spellEnd"/>
      <w:r w:rsidR="00E61ACF" w:rsidRPr="005362E9">
        <w:t>, 2014)</w:t>
      </w:r>
      <w:r w:rsidRPr="005362E9">
        <w:t xml:space="preserve"> on the day of the investigation, this is due to the limited amount of time that we were assigned in order to complete these experiments. </w:t>
      </w:r>
      <w:r w:rsidR="00214B06" w:rsidRPr="005362E9">
        <w:t xml:space="preserve">For the purpose of this report the results are written in the same order as is written on </w:t>
      </w:r>
      <w:r w:rsidR="00E61ACF" w:rsidRPr="005362E9">
        <w:t>(</w:t>
      </w:r>
      <w:proofErr w:type="spellStart"/>
      <w:r w:rsidR="00E61ACF" w:rsidRPr="005362E9">
        <w:t>TecQuipment</w:t>
      </w:r>
      <w:proofErr w:type="spellEnd"/>
      <w:r w:rsidR="00E61ACF" w:rsidRPr="005362E9">
        <w:t>, 2014)</w:t>
      </w:r>
      <w:r w:rsidR="00214B06" w:rsidRPr="005362E9">
        <w:t xml:space="preserve"> </w:t>
      </w:r>
    </w:p>
    <w:p w14:paraId="2958BCB7" w14:textId="1B2AAC0A" w:rsidR="00E659F7" w:rsidRPr="005362E9" w:rsidRDefault="00E659F7" w:rsidP="00D52879">
      <w:r w:rsidRPr="005362E9">
        <w:t xml:space="preserve">For the purpose of the calculations ambient air pressure was taken as being 101325 Pa </w:t>
      </w:r>
      <w:r w:rsidR="00BD6E61" w:rsidRPr="005362E9">
        <w:t xml:space="preserve">(Altitude above Sea Level and Air Pressure, n.d.) </w:t>
      </w:r>
    </w:p>
    <w:p w14:paraId="40F7939D" w14:textId="77777777" w:rsidR="00E651B1" w:rsidRPr="00D52879" w:rsidRDefault="00E651B1" w:rsidP="00D52879"/>
    <w:p w14:paraId="7889A3CE" w14:textId="51426E39" w:rsidR="00655BE1" w:rsidRDefault="00655BE1" w:rsidP="006A31FE">
      <w:pPr>
        <w:pStyle w:val="Heading2"/>
        <w:numPr>
          <w:ilvl w:val="1"/>
          <w:numId w:val="2"/>
        </w:numPr>
      </w:pPr>
      <w:r>
        <w:t xml:space="preserve">– Methodology – Experiment 1 </w:t>
      </w:r>
    </w:p>
    <w:p w14:paraId="7C8B529A" w14:textId="1C0A692F" w:rsidR="00C43BFE" w:rsidRPr="001201C7" w:rsidRDefault="006D586D" w:rsidP="00C43BFE">
      <w:proofErr w:type="gramStart"/>
      <w:r>
        <w:t>Firstly</w:t>
      </w:r>
      <w:proofErr w:type="gramEnd"/>
      <w:r>
        <w:t xml:space="preserve"> the </w:t>
      </w:r>
      <w:r w:rsidR="008A1BE4">
        <w:t>equipment was set up in order to conform with</w:t>
      </w:r>
      <w:r w:rsidR="003F1C60">
        <w:t xml:space="preserve"> a standard 32 tube heat exchanger </w:t>
      </w:r>
      <w:r w:rsidR="006C1E6F">
        <w:t xml:space="preserve">and connected as for parallel flow. After this was completed the heater tank temperature was set to </w:t>
      </w:r>
      <w:r w:rsidR="0052110A">
        <w:t>60 degrees Celsius</w:t>
      </w:r>
      <w:r w:rsidR="004075B6">
        <w:t xml:space="preserve">. The results table </w:t>
      </w:r>
      <w:r w:rsidR="00703609">
        <w:t>–</w:t>
      </w:r>
      <w:r w:rsidR="004075B6">
        <w:t xml:space="preserve"> </w:t>
      </w:r>
      <w:r w:rsidR="00703609">
        <w:rPr>
          <w:b/>
          <w:bCs/>
          <w:i/>
          <w:iCs/>
        </w:rPr>
        <w:t>Figure 4.</w:t>
      </w:r>
      <w:r w:rsidR="00761E1F">
        <w:rPr>
          <w:b/>
          <w:bCs/>
          <w:i/>
          <w:iCs/>
        </w:rPr>
        <w:t>2.1</w:t>
      </w:r>
      <w:r w:rsidR="006A47C5">
        <w:rPr>
          <w:b/>
          <w:bCs/>
          <w:i/>
          <w:iCs/>
        </w:rPr>
        <w:t xml:space="preserve"> </w:t>
      </w:r>
      <w:r w:rsidR="006A47C5">
        <w:t>– was created</w:t>
      </w:r>
      <w:r w:rsidR="00A6614A">
        <w:t xml:space="preserve">, </w:t>
      </w:r>
      <w:proofErr w:type="gramStart"/>
      <w:r w:rsidR="00A6614A">
        <w:t>similar to</w:t>
      </w:r>
      <w:proofErr w:type="gramEnd"/>
      <w:r w:rsidR="00A6614A">
        <w:t xml:space="preserve"> “Table 2” </w:t>
      </w:r>
      <w:r w:rsidR="00E61ACF">
        <w:t>(</w:t>
      </w:r>
      <w:proofErr w:type="spellStart"/>
      <w:r w:rsidR="00E61ACF">
        <w:t>TecQuipment</w:t>
      </w:r>
      <w:proofErr w:type="spellEnd"/>
      <w:r w:rsidR="00E61ACF">
        <w:t>, 2014)</w:t>
      </w:r>
      <w:r w:rsidR="004E1F35">
        <w:t>)</w:t>
      </w:r>
      <w:r w:rsidR="00A45AC0">
        <w:t xml:space="preserve">. The ambient air pressure was then noted </w:t>
      </w:r>
      <w:r w:rsidR="00B11166">
        <w:t xml:space="preserve">and then the value for the diameter of the orifice was then noted. </w:t>
      </w:r>
      <w:r w:rsidR="009946E6">
        <w:t xml:space="preserve">The </w:t>
      </w:r>
      <w:r w:rsidR="00EC25F5">
        <w:t xml:space="preserve">slide valve was then adjusted in order to give a value </w:t>
      </w:r>
      <w:r w:rsidR="00C1532A">
        <w:t>in terms of pressure drop of 250</w:t>
      </w:r>
      <w:r w:rsidR="00DD3904">
        <w:t xml:space="preserve">Pa </w:t>
      </w:r>
      <w:r w:rsidR="00DD3904" w:rsidRPr="00DD3904">
        <w:t>±</w:t>
      </w:r>
      <w:r w:rsidR="00DD3904">
        <w:t xml:space="preserve">5Pa. </w:t>
      </w:r>
      <w:r w:rsidR="005976D1">
        <w:t xml:space="preserve">The </w:t>
      </w:r>
      <w:r w:rsidR="00753B37">
        <w:t xml:space="preserve">pump was then switched on and </w:t>
      </w:r>
      <w:r w:rsidR="00351FA8">
        <w:t xml:space="preserve">adjusted in order to give a water flow </w:t>
      </w:r>
      <w:r w:rsidR="00196CFE">
        <w:t xml:space="preserve">of 2.25 L/minute </w:t>
      </w:r>
      <w:r w:rsidR="000A7DBB" w:rsidRPr="000A7DBB">
        <w:t>±</w:t>
      </w:r>
      <w:r w:rsidR="000A7DBB">
        <w:t>0.01</w:t>
      </w:r>
      <w:r w:rsidR="004547E7">
        <w:t xml:space="preserve"> L/minute. </w:t>
      </w:r>
      <w:r w:rsidR="00D6676A">
        <w:t xml:space="preserve">A timer was then set for 5 minutes in order to give the exchanger temperatures to stabilise </w:t>
      </w:r>
      <w:r w:rsidR="0054119F">
        <w:t xml:space="preserve">then </w:t>
      </w:r>
      <w:proofErr w:type="gramStart"/>
      <w:r w:rsidR="0054119F">
        <w:t>all</w:t>
      </w:r>
      <w:r w:rsidR="00495745">
        <w:t xml:space="preserve"> of</w:t>
      </w:r>
      <w:proofErr w:type="gramEnd"/>
      <w:r w:rsidR="00495745">
        <w:t xml:space="preserve"> these temperature</w:t>
      </w:r>
      <w:r w:rsidR="0054119F">
        <w:t xml:space="preserve"> readings were recorded</w:t>
      </w:r>
      <w:r w:rsidR="00495745">
        <w:t>.</w:t>
      </w:r>
      <w:r w:rsidR="001201C7">
        <w:t xml:space="preserve"> This procedure was then </w:t>
      </w:r>
      <w:r w:rsidR="000537CB">
        <w:t xml:space="preserve">repeated with varying flow rates. </w:t>
      </w:r>
    </w:p>
    <w:p w14:paraId="3C6644EC" w14:textId="5E4E56C8" w:rsidR="00727B21" w:rsidRDefault="00433DDB" w:rsidP="001201C7">
      <w:pPr>
        <w:pStyle w:val="Heading2"/>
        <w:numPr>
          <w:ilvl w:val="1"/>
          <w:numId w:val="2"/>
        </w:numPr>
      </w:pPr>
      <w:r>
        <w:t xml:space="preserve">– Methodology – Experiment 2 </w:t>
      </w:r>
    </w:p>
    <w:p w14:paraId="0A28E7B9" w14:textId="2683012D" w:rsidR="001201C7" w:rsidRPr="00F9422B" w:rsidRDefault="00B84E0D" w:rsidP="001201C7">
      <w:proofErr w:type="gramStart"/>
      <w:r>
        <w:t>Similar to</w:t>
      </w:r>
      <w:proofErr w:type="gramEnd"/>
      <w:r>
        <w:t xml:space="preserve"> </w:t>
      </w:r>
      <w:r w:rsidR="001802E3">
        <w:rPr>
          <w:b/>
          <w:bCs/>
          <w:i/>
          <w:iCs/>
        </w:rPr>
        <w:t xml:space="preserve">Experiment 1 </w:t>
      </w:r>
      <w:r w:rsidR="001802E3">
        <w:t>the equipment was again set up in the sam</w:t>
      </w:r>
      <w:r w:rsidR="00B50596">
        <w:t>e configuration as mentioned above</w:t>
      </w:r>
      <w:r w:rsidR="00E937B1">
        <w:t xml:space="preserve"> with the exception that the </w:t>
      </w:r>
      <w:r w:rsidR="005E1DF7">
        <w:t xml:space="preserve">heater tank temperature </w:t>
      </w:r>
      <w:r w:rsidR="00AA3A7E">
        <w:t xml:space="preserve">was now set to 60 degrees Celsius. </w:t>
      </w:r>
      <w:r w:rsidR="0039584E">
        <w:t>The results tab</w:t>
      </w:r>
      <w:r w:rsidR="00595F7D">
        <w:t xml:space="preserve">le – </w:t>
      </w:r>
      <w:r w:rsidR="00595F7D">
        <w:rPr>
          <w:b/>
          <w:bCs/>
          <w:i/>
          <w:iCs/>
        </w:rPr>
        <w:t xml:space="preserve">Figure </w:t>
      </w:r>
      <w:r w:rsidR="00FE0597">
        <w:rPr>
          <w:b/>
          <w:bCs/>
          <w:i/>
          <w:iCs/>
        </w:rPr>
        <w:t xml:space="preserve">4.2.2 </w:t>
      </w:r>
      <w:r w:rsidR="00FE0597">
        <w:t xml:space="preserve">– was created </w:t>
      </w:r>
      <w:proofErr w:type="gramStart"/>
      <w:r w:rsidR="00FE0597">
        <w:t>similar to</w:t>
      </w:r>
      <w:proofErr w:type="gramEnd"/>
      <w:r w:rsidR="00FE0597">
        <w:t xml:space="preserve"> </w:t>
      </w:r>
      <w:r w:rsidR="00005BA2">
        <w:t xml:space="preserve">“Table 3” </w:t>
      </w:r>
      <w:r w:rsidR="00E61ACF">
        <w:t>(</w:t>
      </w:r>
      <w:proofErr w:type="spellStart"/>
      <w:r w:rsidR="00E61ACF">
        <w:t>TecQuipment</w:t>
      </w:r>
      <w:proofErr w:type="spellEnd"/>
      <w:r w:rsidR="00E61ACF">
        <w:t>, 2014)</w:t>
      </w:r>
      <w:r w:rsidR="00005BA2">
        <w:t>)</w:t>
      </w:r>
      <w:r w:rsidR="000E0C95">
        <w:t xml:space="preserve">. </w:t>
      </w:r>
      <w:proofErr w:type="gramStart"/>
      <w:r w:rsidR="000E0C95">
        <w:t>Again</w:t>
      </w:r>
      <w:proofErr w:type="gramEnd"/>
      <w:r w:rsidR="000E0C95">
        <w:t xml:space="preserve"> the ambient a</w:t>
      </w:r>
      <w:r w:rsidR="00922E91">
        <w:t>ir</w:t>
      </w:r>
      <w:r w:rsidR="00242813">
        <w:t xml:space="preserve"> pressure was noted. </w:t>
      </w:r>
      <w:r w:rsidR="008B5B8C">
        <w:t xml:space="preserve">The slide valve was adjusted to give a </w:t>
      </w:r>
      <w:r w:rsidR="00567749">
        <w:t xml:space="preserve">pressure drop of 250Pa </w:t>
      </w:r>
      <w:r w:rsidR="00567749" w:rsidRPr="00567749">
        <w:t>±</w:t>
      </w:r>
      <w:r w:rsidR="00567749">
        <w:t>5Pa</w:t>
      </w:r>
      <w:r w:rsidR="0040508E">
        <w:t xml:space="preserve">, the pumped was then turned on in order to give a water flow of </w:t>
      </w:r>
      <w:r w:rsidR="00235C47">
        <w:t xml:space="preserve">0.25 L/minute </w:t>
      </w:r>
      <w:r w:rsidR="00E028F0" w:rsidRPr="00E028F0">
        <w:t>±</w:t>
      </w:r>
      <w:r w:rsidR="00E028F0">
        <w:t>0.01L/</w:t>
      </w:r>
      <w:r w:rsidR="009A68C6">
        <w:t>minute</w:t>
      </w:r>
      <w:r w:rsidR="008572BC">
        <w:t xml:space="preserve">. A timer was set for 5 minutes </w:t>
      </w:r>
      <w:r w:rsidR="00495745">
        <w:t>i</w:t>
      </w:r>
      <w:r w:rsidR="008572BC">
        <w:t xml:space="preserve">n order to give the </w:t>
      </w:r>
      <w:r w:rsidR="001C27AC">
        <w:t xml:space="preserve">temperatures to stabilise and then </w:t>
      </w:r>
      <w:proofErr w:type="gramStart"/>
      <w:r w:rsidR="001C27AC">
        <w:t>all</w:t>
      </w:r>
      <w:r w:rsidR="00495745">
        <w:t xml:space="preserve"> of</w:t>
      </w:r>
      <w:proofErr w:type="gramEnd"/>
      <w:r w:rsidR="00495745">
        <w:t xml:space="preserve"> these temperature </w:t>
      </w:r>
      <w:r w:rsidR="001C27AC">
        <w:t>rea</w:t>
      </w:r>
      <w:r w:rsidR="00425527">
        <w:t xml:space="preserve">dings were recorded. </w:t>
      </w:r>
      <w:r w:rsidR="00D5609E">
        <w:t xml:space="preserve">The experiment was then repeated for the </w:t>
      </w:r>
      <w:r w:rsidR="006F4791">
        <w:t xml:space="preserve">air flow rates as shown </w:t>
      </w:r>
      <w:r w:rsidR="00F9422B">
        <w:t xml:space="preserve">on </w:t>
      </w:r>
      <w:r w:rsidR="00F9422B">
        <w:rPr>
          <w:b/>
          <w:bCs/>
          <w:i/>
          <w:iCs/>
        </w:rPr>
        <w:t>Figure 4.2.2</w:t>
      </w:r>
      <w:r w:rsidR="0013603D">
        <w:t>.</w:t>
      </w:r>
      <w:r w:rsidR="00F12F95">
        <w:t xml:space="preserve"> </w:t>
      </w:r>
      <w:r w:rsidR="0013603D">
        <w:t xml:space="preserve"> </w:t>
      </w:r>
    </w:p>
    <w:p w14:paraId="5275E94F" w14:textId="32A0894F" w:rsidR="00E651B1" w:rsidRDefault="00854070" w:rsidP="00926B2D">
      <w:pPr>
        <w:pStyle w:val="Heading2"/>
        <w:numPr>
          <w:ilvl w:val="1"/>
          <w:numId w:val="2"/>
        </w:numPr>
      </w:pPr>
      <w:r>
        <w:t xml:space="preserve">– Methodology </w:t>
      </w:r>
      <w:r w:rsidR="00C11CFF">
        <w:t xml:space="preserve">– Experiment </w:t>
      </w:r>
      <w:r w:rsidR="000735C3">
        <w:t>3</w:t>
      </w:r>
      <w:r w:rsidR="00C11CFF">
        <w:t xml:space="preserve"> </w:t>
      </w:r>
    </w:p>
    <w:p w14:paraId="6D3969B7" w14:textId="68F7A52B" w:rsidR="00441E07" w:rsidRPr="00441E07" w:rsidRDefault="00926B2D" w:rsidP="00C561AB">
      <w:r>
        <w:t xml:space="preserve">Similar again two both </w:t>
      </w:r>
      <w:r w:rsidR="002B3F21">
        <w:rPr>
          <w:b/>
          <w:bCs/>
          <w:i/>
          <w:iCs/>
        </w:rPr>
        <w:t xml:space="preserve">Experiment 1 </w:t>
      </w:r>
      <w:r w:rsidR="002B3F21">
        <w:t xml:space="preserve">and </w:t>
      </w:r>
      <w:r w:rsidR="002B3F21">
        <w:rPr>
          <w:b/>
          <w:bCs/>
          <w:i/>
          <w:iCs/>
        </w:rPr>
        <w:t xml:space="preserve">Experiment 2 </w:t>
      </w:r>
      <w:r w:rsidR="002B3F21">
        <w:t xml:space="preserve">The equipment was again set up in the same configuration </w:t>
      </w:r>
      <w:r w:rsidR="007F7F7F">
        <w:t xml:space="preserve">as mentioned above however this time the </w:t>
      </w:r>
      <w:r w:rsidR="001C67B5">
        <w:t xml:space="preserve">heater tank temperature was now set to </w:t>
      </w:r>
      <w:r w:rsidR="000735C3">
        <w:t>45 degrees Celsius</w:t>
      </w:r>
      <w:r w:rsidR="00BC7AF2">
        <w:t xml:space="preserve">. The results table – </w:t>
      </w:r>
      <w:r w:rsidR="00BC7AF2">
        <w:rPr>
          <w:b/>
          <w:bCs/>
          <w:i/>
          <w:iCs/>
        </w:rPr>
        <w:t xml:space="preserve">Figure </w:t>
      </w:r>
      <w:r w:rsidR="00BF579A">
        <w:rPr>
          <w:b/>
          <w:bCs/>
          <w:i/>
          <w:iCs/>
        </w:rPr>
        <w:t xml:space="preserve">4.2.3 </w:t>
      </w:r>
      <w:r w:rsidR="00BF579A">
        <w:t>– was created,</w:t>
      </w:r>
      <w:r w:rsidR="00297282">
        <w:t xml:space="preserve"> </w:t>
      </w:r>
      <w:proofErr w:type="gramStart"/>
      <w:r w:rsidR="00297282">
        <w:t>exactly the same</w:t>
      </w:r>
      <w:proofErr w:type="gramEnd"/>
      <w:r w:rsidR="00297282">
        <w:t xml:space="preserve"> as</w:t>
      </w:r>
      <w:r w:rsidR="00BF579A">
        <w:t xml:space="preserve"> </w:t>
      </w:r>
      <w:r w:rsidR="009E6C8F">
        <w:rPr>
          <w:b/>
          <w:bCs/>
          <w:i/>
          <w:iCs/>
        </w:rPr>
        <w:t xml:space="preserve">Figure 4.2.2 </w:t>
      </w:r>
      <w:r w:rsidR="009E6C8F">
        <w:t>which is similar</w:t>
      </w:r>
      <w:r w:rsidR="00BF579A">
        <w:t xml:space="preserve"> “Table </w:t>
      </w:r>
      <w:r w:rsidR="005A7FBC">
        <w:t>3</w:t>
      </w:r>
      <w:r w:rsidR="00BF579A">
        <w:t>” (</w:t>
      </w:r>
      <w:proofErr w:type="spellStart"/>
      <w:r w:rsidR="00BF579A">
        <w:t>TecQuipment</w:t>
      </w:r>
      <w:proofErr w:type="spellEnd"/>
      <w:r w:rsidR="00BF579A">
        <w:t xml:space="preserve"> 2014)</w:t>
      </w:r>
      <w:r w:rsidR="003E50C3">
        <w:t xml:space="preserve">. Again, much like </w:t>
      </w:r>
      <w:r w:rsidR="00CF0A30">
        <w:rPr>
          <w:b/>
          <w:bCs/>
          <w:i/>
          <w:iCs/>
        </w:rPr>
        <w:t>Experiment 2</w:t>
      </w:r>
      <w:r w:rsidR="00CF0A30">
        <w:t xml:space="preserve"> </w:t>
      </w:r>
      <w:r w:rsidR="00114D8C">
        <w:t xml:space="preserve">the slide valve was again set to 250 Pa </w:t>
      </w:r>
      <w:r w:rsidR="00114D8C" w:rsidRPr="00114D8C">
        <w:t>±</w:t>
      </w:r>
      <w:r w:rsidR="00114D8C">
        <w:t xml:space="preserve"> </w:t>
      </w:r>
      <w:r w:rsidR="00CA60BC">
        <w:t xml:space="preserve">5 Pa, the </w:t>
      </w:r>
      <w:proofErr w:type="spellStart"/>
      <w:r w:rsidR="00CA60BC">
        <w:t>pum</w:t>
      </w:r>
      <w:proofErr w:type="spellEnd"/>
      <w:r w:rsidR="00CA60BC">
        <w:t xml:space="preserve"> was then turned on an</w:t>
      </w:r>
      <w:r w:rsidR="005F29BA">
        <w:t xml:space="preserve">d adjusted in order to give a water flow of 0.25 L/minute </w:t>
      </w:r>
      <w:r w:rsidR="00F63231" w:rsidRPr="00F63231">
        <w:t>±</w:t>
      </w:r>
      <w:r w:rsidR="00F63231">
        <w:t xml:space="preserve"> 0.01L/minute</w:t>
      </w:r>
      <w:r w:rsidR="0021086F">
        <w:t xml:space="preserve">. A timer was again set for </w:t>
      </w:r>
      <w:r w:rsidR="00725AF2">
        <w:t xml:space="preserve">5 minutes in order to give the temperatures time to stabilise </w:t>
      </w:r>
      <w:r w:rsidR="00DE71B5">
        <w:t xml:space="preserve">and then </w:t>
      </w:r>
      <w:proofErr w:type="gramStart"/>
      <w:r w:rsidR="00DE71B5">
        <w:t>all</w:t>
      </w:r>
      <w:r w:rsidR="00495745">
        <w:t xml:space="preserve"> of</w:t>
      </w:r>
      <w:proofErr w:type="gramEnd"/>
      <w:r w:rsidR="00495745">
        <w:t xml:space="preserve"> these temperature</w:t>
      </w:r>
      <w:r w:rsidR="00DE71B5">
        <w:t xml:space="preserve"> readings were recorded</w:t>
      </w:r>
      <w:r w:rsidR="00495745">
        <w:t>.</w:t>
      </w:r>
      <w:r w:rsidR="00DE71B5">
        <w:t xml:space="preserve"> </w:t>
      </w:r>
      <w:r w:rsidR="006A2745">
        <w:t xml:space="preserve">The procedure was then repeated for the </w:t>
      </w:r>
      <w:r w:rsidR="009F1EC0">
        <w:t xml:space="preserve">air flow rates as shown on </w:t>
      </w:r>
      <w:r w:rsidR="009F1EC0">
        <w:rPr>
          <w:b/>
          <w:bCs/>
          <w:i/>
          <w:iCs/>
        </w:rPr>
        <w:t xml:space="preserve">Figure </w:t>
      </w:r>
      <w:r w:rsidR="00510290">
        <w:rPr>
          <w:b/>
          <w:bCs/>
          <w:i/>
          <w:iCs/>
        </w:rPr>
        <w:t>4.2.3</w:t>
      </w:r>
      <w:r w:rsidR="00510290">
        <w:t xml:space="preserve">. </w:t>
      </w:r>
    </w:p>
    <w:p w14:paraId="2E30B77C" w14:textId="59877C64" w:rsidR="000E1686" w:rsidRDefault="00DF4C09" w:rsidP="006A31FE">
      <w:pPr>
        <w:pStyle w:val="Heading1"/>
        <w:numPr>
          <w:ilvl w:val="0"/>
          <w:numId w:val="3"/>
        </w:numPr>
      </w:pPr>
      <w:r>
        <w:lastRenderedPageBreak/>
        <w:t>Results</w:t>
      </w:r>
    </w:p>
    <w:p w14:paraId="3DBBF786" w14:textId="46D34E01" w:rsidR="001100D4" w:rsidRDefault="00D00DA4" w:rsidP="001100D4">
      <w:r w:rsidRPr="005362E9">
        <w:t xml:space="preserve">Below are the results tables that were generated and also the </w:t>
      </w:r>
      <w:r w:rsidR="00544E73" w:rsidRPr="005362E9">
        <w:t xml:space="preserve">graphs that were generated based off these results </w:t>
      </w:r>
      <w:r w:rsidR="00772B7F" w:rsidRPr="005362E9">
        <w:t xml:space="preserve">as recommended in the TD1007 </w:t>
      </w:r>
      <w:proofErr w:type="gramStart"/>
      <w:r w:rsidR="00772B7F" w:rsidRPr="005362E9">
        <w:t>guide book</w:t>
      </w:r>
      <w:proofErr w:type="gramEnd"/>
      <w:r w:rsidR="00772B7F" w:rsidRPr="005362E9">
        <w:t xml:space="preserve">. </w:t>
      </w:r>
      <w:r w:rsidR="00EF62AB" w:rsidRPr="005362E9">
        <w:t xml:space="preserve">For the purpose of the graphs within this report all values have been plotted as absolute values, this means that values like power emitted by the water are, in actuality, a negative value as the water loses energy however the minus sign has been removed for neatness of the graphs. </w:t>
      </w:r>
    </w:p>
    <w:p w14:paraId="336444F8" w14:textId="77777777" w:rsidR="00A76DB7" w:rsidRPr="001100D4" w:rsidRDefault="00A76DB7" w:rsidP="001100D4"/>
    <w:p w14:paraId="04C97CDA" w14:textId="77777777" w:rsidR="00A76DB7" w:rsidRDefault="00A76DB7">
      <w:pPr>
        <w:spacing w:line="259" w:lineRule="auto"/>
        <w:rPr>
          <w:rFonts w:asciiTheme="majorHAnsi" w:eastAsiaTheme="majorEastAsia" w:hAnsiTheme="majorHAnsi" w:cstheme="majorBidi"/>
          <w:color w:val="2F5496" w:themeColor="accent1" w:themeShade="BF"/>
          <w:sz w:val="26"/>
          <w:szCs w:val="26"/>
        </w:rPr>
      </w:pPr>
      <w:r>
        <w:br w:type="page"/>
      </w:r>
    </w:p>
    <w:p w14:paraId="3CA94CBC" w14:textId="28B6B84F" w:rsidR="00441E07" w:rsidRDefault="00441E07" w:rsidP="006A31FE">
      <w:pPr>
        <w:pStyle w:val="Heading2"/>
        <w:numPr>
          <w:ilvl w:val="1"/>
          <w:numId w:val="3"/>
        </w:numPr>
      </w:pPr>
      <w:r>
        <w:lastRenderedPageBreak/>
        <w:t>Results (Experiment 1)</w:t>
      </w:r>
    </w:p>
    <w:p w14:paraId="6C6E9CD9" w14:textId="5676625B" w:rsidR="005479FE" w:rsidRDefault="00B91CBB" w:rsidP="005479FE">
      <w:r w:rsidRPr="00B91CBB">
        <w:rPr>
          <w:noProof/>
        </w:rPr>
        <w:drawing>
          <wp:inline distT="0" distB="0" distL="0" distR="0" wp14:anchorId="4359F4F9" wp14:editId="111FE1B9">
            <wp:extent cx="5731510" cy="4972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97205"/>
                    </a:xfrm>
                    <a:prstGeom prst="rect">
                      <a:avLst/>
                    </a:prstGeom>
                  </pic:spPr>
                </pic:pic>
              </a:graphicData>
            </a:graphic>
          </wp:inline>
        </w:drawing>
      </w:r>
    </w:p>
    <w:p w14:paraId="70CF7440" w14:textId="70B26A77" w:rsidR="00BF503E" w:rsidRPr="00BF503E" w:rsidRDefault="00BF503E" w:rsidP="005479FE">
      <w:pPr>
        <w:rPr>
          <w:b/>
          <w:bCs/>
        </w:rPr>
      </w:pPr>
      <w:r>
        <w:rPr>
          <w:b/>
          <w:bCs/>
        </w:rPr>
        <w:t>[Figure 4.1.1 – The Results table that was generated for experiment 1]</w:t>
      </w:r>
    </w:p>
    <w:p w14:paraId="24098A76" w14:textId="5DF9F802" w:rsidR="00441E07" w:rsidRDefault="005C0065" w:rsidP="00441E07">
      <w:pPr>
        <w:ind w:left="720"/>
      </w:pPr>
      <w:r>
        <w:rPr>
          <w:noProof/>
        </w:rPr>
        <w:drawing>
          <wp:inline distT="0" distB="0" distL="0" distR="0" wp14:anchorId="2A60A3EA" wp14:editId="587D21EC">
            <wp:extent cx="4573587" cy="2682082"/>
            <wp:effectExtent l="0" t="0" r="17780" b="4445"/>
            <wp:docPr id="22" name="Chart 22">
              <a:extLst xmlns:a="http://schemas.openxmlformats.org/drawingml/2006/main">
                <a:ext uri="{FF2B5EF4-FFF2-40B4-BE49-F238E27FC236}">
                  <a16:creationId xmlns:a16="http://schemas.microsoft.com/office/drawing/2014/main" id="{15467295-045F-47A6-A372-B93D421780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F7D5ABA" w14:textId="1BA41949" w:rsidR="00BF503E" w:rsidRPr="00BF503E" w:rsidRDefault="00BF503E" w:rsidP="00441E07">
      <w:pPr>
        <w:ind w:left="720"/>
        <w:rPr>
          <w:b/>
          <w:bCs/>
        </w:rPr>
      </w:pPr>
      <w:r>
        <w:rPr>
          <w:b/>
          <w:bCs/>
        </w:rPr>
        <w:t xml:space="preserve">[Figure </w:t>
      </w:r>
      <w:r w:rsidR="00B900D0">
        <w:rPr>
          <w:b/>
          <w:bCs/>
        </w:rPr>
        <w:t>4.1.2 A graph showing Power emitted or absorbed by the air and water</w:t>
      </w:r>
      <w:r w:rsidR="00E04C4F">
        <w:rPr>
          <w:b/>
          <w:bCs/>
        </w:rPr>
        <w:t xml:space="preserve"> against water flow rate</w:t>
      </w:r>
      <w:r w:rsidR="00B900D0">
        <w:rPr>
          <w:b/>
          <w:bCs/>
        </w:rPr>
        <w:t>]</w:t>
      </w:r>
    </w:p>
    <w:p w14:paraId="7EA0D44F" w14:textId="11F4C495" w:rsidR="00F03D00" w:rsidRDefault="00DB578F" w:rsidP="00441E07">
      <w:pPr>
        <w:ind w:left="720"/>
      </w:pPr>
      <w:r>
        <w:rPr>
          <w:noProof/>
        </w:rPr>
        <w:drawing>
          <wp:inline distT="0" distB="0" distL="0" distR="0" wp14:anchorId="22E42406" wp14:editId="2546C9CB">
            <wp:extent cx="4518683" cy="2699307"/>
            <wp:effectExtent l="0" t="0" r="15240" b="6350"/>
            <wp:docPr id="23" name="Chart 23">
              <a:extLst xmlns:a="http://schemas.openxmlformats.org/drawingml/2006/main">
                <a:ext uri="{FF2B5EF4-FFF2-40B4-BE49-F238E27FC236}">
                  <a16:creationId xmlns:a16="http://schemas.microsoft.com/office/drawing/2014/main" id="{75995E17-15BC-48DD-A06A-19B788C964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765CB6" w14:textId="0C7BB549" w:rsidR="00B900D0" w:rsidRPr="00B900D0" w:rsidRDefault="00B900D0" w:rsidP="00441E07">
      <w:pPr>
        <w:ind w:left="720"/>
        <w:rPr>
          <w:b/>
          <w:bCs/>
        </w:rPr>
      </w:pPr>
      <w:r>
        <w:rPr>
          <w:b/>
          <w:bCs/>
        </w:rPr>
        <w:t xml:space="preserve">[Figure </w:t>
      </w:r>
      <w:r w:rsidR="003E51A6">
        <w:rPr>
          <w:b/>
          <w:bCs/>
        </w:rPr>
        <w:t>4.1.3 – A graph showing temperature efficiency against water flow rate]</w:t>
      </w:r>
    </w:p>
    <w:p w14:paraId="26B679E6" w14:textId="6BFFCD13" w:rsidR="00A76DB7" w:rsidRDefault="00DB578F" w:rsidP="00A76DB7">
      <w:pPr>
        <w:ind w:left="720"/>
      </w:pPr>
      <w:r>
        <w:rPr>
          <w:noProof/>
        </w:rPr>
        <w:lastRenderedPageBreak/>
        <w:drawing>
          <wp:inline distT="0" distB="0" distL="0" distR="0" wp14:anchorId="047B5B3E" wp14:editId="0B67F9AC">
            <wp:extent cx="4549321" cy="2699306"/>
            <wp:effectExtent l="0" t="0" r="3810" b="6350"/>
            <wp:docPr id="24" name="Chart 24">
              <a:extLst xmlns:a="http://schemas.openxmlformats.org/drawingml/2006/main">
                <a:ext uri="{FF2B5EF4-FFF2-40B4-BE49-F238E27FC236}">
                  <a16:creationId xmlns:a16="http://schemas.microsoft.com/office/drawing/2014/main" id="{0D6C03A7-8CB8-4262-BA1B-D1CEF788DF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40AA1CC" w14:textId="2FF5B3D7" w:rsidR="003E51A6" w:rsidRPr="003E51A6" w:rsidRDefault="003E51A6" w:rsidP="00A76DB7">
      <w:pPr>
        <w:ind w:left="720"/>
        <w:rPr>
          <w:b/>
          <w:bCs/>
        </w:rPr>
      </w:pPr>
      <w:r>
        <w:rPr>
          <w:b/>
          <w:bCs/>
        </w:rPr>
        <w:t>[</w:t>
      </w:r>
      <w:r w:rsidR="004A0CF0">
        <w:rPr>
          <w:b/>
          <w:bCs/>
        </w:rPr>
        <w:t xml:space="preserve">Figure 4.1.4 - </w:t>
      </w:r>
      <w:r>
        <w:rPr>
          <w:b/>
          <w:bCs/>
        </w:rPr>
        <w:t>A graph showing heat transfer coefficient against water mass flow rate]</w:t>
      </w:r>
    </w:p>
    <w:p w14:paraId="1DC87A04" w14:textId="4F4C8D3D" w:rsidR="002B386C" w:rsidRDefault="00A76DB7" w:rsidP="00A76DB7">
      <w:pPr>
        <w:spacing w:line="259" w:lineRule="auto"/>
      </w:pPr>
      <w:r>
        <w:br w:type="page"/>
      </w:r>
    </w:p>
    <w:p w14:paraId="35EA577C" w14:textId="37A653A0" w:rsidR="00441E07" w:rsidRDefault="00441E07" w:rsidP="006A31FE">
      <w:pPr>
        <w:pStyle w:val="Heading2"/>
        <w:numPr>
          <w:ilvl w:val="1"/>
          <w:numId w:val="3"/>
        </w:numPr>
      </w:pPr>
      <w:r>
        <w:lastRenderedPageBreak/>
        <w:t xml:space="preserve">Results </w:t>
      </w:r>
      <w:r w:rsidR="00097845">
        <w:t>(</w:t>
      </w:r>
      <w:r>
        <w:t>Experiment 2)</w:t>
      </w:r>
    </w:p>
    <w:p w14:paraId="502A6655" w14:textId="02926006" w:rsidR="002B386C" w:rsidRDefault="002B386C" w:rsidP="002B386C">
      <w:r w:rsidRPr="002B386C">
        <w:rPr>
          <w:noProof/>
        </w:rPr>
        <w:drawing>
          <wp:inline distT="0" distB="0" distL="0" distR="0" wp14:anchorId="0FDD8B3F" wp14:editId="44C9D205">
            <wp:extent cx="5731510" cy="76708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67080"/>
                    </a:xfrm>
                    <a:prstGeom prst="rect">
                      <a:avLst/>
                    </a:prstGeom>
                  </pic:spPr>
                </pic:pic>
              </a:graphicData>
            </a:graphic>
          </wp:inline>
        </w:drawing>
      </w:r>
    </w:p>
    <w:p w14:paraId="4189373B" w14:textId="6E65D733" w:rsidR="004A0CF0" w:rsidRPr="004A0CF0" w:rsidRDefault="004A0CF0" w:rsidP="002B386C">
      <w:pPr>
        <w:rPr>
          <w:b/>
          <w:bCs/>
        </w:rPr>
      </w:pPr>
      <w:r>
        <w:rPr>
          <w:b/>
          <w:bCs/>
        </w:rPr>
        <w:t>[Figure 4.2.1 – The results table that was generated for experiment 2]</w:t>
      </w:r>
    </w:p>
    <w:p w14:paraId="19904800" w14:textId="1A884E73" w:rsidR="00441E07" w:rsidRDefault="00620E95" w:rsidP="00441E07">
      <w:pPr>
        <w:pStyle w:val="ListParagraph"/>
      </w:pPr>
      <w:r>
        <w:rPr>
          <w:noProof/>
        </w:rPr>
        <w:drawing>
          <wp:inline distT="0" distB="0" distL="0" distR="0" wp14:anchorId="21F1FDC8" wp14:editId="5BA199ED">
            <wp:extent cx="4541361" cy="2743199"/>
            <wp:effectExtent l="0" t="0" r="12065" b="635"/>
            <wp:docPr id="5" name="Chart 5">
              <a:extLst xmlns:a="http://schemas.openxmlformats.org/drawingml/2006/main">
                <a:ext uri="{FF2B5EF4-FFF2-40B4-BE49-F238E27FC236}">
                  <a16:creationId xmlns:a16="http://schemas.microsoft.com/office/drawing/2014/main" id="{A93AC61F-7590-4245-8093-1C05A09711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5A35DDB" w14:textId="441C8616" w:rsidR="004A0CF0" w:rsidRDefault="009E7AA2" w:rsidP="00441E07">
      <w:pPr>
        <w:pStyle w:val="ListParagraph"/>
        <w:rPr>
          <w:b/>
          <w:bCs/>
        </w:rPr>
      </w:pPr>
      <w:r>
        <w:rPr>
          <w:b/>
          <w:bCs/>
        </w:rPr>
        <w:t>[Figure 4.2.2</w:t>
      </w:r>
      <w:r w:rsidR="00905E00">
        <w:rPr>
          <w:b/>
          <w:bCs/>
        </w:rPr>
        <w:t xml:space="preserve"> – A graph showing power emitted or absorbed by the air and water against air flow rate]</w:t>
      </w:r>
    </w:p>
    <w:p w14:paraId="10425C32" w14:textId="77777777" w:rsidR="009E7AA2" w:rsidRPr="009E7AA2" w:rsidRDefault="009E7AA2" w:rsidP="00441E07">
      <w:pPr>
        <w:pStyle w:val="ListParagraph"/>
        <w:rPr>
          <w:b/>
          <w:bCs/>
        </w:rPr>
      </w:pPr>
    </w:p>
    <w:p w14:paraId="36AF3B69" w14:textId="258D9BFE" w:rsidR="0047680F" w:rsidRDefault="0047680F" w:rsidP="00441E07">
      <w:pPr>
        <w:pStyle w:val="ListParagraph"/>
      </w:pPr>
      <w:r>
        <w:rPr>
          <w:noProof/>
        </w:rPr>
        <w:drawing>
          <wp:inline distT="0" distB="0" distL="0" distR="0" wp14:anchorId="75979AE0" wp14:editId="541D8BE5">
            <wp:extent cx="4564007" cy="2701015"/>
            <wp:effectExtent l="0" t="0" r="8255" b="4445"/>
            <wp:docPr id="6" name="Chart 6">
              <a:extLst xmlns:a="http://schemas.openxmlformats.org/drawingml/2006/main">
                <a:ext uri="{FF2B5EF4-FFF2-40B4-BE49-F238E27FC236}">
                  <a16:creationId xmlns:a16="http://schemas.microsoft.com/office/drawing/2014/main" id="{6ED37374-5B55-4A13-AD93-CE10EAB505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106936" w14:textId="335CD79F" w:rsidR="00E04C4F" w:rsidRPr="00E04C4F" w:rsidRDefault="00E04C4F" w:rsidP="00441E07">
      <w:pPr>
        <w:pStyle w:val="ListParagraph"/>
        <w:rPr>
          <w:b/>
          <w:bCs/>
        </w:rPr>
      </w:pPr>
      <w:r>
        <w:rPr>
          <w:b/>
          <w:bCs/>
        </w:rPr>
        <w:t>[Figure 4.2.3</w:t>
      </w:r>
      <w:r w:rsidR="00916F9A">
        <w:rPr>
          <w:b/>
          <w:bCs/>
        </w:rPr>
        <w:t xml:space="preserve"> – A graph temperature efficiencies against air flow rate</w:t>
      </w:r>
      <w:r w:rsidR="000B7500">
        <w:rPr>
          <w:b/>
          <w:bCs/>
        </w:rPr>
        <w:t xml:space="preserve">] </w:t>
      </w:r>
    </w:p>
    <w:p w14:paraId="5E8F536C" w14:textId="6192092A" w:rsidR="00A76DB7" w:rsidRDefault="00D11E96" w:rsidP="00441E07">
      <w:pPr>
        <w:pStyle w:val="ListParagraph"/>
      </w:pPr>
      <w:r>
        <w:rPr>
          <w:noProof/>
        </w:rPr>
        <w:lastRenderedPageBreak/>
        <w:drawing>
          <wp:inline distT="0" distB="0" distL="0" distR="0" wp14:anchorId="3F371249" wp14:editId="3EC56285">
            <wp:extent cx="4621734" cy="2729879"/>
            <wp:effectExtent l="0" t="0" r="7620" b="13335"/>
            <wp:docPr id="7" name="Chart 7">
              <a:extLst xmlns:a="http://schemas.openxmlformats.org/drawingml/2006/main">
                <a:ext uri="{FF2B5EF4-FFF2-40B4-BE49-F238E27FC236}">
                  <a16:creationId xmlns:a16="http://schemas.microsoft.com/office/drawing/2014/main" id="{2CC9CE2D-CF1A-48A3-A8E0-3AC25BD6BE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59391F9" w14:textId="6BAD1D71" w:rsidR="009533CC" w:rsidRPr="009533CC" w:rsidRDefault="009533CC" w:rsidP="00441E07">
      <w:pPr>
        <w:pStyle w:val="ListParagraph"/>
        <w:rPr>
          <w:b/>
          <w:bCs/>
        </w:rPr>
      </w:pPr>
      <w:r>
        <w:rPr>
          <w:b/>
          <w:bCs/>
        </w:rPr>
        <w:t xml:space="preserve">[Figure 4.2.4 – a graph showing heat transfer coefficient against air flow rate] </w:t>
      </w:r>
    </w:p>
    <w:p w14:paraId="5B090FCC" w14:textId="77777777" w:rsidR="00A76DB7" w:rsidRDefault="00A76DB7">
      <w:pPr>
        <w:spacing w:line="259" w:lineRule="auto"/>
      </w:pPr>
      <w:r>
        <w:br w:type="page"/>
      </w:r>
    </w:p>
    <w:p w14:paraId="3FEC1C48" w14:textId="77777777" w:rsidR="00D11E96" w:rsidRDefault="00D11E96" w:rsidP="00441E07">
      <w:pPr>
        <w:pStyle w:val="ListParagraph"/>
      </w:pPr>
    </w:p>
    <w:p w14:paraId="77D6FEBA" w14:textId="68C5CA50" w:rsidR="00441E07" w:rsidRDefault="006A31FE" w:rsidP="006A31FE">
      <w:pPr>
        <w:pStyle w:val="Heading2"/>
        <w:numPr>
          <w:ilvl w:val="1"/>
          <w:numId w:val="3"/>
        </w:numPr>
      </w:pPr>
      <w:r>
        <w:t xml:space="preserve"> </w:t>
      </w:r>
      <w:r w:rsidR="00441E07">
        <w:t>Results (Experiment 3)</w:t>
      </w:r>
    </w:p>
    <w:p w14:paraId="06EF5EE5" w14:textId="3A1FA73C" w:rsidR="00783BDA" w:rsidRDefault="00783BDA" w:rsidP="00783BDA">
      <w:r w:rsidRPr="00783BDA">
        <w:rPr>
          <w:noProof/>
        </w:rPr>
        <w:drawing>
          <wp:inline distT="0" distB="0" distL="0" distR="0" wp14:anchorId="62B5CD65" wp14:editId="32B93096">
            <wp:extent cx="5731510" cy="80327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803275"/>
                    </a:xfrm>
                    <a:prstGeom prst="rect">
                      <a:avLst/>
                    </a:prstGeom>
                  </pic:spPr>
                </pic:pic>
              </a:graphicData>
            </a:graphic>
          </wp:inline>
        </w:drawing>
      </w:r>
    </w:p>
    <w:p w14:paraId="5F35F06E" w14:textId="0E74811E" w:rsidR="009533CC" w:rsidRPr="009533CC" w:rsidRDefault="009533CC" w:rsidP="00783BDA">
      <w:pPr>
        <w:rPr>
          <w:b/>
          <w:bCs/>
        </w:rPr>
      </w:pPr>
      <w:r>
        <w:rPr>
          <w:b/>
          <w:bCs/>
        </w:rPr>
        <w:t>[Figure 4.3.1 – The results table that was generated for experiment 3]</w:t>
      </w:r>
    </w:p>
    <w:p w14:paraId="14030E58" w14:textId="3959C717" w:rsidR="00441E07" w:rsidRDefault="00973451" w:rsidP="00441E07">
      <w:pPr>
        <w:pStyle w:val="ListParagraph"/>
      </w:pPr>
      <w:r>
        <w:rPr>
          <w:noProof/>
        </w:rPr>
        <w:drawing>
          <wp:inline distT="0" distB="0" distL="0" distR="0" wp14:anchorId="7C2F34DB" wp14:editId="3A0BA31B">
            <wp:extent cx="4591073" cy="2806002"/>
            <wp:effectExtent l="0" t="0" r="0" b="13970"/>
            <wp:docPr id="8" name="Chart 8">
              <a:extLst xmlns:a="http://schemas.openxmlformats.org/drawingml/2006/main">
                <a:ext uri="{FF2B5EF4-FFF2-40B4-BE49-F238E27FC236}">
                  <a16:creationId xmlns:a16="http://schemas.microsoft.com/office/drawing/2014/main" id="{3756E88A-F876-4888-AA35-2A921E5A07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A5E4600" w14:textId="71D5948F" w:rsidR="00B130F2" w:rsidRPr="00B130F2" w:rsidRDefault="00B130F2" w:rsidP="00B130F2">
      <w:pPr>
        <w:rPr>
          <w:b/>
          <w:bCs/>
        </w:rPr>
      </w:pPr>
      <w:r>
        <w:rPr>
          <w:b/>
          <w:bCs/>
        </w:rPr>
        <w:t>[Figure 4.3.2 – A graph showing power absorbed or emitted by both the air and water]</w:t>
      </w:r>
    </w:p>
    <w:p w14:paraId="6CFE1EEF" w14:textId="3B6EFB73" w:rsidR="00913C13" w:rsidRDefault="0004327E" w:rsidP="00441E07">
      <w:pPr>
        <w:pStyle w:val="ListParagraph"/>
      </w:pPr>
      <w:r>
        <w:rPr>
          <w:noProof/>
        </w:rPr>
        <w:drawing>
          <wp:inline distT="0" distB="0" distL="0" distR="0" wp14:anchorId="131F19BD" wp14:editId="2B2B325E">
            <wp:extent cx="4578047" cy="2743200"/>
            <wp:effectExtent l="0" t="0" r="13335" b="0"/>
            <wp:docPr id="17" name="Chart 17">
              <a:extLst xmlns:a="http://schemas.openxmlformats.org/drawingml/2006/main">
                <a:ext uri="{FF2B5EF4-FFF2-40B4-BE49-F238E27FC236}">
                  <a16:creationId xmlns:a16="http://schemas.microsoft.com/office/drawing/2014/main" id="{3DBD9C42-F8CF-4296-AEF8-948D472399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E2B7080" w14:textId="13AAD619" w:rsidR="00B130F2" w:rsidRPr="00B130F2" w:rsidRDefault="00B130F2" w:rsidP="00B130F2">
      <w:pPr>
        <w:rPr>
          <w:b/>
          <w:bCs/>
        </w:rPr>
      </w:pPr>
      <w:r>
        <w:rPr>
          <w:b/>
          <w:bCs/>
        </w:rPr>
        <w:t>[Figure 4.3.3 – A graph comparing the results of p</w:t>
      </w:r>
      <w:r w:rsidR="00D25D57">
        <w:rPr>
          <w:b/>
          <w:bCs/>
        </w:rPr>
        <w:t>ower emitted for experiment 2 against experiment 3]</w:t>
      </w:r>
    </w:p>
    <w:p w14:paraId="0CBB8240" w14:textId="30950C59" w:rsidR="00D25D57" w:rsidRDefault="00CD0B06">
      <w:pPr>
        <w:spacing w:line="259" w:lineRule="auto"/>
      </w:pPr>
      <w:r>
        <w:rPr>
          <w:noProof/>
        </w:rPr>
        <w:lastRenderedPageBreak/>
        <w:drawing>
          <wp:inline distT="0" distB="0" distL="0" distR="0" wp14:anchorId="7C722C18" wp14:editId="43128AF5">
            <wp:extent cx="4565052" cy="2859006"/>
            <wp:effectExtent l="0" t="0" r="6985" b="17780"/>
            <wp:docPr id="11" name="Chart 11">
              <a:extLst xmlns:a="http://schemas.openxmlformats.org/drawingml/2006/main">
                <a:ext uri="{FF2B5EF4-FFF2-40B4-BE49-F238E27FC236}">
                  <a16:creationId xmlns:a16="http://schemas.microsoft.com/office/drawing/2014/main" id="{B94E96B4-27EF-43F7-9049-BB5D9C3A3C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A88036A" w14:textId="77777777" w:rsidR="00EA3572" w:rsidRDefault="00D25D57">
      <w:pPr>
        <w:spacing w:line="259" w:lineRule="auto"/>
        <w:rPr>
          <w:b/>
          <w:bCs/>
        </w:rPr>
      </w:pPr>
      <w:r>
        <w:rPr>
          <w:b/>
          <w:bCs/>
        </w:rPr>
        <w:t>[Figure 4.3.4 – A graph showing temperature efficiencies against air flow rate]</w:t>
      </w:r>
    </w:p>
    <w:p w14:paraId="0EC15EB4" w14:textId="2C3E890D" w:rsidR="00EA3572" w:rsidRDefault="00490066">
      <w:pPr>
        <w:spacing w:line="259" w:lineRule="auto"/>
      </w:pPr>
      <w:r>
        <w:rPr>
          <w:noProof/>
        </w:rPr>
        <w:drawing>
          <wp:inline distT="0" distB="0" distL="0" distR="0" wp14:anchorId="0CE46A64" wp14:editId="31D22DE9">
            <wp:extent cx="4572403" cy="2832429"/>
            <wp:effectExtent l="0" t="0" r="0" b="6350"/>
            <wp:docPr id="25" name="Chart 25">
              <a:extLst xmlns:a="http://schemas.openxmlformats.org/drawingml/2006/main">
                <a:ext uri="{FF2B5EF4-FFF2-40B4-BE49-F238E27FC236}">
                  <a16:creationId xmlns:a16="http://schemas.microsoft.com/office/drawing/2014/main" id="{E79C8229-7FA8-4F3E-83FF-6B5E0BCEB0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856A916" w14:textId="3E1DEE61" w:rsidR="00913C13" w:rsidRDefault="00EA3572">
      <w:pPr>
        <w:spacing w:line="259" w:lineRule="auto"/>
      </w:pPr>
      <w:r>
        <w:rPr>
          <w:b/>
          <w:bCs/>
        </w:rPr>
        <w:t>[Figure 4.3.5 – A graph showing the temperature efficiencies against air flow rate]</w:t>
      </w:r>
      <w:r w:rsidR="00913C13">
        <w:br w:type="page"/>
      </w:r>
    </w:p>
    <w:p w14:paraId="334C5F92" w14:textId="5A7783E5" w:rsidR="00913C13" w:rsidRDefault="00913C13" w:rsidP="009A78E2">
      <w:pPr>
        <w:pStyle w:val="Heading1"/>
        <w:numPr>
          <w:ilvl w:val="1"/>
          <w:numId w:val="4"/>
        </w:numPr>
      </w:pPr>
      <w:r>
        <w:lastRenderedPageBreak/>
        <w:t xml:space="preserve">– </w:t>
      </w:r>
      <w:r w:rsidR="00DC2329">
        <w:t>Discussion of Results</w:t>
      </w:r>
    </w:p>
    <w:p w14:paraId="411AE4C6" w14:textId="67BEEF95" w:rsidR="00C55B1A" w:rsidRPr="0085691D" w:rsidRDefault="00CB2A0A" w:rsidP="00913C13">
      <w:pPr>
        <w:rPr>
          <w:rFonts w:cstheme="minorHAnsi"/>
          <w:color w:val="222222"/>
          <w:shd w:val="clear" w:color="auto" w:fill="FFFFFF"/>
        </w:rPr>
      </w:pPr>
      <w:r>
        <w:rPr>
          <w:rFonts w:cstheme="minorHAnsi"/>
          <w:color w:val="222222"/>
          <w:shd w:val="clear" w:color="auto" w:fill="FFFFFF"/>
        </w:rPr>
        <w:t>The</w:t>
      </w:r>
      <w:r w:rsidR="00160368">
        <w:rPr>
          <w:rFonts w:cstheme="minorHAnsi"/>
          <w:color w:val="222222"/>
          <w:shd w:val="clear" w:color="auto" w:fill="FFFFFF"/>
        </w:rPr>
        <w:t xml:space="preserve"> first</w:t>
      </w:r>
      <w:r>
        <w:rPr>
          <w:rFonts w:cstheme="minorHAnsi"/>
          <w:color w:val="222222"/>
          <w:shd w:val="clear" w:color="auto" w:fill="FFFFFF"/>
        </w:rPr>
        <w:t xml:space="preserve"> results</w:t>
      </w:r>
      <w:r w:rsidR="00160368">
        <w:rPr>
          <w:rFonts w:cstheme="minorHAnsi"/>
          <w:color w:val="222222"/>
          <w:shd w:val="clear" w:color="auto" w:fill="FFFFFF"/>
        </w:rPr>
        <w:t xml:space="preserve"> – </w:t>
      </w:r>
      <w:r w:rsidR="00160368">
        <w:rPr>
          <w:rFonts w:cstheme="minorHAnsi"/>
          <w:i/>
          <w:iCs/>
          <w:color w:val="222222"/>
          <w:shd w:val="clear" w:color="auto" w:fill="FFFFFF"/>
        </w:rPr>
        <w:t xml:space="preserve">Figure 4.1.2 </w:t>
      </w:r>
      <w:r w:rsidR="00160368">
        <w:rPr>
          <w:rFonts w:cstheme="minorHAnsi"/>
          <w:color w:val="222222"/>
          <w:shd w:val="clear" w:color="auto" w:fill="FFFFFF"/>
        </w:rPr>
        <w:t xml:space="preserve">- </w:t>
      </w:r>
      <w:r>
        <w:rPr>
          <w:rFonts w:cstheme="minorHAnsi"/>
          <w:color w:val="222222"/>
          <w:shd w:val="clear" w:color="auto" w:fill="FFFFFF"/>
        </w:rPr>
        <w:t xml:space="preserve"> from </w:t>
      </w:r>
      <w:r w:rsidR="00AF7EF3">
        <w:rPr>
          <w:rFonts w:cstheme="minorHAnsi"/>
          <w:color w:val="222222"/>
          <w:shd w:val="clear" w:color="auto" w:fill="FFFFFF"/>
        </w:rPr>
        <w:t xml:space="preserve">the first experiment </w:t>
      </w:r>
      <w:r w:rsidR="00E951F4">
        <w:rPr>
          <w:rFonts w:cstheme="minorHAnsi"/>
          <w:color w:val="222222"/>
          <w:shd w:val="clear" w:color="auto" w:fill="FFFFFF"/>
        </w:rPr>
        <w:t xml:space="preserve">did show the expected trend of </w:t>
      </w:r>
      <w:r w:rsidR="005178AF">
        <w:rPr>
          <w:rFonts w:cstheme="minorHAnsi"/>
          <w:color w:val="222222"/>
          <w:shd w:val="clear" w:color="auto" w:fill="FFFFFF"/>
        </w:rPr>
        <w:t>power increasing with water flow rate</w:t>
      </w:r>
      <w:r w:rsidR="005C2B50">
        <w:rPr>
          <w:rFonts w:cstheme="minorHAnsi"/>
          <w:color w:val="222222"/>
          <w:shd w:val="clear" w:color="auto" w:fill="FFFFFF"/>
        </w:rPr>
        <w:t xml:space="preserve">, </w:t>
      </w:r>
      <w:r w:rsidR="000C159C">
        <w:rPr>
          <w:rFonts w:cstheme="minorHAnsi"/>
          <w:color w:val="222222"/>
          <w:shd w:val="clear" w:color="auto" w:fill="FFFFFF"/>
        </w:rPr>
        <w:t>but did not show the expected trend for the power absorbed by the air</w:t>
      </w:r>
      <w:r w:rsidR="009608DA">
        <w:rPr>
          <w:rFonts w:cstheme="minorHAnsi"/>
          <w:color w:val="222222"/>
          <w:shd w:val="clear" w:color="auto" w:fill="FFFFFF"/>
        </w:rPr>
        <w:t xml:space="preserve"> as this value for power did not increase with </w:t>
      </w:r>
      <w:r w:rsidR="00573DB7">
        <w:rPr>
          <w:rFonts w:cstheme="minorHAnsi"/>
          <w:color w:val="222222"/>
          <w:shd w:val="clear" w:color="auto" w:fill="FFFFFF"/>
        </w:rPr>
        <w:t>a similar rate to the power emitted by the water</w:t>
      </w:r>
      <w:r w:rsidR="009C56C8">
        <w:rPr>
          <w:rFonts w:cstheme="minorHAnsi"/>
          <w:color w:val="222222"/>
          <w:shd w:val="clear" w:color="auto" w:fill="FFFFFF"/>
        </w:rPr>
        <w:t xml:space="preserve">, this trend would be expected as the majority of the power </w:t>
      </w:r>
      <w:r w:rsidR="002865C3">
        <w:rPr>
          <w:rFonts w:cstheme="minorHAnsi"/>
          <w:color w:val="222222"/>
          <w:shd w:val="clear" w:color="auto" w:fill="FFFFFF"/>
        </w:rPr>
        <w:t>emitted</w:t>
      </w:r>
      <w:r w:rsidR="009C56C8">
        <w:rPr>
          <w:rFonts w:cstheme="minorHAnsi"/>
          <w:color w:val="222222"/>
          <w:shd w:val="clear" w:color="auto" w:fill="FFFFFF"/>
        </w:rPr>
        <w:t xml:space="preserve"> by the water should be emitted by the air. T</w:t>
      </w:r>
      <w:r w:rsidR="005C2B50">
        <w:rPr>
          <w:rFonts w:cstheme="minorHAnsi"/>
          <w:color w:val="222222"/>
          <w:shd w:val="clear" w:color="auto" w:fill="FFFFFF"/>
        </w:rPr>
        <w:t xml:space="preserve">he second – </w:t>
      </w:r>
      <w:r w:rsidR="005C2B50">
        <w:rPr>
          <w:rFonts w:cstheme="minorHAnsi"/>
          <w:i/>
          <w:iCs/>
          <w:color w:val="222222"/>
          <w:shd w:val="clear" w:color="auto" w:fill="FFFFFF"/>
        </w:rPr>
        <w:t>Figure 4.1.3</w:t>
      </w:r>
      <w:r w:rsidR="000F3A98">
        <w:rPr>
          <w:rFonts w:cstheme="minorHAnsi"/>
          <w:i/>
          <w:iCs/>
          <w:color w:val="222222"/>
          <w:shd w:val="clear" w:color="auto" w:fill="FFFFFF"/>
        </w:rPr>
        <w:t xml:space="preserve"> </w:t>
      </w:r>
      <w:r w:rsidR="000F3A98">
        <w:rPr>
          <w:rFonts w:cstheme="minorHAnsi"/>
          <w:color w:val="222222"/>
          <w:shd w:val="clear" w:color="auto" w:fill="FFFFFF"/>
        </w:rPr>
        <w:t>– also showed that the temperature efficienc</w:t>
      </w:r>
      <w:r w:rsidR="006C29A3">
        <w:rPr>
          <w:rFonts w:cstheme="minorHAnsi"/>
          <w:color w:val="222222"/>
          <w:shd w:val="clear" w:color="auto" w:fill="FFFFFF"/>
        </w:rPr>
        <w:t xml:space="preserve">y of water decreases with water </w:t>
      </w:r>
      <w:r w:rsidR="00B74CDB">
        <w:rPr>
          <w:rFonts w:cstheme="minorHAnsi"/>
          <w:color w:val="222222"/>
          <w:shd w:val="clear" w:color="auto" w:fill="FFFFFF"/>
        </w:rPr>
        <w:t>f</w:t>
      </w:r>
      <w:r w:rsidR="006C29A3">
        <w:rPr>
          <w:rFonts w:cstheme="minorHAnsi"/>
          <w:color w:val="222222"/>
          <w:shd w:val="clear" w:color="auto" w:fill="FFFFFF"/>
        </w:rPr>
        <w:t>low while the temperature efficiency of air increases with water flow</w:t>
      </w:r>
      <w:r w:rsidR="008640D4">
        <w:rPr>
          <w:rFonts w:cstheme="minorHAnsi"/>
          <w:color w:val="222222"/>
          <w:shd w:val="clear" w:color="auto" w:fill="FFFFFF"/>
        </w:rPr>
        <w:t xml:space="preserve"> and also that the change in the waters temperature efficiency is far larger than the change in the </w:t>
      </w:r>
      <w:r w:rsidR="00FC6B69">
        <w:rPr>
          <w:rFonts w:cstheme="minorHAnsi"/>
          <w:color w:val="222222"/>
          <w:shd w:val="clear" w:color="auto" w:fill="FFFFFF"/>
        </w:rPr>
        <w:t>airs temperature efficiency</w:t>
      </w:r>
      <w:r w:rsidR="004B321E">
        <w:rPr>
          <w:rFonts w:cstheme="minorHAnsi"/>
          <w:color w:val="222222"/>
          <w:shd w:val="clear" w:color="auto" w:fill="FFFFFF"/>
        </w:rPr>
        <w:t xml:space="preserve">. The final graph for this experiment – </w:t>
      </w:r>
      <w:r w:rsidR="004B321E">
        <w:rPr>
          <w:rFonts w:cstheme="minorHAnsi"/>
          <w:i/>
          <w:iCs/>
          <w:color w:val="222222"/>
          <w:shd w:val="clear" w:color="auto" w:fill="FFFFFF"/>
        </w:rPr>
        <w:t xml:space="preserve">figure </w:t>
      </w:r>
      <w:r w:rsidR="0085691D">
        <w:rPr>
          <w:rFonts w:cstheme="minorHAnsi"/>
          <w:i/>
          <w:iCs/>
          <w:color w:val="222222"/>
          <w:shd w:val="clear" w:color="auto" w:fill="FFFFFF"/>
        </w:rPr>
        <w:t xml:space="preserve">4.1.4 </w:t>
      </w:r>
      <w:r w:rsidR="0085691D">
        <w:rPr>
          <w:rFonts w:cstheme="minorHAnsi"/>
          <w:color w:val="222222"/>
          <w:shd w:val="clear" w:color="auto" w:fill="FFFFFF"/>
        </w:rPr>
        <w:t xml:space="preserve">– showed that the heat transfer coefficient tended to initially increase with water flow rate, then levelled out. </w:t>
      </w:r>
    </w:p>
    <w:p w14:paraId="1ADBD860" w14:textId="2C66C64E" w:rsidR="00FA0FC0" w:rsidRPr="00A83158" w:rsidRDefault="00FA0FC0" w:rsidP="00913C13">
      <w:pPr>
        <w:rPr>
          <w:rFonts w:cstheme="minorHAnsi"/>
          <w:color w:val="222222"/>
          <w:shd w:val="clear" w:color="auto" w:fill="FFFFFF"/>
        </w:rPr>
      </w:pPr>
      <w:r>
        <w:rPr>
          <w:rFonts w:cstheme="minorHAnsi"/>
          <w:color w:val="222222"/>
          <w:shd w:val="clear" w:color="auto" w:fill="FFFFFF"/>
        </w:rPr>
        <w:t xml:space="preserve">The </w:t>
      </w:r>
      <w:r w:rsidR="00D444C2">
        <w:rPr>
          <w:rFonts w:cstheme="minorHAnsi"/>
          <w:color w:val="222222"/>
          <w:shd w:val="clear" w:color="auto" w:fill="FFFFFF"/>
        </w:rPr>
        <w:t xml:space="preserve">first </w:t>
      </w:r>
      <w:r>
        <w:rPr>
          <w:rFonts w:cstheme="minorHAnsi"/>
          <w:color w:val="222222"/>
          <w:shd w:val="clear" w:color="auto" w:fill="FFFFFF"/>
        </w:rPr>
        <w:t>results</w:t>
      </w:r>
      <w:r w:rsidR="00D444C2">
        <w:rPr>
          <w:rFonts w:cstheme="minorHAnsi"/>
          <w:color w:val="222222"/>
          <w:shd w:val="clear" w:color="auto" w:fill="FFFFFF"/>
        </w:rPr>
        <w:t xml:space="preserve"> graph</w:t>
      </w:r>
      <w:r>
        <w:rPr>
          <w:rFonts w:cstheme="minorHAnsi"/>
          <w:color w:val="222222"/>
          <w:shd w:val="clear" w:color="auto" w:fill="FFFFFF"/>
        </w:rPr>
        <w:t xml:space="preserve"> from the second experiment </w:t>
      </w:r>
      <w:r w:rsidR="00D444C2">
        <w:rPr>
          <w:rFonts w:cstheme="minorHAnsi"/>
          <w:color w:val="222222"/>
          <w:shd w:val="clear" w:color="auto" w:fill="FFFFFF"/>
        </w:rPr>
        <w:t xml:space="preserve">– </w:t>
      </w:r>
      <w:r w:rsidR="00D444C2">
        <w:rPr>
          <w:rFonts w:cstheme="minorHAnsi"/>
          <w:i/>
          <w:iCs/>
          <w:color w:val="222222"/>
          <w:shd w:val="clear" w:color="auto" w:fill="FFFFFF"/>
        </w:rPr>
        <w:t xml:space="preserve">Figure </w:t>
      </w:r>
      <w:r w:rsidR="00C34901">
        <w:rPr>
          <w:rFonts w:cstheme="minorHAnsi"/>
          <w:i/>
          <w:iCs/>
          <w:color w:val="222222"/>
          <w:shd w:val="clear" w:color="auto" w:fill="FFFFFF"/>
        </w:rPr>
        <w:t xml:space="preserve">4.2.2 </w:t>
      </w:r>
      <w:r w:rsidR="00C34901">
        <w:rPr>
          <w:rFonts w:cstheme="minorHAnsi"/>
          <w:color w:val="222222"/>
          <w:shd w:val="clear" w:color="auto" w:fill="FFFFFF"/>
        </w:rPr>
        <w:t xml:space="preserve">did show that the </w:t>
      </w:r>
      <w:r w:rsidR="00E52ACE">
        <w:rPr>
          <w:rFonts w:cstheme="minorHAnsi"/>
          <w:color w:val="222222"/>
          <w:shd w:val="clear" w:color="auto" w:fill="FFFFFF"/>
        </w:rPr>
        <w:t>power transfer improves with airflow however the change does not appear to be an almost linear fashion for the power emitted by the water</w:t>
      </w:r>
      <w:r w:rsidR="003C4CF2">
        <w:rPr>
          <w:rFonts w:cstheme="minorHAnsi"/>
          <w:color w:val="222222"/>
          <w:shd w:val="clear" w:color="auto" w:fill="FFFFFF"/>
        </w:rPr>
        <w:t xml:space="preserve"> as it is for the power absorbed by the air. </w:t>
      </w:r>
      <w:r w:rsidR="00B86111">
        <w:rPr>
          <w:rFonts w:cstheme="minorHAnsi"/>
          <w:color w:val="222222"/>
          <w:shd w:val="clear" w:color="auto" w:fill="FFFFFF"/>
        </w:rPr>
        <w:t xml:space="preserve">The second results graph – </w:t>
      </w:r>
      <w:r w:rsidR="00B86111">
        <w:rPr>
          <w:rFonts w:cstheme="minorHAnsi"/>
          <w:i/>
          <w:iCs/>
          <w:color w:val="222222"/>
          <w:shd w:val="clear" w:color="auto" w:fill="FFFFFF"/>
        </w:rPr>
        <w:t xml:space="preserve">Figure 4.2.3 </w:t>
      </w:r>
      <w:r w:rsidR="00B86111">
        <w:rPr>
          <w:rFonts w:cstheme="minorHAnsi"/>
          <w:color w:val="222222"/>
          <w:shd w:val="clear" w:color="auto" w:fill="FFFFFF"/>
        </w:rPr>
        <w:t>– shows that the water</w:t>
      </w:r>
      <w:r w:rsidR="003A210A">
        <w:rPr>
          <w:rFonts w:cstheme="minorHAnsi"/>
          <w:color w:val="222222"/>
          <w:shd w:val="clear" w:color="auto" w:fill="FFFFFF"/>
        </w:rPr>
        <w:t xml:space="preserve"> temperature</w:t>
      </w:r>
      <w:r w:rsidR="00B86111">
        <w:rPr>
          <w:rFonts w:cstheme="minorHAnsi"/>
          <w:color w:val="222222"/>
          <w:shd w:val="clear" w:color="auto" w:fill="FFFFFF"/>
        </w:rPr>
        <w:t xml:space="preserve"> </w:t>
      </w:r>
      <w:r w:rsidR="00114ED2">
        <w:rPr>
          <w:rFonts w:cstheme="minorHAnsi"/>
          <w:color w:val="222222"/>
          <w:shd w:val="clear" w:color="auto" w:fill="FFFFFF"/>
        </w:rPr>
        <w:t xml:space="preserve">efficiency increases with airflow as the air </w:t>
      </w:r>
      <w:r w:rsidR="003A210A">
        <w:rPr>
          <w:rFonts w:cstheme="minorHAnsi"/>
          <w:color w:val="222222"/>
          <w:shd w:val="clear" w:color="auto" w:fill="FFFFFF"/>
        </w:rPr>
        <w:t xml:space="preserve">temperature </w:t>
      </w:r>
      <w:r w:rsidR="00114ED2">
        <w:rPr>
          <w:rFonts w:cstheme="minorHAnsi"/>
          <w:color w:val="222222"/>
          <w:shd w:val="clear" w:color="auto" w:fill="FFFFFF"/>
        </w:rPr>
        <w:t xml:space="preserve">efficiency decreases with waterflow, </w:t>
      </w:r>
      <w:r w:rsidR="009F01CE">
        <w:rPr>
          <w:rFonts w:cstheme="minorHAnsi"/>
          <w:color w:val="222222"/>
          <w:shd w:val="clear" w:color="auto" w:fill="FFFFFF"/>
        </w:rPr>
        <w:t>the change in these efficiencies is similar</w:t>
      </w:r>
      <w:r w:rsidR="001233B9">
        <w:rPr>
          <w:rFonts w:cstheme="minorHAnsi"/>
          <w:color w:val="222222"/>
          <w:shd w:val="clear" w:color="auto" w:fill="FFFFFF"/>
        </w:rPr>
        <w:t>,</w:t>
      </w:r>
      <w:r w:rsidR="009F01CE">
        <w:rPr>
          <w:rFonts w:cstheme="minorHAnsi"/>
          <w:color w:val="222222"/>
          <w:shd w:val="clear" w:color="auto" w:fill="FFFFFF"/>
        </w:rPr>
        <w:t xml:space="preserve"> but n</w:t>
      </w:r>
      <w:r w:rsidR="001233B9">
        <w:rPr>
          <w:rFonts w:cstheme="minorHAnsi"/>
          <w:color w:val="222222"/>
          <w:shd w:val="clear" w:color="auto" w:fill="FFFFFF"/>
        </w:rPr>
        <w:t>ot identical,</w:t>
      </w:r>
      <w:r w:rsidR="009F01CE">
        <w:rPr>
          <w:rFonts w:cstheme="minorHAnsi"/>
          <w:color w:val="222222"/>
          <w:shd w:val="clear" w:color="auto" w:fill="FFFFFF"/>
        </w:rPr>
        <w:t xml:space="preserve"> o</w:t>
      </w:r>
      <w:r w:rsidR="001233B9">
        <w:rPr>
          <w:rFonts w:cstheme="minorHAnsi"/>
          <w:color w:val="222222"/>
          <w:shd w:val="clear" w:color="auto" w:fill="FFFFFF"/>
        </w:rPr>
        <w:t>ver</w:t>
      </w:r>
      <w:r w:rsidR="009F01CE">
        <w:rPr>
          <w:rFonts w:cstheme="minorHAnsi"/>
          <w:color w:val="222222"/>
          <w:shd w:val="clear" w:color="auto" w:fill="FFFFFF"/>
        </w:rPr>
        <w:t xml:space="preserve"> the range of air flow rates meaning </w:t>
      </w:r>
      <w:r w:rsidR="001233B9">
        <w:rPr>
          <w:rFonts w:cstheme="minorHAnsi"/>
          <w:color w:val="222222"/>
          <w:shd w:val="clear" w:color="auto" w:fill="FFFFFF"/>
        </w:rPr>
        <w:t xml:space="preserve">that the mean temperature efficiencies </w:t>
      </w:r>
      <w:r w:rsidR="006938B4">
        <w:rPr>
          <w:rFonts w:cstheme="minorHAnsi"/>
          <w:color w:val="222222"/>
          <w:shd w:val="clear" w:color="auto" w:fill="FFFFFF"/>
        </w:rPr>
        <w:t>gradually increases with air flow.</w:t>
      </w:r>
      <w:r w:rsidR="007F5657">
        <w:rPr>
          <w:rFonts w:cstheme="minorHAnsi"/>
          <w:color w:val="222222"/>
          <w:shd w:val="clear" w:color="auto" w:fill="FFFFFF"/>
        </w:rPr>
        <w:t xml:space="preserve"> The </w:t>
      </w:r>
      <w:proofErr w:type="gramStart"/>
      <w:r w:rsidR="007F5657">
        <w:rPr>
          <w:rFonts w:cstheme="minorHAnsi"/>
          <w:color w:val="222222"/>
          <w:shd w:val="clear" w:color="auto" w:fill="FFFFFF"/>
        </w:rPr>
        <w:t>final results</w:t>
      </w:r>
      <w:proofErr w:type="gramEnd"/>
      <w:r w:rsidR="007F5657">
        <w:rPr>
          <w:rFonts w:cstheme="minorHAnsi"/>
          <w:color w:val="222222"/>
          <w:shd w:val="clear" w:color="auto" w:fill="FFFFFF"/>
        </w:rPr>
        <w:t xml:space="preserve"> graph for experiment 2 – </w:t>
      </w:r>
      <w:r w:rsidR="007F5657">
        <w:rPr>
          <w:rFonts w:cstheme="minorHAnsi"/>
          <w:i/>
          <w:iCs/>
          <w:color w:val="222222"/>
          <w:shd w:val="clear" w:color="auto" w:fill="FFFFFF"/>
        </w:rPr>
        <w:t xml:space="preserve">Figure </w:t>
      </w:r>
      <w:r w:rsidR="00A83158">
        <w:rPr>
          <w:rFonts w:cstheme="minorHAnsi"/>
          <w:i/>
          <w:iCs/>
          <w:color w:val="222222"/>
          <w:shd w:val="clear" w:color="auto" w:fill="FFFFFF"/>
        </w:rPr>
        <w:t xml:space="preserve">4.2.4 </w:t>
      </w:r>
      <w:r w:rsidR="00A83158">
        <w:rPr>
          <w:rFonts w:cstheme="minorHAnsi"/>
          <w:color w:val="222222"/>
          <w:shd w:val="clear" w:color="auto" w:fill="FFFFFF"/>
        </w:rPr>
        <w:t xml:space="preserve">– shows that the heat transfer coefficient increases with airflow rate in a reasonably linear fashion. </w:t>
      </w:r>
    </w:p>
    <w:p w14:paraId="2475F5E8" w14:textId="00FED0DE" w:rsidR="00FA0FC0" w:rsidRDefault="00FA0FC0" w:rsidP="00913C13">
      <w:pPr>
        <w:rPr>
          <w:rFonts w:cstheme="minorHAnsi"/>
          <w:color w:val="222222"/>
          <w:shd w:val="clear" w:color="auto" w:fill="FFFFFF"/>
        </w:rPr>
      </w:pPr>
      <w:r>
        <w:rPr>
          <w:rFonts w:cstheme="minorHAnsi"/>
          <w:color w:val="222222"/>
          <w:shd w:val="clear" w:color="auto" w:fill="FFFFFF"/>
        </w:rPr>
        <w:t>The</w:t>
      </w:r>
      <w:r w:rsidR="00B7359D">
        <w:rPr>
          <w:rFonts w:cstheme="minorHAnsi"/>
          <w:color w:val="222222"/>
          <w:shd w:val="clear" w:color="auto" w:fill="FFFFFF"/>
        </w:rPr>
        <w:t xml:space="preserve"> first</w:t>
      </w:r>
      <w:r>
        <w:rPr>
          <w:rFonts w:cstheme="minorHAnsi"/>
          <w:color w:val="222222"/>
          <w:shd w:val="clear" w:color="auto" w:fill="FFFFFF"/>
        </w:rPr>
        <w:t xml:space="preserve"> results</w:t>
      </w:r>
      <w:r w:rsidR="00B7359D">
        <w:rPr>
          <w:rFonts w:cstheme="minorHAnsi"/>
          <w:color w:val="222222"/>
          <w:shd w:val="clear" w:color="auto" w:fill="FFFFFF"/>
        </w:rPr>
        <w:t xml:space="preserve"> graph – </w:t>
      </w:r>
      <w:r w:rsidR="00B7359D">
        <w:rPr>
          <w:rFonts w:cstheme="minorHAnsi"/>
          <w:i/>
          <w:iCs/>
          <w:color w:val="222222"/>
          <w:shd w:val="clear" w:color="auto" w:fill="FFFFFF"/>
        </w:rPr>
        <w:t xml:space="preserve">Figure 4.3.2 </w:t>
      </w:r>
      <w:r w:rsidR="00B7359D">
        <w:rPr>
          <w:rFonts w:cstheme="minorHAnsi"/>
          <w:color w:val="222222"/>
          <w:shd w:val="clear" w:color="auto" w:fill="FFFFFF"/>
        </w:rPr>
        <w:t>-</w:t>
      </w:r>
      <w:r>
        <w:rPr>
          <w:rFonts w:cstheme="minorHAnsi"/>
          <w:color w:val="222222"/>
          <w:shd w:val="clear" w:color="auto" w:fill="FFFFFF"/>
        </w:rPr>
        <w:t xml:space="preserve"> from the third and final experiment show</w:t>
      </w:r>
      <w:r w:rsidR="00B7359D">
        <w:rPr>
          <w:rFonts w:cstheme="minorHAnsi"/>
          <w:color w:val="222222"/>
          <w:shd w:val="clear" w:color="auto" w:fill="FFFFFF"/>
        </w:rPr>
        <w:t>s</w:t>
      </w:r>
      <w:r>
        <w:rPr>
          <w:rFonts w:cstheme="minorHAnsi"/>
          <w:color w:val="222222"/>
          <w:shd w:val="clear" w:color="auto" w:fill="FFFFFF"/>
        </w:rPr>
        <w:t xml:space="preserve"> that </w:t>
      </w:r>
      <w:r w:rsidR="00E74190">
        <w:rPr>
          <w:rFonts w:cstheme="minorHAnsi"/>
          <w:color w:val="222222"/>
          <w:shd w:val="clear" w:color="auto" w:fill="FFFFFF"/>
        </w:rPr>
        <w:t xml:space="preserve">the power trend that was previously </w:t>
      </w:r>
      <w:r w:rsidR="00D01398">
        <w:rPr>
          <w:rFonts w:cstheme="minorHAnsi"/>
          <w:color w:val="222222"/>
          <w:shd w:val="clear" w:color="auto" w:fill="FFFFFF"/>
        </w:rPr>
        <w:t>almost linear in experiment 2, begins to tail off at higher air flow rates</w:t>
      </w:r>
      <w:r w:rsidR="00E1429A">
        <w:rPr>
          <w:rFonts w:cstheme="minorHAnsi"/>
          <w:color w:val="222222"/>
          <w:shd w:val="clear" w:color="auto" w:fill="FFFFFF"/>
        </w:rPr>
        <w:t xml:space="preserve"> suggesting that the </w:t>
      </w:r>
      <w:r w:rsidR="00FD4B0A">
        <w:rPr>
          <w:rFonts w:cstheme="minorHAnsi"/>
          <w:color w:val="222222"/>
          <w:shd w:val="clear" w:color="auto" w:fill="FFFFFF"/>
        </w:rPr>
        <w:t xml:space="preserve">heat transfer is near its limitation for this </w:t>
      </w:r>
      <w:r w:rsidR="00512289">
        <w:rPr>
          <w:rFonts w:cstheme="minorHAnsi"/>
          <w:color w:val="222222"/>
          <w:shd w:val="clear" w:color="auto" w:fill="FFFFFF"/>
        </w:rPr>
        <w:t>45 degree</w:t>
      </w:r>
      <w:r w:rsidR="004839F8">
        <w:rPr>
          <w:rFonts w:cstheme="minorHAnsi"/>
          <w:color w:val="222222"/>
          <w:shd w:val="clear" w:color="auto" w:fill="FFFFFF"/>
        </w:rPr>
        <w:t xml:space="preserve"> </w:t>
      </w:r>
      <w:r w:rsidR="00FD4B0A">
        <w:rPr>
          <w:rFonts w:cstheme="minorHAnsi"/>
          <w:color w:val="222222"/>
          <w:shd w:val="clear" w:color="auto" w:fill="FFFFFF"/>
        </w:rPr>
        <w:t>configuration</w:t>
      </w:r>
      <w:r w:rsidR="00911C24">
        <w:rPr>
          <w:rFonts w:cstheme="minorHAnsi"/>
          <w:color w:val="222222"/>
          <w:shd w:val="clear" w:color="auto" w:fill="FFFFFF"/>
        </w:rPr>
        <w:t xml:space="preserve">. </w:t>
      </w:r>
      <w:r w:rsidR="00070C4A">
        <w:rPr>
          <w:rFonts w:cstheme="minorHAnsi"/>
          <w:color w:val="222222"/>
          <w:shd w:val="clear" w:color="auto" w:fill="FFFFFF"/>
        </w:rPr>
        <w:t>The result</w:t>
      </w:r>
      <w:r w:rsidR="00C80363">
        <w:rPr>
          <w:rFonts w:cstheme="minorHAnsi"/>
          <w:color w:val="222222"/>
          <w:shd w:val="clear" w:color="auto" w:fill="FFFFFF"/>
        </w:rPr>
        <w:t xml:space="preserve">s graph – </w:t>
      </w:r>
      <w:r w:rsidR="00C80363">
        <w:rPr>
          <w:rFonts w:cstheme="minorHAnsi"/>
          <w:i/>
          <w:iCs/>
          <w:color w:val="222222"/>
          <w:shd w:val="clear" w:color="auto" w:fill="FFFFFF"/>
        </w:rPr>
        <w:t>Figure 4.3.</w:t>
      </w:r>
      <w:r w:rsidR="007D0F83">
        <w:rPr>
          <w:rFonts w:cstheme="minorHAnsi"/>
          <w:i/>
          <w:iCs/>
          <w:color w:val="222222"/>
          <w:shd w:val="clear" w:color="auto" w:fill="FFFFFF"/>
        </w:rPr>
        <w:t xml:space="preserve">3 </w:t>
      </w:r>
      <w:proofErr w:type="gramStart"/>
      <w:r w:rsidR="007D0F83">
        <w:rPr>
          <w:rFonts w:cstheme="minorHAnsi"/>
          <w:color w:val="222222"/>
          <w:shd w:val="clear" w:color="auto" w:fill="FFFFFF"/>
        </w:rPr>
        <w:t xml:space="preserve">- </w:t>
      </w:r>
      <w:r w:rsidR="00C80363">
        <w:rPr>
          <w:rFonts w:cstheme="minorHAnsi"/>
          <w:color w:val="222222"/>
          <w:shd w:val="clear" w:color="auto" w:fill="FFFFFF"/>
        </w:rPr>
        <w:t xml:space="preserve"> </w:t>
      </w:r>
      <w:r w:rsidR="00070C4A">
        <w:rPr>
          <w:rFonts w:cstheme="minorHAnsi"/>
          <w:color w:val="222222"/>
          <w:shd w:val="clear" w:color="auto" w:fill="FFFFFF"/>
        </w:rPr>
        <w:t>did</w:t>
      </w:r>
      <w:proofErr w:type="gramEnd"/>
      <w:r w:rsidR="00070C4A">
        <w:rPr>
          <w:rFonts w:cstheme="minorHAnsi"/>
          <w:color w:val="222222"/>
          <w:shd w:val="clear" w:color="auto" w:fill="FFFFFF"/>
        </w:rPr>
        <w:t xml:space="preserve"> show the</w:t>
      </w:r>
      <w:r w:rsidR="007D0F83">
        <w:rPr>
          <w:rFonts w:cstheme="minorHAnsi"/>
          <w:color w:val="222222"/>
          <w:shd w:val="clear" w:color="auto" w:fill="FFFFFF"/>
        </w:rPr>
        <w:t xml:space="preserve"> expected</w:t>
      </w:r>
      <w:r w:rsidR="00070C4A">
        <w:rPr>
          <w:rFonts w:cstheme="minorHAnsi"/>
          <w:color w:val="222222"/>
          <w:shd w:val="clear" w:color="auto" w:fill="FFFFFF"/>
        </w:rPr>
        <w:t xml:space="preserve"> trend of the </w:t>
      </w:r>
      <w:r w:rsidR="00B33AAE">
        <w:rPr>
          <w:rFonts w:cstheme="minorHAnsi"/>
          <w:color w:val="222222"/>
          <w:shd w:val="clear" w:color="auto" w:fill="FFFFFF"/>
        </w:rPr>
        <w:t>power emitted by the water</w:t>
      </w:r>
      <w:r w:rsidR="00070C4A">
        <w:rPr>
          <w:rFonts w:cstheme="minorHAnsi"/>
          <w:color w:val="222222"/>
          <w:shd w:val="clear" w:color="auto" w:fill="FFFFFF"/>
        </w:rPr>
        <w:t xml:space="preserve"> at 60 degrees Celsius being higher than the water power</w:t>
      </w:r>
      <w:r w:rsidR="00A34C28">
        <w:rPr>
          <w:rFonts w:cstheme="minorHAnsi"/>
          <w:color w:val="222222"/>
          <w:shd w:val="clear" w:color="auto" w:fill="FFFFFF"/>
        </w:rPr>
        <w:t xml:space="preserve"> emitted</w:t>
      </w:r>
      <w:r w:rsidR="00070C4A">
        <w:rPr>
          <w:rFonts w:cstheme="minorHAnsi"/>
          <w:color w:val="222222"/>
          <w:shd w:val="clear" w:color="auto" w:fill="FFFFFF"/>
        </w:rPr>
        <w:t xml:space="preserve"> at 45 degrees Celsius. This is expected as the value for</w:t>
      </w:r>
      <w:r w:rsidR="00CF09E5">
        <w:rPr>
          <w:rFonts w:cstheme="minorHAnsi"/>
          <w:color w:val="222222"/>
          <w:shd w:val="clear" w:color="auto" w:fill="FFFFFF"/>
        </w:rPr>
        <w:t xml:space="preserve"> </w:t>
      </w:r>
      <w:r w:rsidR="00897260">
        <w:rPr>
          <w:rFonts w:cstheme="minorHAnsi"/>
          <w:color w:val="222222"/>
          <w:shd w:val="clear" w:color="auto" w:fill="FFFFFF"/>
        </w:rPr>
        <w:t xml:space="preserve">change in temperature </w:t>
      </w:r>
      <w:r w:rsidR="00CF09E5">
        <w:rPr>
          <w:rFonts w:cstheme="minorHAnsi"/>
          <w:color w:val="222222"/>
          <w:shd w:val="clear" w:color="auto" w:fill="FFFFFF"/>
        </w:rPr>
        <w:t>of the water</w:t>
      </w:r>
      <w:r w:rsidR="00A34C28">
        <w:rPr>
          <w:rFonts w:cstheme="minorHAnsi"/>
          <w:color w:val="222222"/>
          <w:shd w:val="clear" w:color="auto" w:fill="FFFFFF"/>
        </w:rPr>
        <w:t xml:space="preserve"> is</w:t>
      </w:r>
      <w:r w:rsidR="00CF09E5">
        <w:rPr>
          <w:rFonts w:cstheme="minorHAnsi"/>
          <w:color w:val="222222"/>
          <w:shd w:val="clear" w:color="auto" w:fill="FFFFFF"/>
        </w:rPr>
        <w:t xml:space="preserve"> higher</w:t>
      </w:r>
      <w:r w:rsidR="00897260">
        <w:rPr>
          <w:rFonts w:cstheme="minorHAnsi"/>
          <w:color w:val="222222"/>
          <w:shd w:val="clear" w:color="auto" w:fill="FFFFFF"/>
        </w:rPr>
        <w:t xml:space="preserve"> for a higher starting temperature </w:t>
      </w:r>
      <w:r w:rsidR="00A34C28">
        <w:rPr>
          <w:rFonts w:cstheme="minorHAnsi"/>
          <w:color w:val="222222"/>
          <w:shd w:val="clear" w:color="auto" w:fill="FFFFFF"/>
        </w:rPr>
        <w:t xml:space="preserve">and this change in temperature can be directly correlated to the power emitted. </w:t>
      </w:r>
    </w:p>
    <w:p w14:paraId="4A9F9888" w14:textId="67AB88F9" w:rsidR="009A78E2" w:rsidRDefault="009A78E2" w:rsidP="00913C13">
      <w:pPr>
        <w:rPr>
          <w:rFonts w:cstheme="minorHAnsi"/>
          <w:color w:val="222222"/>
          <w:shd w:val="clear" w:color="auto" w:fill="FFFFFF"/>
        </w:rPr>
      </w:pPr>
    </w:p>
    <w:p w14:paraId="3AB2AF85" w14:textId="26B8414E" w:rsidR="009A78E2" w:rsidRDefault="009A78E2" w:rsidP="009A78E2">
      <w:pPr>
        <w:pStyle w:val="Heading1"/>
        <w:numPr>
          <w:ilvl w:val="1"/>
          <w:numId w:val="4"/>
        </w:numPr>
        <w:rPr>
          <w:shd w:val="clear" w:color="auto" w:fill="FFFFFF"/>
        </w:rPr>
      </w:pPr>
      <w:r>
        <w:rPr>
          <w:shd w:val="clear" w:color="auto" w:fill="FFFFFF"/>
        </w:rPr>
        <w:t>Conclusion</w:t>
      </w:r>
      <w:r w:rsidR="00FF255A">
        <w:rPr>
          <w:shd w:val="clear" w:color="auto" w:fill="FFFFFF"/>
        </w:rPr>
        <w:t>s</w:t>
      </w:r>
    </w:p>
    <w:p w14:paraId="05AE175E" w14:textId="70FF0BF5" w:rsidR="00FF255A" w:rsidRDefault="005559B4" w:rsidP="00FF255A">
      <w:r>
        <w:t>Regarding</w:t>
      </w:r>
      <w:r w:rsidR="00B049C8">
        <w:t xml:space="preserve"> experiment 1 </w:t>
      </w:r>
      <w:r w:rsidR="00815BAE">
        <w:t xml:space="preserve">power increased with water flow rate for the water but not the air, </w:t>
      </w:r>
      <w:r w:rsidR="009245A5">
        <w:t xml:space="preserve">temperature efficiencies of water and air do the opposite to one another as water flow rate increased. </w:t>
      </w:r>
      <w:r w:rsidR="0032522B">
        <w:t xml:space="preserve">Heat transfer coefficient tended to increase with water flow rate until it levelled out. </w:t>
      </w:r>
    </w:p>
    <w:p w14:paraId="4DDD1EB3" w14:textId="643F7FC1" w:rsidR="0032522B" w:rsidRDefault="005559B4" w:rsidP="00FF255A">
      <w:r>
        <w:t>Regarding</w:t>
      </w:r>
      <w:r w:rsidR="0032522B">
        <w:t xml:space="preserve"> experiment 2 </w:t>
      </w:r>
      <w:r w:rsidR="005424E5">
        <w:t xml:space="preserve">power transfer increases with airflow non-linearly for </w:t>
      </w:r>
      <w:r w:rsidR="00375688">
        <w:t>water and linearly for air</w:t>
      </w:r>
      <w:r>
        <w:t xml:space="preserve">. The </w:t>
      </w:r>
      <w:r w:rsidR="00F86A32">
        <w:t xml:space="preserve">temperature efficiencies for both the water and air </w:t>
      </w:r>
      <w:r w:rsidR="00E73C14">
        <w:t>do the opposite to one another as the water flow rate increased.</w:t>
      </w:r>
      <w:r w:rsidR="007D692E">
        <w:t xml:space="preserve"> The</w:t>
      </w:r>
      <w:r w:rsidR="00E73C14">
        <w:t xml:space="preserve"> </w:t>
      </w:r>
      <w:r w:rsidR="007D692E">
        <w:t xml:space="preserve">heat transfer coefficient </w:t>
      </w:r>
      <w:r w:rsidR="000112E1">
        <w:t>increased with water flow in a near linear fashion</w:t>
      </w:r>
    </w:p>
    <w:p w14:paraId="731503A0" w14:textId="5A7E5D2D" w:rsidR="000112E1" w:rsidRPr="00FF255A" w:rsidRDefault="000112E1" w:rsidP="00FF255A">
      <w:r>
        <w:t xml:space="preserve">Regarding experiment 3 </w:t>
      </w:r>
      <w:r w:rsidR="00A021B7">
        <w:t>showed that the almost linear trend from the previous experiment began to tail off at higher flow rates</w:t>
      </w:r>
      <w:r w:rsidR="000B763E">
        <w:t xml:space="preserve"> and that the power emitted by the water was higher for a higher starting temperature</w:t>
      </w:r>
      <w:r w:rsidR="00F40D3A">
        <w:t xml:space="preserve">. </w:t>
      </w:r>
    </w:p>
    <w:p w14:paraId="6416551C" w14:textId="77777777" w:rsidR="009A78E2" w:rsidRPr="009A78E2" w:rsidRDefault="009A78E2" w:rsidP="009A78E2"/>
    <w:p w14:paraId="5BC083C6" w14:textId="038C3174" w:rsidR="00C55B1A" w:rsidRDefault="00C55B1A" w:rsidP="00913C13">
      <w:pPr>
        <w:rPr>
          <w:rFonts w:cstheme="minorHAnsi"/>
          <w:color w:val="222222"/>
          <w:shd w:val="clear" w:color="auto" w:fill="FFFFFF"/>
        </w:rPr>
      </w:pPr>
    </w:p>
    <w:p w14:paraId="3451DF8C" w14:textId="43F9BE5F" w:rsidR="00C55B1A" w:rsidRDefault="00C55B1A">
      <w:pPr>
        <w:spacing w:line="259" w:lineRule="auto"/>
        <w:rPr>
          <w:rFonts w:cstheme="minorHAnsi"/>
          <w:color w:val="222222"/>
          <w:shd w:val="clear" w:color="auto" w:fill="FFFFFF"/>
        </w:rPr>
      </w:pPr>
      <w:r>
        <w:rPr>
          <w:rFonts w:cstheme="minorHAnsi"/>
          <w:color w:val="222222"/>
          <w:shd w:val="clear" w:color="auto" w:fill="FFFFFF"/>
        </w:rPr>
        <w:br w:type="page"/>
      </w:r>
    </w:p>
    <w:p w14:paraId="5F092B69" w14:textId="15A55D94" w:rsidR="00C55B1A" w:rsidRDefault="00C55B1A" w:rsidP="009A78E2">
      <w:pPr>
        <w:pStyle w:val="Heading1"/>
        <w:numPr>
          <w:ilvl w:val="0"/>
          <w:numId w:val="4"/>
        </w:numPr>
      </w:pPr>
      <w:r>
        <w:lastRenderedPageBreak/>
        <w:t xml:space="preserve">– Evaluation </w:t>
      </w:r>
    </w:p>
    <w:p w14:paraId="37B57F70" w14:textId="1B936055" w:rsidR="003E7349" w:rsidRPr="005362E9" w:rsidRDefault="003E7349" w:rsidP="00C55B1A">
      <w:r w:rsidRPr="005362E9">
        <w:t xml:space="preserve">On page </w:t>
      </w:r>
      <w:r w:rsidR="00A352D4" w:rsidRPr="005362E9">
        <w:t xml:space="preserve">15 of the </w:t>
      </w:r>
      <w:r w:rsidR="00E61ACF" w:rsidRPr="005362E9">
        <w:t>(</w:t>
      </w:r>
      <w:proofErr w:type="spellStart"/>
      <w:r w:rsidR="00E61ACF" w:rsidRPr="005362E9">
        <w:t>TecQuipment</w:t>
      </w:r>
      <w:proofErr w:type="spellEnd"/>
      <w:r w:rsidR="00E61ACF" w:rsidRPr="005362E9">
        <w:t>, 2014)</w:t>
      </w:r>
      <w:r w:rsidR="00A352D4" w:rsidRPr="005362E9">
        <w:t xml:space="preserve"> </w:t>
      </w:r>
      <w:r w:rsidR="00A90800" w:rsidRPr="005362E9">
        <w:t xml:space="preserve">there is a list of operating environment requirements that are needed </w:t>
      </w:r>
      <w:proofErr w:type="gramStart"/>
      <w:r w:rsidR="00A90800" w:rsidRPr="005362E9">
        <w:t>in order for</w:t>
      </w:r>
      <w:proofErr w:type="gramEnd"/>
      <w:r w:rsidR="00A90800" w:rsidRPr="005362E9">
        <w:t xml:space="preserve"> the </w:t>
      </w:r>
      <w:r w:rsidR="00925B94" w:rsidRPr="005362E9">
        <w:t xml:space="preserve">apparatus work </w:t>
      </w:r>
      <w:r w:rsidR="006D3700" w:rsidRPr="005362E9">
        <w:t>as is expected by these guidance notes</w:t>
      </w:r>
      <w:r w:rsidR="0060496E" w:rsidRPr="005362E9">
        <w:t>. Further down the document</w:t>
      </w:r>
      <w:r w:rsidR="00246CAF" w:rsidRPr="005362E9">
        <w:t xml:space="preserve"> on page 33</w:t>
      </w:r>
      <w:r w:rsidR="0060496E" w:rsidRPr="005362E9">
        <w:t xml:space="preserve"> there is a paragraph </w:t>
      </w:r>
      <w:r w:rsidR="00073D3D" w:rsidRPr="005362E9">
        <w:t>titled “</w:t>
      </w:r>
      <w:r w:rsidR="00073D3D" w:rsidRPr="005362E9">
        <w:rPr>
          <w:b/>
          <w:bCs/>
        </w:rPr>
        <w:t>Local Temperatures</w:t>
      </w:r>
      <w:r w:rsidR="00073D3D" w:rsidRPr="005362E9">
        <w:t xml:space="preserve">” which states that </w:t>
      </w:r>
      <w:r w:rsidR="00E82C6E" w:rsidRPr="005362E9">
        <w:t xml:space="preserve">“Local ambient temperatures have a large </w:t>
      </w:r>
      <w:proofErr w:type="spellStart"/>
      <w:r w:rsidR="00E82C6E" w:rsidRPr="005362E9">
        <w:t>affect</w:t>
      </w:r>
      <w:proofErr w:type="spellEnd"/>
      <w:r w:rsidR="00E82C6E" w:rsidRPr="005362E9">
        <w:t xml:space="preserve"> on your [the users] results</w:t>
      </w:r>
      <w:r w:rsidR="00E233DC" w:rsidRPr="005362E9">
        <w:t xml:space="preserve">. Make sure that you do your experiments in a place that has a constant ambient temperature.” </w:t>
      </w:r>
      <w:r w:rsidR="00B46C18" w:rsidRPr="005362E9">
        <w:t>It could be argued that the</w:t>
      </w:r>
      <w:r w:rsidR="009F657A" w:rsidRPr="005362E9">
        <w:t xml:space="preserve"> </w:t>
      </w:r>
      <w:r w:rsidR="00B46C18" w:rsidRPr="005362E9">
        <w:t>ambien</w:t>
      </w:r>
      <w:r w:rsidR="009F657A" w:rsidRPr="005362E9">
        <w:t xml:space="preserve">t </w:t>
      </w:r>
      <w:r w:rsidR="00C57DB1" w:rsidRPr="005362E9">
        <w:t xml:space="preserve">temperature of the room did remain constant throughout the test as there was no human interference with the temperature for the duration of the experiment however there is no proof of the temperature remaining constant because of this. </w:t>
      </w:r>
      <w:r w:rsidR="0027092B" w:rsidRPr="005362E9">
        <w:t>Additionally the</w:t>
      </w:r>
      <w:r w:rsidR="00A25D3C" w:rsidRPr="005362E9">
        <w:t xml:space="preserve"> ambient</w:t>
      </w:r>
      <w:r w:rsidR="0027092B" w:rsidRPr="005362E9">
        <w:t xml:space="preserve"> temperature of the room was never officially recorded on the day and was only estimated to be around 20 degrees Celsius</w:t>
      </w:r>
      <w:r w:rsidR="00A25D3C" w:rsidRPr="005362E9">
        <w:t xml:space="preserve">, if this is not the case and the ambient temperature was </w:t>
      </w:r>
      <w:r w:rsidR="002D1A8F" w:rsidRPr="005362E9">
        <w:t xml:space="preserve">in fact lower or much higher than this value it could have had the “large affect” on the results that were generated, which could lead to any errors seen within the results in </w:t>
      </w:r>
      <w:r w:rsidR="00F152A0" w:rsidRPr="005362E9">
        <w:rPr>
          <w:i/>
          <w:iCs/>
        </w:rPr>
        <w:t>Section</w:t>
      </w:r>
      <w:r w:rsidR="008C6EC6" w:rsidRPr="005362E9">
        <w:rPr>
          <w:i/>
          <w:iCs/>
        </w:rPr>
        <w:t xml:space="preserve"> 4.0 </w:t>
      </w:r>
      <w:r w:rsidR="008C6EC6" w:rsidRPr="005362E9">
        <w:t xml:space="preserve">of this report. </w:t>
      </w:r>
    </w:p>
    <w:p w14:paraId="0DBEE7FE" w14:textId="76A7F1D8" w:rsidR="008E6B2F" w:rsidRPr="005362E9" w:rsidRDefault="008E6B2F" w:rsidP="008E6B2F">
      <w:pPr>
        <w:rPr>
          <w:rFonts w:cstheme="minorHAnsi"/>
          <w:shd w:val="clear" w:color="auto" w:fill="FFFFFF"/>
        </w:rPr>
      </w:pPr>
      <w:r w:rsidRPr="005362E9">
        <w:t xml:space="preserve">A reason for the slight error within </w:t>
      </w:r>
      <w:r w:rsidR="0001305F">
        <w:t>the</w:t>
      </w:r>
      <w:r w:rsidRPr="005362E9">
        <w:t xml:space="preserve"> results indicates that there could be a slight error within this experiment, the first reason for this could be the tolerances within the </w:t>
      </w:r>
      <w:proofErr w:type="spellStart"/>
      <w:r w:rsidRPr="005362E9">
        <w:t>set up</w:t>
      </w:r>
      <w:proofErr w:type="spellEnd"/>
      <w:r w:rsidRPr="005362E9">
        <w:t xml:space="preserve"> of the experiment. Detailed on the </w:t>
      </w:r>
      <w:r w:rsidR="00E61ACF" w:rsidRPr="005362E9">
        <w:t>(</w:t>
      </w:r>
      <w:proofErr w:type="spellStart"/>
      <w:r w:rsidR="00E61ACF" w:rsidRPr="005362E9">
        <w:t>TecQuipment</w:t>
      </w:r>
      <w:proofErr w:type="spellEnd"/>
      <w:r w:rsidR="00E61ACF" w:rsidRPr="005362E9">
        <w:t>, 2014)</w:t>
      </w:r>
      <w:r w:rsidRPr="005362E9">
        <w:t xml:space="preserve"> there are tolerances for the operating conditions of the equipment within the experiment an example of this is the air pressure, it says on the </w:t>
      </w:r>
      <w:r w:rsidR="00E61ACF" w:rsidRPr="005362E9">
        <w:t>(</w:t>
      </w:r>
      <w:proofErr w:type="spellStart"/>
      <w:r w:rsidR="00E61ACF" w:rsidRPr="005362E9">
        <w:t>TecQuipment</w:t>
      </w:r>
      <w:proofErr w:type="spellEnd"/>
      <w:r w:rsidR="00E61ACF" w:rsidRPr="005362E9">
        <w:t>, 2014)</w:t>
      </w:r>
      <w:r w:rsidR="00AE5152" w:rsidRPr="005362E9">
        <w:t xml:space="preserve"> </w:t>
      </w:r>
      <w:r w:rsidRPr="005362E9">
        <w:t xml:space="preserve">that the pressure </w:t>
      </w:r>
      <w:r w:rsidRPr="005362E9">
        <w:rPr>
          <w:rFonts w:cstheme="minorHAnsi"/>
        </w:rPr>
        <w:t xml:space="preserve">can be </w:t>
      </w:r>
      <w:r w:rsidRPr="005362E9">
        <w:rPr>
          <w:rFonts w:cstheme="minorHAnsi"/>
          <w:shd w:val="clear" w:color="auto" w:fill="FFFFFF"/>
        </w:rPr>
        <w:t>±[value][units]</w:t>
      </w:r>
      <w:r w:rsidRPr="005362E9">
        <w:rPr>
          <w:rFonts w:ascii="Arial" w:hAnsi="Arial" w:cs="Arial"/>
          <w:shd w:val="clear" w:color="auto" w:fill="FFFFFF"/>
        </w:rPr>
        <w:t xml:space="preserve">. </w:t>
      </w:r>
      <w:r w:rsidRPr="005362E9">
        <w:rPr>
          <w:rFonts w:cstheme="minorHAnsi"/>
          <w:shd w:val="clear" w:color="auto" w:fill="FFFFFF"/>
        </w:rPr>
        <w:t xml:space="preserve">In order to explore this idea further, the results with the same recorded values but with the </w:t>
      </w:r>
      <w:proofErr w:type="gramStart"/>
      <w:r w:rsidRPr="005362E9">
        <w:rPr>
          <w:rFonts w:cstheme="minorHAnsi"/>
          <w:shd w:val="clear" w:color="auto" w:fill="FFFFFF"/>
        </w:rPr>
        <w:t>best and worst case</w:t>
      </w:r>
      <w:proofErr w:type="gramEnd"/>
      <w:r w:rsidRPr="005362E9">
        <w:rPr>
          <w:rFonts w:cstheme="minorHAnsi"/>
          <w:shd w:val="clear" w:color="auto" w:fill="FFFFFF"/>
        </w:rPr>
        <w:t xml:space="preserve"> scenario settings have been created below. </w:t>
      </w:r>
    </w:p>
    <w:p w14:paraId="34703047" w14:textId="7582B67B" w:rsidR="006742EF" w:rsidRPr="005362E9" w:rsidRDefault="00050368" w:rsidP="00C55B1A">
      <w:r w:rsidRPr="005362E9">
        <w:t xml:space="preserve">By comparing </w:t>
      </w:r>
      <w:r w:rsidR="009756D5" w:rsidRPr="005362E9">
        <w:t>the</w:t>
      </w:r>
      <w:r w:rsidRPr="005362E9">
        <w:t xml:space="preserve"> results graphs</w:t>
      </w:r>
      <w:r w:rsidR="009756D5" w:rsidRPr="005362E9">
        <w:t xml:space="preserve"> on this report</w:t>
      </w:r>
      <w:r w:rsidRPr="005362E9">
        <w:t xml:space="preserve"> with the example results graphs on pages </w:t>
      </w:r>
      <w:r w:rsidR="00065CFF" w:rsidRPr="005362E9">
        <w:t xml:space="preserve">54 through to 62 </w:t>
      </w:r>
      <w:r w:rsidR="009756D5" w:rsidRPr="005362E9">
        <w:t xml:space="preserve">on the </w:t>
      </w:r>
      <w:r w:rsidR="00E61ACF" w:rsidRPr="005362E9">
        <w:t>(</w:t>
      </w:r>
      <w:proofErr w:type="spellStart"/>
      <w:r w:rsidR="00E61ACF" w:rsidRPr="005362E9">
        <w:t>TecQuipment</w:t>
      </w:r>
      <w:proofErr w:type="spellEnd"/>
      <w:r w:rsidR="00E61ACF" w:rsidRPr="005362E9">
        <w:t>, 2014)</w:t>
      </w:r>
      <w:r w:rsidR="00AE5152" w:rsidRPr="005362E9">
        <w:t xml:space="preserve"> </w:t>
      </w:r>
      <w:r w:rsidR="00991511" w:rsidRPr="005362E9">
        <w:t xml:space="preserve">the </w:t>
      </w:r>
      <w:r w:rsidR="00926B33" w:rsidRPr="005362E9">
        <w:t xml:space="preserve">validity of </w:t>
      </w:r>
      <w:r w:rsidR="0001305F">
        <w:t>the</w:t>
      </w:r>
      <w:r w:rsidR="00926B33" w:rsidRPr="005362E9">
        <w:t xml:space="preserve"> results is a bit mixed, all of the temperature efficiency (</w:t>
      </w:r>
      <w:r w:rsidR="00926B33" w:rsidRPr="005362E9">
        <w:rPr>
          <w:i/>
          <w:iCs/>
        </w:rPr>
        <w:t>Figures 4.1.3, 4.2.3 and 4.</w:t>
      </w:r>
      <w:r w:rsidR="00543512" w:rsidRPr="005362E9">
        <w:rPr>
          <w:i/>
          <w:iCs/>
        </w:rPr>
        <w:t>3.4</w:t>
      </w:r>
      <w:r w:rsidR="00543512" w:rsidRPr="005362E9">
        <w:t xml:space="preserve">) </w:t>
      </w:r>
      <w:r w:rsidR="00481F8D" w:rsidRPr="005362E9">
        <w:t xml:space="preserve">seem to be near the expected </w:t>
      </w:r>
      <w:r w:rsidR="006D56C7" w:rsidRPr="005362E9">
        <w:t xml:space="preserve">results </w:t>
      </w:r>
      <w:r w:rsidR="007E13B7" w:rsidRPr="005362E9">
        <w:t>(</w:t>
      </w:r>
      <w:r w:rsidR="007E13B7" w:rsidRPr="005362E9">
        <w:rPr>
          <w:i/>
          <w:iCs/>
        </w:rPr>
        <w:t>Figures 40, 43 and 47</w:t>
      </w:r>
      <w:r w:rsidR="007E13B7" w:rsidRPr="005362E9">
        <w:t xml:space="preserve">) </w:t>
      </w:r>
      <w:r w:rsidR="002569E1" w:rsidRPr="005362E9">
        <w:t>as they show the same line shapes</w:t>
      </w:r>
      <w:r w:rsidR="006A4A31" w:rsidRPr="005362E9">
        <w:t xml:space="preserve"> and line interceptions</w:t>
      </w:r>
      <w:r w:rsidR="002569E1" w:rsidRPr="005362E9">
        <w:t xml:space="preserve"> for the relevant temperature efficiencies</w:t>
      </w:r>
      <w:r w:rsidR="006A4A31" w:rsidRPr="005362E9">
        <w:t xml:space="preserve"> for the same experiments. </w:t>
      </w:r>
      <w:r w:rsidR="0026607D" w:rsidRPr="005362E9">
        <w:t xml:space="preserve">The results also show similar line trends for the heat transfer coefficient graph for all 3 experiments, this can be seen by comparing </w:t>
      </w:r>
      <w:r w:rsidR="005D1E01" w:rsidRPr="005362E9">
        <w:rPr>
          <w:i/>
          <w:iCs/>
        </w:rPr>
        <w:t xml:space="preserve">Figures 4.1.4, 4.2.4 and </w:t>
      </w:r>
      <w:r w:rsidR="00A37B84" w:rsidRPr="005362E9">
        <w:rPr>
          <w:i/>
          <w:iCs/>
        </w:rPr>
        <w:t xml:space="preserve">4.2.5 </w:t>
      </w:r>
      <w:r w:rsidR="00A37B84" w:rsidRPr="005362E9">
        <w:t xml:space="preserve">on this report with </w:t>
      </w:r>
      <w:r w:rsidR="00A37B84" w:rsidRPr="005362E9">
        <w:rPr>
          <w:i/>
          <w:iCs/>
        </w:rPr>
        <w:t xml:space="preserve">figures </w:t>
      </w:r>
      <w:r w:rsidR="00932BA4" w:rsidRPr="005362E9">
        <w:rPr>
          <w:i/>
          <w:iCs/>
        </w:rPr>
        <w:t xml:space="preserve">41, 44 and 48 </w:t>
      </w:r>
      <w:r w:rsidR="00932BA4" w:rsidRPr="005362E9">
        <w:t xml:space="preserve">on the </w:t>
      </w:r>
      <w:r w:rsidR="00E61ACF" w:rsidRPr="005362E9">
        <w:t>(</w:t>
      </w:r>
      <w:proofErr w:type="spellStart"/>
      <w:r w:rsidR="00E61ACF" w:rsidRPr="005362E9">
        <w:t>TecQuipment</w:t>
      </w:r>
      <w:proofErr w:type="spellEnd"/>
      <w:r w:rsidR="00E61ACF" w:rsidRPr="005362E9">
        <w:t>, 2014)</w:t>
      </w:r>
      <w:r w:rsidR="00932BA4" w:rsidRPr="005362E9">
        <w:t xml:space="preserve">. </w:t>
      </w:r>
      <w:r w:rsidR="00CC3D55" w:rsidRPr="005362E9">
        <w:t>In terms of comparing the</w:t>
      </w:r>
      <w:r w:rsidR="00A27394" w:rsidRPr="005362E9">
        <w:t xml:space="preserve"> power that has been emitted/absorbed by the air or water, the results graph for experiment one </w:t>
      </w:r>
      <w:r w:rsidR="00A27394" w:rsidRPr="005362E9">
        <w:rPr>
          <w:i/>
          <w:iCs/>
        </w:rPr>
        <w:t xml:space="preserve">Figure – 4.1.2 </w:t>
      </w:r>
      <w:r w:rsidR="00A27394" w:rsidRPr="005362E9">
        <w:t xml:space="preserve">does not match up with the typical results graph </w:t>
      </w:r>
      <w:r w:rsidR="00D30037" w:rsidRPr="005362E9">
        <w:rPr>
          <w:i/>
          <w:iCs/>
        </w:rPr>
        <w:t xml:space="preserve">Figure 39 </w:t>
      </w:r>
      <w:r w:rsidR="00D30037" w:rsidRPr="005362E9">
        <w:t xml:space="preserve">on the </w:t>
      </w:r>
      <w:r w:rsidR="00E61ACF" w:rsidRPr="005362E9">
        <w:t>(</w:t>
      </w:r>
      <w:proofErr w:type="spellStart"/>
      <w:r w:rsidR="00E61ACF" w:rsidRPr="005362E9">
        <w:t>TecQuipment</w:t>
      </w:r>
      <w:proofErr w:type="spellEnd"/>
      <w:r w:rsidR="00E61ACF" w:rsidRPr="005362E9">
        <w:t>, 2014)</w:t>
      </w:r>
      <w:r w:rsidR="00D30037" w:rsidRPr="005362E9">
        <w:t xml:space="preserve"> </w:t>
      </w:r>
      <w:r w:rsidR="00C645B3" w:rsidRPr="005362E9">
        <w:t xml:space="preserve">The error is almost definitely within the air power </w:t>
      </w:r>
      <w:r w:rsidR="00CE0559" w:rsidRPr="005362E9">
        <w:t xml:space="preserve">results as this result does not show the expected characteristic curve that is seen on </w:t>
      </w:r>
      <w:r w:rsidR="005B2001" w:rsidRPr="005362E9">
        <w:rPr>
          <w:i/>
          <w:iCs/>
        </w:rPr>
        <w:t xml:space="preserve">Figure 39 </w:t>
      </w:r>
      <w:r w:rsidR="005B2001" w:rsidRPr="005362E9">
        <w:t xml:space="preserve">on the </w:t>
      </w:r>
      <w:r w:rsidR="00E61ACF" w:rsidRPr="005362E9">
        <w:t>(</w:t>
      </w:r>
      <w:proofErr w:type="spellStart"/>
      <w:r w:rsidR="00E61ACF" w:rsidRPr="005362E9">
        <w:t>TecQuipment</w:t>
      </w:r>
      <w:proofErr w:type="spellEnd"/>
      <w:r w:rsidR="00E61ACF" w:rsidRPr="005362E9">
        <w:t>, 2014)</w:t>
      </w:r>
      <w:r w:rsidR="005B2001" w:rsidRPr="005362E9">
        <w:t xml:space="preserve"> </w:t>
      </w:r>
      <w:r w:rsidR="0069774B" w:rsidRPr="005362E9">
        <w:t xml:space="preserve">It should be noted however that the resulting values for the power emitted by the water do line up with the typical results on </w:t>
      </w:r>
      <w:r w:rsidR="002848B6" w:rsidRPr="005362E9">
        <w:rPr>
          <w:i/>
          <w:iCs/>
        </w:rPr>
        <w:t>Figure 39</w:t>
      </w:r>
      <w:r w:rsidR="002848B6" w:rsidRPr="005362E9">
        <w:t xml:space="preserve">. </w:t>
      </w:r>
      <w:r w:rsidR="00D43BAA" w:rsidRPr="005362E9">
        <w:t>Also it should be noted that the water flow settings that were used on the day of the experiment were slightly different to the</w:t>
      </w:r>
      <w:r w:rsidR="00A42880" w:rsidRPr="005362E9">
        <w:t xml:space="preserve"> </w:t>
      </w:r>
      <w:r w:rsidR="00D75F98" w:rsidRPr="005362E9">
        <w:t>flow settings seen on the</w:t>
      </w:r>
      <w:r w:rsidR="00D43BAA" w:rsidRPr="005362E9">
        <w:t xml:space="preserve"> </w:t>
      </w:r>
      <w:r w:rsidR="00E61ACF" w:rsidRPr="005362E9">
        <w:t>(</w:t>
      </w:r>
      <w:proofErr w:type="spellStart"/>
      <w:r w:rsidR="00E61ACF" w:rsidRPr="005362E9">
        <w:t>TecQuipment</w:t>
      </w:r>
      <w:proofErr w:type="spellEnd"/>
      <w:r w:rsidR="00E61ACF" w:rsidRPr="005362E9">
        <w:t>, 2014)</w:t>
      </w:r>
      <w:r w:rsidR="00A10990" w:rsidRPr="005362E9">
        <w:t xml:space="preserve">, this </w:t>
      </w:r>
      <w:r w:rsidR="006E6231" w:rsidRPr="005362E9">
        <w:t>was</w:t>
      </w:r>
      <w:r w:rsidR="00A10990" w:rsidRPr="005362E9">
        <w:t xml:space="preserve"> due to </w:t>
      </w:r>
      <w:r w:rsidR="006E6231" w:rsidRPr="005362E9">
        <w:t xml:space="preserve">us being unable to get the required lowest flow of </w:t>
      </w:r>
      <w:r w:rsidR="00B12763" w:rsidRPr="005362E9">
        <w:t xml:space="preserve">0.25 L/minute. This change has </w:t>
      </w:r>
      <w:proofErr w:type="spellStart"/>
      <w:proofErr w:type="gramStart"/>
      <w:r w:rsidR="00B12763" w:rsidRPr="005362E9">
        <w:t>lead</w:t>
      </w:r>
      <w:proofErr w:type="spellEnd"/>
      <w:proofErr w:type="gramEnd"/>
      <w:r w:rsidR="00B12763" w:rsidRPr="005362E9">
        <w:t xml:space="preserve"> to the spread of </w:t>
      </w:r>
      <w:r w:rsidR="0001305F">
        <w:t>the</w:t>
      </w:r>
      <w:r w:rsidR="00B12763" w:rsidRPr="005362E9">
        <w:t xml:space="preserve"> results being narrower on the graph</w:t>
      </w:r>
      <w:r w:rsidR="003E684C" w:rsidRPr="005362E9">
        <w:t xml:space="preserve">. </w:t>
      </w:r>
    </w:p>
    <w:p w14:paraId="11A81BA5" w14:textId="5DD4F2E7" w:rsidR="00354C46" w:rsidRPr="005362E9" w:rsidRDefault="002848B6" w:rsidP="00C55B1A">
      <w:r w:rsidRPr="005362E9">
        <w:t>With regard to the power emitted or absorbed for experiment 2</w:t>
      </w:r>
      <w:r w:rsidR="00EA42E8" w:rsidRPr="005362E9">
        <w:t xml:space="preserve"> </w:t>
      </w:r>
      <w:r w:rsidRPr="005362E9">
        <w:t xml:space="preserve"> </w:t>
      </w:r>
      <w:r w:rsidR="00F00442" w:rsidRPr="005362E9">
        <w:t xml:space="preserve">the trend shown by the graph is similar </w:t>
      </w:r>
      <w:r w:rsidR="00DD00B7" w:rsidRPr="005362E9">
        <w:t>however the linearity of the fashion of the results is not present on</w:t>
      </w:r>
      <w:r w:rsidR="00607C19" w:rsidRPr="005362E9">
        <w:t xml:space="preserve"> the recorded results as is </w:t>
      </w:r>
      <w:proofErr w:type="spellStart"/>
      <w:r w:rsidR="00607C19" w:rsidRPr="005362E9">
        <w:t>is</w:t>
      </w:r>
      <w:proofErr w:type="spellEnd"/>
      <w:r w:rsidR="00607C19" w:rsidRPr="005362E9">
        <w:t xml:space="preserve"> on the typical results</w:t>
      </w:r>
      <w:r w:rsidR="00CC17E2" w:rsidRPr="005362E9">
        <w:t xml:space="preserve"> as there appears to be a ‘spike’ in </w:t>
      </w:r>
      <w:r w:rsidR="0001305F">
        <w:t>the</w:t>
      </w:r>
      <w:r w:rsidR="00CC17E2" w:rsidRPr="005362E9">
        <w:t xml:space="preserve"> results at the point where </w:t>
      </w:r>
      <w:r w:rsidR="0066198F">
        <w:t>the air mass</w:t>
      </w:r>
      <w:r w:rsidR="00CC17E2" w:rsidRPr="005362E9">
        <w:t xml:space="preserve"> flow </w:t>
      </w:r>
      <w:r w:rsidR="0066198F">
        <w:t xml:space="preserve">rate </w:t>
      </w:r>
      <w:r w:rsidR="00CC17E2" w:rsidRPr="005362E9">
        <w:t>is equal to roughly 0.07 [units]</w:t>
      </w:r>
      <w:r w:rsidR="00B36CCB" w:rsidRPr="005362E9">
        <w:t xml:space="preserve">, however if this result is ignored as it is </w:t>
      </w:r>
      <w:r w:rsidR="00B36CCB" w:rsidRPr="003B36D5">
        <w:t xml:space="preserve">in </w:t>
      </w:r>
      <w:r w:rsidR="00B36CCB" w:rsidRPr="003B36D5">
        <w:rPr>
          <w:i/>
          <w:iCs/>
        </w:rPr>
        <w:t xml:space="preserve">figure </w:t>
      </w:r>
      <w:r w:rsidR="006D6803" w:rsidRPr="003B36D5">
        <w:rPr>
          <w:i/>
          <w:iCs/>
        </w:rPr>
        <w:t xml:space="preserve">6.0.1 </w:t>
      </w:r>
      <w:r w:rsidR="006D6803" w:rsidRPr="005362E9">
        <w:t>below then a more linear fashion can be seen, leading to the belief that this result is an anomaly</w:t>
      </w:r>
      <w:r w:rsidR="00594039" w:rsidRPr="005362E9">
        <w:t>.</w:t>
      </w:r>
    </w:p>
    <w:p w14:paraId="7E44C676" w14:textId="5C732E66" w:rsidR="00546CCD" w:rsidRDefault="00546CCD" w:rsidP="00C55B1A">
      <w:r>
        <w:rPr>
          <w:noProof/>
        </w:rPr>
        <w:lastRenderedPageBreak/>
        <w:drawing>
          <wp:inline distT="0" distB="0" distL="0" distR="0" wp14:anchorId="70C76724" wp14:editId="2CCCC7F7">
            <wp:extent cx="4541361" cy="2743199"/>
            <wp:effectExtent l="0" t="0" r="12065" b="635"/>
            <wp:docPr id="19" name="Chart 19">
              <a:extLst xmlns:a="http://schemas.openxmlformats.org/drawingml/2006/main">
                <a:ext uri="{FF2B5EF4-FFF2-40B4-BE49-F238E27FC236}">
                  <a16:creationId xmlns:a16="http://schemas.microsoft.com/office/drawing/2014/main" id="{AE7EBFF1-D328-4184-A7CE-C384339CC7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9D578C3" w14:textId="7C2B01BC" w:rsidR="00546CCD" w:rsidRPr="007C212E" w:rsidRDefault="00546CCD" w:rsidP="00C55B1A">
      <w:pPr>
        <w:rPr>
          <w:b/>
          <w:bCs/>
        </w:rPr>
      </w:pPr>
      <w:r>
        <w:rPr>
          <w:b/>
          <w:bCs/>
        </w:rPr>
        <w:t xml:space="preserve">[Figure 6.0.1 </w:t>
      </w:r>
      <w:r w:rsidR="00DC3ED4">
        <w:rPr>
          <w:b/>
          <w:bCs/>
        </w:rPr>
        <w:t xml:space="preserve">– A graph </w:t>
      </w:r>
      <w:proofErr w:type="gramStart"/>
      <w:r w:rsidR="00DC3ED4">
        <w:rPr>
          <w:b/>
          <w:bCs/>
        </w:rPr>
        <w:t>similar to</w:t>
      </w:r>
      <w:proofErr w:type="gramEnd"/>
      <w:r w:rsidR="00DC3ED4">
        <w:rPr>
          <w:b/>
          <w:bCs/>
        </w:rPr>
        <w:t xml:space="preserve"> </w:t>
      </w:r>
      <w:r w:rsidR="007C212E" w:rsidRPr="007C212E">
        <w:rPr>
          <w:b/>
          <w:bCs/>
          <w:i/>
          <w:iCs/>
        </w:rPr>
        <w:t>figure 4.2.2</w:t>
      </w:r>
      <w:r w:rsidR="007C212E">
        <w:rPr>
          <w:b/>
          <w:bCs/>
        </w:rPr>
        <w:t xml:space="preserve"> but with an estimated</w:t>
      </w:r>
      <w:r w:rsidR="003A5F8A">
        <w:rPr>
          <w:b/>
          <w:bCs/>
        </w:rPr>
        <w:t xml:space="preserve"> figure rather than the anomaly result]</w:t>
      </w:r>
    </w:p>
    <w:p w14:paraId="0F3FA2AC" w14:textId="484B3E0C" w:rsidR="00546CCD" w:rsidRDefault="00112771" w:rsidP="00C55B1A">
      <w:r>
        <w:rPr>
          <w:noProof/>
        </w:rPr>
        <w:drawing>
          <wp:inline distT="0" distB="0" distL="0" distR="0" wp14:anchorId="2C753942" wp14:editId="282271C5">
            <wp:extent cx="4587607" cy="2787094"/>
            <wp:effectExtent l="0" t="0" r="3810" b="13335"/>
            <wp:docPr id="20" name="Chart 20">
              <a:extLst xmlns:a="http://schemas.openxmlformats.org/drawingml/2006/main">
                <a:ext uri="{FF2B5EF4-FFF2-40B4-BE49-F238E27FC236}">
                  <a16:creationId xmlns:a16="http://schemas.microsoft.com/office/drawing/2014/main" id="{3756E88A-F876-4888-AA35-2A921E5A07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EB11F70" w14:textId="521C0138" w:rsidR="00F65036" w:rsidRPr="00D76637" w:rsidRDefault="007A61D5" w:rsidP="00B91322">
      <w:r>
        <w:t xml:space="preserve">With regard to experiment 3 </w:t>
      </w:r>
      <w:r w:rsidR="006C3881">
        <w:t xml:space="preserve">the power </w:t>
      </w:r>
      <w:r w:rsidR="009532A5">
        <w:t>emitted</w:t>
      </w:r>
      <w:r w:rsidR="000F186F">
        <w:t xml:space="preserve"> or absorbed by the air/water does appear</w:t>
      </w:r>
      <w:r w:rsidR="00693C4F">
        <w:t xml:space="preserve"> to match </w:t>
      </w:r>
      <w:r w:rsidR="00693C4F">
        <w:rPr>
          <w:i/>
          <w:iCs/>
        </w:rPr>
        <w:t xml:space="preserve">Figure 45 </w:t>
      </w:r>
      <w:r w:rsidR="00693C4F">
        <w:t xml:space="preserve">in that the </w:t>
      </w:r>
      <w:r w:rsidR="003D27BE">
        <w:t xml:space="preserve">values for power absorbed by the air tends to tail of as it should and does the opposite for the water power, there could be a slight error in these results towards a flow rate of </w:t>
      </w:r>
      <w:r w:rsidR="00D76637">
        <w:t>0.1 Kg.s</w:t>
      </w:r>
      <w:r w:rsidR="00D76637" w:rsidRPr="00D76637">
        <w:rPr>
          <w:vertAlign w:val="superscript"/>
        </w:rPr>
        <w:t>-1</w:t>
      </w:r>
      <w:r w:rsidR="00D7074F">
        <w:t xml:space="preserve">as the </w:t>
      </w:r>
      <w:proofErr w:type="spellStart"/>
      <w:r w:rsidR="0001305F">
        <w:t>the</w:t>
      </w:r>
      <w:proofErr w:type="spellEnd"/>
      <w:r w:rsidR="00D7074F">
        <w:t xml:space="preserve"> results values tend to almost intercept here while they are expected to stay roughly an equal distance apart until the </w:t>
      </w:r>
      <w:r w:rsidR="000E1EF8">
        <w:t xml:space="preserve">last data entry where the tailing off trend that is previously mentioned begins to occur. </w:t>
      </w:r>
    </w:p>
    <w:p w14:paraId="0755AFB2" w14:textId="7D41F024" w:rsidR="00F65036" w:rsidRDefault="00F65036">
      <w:pPr>
        <w:spacing w:line="259" w:lineRule="auto"/>
        <w:rPr>
          <w:b/>
          <w:bCs/>
        </w:rPr>
      </w:pPr>
      <w:r>
        <w:rPr>
          <w:b/>
          <w:bCs/>
        </w:rPr>
        <w:br w:type="page"/>
      </w:r>
    </w:p>
    <w:p w14:paraId="65A682EC" w14:textId="290267E7" w:rsidR="00F65036" w:rsidRDefault="00F65036" w:rsidP="009A78E2">
      <w:pPr>
        <w:pStyle w:val="Heading1"/>
        <w:numPr>
          <w:ilvl w:val="0"/>
          <w:numId w:val="4"/>
        </w:numPr>
      </w:pPr>
      <w:r>
        <w:lastRenderedPageBreak/>
        <w:t xml:space="preserve">– </w:t>
      </w:r>
      <w:r w:rsidR="00CF4809">
        <w:t>Further Work</w:t>
      </w:r>
    </w:p>
    <w:p w14:paraId="700F9772" w14:textId="515657C5" w:rsidR="00F65036" w:rsidRDefault="00061E94" w:rsidP="00F65036">
      <w:proofErr w:type="gramStart"/>
      <w:r>
        <w:t>With regard to</w:t>
      </w:r>
      <w:proofErr w:type="gramEnd"/>
      <w:r>
        <w:t xml:space="preserve"> this experiment it becomes apparent that there is a tolerance for the settings used for the flow rates of the of the equipment</w:t>
      </w:r>
      <w:r w:rsidR="00713F7D">
        <w:t>.</w:t>
      </w:r>
      <w:r w:rsidR="007A23EF">
        <w:t xml:space="preserve"> </w:t>
      </w:r>
      <w:r w:rsidR="00713F7D">
        <w:t>A</w:t>
      </w:r>
      <w:r w:rsidR="007A23EF">
        <w:t>s discrepancies within an experiment</w:t>
      </w:r>
      <w:r>
        <w:t xml:space="preserve"> </w:t>
      </w:r>
      <w:r w:rsidR="007A23EF">
        <w:t xml:space="preserve">can </w:t>
      </w:r>
      <w:r w:rsidR="00430048">
        <w:t>alter</w:t>
      </w:r>
      <w:r w:rsidR="007A23EF">
        <w:t xml:space="preserve"> results</w:t>
      </w:r>
      <w:r w:rsidR="00C9264C">
        <w:t xml:space="preserve"> it was therefore</w:t>
      </w:r>
      <w:r w:rsidR="007A23EF">
        <w:t xml:space="preserve"> </w:t>
      </w:r>
      <w:r>
        <w:t xml:space="preserve">investigated below the effect on the results graphs when </w:t>
      </w:r>
      <w:proofErr w:type="gramStart"/>
      <w:r w:rsidR="00074207">
        <w:t>all of</w:t>
      </w:r>
      <w:proofErr w:type="gramEnd"/>
      <w:r w:rsidR="00074207">
        <w:t xml:space="preserve"> these</w:t>
      </w:r>
      <w:r>
        <w:t xml:space="preserve"> settings were at their minimum and maximum </w:t>
      </w:r>
      <w:r w:rsidR="00375701">
        <w:t xml:space="preserve">values. </w:t>
      </w:r>
    </w:p>
    <w:p w14:paraId="25B555CA" w14:textId="77777777" w:rsidR="00B63AA9" w:rsidRDefault="00B63AA9" w:rsidP="00F65036"/>
    <w:p w14:paraId="54E3B26E" w14:textId="3AC67361" w:rsidR="00F721CE" w:rsidRDefault="00B63AA9" w:rsidP="00B63AA9">
      <w:pPr>
        <w:pStyle w:val="Heading2"/>
      </w:pPr>
      <w:r>
        <w:t xml:space="preserve">7.1 – Further Work – Experiment </w:t>
      </w:r>
      <w:r w:rsidR="00513190">
        <w:t>1</w:t>
      </w:r>
    </w:p>
    <w:p w14:paraId="01E60D10" w14:textId="4426E1F6" w:rsidR="003148AE" w:rsidRDefault="00F721CE" w:rsidP="00F65036">
      <w:r w:rsidRPr="00F721CE">
        <w:rPr>
          <w:noProof/>
        </w:rPr>
        <w:drawing>
          <wp:inline distT="0" distB="0" distL="0" distR="0" wp14:anchorId="5B2E0EC8" wp14:editId="05D84637">
            <wp:extent cx="5731510" cy="5137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13715"/>
                    </a:xfrm>
                    <a:prstGeom prst="rect">
                      <a:avLst/>
                    </a:prstGeom>
                  </pic:spPr>
                </pic:pic>
              </a:graphicData>
            </a:graphic>
          </wp:inline>
        </w:drawing>
      </w:r>
    </w:p>
    <w:p w14:paraId="1059A94D" w14:textId="6D7A2E59" w:rsidR="00D67AA0" w:rsidRDefault="003148AE" w:rsidP="00F65036">
      <w:r w:rsidRPr="00513190">
        <w:rPr>
          <w:noProof/>
        </w:rPr>
        <w:drawing>
          <wp:inline distT="0" distB="0" distL="0" distR="0" wp14:anchorId="3432F8AF" wp14:editId="3128220B">
            <wp:extent cx="5731510" cy="510540"/>
            <wp:effectExtent l="0" t="0" r="254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10540"/>
                    </a:xfrm>
                    <a:prstGeom prst="rect">
                      <a:avLst/>
                    </a:prstGeom>
                  </pic:spPr>
                </pic:pic>
              </a:graphicData>
            </a:graphic>
          </wp:inline>
        </w:drawing>
      </w:r>
    </w:p>
    <w:p w14:paraId="2DBFC972" w14:textId="158CC3EE" w:rsidR="00D67AA0" w:rsidRPr="00C03444" w:rsidRDefault="00C03444" w:rsidP="00F65036">
      <w:pPr>
        <w:rPr>
          <w:b/>
          <w:bCs/>
        </w:rPr>
      </w:pPr>
      <w:r>
        <w:rPr>
          <w:b/>
          <w:bCs/>
        </w:rPr>
        <w:t>[Figure 7.1.1</w:t>
      </w:r>
      <w:r w:rsidR="00074207">
        <w:rPr>
          <w:b/>
          <w:bCs/>
        </w:rPr>
        <w:t xml:space="preserve"> and 7.1.2</w:t>
      </w:r>
      <w:r>
        <w:rPr>
          <w:b/>
          <w:bCs/>
        </w:rPr>
        <w:t xml:space="preserve"> – Results tables generated based off </w:t>
      </w:r>
      <w:r w:rsidR="003457F2">
        <w:rPr>
          <w:b/>
          <w:bCs/>
        </w:rPr>
        <w:t>upper and lower limits.]</w:t>
      </w:r>
    </w:p>
    <w:p w14:paraId="58FC5D31" w14:textId="2C9102E8" w:rsidR="003148AE" w:rsidRDefault="00EA53AE" w:rsidP="00F65036">
      <w:r>
        <w:rPr>
          <w:noProof/>
        </w:rPr>
        <w:drawing>
          <wp:inline distT="0" distB="0" distL="0" distR="0" wp14:anchorId="1C1C8FF8" wp14:editId="0ECBE64D">
            <wp:extent cx="4570274" cy="2244760"/>
            <wp:effectExtent l="0" t="0" r="1905" b="3175"/>
            <wp:docPr id="29" name="Chart 29">
              <a:extLst xmlns:a="http://schemas.openxmlformats.org/drawingml/2006/main">
                <a:ext uri="{FF2B5EF4-FFF2-40B4-BE49-F238E27FC236}">
                  <a16:creationId xmlns:a16="http://schemas.microsoft.com/office/drawing/2014/main" id="{E6DF92D4-B5AD-4A15-80D2-8946CC93D6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43E877C" w14:textId="6E1A1F27" w:rsidR="00EA53AE" w:rsidRDefault="003148AE" w:rsidP="00F65036">
      <w:r>
        <w:rPr>
          <w:noProof/>
        </w:rPr>
        <w:drawing>
          <wp:inline distT="0" distB="0" distL="0" distR="0" wp14:anchorId="01DCFF46" wp14:editId="1639C66C">
            <wp:extent cx="4570274" cy="2244760"/>
            <wp:effectExtent l="0" t="0" r="1905" b="3175"/>
            <wp:docPr id="30" name="Chart 30">
              <a:extLst xmlns:a="http://schemas.openxmlformats.org/drawingml/2006/main">
                <a:ext uri="{FF2B5EF4-FFF2-40B4-BE49-F238E27FC236}">
                  <a16:creationId xmlns:a16="http://schemas.microsoft.com/office/drawing/2014/main" id="{CA8F160D-38A2-4A59-9FB1-50CDC5B7E1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EFE21FE" w14:textId="62580B63" w:rsidR="003457F2" w:rsidRPr="0096097F" w:rsidRDefault="0096097F" w:rsidP="00F65036">
      <w:pPr>
        <w:rPr>
          <w:b/>
          <w:bCs/>
        </w:rPr>
      </w:pPr>
      <w:r>
        <w:rPr>
          <w:b/>
          <w:bCs/>
        </w:rPr>
        <w:t>[Figure 7.1.3 and 7.1.4 – Graphs showing power against water mass flow rate</w:t>
      </w:r>
      <w:r w:rsidR="002571AF">
        <w:rPr>
          <w:b/>
          <w:bCs/>
        </w:rPr>
        <w:t xml:space="preserve"> for upper and lower limits</w:t>
      </w:r>
      <w:r>
        <w:rPr>
          <w:b/>
          <w:bCs/>
        </w:rPr>
        <w:t xml:space="preserve">] </w:t>
      </w:r>
    </w:p>
    <w:p w14:paraId="21EBA730" w14:textId="0D93FC36" w:rsidR="00EA53AE" w:rsidRDefault="00EA53AE" w:rsidP="00F65036"/>
    <w:p w14:paraId="013F4EA1" w14:textId="65A23B67" w:rsidR="001465F4" w:rsidRDefault="001465F4" w:rsidP="00F65036">
      <w:r>
        <w:rPr>
          <w:noProof/>
        </w:rPr>
        <w:lastRenderedPageBreak/>
        <w:drawing>
          <wp:inline distT="0" distB="0" distL="0" distR="0" wp14:anchorId="4D08B028" wp14:editId="615AD242">
            <wp:extent cx="4549717" cy="2669724"/>
            <wp:effectExtent l="0" t="0" r="3810" b="16510"/>
            <wp:docPr id="33" name="Chart 33">
              <a:extLst xmlns:a="http://schemas.openxmlformats.org/drawingml/2006/main">
                <a:ext uri="{FF2B5EF4-FFF2-40B4-BE49-F238E27FC236}">
                  <a16:creationId xmlns:a16="http://schemas.microsoft.com/office/drawing/2014/main" id="{3413A5F4-DCBD-4B5B-BFB9-AB489CBC49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Pr>
          <w:noProof/>
        </w:rPr>
        <w:drawing>
          <wp:inline distT="0" distB="0" distL="0" distR="0" wp14:anchorId="7441251C" wp14:editId="02399C09">
            <wp:extent cx="4549717" cy="2680768"/>
            <wp:effectExtent l="0" t="0" r="3810" b="5715"/>
            <wp:docPr id="2" name="Chart 2">
              <a:extLst xmlns:a="http://schemas.openxmlformats.org/drawingml/2006/main">
                <a:ext uri="{FF2B5EF4-FFF2-40B4-BE49-F238E27FC236}">
                  <a16:creationId xmlns:a16="http://schemas.microsoft.com/office/drawing/2014/main" id="{ADF7A200-C2E3-4D98-A5DB-4EE2020439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2CCB9018" w14:textId="7D1D7EE0" w:rsidR="002571AF" w:rsidRPr="002571AF" w:rsidRDefault="002571AF" w:rsidP="00F65036">
      <w:pPr>
        <w:rPr>
          <w:b/>
          <w:bCs/>
        </w:rPr>
      </w:pPr>
      <w:r>
        <w:rPr>
          <w:b/>
          <w:bCs/>
        </w:rPr>
        <w:t>[Figure 7.1.5 and 7.1.6 Graphs showing Temperature efficiency against water mass flow rate for upper and lower limits]</w:t>
      </w:r>
    </w:p>
    <w:p w14:paraId="3EE97110" w14:textId="0EEEED03" w:rsidR="00B63AA9" w:rsidRDefault="00E01909" w:rsidP="00F65036">
      <w:r>
        <w:rPr>
          <w:noProof/>
        </w:rPr>
        <w:lastRenderedPageBreak/>
        <w:drawing>
          <wp:inline distT="0" distB="0" distL="0" distR="0" wp14:anchorId="702BC754" wp14:editId="5A8AD50E">
            <wp:extent cx="4516231" cy="2298111"/>
            <wp:effectExtent l="0" t="0" r="17780" b="6985"/>
            <wp:docPr id="34" name="Chart 34">
              <a:extLst xmlns:a="http://schemas.openxmlformats.org/drawingml/2006/main">
                <a:ext uri="{FF2B5EF4-FFF2-40B4-BE49-F238E27FC236}">
                  <a16:creationId xmlns:a16="http://schemas.microsoft.com/office/drawing/2014/main" id="{55C1CE77-6D03-4211-9D53-01E513A504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r>
        <w:rPr>
          <w:noProof/>
        </w:rPr>
        <w:drawing>
          <wp:inline distT="0" distB="0" distL="0" distR="0" wp14:anchorId="1B1C62EA" wp14:editId="2B0B62E8">
            <wp:extent cx="4498938" cy="2298112"/>
            <wp:effectExtent l="0" t="0" r="16510" b="6985"/>
            <wp:docPr id="35" name="Chart 35">
              <a:extLst xmlns:a="http://schemas.openxmlformats.org/drawingml/2006/main">
                <a:ext uri="{FF2B5EF4-FFF2-40B4-BE49-F238E27FC236}">
                  <a16:creationId xmlns:a16="http://schemas.microsoft.com/office/drawing/2014/main" id="{22921301-6731-46E1-940C-14F62BE8C8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6BF1196" w14:textId="78021B5C" w:rsidR="002571AF" w:rsidRPr="002571AF" w:rsidRDefault="002571AF" w:rsidP="00F65036">
      <w:pPr>
        <w:rPr>
          <w:b/>
          <w:bCs/>
        </w:rPr>
      </w:pPr>
      <w:r>
        <w:rPr>
          <w:b/>
          <w:bCs/>
        </w:rPr>
        <w:t>[Figure 7.1.7 and 7.1.8 Graphs showing heat transfer coefficient against water mass flow rates for upper and lower limits.]</w:t>
      </w:r>
    </w:p>
    <w:p w14:paraId="5996DD13" w14:textId="0BAC12D3" w:rsidR="00E01909" w:rsidRDefault="00E01909" w:rsidP="00F65036"/>
    <w:p w14:paraId="635AD1DC" w14:textId="70AFB6A9" w:rsidR="00915C20" w:rsidRDefault="00915C20">
      <w:pPr>
        <w:spacing w:line="259" w:lineRule="auto"/>
      </w:pPr>
      <w:r>
        <w:br w:type="page"/>
      </w:r>
    </w:p>
    <w:p w14:paraId="1FFF690F" w14:textId="25A8BF83" w:rsidR="00E01909" w:rsidRDefault="002E5705" w:rsidP="002E5705">
      <w:pPr>
        <w:pStyle w:val="Heading2"/>
      </w:pPr>
      <w:r>
        <w:lastRenderedPageBreak/>
        <w:t xml:space="preserve">7.2 – Further Work – Experiment 2 </w:t>
      </w:r>
    </w:p>
    <w:p w14:paraId="55C7D789" w14:textId="5755E140" w:rsidR="0007326C" w:rsidRDefault="0007326C" w:rsidP="0007326C">
      <w:r>
        <w:rPr>
          <w:noProof/>
        </w:rPr>
        <w:drawing>
          <wp:inline distT="0" distB="0" distL="0" distR="0" wp14:anchorId="39A2A239" wp14:editId="2F36261F">
            <wp:extent cx="4551205" cy="2658833"/>
            <wp:effectExtent l="0" t="0" r="1905" b="8255"/>
            <wp:docPr id="36" name="Chart 36">
              <a:extLst xmlns:a="http://schemas.openxmlformats.org/drawingml/2006/main">
                <a:ext uri="{FF2B5EF4-FFF2-40B4-BE49-F238E27FC236}">
                  <a16:creationId xmlns:a16="http://schemas.microsoft.com/office/drawing/2014/main" id="{E5F1921C-6EAE-4C26-AFB0-91DBED1F9C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r>
        <w:rPr>
          <w:noProof/>
        </w:rPr>
        <w:drawing>
          <wp:inline distT="0" distB="0" distL="0" distR="0" wp14:anchorId="4B613CB1" wp14:editId="6C622C70">
            <wp:extent cx="4551205" cy="2658834"/>
            <wp:effectExtent l="0" t="0" r="1905" b="8255"/>
            <wp:docPr id="37" name="Chart 37">
              <a:extLst xmlns:a="http://schemas.openxmlformats.org/drawingml/2006/main">
                <a:ext uri="{FF2B5EF4-FFF2-40B4-BE49-F238E27FC236}">
                  <a16:creationId xmlns:a16="http://schemas.microsoft.com/office/drawing/2014/main" id="{4FAE302B-F120-469F-99A4-C9D09EC279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A408463" w14:textId="46480B16" w:rsidR="002571AF" w:rsidRPr="002571AF" w:rsidRDefault="002571AF" w:rsidP="0007326C">
      <w:pPr>
        <w:rPr>
          <w:b/>
          <w:bCs/>
        </w:rPr>
      </w:pPr>
      <w:r>
        <w:rPr>
          <w:b/>
          <w:bCs/>
        </w:rPr>
        <w:t xml:space="preserve">[Figure </w:t>
      </w:r>
      <w:r w:rsidR="00AD198A">
        <w:rPr>
          <w:b/>
          <w:bCs/>
        </w:rPr>
        <w:t>7.2.1 and 7.2.2 Graphs showing Power against air mass flow rate for the upper and lower limits.]</w:t>
      </w:r>
    </w:p>
    <w:p w14:paraId="6CD80813" w14:textId="1FD92873" w:rsidR="0007326C" w:rsidRDefault="0007326C" w:rsidP="0007326C"/>
    <w:p w14:paraId="68F17407" w14:textId="7DF0F237" w:rsidR="0007326C" w:rsidRDefault="0007326C" w:rsidP="0007326C">
      <w:r>
        <w:rPr>
          <w:noProof/>
        </w:rPr>
        <w:lastRenderedPageBreak/>
        <w:drawing>
          <wp:inline distT="0" distB="0" distL="0" distR="0" wp14:anchorId="67C9CD29" wp14:editId="43D09CC0">
            <wp:extent cx="4590291" cy="2585220"/>
            <wp:effectExtent l="0" t="0" r="1270" b="5715"/>
            <wp:docPr id="38" name="Chart 38">
              <a:extLst xmlns:a="http://schemas.openxmlformats.org/drawingml/2006/main">
                <a:ext uri="{FF2B5EF4-FFF2-40B4-BE49-F238E27FC236}">
                  <a16:creationId xmlns:a16="http://schemas.microsoft.com/office/drawing/2014/main" id="{05CA95BC-B9AB-4411-8308-430522A90C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r>
        <w:rPr>
          <w:noProof/>
        </w:rPr>
        <w:drawing>
          <wp:inline distT="0" distB="0" distL="0" distR="0" wp14:anchorId="351A3915" wp14:editId="4A0CB178">
            <wp:extent cx="4590291" cy="2585221"/>
            <wp:effectExtent l="0" t="0" r="1270" b="5715"/>
            <wp:docPr id="39" name="Chart 39">
              <a:extLst xmlns:a="http://schemas.openxmlformats.org/drawingml/2006/main">
                <a:ext uri="{FF2B5EF4-FFF2-40B4-BE49-F238E27FC236}">
                  <a16:creationId xmlns:a16="http://schemas.microsoft.com/office/drawing/2014/main" id="{124865AF-6EC5-4646-97F5-1404D57431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6891188D" w14:textId="08B727C9" w:rsidR="00AD198A" w:rsidRPr="00AD198A" w:rsidRDefault="00AD198A" w:rsidP="0007326C">
      <w:pPr>
        <w:rPr>
          <w:b/>
          <w:bCs/>
        </w:rPr>
      </w:pPr>
      <w:r>
        <w:rPr>
          <w:b/>
          <w:bCs/>
        </w:rPr>
        <w:t>[Figure 7.2.3 and 7.2.4 Graphs showing heat transfer coefficient against air mass flow rate for the upper and lower limits]</w:t>
      </w:r>
    </w:p>
    <w:p w14:paraId="07EF169B" w14:textId="452A2F0B" w:rsidR="0007326C" w:rsidRDefault="0007326C" w:rsidP="0007326C"/>
    <w:p w14:paraId="7B4ADBA3" w14:textId="275B3884" w:rsidR="00AD198A" w:rsidRDefault="004E1027" w:rsidP="0007326C">
      <w:r>
        <w:rPr>
          <w:noProof/>
        </w:rPr>
        <w:lastRenderedPageBreak/>
        <w:drawing>
          <wp:inline distT="0" distB="0" distL="0" distR="0" wp14:anchorId="33E4571D" wp14:editId="59EEB53F">
            <wp:extent cx="4562884" cy="2585221"/>
            <wp:effectExtent l="0" t="0" r="9525" b="5715"/>
            <wp:docPr id="40" name="Chart 40">
              <a:extLst xmlns:a="http://schemas.openxmlformats.org/drawingml/2006/main">
                <a:ext uri="{FF2B5EF4-FFF2-40B4-BE49-F238E27FC236}">
                  <a16:creationId xmlns:a16="http://schemas.microsoft.com/office/drawing/2014/main" id="{59D56D1D-AB26-45AA-905F-6C26CACA30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r>
        <w:rPr>
          <w:noProof/>
        </w:rPr>
        <w:drawing>
          <wp:inline distT="0" distB="0" distL="0" distR="0" wp14:anchorId="35AC1731" wp14:editId="26027C75">
            <wp:extent cx="4562884" cy="2585222"/>
            <wp:effectExtent l="0" t="0" r="9525" b="5715"/>
            <wp:docPr id="41" name="Chart 41">
              <a:extLst xmlns:a="http://schemas.openxmlformats.org/drawingml/2006/main">
                <a:ext uri="{FF2B5EF4-FFF2-40B4-BE49-F238E27FC236}">
                  <a16:creationId xmlns:a16="http://schemas.microsoft.com/office/drawing/2014/main" id="{8D39B23A-D3EB-4005-B5AF-6CD8F74602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5701B491" w14:textId="0DF4DB2B" w:rsidR="00F124D0" w:rsidRPr="00F124D0" w:rsidRDefault="00F124D0" w:rsidP="0007326C">
      <w:pPr>
        <w:rPr>
          <w:b/>
          <w:bCs/>
        </w:rPr>
      </w:pPr>
      <w:r>
        <w:rPr>
          <w:b/>
          <w:bCs/>
        </w:rPr>
        <w:t>[Figures 7.2.5 and 7.2.6 Graphs showing temperature efficiencies against air mass flow rate for the upper and lower limits.]</w:t>
      </w:r>
    </w:p>
    <w:p w14:paraId="2624796D" w14:textId="2C25D465" w:rsidR="00F65036" w:rsidRDefault="00F65036" w:rsidP="00F65036"/>
    <w:p w14:paraId="4251E136" w14:textId="5A39A923" w:rsidR="00943C62" w:rsidRDefault="00943C62" w:rsidP="00F65036"/>
    <w:p w14:paraId="7A8F2CB8" w14:textId="61B396FD" w:rsidR="007417B7" w:rsidRDefault="007417B7" w:rsidP="00F65036"/>
    <w:p w14:paraId="41B44366" w14:textId="3B8A7194" w:rsidR="007417B7" w:rsidRDefault="007417B7" w:rsidP="00F65036"/>
    <w:p w14:paraId="49340638" w14:textId="6BDF68CF" w:rsidR="007417B7" w:rsidRDefault="007417B7" w:rsidP="00F65036"/>
    <w:p w14:paraId="74C4BE90" w14:textId="3ACF93C6" w:rsidR="007417B7" w:rsidRDefault="007417B7" w:rsidP="00F65036"/>
    <w:p w14:paraId="4864D757" w14:textId="5FA5F839" w:rsidR="007417B7" w:rsidRDefault="007417B7" w:rsidP="00F65036"/>
    <w:p w14:paraId="7D3097D1" w14:textId="4C3D2975" w:rsidR="007417B7" w:rsidRDefault="007417B7" w:rsidP="00F65036"/>
    <w:p w14:paraId="616C4325" w14:textId="1158D3E3" w:rsidR="007417B7" w:rsidRDefault="007417B7" w:rsidP="00F65036"/>
    <w:p w14:paraId="17C55F18" w14:textId="09DDD4F8" w:rsidR="007417B7" w:rsidRDefault="007417B7" w:rsidP="00F65036"/>
    <w:p w14:paraId="309B9E17" w14:textId="4C66EA64" w:rsidR="007417B7" w:rsidRDefault="007417B7" w:rsidP="007417B7">
      <w:pPr>
        <w:pStyle w:val="Heading2"/>
      </w:pPr>
      <w:r>
        <w:lastRenderedPageBreak/>
        <w:t>7.3</w:t>
      </w:r>
      <w:r w:rsidR="00425586">
        <w:t xml:space="preserve"> -</w:t>
      </w:r>
      <w:r>
        <w:t xml:space="preserve"> </w:t>
      </w:r>
      <w:r w:rsidR="00425586">
        <w:t>Further Work – Experiment 3</w:t>
      </w:r>
    </w:p>
    <w:p w14:paraId="711A795B" w14:textId="100693BE" w:rsidR="00943C62" w:rsidRDefault="00943C62" w:rsidP="00F65036">
      <w:r>
        <w:rPr>
          <w:noProof/>
        </w:rPr>
        <w:drawing>
          <wp:inline distT="0" distB="0" distL="0" distR="0" wp14:anchorId="2B204B09" wp14:editId="10EB58A3">
            <wp:extent cx="4577147" cy="2859005"/>
            <wp:effectExtent l="0" t="0" r="13970" b="17780"/>
            <wp:docPr id="42" name="Chart 42">
              <a:extLst xmlns:a="http://schemas.openxmlformats.org/drawingml/2006/main">
                <a:ext uri="{FF2B5EF4-FFF2-40B4-BE49-F238E27FC236}">
                  <a16:creationId xmlns:a16="http://schemas.microsoft.com/office/drawing/2014/main" id="{F8817FE4-E1D8-40D1-A07D-B6EFE552C8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r>
        <w:rPr>
          <w:noProof/>
        </w:rPr>
        <w:drawing>
          <wp:inline distT="0" distB="0" distL="0" distR="0" wp14:anchorId="2FB419D1" wp14:editId="2B4F2E09">
            <wp:extent cx="4577147" cy="2859007"/>
            <wp:effectExtent l="0" t="0" r="13970" b="17780"/>
            <wp:docPr id="43" name="Chart 43">
              <a:extLst xmlns:a="http://schemas.openxmlformats.org/drawingml/2006/main">
                <a:ext uri="{FF2B5EF4-FFF2-40B4-BE49-F238E27FC236}">
                  <a16:creationId xmlns:a16="http://schemas.microsoft.com/office/drawing/2014/main" id="{02DF769B-3668-4AAD-B626-2322D8EA6E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67276F20" w14:textId="131DC820" w:rsidR="00F124D0" w:rsidRPr="00F124D0" w:rsidRDefault="00F124D0" w:rsidP="00F65036">
      <w:pPr>
        <w:rPr>
          <w:b/>
          <w:bCs/>
        </w:rPr>
      </w:pPr>
      <w:r>
        <w:rPr>
          <w:b/>
          <w:bCs/>
        </w:rPr>
        <w:t>[Figure 7.</w:t>
      </w:r>
      <w:r w:rsidR="00833340">
        <w:rPr>
          <w:b/>
          <w:bCs/>
        </w:rPr>
        <w:t>3</w:t>
      </w:r>
      <w:r>
        <w:rPr>
          <w:b/>
          <w:bCs/>
        </w:rPr>
        <w:t>.</w:t>
      </w:r>
      <w:r w:rsidR="00833340">
        <w:rPr>
          <w:b/>
          <w:bCs/>
        </w:rPr>
        <w:t>1</w:t>
      </w:r>
      <w:r>
        <w:rPr>
          <w:b/>
          <w:bCs/>
        </w:rPr>
        <w:t xml:space="preserve"> and 7.</w:t>
      </w:r>
      <w:r w:rsidR="00833340">
        <w:rPr>
          <w:b/>
          <w:bCs/>
        </w:rPr>
        <w:t>3.2</w:t>
      </w:r>
      <w:r>
        <w:rPr>
          <w:b/>
          <w:bCs/>
        </w:rPr>
        <w:t xml:space="preserve"> Gra</w:t>
      </w:r>
      <w:r w:rsidR="00833340">
        <w:rPr>
          <w:b/>
          <w:bCs/>
        </w:rPr>
        <w:t>p</w:t>
      </w:r>
      <w:r>
        <w:rPr>
          <w:b/>
          <w:bCs/>
        </w:rPr>
        <w:t xml:space="preserve">hs showing </w:t>
      </w:r>
      <w:r w:rsidR="00833340">
        <w:rPr>
          <w:b/>
          <w:bCs/>
        </w:rPr>
        <w:t>Power against air mass flow for the upper and lower limits]</w:t>
      </w:r>
    </w:p>
    <w:p w14:paraId="4325D9B4" w14:textId="4ADEA1A8" w:rsidR="00943C62" w:rsidRDefault="00943C62" w:rsidP="00F65036"/>
    <w:p w14:paraId="59EC884A" w14:textId="26592E65" w:rsidR="00943C62" w:rsidRDefault="00943C62" w:rsidP="00F65036"/>
    <w:p w14:paraId="46559D8D" w14:textId="2C611AAE" w:rsidR="00196FAA" w:rsidRDefault="00196FAA" w:rsidP="00F65036">
      <w:r>
        <w:rPr>
          <w:noProof/>
        </w:rPr>
        <w:lastRenderedPageBreak/>
        <w:drawing>
          <wp:inline distT="0" distB="0" distL="0" distR="0" wp14:anchorId="112DFC63" wp14:editId="2C380F13">
            <wp:extent cx="4573544" cy="2859004"/>
            <wp:effectExtent l="0" t="0" r="17780" b="17780"/>
            <wp:docPr id="44" name="Chart 44">
              <a:extLst xmlns:a="http://schemas.openxmlformats.org/drawingml/2006/main">
                <a:ext uri="{FF2B5EF4-FFF2-40B4-BE49-F238E27FC236}">
                  <a16:creationId xmlns:a16="http://schemas.microsoft.com/office/drawing/2014/main" id="{B311EFD4-0591-4A63-9D12-9179BC1D12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r>
        <w:rPr>
          <w:noProof/>
        </w:rPr>
        <w:drawing>
          <wp:inline distT="0" distB="0" distL="0" distR="0" wp14:anchorId="7DA70CB6" wp14:editId="0C9FA6E5">
            <wp:extent cx="4573544" cy="2859006"/>
            <wp:effectExtent l="0" t="0" r="17780" b="17780"/>
            <wp:docPr id="45" name="Chart 45">
              <a:extLst xmlns:a="http://schemas.openxmlformats.org/drawingml/2006/main">
                <a:ext uri="{FF2B5EF4-FFF2-40B4-BE49-F238E27FC236}">
                  <a16:creationId xmlns:a16="http://schemas.microsoft.com/office/drawing/2014/main" id="{47E2F27F-FCE2-45ED-A2C0-A55A79B6EC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7B4EC4D1" w14:textId="7E26D261" w:rsidR="00833340" w:rsidRPr="00833340" w:rsidRDefault="00833340" w:rsidP="00F65036">
      <w:pPr>
        <w:rPr>
          <w:b/>
          <w:bCs/>
        </w:rPr>
      </w:pPr>
      <w:r>
        <w:rPr>
          <w:b/>
          <w:bCs/>
        </w:rPr>
        <w:t>[Figure 7.3.3 and 7.3.4 Graphs showing power for</w:t>
      </w:r>
      <w:r w:rsidR="008C2565">
        <w:rPr>
          <w:b/>
          <w:bCs/>
        </w:rPr>
        <w:t xml:space="preserve"> different hot flow temperatures for the upper and lower limits.]</w:t>
      </w:r>
    </w:p>
    <w:p w14:paraId="2863B256" w14:textId="520F4283" w:rsidR="00196FAA" w:rsidRDefault="00196FAA" w:rsidP="00F65036"/>
    <w:p w14:paraId="2E777B6D" w14:textId="38C6C44A" w:rsidR="00196FAA" w:rsidRDefault="00196FAA" w:rsidP="00F65036"/>
    <w:p w14:paraId="3C650D7F" w14:textId="458B6229" w:rsidR="00196FAA" w:rsidRDefault="00F54282" w:rsidP="00F65036">
      <w:r>
        <w:rPr>
          <w:noProof/>
        </w:rPr>
        <w:lastRenderedPageBreak/>
        <w:drawing>
          <wp:inline distT="0" distB="0" distL="0" distR="0" wp14:anchorId="7A4F8725" wp14:editId="58009777">
            <wp:extent cx="4565052" cy="2859006"/>
            <wp:effectExtent l="0" t="0" r="6985" b="17780"/>
            <wp:docPr id="46" name="Chart 46">
              <a:extLst xmlns:a="http://schemas.openxmlformats.org/drawingml/2006/main">
                <a:ext uri="{FF2B5EF4-FFF2-40B4-BE49-F238E27FC236}">
                  <a16:creationId xmlns:a16="http://schemas.microsoft.com/office/drawing/2014/main" id="{CBE28791-A515-4D9D-BDD6-D2EC8E0959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r>
        <w:rPr>
          <w:noProof/>
        </w:rPr>
        <w:drawing>
          <wp:inline distT="0" distB="0" distL="0" distR="0" wp14:anchorId="29BFA858" wp14:editId="38A9F1F7">
            <wp:extent cx="4565052" cy="2859006"/>
            <wp:effectExtent l="0" t="0" r="6985" b="17780"/>
            <wp:docPr id="47" name="Chart 47">
              <a:extLst xmlns:a="http://schemas.openxmlformats.org/drawingml/2006/main">
                <a:ext uri="{FF2B5EF4-FFF2-40B4-BE49-F238E27FC236}">
                  <a16:creationId xmlns:a16="http://schemas.microsoft.com/office/drawing/2014/main" id="{C36AD7B6-7831-43D4-ABA0-3724408CD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6E8081CB" w14:textId="0BB0C904" w:rsidR="008C2565" w:rsidRPr="008C2565" w:rsidRDefault="008C2565" w:rsidP="00F65036">
      <w:pPr>
        <w:rPr>
          <w:b/>
          <w:bCs/>
        </w:rPr>
      </w:pPr>
      <w:r>
        <w:rPr>
          <w:b/>
          <w:bCs/>
        </w:rPr>
        <w:t>[Figure 7.3.5 and 7.3.6 Graphs showing temperature efficiencies against air mass flow rate</w:t>
      </w:r>
      <w:r w:rsidR="00FC6104">
        <w:rPr>
          <w:b/>
          <w:bCs/>
        </w:rPr>
        <w:t xml:space="preserve"> for the upper and lower limits.]</w:t>
      </w:r>
    </w:p>
    <w:p w14:paraId="7BCD119C" w14:textId="05297CA5" w:rsidR="00F54282" w:rsidRDefault="00F54282" w:rsidP="00F65036"/>
    <w:p w14:paraId="239F79DE" w14:textId="38130EC5" w:rsidR="00F54282" w:rsidRDefault="00F54282" w:rsidP="00F65036"/>
    <w:p w14:paraId="4E2A5C3B" w14:textId="04236BC9" w:rsidR="00F54282" w:rsidRDefault="00F54282" w:rsidP="00F65036">
      <w:r>
        <w:rPr>
          <w:noProof/>
        </w:rPr>
        <w:lastRenderedPageBreak/>
        <w:drawing>
          <wp:inline distT="0" distB="0" distL="0" distR="0" wp14:anchorId="1E8E4891" wp14:editId="5382B0D3">
            <wp:extent cx="4574840" cy="2859007"/>
            <wp:effectExtent l="0" t="0" r="16510" b="17780"/>
            <wp:docPr id="48" name="Chart 48">
              <a:extLst xmlns:a="http://schemas.openxmlformats.org/drawingml/2006/main">
                <a:ext uri="{FF2B5EF4-FFF2-40B4-BE49-F238E27FC236}">
                  <a16:creationId xmlns:a16="http://schemas.microsoft.com/office/drawing/2014/main" id="{B3101EBE-A643-4CBF-94D0-AEF4CCA2F9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r>
        <w:rPr>
          <w:noProof/>
        </w:rPr>
        <w:drawing>
          <wp:inline distT="0" distB="0" distL="0" distR="0" wp14:anchorId="57C679CC" wp14:editId="743B7D91">
            <wp:extent cx="4574840" cy="2859007"/>
            <wp:effectExtent l="0" t="0" r="16510" b="17780"/>
            <wp:docPr id="49" name="Chart 49">
              <a:extLst xmlns:a="http://schemas.openxmlformats.org/drawingml/2006/main">
                <a:ext uri="{FF2B5EF4-FFF2-40B4-BE49-F238E27FC236}">
                  <a16:creationId xmlns:a16="http://schemas.microsoft.com/office/drawing/2014/main" id="{CFCA2150-7774-4EAE-BBEE-35EBE641E7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1026F8A8" w14:textId="2FE08C04" w:rsidR="00FC6104" w:rsidRPr="00FC6104" w:rsidRDefault="00FC6104" w:rsidP="00F65036">
      <w:pPr>
        <w:rPr>
          <w:b/>
          <w:bCs/>
        </w:rPr>
      </w:pPr>
      <w:r>
        <w:rPr>
          <w:b/>
          <w:bCs/>
        </w:rPr>
        <w:t xml:space="preserve">[Figure 7.3.7 and 7.3.8 Graphs showing temperature efficiencies against air mass flow rate for the upper and lower limits.] </w:t>
      </w:r>
    </w:p>
    <w:p w14:paraId="4E9C13F9" w14:textId="54B709BA" w:rsidR="005747CC" w:rsidRDefault="005747CC" w:rsidP="00F65036"/>
    <w:p w14:paraId="0CFD0F59" w14:textId="63427696" w:rsidR="005747CC" w:rsidRDefault="005747CC" w:rsidP="00F65036"/>
    <w:p w14:paraId="07CC4D9C" w14:textId="43CA097A" w:rsidR="005747CC" w:rsidRDefault="005747CC">
      <w:pPr>
        <w:spacing w:line="259" w:lineRule="auto"/>
      </w:pPr>
      <w:r>
        <w:br w:type="page"/>
      </w:r>
    </w:p>
    <w:p w14:paraId="38DA62D0" w14:textId="235A3AF1" w:rsidR="005747CC" w:rsidRDefault="005747CC" w:rsidP="005747CC">
      <w:pPr>
        <w:pStyle w:val="Heading2"/>
      </w:pPr>
      <w:r>
        <w:lastRenderedPageBreak/>
        <w:t xml:space="preserve">7.4 </w:t>
      </w:r>
      <w:r w:rsidR="002D2992">
        <w:t>– Further Work – Analysis</w:t>
      </w:r>
    </w:p>
    <w:p w14:paraId="6FE91706" w14:textId="022915A8" w:rsidR="00F65036" w:rsidRDefault="002D2992" w:rsidP="00F65036">
      <w:r>
        <w:t xml:space="preserve">It is clear from the data above that the </w:t>
      </w:r>
      <w:r w:rsidR="005F339D">
        <w:t xml:space="preserve">tolerances for the settings of the equipment used for the experiment has a very small effect on the results </w:t>
      </w:r>
      <w:r w:rsidR="00D67AA0">
        <w:t xml:space="preserve">collected by conducting this experiment. </w:t>
      </w:r>
      <w:proofErr w:type="gramStart"/>
      <w:r w:rsidR="00531CF6">
        <w:t>Therefore</w:t>
      </w:r>
      <w:proofErr w:type="gramEnd"/>
      <w:r w:rsidR="00531CF6">
        <w:t xml:space="preserve"> the same conclusions would be drawn by looking at almost all of the graphs with the exception of </w:t>
      </w:r>
      <w:r w:rsidR="00531CF6">
        <w:rPr>
          <w:i/>
          <w:iCs/>
        </w:rPr>
        <w:t xml:space="preserve">Figures 7.2.1 </w:t>
      </w:r>
      <w:r w:rsidR="00531CF6">
        <w:t xml:space="preserve">and </w:t>
      </w:r>
      <w:r w:rsidR="00C53A42">
        <w:rPr>
          <w:i/>
          <w:iCs/>
        </w:rPr>
        <w:t xml:space="preserve">7.2.2. </w:t>
      </w:r>
      <w:r w:rsidR="00C53A42">
        <w:t xml:space="preserve">When looking at these two results graphs the effect of these altered equipment settings could lead someone to believe that the </w:t>
      </w:r>
      <w:r w:rsidR="00A149A4">
        <w:t>power absorbed by the air exceeds the power emitted by the water at a water flow rate of approximately 0.9 Kg</w:t>
      </w:r>
      <w:r w:rsidR="00BA0AA3">
        <w:t>.s</w:t>
      </w:r>
      <w:r w:rsidR="00BA0AA3" w:rsidRPr="00BA0AA3">
        <w:rPr>
          <w:vertAlign w:val="superscript"/>
        </w:rPr>
        <w:t>-1</w:t>
      </w:r>
      <w:r w:rsidR="00B76714">
        <w:t xml:space="preserve"> when the equipment is set to lower limits. </w:t>
      </w:r>
      <w:r w:rsidR="00BA0AA3">
        <w:t xml:space="preserve"> </w:t>
      </w:r>
    </w:p>
    <w:p w14:paraId="179B745B" w14:textId="41CB8027" w:rsidR="00F65036" w:rsidRDefault="00F65036">
      <w:pPr>
        <w:spacing w:line="259" w:lineRule="auto"/>
      </w:pPr>
      <w:r>
        <w:br w:type="page"/>
      </w:r>
    </w:p>
    <w:p w14:paraId="370041BE" w14:textId="5DA6A128" w:rsidR="00F65036" w:rsidRDefault="00CF4809" w:rsidP="009A78E2">
      <w:pPr>
        <w:pStyle w:val="Heading1"/>
        <w:numPr>
          <w:ilvl w:val="0"/>
          <w:numId w:val="4"/>
        </w:numPr>
      </w:pPr>
      <w:r>
        <w:lastRenderedPageBreak/>
        <w:t xml:space="preserve">Bibliography </w:t>
      </w:r>
    </w:p>
    <w:p w14:paraId="42418D6F" w14:textId="08E1FF96" w:rsidR="00DA699A" w:rsidRDefault="00EA55F1" w:rsidP="003D1D6F">
      <w:pPr>
        <w:rPr>
          <w:rFonts w:cstheme="minorHAnsi"/>
          <w:color w:val="000000"/>
          <w:shd w:val="clear" w:color="auto" w:fill="FFFFFF"/>
        </w:rPr>
      </w:pPr>
      <w:r w:rsidRPr="00EA55F1">
        <w:rPr>
          <w:rFonts w:cstheme="minorHAnsi"/>
          <w:color w:val="000000"/>
          <w:shd w:val="clear" w:color="auto" w:fill="FFFFFF"/>
        </w:rPr>
        <w:t xml:space="preserve">Action Gator Tire, n.d. What To Know About Your Car's </w:t>
      </w:r>
      <w:proofErr w:type="gramStart"/>
      <w:r w:rsidRPr="00EA55F1">
        <w:rPr>
          <w:rFonts w:cstheme="minorHAnsi"/>
          <w:color w:val="000000"/>
          <w:shd w:val="clear" w:color="auto" w:fill="FFFFFF"/>
        </w:rPr>
        <w:t>Radiator!.</w:t>
      </w:r>
      <w:proofErr w:type="gramEnd"/>
      <w:r w:rsidRPr="00EA55F1">
        <w:rPr>
          <w:rFonts w:cstheme="minorHAnsi"/>
          <w:color w:val="000000"/>
          <w:shd w:val="clear" w:color="auto" w:fill="FFFFFF"/>
        </w:rPr>
        <w:t xml:space="preserve"> [online] Action Gator Tire. Available at: &lt;https://www.actiongatortire.com/understand-your-radiator/&gt; [Accessed 20 April 2020].</w:t>
      </w:r>
    </w:p>
    <w:p w14:paraId="73295945" w14:textId="4958053C" w:rsidR="00DA699A" w:rsidRDefault="00324D7A" w:rsidP="003D1D6F">
      <w:pPr>
        <w:rPr>
          <w:rFonts w:cstheme="minorHAnsi"/>
          <w:color w:val="000000"/>
          <w:shd w:val="clear" w:color="auto" w:fill="FFFFFF"/>
        </w:rPr>
      </w:pPr>
      <w:proofErr w:type="spellStart"/>
      <w:r w:rsidRPr="00B3372D">
        <w:rPr>
          <w:rFonts w:cstheme="minorHAnsi"/>
          <w:color w:val="000000"/>
          <w:shd w:val="clear" w:color="auto" w:fill="FFFFFF"/>
        </w:rPr>
        <w:t>Autopartsguru</w:t>
      </w:r>
      <w:proofErr w:type="spellEnd"/>
      <w:r w:rsidRPr="00B3372D">
        <w:rPr>
          <w:rFonts w:cstheme="minorHAnsi"/>
          <w:color w:val="000000"/>
          <w:shd w:val="clear" w:color="auto" w:fill="FFFFFF"/>
        </w:rPr>
        <w:t xml:space="preserve">, n.d. How Performance Radiators Can Improve Your Car's Power </w:t>
      </w:r>
      <w:proofErr w:type="gramStart"/>
      <w:r w:rsidRPr="00B3372D">
        <w:rPr>
          <w:rFonts w:cstheme="minorHAnsi"/>
          <w:color w:val="000000"/>
          <w:shd w:val="clear" w:color="auto" w:fill="FFFFFF"/>
        </w:rPr>
        <w:t>And</w:t>
      </w:r>
      <w:proofErr w:type="gramEnd"/>
      <w:r w:rsidRPr="00B3372D">
        <w:rPr>
          <w:rFonts w:cstheme="minorHAnsi"/>
          <w:color w:val="000000"/>
          <w:shd w:val="clear" w:color="auto" w:fill="FFFFFF"/>
        </w:rPr>
        <w:t xml:space="preserve"> Speed - Auto Parts Replacement, Reviews, Automotive Repair - Autopartsu.Com. [online] Auto Parts Replacement, Reviews, Automotive Repair - AutoPartsU.com. Available at: &lt;https://autopartsu.com/2019/07/25/how-performance-radiators-can-improve-your-cars-power-and-speed/&gt; [Accessed 20 April 2020].</w:t>
      </w:r>
    </w:p>
    <w:p w14:paraId="50CDA1BE" w14:textId="77777777" w:rsidR="00AE1DC1" w:rsidRDefault="00AE1DC1" w:rsidP="003D1D6F">
      <w:pPr>
        <w:rPr>
          <w:rFonts w:cstheme="minorHAnsi"/>
          <w:color w:val="000000"/>
          <w:shd w:val="clear" w:color="auto" w:fill="FFFFFF"/>
        </w:rPr>
      </w:pPr>
    </w:p>
    <w:p w14:paraId="124AB4EE" w14:textId="67DBB7DC" w:rsidR="00870D1D" w:rsidRPr="00904446" w:rsidRDefault="00870D1D" w:rsidP="003D1D6F">
      <w:pPr>
        <w:rPr>
          <w:rFonts w:cstheme="minorHAnsi"/>
          <w:color w:val="000000"/>
          <w:shd w:val="clear" w:color="auto" w:fill="FFFFFF"/>
        </w:rPr>
      </w:pPr>
      <w:r w:rsidRPr="00904446">
        <w:rPr>
          <w:rFonts w:cstheme="minorHAnsi"/>
          <w:color w:val="000000"/>
          <w:shd w:val="clear" w:color="auto" w:fill="FFFFFF"/>
        </w:rPr>
        <w:t>Engineeringtoolbox.com. n.d. </w:t>
      </w:r>
      <w:r w:rsidRPr="00904446">
        <w:rPr>
          <w:rFonts w:cstheme="minorHAnsi"/>
          <w:i/>
          <w:iCs/>
          <w:color w:val="000000"/>
          <w:shd w:val="clear" w:color="auto" w:fill="FFFFFF"/>
        </w:rPr>
        <w:t xml:space="preserve">Altitude Above Sea Level </w:t>
      </w:r>
      <w:proofErr w:type="gramStart"/>
      <w:r w:rsidRPr="00904446">
        <w:rPr>
          <w:rFonts w:cstheme="minorHAnsi"/>
          <w:i/>
          <w:iCs/>
          <w:color w:val="000000"/>
          <w:shd w:val="clear" w:color="auto" w:fill="FFFFFF"/>
        </w:rPr>
        <w:t>And</w:t>
      </w:r>
      <w:proofErr w:type="gramEnd"/>
      <w:r w:rsidRPr="00904446">
        <w:rPr>
          <w:rFonts w:cstheme="minorHAnsi"/>
          <w:i/>
          <w:iCs/>
          <w:color w:val="000000"/>
          <w:shd w:val="clear" w:color="auto" w:fill="FFFFFF"/>
        </w:rPr>
        <w:t xml:space="preserve"> Air Pressure</w:t>
      </w:r>
      <w:r w:rsidRPr="00904446">
        <w:rPr>
          <w:rFonts w:cstheme="minorHAnsi"/>
          <w:color w:val="000000"/>
          <w:shd w:val="clear" w:color="auto" w:fill="FFFFFF"/>
        </w:rPr>
        <w:t>. [online] Available at: &lt;https://www.engineeringtoolbox.com/air-altitude-pressure-d_462.html&gt; [Accessed 5 April 2020].</w:t>
      </w:r>
    </w:p>
    <w:p w14:paraId="64F59F96" w14:textId="0D9C308A" w:rsidR="00174C22" w:rsidRPr="00904446" w:rsidRDefault="00174C22" w:rsidP="003D1D6F">
      <w:pPr>
        <w:rPr>
          <w:rFonts w:cstheme="minorHAnsi"/>
          <w:b/>
          <w:bCs/>
        </w:rPr>
      </w:pPr>
      <w:proofErr w:type="spellStart"/>
      <w:r w:rsidRPr="00904446">
        <w:rPr>
          <w:rFonts w:cstheme="minorHAnsi"/>
          <w:color w:val="000000"/>
          <w:shd w:val="clear" w:color="auto" w:fill="FFFFFF"/>
        </w:rPr>
        <w:t>Tec</w:t>
      </w:r>
      <w:r w:rsidR="008B1E01" w:rsidRPr="00904446">
        <w:rPr>
          <w:rFonts w:cstheme="minorHAnsi"/>
          <w:color w:val="000000"/>
          <w:shd w:val="clear" w:color="auto" w:fill="FFFFFF"/>
        </w:rPr>
        <w:t>Quipment</w:t>
      </w:r>
      <w:proofErr w:type="spellEnd"/>
      <w:r w:rsidR="008B1E01" w:rsidRPr="00904446">
        <w:rPr>
          <w:rFonts w:cstheme="minorHAnsi"/>
          <w:color w:val="000000"/>
          <w:shd w:val="clear" w:color="auto" w:fill="FFFFFF"/>
        </w:rPr>
        <w:t xml:space="preserve"> 2014 </w:t>
      </w:r>
      <w:r w:rsidR="008B1E01" w:rsidRPr="00904446">
        <w:rPr>
          <w:rFonts w:cstheme="minorHAnsi"/>
          <w:i/>
          <w:iCs/>
          <w:color w:val="000000"/>
          <w:shd w:val="clear" w:color="auto" w:fill="FFFFFF"/>
        </w:rPr>
        <w:t xml:space="preserve">TD1007 </w:t>
      </w:r>
      <w:r w:rsidR="00B2269D" w:rsidRPr="00904446">
        <w:rPr>
          <w:rFonts w:cstheme="minorHAnsi"/>
          <w:i/>
          <w:iCs/>
          <w:color w:val="000000"/>
          <w:shd w:val="clear" w:color="auto" w:fill="FFFFFF"/>
        </w:rPr>
        <w:t xml:space="preserve">Water to Air Heat Exchangers User Guide </w:t>
      </w:r>
      <w:r w:rsidR="00AB4F7A" w:rsidRPr="00904446">
        <w:rPr>
          <w:rFonts w:cstheme="minorHAnsi"/>
          <w:i/>
          <w:iCs/>
          <w:color w:val="000000"/>
          <w:shd w:val="clear" w:color="auto" w:fill="FFFFFF"/>
        </w:rPr>
        <w:t xml:space="preserve">[PDF] </w:t>
      </w:r>
      <w:r w:rsidR="008B1E01" w:rsidRPr="00904446">
        <w:rPr>
          <w:rFonts w:cstheme="minorHAnsi"/>
          <w:color w:val="000000"/>
          <w:shd w:val="clear" w:color="auto" w:fill="FFFFFF"/>
        </w:rPr>
        <w:t xml:space="preserve"> </w:t>
      </w:r>
    </w:p>
    <w:p w14:paraId="7EBE294D" w14:textId="764E8CE4" w:rsidR="004738D0" w:rsidRPr="00904446" w:rsidRDefault="00453610" w:rsidP="004738D0">
      <w:pPr>
        <w:rPr>
          <w:rFonts w:cstheme="minorHAnsi"/>
        </w:rPr>
      </w:pPr>
      <w:r w:rsidRPr="00904446">
        <w:rPr>
          <w:rFonts w:cstheme="minorHAnsi"/>
        </w:rPr>
        <w:t xml:space="preserve">Yevgeniy </w:t>
      </w:r>
      <w:proofErr w:type="spellStart"/>
      <w:r w:rsidRPr="00904446">
        <w:rPr>
          <w:rFonts w:cstheme="minorHAnsi"/>
        </w:rPr>
        <w:t>Semenyuk</w:t>
      </w:r>
      <w:proofErr w:type="spellEnd"/>
      <w:r w:rsidRPr="00904446">
        <w:rPr>
          <w:rFonts w:cstheme="minorHAnsi"/>
        </w:rPr>
        <w:t>, (2019), [Untitled Imagine] [ONLINE]. Available at: https://medium.com/@ZoomZoom/water-heat-and-the-second-law-of-thermodynamics-f4767711bc56 [Accessed 20 April 2020].</w:t>
      </w:r>
    </w:p>
    <w:p w14:paraId="64C0E732" w14:textId="5C58BF04" w:rsidR="007C26EB" w:rsidRDefault="007C26EB" w:rsidP="006A31FE">
      <w:pPr>
        <w:spacing w:line="259" w:lineRule="auto"/>
      </w:pPr>
    </w:p>
    <w:p w14:paraId="53A4DBD6" w14:textId="76928358" w:rsidR="00CF4809" w:rsidRDefault="00CF4809">
      <w:pPr>
        <w:spacing w:line="259" w:lineRule="auto"/>
      </w:pPr>
      <w:r>
        <w:br w:type="page"/>
      </w:r>
    </w:p>
    <w:p w14:paraId="6DC5C8AB" w14:textId="6D491A78" w:rsidR="00CF4809" w:rsidRDefault="00CF4809" w:rsidP="009A78E2">
      <w:pPr>
        <w:pStyle w:val="Heading1"/>
        <w:numPr>
          <w:ilvl w:val="0"/>
          <w:numId w:val="4"/>
        </w:numPr>
      </w:pPr>
      <w:r>
        <w:lastRenderedPageBreak/>
        <w:t>– Appendices</w:t>
      </w:r>
    </w:p>
    <w:p w14:paraId="7115D2E9" w14:textId="7306DE1A" w:rsidR="001123CA" w:rsidRDefault="00701231" w:rsidP="001123CA">
      <w:r w:rsidRPr="00701231">
        <w:rPr>
          <w:noProof/>
        </w:rPr>
        <w:drawing>
          <wp:inline distT="0" distB="0" distL="0" distR="0" wp14:anchorId="3A3EC39D" wp14:editId="14E330C2">
            <wp:extent cx="4572235" cy="3841947"/>
            <wp:effectExtent l="0" t="0" r="0" b="635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572235" cy="3841947"/>
                    </a:xfrm>
                    <a:prstGeom prst="rect">
                      <a:avLst/>
                    </a:prstGeom>
                  </pic:spPr>
                </pic:pic>
              </a:graphicData>
            </a:graphic>
          </wp:inline>
        </w:drawing>
      </w:r>
    </w:p>
    <w:p w14:paraId="438D829A" w14:textId="3BD21CC9" w:rsidR="00945A00" w:rsidRDefault="00945A00" w:rsidP="001123CA">
      <w:r w:rsidRPr="00945A00">
        <w:rPr>
          <w:noProof/>
        </w:rPr>
        <w:drawing>
          <wp:inline distT="0" distB="0" distL="0" distR="0" wp14:anchorId="5BF561D3" wp14:editId="6FB6C24D">
            <wp:extent cx="4184865" cy="3549832"/>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184865" cy="3549832"/>
                    </a:xfrm>
                    <a:prstGeom prst="rect">
                      <a:avLst/>
                    </a:prstGeom>
                  </pic:spPr>
                </pic:pic>
              </a:graphicData>
            </a:graphic>
          </wp:inline>
        </w:drawing>
      </w:r>
    </w:p>
    <w:p w14:paraId="7851CE2E" w14:textId="27BB124C" w:rsidR="00945A00" w:rsidRDefault="00945A00" w:rsidP="001123CA">
      <w:r w:rsidRPr="00945A00">
        <w:rPr>
          <w:noProof/>
        </w:rPr>
        <w:lastRenderedPageBreak/>
        <w:drawing>
          <wp:inline distT="0" distB="0" distL="0" distR="0" wp14:anchorId="31F5F7AB" wp14:editId="442B2A9F">
            <wp:extent cx="4432528" cy="3727642"/>
            <wp:effectExtent l="0" t="0" r="6350" b="635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432528" cy="3727642"/>
                    </a:xfrm>
                    <a:prstGeom prst="rect">
                      <a:avLst/>
                    </a:prstGeom>
                  </pic:spPr>
                </pic:pic>
              </a:graphicData>
            </a:graphic>
          </wp:inline>
        </w:drawing>
      </w:r>
    </w:p>
    <w:p w14:paraId="5BC42A97" w14:textId="755F0CFD" w:rsidR="00057D10" w:rsidRDefault="00057D10" w:rsidP="001123CA">
      <w:r w:rsidRPr="00057D10">
        <w:rPr>
          <w:noProof/>
        </w:rPr>
        <w:drawing>
          <wp:inline distT="0" distB="0" distL="0" distR="0" wp14:anchorId="7BC39565" wp14:editId="1947374F">
            <wp:extent cx="4343623" cy="3645087"/>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43623" cy="3645087"/>
                    </a:xfrm>
                    <a:prstGeom prst="rect">
                      <a:avLst/>
                    </a:prstGeom>
                  </pic:spPr>
                </pic:pic>
              </a:graphicData>
            </a:graphic>
          </wp:inline>
        </w:drawing>
      </w:r>
    </w:p>
    <w:p w14:paraId="70F39341" w14:textId="5209DC74" w:rsidR="0008731C" w:rsidRDefault="0008731C" w:rsidP="001123CA">
      <w:r w:rsidRPr="0008731C">
        <w:rPr>
          <w:noProof/>
        </w:rPr>
        <w:lastRenderedPageBreak/>
        <w:drawing>
          <wp:inline distT="0" distB="0" distL="0" distR="0" wp14:anchorId="662E2088" wp14:editId="12A2FF83">
            <wp:extent cx="4203916" cy="3657788"/>
            <wp:effectExtent l="0" t="0" r="635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4203916" cy="3657788"/>
                    </a:xfrm>
                    <a:prstGeom prst="rect">
                      <a:avLst/>
                    </a:prstGeom>
                  </pic:spPr>
                </pic:pic>
              </a:graphicData>
            </a:graphic>
          </wp:inline>
        </w:drawing>
      </w:r>
    </w:p>
    <w:p w14:paraId="7FB1676B" w14:textId="2FB85B8F" w:rsidR="0008731C" w:rsidRDefault="0008731C" w:rsidP="001123CA">
      <w:r w:rsidRPr="0008731C">
        <w:rPr>
          <w:noProof/>
        </w:rPr>
        <w:drawing>
          <wp:inline distT="0" distB="0" distL="0" distR="0" wp14:anchorId="04BCBEF8" wp14:editId="57F6E105">
            <wp:extent cx="4134062" cy="3740342"/>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134062" cy="3740342"/>
                    </a:xfrm>
                    <a:prstGeom prst="rect">
                      <a:avLst/>
                    </a:prstGeom>
                  </pic:spPr>
                </pic:pic>
              </a:graphicData>
            </a:graphic>
          </wp:inline>
        </w:drawing>
      </w:r>
    </w:p>
    <w:p w14:paraId="1D0C767F" w14:textId="7BC400C5" w:rsidR="00A42AFD" w:rsidRDefault="00A42AFD" w:rsidP="001123CA">
      <w:r w:rsidRPr="00A42AFD">
        <w:rPr>
          <w:noProof/>
        </w:rPr>
        <w:lastRenderedPageBreak/>
        <w:drawing>
          <wp:inline distT="0" distB="0" distL="0" distR="0" wp14:anchorId="79D5A6DF" wp14:editId="146FBE89">
            <wp:extent cx="4400776" cy="3359323"/>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400776" cy="3359323"/>
                    </a:xfrm>
                    <a:prstGeom prst="rect">
                      <a:avLst/>
                    </a:prstGeom>
                  </pic:spPr>
                </pic:pic>
              </a:graphicData>
            </a:graphic>
          </wp:inline>
        </w:drawing>
      </w:r>
    </w:p>
    <w:p w14:paraId="35E0B209" w14:textId="20C513D3" w:rsidR="00A42AFD" w:rsidRDefault="00A42AFD" w:rsidP="001123CA">
      <w:r w:rsidRPr="00A42AFD">
        <w:rPr>
          <w:noProof/>
        </w:rPr>
        <w:drawing>
          <wp:inline distT="0" distB="0" distL="0" distR="0" wp14:anchorId="0DF20A53" wp14:editId="1982C974">
            <wp:extent cx="3829247" cy="3365673"/>
            <wp:effectExtent l="0" t="0" r="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829247" cy="3365673"/>
                    </a:xfrm>
                    <a:prstGeom prst="rect">
                      <a:avLst/>
                    </a:prstGeom>
                  </pic:spPr>
                </pic:pic>
              </a:graphicData>
            </a:graphic>
          </wp:inline>
        </w:drawing>
      </w:r>
    </w:p>
    <w:p w14:paraId="5B433FDB" w14:textId="317649D6" w:rsidR="004C5B7D" w:rsidRDefault="004C5B7D" w:rsidP="001123CA">
      <w:r w:rsidRPr="004C5B7D">
        <w:rPr>
          <w:noProof/>
        </w:rPr>
        <w:lastRenderedPageBreak/>
        <w:drawing>
          <wp:anchor distT="0" distB="0" distL="114300" distR="114300" simplePos="0" relativeHeight="251658240" behindDoc="0" locked="0" layoutInCell="1" allowOverlap="1" wp14:anchorId="328C9A28" wp14:editId="18C64490">
            <wp:simplePos x="914400" y="914400"/>
            <wp:positionH relativeFrom="column">
              <wp:align>left</wp:align>
            </wp:positionH>
            <wp:positionV relativeFrom="paragraph">
              <wp:align>top</wp:align>
            </wp:positionV>
            <wp:extent cx="4248368" cy="3378374"/>
            <wp:effectExtent l="0" t="0" r="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4248368" cy="3378374"/>
                    </a:xfrm>
                    <a:prstGeom prst="rect">
                      <a:avLst/>
                    </a:prstGeom>
                  </pic:spPr>
                </pic:pic>
              </a:graphicData>
            </a:graphic>
          </wp:anchor>
        </w:drawing>
      </w:r>
    </w:p>
    <w:p w14:paraId="117004B4" w14:textId="77777777" w:rsidR="004C5B7D" w:rsidRPr="004C5B7D" w:rsidRDefault="004C5B7D" w:rsidP="004C5B7D"/>
    <w:p w14:paraId="3C03D673" w14:textId="77777777" w:rsidR="004C5B7D" w:rsidRPr="004C5B7D" w:rsidRDefault="004C5B7D" w:rsidP="004C5B7D"/>
    <w:p w14:paraId="0ABDFFBD" w14:textId="77777777" w:rsidR="004C5B7D" w:rsidRPr="004C5B7D" w:rsidRDefault="004C5B7D" w:rsidP="004C5B7D"/>
    <w:p w14:paraId="03BB077F" w14:textId="77777777" w:rsidR="004C5B7D" w:rsidRPr="004C5B7D" w:rsidRDefault="004C5B7D" w:rsidP="004C5B7D"/>
    <w:p w14:paraId="669904E5" w14:textId="77777777" w:rsidR="004C5B7D" w:rsidRPr="004C5B7D" w:rsidRDefault="004C5B7D" w:rsidP="004C5B7D"/>
    <w:p w14:paraId="0073A782" w14:textId="77777777" w:rsidR="004C5B7D" w:rsidRPr="004C5B7D" w:rsidRDefault="004C5B7D" w:rsidP="004C5B7D"/>
    <w:p w14:paraId="14C5490C" w14:textId="77777777" w:rsidR="004C5B7D" w:rsidRPr="004C5B7D" w:rsidRDefault="004C5B7D" w:rsidP="004C5B7D"/>
    <w:p w14:paraId="040D8C4C" w14:textId="77777777" w:rsidR="004C5B7D" w:rsidRPr="004C5B7D" w:rsidRDefault="004C5B7D" w:rsidP="004C5B7D"/>
    <w:p w14:paraId="27C97538" w14:textId="77777777" w:rsidR="004C5B7D" w:rsidRDefault="004C5B7D" w:rsidP="001123CA"/>
    <w:p w14:paraId="5B0C1113" w14:textId="77777777" w:rsidR="004C5B7D" w:rsidRDefault="004C5B7D" w:rsidP="001123CA"/>
    <w:p w14:paraId="5A82B459" w14:textId="77777777" w:rsidR="004C5B7D" w:rsidRDefault="004C5B7D" w:rsidP="001123CA"/>
    <w:p w14:paraId="0B2D1D64" w14:textId="0F0E3B9A" w:rsidR="004C5B7D" w:rsidRPr="001123CA" w:rsidRDefault="004C5B7D" w:rsidP="001123CA">
      <w:r w:rsidRPr="004C5B7D">
        <w:rPr>
          <w:noProof/>
        </w:rPr>
        <w:drawing>
          <wp:inline distT="0" distB="0" distL="0" distR="0" wp14:anchorId="30114B7A" wp14:editId="22895A91">
            <wp:extent cx="4140413" cy="3524431"/>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140413" cy="3524431"/>
                    </a:xfrm>
                    <a:prstGeom prst="rect">
                      <a:avLst/>
                    </a:prstGeom>
                  </pic:spPr>
                </pic:pic>
              </a:graphicData>
            </a:graphic>
          </wp:inline>
        </w:drawing>
      </w:r>
      <w:r>
        <w:br w:type="textWrapping" w:clear="all"/>
      </w:r>
    </w:p>
    <w:sectPr w:rsidR="004C5B7D" w:rsidRPr="001123CA">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F08432" w14:textId="77777777" w:rsidR="009F4862" w:rsidRDefault="009F4862" w:rsidP="00CF298A">
      <w:pPr>
        <w:spacing w:after="0" w:line="240" w:lineRule="auto"/>
      </w:pPr>
      <w:r>
        <w:separator/>
      </w:r>
    </w:p>
  </w:endnote>
  <w:endnote w:type="continuationSeparator" w:id="0">
    <w:p w14:paraId="24F86023" w14:textId="77777777" w:rsidR="009F4862" w:rsidRDefault="009F4862" w:rsidP="00CF2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7641043"/>
      <w:docPartObj>
        <w:docPartGallery w:val="Page Numbers (Bottom of Page)"/>
        <w:docPartUnique/>
      </w:docPartObj>
    </w:sdtPr>
    <w:sdtEndPr>
      <w:rPr>
        <w:noProof/>
      </w:rPr>
    </w:sdtEndPr>
    <w:sdtContent>
      <w:p w14:paraId="6D429999" w14:textId="63FC14ED" w:rsidR="00CF298A" w:rsidRDefault="00CF29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469131" w14:textId="77777777" w:rsidR="00CF298A" w:rsidRDefault="00CF2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016993" w14:textId="77777777" w:rsidR="009F4862" w:rsidRDefault="009F4862" w:rsidP="00CF298A">
      <w:pPr>
        <w:spacing w:after="0" w:line="240" w:lineRule="auto"/>
      </w:pPr>
      <w:r>
        <w:separator/>
      </w:r>
    </w:p>
  </w:footnote>
  <w:footnote w:type="continuationSeparator" w:id="0">
    <w:p w14:paraId="3436B5DA" w14:textId="77777777" w:rsidR="009F4862" w:rsidRDefault="009F4862" w:rsidP="00CF2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90979"/>
    <w:multiLevelType w:val="multilevel"/>
    <w:tmpl w:val="B160352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60B7C86"/>
    <w:multiLevelType w:val="multilevel"/>
    <w:tmpl w:val="C25AAEA0"/>
    <w:lvl w:ilvl="0">
      <w:start w:val="5"/>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6F7A7493"/>
    <w:multiLevelType w:val="multilevel"/>
    <w:tmpl w:val="E6ACFB5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0176A4D"/>
    <w:multiLevelType w:val="multilevel"/>
    <w:tmpl w:val="BAA86C7A"/>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6EB"/>
    <w:rsid w:val="00005BA2"/>
    <w:rsid w:val="000112E1"/>
    <w:rsid w:val="0001305F"/>
    <w:rsid w:val="000209AC"/>
    <w:rsid w:val="0004327E"/>
    <w:rsid w:val="00050368"/>
    <w:rsid w:val="000537CB"/>
    <w:rsid w:val="00057D10"/>
    <w:rsid w:val="00061936"/>
    <w:rsid w:val="00061E94"/>
    <w:rsid w:val="00065CFF"/>
    <w:rsid w:val="00070C4A"/>
    <w:rsid w:val="0007326C"/>
    <w:rsid w:val="000735C3"/>
    <w:rsid w:val="00073D3D"/>
    <w:rsid w:val="00074207"/>
    <w:rsid w:val="0008731C"/>
    <w:rsid w:val="00097845"/>
    <w:rsid w:val="000A7DBB"/>
    <w:rsid w:val="000B3EF4"/>
    <w:rsid w:val="000B6760"/>
    <w:rsid w:val="000B7500"/>
    <w:rsid w:val="000B763E"/>
    <w:rsid w:val="000C159C"/>
    <w:rsid w:val="000E0C95"/>
    <w:rsid w:val="000E1686"/>
    <w:rsid w:val="000E1EF8"/>
    <w:rsid w:val="000F186F"/>
    <w:rsid w:val="000F1C95"/>
    <w:rsid w:val="000F3A98"/>
    <w:rsid w:val="001046FD"/>
    <w:rsid w:val="001047A6"/>
    <w:rsid w:val="001100D4"/>
    <w:rsid w:val="001123CA"/>
    <w:rsid w:val="00112771"/>
    <w:rsid w:val="00114D8C"/>
    <w:rsid w:val="00114ED2"/>
    <w:rsid w:val="001168F4"/>
    <w:rsid w:val="001201C7"/>
    <w:rsid w:val="001233B9"/>
    <w:rsid w:val="0013603D"/>
    <w:rsid w:val="00143FC3"/>
    <w:rsid w:val="001465F4"/>
    <w:rsid w:val="00160368"/>
    <w:rsid w:val="00173F19"/>
    <w:rsid w:val="00174C22"/>
    <w:rsid w:val="001802E3"/>
    <w:rsid w:val="00196CFE"/>
    <w:rsid w:val="00196FAA"/>
    <w:rsid w:val="001C27AC"/>
    <w:rsid w:val="001C469B"/>
    <w:rsid w:val="001C67B5"/>
    <w:rsid w:val="001D6B3A"/>
    <w:rsid w:val="001E7CDE"/>
    <w:rsid w:val="001F0FB0"/>
    <w:rsid w:val="00203BFF"/>
    <w:rsid w:val="0021086F"/>
    <w:rsid w:val="00211D8E"/>
    <w:rsid w:val="00214599"/>
    <w:rsid w:val="00214B06"/>
    <w:rsid w:val="0023336E"/>
    <w:rsid w:val="00235C47"/>
    <w:rsid w:val="00242813"/>
    <w:rsid w:val="00246CAF"/>
    <w:rsid w:val="00247107"/>
    <w:rsid w:val="00250C52"/>
    <w:rsid w:val="002569E1"/>
    <w:rsid w:val="002571AF"/>
    <w:rsid w:val="00262CC7"/>
    <w:rsid w:val="0026607D"/>
    <w:rsid w:val="0027092B"/>
    <w:rsid w:val="002848B6"/>
    <w:rsid w:val="002865C3"/>
    <w:rsid w:val="00297282"/>
    <w:rsid w:val="002A1983"/>
    <w:rsid w:val="002A7E04"/>
    <w:rsid w:val="002B386C"/>
    <w:rsid w:val="002B3F21"/>
    <w:rsid w:val="002B406B"/>
    <w:rsid w:val="002D00E2"/>
    <w:rsid w:val="002D1A8F"/>
    <w:rsid w:val="002D2992"/>
    <w:rsid w:val="002D54F2"/>
    <w:rsid w:val="002E5705"/>
    <w:rsid w:val="003148AE"/>
    <w:rsid w:val="00324D7A"/>
    <w:rsid w:val="0032522B"/>
    <w:rsid w:val="003457F2"/>
    <w:rsid w:val="00347806"/>
    <w:rsid w:val="0035114F"/>
    <w:rsid w:val="00351FA8"/>
    <w:rsid w:val="00354C46"/>
    <w:rsid w:val="00375688"/>
    <w:rsid w:val="00375701"/>
    <w:rsid w:val="0039584E"/>
    <w:rsid w:val="003A210A"/>
    <w:rsid w:val="003A5F8A"/>
    <w:rsid w:val="003B36D5"/>
    <w:rsid w:val="003C4CF2"/>
    <w:rsid w:val="003C4E28"/>
    <w:rsid w:val="003D1D6F"/>
    <w:rsid w:val="003D27BE"/>
    <w:rsid w:val="003D52C8"/>
    <w:rsid w:val="003E0775"/>
    <w:rsid w:val="003E50C3"/>
    <w:rsid w:val="003E51A6"/>
    <w:rsid w:val="003E684C"/>
    <w:rsid w:val="003E7349"/>
    <w:rsid w:val="003F17DD"/>
    <w:rsid w:val="003F1C60"/>
    <w:rsid w:val="003F4FE1"/>
    <w:rsid w:val="0040508E"/>
    <w:rsid w:val="00405D79"/>
    <w:rsid w:val="004075B6"/>
    <w:rsid w:val="00411581"/>
    <w:rsid w:val="00411737"/>
    <w:rsid w:val="00425527"/>
    <w:rsid w:val="00425586"/>
    <w:rsid w:val="00430048"/>
    <w:rsid w:val="00433DDB"/>
    <w:rsid w:val="00433F79"/>
    <w:rsid w:val="00441E07"/>
    <w:rsid w:val="0044320B"/>
    <w:rsid w:val="00453610"/>
    <w:rsid w:val="004547E7"/>
    <w:rsid w:val="004738D0"/>
    <w:rsid w:val="0047680F"/>
    <w:rsid w:val="00477DB5"/>
    <w:rsid w:val="00481F8D"/>
    <w:rsid w:val="004839F8"/>
    <w:rsid w:val="004868C5"/>
    <w:rsid w:val="00490066"/>
    <w:rsid w:val="00495745"/>
    <w:rsid w:val="004A0CF0"/>
    <w:rsid w:val="004A3EAF"/>
    <w:rsid w:val="004B321E"/>
    <w:rsid w:val="004B7C4E"/>
    <w:rsid w:val="004C5B7D"/>
    <w:rsid w:val="004E1027"/>
    <w:rsid w:val="004E1F35"/>
    <w:rsid w:val="00505368"/>
    <w:rsid w:val="00510290"/>
    <w:rsid w:val="00512289"/>
    <w:rsid w:val="00513190"/>
    <w:rsid w:val="005160A6"/>
    <w:rsid w:val="00516E58"/>
    <w:rsid w:val="005178AF"/>
    <w:rsid w:val="0052110A"/>
    <w:rsid w:val="00531CF6"/>
    <w:rsid w:val="005362E9"/>
    <w:rsid w:val="0054119F"/>
    <w:rsid w:val="005424E5"/>
    <w:rsid w:val="00543512"/>
    <w:rsid w:val="00544E73"/>
    <w:rsid w:val="00546CCD"/>
    <w:rsid w:val="005479FE"/>
    <w:rsid w:val="005559B4"/>
    <w:rsid w:val="00567749"/>
    <w:rsid w:val="00573DB7"/>
    <w:rsid w:val="005747CC"/>
    <w:rsid w:val="005843A6"/>
    <w:rsid w:val="00594039"/>
    <w:rsid w:val="00595F7D"/>
    <w:rsid w:val="005976D1"/>
    <w:rsid w:val="005A7FBC"/>
    <w:rsid w:val="005B2001"/>
    <w:rsid w:val="005B370A"/>
    <w:rsid w:val="005B48E9"/>
    <w:rsid w:val="005C0065"/>
    <w:rsid w:val="005C2B50"/>
    <w:rsid w:val="005D1E01"/>
    <w:rsid w:val="005D2FD5"/>
    <w:rsid w:val="005E04F0"/>
    <w:rsid w:val="005E1DF7"/>
    <w:rsid w:val="005E7BD7"/>
    <w:rsid w:val="005F29BA"/>
    <w:rsid w:val="005F339D"/>
    <w:rsid w:val="005F3D42"/>
    <w:rsid w:val="0060370E"/>
    <w:rsid w:val="0060496E"/>
    <w:rsid w:val="00607C19"/>
    <w:rsid w:val="00620E95"/>
    <w:rsid w:val="00632505"/>
    <w:rsid w:val="00655BE1"/>
    <w:rsid w:val="0066198F"/>
    <w:rsid w:val="00667362"/>
    <w:rsid w:val="006742EF"/>
    <w:rsid w:val="006938B4"/>
    <w:rsid w:val="00693C4F"/>
    <w:rsid w:val="0069774B"/>
    <w:rsid w:val="006A0CFD"/>
    <w:rsid w:val="006A2745"/>
    <w:rsid w:val="006A31FE"/>
    <w:rsid w:val="006A47C5"/>
    <w:rsid w:val="006A4A31"/>
    <w:rsid w:val="006B5F86"/>
    <w:rsid w:val="006C027F"/>
    <w:rsid w:val="006C1E6F"/>
    <w:rsid w:val="006C29A3"/>
    <w:rsid w:val="006C3881"/>
    <w:rsid w:val="006C6034"/>
    <w:rsid w:val="006D3700"/>
    <w:rsid w:val="006D56C7"/>
    <w:rsid w:val="006D586D"/>
    <w:rsid w:val="006D5931"/>
    <w:rsid w:val="006D6803"/>
    <w:rsid w:val="006E6231"/>
    <w:rsid w:val="006F4791"/>
    <w:rsid w:val="00701231"/>
    <w:rsid w:val="00703609"/>
    <w:rsid w:val="0070795B"/>
    <w:rsid w:val="00713F7D"/>
    <w:rsid w:val="0071550A"/>
    <w:rsid w:val="007258E1"/>
    <w:rsid w:val="00725AF2"/>
    <w:rsid w:val="00727B21"/>
    <w:rsid w:val="007417B7"/>
    <w:rsid w:val="00753B37"/>
    <w:rsid w:val="00761E1F"/>
    <w:rsid w:val="00772B7F"/>
    <w:rsid w:val="00783BDA"/>
    <w:rsid w:val="007A00B3"/>
    <w:rsid w:val="007A23EF"/>
    <w:rsid w:val="007A61D5"/>
    <w:rsid w:val="007C212E"/>
    <w:rsid w:val="007C26EB"/>
    <w:rsid w:val="007D0C2A"/>
    <w:rsid w:val="007D0F83"/>
    <w:rsid w:val="007D692E"/>
    <w:rsid w:val="007E13B7"/>
    <w:rsid w:val="007E20D0"/>
    <w:rsid w:val="007E301F"/>
    <w:rsid w:val="007F5657"/>
    <w:rsid w:val="007F7F7F"/>
    <w:rsid w:val="00815BAE"/>
    <w:rsid w:val="00833340"/>
    <w:rsid w:val="00850C68"/>
    <w:rsid w:val="00854070"/>
    <w:rsid w:val="0085691D"/>
    <w:rsid w:val="008572BC"/>
    <w:rsid w:val="008640D4"/>
    <w:rsid w:val="00870D1D"/>
    <w:rsid w:val="00897260"/>
    <w:rsid w:val="008A1BE4"/>
    <w:rsid w:val="008B1E01"/>
    <w:rsid w:val="008B5B8C"/>
    <w:rsid w:val="008C2565"/>
    <w:rsid w:val="008C6EC6"/>
    <w:rsid w:val="008D3F75"/>
    <w:rsid w:val="008E25BB"/>
    <w:rsid w:val="008E6B2F"/>
    <w:rsid w:val="00904446"/>
    <w:rsid w:val="00905E00"/>
    <w:rsid w:val="00905F71"/>
    <w:rsid w:val="00911C24"/>
    <w:rsid w:val="00913C13"/>
    <w:rsid w:val="00915C20"/>
    <w:rsid w:val="009165DA"/>
    <w:rsid w:val="00916F9A"/>
    <w:rsid w:val="00922E91"/>
    <w:rsid w:val="009245A5"/>
    <w:rsid w:val="00925B94"/>
    <w:rsid w:val="00926B2D"/>
    <w:rsid w:val="00926B33"/>
    <w:rsid w:val="00932BA4"/>
    <w:rsid w:val="00934921"/>
    <w:rsid w:val="00943C62"/>
    <w:rsid w:val="00945A00"/>
    <w:rsid w:val="009532A5"/>
    <w:rsid w:val="009533CC"/>
    <w:rsid w:val="009608DA"/>
    <w:rsid w:val="0096097F"/>
    <w:rsid w:val="00973451"/>
    <w:rsid w:val="00974EB2"/>
    <w:rsid w:val="009756D5"/>
    <w:rsid w:val="00983F69"/>
    <w:rsid w:val="00991511"/>
    <w:rsid w:val="00991528"/>
    <w:rsid w:val="009946E6"/>
    <w:rsid w:val="009A68C6"/>
    <w:rsid w:val="009A78E2"/>
    <w:rsid w:val="009C2A3D"/>
    <w:rsid w:val="009C56C8"/>
    <w:rsid w:val="009D0DB0"/>
    <w:rsid w:val="009E09AF"/>
    <w:rsid w:val="009E6C8F"/>
    <w:rsid w:val="009E7AA2"/>
    <w:rsid w:val="009F01CE"/>
    <w:rsid w:val="009F0D99"/>
    <w:rsid w:val="009F1EC0"/>
    <w:rsid w:val="009F4862"/>
    <w:rsid w:val="009F657A"/>
    <w:rsid w:val="00A021B7"/>
    <w:rsid w:val="00A10990"/>
    <w:rsid w:val="00A149A4"/>
    <w:rsid w:val="00A230AA"/>
    <w:rsid w:val="00A25976"/>
    <w:rsid w:val="00A25D3C"/>
    <w:rsid w:val="00A27394"/>
    <w:rsid w:val="00A31F54"/>
    <w:rsid w:val="00A34C28"/>
    <w:rsid w:val="00A352D4"/>
    <w:rsid w:val="00A37B84"/>
    <w:rsid w:val="00A42880"/>
    <w:rsid w:val="00A42AFD"/>
    <w:rsid w:val="00A45AC0"/>
    <w:rsid w:val="00A65579"/>
    <w:rsid w:val="00A6614A"/>
    <w:rsid w:val="00A74DCD"/>
    <w:rsid w:val="00A76DB7"/>
    <w:rsid w:val="00A83158"/>
    <w:rsid w:val="00A90800"/>
    <w:rsid w:val="00AA3A7E"/>
    <w:rsid w:val="00AB4F7A"/>
    <w:rsid w:val="00AD198A"/>
    <w:rsid w:val="00AE1DC1"/>
    <w:rsid w:val="00AE5152"/>
    <w:rsid w:val="00AF3A53"/>
    <w:rsid w:val="00AF7EF3"/>
    <w:rsid w:val="00B049C8"/>
    <w:rsid w:val="00B11166"/>
    <w:rsid w:val="00B12763"/>
    <w:rsid w:val="00B130F2"/>
    <w:rsid w:val="00B2269D"/>
    <w:rsid w:val="00B3372D"/>
    <w:rsid w:val="00B33AAE"/>
    <w:rsid w:val="00B36CCB"/>
    <w:rsid w:val="00B45557"/>
    <w:rsid w:val="00B46C18"/>
    <w:rsid w:val="00B50596"/>
    <w:rsid w:val="00B63AA9"/>
    <w:rsid w:val="00B72630"/>
    <w:rsid w:val="00B7359D"/>
    <w:rsid w:val="00B74CDB"/>
    <w:rsid w:val="00B76714"/>
    <w:rsid w:val="00B84E0D"/>
    <w:rsid w:val="00B85B39"/>
    <w:rsid w:val="00B86111"/>
    <w:rsid w:val="00B900D0"/>
    <w:rsid w:val="00B91298"/>
    <w:rsid w:val="00B91322"/>
    <w:rsid w:val="00B91CBB"/>
    <w:rsid w:val="00BA0AA3"/>
    <w:rsid w:val="00BA7414"/>
    <w:rsid w:val="00BC6C54"/>
    <w:rsid w:val="00BC7AF2"/>
    <w:rsid w:val="00BD6E61"/>
    <w:rsid w:val="00BE2B08"/>
    <w:rsid w:val="00BF105C"/>
    <w:rsid w:val="00BF503E"/>
    <w:rsid w:val="00BF579A"/>
    <w:rsid w:val="00C03444"/>
    <w:rsid w:val="00C11CFF"/>
    <w:rsid w:val="00C1532A"/>
    <w:rsid w:val="00C34901"/>
    <w:rsid w:val="00C43BFE"/>
    <w:rsid w:val="00C53A42"/>
    <w:rsid w:val="00C55B1A"/>
    <w:rsid w:val="00C561AB"/>
    <w:rsid w:val="00C57DB1"/>
    <w:rsid w:val="00C645B3"/>
    <w:rsid w:val="00C708E9"/>
    <w:rsid w:val="00C80363"/>
    <w:rsid w:val="00C921F3"/>
    <w:rsid w:val="00C9264C"/>
    <w:rsid w:val="00CA0143"/>
    <w:rsid w:val="00CA60BC"/>
    <w:rsid w:val="00CB2A0A"/>
    <w:rsid w:val="00CC17E2"/>
    <w:rsid w:val="00CC3D55"/>
    <w:rsid w:val="00CC45AE"/>
    <w:rsid w:val="00CD0B06"/>
    <w:rsid w:val="00CD70EB"/>
    <w:rsid w:val="00CE0559"/>
    <w:rsid w:val="00CE2938"/>
    <w:rsid w:val="00CF09E5"/>
    <w:rsid w:val="00CF0A30"/>
    <w:rsid w:val="00CF298A"/>
    <w:rsid w:val="00CF4809"/>
    <w:rsid w:val="00CF536D"/>
    <w:rsid w:val="00D00DA4"/>
    <w:rsid w:val="00D01398"/>
    <w:rsid w:val="00D11E96"/>
    <w:rsid w:val="00D25D57"/>
    <w:rsid w:val="00D30037"/>
    <w:rsid w:val="00D43BAA"/>
    <w:rsid w:val="00D444C2"/>
    <w:rsid w:val="00D52879"/>
    <w:rsid w:val="00D5609E"/>
    <w:rsid w:val="00D62177"/>
    <w:rsid w:val="00D62416"/>
    <w:rsid w:val="00D6676A"/>
    <w:rsid w:val="00D67AA0"/>
    <w:rsid w:val="00D7074F"/>
    <w:rsid w:val="00D75F98"/>
    <w:rsid w:val="00D76637"/>
    <w:rsid w:val="00DA02AF"/>
    <w:rsid w:val="00DA22BD"/>
    <w:rsid w:val="00DA699A"/>
    <w:rsid w:val="00DB578F"/>
    <w:rsid w:val="00DC04F9"/>
    <w:rsid w:val="00DC2329"/>
    <w:rsid w:val="00DC3ED4"/>
    <w:rsid w:val="00DD00B7"/>
    <w:rsid w:val="00DD3904"/>
    <w:rsid w:val="00DD4225"/>
    <w:rsid w:val="00DE71B5"/>
    <w:rsid w:val="00DF21A1"/>
    <w:rsid w:val="00DF4C09"/>
    <w:rsid w:val="00DF5F87"/>
    <w:rsid w:val="00E01909"/>
    <w:rsid w:val="00E028F0"/>
    <w:rsid w:val="00E04C4F"/>
    <w:rsid w:val="00E134EC"/>
    <w:rsid w:val="00E13EC5"/>
    <w:rsid w:val="00E1429A"/>
    <w:rsid w:val="00E233DC"/>
    <w:rsid w:val="00E30833"/>
    <w:rsid w:val="00E52ACE"/>
    <w:rsid w:val="00E61ACF"/>
    <w:rsid w:val="00E649A6"/>
    <w:rsid w:val="00E651B1"/>
    <w:rsid w:val="00E659F7"/>
    <w:rsid w:val="00E73C14"/>
    <w:rsid w:val="00E74190"/>
    <w:rsid w:val="00E82C6E"/>
    <w:rsid w:val="00E937B1"/>
    <w:rsid w:val="00E951F4"/>
    <w:rsid w:val="00E96C3E"/>
    <w:rsid w:val="00EA3572"/>
    <w:rsid w:val="00EA42E8"/>
    <w:rsid w:val="00EA4563"/>
    <w:rsid w:val="00EA4F9D"/>
    <w:rsid w:val="00EA53AE"/>
    <w:rsid w:val="00EA55F1"/>
    <w:rsid w:val="00EB0B99"/>
    <w:rsid w:val="00EB6A40"/>
    <w:rsid w:val="00EB6C8F"/>
    <w:rsid w:val="00EC25F5"/>
    <w:rsid w:val="00EE39D9"/>
    <w:rsid w:val="00EF62AB"/>
    <w:rsid w:val="00F00442"/>
    <w:rsid w:val="00F03D00"/>
    <w:rsid w:val="00F124D0"/>
    <w:rsid w:val="00F12F95"/>
    <w:rsid w:val="00F152A0"/>
    <w:rsid w:val="00F40D3A"/>
    <w:rsid w:val="00F41971"/>
    <w:rsid w:val="00F45767"/>
    <w:rsid w:val="00F52EBB"/>
    <w:rsid w:val="00F54282"/>
    <w:rsid w:val="00F63231"/>
    <w:rsid w:val="00F65036"/>
    <w:rsid w:val="00F721CE"/>
    <w:rsid w:val="00F86A32"/>
    <w:rsid w:val="00F9422B"/>
    <w:rsid w:val="00FA0FC0"/>
    <w:rsid w:val="00FC6104"/>
    <w:rsid w:val="00FC6B69"/>
    <w:rsid w:val="00FD0822"/>
    <w:rsid w:val="00FD3FB4"/>
    <w:rsid w:val="00FD4B0A"/>
    <w:rsid w:val="00FE0597"/>
    <w:rsid w:val="00FF0407"/>
    <w:rsid w:val="00FF255A"/>
    <w:rsid w:val="00FF7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10F00"/>
  <w15:chartTrackingRefBased/>
  <w15:docId w15:val="{4E50FD65-EC71-4626-89C9-9C0BAA293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6EB"/>
    <w:pPr>
      <w:spacing w:line="256" w:lineRule="auto"/>
    </w:pPr>
  </w:style>
  <w:style w:type="paragraph" w:styleId="Heading1">
    <w:name w:val="heading 1"/>
    <w:basedOn w:val="Normal"/>
    <w:next w:val="Normal"/>
    <w:link w:val="Heading1Char"/>
    <w:uiPriority w:val="9"/>
    <w:qFormat/>
    <w:rsid w:val="00B85B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5B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3A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B3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45557"/>
    <w:pPr>
      <w:ind w:left="720"/>
      <w:contextualSpacing/>
    </w:pPr>
  </w:style>
  <w:style w:type="character" w:styleId="Hyperlink">
    <w:name w:val="Hyperlink"/>
    <w:basedOn w:val="DefaultParagraphFont"/>
    <w:uiPriority w:val="99"/>
    <w:semiHidden/>
    <w:unhideWhenUsed/>
    <w:rsid w:val="00F45767"/>
    <w:rPr>
      <w:color w:val="0000FF"/>
      <w:u w:val="single"/>
    </w:rPr>
  </w:style>
  <w:style w:type="character" w:customStyle="1" w:styleId="Heading2Char">
    <w:name w:val="Heading 2 Char"/>
    <w:basedOn w:val="DefaultParagraphFont"/>
    <w:link w:val="Heading2"/>
    <w:uiPriority w:val="9"/>
    <w:rsid w:val="00655BE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3A5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F2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98A"/>
  </w:style>
  <w:style w:type="paragraph" w:styleId="Footer">
    <w:name w:val="footer"/>
    <w:basedOn w:val="Normal"/>
    <w:link w:val="FooterChar"/>
    <w:uiPriority w:val="99"/>
    <w:unhideWhenUsed/>
    <w:rsid w:val="00CF2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98A"/>
  </w:style>
  <w:style w:type="character" w:styleId="FollowedHyperlink">
    <w:name w:val="FollowedHyperlink"/>
    <w:basedOn w:val="DefaultParagraphFont"/>
    <w:uiPriority w:val="99"/>
    <w:semiHidden/>
    <w:unhideWhenUsed/>
    <w:rsid w:val="00983F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301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image" Target="media/image5.png"/><Relationship Id="rId26" Type="http://schemas.openxmlformats.org/officeDocument/2006/relationships/image" Target="media/image7.png"/><Relationship Id="rId39" Type="http://schemas.openxmlformats.org/officeDocument/2006/relationships/chart" Target="charts/chart25.xml"/><Relationship Id="rId21" Type="http://schemas.openxmlformats.org/officeDocument/2006/relationships/chart" Target="charts/chart9.xml"/><Relationship Id="rId34" Type="http://schemas.openxmlformats.org/officeDocument/2006/relationships/chart" Target="charts/chart20.xml"/><Relationship Id="rId42" Type="http://schemas.openxmlformats.org/officeDocument/2006/relationships/chart" Target="charts/chart28.xml"/><Relationship Id="rId47" Type="http://schemas.openxmlformats.org/officeDocument/2006/relationships/image" Target="media/image8.png"/><Relationship Id="rId50" Type="http://schemas.openxmlformats.org/officeDocument/2006/relationships/image" Target="media/image11.png"/><Relationship Id="rId55"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6.xml"/><Relationship Id="rId25" Type="http://schemas.openxmlformats.org/officeDocument/2006/relationships/image" Target="media/image6.png"/><Relationship Id="rId33" Type="http://schemas.openxmlformats.org/officeDocument/2006/relationships/chart" Target="charts/chart19.xml"/><Relationship Id="rId38" Type="http://schemas.openxmlformats.org/officeDocument/2006/relationships/chart" Target="charts/chart24.xml"/><Relationship Id="rId46" Type="http://schemas.openxmlformats.org/officeDocument/2006/relationships/chart" Target="charts/chart32.xm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5.xml"/><Relationship Id="rId20" Type="http://schemas.openxmlformats.org/officeDocument/2006/relationships/chart" Target="charts/chart8.xml"/><Relationship Id="rId29" Type="http://schemas.openxmlformats.org/officeDocument/2006/relationships/chart" Target="charts/chart15.xml"/><Relationship Id="rId41" Type="http://schemas.openxmlformats.org/officeDocument/2006/relationships/chart" Target="charts/chart27.xml"/><Relationship Id="rId54"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2.xml"/><Relationship Id="rId32" Type="http://schemas.openxmlformats.org/officeDocument/2006/relationships/chart" Target="charts/chart18.xml"/><Relationship Id="rId37" Type="http://schemas.openxmlformats.org/officeDocument/2006/relationships/chart" Target="charts/chart23.xml"/><Relationship Id="rId40" Type="http://schemas.openxmlformats.org/officeDocument/2006/relationships/chart" Target="charts/chart26.xml"/><Relationship Id="rId45" Type="http://schemas.openxmlformats.org/officeDocument/2006/relationships/chart" Target="charts/chart31.xml"/><Relationship Id="rId53" Type="http://schemas.openxmlformats.org/officeDocument/2006/relationships/image" Target="media/image14.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chart" Target="charts/chart11.xml"/><Relationship Id="rId28" Type="http://schemas.openxmlformats.org/officeDocument/2006/relationships/chart" Target="charts/chart14.xml"/><Relationship Id="rId36" Type="http://schemas.openxmlformats.org/officeDocument/2006/relationships/chart" Target="charts/chart22.xml"/><Relationship Id="rId49" Type="http://schemas.openxmlformats.org/officeDocument/2006/relationships/image" Target="media/image10.png"/><Relationship Id="rId57"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chart" Target="charts/chart7.xml"/><Relationship Id="rId31" Type="http://schemas.openxmlformats.org/officeDocument/2006/relationships/chart" Target="charts/chart17.xml"/><Relationship Id="rId44" Type="http://schemas.openxmlformats.org/officeDocument/2006/relationships/chart" Target="charts/chart30.xml"/><Relationship Id="rId52"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4.png"/><Relationship Id="rId22" Type="http://schemas.openxmlformats.org/officeDocument/2006/relationships/chart" Target="charts/chart10.xml"/><Relationship Id="rId27" Type="http://schemas.openxmlformats.org/officeDocument/2006/relationships/chart" Target="charts/chart13.xml"/><Relationship Id="rId30" Type="http://schemas.openxmlformats.org/officeDocument/2006/relationships/chart" Target="charts/chart16.xml"/><Relationship Id="rId35" Type="http://schemas.openxmlformats.org/officeDocument/2006/relationships/chart" Target="charts/chart21.xml"/><Relationship Id="rId43" Type="http://schemas.openxmlformats.org/officeDocument/2006/relationships/chart" Target="charts/chart29.xml"/><Relationship Id="rId48" Type="http://schemas.openxmlformats.org/officeDocument/2006/relationships/image" Target="media/image9.png"/><Relationship Id="rId56" Type="http://schemas.openxmlformats.org/officeDocument/2006/relationships/image" Target="media/image17.png"/><Relationship Id="rId8" Type="http://schemas.openxmlformats.org/officeDocument/2006/relationships/image" Target="media/image1.png"/><Relationship Id="rId51" Type="http://schemas.openxmlformats.org/officeDocument/2006/relationships/image" Target="media/image12.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30.xml"/><Relationship Id="rId1" Type="http://schemas.microsoft.com/office/2011/relationships/chartStyle" Target="style30.xml"/></Relationships>
</file>

<file path=word/charts/_rels/chart31.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31.xml"/><Relationship Id="rId1" Type="http://schemas.microsoft.com/office/2011/relationships/chartStyle" Target="style31.xml"/></Relationships>
</file>

<file path=word/charts/_rels/chart32.xml.rels><?xml version="1.0" encoding="UTF-8" standalone="yes"?>
<Relationships xmlns="http://schemas.openxmlformats.org/package/2006/relationships"><Relationship Id="rId3" Type="http://schemas.openxmlformats.org/officeDocument/2006/relationships/oleObject" Target="https://d.docs.live.net/0f16d6542705cb93/Documents/Uni/Heat%20Exchanger%20Results%20.xlsx" TargetMode="External"/><Relationship Id="rId2" Type="http://schemas.microsoft.com/office/2011/relationships/chartColorStyle" Target="colors32.xml"/><Relationship Id="rId1" Type="http://schemas.microsoft.com/office/2011/relationships/chartStyle" Target="style3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Against Water Flow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1'!$B$3:$B$7</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'[Heat Exchanger Results .xlsx]Experiment 1'!$U$9:$U$13</c:f>
              <c:numCache>
                <c:formatCode>General</c:formatCode>
                <c:ptCount val="5"/>
                <c:pt idx="0">
                  <c:v>771.806777598282</c:v>
                </c:pt>
                <c:pt idx="1">
                  <c:v>708.47873656293405</c:v>
                </c:pt>
                <c:pt idx="2">
                  <c:v>557.70296847160103</c:v>
                </c:pt>
                <c:pt idx="3">
                  <c:v>406.84374463753699</c:v>
                </c:pt>
                <c:pt idx="4">
                  <c:v>171.75103277094701</c:v>
                </c:pt>
              </c:numCache>
            </c:numRef>
          </c:yVal>
          <c:smooth val="1"/>
          <c:extLst>
            <c:ext xmlns:c16="http://schemas.microsoft.com/office/drawing/2014/chart" uri="{C3380CC4-5D6E-409C-BE32-E72D297353CC}">
              <c16:uniqueId val="{00000000-D33D-49E2-BA89-54F90F4E33A7}"/>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1'!$B$3:$B$7</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'[Heat Exchanger Results .xlsx]Experiment 1'!$V$3:$V$7</c:f>
              <c:numCache>
                <c:formatCode>General</c:formatCode>
                <c:ptCount val="5"/>
                <c:pt idx="0">
                  <c:v>597.00614359589099</c:v>
                </c:pt>
                <c:pt idx="1">
                  <c:v>585.52525621904681</c:v>
                </c:pt>
                <c:pt idx="2">
                  <c:v>562.56348146535913</c:v>
                </c:pt>
                <c:pt idx="3">
                  <c:v>539.60170671167066</c:v>
                </c:pt>
                <c:pt idx="4">
                  <c:v>505.15904458113846</c:v>
                </c:pt>
              </c:numCache>
            </c:numRef>
          </c:yVal>
          <c:smooth val="1"/>
          <c:extLst>
            <c:ext xmlns:c16="http://schemas.microsoft.com/office/drawing/2014/chart" uri="{C3380CC4-5D6E-409C-BE32-E72D297353CC}">
              <c16:uniqueId val="{00000001-D33D-49E2-BA89-54F90F4E33A7}"/>
            </c:ext>
          </c:extLst>
        </c:ser>
        <c:dLbls>
          <c:showLegendKey val="0"/>
          <c:showVal val="0"/>
          <c:showCatName val="0"/>
          <c:showSerName val="0"/>
          <c:showPercent val="0"/>
          <c:showBubbleSize val="0"/>
        </c:dLbls>
        <c:axId val="721405624"/>
        <c:axId val="721405304"/>
      </c:scatterChart>
      <c:valAx>
        <c:axId val="721405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Rate (Kg.s</a:t>
                </a:r>
                <a:r>
                  <a:rPr lang="en-GB" baseline="30000"/>
                  <a:t>-1</a:t>
                </a: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405304"/>
        <c:crosses val="autoZero"/>
        <c:crossBetween val="midCat"/>
      </c:valAx>
      <c:valAx>
        <c:axId val="721405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4056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Against Water Flow 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1'!$B$3:$B$7</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'[Heat Exchanger Results .xlsx]Experiment 1'!$N$3:$N$7</c:f>
              <c:numCache>
                <c:formatCode>General</c:formatCode>
                <c:ptCount val="5"/>
                <c:pt idx="0">
                  <c:v>14.164305949008499</c:v>
                </c:pt>
                <c:pt idx="1">
                  <c:v>16.76136363636363</c:v>
                </c:pt>
                <c:pt idx="2">
                  <c:v>18.678160919540232</c:v>
                </c:pt>
                <c:pt idx="3">
                  <c:v>22.898550724637676</c:v>
                </c:pt>
                <c:pt idx="4">
                  <c:v>29.154518950437318</c:v>
                </c:pt>
              </c:numCache>
            </c:numRef>
          </c:yVal>
          <c:smooth val="1"/>
          <c:extLst>
            <c:ext xmlns:c16="http://schemas.microsoft.com/office/drawing/2014/chart" uri="{C3380CC4-5D6E-409C-BE32-E72D297353CC}">
              <c16:uniqueId val="{00000000-0E93-4FB2-98F4-54820DF95B08}"/>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1'!$B$3:$B$7</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'[Heat Exchanger Results .xlsx]Experiment 1'!$O$3:$O$7</c:f>
              <c:numCache>
                <c:formatCode>General</c:formatCode>
                <c:ptCount val="5"/>
                <c:pt idx="0">
                  <c:v>14.730878186968837</c:v>
                </c:pt>
                <c:pt idx="1">
                  <c:v>14.488636363636356</c:v>
                </c:pt>
                <c:pt idx="2">
                  <c:v>14.080459770114951</c:v>
                </c:pt>
                <c:pt idx="3">
                  <c:v>13.623188405797098</c:v>
                </c:pt>
                <c:pt idx="4">
                  <c:v>12.827988338192418</c:v>
                </c:pt>
              </c:numCache>
            </c:numRef>
          </c:yVal>
          <c:smooth val="1"/>
          <c:extLst>
            <c:ext xmlns:c16="http://schemas.microsoft.com/office/drawing/2014/chart" uri="{C3380CC4-5D6E-409C-BE32-E72D297353CC}">
              <c16:uniqueId val="{00000001-0E93-4FB2-98F4-54820DF95B08}"/>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1'!$B$3:$B$7</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'[Heat Exchanger Results .xlsx]Experiment 1'!$P$3:$P$7</c:f>
              <c:numCache>
                <c:formatCode>General</c:formatCode>
                <c:ptCount val="5"/>
                <c:pt idx="0">
                  <c:v>14.447592067988669</c:v>
                </c:pt>
                <c:pt idx="1">
                  <c:v>15.624999999999993</c:v>
                </c:pt>
                <c:pt idx="2">
                  <c:v>16.379310344827591</c:v>
                </c:pt>
                <c:pt idx="3">
                  <c:v>18.260869565217387</c:v>
                </c:pt>
                <c:pt idx="4">
                  <c:v>20.991253644314867</c:v>
                </c:pt>
              </c:numCache>
            </c:numRef>
          </c:yVal>
          <c:smooth val="1"/>
          <c:extLst>
            <c:ext xmlns:c16="http://schemas.microsoft.com/office/drawing/2014/chart" uri="{C3380CC4-5D6E-409C-BE32-E72D297353CC}">
              <c16:uniqueId val="{00000002-0E93-4FB2-98F4-54820DF95B08}"/>
            </c:ext>
          </c:extLst>
        </c:ser>
        <c:dLbls>
          <c:showLegendKey val="0"/>
          <c:showVal val="0"/>
          <c:showCatName val="0"/>
          <c:showSerName val="0"/>
          <c:showPercent val="0"/>
          <c:showBubbleSize val="0"/>
        </c:dLbls>
        <c:axId val="535599032"/>
        <c:axId val="535601592"/>
      </c:scatterChart>
      <c:valAx>
        <c:axId val="535599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Water Mass Flow Rate (Kg.s</a:t>
                </a:r>
                <a:r>
                  <a:rPr lang="en-GB" sz="1000" b="0" i="0" baseline="30000">
                    <a:effectLst/>
                  </a:rPr>
                  <a:t>-1</a:t>
                </a:r>
                <a:r>
                  <a:rPr lang="en-GB" sz="1000" b="0" i="0" baseline="0">
                    <a:effectLst/>
                  </a:rPr>
                  <a:t>)</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601592"/>
        <c:crosses val="autoZero"/>
        <c:crossBetween val="midCat"/>
      </c:valAx>
      <c:valAx>
        <c:axId val="535601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990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1'!$B$3:$B$7</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'[Heat Exchanger Results .xlsx]Experiment 1'!$Z$9:$Z$13</c:f>
              <c:numCache>
                <c:formatCode>General</c:formatCode>
                <c:ptCount val="5"/>
                <c:pt idx="0">
                  <c:v>165.62069217868799</c:v>
                </c:pt>
                <c:pt idx="1">
                  <c:v>154.896920094911</c:v>
                </c:pt>
                <c:pt idx="2">
                  <c:v>124.621036341178</c:v>
                </c:pt>
                <c:pt idx="3">
                  <c:v>94.188402867930705</c:v>
                </c:pt>
                <c:pt idx="4">
                  <c:v>41.678105352876003</c:v>
                </c:pt>
              </c:numCache>
            </c:numRef>
          </c:yVal>
          <c:smooth val="1"/>
          <c:extLst>
            <c:ext xmlns:c16="http://schemas.microsoft.com/office/drawing/2014/chart" uri="{C3380CC4-5D6E-409C-BE32-E72D297353CC}">
              <c16:uniqueId val="{00000000-2B73-4517-B55F-7B7195707A3C}"/>
            </c:ext>
          </c:extLst>
        </c:ser>
        <c:dLbls>
          <c:showLegendKey val="0"/>
          <c:showVal val="0"/>
          <c:showCatName val="0"/>
          <c:showSerName val="0"/>
          <c:showPercent val="0"/>
          <c:showBubbleSize val="0"/>
        </c:dLbls>
        <c:axId val="594523256"/>
        <c:axId val="594519416"/>
      </c:scatterChart>
      <c:valAx>
        <c:axId val="594523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19416"/>
        <c:crosses val="autoZero"/>
        <c:crossBetween val="midCat"/>
      </c:valAx>
      <c:valAx>
        <c:axId val="594519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(W.m</a:t>
                </a:r>
                <a:r>
                  <a:rPr lang="en-GB" baseline="30000"/>
                  <a:t>-2</a:t>
                </a:r>
                <a:r>
                  <a:rPr lang="en-GB" baseline="0"/>
                  <a:t>K</a:t>
                </a:r>
                <a:r>
                  <a:rPr lang="en-GB" baseline="30000"/>
                  <a:t>-1</a:t>
                </a:r>
                <a:r>
                  <a:rPr lang="en-GB" baseline="0"/>
                  <a:t>)</a:t>
                </a:r>
                <a:endParaRPr lang="en-GB"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32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Air Mass Flow 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2'!$U$10:$U$15</c:f>
              <c:numCache>
                <c:formatCode>General</c:formatCode>
                <c:ptCount val="6"/>
                <c:pt idx="0">
                  <c:v>253.78415180336</c:v>
                </c:pt>
                <c:pt idx="1">
                  <c:v>241.69483599512799</c:v>
                </c:pt>
                <c:pt idx="2">
                  <c:v>227.89191538648799</c:v>
                </c:pt>
                <c:pt idx="3">
                  <c:v>231.27793393159101</c:v>
                </c:pt>
                <c:pt idx="4">
                  <c:v>201.86685005539999</c:v>
                </c:pt>
                <c:pt idx="5">
                  <c:v>184.559087009911</c:v>
                </c:pt>
              </c:numCache>
            </c:numRef>
          </c:yVal>
          <c:smooth val="1"/>
          <c:extLst>
            <c:ext xmlns:c16="http://schemas.microsoft.com/office/drawing/2014/chart" uri="{C3380CC4-5D6E-409C-BE32-E72D297353CC}">
              <c16:uniqueId val="{00000000-F9A5-4108-A0EE-19932D7EB2DC}"/>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2'!$V$3:$V$8</c:f>
              <c:numCache>
                <c:formatCode>General</c:formatCode>
                <c:ptCount val="6"/>
                <c:pt idx="0">
                  <c:v>252.57952229056923</c:v>
                </c:pt>
                <c:pt idx="1">
                  <c:v>236.1828104731116</c:v>
                </c:pt>
                <c:pt idx="2">
                  <c:v>213.43337092895987</c:v>
                </c:pt>
                <c:pt idx="3">
                  <c:v>196.051069821797</c:v>
                </c:pt>
                <c:pt idx="4">
                  <c:v>164.30108554651235</c:v>
                </c:pt>
                <c:pt idx="5">
                  <c:v>134.33128858160163</c:v>
                </c:pt>
              </c:numCache>
            </c:numRef>
          </c:yVal>
          <c:smooth val="1"/>
          <c:extLst>
            <c:ext xmlns:c16="http://schemas.microsoft.com/office/drawing/2014/chart" uri="{C3380CC4-5D6E-409C-BE32-E72D297353CC}">
              <c16:uniqueId val="{00000001-F9A5-4108-A0EE-19932D7EB2DC}"/>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Efficiencies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2'!$N$3:$N$8</c:f>
              <c:numCache>
                <c:formatCode>General</c:formatCode>
                <c:ptCount val="6"/>
                <c:pt idx="0">
                  <c:v>61.764705882352935</c:v>
                </c:pt>
                <c:pt idx="1">
                  <c:v>59.82905982905983</c:v>
                </c:pt>
                <c:pt idx="2">
                  <c:v>57.894736842105274</c:v>
                </c:pt>
                <c:pt idx="3">
                  <c:v>56.779661016949149</c:v>
                </c:pt>
                <c:pt idx="4">
                  <c:v>50.214592274678125</c:v>
                </c:pt>
                <c:pt idx="5">
                  <c:v>46.521739130434767</c:v>
                </c:pt>
              </c:numCache>
            </c:numRef>
          </c:yVal>
          <c:smooth val="1"/>
          <c:extLst>
            <c:ext xmlns:c16="http://schemas.microsoft.com/office/drawing/2014/chart" uri="{C3380CC4-5D6E-409C-BE32-E72D297353CC}">
              <c16:uniqueId val="{00000000-D103-45B0-898F-7F4CC287B6DC}"/>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2'!$O$3:$O$8</c:f>
              <c:numCache>
                <c:formatCode>General</c:formatCode>
                <c:ptCount val="6"/>
                <c:pt idx="0">
                  <c:v>9.243697478991594</c:v>
                </c:pt>
                <c:pt idx="1">
                  <c:v>9.8290598290598314</c:v>
                </c:pt>
                <c:pt idx="2">
                  <c:v>10.526315789473678</c:v>
                </c:pt>
                <c:pt idx="3">
                  <c:v>11.440677966101706</c:v>
                </c:pt>
                <c:pt idx="4">
                  <c:v>13.733905579399138</c:v>
                </c:pt>
                <c:pt idx="5">
                  <c:v>16.086956521739143</c:v>
                </c:pt>
              </c:numCache>
            </c:numRef>
          </c:yVal>
          <c:smooth val="1"/>
          <c:extLst>
            <c:ext xmlns:c16="http://schemas.microsoft.com/office/drawing/2014/chart" uri="{C3380CC4-5D6E-409C-BE32-E72D297353CC}">
              <c16:uniqueId val="{00000001-D103-45B0-898F-7F4CC287B6DC}"/>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2'!$P$3:$P$8</c:f>
              <c:numCache>
                <c:formatCode>General</c:formatCode>
                <c:ptCount val="6"/>
                <c:pt idx="0">
                  <c:v>35.504201680672267</c:v>
                </c:pt>
                <c:pt idx="1">
                  <c:v>34.82905982905983</c:v>
                </c:pt>
                <c:pt idx="2">
                  <c:v>34.21052631578948</c:v>
                </c:pt>
                <c:pt idx="3">
                  <c:v>34.110169491525426</c:v>
                </c:pt>
                <c:pt idx="4">
                  <c:v>31.97424892703863</c:v>
                </c:pt>
                <c:pt idx="5">
                  <c:v>31.304347826086953</c:v>
                </c:pt>
              </c:numCache>
            </c:numRef>
          </c:yVal>
          <c:smooth val="1"/>
          <c:extLst>
            <c:ext xmlns:c16="http://schemas.microsoft.com/office/drawing/2014/chart" uri="{C3380CC4-5D6E-409C-BE32-E72D297353CC}">
              <c16:uniqueId val="{00000002-D103-45B0-898F-7F4CC287B6DC}"/>
            </c:ext>
          </c:extLst>
        </c:ser>
        <c:dLbls>
          <c:showLegendKey val="0"/>
          <c:showVal val="0"/>
          <c:showCatName val="0"/>
          <c:showSerName val="0"/>
          <c:showPercent val="0"/>
          <c:showBubbleSize val="0"/>
        </c:dLbls>
        <c:axId val="526923440"/>
        <c:axId val="526924400"/>
      </c:scatterChart>
      <c:valAx>
        <c:axId val="526923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4400"/>
        <c:crosses val="autoZero"/>
        <c:crossBetween val="midCat"/>
      </c:valAx>
      <c:valAx>
        <c:axId val="526924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34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Against</a:t>
            </a:r>
            <a:r>
              <a:rPr lang="en-US" baseline="0"/>
              <a:t> Air Mass Flow Rate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2'!$Z$10:$Z$15</c:f>
              <c:numCache>
                <c:formatCode>General</c:formatCode>
                <c:ptCount val="6"/>
                <c:pt idx="0">
                  <c:v>119.34069754191501</c:v>
                </c:pt>
                <c:pt idx="1">
                  <c:v>113.506866793161</c:v>
                </c:pt>
                <c:pt idx="2">
                  <c:v>108.080025898842</c:v>
                </c:pt>
                <c:pt idx="3">
                  <c:v>105.695309539687</c:v>
                </c:pt>
                <c:pt idx="4">
                  <c:v>88.716790497676598</c:v>
                </c:pt>
                <c:pt idx="5">
                  <c:v>80.924922497120406</c:v>
                </c:pt>
              </c:numCache>
            </c:numRef>
          </c:yVal>
          <c:smooth val="1"/>
          <c:extLst>
            <c:ext xmlns:c16="http://schemas.microsoft.com/office/drawing/2014/chart" uri="{C3380CC4-5D6E-409C-BE32-E72D297353CC}">
              <c16:uniqueId val="{00000000-2696-4644-BE5C-FED0667F6440}"/>
            </c:ext>
          </c:extLst>
        </c:ser>
        <c:dLbls>
          <c:showLegendKey val="0"/>
          <c:showVal val="0"/>
          <c:showCatName val="0"/>
          <c:showSerName val="0"/>
          <c:showPercent val="0"/>
          <c:showBubbleSize val="0"/>
        </c:dLbls>
        <c:axId val="526922800"/>
        <c:axId val="324689064"/>
      </c:scatterChart>
      <c:valAx>
        <c:axId val="526922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89064"/>
        <c:crosses val="autoZero"/>
        <c:crossBetween val="midCat"/>
      </c:valAx>
      <c:valAx>
        <c:axId val="324689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Coeefficient (W.m</a:t>
                </a:r>
                <a:r>
                  <a:rPr lang="en-GB" baseline="30000"/>
                  <a:t>-2</a:t>
                </a:r>
                <a:r>
                  <a:rPr lang="en-GB" baseline="0"/>
                  <a:t>K</a:t>
                </a:r>
                <a:r>
                  <a:rPr lang="en-GB" baseline="30000"/>
                  <a:t>-1</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2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Air Mass Flow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3'!$U$10:$U$15</c:f>
              <c:numCache>
                <c:formatCode>General</c:formatCode>
                <c:ptCount val="6"/>
                <c:pt idx="0">
                  <c:v>360.07710532427399</c:v>
                </c:pt>
                <c:pt idx="1">
                  <c:v>342.692172654449</c:v>
                </c:pt>
                <c:pt idx="2">
                  <c:v>339.15703683122803</c:v>
                </c:pt>
                <c:pt idx="3">
                  <c:v>321.84163393368499</c:v>
                </c:pt>
                <c:pt idx="4">
                  <c:v>288.97799016964899</c:v>
                </c:pt>
                <c:pt idx="5">
                  <c:v>278.55879823623798</c:v>
                </c:pt>
              </c:numCache>
            </c:numRef>
          </c:yVal>
          <c:smooth val="1"/>
          <c:extLst>
            <c:ext xmlns:c16="http://schemas.microsoft.com/office/drawing/2014/chart" uri="{C3380CC4-5D6E-409C-BE32-E72D297353CC}">
              <c16:uniqueId val="{00000000-791A-440C-BC3F-3D6C85AB63D2}"/>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3'!$V$3:$V$8</c:f>
              <c:numCache>
                <c:formatCode>General</c:formatCode>
                <c:ptCount val="6"/>
                <c:pt idx="0">
                  <c:v>321.46484655163374</c:v>
                </c:pt>
                <c:pt idx="1">
                  <c:v>318.33335324636789</c:v>
                </c:pt>
                <c:pt idx="2">
                  <c:v>293.47088502732004</c:v>
                </c:pt>
                <c:pt idx="3">
                  <c:v>275.92372789734344</c:v>
                </c:pt>
                <c:pt idx="4">
                  <c:v>225.91399262645444</c:v>
                </c:pt>
                <c:pt idx="5">
                  <c:v>188.78991908765616</c:v>
                </c:pt>
              </c:numCache>
            </c:numRef>
          </c:yVal>
          <c:smooth val="1"/>
          <c:extLst>
            <c:ext xmlns:c16="http://schemas.microsoft.com/office/drawing/2014/chart" uri="{C3380CC4-5D6E-409C-BE32-E72D297353CC}">
              <c16:uniqueId val="{00000001-791A-440C-BC3F-3D6C85AB63D2}"/>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Water</a:t>
            </a:r>
            <a:r>
              <a:rPr lang="en-GB" baseline="0"/>
              <a:t> Power Comparison</a:t>
            </a:r>
            <a:endParaRPr lang="en-GB"/>
          </a:p>
        </c:rich>
      </c:tx>
      <c:layout>
        <c:manualLayout>
          <c:xMode val="edge"/>
          <c:yMode val="edge"/>
          <c:x val="0.4011596675415573"/>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At 45 Degrees Celsius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3'!$U$10:$U$15</c:f>
              <c:numCache>
                <c:formatCode>General</c:formatCode>
                <c:ptCount val="6"/>
                <c:pt idx="0">
                  <c:v>360.07710532427399</c:v>
                </c:pt>
                <c:pt idx="1">
                  <c:v>342.692172654449</c:v>
                </c:pt>
                <c:pt idx="2">
                  <c:v>339.15703683122803</c:v>
                </c:pt>
                <c:pt idx="3">
                  <c:v>321.84163393368499</c:v>
                </c:pt>
                <c:pt idx="4">
                  <c:v>288.97799016964899</c:v>
                </c:pt>
                <c:pt idx="5">
                  <c:v>278.55879823623798</c:v>
                </c:pt>
              </c:numCache>
            </c:numRef>
          </c:yVal>
          <c:smooth val="1"/>
          <c:extLst>
            <c:ext xmlns:c16="http://schemas.microsoft.com/office/drawing/2014/chart" uri="{C3380CC4-5D6E-409C-BE32-E72D297353CC}">
              <c16:uniqueId val="{00000000-5CAA-4D1F-9C65-8574139CF463}"/>
            </c:ext>
          </c:extLst>
        </c:ser>
        <c:ser>
          <c:idx val="1"/>
          <c:order val="1"/>
          <c:tx>
            <c:v>Water Power at 60 Degrees Celsius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2'!$U$10:$U$15</c:f>
              <c:numCache>
                <c:formatCode>General</c:formatCode>
                <c:ptCount val="6"/>
                <c:pt idx="0">
                  <c:v>253.78415180336</c:v>
                </c:pt>
                <c:pt idx="1">
                  <c:v>241.69483599512799</c:v>
                </c:pt>
                <c:pt idx="2">
                  <c:v>227.89191538648799</c:v>
                </c:pt>
                <c:pt idx="3">
                  <c:v>231.27793393159101</c:v>
                </c:pt>
                <c:pt idx="4">
                  <c:v>201.86685005539999</c:v>
                </c:pt>
                <c:pt idx="5">
                  <c:v>184.559087009911</c:v>
                </c:pt>
              </c:numCache>
            </c:numRef>
          </c:yVal>
          <c:smooth val="1"/>
          <c:extLst>
            <c:ext xmlns:c16="http://schemas.microsoft.com/office/drawing/2014/chart" uri="{C3380CC4-5D6E-409C-BE32-E72D297353CC}">
              <c16:uniqueId val="{00000001-5CAA-4D1F-9C65-8574139CF463}"/>
            </c:ext>
          </c:extLst>
        </c:ser>
        <c:dLbls>
          <c:showLegendKey val="0"/>
          <c:showVal val="0"/>
          <c:showCatName val="0"/>
          <c:showSerName val="0"/>
          <c:showPercent val="0"/>
          <c:showBubbleSize val="0"/>
        </c:dLbls>
        <c:axId val="640196432"/>
        <c:axId val="640193872"/>
      </c:scatterChart>
      <c:valAx>
        <c:axId val="640196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193872"/>
        <c:crosses val="autoZero"/>
        <c:crossBetween val="midCat"/>
      </c:valAx>
      <c:valAx>
        <c:axId val="640193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1964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Against Air Mass Flow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3'!$N$3:$N$8</c:f>
              <c:numCache>
                <c:formatCode>General</c:formatCode>
                <c:ptCount val="6"/>
                <c:pt idx="0">
                  <c:v>64.705882352941174</c:v>
                </c:pt>
                <c:pt idx="1">
                  <c:v>60.486322188449847</c:v>
                </c:pt>
                <c:pt idx="2">
                  <c:v>58.982035928143702</c:v>
                </c:pt>
                <c:pt idx="3">
                  <c:v>55.654761904761905</c:v>
                </c:pt>
                <c:pt idx="4">
                  <c:v>50.299401197604801</c:v>
                </c:pt>
                <c:pt idx="5">
                  <c:v>48.071216617210681</c:v>
                </c:pt>
              </c:numCache>
            </c:numRef>
          </c:yVal>
          <c:smooth val="1"/>
          <c:extLst>
            <c:ext xmlns:c16="http://schemas.microsoft.com/office/drawing/2014/chart" uri="{C3380CC4-5D6E-409C-BE32-E72D297353CC}">
              <c16:uniqueId val="{00000000-B3AA-44E6-9C4A-9D24289C8E28}"/>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3'!$O$3:$O$8</c:f>
              <c:numCache>
                <c:formatCode>General</c:formatCode>
                <c:ptCount val="6"/>
                <c:pt idx="0">
                  <c:v>8.6687306501548012</c:v>
                </c:pt>
                <c:pt idx="1">
                  <c:v>9.4224924012158091</c:v>
                </c:pt>
                <c:pt idx="2">
                  <c:v>9.8802395209580869</c:v>
                </c:pt>
                <c:pt idx="3">
                  <c:v>11.309523809523801</c:v>
                </c:pt>
                <c:pt idx="4">
                  <c:v>13.173652694610771</c:v>
                </c:pt>
                <c:pt idx="5">
                  <c:v>15.43026706231454</c:v>
                </c:pt>
              </c:numCache>
            </c:numRef>
          </c:yVal>
          <c:smooth val="1"/>
          <c:extLst>
            <c:ext xmlns:c16="http://schemas.microsoft.com/office/drawing/2014/chart" uri="{C3380CC4-5D6E-409C-BE32-E72D297353CC}">
              <c16:uniqueId val="{00000001-B3AA-44E6-9C4A-9D24289C8E28}"/>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3'!$P$3:$P$8</c:f>
              <c:numCache>
                <c:formatCode>General</c:formatCode>
                <c:ptCount val="6"/>
                <c:pt idx="0">
                  <c:v>36.687306501547987</c:v>
                </c:pt>
                <c:pt idx="1">
                  <c:v>34.954407294832826</c:v>
                </c:pt>
                <c:pt idx="2">
                  <c:v>34.431137724550894</c:v>
                </c:pt>
                <c:pt idx="3">
                  <c:v>33.482142857142854</c:v>
                </c:pt>
                <c:pt idx="4">
                  <c:v>31.736526946107787</c:v>
                </c:pt>
                <c:pt idx="5">
                  <c:v>31.750741839762611</c:v>
                </c:pt>
              </c:numCache>
            </c:numRef>
          </c:yVal>
          <c:smooth val="1"/>
          <c:extLst>
            <c:ext xmlns:c16="http://schemas.microsoft.com/office/drawing/2014/chart" uri="{C3380CC4-5D6E-409C-BE32-E72D297353CC}">
              <c16:uniqueId val="{00000002-B3AA-44E6-9C4A-9D24289C8E28}"/>
            </c:ext>
          </c:extLst>
        </c:ser>
        <c:dLbls>
          <c:showLegendKey val="0"/>
          <c:showVal val="0"/>
          <c:showCatName val="0"/>
          <c:showSerName val="0"/>
          <c:showPercent val="0"/>
          <c:showBubbleSize val="0"/>
        </c:dLbls>
        <c:axId val="528802544"/>
        <c:axId val="528801584"/>
      </c:scatterChart>
      <c:valAx>
        <c:axId val="528802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801584"/>
        <c:crosses val="autoZero"/>
        <c:crossBetween val="midCat"/>
      </c:valAx>
      <c:valAx>
        <c:axId val="528801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8025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3'!$Z$10:$Z$15</c:f>
              <c:numCache>
                <c:formatCode>General</c:formatCode>
                <c:ptCount val="6"/>
                <c:pt idx="0">
                  <c:v>129.04455121304301</c:v>
                </c:pt>
                <c:pt idx="1">
                  <c:v>114.849589325846</c:v>
                </c:pt>
                <c:pt idx="2">
                  <c:v>110.429063054012</c:v>
                </c:pt>
                <c:pt idx="3">
                  <c:v>101.687538281567</c:v>
                </c:pt>
                <c:pt idx="4">
                  <c:v>88.113540128597293</c:v>
                </c:pt>
                <c:pt idx="5">
                  <c:v>84.207831688850405</c:v>
                </c:pt>
              </c:numCache>
            </c:numRef>
          </c:yVal>
          <c:smooth val="1"/>
          <c:extLst>
            <c:ext xmlns:c16="http://schemas.microsoft.com/office/drawing/2014/chart" uri="{C3380CC4-5D6E-409C-BE32-E72D297353CC}">
              <c16:uniqueId val="{00000000-5120-4967-B6F4-45D20C378BF6}"/>
            </c:ext>
          </c:extLst>
        </c:ser>
        <c:dLbls>
          <c:showLegendKey val="0"/>
          <c:showVal val="0"/>
          <c:showCatName val="0"/>
          <c:showSerName val="0"/>
          <c:showPercent val="0"/>
          <c:showBubbleSize val="0"/>
        </c:dLbls>
        <c:axId val="594526136"/>
        <c:axId val="594526456"/>
      </c:scatterChart>
      <c:valAx>
        <c:axId val="594526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6456"/>
        <c:crosses val="autoZero"/>
        <c:crossBetween val="midCat"/>
      </c:valAx>
      <c:valAx>
        <c:axId val="594526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6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Against Air Mass Flow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.xlsx]Appendicital Graphs'!$J$2:$J$7</c:f>
              <c:numCache>
                <c:formatCode>General</c:formatCode>
                <c:ptCount val="6"/>
                <c:pt idx="0">
                  <c:v>253.78415180336</c:v>
                </c:pt>
                <c:pt idx="1">
                  <c:v>241.69483599512799</c:v>
                </c:pt>
                <c:pt idx="2">
                  <c:v>227.89191538648799</c:v>
                </c:pt>
                <c:pt idx="3">
                  <c:v>218.5</c:v>
                </c:pt>
                <c:pt idx="4">
                  <c:v>201.86685005539999</c:v>
                </c:pt>
                <c:pt idx="5">
                  <c:v>184.559087009911</c:v>
                </c:pt>
              </c:numCache>
            </c:numRef>
          </c:yVal>
          <c:smooth val="1"/>
          <c:extLst>
            <c:ext xmlns:c16="http://schemas.microsoft.com/office/drawing/2014/chart" uri="{C3380CC4-5D6E-409C-BE32-E72D297353CC}">
              <c16:uniqueId val="{00000000-4A14-44B3-A91C-48B62A25BA2B}"/>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2'!$C$3:$C$8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2'!$V$3:$V$8</c:f>
              <c:numCache>
                <c:formatCode>General</c:formatCode>
                <c:ptCount val="6"/>
                <c:pt idx="0">
                  <c:v>252.57952229056923</c:v>
                </c:pt>
                <c:pt idx="1">
                  <c:v>236.1828104731116</c:v>
                </c:pt>
                <c:pt idx="2">
                  <c:v>213.43337092895987</c:v>
                </c:pt>
                <c:pt idx="3">
                  <c:v>196.051069821797</c:v>
                </c:pt>
                <c:pt idx="4">
                  <c:v>164.30108554651235</c:v>
                </c:pt>
                <c:pt idx="5">
                  <c:v>134.33128858160163</c:v>
                </c:pt>
              </c:numCache>
            </c:numRef>
          </c:yVal>
          <c:smooth val="1"/>
          <c:extLst>
            <c:ext xmlns:c16="http://schemas.microsoft.com/office/drawing/2014/chart" uri="{C3380CC4-5D6E-409C-BE32-E72D297353CC}">
              <c16:uniqueId val="{00000001-4A14-44B3-A91C-48B62A25BA2B}"/>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(Kg.s-1)</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Air Mass Flow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3'!$U$10:$U$15</c:f>
              <c:numCache>
                <c:formatCode>General</c:formatCode>
                <c:ptCount val="6"/>
                <c:pt idx="0">
                  <c:v>360.07710532427399</c:v>
                </c:pt>
                <c:pt idx="1">
                  <c:v>342.692172654449</c:v>
                </c:pt>
                <c:pt idx="2">
                  <c:v>339.15703683122803</c:v>
                </c:pt>
                <c:pt idx="3">
                  <c:v>321.84163393368499</c:v>
                </c:pt>
                <c:pt idx="4">
                  <c:v>288.97799016964899</c:v>
                </c:pt>
                <c:pt idx="5">
                  <c:v>278.55879823623798</c:v>
                </c:pt>
              </c:numCache>
            </c:numRef>
          </c:yVal>
          <c:smooth val="1"/>
          <c:extLst>
            <c:ext xmlns:c16="http://schemas.microsoft.com/office/drawing/2014/chart" uri="{C3380CC4-5D6E-409C-BE32-E72D297353CC}">
              <c16:uniqueId val="{00000000-2419-46E3-A338-C66159E8739C}"/>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3'!$C$3:$C$8</c:f>
              <c:numCache>
                <c:formatCode>General</c:formatCode>
                <c:ptCount val="6"/>
                <c:pt idx="0">
                  <c:v>0.11423768534173193</c:v>
                </c:pt>
                <c:pt idx="1">
                  <c:v>0.10217729200653755</c:v>
                </c:pt>
                <c:pt idx="2">
                  <c:v>8.848813056756219E-2</c:v>
                </c:pt>
                <c:pt idx="3">
                  <c:v>7.2250256061100721E-2</c:v>
                </c:pt>
                <c:pt idx="4">
                  <c:v>5.1088646003268776E-2</c:v>
                </c:pt>
                <c:pt idx="5">
                  <c:v>3.612512803055036E-2</c:v>
                </c:pt>
              </c:numCache>
            </c:numRef>
          </c:xVal>
          <c:yVal>
            <c:numRef>
              <c:f>'[Heat Exchanger Results .xlsx]Experiment 3'!$V$3:$V$8</c:f>
              <c:numCache>
                <c:formatCode>General</c:formatCode>
                <c:ptCount val="6"/>
                <c:pt idx="0">
                  <c:v>321.46484655163374</c:v>
                </c:pt>
                <c:pt idx="1">
                  <c:v>318.33335324636789</c:v>
                </c:pt>
                <c:pt idx="2">
                  <c:v>293.47088502732004</c:v>
                </c:pt>
                <c:pt idx="3">
                  <c:v>275.92372789734344</c:v>
                </c:pt>
                <c:pt idx="4">
                  <c:v>225.91399262645444</c:v>
                </c:pt>
                <c:pt idx="5">
                  <c:v>188.78991908765616</c:v>
                </c:pt>
              </c:numCache>
            </c:numRef>
          </c:yVal>
          <c:smooth val="1"/>
          <c:extLst>
            <c:ext xmlns:c16="http://schemas.microsoft.com/office/drawing/2014/chart" uri="{C3380CC4-5D6E-409C-BE32-E72D297353CC}">
              <c16:uniqueId val="{00000001-2419-46E3-A338-C66159E8739C}"/>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Water Flow Rate [Upper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1'!$B$41:$B$45</c:f>
              <c:numCache>
                <c:formatCode>General</c:formatCode>
                <c:ptCount val="5"/>
                <c:pt idx="0">
                  <c:v>2.8862428969864407E-2</c:v>
                </c:pt>
                <c:pt idx="1">
                  <c:v>2.4768363304203005E-2</c:v>
                </c:pt>
                <c:pt idx="2">
                  <c:v>2.0676049842863975E-2</c:v>
                </c:pt>
                <c:pt idx="3">
                  <c:v>1.6581163909284765E-2</c:v>
                </c:pt>
                <c:pt idx="4">
                  <c:v>1.2484654491760836E-2</c:v>
                </c:pt>
              </c:numCache>
            </c:numRef>
          </c:xVal>
          <c:yVal>
            <c:numRef>
              <c:f>'[Heat Exchanger Results .xlsx]Experiment 1'!$U$46:$U$50</c:f>
              <c:numCache>
                <c:formatCode>General</c:formatCode>
                <c:ptCount val="5"/>
                <c:pt idx="0">
                  <c:v>775.23702994316295</c:v>
                </c:pt>
                <c:pt idx="1">
                  <c:v>712.52718648614996</c:v>
                </c:pt>
                <c:pt idx="2">
                  <c:v>562.16459221937396</c:v>
                </c:pt>
                <c:pt idx="3">
                  <c:v>412.268327899371</c:v>
                </c:pt>
                <c:pt idx="4">
                  <c:v>178.621074081785</c:v>
                </c:pt>
              </c:numCache>
            </c:numRef>
          </c:yVal>
          <c:smooth val="1"/>
          <c:extLst>
            <c:ext xmlns:c16="http://schemas.microsoft.com/office/drawing/2014/chart" uri="{C3380CC4-5D6E-409C-BE32-E72D297353CC}">
              <c16:uniqueId val="{00000000-DD28-4409-883C-3ECB2D21A071}"/>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1'!$B$41:$B$45</c:f>
              <c:numCache>
                <c:formatCode>General</c:formatCode>
                <c:ptCount val="5"/>
                <c:pt idx="0">
                  <c:v>2.8862428969864407E-2</c:v>
                </c:pt>
                <c:pt idx="1">
                  <c:v>2.4768363304203005E-2</c:v>
                </c:pt>
                <c:pt idx="2">
                  <c:v>2.0676049842863975E-2</c:v>
                </c:pt>
                <c:pt idx="3">
                  <c:v>1.6581163909284765E-2</c:v>
                </c:pt>
                <c:pt idx="4">
                  <c:v>1.2484654491760836E-2</c:v>
                </c:pt>
              </c:numCache>
            </c:numRef>
          </c:xVal>
          <c:yVal>
            <c:numRef>
              <c:f>'[Heat Exchanger Results .xlsx]Experiment 1'!$V$41:$V$45</c:f>
              <c:numCache>
                <c:formatCode>General</c:formatCode>
                <c:ptCount val="5"/>
                <c:pt idx="0">
                  <c:v>602.94664954791995</c:v>
                </c:pt>
                <c:pt idx="1">
                  <c:v>591.35152167199828</c:v>
                </c:pt>
                <c:pt idx="2">
                  <c:v>568.16126592015564</c:v>
                </c:pt>
                <c:pt idx="3">
                  <c:v>544.97101016831232</c:v>
                </c:pt>
                <c:pt idx="4">
                  <c:v>510.18562654054762</c:v>
                </c:pt>
              </c:numCache>
            </c:numRef>
          </c:yVal>
          <c:smooth val="1"/>
          <c:extLst>
            <c:ext xmlns:c16="http://schemas.microsoft.com/office/drawing/2014/chart" uri="{C3380CC4-5D6E-409C-BE32-E72D297353CC}">
              <c16:uniqueId val="{00000001-DD28-4409-883C-3ECB2D21A071}"/>
            </c:ext>
          </c:extLst>
        </c:ser>
        <c:dLbls>
          <c:showLegendKey val="0"/>
          <c:showVal val="0"/>
          <c:showCatName val="0"/>
          <c:showSerName val="0"/>
          <c:showPercent val="0"/>
          <c:showBubbleSize val="0"/>
        </c:dLbls>
        <c:axId val="721405624"/>
        <c:axId val="721405304"/>
      </c:scatterChart>
      <c:valAx>
        <c:axId val="721405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405304"/>
        <c:crosses val="autoZero"/>
        <c:crossBetween val="midCat"/>
      </c:valAx>
      <c:valAx>
        <c:axId val="721405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4056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Water Flow Rate [Lower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1'!$B$67:$B$71</c:f>
              <c:numCache>
                <c:formatCode>General</c:formatCode>
                <c:ptCount val="5"/>
                <c:pt idx="0">
                  <c:v>2.8534446822479582E-2</c:v>
                </c:pt>
                <c:pt idx="1">
                  <c:v>2.4440305512094352E-2</c:v>
                </c:pt>
                <c:pt idx="2">
                  <c:v>2.0347858575516929E-2</c:v>
                </c:pt>
                <c:pt idx="3">
                  <c:v>1.625282402989299E-2</c:v>
                </c:pt>
                <c:pt idx="4">
                  <c:v>1.2156110952503973E-2</c:v>
                </c:pt>
              </c:numCache>
            </c:numRef>
          </c:xVal>
          <c:yVal>
            <c:numRef>
              <c:f>'[Heat Exchanger Results .xlsx]Experiment 1'!$U$72:$U$76</c:f>
              <c:numCache>
                <c:formatCode>General</c:formatCode>
                <c:ptCount val="5"/>
                <c:pt idx="0">
                  <c:v>768.37652525340104</c:v>
                </c:pt>
                <c:pt idx="1">
                  <c:v>704.430286639717</c:v>
                </c:pt>
                <c:pt idx="2">
                  <c:v>553.241344723829</c:v>
                </c:pt>
                <c:pt idx="3">
                  <c:v>401.41916137570303</c:v>
                </c:pt>
                <c:pt idx="4">
                  <c:v>164.88099146010899</c:v>
                </c:pt>
              </c:numCache>
            </c:numRef>
          </c:yVal>
          <c:smooth val="1"/>
          <c:extLst>
            <c:ext xmlns:c16="http://schemas.microsoft.com/office/drawing/2014/chart" uri="{C3380CC4-5D6E-409C-BE32-E72D297353CC}">
              <c16:uniqueId val="{00000000-AA8C-4193-AA9B-DECAF2F0A595}"/>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1'!$B$67:$B$71</c:f>
              <c:numCache>
                <c:formatCode>General</c:formatCode>
                <c:ptCount val="5"/>
                <c:pt idx="0">
                  <c:v>2.8534446822479582E-2</c:v>
                </c:pt>
                <c:pt idx="1">
                  <c:v>2.4440305512094352E-2</c:v>
                </c:pt>
                <c:pt idx="2">
                  <c:v>2.0347858575516929E-2</c:v>
                </c:pt>
                <c:pt idx="3">
                  <c:v>1.625282402989299E-2</c:v>
                </c:pt>
                <c:pt idx="4">
                  <c:v>1.2156110952503973E-2</c:v>
                </c:pt>
              </c:numCache>
            </c:numRef>
          </c:xVal>
          <c:yVal>
            <c:numRef>
              <c:f>'[Heat Exchanger Results .xlsx]Experiment 1'!$V$67:$V$71</c:f>
              <c:numCache>
                <c:formatCode>General</c:formatCode>
                <c:ptCount val="5"/>
                <c:pt idx="0">
                  <c:v>591.00592956535786</c:v>
                </c:pt>
                <c:pt idx="1">
                  <c:v>579.64043091987014</c:v>
                </c:pt>
                <c:pt idx="2">
                  <c:v>556.90943362889527</c:v>
                </c:pt>
                <c:pt idx="3">
                  <c:v>534.17843633791961</c:v>
                </c:pt>
                <c:pt idx="4">
                  <c:v>500.08194040145662</c:v>
                </c:pt>
              </c:numCache>
            </c:numRef>
          </c:yVal>
          <c:smooth val="1"/>
          <c:extLst>
            <c:ext xmlns:c16="http://schemas.microsoft.com/office/drawing/2014/chart" uri="{C3380CC4-5D6E-409C-BE32-E72D297353CC}">
              <c16:uniqueId val="{00000001-AA8C-4193-AA9B-DECAF2F0A595}"/>
            </c:ext>
          </c:extLst>
        </c:ser>
        <c:dLbls>
          <c:showLegendKey val="0"/>
          <c:showVal val="0"/>
          <c:showCatName val="0"/>
          <c:showSerName val="0"/>
          <c:showPercent val="0"/>
          <c:showBubbleSize val="0"/>
        </c:dLbls>
        <c:axId val="721405624"/>
        <c:axId val="721405304"/>
      </c:scatterChart>
      <c:valAx>
        <c:axId val="7214056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405304"/>
        <c:crosses val="autoZero"/>
        <c:crossBetween val="midCat"/>
      </c:valAx>
      <c:valAx>
        <c:axId val="721405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40562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Against Water Flow Rate [Upper Limit]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1'!$B$41:$B$45</c:f>
              <c:numCache>
                <c:formatCode>General</c:formatCode>
                <c:ptCount val="5"/>
                <c:pt idx="0">
                  <c:v>2.8862428969864407E-2</c:v>
                </c:pt>
                <c:pt idx="1">
                  <c:v>2.4768363304203005E-2</c:v>
                </c:pt>
                <c:pt idx="2">
                  <c:v>2.0676049842863975E-2</c:v>
                </c:pt>
                <c:pt idx="3">
                  <c:v>1.6581163909284765E-2</c:v>
                </c:pt>
                <c:pt idx="4">
                  <c:v>1.2484654491760836E-2</c:v>
                </c:pt>
              </c:numCache>
            </c:numRef>
          </c:xVal>
          <c:yVal>
            <c:numRef>
              <c:f>'[Heat Exchanger Results .xlsx]Experiment 1'!$N$41:$N$45</c:f>
              <c:numCache>
                <c:formatCode>General</c:formatCode>
                <c:ptCount val="5"/>
                <c:pt idx="0">
                  <c:v>14.164305949008499</c:v>
                </c:pt>
                <c:pt idx="1">
                  <c:v>16.76136363636363</c:v>
                </c:pt>
                <c:pt idx="2">
                  <c:v>18.678160919540232</c:v>
                </c:pt>
                <c:pt idx="3">
                  <c:v>22.898550724637676</c:v>
                </c:pt>
                <c:pt idx="4">
                  <c:v>29.154518950437318</c:v>
                </c:pt>
              </c:numCache>
            </c:numRef>
          </c:yVal>
          <c:smooth val="1"/>
          <c:extLst>
            <c:ext xmlns:c16="http://schemas.microsoft.com/office/drawing/2014/chart" uri="{C3380CC4-5D6E-409C-BE32-E72D297353CC}">
              <c16:uniqueId val="{00000000-8F95-4EEB-A818-44CBBC67B132}"/>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1'!$B$41:$B$45</c:f>
              <c:numCache>
                <c:formatCode>General</c:formatCode>
                <c:ptCount val="5"/>
                <c:pt idx="0">
                  <c:v>2.8862428969864407E-2</c:v>
                </c:pt>
                <c:pt idx="1">
                  <c:v>2.4768363304203005E-2</c:v>
                </c:pt>
                <c:pt idx="2">
                  <c:v>2.0676049842863975E-2</c:v>
                </c:pt>
                <c:pt idx="3">
                  <c:v>1.6581163909284765E-2</c:v>
                </c:pt>
                <c:pt idx="4">
                  <c:v>1.2484654491760836E-2</c:v>
                </c:pt>
              </c:numCache>
            </c:numRef>
          </c:xVal>
          <c:yVal>
            <c:numRef>
              <c:f>'[Heat Exchanger Results .xlsx]Experiment 1'!$O$41:$O$45</c:f>
              <c:numCache>
                <c:formatCode>General</c:formatCode>
                <c:ptCount val="5"/>
                <c:pt idx="0">
                  <c:v>14.730878186968837</c:v>
                </c:pt>
                <c:pt idx="1">
                  <c:v>14.488636363636356</c:v>
                </c:pt>
                <c:pt idx="2">
                  <c:v>14.080459770114951</c:v>
                </c:pt>
                <c:pt idx="3">
                  <c:v>13.623188405797098</c:v>
                </c:pt>
                <c:pt idx="4">
                  <c:v>12.827988338192418</c:v>
                </c:pt>
              </c:numCache>
            </c:numRef>
          </c:yVal>
          <c:smooth val="1"/>
          <c:extLst>
            <c:ext xmlns:c16="http://schemas.microsoft.com/office/drawing/2014/chart" uri="{C3380CC4-5D6E-409C-BE32-E72D297353CC}">
              <c16:uniqueId val="{00000001-8F95-4EEB-A818-44CBBC67B132}"/>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1'!$B$41:$B$45</c:f>
              <c:numCache>
                <c:formatCode>General</c:formatCode>
                <c:ptCount val="5"/>
                <c:pt idx="0">
                  <c:v>2.8862428969864407E-2</c:v>
                </c:pt>
                <c:pt idx="1">
                  <c:v>2.4768363304203005E-2</c:v>
                </c:pt>
                <c:pt idx="2">
                  <c:v>2.0676049842863975E-2</c:v>
                </c:pt>
                <c:pt idx="3">
                  <c:v>1.6581163909284765E-2</c:v>
                </c:pt>
                <c:pt idx="4">
                  <c:v>1.2484654491760836E-2</c:v>
                </c:pt>
              </c:numCache>
            </c:numRef>
          </c:xVal>
          <c:yVal>
            <c:numRef>
              <c:f>'[Heat Exchanger Results .xlsx]Experiment 1'!$P$41:$P$45</c:f>
              <c:numCache>
                <c:formatCode>General</c:formatCode>
                <c:ptCount val="5"/>
                <c:pt idx="0">
                  <c:v>14.447592067988669</c:v>
                </c:pt>
                <c:pt idx="1">
                  <c:v>15.624999999999993</c:v>
                </c:pt>
                <c:pt idx="2">
                  <c:v>16.379310344827591</c:v>
                </c:pt>
                <c:pt idx="3">
                  <c:v>18.260869565217387</c:v>
                </c:pt>
                <c:pt idx="4">
                  <c:v>20.991253644314867</c:v>
                </c:pt>
              </c:numCache>
            </c:numRef>
          </c:yVal>
          <c:smooth val="1"/>
          <c:extLst>
            <c:ext xmlns:c16="http://schemas.microsoft.com/office/drawing/2014/chart" uri="{C3380CC4-5D6E-409C-BE32-E72D297353CC}">
              <c16:uniqueId val="{00000002-8F95-4EEB-A818-44CBBC67B132}"/>
            </c:ext>
          </c:extLst>
        </c:ser>
        <c:dLbls>
          <c:showLegendKey val="0"/>
          <c:showVal val="0"/>
          <c:showCatName val="0"/>
          <c:showSerName val="0"/>
          <c:showPercent val="0"/>
          <c:showBubbleSize val="0"/>
        </c:dLbls>
        <c:axId val="535599032"/>
        <c:axId val="535601592"/>
      </c:scatterChart>
      <c:valAx>
        <c:axId val="535599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Water Mass Flow Rate (Kg.s</a:t>
                </a:r>
                <a:r>
                  <a:rPr lang="en-GB" sz="1000" b="0" i="0" baseline="30000">
                    <a:effectLst/>
                  </a:rPr>
                  <a:t>-1</a:t>
                </a:r>
                <a:r>
                  <a:rPr lang="en-GB" sz="1000" b="0" i="0" baseline="0">
                    <a:effectLst/>
                  </a:rPr>
                  <a:t>)</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601592"/>
        <c:crosses val="autoZero"/>
        <c:crossBetween val="midCat"/>
      </c:valAx>
      <c:valAx>
        <c:axId val="535601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990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Against Water Flow Rate [Lower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1'!$B$67:$B$71</c:f>
              <c:numCache>
                <c:formatCode>General</c:formatCode>
                <c:ptCount val="5"/>
                <c:pt idx="0">
                  <c:v>2.8534446822479582E-2</c:v>
                </c:pt>
                <c:pt idx="1">
                  <c:v>2.4440305512094352E-2</c:v>
                </c:pt>
                <c:pt idx="2">
                  <c:v>2.0347858575516929E-2</c:v>
                </c:pt>
                <c:pt idx="3">
                  <c:v>1.625282402989299E-2</c:v>
                </c:pt>
                <c:pt idx="4">
                  <c:v>1.2156110952503973E-2</c:v>
                </c:pt>
              </c:numCache>
            </c:numRef>
          </c:xVal>
          <c:yVal>
            <c:numRef>
              <c:f>'[Heat Exchanger Results .xlsx]Experiment 1'!$N$67:$N$71</c:f>
              <c:numCache>
                <c:formatCode>General</c:formatCode>
                <c:ptCount val="5"/>
                <c:pt idx="0">
                  <c:v>14.164305949008499</c:v>
                </c:pt>
                <c:pt idx="1">
                  <c:v>16.76136363636363</c:v>
                </c:pt>
                <c:pt idx="2">
                  <c:v>18.678160919540232</c:v>
                </c:pt>
                <c:pt idx="3">
                  <c:v>22.898550724637676</c:v>
                </c:pt>
                <c:pt idx="4">
                  <c:v>29.154518950437318</c:v>
                </c:pt>
              </c:numCache>
            </c:numRef>
          </c:yVal>
          <c:smooth val="1"/>
          <c:extLst>
            <c:ext xmlns:c16="http://schemas.microsoft.com/office/drawing/2014/chart" uri="{C3380CC4-5D6E-409C-BE32-E72D297353CC}">
              <c16:uniqueId val="{00000000-0615-4A64-995E-D6CEAA2A237F}"/>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1'!$B$67:$B$71</c:f>
              <c:numCache>
                <c:formatCode>General</c:formatCode>
                <c:ptCount val="5"/>
                <c:pt idx="0">
                  <c:v>2.8534446822479582E-2</c:v>
                </c:pt>
                <c:pt idx="1">
                  <c:v>2.4440305512094352E-2</c:v>
                </c:pt>
                <c:pt idx="2">
                  <c:v>2.0347858575516929E-2</c:v>
                </c:pt>
                <c:pt idx="3">
                  <c:v>1.625282402989299E-2</c:v>
                </c:pt>
                <c:pt idx="4">
                  <c:v>1.2156110952503973E-2</c:v>
                </c:pt>
              </c:numCache>
            </c:numRef>
          </c:xVal>
          <c:yVal>
            <c:numRef>
              <c:f>'[Heat Exchanger Results .xlsx]Experiment 1'!$O$67:$O$71</c:f>
              <c:numCache>
                <c:formatCode>General</c:formatCode>
                <c:ptCount val="5"/>
                <c:pt idx="0">
                  <c:v>14.730878186968837</c:v>
                </c:pt>
                <c:pt idx="1">
                  <c:v>14.488636363636356</c:v>
                </c:pt>
                <c:pt idx="2">
                  <c:v>14.080459770114951</c:v>
                </c:pt>
                <c:pt idx="3">
                  <c:v>13.623188405797098</c:v>
                </c:pt>
                <c:pt idx="4">
                  <c:v>12.827988338192418</c:v>
                </c:pt>
              </c:numCache>
            </c:numRef>
          </c:yVal>
          <c:smooth val="1"/>
          <c:extLst>
            <c:ext xmlns:c16="http://schemas.microsoft.com/office/drawing/2014/chart" uri="{C3380CC4-5D6E-409C-BE32-E72D297353CC}">
              <c16:uniqueId val="{00000001-0615-4A64-995E-D6CEAA2A237F}"/>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1'!$B$67:$B$71</c:f>
              <c:numCache>
                <c:formatCode>General</c:formatCode>
                <c:ptCount val="5"/>
                <c:pt idx="0">
                  <c:v>2.8534446822479582E-2</c:v>
                </c:pt>
                <c:pt idx="1">
                  <c:v>2.4440305512094352E-2</c:v>
                </c:pt>
                <c:pt idx="2">
                  <c:v>2.0347858575516929E-2</c:v>
                </c:pt>
                <c:pt idx="3">
                  <c:v>1.625282402989299E-2</c:v>
                </c:pt>
                <c:pt idx="4">
                  <c:v>1.2156110952503973E-2</c:v>
                </c:pt>
              </c:numCache>
            </c:numRef>
          </c:xVal>
          <c:yVal>
            <c:numRef>
              <c:f>'[Heat Exchanger Results .xlsx]Experiment 1'!$P$67:$P$71</c:f>
              <c:numCache>
                <c:formatCode>General</c:formatCode>
                <c:ptCount val="5"/>
                <c:pt idx="0">
                  <c:v>14.447592067988669</c:v>
                </c:pt>
                <c:pt idx="1">
                  <c:v>15.624999999999993</c:v>
                </c:pt>
                <c:pt idx="2">
                  <c:v>16.379310344827591</c:v>
                </c:pt>
                <c:pt idx="3">
                  <c:v>18.260869565217387</c:v>
                </c:pt>
                <c:pt idx="4">
                  <c:v>20.991253644314867</c:v>
                </c:pt>
              </c:numCache>
            </c:numRef>
          </c:yVal>
          <c:smooth val="1"/>
          <c:extLst>
            <c:ext xmlns:c16="http://schemas.microsoft.com/office/drawing/2014/chart" uri="{C3380CC4-5D6E-409C-BE32-E72D297353CC}">
              <c16:uniqueId val="{00000002-0615-4A64-995E-D6CEAA2A237F}"/>
            </c:ext>
          </c:extLst>
        </c:ser>
        <c:dLbls>
          <c:showLegendKey val="0"/>
          <c:showVal val="0"/>
          <c:showCatName val="0"/>
          <c:showSerName val="0"/>
          <c:showPercent val="0"/>
          <c:showBubbleSize val="0"/>
        </c:dLbls>
        <c:axId val="535599032"/>
        <c:axId val="535601592"/>
      </c:scatterChart>
      <c:valAx>
        <c:axId val="535599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Water Mass Flow Rate (Kg.s</a:t>
                </a:r>
                <a:r>
                  <a:rPr lang="en-GB" sz="1000" b="0" i="0" baseline="30000">
                    <a:effectLst/>
                  </a:rPr>
                  <a:t>-1</a:t>
                </a:r>
                <a:r>
                  <a:rPr lang="en-GB" sz="1000" b="0" i="0" baseline="0">
                    <a:effectLst/>
                  </a:rPr>
                  <a:t>)</a:t>
                </a:r>
                <a:endParaRPr lang="en-GB" sz="4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601592"/>
        <c:crosses val="autoZero"/>
        <c:crossBetween val="midCat"/>
      </c:valAx>
      <c:valAx>
        <c:axId val="535601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5990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[Upper Limit]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1'!$B$41:$B$45</c:f>
              <c:numCache>
                <c:formatCode>General</c:formatCode>
                <c:ptCount val="5"/>
                <c:pt idx="0">
                  <c:v>2.8862428969864407E-2</c:v>
                </c:pt>
                <c:pt idx="1">
                  <c:v>2.4768363304203005E-2</c:v>
                </c:pt>
                <c:pt idx="2">
                  <c:v>2.0676049842863975E-2</c:v>
                </c:pt>
                <c:pt idx="3">
                  <c:v>1.6581163909284765E-2</c:v>
                </c:pt>
                <c:pt idx="4">
                  <c:v>1.2484654491760836E-2</c:v>
                </c:pt>
              </c:numCache>
            </c:numRef>
          </c:xVal>
          <c:yVal>
            <c:numRef>
              <c:f>'[Heat Exchanger Results .xlsx]Experiment 1'!$Z$46:$Z$50</c:f>
              <c:numCache>
                <c:formatCode>General</c:formatCode>
                <c:ptCount val="5"/>
                <c:pt idx="0">
                  <c:v>166.356784143927</c:v>
                </c:pt>
                <c:pt idx="1">
                  <c:v>155.78204535259599</c:v>
                </c:pt>
                <c:pt idx="2">
                  <c:v>125.61800463190799</c:v>
                </c:pt>
                <c:pt idx="3">
                  <c:v>95.444248239503096</c:v>
                </c:pt>
                <c:pt idx="4">
                  <c:v>43.345229566991101</c:v>
                </c:pt>
              </c:numCache>
            </c:numRef>
          </c:yVal>
          <c:smooth val="1"/>
          <c:extLst>
            <c:ext xmlns:c16="http://schemas.microsoft.com/office/drawing/2014/chart" uri="{C3380CC4-5D6E-409C-BE32-E72D297353CC}">
              <c16:uniqueId val="{00000000-081E-45BA-9595-31B30F39084F}"/>
            </c:ext>
          </c:extLst>
        </c:ser>
        <c:dLbls>
          <c:showLegendKey val="0"/>
          <c:showVal val="0"/>
          <c:showCatName val="0"/>
          <c:showSerName val="0"/>
          <c:showPercent val="0"/>
          <c:showBubbleSize val="0"/>
        </c:dLbls>
        <c:axId val="594523256"/>
        <c:axId val="594519416"/>
      </c:scatterChart>
      <c:valAx>
        <c:axId val="594523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19416"/>
        <c:crosses val="autoZero"/>
        <c:crossBetween val="midCat"/>
      </c:valAx>
      <c:valAx>
        <c:axId val="594519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(W.m</a:t>
                </a:r>
                <a:r>
                  <a:rPr lang="en-GB" baseline="30000"/>
                  <a:t>-2</a:t>
                </a:r>
                <a:r>
                  <a:rPr lang="en-GB" baseline="0"/>
                  <a:t>K</a:t>
                </a:r>
                <a:r>
                  <a:rPr lang="en-GB" baseline="30000"/>
                  <a:t>-1</a:t>
                </a:r>
                <a:r>
                  <a:rPr lang="en-GB" baseline="0"/>
                  <a:t>)</a:t>
                </a:r>
                <a:endParaRPr lang="en-GB"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32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[Lower Limit]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1'!$B$67:$B$71</c:f>
              <c:numCache>
                <c:formatCode>General</c:formatCode>
                <c:ptCount val="5"/>
                <c:pt idx="0">
                  <c:v>2.8534446822479582E-2</c:v>
                </c:pt>
                <c:pt idx="1">
                  <c:v>2.4440305512094352E-2</c:v>
                </c:pt>
                <c:pt idx="2">
                  <c:v>2.0347858575516929E-2</c:v>
                </c:pt>
                <c:pt idx="3">
                  <c:v>1.625282402989299E-2</c:v>
                </c:pt>
                <c:pt idx="4">
                  <c:v>1.2156110952503973E-2</c:v>
                </c:pt>
              </c:numCache>
            </c:numRef>
          </c:xVal>
          <c:yVal>
            <c:numRef>
              <c:f>'[Heat Exchanger Results .xlsx]Experiment 1'!$Z$72:$Z$76</c:f>
              <c:numCache>
                <c:formatCode>General</c:formatCode>
                <c:ptCount val="5"/>
                <c:pt idx="0">
                  <c:v>164.88460021345</c:v>
                </c:pt>
                <c:pt idx="1">
                  <c:v>154.01179483722601</c:v>
                </c:pt>
                <c:pt idx="2">
                  <c:v>123.624068050449</c:v>
                </c:pt>
                <c:pt idx="3">
                  <c:v>92.932557496358299</c:v>
                </c:pt>
                <c:pt idx="4">
                  <c:v>40.010981138760997</c:v>
                </c:pt>
              </c:numCache>
            </c:numRef>
          </c:yVal>
          <c:smooth val="1"/>
          <c:extLst>
            <c:ext xmlns:c16="http://schemas.microsoft.com/office/drawing/2014/chart" uri="{C3380CC4-5D6E-409C-BE32-E72D297353CC}">
              <c16:uniqueId val="{00000000-4A17-4178-B21F-A62458C2C97A}"/>
            </c:ext>
          </c:extLst>
        </c:ser>
        <c:dLbls>
          <c:showLegendKey val="0"/>
          <c:showVal val="0"/>
          <c:showCatName val="0"/>
          <c:showSerName val="0"/>
          <c:showPercent val="0"/>
          <c:showBubbleSize val="0"/>
        </c:dLbls>
        <c:axId val="594523256"/>
        <c:axId val="594519416"/>
      </c:scatterChart>
      <c:valAx>
        <c:axId val="594523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19416"/>
        <c:crosses val="autoZero"/>
        <c:crossBetween val="midCat"/>
      </c:valAx>
      <c:valAx>
        <c:axId val="594519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 (W.m</a:t>
                </a:r>
                <a:r>
                  <a:rPr lang="en-GB" baseline="30000"/>
                  <a:t>-2</a:t>
                </a:r>
                <a:r>
                  <a:rPr lang="en-GB" baseline="0"/>
                  <a:t>K</a:t>
                </a:r>
                <a:r>
                  <a:rPr lang="en-GB" baseline="30000"/>
                  <a:t>-1</a:t>
                </a:r>
                <a:r>
                  <a:rPr lang="en-GB" baseline="0"/>
                  <a:t>)</a:t>
                </a:r>
                <a:endParaRPr lang="en-GB" baseline="300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32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Air Mass Flow Rate </a:t>
            </a:r>
            <a:r>
              <a:rPr lang="en-US" sz="1400" b="0" i="0" u="none" strike="noStrike" baseline="0">
                <a:effectLst/>
              </a:rPr>
              <a:t>[Upper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2'!$C$27:$C$32</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2'!$U$33:$U$38</c:f>
              <c:numCache>
                <c:formatCode>General</c:formatCode>
                <c:ptCount val="6"/>
                <c:pt idx="0">
                  <c:v>263.93551787549399</c:v>
                </c:pt>
                <c:pt idx="1">
                  <c:v>251.36262943493301</c:v>
                </c:pt>
                <c:pt idx="2">
                  <c:v>237.00759200194699</c:v>
                </c:pt>
                <c:pt idx="3">
                  <c:v>240.52905128885499</c:v>
                </c:pt>
                <c:pt idx="4">
                  <c:v>209.94152405761599</c:v>
                </c:pt>
                <c:pt idx="5">
                  <c:v>191.94145049030701</c:v>
                </c:pt>
              </c:numCache>
            </c:numRef>
          </c:yVal>
          <c:smooth val="1"/>
          <c:extLst>
            <c:ext xmlns:c16="http://schemas.microsoft.com/office/drawing/2014/chart" uri="{C3380CC4-5D6E-409C-BE32-E72D297353CC}">
              <c16:uniqueId val="{00000000-CA96-41A7-A3E6-C106A148DB00}"/>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2'!$C$27:$C$32</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2'!$V$27:$V$32</c:f>
              <c:numCache>
                <c:formatCode>General</c:formatCode>
                <c:ptCount val="6"/>
                <c:pt idx="0">
                  <c:v>255.09281327027381</c:v>
                </c:pt>
                <c:pt idx="1">
                  <c:v>239.11687092727732</c:v>
                </c:pt>
                <c:pt idx="2">
                  <c:v>216.96143425419089</c:v>
                </c:pt>
                <c:pt idx="3">
                  <c:v>200.89256600776616</c:v>
                </c:pt>
                <c:pt idx="4">
                  <c:v>172.32043228514314</c:v>
                </c:pt>
                <c:pt idx="5">
                  <c:v>147.15255386975872</c:v>
                </c:pt>
              </c:numCache>
            </c:numRef>
          </c:yVal>
          <c:smooth val="1"/>
          <c:extLst>
            <c:ext xmlns:c16="http://schemas.microsoft.com/office/drawing/2014/chart" uri="{C3380CC4-5D6E-409C-BE32-E72D297353CC}">
              <c16:uniqueId val="{00000001-CA96-41A7-A3E6-C106A148DB00}"/>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Air Mass Flow Rate </a:t>
            </a:r>
            <a:r>
              <a:rPr lang="en-GB" sz="1400" b="0" i="0" u="none" strike="noStrike" baseline="0">
                <a:effectLst/>
              </a:rPr>
              <a:t>[Lower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2'!$C$50:$C$55</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2'!$U$56:$U$61</c:f>
              <c:numCache>
                <c:formatCode>General</c:formatCode>
                <c:ptCount val="6"/>
                <c:pt idx="0">
                  <c:v>243.63278573122599</c:v>
                </c:pt>
                <c:pt idx="1">
                  <c:v>232.027042555322</c:v>
                </c:pt>
                <c:pt idx="2">
                  <c:v>218.77623877102801</c:v>
                </c:pt>
                <c:pt idx="3">
                  <c:v>222.026816574328</c:v>
                </c:pt>
                <c:pt idx="4">
                  <c:v>193.79217605318399</c:v>
                </c:pt>
                <c:pt idx="5">
                  <c:v>177.17672352951499</c:v>
                </c:pt>
              </c:numCache>
            </c:numRef>
          </c:yVal>
          <c:smooth val="1"/>
          <c:extLst>
            <c:ext xmlns:c16="http://schemas.microsoft.com/office/drawing/2014/chart" uri="{C3380CC4-5D6E-409C-BE32-E72D297353CC}">
              <c16:uniqueId val="{00000000-E537-490F-A717-789EB5B163EE}"/>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2'!$C$50:$C$55</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2'!$V$50:$V$55</c:f>
              <c:numCache>
                <c:formatCode>General</c:formatCode>
                <c:ptCount val="6"/>
                <c:pt idx="0">
                  <c:v>250.04097020072831</c:v>
                </c:pt>
                <c:pt idx="1">
                  <c:v>233.21183924471615</c:v>
                </c:pt>
                <c:pt idx="2">
                  <c:v>209.84599995845127</c:v>
                </c:pt>
                <c:pt idx="3">
                  <c:v>191.08694586328386</c:v>
                </c:pt>
                <c:pt idx="4">
                  <c:v>155.86969570954494</c:v>
                </c:pt>
                <c:pt idx="5">
                  <c:v>120.14955710944099</c:v>
                </c:pt>
              </c:numCache>
            </c:numRef>
          </c:yVal>
          <c:smooth val="1"/>
          <c:extLst>
            <c:ext xmlns:c16="http://schemas.microsoft.com/office/drawing/2014/chart" uri="{C3380CC4-5D6E-409C-BE32-E72D297353CC}">
              <c16:uniqueId val="{00000001-E537-490F-A717-789EB5B163EE}"/>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Against</a:t>
            </a:r>
            <a:r>
              <a:rPr lang="en-US" baseline="0"/>
              <a:t> Air Mass Flow Rate [Upper Limit]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2'!$C$27:$C$32</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2'!$Z$33:$Z$38</c:f>
              <c:numCache>
                <c:formatCode>General</c:formatCode>
                <c:ptCount val="6"/>
                <c:pt idx="0">
                  <c:v>124.114325443591</c:v>
                </c:pt>
                <c:pt idx="1">
                  <c:v>118.047141464888</c:v>
                </c:pt>
                <c:pt idx="2">
                  <c:v>112.403226934795</c:v>
                </c:pt>
                <c:pt idx="3">
                  <c:v>109.923121921274</c:v>
                </c:pt>
                <c:pt idx="4">
                  <c:v>92.265462117583695</c:v>
                </c:pt>
                <c:pt idx="5">
                  <c:v>84.161919397005306</c:v>
                </c:pt>
              </c:numCache>
            </c:numRef>
          </c:yVal>
          <c:smooth val="1"/>
          <c:extLst>
            <c:ext xmlns:c16="http://schemas.microsoft.com/office/drawing/2014/chart" uri="{C3380CC4-5D6E-409C-BE32-E72D297353CC}">
              <c16:uniqueId val="{00000000-502C-438B-B6C9-C0145403068E}"/>
            </c:ext>
          </c:extLst>
        </c:ser>
        <c:dLbls>
          <c:showLegendKey val="0"/>
          <c:showVal val="0"/>
          <c:showCatName val="0"/>
          <c:showSerName val="0"/>
          <c:showPercent val="0"/>
          <c:showBubbleSize val="0"/>
        </c:dLbls>
        <c:axId val="526922800"/>
        <c:axId val="324689064"/>
      </c:scatterChart>
      <c:valAx>
        <c:axId val="526922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89064"/>
        <c:crosses val="autoZero"/>
        <c:crossBetween val="midCat"/>
      </c:valAx>
      <c:valAx>
        <c:axId val="324689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Coeefficient (W.m</a:t>
                </a:r>
                <a:r>
                  <a:rPr lang="en-GB" baseline="30000"/>
                  <a:t>-2</a:t>
                </a:r>
                <a:r>
                  <a:rPr lang="en-GB" baseline="0"/>
                  <a:t>K</a:t>
                </a:r>
                <a:r>
                  <a:rPr lang="en-GB" baseline="30000"/>
                  <a:t>-1</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2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Against</a:t>
            </a:r>
            <a:r>
              <a:rPr lang="en-US" baseline="0"/>
              <a:t> Air Mass Flow Rate </a:t>
            </a:r>
            <a:r>
              <a:rPr lang="en-GB" sz="1400" b="0" i="0" u="none" strike="noStrike" baseline="0">
                <a:effectLst/>
              </a:rPr>
              <a:t>[Lower Limit]</a:t>
            </a:r>
            <a:endParaRPr lang="en-US"/>
          </a:p>
        </c:rich>
      </c:tx>
      <c:layout>
        <c:manualLayout>
          <c:xMode val="edge"/>
          <c:yMode val="edge"/>
          <c:x val="0.11333856611705008"/>
          <c:y val="2.456269696091746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2'!$C$50:$C$55</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2'!$Z$56:$Z$61</c:f>
              <c:numCache>
                <c:formatCode>General</c:formatCode>
                <c:ptCount val="6"/>
                <c:pt idx="0">
                  <c:v>114.567069640238</c:v>
                </c:pt>
                <c:pt idx="1">
                  <c:v>108.966592121435</c:v>
                </c:pt>
                <c:pt idx="2">
                  <c:v>103.756824862888</c:v>
                </c:pt>
                <c:pt idx="3">
                  <c:v>101.46749715809899</c:v>
                </c:pt>
                <c:pt idx="4">
                  <c:v>85.168118877769501</c:v>
                </c:pt>
                <c:pt idx="5">
                  <c:v>77.687925597235605</c:v>
                </c:pt>
              </c:numCache>
            </c:numRef>
          </c:yVal>
          <c:smooth val="1"/>
          <c:extLst>
            <c:ext xmlns:c16="http://schemas.microsoft.com/office/drawing/2014/chart" uri="{C3380CC4-5D6E-409C-BE32-E72D297353CC}">
              <c16:uniqueId val="{00000000-BA02-46D1-8438-DB9C83D51213}"/>
            </c:ext>
          </c:extLst>
        </c:ser>
        <c:dLbls>
          <c:showLegendKey val="0"/>
          <c:showVal val="0"/>
          <c:showCatName val="0"/>
          <c:showSerName val="0"/>
          <c:showPercent val="0"/>
          <c:showBubbleSize val="0"/>
        </c:dLbls>
        <c:axId val="526922800"/>
        <c:axId val="324689064"/>
      </c:scatterChart>
      <c:valAx>
        <c:axId val="526922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689064"/>
        <c:crosses val="autoZero"/>
        <c:crossBetween val="midCat"/>
      </c:valAx>
      <c:valAx>
        <c:axId val="324689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Coeefficient (W.m</a:t>
                </a:r>
                <a:r>
                  <a:rPr lang="en-GB" baseline="30000"/>
                  <a:t>-2</a:t>
                </a:r>
                <a:r>
                  <a:rPr lang="en-GB" baseline="0"/>
                  <a:t>K</a:t>
                </a:r>
                <a:r>
                  <a:rPr lang="en-GB" baseline="30000"/>
                  <a:t>-1</a:t>
                </a:r>
                <a:r>
                  <a:rPr lang="en-GB" baseline="0"/>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2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Efficiencies </a:t>
            </a:r>
            <a:r>
              <a:rPr lang="en-US" sz="1400" b="0" i="0" u="none" strike="noStrike" baseline="0">
                <a:effectLst/>
              </a:rPr>
              <a:t>[Upper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2'!$C$27:$C$32</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2'!$N$27:$N$32</c:f>
              <c:numCache>
                <c:formatCode>General</c:formatCode>
                <c:ptCount val="6"/>
                <c:pt idx="0">
                  <c:v>61.764705882352935</c:v>
                </c:pt>
                <c:pt idx="1">
                  <c:v>59.82905982905983</c:v>
                </c:pt>
                <c:pt idx="2">
                  <c:v>57.894736842105274</c:v>
                </c:pt>
                <c:pt idx="3">
                  <c:v>56.779661016949149</c:v>
                </c:pt>
                <c:pt idx="4">
                  <c:v>50.214592274678125</c:v>
                </c:pt>
                <c:pt idx="5">
                  <c:v>46.521739130434767</c:v>
                </c:pt>
              </c:numCache>
            </c:numRef>
          </c:yVal>
          <c:smooth val="1"/>
          <c:extLst>
            <c:ext xmlns:c16="http://schemas.microsoft.com/office/drawing/2014/chart" uri="{C3380CC4-5D6E-409C-BE32-E72D297353CC}">
              <c16:uniqueId val="{00000000-FCD7-4C89-89FA-F6C52B01532A}"/>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2'!$C$27:$C$32</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2'!$O$27:$O$32</c:f>
              <c:numCache>
                <c:formatCode>General</c:formatCode>
                <c:ptCount val="6"/>
                <c:pt idx="0">
                  <c:v>9.243697478991594</c:v>
                </c:pt>
                <c:pt idx="1">
                  <c:v>9.8290598290598314</c:v>
                </c:pt>
                <c:pt idx="2">
                  <c:v>10.526315789473678</c:v>
                </c:pt>
                <c:pt idx="3">
                  <c:v>11.440677966101706</c:v>
                </c:pt>
                <c:pt idx="4">
                  <c:v>13.733905579399138</c:v>
                </c:pt>
                <c:pt idx="5">
                  <c:v>16.086956521739143</c:v>
                </c:pt>
              </c:numCache>
            </c:numRef>
          </c:yVal>
          <c:smooth val="1"/>
          <c:extLst>
            <c:ext xmlns:c16="http://schemas.microsoft.com/office/drawing/2014/chart" uri="{C3380CC4-5D6E-409C-BE32-E72D297353CC}">
              <c16:uniqueId val="{00000001-FCD7-4C89-89FA-F6C52B01532A}"/>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2'!$C$27:$C$32</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2'!$P$27:$P$32</c:f>
              <c:numCache>
                <c:formatCode>General</c:formatCode>
                <c:ptCount val="6"/>
                <c:pt idx="0">
                  <c:v>35.504201680672267</c:v>
                </c:pt>
                <c:pt idx="1">
                  <c:v>34.82905982905983</c:v>
                </c:pt>
                <c:pt idx="2">
                  <c:v>34.21052631578948</c:v>
                </c:pt>
                <c:pt idx="3">
                  <c:v>34.110169491525426</c:v>
                </c:pt>
                <c:pt idx="4">
                  <c:v>31.97424892703863</c:v>
                </c:pt>
                <c:pt idx="5">
                  <c:v>31.304347826086953</c:v>
                </c:pt>
              </c:numCache>
            </c:numRef>
          </c:yVal>
          <c:smooth val="1"/>
          <c:extLst>
            <c:ext xmlns:c16="http://schemas.microsoft.com/office/drawing/2014/chart" uri="{C3380CC4-5D6E-409C-BE32-E72D297353CC}">
              <c16:uniqueId val="{00000002-FCD7-4C89-89FA-F6C52B01532A}"/>
            </c:ext>
          </c:extLst>
        </c:ser>
        <c:dLbls>
          <c:showLegendKey val="0"/>
          <c:showVal val="0"/>
          <c:showCatName val="0"/>
          <c:showSerName val="0"/>
          <c:showPercent val="0"/>
          <c:showBubbleSize val="0"/>
        </c:dLbls>
        <c:axId val="526923440"/>
        <c:axId val="526924400"/>
      </c:scatterChart>
      <c:valAx>
        <c:axId val="526923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4400"/>
        <c:crosses val="autoZero"/>
        <c:crossBetween val="midCat"/>
      </c:valAx>
      <c:valAx>
        <c:axId val="526924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34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Efficiencies </a:t>
            </a:r>
            <a:r>
              <a:rPr lang="en-GB" sz="1400" b="0" i="0" u="none" strike="noStrike" baseline="0">
                <a:effectLst/>
              </a:rPr>
              <a:t>[Lower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2'!$C$50:$C$55</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2'!$N$50:$N$55</c:f>
              <c:numCache>
                <c:formatCode>General</c:formatCode>
                <c:ptCount val="6"/>
                <c:pt idx="0">
                  <c:v>61.764705882352935</c:v>
                </c:pt>
                <c:pt idx="1">
                  <c:v>59.82905982905983</c:v>
                </c:pt>
                <c:pt idx="2">
                  <c:v>57.894736842105274</c:v>
                </c:pt>
                <c:pt idx="3">
                  <c:v>56.779661016949149</c:v>
                </c:pt>
                <c:pt idx="4">
                  <c:v>50.214592274678125</c:v>
                </c:pt>
                <c:pt idx="5">
                  <c:v>46.521739130434767</c:v>
                </c:pt>
              </c:numCache>
            </c:numRef>
          </c:yVal>
          <c:smooth val="1"/>
          <c:extLst>
            <c:ext xmlns:c16="http://schemas.microsoft.com/office/drawing/2014/chart" uri="{C3380CC4-5D6E-409C-BE32-E72D297353CC}">
              <c16:uniqueId val="{00000000-525C-454C-BC2D-3AAAEE94E094}"/>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2'!$C$50:$C$55</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2'!$O$50:$O$55</c:f>
              <c:numCache>
                <c:formatCode>General</c:formatCode>
                <c:ptCount val="6"/>
                <c:pt idx="0">
                  <c:v>9.243697478991594</c:v>
                </c:pt>
                <c:pt idx="1">
                  <c:v>9.8290598290598314</c:v>
                </c:pt>
                <c:pt idx="2">
                  <c:v>10.526315789473678</c:v>
                </c:pt>
                <c:pt idx="3">
                  <c:v>11.440677966101706</c:v>
                </c:pt>
                <c:pt idx="4">
                  <c:v>13.733905579399138</c:v>
                </c:pt>
                <c:pt idx="5">
                  <c:v>16.086956521739143</c:v>
                </c:pt>
              </c:numCache>
            </c:numRef>
          </c:yVal>
          <c:smooth val="1"/>
          <c:extLst>
            <c:ext xmlns:c16="http://schemas.microsoft.com/office/drawing/2014/chart" uri="{C3380CC4-5D6E-409C-BE32-E72D297353CC}">
              <c16:uniqueId val="{00000001-525C-454C-BC2D-3AAAEE94E094}"/>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2'!$C$50:$C$55</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2'!$P$50:$P$55</c:f>
              <c:numCache>
                <c:formatCode>General</c:formatCode>
                <c:ptCount val="6"/>
                <c:pt idx="0">
                  <c:v>35.504201680672267</c:v>
                </c:pt>
                <c:pt idx="1">
                  <c:v>34.82905982905983</c:v>
                </c:pt>
                <c:pt idx="2">
                  <c:v>34.21052631578948</c:v>
                </c:pt>
                <c:pt idx="3">
                  <c:v>34.110169491525426</c:v>
                </c:pt>
                <c:pt idx="4">
                  <c:v>31.97424892703863</c:v>
                </c:pt>
                <c:pt idx="5">
                  <c:v>31.304347826086953</c:v>
                </c:pt>
              </c:numCache>
            </c:numRef>
          </c:yVal>
          <c:smooth val="1"/>
          <c:extLst>
            <c:ext xmlns:c16="http://schemas.microsoft.com/office/drawing/2014/chart" uri="{C3380CC4-5D6E-409C-BE32-E72D297353CC}">
              <c16:uniqueId val="{00000002-525C-454C-BC2D-3AAAEE94E094}"/>
            </c:ext>
          </c:extLst>
        </c:ser>
        <c:dLbls>
          <c:showLegendKey val="0"/>
          <c:showVal val="0"/>
          <c:showCatName val="0"/>
          <c:showSerName val="0"/>
          <c:showPercent val="0"/>
          <c:showBubbleSize val="0"/>
        </c:dLbls>
        <c:axId val="526923440"/>
        <c:axId val="526924400"/>
      </c:scatterChart>
      <c:valAx>
        <c:axId val="526923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4400"/>
        <c:crosses val="autoZero"/>
        <c:crossBetween val="midCat"/>
      </c:valAx>
      <c:valAx>
        <c:axId val="526924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9234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Air Mass Flow </a:t>
            </a:r>
            <a:r>
              <a:rPr lang="en-US" sz="1400" b="0" i="0" u="none" strike="noStrike" baseline="0">
                <a:effectLst/>
              </a:rPr>
              <a:t>[Upper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3'!$U$49:$U$54</c:f>
              <c:numCache>
                <c:formatCode>General</c:formatCode>
                <c:ptCount val="6"/>
                <c:pt idx="0">
                  <c:v>374.480189537245</c:v>
                </c:pt>
                <c:pt idx="1">
                  <c:v>356.39985956062702</c:v>
                </c:pt>
                <c:pt idx="2">
                  <c:v>352.72331830447803</c:v>
                </c:pt>
                <c:pt idx="3">
                  <c:v>334.71529929103201</c:v>
                </c:pt>
                <c:pt idx="4">
                  <c:v>300.53710977643499</c:v>
                </c:pt>
                <c:pt idx="5">
                  <c:v>289.70115016568701</c:v>
                </c:pt>
              </c:numCache>
            </c:numRef>
          </c:yVal>
          <c:smooth val="1"/>
          <c:extLst>
            <c:ext xmlns:c16="http://schemas.microsoft.com/office/drawing/2014/chart" uri="{C3380CC4-5D6E-409C-BE32-E72D297353CC}">
              <c16:uniqueId val="{00000000-C0A3-4CA2-A2E3-0F605DB1D407}"/>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3'!$V$43:$V$48</c:f>
              <c:numCache>
                <c:formatCode>General</c:formatCode>
                <c:ptCount val="6"/>
                <c:pt idx="0">
                  <c:v>324.66358052580318</c:v>
                </c:pt>
                <c:pt idx="1">
                  <c:v>322.28795646719993</c:v>
                </c:pt>
                <c:pt idx="2">
                  <c:v>298.32197209951272</c:v>
                </c:pt>
                <c:pt idx="3">
                  <c:v>282.73768549241112</c:v>
                </c:pt>
                <c:pt idx="4">
                  <c:v>236.9405943920718</c:v>
                </c:pt>
                <c:pt idx="5">
                  <c:v>206.80899462776881</c:v>
                </c:pt>
              </c:numCache>
            </c:numRef>
          </c:yVal>
          <c:smooth val="1"/>
          <c:extLst>
            <c:ext xmlns:c16="http://schemas.microsoft.com/office/drawing/2014/chart" uri="{C3380CC4-5D6E-409C-BE32-E72D297353CC}">
              <c16:uniqueId val="{00000001-C0A3-4CA2-A2E3-0F605DB1D407}"/>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r>
              <a:rPr lang="en-GB" baseline="0"/>
              <a:t> Against Air Mass Flow </a:t>
            </a:r>
            <a:r>
              <a:rPr lang="en-GB" sz="1400" b="0" i="0" u="none" strike="noStrike" baseline="0">
                <a:effectLst/>
              </a:rPr>
              <a:t>[Lower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(Watts)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3'!$U$88:$U$93</c:f>
              <c:numCache>
                <c:formatCode>General</c:formatCode>
                <c:ptCount val="6"/>
                <c:pt idx="0">
                  <c:v>345.67402111130298</c:v>
                </c:pt>
                <c:pt idx="1">
                  <c:v>328.98448574827103</c:v>
                </c:pt>
                <c:pt idx="2">
                  <c:v>325.59075535797899</c:v>
                </c:pt>
                <c:pt idx="3">
                  <c:v>308.967968576337</c:v>
                </c:pt>
                <c:pt idx="4">
                  <c:v>277.41887056286299</c:v>
                </c:pt>
                <c:pt idx="5">
                  <c:v>267.41644630678798</c:v>
                </c:pt>
              </c:numCache>
            </c:numRef>
          </c:yVal>
          <c:smooth val="1"/>
          <c:extLst>
            <c:ext xmlns:c16="http://schemas.microsoft.com/office/drawing/2014/chart" uri="{C3380CC4-5D6E-409C-BE32-E72D297353CC}">
              <c16:uniqueId val="{00000000-3A02-40B5-8DC8-1BC17BD23CEF}"/>
            </c:ext>
          </c:extLst>
        </c:ser>
        <c:ser>
          <c:idx val="1"/>
          <c:order val="1"/>
          <c:tx>
            <c:v>Air Power (Watts)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3'!$V$82:$V$87</c:f>
              <c:numCache>
                <c:formatCode>General</c:formatCode>
                <c:ptCount val="6"/>
                <c:pt idx="0">
                  <c:v>318.23396207365437</c:v>
                </c:pt>
                <c:pt idx="1">
                  <c:v>314.32900072113921</c:v>
                </c:pt>
                <c:pt idx="2">
                  <c:v>288.53824994287072</c:v>
                </c:pt>
                <c:pt idx="3">
                  <c:v>268.93718306684349</c:v>
                </c:pt>
                <c:pt idx="4">
                  <c:v>214.32083160062427</c:v>
                </c:pt>
                <c:pt idx="5">
                  <c:v>168.85883701867368</c:v>
                </c:pt>
              </c:numCache>
            </c:numRef>
          </c:yVal>
          <c:smooth val="1"/>
          <c:extLst>
            <c:ext xmlns:c16="http://schemas.microsoft.com/office/drawing/2014/chart" uri="{C3380CC4-5D6E-409C-BE32-E72D297353CC}">
              <c16:uniqueId val="{00000001-3A02-40B5-8DC8-1BC17BD23CEF}"/>
            </c:ext>
          </c:extLst>
        </c:ser>
        <c:dLbls>
          <c:showLegendKey val="0"/>
          <c:showVal val="0"/>
          <c:showCatName val="0"/>
          <c:showSerName val="0"/>
          <c:showPercent val="0"/>
          <c:showBubbleSize val="0"/>
        </c:dLbls>
        <c:axId val="721056976"/>
        <c:axId val="721057936"/>
      </c:scatterChart>
      <c:valAx>
        <c:axId val="7210569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7936"/>
        <c:crosses val="autoZero"/>
        <c:crossBetween val="midCat"/>
      </c:valAx>
      <c:valAx>
        <c:axId val="721057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05697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Water</a:t>
            </a:r>
            <a:r>
              <a:rPr lang="en-GB" baseline="0"/>
              <a:t> Power Comparison </a:t>
            </a:r>
            <a:r>
              <a:rPr lang="en-US" sz="1400" b="0" i="0" u="none" strike="noStrike" baseline="0">
                <a:effectLst/>
              </a:rPr>
              <a:t>[Upper Limit]</a:t>
            </a:r>
            <a:endParaRPr lang="en-GB"/>
          </a:p>
        </c:rich>
      </c:tx>
      <c:layout>
        <c:manualLayout>
          <c:xMode val="edge"/>
          <c:yMode val="edge"/>
          <c:x val="0.4011596675415573"/>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At 45 Degrees Celsius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3'!$U$49:$U$54</c:f>
              <c:numCache>
                <c:formatCode>General</c:formatCode>
                <c:ptCount val="6"/>
                <c:pt idx="0">
                  <c:v>374.480189537245</c:v>
                </c:pt>
                <c:pt idx="1">
                  <c:v>356.39985956062702</c:v>
                </c:pt>
                <c:pt idx="2">
                  <c:v>352.72331830447803</c:v>
                </c:pt>
                <c:pt idx="3">
                  <c:v>334.71529929103201</c:v>
                </c:pt>
                <c:pt idx="4">
                  <c:v>300.53710977643499</c:v>
                </c:pt>
                <c:pt idx="5">
                  <c:v>289.70115016568701</c:v>
                </c:pt>
              </c:numCache>
            </c:numRef>
          </c:yVal>
          <c:smooth val="1"/>
          <c:extLst>
            <c:ext xmlns:c16="http://schemas.microsoft.com/office/drawing/2014/chart" uri="{C3380CC4-5D6E-409C-BE32-E72D297353CC}">
              <c16:uniqueId val="{00000000-F49A-42CD-9F13-272074204563}"/>
            </c:ext>
          </c:extLst>
        </c:ser>
        <c:ser>
          <c:idx val="1"/>
          <c:order val="1"/>
          <c:tx>
            <c:v>Water Power at 60 Degrees Celsius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2'!$U$33:$U$38</c:f>
              <c:numCache>
                <c:formatCode>General</c:formatCode>
                <c:ptCount val="6"/>
                <c:pt idx="0">
                  <c:v>263.93551787549399</c:v>
                </c:pt>
                <c:pt idx="1">
                  <c:v>251.36262943493301</c:v>
                </c:pt>
                <c:pt idx="2">
                  <c:v>237.00759200194699</c:v>
                </c:pt>
                <c:pt idx="3">
                  <c:v>240.52905128885499</c:v>
                </c:pt>
                <c:pt idx="4">
                  <c:v>209.94152405761599</c:v>
                </c:pt>
                <c:pt idx="5">
                  <c:v>191.94145049030701</c:v>
                </c:pt>
              </c:numCache>
            </c:numRef>
          </c:yVal>
          <c:smooth val="1"/>
          <c:extLst>
            <c:ext xmlns:c16="http://schemas.microsoft.com/office/drawing/2014/chart" uri="{C3380CC4-5D6E-409C-BE32-E72D297353CC}">
              <c16:uniqueId val="{00000001-F49A-42CD-9F13-272074204563}"/>
            </c:ext>
          </c:extLst>
        </c:ser>
        <c:dLbls>
          <c:showLegendKey val="0"/>
          <c:showVal val="0"/>
          <c:showCatName val="0"/>
          <c:showSerName val="0"/>
          <c:showPercent val="0"/>
          <c:showBubbleSize val="0"/>
        </c:dLbls>
        <c:axId val="640196432"/>
        <c:axId val="640193872"/>
      </c:scatterChart>
      <c:valAx>
        <c:axId val="640196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193872"/>
        <c:crosses val="autoZero"/>
        <c:crossBetween val="midCat"/>
      </c:valAx>
      <c:valAx>
        <c:axId val="640193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1964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Water</a:t>
            </a:r>
            <a:r>
              <a:rPr lang="en-GB" baseline="0"/>
              <a:t> Power Comparison </a:t>
            </a:r>
            <a:r>
              <a:rPr lang="en-GB" sz="1400" b="0" i="0" u="none" strike="noStrike" baseline="0">
                <a:effectLst/>
              </a:rPr>
              <a:t>[Lower Limit]</a:t>
            </a:r>
            <a:endParaRPr lang="en-GB"/>
          </a:p>
        </c:rich>
      </c:tx>
      <c:layout>
        <c:manualLayout>
          <c:xMode val="edge"/>
          <c:yMode val="edge"/>
          <c:x val="0.4011596675415573"/>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Water Power At 45 Degrees Celsius</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3'!$U$88:$U$93</c:f>
              <c:numCache>
                <c:formatCode>General</c:formatCode>
                <c:ptCount val="6"/>
                <c:pt idx="0">
                  <c:v>345.67402111130298</c:v>
                </c:pt>
                <c:pt idx="1">
                  <c:v>328.98448574827103</c:v>
                </c:pt>
                <c:pt idx="2">
                  <c:v>325.59075535797899</c:v>
                </c:pt>
                <c:pt idx="3">
                  <c:v>308.967968576337</c:v>
                </c:pt>
                <c:pt idx="4">
                  <c:v>277.41887056286299</c:v>
                </c:pt>
                <c:pt idx="5">
                  <c:v>267.41644630678798</c:v>
                </c:pt>
              </c:numCache>
            </c:numRef>
          </c:yVal>
          <c:smooth val="1"/>
          <c:extLst>
            <c:ext xmlns:c16="http://schemas.microsoft.com/office/drawing/2014/chart" uri="{C3380CC4-5D6E-409C-BE32-E72D297353CC}">
              <c16:uniqueId val="{00000000-D0B7-4ACB-BEB8-919F6C5F389A}"/>
            </c:ext>
          </c:extLst>
        </c:ser>
        <c:ser>
          <c:idx val="1"/>
          <c:order val="1"/>
          <c:tx>
            <c:v>Water Power at 60 Degrees Celsius</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2'!$U$56:$U$61</c:f>
              <c:numCache>
                <c:formatCode>General</c:formatCode>
                <c:ptCount val="6"/>
                <c:pt idx="0">
                  <c:v>243.63278573122599</c:v>
                </c:pt>
                <c:pt idx="1">
                  <c:v>232.027042555322</c:v>
                </c:pt>
                <c:pt idx="2">
                  <c:v>218.77623877102801</c:v>
                </c:pt>
                <c:pt idx="3">
                  <c:v>222.026816574328</c:v>
                </c:pt>
                <c:pt idx="4">
                  <c:v>193.79217605318399</c:v>
                </c:pt>
                <c:pt idx="5">
                  <c:v>177.17672352951499</c:v>
                </c:pt>
              </c:numCache>
            </c:numRef>
          </c:yVal>
          <c:smooth val="1"/>
          <c:extLst>
            <c:ext xmlns:c16="http://schemas.microsoft.com/office/drawing/2014/chart" uri="{C3380CC4-5D6E-409C-BE32-E72D297353CC}">
              <c16:uniqueId val="{00000001-D0B7-4ACB-BEB8-919F6C5F389A}"/>
            </c:ext>
          </c:extLst>
        </c:ser>
        <c:dLbls>
          <c:showLegendKey val="0"/>
          <c:showVal val="0"/>
          <c:showCatName val="0"/>
          <c:showSerName val="0"/>
          <c:showPercent val="0"/>
          <c:showBubbleSize val="0"/>
        </c:dLbls>
        <c:axId val="640196432"/>
        <c:axId val="640193872"/>
      </c:scatterChart>
      <c:valAx>
        <c:axId val="640196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193872"/>
        <c:crosses val="autoZero"/>
        <c:crossBetween val="midCat"/>
      </c:valAx>
      <c:valAx>
        <c:axId val="640193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01964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Against Air Mass Flow </a:t>
            </a:r>
            <a:r>
              <a:rPr lang="en-US" sz="1400" b="0" i="0" u="none" strike="noStrike" baseline="0">
                <a:effectLst/>
              </a:rPr>
              <a:t>[Upper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3'!$N$43:$N$48</c:f>
              <c:numCache>
                <c:formatCode>General</c:formatCode>
                <c:ptCount val="6"/>
                <c:pt idx="0">
                  <c:v>64.705882352941174</c:v>
                </c:pt>
                <c:pt idx="1">
                  <c:v>60.486322188449847</c:v>
                </c:pt>
                <c:pt idx="2">
                  <c:v>58.982035928143702</c:v>
                </c:pt>
                <c:pt idx="3">
                  <c:v>55.654761904761905</c:v>
                </c:pt>
                <c:pt idx="4">
                  <c:v>50.299401197604801</c:v>
                </c:pt>
                <c:pt idx="5">
                  <c:v>48.071216617210681</c:v>
                </c:pt>
              </c:numCache>
            </c:numRef>
          </c:yVal>
          <c:smooth val="1"/>
          <c:extLst>
            <c:ext xmlns:c16="http://schemas.microsoft.com/office/drawing/2014/chart" uri="{C3380CC4-5D6E-409C-BE32-E72D297353CC}">
              <c16:uniqueId val="{00000000-06FF-40CA-A9ED-3F4FDB3773CB}"/>
            </c:ext>
          </c:extLst>
        </c:ser>
        <c:ser>
          <c:idx val="1"/>
          <c:order val="1"/>
          <c:tx>
            <c:v>Temperature Efficiency of Air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3'!$O$43:$O$48</c:f>
              <c:numCache>
                <c:formatCode>General</c:formatCode>
                <c:ptCount val="6"/>
                <c:pt idx="0">
                  <c:v>8.6687306501548012</c:v>
                </c:pt>
                <c:pt idx="1">
                  <c:v>9.4224924012158091</c:v>
                </c:pt>
                <c:pt idx="2">
                  <c:v>9.8802395209580869</c:v>
                </c:pt>
                <c:pt idx="3">
                  <c:v>11.309523809523801</c:v>
                </c:pt>
                <c:pt idx="4">
                  <c:v>13.173652694610771</c:v>
                </c:pt>
                <c:pt idx="5">
                  <c:v>15.43026706231454</c:v>
                </c:pt>
              </c:numCache>
            </c:numRef>
          </c:yVal>
          <c:smooth val="1"/>
          <c:extLst>
            <c:ext xmlns:c16="http://schemas.microsoft.com/office/drawing/2014/chart" uri="{C3380CC4-5D6E-409C-BE32-E72D297353CC}">
              <c16:uniqueId val="{00000001-06FF-40CA-A9ED-3F4FDB3773CB}"/>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3'!$P$43:$P$48</c:f>
              <c:numCache>
                <c:formatCode>General</c:formatCode>
                <c:ptCount val="6"/>
                <c:pt idx="0">
                  <c:v>36.687306501547987</c:v>
                </c:pt>
                <c:pt idx="1">
                  <c:v>34.954407294832826</c:v>
                </c:pt>
                <c:pt idx="2">
                  <c:v>34.431137724550894</c:v>
                </c:pt>
                <c:pt idx="3">
                  <c:v>33.482142857142854</c:v>
                </c:pt>
                <c:pt idx="4">
                  <c:v>31.736526946107787</c:v>
                </c:pt>
                <c:pt idx="5">
                  <c:v>31.750741839762611</c:v>
                </c:pt>
              </c:numCache>
            </c:numRef>
          </c:yVal>
          <c:smooth val="1"/>
          <c:extLst>
            <c:ext xmlns:c16="http://schemas.microsoft.com/office/drawing/2014/chart" uri="{C3380CC4-5D6E-409C-BE32-E72D297353CC}">
              <c16:uniqueId val="{00000002-06FF-40CA-A9ED-3F4FDB3773CB}"/>
            </c:ext>
          </c:extLst>
        </c:ser>
        <c:dLbls>
          <c:showLegendKey val="0"/>
          <c:showVal val="0"/>
          <c:showCatName val="0"/>
          <c:showSerName val="0"/>
          <c:showPercent val="0"/>
          <c:showBubbleSize val="0"/>
        </c:dLbls>
        <c:axId val="528802544"/>
        <c:axId val="528801584"/>
      </c:scatterChart>
      <c:valAx>
        <c:axId val="528802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801584"/>
        <c:crosses val="autoZero"/>
        <c:crossBetween val="midCat"/>
      </c:valAx>
      <c:valAx>
        <c:axId val="528801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8025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 Against Air Mass Flow </a:t>
            </a:r>
            <a:r>
              <a:rPr lang="en-GB" sz="1400" b="0" i="0" u="none" strike="noStrike" baseline="0">
                <a:effectLst/>
              </a:rPr>
              <a:t>[Lower Limit]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Temperature Efficiency of Water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3'!$N$82:$N$87</c:f>
              <c:numCache>
                <c:formatCode>General</c:formatCode>
                <c:ptCount val="6"/>
                <c:pt idx="0">
                  <c:v>64.705882352941174</c:v>
                </c:pt>
                <c:pt idx="1">
                  <c:v>60.486322188449847</c:v>
                </c:pt>
                <c:pt idx="2">
                  <c:v>58.982035928143702</c:v>
                </c:pt>
                <c:pt idx="3">
                  <c:v>55.654761904761905</c:v>
                </c:pt>
                <c:pt idx="4">
                  <c:v>50.299401197604801</c:v>
                </c:pt>
                <c:pt idx="5">
                  <c:v>48.071216617210681</c:v>
                </c:pt>
              </c:numCache>
            </c:numRef>
          </c:yVal>
          <c:smooth val="1"/>
          <c:extLst>
            <c:ext xmlns:c16="http://schemas.microsoft.com/office/drawing/2014/chart" uri="{C3380CC4-5D6E-409C-BE32-E72D297353CC}">
              <c16:uniqueId val="{00000000-55A0-435A-869C-8DE83D1E7103}"/>
            </c:ext>
          </c:extLst>
        </c:ser>
        <c:ser>
          <c:idx val="1"/>
          <c:order val="1"/>
          <c:tx>
            <c:v>Temperature Efficiency of Water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3'!$O$82:$O$87</c:f>
              <c:numCache>
                <c:formatCode>General</c:formatCode>
                <c:ptCount val="6"/>
                <c:pt idx="0">
                  <c:v>8.6687306501548012</c:v>
                </c:pt>
                <c:pt idx="1">
                  <c:v>9.4224924012158091</c:v>
                </c:pt>
                <c:pt idx="2">
                  <c:v>9.8802395209580869</c:v>
                </c:pt>
                <c:pt idx="3">
                  <c:v>11.309523809523801</c:v>
                </c:pt>
                <c:pt idx="4">
                  <c:v>13.173652694610771</c:v>
                </c:pt>
                <c:pt idx="5">
                  <c:v>15.43026706231454</c:v>
                </c:pt>
              </c:numCache>
            </c:numRef>
          </c:yVal>
          <c:smooth val="1"/>
          <c:extLst>
            <c:ext xmlns:c16="http://schemas.microsoft.com/office/drawing/2014/chart" uri="{C3380CC4-5D6E-409C-BE32-E72D297353CC}">
              <c16:uniqueId val="{00000001-55A0-435A-869C-8DE83D1E7103}"/>
            </c:ext>
          </c:extLst>
        </c:ser>
        <c:ser>
          <c:idx val="2"/>
          <c:order val="2"/>
          <c:tx>
            <c:v>Temperature Efficiency Overall</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3'!$P$82:$P$87</c:f>
              <c:numCache>
                <c:formatCode>General</c:formatCode>
                <c:ptCount val="6"/>
                <c:pt idx="0">
                  <c:v>36.687306501547987</c:v>
                </c:pt>
                <c:pt idx="1">
                  <c:v>34.954407294832826</c:v>
                </c:pt>
                <c:pt idx="2">
                  <c:v>34.431137724550894</c:v>
                </c:pt>
                <c:pt idx="3">
                  <c:v>33.482142857142854</c:v>
                </c:pt>
                <c:pt idx="4">
                  <c:v>31.736526946107787</c:v>
                </c:pt>
                <c:pt idx="5">
                  <c:v>31.750741839762611</c:v>
                </c:pt>
              </c:numCache>
            </c:numRef>
          </c:yVal>
          <c:smooth val="1"/>
          <c:extLst>
            <c:ext xmlns:c16="http://schemas.microsoft.com/office/drawing/2014/chart" uri="{C3380CC4-5D6E-409C-BE32-E72D297353CC}">
              <c16:uniqueId val="{00000002-55A0-435A-869C-8DE83D1E7103}"/>
            </c:ext>
          </c:extLst>
        </c:ser>
        <c:dLbls>
          <c:showLegendKey val="0"/>
          <c:showVal val="0"/>
          <c:showCatName val="0"/>
          <c:showSerName val="0"/>
          <c:showPercent val="0"/>
          <c:showBubbleSize val="0"/>
        </c:dLbls>
        <c:axId val="528802544"/>
        <c:axId val="528801584"/>
      </c:scatterChart>
      <c:valAx>
        <c:axId val="528802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801584"/>
        <c:crosses val="autoZero"/>
        <c:crossBetween val="midCat"/>
      </c:valAx>
      <c:valAx>
        <c:axId val="528801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8025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a:t>
            </a:r>
            <a:r>
              <a:rPr lang="en-US" sz="1400" b="0" i="0" u="none" strike="noStrike" baseline="0">
                <a:effectLst/>
              </a:rPr>
              <a:t>[Upper Limit]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3'!$C$43:$C$48</c:f>
              <c:numCache>
                <c:formatCode>General</c:formatCode>
                <c:ptCount val="6"/>
                <c:pt idx="0">
                  <c:v>0.11537440672558746</c:v>
                </c:pt>
                <c:pt idx="1">
                  <c:v>0.10344662380587379</c:v>
                </c:pt>
                <c:pt idx="2">
                  <c:v>8.9950843388968083E-2</c:v>
                </c:pt>
                <c:pt idx="3">
                  <c:v>7.4034481668607308E-2</c:v>
                </c:pt>
                <c:pt idx="4">
                  <c:v>5.3582223969260941E-2</c:v>
                </c:pt>
                <c:pt idx="5">
                  <c:v>3.9573095030189215E-2</c:v>
                </c:pt>
              </c:numCache>
            </c:numRef>
          </c:xVal>
          <c:yVal>
            <c:numRef>
              <c:f>'[Heat Exchanger Results .xlsx]Experiment 3'!$Z$49:$Z$54</c:f>
              <c:numCache>
                <c:formatCode>General</c:formatCode>
                <c:ptCount val="6"/>
                <c:pt idx="0">
                  <c:v>134.206333261564</c:v>
                </c:pt>
                <c:pt idx="1">
                  <c:v>119.44357289888001</c:v>
                </c:pt>
                <c:pt idx="2">
                  <c:v>114.846225576173</c:v>
                </c:pt>
                <c:pt idx="3">
                  <c:v>105.75503981283001</c:v>
                </c:pt>
                <c:pt idx="4">
                  <c:v>91.638081733741103</c:v>
                </c:pt>
                <c:pt idx="5">
                  <c:v>87.576144956404406</c:v>
                </c:pt>
              </c:numCache>
            </c:numRef>
          </c:yVal>
          <c:smooth val="1"/>
          <c:extLst>
            <c:ext xmlns:c16="http://schemas.microsoft.com/office/drawing/2014/chart" uri="{C3380CC4-5D6E-409C-BE32-E72D297353CC}">
              <c16:uniqueId val="{00000000-FC8F-4C30-AECC-16DF506EA0A9}"/>
            </c:ext>
          </c:extLst>
        </c:ser>
        <c:dLbls>
          <c:showLegendKey val="0"/>
          <c:showVal val="0"/>
          <c:showCatName val="0"/>
          <c:showSerName val="0"/>
          <c:showPercent val="0"/>
          <c:showBubbleSize val="0"/>
        </c:dLbls>
        <c:axId val="594526136"/>
        <c:axId val="594526456"/>
      </c:scatterChart>
      <c:valAx>
        <c:axId val="594526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6456"/>
        <c:crosses val="autoZero"/>
        <c:crossBetween val="midCat"/>
      </c:valAx>
      <c:valAx>
        <c:axId val="594526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6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Heat Transfer Coefficient </a:t>
            </a:r>
            <a:r>
              <a:rPr lang="en-GB" sz="1400" b="0" i="0" u="none" strike="noStrike" baseline="0">
                <a:effectLst/>
              </a:rPr>
              <a:t>[Lower Limit]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'[Heat Exchanger Results .xlsx]Experiment 3'!$C$82:$C$87</c:f>
              <c:numCache>
                <c:formatCode>General</c:formatCode>
                <c:ptCount val="6"/>
                <c:pt idx="0">
                  <c:v>0.11308953876107118</c:v>
                </c:pt>
                <c:pt idx="1">
                  <c:v>0.10089199188609824</c:v>
                </c:pt>
                <c:pt idx="2">
                  <c:v>8.700082917017056E-2</c:v>
                </c:pt>
                <c:pt idx="3">
                  <c:v>7.0420838718733614E-2</c:v>
                </c:pt>
                <c:pt idx="4">
                  <c:v>4.8466945183316221E-2</c:v>
                </c:pt>
                <c:pt idx="5">
                  <c:v>3.231129678887748E-2</c:v>
                </c:pt>
              </c:numCache>
            </c:numRef>
          </c:xVal>
          <c:yVal>
            <c:numRef>
              <c:f>'[Heat Exchanger Results .xlsx]Experiment 3'!$Z$88:$Z$93</c:f>
              <c:numCache>
                <c:formatCode>General</c:formatCode>
                <c:ptCount val="6"/>
                <c:pt idx="0">
                  <c:v>123.88276916452099</c:v>
                </c:pt>
                <c:pt idx="1">
                  <c:v>110.255605752812</c:v>
                </c:pt>
                <c:pt idx="2">
                  <c:v>106.01190053185201</c:v>
                </c:pt>
                <c:pt idx="3">
                  <c:v>97.620036750304294</c:v>
                </c:pt>
                <c:pt idx="4">
                  <c:v>84.588998523453398</c:v>
                </c:pt>
                <c:pt idx="5">
                  <c:v>80.839518421296304</c:v>
                </c:pt>
              </c:numCache>
            </c:numRef>
          </c:yVal>
          <c:smooth val="1"/>
          <c:extLst>
            <c:ext xmlns:c16="http://schemas.microsoft.com/office/drawing/2014/chart" uri="{C3380CC4-5D6E-409C-BE32-E72D297353CC}">
              <c16:uniqueId val="{00000000-81C9-4978-80A9-C6476161EC49}"/>
            </c:ext>
          </c:extLst>
        </c:ser>
        <c:dLbls>
          <c:showLegendKey val="0"/>
          <c:showVal val="0"/>
          <c:showCatName val="0"/>
          <c:showSerName val="0"/>
          <c:showPercent val="0"/>
          <c:showBubbleSize val="0"/>
        </c:dLbls>
        <c:axId val="594526136"/>
        <c:axId val="594526456"/>
      </c:scatterChart>
      <c:valAx>
        <c:axId val="594526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 Rate (Kg.s</a:t>
                </a:r>
                <a:r>
                  <a:rPr lang="en-GB" baseline="30000"/>
                  <a:t>-1</a:t>
                </a:r>
                <a:r>
                  <a:rPr lang="en-GB"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6456"/>
        <c:crosses val="autoZero"/>
        <c:crossBetween val="midCat"/>
      </c:valAx>
      <c:valAx>
        <c:axId val="594526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Coefficient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526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D3B2F7-39DB-4CBB-A7F5-A977D365D4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2783</Words>
  <Characters>15868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Dalton-Brown</dc:creator>
  <cp:keywords/>
  <dc:description/>
  <cp:lastModifiedBy>George Dalton-Brown</cp:lastModifiedBy>
  <cp:revision>2</cp:revision>
  <dcterms:created xsi:type="dcterms:W3CDTF">2020-04-24T10:41:00Z</dcterms:created>
  <dcterms:modified xsi:type="dcterms:W3CDTF">2020-04-24T10:41:00Z</dcterms:modified>
</cp:coreProperties>
</file>