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AD512" w14:textId="77777777" w:rsidR="00AE31E1" w:rsidRDefault="00AE31E1" w:rsidP="00AE31E1"/>
    <w:tbl>
      <w:tblPr>
        <w:tblW w:w="1035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10359"/>
      </w:tblGrid>
      <w:tr w:rsidR="00AE31E1" w:rsidRPr="00014285" w14:paraId="0E38B4A3" w14:textId="77777777" w:rsidTr="00CA67EC">
        <w:trPr>
          <w:trHeight w:val="3564"/>
          <w:jc w:val="center"/>
        </w:trPr>
        <w:tc>
          <w:tcPr>
            <w:tcW w:w="10359" w:type="dxa"/>
          </w:tcPr>
          <w:p w14:paraId="557CC3CB" w14:textId="05B63DB4" w:rsidR="00AE31E1" w:rsidRPr="00014285" w:rsidRDefault="00AE31E1" w:rsidP="00014285">
            <w:pPr>
              <w:spacing w:after="0" w:line="360" w:lineRule="auto"/>
              <w:jc w:val="center"/>
              <w:rPr>
                <w:rFonts w:ascii="Arial" w:eastAsia="Arial" w:hAnsi="Arial" w:cs="Arial"/>
                <w:b/>
                <w:bCs/>
                <w:sz w:val="32"/>
                <w:szCs w:val="32"/>
                <w:lang w:val="en-US"/>
              </w:rPr>
            </w:pPr>
            <w:r w:rsidRPr="00014285">
              <w:rPr>
                <w:rFonts w:ascii="Arial" w:eastAsia="Arial" w:hAnsi="Arial" w:cs="Arial"/>
                <w:b/>
                <w:bCs/>
                <w:sz w:val="32"/>
                <w:szCs w:val="32"/>
                <w:lang w:val="en-US"/>
              </w:rPr>
              <w:t>BMSW400</w:t>
            </w:r>
            <w:r w:rsidR="00CF7C16" w:rsidRPr="00014285">
              <w:rPr>
                <w:rFonts w:ascii="Arial" w:eastAsia="Arial" w:hAnsi="Arial" w:cs="Arial"/>
                <w:b/>
                <w:bCs/>
                <w:sz w:val="32"/>
                <w:szCs w:val="32"/>
                <w:lang w:val="en-US"/>
              </w:rPr>
              <w:t>5</w:t>
            </w:r>
          </w:p>
          <w:p w14:paraId="44C13819" w14:textId="336BC8E6" w:rsidR="00AE31E1" w:rsidRPr="00014285" w:rsidRDefault="00AE31E1" w:rsidP="00014285">
            <w:pPr>
              <w:spacing w:after="0" w:line="360" w:lineRule="auto"/>
              <w:jc w:val="center"/>
              <w:rPr>
                <w:rFonts w:ascii="Arial" w:eastAsia="Arial" w:hAnsi="Arial" w:cs="Arial"/>
                <w:b/>
                <w:bCs/>
                <w:sz w:val="32"/>
                <w:szCs w:val="32"/>
                <w:lang w:val="en-US"/>
              </w:rPr>
            </w:pPr>
            <w:r w:rsidRPr="00014285">
              <w:rPr>
                <w:rFonts w:ascii="Arial" w:eastAsia="Arial" w:hAnsi="Arial" w:cs="Arial"/>
                <w:b/>
                <w:bCs/>
                <w:sz w:val="32"/>
                <w:szCs w:val="32"/>
                <w:lang w:val="en-US"/>
              </w:rPr>
              <w:t xml:space="preserve">Professional </w:t>
            </w:r>
            <w:r w:rsidR="0004065D" w:rsidRPr="00014285">
              <w:rPr>
                <w:rFonts w:ascii="Arial" w:eastAsia="Arial" w:hAnsi="Arial" w:cs="Arial"/>
                <w:b/>
                <w:bCs/>
                <w:sz w:val="32"/>
                <w:szCs w:val="32"/>
                <w:lang w:val="en-US"/>
              </w:rPr>
              <w:t>Career</w:t>
            </w:r>
            <w:r w:rsidRPr="00014285">
              <w:rPr>
                <w:rFonts w:ascii="Arial" w:eastAsia="Arial" w:hAnsi="Arial" w:cs="Arial"/>
                <w:b/>
                <w:bCs/>
                <w:sz w:val="32"/>
                <w:szCs w:val="32"/>
                <w:lang w:val="en-US"/>
              </w:rPr>
              <w:t xml:space="preserve"> Development</w:t>
            </w:r>
          </w:p>
          <w:p w14:paraId="4906EC81" w14:textId="77777777" w:rsidR="00CA67EC" w:rsidRPr="00014285" w:rsidRDefault="00CA67EC" w:rsidP="00014285">
            <w:pPr>
              <w:spacing w:after="0" w:line="360" w:lineRule="auto"/>
              <w:jc w:val="center"/>
              <w:rPr>
                <w:rFonts w:ascii="Arial" w:eastAsia="Arial" w:hAnsi="Arial" w:cs="Arial"/>
                <w:sz w:val="32"/>
                <w:szCs w:val="32"/>
                <w:lang w:val="en-US"/>
              </w:rPr>
            </w:pPr>
          </w:p>
          <w:p w14:paraId="4391E6BB" w14:textId="77777777" w:rsidR="00AE31E1" w:rsidRPr="00014285" w:rsidRDefault="00AE31E1" w:rsidP="00014285">
            <w:pPr>
              <w:spacing w:after="0" w:line="360" w:lineRule="auto"/>
              <w:rPr>
                <w:rFonts w:ascii="Arial" w:eastAsia="Arial" w:hAnsi="Arial" w:cs="Arial"/>
                <w:sz w:val="32"/>
                <w:szCs w:val="32"/>
                <w:lang w:val="en-US"/>
              </w:rPr>
            </w:pPr>
            <w:r w:rsidRPr="00014285">
              <w:rPr>
                <w:rFonts w:ascii="Arial" w:eastAsia="Arial" w:hAnsi="Arial" w:cs="Arial"/>
                <w:b/>
                <w:bCs/>
                <w:sz w:val="32"/>
                <w:szCs w:val="32"/>
                <w:lang w:val="en-US"/>
              </w:rPr>
              <w:t xml:space="preserve">Student name: </w:t>
            </w:r>
            <w:r w:rsidRPr="00014285">
              <w:rPr>
                <w:rFonts w:ascii="Arial" w:eastAsia="Arial" w:hAnsi="Arial" w:cs="Arial"/>
                <w:sz w:val="32"/>
                <w:szCs w:val="32"/>
                <w:lang w:val="en-US"/>
              </w:rPr>
              <w:t>Francesco pio Gennarelli</w:t>
            </w:r>
          </w:p>
          <w:p w14:paraId="4F4D70FE" w14:textId="77777777" w:rsidR="00AE31E1" w:rsidRPr="00014285" w:rsidRDefault="00AE31E1" w:rsidP="00014285">
            <w:pPr>
              <w:spacing w:after="0" w:line="360" w:lineRule="auto"/>
              <w:rPr>
                <w:rFonts w:ascii="Arial" w:eastAsia="Arial" w:hAnsi="Arial" w:cs="Arial"/>
                <w:sz w:val="32"/>
                <w:szCs w:val="32"/>
                <w:lang w:val="en-US"/>
              </w:rPr>
            </w:pPr>
            <w:r w:rsidRPr="00014285">
              <w:rPr>
                <w:rFonts w:ascii="Arial" w:eastAsia="Arial" w:hAnsi="Arial" w:cs="Arial"/>
                <w:b/>
                <w:bCs/>
                <w:sz w:val="32"/>
                <w:szCs w:val="32"/>
                <w:lang w:val="en-US"/>
              </w:rPr>
              <w:t>Student ID:</w:t>
            </w:r>
            <w:r w:rsidRPr="00014285">
              <w:rPr>
                <w:rFonts w:ascii="Arial" w:eastAsia="Arial" w:hAnsi="Arial" w:cs="Arial"/>
                <w:sz w:val="32"/>
                <w:szCs w:val="32"/>
                <w:lang w:val="en-US"/>
              </w:rPr>
              <w:t>2027591</w:t>
            </w:r>
          </w:p>
          <w:p w14:paraId="68F4B10A" w14:textId="54A02005" w:rsidR="00AE31E1" w:rsidRPr="00014285" w:rsidRDefault="00AE31E1" w:rsidP="00014285">
            <w:pPr>
              <w:spacing w:after="0" w:line="360" w:lineRule="auto"/>
              <w:rPr>
                <w:rFonts w:ascii="Arial" w:eastAsia="Arial" w:hAnsi="Arial" w:cs="Arial"/>
                <w:sz w:val="22"/>
                <w:szCs w:val="22"/>
                <w:lang w:val="en-US"/>
              </w:rPr>
            </w:pPr>
            <w:r w:rsidRPr="00014285">
              <w:rPr>
                <w:rFonts w:ascii="Arial" w:eastAsia="Arial" w:hAnsi="Arial" w:cs="Arial"/>
                <w:b/>
                <w:bCs/>
                <w:sz w:val="32"/>
                <w:szCs w:val="32"/>
                <w:lang w:val="en-US"/>
              </w:rPr>
              <w:t>lecturer Name:</w:t>
            </w:r>
            <w:r w:rsidRPr="00014285">
              <w:rPr>
                <w:rFonts w:ascii="Arial" w:eastAsia="Arial" w:hAnsi="Arial" w:cs="Arial"/>
                <w:sz w:val="32"/>
                <w:szCs w:val="32"/>
                <w:lang w:val="en-US"/>
              </w:rPr>
              <w:t xml:space="preserve"> </w:t>
            </w:r>
            <w:r w:rsidR="00C92C06" w:rsidRPr="00014285">
              <w:rPr>
                <w:rFonts w:ascii="Arial" w:eastAsia="Arial" w:hAnsi="Arial" w:cs="Arial"/>
                <w:sz w:val="32"/>
                <w:szCs w:val="32"/>
              </w:rPr>
              <w:t>Lloyd Beharry</w:t>
            </w:r>
          </w:p>
        </w:tc>
      </w:tr>
    </w:tbl>
    <w:p w14:paraId="20C8291B" w14:textId="1736F87D" w:rsidR="00716A3A" w:rsidRPr="00014285" w:rsidRDefault="00716A3A" w:rsidP="00014285">
      <w:pPr>
        <w:spacing w:line="360" w:lineRule="auto"/>
        <w:rPr>
          <w:rFonts w:ascii="Arial" w:hAnsi="Arial" w:cs="Arial"/>
          <w:sz w:val="22"/>
          <w:szCs w:val="22"/>
        </w:rPr>
      </w:pPr>
    </w:p>
    <w:p w14:paraId="32E78CE2" w14:textId="781479CA" w:rsidR="00544030" w:rsidRPr="00014285" w:rsidRDefault="00544030" w:rsidP="00014285">
      <w:pPr>
        <w:spacing w:line="360" w:lineRule="auto"/>
        <w:rPr>
          <w:rFonts w:ascii="Arial" w:hAnsi="Arial" w:cs="Arial"/>
          <w:sz w:val="22"/>
          <w:szCs w:val="22"/>
        </w:rPr>
      </w:pPr>
    </w:p>
    <w:p w14:paraId="4491235B" w14:textId="0F064655" w:rsidR="00544030" w:rsidRPr="00014285" w:rsidRDefault="00544030" w:rsidP="00014285">
      <w:pPr>
        <w:spacing w:line="360" w:lineRule="auto"/>
        <w:rPr>
          <w:rFonts w:ascii="Arial" w:hAnsi="Arial" w:cs="Arial"/>
          <w:sz w:val="22"/>
          <w:szCs w:val="22"/>
        </w:rPr>
      </w:pPr>
    </w:p>
    <w:p w14:paraId="7EC4F069" w14:textId="6447DB90" w:rsidR="00544030" w:rsidRPr="00014285" w:rsidRDefault="00544030" w:rsidP="00014285">
      <w:pPr>
        <w:spacing w:line="360" w:lineRule="auto"/>
        <w:rPr>
          <w:rFonts w:ascii="Arial" w:hAnsi="Arial" w:cs="Arial"/>
          <w:sz w:val="22"/>
          <w:szCs w:val="22"/>
        </w:rPr>
      </w:pPr>
    </w:p>
    <w:p w14:paraId="33BF010D" w14:textId="41980C1D" w:rsidR="00544030" w:rsidRPr="00014285" w:rsidRDefault="00544030" w:rsidP="00014285">
      <w:pPr>
        <w:spacing w:line="360" w:lineRule="auto"/>
        <w:rPr>
          <w:rFonts w:ascii="Arial" w:hAnsi="Arial" w:cs="Arial"/>
          <w:sz w:val="22"/>
          <w:szCs w:val="22"/>
        </w:rPr>
      </w:pPr>
    </w:p>
    <w:p w14:paraId="01159DD0" w14:textId="3553EFE8" w:rsidR="00544030" w:rsidRPr="00014285" w:rsidRDefault="00544030" w:rsidP="00014285">
      <w:pPr>
        <w:spacing w:line="360" w:lineRule="auto"/>
        <w:rPr>
          <w:rFonts w:ascii="Arial" w:hAnsi="Arial" w:cs="Arial"/>
          <w:sz w:val="22"/>
          <w:szCs w:val="22"/>
        </w:rPr>
      </w:pPr>
    </w:p>
    <w:p w14:paraId="70276BB9" w14:textId="335C98BF" w:rsidR="00544030" w:rsidRPr="00014285" w:rsidRDefault="00544030" w:rsidP="00014285">
      <w:pPr>
        <w:spacing w:line="360" w:lineRule="auto"/>
        <w:rPr>
          <w:rFonts w:ascii="Arial" w:hAnsi="Arial" w:cs="Arial"/>
          <w:sz w:val="22"/>
          <w:szCs w:val="22"/>
        </w:rPr>
      </w:pPr>
    </w:p>
    <w:p w14:paraId="025CB547" w14:textId="39A308C2" w:rsidR="00544030" w:rsidRPr="00014285" w:rsidRDefault="00544030" w:rsidP="00014285">
      <w:pPr>
        <w:spacing w:line="360" w:lineRule="auto"/>
        <w:rPr>
          <w:rFonts w:ascii="Arial" w:hAnsi="Arial" w:cs="Arial"/>
          <w:sz w:val="22"/>
          <w:szCs w:val="22"/>
        </w:rPr>
      </w:pPr>
    </w:p>
    <w:p w14:paraId="3E93DB83" w14:textId="495903AF" w:rsidR="00544030" w:rsidRPr="00014285" w:rsidRDefault="00544030" w:rsidP="00014285">
      <w:pPr>
        <w:spacing w:line="360" w:lineRule="auto"/>
        <w:rPr>
          <w:rFonts w:ascii="Arial" w:hAnsi="Arial" w:cs="Arial"/>
          <w:sz w:val="22"/>
          <w:szCs w:val="22"/>
        </w:rPr>
      </w:pPr>
    </w:p>
    <w:p w14:paraId="76EF3B45" w14:textId="52C1B915" w:rsidR="00544030" w:rsidRPr="00014285" w:rsidRDefault="00544030" w:rsidP="00014285">
      <w:pPr>
        <w:spacing w:line="360" w:lineRule="auto"/>
        <w:rPr>
          <w:rFonts w:ascii="Arial" w:hAnsi="Arial" w:cs="Arial"/>
          <w:sz w:val="22"/>
          <w:szCs w:val="22"/>
        </w:rPr>
      </w:pPr>
    </w:p>
    <w:p w14:paraId="0AB54D5D" w14:textId="77777777" w:rsidR="00CA67EC" w:rsidRPr="00014285" w:rsidRDefault="00CA67EC" w:rsidP="00014285">
      <w:pPr>
        <w:spacing w:after="0" w:line="360" w:lineRule="auto"/>
        <w:jc w:val="both"/>
        <w:rPr>
          <w:rFonts w:ascii="Arial" w:hAnsi="Arial" w:cs="Arial"/>
          <w:sz w:val="22"/>
          <w:szCs w:val="22"/>
        </w:rPr>
      </w:pPr>
    </w:p>
    <w:p w14:paraId="5648B387"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5840F4F2"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1070266D"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55D39A1F"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0A808B1B"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45DCD629"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4EC9B383"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1D1D6BB3"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43FB638C"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5041F0A2"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3ACCB9D2"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6395DB13"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7E5B93C7"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5017339D" w14:textId="77777777" w:rsidR="00CA67EC" w:rsidRPr="00014285" w:rsidRDefault="00CA67EC" w:rsidP="00014285">
      <w:pPr>
        <w:spacing w:after="0" w:line="360" w:lineRule="auto"/>
        <w:jc w:val="both"/>
        <w:rPr>
          <w:rFonts w:ascii="Arial" w:eastAsia="Times New Roman" w:hAnsi="Arial" w:cs="Arial"/>
          <w:b/>
          <w:bCs/>
          <w:color w:val="C00000"/>
          <w:sz w:val="22"/>
          <w:szCs w:val="22"/>
          <w:lang w:eastAsia="it-IT"/>
        </w:rPr>
      </w:pPr>
    </w:p>
    <w:p w14:paraId="4BF33292" w14:textId="68544D60" w:rsidR="00790D60" w:rsidRPr="00014285" w:rsidRDefault="00CA67EC" w:rsidP="00014285">
      <w:pPr>
        <w:spacing w:after="0" w:line="360" w:lineRule="auto"/>
        <w:jc w:val="both"/>
        <w:rPr>
          <w:rFonts w:ascii="Arial" w:eastAsia="Times New Roman" w:hAnsi="Arial" w:cs="Arial"/>
          <w:color w:val="C00000"/>
          <w:sz w:val="22"/>
          <w:szCs w:val="22"/>
          <w:lang w:eastAsia="it-IT"/>
        </w:rPr>
      </w:pPr>
      <w:r w:rsidRPr="00014285">
        <w:rPr>
          <w:rFonts w:ascii="Arial" w:eastAsia="Times New Roman" w:hAnsi="Arial" w:cs="Arial"/>
          <w:b/>
          <w:bCs/>
          <w:color w:val="C00000"/>
          <w:sz w:val="22"/>
          <w:szCs w:val="22"/>
          <w:lang w:eastAsia="it-IT"/>
        </w:rPr>
        <w:t xml:space="preserve">Table </w:t>
      </w:r>
      <w:r w:rsidR="00790D60" w:rsidRPr="00014285">
        <w:rPr>
          <w:rFonts w:ascii="Arial" w:eastAsia="Times New Roman" w:hAnsi="Arial" w:cs="Arial"/>
          <w:b/>
          <w:bCs/>
          <w:color w:val="C00000"/>
          <w:sz w:val="22"/>
          <w:szCs w:val="22"/>
          <w:lang w:eastAsia="it-IT"/>
        </w:rPr>
        <w:t>of contents</w:t>
      </w:r>
    </w:p>
    <w:p w14:paraId="4BE7ED45" w14:textId="4EB30BD4" w:rsidR="00790D60" w:rsidRPr="00014285" w:rsidRDefault="00790D60" w:rsidP="00014285">
      <w:pPr>
        <w:numPr>
          <w:ilvl w:val="0"/>
          <w:numId w:val="1"/>
        </w:num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Introduction</w:t>
      </w:r>
      <w:r w:rsidR="008C241C" w:rsidRPr="00014285">
        <w:rPr>
          <w:rFonts w:ascii="Arial" w:eastAsia="Times New Roman" w:hAnsi="Arial" w:cs="Arial"/>
          <w:b/>
          <w:bCs/>
          <w:color w:val="0E101A"/>
          <w:sz w:val="22"/>
          <w:szCs w:val="22"/>
          <w:lang w:eastAsia="it-IT"/>
        </w:rPr>
        <w:t xml:space="preserve">                                                                                          page </w:t>
      </w:r>
      <w:r w:rsidR="005C7E07">
        <w:rPr>
          <w:rFonts w:ascii="Arial" w:eastAsia="Times New Roman" w:hAnsi="Arial" w:cs="Arial"/>
          <w:b/>
          <w:bCs/>
          <w:color w:val="0E101A"/>
          <w:sz w:val="22"/>
          <w:szCs w:val="22"/>
          <w:lang w:eastAsia="it-IT"/>
        </w:rPr>
        <w:t>3</w:t>
      </w:r>
    </w:p>
    <w:p w14:paraId="1B864EEE" w14:textId="4B04EFA6" w:rsidR="00790D60" w:rsidRPr="00014285" w:rsidRDefault="00A9626E" w:rsidP="00014285">
      <w:pPr>
        <w:numPr>
          <w:ilvl w:val="0"/>
          <w:numId w:val="1"/>
        </w:numPr>
        <w:spacing w:after="0" w:line="360" w:lineRule="auto"/>
        <w:rPr>
          <w:rFonts w:ascii="Arial" w:eastAsia="Times New Roman" w:hAnsi="Arial" w:cs="Arial"/>
          <w:b/>
          <w:color w:val="0E101A"/>
          <w:sz w:val="22"/>
          <w:szCs w:val="22"/>
          <w:lang w:eastAsia="it-IT"/>
        </w:rPr>
      </w:pPr>
      <w:r w:rsidRPr="00014285">
        <w:rPr>
          <w:rFonts w:ascii="Arial" w:eastAsia="Times New Roman" w:hAnsi="Arial" w:cs="Arial"/>
          <w:b/>
          <w:bCs/>
          <w:color w:val="0E101A"/>
          <w:sz w:val="22"/>
          <w:szCs w:val="22"/>
          <w:lang w:eastAsia="it-IT"/>
        </w:rPr>
        <w:t xml:space="preserve">The </w:t>
      </w:r>
      <w:r w:rsidR="00790D60" w:rsidRPr="00014285">
        <w:rPr>
          <w:rFonts w:ascii="Arial" w:eastAsia="Times New Roman" w:hAnsi="Arial" w:cs="Arial"/>
          <w:b/>
          <w:bCs/>
          <w:color w:val="0E101A"/>
          <w:sz w:val="22"/>
          <w:szCs w:val="22"/>
          <w:lang w:eastAsia="it-IT"/>
        </w:rPr>
        <w:t>E</w:t>
      </w:r>
      <w:r w:rsidR="00EC2262" w:rsidRPr="00014285">
        <w:rPr>
          <w:rFonts w:ascii="Arial" w:eastAsia="Times New Roman" w:hAnsi="Arial" w:cs="Arial"/>
          <w:b/>
          <w:bCs/>
          <w:color w:val="0E101A"/>
          <w:sz w:val="22"/>
          <w:szCs w:val="22"/>
          <w:lang w:eastAsia="it-IT"/>
        </w:rPr>
        <w:t>mployability</w:t>
      </w:r>
      <w:r w:rsidR="00E27A02" w:rsidRPr="00014285">
        <w:rPr>
          <w:rFonts w:ascii="Arial" w:eastAsia="Times New Roman" w:hAnsi="Arial" w:cs="Arial"/>
          <w:b/>
          <w:bCs/>
          <w:color w:val="0E101A"/>
          <w:sz w:val="22"/>
          <w:szCs w:val="22"/>
          <w:lang w:eastAsia="it-IT"/>
        </w:rPr>
        <w:t xml:space="preserve"> Relationship </w:t>
      </w:r>
      <w:r w:rsidR="007F18B7" w:rsidRPr="00014285">
        <w:rPr>
          <w:rFonts w:ascii="Arial" w:eastAsia="Times New Roman" w:hAnsi="Arial" w:cs="Arial"/>
          <w:b/>
          <w:bCs/>
          <w:color w:val="0E101A"/>
          <w:sz w:val="22"/>
          <w:szCs w:val="22"/>
          <w:lang w:eastAsia="it-IT"/>
        </w:rPr>
        <w:t>and how is regulated</w:t>
      </w:r>
      <w:r w:rsidR="008C241C" w:rsidRPr="00014285">
        <w:rPr>
          <w:rFonts w:ascii="Arial" w:eastAsia="Times New Roman" w:hAnsi="Arial" w:cs="Arial"/>
          <w:b/>
          <w:bCs/>
          <w:color w:val="0E101A"/>
          <w:sz w:val="22"/>
          <w:szCs w:val="22"/>
          <w:lang w:eastAsia="it-IT"/>
        </w:rPr>
        <w:t xml:space="preserve">                    </w:t>
      </w:r>
      <w:r w:rsidR="00370852" w:rsidRPr="00014285">
        <w:rPr>
          <w:rFonts w:ascii="Arial" w:eastAsia="Times New Roman" w:hAnsi="Arial" w:cs="Arial"/>
          <w:b/>
          <w:bCs/>
          <w:color w:val="0E101A"/>
          <w:sz w:val="22"/>
          <w:szCs w:val="22"/>
          <w:lang w:eastAsia="it-IT"/>
        </w:rPr>
        <w:t xml:space="preserve"> </w:t>
      </w:r>
      <w:r w:rsidR="008C241C" w:rsidRPr="00014285">
        <w:rPr>
          <w:rFonts w:ascii="Arial" w:eastAsia="Times New Roman" w:hAnsi="Arial" w:cs="Arial"/>
          <w:b/>
          <w:bCs/>
          <w:color w:val="0E101A"/>
          <w:sz w:val="22"/>
          <w:szCs w:val="22"/>
          <w:lang w:eastAsia="it-IT"/>
        </w:rPr>
        <w:t>page</w:t>
      </w:r>
      <w:r w:rsidR="00C74F7B" w:rsidRPr="00014285">
        <w:rPr>
          <w:rFonts w:ascii="Arial" w:eastAsia="Times New Roman" w:hAnsi="Arial" w:cs="Arial"/>
          <w:b/>
          <w:bCs/>
          <w:color w:val="0E101A"/>
          <w:sz w:val="22"/>
          <w:szCs w:val="22"/>
          <w:lang w:eastAsia="it-IT"/>
        </w:rPr>
        <w:t xml:space="preserve"> </w:t>
      </w:r>
      <w:r w:rsidR="005C7E07">
        <w:rPr>
          <w:rFonts w:ascii="Arial" w:eastAsia="Times New Roman" w:hAnsi="Arial" w:cs="Arial"/>
          <w:b/>
          <w:bCs/>
          <w:color w:val="0E101A"/>
          <w:sz w:val="22"/>
          <w:szCs w:val="22"/>
          <w:lang w:eastAsia="it-IT"/>
        </w:rPr>
        <w:t>4</w:t>
      </w:r>
    </w:p>
    <w:p w14:paraId="3DBFE810" w14:textId="72E5E2B2" w:rsidR="005C1226" w:rsidRPr="00014285" w:rsidRDefault="00566174" w:rsidP="00014285">
      <w:pPr>
        <w:spacing w:after="0" w:line="360" w:lineRule="auto"/>
        <w:ind w:left="720"/>
        <w:rPr>
          <w:rFonts w:ascii="Arial" w:eastAsia="Times New Roman" w:hAnsi="Arial" w:cs="Arial"/>
          <w:color w:val="0E101A"/>
          <w:sz w:val="22"/>
          <w:szCs w:val="22"/>
          <w:lang w:eastAsia="it-IT"/>
        </w:rPr>
      </w:pPr>
      <w:r w:rsidRPr="00014285">
        <w:rPr>
          <w:rFonts w:ascii="Arial" w:eastAsia="Times New Roman" w:hAnsi="Arial" w:cs="Arial"/>
          <w:b/>
          <w:bCs/>
          <w:color w:val="0E101A"/>
          <w:sz w:val="22"/>
          <w:szCs w:val="22"/>
          <w:lang w:eastAsia="it-IT"/>
        </w:rPr>
        <w:t>2.1</w:t>
      </w:r>
      <w:r w:rsidR="00C14D28" w:rsidRPr="00014285">
        <w:rPr>
          <w:rFonts w:ascii="Arial" w:eastAsia="Times New Roman" w:hAnsi="Arial" w:cs="Arial"/>
          <w:b/>
          <w:bCs/>
          <w:color w:val="0E101A"/>
          <w:sz w:val="22"/>
          <w:szCs w:val="22"/>
          <w:lang w:eastAsia="it-IT"/>
        </w:rPr>
        <w:t xml:space="preserve"> </w:t>
      </w:r>
      <w:r w:rsidR="007F18B7" w:rsidRPr="00014285">
        <w:rPr>
          <w:rFonts w:ascii="Arial" w:eastAsia="Times New Roman" w:hAnsi="Arial" w:cs="Arial"/>
          <w:color w:val="0E101A"/>
          <w:sz w:val="22"/>
          <w:szCs w:val="22"/>
          <w:lang w:eastAsia="it-IT"/>
        </w:rPr>
        <w:t xml:space="preserve">The </w:t>
      </w:r>
      <w:r w:rsidR="008C241C" w:rsidRPr="00014285">
        <w:rPr>
          <w:rFonts w:ascii="Arial" w:eastAsia="Times New Roman" w:hAnsi="Arial" w:cs="Arial"/>
          <w:color w:val="0E101A"/>
          <w:sz w:val="22"/>
          <w:szCs w:val="22"/>
          <w:lang w:eastAsia="it-IT"/>
        </w:rPr>
        <w:t>Recruitment</w:t>
      </w:r>
      <w:r w:rsidR="007F18B7" w:rsidRPr="00014285">
        <w:rPr>
          <w:rFonts w:ascii="Arial" w:eastAsia="Times New Roman" w:hAnsi="Arial" w:cs="Arial"/>
          <w:color w:val="0E101A"/>
          <w:sz w:val="22"/>
          <w:szCs w:val="22"/>
          <w:lang w:eastAsia="it-IT"/>
        </w:rPr>
        <w:t xml:space="preserve"> Process</w:t>
      </w:r>
      <w:r w:rsidR="008C241C" w:rsidRPr="00014285">
        <w:rPr>
          <w:rFonts w:ascii="Arial" w:eastAsia="Times New Roman" w:hAnsi="Arial" w:cs="Arial"/>
          <w:color w:val="0E101A"/>
          <w:sz w:val="22"/>
          <w:szCs w:val="22"/>
          <w:lang w:eastAsia="it-IT"/>
        </w:rPr>
        <w:t xml:space="preserve">                                                              </w:t>
      </w:r>
      <w:r w:rsidR="008E741F" w:rsidRPr="00014285">
        <w:rPr>
          <w:rFonts w:ascii="Arial" w:eastAsia="Times New Roman" w:hAnsi="Arial" w:cs="Arial"/>
          <w:color w:val="0E101A"/>
          <w:sz w:val="22"/>
          <w:szCs w:val="22"/>
          <w:lang w:eastAsia="it-IT"/>
        </w:rPr>
        <w:t xml:space="preserve">  </w:t>
      </w:r>
      <w:r w:rsidR="008C241C" w:rsidRPr="00014285">
        <w:rPr>
          <w:rFonts w:ascii="Arial" w:eastAsia="Times New Roman" w:hAnsi="Arial" w:cs="Arial"/>
          <w:b/>
          <w:bCs/>
          <w:color w:val="0E101A"/>
          <w:sz w:val="22"/>
          <w:szCs w:val="22"/>
          <w:lang w:eastAsia="it-IT"/>
        </w:rPr>
        <w:t>page</w:t>
      </w:r>
      <w:r w:rsidR="004E5793" w:rsidRPr="00014285">
        <w:rPr>
          <w:rFonts w:ascii="Arial" w:eastAsia="Times New Roman" w:hAnsi="Arial" w:cs="Arial"/>
          <w:b/>
          <w:bCs/>
          <w:color w:val="0E101A"/>
          <w:sz w:val="22"/>
          <w:szCs w:val="22"/>
          <w:lang w:eastAsia="it-IT"/>
        </w:rPr>
        <w:t xml:space="preserve"> </w:t>
      </w:r>
      <w:r w:rsidR="005C7E07">
        <w:rPr>
          <w:rFonts w:ascii="Arial" w:eastAsia="Times New Roman" w:hAnsi="Arial" w:cs="Arial"/>
          <w:b/>
          <w:bCs/>
          <w:color w:val="0E101A"/>
          <w:sz w:val="22"/>
          <w:szCs w:val="22"/>
          <w:lang w:eastAsia="it-IT"/>
        </w:rPr>
        <w:t>5</w:t>
      </w:r>
    </w:p>
    <w:p w14:paraId="106E387F" w14:textId="3D59EC3B" w:rsidR="00212006" w:rsidRPr="00014285" w:rsidRDefault="00212006" w:rsidP="00014285">
      <w:pPr>
        <w:spacing w:after="0" w:line="360" w:lineRule="auto"/>
        <w:ind w:left="720"/>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 xml:space="preserve">2.2 </w:t>
      </w:r>
      <w:r w:rsidR="00BC2BB6" w:rsidRPr="00014285">
        <w:rPr>
          <w:rFonts w:ascii="Arial" w:eastAsia="Times New Roman" w:hAnsi="Arial" w:cs="Arial"/>
          <w:color w:val="0E101A"/>
          <w:sz w:val="22"/>
          <w:szCs w:val="22"/>
          <w:lang w:eastAsia="it-IT"/>
        </w:rPr>
        <w:t xml:space="preserve">The personal reflection of the role play                                           </w:t>
      </w:r>
      <w:r w:rsidR="00370852" w:rsidRPr="00014285">
        <w:rPr>
          <w:rFonts w:ascii="Arial" w:eastAsia="Times New Roman" w:hAnsi="Arial" w:cs="Arial"/>
          <w:color w:val="0E101A"/>
          <w:sz w:val="22"/>
          <w:szCs w:val="22"/>
          <w:lang w:eastAsia="it-IT"/>
        </w:rPr>
        <w:t xml:space="preserve"> </w:t>
      </w:r>
      <w:r w:rsidR="00BC2BB6" w:rsidRPr="00014285">
        <w:rPr>
          <w:rFonts w:ascii="Arial" w:eastAsia="Times New Roman" w:hAnsi="Arial" w:cs="Arial"/>
          <w:b/>
          <w:bCs/>
          <w:color w:val="0E101A"/>
          <w:sz w:val="22"/>
          <w:szCs w:val="22"/>
          <w:lang w:eastAsia="it-IT"/>
        </w:rPr>
        <w:t>page</w:t>
      </w:r>
      <w:r w:rsidR="000A569F" w:rsidRPr="00014285">
        <w:rPr>
          <w:rFonts w:ascii="Arial" w:eastAsia="Times New Roman" w:hAnsi="Arial" w:cs="Arial"/>
          <w:b/>
          <w:bCs/>
          <w:color w:val="0E101A"/>
          <w:sz w:val="22"/>
          <w:szCs w:val="22"/>
          <w:lang w:eastAsia="it-IT"/>
        </w:rPr>
        <w:t xml:space="preserve"> </w:t>
      </w:r>
      <w:r w:rsidR="00CA63EA">
        <w:rPr>
          <w:rFonts w:ascii="Arial" w:eastAsia="Times New Roman" w:hAnsi="Arial" w:cs="Arial"/>
          <w:b/>
          <w:bCs/>
          <w:color w:val="0E101A"/>
          <w:sz w:val="22"/>
          <w:szCs w:val="22"/>
          <w:lang w:eastAsia="it-IT"/>
        </w:rPr>
        <w:t>6</w:t>
      </w:r>
    </w:p>
    <w:p w14:paraId="0A8EB24B" w14:textId="4F1A50D3" w:rsidR="00790D60" w:rsidRPr="00014285" w:rsidRDefault="002225FC" w:rsidP="00014285">
      <w:pPr>
        <w:numPr>
          <w:ilvl w:val="0"/>
          <w:numId w:val="1"/>
        </w:numPr>
        <w:spacing w:after="0" w:line="360" w:lineRule="auto"/>
        <w:rPr>
          <w:rFonts w:ascii="Arial" w:eastAsia="Times New Roman" w:hAnsi="Arial" w:cs="Arial"/>
          <w:b/>
          <w:color w:val="0E101A"/>
          <w:sz w:val="22"/>
          <w:szCs w:val="22"/>
          <w:lang w:eastAsia="it-IT"/>
        </w:rPr>
      </w:pPr>
      <w:r w:rsidRPr="00014285">
        <w:rPr>
          <w:rFonts w:ascii="Arial" w:eastAsia="Times New Roman" w:hAnsi="Arial" w:cs="Arial"/>
          <w:b/>
          <w:bCs/>
          <w:color w:val="0E101A"/>
          <w:sz w:val="22"/>
          <w:szCs w:val="22"/>
          <w:lang w:eastAsia="it-IT"/>
        </w:rPr>
        <w:t>Career Development</w:t>
      </w:r>
      <w:r w:rsidR="000E6A37" w:rsidRPr="00014285">
        <w:rPr>
          <w:rFonts w:ascii="Arial" w:eastAsia="Times New Roman" w:hAnsi="Arial" w:cs="Arial"/>
          <w:b/>
          <w:bCs/>
          <w:color w:val="0E101A"/>
          <w:sz w:val="22"/>
          <w:szCs w:val="22"/>
          <w:lang w:eastAsia="it-IT"/>
        </w:rPr>
        <w:t xml:space="preserve">                                                                            page</w:t>
      </w:r>
      <w:r w:rsidR="00370852" w:rsidRPr="00014285">
        <w:rPr>
          <w:rFonts w:ascii="Arial" w:eastAsia="Times New Roman" w:hAnsi="Arial" w:cs="Arial"/>
          <w:b/>
          <w:bCs/>
          <w:color w:val="0E101A"/>
          <w:sz w:val="22"/>
          <w:szCs w:val="22"/>
          <w:lang w:eastAsia="it-IT"/>
        </w:rPr>
        <w:t xml:space="preserve"> </w:t>
      </w:r>
      <w:r w:rsidR="00CA63EA">
        <w:rPr>
          <w:rFonts w:ascii="Arial" w:eastAsia="Times New Roman" w:hAnsi="Arial" w:cs="Arial"/>
          <w:b/>
          <w:bCs/>
          <w:color w:val="0E101A"/>
          <w:sz w:val="22"/>
          <w:szCs w:val="22"/>
          <w:lang w:eastAsia="it-IT"/>
        </w:rPr>
        <w:t>7</w:t>
      </w:r>
    </w:p>
    <w:p w14:paraId="17C130B4" w14:textId="4AD07277" w:rsidR="005C1226" w:rsidRPr="00014285" w:rsidRDefault="007E446B" w:rsidP="00014285">
      <w:pPr>
        <w:spacing w:after="0" w:line="360" w:lineRule="auto"/>
        <w:ind w:left="720"/>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3.1</w:t>
      </w:r>
      <w:r w:rsidRPr="00014285">
        <w:rPr>
          <w:rFonts w:ascii="Arial" w:eastAsia="Times New Roman" w:hAnsi="Arial" w:cs="Arial"/>
          <w:color w:val="0E101A"/>
          <w:sz w:val="22"/>
          <w:szCs w:val="22"/>
          <w:lang w:eastAsia="it-IT"/>
        </w:rPr>
        <w:t xml:space="preserve"> Swot</w:t>
      </w:r>
      <w:r w:rsidR="009D470D" w:rsidRPr="00014285">
        <w:rPr>
          <w:rFonts w:ascii="Arial" w:eastAsia="Times New Roman" w:hAnsi="Arial" w:cs="Arial"/>
          <w:color w:val="0E101A"/>
          <w:sz w:val="22"/>
          <w:szCs w:val="22"/>
          <w:lang w:eastAsia="it-IT"/>
        </w:rPr>
        <w:t>, Johari Windows</w:t>
      </w:r>
      <w:r w:rsidR="005C1226" w:rsidRPr="00014285">
        <w:rPr>
          <w:rFonts w:ascii="Arial" w:eastAsia="Times New Roman" w:hAnsi="Arial" w:cs="Arial"/>
          <w:color w:val="0E101A"/>
          <w:sz w:val="22"/>
          <w:szCs w:val="22"/>
          <w:lang w:eastAsia="it-IT"/>
        </w:rPr>
        <w:t>, PDP</w:t>
      </w:r>
      <w:r w:rsidR="000E6A37" w:rsidRPr="00014285">
        <w:rPr>
          <w:rFonts w:ascii="Arial" w:eastAsia="Times New Roman" w:hAnsi="Arial" w:cs="Arial"/>
          <w:b/>
          <w:bCs/>
          <w:color w:val="0E101A"/>
          <w:sz w:val="22"/>
          <w:szCs w:val="22"/>
          <w:lang w:eastAsia="it-IT"/>
        </w:rPr>
        <w:t xml:space="preserve">                                                        </w:t>
      </w:r>
      <w:r w:rsidR="008E741F" w:rsidRPr="00014285">
        <w:rPr>
          <w:rFonts w:ascii="Arial" w:eastAsia="Times New Roman" w:hAnsi="Arial" w:cs="Arial"/>
          <w:b/>
          <w:bCs/>
          <w:color w:val="0E101A"/>
          <w:sz w:val="22"/>
          <w:szCs w:val="22"/>
          <w:lang w:eastAsia="it-IT"/>
        </w:rPr>
        <w:t xml:space="preserve">  </w:t>
      </w:r>
      <w:r w:rsidR="000E6A37" w:rsidRPr="00014285">
        <w:rPr>
          <w:rFonts w:ascii="Arial" w:eastAsia="Times New Roman" w:hAnsi="Arial" w:cs="Arial"/>
          <w:b/>
          <w:bCs/>
          <w:color w:val="0E101A"/>
          <w:sz w:val="22"/>
          <w:szCs w:val="22"/>
          <w:lang w:eastAsia="it-IT"/>
        </w:rPr>
        <w:t xml:space="preserve"> </w:t>
      </w:r>
      <w:r w:rsidR="008E741F" w:rsidRPr="00014285">
        <w:rPr>
          <w:rFonts w:ascii="Arial" w:eastAsia="Times New Roman" w:hAnsi="Arial" w:cs="Arial"/>
          <w:b/>
          <w:bCs/>
          <w:color w:val="0E101A"/>
          <w:sz w:val="22"/>
          <w:szCs w:val="22"/>
          <w:lang w:eastAsia="it-IT"/>
        </w:rPr>
        <w:t xml:space="preserve"> </w:t>
      </w:r>
      <w:r w:rsidR="000E6A37" w:rsidRPr="00014285">
        <w:rPr>
          <w:rFonts w:ascii="Arial" w:eastAsia="Times New Roman" w:hAnsi="Arial" w:cs="Arial"/>
          <w:b/>
          <w:bCs/>
          <w:color w:val="0E101A"/>
          <w:sz w:val="22"/>
          <w:szCs w:val="22"/>
          <w:lang w:eastAsia="it-IT"/>
        </w:rPr>
        <w:t>page</w:t>
      </w:r>
      <w:r w:rsidR="00370852" w:rsidRPr="00014285">
        <w:rPr>
          <w:rFonts w:ascii="Arial" w:eastAsia="Times New Roman" w:hAnsi="Arial" w:cs="Arial"/>
          <w:b/>
          <w:bCs/>
          <w:color w:val="0E101A"/>
          <w:sz w:val="22"/>
          <w:szCs w:val="22"/>
          <w:lang w:eastAsia="it-IT"/>
        </w:rPr>
        <w:t xml:space="preserve"> </w:t>
      </w:r>
      <w:r w:rsidR="00CA63EA">
        <w:rPr>
          <w:rFonts w:ascii="Arial" w:eastAsia="Times New Roman" w:hAnsi="Arial" w:cs="Arial"/>
          <w:b/>
          <w:bCs/>
          <w:color w:val="0E101A"/>
          <w:sz w:val="22"/>
          <w:szCs w:val="22"/>
          <w:lang w:eastAsia="it-IT"/>
        </w:rPr>
        <w:t>8</w:t>
      </w:r>
    </w:p>
    <w:p w14:paraId="70BAEAB7" w14:textId="33A391F8" w:rsidR="00790D60" w:rsidRPr="00014285" w:rsidRDefault="00790D60" w:rsidP="00014285">
      <w:pPr>
        <w:numPr>
          <w:ilvl w:val="0"/>
          <w:numId w:val="1"/>
        </w:num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Conclusion</w:t>
      </w:r>
      <w:r w:rsidR="000E6A37" w:rsidRPr="00014285">
        <w:rPr>
          <w:rFonts w:ascii="Arial" w:eastAsia="Times New Roman" w:hAnsi="Arial" w:cs="Arial"/>
          <w:b/>
          <w:bCs/>
          <w:color w:val="0E101A"/>
          <w:sz w:val="22"/>
          <w:szCs w:val="22"/>
          <w:lang w:eastAsia="it-IT"/>
        </w:rPr>
        <w:t xml:space="preserve">                                                                                           page</w:t>
      </w:r>
      <w:r w:rsidR="007A4ED7" w:rsidRPr="00014285">
        <w:rPr>
          <w:rFonts w:ascii="Arial" w:eastAsia="Times New Roman" w:hAnsi="Arial" w:cs="Arial"/>
          <w:b/>
          <w:bCs/>
          <w:color w:val="0E101A"/>
          <w:sz w:val="22"/>
          <w:szCs w:val="22"/>
          <w:lang w:eastAsia="it-IT"/>
        </w:rPr>
        <w:t xml:space="preserve"> 1</w:t>
      </w:r>
      <w:r w:rsidR="00CA63EA">
        <w:rPr>
          <w:rFonts w:ascii="Arial" w:eastAsia="Times New Roman" w:hAnsi="Arial" w:cs="Arial"/>
          <w:b/>
          <w:bCs/>
          <w:color w:val="0E101A"/>
          <w:sz w:val="22"/>
          <w:szCs w:val="22"/>
          <w:lang w:eastAsia="it-IT"/>
        </w:rPr>
        <w:t>0</w:t>
      </w:r>
    </w:p>
    <w:p w14:paraId="4DCB5AD4" w14:textId="651F544E" w:rsidR="00790D60" w:rsidRPr="00014285" w:rsidRDefault="00790D60" w:rsidP="00014285">
      <w:pPr>
        <w:numPr>
          <w:ilvl w:val="0"/>
          <w:numId w:val="1"/>
        </w:num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References</w:t>
      </w:r>
      <w:r w:rsidR="000E6A37" w:rsidRPr="00014285">
        <w:rPr>
          <w:rFonts w:ascii="Arial" w:eastAsia="Times New Roman" w:hAnsi="Arial" w:cs="Arial"/>
          <w:b/>
          <w:bCs/>
          <w:color w:val="0E101A"/>
          <w:sz w:val="22"/>
          <w:szCs w:val="22"/>
          <w:lang w:eastAsia="it-IT"/>
        </w:rPr>
        <w:t xml:space="preserve">                                                                                           page</w:t>
      </w:r>
      <w:r w:rsidR="00361174" w:rsidRPr="00014285">
        <w:rPr>
          <w:rFonts w:ascii="Arial" w:eastAsia="Times New Roman" w:hAnsi="Arial" w:cs="Arial"/>
          <w:b/>
          <w:bCs/>
          <w:color w:val="0E101A"/>
          <w:sz w:val="22"/>
          <w:szCs w:val="22"/>
          <w:lang w:eastAsia="it-IT"/>
        </w:rPr>
        <w:t xml:space="preserve"> 1</w:t>
      </w:r>
      <w:r w:rsidR="00CA63EA">
        <w:rPr>
          <w:rFonts w:ascii="Arial" w:eastAsia="Times New Roman" w:hAnsi="Arial" w:cs="Arial"/>
          <w:b/>
          <w:bCs/>
          <w:color w:val="0E101A"/>
          <w:sz w:val="22"/>
          <w:szCs w:val="22"/>
          <w:lang w:eastAsia="it-IT"/>
        </w:rPr>
        <w:t>1</w:t>
      </w:r>
    </w:p>
    <w:p w14:paraId="34776582" w14:textId="4CEB056E" w:rsidR="00A60CE8" w:rsidRPr="00014285" w:rsidRDefault="00A60CE8" w:rsidP="00014285">
      <w:pPr>
        <w:numPr>
          <w:ilvl w:val="0"/>
          <w:numId w:val="1"/>
        </w:num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 xml:space="preserve">Appendixes </w:t>
      </w:r>
      <w:r w:rsidR="000E6A37" w:rsidRPr="00014285">
        <w:rPr>
          <w:rFonts w:ascii="Arial" w:eastAsia="Times New Roman" w:hAnsi="Arial" w:cs="Arial"/>
          <w:b/>
          <w:bCs/>
          <w:color w:val="0E101A"/>
          <w:sz w:val="22"/>
          <w:szCs w:val="22"/>
          <w:lang w:eastAsia="it-IT"/>
        </w:rPr>
        <w:t xml:space="preserve">                                                                                         page</w:t>
      </w:r>
      <w:r w:rsidR="00361174" w:rsidRPr="00014285">
        <w:rPr>
          <w:rFonts w:ascii="Arial" w:eastAsia="Times New Roman" w:hAnsi="Arial" w:cs="Arial"/>
          <w:b/>
          <w:bCs/>
          <w:color w:val="0E101A"/>
          <w:sz w:val="22"/>
          <w:szCs w:val="22"/>
          <w:lang w:eastAsia="it-IT"/>
        </w:rPr>
        <w:t xml:space="preserve"> 1</w:t>
      </w:r>
      <w:r w:rsidR="00CA63EA">
        <w:rPr>
          <w:rFonts w:ascii="Arial" w:eastAsia="Times New Roman" w:hAnsi="Arial" w:cs="Arial"/>
          <w:b/>
          <w:bCs/>
          <w:color w:val="0E101A"/>
          <w:sz w:val="22"/>
          <w:szCs w:val="22"/>
          <w:lang w:eastAsia="it-IT"/>
        </w:rPr>
        <w:t>2</w:t>
      </w:r>
    </w:p>
    <w:p w14:paraId="32A8E625" w14:textId="1491EB91" w:rsidR="00395C5C" w:rsidRPr="00014285" w:rsidRDefault="00395C5C" w:rsidP="00014285">
      <w:pPr>
        <w:spacing w:after="0" w:line="360" w:lineRule="auto"/>
        <w:jc w:val="both"/>
        <w:rPr>
          <w:rFonts w:ascii="Arial" w:eastAsia="Times New Roman" w:hAnsi="Arial" w:cs="Arial"/>
          <w:b/>
          <w:bCs/>
          <w:color w:val="0E101A"/>
          <w:sz w:val="22"/>
          <w:szCs w:val="22"/>
          <w:lang w:eastAsia="it-IT"/>
        </w:rPr>
      </w:pPr>
    </w:p>
    <w:p w14:paraId="3D06D026" w14:textId="496C1DAB" w:rsidR="00395C5C" w:rsidRPr="00014285" w:rsidRDefault="00395C5C" w:rsidP="00014285">
      <w:pPr>
        <w:spacing w:after="0" w:line="360" w:lineRule="auto"/>
        <w:jc w:val="both"/>
        <w:rPr>
          <w:rFonts w:ascii="Arial" w:eastAsia="Times New Roman" w:hAnsi="Arial" w:cs="Arial"/>
          <w:b/>
          <w:bCs/>
          <w:color w:val="0E101A"/>
          <w:sz w:val="22"/>
          <w:szCs w:val="22"/>
          <w:lang w:eastAsia="it-IT"/>
        </w:rPr>
      </w:pPr>
    </w:p>
    <w:p w14:paraId="53BAF71F" w14:textId="46A73D79" w:rsidR="00395C5C" w:rsidRPr="00014285" w:rsidRDefault="00395C5C" w:rsidP="00014285">
      <w:pPr>
        <w:spacing w:after="0" w:line="360" w:lineRule="auto"/>
        <w:jc w:val="both"/>
        <w:rPr>
          <w:rFonts w:ascii="Arial" w:eastAsia="Times New Roman" w:hAnsi="Arial" w:cs="Arial"/>
          <w:b/>
          <w:bCs/>
          <w:color w:val="0E101A"/>
          <w:sz w:val="22"/>
          <w:szCs w:val="22"/>
          <w:lang w:eastAsia="it-IT"/>
        </w:rPr>
      </w:pPr>
    </w:p>
    <w:p w14:paraId="18EE234D" w14:textId="02CCFA5F" w:rsidR="00395C5C" w:rsidRPr="00014285" w:rsidRDefault="00395C5C" w:rsidP="00014285">
      <w:pPr>
        <w:spacing w:after="0" w:line="360" w:lineRule="auto"/>
        <w:jc w:val="both"/>
        <w:rPr>
          <w:rFonts w:ascii="Arial" w:eastAsia="Times New Roman" w:hAnsi="Arial" w:cs="Arial"/>
          <w:b/>
          <w:bCs/>
          <w:color w:val="0E101A"/>
          <w:sz w:val="22"/>
          <w:szCs w:val="22"/>
          <w:lang w:eastAsia="it-IT"/>
        </w:rPr>
      </w:pPr>
    </w:p>
    <w:p w14:paraId="39471685" w14:textId="77777777" w:rsidR="00395C5C" w:rsidRPr="00014285" w:rsidRDefault="00395C5C" w:rsidP="00014285">
      <w:pPr>
        <w:spacing w:after="0" w:line="360" w:lineRule="auto"/>
        <w:jc w:val="both"/>
        <w:rPr>
          <w:rFonts w:ascii="Arial" w:eastAsia="Times New Roman" w:hAnsi="Arial" w:cs="Arial"/>
          <w:b/>
          <w:bCs/>
          <w:color w:val="0E101A"/>
          <w:sz w:val="22"/>
          <w:szCs w:val="22"/>
          <w:lang w:eastAsia="it-IT"/>
        </w:rPr>
      </w:pPr>
    </w:p>
    <w:p w14:paraId="61BAD338"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340AD8FB"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00F44040"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154C4759"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559A5009"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5F281DC1"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24866CAD"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34FF989E"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17ADC27A"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2FA8BE81"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79C9B23D"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0E873717"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1C7DE3D6"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4C443F2C"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16F30D28" w14:textId="77777777" w:rsidR="00544030" w:rsidRPr="00014285" w:rsidRDefault="00544030" w:rsidP="00014285">
      <w:pPr>
        <w:spacing w:after="0" w:line="360" w:lineRule="auto"/>
        <w:jc w:val="both"/>
        <w:rPr>
          <w:rFonts w:ascii="Arial" w:eastAsia="Times New Roman" w:hAnsi="Arial" w:cs="Arial"/>
          <w:b/>
          <w:bCs/>
          <w:color w:val="0E101A"/>
          <w:sz w:val="22"/>
          <w:szCs w:val="22"/>
          <w:lang w:eastAsia="it-IT"/>
        </w:rPr>
      </w:pPr>
    </w:p>
    <w:p w14:paraId="1FC36A03" w14:textId="77777777" w:rsidR="00CA67EC" w:rsidRPr="00014285" w:rsidRDefault="00CA67EC" w:rsidP="00014285">
      <w:pPr>
        <w:spacing w:after="0" w:line="360" w:lineRule="auto"/>
        <w:jc w:val="both"/>
        <w:rPr>
          <w:rFonts w:ascii="Arial" w:eastAsia="Times New Roman" w:hAnsi="Arial" w:cs="Arial"/>
          <w:b/>
          <w:bCs/>
          <w:color w:val="0E101A"/>
          <w:sz w:val="22"/>
          <w:szCs w:val="22"/>
          <w:lang w:eastAsia="it-IT"/>
        </w:rPr>
      </w:pPr>
    </w:p>
    <w:p w14:paraId="2E9F4FF4" w14:textId="77777777" w:rsidR="00CA67EC" w:rsidRPr="00014285" w:rsidRDefault="00CA67EC" w:rsidP="00014285">
      <w:pPr>
        <w:spacing w:after="0" w:line="360" w:lineRule="auto"/>
        <w:jc w:val="both"/>
        <w:rPr>
          <w:rFonts w:ascii="Arial" w:eastAsia="Times New Roman" w:hAnsi="Arial" w:cs="Arial"/>
          <w:b/>
          <w:bCs/>
          <w:color w:val="0E101A"/>
          <w:sz w:val="22"/>
          <w:szCs w:val="22"/>
          <w:lang w:eastAsia="it-IT"/>
        </w:rPr>
      </w:pPr>
    </w:p>
    <w:p w14:paraId="77657553" w14:textId="77777777" w:rsidR="00CA67EC" w:rsidRPr="00014285" w:rsidRDefault="00CA67EC" w:rsidP="00014285">
      <w:pPr>
        <w:spacing w:after="0" w:line="360" w:lineRule="auto"/>
        <w:jc w:val="both"/>
        <w:rPr>
          <w:rFonts w:ascii="Arial" w:eastAsia="Times New Roman" w:hAnsi="Arial" w:cs="Arial"/>
          <w:b/>
          <w:bCs/>
          <w:color w:val="0E101A"/>
          <w:sz w:val="22"/>
          <w:szCs w:val="22"/>
          <w:lang w:eastAsia="it-IT"/>
        </w:rPr>
      </w:pPr>
    </w:p>
    <w:p w14:paraId="1B0C877D" w14:textId="77777777" w:rsidR="00CA67EC" w:rsidRPr="00014285" w:rsidRDefault="00CA67EC" w:rsidP="00014285">
      <w:pPr>
        <w:spacing w:after="0" w:line="360" w:lineRule="auto"/>
        <w:jc w:val="both"/>
        <w:rPr>
          <w:rFonts w:ascii="Arial" w:eastAsia="Times New Roman" w:hAnsi="Arial" w:cs="Arial"/>
          <w:b/>
          <w:bCs/>
          <w:color w:val="0E101A"/>
          <w:sz w:val="22"/>
          <w:szCs w:val="22"/>
          <w:lang w:eastAsia="it-IT"/>
        </w:rPr>
      </w:pPr>
    </w:p>
    <w:p w14:paraId="57549548" w14:textId="77777777" w:rsidR="00CA67EC" w:rsidRPr="00014285" w:rsidRDefault="00CA67EC" w:rsidP="00014285">
      <w:pPr>
        <w:spacing w:after="0" w:line="360" w:lineRule="auto"/>
        <w:jc w:val="both"/>
        <w:rPr>
          <w:rFonts w:ascii="Arial" w:eastAsia="Times New Roman" w:hAnsi="Arial" w:cs="Arial"/>
          <w:b/>
          <w:bCs/>
          <w:color w:val="0E101A"/>
          <w:sz w:val="22"/>
          <w:szCs w:val="22"/>
          <w:lang w:eastAsia="it-IT"/>
        </w:rPr>
      </w:pPr>
    </w:p>
    <w:p w14:paraId="2270E74E" w14:textId="77777777" w:rsidR="00CA67EC" w:rsidRPr="00014285" w:rsidRDefault="00CA67EC" w:rsidP="00014285">
      <w:pPr>
        <w:spacing w:after="0" w:line="360" w:lineRule="auto"/>
        <w:jc w:val="both"/>
        <w:rPr>
          <w:rFonts w:ascii="Arial" w:eastAsia="Times New Roman" w:hAnsi="Arial" w:cs="Arial"/>
          <w:b/>
          <w:bCs/>
          <w:color w:val="0E101A"/>
          <w:sz w:val="22"/>
          <w:szCs w:val="22"/>
          <w:lang w:eastAsia="it-IT"/>
        </w:rPr>
      </w:pPr>
    </w:p>
    <w:p w14:paraId="5099AB58" w14:textId="77777777" w:rsidR="00CA67EC" w:rsidRPr="00014285" w:rsidRDefault="00CA67EC" w:rsidP="00014285">
      <w:pPr>
        <w:spacing w:after="0" w:line="360" w:lineRule="auto"/>
        <w:jc w:val="both"/>
        <w:rPr>
          <w:rFonts w:ascii="Arial" w:eastAsia="Times New Roman" w:hAnsi="Arial" w:cs="Arial"/>
          <w:b/>
          <w:bCs/>
          <w:color w:val="0E101A"/>
          <w:sz w:val="22"/>
          <w:szCs w:val="22"/>
          <w:lang w:eastAsia="it-IT"/>
        </w:rPr>
      </w:pPr>
    </w:p>
    <w:p w14:paraId="06AF1B65" w14:textId="60665361" w:rsidR="00766F30" w:rsidRPr="00014285" w:rsidRDefault="00FB007D" w:rsidP="00014285">
      <w:pPr>
        <w:spacing w:after="0" w:line="360" w:lineRule="auto"/>
        <w:jc w:val="both"/>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 xml:space="preserve">1. </w:t>
      </w:r>
      <w:r w:rsidR="00395C5C" w:rsidRPr="00014285">
        <w:rPr>
          <w:rFonts w:ascii="Arial" w:eastAsia="Times New Roman" w:hAnsi="Arial" w:cs="Arial"/>
          <w:b/>
          <w:bCs/>
          <w:color w:val="0E101A"/>
          <w:sz w:val="22"/>
          <w:szCs w:val="22"/>
          <w:lang w:eastAsia="it-IT"/>
        </w:rPr>
        <w:t>Introduction</w:t>
      </w:r>
    </w:p>
    <w:p w14:paraId="2706C55B" w14:textId="77777777" w:rsidR="00537655" w:rsidRPr="00014285" w:rsidRDefault="00537655" w:rsidP="00014285">
      <w:pPr>
        <w:spacing w:after="0" w:line="360" w:lineRule="auto"/>
        <w:jc w:val="both"/>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In this report, we will talk about the employment relationship and how it is regulated. later we will analyze the recruitment and selection process regarding the interview role play.</w:t>
      </w:r>
    </w:p>
    <w:p w14:paraId="49CDE968" w14:textId="77777777" w:rsidR="00537655" w:rsidRPr="00014285" w:rsidRDefault="00537655" w:rsidP="00014285">
      <w:pPr>
        <w:spacing w:after="0" w:line="360" w:lineRule="auto"/>
        <w:jc w:val="both"/>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And in the final career development and my position.</w:t>
      </w:r>
    </w:p>
    <w:p w14:paraId="0A2E4283" w14:textId="6B536355" w:rsidR="009B7175" w:rsidRPr="00014285" w:rsidRDefault="00537655" w:rsidP="00014285">
      <w:pPr>
        <w:spacing w:after="0" w:line="360" w:lineRule="auto"/>
        <w:jc w:val="both"/>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as per the image, we will analyze everything with Kolb's Learning Cycle</w:t>
      </w:r>
    </w:p>
    <w:p w14:paraId="4543538A" w14:textId="105631F8" w:rsidR="00972E57" w:rsidRDefault="009D7588" w:rsidP="00343E96">
      <w:pPr>
        <w:spacing w:after="0" w:line="360" w:lineRule="auto"/>
        <w:rPr>
          <w:rFonts w:ascii="Arial" w:eastAsia="Times New Roman" w:hAnsi="Arial" w:cs="Arial"/>
          <w:b/>
          <w:bCs/>
          <w:sz w:val="22"/>
          <w:szCs w:val="22"/>
          <w:lang w:eastAsia="it-IT"/>
        </w:rPr>
      </w:pPr>
      <w:r w:rsidRPr="00014285">
        <w:rPr>
          <w:rFonts w:ascii="Arial" w:eastAsia="Times New Roman" w:hAnsi="Arial" w:cs="Arial"/>
          <w:b/>
          <w:bCs/>
          <w:sz w:val="22"/>
          <w:szCs w:val="22"/>
          <w:lang w:eastAsia="it-IT"/>
        </w:rPr>
        <w:t xml:space="preserve">image taken from: </w:t>
      </w:r>
      <w:hyperlink r:id="rId9" w:history="1">
        <w:r w:rsidRPr="00014285">
          <w:rPr>
            <w:rStyle w:val="Hyperlink"/>
            <w:rFonts w:ascii="Arial" w:eastAsia="Times New Roman" w:hAnsi="Arial" w:cs="Arial"/>
            <w:b/>
            <w:bCs/>
            <w:sz w:val="22"/>
            <w:szCs w:val="22"/>
            <w:lang w:eastAsia="it-IT"/>
          </w:rPr>
          <w:t>https://expertprogrammanagement.com/2020/10/kolbs-learning-cycle/</w:t>
        </w:r>
      </w:hyperlink>
      <w:r w:rsidR="00301112" w:rsidRPr="00014285">
        <w:rPr>
          <w:rFonts w:ascii="Arial" w:eastAsia="Times New Roman" w:hAnsi="Arial" w:cs="Arial"/>
          <w:b/>
          <w:bCs/>
          <w:noProof/>
          <w:color w:val="FF0000"/>
          <w:sz w:val="22"/>
          <w:szCs w:val="22"/>
          <w:lang w:eastAsia="it-IT"/>
        </w:rPr>
        <w:drawing>
          <wp:anchor distT="0" distB="0" distL="114300" distR="114300" simplePos="0" relativeHeight="251658240" behindDoc="1" locked="0" layoutInCell="1" allowOverlap="1" wp14:anchorId="76A80866" wp14:editId="56A44879">
            <wp:simplePos x="0" y="0"/>
            <wp:positionH relativeFrom="column">
              <wp:posOffset>228600</wp:posOffset>
            </wp:positionH>
            <wp:positionV relativeFrom="paragraph">
              <wp:posOffset>1905</wp:posOffset>
            </wp:positionV>
            <wp:extent cx="5267325" cy="4114800"/>
            <wp:effectExtent l="0" t="0" r="9525" b="0"/>
            <wp:wrapSquare wrapText="bothSides"/>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7325" cy="4114800"/>
                    </a:xfrm>
                    <a:prstGeom prst="rect">
                      <a:avLst/>
                    </a:prstGeom>
                    <a:noFill/>
                    <a:ln>
                      <a:noFill/>
                    </a:ln>
                  </pic:spPr>
                </pic:pic>
              </a:graphicData>
            </a:graphic>
          </wp:anchor>
        </w:drawing>
      </w:r>
      <w:r w:rsidRPr="00014285">
        <w:rPr>
          <w:rFonts w:ascii="Arial" w:eastAsia="Times New Roman" w:hAnsi="Arial" w:cs="Arial"/>
          <w:b/>
          <w:bCs/>
          <w:sz w:val="22"/>
          <w:szCs w:val="22"/>
          <w:lang w:eastAsia="it-IT"/>
        </w:rPr>
        <w:t xml:space="preserve">  </w:t>
      </w:r>
    </w:p>
    <w:p w14:paraId="55C7A2C7" w14:textId="77777777" w:rsidR="00343E96" w:rsidRPr="00343E96" w:rsidRDefault="00343E96" w:rsidP="00343E96">
      <w:pPr>
        <w:spacing w:after="0" w:line="360" w:lineRule="auto"/>
        <w:rPr>
          <w:rFonts w:ascii="Arial" w:eastAsia="Times New Roman" w:hAnsi="Arial" w:cs="Arial"/>
          <w:b/>
          <w:bCs/>
          <w:sz w:val="22"/>
          <w:szCs w:val="22"/>
          <w:lang w:eastAsia="it-IT"/>
        </w:rPr>
      </w:pPr>
    </w:p>
    <w:p w14:paraId="24DA986A" w14:textId="77777777" w:rsidR="00343E96" w:rsidRDefault="00343E96" w:rsidP="00343E96">
      <w:pPr>
        <w:spacing w:line="360" w:lineRule="auto"/>
        <w:jc w:val="both"/>
        <w:rPr>
          <w:rFonts w:ascii="Arial" w:hAnsi="Arial" w:cs="Arial"/>
          <w:sz w:val="22"/>
          <w:szCs w:val="22"/>
          <w:lang w:val="en-US"/>
        </w:rPr>
      </w:pPr>
      <w:r w:rsidRPr="059E1DD9">
        <w:rPr>
          <w:rFonts w:ascii="Arial" w:hAnsi="Arial" w:cs="Arial"/>
          <w:sz w:val="22"/>
          <w:szCs w:val="22"/>
          <w:lang w:val="en-US"/>
        </w:rPr>
        <w:t>This model was created by David Kolb in 1984.</w:t>
      </w:r>
      <w:r>
        <w:rPr>
          <w:rFonts w:ascii="Arial" w:hAnsi="Arial" w:cs="Arial"/>
          <w:sz w:val="22"/>
          <w:szCs w:val="22"/>
          <w:lang w:val="en-US"/>
        </w:rPr>
        <w:t xml:space="preserve"> </w:t>
      </w:r>
      <w:r w:rsidRPr="0084329A">
        <w:rPr>
          <w:rFonts w:ascii="Arial" w:hAnsi="Arial" w:cs="Arial"/>
          <w:sz w:val="22"/>
          <w:szCs w:val="22"/>
          <w:lang w:val="en-US"/>
        </w:rPr>
        <w:t>as you can see from the image the rules to follow are:</w:t>
      </w:r>
      <w:r>
        <w:rPr>
          <w:rFonts w:ascii="Arial" w:hAnsi="Arial" w:cs="Arial"/>
          <w:sz w:val="22"/>
          <w:szCs w:val="22"/>
          <w:lang w:val="en-US"/>
        </w:rPr>
        <w:t xml:space="preserve"> </w:t>
      </w:r>
    </w:p>
    <w:p w14:paraId="6CAC8BAE" w14:textId="614B67D1" w:rsidR="00343E96" w:rsidRPr="0084329A" w:rsidRDefault="00343E96" w:rsidP="00343E96">
      <w:pPr>
        <w:spacing w:line="360" w:lineRule="auto"/>
        <w:jc w:val="both"/>
        <w:rPr>
          <w:rFonts w:ascii="Arial" w:hAnsi="Arial" w:cs="Arial"/>
          <w:sz w:val="22"/>
          <w:szCs w:val="22"/>
          <w:lang w:val="en-US"/>
        </w:rPr>
      </w:pPr>
      <w:r w:rsidRPr="0084329A">
        <w:rPr>
          <w:rFonts w:ascii="Arial" w:hAnsi="Arial" w:cs="Arial"/>
          <w:sz w:val="22"/>
          <w:szCs w:val="22"/>
          <w:lang w:val="en-US"/>
        </w:rPr>
        <w:t>concrete experience is the first phase where the person's involvement in physical, rather than planning or reflecting on it, is experienced through the body and the relationship with others.</w:t>
      </w:r>
      <w:r w:rsidRPr="3D3BEB26">
        <w:rPr>
          <w:rFonts w:ascii="Arial" w:hAnsi="Arial" w:cs="Arial"/>
          <w:sz w:val="22"/>
          <w:szCs w:val="22"/>
          <w:lang w:val="en-US"/>
        </w:rPr>
        <w:t xml:space="preserve"> </w:t>
      </w:r>
      <w:r w:rsidRPr="0084329A">
        <w:rPr>
          <w:rFonts w:ascii="Arial" w:hAnsi="Arial" w:cs="Arial"/>
          <w:sz w:val="22"/>
          <w:szCs w:val="22"/>
          <w:lang w:val="en-US"/>
        </w:rPr>
        <w:t>reflective observation: the second phase is observing an activity, reflecting on the experience, and how it made you feel.</w:t>
      </w:r>
      <w:r w:rsidRPr="3D3BEB26">
        <w:rPr>
          <w:rFonts w:ascii="Arial" w:hAnsi="Arial" w:cs="Arial"/>
          <w:sz w:val="22"/>
          <w:szCs w:val="22"/>
          <w:lang w:val="en-US"/>
        </w:rPr>
        <w:t xml:space="preserve">  </w:t>
      </w:r>
      <w:r w:rsidRPr="0084329A">
        <w:rPr>
          <w:rFonts w:ascii="Arial" w:hAnsi="Arial" w:cs="Arial"/>
          <w:sz w:val="22"/>
          <w:szCs w:val="22"/>
          <w:lang w:val="en-US"/>
        </w:rPr>
        <w:t>assimilating: the third phase, assimilating skills through study and activity or experience</w:t>
      </w:r>
      <w:r w:rsidRPr="32A1674F">
        <w:rPr>
          <w:rFonts w:ascii="Arial" w:hAnsi="Arial" w:cs="Arial"/>
          <w:sz w:val="22"/>
          <w:szCs w:val="22"/>
          <w:lang w:val="en-US"/>
        </w:rPr>
        <w:t>.</w:t>
      </w:r>
      <w:r w:rsidRPr="3D3BEB26">
        <w:rPr>
          <w:rFonts w:ascii="Arial" w:hAnsi="Arial" w:cs="Arial"/>
          <w:sz w:val="22"/>
          <w:szCs w:val="22"/>
          <w:lang w:val="en-US"/>
        </w:rPr>
        <w:t xml:space="preserve">  </w:t>
      </w:r>
      <w:r w:rsidRPr="0084329A">
        <w:rPr>
          <w:rFonts w:ascii="Arial" w:hAnsi="Arial" w:cs="Arial"/>
          <w:sz w:val="22"/>
          <w:szCs w:val="22"/>
          <w:lang w:val="en-US"/>
        </w:rPr>
        <w:t>Converging: the fourth phase, experimenting with new skills and abilities in everyday contexts</w:t>
      </w:r>
      <w:r w:rsidRPr="32A1674F">
        <w:rPr>
          <w:rFonts w:ascii="Arial" w:hAnsi="Arial" w:cs="Arial"/>
          <w:sz w:val="22"/>
          <w:szCs w:val="22"/>
          <w:lang w:val="en-US"/>
        </w:rPr>
        <w:t>.</w:t>
      </w:r>
    </w:p>
    <w:p w14:paraId="5F4ECA1C" w14:textId="77777777" w:rsidR="00343E96" w:rsidRDefault="00343E96" w:rsidP="00014285">
      <w:pPr>
        <w:spacing w:after="0" w:line="360" w:lineRule="auto"/>
        <w:rPr>
          <w:rFonts w:ascii="Arial" w:eastAsia="Times New Roman" w:hAnsi="Arial" w:cs="Arial"/>
          <w:b/>
          <w:bCs/>
          <w:color w:val="FF0000"/>
          <w:sz w:val="22"/>
          <w:szCs w:val="22"/>
          <w:lang w:eastAsia="it-IT"/>
        </w:rPr>
      </w:pPr>
    </w:p>
    <w:p w14:paraId="3517E068" w14:textId="77777777" w:rsidR="00972E57" w:rsidRPr="00972E57" w:rsidRDefault="00972E57" w:rsidP="00014285">
      <w:pPr>
        <w:spacing w:after="0" w:line="360" w:lineRule="auto"/>
        <w:rPr>
          <w:rFonts w:ascii="Arial" w:eastAsia="Times New Roman" w:hAnsi="Arial" w:cs="Arial"/>
          <w:b/>
          <w:bCs/>
          <w:color w:val="FF0000"/>
          <w:sz w:val="22"/>
          <w:szCs w:val="22"/>
          <w:lang w:eastAsia="it-IT"/>
        </w:rPr>
      </w:pPr>
    </w:p>
    <w:p w14:paraId="6C5972CC" w14:textId="5353EF44" w:rsidR="002156EB" w:rsidRPr="00014285" w:rsidRDefault="002156EB"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Today employers are looking for many skills: they want you to be a real person who optimizes the time you experience in the field through relationships.</w:t>
      </w:r>
    </w:p>
    <w:p w14:paraId="3E95DD84" w14:textId="77777777" w:rsidR="002156EB" w:rsidRPr="00014285" w:rsidRDefault="002156EB"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they want you to be reflective and that you can learn from the work experiences you have done, and after that, you have to assimilate the study and experience and in the end, you will have obtained full knowledge of your work.</w:t>
      </w:r>
    </w:p>
    <w:p w14:paraId="165FEFE4" w14:textId="77777777" w:rsidR="002156EB" w:rsidRPr="00014285" w:rsidRDefault="002156EB"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To do all this you have to be positive because with this little attitude you can influence the people around us and improve your work.</w:t>
      </w:r>
    </w:p>
    <w:p w14:paraId="0C5257D6" w14:textId="5F12CFB4" w:rsidR="009B7175" w:rsidRPr="00014285" w:rsidRDefault="002156EB"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In some areas, it is important to work as a team, to increase the productivity of both you and your teammates.</w:t>
      </w:r>
    </w:p>
    <w:p w14:paraId="4EE94F36" w14:textId="77777777" w:rsidR="003E019C" w:rsidRPr="00014285" w:rsidRDefault="003E019C"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meeting deadlines is essential as you will help the company's image to be better. so that the company can respect the times and satisfy its customers.</w:t>
      </w:r>
    </w:p>
    <w:p w14:paraId="13F65382" w14:textId="524BCB01" w:rsidR="00FB007D" w:rsidRPr="00014285" w:rsidRDefault="003E019C"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planning the time you have to better manage deadlines is essential for getting a job today.</w:t>
      </w:r>
    </w:p>
    <w:p w14:paraId="40B7CBF1" w14:textId="6617A993" w:rsidR="00FB007D" w:rsidRPr="00014285" w:rsidRDefault="00FB007D" w:rsidP="00014285">
      <w:pPr>
        <w:spacing w:after="0" w:line="360" w:lineRule="auto"/>
        <w:rPr>
          <w:rFonts w:ascii="Arial" w:hAnsi="Arial" w:cs="Arial"/>
          <w:color w:val="555555"/>
          <w:sz w:val="22"/>
          <w:szCs w:val="22"/>
          <w:shd w:val="clear" w:color="auto" w:fill="FFFFFF"/>
        </w:rPr>
      </w:pPr>
    </w:p>
    <w:p w14:paraId="1C11A339" w14:textId="77777777" w:rsidR="00214AE9" w:rsidRPr="00014285" w:rsidRDefault="00214AE9" w:rsidP="00014285">
      <w:pPr>
        <w:spacing w:after="0" w:line="360" w:lineRule="auto"/>
        <w:rPr>
          <w:rFonts w:ascii="Arial" w:hAnsi="Arial" w:cs="Arial"/>
          <w:b/>
          <w:bCs/>
          <w:sz w:val="22"/>
          <w:szCs w:val="22"/>
          <w:shd w:val="clear" w:color="auto" w:fill="FFFFFF"/>
        </w:rPr>
      </w:pPr>
    </w:p>
    <w:p w14:paraId="458599DE" w14:textId="3ED48F08" w:rsidR="00214AE9" w:rsidRPr="00014285" w:rsidRDefault="00214AE9" w:rsidP="00014285">
      <w:pPr>
        <w:spacing w:after="0" w:line="360" w:lineRule="auto"/>
        <w:rPr>
          <w:rFonts w:ascii="Arial" w:eastAsia="Times New Roman" w:hAnsi="Arial" w:cs="Arial"/>
          <w:b/>
          <w:bCs/>
          <w:color w:val="0E101A"/>
          <w:sz w:val="22"/>
          <w:szCs w:val="22"/>
          <w:lang w:eastAsia="it-IT"/>
        </w:rPr>
      </w:pPr>
      <w:r w:rsidRPr="00014285">
        <w:rPr>
          <w:rFonts w:ascii="Arial" w:hAnsi="Arial" w:cs="Arial"/>
          <w:b/>
          <w:bCs/>
          <w:sz w:val="22"/>
          <w:szCs w:val="22"/>
          <w:shd w:val="clear" w:color="auto" w:fill="FFFFFF"/>
        </w:rPr>
        <w:t>2.</w:t>
      </w:r>
      <w:r w:rsidRPr="00014285">
        <w:rPr>
          <w:rFonts w:ascii="Arial" w:hAnsi="Arial" w:cs="Arial"/>
          <w:sz w:val="22"/>
          <w:szCs w:val="22"/>
          <w:shd w:val="clear" w:color="auto" w:fill="FFFFFF"/>
        </w:rPr>
        <w:t xml:space="preserve"> </w:t>
      </w:r>
      <w:r w:rsidRPr="00014285">
        <w:rPr>
          <w:rFonts w:ascii="Arial" w:eastAsia="Times New Roman" w:hAnsi="Arial" w:cs="Arial"/>
          <w:b/>
          <w:bCs/>
          <w:color w:val="0E101A"/>
          <w:sz w:val="22"/>
          <w:szCs w:val="22"/>
          <w:lang w:eastAsia="it-IT"/>
        </w:rPr>
        <w:t xml:space="preserve">The Employability Relationship and how is regulated  </w:t>
      </w:r>
    </w:p>
    <w:p w14:paraId="4FD4BB07" w14:textId="77777777"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For over four decades of working in the UK, work is protected by the Health and Safety at Work Act 1974. it is a key piece of legislation that applies to all workplaces, regardless of its type.</w:t>
      </w:r>
    </w:p>
    <w:p w14:paraId="2F17D083" w14:textId="77777777"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this law ensures that all employers provide a safe working environment and that they [take care of the health of their employees in the workplace.</w:t>
      </w:r>
    </w:p>
    <w:p w14:paraId="3FA70AAE" w14:textId="77777777"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It is possible to summarize this law in 6 fundamental points:</w:t>
      </w:r>
    </w:p>
    <w:p w14:paraId="06518DEE" w14:textId="77777777" w:rsidR="00C60105" w:rsidRPr="00014285" w:rsidRDefault="00C60105" w:rsidP="00014285">
      <w:pPr>
        <w:spacing w:after="0" w:line="360" w:lineRule="auto"/>
        <w:rPr>
          <w:rFonts w:ascii="Arial" w:eastAsia="Times New Roman" w:hAnsi="Arial" w:cs="Arial"/>
          <w:color w:val="0E101A"/>
          <w:sz w:val="22"/>
          <w:szCs w:val="22"/>
          <w:lang w:eastAsia="it-IT"/>
        </w:rPr>
      </w:pPr>
    </w:p>
    <w:p w14:paraId="01BE9957" w14:textId="77777777"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1. Provide a safe workplace with fire alarms, and clean and optimal waste management based on the type of building. hospitals and laboratories will have more restrictions.</w:t>
      </w:r>
    </w:p>
    <w:p w14:paraId="080D42BA" w14:textId="77777777" w:rsidR="00C60105" w:rsidRPr="00014285" w:rsidRDefault="00C60105" w:rsidP="00014285">
      <w:pPr>
        <w:spacing w:after="0" w:line="360" w:lineRule="auto"/>
        <w:rPr>
          <w:rFonts w:ascii="Arial" w:eastAsia="Times New Roman" w:hAnsi="Arial" w:cs="Arial"/>
          <w:color w:val="0E101A"/>
          <w:sz w:val="22"/>
          <w:szCs w:val="22"/>
          <w:lang w:eastAsia="it-IT"/>
        </w:rPr>
      </w:pPr>
    </w:p>
    <w:p w14:paraId="7FC57BD0" w14:textId="77777777"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2. equipment suited to one's job. that it is maintained annually and in more dangerous cases monthly, such as electronic devices.</w:t>
      </w:r>
    </w:p>
    <w:p w14:paraId="562BCBC5" w14:textId="77777777" w:rsidR="00C60105" w:rsidRPr="00014285" w:rsidRDefault="00C60105" w:rsidP="00014285">
      <w:pPr>
        <w:spacing w:after="0" w:line="360" w:lineRule="auto"/>
        <w:rPr>
          <w:rFonts w:ascii="Arial" w:eastAsia="Times New Roman" w:hAnsi="Arial" w:cs="Arial"/>
          <w:color w:val="0E101A"/>
          <w:sz w:val="22"/>
          <w:szCs w:val="22"/>
          <w:lang w:eastAsia="it-IT"/>
        </w:rPr>
      </w:pPr>
    </w:p>
    <w:p w14:paraId="693520CD" w14:textId="77777777"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3. For your employees' safety, you need to make sure that your staff are properly trained. This includes both on-site training and general health and safety training.</w:t>
      </w:r>
    </w:p>
    <w:p w14:paraId="36384951" w14:textId="77777777" w:rsidR="00C60105" w:rsidRPr="00014285" w:rsidRDefault="00C60105" w:rsidP="00014285">
      <w:pPr>
        <w:spacing w:after="0" w:line="360" w:lineRule="auto"/>
        <w:rPr>
          <w:rFonts w:ascii="Arial" w:eastAsia="Times New Roman" w:hAnsi="Arial" w:cs="Arial"/>
          <w:color w:val="0E101A"/>
          <w:sz w:val="22"/>
          <w:szCs w:val="22"/>
          <w:lang w:eastAsia="it-IT"/>
        </w:rPr>
      </w:pPr>
    </w:p>
    <w:p w14:paraId="28617108" w14:textId="593C974A"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4. A thorough risk assessment, so that employers can take appropriate preventive actions for each identified risk. The key thing here is the risk. If something is identified as a very low-risk factor and involves significant mitigation costs, there may be no need for action.</w:t>
      </w:r>
    </w:p>
    <w:p w14:paraId="3D3A1A1F" w14:textId="77777777" w:rsidR="00C60105" w:rsidRPr="00014285" w:rsidRDefault="00C60105" w:rsidP="00014285">
      <w:pPr>
        <w:spacing w:after="0" w:line="360" w:lineRule="auto"/>
        <w:rPr>
          <w:rFonts w:ascii="Arial" w:eastAsia="Times New Roman" w:hAnsi="Arial" w:cs="Arial"/>
          <w:color w:val="0E101A"/>
          <w:sz w:val="22"/>
          <w:szCs w:val="22"/>
          <w:lang w:eastAsia="it-IT"/>
        </w:rPr>
      </w:pPr>
    </w:p>
    <w:p w14:paraId="7908E569" w14:textId="77777777" w:rsidR="00C60105"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lastRenderedPageBreak/>
        <w:t>5. provide adequate facilities. this point covers the basics like sanitation, drinking water, heating and air conditioning. If you provide kitchen equipment you have to check the maintenance and consequently, they will have to be disinfected. Employees will be responsible for keeping these places clean and appropriate.</w:t>
      </w:r>
    </w:p>
    <w:p w14:paraId="6555D84A" w14:textId="77777777" w:rsidR="00C60105" w:rsidRPr="00014285" w:rsidRDefault="00C60105" w:rsidP="00014285">
      <w:pPr>
        <w:spacing w:after="0" w:line="360" w:lineRule="auto"/>
        <w:rPr>
          <w:rFonts w:ascii="Arial" w:eastAsia="Times New Roman" w:hAnsi="Arial" w:cs="Arial"/>
          <w:color w:val="0E101A"/>
          <w:sz w:val="22"/>
          <w:szCs w:val="22"/>
          <w:lang w:eastAsia="it-IT"/>
        </w:rPr>
      </w:pPr>
    </w:p>
    <w:p w14:paraId="7983CC03" w14:textId="699653EA" w:rsidR="00C74F7B" w:rsidRPr="00014285" w:rsidRDefault="00C6010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6. As a last point it is necessary to appoint a competent person in the supervision of health and safety. this person is responsible for ensuring that all health and safety duties are performed and respected by employees. If your organization is linked to a union, you will also need to maintain contact with a designated representative</w:t>
      </w:r>
      <w:r w:rsidR="00EE5328" w:rsidRPr="00014285">
        <w:rPr>
          <w:rFonts w:ascii="Arial" w:eastAsia="Times New Roman" w:hAnsi="Arial" w:cs="Arial"/>
          <w:color w:val="0E101A"/>
          <w:sz w:val="22"/>
          <w:szCs w:val="22"/>
          <w:lang w:eastAsia="it-IT"/>
        </w:rPr>
        <w:t>.</w:t>
      </w:r>
    </w:p>
    <w:p w14:paraId="35D0248C" w14:textId="77777777" w:rsidR="00EE5328" w:rsidRPr="00014285" w:rsidRDefault="00EE5328" w:rsidP="00014285">
      <w:pPr>
        <w:spacing w:after="0" w:line="360" w:lineRule="auto"/>
        <w:rPr>
          <w:rFonts w:ascii="Arial" w:eastAsia="Times New Roman" w:hAnsi="Arial" w:cs="Arial"/>
          <w:color w:val="0E101A"/>
          <w:sz w:val="22"/>
          <w:szCs w:val="22"/>
          <w:lang w:eastAsia="it-IT"/>
        </w:rPr>
      </w:pPr>
    </w:p>
    <w:p w14:paraId="65607865" w14:textId="77777777" w:rsidR="00EE5328" w:rsidRPr="00014285" w:rsidRDefault="00EE5328"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after which in 1998 an amendment was introduced in the Employment Act 1996, later called the Employment Act 1998.</w:t>
      </w:r>
    </w:p>
    <w:p w14:paraId="6B233B06" w14:textId="30B30A70" w:rsidR="00EE5328" w:rsidRPr="00014285" w:rsidRDefault="00EE5328"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this law must ensure the protection of workers from unfair dismissals. parental leave.</w:t>
      </w:r>
    </w:p>
    <w:p w14:paraId="4FE183EC" w14:textId="77777777" w:rsidR="004E5793" w:rsidRPr="00014285" w:rsidRDefault="004E5793" w:rsidP="00014285">
      <w:pPr>
        <w:spacing w:after="0" w:line="360" w:lineRule="auto"/>
        <w:rPr>
          <w:rFonts w:ascii="Arial" w:eastAsia="Times New Roman" w:hAnsi="Arial" w:cs="Arial"/>
          <w:color w:val="0E101A"/>
          <w:sz w:val="22"/>
          <w:szCs w:val="22"/>
          <w:lang w:eastAsia="it-IT"/>
        </w:rPr>
      </w:pPr>
    </w:p>
    <w:p w14:paraId="20C3335E" w14:textId="49A49A38" w:rsidR="004D77FE" w:rsidRPr="00014285" w:rsidRDefault="004E5793"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F</w:t>
      </w:r>
      <w:r w:rsidR="004D77FE" w:rsidRPr="00014285">
        <w:rPr>
          <w:rFonts w:ascii="Arial" w:eastAsia="Times New Roman" w:hAnsi="Arial" w:cs="Arial"/>
          <w:color w:val="0E101A"/>
          <w:sz w:val="22"/>
          <w:szCs w:val="22"/>
          <w:lang w:eastAsia="it-IT"/>
        </w:rPr>
        <w:t>inally, the last law that I want to innovate is the Equality Act 2010 which legally protects people from discrimination in the workplace and society in general.</w:t>
      </w:r>
    </w:p>
    <w:p w14:paraId="7B966081" w14:textId="77777777" w:rsidR="004D77FE" w:rsidRPr="00014285" w:rsidRDefault="004D77FE" w:rsidP="00014285">
      <w:pPr>
        <w:spacing w:after="0" w:line="360" w:lineRule="auto"/>
        <w:rPr>
          <w:rFonts w:ascii="Arial" w:eastAsia="Times New Roman" w:hAnsi="Arial" w:cs="Arial"/>
          <w:color w:val="0E101A"/>
          <w:sz w:val="22"/>
          <w:szCs w:val="22"/>
          <w:lang w:eastAsia="it-IT"/>
        </w:rPr>
      </w:pPr>
    </w:p>
    <w:p w14:paraId="73E9E652" w14:textId="3295F97B" w:rsidR="004D77FE" w:rsidRDefault="004D77FE" w:rsidP="00014285">
      <w:pPr>
        <w:spacing w:after="0" w:line="360" w:lineRule="auto"/>
        <w:rPr>
          <w:rFonts w:ascii="Arial" w:eastAsia="Times New Roman" w:hAnsi="Arial" w:cs="Arial"/>
          <w:color w:val="0070C0"/>
          <w:sz w:val="22"/>
          <w:szCs w:val="22"/>
          <w:lang w:eastAsia="it-IT"/>
        </w:rPr>
      </w:pPr>
      <w:r w:rsidRPr="00014285">
        <w:rPr>
          <w:rFonts w:ascii="Arial" w:eastAsia="Times New Roman" w:hAnsi="Arial" w:cs="Arial"/>
          <w:color w:val="0E101A"/>
          <w:sz w:val="22"/>
          <w:szCs w:val="22"/>
          <w:lang w:eastAsia="it-IT"/>
        </w:rPr>
        <w:t>It replaced the previous anti-discrimination laws with a single law, making the law easier to understand and strengthening protection in some situations. It describes the different ways in which it is illegal to treat someone.</w:t>
      </w:r>
      <w:r w:rsidR="00972E57">
        <w:rPr>
          <w:rFonts w:ascii="Arial" w:eastAsia="Times New Roman" w:hAnsi="Arial" w:cs="Arial"/>
          <w:color w:val="0E101A"/>
          <w:sz w:val="22"/>
          <w:szCs w:val="22"/>
          <w:lang w:eastAsia="it-IT"/>
        </w:rPr>
        <w:t xml:space="preserve"> </w:t>
      </w:r>
      <w:r w:rsidR="00972E57" w:rsidRPr="00343E96">
        <w:rPr>
          <w:rFonts w:ascii="Arial" w:eastAsia="Times New Roman" w:hAnsi="Arial" w:cs="Arial"/>
          <w:sz w:val="22"/>
          <w:szCs w:val="22"/>
          <w:lang w:eastAsia="it-IT"/>
        </w:rPr>
        <w:t>Some of the categories that are covered by this law are age, gender,civil marriages, disability, race and nationality, religion and sexual orientation.</w:t>
      </w:r>
    </w:p>
    <w:p w14:paraId="3E90AC5D" w14:textId="77777777" w:rsidR="00343E96" w:rsidRPr="00343E96" w:rsidRDefault="00343E96" w:rsidP="00014285">
      <w:pPr>
        <w:spacing w:after="0" w:line="360" w:lineRule="auto"/>
        <w:rPr>
          <w:rFonts w:ascii="Arial" w:eastAsia="Times New Roman" w:hAnsi="Arial" w:cs="Arial"/>
          <w:color w:val="0070C0"/>
          <w:sz w:val="22"/>
          <w:szCs w:val="22"/>
          <w:lang w:eastAsia="it-IT"/>
        </w:rPr>
      </w:pPr>
    </w:p>
    <w:p w14:paraId="5FA42727" w14:textId="547650F9" w:rsidR="00180F23" w:rsidRPr="00014285" w:rsidRDefault="004D77FE"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 xml:space="preserve">The Equality Act 2010 includes provisions prohibiting age discrimination against adults in the provision of public services and functions. The ban went into effect on 1 October 2012 and it is now illegal to discriminate </w:t>
      </w:r>
      <w:r w:rsidR="00084AB0" w:rsidRPr="00014285">
        <w:rPr>
          <w:rFonts w:ascii="Arial" w:eastAsia="Times New Roman" w:hAnsi="Arial" w:cs="Arial"/>
          <w:color w:val="0E101A"/>
          <w:sz w:val="22"/>
          <w:szCs w:val="22"/>
          <w:lang w:eastAsia="it-IT"/>
        </w:rPr>
        <w:t>based on</w:t>
      </w:r>
      <w:r w:rsidRPr="00014285">
        <w:rPr>
          <w:rFonts w:ascii="Arial" w:eastAsia="Times New Roman" w:hAnsi="Arial" w:cs="Arial"/>
          <w:color w:val="0E101A"/>
          <w:sz w:val="22"/>
          <w:szCs w:val="22"/>
          <w:lang w:eastAsia="it-IT"/>
        </w:rPr>
        <w:t xml:space="preserve"> age</w:t>
      </w:r>
    </w:p>
    <w:p w14:paraId="1D36D4FB" w14:textId="77777777" w:rsidR="00180F23" w:rsidRPr="00014285" w:rsidRDefault="00180F23" w:rsidP="00014285">
      <w:pPr>
        <w:spacing w:after="0" w:line="360" w:lineRule="auto"/>
        <w:rPr>
          <w:rFonts w:ascii="Arial" w:eastAsia="Times New Roman" w:hAnsi="Arial" w:cs="Arial"/>
          <w:color w:val="0E101A"/>
          <w:sz w:val="22"/>
          <w:szCs w:val="22"/>
          <w:lang w:eastAsia="it-IT"/>
        </w:rPr>
      </w:pPr>
    </w:p>
    <w:p w14:paraId="2DB3B2B3" w14:textId="77777777" w:rsidR="00761625" w:rsidRPr="00014285" w:rsidRDefault="00C74F7B" w:rsidP="00014285">
      <w:p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 xml:space="preserve">2.1 The Recruitment Process  </w:t>
      </w:r>
    </w:p>
    <w:p w14:paraId="0C6EA744" w14:textId="77777777" w:rsidR="00761625" w:rsidRPr="00014285" w:rsidRDefault="0076162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Recruitment advertising is the marketing process of capturing candidates’ interest in your company via advertisements to develop a talent pipeline.</w:t>
      </w:r>
    </w:p>
    <w:p w14:paraId="0C1387B1" w14:textId="77777777" w:rsidR="00761625" w:rsidRPr="00014285" w:rsidRDefault="00761625" w:rsidP="00014285">
      <w:pPr>
        <w:spacing w:after="0" w:line="360" w:lineRule="auto"/>
        <w:rPr>
          <w:rFonts w:ascii="Arial" w:eastAsia="Times New Roman" w:hAnsi="Arial" w:cs="Arial"/>
          <w:color w:val="0E101A"/>
          <w:sz w:val="22"/>
          <w:szCs w:val="22"/>
          <w:lang w:eastAsia="it-IT"/>
        </w:rPr>
      </w:pPr>
    </w:p>
    <w:p w14:paraId="64493650" w14:textId="77777777" w:rsidR="00761625" w:rsidRPr="00014285" w:rsidRDefault="0076162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In today’s competitive talent market, recruitment advertising has become a popular and necessary strategy for employers to reach the candidates they need. Recruitment advertising helps organizations reach candidates across the web, and improve their employment brand.</w:t>
      </w:r>
    </w:p>
    <w:p w14:paraId="67B590EC" w14:textId="77777777" w:rsidR="00761625" w:rsidRPr="00014285" w:rsidRDefault="00761625" w:rsidP="00014285">
      <w:pPr>
        <w:spacing w:after="0" w:line="360" w:lineRule="auto"/>
        <w:rPr>
          <w:rFonts w:ascii="Arial" w:eastAsia="Times New Roman" w:hAnsi="Arial" w:cs="Arial"/>
          <w:color w:val="0E101A"/>
          <w:sz w:val="22"/>
          <w:szCs w:val="22"/>
          <w:lang w:eastAsia="it-IT"/>
        </w:rPr>
      </w:pPr>
    </w:p>
    <w:p w14:paraId="34D78621" w14:textId="56077A82" w:rsidR="00C74F7B" w:rsidRPr="00014285" w:rsidRDefault="00761625"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lastRenderedPageBreak/>
        <w:t>Recruiters and talent acquisition professionals now use recruitment advertising as a medium to reach active job seekers and engage, attract, and nurture passive candidates through the candidate journey.</w:t>
      </w:r>
    </w:p>
    <w:p w14:paraId="77F3C2B6" w14:textId="77777777" w:rsidR="00084AB0" w:rsidRPr="00014285" w:rsidRDefault="00084AB0" w:rsidP="00014285">
      <w:pPr>
        <w:spacing w:after="0" w:line="360" w:lineRule="auto"/>
        <w:rPr>
          <w:rFonts w:ascii="Arial" w:eastAsia="Times New Roman" w:hAnsi="Arial" w:cs="Arial"/>
          <w:color w:val="0E101A"/>
          <w:sz w:val="22"/>
          <w:szCs w:val="22"/>
          <w:lang w:eastAsia="it-IT"/>
        </w:rPr>
      </w:pPr>
    </w:p>
    <w:p w14:paraId="12B5D9E3" w14:textId="77777777" w:rsidR="00877052" w:rsidRPr="00014285" w:rsidRDefault="00877052" w:rsidP="00014285">
      <w:pPr>
        <w:spacing w:after="0" w:line="360" w:lineRule="auto"/>
        <w:rPr>
          <w:rFonts w:ascii="Arial" w:eastAsia="Times New Roman" w:hAnsi="Arial" w:cs="Arial"/>
          <w:b/>
          <w:bCs/>
          <w:color w:val="0E101A"/>
          <w:sz w:val="22"/>
          <w:szCs w:val="22"/>
          <w:lang w:eastAsia="it-IT"/>
        </w:rPr>
      </w:pPr>
    </w:p>
    <w:p w14:paraId="46D0A2DF" w14:textId="77777777" w:rsidR="00877052" w:rsidRPr="00014285" w:rsidRDefault="00877052" w:rsidP="00014285">
      <w:pPr>
        <w:spacing w:after="0" w:line="360" w:lineRule="auto"/>
        <w:rPr>
          <w:rFonts w:ascii="Arial" w:eastAsia="Times New Roman" w:hAnsi="Arial" w:cs="Arial"/>
          <w:b/>
          <w:bCs/>
          <w:color w:val="0E101A"/>
          <w:sz w:val="22"/>
          <w:szCs w:val="22"/>
          <w:lang w:eastAsia="it-IT"/>
        </w:rPr>
      </w:pPr>
    </w:p>
    <w:p w14:paraId="00DC705D" w14:textId="6574A451" w:rsidR="00151547" w:rsidRPr="00014285" w:rsidRDefault="00151547" w:rsidP="00014285">
      <w:p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Job description</w:t>
      </w:r>
    </w:p>
    <w:p w14:paraId="27B5F193" w14:textId="77777777" w:rsidR="00151547" w:rsidRPr="00014285" w:rsidRDefault="00151547"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The job description explains to potential candidates the detailed job requirements such as responsibilities and objectives of the role. It helps the recruitment process by providing a</w:t>
      </w:r>
    </w:p>
    <w:p w14:paraId="23CF5E34" w14:textId="47191135" w:rsidR="00151547" w:rsidRPr="00014285" w:rsidRDefault="00151547"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clear overview of the role for all involved. It can also provide clarity during induction and later, on regarding performance and objectives.</w:t>
      </w:r>
    </w:p>
    <w:p w14:paraId="73D8133A" w14:textId="77777777" w:rsidR="00151547" w:rsidRPr="00014285" w:rsidRDefault="00151547" w:rsidP="00014285">
      <w:pPr>
        <w:spacing w:after="0" w:line="360" w:lineRule="auto"/>
        <w:rPr>
          <w:rFonts w:ascii="Arial" w:eastAsia="Times New Roman" w:hAnsi="Arial" w:cs="Arial"/>
          <w:color w:val="0E101A"/>
          <w:sz w:val="22"/>
          <w:szCs w:val="22"/>
          <w:lang w:eastAsia="it-IT"/>
        </w:rPr>
      </w:pPr>
    </w:p>
    <w:p w14:paraId="31747B95" w14:textId="4366926E" w:rsidR="00151547" w:rsidRPr="00014285" w:rsidRDefault="00151547" w:rsidP="00014285">
      <w:p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Person specification</w:t>
      </w:r>
    </w:p>
    <w:p w14:paraId="563AD304" w14:textId="1BB2B272" w:rsidR="00151547" w:rsidRPr="00014285" w:rsidRDefault="00151547"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The person specification states the essential criteria for selection. The characteristics must be clear, and demonstrable and avoid bias in wording.</w:t>
      </w:r>
    </w:p>
    <w:p w14:paraId="0E6F545A" w14:textId="0A8CFFD8" w:rsidR="00C74F7B" w:rsidRPr="00014285" w:rsidRDefault="00151547"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Competence and competency frameworks are sometimes substituted for job or person specifications, but these should include an indication of roles and responsibilities.</w:t>
      </w:r>
    </w:p>
    <w:p w14:paraId="5E3FAE59" w14:textId="4C1084F7" w:rsidR="004E1EE2" w:rsidRPr="00014285" w:rsidRDefault="004E1EE2" w:rsidP="00014285">
      <w:pPr>
        <w:spacing w:after="0" w:line="360" w:lineRule="auto"/>
        <w:rPr>
          <w:rFonts w:ascii="Arial" w:eastAsia="Times New Roman" w:hAnsi="Arial" w:cs="Arial"/>
          <w:b/>
          <w:bCs/>
          <w:color w:val="0E101A"/>
          <w:sz w:val="22"/>
          <w:szCs w:val="22"/>
          <w:lang w:eastAsia="it-IT"/>
        </w:rPr>
      </w:pPr>
    </w:p>
    <w:p w14:paraId="341A5DCC" w14:textId="1C163FD4" w:rsidR="004E1EE2" w:rsidRPr="00014285" w:rsidRDefault="00877052" w:rsidP="00014285">
      <w:p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Interview</w:t>
      </w:r>
    </w:p>
    <w:p w14:paraId="384BFFAD" w14:textId="77777777" w:rsidR="009744A5" w:rsidRPr="00014285" w:rsidRDefault="009744A5"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the interview is a fundamental moment to get the job, we need to be in the best shape of ourselves:</w:t>
      </w:r>
    </w:p>
    <w:p w14:paraId="4156170C" w14:textId="77777777" w:rsidR="00343E96" w:rsidRDefault="00343E96" w:rsidP="00014285">
      <w:pPr>
        <w:spacing w:after="0" w:line="360" w:lineRule="auto"/>
        <w:rPr>
          <w:rFonts w:ascii="Arial" w:eastAsia="Times New Roman" w:hAnsi="Arial" w:cs="Arial"/>
          <w:sz w:val="22"/>
          <w:szCs w:val="22"/>
          <w:lang w:eastAsia="it-IT"/>
        </w:rPr>
      </w:pPr>
    </w:p>
    <w:p w14:paraId="46E30049" w14:textId="1514282E" w:rsidR="009744A5" w:rsidRPr="00014285" w:rsidRDefault="00A2786B" w:rsidP="00014285">
      <w:pPr>
        <w:spacing w:after="0" w:line="360" w:lineRule="auto"/>
        <w:rPr>
          <w:rFonts w:ascii="Arial" w:eastAsia="Times New Roman" w:hAnsi="Arial" w:cs="Arial"/>
          <w:sz w:val="22"/>
          <w:szCs w:val="22"/>
          <w:lang w:eastAsia="it-IT"/>
        </w:rPr>
      </w:pPr>
      <w:r>
        <w:rPr>
          <w:rFonts w:ascii="Arial" w:eastAsia="Times New Roman" w:hAnsi="Arial" w:cs="Arial"/>
          <w:sz w:val="22"/>
          <w:szCs w:val="22"/>
          <w:lang w:eastAsia="it-IT"/>
        </w:rPr>
        <w:t>According to Morgan (2017:368)</w:t>
      </w:r>
    </w:p>
    <w:p w14:paraId="0D8EBC93" w14:textId="77777777" w:rsidR="009744A5" w:rsidRPr="00014285" w:rsidRDefault="009744A5"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"A selection interview is a conversation to decide whether a candidate has the ability and sufficient experience to perform well in a job role"</w:t>
      </w:r>
    </w:p>
    <w:p w14:paraId="1D9E6D72" w14:textId="4DE29FA2" w:rsidR="004E1EE2" w:rsidRDefault="004E1EE2" w:rsidP="00014285">
      <w:pPr>
        <w:spacing w:after="0" w:line="360" w:lineRule="auto"/>
        <w:rPr>
          <w:rFonts w:ascii="Arial" w:eastAsia="Times New Roman" w:hAnsi="Arial" w:cs="Arial"/>
          <w:sz w:val="22"/>
          <w:szCs w:val="22"/>
          <w:lang w:eastAsia="it-IT"/>
        </w:rPr>
      </w:pPr>
    </w:p>
    <w:p w14:paraId="0A12FA2C" w14:textId="77777777" w:rsidR="00343E96" w:rsidRPr="00343E96" w:rsidRDefault="00343E96" w:rsidP="00014285">
      <w:pPr>
        <w:spacing w:after="0" w:line="360" w:lineRule="auto"/>
        <w:rPr>
          <w:rFonts w:ascii="Arial" w:eastAsia="Times New Roman" w:hAnsi="Arial" w:cs="Arial"/>
          <w:sz w:val="22"/>
          <w:szCs w:val="22"/>
          <w:highlight w:val="yellow"/>
          <w:lang w:eastAsia="it-IT"/>
        </w:rPr>
      </w:pPr>
    </w:p>
    <w:p w14:paraId="1B64E0FC" w14:textId="297EC6F2" w:rsidR="009744A5" w:rsidRPr="00014285" w:rsidRDefault="004D1C19" w:rsidP="00014285">
      <w:pPr>
        <w:spacing w:after="0" w:line="360" w:lineRule="auto"/>
        <w:rPr>
          <w:rFonts w:ascii="Arial" w:eastAsia="Times New Roman" w:hAnsi="Arial" w:cs="Arial"/>
          <w:b/>
          <w:bCs/>
          <w:sz w:val="22"/>
          <w:szCs w:val="22"/>
          <w:lang w:eastAsia="it-IT"/>
        </w:rPr>
      </w:pPr>
      <w:r w:rsidRPr="00014285">
        <w:rPr>
          <w:rFonts w:ascii="Arial" w:eastAsia="Times New Roman" w:hAnsi="Arial" w:cs="Arial"/>
          <w:b/>
          <w:bCs/>
          <w:sz w:val="22"/>
          <w:szCs w:val="22"/>
          <w:lang w:eastAsia="it-IT"/>
        </w:rPr>
        <w:t xml:space="preserve">2.2 </w:t>
      </w:r>
      <w:r w:rsidR="00877052" w:rsidRPr="00014285">
        <w:rPr>
          <w:rFonts w:ascii="Arial" w:eastAsia="Times New Roman" w:hAnsi="Arial" w:cs="Arial"/>
          <w:b/>
          <w:bCs/>
          <w:sz w:val="22"/>
          <w:szCs w:val="22"/>
          <w:lang w:eastAsia="it-IT"/>
        </w:rPr>
        <w:t>Reflecion on the Role Play and Interview Process</w:t>
      </w:r>
    </w:p>
    <w:p w14:paraId="4C530D07" w14:textId="77777777" w:rsidR="00CF0D6B" w:rsidRPr="00014285" w:rsidRDefault="00CF0D6B"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I have never been too worried about the role-play, the professor always clearly explained what awaited us during the exam. My difficulty in working in groups has always been to find a group or a partner who could follow my study times. Fortunately, in my previous module, I met Javad who I have always defined as a scholar who respected the deadlines I proposed and always followed my advice.</w:t>
      </w:r>
    </w:p>
    <w:p w14:paraId="2927998A" w14:textId="77777777" w:rsidR="00CF0D6B" w:rsidRPr="00014285" w:rsidRDefault="00CF0D6B"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 xml:space="preserve">From the first moment I knew that I wanted to as a partner and since we worked in harmony in the previous module I accepted I think without too many thoughts. We both knew we were going to do a good job if not to say great. We started brainstorming what kind of questions we could ask ourselves and what theme to use. For the Pcd it was not very difficult but </w:t>
      </w:r>
      <w:r w:rsidRPr="00014285">
        <w:rPr>
          <w:rFonts w:ascii="Arial" w:eastAsia="Times New Roman" w:hAnsi="Arial" w:cs="Arial"/>
          <w:sz w:val="22"/>
          <w:szCs w:val="22"/>
          <w:lang w:eastAsia="it-IT"/>
        </w:rPr>
        <w:lastRenderedPageBreak/>
        <w:t>having never created one where to find very precise sources and luckily the professor explained step by step how to compile it. We were very fast and after a week it was complete and fixed its perfections, I could say that we were far ahead of the class and if I remember correctly after just 1 week from the exchange of the PCD we had already formulated the sentences and we also did a simulation in the classroom.</w:t>
      </w:r>
    </w:p>
    <w:p w14:paraId="6F3A0E5C" w14:textId="77777777" w:rsidR="00CF0D6B" w:rsidRPr="00014285" w:rsidRDefault="00CF0D6B"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the Professor was very kind and helped us to improve a lot the questions to ask the interviewee.</w:t>
      </w:r>
    </w:p>
    <w:p w14:paraId="2145C75A" w14:textId="77777777" w:rsidR="00CF0D6B" w:rsidRPr="00014285" w:rsidRDefault="00CF0D6B"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We have always been fast and productive.</w:t>
      </w:r>
    </w:p>
    <w:p w14:paraId="0CFD78C7" w14:textId="77777777" w:rsidR="00CF0D6B" w:rsidRPr="00014285" w:rsidRDefault="00CF0D6B"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When the day of the interview came I had worn a jacket to be in the best shape, I followed carefully the points of the Job Interview module, they were very useful. not being my first language English I thought I was not clear but that day everything went as smooth as oil we were loaded and Javad nothing could distract us,</w:t>
      </w:r>
    </w:p>
    <w:p w14:paraId="730F1CCB" w14:textId="77777777" w:rsidR="00CF0D6B" w:rsidRPr="00014285" w:rsidRDefault="00CF0D6B"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I asked my questions to Javad and he asked me his questions and it was all very simple.</w:t>
      </w:r>
    </w:p>
    <w:p w14:paraId="7FA2E9A8" w14:textId="25D081EC" w:rsidR="004D1C19" w:rsidRPr="00014285" w:rsidRDefault="00CF0D6B"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I can say that absolutely this role-play has been very useful to me, especially since having never worked here in the UK this process has helped me to identify myself and to know what I will have to do, I hope that my experience of collaboration with Javad I hope it has been very useful too to him and that he could study wistfully with me.</w:t>
      </w:r>
    </w:p>
    <w:p w14:paraId="6E08B25B" w14:textId="3E3C47EC" w:rsidR="00CF0D6B" w:rsidRPr="00014285" w:rsidRDefault="00CF0D6B" w:rsidP="00014285">
      <w:pPr>
        <w:spacing w:line="360" w:lineRule="auto"/>
        <w:rPr>
          <w:rFonts w:ascii="Arial" w:eastAsia="Times New Roman" w:hAnsi="Arial" w:cs="Arial"/>
          <w:color w:val="0E101A"/>
          <w:sz w:val="22"/>
          <w:szCs w:val="22"/>
          <w:lang w:eastAsia="it-IT"/>
        </w:rPr>
      </w:pPr>
      <w:bookmarkStart w:id="0" w:name="_Hlk100655408"/>
    </w:p>
    <w:p w14:paraId="211DACA6" w14:textId="77777777" w:rsidR="003D7ECB" w:rsidRPr="00014285" w:rsidRDefault="000A569F" w:rsidP="00014285">
      <w:pPr>
        <w:spacing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3. Career Development</w:t>
      </w:r>
    </w:p>
    <w:p w14:paraId="5A7F2958" w14:textId="7C8E3A0C" w:rsidR="003D7ECB" w:rsidRPr="00014285" w:rsidRDefault="003D7ECB"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Career development is the process of choosing a career, improving your skills during a career path.</w:t>
      </w:r>
    </w:p>
    <w:p w14:paraId="5B61FF37" w14:textId="77777777" w:rsidR="003D7ECB" w:rsidRPr="00014285" w:rsidRDefault="003D7ECB"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this process will allow you to know yourself and what you want to do as a career.</w:t>
      </w:r>
    </w:p>
    <w:p w14:paraId="299FF8C2" w14:textId="5988D08C" w:rsidR="000A569F" w:rsidRPr="00014285" w:rsidRDefault="003D7ECB"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When someone pays close attention to their career development, they identify their strengths and blind spots, so they work hard to improve their skills.</w:t>
      </w:r>
      <w:r w:rsidR="000A569F" w:rsidRPr="00014285">
        <w:rPr>
          <w:rFonts w:ascii="Arial" w:eastAsia="Times New Roman" w:hAnsi="Arial" w:cs="Arial"/>
          <w:color w:val="0E101A"/>
          <w:sz w:val="22"/>
          <w:szCs w:val="22"/>
          <w:lang w:eastAsia="it-IT"/>
        </w:rPr>
        <w:t xml:space="preserve">                                                                            </w:t>
      </w:r>
    </w:p>
    <w:p w14:paraId="7DCDE38B" w14:textId="74D3F042" w:rsidR="000A569F" w:rsidRPr="00014285" w:rsidRDefault="000A569F" w:rsidP="00014285">
      <w:pPr>
        <w:spacing w:line="360" w:lineRule="auto"/>
        <w:rPr>
          <w:rFonts w:ascii="Arial" w:hAnsi="Arial" w:cs="Arial"/>
          <w:b/>
          <w:bCs/>
          <w:sz w:val="22"/>
          <w:szCs w:val="22"/>
        </w:rPr>
      </w:pPr>
    </w:p>
    <w:p w14:paraId="69697988" w14:textId="77777777" w:rsidR="005C7E07" w:rsidRDefault="005C7E07" w:rsidP="00014285">
      <w:pPr>
        <w:spacing w:line="360" w:lineRule="auto"/>
        <w:rPr>
          <w:rFonts w:ascii="Arial" w:eastAsia="Times New Roman" w:hAnsi="Arial" w:cs="Arial"/>
          <w:b/>
          <w:bCs/>
          <w:color w:val="0E101A"/>
          <w:sz w:val="22"/>
          <w:szCs w:val="22"/>
          <w:lang w:eastAsia="it-IT"/>
        </w:rPr>
      </w:pPr>
    </w:p>
    <w:p w14:paraId="4EEA28BB" w14:textId="77777777" w:rsidR="005C7E07" w:rsidRDefault="005C7E07" w:rsidP="00014285">
      <w:pPr>
        <w:spacing w:line="360" w:lineRule="auto"/>
        <w:rPr>
          <w:rFonts w:ascii="Arial" w:eastAsia="Times New Roman" w:hAnsi="Arial" w:cs="Arial"/>
          <w:b/>
          <w:bCs/>
          <w:color w:val="0E101A"/>
          <w:sz w:val="22"/>
          <w:szCs w:val="22"/>
          <w:lang w:eastAsia="it-IT"/>
        </w:rPr>
      </w:pPr>
    </w:p>
    <w:p w14:paraId="367C343E" w14:textId="77777777" w:rsidR="005C7E07" w:rsidRDefault="005C7E07" w:rsidP="00014285">
      <w:pPr>
        <w:spacing w:line="360" w:lineRule="auto"/>
        <w:rPr>
          <w:rFonts w:ascii="Arial" w:eastAsia="Times New Roman" w:hAnsi="Arial" w:cs="Arial"/>
          <w:b/>
          <w:bCs/>
          <w:color w:val="0E101A"/>
          <w:sz w:val="22"/>
          <w:szCs w:val="22"/>
          <w:lang w:eastAsia="it-IT"/>
        </w:rPr>
      </w:pPr>
    </w:p>
    <w:p w14:paraId="7F6CC037" w14:textId="77777777" w:rsidR="005C7E07" w:rsidRDefault="005C7E07" w:rsidP="00014285">
      <w:pPr>
        <w:spacing w:line="360" w:lineRule="auto"/>
        <w:rPr>
          <w:rFonts w:ascii="Arial" w:eastAsia="Times New Roman" w:hAnsi="Arial" w:cs="Arial"/>
          <w:b/>
          <w:bCs/>
          <w:color w:val="0E101A"/>
          <w:sz w:val="22"/>
          <w:szCs w:val="22"/>
          <w:lang w:eastAsia="it-IT"/>
        </w:rPr>
      </w:pPr>
    </w:p>
    <w:p w14:paraId="2E86E9CE" w14:textId="77777777" w:rsidR="005C7E07" w:rsidRDefault="005C7E07" w:rsidP="00014285">
      <w:pPr>
        <w:spacing w:line="360" w:lineRule="auto"/>
        <w:rPr>
          <w:rFonts w:ascii="Arial" w:eastAsia="Times New Roman" w:hAnsi="Arial" w:cs="Arial"/>
          <w:b/>
          <w:bCs/>
          <w:color w:val="0E101A"/>
          <w:sz w:val="22"/>
          <w:szCs w:val="22"/>
          <w:lang w:eastAsia="it-IT"/>
        </w:rPr>
      </w:pPr>
    </w:p>
    <w:p w14:paraId="701F6975" w14:textId="77777777" w:rsidR="005C7E07" w:rsidRDefault="005C7E07" w:rsidP="00014285">
      <w:pPr>
        <w:spacing w:line="360" w:lineRule="auto"/>
        <w:rPr>
          <w:rFonts w:ascii="Arial" w:eastAsia="Times New Roman" w:hAnsi="Arial" w:cs="Arial"/>
          <w:b/>
          <w:bCs/>
          <w:color w:val="0E101A"/>
          <w:sz w:val="22"/>
          <w:szCs w:val="22"/>
          <w:lang w:eastAsia="it-IT"/>
        </w:rPr>
      </w:pPr>
    </w:p>
    <w:p w14:paraId="0B508517" w14:textId="77777777" w:rsidR="005C7E07" w:rsidRDefault="005C7E07" w:rsidP="00014285">
      <w:pPr>
        <w:spacing w:line="360" w:lineRule="auto"/>
        <w:rPr>
          <w:rFonts w:ascii="Arial" w:eastAsia="Times New Roman" w:hAnsi="Arial" w:cs="Arial"/>
          <w:b/>
          <w:bCs/>
          <w:color w:val="0E101A"/>
          <w:sz w:val="22"/>
          <w:szCs w:val="22"/>
          <w:lang w:eastAsia="it-IT"/>
        </w:rPr>
      </w:pPr>
    </w:p>
    <w:p w14:paraId="00257225" w14:textId="001D9E5A" w:rsidR="00370852" w:rsidRPr="00014285" w:rsidRDefault="00370852" w:rsidP="00014285">
      <w:pPr>
        <w:spacing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lastRenderedPageBreak/>
        <w:t>3.1</w:t>
      </w:r>
      <w:r w:rsidRPr="00014285">
        <w:rPr>
          <w:rFonts w:ascii="Arial" w:eastAsia="Times New Roman" w:hAnsi="Arial" w:cs="Arial"/>
          <w:color w:val="0E101A"/>
          <w:sz w:val="22"/>
          <w:szCs w:val="22"/>
          <w:lang w:eastAsia="it-IT"/>
        </w:rPr>
        <w:t xml:space="preserve"> </w:t>
      </w:r>
      <w:r w:rsidRPr="00014285">
        <w:rPr>
          <w:rFonts w:ascii="Arial" w:eastAsia="Times New Roman" w:hAnsi="Arial" w:cs="Arial"/>
          <w:b/>
          <w:bCs/>
          <w:color w:val="0E101A"/>
          <w:sz w:val="22"/>
          <w:szCs w:val="22"/>
          <w:lang w:eastAsia="it-IT"/>
        </w:rPr>
        <w:t xml:space="preserve">Swot, Johari Windows, PDP               </w:t>
      </w:r>
    </w:p>
    <w:p w14:paraId="753660D2" w14:textId="77777777" w:rsidR="00370852" w:rsidRPr="00014285" w:rsidRDefault="00370852" w:rsidP="00014285">
      <w:pPr>
        <w:spacing w:line="360" w:lineRule="auto"/>
        <w:rPr>
          <w:rFonts w:ascii="Arial" w:eastAsia="Times New Roman" w:hAnsi="Arial" w:cs="Arial"/>
          <w:b/>
          <w:bCs/>
          <w:color w:val="0E101A"/>
          <w:sz w:val="22"/>
          <w:szCs w:val="22"/>
          <w:lang w:eastAsia="it-IT"/>
        </w:rPr>
      </w:pPr>
    </w:p>
    <w:p w14:paraId="5D9ACEB2" w14:textId="2B0F743B" w:rsidR="00370852" w:rsidRPr="00014285" w:rsidRDefault="00370852" w:rsidP="00014285">
      <w:pPr>
        <w:spacing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Swot Analysis</w:t>
      </w:r>
      <w:r w:rsidR="002C7AC5" w:rsidRPr="00014285">
        <w:rPr>
          <w:rFonts w:ascii="Arial" w:eastAsia="Times New Roman" w:hAnsi="Arial" w:cs="Arial"/>
          <w:b/>
          <w:bCs/>
          <w:color w:val="0E101A"/>
          <w:sz w:val="22"/>
          <w:szCs w:val="22"/>
          <w:lang w:eastAsia="it-IT"/>
        </w:rPr>
        <w:t xml:space="preserve"> for a Music School</w:t>
      </w:r>
    </w:p>
    <w:tbl>
      <w:tblPr>
        <w:tblStyle w:val="TableGrid"/>
        <w:tblW w:w="0" w:type="auto"/>
        <w:tblLook w:val="04A0" w:firstRow="1" w:lastRow="0" w:firstColumn="1" w:lastColumn="0" w:noHBand="0" w:noVBand="1"/>
      </w:tblPr>
      <w:tblGrid>
        <w:gridCol w:w="2254"/>
        <w:gridCol w:w="2254"/>
        <w:gridCol w:w="2008"/>
        <w:gridCol w:w="2500"/>
      </w:tblGrid>
      <w:tr w:rsidR="00370852" w:rsidRPr="00014285" w14:paraId="60B331A5" w14:textId="77777777" w:rsidTr="002C7AC5">
        <w:tc>
          <w:tcPr>
            <w:tcW w:w="2254" w:type="dxa"/>
            <w:shd w:val="clear" w:color="auto" w:fill="0070C0"/>
          </w:tcPr>
          <w:p w14:paraId="3344E4C5" w14:textId="677E1155" w:rsidR="00370852" w:rsidRPr="00014285" w:rsidRDefault="00370852" w:rsidP="00014285">
            <w:pPr>
              <w:spacing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Strengths</w:t>
            </w:r>
          </w:p>
        </w:tc>
        <w:tc>
          <w:tcPr>
            <w:tcW w:w="2254" w:type="dxa"/>
            <w:shd w:val="clear" w:color="auto" w:fill="ED7D31" w:themeFill="accent2"/>
          </w:tcPr>
          <w:p w14:paraId="75093547" w14:textId="72BB97B3" w:rsidR="00370852" w:rsidRPr="00014285" w:rsidRDefault="00370852" w:rsidP="00014285">
            <w:pPr>
              <w:spacing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Weaknesees</w:t>
            </w:r>
          </w:p>
        </w:tc>
        <w:tc>
          <w:tcPr>
            <w:tcW w:w="2008" w:type="dxa"/>
            <w:shd w:val="clear" w:color="auto" w:fill="70AD47" w:themeFill="accent6"/>
          </w:tcPr>
          <w:p w14:paraId="7D4DCB37" w14:textId="1842204B" w:rsidR="00370852" w:rsidRPr="00014285" w:rsidRDefault="00370852" w:rsidP="00014285">
            <w:pPr>
              <w:spacing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Opportunities</w:t>
            </w:r>
          </w:p>
        </w:tc>
        <w:tc>
          <w:tcPr>
            <w:tcW w:w="2500" w:type="dxa"/>
            <w:shd w:val="clear" w:color="auto" w:fill="7030A0"/>
          </w:tcPr>
          <w:p w14:paraId="2C7A08E0" w14:textId="1791F9A7" w:rsidR="00370852" w:rsidRPr="00014285" w:rsidRDefault="00370852" w:rsidP="00014285">
            <w:pPr>
              <w:spacing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Threats</w:t>
            </w:r>
          </w:p>
        </w:tc>
      </w:tr>
      <w:tr w:rsidR="00370852" w:rsidRPr="00014285" w14:paraId="67E94CD6" w14:textId="77777777" w:rsidTr="000C2932">
        <w:trPr>
          <w:trHeight w:val="3966"/>
        </w:trPr>
        <w:tc>
          <w:tcPr>
            <w:tcW w:w="2254" w:type="dxa"/>
          </w:tcPr>
          <w:p w14:paraId="4BF24E18" w14:textId="77777777" w:rsidR="00370852" w:rsidRPr="00014285" w:rsidRDefault="0038533E" w:rsidP="00014285">
            <w:pPr>
              <w:spacing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opportunity to meet students with the same passion</w:t>
            </w:r>
          </w:p>
          <w:p w14:paraId="1B4C800D" w14:textId="77777777" w:rsidR="0038533E" w:rsidRPr="00014285" w:rsidRDefault="0038533E" w:rsidP="00014285">
            <w:pPr>
              <w:spacing w:line="360" w:lineRule="auto"/>
              <w:rPr>
                <w:rFonts w:ascii="Arial" w:eastAsia="Times New Roman" w:hAnsi="Arial" w:cs="Arial"/>
                <w:sz w:val="22"/>
                <w:szCs w:val="22"/>
                <w:lang w:eastAsia="it-IT"/>
              </w:rPr>
            </w:pPr>
          </w:p>
          <w:p w14:paraId="54A3AC87" w14:textId="77777777" w:rsidR="0038533E" w:rsidRPr="00014285" w:rsidRDefault="0038533E" w:rsidP="00014285">
            <w:pPr>
              <w:spacing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being able to study in a multi-musical environment with various genres</w:t>
            </w:r>
          </w:p>
          <w:p w14:paraId="00B6DC9A" w14:textId="77777777" w:rsidR="00C4135D" w:rsidRPr="00014285" w:rsidRDefault="00C4135D" w:rsidP="00014285">
            <w:pPr>
              <w:spacing w:line="360" w:lineRule="auto"/>
              <w:rPr>
                <w:rFonts w:ascii="Arial" w:eastAsia="Times New Roman" w:hAnsi="Arial" w:cs="Arial"/>
                <w:sz w:val="22"/>
                <w:szCs w:val="22"/>
                <w:lang w:eastAsia="it-IT"/>
              </w:rPr>
            </w:pPr>
          </w:p>
          <w:p w14:paraId="55847097" w14:textId="53B86512" w:rsidR="00C4135D" w:rsidRPr="00014285" w:rsidRDefault="00C4135D" w:rsidP="00014285">
            <w:pPr>
              <w:spacing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competition between students to improve their skills</w:t>
            </w:r>
          </w:p>
        </w:tc>
        <w:tc>
          <w:tcPr>
            <w:tcW w:w="2254" w:type="dxa"/>
          </w:tcPr>
          <w:p w14:paraId="54E02F0A" w14:textId="1716DE26" w:rsidR="002A684E" w:rsidRPr="00014285" w:rsidRDefault="00C4135D" w:rsidP="00014285">
            <w:pPr>
              <w:spacing w:line="360" w:lineRule="auto"/>
              <w:rPr>
                <w:rFonts w:ascii="Arial" w:hAnsi="Arial" w:cs="Arial"/>
                <w:sz w:val="22"/>
                <w:szCs w:val="22"/>
                <w:shd w:val="clear" w:color="auto" w:fill="FFFFFF"/>
              </w:rPr>
            </w:pPr>
            <w:r w:rsidRPr="00014285">
              <w:rPr>
                <w:rFonts w:ascii="Arial" w:hAnsi="Arial" w:cs="Arial"/>
                <w:sz w:val="22"/>
                <w:szCs w:val="22"/>
                <w:shd w:val="clear" w:color="auto" w:fill="FFFFFF"/>
              </w:rPr>
              <w:t>possible rivalry between students</w:t>
            </w:r>
          </w:p>
        </w:tc>
        <w:tc>
          <w:tcPr>
            <w:tcW w:w="2008" w:type="dxa"/>
          </w:tcPr>
          <w:p w14:paraId="31DAE68E" w14:textId="77777777" w:rsidR="002C7AC5" w:rsidRPr="00014285" w:rsidRDefault="002C7AC5" w:rsidP="00014285">
            <w:p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014285">
              <w:rPr>
                <w:rFonts w:ascii="Arial" w:eastAsia="Times New Roman" w:hAnsi="Arial" w:cs="Arial"/>
                <w:sz w:val="22"/>
                <w:szCs w:val="22"/>
                <w:lang w:val="en-GB" w:eastAsia="en-GB"/>
              </w:rPr>
              <w:t>Educate members and potential members of the benefits of continuing education, professional development and sharing of ideas in workshops and masterclasses.</w:t>
            </w:r>
          </w:p>
          <w:p w14:paraId="377978D6" w14:textId="68EBAAD0" w:rsidR="00370852" w:rsidRPr="00014285" w:rsidRDefault="00370852" w:rsidP="00014285">
            <w:pPr>
              <w:spacing w:line="360" w:lineRule="auto"/>
              <w:rPr>
                <w:rFonts w:ascii="Arial" w:eastAsia="Times New Roman" w:hAnsi="Arial" w:cs="Arial"/>
                <w:b/>
                <w:bCs/>
                <w:sz w:val="22"/>
                <w:szCs w:val="22"/>
                <w:lang w:eastAsia="it-IT"/>
              </w:rPr>
            </w:pPr>
          </w:p>
        </w:tc>
        <w:tc>
          <w:tcPr>
            <w:tcW w:w="2500" w:type="dxa"/>
          </w:tcPr>
          <w:p w14:paraId="01449DED" w14:textId="77777777" w:rsidR="002C7AC5" w:rsidRPr="00014285" w:rsidRDefault="002C7AC5" w:rsidP="00014285">
            <w:pPr>
              <w:shd w:val="clear" w:color="auto" w:fill="FFFFFF"/>
              <w:spacing w:before="100" w:beforeAutospacing="1" w:after="100" w:afterAutospacing="1" w:line="360" w:lineRule="auto"/>
              <w:rPr>
                <w:rFonts w:ascii="Arial" w:eastAsia="Times New Roman" w:hAnsi="Arial" w:cs="Arial"/>
                <w:sz w:val="22"/>
                <w:szCs w:val="22"/>
                <w:lang w:val="en-GB" w:eastAsia="en-GB"/>
              </w:rPr>
            </w:pPr>
            <w:r w:rsidRPr="00014285">
              <w:rPr>
                <w:rFonts w:ascii="Arial" w:eastAsia="Times New Roman" w:hAnsi="Arial" w:cs="Arial"/>
                <w:sz w:val="22"/>
                <w:szCs w:val="22"/>
                <w:lang w:val="en-GB" w:eastAsia="en-GB"/>
              </w:rPr>
              <w:t>Parents not being aware of the importance of using qualified teachers and uses the services of teachers at music schools and other private teachers, whose qualifications or teaching ability does not meet adequate standards to teach music properly.</w:t>
            </w:r>
          </w:p>
          <w:p w14:paraId="4A1D7A4A" w14:textId="77777777" w:rsidR="00370852" w:rsidRPr="00014285" w:rsidRDefault="00370852" w:rsidP="00014285">
            <w:pPr>
              <w:spacing w:line="360" w:lineRule="auto"/>
              <w:jc w:val="center"/>
              <w:rPr>
                <w:rFonts w:ascii="Arial" w:eastAsia="Times New Roman" w:hAnsi="Arial" w:cs="Arial"/>
                <w:b/>
                <w:bCs/>
                <w:sz w:val="22"/>
                <w:szCs w:val="22"/>
                <w:lang w:eastAsia="it-IT"/>
              </w:rPr>
            </w:pPr>
          </w:p>
        </w:tc>
      </w:tr>
    </w:tbl>
    <w:p w14:paraId="01B5147C" w14:textId="422D441C" w:rsidR="00370852" w:rsidRPr="00014285" w:rsidRDefault="00370852" w:rsidP="00014285">
      <w:pPr>
        <w:spacing w:line="360" w:lineRule="auto"/>
        <w:rPr>
          <w:rFonts w:ascii="Arial" w:hAnsi="Arial" w:cs="Arial"/>
          <w:b/>
          <w:bCs/>
          <w:sz w:val="22"/>
          <w:szCs w:val="22"/>
        </w:rPr>
      </w:pPr>
      <w:r w:rsidRPr="00014285">
        <w:rPr>
          <w:rFonts w:ascii="Arial" w:eastAsia="Times New Roman" w:hAnsi="Arial" w:cs="Arial"/>
          <w:b/>
          <w:bCs/>
          <w:color w:val="0E101A"/>
          <w:sz w:val="22"/>
          <w:szCs w:val="22"/>
          <w:lang w:eastAsia="it-IT"/>
        </w:rPr>
        <w:t xml:space="preserve">                </w:t>
      </w:r>
    </w:p>
    <w:p w14:paraId="4789DBC8" w14:textId="41B61083" w:rsidR="000A569F" w:rsidRPr="00014285" w:rsidRDefault="0038533E" w:rsidP="00014285">
      <w:pPr>
        <w:spacing w:line="360" w:lineRule="auto"/>
        <w:rPr>
          <w:rFonts w:ascii="Arial" w:hAnsi="Arial" w:cs="Arial"/>
          <w:b/>
          <w:bCs/>
          <w:sz w:val="22"/>
          <w:szCs w:val="22"/>
        </w:rPr>
      </w:pPr>
      <w:r w:rsidRPr="00014285">
        <w:rPr>
          <w:rFonts w:ascii="Arial" w:hAnsi="Arial" w:cs="Arial"/>
          <w:b/>
          <w:bCs/>
          <w:sz w:val="22"/>
          <w:szCs w:val="22"/>
        </w:rPr>
        <w:t>SWOT analysis created by m</w:t>
      </w:r>
      <w:r w:rsidR="00C4135D" w:rsidRPr="00014285">
        <w:rPr>
          <w:rFonts w:ascii="Arial" w:hAnsi="Arial" w:cs="Arial"/>
          <w:b/>
          <w:bCs/>
          <w:sz w:val="22"/>
          <w:szCs w:val="22"/>
        </w:rPr>
        <w:t xml:space="preserve">e </w:t>
      </w:r>
    </w:p>
    <w:p w14:paraId="00A45300" w14:textId="54BBE9FC" w:rsidR="008B2551" w:rsidRPr="00014285" w:rsidRDefault="008B2551" w:rsidP="00014285">
      <w:pPr>
        <w:spacing w:line="360" w:lineRule="auto"/>
        <w:rPr>
          <w:rFonts w:ascii="Arial" w:hAnsi="Arial" w:cs="Arial"/>
          <w:sz w:val="22"/>
          <w:szCs w:val="22"/>
        </w:rPr>
      </w:pPr>
      <w:r w:rsidRPr="00014285">
        <w:rPr>
          <w:rFonts w:ascii="Arial" w:hAnsi="Arial" w:cs="Arial"/>
          <w:sz w:val="22"/>
          <w:szCs w:val="22"/>
        </w:rPr>
        <w:t>A SWOT (strengths, weaknesses, opportunities and threats) analysis looks at internal and external factors that can affect your business. Internal factors are your strengths and weaknesses. External factors are the threats and opportunities. If an issue or situation would exist even if your business didn't (such as changes in technology or a major flood), it is an external issue.</w:t>
      </w:r>
    </w:p>
    <w:p w14:paraId="1919849D" w14:textId="77777777" w:rsidR="008B2551" w:rsidRPr="00014285" w:rsidRDefault="008B2551" w:rsidP="00014285">
      <w:pPr>
        <w:spacing w:line="360" w:lineRule="auto"/>
        <w:rPr>
          <w:rFonts w:ascii="Arial" w:hAnsi="Arial" w:cs="Arial"/>
          <w:b/>
          <w:bCs/>
          <w:sz w:val="22"/>
          <w:szCs w:val="22"/>
        </w:rPr>
      </w:pPr>
    </w:p>
    <w:p w14:paraId="2D908D62" w14:textId="77777777" w:rsidR="006B49CF" w:rsidRDefault="006B49CF" w:rsidP="00014285">
      <w:pPr>
        <w:spacing w:line="360" w:lineRule="auto"/>
        <w:rPr>
          <w:rFonts w:ascii="Arial" w:hAnsi="Arial" w:cs="Arial"/>
          <w:b/>
          <w:bCs/>
          <w:sz w:val="22"/>
          <w:szCs w:val="22"/>
        </w:rPr>
      </w:pPr>
    </w:p>
    <w:p w14:paraId="3868E4A0" w14:textId="77777777" w:rsidR="006B49CF" w:rsidRDefault="006B49CF" w:rsidP="00014285">
      <w:pPr>
        <w:spacing w:line="360" w:lineRule="auto"/>
        <w:rPr>
          <w:rFonts w:ascii="Arial" w:hAnsi="Arial" w:cs="Arial"/>
          <w:b/>
          <w:bCs/>
          <w:sz w:val="22"/>
          <w:szCs w:val="22"/>
        </w:rPr>
      </w:pPr>
    </w:p>
    <w:p w14:paraId="4462CE1C" w14:textId="77777777" w:rsidR="006B49CF" w:rsidRDefault="006B49CF" w:rsidP="00014285">
      <w:pPr>
        <w:spacing w:line="360" w:lineRule="auto"/>
        <w:rPr>
          <w:rFonts w:ascii="Arial" w:hAnsi="Arial" w:cs="Arial"/>
          <w:b/>
          <w:bCs/>
          <w:sz w:val="22"/>
          <w:szCs w:val="22"/>
        </w:rPr>
      </w:pPr>
    </w:p>
    <w:p w14:paraId="4FD845EE" w14:textId="77777777" w:rsidR="006B49CF" w:rsidRDefault="006B49CF" w:rsidP="00014285">
      <w:pPr>
        <w:spacing w:line="360" w:lineRule="auto"/>
        <w:rPr>
          <w:rFonts w:ascii="Arial" w:hAnsi="Arial" w:cs="Arial"/>
          <w:b/>
          <w:bCs/>
          <w:sz w:val="22"/>
          <w:szCs w:val="22"/>
        </w:rPr>
      </w:pPr>
    </w:p>
    <w:p w14:paraId="08262498" w14:textId="77777777" w:rsidR="006B49CF" w:rsidRDefault="006B49CF" w:rsidP="00014285">
      <w:pPr>
        <w:spacing w:line="360" w:lineRule="auto"/>
        <w:rPr>
          <w:rFonts w:ascii="Arial" w:hAnsi="Arial" w:cs="Arial"/>
          <w:b/>
          <w:bCs/>
          <w:sz w:val="22"/>
          <w:szCs w:val="22"/>
        </w:rPr>
      </w:pPr>
    </w:p>
    <w:p w14:paraId="79C46E2E" w14:textId="36FFA33D" w:rsidR="00C4135D" w:rsidRPr="00014285" w:rsidRDefault="00C4135D" w:rsidP="00014285">
      <w:pPr>
        <w:spacing w:line="360" w:lineRule="auto"/>
        <w:rPr>
          <w:rFonts w:ascii="Arial" w:hAnsi="Arial" w:cs="Arial"/>
          <w:b/>
          <w:bCs/>
          <w:sz w:val="22"/>
          <w:szCs w:val="22"/>
        </w:rPr>
      </w:pPr>
      <w:r w:rsidRPr="00014285">
        <w:rPr>
          <w:rFonts w:ascii="Arial" w:hAnsi="Arial" w:cs="Arial"/>
          <w:b/>
          <w:bCs/>
          <w:sz w:val="22"/>
          <w:szCs w:val="22"/>
        </w:rPr>
        <w:lastRenderedPageBreak/>
        <w:t xml:space="preserve">Johari window </w:t>
      </w:r>
      <w:r w:rsidR="006751C6" w:rsidRPr="00014285">
        <w:rPr>
          <w:rFonts w:ascii="Arial" w:hAnsi="Arial" w:cs="Arial"/>
          <w:b/>
          <w:bCs/>
          <w:sz w:val="22"/>
          <w:szCs w:val="22"/>
        </w:rPr>
        <w:t>of me</w:t>
      </w:r>
    </w:p>
    <w:tbl>
      <w:tblPr>
        <w:tblStyle w:val="TableGrid"/>
        <w:tblW w:w="0" w:type="auto"/>
        <w:tblLook w:val="04A0" w:firstRow="1" w:lastRow="0" w:firstColumn="1" w:lastColumn="0" w:noHBand="0" w:noVBand="1"/>
      </w:tblPr>
      <w:tblGrid>
        <w:gridCol w:w="3005"/>
        <w:gridCol w:w="3005"/>
        <w:gridCol w:w="3006"/>
      </w:tblGrid>
      <w:tr w:rsidR="00C4135D" w:rsidRPr="00014285" w14:paraId="2B7D5E4D" w14:textId="77777777" w:rsidTr="00C4135D">
        <w:tc>
          <w:tcPr>
            <w:tcW w:w="3005" w:type="dxa"/>
          </w:tcPr>
          <w:p w14:paraId="21CABE35" w14:textId="1B2F7E02" w:rsidR="00C4135D" w:rsidRPr="00014285" w:rsidRDefault="00C4135D" w:rsidP="00014285">
            <w:pPr>
              <w:spacing w:line="360" w:lineRule="auto"/>
              <w:jc w:val="center"/>
              <w:rPr>
                <w:rFonts w:ascii="Arial" w:hAnsi="Arial" w:cs="Arial"/>
                <w:b/>
                <w:bCs/>
                <w:sz w:val="22"/>
                <w:szCs w:val="22"/>
              </w:rPr>
            </w:pPr>
          </w:p>
        </w:tc>
        <w:tc>
          <w:tcPr>
            <w:tcW w:w="3005" w:type="dxa"/>
          </w:tcPr>
          <w:p w14:paraId="79EFC267" w14:textId="46C1E31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Known to self</w:t>
            </w:r>
          </w:p>
        </w:tc>
        <w:tc>
          <w:tcPr>
            <w:tcW w:w="3006" w:type="dxa"/>
          </w:tcPr>
          <w:p w14:paraId="7E01F0BC" w14:textId="5B2FFCC0"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Not know to self</w:t>
            </w:r>
          </w:p>
        </w:tc>
      </w:tr>
      <w:tr w:rsidR="00C4135D" w:rsidRPr="00014285" w14:paraId="0444D443" w14:textId="77777777" w:rsidTr="00C4135D">
        <w:tc>
          <w:tcPr>
            <w:tcW w:w="3005" w:type="dxa"/>
          </w:tcPr>
          <w:p w14:paraId="0801E381" w14:textId="7777777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Know</w:t>
            </w:r>
          </w:p>
          <w:p w14:paraId="4B8177FF" w14:textId="7777777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To</w:t>
            </w:r>
          </w:p>
          <w:p w14:paraId="03976926" w14:textId="40E54AF4"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others</w:t>
            </w:r>
          </w:p>
        </w:tc>
        <w:tc>
          <w:tcPr>
            <w:tcW w:w="3005" w:type="dxa"/>
          </w:tcPr>
          <w:p w14:paraId="32809B6A" w14:textId="09BCC29D"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1. Open Area</w:t>
            </w:r>
          </w:p>
          <w:p w14:paraId="74AAA038" w14:textId="3FE46AAE" w:rsidR="00C4135D" w:rsidRPr="00014285" w:rsidRDefault="000C2932" w:rsidP="00014285">
            <w:pPr>
              <w:spacing w:line="360" w:lineRule="auto"/>
              <w:jc w:val="center"/>
              <w:rPr>
                <w:rFonts w:ascii="Arial" w:hAnsi="Arial" w:cs="Arial"/>
                <w:sz w:val="22"/>
                <w:szCs w:val="22"/>
              </w:rPr>
            </w:pPr>
            <w:r w:rsidRPr="00014285">
              <w:rPr>
                <w:rFonts w:ascii="Arial" w:hAnsi="Arial" w:cs="Arial"/>
                <w:sz w:val="22"/>
                <w:szCs w:val="22"/>
              </w:rPr>
              <w:t>Able</w:t>
            </w:r>
          </w:p>
          <w:p w14:paraId="2A8DC889" w14:textId="15354A1C" w:rsidR="00C4135D" w:rsidRPr="00014285" w:rsidRDefault="000C2932" w:rsidP="00014285">
            <w:pPr>
              <w:spacing w:line="360" w:lineRule="auto"/>
              <w:jc w:val="center"/>
              <w:rPr>
                <w:rFonts w:ascii="Arial" w:hAnsi="Arial" w:cs="Arial"/>
                <w:sz w:val="22"/>
                <w:szCs w:val="22"/>
              </w:rPr>
            </w:pPr>
            <w:r w:rsidRPr="00014285">
              <w:rPr>
                <w:rFonts w:ascii="Arial" w:hAnsi="Arial" w:cs="Arial"/>
                <w:sz w:val="22"/>
                <w:szCs w:val="22"/>
              </w:rPr>
              <w:t>Friendly</w:t>
            </w:r>
          </w:p>
          <w:p w14:paraId="3537BECA" w14:textId="071A95A6" w:rsidR="00C4135D" w:rsidRPr="00014285" w:rsidRDefault="000C2932" w:rsidP="00014285">
            <w:pPr>
              <w:spacing w:line="360" w:lineRule="auto"/>
              <w:jc w:val="center"/>
              <w:rPr>
                <w:rFonts w:ascii="Arial" w:hAnsi="Arial" w:cs="Arial"/>
                <w:sz w:val="22"/>
                <w:szCs w:val="22"/>
              </w:rPr>
            </w:pPr>
            <w:r w:rsidRPr="00014285">
              <w:rPr>
                <w:rFonts w:ascii="Arial" w:hAnsi="Arial" w:cs="Arial"/>
                <w:sz w:val="22"/>
                <w:szCs w:val="22"/>
              </w:rPr>
              <w:t>introverted</w:t>
            </w:r>
          </w:p>
          <w:p w14:paraId="61832382" w14:textId="24D482A2" w:rsidR="00C4135D" w:rsidRPr="00014285" w:rsidRDefault="000C2932" w:rsidP="00014285">
            <w:pPr>
              <w:spacing w:line="360" w:lineRule="auto"/>
              <w:jc w:val="center"/>
              <w:rPr>
                <w:rFonts w:ascii="Arial" w:hAnsi="Arial" w:cs="Arial"/>
                <w:b/>
                <w:bCs/>
                <w:sz w:val="22"/>
                <w:szCs w:val="22"/>
              </w:rPr>
            </w:pPr>
            <w:r w:rsidRPr="00014285">
              <w:rPr>
                <w:rFonts w:ascii="Arial" w:hAnsi="Arial" w:cs="Arial"/>
                <w:sz w:val="22"/>
                <w:szCs w:val="22"/>
              </w:rPr>
              <w:t>adaptable</w:t>
            </w:r>
          </w:p>
          <w:p w14:paraId="1077E4F4" w14:textId="77777777" w:rsidR="00C4135D" w:rsidRPr="00014285" w:rsidRDefault="00C4135D" w:rsidP="00014285">
            <w:pPr>
              <w:spacing w:line="360" w:lineRule="auto"/>
              <w:jc w:val="center"/>
              <w:rPr>
                <w:rFonts w:ascii="Arial" w:hAnsi="Arial" w:cs="Arial"/>
                <w:b/>
                <w:bCs/>
                <w:sz w:val="22"/>
                <w:szCs w:val="22"/>
              </w:rPr>
            </w:pPr>
          </w:p>
          <w:p w14:paraId="62A97A9E" w14:textId="50D18213" w:rsidR="00C4135D" w:rsidRPr="00014285" w:rsidRDefault="00C4135D" w:rsidP="00014285">
            <w:pPr>
              <w:spacing w:line="360" w:lineRule="auto"/>
              <w:jc w:val="center"/>
              <w:rPr>
                <w:rFonts w:ascii="Arial" w:hAnsi="Arial" w:cs="Arial"/>
                <w:b/>
                <w:bCs/>
                <w:sz w:val="22"/>
                <w:szCs w:val="22"/>
              </w:rPr>
            </w:pPr>
          </w:p>
        </w:tc>
        <w:tc>
          <w:tcPr>
            <w:tcW w:w="3006" w:type="dxa"/>
          </w:tcPr>
          <w:p w14:paraId="68B2E150" w14:textId="7777777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2. Blind spot</w:t>
            </w:r>
          </w:p>
          <w:p w14:paraId="06964E6C" w14:textId="77777777" w:rsidR="000C2932" w:rsidRPr="00014285" w:rsidRDefault="000C2932" w:rsidP="00014285">
            <w:pPr>
              <w:spacing w:line="360" w:lineRule="auto"/>
              <w:jc w:val="center"/>
              <w:rPr>
                <w:rFonts w:ascii="Arial" w:hAnsi="Arial" w:cs="Arial"/>
                <w:sz w:val="22"/>
                <w:szCs w:val="22"/>
              </w:rPr>
            </w:pPr>
            <w:r w:rsidRPr="00014285">
              <w:rPr>
                <w:rFonts w:ascii="Arial" w:hAnsi="Arial" w:cs="Arial"/>
                <w:sz w:val="22"/>
                <w:szCs w:val="22"/>
              </w:rPr>
              <w:t>Responsive</w:t>
            </w:r>
          </w:p>
          <w:p w14:paraId="37F28EFE" w14:textId="77777777" w:rsidR="000C2932" w:rsidRPr="00014285" w:rsidRDefault="000C2932" w:rsidP="00014285">
            <w:pPr>
              <w:spacing w:line="360" w:lineRule="auto"/>
              <w:jc w:val="center"/>
              <w:rPr>
                <w:rFonts w:ascii="Arial" w:hAnsi="Arial" w:cs="Arial"/>
                <w:sz w:val="22"/>
                <w:szCs w:val="22"/>
              </w:rPr>
            </w:pPr>
            <w:r w:rsidRPr="00014285">
              <w:rPr>
                <w:rFonts w:ascii="Arial" w:hAnsi="Arial" w:cs="Arial"/>
                <w:sz w:val="22"/>
                <w:szCs w:val="22"/>
              </w:rPr>
              <w:t>Sensible</w:t>
            </w:r>
          </w:p>
          <w:p w14:paraId="1AD1F8DC" w14:textId="51AFD9F4" w:rsidR="000C2932" w:rsidRPr="00014285" w:rsidRDefault="000C2932" w:rsidP="00014285">
            <w:pPr>
              <w:spacing w:line="360" w:lineRule="auto"/>
              <w:jc w:val="center"/>
              <w:rPr>
                <w:rFonts w:ascii="Arial" w:hAnsi="Arial" w:cs="Arial"/>
                <w:b/>
                <w:bCs/>
                <w:sz w:val="22"/>
                <w:szCs w:val="22"/>
              </w:rPr>
            </w:pPr>
            <w:r w:rsidRPr="00014285">
              <w:rPr>
                <w:rFonts w:ascii="Arial" w:hAnsi="Arial" w:cs="Arial"/>
                <w:sz w:val="22"/>
                <w:szCs w:val="22"/>
              </w:rPr>
              <w:t>Calm</w:t>
            </w:r>
          </w:p>
        </w:tc>
      </w:tr>
      <w:tr w:rsidR="00C4135D" w:rsidRPr="00014285" w14:paraId="4A3328FF" w14:textId="77777777" w:rsidTr="00C4135D">
        <w:tc>
          <w:tcPr>
            <w:tcW w:w="3005" w:type="dxa"/>
          </w:tcPr>
          <w:p w14:paraId="0A4177DD" w14:textId="7333253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Not</w:t>
            </w:r>
          </w:p>
          <w:p w14:paraId="58BEFF00" w14:textId="7777777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Know</w:t>
            </w:r>
          </w:p>
          <w:p w14:paraId="7D5D8780" w14:textId="72111156"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To</w:t>
            </w:r>
          </w:p>
          <w:p w14:paraId="5F8FB4A0" w14:textId="1C2D5261"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others</w:t>
            </w:r>
          </w:p>
        </w:tc>
        <w:tc>
          <w:tcPr>
            <w:tcW w:w="3005" w:type="dxa"/>
          </w:tcPr>
          <w:p w14:paraId="454CFF64" w14:textId="7777777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3. Hidden Area</w:t>
            </w:r>
          </w:p>
          <w:p w14:paraId="1B2F1B54" w14:textId="613C16A8" w:rsidR="00C4135D" w:rsidRPr="00014285" w:rsidRDefault="000C2932" w:rsidP="00014285">
            <w:pPr>
              <w:spacing w:line="360" w:lineRule="auto"/>
              <w:jc w:val="center"/>
              <w:rPr>
                <w:rFonts w:ascii="Arial" w:hAnsi="Arial" w:cs="Arial"/>
                <w:sz w:val="22"/>
                <w:szCs w:val="22"/>
              </w:rPr>
            </w:pPr>
            <w:r w:rsidRPr="00014285">
              <w:rPr>
                <w:rFonts w:ascii="Arial" w:hAnsi="Arial" w:cs="Arial"/>
                <w:sz w:val="22"/>
                <w:szCs w:val="22"/>
              </w:rPr>
              <w:t>Complex</w:t>
            </w:r>
          </w:p>
          <w:p w14:paraId="77B65EDB" w14:textId="4DDCB47F" w:rsidR="00C4135D" w:rsidRPr="00014285" w:rsidRDefault="000C2932" w:rsidP="00014285">
            <w:pPr>
              <w:spacing w:line="360" w:lineRule="auto"/>
              <w:jc w:val="center"/>
              <w:rPr>
                <w:rFonts w:ascii="Arial" w:hAnsi="Arial" w:cs="Arial"/>
                <w:sz w:val="22"/>
                <w:szCs w:val="22"/>
              </w:rPr>
            </w:pPr>
            <w:r w:rsidRPr="00014285">
              <w:rPr>
                <w:rFonts w:ascii="Arial" w:hAnsi="Arial" w:cs="Arial"/>
                <w:sz w:val="22"/>
                <w:szCs w:val="22"/>
              </w:rPr>
              <w:t>empathetic</w:t>
            </w:r>
          </w:p>
          <w:p w14:paraId="0BD240EF" w14:textId="1F5E2F76" w:rsidR="00C4135D" w:rsidRPr="00014285" w:rsidRDefault="006751C6" w:rsidP="00014285">
            <w:pPr>
              <w:spacing w:line="360" w:lineRule="auto"/>
              <w:jc w:val="center"/>
              <w:rPr>
                <w:rFonts w:ascii="Arial" w:hAnsi="Arial" w:cs="Arial"/>
                <w:sz w:val="22"/>
                <w:szCs w:val="22"/>
              </w:rPr>
            </w:pPr>
            <w:r w:rsidRPr="00014285">
              <w:rPr>
                <w:rFonts w:ascii="Arial" w:hAnsi="Arial" w:cs="Arial"/>
                <w:sz w:val="22"/>
                <w:szCs w:val="22"/>
              </w:rPr>
              <w:t>logical</w:t>
            </w:r>
          </w:p>
          <w:p w14:paraId="72621B99" w14:textId="77777777" w:rsidR="00C4135D" w:rsidRPr="00014285" w:rsidRDefault="00C4135D" w:rsidP="00014285">
            <w:pPr>
              <w:spacing w:line="360" w:lineRule="auto"/>
              <w:jc w:val="center"/>
              <w:rPr>
                <w:rFonts w:ascii="Arial" w:hAnsi="Arial" w:cs="Arial"/>
                <w:b/>
                <w:bCs/>
                <w:sz w:val="22"/>
                <w:szCs w:val="22"/>
              </w:rPr>
            </w:pPr>
          </w:p>
          <w:p w14:paraId="2711575C" w14:textId="1C11CFEB" w:rsidR="00C4135D" w:rsidRPr="00014285" w:rsidRDefault="00C4135D" w:rsidP="00014285">
            <w:pPr>
              <w:spacing w:line="360" w:lineRule="auto"/>
              <w:jc w:val="center"/>
              <w:rPr>
                <w:rFonts w:ascii="Arial" w:hAnsi="Arial" w:cs="Arial"/>
                <w:b/>
                <w:bCs/>
                <w:sz w:val="22"/>
                <w:szCs w:val="22"/>
              </w:rPr>
            </w:pPr>
          </w:p>
        </w:tc>
        <w:tc>
          <w:tcPr>
            <w:tcW w:w="3006" w:type="dxa"/>
          </w:tcPr>
          <w:p w14:paraId="33247955" w14:textId="77777777" w:rsidR="00C4135D" w:rsidRPr="00014285" w:rsidRDefault="00C4135D" w:rsidP="00014285">
            <w:pPr>
              <w:spacing w:line="360" w:lineRule="auto"/>
              <w:jc w:val="center"/>
              <w:rPr>
                <w:rFonts w:ascii="Arial" w:hAnsi="Arial" w:cs="Arial"/>
                <w:b/>
                <w:bCs/>
                <w:sz w:val="22"/>
                <w:szCs w:val="22"/>
              </w:rPr>
            </w:pPr>
            <w:r w:rsidRPr="00014285">
              <w:rPr>
                <w:rFonts w:ascii="Arial" w:hAnsi="Arial" w:cs="Arial"/>
                <w:b/>
                <w:bCs/>
                <w:sz w:val="22"/>
                <w:szCs w:val="22"/>
              </w:rPr>
              <w:t>4. Unknow</w:t>
            </w:r>
          </w:p>
          <w:p w14:paraId="21260DC5" w14:textId="77777777" w:rsidR="006751C6" w:rsidRPr="00014285" w:rsidRDefault="006751C6" w:rsidP="00014285">
            <w:pPr>
              <w:spacing w:line="360" w:lineRule="auto"/>
              <w:jc w:val="center"/>
              <w:rPr>
                <w:rFonts w:ascii="Arial" w:hAnsi="Arial" w:cs="Arial"/>
                <w:sz w:val="22"/>
                <w:szCs w:val="22"/>
              </w:rPr>
            </w:pPr>
            <w:r w:rsidRPr="00014285">
              <w:rPr>
                <w:rFonts w:ascii="Arial" w:hAnsi="Arial" w:cs="Arial"/>
                <w:sz w:val="22"/>
                <w:szCs w:val="22"/>
              </w:rPr>
              <w:t>Religious</w:t>
            </w:r>
          </w:p>
          <w:p w14:paraId="033CF9EA" w14:textId="6948D014" w:rsidR="006751C6" w:rsidRPr="00014285" w:rsidRDefault="006751C6" w:rsidP="00014285">
            <w:pPr>
              <w:spacing w:line="360" w:lineRule="auto"/>
              <w:jc w:val="center"/>
              <w:rPr>
                <w:rFonts w:ascii="Arial" w:hAnsi="Arial" w:cs="Arial"/>
                <w:sz w:val="22"/>
                <w:szCs w:val="22"/>
              </w:rPr>
            </w:pPr>
            <w:r w:rsidRPr="00014285">
              <w:rPr>
                <w:rFonts w:ascii="Arial" w:hAnsi="Arial" w:cs="Arial"/>
                <w:sz w:val="22"/>
                <w:szCs w:val="22"/>
              </w:rPr>
              <w:t>Brave</w:t>
            </w:r>
          </w:p>
          <w:p w14:paraId="5F513A37" w14:textId="07AEC9E2" w:rsidR="006751C6" w:rsidRPr="00014285" w:rsidRDefault="006751C6" w:rsidP="00014285">
            <w:pPr>
              <w:spacing w:line="360" w:lineRule="auto"/>
              <w:jc w:val="center"/>
              <w:rPr>
                <w:rFonts w:ascii="Arial" w:hAnsi="Arial" w:cs="Arial"/>
                <w:sz w:val="22"/>
                <w:szCs w:val="22"/>
              </w:rPr>
            </w:pPr>
            <w:r w:rsidRPr="00014285">
              <w:rPr>
                <w:rFonts w:ascii="Arial" w:hAnsi="Arial" w:cs="Arial"/>
                <w:sz w:val="22"/>
                <w:szCs w:val="22"/>
              </w:rPr>
              <w:t>witty</w:t>
            </w:r>
          </w:p>
        </w:tc>
      </w:tr>
    </w:tbl>
    <w:p w14:paraId="391EA347"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A Johari window is a psychological tool created by Joseph Luft and Harry Ingham in 1955. It’s a simple and useful tool for understanding and training:</w:t>
      </w:r>
    </w:p>
    <w:p w14:paraId="676AACC3" w14:textId="77777777" w:rsidR="00011032" w:rsidRPr="00014285" w:rsidRDefault="00011032" w:rsidP="00014285">
      <w:pPr>
        <w:spacing w:line="360" w:lineRule="auto"/>
        <w:rPr>
          <w:rFonts w:ascii="Arial" w:hAnsi="Arial" w:cs="Arial"/>
          <w:sz w:val="22"/>
          <w:szCs w:val="22"/>
        </w:rPr>
      </w:pPr>
    </w:p>
    <w:p w14:paraId="0272AA1B"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self-awareness</w:t>
      </w:r>
    </w:p>
    <w:p w14:paraId="03F48B8E"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personal development</w:t>
      </w:r>
    </w:p>
    <w:p w14:paraId="579A6D7A"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improving communications</w:t>
      </w:r>
    </w:p>
    <w:p w14:paraId="5A66B634"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interpersonal relationships</w:t>
      </w:r>
    </w:p>
    <w:p w14:paraId="3168D217"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group dynamics</w:t>
      </w:r>
    </w:p>
    <w:p w14:paraId="1D509719"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team development; and</w:t>
      </w:r>
    </w:p>
    <w:p w14:paraId="37C14C49" w14:textId="77777777" w:rsidR="00011032" w:rsidRPr="00014285" w:rsidRDefault="00011032" w:rsidP="00014285">
      <w:pPr>
        <w:spacing w:line="360" w:lineRule="auto"/>
        <w:rPr>
          <w:rFonts w:ascii="Arial" w:hAnsi="Arial" w:cs="Arial"/>
          <w:sz w:val="22"/>
          <w:szCs w:val="22"/>
        </w:rPr>
      </w:pPr>
      <w:r w:rsidRPr="00014285">
        <w:rPr>
          <w:rFonts w:ascii="Arial" w:hAnsi="Arial" w:cs="Arial"/>
          <w:sz w:val="22"/>
          <w:szCs w:val="22"/>
        </w:rPr>
        <w:t>inter group relationships</w:t>
      </w:r>
    </w:p>
    <w:p w14:paraId="60AA8DCA" w14:textId="0D985AD3" w:rsidR="00C4135D" w:rsidRPr="00014285" w:rsidRDefault="00011032" w:rsidP="00014285">
      <w:pPr>
        <w:spacing w:line="360" w:lineRule="auto"/>
        <w:rPr>
          <w:rFonts w:ascii="Arial" w:hAnsi="Arial" w:cs="Arial"/>
          <w:sz w:val="22"/>
          <w:szCs w:val="22"/>
        </w:rPr>
      </w:pPr>
      <w:r w:rsidRPr="00014285">
        <w:rPr>
          <w:rFonts w:ascii="Arial" w:hAnsi="Arial" w:cs="Arial"/>
          <w:sz w:val="22"/>
          <w:szCs w:val="22"/>
        </w:rPr>
        <w:t>It is one of the few tools out there that has an emphasis on “soft skills” such as behaviour, empathy, co-operation, inter group development and interpersonal development.  It’s a great model to use because of its simplicity and also because it can be applied in a variety of situations and environments.</w:t>
      </w:r>
    </w:p>
    <w:p w14:paraId="175BD8A3" w14:textId="3992A7D4" w:rsidR="00C4135D" w:rsidRPr="00014285" w:rsidRDefault="00C4135D" w:rsidP="00014285">
      <w:pPr>
        <w:spacing w:line="360" w:lineRule="auto"/>
        <w:rPr>
          <w:rFonts w:ascii="Arial" w:hAnsi="Arial" w:cs="Arial"/>
          <w:b/>
          <w:bCs/>
          <w:sz w:val="22"/>
          <w:szCs w:val="22"/>
        </w:rPr>
      </w:pPr>
    </w:p>
    <w:p w14:paraId="25B893D2" w14:textId="77777777" w:rsidR="006B49CF" w:rsidRDefault="006B49CF" w:rsidP="00014285">
      <w:pPr>
        <w:spacing w:line="360" w:lineRule="auto"/>
        <w:jc w:val="center"/>
        <w:rPr>
          <w:rFonts w:ascii="Arial" w:hAnsi="Arial" w:cs="Arial"/>
          <w:b/>
          <w:bCs/>
          <w:sz w:val="22"/>
          <w:szCs w:val="22"/>
        </w:rPr>
      </w:pPr>
    </w:p>
    <w:p w14:paraId="34B57046" w14:textId="3A568EFF" w:rsidR="00A71247" w:rsidRPr="00014285" w:rsidRDefault="00A71247" w:rsidP="00014285">
      <w:pPr>
        <w:spacing w:line="360" w:lineRule="auto"/>
        <w:jc w:val="center"/>
        <w:rPr>
          <w:rFonts w:ascii="Arial" w:hAnsi="Arial" w:cs="Arial"/>
          <w:sz w:val="22"/>
          <w:szCs w:val="22"/>
        </w:rPr>
      </w:pPr>
      <w:r w:rsidRPr="00014285">
        <w:rPr>
          <w:rFonts w:ascii="Arial" w:hAnsi="Arial" w:cs="Arial"/>
          <w:b/>
          <w:bCs/>
          <w:sz w:val="22"/>
          <w:szCs w:val="22"/>
        </w:rPr>
        <w:lastRenderedPageBreak/>
        <w:t>PERSONAL DEVELOPMENT PLAN</w:t>
      </w:r>
    </w:p>
    <w:p w14:paraId="2FA1058C" w14:textId="77777777" w:rsidR="00A71247" w:rsidRPr="00014285" w:rsidRDefault="00A71247" w:rsidP="00014285">
      <w:pPr>
        <w:spacing w:line="360" w:lineRule="auto"/>
        <w:jc w:val="center"/>
        <w:rPr>
          <w:rFonts w:ascii="Arial" w:hAnsi="Arial" w:cs="Arial"/>
          <w:sz w:val="22"/>
          <w:szCs w:val="22"/>
        </w:rPr>
      </w:pPr>
    </w:p>
    <w:tbl>
      <w:tblPr>
        <w:tblStyle w:val="TableGrid"/>
        <w:tblW w:w="9776" w:type="dxa"/>
        <w:tblLook w:val="04A0" w:firstRow="1" w:lastRow="0" w:firstColumn="1" w:lastColumn="0" w:noHBand="0" w:noVBand="1"/>
      </w:tblPr>
      <w:tblGrid>
        <w:gridCol w:w="1271"/>
        <w:gridCol w:w="3237"/>
        <w:gridCol w:w="2575"/>
        <w:gridCol w:w="2693"/>
      </w:tblGrid>
      <w:tr w:rsidR="00A71247" w:rsidRPr="00014285" w14:paraId="299A469D" w14:textId="77777777" w:rsidTr="003F497E">
        <w:tc>
          <w:tcPr>
            <w:tcW w:w="1271" w:type="dxa"/>
          </w:tcPr>
          <w:p w14:paraId="4F5E96B6" w14:textId="77777777" w:rsidR="00A71247" w:rsidRPr="00014285" w:rsidRDefault="00A71247" w:rsidP="00014285">
            <w:pPr>
              <w:spacing w:line="360" w:lineRule="auto"/>
              <w:jc w:val="center"/>
              <w:rPr>
                <w:rFonts w:ascii="Arial" w:hAnsi="Arial" w:cs="Arial"/>
                <w:sz w:val="22"/>
                <w:szCs w:val="22"/>
              </w:rPr>
            </w:pPr>
            <w:bookmarkStart w:id="1" w:name="_Hlk100655373"/>
          </w:p>
          <w:p w14:paraId="7AC8AF90" w14:textId="49170A81" w:rsidR="00A71247" w:rsidRPr="00014285" w:rsidRDefault="00A71247" w:rsidP="00014285">
            <w:pPr>
              <w:spacing w:line="360" w:lineRule="auto"/>
              <w:jc w:val="center"/>
              <w:rPr>
                <w:rFonts w:ascii="Arial" w:hAnsi="Arial" w:cs="Arial"/>
                <w:b/>
                <w:bCs/>
                <w:sz w:val="22"/>
                <w:szCs w:val="22"/>
              </w:rPr>
            </w:pPr>
            <w:r w:rsidRPr="00014285">
              <w:rPr>
                <w:rFonts w:ascii="Arial" w:hAnsi="Arial" w:cs="Arial"/>
                <w:b/>
                <w:bCs/>
                <w:sz w:val="22"/>
                <w:szCs w:val="22"/>
              </w:rPr>
              <w:t>NAME</w:t>
            </w:r>
          </w:p>
          <w:p w14:paraId="0004134A" w14:textId="77777777" w:rsidR="00A71247" w:rsidRPr="00014285" w:rsidRDefault="00A71247" w:rsidP="00014285">
            <w:pPr>
              <w:spacing w:line="360" w:lineRule="auto"/>
              <w:jc w:val="center"/>
              <w:rPr>
                <w:rFonts w:ascii="Arial" w:hAnsi="Arial" w:cs="Arial"/>
                <w:sz w:val="22"/>
                <w:szCs w:val="22"/>
              </w:rPr>
            </w:pPr>
          </w:p>
        </w:tc>
        <w:tc>
          <w:tcPr>
            <w:tcW w:w="3237" w:type="dxa"/>
          </w:tcPr>
          <w:p w14:paraId="3764A79E" w14:textId="13FAC371" w:rsidR="00A71247" w:rsidRPr="00014285" w:rsidRDefault="00A71247" w:rsidP="00014285">
            <w:pPr>
              <w:spacing w:line="360" w:lineRule="auto"/>
              <w:jc w:val="center"/>
              <w:rPr>
                <w:rFonts w:ascii="Arial" w:hAnsi="Arial" w:cs="Arial"/>
                <w:sz w:val="22"/>
                <w:szCs w:val="22"/>
              </w:rPr>
            </w:pPr>
            <w:r w:rsidRPr="00014285">
              <w:rPr>
                <w:rFonts w:ascii="Arial" w:hAnsi="Arial" w:cs="Arial"/>
                <w:sz w:val="22"/>
                <w:szCs w:val="22"/>
              </w:rPr>
              <w:t>Gennarelli Francesco Pio</w:t>
            </w:r>
          </w:p>
        </w:tc>
        <w:tc>
          <w:tcPr>
            <w:tcW w:w="2575" w:type="dxa"/>
          </w:tcPr>
          <w:p w14:paraId="2B7F38E9" w14:textId="77777777" w:rsidR="00A71247" w:rsidRPr="00014285" w:rsidRDefault="00A71247" w:rsidP="00014285">
            <w:pPr>
              <w:spacing w:line="360" w:lineRule="auto"/>
              <w:jc w:val="center"/>
              <w:rPr>
                <w:rFonts w:ascii="Arial" w:hAnsi="Arial" w:cs="Arial"/>
                <w:b/>
                <w:bCs/>
                <w:sz w:val="22"/>
                <w:szCs w:val="22"/>
              </w:rPr>
            </w:pPr>
            <w:r w:rsidRPr="00014285">
              <w:rPr>
                <w:rFonts w:ascii="Arial" w:hAnsi="Arial" w:cs="Arial"/>
                <w:b/>
                <w:bCs/>
                <w:sz w:val="22"/>
                <w:szCs w:val="22"/>
              </w:rPr>
              <w:t>Target Job/career</w:t>
            </w:r>
          </w:p>
          <w:p w14:paraId="4AB7022F" w14:textId="162891F5" w:rsidR="00A71247" w:rsidRPr="00014285" w:rsidRDefault="00A71247" w:rsidP="00014285">
            <w:pPr>
              <w:spacing w:line="360" w:lineRule="auto"/>
              <w:jc w:val="center"/>
              <w:rPr>
                <w:rFonts w:ascii="Arial" w:hAnsi="Arial" w:cs="Arial"/>
                <w:sz w:val="22"/>
                <w:szCs w:val="22"/>
              </w:rPr>
            </w:pPr>
            <w:r w:rsidRPr="00014285">
              <w:rPr>
                <w:rFonts w:ascii="Arial" w:hAnsi="Arial" w:cs="Arial"/>
                <w:b/>
                <w:bCs/>
                <w:sz w:val="22"/>
                <w:szCs w:val="22"/>
              </w:rPr>
              <w:t xml:space="preserve">Example: </w:t>
            </w:r>
            <w:r w:rsidRPr="00014285">
              <w:rPr>
                <w:rFonts w:ascii="Arial" w:hAnsi="Arial" w:cs="Arial"/>
                <w:i/>
                <w:iCs/>
                <w:sz w:val="22"/>
                <w:szCs w:val="22"/>
              </w:rPr>
              <w:t>Music Teacher</w:t>
            </w:r>
          </w:p>
        </w:tc>
        <w:tc>
          <w:tcPr>
            <w:tcW w:w="2693" w:type="dxa"/>
          </w:tcPr>
          <w:p w14:paraId="69DBA01C" w14:textId="77777777" w:rsidR="00A71247" w:rsidRPr="00014285" w:rsidRDefault="00A71247" w:rsidP="00014285">
            <w:pPr>
              <w:spacing w:line="360" w:lineRule="auto"/>
              <w:jc w:val="center"/>
              <w:rPr>
                <w:rFonts w:ascii="Arial" w:hAnsi="Arial" w:cs="Arial"/>
                <w:sz w:val="22"/>
                <w:szCs w:val="22"/>
              </w:rPr>
            </w:pPr>
          </w:p>
        </w:tc>
      </w:tr>
    </w:tbl>
    <w:p w14:paraId="1E93B2DA" w14:textId="77777777" w:rsidR="00A71247" w:rsidRPr="00014285" w:rsidRDefault="00A71247" w:rsidP="00014285">
      <w:pPr>
        <w:spacing w:line="360" w:lineRule="auto"/>
        <w:jc w:val="center"/>
        <w:rPr>
          <w:rFonts w:ascii="Arial" w:hAnsi="Arial" w:cs="Arial"/>
          <w:sz w:val="22"/>
          <w:szCs w:val="22"/>
        </w:rPr>
      </w:pPr>
    </w:p>
    <w:tbl>
      <w:tblPr>
        <w:tblStyle w:val="TableGrid"/>
        <w:tblW w:w="9776" w:type="dxa"/>
        <w:tblLook w:val="04A0" w:firstRow="1" w:lastRow="0" w:firstColumn="1" w:lastColumn="0" w:noHBand="0" w:noVBand="1"/>
      </w:tblPr>
      <w:tblGrid>
        <w:gridCol w:w="2122"/>
        <w:gridCol w:w="3685"/>
        <w:gridCol w:w="3969"/>
      </w:tblGrid>
      <w:tr w:rsidR="00A71247" w:rsidRPr="00014285" w14:paraId="2000A49E" w14:textId="77777777" w:rsidTr="003F497E">
        <w:tc>
          <w:tcPr>
            <w:tcW w:w="2122" w:type="dxa"/>
          </w:tcPr>
          <w:p w14:paraId="2341296B" w14:textId="77777777" w:rsidR="00A71247" w:rsidRPr="00014285" w:rsidRDefault="00A71247" w:rsidP="00014285">
            <w:pPr>
              <w:spacing w:line="360" w:lineRule="auto"/>
              <w:jc w:val="center"/>
              <w:rPr>
                <w:rFonts w:ascii="Arial" w:hAnsi="Arial" w:cs="Arial"/>
                <w:sz w:val="22"/>
                <w:szCs w:val="22"/>
              </w:rPr>
            </w:pPr>
          </w:p>
          <w:p w14:paraId="15DEA7A5" w14:textId="77777777" w:rsidR="00A71247" w:rsidRPr="00014285" w:rsidRDefault="00A71247" w:rsidP="00014285">
            <w:pPr>
              <w:spacing w:line="360" w:lineRule="auto"/>
              <w:jc w:val="center"/>
              <w:rPr>
                <w:rFonts w:ascii="Arial" w:hAnsi="Arial" w:cs="Arial"/>
                <w:b/>
                <w:bCs/>
                <w:sz w:val="22"/>
                <w:szCs w:val="22"/>
              </w:rPr>
            </w:pPr>
            <w:r w:rsidRPr="00014285">
              <w:rPr>
                <w:rFonts w:ascii="Arial" w:hAnsi="Arial" w:cs="Arial"/>
                <w:b/>
                <w:bCs/>
                <w:sz w:val="22"/>
                <w:szCs w:val="22"/>
              </w:rPr>
              <w:t>TIME PERIOD</w:t>
            </w:r>
          </w:p>
        </w:tc>
        <w:tc>
          <w:tcPr>
            <w:tcW w:w="3685" w:type="dxa"/>
          </w:tcPr>
          <w:p w14:paraId="19D21A25" w14:textId="77777777" w:rsidR="00A71247" w:rsidRPr="00014285" w:rsidRDefault="00A71247" w:rsidP="00014285">
            <w:pPr>
              <w:spacing w:line="360" w:lineRule="auto"/>
              <w:jc w:val="center"/>
              <w:rPr>
                <w:rFonts w:ascii="Arial" w:hAnsi="Arial" w:cs="Arial"/>
                <w:sz w:val="22"/>
                <w:szCs w:val="22"/>
              </w:rPr>
            </w:pPr>
          </w:p>
          <w:p w14:paraId="2C41AF92" w14:textId="77777777" w:rsidR="00A71247" w:rsidRPr="00014285" w:rsidRDefault="00A71247" w:rsidP="00014285">
            <w:pPr>
              <w:spacing w:line="360" w:lineRule="auto"/>
              <w:jc w:val="center"/>
              <w:rPr>
                <w:rFonts w:ascii="Arial" w:hAnsi="Arial" w:cs="Arial"/>
                <w:b/>
                <w:bCs/>
                <w:sz w:val="22"/>
                <w:szCs w:val="22"/>
              </w:rPr>
            </w:pPr>
            <w:r w:rsidRPr="00014285">
              <w:rPr>
                <w:rFonts w:ascii="Arial" w:hAnsi="Arial" w:cs="Arial"/>
                <w:b/>
                <w:bCs/>
                <w:sz w:val="22"/>
                <w:szCs w:val="22"/>
              </w:rPr>
              <w:t>From: April 2022</w:t>
            </w:r>
          </w:p>
        </w:tc>
        <w:tc>
          <w:tcPr>
            <w:tcW w:w="3969" w:type="dxa"/>
          </w:tcPr>
          <w:p w14:paraId="6EF93B5E" w14:textId="77777777" w:rsidR="00A71247" w:rsidRPr="00014285" w:rsidRDefault="00A71247" w:rsidP="00014285">
            <w:pPr>
              <w:spacing w:line="360" w:lineRule="auto"/>
              <w:jc w:val="center"/>
              <w:rPr>
                <w:rFonts w:ascii="Arial" w:hAnsi="Arial" w:cs="Arial"/>
                <w:sz w:val="22"/>
                <w:szCs w:val="22"/>
              </w:rPr>
            </w:pPr>
          </w:p>
          <w:p w14:paraId="6A67825A" w14:textId="2BD70A5C" w:rsidR="00A71247" w:rsidRPr="00014285" w:rsidRDefault="00A71247" w:rsidP="00014285">
            <w:pPr>
              <w:spacing w:line="360" w:lineRule="auto"/>
              <w:jc w:val="center"/>
              <w:rPr>
                <w:rFonts w:ascii="Arial" w:hAnsi="Arial" w:cs="Arial"/>
                <w:b/>
                <w:bCs/>
                <w:sz w:val="22"/>
                <w:szCs w:val="22"/>
              </w:rPr>
            </w:pPr>
            <w:r w:rsidRPr="00014285">
              <w:rPr>
                <w:rFonts w:ascii="Arial" w:hAnsi="Arial" w:cs="Arial"/>
                <w:b/>
                <w:bCs/>
                <w:sz w:val="22"/>
                <w:szCs w:val="22"/>
              </w:rPr>
              <w:t xml:space="preserve">To: </w:t>
            </w:r>
            <w:r w:rsidR="003D7ECB" w:rsidRPr="00014285">
              <w:rPr>
                <w:rFonts w:ascii="Arial" w:hAnsi="Arial" w:cs="Arial"/>
                <w:b/>
                <w:bCs/>
                <w:sz w:val="22"/>
                <w:szCs w:val="22"/>
              </w:rPr>
              <w:t>April</w:t>
            </w:r>
            <w:r w:rsidRPr="00014285">
              <w:rPr>
                <w:rFonts w:ascii="Arial" w:hAnsi="Arial" w:cs="Arial"/>
                <w:b/>
                <w:bCs/>
                <w:sz w:val="22"/>
                <w:szCs w:val="22"/>
              </w:rPr>
              <w:t xml:space="preserve"> 202</w:t>
            </w:r>
            <w:r w:rsidR="003D7ECB" w:rsidRPr="00014285">
              <w:rPr>
                <w:rFonts w:ascii="Arial" w:hAnsi="Arial" w:cs="Arial"/>
                <w:b/>
                <w:bCs/>
                <w:sz w:val="22"/>
                <w:szCs w:val="22"/>
              </w:rPr>
              <w:t>3</w:t>
            </w:r>
          </w:p>
        </w:tc>
      </w:tr>
    </w:tbl>
    <w:p w14:paraId="53B806C8" w14:textId="77777777" w:rsidR="00A71247" w:rsidRPr="00014285" w:rsidRDefault="00A71247" w:rsidP="00014285">
      <w:pPr>
        <w:spacing w:line="360" w:lineRule="auto"/>
        <w:jc w:val="center"/>
        <w:rPr>
          <w:rFonts w:ascii="Arial" w:hAnsi="Arial" w:cs="Arial"/>
          <w:b/>
          <w:bCs/>
          <w:i/>
          <w:iCs/>
          <w:sz w:val="22"/>
          <w:szCs w:val="22"/>
        </w:rPr>
      </w:pPr>
      <w:r w:rsidRPr="00014285">
        <w:rPr>
          <w:rFonts w:ascii="Arial" w:hAnsi="Arial" w:cs="Arial"/>
          <w:b/>
          <w:bCs/>
          <w:i/>
          <w:iCs/>
          <w:sz w:val="22"/>
          <w:szCs w:val="22"/>
        </w:rPr>
        <w:t>What Skills do I need to achieve my goal?</w:t>
      </w:r>
    </w:p>
    <w:tbl>
      <w:tblPr>
        <w:tblStyle w:val="TableGrid"/>
        <w:tblW w:w="9634" w:type="dxa"/>
        <w:tblInd w:w="-5" w:type="dxa"/>
        <w:tblLook w:val="04A0" w:firstRow="1" w:lastRow="0" w:firstColumn="1" w:lastColumn="0" w:noHBand="0" w:noVBand="1"/>
      </w:tblPr>
      <w:tblGrid>
        <w:gridCol w:w="1803"/>
        <w:gridCol w:w="1803"/>
        <w:gridCol w:w="2059"/>
        <w:gridCol w:w="2127"/>
        <w:gridCol w:w="1842"/>
      </w:tblGrid>
      <w:tr w:rsidR="00A71247" w:rsidRPr="00014285" w14:paraId="5CBDDD12" w14:textId="77777777" w:rsidTr="00A71247">
        <w:tc>
          <w:tcPr>
            <w:tcW w:w="1803" w:type="dxa"/>
          </w:tcPr>
          <w:p w14:paraId="55E90823" w14:textId="77777777" w:rsidR="00A71247" w:rsidRPr="00014285" w:rsidRDefault="00A71247" w:rsidP="00014285">
            <w:pPr>
              <w:spacing w:line="360" w:lineRule="auto"/>
              <w:jc w:val="center"/>
              <w:rPr>
                <w:rFonts w:ascii="Arial" w:hAnsi="Arial" w:cs="Arial"/>
                <w:sz w:val="22"/>
                <w:szCs w:val="22"/>
              </w:rPr>
            </w:pPr>
          </w:p>
          <w:p w14:paraId="67EA0C9D" w14:textId="2D74178E" w:rsidR="00A71247" w:rsidRPr="00014285" w:rsidRDefault="00A71247" w:rsidP="00014285">
            <w:pPr>
              <w:spacing w:line="360" w:lineRule="auto"/>
              <w:jc w:val="center"/>
              <w:rPr>
                <w:rFonts w:ascii="Arial" w:hAnsi="Arial" w:cs="Arial"/>
                <w:b/>
                <w:bCs/>
                <w:sz w:val="22"/>
                <w:szCs w:val="22"/>
              </w:rPr>
            </w:pPr>
            <w:r w:rsidRPr="00014285">
              <w:rPr>
                <w:rFonts w:ascii="Arial" w:hAnsi="Arial" w:cs="Arial"/>
                <w:b/>
                <w:bCs/>
                <w:sz w:val="22"/>
                <w:szCs w:val="22"/>
              </w:rPr>
              <w:t>SKILLS</w:t>
            </w:r>
          </w:p>
        </w:tc>
        <w:tc>
          <w:tcPr>
            <w:tcW w:w="1803" w:type="dxa"/>
          </w:tcPr>
          <w:p w14:paraId="18F2E470" w14:textId="77777777" w:rsidR="00A71247" w:rsidRPr="00014285" w:rsidRDefault="00A71247" w:rsidP="00014285">
            <w:pPr>
              <w:spacing w:line="360" w:lineRule="auto"/>
              <w:jc w:val="center"/>
              <w:rPr>
                <w:rFonts w:ascii="Arial" w:hAnsi="Arial" w:cs="Arial"/>
                <w:sz w:val="22"/>
                <w:szCs w:val="22"/>
              </w:rPr>
            </w:pPr>
          </w:p>
          <w:p w14:paraId="39326AC3" w14:textId="77777777" w:rsidR="00A71247" w:rsidRPr="00014285" w:rsidRDefault="00A71247" w:rsidP="00014285">
            <w:pPr>
              <w:spacing w:line="360" w:lineRule="auto"/>
              <w:jc w:val="center"/>
              <w:rPr>
                <w:rFonts w:ascii="Arial" w:hAnsi="Arial" w:cs="Arial"/>
                <w:sz w:val="22"/>
                <w:szCs w:val="22"/>
              </w:rPr>
            </w:pPr>
            <w:r w:rsidRPr="00014285">
              <w:rPr>
                <w:rFonts w:ascii="Arial" w:hAnsi="Arial" w:cs="Arial"/>
                <w:sz w:val="22"/>
                <w:szCs w:val="22"/>
              </w:rPr>
              <w:t>How Will I get them</w:t>
            </w:r>
          </w:p>
        </w:tc>
        <w:tc>
          <w:tcPr>
            <w:tcW w:w="2059" w:type="dxa"/>
          </w:tcPr>
          <w:p w14:paraId="5E369F04" w14:textId="77777777" w:rsidR="00A71247" w:rsidRPr="00014285" w:rsidRDefault="00A71247" w:rsidP="00014285">
            <w:pPr>
              <w:spacing w:line="360" w:lineRule="auto"/>
              <w:jc w:val="center"/>
              <w:rPr>
                <w:rFonts w:ascii="Arial" w:hAnsi="Arial" w:cs="Arial"/>
                <w:sz w:val="22"/>
                <w:szCs w:val="22"/>
              </w:rPr>
            </w:pPr>
          </w:p>
          <w:p w14:paraId="707F5708" w14:textId="77777777" w:rsidR="00A71247" w:rsidRPr="00014285" w:rsidRDefault="00A71247" w:rsidP="00014285">
            <w:pPr>
              <w:spacing w:line="360" w:lineRule="auto"/>
              <w:jc w:val="center"/>
              <w:rPr>
                <w:rFonts w:ascii="Arial" w:hAnsi="Arial" w:cs="Arial"/>
                <w:sz w:val="22"/>
                <w:szCs w:val="22"/>
              </w:rPr>
            </w:pPr>
            <w:r w:rsidRPr="00014285">
              <w:rPr>
                <w:rFonts w:ascii="Arial" w:hAnsi="Arial" w:cs="Arial"/>
                <w:sz w:val="22"/>
                <w:szCs w:val="22"/>
              </w:rPr>
              <w:t>What resources or support will I need?</w:t>
            </w:r>
          </w:p>
        </w:tc>
        <w:tc>
          <w:tcPr>
            <w:tcW w:w="2127" w:type="dxa"/>
          </w:tcPr>
          <w:p w14:paraId="603AD467" w14:textId="77777777" w:rsidR="00A71247" w:rsidRPr="00014285" w:rsidRDefault="00A71247" w:rsidP="00014285">
            <w:pPr>
              <w:spacing w:line="360" w:lineRule="auto"/>
              <w:jc w:val="center"/>
              <w:rPr>
                <w:rFonts w:ascii="Arial" w:hAnsi="Arial" w:cs="Arial"/>
                <w:sz w:val="22"/>
                <w:szCs w:val="22"/>
              </w:rPr>
            </w:pPr>
            <w:r w:rsidRPr="00014285">
              <w:rPr>
                <w:rFonts w:ascii="Arial" w:hAnsi="Arial" w:cs="Arial"/>
                <w:sz w:val="22"/>
                <w:szCs w:val="22"/>
              </w:rPr>
              <w:t>What can prevent me from achieving my goals: (unemployment, illness</w:t>
            </w:r>
          </w:p>
        </w:tc>
        <w:tc>
          <w:tcPr>
            <w:tcW w:w="1842" w:type="dxa"/>
          </w:tcPr>
          <w:p w14:paraId="4BF34F0E" w14:textId="77777777" w:rsidR="00A71247" w:rsidRPr="00014285" w:rsidRDefault="00A71247" w:rsidP="00014285">
            <w:pPr>
              <w:spacing w:line="360" w:lineRule="auto"/>
              <w:jc w:val="center"/>
              <w:rPr>
                <w:rFonts w:ascii="Arial" w:hAnsi="Arial" w:cs="Arial"/>
                <w:sz w:val="22"/>
                <w:szCs w:val="22"/>
              </w:rPr>
            </w:pPr>
          </w:p>
          <w:p w14:paraId="502CAB8B" w14:textId="59B87B3A" w:rsidR="00A71247" w:rsidRPr="00014285" w:rsidRDefault="00A71247" w:rsidP="00014285">
            <w:pPr>
              <w:spacing w:line="360" w:lineRule="auto"/>
              <w:jc w:val="center"/>
              <w:rPr>
                <w:rFonts w:ascii="Arial" w:hAnsi="Arial" w:cs="Arial"/>
                <w:sz w:val="22"/>
                <w:szCs w:val="22"/>
              </w:rPr>
            </w:pPr>
            <w:r w:rsidRPr="00014285">
              <w:rPr>
                <w:rFonts w:ascii="Arial" w:hAnsi="Arial" w:cs="Arial"/>
                <w:sz w:val="22"/>
                <w:szCs w:val="22"/>
              </w:rPr>
              <w:t>How long should it take</w:t>
            </w:r>
          </w:p>
        </w:tc>
      </w:tr>
      <w:bookmarkEnd w:id="0"/>
      <w:bookmarkEnd w:id="1"/>
    </w:tbl>
    <w:p w14:paraId="3D719F11" w14:textId="7711A1FD" w:rsidR="00D24058" w:rsidRPr="00014285" w:rsidRDefault="00D24058" w:rsidP="00014285">
      <w:pPr>
        <w:spacing w:after="0" w:line="360" w:lineRule="auto"/>
        <w:jc w:val="center"/>
        <w:rPr>
          <w:rFonts w:ascii="Arial" w:eastAsia="Times New Roman" w:hAnsi="Arial" w:cs="Arial"/>
          <w:color w:val="0E101A"/>
          <w:sz w:val="22"/>
          <w:szCs w:val="22"/>
          <w:lang w:eastAsia="it-IT"/>
        </w:rPr>
      </w:pPr>
    </w:p>
    <w:p w14:paraId="7A806443" w14:textId="2B75FC63" w:rsidR="00A71247" w:rsidRPr="00014285" w:rsidRDefault="00A71247" w:rsidP="00014285">
      <w:pPr>
        <w:spacing w:after="0" w:line="360" w:lineRule="auto"/>
        <w:jc w:val="center"/>
        <w:rPr>
          <w:rFonts w:ascii="Arial" w:eastAsia="Times New Roman" w:hAnsi="Arial" w:cs="Arial"/>
          <w:color w:val="0E101A"/>
          <w:sz w:val="22"/>
          <w:szCs w:val="22"/>
          <w:lang w:eastAsia="it-IT"/>
        </w:rPr>
      </w:pPr>
    </w:p>
    <w:tbl>
      <w:tblPr>
        <w:tblStyle w:val="TableGrid"/>
        <w:tblW w:w="9676" w:type="dxa"/>
        <w:tblLook w:val="04A0" w:firstRow="1" w:lastRow="0" w:firstColumn="1" w:lastColumn="0" w:noHBand="0" w:noVBand="1"/>
      </w:tblPr>
      <w:tblGrid>
        <w:gridCol w:w="1771"/>
        <w:gridCol w:w="1771"/>
        <w:gridCol w:w="2123"/>
        <w:gridCol w:w="2127"/>
        <w:gridCol w:w="1884"/>
      </w:tblGrid>
      <w:tr w:rsidR="00A941A8" w:rsidRPr="00014285" w14:paraId="037102F1" w14:textId="77777777" w:rsidTr="00A941A8">
        <w:trPr>
          <w:trHeight w:val="456"/>
        </w:trPr>
        <w:tc>
          <w:tcPr>
            <w:tcW w:w="1771" w:type="dxa"/>
          </w:tcPr>
          <w:p w14:paraId="2926A11D" w14:textId="1D2443BF" w:rsidR="00A941A8" w:rsidRPr="00014285" w:rsidRDefault="00A941A8"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ABRSM s</w:t>
            </w:r>
          </w:p>
        </w:tc>
        <w:tc>
          <w:tcPr>
            <w:tcW w:w="1771" w:type="dxa"/>
          </w:tcPr>
          <w:p w14:paraId="49FF99A5" w14:textId="13D6657E" w:rsidR="00A941A8" w:rsidRPr="00014285" w:rsidRDefault="00A941A8"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passing the exam</w:t>
            </w:r>
          </w:p>
        </w:tc>
        <w:tc>
          <w:tcPr>
            <w:tcW w:w="2123" w:type="dxa"/>
          </w:tcPr>
          <w:p w14:paraId="765CDCCE" w14:textId="2D38D0E9" w:rsidR="00A941A8" w:rsidRPr="00014285" w:rsidRDefault="00A941A8"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study of music theory</w:t>
            </w:r>
          </w:p>
        </w:tc>
        <w:tc>
          <w:tcPr>
            <w:tcW w:w="2127" w:type="dxa"/>
          </w:tcPr>
          <w:p w14:paraId="6DB62D0D" w14:textId="38765E82" w:rsidR="00A941A8" w:rsidRPr="00014285" w:rsidRDefault="00A941A8" w:rsidP="00014285">
            <w:pPr>
              <w:spacing w:line="360" w:lineRule="auto"/>
              <w:jc w:val="center"/>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the time to devote</w:t>
            </w:r>
          </w:p>
        </w:tc>
        <w:tc>
          <w:tcPr>
            <w:tcW w:w="1884" w:type="dxa"/>
          </w:tcPr>
          <w:p w14:paraId="00EB2AF6" w14:textId="48E402B8" w:rsidR="00A941A8" w:rsidRPr="00014285" w:rsidRDefault="00A941A8" w:rsidP="00014285">
            <w:pPr>
              <w:spacing w:line="360" w:lineRule="auto"/>
              <w:jc w:val="center"/>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3 months</w:t>
            </w:r>
          </w:p>
        </w:tc>
      </w:tr>
      <w:tr w:rsidR="00A941A8" w:rsidRPr="00014285" w14:paraId="7FFF9251" w14:textId="77777777" w:rsidTr="00A941A8">
        <w:trPr>
          <w:trHeight w:val="688"/>
        </w:trPr>
        <w:tc>
          <w:tcPr>
            <w:tcW w:w="1771" w:type="dxa"/>
          </w:tcPr>
          <w:p w14:paraId="7D1CA79B" w14:textId="77777777" w:rsidR="00A941A8" w:rsidRPr="00014285" w:rsidRDefault="00A941A8"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musical degree</w:t>
            </w:r>
          </w:p>
          <w:p w14:paraId="2023C60C" w14:textId="5F6692DA" w:rsidR="00A941A8" w:rsidRPr="00014285" w:rsidRDefault="00A941A8" w:rsidP="00014285">
            <w:pPr>
              <w:spacing w:line="360" w:lineRule="auto"/>
              <w:rPr>
                <w:rFonts w:ascii="Arial" w:eastAsia="Times New Roman" w:hAnsi="Arial" w:cs="Arial"/>
                <w:color w:val="0E101A"/>
                <w:sz w:val="22"/>
                <w:szCs w:val="22"/>
                <w:lang w:eastAsia="it-IT"/>
              </w:rPr>
            </w:pPr>
          </w:p>
        </w:tc>
        <w:tc>
          <w:tcPr>
            <w:tcW w:w="1771" w:type="dxa"/>
          </w:tcPr>
          <w:p w14:paraId="17718404" w14:textId="1887563F" w:rsidR="00A941A8" w:rsidRPr="00014285" w:rsidRDefault="00A941A8"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passing the entrance exam</w:t>
            </w:r>
          </w:p>
        </w:tc>
        <w:tc>
          <w:tcPr>
            <w:tcW w:w="2123" w:type="dxa"/>
          </w:tcPr>
          <w:p w14:paraId="78E25621" w14:textId="7BC6B168" w:rsidR="00A941A8" w:rsidRPr="00014285" w:rsidRDefault="00A941A8" w:rsidP="00014285">
            <w:pPr>
              <w:spacing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a portfolio</w:t>
            </w:r>
          </w:p>
        </w:tc>
        <w:tc>
          <w:tcPr>
            <w:tcW w:w="2127" w:type="dxa"/>
          </w:tcPr>
          <w:p w14:paraId="1E0F3789" w14:textId="3B083551" w:rsidR="00A941A8" w:rsidRPr="00014285" w:rsidRDefault="00A941A8" w:rsidP="00014285">
            <w:pPr>
              <w:spacing w:line="360" w:lineRule="auto"/>
              <w:jc w:val="center"/>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the possibility of not passing the exam</w:t>
            </w:r>
          </w:p>
        </w:tc>
        <w:tc>
          <w:tcPr>
            <w:tcW w:w="1884" w:type="dxa"/>
          </w:tcPr>
          <w:p w14:paraId="48D24CE0" w14:textId="79D0EED0" w:rsidR="00A941A8" w:rsidRPr="00014285" w:rsidRDefault="00A941A8" w:rsidP="00014285">
            <w:pPr>
              <w:spacing w:line="360" w:lineRule="auto"/>
              <w:jc w:val="center"/>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3 years</w:t>
            </w:r>
          </w:p>
        </w:tc>
      </w:tr>
    </w:tbl>
    <w:p w14:paraId="686029D2" w14:textId="77777777" w:rsidR="00A71247" w:rsidRPr="00014285" w:rsidRDefault="00A71247" w:rsidP="00014285">
      <w:pPr>
        <w:spacing w:after="0" w:line="360" w:lineRule="auto"/>
        <w:rPr>
          <w:rFonts w:ascii="Arial" w:eastAsia="Times New Roman" w:hAnsi="Arial" w:cs="Arial"/>
          <w:color w:val="0E101A"/>
          <w:sz w:val="22"/>
          <w:szCs w:val="22"/>
          <w:lang w:eastAsia="it-IT"/>
        </w:rPr>
      </w:pPr>
    </w:p>
    <w:p w14:paraId="4790BCCC" w14:textId="1EBB8354" w:rsidR="00E727F0" w:rsidRPr="00014285" w:rsidRDefault="008B2551" w:rsidP="00014285">
      <w:pPr>
        <w:spacing w:after="0" w:line="360" w:lineRule="auto"/>
        <w:rPr>
          <w:rFonts w:ascii="Arial" w:eastAsia="Times New Roman" w:hAnsi="Arial" w:cs="Arial"/>
          <w:b/>
          <w:bCs/>
          <w:color w:val="0E101A"/>
          <w:sz w:val="22"/>
          <w:szCs w:val="22"/>
          <w:lang w:eastAsia="it-IT"/>
        </w:rPr>
      </w:pPr>
      <w:r w:rsidRPr="00014285">
        <w:rPr>
          <w:rFonts w:ascii="Arial" w:eastAsia="Times New Roman" w:hAnsi="Arial" w:cs="Arial"/>
          <w:b/>
          <w:bCs/>
          <w:color w:val="0E101A"/>
          <w:sz w:val="22"/>
          <w:szCs w:val="22"/>
          <w:lang w:eastAsia="it-IT"/>
        </w:rPr>
        <w:t>4. Conclusion</w:t>
      </w:r>
    </w:p>
    <w:p w14:paraId="4AC03F54" w14:textId="77777777" w:rsidR="007A4ED7" w:rsidRPr="00014285" w:rsidRDefault="007A4ED7"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in conclusion this is the report where I explained how to prepare for a job interview, how to prepare the necessary documents such as a personal development plan or the PDP.</w:t>
      </w:r>
    </w:p>
    <w:p w14:paraId="1AA9E890" w14:textId="4C4A49FD" w:rsidR="007A4ED7" w:rsidRPr="00014285" w:rsidRDefault="007A4ED7" w:rsidP="00014285">
      <w:pPr>
        <w:spacing w:after="0" w:line="360" w:lineRule="auto"/>
        <w:rPr>
          <w:rFonts w:ascii="Arial" w:eastAsia="Times New Roman" w:hAnsi="Arial" w:cs="Arial"/>
          <w:color w:val="0E101A"/>
          <w:sz w:val="22"/>
          <w:szCs w:val="22"/>
          <w:lang w:eastAsia="it-IT"/>
        </w:rPr>
      </w:pPr>
      <w:r w:rsidRPr="00014285">
        <w:rPr>
          <w:rFonts w:ascii="Arial" w:eastAsia="Times New Roman" w:hAnsi="Arial" w:cs="Arial"/>
          <w:color w:val="0E101A"/>
          <w:sz w:val="22"/>
          <w:szCs w:val="22"/>
          <w:lang w:eastAsia="it-IT"/>
        </w:rPr>
        <w:t>how to create a swot analysis on your career and how to get to know yourself better with the Johari window and your rights and duties as boss or employee.</w:t>
      </w:r>
    </w:p>
    <w:p w14:paraId="4A10077A" w14:textId="1C0F7948" w:rsidR="00761625" w:rsidRPr="00014285" w:rsidRDefault="00761625" w:rsidP="00014285">
      <w:pPr>
        <w:spacing w:after="0" w:line="360" w:lineRule="auto"/>
        <w:rPr>
          <w:rFonts w:ascii="Arial" w:eastAsia="Times New Roman" w:hAnsi="Arial" w:cs="Arial"/>
          <w:color w:val="0E101A"/>
          <w:sz w:val="22"/>
          <w:szCs w:val="22"/>
          <w:lang w:eastAsia="it-IT"/>
        </w:rPr>
      </w:pPr>
    </w:p>
    <w:p w14:paraId="18AC794E" w14:textId="77777777" w:rsidR="008B2551" w:rsidRPr="00014285" w:rsidRDefault="008B2551" w:rsidP="00014285">
      <w:pPr>
        <w:spacing w:after="0" w:line="360" w:lineRule="auto"/>
        <w:rPr>
          <w:rFonts w:ascii="Arial" w:eastAsia="Times New Roman" w:hAnsi="Arial" w:cs="Arial"/>
          <w:color w:val="0E101A"/>
          <w:sz w:val="22"/>
          <w:szCs w:val="22"/>
          <w:lang w:eastAsia="it-IT"/>
        </w:rPr>
      </w:pPr>
    </w:p>
    <w:p w14:paraId="4A4B62C3" w14:textId="77777777" w:rsidR="00761625" w:rsidRPr="00014285" w:rsidRDefault="00761625" w:rsidP="00014285">
      <w:pPr>
        <w:spacing w:after="0" w:line="360" w:lineRule="auto"/>
        <w:rPr>
          <w:rFonts w:ascii="Arial" w:eastAsia="Times New Roman" w:hAnsi="Arial" w:cs="Arial"/>
          <w:b/>
          <w:bCs/>
          <w:color w:val="0E101A"/>
          <w:sz w:val="22"/>
          <w:szCs w:val="22"/>
          <w:lang w:eastAsia="it-IT"/>
        </w:rPr>
      </w:pPr>
    </w:p>
    <w:p w14:paraId="3B3D79FE" w14:textId="77777777" w:rsidR="007A4ED7" w:rsidRPr="00014285" w:rsidRDefault="007A4ED7" w:rsidP="00014285">
      <w:pPr>
        <w:spacing w:after="0" w:line="360" w:lineRule="auto"/>
        <w:rPr>
          <w:rFonts w:ascii="Arial" w:hAnsi="Arial" w:cs="Arial"/>
          <w:b/>
          <w:bCs/>
          <w:sz w:val="22"/>
          <w:szCs w:val="22"/>
          <w:shd w:val="clear" w:color="auto" w:fill="FFFFFF"/>
        </w:rPr>
      </w:pPr>
    </w:p>
    <w:p w14:paraId="34E2CFDE" w14:textId="77777777" w:rsidR="007A4ED7" w:rsidRPr="00014285" w:rsidRDefault="007A4ED7" w:rsidP="00014285">
      <w:pPr>
        <w:spacing w:after="0" w:line="360" w:lineRule="auto"/>
        <w:rPr>
          <w:rFonts w:ascii="Arial" w:hAnsi="Arial" w:cs="Arial"/>
          <w:b/>
          <w:bCs/>
          <w:sz w:val="22"/>
          <w:szCs w:val="22"/>
          <w:shd w:val="clear" w:color="auto" w:fill="FFFFFF"/>
        </w:rPr>
      </w:pPr>
    </w:p>
    <w:p w14:paraId="3BF448D3" w14:textId="77777777" w:rsidR="007A4ED7" w:rsidRPr="00014285" w:rsidRDefault="007A4ED7" w:rsidP="00014285">
      <w:pPr>
        <w:spacing w:after="0" w:line="360" w:lineRule="auto"/>
        <w:rPr>
          <w:rFonts w:ascii="Arial" w:hAnsi="Arial" w:cs="Arial"/>
          <w:b/>
          <w:bCs/>
          <w:sz w:val="22"/>
          <w:szCs w:val="22"/>
          <w:shd w:val="clear" w:color="auto" w:fill="FFFFFF"/>
        </w:rPr>
      </w:pPr>
    </w:p>
    <w:p w14:paraId="3964C3ED" w14:textId="77777777" w:rsidR="007A4ED7" w:rsidRPr="00014285" w:rsidRDefault="007A4ED7" w:rsidP="00014285">
      <w:pPr>
        <w:spacing w:after="0" w:line="360" w:lineRule="auto"/>
        <w:rPr>
          <w:rFonts w:ascii="Arial" w:hAnsi="Arial" w:cs="Arial"/>
          <w:b/>
          <w:bCs/>
          <w:sz w:val="22"/>
          <w:szCs w:val="22"/>
          <w:shd w:val="clear" w:color="auto" w:fill="FFFFFF"/>
        </w:rPr>
      </w:pPr>
    </w:p>
    <w:p w14:paraId="1B4055E4" w14:textId="77777777" w:rsidR="006B49CF" w:rsidRDefault="006B49CF" w:rsidP="00014285">
      <w:pPr>
        <w:spacing w:after="0" w:line="360" w:lineRule="auto"/>
        <w:rPr>
          <w:rFonts w:ascii="Arial" w:hAnsi="Arial" w:cs="Arial"/>
          <w:b/>
          <w:bCs/>
          <w:sz w:val="22"/>
          <w:szCs w:val="22"/>
          <w:shd w:val="clear" w:color="auto" w:fill="FFFFFF"/>
        </w:rPr>
      </w:pPr>
    </w:p>
    <w:p w14:paraId="3C8BBF0B" w14:textId="350BA832" w:rsidR="009B7175" w:rsidRPr="00014285" w:rsidRDefault="009B7175" w:rsidP="00014285">
      <w:pPr>
        <w:spacing w:after="0" w:line="360" w:lineRule="auto"/>
        <w:rPr>
          <w:rFonts w:ascii="Arial" w:hAnsi="Arial" w:cs="Arial"/>
          <w:b/>
          <w:bCs/>
          <w:sz w:val="22"/>
          <w:szCs w:val="22"/>
          <w:shd w:val="clear" w:color="auto" w:fill="FFFFFF"/>
        </w:rPr>
      </w:pPr>
      <w:r w:rsidRPr="00014285">
        <w:rPr>
          <w:rFonts w:ascii="Arial" w:hAnsi="Arial" w:cs="Arial"/>
          <w:b/>
          <w:bCs/>
          <w:sz w:val="22"/>
          <w:szCs w:val="22"/>
          <w:shd w:val="clear" w:color="auto" w:fill="FFFFFF"/>
        </w:rPr>
        <w:lastRenderedPageBreak/>
        <w:t>5. References</w:t>
      </w:r>
    </w:p>
    <w:p w14:paraId="5840A847" w14:textId="1AF49672" w:rsidR="008D67B3" w:rsidRPr="00014285" w:rsidRDefault="00175A66"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 xml:space="preserve">Cottrell, S 2021, </w:t>
      </w:r>
      <w:r w:rsidRPr="00014285">
        <w:rPr>
          <w:rFonts w:ascii="Arial" w:hAnsi="Arial" w:cs="Arial"/>
          <w:sz w:val="22"/>
          <w:szCs w:val="22"/>
          <w:u w:val="single"/>
          <w:shd w:val="clear" w:color="auto" w:fill="FFFFFF"/>
        </w:rPr>
        <w:t>Skills for Success: Personal Development and Employability</w:t>
      </w:r>
      <w:r w:rsidRPr="00014285">
        <w:rPr>
          <w:rFonts w:ascii="Arial" w:hAnsi="Arial" w:cs="Arial"/>
          <w:sz w:val="22"/>
          <w:szCs w:val="22"/>
          <w:shd w:val="clear" w:color="auto" w:fill="FFFFFF"/>
        </w:rPr>
        <w:t>, Macmillan Education UK, London. Available from: ProQuest Ebook Central. [3 April 2022].</w:t>
      </w:r>
    </w:p>
    <w:p w14:paraId="343C453E" w14:textId="530A988D" w:rsidR="00330C0C" w:rsidRPr="00014285" w:rsidRDefault="00330C0C" w:rsidP="00014285">
      <w:pPr>
        <w:spacing w:after="0" w:line="360" w:lineRule="auto"/>
        <w:rPr>
          <w:rFonts w:ascii="Arial" w:hAnsi="Arial" w:cs="Arial"/>
          <w:sz w:val="22"/>
          <w:szCs w:val="22"/>
          <w:shd w:val="clear" w:color="auto" w:fill="FFFFFF"/>
        </w:rPr>
      </w:pPr>
    </w:p>
    <w:p w14:paraId="588B33E2" w14:textId="03DDA720" w:rsidR="004D1C19" w:rsidRPr="00014285" w:rsidRDefault="004D1C19"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 xml:space="preserve">Doyle, A. (2019) </w:t>
      </w:r>
      <w:r w:rsidRPr="00014285">
        <w:rPr>
          <w:rFonts w:ascii="Arial" w:hAnsi="Arial" w:cs="Arial"/>
          <w:sz w:val="22"/>
          <w:szCs w:val="22"/>
          <w:u w:val="single"/>
          <w:shd w:val="clear" w:color="auto" w:fill="FFFFFF"/>
        </w:rPr>
        <w:t>Behavioural based job interview questions.</w:t>
      </w:r>
      <w:r w:rsidRPr="00014285">
        <w:rPr>
          <w:rFonts w:ascii="Arial" w:hAnsi="Arial" w:cs="Arial"/>
          <w:sz w:val="22"/>
          <w:szCs w:val="22"/>
          <w:shd w:val="clear" w:color="auto" w:fill="FFFFFF"/>
        </w:rPr>
        <w:t xml:space="preserve"> Available at: </w:t>
      </w:r>
      <w:hyperlink r:id="rId11" w:history="1">
        <w:r w:rsidRPr="00014285">
          <w:rPr>
            <w:rStyle w:val="Hyperlink"/>
            <w:rFonts w:ascii="Arial" w:hAnsi="Arial" w:cs="Arial"/>
            <w:sz w:val="22"/>
            <w:szCs w:val="22"/>
            <w:shd w:val="clear" w:color="auto" w:fill="FFFFFF"/>
          </w:rPr>
          <w:t>https://</w:t>
        </w:r>
      </w:hyperlink>
      <w:hyperlink r:id="rId12" w:history="1">
        <w:r w:rsidRPr="00014285">
          <w:rPr>
            <w:rStyle w:val="Hyperlink"/>
            <w:rFonts w:ascii="Arial" w:hAnsi="Arial" w:cs="Arial"/>
            <w:sz w:val="22"/>
            <w:szCs w:val="22"/>
            <w:shd w:val="clear" w:color="auto" w:fill="FFFFFF"/>
          </w:rPr>
          <w:t>www.thebalancecareers.com/behavioral-job-interview-questions-2059620</w:t>
        </w:r>
      </w:hyperlink>
      <w:r w:rsidRPr="00014285">
        <w:rPr>
          <w:rFonts w:ascii="Arial" w:hAnsi="Arial" w:cs="Arial"/>
          <w:sz w:val="22"/>
          <w:szCs w:val="22"/>
          <w:shd w:val="clear" w:color="auto" w:fill="FFFFFF"/>
        </w:rPr>
        <w:t>. on 18/04/2022</w:t>
      </w:r>
    </w:p>
    <w:p w14:paraId="3F199234" w14:textId="77777777" w:rsidR="004D1C19" w:rsidRPr="00014285" w:rsidRDefault="004D1C19" w:rsidP="00014285">
      <w:pPr>
        <w:spacing w:after="0" w:line="360" w:lineRule="auto"/>
        <w:rPr>
          <w:rFonts w:ascii="Arial" w:hAnsi="Arial" w:cs="Arial"/>
          <w:sz w:val="22"/>
          <w:szCs w:val="22"/>
          <w:shd w:val="clear" w:color="auto" w:fill="FFFFFF"/>
        </w:rPr>
      </w:pPr>
    </w:p>
    <w:p w14:paraId="378D704C" w14:textId="56995100" w:rsidR="00330C0C" w:rsidRPr="00014285" w:rsidRDefault="00330C0C" w:rsidP="00014285">
      <w:pPr>
        <w:spacing w:after="0" w:line="360" w:lineRule="auto"/>
        <w:rPr>
          <w:rFonts w:ascii="Arial" w:hAnsi="Arial" w:cs="Arial"/>
          <w:sz w:val="22"/>
          <w:szCs w:val="22"/>
          <w:u w:val="single"/>
          <w:shd w:val="clear" w:color="auto" w:fill="FFFFFF"/>
        </w:rPr>
      </w:pPr>
      <w:r w:rsidRPr="00014285">
        <w:rPr>
          <w:rFonts w:ascii="Arial" w:hAnsi="Arial" w:cs="Arial"/>
          <w:sz w:val="22"/>
          <w:szCs w:val="22"/>
          <w:shd w:val="clear" w:color="auto" w:fill="FFFFFF"/>
        </w:rPr>
        <w:t xml:space="preserve">Foulis D. (2021) </w:t>
      </w:r>
      <w:r w:rsidRPr="00014285">
        <w:rPr>
          <w:rFonts w:ascii="Arial" w:hAnsi="Arial" w:cs="Arial"/>
          <w:sz w:val="22"/>
          <w:szCs w:val="22"/>
          <w:u w:val="single"/>
          <w:shd w:val="clear" w:color="auto" w:fill="FFFFFF"/>
        </w:rPr>
        <w:t>The 6 essential points of the Health and Safety at Work Act</w:t>
      </w:r>
    </w:p>
    <w:p w14:paraId="0473E593" w14:textId="410BD144" w:rsidR="00CE29B2" w:rsidRPr="00014285" w:rsidRDefault="00CE29B2" w:rsidP="00014285">
      <w:pPr>
        <w:spacing w:after="0" w:line="360" w:lineRule="auto"/>
        <w:rPr>
          <w:rFonts w:ascii="Arial" w:hAnsi="Arial" w:cs="Arial"/>
          <w:sz w:val="22"/>
          <w:szCs w:val="22"/>
          <w:shd w:val="clear" w:color="auto" w:fill="FFFFFF"/>
        </w:rPr>
      </w:pPr>
      <w:r w:rsidRPr="00014285">
        <w:rPr>
          <w:rFonts w:ascii="Arial" w:hAnsi="Arial" w:cs="Arial"/>
          <w:sz w:val="22"/>
          <w:szCs w:val="22"/>
          <w:shd w:val="clear" w:color="auto" w:fill="FFFFFF"/>
        </w:rPr>
        <w:t xml:space="preserve">Available at: </w:t>
      </w:r>
      <w:hyperlink r:id="rId13" w:history="1">
        <w:r w:rsidRPr="00014285">
          <w:rPr>
            <w:rStyle w:val="Hyperlink"/>
            <w:rFonts w:ascii="Arial" w:hAnsi="Arial" w:cs="Arial"/>
            <w:sz w:val="22"/>
            <w:szCs w:val="22"/>
            <w:shd w:val="clear" w:color="auto" w:fill="FFFFFF"/>
          </w:rPr>
          <w:t>https://www.ideagen.com/thought-leadership/blog/the-6-essential-points-of-the-health-and-safety-at-work-act</w:t>
        </w:r>
      </w:hyperlink>
      <w:r w:rsidRPr="00014285">
        <w:rPr>
          <w:rFonts w:ascii="Arial" w:hAnsi="Arial" w:cs="Arial"/>
          <w:sz w:val="22"/>
          <w:szCs w:val="22"/>
          <w:shd w:val="clear" w:color="auto" w:fill="FFFFFF"/>
        </w:rPr>
        <w:t xml:space="preserve">  on 06/04/2022</w:t>
      </w:r>
    </w:p>
    <w:p w14:paraId="13D07DA4" w14:textId="77777777" w:rsidR="00CE29B2" w:rsidRPr="00014285" w:rsidRDefault="00CE29B2" w:rsidP="00014285">
      <w:pPr>
        <w:spacing w:after="0" w:line="360" w:lineRule="auto"/>
        <w:rPr>
          <w:rFonts w:ascii="Arial" w:hAnsi="Arial" w:cs="Arial"/>
          <w:sz w:val="22"/>
          <w:szCs w:val="22"/>
          <w:shd w:val="clear" w:color="auto" w:fill="FFFFFF"/>
        </w:rPr>
      </w:pPr>
    </w:p>
    <w:p w14:paraId="551D26FC" w14:textId="5A6D67B7" w:rsidR="00330C0C" w:rsidRPr="00014285" w:rsidRDefault="00330C0C" w:rsidP="00014285">
      <w:pPr>
        <w:spacing w:after="0" w:line="360" w:lineRule="auto"/>
        <w:rPr>
          <w:rFonts w:ascii="Arial" w:hAnsi="Arial" w:cs="Arial"/>
          <w:sz w:val="22"/>
          <w:szCs w:val="22"/>
          <w:shd w:val="clear" w:color="auto" w:fill="FFFFFF"/>
        </w:rPr>
      </w:pPr>
    </w:p>
    <w:p w14:paraId="1068AFF7" w14:textId="77777777" w:rsidR="00330C0C" w:rsidRPr="00014285" w:rsidRDefault="00330C0C" w:rsidP="00014285">
      <w:pPr>
        <w:spacing w:after="0" w:line="360" w:lineRule="auto"/>
        <w:rPr>
          <w:rFonts w:ascii="Arial" w:eastAsia="Times New Roman" w:hAnsi="Arial" w:cs="Arial"/>
          <w:sz w:val="22"/>
          <w:szCs w:val="22"/>
          <w:u w:val="single"/>
          <w:lang w:eastAsia="it-IT"/>
        </w:rPr>
      </w:pPr>
      <w:r w:rsidRPr="00014285">
        <w:rPr>
          <w:rFonts w:ascii="Arial" w:eastAsia="Times New Roman" w:hAnsi="Arial" w:cs="Arial"/>
          <w:sz w:val="22"/>
          <w:szCs w:val="22"/>
          <w:lang w:eastAsia="it-IT"/>
        </w:rPr>
        <w:t xml:space="preserve">Indeed Editorial Team (2021) </w:t>
      </w:r>
      <w:r w:rsidRPr="00014285">
        <w:rPr>
          <w:rFonts w:ascii="Arial" w:eastAsia="Times New Roman" w:hAnsi="Arial" w:cs="Arial"/>
          <w:sz w:val="22"/>
          <w:szCs w:val="22"/>
          <w:u w:val="single"/>
          <w:lang w:eastAsia="it-IT"/>
        </w:rPr>
        <w:t xml:space="preserve">10 expectations employers have for employees </w:t>
      </w:r>
    </w:p>
    <w:p w14:paraId="1B33529A" w14:textId="1C156269" w:rsidR="00330C0C" w:rsidRPr="00014285" w:rsidRDefault="00330C0C" w:rsidP="00014285">
      <w:pPr>
        <w:spacing w:after="0" w:line="360" w:lineRule="auto"/>
        <w:rPr>
          <w:rFonts w:ascii="Arial" w:eastAsia="Times New Roman" w:hAnsi="Arial" w:cs="Arial"/>
          <w:sz w:val="22"/>
          <w:szCs w:val="22"/>
          <w:lang w:eastAsia="it-IT"/>
        </w:rPr>
      </w:pPr>
      <w:r w:rsidRPr="00014285">
        <w:rPr>
          <w:rFonts w:ascii="Arial" w:hAnsi="Arial" w:cs="Arial"/>
          <w:sz w:val="22"/>
          <w:szCs w:val="22"/>
          <w:lang w:val="en-US"/>
        </w:rPr>
        <w:t>available at:</w:t>
      </w:r>
      <w:r w:rsidRPr="00014285">
        <w:rPr>
          <w:rFonts w:ascii="Arial" w:eastAsia="Times New Roman" w:hAnsi="Arial" w:cs="Arial"/>
          <w:sz w:val="22"/>
          <w:szCs w:val="22"/>
          <w:u w:val="single"/>
          <w:lang w:eastAsia="it-IT"/>
        </w:rPr>
        <w:t xml:space="preserve"> </w:t>
      </w:r>
      <w:hyperlink r:id="rId14" w:history="1">
        <w:r w:rsidRPr="00014285">
          <w:rPr>
            <w:rStyle w:val="Hyperlink"/>
            <w:rFonts w:ascii="Arial" w:eastAsia="Times New Roman" w:hAnsi="Arial" w:cs="Arial"/>
            <w:sz w:val="22"/>
            <w:szCs w:val="22"/>
            <w:lang w:eastAsia="it-IT"/>
          </w:rPr>
          <w:t>https://www.indeed.com/career-advice/starting-new-job/expectations-of-employers</w:t>
        </w:r>
      </w:hyperlink>
      <w:r w:rsidRPr="00014285">
        <w:rPr>
          <w:rFonts w:ascii="Arial" w:eastAsia="Times New Roman" w:hAnsi="Arial" w:cs="Arial"/>
          <w:sz w:val="22"/>
          <w:szCs w:val="22"/>
          <w:u w:val="single"/>
          <w:lang w:eastAsia="it-IT"/>
        </w:rPr>
        <w:t xml:space="preserve"> </w:t>
      </w:r>
      <w:r w:rsidRPr="00014285">
        <w:rPr>
          <w:rFonts w:ascii="Arial" w:eastAsia="Times New Roman" w:hAnsi="Arial" w:cs="Arial"/>
          <w:sz w:val="22"/>
          <w:szCs w:val="22"/>
          <w:lang w:eastAsia="it-IT"/>
        </w:rPr>
        <w:t xml:space="preserve"> on 03/04/2022</w:t>
      </w:r>
    </w:p>
    <w:p w14:paraId="7B6D14EE" w14:textId="22C8F6E8" w:rsidR="004D1C19" w:rsidRPr="00014285" w:rsidRDefault="004D1C19" w:rsidP="00014285">
      <w:pPr>
        <w:spacing w:after="0" w:line="360" w:lineRule="auto"/>
        <w:rPr>
          <w:rFonts w:ascii="Arial" w:eastAsia="Times New Roman" w:hAnsi="Arial" w:cs="Arial"/>
          <w:sz w:val="22"/>
          <w:szCs w:val="22"/>
          <w:lang w:eastAsia="it-IT"/>
        </w:rPr>
      </w:pPr>
    </w:p>
    <w:p w14:paraId="12B4F348" w14:textId="4A3C0A94" w:rsidR="004D1C19" w:rsidRPr="00014285" w:rsidRDefault="004D1C19" w:rsidP="00014285">
      <w:pPr>
        <w:spacing w:after="0" w:line="360" w:lineRule="auto"/>
        <w:rPr>
          <w:rFonts w:ascii="Arial" w:eastAsia="Times New Roman" w:hAnsi="Arial" w:cs="Arial"/>
          <w:sz w:val="22"/>
          <w:szCs w:val="22"/>
          <w:lang w:val="en-GB" w:eastAsia="it-IT"/>
        </w:rPr>
      </w:pPr>
      <w:r w:rsidRPr="00014285">
        <w:rPr>
          <w:rFonts w:ascii="Arial" w:eastAsia="Times New Roman" w:hAnsi="Arial" w:cs="Arial"/>
          <w:sz w:val="22"/>
          <w:szCs w:val="22"/>
          <w:lang w:val="en-GB" w:eastAsia="it-IT"/>
        </w:rPr>
        <w:t xml:space="preserve">Maund, A., Schriek, M., and Tinkler, P. (2017) </w:t>
      </w:r>
      <w:r w:rsidRPr="00014285">
        <w:rPr>
          <w:rFonts w:ascii="Arial" w:eastAsia="Times New Roman" w:hAnsi="Arial" w:cs="Arial"/>
          <w:sz w:val="22"/>
          <w:szCs w:val="22"/>
          <w:u w:val="single"/>
          <w:lang w:val="en-GB" w:eastAsia="it-IT"/>
        </w:rPr>
        <w:t>Certificate in Higher Education: Skills for the Workplace Student Yearbook</w:t>
      </w:r>
      <w:r w:rsidRPr="00014285">
        <w:rPr>
          <w:rFonts w:ascii="Arial" w:eastAsia="Times New Roman" w:hAnsi="Arial" w:cs="Arial"/>
          <w:sz w:val="22"/>
          <w:szCs w:val="22"/>
          <w:lang w:val="en-GB" w:eastAsia="it-IT"/>
        </w:rPr>
        <w:t>. London: Sage.  on 18/04/2022</w:t>
      </w:r>
    </w:p>
    <w:p w14:paraId="529123E6" w14:textId="251B1176" w:rsidR="00E727F0" w:rsidRPr="00014285" w:rsidRDefault="00E727F0" w:rsidP="00014285">
      <w:pPr>
        <w:spacing w:after="0" w:line="360" w:lineRule="auto"/>
        <w:rPr>
          <w:rFonts w:ascii="Arial" w:eastAsia="Times New Roman" w:hAnsi="Arial" w:cs="Arial"/>
          <w:sz w:val="22"/>
          <w:szCs w:val="22"/>
          <w:lang w:eastAsia="it-IT"/>
        </w:rPr>
      </w:pPr>
    </w:p>
    <w:p w14:paraId="48E3C1F2" w14:textId="77777777" w:rsidR="00E727F0" w:rsidRPr="00014285" w:rsidRDefault="00E727F0"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val="en-GB" w:eastAsia="it-IT"/>
        </w:rPr>
        <w:t xml:space="preserve">Maxwell G. (2021) </w:t>
      </w:r>
      <w:r w:rsidRPr="00014285">
        <w:rPr>
          <w:rFonts w:ascii="Arial" w:eastAsia="Times New Roman" w:hAnsi="Arial" w:cs="Arial"/>
          <w:sz w:val="22"/>
          <w:szCs w:val="22"/>
          <w:u w:val="single"/>
          <w:lang w:val="en-GB" w:eastAsia="it-IT"/>
        </w:rPr>
        <w:t xml:space="preserve">Recruitment: an introduction </w:t>
      </w:r>
    </w:p>
    <w:p w14:paraId="6494361B" w14:textId="77777777" w:rsidR="00E727F0" w:rsidRPr="00014285" w:rsidRDefault="00E727F0"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 xml:space="preserve">available at: </w:t>
      </w:r>
      <w:hyperlink r:id="rId15" w:anchor="gref" w:history="1">
        <w:r w:rsidRPr="00014285">
          <w:rPr>
            <w:rStyle w:val="Hyperlink"/>
            <w:rFonts w:ascii="Arial" w:eastAsia="Times New Roman" w:hAnsi="Arial" w:cs="Arial"/>
            <w:sz w:val="22"/>
            <w:szCs w:val="22"/>
            <w:lang w:eastAsia="it-IT"/>
          </w:rPr>
          <w:t>https://www.cipd.co.uk/knowledge/fundamentals/people/recruitment/factsheet#gref</w:t>
        </w:r>
      </w:hyperlink>
    </w:p>
    <w:p w14:paraId="24EC97CE" w14:textId="5320A381" w:rsidR="00E727F0" w:rsidRPr="00014285" w:rsidRDefault="00E727F0"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on 12/04/2022</w:t>
      </w:r>
    </w:p>
    <w:p w14:paraId="579EB2DF" w14:textId="77777777" w:rsidR="009744A5" w:rsidRPr="00014285" w:rsidRDefault="009744A5" w:rsidP="00014285">
      <w:pPr>
        <w:spacing w:after="0" w:line="360" w:lineRule="auto"/>
        <w:rPr>
          <w:rFonts w:ascii="Arial" w:eastAsia="Times New Roman" w:hAnsi="Arial" w:cs="Arial"/>
          <w:sz w:val="22"/>
          <w:szCs w:val="22"/>
          <w:lang w:val="en-GB" w:eastAsia="it-IT"/>
        </w:rPr>
      </w:pPr>
    </w:p>
    <w:p w14:paraId="4FA63E70" w14:textId="4031F55C" w:rsidR="009744A5" w:rsidRPr="00014285" w:rsidRDefault="009744A5" w:rsidP="00014285">
      <w:pPr>
        <w:spacing w:after="0" w:line="360" w:lineRule="auto"/>
        <w:rPr>
          <w:rFonts w:ascii="Arial" w:eastAsia="Times New Roman" w:hAnsi="Arial" w:cs="Arial"/>
          <w:sz w:val="22"/>
          <w:szCs w:val="22"/>
          <w:lang w:val="en-GB" w:eastAsia="it-IT"/>
        </w:rPr>
      </w:pPr>
      <w:r w:rsidRPr="00014285">
        <w:rPr>
          <w:rFonts w:ascii="Arial" w:eastAsia="Times New Roman" w:hAnsi="Arial" w:cs="Arial"/>
          <w:sz w:val="22"/>
          <w:szCs w:val="22"/>
          <w:lang w:val="en-GB" w:eastAsia="it-IT"/>
        </w:rPr>
        <w:t xml:space="preserve">Morgan, P (2017). </w:t>
      </w:r>
      <w:r w:rsidRPr="00014285">
        <w:rPr>
          <w:rFonts w:ascii="Arial" w:eastAsia="Times New Roman" w:hAnsi="Arial" w:cs="Arial"/>
          <w:sz w:val="22"/>
          <w:szCs w:val="22"/>
          <w:u w:val="single"/>
          <w:lang w:val="en-GB" w:eastAsia="it-IT"/>
        </w:rPr>
        <w:t>The Business Student’s Guide to Employability</w:t>
      </w:r>
      <w:r w:rsidRPr="00014285">
        <w:rPr>
          <w:rFonts w:ascii="Arial" w:eastAsia="Times New Roman" w:hAnsi="Arial" w:cs="Arial"/>
          <w:sz w:val="22"/>
          <w:szCs w:val="22"/>
          <w:lang w:val="en-GB" w:eastAsia="it-IT"/>
        </w:rPr>
        <w:t>. London: Sage.  on 18/04/2022</w:t>
      </w:r>
    </w:p>
    <w:p w14:paraId="02F428F5" w14:textId="6BD3EF55" w:rsidR="00330C0C" w:rsidRPr="00014285" w:rsidRDefault="00330C0C" w:rsidP="00014285">
      <w:pPr>
        <w:spacing w:after="0" w:line="360" w:lineRule="auto"/>
        <w:rPr>
          <w:rFonts w:ascii="Arial" w:hAnsi="Arial" w:cs="Arial"/>
          <w:sz w:val="22"/>
          <w:szCs w:val="22"/>
          <w:shd w:val="clear" w:color="auto" w:fill="FFFFFF"/>
        </w:rPr>
      </w:pPr>
    </w:p>
    <w:p w14:paraId="3C916FCA" w14:textId="34DC544B" w:rsidR="00330C0C" w:rsidRPr="00014285" w:rsidRDefault="00330C0C"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 xml:space="preserve">Neugebauer, J, &amp; Evans-Brain, J 2016, Employability: </w:t>
      </w:r>
      <w:r w:rsidRPr="00014285">
        <w:rPr>
          <w:rFonts w:ascii="Arial" w:eastAsia="Times New Roman" w:hAnsi="Arial" w:cs="Arial"/>
          <w:sz w:val="22"/>
          <w:szCs w:val="22"/>
          <w:u w:val="single"/>
          <w:lang w:eastAsia="it-IT"/>
        </w:rPr>
        <w:t>Making the Most of Your Career Development,</w:t>
      </w:r>
      <w:r w:rsidRPr="00014285">
        <w:rPr>
          <w:rFonts w:ascii="Arial" w:eastAsia="Times New Roman" w:hAnsi="Arial" w:cs="Arial"/>
          <w:sz w:val="22"/>
          <w:szCs w:val="22"/>
          <w:lang w:eastAsia="it-IT"/>
        </w:rPr>
        <w:t xml:space="preserve"> SAGE Publications, London. Available from: ProQuest Ebook Central. [3 April 2022].</w:t>
      </w:r>
    </w:p>
    <w:p w14:paraId="764CAE98" w14:textId="76D2EA16" w:rsidR="00761625" w:rsidRPr="00014285" w:rsidRDefault="00761625" w:rsidP="00014285">
      <w:pPr>
        <w:spacing w:after="0" w:line="360" w:lineRule="auto"/>
        <w:rPr>
          <w:rFonts w:ascii="Arial" w:eastAsia="Times New Roman" w:hAnsi="Arial" w:cs="Arial"/>
          <w:sz w:val="22"/>
          <w:szCs w:val="22"/>
          <w:lang w:eastAsia="it-IT"/>
        </w:rPr>
      </w:pPr>
    </w:p>
    <w:p w14:paraId="342F45B9" w14:textId="77777777" w:rsidR="00084AB0" w:rsidRPr="00014285" w:rsidRDefault="00761625" w:rsidP="00014285">
      <w:pPr>
        <w:spacing w:line="360" w:lineRule="auto"/>
        <w:rPr>
          <w:rFonts w:ascii="Arial" w:hAnsi="Arial" w:cs="Arial"/>
          <w:sz w:val="22"/>
          <w:szCs w:val="22"/>
          <w:lang w:val="en-GB" w:eastAsia="it-IT"/>
        </w:rPr>
      </w:pPr>
      <w:r w:rsidRPr="00014285">
        <w:rPr>
          <w:rFonts w:ascii="Arial" w:eastAsia="Times New Roman" w:hAnsi="Arial" w:cs="Arial"/>
          <w:sz w:val="22"/>
          <w:szCs w:val="22"/>
          <w:lang w:eastAsia="it-IT"/>
        </w:rPr>
        <w:t xml:space="preserve">Pullen A. (2018) </w:t>
      </w:r>
      <w:r w:rsidRPr="00014285">
        <w:rPr>
          <w:rFonts w:ascii="Arial" w:hAnsi="Arial" w:cs="Arial"/>
          <w:sz w:val="22"/>
          <w:szCs w:val="22"/>
          <w:u w:val="single"/>
          <w:lang w:val="en-GB" w:eastAsia="it-IT"/>
        </w:rPr>
        <w:t>What is Recruitment Advertising</w:t>
      </w:r>
      <w:r w:rsidR="00084AB0" w:rsidRPr="00014285">
        <w:rPr>
          <w:rFonts w:ascii="Arial" w:hAnsi="Arial" w:cs="Arial"/>
          <w:sz w:val="22"/>
          <w:szCs w:val="22"/>
          <w:u w:val="single"/>
          <w:lang w:val="en-GB" w:eastAsia="it-IT"/>
        </w:rPr>
        <w:t>?</w:t>
      </w:r>
      <w:r w:rsidRPr="00014285">
        <w:rPr>
          <w:rFonts w:ascii="Arial" w:hAnsi="Arial" w:cs="Arial"/>
          <w:sz w:val="22"/>
          <w:szCs w:val="22"/>
          <w:lang w:val="en-GB" w:eastAsia="it-IT"/>
        </w:rPr>
        <w:t xml:space="preserve">  </w:t>
      </w:r>
    </w:p>
    <w:p w14:paraId="560B0345" w14:textId="5C52C6F9" w:rsidR="00761625" w:rsidRPr="00014285" w:rsidRDefault="00084AB0" w:rsidP="00014285">
      <w:pPr>
        <w:spacing w:line="360" w:lineRule="auto"/>
        <w:rPr>
          <w:rFonts w:ascii="Arial" w:hAnsi="Arial" w:cs="Arial"/>
          <w:sz w:val="22"/>
          <w:szCs w:val="22"/>
          <w:lang w:val="en-GB" w:eastAsia="it-IT"/>
        </w:rPr>
      </w:pPr>
      <w:r w:rsidRPr="00014285">
        <w:rPr>
          <w:rFonts w:ascii="Arial" w:hAnsi="Arial" w:cs="Arial"/>
          <w:sz w:val="22"/>
          <w:szCs w:val="22"/>
          <w:lang w:val="en-GB" w:eastAsia="it-IT"/>
        </w:rPr>
        <w:t xml:space="preserve">Available at: </w:t>
      </w:r>
      <w:hyperlink r:id="rId16" w:anchor=":~:text=Recruitment%20advertising%20is%20the%20marketing,of%20developing%20a%20talent%20pipeline" w:history="1">
        <w:r w:rsidRPr="00014285">
          <w:rPr>
            <w:rStyle w:val="Hyperlink"/>
            <w:rFonts w:ascii="Arial" w:hAnsi="Arial" w:cs="Arial"/>
            <w:sz w:val="22"/>
            <w:szCs w:val="22"/>
            <w:lang w:val="en-GB" w:eastAsia="it-IT"/>
          </w:rPr>
          <w:t>https://www.appcast.io/what-is-recruitment-advertising/#:~:text=Recruitment%20advertising%20is%20the%20marketing,of%20developing%20a%20talent%20pipeline</w:t>
        </w:r>
      </w:hyperlink>
      <w:r w:rsidRPr="00014285">
        <w:rPr>
          <w:rFonts w:ascii="Arial" w:hAnsi="Arial" w:cs="Arial"/>
          <w:sz w:val="22"/>
          <w:szCs w:val="22"/>
          <w:lang w:val="en-GB" w:eastAsia="it-IT"/>
        </w:rPr>
        <w:t>.</w:t>
      </w:r>
    </w:p>
    <w:p w14:paraId="1DF88BDD" w14:textId="73B54602" w:rsidR="00084AB0" w:rsidRPr="00014285" w:rsidRDefault="00084AB0" w:rsidP="00014285">
      <w:pPr>
        <w:spacing w:line="360" w:lineRule="auto"/>
        <w:rPr>
          <w:rFonts w:ascii="Arial" w:hAnsi="Arial" w:cs="Arial"/>
          <w:sz w:val="22"/>
          <w:szCs w:val="22"/>
          <w:lang w:val="en-GB" w:eastAsia="it-IT"/>
        </w:rPr>
      </w:pPr>
      <w:r w:rsidRPr="00014285">
        <w:rPr>
          <w:rFonts w:ascii="Arial" w:hAnsi="Arial" w:cs="Arial"/>
          <w:sz w:val="22"/>
          <w:szCs w:val="22"/>
          <w:lang w:val="en-GB" w:eastAsia="it-IT"/>
        </w:rPr>
        <w:lastRenderedPageBreak/>
        <w:t>on 12/04/2022</w:t>
      </w:r>
    </w:p>
    <w:p w14:paraId="0C4BABB9" w14:textId="5A583916" w:rsidR="003D7ECB" w:rsidRPr="00014285" w:rsidRDefault="003D7ECB" w:rsidP="00014285">
      <w:pPr>
        <w:spacing w:line="360" w:lineRule="auto"/>
        <w:rPr>
          <w:rFonts w:ascii="Arial" w:hAnsi="Arial" w:cs="Arial"/>
          <w:sz w:val="22"/>
          <w:szCs w:val="22"/>
          <w:lang w:val="en-GB" w:eastAsia="it-IT"/>
        </w:rPr>
      </w:pPr>
    </w:p>
    <w:p w14:paraId="0592E51A" w14:textId="01DE409F" w:rsidR="003D7ECB" w:rsidRPr="00014285" w:rsidRDefault="003D7ECB" w:rsidP="00014285">
      <w:pPr>
        <w:spacing w:line="360" w:lineRule="auto"/>
        <w:rPr>
          <w:rFonts w:ascii="Arial" w:hAnsi="Arial" w:cs="Arial"/>
          <w:sz w:val="22"/>
          <w:szCs w:val="22"/>
          <w:lang w:val="en-GB" w:eastAsia="it-IT"/>
        </w:rPr>
      </w:pPr>
      <w:r w:rsidRPr="00014285">
        <w:rPr>
          <w:rFonts w:ascii="Arial" w:hAnsi="Arial" w:cs="Arial"/>
          <w:sz w:val="22"/>
          <w:szCs w:val="22"/>
          <w:lang w:val="en-GB" w:eastAsia="it-IT"/>
        </w:rPr>
        <w:t xml:space="preserve">Rosenberg D. M. (2020) </w:t>
      </w:r>
      <w:r w:rsidRPr="00014285">
        <w:rPr>
          <w:rFonts w:ascii="Arial" w:hAnsi="Arial" w:cs="Arial"/>
          <w:sz w:val="22"/>
          <w:szCs w:val="22"/>
          <w:u w:val="single"/>
          <w:lang w:val="en-GB" w:eastAsia="it-IT"/>
        </w:rPr>
        <w:t>What Is Career Development?</w:t>
      </w:r>
      <w:r w:rsidRPr="00014285">
        <w:rPr>
          <w:rFonts w:ascii="Arial" w:hAnsi="Arial" w:cs="Arial"/>
          <w:sz w:val="22"/>
          <w:szCs w:val="22"/>
          <w:lang w:val="en-GB" w:eastAsia="it-IT"/>
        </w:rPr>
        <w:t xml:space="preserve">  </w:t>
      </w:r>
    </w:p>
    <w:p w14:paraId="4661B2DB" w14:textId="39974F66" w:rsidR="003D7ECB" w:rsidRPr="00014285" w:rsidRDefault="003D7ECB" w:rsidP="00014285">
      <w:pPr>
        <w:spacing w:line="360" w:lineRule="auto"/>
        <w:rPr>
          <w:rFonts w:ascii="Arial" w:hAnsi="Arial" w:cs="Arial"/>
          <w:sz w:val="22"/>
          <w:szCs w:val="22"/>
          <w:lang w:val="en-GB" w:eastAsia="it-IT"/>
        </w:rPr>
      </w:pPr>
      <w:r w:rsidRPr="00014285">
        <w:rPr>
          <w:rFonts w:ascii="Arial" w:hAnsi="Arial" w:cs="Arial"/>
          <w:sz w:val="22"/>
          <w:szCs w:val="22"/>
          <w:lang w:val="en-GB" w:eastAsia="it-IT"/>
        </w:rPr>
        <w:t xml:space="preserve">available at: </w:t>
      </w:r>
      <w:hyperlink r:id="rId17" w:history="1">
        <w:r w:rsidRPr="00014285">
          <w:rPr>
            <w:rStyle w:val="Hyperlink"/>
            <w:rFonts w:ascii="Arial" w:hAnsi="Arial" w:cs="Arial"/>
            <w:sz w:val="22"/>
            <w:szCs w:val="22"/>
            <w:lang w:val="en-GB" w:eastAsia="it-IT"/>
          </w:rPr>
          <w:t>https://www.thebalancecareers.com/what-is-career-development-525496</w:t>
        </w:r>
      </w:hyperlink>
      <w:r w:rsidRPr="00014285">
        <w:rPr>
          <w:rFonts w:ascii="Arial" w:hAnsi="Arial" w:cs="Arial"/>
          <w:sz w:val="22"/>
          <w:szCs w:val="22"/>
          <w:lang w:val="en-GB" w:eastAsia="it-IT"/>
        </w:rPr>
        <w:t xml:space="preserve"> on 18/04/2022</w:t>
      </w:r>
      <w:r w:rsidR="00011032" w:rsidRPr="00014285">
        <w:rPr>
          <w:rFonts w:ascii="Arial" w:hAnsi="Arial" w:cs="Arial"/>
          <w:sz w:val="22"/>
          <w:szCs w:val="22"/>
          <w:lang w:val="en-GB" w:eastAsia="it-IT"/>
        </w:rPr>
        <w:t xml:space="preserve"> </w:t>
      </w:r>
    </w:p>
    <w:p w14:paraId="146B4B5A" w14:textId="575F0270" w:rsidR="00761625" w:rsidRPr="00014285" w:rsidRDefault="00011032"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 xml:space="preserve">Ruby  (2018) </w:t>
      </w:r>
      <w:r w:rsidRPr="00014285">
        <w:rPr>
          <w:rFonts w:ascii="Arial" w:eastAsia="Times New Roman" w:hAnsi="Arial" w:cs="Arial"/>
          <w:sz w:val="22"/>
          <w:szCs w:val="22"/>
          <w:u w:val="single"/>
          <w:lang w:eastAsia="it-IT"/>
        </w:rPr>
        <w:t>The johary Window</w:t>
      </w:r>
      <w:r w:rsidRPr="00014285">
        <w:rPr>
          <w:rFonts w:ascii="Arial" w:eastAsia="Times New Roman" w:hAnsi="Arial" w:cs="Arial"/>
          <w:sz w:val="22"/>
          <w:szCs w:val="22"/>
          <w:lang w:eastAsia="it-IT"/>
        </w:rPr>
        <w:t xml:space="preserve">  available at:</w:t>
      </w:r>
      <w:r w:rsidRPr="00014285">
        <w:rPr>
          <w:rFonts w:ascii="Arial" w:hAnsi="Arial" w:cs="Arial"/>
          <w:sz w:val="22"/>
          <w:szCs w:val="22"/>
        </w:rPr>
        <w:t xml:space="preserve"> </w:t>
      </w:r>
      <w:hyperlink r:id="rId18" w:history="1">
        <w:r w:rsidRPr="00014285">
          <w:rPr>
            <w:rStyle w:val="Hyperlink"/>
            <w:rFonts w:ascii="Arial" w:eastAsia="Times New Roman" w:hAnsi="Arial" w:cs="Arial"/>
            <w:sz w:val="22"/>
            <w:szCs w:val="22"/>
            <w:lang w:eastAsia="it-IT"/>
          </w:rPr>
          <w:t>https://www.eln.co.uk/blog/the-johari-window</w:t>
        </w:r>
      </w:hyperlink>
    </w:p>
    <w:p w14:paraId="70F6CBCB" w14:textId="4D754061" w:rsidR="00011032" w:rsidRPr="00014285" w:rsidRDefault="00011032"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on 18/04/2022</w:t>
      </w:r>
    </w:p>
    <w:p w14:paraId="50716DB8" w14:textId="77777777" w:rsidR="008D67B3" w:rsidRPr="00014285" w:rsidRDefault="008D67B3" w:rsidP="00014285">
      <w:pPr>
        <w:spacing w:after="0" w:line="360" w:lineRule="auto"/>
        <w:rPr>
          <w:rFonts w:ascii="Arial" w:hAnsi="Arial" w:cs="Arial"/>
          <w:sz w:val="22"/>
          <w:szCs w:val="22"/>
          <w:shd w:val="clear" w:color="auto" w:fill="FFFFFF"/>
        </w:rPr>
      </w:pPr>
    </w:p>
    <w:p w14:paraId="3A2E936E" w14:textId="40036556" w:rsidR="00C60105" w:rsidRPr="00014285" w:rsidRDefault="003C6C9C" w:rsidP="00014285">
      <w:pPr>
        <w:spacing w:after="0" w:line="360" w:lineRule="auto"/>
        <w:rPr>
          <w:rFonts w:ascii="Arial" w:eastAsia="Times New Roman" w:hAnsi="Arial" w:cs="Arial"/>
          <w:color w:val="4472C4" w:themeColor="accent1"/>
          <w:sz w:val="22"/>
          <w:szCs w:val="22"/>
          <w:lang w:eastAsia="it-IT"/>
        </w:rPr>
      </w:pPr>
      <w:r w:rsidRPr="00014285">
        <w:rPr>
          <w:rFonts w:ascii="Arial" w:eastAsia="Times New Roman" w:hAnsi="Arial" w:cs="Arial"/>
          <w:sz w:val="22"/>
          <w:szCs w:val="22"/>
          <w:lang w:eastAsia="it-IT"/>
        </w:rPr>
        <w:t>Tarrant</w:t>
      </w:r>
      <w:r w:rsidR="00330C0C" w:rsidRPr="00014285">
        <w:rPr>
          <w:rFonts w:ascii="Arial" w:eastAsia="Times New Roman" w:hAnsi="Arial" w:cs="Arial"/>
          <w:sz w:val="22"/>
          <w:szCs w:val="22"/>
          <w:lang w:eastAsia="it-IT"/>
        </w:rPr>
        <w:t xml:space="preserve"> P.</w:t>
      </w:r>
      <w:r w:rsidRPr="00014285">
        <w:rPr>
          <w:rFonts w:ascii="Arial" w:eastAsia="Times New Roman" w:hAnsi="Arial" w:cs="Arial"/>
          <w:sz w:val="22"/>
          <w:szCs w:val="22"/>
          <w:lang w:eastAsia="it-IT"/>
        </w:rPr>
        <w:t xml:space="preserve"> (2013</w:t>
      </w:r>
      <w:r w:rsidRPr="00014285">
        <w:rPr>
          <w:rFonts w:ascii="Arial" w:eastAsia="Times New Roman" w:hAnsi="Arial" w:cs="Arial"/>
          <w:sz w:val="22"/>
          <w:szCs w:val="22"/>
          <w:u w:val="single"/>
          <w:lang w:eastAsia="it-IT"/>
        </w:rPr>
        <w:t>) Reflective Practice and Professional Development</w:t>
      </w:r>
      <w:r w:rsidRPr="00014285">
        <w:rPr>
          <w:rFonts w:ascii="Arial" w:eastAsia="Times New Roman" w:hAnsi="Arial" w:cs="Arial"/>
          <w:sz w:val="22"/>
          <w:szCs w:val="22"/>
          <w:lang w:eastAsia="it-IT"/>
        </w:rPr>
        <w:t>. London: SAGE Publications Ltd. Available at:</w:t>
      </w:r>
      <w:r w:rsidR="00C60105" w:rsidRPr="00014285">
        <w:rPr>
          <w:rFonts w:ascii="Arial" w:eastAsia="Times New Roman" w:hAnsi="Arial" w:cs="Arial"/>
          <w:sz w:val="22"/>
          <w:szCs w:val="22"/>
          <w:lang w:eastAsia="it-IT"/>
        </w:rPr>
        <w:t xml:space="preserve"> </w:t>
      </w:r>
      <w:hyperlink r:id="rId19" w:history="1">
        <w:r w:rsidR="004646B9" w:rsidRPr="00014285">
          <w:rPr>
            <w:rStyle w:val="Hyperlink"/>
            <w:rFonts w:ascii="Arial" w:eastAsia="Times New Roman" w:hAnsi="Arial" w:cs="Arial"/>
            <w:sz w:val="22"/>
            <w:szCs w:val="22"/>
            <w:lang w:eastAsia="it-IT"/>
          </w:rPr>
          <w:t>https://search-ebscohost-com.ezproxy.uwtsd.ac.uk/login.aspx?direct=true&amp;db=nlebk&amp;AN=1366847&amp;site=ehost-live</w:t>
        </w:r>
      </w:hyperlink>
      <w:r w:rsidR="00C60105" w:rsidRPr="00014285">
        <w:rPr>
          <w:rFonts w:ascii="Arial" w:eastAsia="Times New Roman" w:hAnsi="Arial" w:cs="Arial"/>
          <w:color w:val="4472C4" w:themeColor="accent1"/>
          <w:sz w:val="22"/>
          <w:szCs w:val="22"/>
          <w:lang w:eastAsia="it-IT"/>
        </w:rPr>
        <w:t xml:space="preserve"> </w:t>
      </w:r>
    </w:p>
    <w:p w14:paraId="1F9C5846" w14:textId="7273143D" w:rsidR="00790D60" w:rsidRPr="00014285" w:rsidRDefault="003C6C9C"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(Accessed: 3 April 2022).</w:t>
      </w:r>
    </w:p>
    <w:p w14:paraId="07A9B459" w14:textId="77777777" w:rsidR="00180F23" w:rsidRPr="00014285" w:rsidRDefault="00180F23" w:rsidP="00014285">
      <w:pPr>
        <w:spacing w:after="0" w:line="360" w:lineRule="auto"/>
        <w:rPr>
          <w:rFonts w:ascii="Arial" w:eastAsia="Times New Roman" w:hAnsi="Arial" w:cs="Arial"/>
          <w:sz w:val="22"/>
          <w:szCs w:val="22"/>
          <w:u w:val="single"/>
          <w:lang w:eastAsia="it-IT"/>
        </w:rPr>
      </w:pPr>
    </w:p>
    <w:p w14:paraId="750E2E64" w14:textId="77777777" w:rsidR="004D77FE" w:rsidRPr="00014285" w:rsidRDefault="004D77FE" w:rsidP="00014285">
      <w:pPr>
        <w:spacing w:after="0" w:line="360" w:lineRule="auto"/>
        <w:rPr>
          <w:rFonts w:ascii="Arial" w:eastAsia="Times New Roman" w:hAnsi="Arial" w:cs="Arial"/>
          <w:sz w:val="22"/>
          <w:szCs w:val="22"/>
          <w:u w:val="single"/>
          <w:lang w:eastAsia="it-IT"/>
        </w:rPr>
      </w:pPr>
      <w:r w:rsidRPr="00014285">
        <w:rPr>
          <w:rFonts w:ascii="Arial" w:eastAsia="Times New Roman" w:hAnsi="Arial" w:cs="Arial"/>
          <w:sz w:val="22"/>
          <w:szCs w:val="22"/>
          <w:u w:val="single"/>
          <w:lang w:eastAsia="it-IT"/>
        </w:rPr>
        <w:t xml:space="preserve">Employment Rights Act 1996 </w:t>
      </w:r>
    </w:p>
    <w:p w14:paraId="0149046D" w14:textId="369B0B53" w:rsidR="00180F23" w:rsidRPr="00014285" w:rsidRDefault="00180F23"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 xml:space="preserve">Available at: </w:t>
      </w:r>
      <w:hyperlink r:id="rId20" w:history="1">
        <w:r w:rsidRPr="00014285">
          <w:rPr>
            <w:rStyle w:val="Hyperlink"/>
            <w:rFonts w:ascii="Arial" w:eastAsia="Times New Roman" w:hAnsi="Arial" w:cs="Arial"/>
            <w:sz w:val="22"/>
            <w:szCs w:val="22"/>
            <w:lang w:eastAsia="it-IT"/>
          </w:rPr>
          <w:t>https://www.legislation.gov.uk/ukpga/1996/18/contents</w:t>
        </w:r>
      </w:hyperlink>
    </w:p>
    <w:p w14:paraId="313D5034" w14:textId="4DE67AC3" w:rsidR="00180F23" w:rsidRPr="00014285" w:rsidRDefault="00180F23"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on 12/04/2022</w:t>
      </w:r>
    </w:p>
    <w:p w14:paraId="2BD8D012" w14:textId="77777777" w:rsidR="00180F23" w:rsidRPr="00014285" w:rsidRDefault="00180F23" w:rsidP="00014285">
      <w:pPr>
        <w:spacing w:after="0" w:line="360" w:lineRule="auto"/>
        <w:rPr>
          <w:rFonts w:ascii="Arial" w:eastAsia="Times New Roman" w:hAnsi="Arial" w:cs="Arial"/>
          <w:sz w:val="22"/>
          <w:szCs w:val="22"/>
          <w:u w:val="single"/>
          <w:lang w:eastAsia="it-IT"/>
        </w:rPr>
      </w:pPr>
    </w:p>
    <w:p w14:paraId="2DA65506" w14:textId="2357FF84" w:rsidR="00180F23" w:rsidRPr="00014285" w:rsidRDefault="004D77FE" w:rsidP="00014285">
      <w:pPr>
        <w:spacing w:after="0" w:line="360" w:lineRule="auto"/>
        <w:rPr>
          <w:rFonts w:ascii="Arial" w:eastAsia="Times New Roman" w:hAnsi="Arial" w:cs="Arial"/>
          <w:sz w:val="22"/>
          <w:szCs w:val="22"/>
          <w:u w:val="single"/>
          <w:lang w:val="en-GB" w:eastAsia="it-IT"/>
        </w:rPr>
      </w:pPr>
      <w:r w:rsidRPr="00014285">
        <w:rPr>
          <w:rFonts w:ascii="Arial" w:eastAsia="Times New Roman" w:hAnsi="Arial" w:cs="Arial"/>
          <w:sz w:val="22"/>
          <w:szCs w:val="22"/>
          <w:u w:val="single"/>
          <w:lang w:val="en-GB" w:eastAsia="it-IT"/>
        </w:rPr>
        <w:t>Equality Act 2010: guidance</w:t>
      </w:r>
    </w:p>
    <w:p w14:paraId="49E0696A" w14:textId="62DE31C4" w:rsidR="00180F23" w:rsidRPr="00014285" w:rsidRDefault="00180F23"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 xml:space="preserve">Available at: </w:t>
      </w:r>
      <w:hyperlink r:id="rId21" w:history="1">
        <w:r w:rsidRPr="00014285">
          <w:rPr>
            <w:rStyle w:val="Hyperlink"/>
            <w:rFonts w:ascii="Arial" w:eastAsia="Times New Roman" w:hAnsi="Arial" w:cs="Arial"/>
            <w:sz w:val="22"/>
            <w:szCs w:val="22"/>
            <w:lang w:eastAsia="it-IT"/>
          </w:rPr>
          <w:t>https://www.gov.uk/guidance/equality-act-2010-guidance</w:t>
        </w:r>
      </w:hyperlink>
    </w:p>
    <w:p w14:paraId="0C3D5B01" w14:textId="510C5143" w:rsidR="00180F23" w:rsidRPr="00014285" w:rsidRDefault="00180F23"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On 12/04/2022</w:t>
      </w:r>
    </w:p>
    <w:p w14:paraId="6096663B" w14:textId="71D3B487" w:rsidR="00151547" w:rsidRPr="00014285" w:rsidRDefault="00151547" w:rsidP="00014285">
      <w:pPr>
        <w:spacing w:after="0" w:line="360" w:lineRule="auto"/>
        <w:rPr>
          <w:rFonts w:ascii="Arial" w:eastAsia="Times New Roman" w:hAnsi="Arial" w:cs="Arial"/>
          <w:sz w:val="22"/>
          <w:szCs w:val="22"/>
          <w:lang w:eastAsia="it-IT"/>
        </w:rPr>
      </w:pPr>
    </w:p>
    <w:p w14:paraId="0D34F857" w14:textId="77777777" w:rsidR="008B2551" w:rsidRPr="00014285" w:rsidRDefault="008B2551" w:rsidP="00014285">
      <w:pPr>
        <w:spacing w:after="0" w:line="360" w:lineRule="auto"/>
        <w:rPr>
          <w:rFonts w:ascii="Arial" w:eastAsia="Times New Roman" w:hAnsi="Arial" w:cs="Arial"/>
          <w:sz w:val="22"/>
          <w:szCs w:val="22"/>
          <w:lang w:eastAsia="it-IT"/>
        </w:rPr>
      </w:pPr>
    </w:p>
    <w:p w14:paraId="6770A700" w14:textId="2BB65704" w:rsidR="00180F23" w:rsidRPr="00014285" w:rsidRDefault="008B2551"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appendix 1</w:t>
      </w:r>
    </w:p>
    <w:p w14:paraId="6DD57C7F" w14:textId="7C5022CF" w:rsidR="008B2551" w:rsidRPr="00014285" w:rsidRDefault="008B2551" w:rsidP="00014285">
      <w:pPr>
        <w:pStyle w:val="Title"/>
        <w:spacing w:line="360" w:lineRule="auto"/>
        <w:rPr>
          <w:rFonts w:eastAsia="Verdana"/>
          <w:sz w:val="22"/>
          <w:szCs w:val="22"/>
        </w:rPr>
      </w:pPr>
      <w:r w:rsidRPr="00014285">
        <w:rPr>
          <w:rFonts w:eastAsia="Verdana"/>
          <w:sz w:val="22"/>
          <w:szCs w:val="22"/>
        </w:rPr>
        <w:t>Job application form</w:t>
      </w:r>
      <w:bookmarkStart w:id="2" w:name="_kpr05n82n26c"/>
      <w:bookmarkEnd w:id="2"/>
    </w:p>
    <w:p w14:paraId="3215FE63" w14:textId="77777777" w:rsidR="008B2551" w:rsidRPr="00014285" w:rsidRDefault="008B2551" w:rsidP="00014285">
      <w:pPr>
        <w:pStyle w:val="Heading1"/>
        <w:pBdr>
          <w:top w:val="single" w:sz="2" w:space="0" w:color="E3E5E8"/>
          <w:left w:val="single" w:sz="2" w:space="0" w:color="E3E5E8"/>
          <w:bottom w:val="single" w:sz="2" w:space="0" w:color="E3E5E8"/>
          <w:right w:val="single" w:sz="2" w:space="0" w:color="E3E5E8"/>
        </w:pBdr>
        <w:spacing w:before="0" w:after="0" w:line="360" w:lineRule="auto"/>
        <w:rPr>
          <w:rFonts w:ascii="Arial" w:hAnsi="Arial" w:cs="Arial"/>
          <w:sz w:val="22"/>
          <w:szCs w:val="22"/>
        </w:rPr>
      </w:pPr>
      <w:r w:rsidRPr="00014285">
        <w:rPr>
          <w:rFonts w:ascii="Arial" w:eastAsia="Verdana" w:hAnsi="Arial" w:cs="Arial"/>
          <w:sz w:val="22"/>
          <w:szCs w:val="22"/>
        </w:rPr>
        <w:t xml:space="preserve">Application for </w:t>
      </w:r>
      <w:r w:rsidRPr="00014285">
        <w:rPr>
          <w:rFonts w:ascii="Arial" w:hAnsi="Arial" w:cs="Arial"/>
          <w:color w:val="17191C"/>
          <w:sz w:val="22"/>
          <w:szCs w:val="22"/>
        </w:rPr>
        <w:t>Private music teacher</w:t>
      </w:r>
    </w:p>
    <w:p w14:paraId="10CCE553" w14:textId="77777777" w:rsidR="008B2551" w:rsidRPr="00014285" w:rsidRDefault="008B2551" w:rsidP="00014285">
      <w:pPr>
        <w:spacing w:line="360" w:lineRule="auto"/>
        <w:rPr>
          <w:rFonts w:ascii="Arial" w:hAnsi="Arial" w:cs="Arial"/>
          <w:sz w:val="22"/>
          <w:szCs w:val="22"/>
        </w:rPr>
      </w:pPr>
    </w:p>
    <w:p w14:paraId="1F864DF6" w14:textId="77777777" w:rsidR="008B2551" w:rsidRPr="00014285" w:rsidRDefault="008B2551" w:rsidP="00014285">
      <w:pPr>
        <w:pStyle w:val="Heading2"/>
        <w:spacing w:line="360" w:lineRule="auto"/>
        <w:rPr>
          <w:rFonts w:ascii="Arial" w:eastAsia="Verdana" w:hAnsi="Arial" w:cs="Arial"/>
          <w:sz w:val="22"/>
          <w:szCs w:val="22"/>
        </w:rPr>
      </w:pPr>
      <w:bookmarkStart w:id="3" w:name="_zidixfu2h1to"/>
      <w:bookmarkEnd w:id="3"/>
      <w:r w:rsidRPr="00014285">
        <w:rPr>
          <w:rFonts w:ascii="Arial" w:eastAsia="Verdana" w:hAnsi="Arial" w:cs="Arial"/>
          <w:sz w:val="22"/>
          <w:szCs w:val="22"/>
        </w:rPr>
        <w:t>Your details</w:t>
      </w:r>
    </w:p>
    <w:p w14:paraId="7E69A1AB" w14:textId="77777777" w:rsidR="008B2551" w:rsidRPr="00014285" w:rsidRDefault="008B2551" w:rsidP="00014285">
      <w:pPr>
        <w:spacing w:line="360" w:lineRule="auto"/>
        <w:rPr>
          <w:rFonts w:ascii="Arial" w:eastAsia="Verdana" w:hAnsi="Arial" w:cs="Arial"/>
          <w:sz w:val="22"/>
          <w:szCs w:val="22"/>
        </w:rPr>
      </w:pPr>
    </w:p>
    <w:p w14:paraId="356C0C04" w14:textId="77777777" w:rsidR="008B2551" w:rsidRPr="00014285" w:rsidRDefault="008B2551" w:rsidP="00014285">
      <w:pPr>
        <w:spacing w:line="360" w:lineRule="auto"/>
        <w:rPr>
          <w:rFonts w:ascii="Arial" w:eastAsia="Verdana" w:hAnsi="Arial" w:cs="Arial"/>
          <w:b/>
          <w:bCs/>
          <w:sz w:val="22"/>
          <w:szCs w:val="22"/>
        </w:rPr>
      </w:pPr>
      <w:r w:rsidRPr="00014285">
        <w:rPr>
          <w:rFonts w:ascii="Arial" w:eastAsia="Verdana" w:hAnsi="Arial" w:cs="Arial"/>
          <w:b/>
          <w:bCs/>
          <w:sz w:val="22"/>
          <w:szCs w:val="22"/>
        </w:rPr>
        <w:t>Name: Gennarelli Francesco Pio</w:t>
      </w:r>
    </w:p>
    <w:p w14:paraId="0D15C8B4" w14:textId="77777777" w:rsidR="008B2551" w:rsidRPr="00014285" w:rsidRDefault="008B2551" w:rsidP="00014285">
      <w:pPr>
        <w:spacing w:line="360" w:lineRule="auto"/>
        <w:rPr>
          <w:rFonts w:ascii="Arial" w:eastAsia="Verdana" w:hAnsi="Arial" w:cs="Arial"/>
          <w:sz w:val="22"/>
          <w:szCs w:val="22"/>
        </w:rPr>
      </w:pPr>
    </w:p>
    <w:p w14:paraId="17C14D4D" w14:textId="77777777" w:rsidR="008B2551" w:rsidRPr="00014285" w:rsidRDefault="008B2551" w:rsidP="00014285">
      <w:pPr>
        <w:pStyle w:val="Heading2"/>
        <w:spacing w:line="360" w:lineRule="auto"/>
        <w:rPr>
          <w:rFonts w:ascii="Arial" w:eastAsia="Verdana" w:hAnsi="Arial" w:cs="Arial"/>
          <w:sz w:val="22"/>
          <w:szCs w:val="22"/>
        </w:rPr>
      </w:pPr>
      <w:bookmarkStart w:id="4" w:name="_obvz8px9oj35"/>
      <w:bookmarkEnd w:id="4"/>
      <w:r w:rsidRPr="00014285">
        <w:rPr>
          <w:rFonts w:ascii="Arial" w:eastAsia="Verdana" w:hAnsi="Arial" w:cs="Arial"/>
          <w:sz w:val="22"/>
          <w:szCs w:val="22"/>
        </w:rPr>
        <w:t>Education and training</w:t>
      </w:r>
    </w:p>
    <w:p w14:paraId="6DBF4761"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Please give details:</w:t>
      </w:r>
    </w:p>
    <w:p w14:paraId="5E224E38" w14:textId="77777777" w:rsidR="008B2551" w:rsidRPr="00014285" w:rsidRDefault="008B2551" w:rsidP="00014285">
      <w:pPr>
        <w:spacing w:line="360" w:lineRule="auto"/>
        <w:rPr>
          <w:rFonts w:ascii="Arial" w:eastAsia="Verdana" w:hAnsi="Arial" w:cs="Arial"/>
          <w:sz w:val="22"/>
          <w:szCs w:val="22"/>
        </w:rPr>
      </w:pPr>
    </w:p>
    <w:tbl>
      <w:tblPr>
        <w:tblW w:w="9035" w:type="dxa"/>
        <w:tblInd w:w="100" w:type="dxa"/>
        <w:tblLayout w:type="fixed"/>
        <w:tblCellMar>
          <w:left w:w="10" w:type="dxa"/>
          <w:right w:w="10" w:type="dxa"/>
        </w:tblCellMar>
        <w:tblLook w:val="0000" w:firstRow="0" w:lastRow="0" w:firstColumn="0" w:lastColumn="0" w:noHBand="0" w:noVBand="0"/>
      </w:tblPr>
      <w:tblGrid>
        <w:gridCol w:w="9035"/>
      </w:tblGrid>
      <w:tr w:rsidR="008B2551" w:rsidRPr="00014285" w14:paraId="44C3CA77" w14:textId="77777777" w:rsidTr="0025007E">
        <w:trPr>
          <w:trHeight w:val="857"/>
        </w:trPr>
        <w:tc>
          <w:tcPr>
            <w:tcW w:w="903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51FAF74" w14:textId="77777777" w:rsidR="008B2551" w:rsidRPr="00014285" w:rsidRDefault="008B2551" w:rsidP="00014285">
            <w:pPr>
              <w:widowControl w:val="0"/>
              <w:spacing w:line="360" w:lineRule="auto"/>
              <w:rPr>
                <w:rFonts w:ascii="Arial" w:eastAsia="Verdana" w:hAnsi="Arial" w:cs="Arial"/>
                <w:sz w:val="22"/>
                <w:szCs w:val="22"/>
                <w:lang w:val="en-US"/>
              </w:rPr>
            </w:pPr>
            <w:r w:rsidRPr="00014285">
              <w:rPr>
                <w:rFonts w:ascii="Arial" w:eastAsia="Verdana" w:hAnsi="Arial" w:cs="Arial"/>
                <w:sz w:val="22"/>
                <w:szCs w:val="22"/>
                <w:lang w:val="en-US"/>
              </w:rPr>
              <w:t>Italian eighth grade certificate with music section</w:t>
            </w:r>
          </w:p>
          <w:p w14:paraId="0B9AF1AD" w14:textId="77777777" w:rsidR="008B2551" w:rsidRPr="00014285" w:rsidRDefault="008B2551" w:rsidP="00014285">
            <w:pPr>
              <w:widowControl w:val="0"/>
              <w:spacing w:line="360" w:lineRule="auto"/>
              <w:rPr>
                <w:rFonts w:ascii="Arial" w:eastAsia="Verdana" w:hAnsi="Arial" w:cs="Arial"/>
                <w:sz w:val="22"/>
                <w:szCs w:val="22"/>
                <w:lang w:val="en-US"/>
              </w:rPr>
            </w:pPr>
          </w:p>
          <w:p w14:paraId="523628FA" w14:textId="77777777" w:rsidR="008B2551" w:rsidRPr="00014285" w:rsidRDefault="008B2551" w:rsidP="00014285">
            <w:pPr>
              <w:widowControl w:val="0"/>
              <w:spacing w:line="360" w:lineRule="auto"/>
              <w:rPr>
                <w:rFonts w:ascii="Arial" w:eastAsia="Verdana" w:hAnsi="Arial" w:cs="Arial"/>
                <w:sz w:val="22"/>
                <w:szCs w:val="22"/>
                <w:lang w:val="en-US"/>
              </w:rPr>
            </w:pPr>
            <w:r w:rsidRPr="00014285">
              <w:rPr>
                <w:rFonts w:ascii="Arial" w:eastAsia="Verdana" w:hAnsi="Arial" w:cs="Arial"/>
                <w:sz w:val="22"/>
                <w:szCs w:val="22"/>
                <w:lang w:val="en-US"/>
              </w:rPr>
              <w:t xml:space="preserve">(CertHE) Skills for the Workplace </w:t>
            </w:r>
          </w:p>
          <w:p w14:paraId="02CEE254" w14:textId="77777777" w:rsidR="008B2551" w:rsidRPr="00014285" w:rsidRDefault="008B2551" w:rsidP="00014285">
            <w:pPr>
              <w:widowControl w:val="0"/>
              <w:spacing w:line="360" w:lineRule="auto"/>
              <w:rPr>
                <w:rFonts w:ascii="Arial" w:eastAsia="Verdana" w:hAnsi="Arial" w:cs="Arial"/>
                <w:sz w:val="22"/>
                <w:szCs w:val="22"/>
                <w:lang w:val="en-US"/>
              </w:rPr>
            </w:pPr>
          </w:p>
          <w:p w14:paraId="55CD6C62" w14:textId="77777777" w:rsidR="008B2551" w:rsidRPr="00014285" w:rsidRDefault="008B2551" w:rsidP="00014285">
            <w:pPr>
              <w:widowControl w:val="0"/>
              <w:spacing w:line="360" w:lineRule="auto"/>
              <w:rPr>
                <w:rFonts w:ascii="Arial" w:eastAsia="Verdana" w:hAnsi="Arial" w:cs="Arial"/>
                <w:sz w:val="22"/>
                <w:szCs w:val="22"/>
                <w:lang w:val="en-US"/>
              </w:rPr>
            </w:pPr>
            <w:r w:rsidRPr="00014285">
              <w:rPr>
                <w:rFonts w:ascii="Arial" w:eastAsia="Verdana" w:hAnsi="Arial" w:cs="Arial"/>
                <w:sz w:val="22"/>
                <w:szCs w:val="22"/>
                <w:lang w:val="en-US"/>
              </w:rPr>
              <w:t>Private music studio</w:t>
            </w:r>
          </w:p>
        </w:tc>
      </w:tr>
    </w:tbl>
    <w:p w14:paraId="263B0010" w14:textId="77777777" w:rsidR="008B2551" w:rsidRPr="00014285" w:rsidRDefault="008B2551" w:rsidP="00014285">
      <w:pPr>
        <w:pStyle w:val="Heading2"/>
        <w:spacing w:line="360" w:lineRule="auto"/>
        <w:rPr>
          <w:rFonts w:ascii="Arial" w:eastAsia="Verdana" w:hAnsi="Arial" w:cs="Arial"/>
          <w:sz w:val="22"/>
          <w:szCs w:val="22"/>
        </w:rPr>
      </w:pPr>
      <w:bookmarkStart w:id="5" w:name="_qhulv5cexz75"/>
      <w:bookmarkEnd w:id="5"/>
      <w:r w:rsidRPr="00014285">
        <w:rPr>
          <w:rFonts w:ascii="Arial" w:eastAsia="Verdana" w:hAnsi="Arial" w:cs="Arial"/>
          <w:sz w:val="22"/>
          <w:szCs w:val="22"/>
        </w:rPr>
        <w:t>Qualifications</w:t>
      </w:r>
    </w:p>
    <w:p w14:paraId="407E2E91"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Please give details:</w:t>
      </w:r>
    </w:p>
    <w:p w14:paraId="43CD58D4" w14:textId="77777777" w:rsidR="008B2551" w:rsidRPr="00014285" w:rsidRDefault="008B2551" w:rsidP="00014285">
      <w:pPr>
        <w:spacing w:line="360" w:lineRule="auto"/>
        <w:rPr>
          <w:rFonts w:ascii="Arial" w:eastAsia="Verdana" w:hAnsi="Arial" w:cs="Arial"/>
          <w:sz w:val="22"/>
          <w:szCs w:val="22"/>
        </w:rPr>
      </w:pPr>
    </w:p>
    <w:tbl>
      <w:tblPr>
        <w:tblW w:w="9088" w:type="dxa"/>
        <w:tblInd w:w="100" w:type="dxa"/>
        <w:tblLayout w:type="fixed"/>
        <w:tblCellMar>
          <w:left w:w="10" w:type="dxa"/>
          <w:right w:w="10" w:type="dxa"/>
        </w:tblCellMar>
        <w:tblLook w:val="0000" w:firstRow="0" w:lastRow="0" w:firstColumn="0" w:lastColumn="0" w:noHBand="0" w:noVBand="0"/>
      </w:tblPr>
      <w:tblGrid>
        <w:gridCol w:w="9088"/>
      </w:tblGrid>
      <w:tr w:rsidR="008B2551" w:rsidRPr="00014285" w14:paraId="5279ECB6" w14:textId="77777777" w:rsidTr="0025007E">
        <w:trPr>
          <w:trHeight w:val="1549"/>
        </w:trPr>
        <w:tc>
          <w:tcPr>
            <w:tcW w:w="908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D582ED"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Level 4 Certificate for Music Educators (ABRSM)</w:t>
            </w:r>
          </w:p>
          <w:p w14:paraId="150C83A2" w14:textId="77777777" w:rsidR="008B2551" w:rsidRPr="00014285" w:rsidRDefault="008B2551" w:rsidP="00014285">
            <w:pPr>
              <w:widowControl w:val="0"/>
              <w:spacing w:line="360" w:lineRule="auto"/>
              <w:rPr>
                <w:rFonts w:ascii="Arial" w:eastAsia="Verdana" w:hAnsi="Arial" w:cs="Arial"/>
                <w:sz w:val="22"/>
                <w:szCs w:val="22"/>
              </w:rPr>
            </w:pPr>
          </w:p>
          <w:p w14:paraId="1C22A6E9"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Bachelor of music (Honours)</w:t>
            </w:r>
          </w:p>
          <w:p w14:paraId="7869EFF0" w14:textId="77777777" w:rsidR="008B2551" w:rsidRPr="00014285" w:rsidRDefault="008B2551" w:rsidP="00014285">
            <w:pPr>
              <w:widowControl w:val="0"/>
              <w:spacing w:line="360" w:lineRule="auto"/>
              <w:rPr>
                <w:rFonts w:ascii="Arial" w:eastAsia="Verdana" w:hAnsi="Arial" w:cs="Arial"/>
                <w:sz w:val="22"/>
                <w:szCs w:val="22"/>
                <w:lang w:val="en-US"/>
              </w:rPr>
            </w:pPr>
          </w:p>
          <w:p w14:paraId="1326CC57" w14:textId="77777777" w:rsidR="008B2551" w:rsidRPr="00014285" w:rsidRDefault="008B2551" w:rsidP="00014285">
            <w:pPr>
              <w:widowControl w:val="0"/>
              <w:spacing w:line="360" w:lineRule="auto"/>
              <w:rPr>
                <w:rFonts w:ascii="Arial" w:eastAsia="Verdana" w:hAnsi="Arial" w:cs="Arial"/>
                <w:sz w:val="22"/>
                <w:szCs w:val="22"/>
                <w:lang w:val="en-US"/>
              </w:rPr>
            </w:pPr>
            <w:r w:rsidRPr="00014285">
              <w:rPr>
                <w:rFonts w:ascii="Arial" w:eastAsia="Verdana" w:hAnsi="Arial" w:cs="Arial"/>
                <w:sz w:val="22"/>
                <w:szCs w:val="22"/>
                <w:lang w:val="en-US"/>
              </w:rPr>
              <w:t>CEFR B2 Upper-Intermediate Level</w:t>
            </w:r>
          </w:p>
        </w:tc>
      </w:tr>
    </w:tbl>
    <w:p w14:paraId="2A7AEA6B" w14:textId="77777777" w:rsidR="008B2551" w:rsidRPr="00014285" w:rsidRDefault="008B2551" w:rsidP="00014285">
      <w:pPr>
        <w:pStyle w:val="Heading2"/>
        <w:spacing w:line="360" w:lineRule="auto"/>
        <w:rPr>
          <w:rFonts w:ascii="Arial" w:eastAsia="Verdana" w:hAnsi="Arial" w:cs="Arial"/>
          <w:sz w:val="22"/>
          <w:szCs w:val="22"/>
        </w:rPr>
      </w:pPr>
      <w:bookmarkStart w:id="6" w:name="_97j1ykgd1f2u"/>
      <w:bookmarkEnd w:id="6"/>
      <w:r w:rsidRPr="00014285">
        <w:rPr>
          <w:rFonts w:ascii="Arial" w:eastAsia="Verdana" w:hAnsi="Arial" w:cs="Arial"/>
          <w:sz w:val="22"/>
          <w:szCs w:val="22"/>
        </w:rPr>
        <w:t>Employment history</w:t>
      </w:r>
    </w:p>
    <w:p w14:paraId="487FDEB7" w14:textId="77777777" w:rsidR="008B2551" w:rsidRPr="00014285" w:rsidRDefault="008B2551" w:rsidP="00014285">
      <w:pPr>
        <w:spacing w:line="360" w:lineRule="auto"/>
        <w:rPr>
          <w:rFonts w:ascii="Arial" w:eastAsia="Verdana" w:hAnsi="Arial" w:cs="Arial"/>
          <w:sz w:val="22"/>
          <w:szCs w:val="22"/>
        </w:rPr>
      </w:pPr>
      <w:bookmarkStart w:id="7" w:name="_itppkk92vaqm"/>
      <w:bookmarkEnd w:id="7"/>
      <w:r w:rsidRPr="00014285">
        <w:rPr>
          <w:rFonts w:ascii="Arial" w:eastAsia="Verdana" w:hAnsi="Arial" w:cs="Arial"/>
          <w:sz w:val="22"/>
          <w:szCs w:val="22"/>
        </w:rPr>
        <w:t>private pianist teacher from 2019 at 2020</w:t>
      </w:r>
    </w:p>
    <w:p w14:paraId="6C8FF622" w14:textId="77777777" w:rsidR="008B2551" w:rsidRPr="00014285" w:rsidRDefault="008B2551" w:rsidP="00014285">
      <w:pPr>
        <w:spacing w:line="360" w:lineRule="auto"/>
        <w:rPr>
          <w:rFonts w:ascii="Arial" w:eastAsia="Verdana" w:hAnsi="Arial" w:cs="Arial"/>
          <w:sz w:val="22"/>
          <w:szCs w:val="22"/>
        </w:rPr>
      </w:pPr>
    </w:p>
    <w:p w14:paraId="69E26684"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 xml:space="preserve">Name of employer: Gennarelli Francesco pio </w:t>
      </w:r>
    </w:p>
    <w:p w14:paraId="2D83D303" w14:textId="77777777" w:rsidR="008B2551" w:rsidRPr="00014285" w:rsidRDefault="008B2551" w:rsidP="00014285">
      <w:pPr>
        <w:spacing w:line="360" w:lineRule="auto"/>
        <w:rPr>
          <w:rFonts w:ascii="Arial" w:eastAsia="Verdana" w:hAnsi="Arial" w:cs="Arial"/>
          <w:sz w:val="22"/>
          <w:szCs w:val="22"/>
        </w:rPr>
      </w:pPr>
    </w:p>
    <w:p w14:paraId="3542D3A3"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 xml:space="preserve">Job title: Pianist teacher </w:t>
      </w:r>
    </w:p>
    <w:p w14:paraId="5FBDDADF" w14:textId="77777777" w:rsidR="008B2551" w:rsidRPr="00014285" w:rsidRDefault="008B2551" w:rsidP="00014285">
      <w:pPr>
        <w:spacing w:line="360" w:lineRule="auto"/>
        <w:rPr>
          <w:rFonts w:ascii="Arial" w:eastAsia="Verdana" w:hAnsi="Arial" w:cs="Arial"/>
          <w:sz w:val="22"/>
          <w:szCs w:val="22"/>
        </w:rPr>
      </w:pPr>
    </w:p>
    <w:p w14:paraId="118281DE"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Length of time with employer: Freelancer</w:t>
      </w:r>
    </w:p>
    <w:p w14:paraId="56BCE7DB" w14:textId="77777777" w:rsidR="008B2551" w:rsidRPr="00014285" w:rsidRDefault="008B2551" w:rsidP="00014285">
      <w:pPr>
        <w:spacing w:line="360" w:lineRule="auto"/>
        <w:rPr>
          <w:rFonts w:ascii="Arial" w:eastAsia="Verdana" w:hAnsi="Arial" w:cs="Arial"/>
          <w:sz w:val="22"/>
          <w:szCs w:val="22"/>
        </w:rPr>
      </w:pPr>
    </w:p>
    <w:p w14:paraId="28179DF8"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 xml:space="preserve">Reason for leaving: </w:t>
      </w:r>
    </w:p>
    <w:p w14:paraId="2D13EBAB" w14:textId="77777777" w:rsidR="008B2551" w:rsidRPr="00014285" w:rsidRDefault="008B2551" w:rsidP="00014285">
      <w:pPr>
        <w:spacing w:line="360" w:lineRule="auto"/>
        <w:rPr>
          <w:rFonts w:ascii="Arial" w:eastAsia="Verdana" w:hAnsi="Arial" w:cs="Arial"/>
          <w:sz w:val="22"/>
          <w:szCs w:val="22"/>
        </w:rPr>
      </w:pPr>
    </w:p>
    <w:p w14:paraId="7044B7EA"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lastRenderedPageBreak/>
        <w:t xml:space="preserve">Duties: </w:t>
      </w:r>
    </w:p>
    <w:p w14:paraId="17508013" w14:textId="77777777" w:rsidR="008B2551" w:rsidRPr="00014285" w:rsidRDefault="008B2551" w:rsidP="00014285">
      <w:pPr>
        <w:spacing w:line="360" w:lineRule="auto"/>
        <w:rPr>
          <w:rFonts w:ascii="Arial" w:eastAsia="Verdana" w:hAnsi="Arial" w:cs="Arial"/>
          <w:sz w:val="22"/>
          <w:szCs w:val="22"/>
        </w:rPr>
      </w:pPr>
    </w:p>
    <w:tbl>
      <w:tblPr>
        <w:tblW w:w="8091" w:type="dxa"/>
        <w:tblInd w:w="100" w:type="dxa"/>
        <w:tblLayout w:type="fixed"/>
        <w:tblCellMar>
          <w:left w:w="10" w:type="dxa"/>
          <w:right w:w="10" w:type="dxa"/>
        </w:tblCellMar>
        <w:tblLook w:val="0000" w:firstRow="0" w:lastRow="0" w:firstColumn="0" w:lastColumn="0" w:noHBand="0" w:noVBand="0"/>
      </w:tblPr>
      <w:tblGrid>
        <w:gridCol w:w="8091"/>
      </w:tblGrid>
      <w:tr w:rsidR="008B2551" w:rsidRPr="00014285" w14:paraId="28C7D1B3" w14:textId="77777777" w:rsidTr="0025007E">
        <w:trPr>
          <w:trHeight w:val="848"/>
        </w:trPr>
        <w:tc>
          <w:tcPr>
            <w:tcW w:w="809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4E1A52" w14:textId="77777777" w:rsidR="008B2551" w:rsidRPr="00014285" w:rsidRDefault="008B2551" w:rsidP="00014285">
            <w:pPr>
              <w:widowControl w:val="0"/>
              <w:spacing w:line="360" w:lineRule="auto"/>
              <w:rPr>
                <w:rFonts w:ascii="Arial" w:eastAsia="Verdana" w:hAnsi="Arial" w:cs="Arial"/>
                <w:sz w:val="22"/>
                <w:szCs w:val="22"/>
              </w:rPr>
            </w:pPr>
          </w:p>
          <w:p w14:paraId="7D545EDA"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I was too young to work. I had to study and broaden my knowledge</w:t>
            </w:r>
          </w:p>
        </w:tc>
      </w:tr>
    </w:tbl>
    <w:p w14:paraId="14C4874A" w14:textId="77777777" w:rsidR="008B2551" w:rsidRPr="00014285" w:rsidRDefault="008B2551" w:rsidP="00014285">
      <w:pPr>
        <w:spacing w:line="360" w:lineRule="auto"/>
        <w:rPr>
          <w:rFonts w:ascii="Arial" w:eastAsia="Verdana" w:hAnsi="Arial" w:cs="Arial"/>
          <w:sz w:val="22"/>
          <w:szCs w:val="22"/>
        </w:rPr>
      </w:pPr>
    </w:p>
    <w:p w14:paraId="5286CB64" w14:textId="77777777" w:rsidR="008B2551" w:rsidRPr="00014285" w:rsidRDefault="008B2551" w:rsidP="00014285">
      <w:pPr>
        <w:pStyle w:val="Heading3"/>
        <w:spacing w:line="360" w:lineRule="auto"/>
        <w:rPr>
          <w:rFonts w:ascii="Arial" w:eastAsia="Verdana" w:hAnsi="Arial" w:cs="Arial"/>
          <w:sz w:val="22"/>
          <w:szCs w:val="22"/>
        </w:rPr>
      </w:pPr>
      <w:bookmarkStart w:id="8" w:name="_81dqi68kkna8"/>
      <w:bookmarkEnd w:id="8"/>
      <w:r w:rsidRPr="00014285">
        <w:rPr>
          <w:rFonts w:ascii="Arial" w:eastAsia="Verdana" w:hAnsi="Arial" w:cs="Arial"/>
          <w:sz w:val="22"/>
          <w:szCs w:val="22"/>
        </w:rPr>
        <w:t>Previous employers</w:t>
      </w:r>
    </w:p>
    <w:p w14:paraId="1835AD4C"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Please tell us about other jobs you have done and about the skills you used or learned in those jobs.</w:t>
      </w:r>
    </w:p>
    <w:p w14:paraId="5E45FAA6" w14:textId="77777777" w:rsidR="008B2551" w:rsidRPr="00014285" w:rsidRDefault="008B2551" w:rsidP="00014285">
      <w:pPr>
        <w:spacing w:line="360" w:lineRule="auto"/>
        <w:rPr>
          <w:rFonts w:ascii="Arial" w:eastAsia="Verdana" w:hAnsi="Arial" w:cs="Arial"/>
          <w:sz w:val="22"/>
          <w:szCs w:val="22"/>
        </w:rPr>
      </w:pPr>
    </w:p>
    <w:tbl>
      <w:tblPr>
        <w:tblW w:w="9118" w:type="dxa"/>
        <w:tblInd w:w="100" w:type="dxa"/>
        <w:tblLayout w:type="fixed"/>
        <w:tblCellMar>
          <w:left w:w="10" w:type="dxa"/>
          <w:right w:w="10" w:type="dxa"/>
        </w:tblCellMar>
        <w:tblLook w:val="0000" w:firstRow="0" w:lastRow="0" w:firstColumn="0" w:lastColumn="0" w:noHBand="0" w:noVBand="0"/>
      </w:tblPr>
      <w:tblGrid>
        <w:gridCol w:w="9118"/>
      </w:tblGrid>
      <w:tr w:rsidR="008B2551" w:rsidRPr="00014285" w14:paraId="48309EBB" w14:textId="77777777" w:rsidTr="0025007E">
        <w:trPr>
          <w:trHeight w:val="1515"/>
        </w:trPr>
        <w:tc>
          <w:tcPr>
            <w:tcW w:w="911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AD9B6E"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I only worked 1 year, and I was a freelancer I have little experience but I worked with children and I had to learn to adapt to their times and create fun situations with music so that they could get passionate about the concept and not just what it explains</w:t>
            </w:r>
          </w:p>
        </w:tc>
      </w:tr>
    </w:tbl>
    <w:p w14:paraId="0C4648A0" w14:textId="77777777" w:rsidR="008B2551" w:rsidRPr="00014285" w:rsidRDefault="008B2551" w:rsidP="00014285">
      <w:pPr>
        <w:pStyle w:val="Heading2"/>
        <w:spacing w:line="360" w:lineRule="auto"/>
        <w:rPr>
          <w:rFonts w:ascii="Arial" w:eastAsia="Verdana" w:hAnsi="Arial" w:cs="Arial"/>
          <w:sz w:val="22"/>
          <w:szCs w:val="22"/>
        </w:rPr>
      </w:pPr>
      <w:bookmarkStart w:id="9" w:name="_2hk78iv0b9mh"/>
      <w:bookmarkEnd w:id="9"/>
      <w:r w:rsidRPr="00014285">
        <w:rPr>
          <w:rFonts w:ascii="Arial" w:eastAsia="Verdana" w:hAnsi="Arial" w:cs="Arial"/>
          <w:sz w:val="22"/>
          <w:szCs w:val="22"/>
        </w:rPr>
        <w:t>Supporting statement</w:t>
      </w:r>
    </w:p>
    <w:p w14:paraId="7F5CC9AF"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Please tell us why you applied for this job and why you think you are the best person for the job.</w:t>
      </w:r>
    </w:p>
    <w:p w14:paraId="25B23B2F" w14:textId="77777777" w:rsidR="008B2551" w:rsidRPr="00014285" w:rsidRDefault="008B2551" w:rsidP="00014285">
      <w:pPr>
        <w:spacing w:line="360" w:lineRule="auto"/>
        <w:rPr>
          <w:rFonts w:ascii="Arial" w:eastAsia="Verdana" w:hAnsi="Arial" w:cs="Arial"/>
          <w:sz w:val="22"/>
          <w:szCs w:val="22"/>
        </w:rPr>
      </w:pPr>
    </w:p>
    <w:tbl>
      <w:tblPr>
        <w:tblW w:w="9365" w:type="dxa"/>
        <w:tblInd w:w="100" w:type="dxa"/>
        <w:tblLayout w:type="fixed"/>
        <w:tblCellMar>
          <w:left w:w="10" w:type="dxa"/>
          <w:right w:w="10" w:type="dxa"/>
        </w:tblCellMar>
        <w:tblLook w:val="0000" w:firstRow="0" w:lastRow="0" w:firstColumn="0" w:lastColumn="0" w:noHBand="0" w:noVBand="0"/>
      </w:tblPr>
      <w:tblGrid>
        <w:gridCol w:w="9365"/>
      </w:tblGrid>
      <w:tr w:rsidR="008B2551" w:rsidRPr="00014285" w14:paraId="6160B2D2" w14:textId="77777777" w:rsidTr="0025007E">
        <w:trPr>
          <w:trHeight w:val="1360"/>
        </w:trPr>
        <w:tc>
          <w:tcPr>
            <w:tcW w:w="93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95303F"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I can plan and preparation of lessons in relation to the needs of individual students and exam programs</w:t>
            </w:r>
          </w:p>
          <w:p w14:paraId="1368C73E"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acquire adequate teaching materials and resources</w:t>
            </w:r>
          </w:p>
          <w:p w14:paraId="35B04DA5"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teach music theory, hearing skills and practical techniques to pupils</w:t>
            </w:r>
          </w:p>
          <w:p w14:paraId="479F8EA7" w14:textId="77777777" w:rsidR="008B2551" w:rsidRPr="00014285" w:rsidRDefault="008B2551" w:rsidP="00014285">
            <w:pPr>
              <w:widowControl w:val="0"/>
              <w:spacing w:line="360" w:lineRule="auto"/>
              <w:rPr>
                <w:rFonts w:ascii="Arial" w:eastAsia="Verdana" w:hAnsi="Arial" w:cs="Arial"/>
                <w:sz w:val="22"/>
                <w:szCs w:val="22"/>
              </w:rPr>
            </w:pPr>
          </w:p>
          <w:p w14:paraId="4F308318"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Patience</w:t>
            </w:r>
          </w:p>
          <w:p w14:paraId="1322152D"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I am a creative thinking - including, for example, the ability to build lesson plans that are suitable for different people.</w:t>
            </w:r>
          </w:p>
          <w:p w14:paraId="1D931094" w14:textId="77777777" w:rsidR="008B2551" w:rsidRPr="00014285" w:rsidRDefault="008B2551" w:rsidP="00014285">
            <w:pPr>
              <w:widowControl w:val="0"/>
              <w:spacing w:line="360" w:lineRule="auto"/>
              <w:rPr>
                <w:rFonts w:ascii="Arial" w:eastAsia="Verdana" w:hAnsi="Arial" w:cs="Arial"/>
                <w:sz w:val="22"/>
                <w:szCs w:val="22"/>
              </w:rPr>
            </w:pPr>
          </w:p>
          <w:p w14:paraId="2DEFBE35" w14:textId="77777777" w:rsidR="008B2551" w:rsidRPr="00014285" w:rsidRDefault="008B2551" w:rsidP="00014285">
            <w:pPr>
              <w:widowControl w:val="0"/>
              <w:spacing w:line="360" w:lineRule="auto"/>
              <w:rPr>
                <w:rFonts w:ascii="Arial" w:eastAsia="Verdana" w:hAnsi="Arial" w:cs="Arial"/>
                <w:sz w:val="22"/>
                <w:szCs w:val="22"/>
              </w:rPr>
            </w:pPr>
            <w:r w:rsidRPr="00014285">
              <w:rPr>
                <w:rFonts w:ascii="Arial" w:eastAsia="Verdana" w:hAnsi="Arial" w:cs="Arial"/>
                <w:sz w:val="22"/>
                <w:szCs w:val="22"/>
              </w:rPr>
              <w:t xml:space="preserve">I am convinced that thanks and these skills can teach and motivate and excite this musical </w:t>
            </w:r>
            <w:r w:rsidRPr="00014285">
              <w:rPr>
                <w:rFonts w:ascii="Arial" w:eastAsia="Verdana" w:hAnsi="Arial" w:cs="Arial"/>
                <w:sz w:val="22"/>
                <w:szCs w:val="22"/>
              </w:rPr>
              <w:lastRenderedPageBreak/>
              <w:t>world</w:t>
            </w:r>
          </w:p>
        </w:tc>
      </w:tr>
    </w:tbl>
    <w:p w14:paraId="55B90BA3" w14:textId="77777777" w:rsidR="008B2551" w:rsidRPr="00014285" w:rsidRDefault="008B2551" w:rsidP="00014285">
      <w:pPr>
        <w:spacing w:line="360" w:lineRule="auto"/>
        <w:rPr>
          <w:rFonts w:ascii="Arial" w:eastAsia="Verdana" w:hAnsi="Arial" w:cs="Arial"/>
          <w:sz w:val="22"/>
          <w:szCs w:val="22"/>
        </w:rPr>
      </w:pPr>
      <w:bookmarkStart w:id="10" w:name="_ojwn8qfpdqo4"/>
      <w:bookmarkEnd w:id="10"/>
    </w:p>
    <w:p w14:paraId="370054E4" w14:textId="77777777" w:rsidR="008B2551" w:rsidRPr="00014285" w:rsidRDefault="008B2551" w:rsidP="00014285">
      <w:pPr>
        <w:pStyle w:val="Heading2"/>
        <w:spacing w:line="360" w:lineRule="auto"/>
        <w:rPr>
          <w:rFonts w:ascii="Arial" w:eastAsia="Verdana" w:hAnsi="Arial" w:cs="Arial"/>
          <w:sz w:val="22"/>
          <w:szCs w:val="22"/>
        </w:rPr>
      </w:pPr>
      <w:bookmarkStart w:id="11" w:name="_l4j9qclj5v1t"/>
      <w:bookmarkEnd w:id="11"/>
      <w:r w:rsidRPr="00014285">
        <w:rPr>
          <w:rFonts w:ascii="Arial" w:eastAsia="Verdana" w:hAnsi="Arial" w:cs="Arial"/>
          <w:sz w:val="22"/>
          <w:szCs w:val="22"/>
        </w:rPr>
        <w:t>Right to work in the UK</w:t>
      </w:r>
    </w:p>
    <w:p w14:paraId="22C57F27"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Do you need a work permit to work in the UK? No</w:t>
      </w:r>
    </w:p>
    <w:p w14:paraId="0E429418" w14:textId="77777777" w:rsidR="008B2551" w:rsidRPr="00014285" w:rsidRDefault="008B2551" w:rsidP="00014285">
      <w:pPr>
        <w:pStyle w:val="Heading2"/>
        <w:spacing w:line="360" w:lineRule="auto"/>
        <w:rPr>
          <w:rFonts w:ascii="Arial" w:eastAsia="Verdana" w:hAnsi="Arial" w:cs="Arial"/>
          <w:sz w:val="22"/>
          <w:szCs w:val="22"/>
        </w:rPr>
      </w:pPr>
      <w:bookmarkStart w:id="12" w:name="_t2k2hyav6xgs"/>
      <w:bookmarkEnd w:id="12"/>
    </w:p>
    <w:p w14:paraId="0DABCA39" w14:textId="63D57050" w:rsidR="008B2551" w:rsidRPr="00014285" w:rsidRDefault="008B2551" w:rsidP="00014285">
      <w:pPr>
        <w:pStyle w:val="Heading2"/>
        <w:spacing w:line="360" w:lineRule="auto"/>
        <w:rPr>
          <w:rFonts w:ascii="Arial" w:eastAsia="Verdana" w:hAnsi="Arial" w:cs="Arial"/>
          <w:sz w:val="22"/>
          <w:szCs w:val="22"/>
        </w:rPr>
      </w:pPr>
      <w:r w:rsidRPr="00014285">
        <w:rPr>
          <w:rFonts w:ascii="Arial" w:eastAsia="Verdana" w:hAnsi="Arial" w:cs="Arial"/>
          <w:sz w:val="22"/>
          <w:szCs w:val="22"/>
        </w:rPr>
        <w:t>References</w:t>
      </w:r>
    </w:p>
    <w:p w14:paraId="12799206"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 xml:space="preserve">Please give the names and contact details of 2 people who we can ask to give you a reference. We may ask them before an employment offer is made. We will not ask your current employer until we get your permission. </w:t>
      </w:r>
    </w:p>
    <w:p w14:paraId="5CE3B530" w14:textId="77777777" w:rsidR="008B2551" w:rsidRPr="00014285" w:rsidRDefault="008B2551" w:rsidP="00014285">
      <w:pPr>
        <w:spacing w:line="360" w:lineRule="auto"/>
        <w:rPr>
          <w:rFonts w:ascii="Arial" w:eastAsia="Verdana" w:hAnsi="Arial" w:cs="Arial"/>
          <w:sz w:val="22"/>
          <w:szCs w:val="22"/>
        </w:rPr>
      </w:pPr>
    </w:p>
    <w:p w14:paraId="45B3FD54" w14:textId="77777777" w:rsidR="008B2551" w:rsidRPr="00014285" w:rsidRDefault="008B2551" w:rsidP="00014285">
      <w:pPr>
        <w:pStyle w:val="Heading2"/>
        <w:spacing w:line="360" w:lineRule="auto"/>
        <w:rPr>
          <w:rFonts w:ascii="Arial" w:eastAsia="Verdana" w:hAnsi="Arial" w:cs="Arial"/>
          <w:sz w:val="22"/>
          <w:szCs w:val="22"/>
        </w:rPr>
      </w:pPr>
      <w:bookmarkStart w:id="13" w:name="_w5ptqqnrjpr0"/>
      <w:bookmarkStart w:id="14" w:name="_fimrf6f4wc5k"/>
      <w:bookmarkEnd w:id="13"/>
      <w:bookmarkEnd w:id="14"/>
      <w:r w:rsidRPr="00014285">
        <w:rPr>
          <w:rFonts w:ascii="Arial" w:eastAsia="Verdana" w:hAnsi="Arial" w:cs="Arial"/>
          <w:sz w:val="22"/>
          <w:szCs w:val="22"/>
        </w:rPr>
        <w:t>Declaration</w:t>
      </w:r>
    </w:p>
    <w:p w14:paraId="250A5F34"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I confirm that to the best of my knowledge the information I have provided on this form is correct and I accept that providing deliberately false information could result in my dismissal.</w:t>
      </w:r>
    </w:p>
    <w:p w14:paraId="72E8B0D9" w14:textId="77777777" w:rsidR="008B2551" w:rsidRPr="00014285" w:rsidRDefault="008B2551" w:rsidP="00014285">
      <w:pPr>
        <w:spacing w:line="360" w:lineRule="auto"/>
        <w:rPr>
          <w:rFonts w:ascii="Arial" w:eastAsia="Verdana" w:hAnsi="Arial" w:cs="Arial"/>
          <w:sz w:val="22"/>
          <w:szCs w:val="22"/>
        </w:rPr>
      </w:pPr>
    </w:p>
    <w:p w14:paraId="1DB8A018" w14:textId="222EA7D1"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 xml:space="preserve">Name: Gennarelli Francesco pio </w:t>
      </w:r>
    </w:p>
    <w:p w14:paraId="10DA4FA8" w14:textId="77777777"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Signature: Gennarelli Francesco Pio</w:t>
      </w:r>
    </w:p>
    <w:p w14:paraId="75AB7A74" w14:textId="4A67F2CC" w:rsidR="008B2551" w:rsidRPr="00014285" w:rsidRDefault="008B2551" w:rsidP="00014285">
      <w:pPr>
        <w:spacing w:line="360" w:lineRule="auto"/>
        <w:rPr>
          <w:rFonts w:ascii="Arial" w:eastAsia="Verdana" w:hAnsi="Arial" w:cs="Arial"/>
          <w:sz w:val="22"/>
          <w:szCs w:val="22"/>
        </w:rPr>
      </w:pPr>
      <w:r w:rsidRPr="00014285">
        <w:rPr>
          <w:rFonts w:ascii="Arial" w:eastAsia="Verdana" w:hAnsi="Arial" w:cs="Arial"/>
          <w:sz w:val="22"/>
          <w:szCs w:val="22"/>
        </w:rPr>
        <w:t>Date: 02/03/2022</w:t>
      </w:r>
    </w:p>
    <w:p w14:paraId="1F6AD001" w14:textId="77777777" w:rsidR="008B2551" w:rsidRPr="00014285" w:rsidRDefault="008B2551" w:rsidP="00014285">
      <w:pPr>
        <w:spacing w:after="0" w:line="360" w:lineRule="auto"/>
        <w:rPr>
          <w:rFonts w:ascii="Arial" w:eastAsia="Times New Roman" w:hAnsi="Arial" w:cs="Arial"/>
          <w:sz w:val="22"/>
          <w:szCs w:val="22"/>
          <w:lang w:eastAsia="it-IT"/>
        </w:rPr>
      </w:pPr>
    </w:p>
    <w:p w14:paraId="22ADF664" w14:textId="2B3806D4" w:rsidR="008B2551" w:rsidRPr="00014285" w:rsidRDefault="008B2551" w:rsidP="00014285">
      <w:pPr>
        <w:spacing w:after="0" w:line="360" w:lineRule="auto"/>
        <w:rPr>
          <w:rFonts w:ascii="Arial" w:eastAsia="Times New Roman" w:hAnsi="Arial" w:cs="Arial"/>
          <w:sz w:val="22"/>
          <w:szCs w:val="22"/>
          <w:lang w:eastAsia="it-IT"/>
        </w:rPr>
      </w:pPr>
      <w:r w:rsidRPr="00014285">
        <w:rPr>
          <w:rFonts w:ascii="Arial" w:eastAsia="Times New Roman" w:hAnsi="Arial" w:cs="Arial"/>
          <w:sz w:val="22"/>
          <w:szCs w:val="22"/>
          <w:lang w:eastAsia="it-IT"/>
        </w:rPr>
        <w:t>appendix 2</w:t>
      </w:r>
    </w:p>
    <w:p w14:paraId="3895F50B" w14:textId="77777777" w:rsidR="008B2551" w:rsidRPr="00014285" w:rsidRDefault="008B2551" w:rsidP="00014285">
      <w:pPr>
        <w:spacing w:line="360" w:lineRule="auto"/>
        <w:rPr>
          <w:rFonts w:ascii="Arial" w:eastAsia="Calibri" w:hAnsi="Arial" w:cs="Arial"/>
          <w:sz w:val="22"/>
          <w:szCs w:val="22"/>
        </w:rPr>
      </w:pPr>
      <w:r w:rsidRPr="00014285">
        <w:rPr>
          <w:rFonts w:ascii="Arial" w:eastAsia="Calibri" w:hAnsi="Arial" w:cs="Arial"/>
          <w:sz w:val="22"/>
          <w:szCs w:val="22"/>
        </w:rPr>
        <w:t>My questions</w:t>
      </w:r>
    </w:p>
    <w:p w14:paraId="6BE67AFD" w14:textId="77777777" w:rsidR="008B2551" w:rsidRPr="00014285" w:rsidRDefault="008B2551" w:rsidP="00014285">
      <w:pPr>
        <w:spacing w:line="360" w:lineRule="auto"/>
        <w:rPr>
          <w:rFonts w:ascii="Arial" w:hAnsi="Arial" w:cs="Arial"/>
          <w:sz w:val="22"/>
          <w:szCs w:val="22"/>
        </w:rPr>
      </w:pPr>
      <w:r w:rsidRPr="00014285">
        <w:rPr>
          <w:rFonts w:ascii="Arial" w:eastAsia="Calibri" w:hAnsi="Arial" w:cs="Arial"/>
          <w:sz w:val="22"/>
          <w:szCs w:val="22"/>
        </w:rPr>
        <w:t>1. Can you tell me why you chose this career?</w:t>
      </w:r>
    </w:p>
    <w:p w14:paraId="04092D81" w14:textId="77777777" w:rsidR="008B2551" w:rsidRPr="00014285" w:rsidRDefault="008B2551" w:rsidP="00014285">
      <w:pPr>
        <w:spacing w:line="360" w:lineRule="auto"/>
        <w:rPr>
          <w:rFonts w:ascii="Arial" w:hAnsi="Arial" w:cs="Arial"/>
          <w:sz w:val="22"/>
          <w:szCs w:val="22"/>
        </w:rPr>
      </w:pPr>
      <w:r w:rsidRPr="00014285">
        <w:rPr>
          <w:rFonts w:ascii="Arial" w:eastAsia="Calibri" w:hAnsi="Arial" w:cs="Arial"/>
          <w:sz w:val="22"/>
          <w:szCs w:val="22"/>
        </w:rPr>
        <w:t>2. Can you tell me how you spend your free time?</w:t>
      </w:r>
    </w:p>
    <w:p w14:paraId="6F236F6C" w14:textId="77777777" w:rsidR="008B2551" w:rsidRPr="00014285" w:rsidRDefault="008B2551" w:rsidP="00014285">
      <w:pPr>
        <w:spacing w:line="360" w:lineRule="auto"/>
        <w:rPr>
          <w:rFonts w:ascii="Arial" w:eastAsia="Calibri" w:hAnsi="Arial" w:cs="Arial"/>
          <w:sz w:val="22"/>
          <w:szCs w:val="22"/>
        </w:rPr>
      </w:pPr>
      <w:r w:rsidRPr="00014285">
        <w:rPr>
          <w:rFonts w:ascii="Arial" w:eastAsia="Calibri" w:hAnsi="Arial" w:cs="Arial"/>
          <w:sz w:val="22"/>
          <w:szCs w:val="22"/>
        </w:rPr>
        <w:t>3. Can you tell me about some methods by which you would motivate your students?</w:t>
      </w:r>
    </w:p>
    <w:p w14:paraId="3D767FF7" w14:textId="77777777" w:rsidR="008B2551" w:rsidRPr="00014285" w:rsidRDefault="008B2551" w:rsidP="00014285">
      <w:pPr>
        <w:spacing w:line="360" w:lineRule="auto"/>
        <w:rPr>
          <w:rFonts w:ascii="Arial" w:eastAsia="Calibri" w:hAnsi="Arial" w:cs="Arial"/>
          <w:sz w:val="22"/>
          <w:szCs w:val="22"/>
        </w:rPr>
      </w:pPr>
      <w:r w:rsidRPr="00014285">
        <w:rPr>
          <w:rFonts w:ascii="Arial" w:eastAsia="Calibri" w:hAnsi="Arial" w:cs="Arial"/>
          <w:sz w:val="22"/>
          <w:szCs w:val="22"/>
        </w:rPr>
        <w:t>4.You said in your application that you work well in a team. Can you tell me what the advantages and disadvantages are of teamwork?</w:t>
      </w:r>
    </w:p>
    <w:p w14:paraId="0617F8C8" w14:textId="77777777" w:rsidR="008B2551" w:rsidRPr="00014285" w:rsidRDefault="008B2551" w:rsidP="00014285">
      <w:pPr>
        <w:spacing w:line="360" w:lineRule="auto"/>
        <w:rPr>
          <w:rFonts w:ascii="Arial" w:hAnsi="Arial" w:cs="Arial"/>
          <w:sz w:val="22"/>
          <w:szCs w:val="22"/>
          <w:shd w:val="clear" w:color="auto" w:fill="FFFFFF"/>
        </w:rPr>
      </w:pPr>
      <w:r w:rsidRPr="00014285">
        <w:rPr>
          <w:rFonts w:ascii="Arial" w:eastAsia="Calibri" w:hAnsi="Arial" w:cs="Arial"/>
          <w:sz w:val="22"/>
          <w:szCs w:val="22"/>
        </w:rPr>
        <w:t xml:space="preserve">5. </w:t>
      </w:r>
      <w:r w:rsidRPr="00014285">
        <w:rPr>
          <w:rFonts w:ascii="Arial" w:hAnsi="Arial" w:cs="Arial"/>
          <w:sz w:val="22"/>
          <w:szCs w:val="22"/>
          <w:shd w:val="clear" w:color="auto" w:fill="FFFFFF"/>
        </w:rPr>
        <w:t>what do you want to find out about Experience and Skills?</w:t>
      </w:r>
    </w:p>
    <w:p w14:paraId="51B453DE" w14:textId="77777777" w:rsidR="007419E6" w:rsidRPr="00014285" w:rsidRDefault="007419E6" w:rsidP="00014285">
      <w:pPr>
        <w:spacing w:after="0" w:line="360" w:lineRule="auto"/>
        <w:rPr>
          <w:rFonts w:ascii="Arial" w:eastAsia="Times New Roman" w:hAnsi="Arial" w:cs="Arial"/>
          <w:sz w:val="22"/>
          <w:szCs w:val="22"/>
          <w:lang w:eastAsia="it-IT"/>
        </w:rPr>
      </w:pPr>
    </w:p>
    <w:p w14:paraId="78374AF8" w14:textId="7C43F1FE" w:rsidR="00C60105" w:rsidRDefault="00C60105" w:rsidP="00766F30">
      <w:pPr>
        <w:spacing w:after="0" w:line="360" w:lineRule="auto"/>
        <w:rPr>
          <w:rFonts w:ascii="Arial" w:eastAsia="Times New Roman" w:hAnsi="Arial" w:cs="Arial"/>
          <w:sz w:val="22"/>
          <w:szCs w:val="22"/>
          <w:lang w:eastAsia="it-IT"/>
        </w:rPr>
      </w:pPr>
    </w:p>
    <w:p w14:paraId="55A79EAC" w14:textId="77777777" w:rsidR="00C60105" w:rsidRPr="00B1667A" w:rsidRDefault="00C60105" w:rsidP="00766F30">
      <w:pPr>
        <w:spacing w:after="0" w:line="360" w:lineRule="auto"/>
        <w:rPr>
          <w:rFonts w:ascii="Arial" w:eastAsia="Times New Roman" w:hAnsi="Arial" w:cs="Arial"/>
          <w:sz w:val="22"/>
          <w:szCs w:val="22"/>
          <w:u w:val="single"/>
          <w:lang w:eastAsia="it-IT"/>
        </w:rPr>
      </w:pPr>
    </w:p>
    <w:p w14:paraId="30C62148" w14:textId="77777777" w:rsidR="00B1667A" w:rsidRDefault="00B1667A" w:rsidP="00766F30">
      <w:pPr>
        <w:spacing w:after="0" w:line="360" w:lineRule="auto"/>
        <w:rPr>
          <w:rFonts w:ascii="Arial" w:eastAsia="Times New Roman" w:hAnsi="Arial" w:cs="Arial"/>
          <w:sz w:val="22"/>
          <w:szCs w:val="22"/>
          <w:u w:val="single"/>
          <w:lang w:eastAsia="it-IT"/>
        </w:rPr>
      </w:pPr>
    </w:p>
    <w:p w14:paraId="0F345C23" w14:textId="5477BD12" w:rsidR="00F7365A" w:rsidRPr="00B1667A" w:rsidRDefault="00F7365A" w:rsidP="00766F30">
      <w:pPr>
        <w:spacing w:after="0" w:line="360" w:lineRule="auto"/>
        <w:rPr>
          <w:rFonts w:ascii="Arial" w:eastAsia="Times New Roman" w:hAnsi="Arial" w:cs="Arial"/>
          <w:sz w:val="22"/>
          <w:szCs w:val="22"/>
          <w:u w:val="single"/>
          <w:lang w:eastAsia="it-IT"/>
        </w:rPr>
      </w:pPr>
    </w:p>
    <w:sectPr w:rsidR="00F7365A" w:rsidRPr="00B166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B3B34"/>
    <w:multiLevelType w:val="hybridMultilevel"/>
    <w:tmpl w:val="E9807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D439B"/>
    <w:multiLevelType w:val="multilevel"/>
    <w:tmpl w:val="B136E4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246B91"/>
    <w:multiLevelType w:val="hybridMultilevel"/>
    <w:tmpl w:val="D7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FA744B"/>
    <w:multiLevelType w:val="hybridMultilevel"/>
    <w:tmpl w:val="2458A81E"/>
    <w:lvl w:ilvl="0" w:tplc="AA9CA694">
      <w:start w:val="2"/>
      <w:numFmt w:val="decimal"/>
      <w:lvlText w:val="%1."/>
      <w:lvlJc w:val="left"/>
      <w:pPr>
        <w:ind w:left="720" w:hanging="360"/>
      </w:pPr>
      <w:rPr>
        <w:rFonts w:eastAsia="Times New Roman" w:hint="default"/>
        <w:color w:val="0E101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C80459"/>
    <w:multiLevelType w:val="hybridMultilevel"/>
    <w:tmpl w:val="F05A4E4A"/>
    <w:lvl w:ilvl="0" w:tplc="83CE0D7E">
      <w:start w:val="1"/>
      <w:numFmt w:val="decimal"/>
      <w:lvlText w:val="%1."/>
      <w:lvlJc w:val="left"/>
      <w:pPr>
        <w:ind w:left="720" w:hanging="360"/>
      </w:pPr>
      <w:rPr>
        <w:rFonts w:eastAsia="Times New Roman" w:hint="default"/>
        <w:color w:val="0E101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D24C3"/>
    <w:multiLevelType w:val="hybridMultilevel"/>
    <w:tmpl w:val="E9FC01C6"/>
    <w:lvl w:ilvl="0" w:tplc="53B8271E">
      <w:start w:val="1"/>
      <w:numFmt w:val="bullet"/>
      <w:lvlText w:val="•"/>
      <w:lvlJc w:val="left"/>
      <w:pPr>
        <w:tabs>
          <w:tab w:val="num" w:pos="720"/>
        </w:tabs>
        <w:ind w:left="720" w:hanging="360"/>
      </w:pPr>
      <w:rPr>
        <w:rFonts w:ascii="Arial" w:hAnsi="Arial" w:hint="default"/>
      </w:rPr>
    </w:lvl>
    <w:lvl w:ilvl="1" w:tplc="017645E4" w:tentative="1">
      <w:start w:val="1"/>
      <w:numFmt w:val="bullet"/>
      <w:lvlText w:val="•"/>
      <w:lvlJc w:val="left"/>
      <w:pPr>
        <w:tabs>
          <w:tab w:val="num" w:pos="1440"/>
        </w:tabs>
        <w:ind w:left="1440" w:hanging="360"/>
      </w:pPr>
      <w:rPr>
        <w:rFonts w:ascii="Arial" w:hAnsi="Arial" w:hint="default"/>
      </w:rPr>
    </w:lvl>
    <w:lvl w:ilvl="2" w:tplc="A3BA97E2" w:tentative="1">
      <w:start w:val="1"/>
      <w:numFmt w:val="bullet"/>
      <w:lvlText w:val="•"/>
      <w:lvlJc w:val="left"/>
      <w:pPr>
        <w:tabs>
          <w:tab w:val="num" w:pos="2160"/>
        </w:tabs>
        <w:ind w:left="2160" w:hanging="360"/>
      </w:pPr>
      <w:rPr>
        <w:rFonts w:ascii="Arial" w:hAnsi="Arial" w:hint="default"/>
      </w:rPr>
    </w:lvl>
    <w:lvl w:ilvl="3" w:tplc="51B86EB2" w:tentative="1">
      <w:start w:val="1"/>
      <w:numFmt w:val="bullet"/>
      <w:lvlText w:val="•"/>
      <w:lvlJc w:val="left"/>
      <w:pPr>
        <w:tabs>
          <w:tab w:val="num" w:pos="2880"/>
        </w:tabs>
        <w:ind w:left="2880" w:hanging="360"/>
      </w:pPr>
      <w:rPr>
        <w:rFonts w:ascii="Arial" w:hAnsi="Arial" w:hint="default"/>
      </w:rPr>
    </w:lvl>
    <w:lvl w:ilvl="4" w:tplc="0B6C6B7E" w:tentative="1">
      <w:start w:val="1"/>
      <w:numFmt w:val="bullet"/>
      <w:lvlText w:val="•"/>
      <w:lvlJc w:val="left"/>
      <w:pPr>
        <w:tabs>
          <w:tab w:val="num" w:pos="3600"/>
        </w:tabs>
        <w:ind w:left="3600" w:hanging="360"/>
      </w:pPr>
      <w:rPr>
        <w:rFonts w:ascii="Arial" w:hAnsi="Arial" w:hint="default"/>
      </w:rPr>
    </w:lvl>
    <w:lvl w:ilvl="5" w:tplc="41887B36" w:tentative="1">
      <w:start w:val="1"/>
      <w:numFmt w:val="bullet"/>
      <w:lvlText w:val="•"/>
      <w:lvlJc w:val="left"/>
      <w:pPr>
        <w:tabs>
          <w:tab w:val="num" w:pos="4320"/>
        </w:tabs>
        <w:ind w:left="4320" w:hanging="360"/>
      </w:pPr>
      <w:rPr>
        <w:rFonts w:ascii="Arial" w:hAnsi="Arial" w:hint="default"/>
      </w:rPr>
    </w:lvl>
    <w:lvl w:ilvl="6" w:tplc="4C34B552" w:tentative="1">
      <w:start w:val="1"/>
      <w:numFmt w:val="bullet"/>
      <w:lvlText w:val="•"/>
      <w:lvlJc w:val="left"/>
      <w:pPr>
        <w:tabs>
          <w:tab w:val="num" w:pos="5040"/>
        </w:tabs>
        <w:ind w:left="5040" w:hanging="360"/>
      </w:pPr>
      <w:rPr>
        <w:rFonts w:ascii="Arial" w:hAnsi="Arial" w:hint="default"/>
      </w:rPr>
    </w:lvl>
    <w:lvl w:ilvl="7" w:tplc="9A320E2C" w:tentative="1">
      <w:start w:val="1"/>
      <w:numFmt w:val="bullet"/>
      <w:lvlText w:val="•"/>
      <w:lvlJc w:val="left"/>
      <w:pPr>
        <w:tabs>
          <w:tab w:val="num" w:pos="5760"/>
        </w:tabs>
        <w:ind w:left="5760" w:hanging="360"/>
      </w:pPr>
      <w:rPr>
        <w:rFonts w:ascii="Arial" w:hAnsi="Arial" w:hint="default"/>
      </w:rPr>
    </w:lvl>
    <w:lvl w:ilvl="8" w:tplc="0E20257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6483D43"/>
    <w:multiLevelType w:val="multilevel"/>
    <w:tmpl w:val="07BAB91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585C1A"/>
    <w:multiLevelType w:val="multilevel"/>
    <w:tmpl w:val="32CC0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720BC7"/>
    <w:multiLevelType w:val="hybridMultilevel"/>
    <w:tmpl w:val="E46A5F20"/>
    <w:lvl w:ilvl="0" w:tplc="B04832E6">
      <w:start w:val="1"/>
      <w:numFmt w:val="bullet"/>
      <w:lvlText w:val="•"/>
      <w:lvlJc w:val="left"/>
      <w:pPr>
        <w:tabs>
          <w:tab w:val="num" w:pos="720"/>
        </w:tabs>
        <w:ind w:left="720" w:hanging="360"/>
      </w:pPr>
      <w:rPr>
        <w:rFonts w:ascii="Arial" w:hAnsi="Arial" w:hint="default"/>
      </w:rPr>
    </w:lvl>
    <w:lvl w:ilvl="1" w:tplc="0C94D770" w:tentative="1">
      <w:start w:val="1"/>
      <w:numFmt w:val="bullet"/>
      <w:lvlText w:val="•"/>
      <w:lvlJc w:val="left"/>
      <w:pPr>
        <w:tabs>
          <w:tab w:val="num" w:pos="1440"/>
        </w:tabs>
        <w:ind w:left="1440" w:hanging="360"/>
      </w:pPr>
      <w:rPr>
        <w:rFonts w:ascii="Arial" w:hAnsi="Arial" w:hint="default"/>
      </w:rPr>
    </w:lvl>
    <w:lvl w:ilvl="2" w:tplc="61EC206A" w:tentative="1">
      <w:start w:val="1"/>
      <w:numFmt w:val="bullet"/>
      <w:lvlText w:val="•"/>
      <w:lvlJc w:val="left"/>
      <w:pPr>
        <w:tabs>
          <w:tab w:val="num" w:pos="2160"/>
        </w:tabs>
        <w:ind w:left="2160" w:hanging="360"/>
      </w:pPr>
      <w:rPr>
        <w:rFonts w:ascii="Arial" w:hAnsi="Arial" w:hint="default"/>
      </w:rPr>
    </w:lvl>
    <w:lvl w:ilvl="3" w:tplc="C8946CEE" w:tentative="1">
      <w:start w:val="1"/>
      <w:numFmt w:val="bullet"/>
      <w:lvlText w:val="•"/>
      <w:lvlJc w:val="left"/>
      <w:pPr>
        <w:tabs>
          <w:tab w:val="num" w:pos="2880"/>
        </w:tabs>
        <w:ind w:left="2880" w:hanging="360"/>
      </w:pPr>
      <w:rPr>
        <w:rFonts w:ascii="Arial" w:hAnsi="Arial" w:hint="default"/>
      </w:rPr>
    </w:lvl>
    <w:lvl w:ilvl="4" w:tplc="727A1B62" w:tentative="1">
      <w:start w:val="1"/>
      <w:numFmt w:val="bullet"/>
      <w:lvlText w:val="•"/>
      <w:lvlJc w:val="left"/>
      <w:pPr>
        <w:tabs>
          <w:tab w:val="num" w:pos="3600"/>
        </w:tabs>
        <w:ind w:left="3600" w:hanging="360"/>
      </w:pPr>
      <w:rPr>
        <w:rFonts w:ascii="Arial" w:hAnsi="Arial" w:hint="default"/>
      </w:rPr>
    </w:lvl>
    <w:lvl w:ilvl="5" w:tplc="06DC89D6" w:tentative="1">
      <w:start w:val="1"/>
      <w:numFmt w:val="bullet"/>
      <w:lvlText w:val="•"/>
      <w:lvlJc w:val="left"/>
      <w:pPr>
        <w:tabs>
          <w:tab w:val="num" w:pos="4320"/>
        </w:tabs>
        <w:ind w:left="4320" w:hanging="360"/>
      </w:pPr>
      <w:rPr>
        <w:rFonts w:ascii="Arial" w:hAnsi="Arial" w:hint="default"/>
      </w:rPr>
    </w:lvl>
    <w:lvl w:ilvl="6" w:tplc="64569FD4" w:tentative="1">
      <w:start w:val="1"/>
      <w:numFmt w:val="bullet"/>
      <w:lvlText w:val="•"/>
      <w:lvlJc w:val="left"/>
      <w:pPr>
        <w:tabs>
          <w:tab w:val="num" w:pos="5040"/>
        </w:tabs>
        <w:ind w:left="5040" w:hanging="360"/>
      </w:pPr>
      <w:rPr>
        <w:rFonts w:ascii="Arial" w:hAnsi="Arial" w:hint="default"/>
      </w:rPr>
    </w:lvl>
    <w:lvl w:ilvl="7" w:tplc="0582B248" w:tentative="1">
      <w:start w:val="1"/>
      <w:numFmt w:val="bullet"/>
      <w:lvlText w:val="•"/>
      <w:lvlJc w:val="left"/>
      <w:pPr>
        <w:tabs>
          <w:tab w:val="num" w:pos="5760"/>
        </w:tabs>
        <w:ind w:left="5760" w:hanging="360"/>
      </w:pPr>
      <w:rPr>
        <w:rFonts w:ascii="Arial" w:hAnsi="Arial" w:hint="default"/>
      </w:rPr>
    </w:lvl>
    <w:lvl w:ilvl="8" w:tplc="F808F08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E4C0E27"/>
    <w:multiLevelType w:val="multilevel"/>
    <w:tmpl w:val="3EA4A56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3735CE"/>
    <w:multiLevelType w:val="hybridMultilevel"/>
    <w:tmpl w:val="CE10F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1379663">
    <w:abstractNumId w:val="7"/>
  </w:num>
  <w:num w:numId="2" w16cid:durableId="297800531">
    <w:abstractNumId w:val="10"/>
  </w:num>
  <w:num w:numId="3" w16cid:durableId="15617994">
    <w:abstractNumId w:val="4"/>
  </w:num>
  <w:num w:numId="4" w16cid:durableId="792021560">
    <w:abstractNumId w:val="3"/>
  </w:num>
  <w:num w:numId="5" w16cid:durableId="1231422431">
    <w:abstractNumId w:val="2"/>
  </w:num>
  <w:num w:numId="6" w16cid:durableId="1090468695">
    <w:abstractNumId w:val="8"/>
  </w:num>
  <w:num w:numId="7" w16cid:durableId="1497578193">
    <w:abstractNumId w:val="5"/>
  </w:num>
  <w:num w:numId="8" w16cid:durableId="1732267730">
    <w:abstractNumId w:val="6"/>
  </w:num>
  <w:num w:numId="9" w16cid:durableId="1323314015">
    <w:abstractNumId w:val="1"/>
  </w:num>
  <w:num w:numId="10" w16cid:durableId="855922157">
    <w:abstractNumId w:val="9"/>
  </w:num>
  <w:num w:numId="11" w16cid:durableId="1990356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4C3"/>
    <w:rsid w:val="00011032"/>
    <w:rsid w:val="00014285"/>
    <w:rsid w:val="000205E7"/>
    <w:rsid w:val="0004065D"/>
    <w:rsid w:val="00084AB0"/>
    <w:rsid w:val="000A569F"/>
    <w:rsid w:val="000C2932"/>
    <w:rsid w:val="000D5C16"/>
    <w:rsid w:val="000E6A37"/>
    <w:rsid w:val="00151547"/>
    <w:rsid w:val="00175A66"/>
    <w:rsid w:val="00180F23"/>
    <w:rsid w:val="00212006"/>
    <w:rsid w:val="00214AE9"/>
    <w:rsid w:val="002156EB"/>
    <w:rsid w:val="002225FC"/>
    <w:rsid w:val="00233D90"/>
    <w:rsid w:val="002754C3"/>
    <w:rsid w:val="00297F24"/>
    <w:rsid w:val="002A684E"/>
    <w:rsid w:val="002C7AC5"/>
    <w:rsid w:val="00301112"/>
    <w:rsid w:val="00307405"/>
    <w:rsid w:val="00330C0C"/>
    <w:rsid w:val="00332957"/>
    <w:rsid w:val="00343E96"/>
    <w:rsid w:val="00361174"/>
    <w:rsid w:val="00370852"/>
    <w:rsid w:val="0038533E"/>
    <w:rsid w:val="00395C5C"/>
    <w:rsid w:val="003C6C9C"/>
    <w:rsid w:val="003D2EF3"/>
    <w:rsid w:val="003D7ECB"/>
    <w:rsid w:val="003E019C"/>
    <w:rsid w:val="003F520E"/>
    <w:rsid w:val="004646B9"/>
    <w:rsid w:val="004D1C19"/>
    <w:rsid w:val="004D77FE"/>
    <w:rsid w:val="004E1EE2"/>
    <w:rsid w:val="004E5793"/>
    <w:rsid w:val="004F6221"/>
    <w:rsid w:val="00537655"/>
    <w:rsid w:val="00544030"/>
    <w:rsid w:val="00547115"/>
    <w:rsid w:val="00562540"/>
    <w:rsid w:val="00566174"/>
    <w:rsid w:val="005C1226"/>
    <w:rsid w:val="005C7E07"/>
    <w:rsid w:val="006751C6"/>
    <w:rsid w:val="006B49CF"/>
    <w:rsid w:val="00716A3A"/>
    <w:rsid w:val="007419E6"/>
    <w:rsid w:val="00761625"/>
    <w:rsid w:val="00763440"/>
    <w:rsid w:val="00766F30"/>
    <w:rsid w:val="00774C19"/>
    <w:rsid w:val="00790D60"/>
    <w:rsid w:val="007A4ED7"/>
    <w:rsid w:val="007E446B"/>
    <w:rsid w:val="007F18B7"/>
    <w:rsid w:val="00877052"/>
    <w:rsid w:val="008B2551"/>
    <w:rsid w:val="008C241C"/>
    <w:rsid w:val="008D67B3"/>
    <w:rsid w:val="008E0F82"/>
    <w:rsid w:val="008E741F"/>
    <w:rsid w:val="00972E57"/>
    <w:rsid w:val="009744A5"/>
    <w:rsid w:val="009B7175"/>
    <w:rsid w:val="009C14C1"/>
    <w:rsid w:val="009C6F93"/>
    <w:rsid w:val="009D470D"/>
    <w:rsid w:val="009D7588"/>
    <w:rsid w:val="00A2786B"/>
    <w:rsid w:val="00A609EA"/>
    <w:rsid w:val="00A60CE8"/>
    <w:rsid w:val="00A71247"/>
    <w:rsid w:val="00A941A8"/>
    <w:rsid w:val="00A9626E"/>
    <w:rsid w:val="00AE31E1"/>
    <w:rsid w:val="00AF7E2E"/>
    <w:rsid w:val="00B1667A"/>
    <w:rsid w:val="00B338D2"/>
    <w:rsid w:val="00B3536F"/>
    <w:rsid w:val="00B5559D"/>
    <w:rsid w:val="00B6166A"/>
    <w:rsid w:val="00BC2BB6"/>
    <w:rsid w:val="00C14D28"/>
    <w:rsid w:val="00C4135D"/>
    <w:rsid w:val="00C60105"/>
    <w:rsid w:val="00C74F7B"/>
    <w:rsid w:val="00C92C06"/>
    <w:rsid w:val="00CA3D57"/>
    <w:rsid w:val="00CA63EA"/>
    <w:rsid w:val="00CA67EC"/>
    <w:rsid w:val="00CE29B2"/>
    <w:rsid w:val="00CF0D6B"/>
    <w:rsid w:val="00CF7C16"/>
    <w:rsid w:val="00D24058"/>
    <w:rsid w:val="00DA2A27"/>
    <w:rsid w:val="00E1526D"/>
    <w:rsid w:val="00E27A02"/>
    <w:rsid w:val="00E727F0"/>
    <w:rsid w:val="00EC2262"/>
    <w:rsid w:val="00ED56B8"/>
    <w:rsid w:val="00EE5328"/>
    <w:rsid w:val="00F52CB5"/>
    <w:rsid w:val="00F7365A"/>
    <w:rsid w:val="00F74055"/>
    <w:rsid w:val="00FB007D"/>
    <w:rsid w:val="00FB4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10C3"/>
  <w15:chartTrackingRefBased/>
  <w15:docId w15:val="{C0F48645-F8C3-423C-9620-A418FE8F4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1E1"/>
    <w:rPr>
      <w:rFonts w:eastAsiaTheme="minorEastAsia"/>
      <w:sz w:val="20"/>
      <w:szCs w:val="20"/>
      <w:lang w:val="it-IT"/>
    </w:rPr>
  </w:style>
  <w:style w:type="paragraph" w:styleId="Heading1">
    <w:name w:val="heading 1"/>
    <w:basedOn w:val="Normal"/>
    <w:link w:val="Heading1Char"/>
    <w:uiPriority w:val="9"/>
    <w:qFormat/>
    <w:rsid w:val="009C14C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B25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B25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4C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C14C1"/>
    <w:rPr>
      <w:color w:val="0000FF"/>
      <w:u w:val="single"/>
    </w:rPr>
  </w:style>
  <w:style w:type="paragraph" w:styleId="ListParagraph">
    <w:name w:val="List Paragraph"/>
    <w:basedOn w:val="Normal"/>
    <w:uiPriority w:val="34"/>
    <w:qFormat/>
    <w:rsid w:val="008C241C"/>
    <w:pPr>
      <w:ind w:left="720"/>
      <w:contextualSpacing/>
    </w:pPr>
  </w:style>
  <w:style w:type="character" w:customStyle="1" w:styleId="css-19akx1r">
    <w:name w:val="css-19akx1r"/>
    <w:basedOn w:val="DefaultParagraphFont"/>
    <w:rsid w:val="007419E6"/>
  </w:style>
  <w:style w:type="paragraph" w:customStyle="1" w:styleId="css-smaipe">
    <w:name w:val="css-smaipe"/>
    <w:basedOn w:val="Normal"/>
    <w:rsid w:val="007419E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B1667A"/>
    <w:rPr>
      <w:color w:val="605E5C"/>
      <w:shd w:val="clear" w:color="auto" w:fill="E1DFDD"/>
    </w:rPr>
  </w:style>
  <w:style w:type="character" w:styleId="FollowedHyperlink">
    <w:name w:val="FollowedHyperlink"/>
    <w:basedOn w:val="DefaultParagraphFont"/>
    <w:uiPriority w:val="99"/>
    <w:semiHidden/>
    <w:unhideWhenUsed/>
    <w:rsid w:val="004646B9"/>
    <w:rPr>
      <w:color w:val="954F72" w:themeColor="followedHyperlink"/>
      <w:u w:val="single"/>
    </w:rPr>
  </w:style>
  <w:style w:type="table" w:styleId="TableGrid">
    <w:name w:val="Table Grid"/>
    <w:basedOn w:val="TableNormal"/>
    <w:uiPriority w:val="39"/>
    <w:rsid w:val="00A712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8B2551"/>
    <w:rPr>
      <w:rFonts w:asciiTheme="majorHAnsi" w:eastAsiaTheme="majorEastAsia" w:hAnsiTheme="majorHAnsi" w:cstheme="majorBidi"/>
      <w:color w:val="2F5496" w:themeColor="accent1" w:themeShade="BF"/>
      <w:sz w:val="26"/>
      <w:szCs w:val="26"/>
      <w:lang w:val="it-IT"/>
    </w:rPr>
  </w:style>
  <w:style w:type="character" w:customStyle="1" w:styleId="Heading3Char">
    <w:name w:val="Heading 3 Char"/>
    <w:basedOn w:val="DefaultParagraphFont"/>
    <w:link w:val="Heading3"/>
    <w:uiPriority w:val="9"/>
    <w:semiHidden/>
    <w:rsid w:val="008B2551"/>
    <w:rPr>
      <w:rFonts w:asciiTheme="majorHAnsi" w:eastAsiaTheme="majorEastAsia" w:hAnsiTheme="majorHAnsi" w:cstheme="majorBidi"/>
      <w:color w:val="1F3763" w:themeColor="accent1" w:themeShade="7F"/>
      <w:sz w:val="24"/>
      <w:szCs w:val="24"/>
      <w:lang w:val="it-IT"/>
    </w:rPr>
  </w:style>
  <w:style w:type="paragraph" w:styleId="Title">
    <w:name w:val="Title"/>
    <w:basedOn w:val="Normal"/>
    <w:next w:val="Normal"/>
    <w:link w:val="TitleChar"/>
    <w:uiPriority w:val="10"/>
    <w:qFormat/>
    <w:rsid w:val="008B2551"/>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8B2551"/>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55471">
      <w:bodyDiv w:val="1"/>
      <w:marLeft w:val="0"/>
      <w:marRight w:val="0"/>
      <w:marTop w:val="0"/>
      <w:marBottom w:val="0"/>
      <w:divBdr>
        <w:top w:val="none" w:sz="0" w:space="0" w:color="auto"/>
        <w:left w:val="none" w:sz="0" w:space="0" w:color="auto"/>
        <w:bottom w:val="none" w:sz="0" w:space="0" w:color="auto"/>
        <w:right w:val="none" w:sz="0" w:space="0" w:color="auto"/>
      </w:divBdr>
    </w:div>
    <w:div w:id="135802996">
      <w:bodyDiv w:val="1"/>
      <w:marLeft w:val="0"/>
      <w:marRight w:val="0"/>
      <w:marTop w:val="0"/>
      <w:marBottom w:val="0"/>
      <w:divBdr>
        <w:top w:val="none" w:sz="0" w:space="0" w:color="auto"/>
        <w:left w:val="none" w:sz="0" w:space="0" w:color="auto"/>
        <w:bottom w:val="none" w:sz="0" w:space="0" w:color="auto"/>
        <w:right w:val="none" w:sz="0" w:space="0" w:color="auto"/>
      </w:divBdr>
      <w:divsChild>
        <w:div w:id="1567186691">
          <w:marLeft w:val="0"/>
          <w:marRight w:val="0"/>
          <w:marTop w:val="0"/>
          <w:marBottom w:val="0"/>
          <w:divBdr>
            <w:top w:val="none" w:sz="0" w:space="0" w:color="auto"/>
            <w:left w:val="none" w:sz="0" w:space="0" w:color="auto"/>
            <w:bottom w:val="none" w:sz="0" w:space="0" w:color="auto"/>
            <w:right w:val="none" w:sz="0" w:space="0" w:color="auto"/>
          </w:divBdr>
          <w:divsChild>
            <w:div w:id="69967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01743">
      <w:bodyDiv w:val="1"/>
      <w:marLeft w:val="0"/>
      <w:marRight w:val="0"/>
      <w:marTop w:val="0"/>
      <w:marBottom w:val="0"/>
      <w:divBdr>
        <w:top w:val="none" w:sz="0" w:space="0" w:color="auto"/>
        <w:left w:val="none" w:sz="0" w:space="0" w:color="auto"/>
        <w:bottom w:val="none" w:sz="0" w:space="0" w:color="auto"/>
        <w:right w:val="none" w:sz="0" w:space="0" w:color="auto"/>
      </w:divBdr>
    </w:div>
    <w:div w:id="141428518">
      <w:bodyDiv w:val="1"/>
      <w:marLeft w:val="0"/>
      <w:marRight w:val="0"/>
      <w:marTop w:val="0"/>
      <w:marBottom w:val="0"/>
      <w:divBdr>
        <w:top w:val="none" w:sz="0" w:space="0" w:color="auto"/>
        <w:left w:val="none" w:sz="0" w:space="0" w:color="auto"/>
        <w:bottom w:val="none" w:sz="0" w:space="0" w:color="auto"/>
        <w:right w:val="none" w:sz="0" w:space="0" w:color="auto"/>
      </w:divBdr>
    </w:div>
    <w:div w:id="426853627">
      <w:bodyDiv w:val="1"/>
      <w:marLeft w:val="0"/>
      <w:marRight w:val="0"/>
      <w:marTop w:val="0"/>
      <w:marBottom w:val="0"/>
      <w:divBdr>
        <w:top w:val="none" w:sz="0" w:space="0" w:color="auto"/>
        <w:left w:val="none" w:sz="0" w:space="0" w:color="auto"/>
        <w:bottom w:val="none" w:sz="0" w:space="0" w:color="auto"/>
        <w:right w:val="none" w:sz="0" w:space="0" w:color="auto"/>
      </w:divBdr>
    </w:div>
    <w:div w:id="457375913">
      <w:bodyDiv w:val="1"/>
      <w:marLeft w:val="0"/>
      <w:marRight w:val="0"/>
      <w:marTop w:val="0"/>
      <w:marBottom w:val="0"/>
      <w:divBdr>
        <w:top w:val="none" w:sz="0" w:space="0" w:color="auto"/>
        <w:left w:val="none" w:sz="0" w:space="0" w:color="auto"/>
        <w:bottom w:val="none" w:sz="0" w:space="0" w:color="auto"/>
        <w:right w:val="none" w:sz="0" w:space="0" w:color="auto"/>
      </w:divBdr>
    </w:div>
    <w:div w:id="631181460">
      <w:bodyDiv w:val="1"/>
      <w:marLeft w:val="0"/>
      <w:marRight w:val="0"/>
      <w:marTop w:val="0"/>
      <w:marBottom w:val="0"/>
      <w:divBdr>
        <w:top w:val="none" w:sz="0" w:space="0" w:color="auto"/>
        <w:left w:val="none" w:sz="0" w:space="0" w:color="auto"/>
        <w:bottom w:val="none" w:sz="0" w:space="0" w:color="auto"/>
        <w:right w:val="none" w:sz="0" w:space="0" w:color="auto"/>
      </w:divBdr>
    </w:div>
    <w:div w:id="835850144">
      <w:bodyDiv w:val="1"/>
      <w:marLeft w:val="0"/>
      <w:marRight w:val="0"/>
      <w:marTop w:val="0"/>
      <w:marBottom w:val="0"/>
      <w:divBdr>
        <w:top w:val="none" w:sz="0" w:space="0" w:color="auto"/>
        <w:left w:val="none" w:sz="0" w:space="0" w:color="auto"/>
        <w:bottom w:val="none" w:sz="0" w:space="0" w:color="auto"/>
        <w:right w:val="none" w:sz="0" w:space="0" w:color="auto"/>
      </w:divBdr>
    </w:div>
    <w:div w:id="1077433006">
      <w:bodyDiv w:val="1"/>
      <w:marLeft w:val="0"/>
      <w:marRight w:val="0"/>
      <w:marTop w:val="0"/>
      <w:marBottom w:val="0"/>
      <w:divBdr>
        <w:top w:val="none" w:sz="0" w:space="0" w:color="auto"/>
        <w:left w:val="none" w:sz="0" w:space="0" w:color="auto"/>
        <w:bottom w:val="none" w:sz="0" w:space="0" w:color="auto"/>
        <w:right w:val="none" w:sz="0" w:space="0" w:color="auto"/>
      </w:divBdr>
    </w:div>
    <w:div w:id="1141921422">
      <w:bodyDiv w:val="1"/>
      <w:marLeft w:val="0"/>
      <w:marRight w:val="0"/>
      <w:marTop w:val="0"/>
      <w:marBottom w:val="0"/>
      <w:divBdr>
        <w:top w:val="none" w:sz="0" w:space="0" w:color="auto"/>
        <w:left w:val="none" w:sz="0" w:space="0" w:color="auto"/>
        <w:bottom w:val="none" w:sz="0" w:space="0" w:color="auto"/>
        <w:right w:val="none" w:sz="0" w:space="0" w:color="auto"/>
      </w:divBdr>
    </w:div>
    <w:div w:id="1379470112">
      <w:bodyDiv w:val="1"/>
      <w:marLeft w:val="0"/>
      <w:marRight w:val="0"/>
      <w:marTop w:val="0"/>
      <w:marBottom w:val="0"/>
      <w:divBdr>
        <w:top w:val="none" w:sz="0" w:space="0" w:color="auto"/>
        <w:left w:val="none" w:sz="0" w:space="0" w:color="auto"/>
        <w:bottom w:val="none" w:sz="0" w:space="0" w:color="auto"/>
        <w:right w:val="none" w:sz="0" w:space="0" w:color="auto"/>
      </w:divBdr>
      <w:divsChild>
        <w:div w:id="1279096502">
          <w:marLeft w:val="547"/>
          <w:marRight w:val="0"/>
          <w:marTop w:val="130"/>
          <w:marBottom w:val="0"/>
          <w:divBdr>
            <w:top w:val="none" w:sz="0" w:space="0" w:color="auto"/>
            <w:left w:val="none" w:sz="0" w:space="0" w:color="auto"/>
            <w:bottom w:val="none" w:sz="0" w:space="0" w:color="auto"/>
            <w:right w:val="none" w:sz="0" w:space="0" w:color="auto"/>
          </w:divBdr>
        </w:div>
      </w:divsChild>
    </w:div>
    <w:div w:id="1435248724">
      <w:bodyDiv w:val="1"/>
      <w:marLeft w:val="0"/>
      <w:marRight w:val="0"/>
      <w:marTop w:val="0"/>
      <w:marBottom w:val="0"/>
      <w:divBdr>
        <w:top w:val="none" w:sz="0" w:space="0" w:color="auto"/>
        <w:left w:val="none" w:sz="0" w:space="0" w:color="auto"/>
        <w:bottom w:val="none" w:sz="0" w:space="0" w:color="auto"/>
        <w:right w:val="none" w:sz="0" w:space="0" w:color="auto"/>
      </w:divBdr>
      <w:divsChild>
        <w:div w:id="1368919476">
          <w:marLeft w:val="0"/>
          <w:marRight w:val="0"/>
          <w:marTop w:val="0"/>
          <w:marBottom w:val="0"/>
          <w:divBdr>
            <w:top w:val="none" w:sz="0" w:space="0" w:color="auto"/>
            <w:left w:val="none" w:sz="0" w:space="0" w:color="auto"/>
            <w:bottom w:val="none" w:sz="0" w:space="0" w:color="auto"/>
            <w:right w:val="none" w:sz="0" w:space="0" w:color="auto"/>
          </w:divBdr>
          <w:divsChild>
            <w:div w:id="530727973">
              <w:marLeft w:val="0"/>
              <w:marRight w:val="0"/>
              <w:marTop w:val="0"/>
              <w:marBottom w:val="0"/>
              <w:divBdr>
                <w:top w:val="none" w:sz="0" w:space="0" w:color="auto"/>
                <w:left w:val="none" w:sz="0" w:space="0" w:color="auto"/>
                <w:bottom w:val="none" w:sz="0" w:space="0" w:color="auto"/>
                <w:right w:val="none" w:sz="0" w:space="0" w:color="auto"/>
              </w:divBdr>
              <w:divsChild>
                <w:div w:id="175789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258300">
          <w:marLeft w:val="180"/>
          <w:marRight w:val="0"/>
          <w:marTop w:val="0"/>
          <w:marBottom w:val="0"/>
          <w:divBdr>
            <w:top w:val="none" w:sz="0" w:space="0" w:color="auto"/>
            <w:left w:val="none" w:sz="0" w:space="0" w:color="auto"/>
            <w:bottom w:val="none" w:sz="0" w:space="0" w:color="auto"/>
            <w:right w:val="none" w:sz="0" w:space="0" w:color="auto"/>
          </w:divBdr>
          <w:divsChild>
            <w:div w:id="121635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246306">
      <w:bodyDiv w:val="1"/>
      <w:marLeft w:val="0"/>
      <w:marRight w:val="0"/>
      <w:marTop w:val="0"/>
      <w:marBottom w:val="0"/>
      <w:divBdr>
        <w:top w:val="none" w:sz="0" w:space="0" w:color="auto"/>
        <w:left w:val="none" w:sz="0" w:space="0" w:color="auto"/>
        <w:bottom w:val="none" w:sz="0" w:space="0" w:color="auto"/>
        <w:right w:val="none" w:sz="0" w:space="0" w:color="auto"/>
      </w:divBdr>
    </w:div>
    <w:div w:id="1657104541">
      <w:bodyDiv w:val="1"/>
      <w:marLeft w:val="0"/>
      <w:marRight w:val="0"/>
      <w:marTop w:val="0"/>
      <w:marBottom w:val="0"/>
      <w:divBdr>
        <w:top w:val="none" w:sz="0" w:space="0" w:color="auto"/>
        <w:left w:val="none" w:sz="0" w:space="0" w:color="auto"/>
        <w:bottom w:val="none" w:sz="0" w:space="0" w:color="auto"/>
        <w:right w:val="none" w:sz="0" w:space="0" w:color="auto"/>
      </w:divBdr>
      <w:divsChild>
        <w:div w:id="1699545711">
          <w:marLeft w:val="547"/>
          <w:marRight w:val="0"/>
          <w:marTop w:val="130"/>
          <w:marBottom w:val="0"/>
          <w:divBdr>
            <w:top w:val="none" w:sz="0" w:space="0" w:color="auto"/>
            <w:left w:val="none" w:sz="0" w:space="0" w:color="auto"/>
            <w:bottom w:val="none" w:sz="0" w:space="0" w:color="auto"/>
            <w:right w:val="none" w:sz="0" w:space="0" w:color="auto"/>
          </w:divBdr>
        </w:div>
      </w:divsChild>
    </w:div>
    <w:div w:id="1678387987">
      <w:bodyDiv w:val="1"/>
      <w:marLeft w:val="0"/>
      <w:marRight w:val="0"/>
      <w:marTop w:val="0"/>
      <w:marBottom w:val="0"/>
      <w:divBdr>
        <w:top w:val="none" w:sz="0" w:space="0" w:color="auto"/>
        <w:left w:val="none" w:sz="0" w:space="0" w:color="auto"/>
        <w:bottom w:val="none" w:sz="0" w:space="0" w:color="auto"/>
        <w:right w:val="none" w:sz="0" w:space="0" w:color="auto"/>
      </w:divBdr>
    </w:div>
    <w:div w:id="1709719534">
      <w:bodyDiv w:val="1"/>
      <w:marLeft w:val="0"/>
      <w:marRight w:val="0"/>
      <w:marTop w:val="0"/>
      <w:marBottom w:val="0"/>
      <w:divBdr>
        <w:top w:val="none" w:sz="0" w:space="0" w:color="auto"/>
        <w:left w:val="none" w:sz="0" w:space="0" w:color="auto"/>
        <w:bottom w:val="none" w:sz="0" w:space="0" w:color="auto"/>
        <w:right w:val="none" w:sz="0" w:space="0" w:color="auto"/>
      </w:divBdr>
    </w:div>
    <w:div w:id="1768504975">
      <w:bodyDiv w:val="1"/>
      <w:marLeft w:val="0"/>
      <w:marRight w:val="0"/>
      <w:marTop w:val="0"/>
      <w:marBottom w:val="0"/>
      <w:divBdr>
        <w:top w:val="none" w:sz="0" w:space="0" w:color="auto"/>
        <w:left w:val="none" w:sz="0" w:space="0" w:color="auto"/>
        <w:bottom w:val="none" w:sz="0" w:space="0" w:color="auto"/>
        <w:right w:val="none" w:sz="0" w:space="0" w:color="auto"/>
      </w:divBdr>
    </w:div>
    <w:div w:id="1968274013">
      <w:bodyDiv w:val="1"/>
      <w:marLeft w:val="0"/>
      <w:marRight w:val="0"/>
      <w:marTop w:val="0"/>
      <w:marBottom w:val="0"/>
      <w:divBdr>
        <w:top w:val="none" w:sz="0" w:space="0" w:color="auto"/>
        <w:left w:val="none" w:sz="0" w:space="0" w:color="auto"/>
        <w:bottom w:val="none" w:sz="0" w:space="0" w:color="auto"/>
        <w:right w:val="none" w:sz="0" w:space="0" w:color="auto"/>
      </w:divBdr>
    </w:div>
    <w:div w:id="209650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deagen.com/thought-leadership/blog/the-6-essential-points-of-the-health-and-safety-at-work-act" TargetMode="External"/><Relationship Id="rId18" Type="http://schemas.openxmlformats.org/officeDocument/2006/relationships/hyperlink" Target="https://www.eln.co.uk/blog/the-johari-window" TargetMode="External"/><Relationship Id="rId3" Type="http://schemas.openxmlformats.org/officeDocument/2006/relationships/customXml" Target="../customXml/item3.xml"/><Relationship Id="rId21" Type="http://schemas.openxmlformats.org/officeDocument/2006/relationships/hyperlink" Target="https://www.gov.uk/guidance/equality-act-2010-guidance" TargetMode="External"/><Relationship Id="rId7" Type="http://schemas.openxmlformats.org/officeDocument/2006/relationships/settings" Target="settings.xml"/><Relationship Id="rId12" Type="http://schemas.openxmlformats.org/officeDocument/2006/relationships/hyperlink" Target="https://www.thebalancecareers.com/behavioral-job-interview-questions-2059620" TargetMode="External"/><Relationship Id="rId17" Type="http://schemas.openxmlformats.org/officeDocument/2006/relationships/hyperlink" Target="https://www.thebalancecareers.com/what-is-career-development-525496" TargetMode="External"/><Relationship Id="rId2" Type="http://schemas.openxmlformats.org/officeDocument/2006/relationships/customXml" Target="../customXml/item2.xml"/><Relationship Id="rId16" Type="http://schemas.openxmlformats.org/officeDocument/2006/relationships/hyperlink" Target="https://www.appcast.io/what-is-recruitment-advertising/" TargetMode="External"/><Relationship Id="rId20" Type="http://schemas.openxmlformats.org/officeDocument/2006/relationships/hyperlink" Target="https://www.legislation.gov.uk/ukpga/1996/18/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balancecareers.com/behavioral-job-interview-questions-2059620" TargetMode="External"/><Relationship Id="rId5" Type="http://schemas.openxmlformats.org/officeDocument/2006/relationships/numbering" Target="numbering.xml"/><Relationship Id="rId15" Type="http://schemas.openxmlformats.org/officeDocument/2006/relationships/hyperlink" Target="https://www.cipd.co.uk/knowledge/fundamentals/people/recruitment/factsheet"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search-ebscohost-com.ezproxy.uwtsd.ac.uk/login.aspx?direct=true&amp;db=nlebk&amp;AN=1366847&amp;site=ehost-live" TargetMode="External"/><Relationship Id="rId4" Type="http://schemas.openxmlformats.org/officeDocument/2006/relationships/customXml" Target="../customXml/item4.xml"/><Relationship Id="rId9" Type="http://schemas.openxmlformats.org/officeDocument/2006/relationships/hyperlink" Target="https://expertprogrammanagement.com/2020/10/kolbs-learning-cycle/" TargetMode="External"/><Relationship Id="rId14" Type="http://schemas.openxmlformats.org/officeDocument/2006/relationships/hyperlink" Target="https://www.indeed.com/career-advice/starting-new-job/expectations-of-employe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39553e3964f751bbeac11e82ad846119">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48ce0232cdfeac17d41fe2472bea0c9"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CC12A-A3CA-4645-A0EC-A4D112E52D7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681F43-F4F8-4606-8FF4-DD64C99792E7}">
  <ds:schemaRefs>
    <ds:schemaRef ds:uri="http://schemas.openxmlformats.org/officeDocument/2006/bibliography"/>
  </ds:schemaRefs>
</ds:datastoreItem>
</file>

<file path=customXml/itemProps3.xml><?xml version="1.0" encoding="utf-8"?>
<ds:datastoreItem xmlns:ds="http://schemas.openxmlformats.org/officeDocument/2006/customXml" ds:itemID="{868467C7-535E-4875-A739-0C95CBBBB37E}">
  <ds:schemaRefs>
    <ds:schemaRef ds:uri="http://schemas.microsoft.com/sharepoint/v3/contenttype/forms"/>
  </ds:schemaRefs>
</ds:datastoreItem>
</file>

<file path=customXml/itemProps4.xml><?xml version="1.0" encoding="utf-8"?>
<ds:datastoreItem xmlns:ds="http://schemas.openxmlformats.org/officeDocument/2006/customXml" ds:itemID="{09DF4193-B817-4A8C-A23C-403BDCCC50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16</Pages>
  <Words>2847</Words>
  <Characters>16229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Francesco Pio Gennarelli (2027591)</dc:creator>
  <cp:keywords/>
  <dc:description/>
  <cp:lastModifiedBy>Francesco Pio Gennarelli (2027591)</cp:lastModifiedBy>
  <cp:revision>27</cp:revision>
  <dcterms:created xsi:type="dcterms:W3CDTF">2022-04-03T08:20:00Z</dcterms:created>
  <dcterms:modified xsi:type="dcterms:W3CDTF">2022-04-18T20:48:00Z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