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5B9B452D" w:rsidR="6818C8CB" w:rsidRDefault="27CCC88C" w:rsidP="22CA530D">
      <w:pPr>
        <w:rPr>
          <w:b/>
          <w:bCs/>
        </w:rPr>
      </w:pPr>
      <w:r w:rsidRPr="22CA530D">
        <w:rPr>
          <w:b/>
          <w:bCs/>
        </w:rPr>
        <w:t xml:space="preserve">Complete the below TEEL tasks. Please note the </w:t>
      </w:r>
      <w:r w:rsidR="00BE1F1D">
        <w:rPr>
          <w:b/>
          <w:bCs/>
        </w:rPr>
        <w:t xml:space="preserve">use if ai is not permitted for this </w:t>
      </w:r>
      <w:r w:rsidRPr="22CA530D">
        <w:rPr>
          <w:b/>
          <w:bCs/>
        </w:rPr>
        <w:t>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1671A41D" w:rsidR="5AEEA3FA" w:rsidRDefault="5AEEA3FA" w:rsidP="4418BE8E">
      <w:pPr>
        <w:spacing w:after="0" w:line="480" w:lineRule="auto"/>
        <w:jc w:val="both"/>
      </w:pPr>
      <w:r w:rsidRPr="4418BE8E">
        <w:rPr>
          <w:b/>
          <w:bCs/>
        </w:rPr>
        <w:t>[</w:t>
      </w:r>
      <w:r w:rsidR="077F131E" w:rsidRPr="4418BE8E">
        <w:rPr>
          <w:b/>
          <w:bCs/>
        </w:rPr>
        <w:t xml:space="preserve">   </w:t>
      </w:r>
      <w:r w:rsidR="00BE1F1D">
        <w:rPr>
          <w:b/>
          <w:bCs/>
        </w:rPr>
        <w:t xml:space="preserve">Topic </w:t>
      </w:r>
      <w:proofErr w:type="gramStart"/>
      <w:r w:rsidR="00BE1F1D">
        <w:rPr>
          <w:b/>
          <w:bCs/>
        </w:rPr>
        <w:t>Sentence</w:t>
      </w:r>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proofErr w:type="gramStart"/>
      <w:r w:rsidR="51689752" w:rsidRPr="4418BE8E">
        <w:rPr>
          <w:b/>
          <w:bCs/>
        </w:rPr>
        <w:t xml:space="preserve">[  </w:t>
      </w:r>
      <w:r w:rsidR="00BE1F1D">
        <w:rPr>
          <w:b/>
          <w:bCs/>
        </w:rPr>
        <w:t>Evidence</w:t>
      </w:r>
      <w:proofErr w:type="gramEnd"/>
      <w:r w:rsidR="00BE1F1D">
        <w:rPr>
          <w:b/>
          <w:bCs/>
        </w:rPr>
        <w:t>/</w:t>
      </w:r>
      <w:proofErr w:type="gramStart"/>
      <w:r w:rsidR="00BE1F1D">
        <w:rPr>
          <w:b/>
          <w:bCs/>
        </w:rPr>
        <w:t>Example</w:t>
      </w:r>
      <w:r w:rsidR="05494B3F" w:rsidRPr="4418BE8E">
        <w:rPr>
          <w:b/>
          <w:bCs/>
        </w:rPr>
        <w:t xml:space="preserve"> </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proofErr w:type="gramStart"/>
      <w:r w:rsidR="728E95D3" w:rsidRPr="4418BE8E">
        <w:rPr>
          <w:b/>
          <w:bCs/>
        </w:rPr>
        <w:t xml:space="preserve">[  </w:t>
      </w:r>
      <w:r w:rsidR="00BE1F1D">
        <w:rPr>
          <w:b/>
          <w:bCs/>
        </w:rPr>
        <w:t>Explanation</w:t>
      </w:r>
      <w:r w:rsidR="728E95D3" w:rsidRPr="4418BE8E">
        <w:rPr>
          <w:b/>
          <w:bCs/>
        </w:rPr>
        <w:t xml:space="preserve">  ]</w:t>
      </w:r>
      <w:proofErr w:type="gramEnd"/>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proofErr w:type="gramStart"/>
      <w:r w:rsidR="7CA890A8" w:rsidRPr="4418BE8E">
        <w:rPr>
          <w:b/>
          <w:bCs/>
        </w:rPr>
        <w:t xml:space="preserve">[  </w:t>
      </w:r>
      <w:r w:rsidR="0009729D">
        <w:rPr>
          <w:b/>
          <w:bCs/>
        </w:rPr>
        <w:t>Explanation</w:t>
      </w:r>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r w:rsidR="272B6739" w:rsidRPr="4418BE8E">
        <w:rPr>
          <w:b/>
          <w:bCs/>
        </w:rPr>
        <w:t xml:space="preserve">[   </w:t>
      </w:r>
      <w:proofErr w:type="gramStart"/>
      <w:r w:rsidR="0009729D">
        <w:rPr>
          <w:b/>
          <w:bCs/>
        </w:rPr>
        <w:t>Explanation</w:t>
      </w:r>
      <w:r w:rsidR="208FAA18" w:rsidRPr="4418BE8E">
        <w:rPr>
          <w:b/>
          <w:bCs/>
        </w:rPr>
        <w:t xml:space="preserve"> </w:t>
      </w:r>
      <w:r w:rsidR="272B6739" w:rsidRPr="4418BE8E">
        <w:rPr>
          <w:b/>
          <w:bCs/>
        </w:rPr>
        <w:t>]</w:t>
      </w:r>
      <w:proofErr w:type="gramEnd"/>
      <w:r w:rsidR="272B6739" w:rsidRPr="4418BE8E">
        <w:t xml:space="preserve"> </w:t>
      </w:r>
      <w:r w:rsidR="555602D3" w:rsidRPr="0009729D">
        <w:rPr>
          <w:u w:val="single"/>
        </w:rPr>
        <w:t>Additionally</w:t>
      </w:r>
      <w:r w:rsidR="555602D3" w:rsidRPr="4418BE8E">
        <w:t>, b</w:t>
      </w:r>
      <w:r w:rsidR="01C7D6A6" w:rsidRPr="4418BE8E">
        <w:t xml:space="preserve">usinesses must also use the data to make informed decisions. </w:t>
      </w:r>
      <w:proofErr w:type="gramStart"/>
      <w:r w:rsidR="4C61B7C6" w:rsidRPr="4418BE8E">
        <w:rPr>
          <w:b/>
          <w:bCs/>
        </w:rPr>
        <w:t xml:space="preserve">[  </w:t>
      </w:r>
      <w:r w:rsidR="0009729D">
        <w:rPr>
          <w:b/>
          <w:bCs/>
        </w:rPr>
        <w:t>Evidence</w:t>
      </w:r>
      <w:proofErr w:type="gramEnd"/>
      <w:r w:rsidR="0009729D">
        <w:rPr>
          <w:b/>
          <w:bCs/>
        </w:rPr>
        <w:t>/</w:t>
      </w:r>
      <w:proofErr w:type="gramStart"/>
      <w:r w:rsidR="0009729D">
        <w:rPr>
          <w:b/>
          <w:bCs/>
        </w:rPr>
        <w:t>Example</w:t>
      </w:r>
      <w:r w:rsidR="4C61B7C6" w:rsidRPr="4418BE8E">
        <w:rPr>
          <w:b/>
          <w:bCs/>
        </w:rPr>
        <w:t xml:space="preserve">  ]</w:t>
      </w:r>
      <w:proofErr w:type="gramEnd"/>
      <w:r w:rsidR="4C61B7C6" w:rsidRPr="4418BE8E">
        <w:t xml:space="preserve"> </w:t>
      </w:r>
      <w:r w:rsidR="01C7D6A6" w:rsidRPr="0009729D">
        <w:rPr>
          <w:highlight w:val="yellow"/>
        </w:rPr>
        <w:t>For example</w:t>
      </w:r>
      <w:r w:rsidR="01C7D6A6" w:rsidRPr="4418BE8E">
        <w:t xml:space="preserve">, data can highlight which products are selling well and which are not. </w:t>
      </w:r>
      <w:r w:rsidR="677CDC73" w:rsidRPr="4418BE8E">
        <w:rPr>
          <w:b/>
          <w:bCs/>
        </w:rPr>
        <w:t xml:space="preserve">[   </w:t>
      </w:r>
      <w:proofErr w:type="gramStart"/>
      <w:r w:rsidR="0009729D">
        <w:rPr>
          <w:b/>
          <w:bCs/>
        </w:rPr>
        <w:t>Explanation</w:t>
      </w:r>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proofErr w:type="gramStart"/>
      <w:r w:rsidR="0009729D">
        <w:rPr>
          <w:b/>
          <w:bCs/>
        </w:rPr>
        <w:t>Explanation</w:t>
      </w:r>
      <w:r w:rsidR="6AEA6DD4" w:rsidRPr="4418BE8E">
        <w:rPr>
          <w:b/>
          <w:bCs/>
        </w:rPr>
        <w:t xml:space="preserve"> ]</w:t>
      </w:r>
      <w:proofErr w:type="gramEnd"/>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 xml:space="preserve">[   </w:t>
      </w:r>
      <w:r w:rsidR="0009729D">
        <w:rPr>
          <w:b/>
          <w:bCs/>
        </w:rPr>
        <w:t xml:space="preserve">Link </w:t>
      </w:r>
      <w:proofErr w:type="gramStart"/>
      <w:r w:rsidR="0009729D">
        <w:rPr>
          <w:b/>
          <w:bCs/>
        </w:rPr>
        <w:t>Sentence</w:t>
      </w:r>
      <w:r w:rsidR="584FEA28" w:rsidRPr="4418BE8E">
        <w:rPr>
          <w:b/>
          <w:bCs/>
        </w:rPr>
        <w:t xml:space="preserve"> ]</w:t>
      </w:r>
      <w:proofErr w:type="gramEnd"/>
      <w:r w:rsidR="584FEA28" w:rsidRPr="4418BE8E">
        <w:rPr>
          <w:b/>
          <w:bCs/>
        </w:rPr>
        <w:t xml:space="preserve"> </w:t>
      </w:r>
      <w:r w:rsidR="01C7D6A6" w:rsidRPr="0009729D">
        <w:rPr>
          <w:u w:val="single"/>
        </w:rPr>
        <w:t>Overall,</w:t>
      </w:r>
      <w:r w:rsidR="01C7D6A6" w:rsidRPr="4418BE8E">
        <w:t xml:space="preserve">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58391E51" w:rsidR="05E6926A" w:rsidRDefault="6E20D4E0" w:rsidP="22CA530D">
      <w:pPr>
        <w:pStyle w:val="ListParagraph"/>
        <w:numPr>
          <w:ilvl w:val="0"/>
          <w:numId w:val="17"/>
        </w:numPr>
        <w:spacing w:before="240" w:after="240"/>
      </w:pPr>
      <w:r w:rsidRPr="22CA530D">
        <w:t>Device:</w:t>
      </w:r>
      <w:r w:rsidR="0009729D">
        <w:t xml:space="preserve"> </w:t>
      </w:r>
      <w:r w:rsidR="0009729D" w:rsidRPr="0009729D">
        <w:rPr>
          <w:u w:val="single"/>
        </w:rPr>
        <w:t>Additionally,</w:t>
      </w:r>
      <w:r w:rsidR="05E6926A">
        <w:tab/>
      </w:r>
      <w:r w:rsidR="05E6926A">
        <w:tab/>
      </w:r>
      <w:r w:rsidR="2084939E" w:rsidRPr="22CA530D">
        <w:t xml:space="preserve">   </w:t>
      </w:r>
      <w:r w:rsidRPr="22CA530D">
        <w:t>Purpose:</w:t>
      </w:r>
      <w:r w:rsidR="0009729D">
        <w:t xml:space="preserve"> Adds another supporting point or idea.</w:t>
      </w:r>
    </w:p>
    <w:p w14:paraId="66CC39C0" w14:textId="409338FD" w:rsidR="05E6926A" w:rsidRDefault="6E20D4E0" w:rsidP="22CA530D">
      <w:pPr>
        <w:pStyle w:val="ListParagraph"/>
        <w:numPr>
          <w:ilvl w:val="0"/>
          <w:numId w:val="17"/>
        </w:numPr>
        <w:spacing w:before="240" w:after="240"/>
      </w:pPr>
      <w:r w:rsidRPr="22CA530D">
        <w:t>Device:</w:t>
      </w:r>
      <w:r w:rsidR="0009729D">
        <w:t xml:space="preserve"> </w:t>
      </w:r>
      <w:r w:rsidR="0009729D" w:rsidRPr="0009729D">
        <w:rPr>
          <w:highlight w:val="yellow"/>
        </w:rPr>
        <w:t>For example,</w:t>
      </w:r>
      <w:r w:rsidR="05E6926A">
        <w:tab/>
      </w:r>
      <w:r w:rsidR="0009729D">
        <w:t xml:space="preserve">   </w:t>
      </w:r>
      <w:r w:rsidRPr="22CA530D">
        <w:t xml:space="preserve">Purpose:   </w:t>
      </w:r>
      <w:r w:rsidR="0009729D">
        <w:t>Introduces an example to support the point.</w:t>
      </w:r>
    </w:p>
    <w:p w14:paraId="30EE385B" w14:textId="5A177A23" w:rsidR="05E6926A" w:rsidRDefault="6E20D4E0" w:rsidP="22CA530D">
      <w:pPr>
        <w:pStyle w:val="ListParagraph"/>
        <w:numPr>
          <w:ilvl w:val="0"/>
          <w:numId w:val="17"/>
        </w:numPr>
        <w:spacing w:before="240" w:after="240"/>
      </w:pPr>
      <w:r w:rsidRPr="22CA530D">
        <w:t>Device</w:t>
      </w:r>
      <w:r w:rsidR="0009729D">
        <w:t xml:space="preserve">: </w:t>
      </w:r>
      <w:r w:rsidR="0009729D" w:rsidRPr="0009729D">
        <w:rPr>
          <w:u w:val="single"/>
        </w:rPr>
        <w:t>Overall,</w:t>
      </w:r>
      <w:r w:rsidR="05E6926A">
        <w:tab/>
      </w:r>
      <w:r w:rsidR="0009729D">
        <w:t xml:space="preserve">                  </w:t>
      </w:r>
      <w:r w:rsidRPr="22CA530D">
        <w:t xml:space="preserve">Purpose:   </w:t>
      </w:r>
      <w:r w:rsidR="0009729D">
        <w:t>Concludes or summarizes the paragraph.</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DA7765" w:rsidRDefault="5302A6F9" w:rsidP="22CA530D">
      <w:pPr>
        <w:pStyle w:val="ListParagraph"/>
        <w:numPr>
          <w:ilvl w:val="0"/>
          <w:numId w:val="14"/>
        </w:numPr>
        <w:spacing w:before="240" w:after="240"/>
        <w:rPr>
          <w:highlight w:val="yellow"/>
        </w:rPr>
      </w:pPr>
      <w:r w:rsidRPr="00DA7765">
        <w:rPr>
          <w:highlight w:val="yellow"/>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47292C97" w:rsidR="571B455E" w:rsidRPr="00DA7765" w:rsidRDefault="571B455E" w:rsidP="22CA530D">
      <w:pPr>
        <w:spacing w:before="240" w:after="240"/>
        <w:rPr>
          <w:highlight w:val="yellow"/>
        </w:rPr>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DA7765">
        <w:rPr>
          <w:highlight w:val="yellow"/>
        </w:rPr>
        <w:t xml:space="preserve">B) </w:t>
      </w:r>
      <w:r w:rsidR="1EFB7730" w:rsidRPr="00DA7765">
        <w:rPr>
          <w:highlight w:val="yellow"/>
        </w:rPr>
        <w:t>When employees collaborate effectively, they can share ideas, solve problems</w:t>
      </w:r>
      <w:r w:rsidR="00DA7765">
        <w:rPr>
          <w:highlight w:val="yellow"/>
        </w:rPr>
        <w:t xml:space="preserve">         </w:t>
      </w:r>
      <w:r w:rsidR="1EFB7730" w:rsidRPr="00DA7765">
        <w:rPr>
          <w:highlight w:val="yellow"/>
        </w:rPr>
        <w:t>faster, and support each other’s strengths</w:t>
      </w:r>
      <w:r w:rsidR="1EFB7730" w:rsidRPr="22CA530D">
        <w:t>.</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00DA7765">
        <w:rPr>
          <w:highlight w:val="yellow"/>
        </w:rPr>
        <w:t xml:space="preserve">b) </w:t>
      </w:r>
      <w:r w:rsidR="1E871FD3" w:rsidRPr="00DA7765">
        <w:rPr>
          <w:highlight w:val="yellow"/>
        </w:rPr>
        <w:t xml:space="preserve">A study by LinkedIn (2023) found that 94% of employees said they would stay </w:t>
      </w:r>
      <w:r w:rsidR="5CFE9173" w:rsidRPr="00DA7765">
        <w:rPr>
          <w:highlight w:val="yellow"/>
        </w:rPr>
        <w:tab/>
      </w:r>
      <w:r w:rsidR="1E871FD3" w:rsidRPr="00DA7765">
        <w:rPr>
          <w:highlight w:val="yellow"/>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00DA7765">
        <w:rPr>
          <w:highlight w:val="yellow"/>
        </w:rPr>
        <w:t xml:space="preserve">C) </w:t>
      </w:r>
      <w:r w:rsidR="1E871FD3" w:rsidRPr="00DA7765">
        <w:rPr>
          <w:highlight w:val="yellow"/>
        </w:rPr>
        <w:t xml:space="preserve">Overall, flexible working hours contribute to a more productive and satisfied </w:t>
      </w:r>
      <w:r w:rsidR="22CA530D" w:rsidRPr="00DA7765">
        <w:rPr>
          <w:highlight w:val="yellow"/>
        </w:rPr>
        <w:tab/>
      </w:r>
      <w:r w:rsidR="1E871FD3" w:rsidRPr="00DA7765">
        <w:rPr>
          <w:highlight w:val="yellow"/>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3D5C3952" w:rsidR="287586FD" w:rsidRDefault="3AC4E6E5" w:rsidP="22CA530D">
      <w:pPr>
        <w:spacing w:before="240" w:after="240" w:line="360" w:lineRule="auto"/>
        <w:ind w:firstLine="720"/>
        <w:jc w:val="both"/>
        <w:rPr>
          <w:b/>
          <w:bCs/>
        </w:rPr>
      </w:pPr>
      <w:r w:rsidRPr="22CA530D">
        <w:rPr>
          <w:b/>
          <w:bCs/>
        </w:rPr>
        <w:t>TEEL FINAL DRAFT:</w:t>
      </w:r>
      <w:r w:rsidR="004A0079">
        <w:rPr>
          <w:b/>
          <w:bCs/>
        </w:rPr>
        <w:t xml:space="preserve"> The department planning meeting exceeded the allocated time, which meant that not all agenda items were discussed. As a result, several staff members were left uncertain about the next steps and their responsibilities. This suggests that the meeting was not planned or managed effectively, reducing communication and productivity. To improve future meetings, a clear agenda should be prepared and shared in advance, time should be managed more effectively, and all actions and responsibilities should be confirmed before the meeting ends. This would help ensure that staff leave with a clear understanding of what is expected and improve the overall effectiveness of future meetings.</w:t>
      </w:r>
    </w:p>
    <w:p w14:paraId="1298B972" w14:textId="71DE5F95" w:rsidR="6378D1FA" w:rsidRDefault="6378D1FA" w:rsidP="22CA530D">
      <w:pPr>
        <w:spacing w:before="240" w:after="240"/>
        <w:ind w:firstLine="720"/>
        <w:rPr>
          <w:b/>
          <w:bCs/>
        </w:rPr>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9729D"/>
    <w:rsid w:val="004A0079"/>
    <w:rsid w:val="00651B49"/>
    <w:rsid w:val="0088D3FB"/>
    <w:rsid w:val="00A52E97"/>
    <w:rsid w:val="00BE1F1D"/>
    <w:rsid w:val="00C606CC"/>
    <w:rsid w:val="00DA7765"/>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Pages>
  <Words>662</Words>
  <Characters>3778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Errietta Bissa</cp:lastModifiedBy>
  <cp:revision>4</cp:revision>
  <dcterms:created xsi:type="dcterms:W3CDTF">2026-04-27T16:11:00Z</dcterms:created>
  <dcterms:modified xsi:type="dcterms:W3CDTF">2026-05-10T15:43:00Z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