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E4502" w:rsidRDefault="00E91E33" w:rsidP="00E91E33">
      <w:pPr>
        <w:jc w:val="center"/>
        <w:rPr>
          <w:rFonts w:cs="Times New Roman"/>
          <w:b/>
          <w:bCs/>
          <w:i/>
          <w:iCs/>
          <w:sz w:val="46"/>
          <w:szCs w:val="46"/>
          <w:lang w:val="en-GB"/>
        </w:rPr>
      </w:pPr>
      <w:r w:rsidRPr="003E04A8">
        <w:rPr>
          <w:rFonts w:cs="Times New Roman"/>
          <w:b/>
          <w:bCs/>
          <w:i/>
          <w:iCs/>
          <w:sz w:val="46"/>
          <w:szCs w:val="46"/>
          <w:lang w:val="en-GB"/>
        </w:rPr>
        <w:t xml:space="preserve">Personal </w:t>
      </w:r>
      <w:r w:rsidR="00F50534" w:rsidRPr="003E04A8">
        <w:rPr>
          <w:rFonts w:cs="Times New Roman"/>
          <w:b/>
          <w:bCs/>
          <w:i/>
          <w:iCs/>
          <w:sz w:val="46"/>
          <w:szCs w:val="46"/>
          <w:lang w:val="en-GB"/>
        </w:rPr>
        <w:t>Resourcing</w:t>
      </w:r>
      <w:r w:rsidRPr="003E04A8">
        <w:rPr>
          <w:rFonts w:cs="Times New Roman"/>
          <w:b/>
          <w:bCs/>
          <w:i/>
          <w:iCs/>
          <w:sz w:val="46"/>
          <w:szCs w:val="46"/>
          <w:lang w:val="en-GB"/>
        </w:rPr>
        <w:t xml:space="preserve"> and Development</w:t>
      </w:r>
    </w:p>
    <w:p w:rsidR="003E04A8" w:rsidRDefault="003E04A8" w:rsidP="00E91E33">
      <w:pPr>
        <w:jc w:val="center"/>
        <w:rPr>
          <w:rFonts w:cs="Times New Roman"/>
          <w:b/>
          <w:bCs/>
          <w:i/>
          <w:iCs/>
          <w:sz w:val="46"/>
          <w:szCs w:val="46"/>
          <w:lang w:val="en-GB"/>
        </w:rPr>
      </w:pPr>
    </w:p>
    <w:p w:rsidR="003E04A8" w:rsidRDefault="003E04A8" w:rsidP="00E91E33">
      <w:pPr>
        <w:jc w:val="center"/>
        <w:rPr>
          <w:rFonts w:cs="Times New Roman"/>
          <w:b/>
          <w:bCs/>
          <w:i/>
          <w:iCs/>
          <w:sz w:val="46"/>
          <w:szCs w:val="46"/>
          <w:lang w:val="en-GB"/>
        </w:rPr>
      </w:pPr>
    </w:p>
    <w:p w:rsidR="003E04A8" w:rsidRDefault="003E04A8" w:rsidP="00E91E33">
      <w:pPr>
        <w:jc w:val="center"/>
        <w:rPr>
          <w:rFonts w:cs="Times New Roman"/>
          <w:b/>
          <w:bCs/>
          <w:i/>
          <w:iCs/>
          <w:sz w:val="46"/>
          <w:szCs w:val="46"/>
          <w:lang w:val="en-GB"/>
        </w:rPr>
      </w:pPr>
    </w:p>
    <w:p w:rsidR="003E04A8" w:rsidRDefault="003E04A8" w:rsidP="00E91E33">
      <w:pPr>
        <w:jc w:val="center"/>
        <w:rPr>
          <w:rFonts w:cs="Times New Roman"/>
          <w:b/>
          <w:bCs/>
          <w:i/>
          <w:iCs/>
          <w:sz w:val="46"/>
          <w:szCs w:val="46"/>
          <w:lang w:val="en-GB"/>
        </w:rPr>
      </w:pPr>
    </w:p>
    <w:p w:rsidR="003E04A8" w:rsidRDefault="003E04A8" w:rsidP="00E91E33">
      <w:pPr>
        <w:jc w:val="center"/>
        <w:rPr>
          <w:rFonts w:cs="Times New Roman"/>
          <w:b/>
          <w:bCs/>
          <w:i/>
          <w:iCs/>
          <w:sz w:val="46"/>
          <w:szCs w:val="46"/>
          <w:lang w:val="en-GB"/>
        </w:rPr>
      </w:pPr>
    </w:p>
    <w:p w:rsidR="003E04A8" w:rsidRDefault="003E04A8" w:rsidP="00E91E33">
      <w:pPr>
        <w:jc w:val="center"/>
        <w:rPr>
          <w:rFonts w:cs="Times New Roman"/>
          <w:b/>
          <w:bCs/>
          <w:i/>
          <w:iCs/>
          <w:sz w:val="46"/>
          <w:szCs w:val="46"/>
          <w:lang w:val="en-GB"/>
        </w:rPr>
      </w:pPr>
    </w:p>
    <w:p w:rsidR="003E04A8" w:rsidRPr="003E04A8" w:rsidRDefault="003E04A8" w:rsidP="00E91E33">
      <w:pPr>
        <w:contextualSpacing/>
        <w:jc w:val="center"/>
        <w:rPr>
          <w:rFonts w:cs="Times New Roman"/>
          <w:b/>
          <w:bCs/>
          <w:i/>
          <w:iCs/>
          <w:sz w:val="34"/>
          <w:szCs w:val="34"/>
          <w:lang w:val="en-GB"/>
        </w:rPr>
      </w:pPr>
    </w:p>
    <w:p w:rsidR="003E04A8" w:rsidRPr="003E04A8" w:rsidRDefault="003E04A8" w:rsidP="00E91E33">
      <w:pPr>
        <w:contextualSpacing/>
        <w:jc w:val="center"/>
        <w:rPr>
          <w:rFonts w:cs="Times New Roman"/>
          <w:b/>
          <w:bCs/>
          <w:i/>
          <w:iCs/>
          <w:sz w:val="34"/>
          <w:szCs w:val="34"/>
          <w:lang w:val="en-GB"/>
        </w:rPr>
      </w:pPr>
      <w:r w:rsidRPr="003E04A8">
        <w:rPr>
          <w:rFonts w:cs="Times New Roman"/>
          <w:b/>
          <w:bCs/>
          <w:i/>
          <w:iCs/>
          <w:sz w:val="34"/>
          <w:szCs w:val="34"/>
          <w:lang w:val="en-GB"/>
        </w:rPr>
        <w:t>By</w:t>
      </w:r>
    </w:p>
    <w:p w:rsidR="003E04A8" w:rsidRPr="003E04A8" w:rsidRDefault="003E04A8" w:rsidP="00E91E33">
      <w:pPr>
        <w:contextualSpacing/>
        <w:jc w:val="center"/>
        <w:rPr>
          <w:rFonts w:cs="Times New Roman"/>
          <w:b/>
          <w:bCs/>
          <w:i/>
          <w:iCs/>
          <w:sz w:val="34"/>
          <w:szCs w:val="34"/>
          <w:lang w:val="en-GB"/>
        </w:rPr>
      </w:pPr>
      <w:r w:rsidRPr="003E04A8">
        <w:rPr>
          <w:rFonts w:cs="Times New Roman"/>
          <w:b/>
          <w:bCs/>
          <w:i/>
          <w:iCs/>
          <w:sz w:val="34"/>
          <w:szCs w:val="34"/>
          <w:lang w:val="en-GB"/>
        </w:rPr>
        <w:t xml:space="preserve">Md </w:t>
      </w:r>
      <w:proofErr w:type="spellStart"/>
      <w:r w:rsidRPr="003E04A8">
        <w:rPr>
          <w:rFonts w:cs="Times New Roman"/>
          <w:b/>
          <w:bCs/>
          <w:i/>
          <w:iCs/>
          <w:sz w:val="34"/>
          <w:szCs w:val="34"/>
          <w:lang w:val="en-GB"/>
        </w:rPr>
        <w:t>shamim</w:t>
      </w:r>
      <w:proofErr w:type="spellEnd"/>
      <w:r w:rsidRPr="003E04A8">
        <w:rPr>
          <w:rFonts w:cs="Times New Roman"/>
          <w:b/>
          <w:bCs/>
          <w:i/>
          <w:iCs/>
          <w:sz w:val="34"/>
          <w:szCs w:val="34"/>
          <w:lang w:val="en-GB"/>
        </w:rPr>
        <w:t xml:space="preserve"> </w:t>
      </w:r>
      <w:proofErr w:type="spellStart"/>
      <w:r w:rsidRPr="003E04A8">
        <w:rPr>
          <w:rFonts w:cs="Times New Roman"/>
          <w:b/>
          <w:bCs/>
          <w:i/>
          <w:iCs/>
          <w:sz w:val="34"/>
          <w:szCs w:val="34"/>
          <w:lang w:val="en-GB"/>
        </w:rPr>
        <w:t>kabir</w:t>
      </w:r>
      <w:proofErr w:type="spellEnd"/>
      <w:r w:rsidRPr="003E04A8">
        <w:rPr>
          <w:rFonts w:cs="Times New Roman"/>
          <w:b/>
          <w:bCs/>
          <w:i/>
          <w:iCs/>
          <w:sz w:val="34"/>
          <w:szCs w:val="34"/>
          <w:lang w:val="en-GB"/>
        </w:rPr>
        <w:t xml:space="preserve"> </w:t>
      </w:r>
      <w:proofErr w:type="spellStart"/>
      <w:r w:rsidRPr="003E04A8">
        <w:rPr>
          <w:rFonts w:cs="Times New Roman"/>
          <w:b/>
          <w:bCs/>
          <w:i/>
          <w:iCs/>
          <w:sz w:val="34"/>
          <w:szCs w:val="34"/>
          <w:lang w:val="en-GB"/>
        </w:rPr>
        <w:t>chowdhury</w:t>
      </w:r>
      <w:proofErr w:type="spellEnd"/>
      <w:r w:rsidRPr="003E04A8">
        <w:rPr>
          <w:rFonts w:cs="Times New Roman"/>
          <w:b/>
          <w:bCs/>
          <w:i/>
          <w:iCs/>
          <w:sz w:val="34"/>
          <w:szCs w:val="34"/>
          <w:lang w:val="en-GB"/>
        </w:rPr>
        <w:t xml:space="preserve"> </w:t>
      </w:r>
    </w:p>
    <w:p w:rsidR="003E04A8" w:rsidRPr="003E04A8" w:rsidRDefault="003E04A8" w:rsidP="00E91E33">
      <w:pPr>
        <w:contextualSpacing/>
        <w:jc w:val="center"/>
        <w:rPr>
          <w:rFonts w:cs="Times New Roman"/>
          <w:b/>
          <w:bCs/>
          <w:i/>
          <w:iCs/>
          <w:sz w:val="34"/>
          <w:szCs w:val="34"/>
          <w:lang w:val="en-GB"/>
        </w:rPr>
      </w:pPr>
      <w:r w:rsidRPr="003E04A8">
        <w:rPr>
          <w:rFonts w:cs="Times New Roman"/>
          <w:b/>
          <w:bCs/>
          <w:i/>
          <w:iCs/>
          <w:sz w:val="34"/>
          <w:szCs w:val="34"/>
          <w:lang w:val="en-GB"/>
        </w:rPr>
        <w:t>Student ID:</w:t>
      </w:r>
      <w:r w:rsidRPr="003E04A8">
        <w:rPr>
          <w:rFonts w:cs="Times New Roman"/>
          <w:b/>
          <w:bCs/>
          <w:i/>
          <w:iCs/>
          <w:sz w:val="34"/>
          <w:szCs w:val="34"/>
          <w:lang w:val="en-GB"/>
        </w:rPr>
        <w:t xml:space="preserve"> 2234243 </w:t>
      </w:r>
    </w:p>
    <w:p w:rsidR="003E04A8" w:rsidRPr="003E04A8" w:rsidRDefault="003E04A8" w:rsidP="00E91E33">
      <w:pPr>
        <w:contextualSpacing/>
        <w:jc w:val="center"/>
        <w:rPr>
          <w:rFonts w:cs="Times New Roman"/>
          <w:b/>
          <w:bCs/>
          <w:i/>
          <w:iCs/>
          <w:sz w:val="34"/>
          <w:szCs w:val="34"/>
          <w:lang w:val="en-GB"/>
        </w:rPr>
      </w:pPr>
      <w:r w:rsidRPr="003E04A8">
        <w:rPr>
          <w:rFonts w:cs="Times New Roman"/>
          <w:b/>
          <w:bCs/>
          <w:i/>
          <w:iCs/>
          <w:sz w:val="34"/>
          <w:szCs w:val="34"/>
          <w:lang w:val="en-GB"/>
        </w:rPr>
        <w:t>M</w:t>
      </w:r>
      <w:r w:rsidRPr="003E04A8">
        <w:rPr>
          <w:rFonts w:cs="Times New Roman"/>
          <w:b/>
          <w:bCs/>
          <w:i/>
          <w:iCs/>
          <w:sz w:val="34"/>
          <w:szCs w:val="34"/>
          <w:lang w:val="en-GB"/>
        </w:rPr>
        <w:t xml:space="preserve">odule </w:t>
      </w:r>
      <w:r w:rsidRPr="003E04A8">
        <w:rPr>
          <w:rFonts w:cs="Times New Roman"/>
          <w:b/>
          <w:bCs/>
          <w:i/>
          <w:iCs/>
          <w:sz w:val="34"/>
          <w:szCs w:val="34"/>
          <w:lang w:val="en-GB"/>
        </w:rPr>
        <w:t>Code:</w:t>
      </w:r>
      <w:r w:rsidRPr="003E04A8">
        <w:rPr>
          <w:rFonts w:cs="Times New Roman"/>
          <w:b/>
          <w:bCs/>
          <w:i/>
          <w:iCs/>
          <w:sz w:val="34"/>
          <w:szCs w:val="34"/>
          <w:lang w:val="en-GB"/>
        </w:rPr>
        <w:t xml:space="preserve"> BMIH5005 </w:t>
      </w:r>
    </w:p>
    <w:p w:rsidR="00E91E33" w:rsidRPr="003E04A8" w:rsidRDefault="003E04A8" w:rsidP="003E04A8">
      <w:pPr>
        <w:contextualSpacing/>
        <w:jc w:val="center"/>
        <w:rPr>
          <w:rFonts w:cs="Times New Roman"/>
          <w:sz w:val="12"/>
          <w:szCs w:val="10"/>
          <w:lang w:val="en-GB"/>
        </w:rPr>
      </w:pPr>
      <w:r w:rsidRPr="003E04A8">
        <w:rPr>
          <w:rFonts w:cs="Times New Roman"/>
          <w:b/>
          <w:bCs/>
          <w:i/>
          <w:iCs/>
          <w:sz w:val="34"/>
          <w:szCs w:val="34"/>
          <w:lang w:val="en-GB"/>
        </w:rPr>
        <w:t>Module Leader:</w:t>
      </w:r>
      <w:r w:rsidRPr="003E04A8">
        <w:rPr>
          <w:rFonts w:cs="Times New Roman"/>
          <w:b/>
          <w:bCs/>
          <w:i/>
          <w:iCs/>
          <w:sz w:val="34"/>
          <w:szCs w:val="34"/>
          <w:lang w:val="en-GB"/>
        </w:rPr>
        <w:t xml:space="preserve"> </w:t>
      </w:r>
      <w:r w:rsidRPr="003E04A8">
        <w:rPr>
          <w:rFonts w:cs="Times New Roman"/>
          <w:b/>
          <w:bCs/>
          <w:i/>
          <w:iCs/>
          <w:sz w:val="34"/>
          <w:szCs w:val="34"/>
          <w:lang w:val="en-GB"/>
        </w:rPr>
        <w:t>Helen Lee</w:t>
      </w:r>
    </w:p>
    <w:p w:rsidR="00E91E33" w:rsidRPr="003E04A8" w:rsidRDefault="00E91E33" w:rsidP="00E91E33">
      <w:pPr>
        <w:contextualSpacing/>
        <w:rPr>
          <w:rFonts w:cs="Times New Roman"/>
          <w:sz w:val="12"/>
          <w:szCs w:val="10"/>
          <w:lang w:val="en-GB"/>
        </w:rPr>
      </w:pPr>
    </w:p>
    <w:p w:rsidR="00E91E33" w:rsidRPr="003E04A8" w:rsidRDefault="00E91E33" w:rsidP="00E91E33">
      <w:pPr>
        <w:rPr>
          <w:rFonts w:cs="Times New Roman"/>
          <w:lang w:val="en-GB"/>
        </w:rPr>
      </w:pPr>
    </w:p>
    <w:p w:rsidR="00E91E33" w:rsidRPr="003E04A8" w:rsidRDefault="00E91E33" w:rsidP="00E91E33">
      <w:pPr>
        <w:rPr>
          <w:rFonts w:cs="Times New Roman"/>
          <w:lang w:val="en-GB"/>
        </w:rPr>
      </w:pPr>
    </w:p>
    <w:p w:rsidR="00E91E33" w:rsidRPr="003E04A8" w:rsidRDefault="00E91E33" w:rsidP="00E91E33">
      <w:pPr>
        <w:rPr>
          <w:rFonts w:cs="Times New Roman"/>
          <w:lang w:val="en-GB"/>
        </w:rPr>
      </w:pPr>
    </w:p>
    <w:p w:rsidR="00E91E33" w:rsidRPr="003E04A8" w:rsidRDefault="00E91E33" w:rsidP="00E91E33">
      <w:pPr>
        <w:rPr>
          <w:rFonts w:cs="Times New Roman"/>
          <w:lang w:val="en-GB"/>
        </w:rPr>
      </w:pPr>
    </w:p>
    <w:sdt>
      <w:sdtPr>
        <w:rPr>
          <w:rFonts w:ascii="Times New Roman" w:eastAsiaTheme="minorHAnsi" w:hAnsi="Times New Roman" w:cs="Times New Roman"/>
          <w:color w:val="auto"/>
          <w:sz w:val="24"/>
          <w:szCs w:val="22"/>
          <w:lang w:val="en-GB"/>
        </w:rPr>
        <w:id w:val="1879427872"/>
        <w:docPartObj>
          <w:docPartGallery w:val="Table of Contents"/>
          <w:docPartUnique/>
        </w:docPartObj>
      </w:sdtPr>
      <w:sdtEndPr>
        <w:rPr>
          <w:b/>
          <w:bCs/>
          <w:noProof/>
        </w:rPr>
      </w:sdtEndPr>
      <w:sdtContent>
        <w:p w:rsidR="00CA462C" w:rsidRPr="003E04A8" w:rsidRDefault="00CA462C">
          <w:pPr>
            <w:pStyle w:val="TOCHeading"/>
            <w:rPr>
              <w:rFonts w:ascii="Times New Roman" w:hAnsi="Times New Roman" w:cs="Times New Roman"/>
              <w:b/>
              <w:bCs/>
              <w:lang w:val="en-GB"/>
            </w:rPr>
          </w:pPr>
          <w:r w:rsidRPr="003E04A8">
            <w:rPr>
              <w:rFonts w:ascii="Times New Roman" w:hAnsi="Times New Roman" w:cs="Times New Roman"/>
              <w:b/>
              <w:bCs/>
              <w:lang w:val="en-GB"/>
            </w:rPr>
            <w:t>Table of Contents</w:t>
          </w:r>
        </w:p>
        <w:p w:rsidR="003E04A8" w:rsidRPr="003E04A8" w:rsidRDefault="003E04A8" w:rsidP="003E04A8">
          <w:pPr>
            <w:rPr>
              <w:lang w:val="en-GB"/>
            </w:rPr>
          </w:pPr>
        </w:p>
        <w:p w:rsidR="00CA462C" w:rsidRPr="003E04A8" w:rsidRDefault="00CA462C">
          <w:pPr>
            <w:pStyle w:val="TOC1"/>
            <w:tabs>
              <w:tab w:val="right" w:leader="dot" w:pos="9350"/>
            </w:tabs>
            <w:rPr>
              <w:rFonts w:eastAsiaTheme="minorEastAsia" w:cs="Times New Roman"/>
              <w:noProof/>
              <w:sz w:val="22"/>
              <w:lang w:val="en-GB"/>
            </w:rPr>
          </w:pPr>
          <w:r w:rsidRPr="003E04A8">
            <w:rPr>
              <w:rFonts w:cs="Times New Roman"/>
              <w:lang w:val="en-GB"/>
            </w:rPr>
            <w:fldChar w:fldCharType="begin"/>
          </w:r>
          <w:r w:rsidRPr="003E04A8">
            <w:rPr>
              <w:rFonts w:cs="Times New Roman"/>
              <w:lang w:val="en-GB"/>
            </w:rPr>
            <w:instrText xml:space="preserve"> TOC \o "1-3" \h \z \u </w:instrText>
          </w:r>
          <w:r w:rsidRPr="003E04A8">
            <w:rPr>
              <w:rFonts w:cs="Times New Roman"/>
              <w:lang w:val="en-GB"/>
            </w:rPr>
            <w:fldChar w:fldCharType="separate"/>
          </w:r>
          <w:hyperlink w:anchor="_Toc157724681" w:history="1">
            <w:r w:rsidRPr="003E04A8">
              <w:rPr>
                <w:rStyle w:val="Hyperlink"/>
                <w:rFonts w:cs="Times New Roman"/>
                <w:noProof/>
                <w:lang w:val="en-GB"/>
              </w:rPr>
              <w:t>Introduction</w:t>
            </w:r>
            <w:r w:rsidRPr="003E04A8">
              <w:rPr>
                <w:rFonts w:cs="Times New Roman"/>
                <w:noProof/>
                <w:webHidden/>
                <w:lang w:val="en-GB"/>
              </w:rPr>
              <w:tab/>
            </w:r>
            <w:r w:rsidRPr="003E04A8">
              <w:rPr>
                <w:rFonts w:cs="Times New Roman"/>
                <w:noProof/>
                <w:webHidden/>
                <w:lang w:val="en-GB"/>
              </w:rPr>
              <w:fldChar w:fldCharType="begin"/>
            </w:r>
            <w:r w:rsidRPr="003E04A8">
              <w:rPr>
                <w:rFonts w:cs="Times New Roman"/>
                <w:noProof/>
                <w:webHidden/>
                <w:lang w:val="en-GB"/>
              </w:rPr>
              <w:instrText xml:space="preserve"> PAGEREF _Toc157724681 \h </w:instrText>
            </w:r>
            <w:r w:rsidRPr="003E04A8">
              <w:rPr>
                <w:rFonts w:cs="Times New Roman"/>
                <w:noProof/>
                <w:webHidden/>
                <w:lang w:val="en-GB"/>
              </w:rPr>
            </w:r>
            <w:r w:rsidRPr="003E04A8">
              <w:rPr>
                <w:rFonts w:cs="Times New Roman"/>
                <w:noProof/>
                <w:webHidden/>
                <w:lang w:val="en-GB"/>
              </w:rPr>
              <w:fldChar w:fldCharType="separate"/>
            </w:r>
            <w:r w:rsidRPr="003E04A8">
              <w:rPr>
                <w:rFonts w:cs="Times New Roman"/>
                <w:noProof/>
                <w:webHidden/>
                <w:lang w:val="en-GB"/>
              </w:rPr>
              <w:t>2</w:t>
            </w:r>
            <w:r w:rsidRPr="003E04A8">
              <w:rPr>
                <w:rFonts w:cs="Times New Roman"/>
                <w:noProof/>
                <w:webHidden/>
                <w:lang w:val="en-GB"/>
              </w:rPr>
              <w:fldChar w:fldCharType="end"/>
            </w:r>
          </w:hyperlink>
        </w:p>
        <w:p w:rsidR="00CA462C" w:rsidRPr="003E04A8" w:rsidRDefault="00000000">
          <w:pPr>
            <w:pStyle w:val="TOC1"/>
            <w:tabs>
              <w:tab w:val="right" w:leader="dot" w:pos="9350"/>
            </w:tabs>
            <w:rPr>
              <w:rFonts w:eastAsiaTheme="minorEastAsia" w:cs="Times New Roman"/>
              <w:noProof/>
              <w:sz w:val="22"/>
              <w:lang w:val="en-GB"/>
            </w:rPr>
          </w:pPr>
          <w:hyperlink w:anchor="_Toc157724682" w:history="1">
            <w:r w:rsidR="00CA462C" w:rsidRPr="003E04A8">
              <w:rPr>
                <w:rStyle w:val="Hyperlink"/>
                <w:rFonts w:cs="Times New Roman"/>
                <w:noProof/>
                <w:lang w:val="en-GB"/>
              </w:rPr>
              <w:t>Main body</w:t>
            </w:r>
            <w:r w:rsidR="00CA462C" w:rsidRPr="003E04A8">
              <w:rPr>
                <w:rFonts w:cs="Times New Roman"/>
                <w:noProof/>
                <w:webHidden/>
                <w:lang w:val="en-GB"/>
              </w:rPr>
              <w:tab/>
            </w:r>
            <w:r w:rsidR="00CA462C" w:rsidRPr="003E04A8">
              <w:rPr>
                <w:rFonts w:cs="Times New Roman"/>
                <w:noProof/>
                <w:webHidden/>
                <w:lang w:val="en-GB"/>
              </w:rPr>
              <w:fldChar w:fldCharType="begin"/>
            </w:r>
            <w:r w:rsidR="00CA462C" w:rsidRPr="003E04A8">
              <w:rPr>
                <w:rFonts w:cs="Times New Roman"/>
                <w:noProof/>
                <w:webHidden/>
                <w:lang w:val="en-GB"/>
              </w:rPr>
              <w:instrText xml:space="preserve"> PAGEREF _Toc157724682 \h </w:instrText>
            </w:r>
            <w:r w:rsidR="00CA462C" w:rsidRPr="003E04A8">
              <w:rPr>
                <w:rFonts w:cs="Times New Roman"/>
                <w:noProof/>
                <w:webHidden/>
                <w:lang w:val="en-GB"/>
              </w:rPr>
            </w:r>
            <w:r w:rsidR="00CA462C" w:rsidRPr="003E04A8">
              <w:rPr>
                <w:rFonts w:cs="Times New Roman"/>
                <w:noProof/>
                <w:webHidden/>
                <w:lang w:val="en-GB"/>
              </w:rPr>
              <w:fldChar w:fldCharType="separate"/>
            </w:r>
            <w:r w:rsidR="00CA462C" w:rsidRPr="003E04A8">
              <w:rPr>
                <w:rFonts w:cs="Times New Roman"/>
                <w:noProof/>
                <w:webHidden/>
                <w:lang w:val="en-GB"/>
              </w:rPr>
              <w:t>2</w:t>
            </w:r>
            <w:r w:rsidR="00CA462C" w:rsidRPr="003E04A8">
              <w:rPr>
                <w:rFonts w:cs="Times New Roman"/>
                <w:noProof/>
                <w:webHidden/>
                <w:lang w:val="en-GB"/>
              </w:rPr>
              <w:fldChar w:fldCharType="end"/>
            </w:r>
          </w:hyperlink>
        </w:p>
        <w:p w:rsidR="00CA462C" w:rsidRPr="003E04A8" w:rsidRDefault="00000000">
          <w:pPr>
            <w:pStyle w:val="TOC1"/>
            <w:tabs>
              <w:tab w:val="right" w:leader="dot" w:pos="9350"/>
            </w:tabs>
            <w:rPr>
              <w:rFonts w:eastAsiaTheme="minorEastAsia" w:cs="Times New Roman"/>
              <w:noProof/>
              <w:sz w:val="22"/>
              <w:lang w:val="en-GB"/>
            </w:rPr>
          </w:pPr>
          <w:hyperlink w:anchor="_Toc157724683" w:history="1">
            <w:r w:rsidR="00CA462C" w:rsidRPr="003E04A8">
              <w:rPr>
                <w:rStyle w:val="Hyperlink"/>
                <w:rFonts w:cs="Times New Roman"/>
                <w:noProof/>
                <w:lang w:val="en-GB"/>
              </w:rPr>
              <w:t>Conclusion</w:t>
            </w:r>
            <w:r w:rsidR="00CA462C" w:rsidRPr="003E04A8">
              <w:rPr>
                <w:rFonts w:cs="Times New Roman"/>
                <w:noProof/>
                <w:webHidden/>
                <w:lang w:val="en-GB"/>
              </w:rPr>
              <w:tab/>
            </w:r>
            <w:r w:rsidR="00CA462C" w:rsidRPr="003E04A8">
              <w:rPr>
                <w:rFonts w:cs="Times New Roman"/>
                <w:noProof/>
                <w:webHidden/>
                <w:lang w:val="en-GB"/>
              </w:rPr>
              <w:fldChar w:fldCharType="begin"/>
            </w:r>
            <w:r w:rsidR="00CA462C" w:rsidRPr="003E04A8">
              <w:rPr>
                <w:rFonts w:cs="Times New Roman"/>
                <w:noProof/>
                <w:webHidden/>
                <w:lang w:val="en-GB"/>
              </w:rPr>
              <w:instrText xml:space="preserve"> PAGEREF _Toc157724683 \h </w:instrText>
            </w:r>
            <w:r w:rsidR="00CA462C" w:rsidRPr="003E04A8">
              <w:rPr>
                <w:rFonts w:cs="Times New Roman"/>
                <w:noProof/>
                <w:webHidden/>
                <w:lang w:val="en-GB"/>
              </w:rPr>
            </w:r>
            <w:r w:rsidR="00CA462C" w:rsidRPr="003E04A8">
              <w:rPr>
                <w:rFonts w:cs="Times New Roman"/>
                <w:noProof/>
                <w:webHidden/>
                <w:lang w:val="en-GB"/>
              </w:rPr>
              <w:fldChar w:fldCharType="separate"/>
            </w:r>
            <w:r w:rsidR="00CA462C" w:rsidRPr="003E04A8">
              <w:rPr>
                <w:rFonts w:cs="Times New Roman"/>
                <w:noProof/>
                <w:webHidden/>
                <w:lang w:val="en-GB"/>
              </w:rPr>
              <w:t>7</w:t>
            </w:r>
            <w:r w:rsidR="00CA462C" w:rsidRPr="003E04A8">
              <w:rPr>
                <w:rFonts w:cs="Times New Roman"/>
                <w:noProof/>
                <w:webHidden/>
                <w:lang w:val="en-GB"/>
              </w:rPr>
              <w:fldChar w:fldCharType="end"/>
            </w:r>
          </w:hyperlink>
        </w:p>
        <w:p w:rsidR="00CA462C" w:rsidRPr="003E04A8" w:rsidRDefault="00000000">
          <w:pPr>
            <w:pStyle w:val="TOC1"/>
            <w:tabs>
              <w:tab w:val="right" w:leader="dot" w:pos="9350"/>
            </w:tabs>
            <w:rPr>
              <w:rFonts w:eastAsiaTheme="minorEastAsia" w:cs="Times New Roman"/>
              <w:noProof/>
              <w:sz w:val="22"/>
              <w:lang w:val="en-GB"/>
            </w:rPr>
          </w:pPr>
          <w:hyperlink w:anchor="_Toc157724684" w:history="1">
            <w:r w:rsidR="00CA462C" w:rsidRPr="003E04A8">
              <w:rPr>
                <w:rStyle w:val="Hyperlink"/>
                <w:rFonts w:cs="Times New Roman"/>
                <w:noProof/>
                <w:lang w:val="en-GB"/>
              </w:rPr>
              <w:t>Reference</w:t>
            </w:r>
            <w:r w:rsidR="00CA462C" w:rsidRPr="003E04A8">
              <w:rPr>
                <w:rFonts w:cs="Times New Roman"/>
                <w:noProof/>
                <w:webHidden/>
                <w:lang w:val="en-GB"/>
              </w:rPr>
              <w:tab/>
            </w:r>
            <w:r w:rsidR="00CA462C" w:rsidRPr="003E04A8">
              <w:rPr>
                <w:rFonts w:cs="Times New Roman"/>
                <w:noProof/>
                <w:webHidden/>
                <w:lang w:val="en-GB"/>
              </w:rPr>
              <w:fldChar w:fldCharType="begin"/>
            </w:r>
            <w:r w:rsidR="00CA462C" w:rsidRPr="003E04A8">
              <w:rPr>
                <w:rFonts w:cs="Times New Roman"/>
                <w:noProof/>
                <w:webHidden/>
                <w:lang w:val="en-GB"/>
              </w:rPr>
              <w:instrText xml:space="preserve"> PAGEREF _Toc157724684 \h </w:instrText>
            </w:r>
            <w:r w:rsidR="00CA462C" w:rsidRPr="003E04A8">
              <w:rPr>
                <w:rFonts w:cs="Times New Roman"/>
                <w:noProof/>
                <w:webHidden/>
                <w:lang w:val="en-GB"/>
              </w:rPr>
            </w:r>
            <w:r w:rsidR="00CA462C" w:rsidRPr="003E04A8">
              <w:rPr>
                <w:rFonts w:cs="Times New Roman"/>
                <w:noProof/>
                <w:webHidden/>
                <w:lang w:val="en-GB"/>
              </w:rPr>
              <w:fldChar w:fldCharType="separate"/>
            </w:r>
            <w:r w:rsidR="00CA462C" w:rsidRPr="003E04A8">
              <w:rPr>
                <w:rFonts w:cs="Times New Roman"/>
                <w:noProof/>
                <w:webHidden/>
                <w:lang w:val="en-GB"/>
              </w:rPr>
              <w:t>8</w:t>
            </w:r>
            <w:r w:rsidR="00CA462C" w:rsidRPr="003E04A8">
              <w:rPr>
                <w:rFonts w:cs="Times New Roman"/>
                <w:noProof/>
                <w:webHidden/>
                <w:lang w:val="en-GB"/>
              </w:rPr>
              <w:fldChar w:fldCharType="end"/>
            </w:r>
          </w:hyperlink>
        </w:p>
        <w:p w:rsidR="00CA462C" w:rsidRPr="003E04A8" w:rsidRDefault="00CA462C">
          <w:pPr>
            <w:rPr>
              <w:rFonts w:cs="Times New Roman"/>
              <w:lang w:val="en-GB"/>
            </w:rPr>
          </w:pPr>
          <w:r w:rsidRPr="003E04A8">
            <w:rPr>
              <w:rFonts w:cs="Times New Roman"/>
              <w:b/>
              <w:bCs/>
              <w:noProof/>
              <w:lang w:val="en-GB"/>
            </w:rPr>
            <w:fldChar w:fldCharType="end"/>
          </w:r>
        </w:p>
      </w:sdtContent>
    </w:sdt>
    <w:p w:rsidR="00CA462C" w:rsidRPr="003E04A8" w:rsidRDefault="00CA462C">
      <w:pPr>
        <w:spacing w:line="259" w:lineRule="auto"/>
        <w:jc w:val="left"/>
        <w:rPr>
          <w:rFonts w:eastAsiaTheme="majorEastAsia" w:cs="Times New Roman"/>
          <w:b/>
          <w:color w:val="2E74B5" w:themeColor="accent1" w:themeShade="BF"/>
          <w:sz w:val="32"/>
          <w:szCs w:val="32"/>
          <w:lang w:val="en-GB"/>
        </w:rPr>
      </w:pPr>
      <w:bookmarkStart w:id="0" w:name="_Toc157724681"/>
      <w:r w:rsidRPr="003E04A8">
        <w:rPr>
          <w:rFonts w:cs="Times New Roman"/>
          <w:lang w:val="en-GB"/>
        </w:rPr>
        <w:br w:type="page"/>
      </w:r>
    </w:p>
    <w:p w:rsidR="002C2DAD" w:rsidRPr="003E04A8" w:rsidRDefault="00E91E33" w:rsidP="00DF795E">
      <w:pPr>
        <w:pStyle w:val="Heading1"/>
        <w:rPr>
          <w:rFonts w:cs="Times New Roman"/>
          <w:lang w:val="en-GB"/>
        </w:rPr>
      </w:pPr>
      <w:r w:rsidRPr="003E04A8">
        <w:rPr>
          <w:rFonts w:cs="Times New Roman"/>
          <w:lang w:val="en-GB"/>
        </w:rPr>
        <w:lastRenderedPageBreak/>
        <w:t>I</w:t>
      </w:r>
      <w:r w:rsidR="002C2DAD" w:rsidRPr="003E04A8">
        <w:rPr>
          <w:rFonts w:cs="Times New Roman"/>
          <w:lang w:val="en-GB"/>
        </w:rPr>
        <w:t>ntroduction</w:t>
      </w:r>
      <w:bookmarkEnd w:id="0"/>
      <w:r w:rsidR="002C2DAD" w:rsidRPr="003E04A8">
        <w:rPr>
          <w:rFonts w:cs="Times New Roman"/>
          <w:lang w:val="en-GB"/>
        </w:rPr>
        <w:t xml:space="preserve"> </w:t>
      </w:r>
    </w:p>
    <w:p w:rsidR="00E91E33" w:rsidRPr="003E04A8" w:rsidRDefault="002C2DAD" w:rsidP="00E91E33">
      <w:pPr>
        <w:rPr>
          <w:rFonts w:cs="Times New Roman"/>
          <w:lang w:val="en-GB"/>
        </w:rPr>
      </w:pPr>
      <w:r w:rsidRPr="003E04A8">
        <w:rPr>
          <w:rFonts w:cs="Times New Roman"/>
          <w:lang w:val="en-GB"/>
        </w:rPr>
        <w:t xml:space="preserve">The HRM department of any business organization performs different actions like human resource planning, recruitment and selection of employees, job analysis, employee engagement, training and learning program, reword and recognition and so on. </w:t>
      </w:r>
      <w:r w:rsidR="007C3CB4" w:rsidRPr="003E04A8">
        <w:rPr>
          <w:rFonts w:cs="Times New Roman"/>
          <w:lang w:val="en-GB"/>
        </w:rPr>
        <w:t>Grace and Savo</w:t>
      </w:r>
      <w:r w:rsidR="007531B3" w:rsidRPr="003E04A8">
        <w:rPr>
          <w:rFonts w:cs="Times New Roman"/>
          <w:lang w:val="en-GB"/>
        </w:rPr>
        <w:t>u</w:t>
      </w:r>
      <w:r w:rsidR="007C3CB4" w:rsidRPr="003E04A8">
        <w:rPr>
          <w:rFonts w:cs="Times New Roman"/>
          <w:lang w:val="en-GB"/>
        </w:rPr>
        <w:t xml:space="preserve">r is a prominent restaurant </w:t>
      </w:r>
      <w:r w:rsidR="00FD1CDC" w:rsidRPr="003E04A8">
        <w:rPr>
          <w:rFonts w:cs="Times New Roman"/>
          <w:lang w:val="en-GB"/>
        </w:rPr>
        <w:t xml:space="preserve">in UK </w:t>
      </w:r>
      <w:r w:rsidR="007531B3" w:rsidRPr="003E04A8">
        <w:rPr>
          <w:rFonts w:cs="Times New Roman"/>
          <w:lang w:val="en-GB"/>
        </w:rPr>
        <w:t xml:space="preserve">that conducts effective and competitive actions to increase organizational sustainability and achieve goals. The HRM department of Grace and Savour makes different </w:t>
      </w:r>
      <w:r w:rsidR="00031848" w:rsidRPr="003E04A8">
        <w:rPr>
          <w:rFonts w:cs="Times New Roman"/>
          <w:lang w:val="en-GB"/>
        </w:rPr>
        <w:t>strategies</w:t>
      </w:r>
      <w:r w:rsidR="007531B3" w:rsidRPr="003E04A8">
        <w:rPr>
          <w:rFonts w:cs="Times New Roman"/>
          <w:lang w:val="en-GB"/>
        </w:rPr>
        <w:t xml:space="preserve"> and plans to </w:t>
      </w:r>
      <w:r w:rsidR="00031848" w:rsidRPr="003E04A8">
        <w:rPr>
          <w:rFonts w:cs="Times New Roman"/>
          <w:lang w:val="en-GB"/>
        </w:rPr>
        <w:t xml:space="preserve">select and </w:t>
      </w:r>
      <w:r w:rsidR="007531B3" w:rsidRPr="003E04A8">
        <w:rPr>
          <w:rFonts w:cs="Times New Roman"/>
          <w:lang w:val="en-GB"/>
        </w:rPr>
        <w:t xml:space="preserve">recruit </w:t>
      </w:r>
      <w:r w:rsidR="00031848" w:rsidRPr="003E04A8">
        <w:rPr>
          <w:rFonts w:cs="Times New Roman"/>
          <w:lang w:val="en-GB"/>
        </w:rPr>
        <w:t xml:space="preserve">talent employees to improve overall organizational functions in any competitive business environment. Each HR manager of the Grace and Savour shows high effort and dedication </w:t>
      </w:r>
      <w:r w:rsidR="00973964" w:rsidRPr="003E04A8">
        <w:rPr>
          <w:rFonts w:cs="Times New Roman"/>
          <w:lang w:val="en-GB"/>
        </w:rPr>
        <w:t>to recruit, manage and promote employees according to their qualities and capabilities. Modern technologies have a big role on HR functions and other activities of the Grace and Savour Company</w:t>
      </w:r>
      <w:r w:rsidR="00514A4C" w:rsidRPr="003E04A8">
        <w:rPr>
          <w:rFonts w:cs="Times New Roman"/>
          <w:lang w:val="en-GB"/>
        </w:rPr>
        <w:t xml:space="preserve"> (Armstrong and Taylor, 2020)</w:t>
      </w:r>
      <w:r w:rsidR="00973964" w:rsidRPr="003E04A8">
        <w:rPr>
          <w:rFonts w:cs="Times New Roman"/>
          <w:lang w:val="en-GB"/>
        </w:rPr>
        <w:t>. This essay will discuss on the role of HRM department, strategies of HR</w:t>
      </w:r>
      <w:r w:rsidR="00762174" w:rsidRPr="003E04A8">
        <w:rPr>
          <w:rFonts w:cs="Times New Roman"/>
          <w:lang w:val="en-GB"/>
        </w:rPr>
        <w:t xml:space="preserve"> managers and recruitment and selection process of HRM department of the Grace and Savour Company.</w:t>
      </w:r>
    </w:p>
    <w:p w:rsidR="00762174" w:rsidRPr="003E04A8" w:rsidRDefault="00887ABC" w:rsidP="00DF795E">
      <w:pPr>
        <w:pStyle w:val="Heading1"/>
        <w:rPr>
          <w:rFonts w:cs="Times New Roman"/>
          <w:lang w:val="en-GB"/>
        </w:rPr>
      </w:pPr>
      <w:bookmarkStart w:id="1" w:name="_Toc157724682"/>
      <w:r w:rsidRPr="003E04A8">
        <w:rPr>
          <w:rFonts w:cs="Times New Roman"/>
          <w:lang w:val="en-GB"/>
        </w:rPr>
        <w:t>Main body</w:t>
      </w:r>
      <w:bookmarkEnd w:id="1"/>
      <w:r w:rsidRPr="003E04A8">
        <w:rPr>
          <w:rFonts w:cs="Times New Roman"/>
          <w:lang w:val="en-GB"/>
        </w:rPr>
        <w:t xml:space="preserve"> </w:t>
      </w:r>
    </w:p>
    <w:p w:rsidR="00140335" w:rsidRPr="003E04A8" w:rsidRDefault="00887ABC" w:rsidP="00E91E33">
      <w:pPr>
        <w:rPr>
          <w:rFonts w:cs="Times New Roman"/>
          <w:lang w:val="en-GB"/>
        </w:rPr>
      </w:pPr>
      <w:r w:rsidRPr="003E04A8">
        <w:rPr>
          <w:rFonts w:cs="Times New Roman"/>
          <w:lang w:val="en-GB"/>
        </w:rPr>
        <w:t>Overview of Grace and Savour Company</w:t>
      </w:r>
      <w:r w:rsidR="00277124" w:rsidRPr="003E04A8">
        <w:rPr>
          <w:rFonts w:cs="Times New Roman"/>
          <w:lang w:val="en-GB"/>
        </w:rPr>
        <w:t xml:space="preserve">: </w:t>
      </w:r>
      <w:r w:rsidR="00EE5B27" w:rsidRPr="003E04A8">
        <w:rPr>
          <w:rFonts w:cs="Times New Roman"/>
          <w:lang w:val="en-GB"/>
        </w:rPr>
        <w:t xml:space="preserve">Grace and Savour is a modern British restaurant that located in Hampton Manor. </w:t>
      </w:r>
      <w:r w:rsidR="00B64A10" w:rsidRPr="003E04A8">
        <w:rPr>
          <w:rFonts w:cs="Times New Roman"/>
          <w:lang w:val="en-GB"/>
        </w:rPr>
        <w:t>David and Anette</w:t>
      </w:r>
      <w:r w:rsidR="007D201E" w:rsidRPr="003E04A8">
        <w:rPr>
          <w:rFonts w:cs="Times New Roman"/>
          <w:lang w:val="en-GB"/>
        </w:rPr>
        <w:t xml:space="preserve"> Taylor are the owner of this prominent restaurant. The main target of this restaurant is to offer best services to customers within reasonable pricing range.</w:t>
      </w:r>
      <w:r w:rsidR="009F4458" w:rsidRPr="003E04A8">
        <w:rPr>
          <w:rFonts w:cs="Times New Roman"/>
          <w:lang w:val="en-GB"/>
        </w:rPr>
        <w:t xml:space="preserve"> The owners of this restaurant encourage each department to show high effort and responsible </w:t>
      </w:r>
      <w:r w:rsidR="003E04A8" w:rsidRPr="003E04A8">
        <w:rPr>
          <w:rFonts w:cs="Times New Roman"/>
          <w:lang w:val="en-GB"/>
        </w:rPr>
        <w:t>behaviours</w:t>
      </w:r>
      <w:r w:rsidR="009F4458" w:rsidRPr="003E04A8">
        <w:rPr>
          <w:rFonts w:cs="Times New Roman"/>
          <w:lang w:val="en-GB"/>
        </w:rPr>
        <w:t xml:space="preserve"> </w:t>
      </w:r>
      <w:r w:rsidR="000D437D" w:rsidRPr="003E04A8">
        <w:rPr>
          <w:rFonts w:cs="Times New Roman"/>
          <w:lang w:val="en-GB"/>
        </w:rPr>
        <w:t xml:space="preserve">to perform outstanding actions in any competitive business environment. The HRM department of this restaurant plays a significant role to manage and utilize human resources to progress overall organizational functions. Each business unit of this company conducts effective and competitive actions to increase organizational value and sustainability in the complex business environment. </w:t>
      </w:r>
      <w:r w:rsidR="00972C0D" w:rsidRPr="003E04A8">
        <w:rPr>
          <w:rFonts w:cs="Times New Roman"/>
          <w:lang w:val="en-GB"/>
        </w:rPr>
        <w:t>This company has a big organizational value and reputation in the modern competitive business places.</w:t>
      </w:r>
      <w:r w:rsidR="009A67DD" w:rsidRPr="003E04A8">
        <w:rPr>
          <w:rFonts w:cs="Times New Roman"/>
          <w:lang w:val="en-GB"/>
        </w:rPr>
        <w:t xml:space="preserve"> The leaders of the Grace and Savour </w:t>
      </w:r>
      <w:r w:rsidR="003E04A8" w:rsidRPr="003E04A8">
        <w:rPr>
          <w:rFonts w:cs="Times New Roman"/>
          <w:lang w:val="en-GB"/>
        </w:rPr>
        <w:t>analyse</w:t>
      </w:r>
      <w:r w:rsidR="009A67DD" w:rsidRPr="003E04A8">
        <w:rPr>
          <w:rFonts w:cs="Times New Roman"/>
          <w:lang w:val="en-GB"/>
        </w:rPr>
        <w:t xml:space="preserve"> the strategies and approaches of </w:t>
      </w:r>
      <w:r w:rsidR="00140335" w:rsidRPr="003E04A8">
        <w:rPr>
          <w:rFonts w:cs="Times New Roman"/>
          <w:lang w:val="en-GB"/>
        </w:rPr>
        <w:t>competitors to make decisions and plans in dynamic marketplace. The organizational performance of the Grace and Savour company is enough good and satisfactory.</w:t>
      </w:r>
    </w:p>
    <w:p w:rsidR="00887ABC" w:rsidRPr="003E04A8" w:rsidRDefault="00D07FF1" w:rsidP="00E91E33">
      <w:pPr>
        <w:rPr>
          <w:rFonts w:cs="Times New Roman"/>
          <w:lang w:val="en-GB"/>
        </w:rPr>
      </w:pPr>
      <w:r w:rsidRPr="003E04A8">
        <w:rPr>
          <w:rFonts w:cs="Times New Roman"/>
          <w:lang w:val="en-GB"/>
        </w:rPr>
        <w:t>The evolution of HRM department:</w:t>
      </w:r>
      <w:r w:rsidR="00BB3813" w:rsidRPr="003E04A8">
        <w:rPr>
          <w:rFonts w:cs="Times New Roman"/>
          <w:lang w:val="en-GB"/>
        </w:rPr>
        <w:t xml:space="preserve"> Human resource </w:t>
      </w:r>
      <w:r w:rsidR="001E0DB5" w:rsidRPr="003E04A8">
        <w:rPr>
          <w:rFonts w:cs="Times New Roman"/>
          <w:lang w:val="en-GB"/>
        </w:rPr>
        <w:t>management (HRM) has evolved according to the changing needs and requirements of business organization</w:t>
      </w:r>
      <w:r w:rsidR="005B321D" w:rsidRPr="003E04A8">
        <w:rPr>
          <w:rFonts w:cs="Times New Roman"/>
          <w:lang w:val="en-GB"/>
        </w:rPr>
        <w:t xml:space="preserve"> (Torrington and et al, 2020)</w:t>
      </w:r>
      <w:r w:rsidR="001E0DB5" w:rsidRPr="003E04A8">
        <w:rPr>
          <w:rFonts w:cs="Times New Roman"/>
          <w:lang w:val="en-GB"/>
        </w:rPr>
        <w:t xml:space="preserve">. The </w:t>
      </w:r>
      <w:r w:rsidR="001E0DB5" w:rsidRPr="003E04A8">
        <w:rPr>
          <w:rFonts w:cs="Times New Roman"/>
          <w:lang w:val="en-GB"/>
        </w:rPr>
        <w:lastRenderedPageBreak/>
        <w:t xml:space="preserve">HRM department of </w:t>
      </w:r>
      <w:r w:rsidR="00F746E7" w:rsidRPr="003E04A8">
        <w:rPr>
          <w:rFonts w:cs="Times New Roman"/>
          <w:lang w:val="en-GB"/>
        </w:rPr>
        <w:t xml:space="preserve">Grace and Savour also evolved according to dynamic business environment. Here are some key common types of HRM evolution of </w:t>
      </w:r>
      <w:r w:rsidR="00BE35FF" w:rsidRPr="003E04A8">
        <w:rPr>
          <w:rFonts w:cs="Times New Roman"/>
          <w:lang w:val="en-GB"/>
        </w:rPr>
        <w:t>Grace and Savour Company are described in below-</w:t>
      </w:r>
    </w:p>
    <w:p w:rsidR="00BE35FF" w:rsidRPr="003E04A8" w:rsidRDefault="000A2893" w:rsidP="00E91E33">
      <w:pPr>
        <w:rPr>
          <w:rFonts w:cs="Times New Roman"/>
          <w:lang w:val="en-GB"/>
        </w:rPr>
      </w:pPr>
      <w:r w:rsidRPr="003E04A8">
        <w:rPr>
          <w:rFonts w:cs="Times New Roman"/>
          <w:lang w:val="en-GB"/>
        </w:rPr>
        <w:t xml:space="preserve">Administrative HRM: This refers to the earliest form of HRM activities. In this time, the HRM department of Grace and Savour </w:t>
      </w:r>
      <w:r w:rsidR="005D7021" w:rsidRPr="003E04A8">
        <w:rPr>
          <w:rFonts w:cs="Times New Roman"/>
          <w:lang w:val="en-GB"/>
        </w:rPr>
        <w:t>Company</w:t>
      </w:r>
      <w:r w:rsidRPr="003E04A8">
        <w:rPr>
          <w:rFonts w:cs="Times New Roman"/>
          <w:lang w:val="en-GB"/>
        </w:rPr>
        <w:t xml:space="preserve"> mainly focused on record keeping </w:t>
      </w:r>
      <w:r w:rsidR="005D7021" w:rsidRPr="003E04A8">
        <w:rPr>
          <w:rFonts w:cs="Times New Roman"/>
          <w:lang w:val="en-GB"/>
        </w:rPr>
        <w:t>about different laws and regulations related to the employees. The HR managers of this company tried to follow the laws and regulations of UK government to make any decision and conduct action procedures</w:t>
      </w:r>
      <w:r w:rsidR="00DA77E7" w:rsidRPr="003E04A8">
        <w:rPr>
          <w:rFonts w:cs="Times New Roman"/>
          <w:lang w:val="en-GB"/>
        </w:rPr>
        <w:t xml:space="preserve"> (</w:t>
      </w:r>
      <w:r w:rsidR="00DA77E7" w:rsidRPr="003E04A8">
        <w:rPr>
          <w:rFonts w:eastAsia="Times New Roman" w:cs="Times New Roman"/>
          <w:szCs w:val="24"/>
          <w:lang w:val="en-GB"/>
        </w:rPr>
        <w:t>Krishnan and Scullion, 2017</w:t>
      </w:r>
      <w:r w:rsidR="00DA77E7" w:rsidRPr="003E04A8">
        <w:rPr>
          <w:rFonts w:cs="Times New Roman"/>
          <w:lang w:val="en-GB"/>
        </w:rPr>
        <w:t>)</w:t>
      </w:r>
      <w:r w:rsidR="005D7021" w:rsidRPr="003E04A8">
        <w:rPr>
          <w:rFonts w:cs="Times New Roman"/>
          <w:lang w:val="en-GB"/>
        </w:rPr>
        <w:t>.</w:t>
      </w:r>
    </w:p>
    <w:p w:rsidR="005D7021" w:rsidRPr="003E04A8" w:rsidRDefault="003E04A8" w:rsidP="00E91E33">
      <w:pPr>
        <w:rPr>
          <w:rFonts w:cs="Times New Roman"/>
          <w:lang w:val="en-GB"/>
        </w:rPr>
      </w:pPr>
      <w:r w:rsidRPr="003E04A8">
        <w:rPr>
          <w:rFonts w:cs="Times New Roman"/>
          <w:lang w:val="en-GB"/>
        </w:rPr>
        <w:t>Behavioural</w:t>
      </w:r>
      <w:r w:rsidR="00D82D81" w:rsidRPr="003E04A8">
        <w:rPr>
          <w:rFonts w:cs="Times New Roman"/>
          <w:lang w:val="en-GB"/>
        </w:rPr>
        <w:t xml:space="preserve"> HRM: </w:t>
      </w:r>
      <w:r w:rsidR="00AB5C4F" w:rsidRPr="003E04A8">
        <w:rPr>
          <w:rFonts w:cs="Times New Roman"/>
          <w:lang w:val="en-GB"/>
        </w:rPr>
        <w:t xml:space="preserve">In this time, the HRM department of the Grace and Savour focused on the </w:t>
      </w:r>
      <w:r w:rsidRPr="003E04A8">
        <w:rPr>
          <w:rFonts w:cs="Times New Roman"/>
          <w:lang w:val="en-GB"/>
        </w:rPr>
        <w:t>behavioural</w:t>
      </w:r>
      <w:r w:rsidR="00AB5C4F" w:rsidRPr="003E04A8">
        <w:rPr>
          <w:rFonts w:cs="Times New Roman"/>
          <w:lang w:val="en-GB"/>
        </w:rPr>
        <w:t xml:space="preserve"> factors in business place. The HR managers of this motivated employees and also directed them to perform outstanding actions in any complex business environment.</w:t>
      </w:r>
    </w:p>
    <w:p w:rsidR="00AB5C4F" w:rsidRPr="003E04A8" w:rsidRDefault="00AB5C4F" w:rsidP="00E91E33">
      <w:pPr>
        <w:rPr>
          <w:rFonts w:cs="Times New Roman"/>
          <w:lang w:val="en-GB"/>
        </w:rPr>
      </w:pPr>
      <w:r w:rsidRPr="003E04A8">
        <w:rPr>
          <w:rFonts w:cs="Times New Roman"/>
          <w:lang w:val="en-GB"/>
        </w:rPr>
        <w:t xml:space="preserve">Strategic HRM: </w:t>
      </w:r>
      <w:r w:rsidR="00000B02" w:rsidRPr="003E04A8">
        <w:rPr>
          <w:rFonts w:cs="Times New Roman"/>
          <w:lang w:val="en-GB"/>
        </w:rPr>
        <w:t xml:space="preserve">The HRM department </w:t>
      </w:r>
      <w:r w:rsidR="00824091" w:rsidRPr="003E04A8">
        <w:rPr>
          <w:rFonts w:cs="Times New Roman"/>
          <w:lang w:val="en-GB"/>
        </w:rPr>
        <w:t xml:space="preserve">of </w:t>
      </w:r>
      <w:r w:rsidR="000873DB" w:rsidRPr="003E04A8">
        <w:rPr>
          <w:rFonts w:cs="Times New Roman"/>
          <w:lang w:val="en-GB"/>
        </w:rPr>
        <w:t>Grace and Savour practiced different strategies and polices to improve employee’s performance and establish a fruitful workplace environment</w:t>
      </w:r>
      <w:r w:rsidR="005B321D" w:rsidRPr="003E04A8">
        <w:rPr>
          <w:rFonts w:cs="Times New Roman"/>
          <w:lang w:val="en-GB"/>
        </w:rPr>
        <w:t xml:space="preserve"> (Marchington and Wilkinson, 2016)</w:t>
      </w:r>
      <w:r w:rsidR="000873DB" w:rsidRPr="003E04A8">
        <w:rPr>
          <w:rFonts w:cs="Times New Roman"/>
          <w:lang w:val="en-GB"/>
        </w:rPr>
        <w:t xml:space="preserve">. In this time, HR managers of this company applied relevant theories and models </w:t>
      </w:r>
      <w:r w:rsidR="00E95BAD" w:rsidRPr="003E04A8">
        <w:rPr>
          <w:rFonts w:cs="Times New Roman"/>
          <w:lang w:val="en-GB"/>
        </w:rPr>
        <w:t>to progress overall organizational functions in the workplace.</w:t>
      </w:r>
    </w:p>
    <w:p w:rsidR="00522680" w:rsidRPr="003E04A8" w:rsidRDefault="00E95BAD" w:rsidP="00E91E33">
      <w:pPr>
        <w:rPr>
          <w:rFonts w:cs="Times New Roman"/>
          <w:lang w:val="en-GB"/>
        </w:rPr>
      </w:pPr>
      <w:r w:rsidRPr="003E04A8">
        <w:rPr>
          <w:rFonts w:cs="Times New Roman"/>
          <w:lang w:val="en-GB"/>
        </w:rPr>
        <w:t xml:space="preserve">International HRM: </w:t>
      </w:r>
      <w:r w:rsidR="002D10D1" w:rsidRPr="003E04A8">
        <w:rPr>
          <w:rFonts w:cs="Times New Roman"/>
          <w:lang w:val="en-GB"/>
        </w:rPr>
        <w:t>In Global business place, the HRM department of the Grace and S</w:t>
      </w:r>
      <w:r w:rsidR="00120CF6" w:rsidRPr="003E04A8">
        <w:rPr>
          <w:rFonts w:cs="Times New Roman"/>
          <w:lang w:val="en-GB"/>
        </w:rPr>
        <w:t xml:space="preserve">avour Company tried to include international dimension. This time HR managers of this restaurant </w:t>
      </w:r>
      <w:r w:rsidR="00522680" w:rsidRPr="003E04A8">
        <w:rPr>
          <w:rFonts w:cs="Times New Roman"/>
          <w:lang w:val="en-GB"/>
        </w:rPr>
        <w:t xml:space="preserve">recruited </w:t>
      </w:r>
      <w:r w:rsidR="00120CF6" w:rsidRPr="003E04A8">
        <w:rPr>
          <w:rFonts w:cs="Times New Roman"/>
          <w:lang w:val="en-GB"/>
        </w:rPr>
        <w:t xml:space="preserve">employees to different business </w:t>
      </w:r>
      <w:r w:rsidR="00522680" w:rsidRPr="003E04A8">
        <w:rPr>
          <w:rFonts w:cs="Times New Roman"/>
          <w:lang w:val="en-GB"/>
        </w:rPr>
        <w:t>units in the workplace and also ensured the availability of technological resources.</w:t>
      </w:r>
    </w:p>
    <w:p w:rsidR="00971F0D" w:rsidRPr="003E04A8" w:rsidRDefault="00522680" w:rsidP="00E91E33">
      <w:pPr>
        <w:rPr>
          <w:rFonts w:cs="Times New Roman"/>
          <w:lang w:val="en-GB"/>
        </w:rPr>
      </w:pPr>
      <w:r w:rsidRPr="003E04A8">
        <w:rPr>
          <w:rFonts w:cs="Times New Roman"/>
          <w:lang w:val="en-GB"/>
        </w:rPr>
        <w:t xml:space="preserve">Digital HRM: This is the last evolution of the HRM department of </w:t>
      </w:r>
      <w:r w:rsidR="00126C03" w:rsidRPr="003E04A8">
        <w:rPr>
          <w:rFonts w:cs="Times New Roman"/>
          <w:lang w:val="en-GB"/>
        </w:rPr>
        <w:t>Grace and Savour Company. In this time</w:t>
      </w:r>
      <w:r w:rsidR="007E2F34" w:rsidRPr="003E04A8">
        <w:rPr>
          <w:rFonts w:cs="Times New Roman"/>
          <w:lang w:val="en-GB"/>
        </w:rPr>
        <w:t xml:space="preserve">, HR managers of this restaurant focus on online recruitment, social media uses, </w:t>
      </w:r>
      <w:r w:rsidR="00971F0D" w:rsidRPr="003E04A8">
        <w:rPr>
          <w:rFonts w:cs="Times New Roman"/>
          <w:lang w:val="en-GB"/>
        </w:rPr>
        <w:t>e learning and so on. Modern technologies and emerging tools are necessary factors in digital HRM process</w:t>
      </w:r>
      <w:r w:rsidR="007B42A4" w:rsidRPr="003E04A8">
        <w:rPr>
          <w:rFonts w:cs="Times New Roman"/>
          <w:lang w:val="en-GB"/>
        </w:rPr>
        <w:t xml:space="preserve"> (</w:t>
      </w:r>
      <w:proofErr w:type="spellStart"/>
      <w:r w:rsidR="007B42A4" w:rsidRPr="003E04A8">
        <w:rPr>
          <w:rFonts w:eastAsia="Times New Roman" w:cs="Times New Roman"/>
          <w:szCs w:val="24"/>
          <w:lang w:val="en-GB"/>
        </w:rPr>
        <w:t>Angrave</w:t>
      </w:r>
      <w:proofErr w:type="spellEnd"/>
      <w:r w:rsidR="007B42A4" w:rsidRPr="003E04A8">
        <w:rPr>
          <w:rFonts w:eastAsia="Times New Roman" w:cs="Times New Roman"/>
          <w:szCs w:val="24"/>
          <w:lang w:val="en-GB"/>
        </w:rPr>
        <w:t xml:space="preserve"> and et al, 2016</w:t>
      </w:r>
      <w:r w:rsidR="007B42A4" w:rsidRPr="003E04A8">
        <w:rPr>
          <w:rFonts w:cs="Times New Roman"/>
          <w:lang w:val="en-GB"/>
        </w:rPr>
        <w:t>)</w:t>
      </w:r>
      <w:r w:rsidR="00971F0D" w:rsidRPr="003E04A8">
        <w:rPr>
          <w:rFonts w:cs="Times New Roman"/>
          <w:lang w:val="en-GB"/>
        </w:rPr>
        <w:t>.</w:t>
      </w:r>
    </w:p>
    <w:p w:rsidR="00ED1370" w:rsidRPr="003E04A8" w:rsidRDefault="00C61C9A" w:rsidP="00E91E33">
      <w:pPr>
        <w:rPr>
          <w:rFonts w:cs="Times New Roman"/>
          <w:lang w:val="en-GB"/>
        </w:rPr>
      </w:pPr>
      <w:r w:rsidRPr="003E04A8">
        <w:rPr>
          <w:rFonts w:cs="Times New Roman"/>
          <w:lang w:val="en-GB"/>
        </w:rPr>
        <w:t xml:space="preserve">The strategic roles of HR functions: The HR managers of the Grace and Savour </w:t>
      </w:r>
      <w:r w:rsidR="00ED1370" w:rsidRPr="003E04A8">
        <w:rPr>
          <w:rFonts w:cs="Times New Roman"/>
          <w:lang w:val="en-GB"/>
        </w:rPr>
        <w:t>Company</w:t>
      </w:r>
      <w:r w:rsidRPr="003E04A8">
        <w:rPr>
          <w:rFonts w:cs="Times New Roman"/>
          <w:lang w:val="en-GB"/>
        </w:rPr>
        <w:t xml:space="preserve"> play </w:t>
      </w:r>
      <w:r w:rsidR="00167681" w:rsidRPr="003E04A8">
        <w:rPr>
          <w:rFonts w:cs="Times New Roman"/>
          <w:lang w:val="en-GB"/>
        </w:rPr>
        <w:t xml:space="preserve">a big role on overall organizational functions and efficiency in the workplace. The key functions of HR mangers are HR planning, recruitment and selection of employees, job analysis, reword &amp; recognition, training of employees and so on. </w:t>
      </w:r>
      <w:r w:rsidR="00C55BCC" w:rsidRPr="003E04A8">
        <w:rPr>
          <w:rFonts w:cs="Times New Roman"/>
          <w:lang w:val="en-GB"/>
        </w:rPr>
        <w:t>All those activities of HR managers affect overall organizational functions of the Grace and Savour company.</w:t>
      </w:r>
      <w:r w:rsidR="00000FFD" w:rsidRPr="003E04A8">
        <w:rPr>
          <w:rFonts w:cs="Times New Roman"/>
          <w:lang w:val="en-GB"/>
        </w:rPr>
        <w:t xml:space="preserve"> The owner of the Grace and </w:t>
      </w:r>
      <w:r w:rsidR="00ED1370" w:rsidRPr="003E04A8">
        <w:rPr>
          <w:rFonts w:cs="Times New Roman"/>
          <w:lang w:val="en-GB"/>
        </w:rPr>
        <w:t xml:space="preserve">Savour </w:t>
      </w:r>
      <w:r w:rsidR="00ED1370" w:rsidRPr="003E04A8">
        <w:rPr>
          <w:rFonts w:cs="Times New Roman"/>
          <w:lang w:val="en-GB"/>
        </w:rPr>
        <w:lastRenderedPageBreak/>
        <w:t>Company encourage HR managers to follow legal and ethical polices during making decisions and performing action procedures in any complex business environment.</w:t>
      </w:r>
    </w:p>
    <w:p w:rsidR="00E95BAD" w:rsidRPr="003E04A8" w:rsidRDefault="00C55BCC" w:rsidP="00E91E33">
      <w:pPr>
        <w:rPr>
          <w:rFonts w:cs="Times New Roman"/>
          <w:lang w:val="en-GB"/>
        </w:rPr>
      </w:pPr>
      <w:r w:rsidRPr="003E04A8">
        <w:rPr>
          <w:rFonts w:cs="Times New Roman"/>
          <w:lang w:val="en-GB"/>
        </w:rPr>
        <w:t xml:space="preserve"> </w:t>
      </w:r>
    </w:p>
    <w:p w:rsidR="005970AC" w:rsidRPr="003E04A8" w:rsidRDefault="00E42EEB" w:rsidP="00E91E33">
      <w:pPr>
        <w:rPr>
          <w:rFonts w:cs="Times New Roman"/>
          <w:lang w:val="en-GB"/>
        </w:rPr>
      </w:pPr>
      <w:r w:rsidRPr="003E04A8">
        <w:rPr>
          <w:rFonts w:cs="Times New Roman"/>
          <w:lang w:val="en-GB"/>
        </w:rPr>
        <w:t xml:space="preserve">Strategic HR planning: The HRM department of the Grace and </w:t>
      </w:r>
      <w:r w:rsidR="00BF1405" w:rsidRPr="003E04A8">
        <w:rPr>
          <w:rFonts w:cs="Times New Roman"/>
          <w:lang w:val="en-GB"/>
        </w:rPr>
        <w:t>Savour Company</w:t>
      </w:r>
      <w:r w:rsidR="005970AC" w:rsidRPr="003E04A8">
        <w:rPr>
          <w:rFonts w:cs="Times New Roman"/>
          <w:lang w:val="en-GB"/>
        </w:rPr>
        <w:t xml:space="preserve"> make effective strategies and plans after </w:t>
      </w:r>
      <w:r w:rsidR="003E04A8" w:rsidRPr="003E04A8">
        <w:rPr>
          <w:rFonts w:cs="Times New Roman"/>
          <w:lang w:val="en-GB"/>
        </w:rPr>
        <w:t>analysing</w:t>
      </w:r>
      <w:r w:rsidR="005970AC" w:rsidRPr="003E04A8">
        <w:rPr>
          <w:rFonts w:cs="Times New Roman"/>
          <w:lang w:val="en-GB"/>
        </w:rPr>
        <w:t xml:space="preserve"> dynamic business environment. Each HR mangers shows rationality and intellectual approaches to make plans and perform satisfactory actions.</w:t>
      </w:r>
    </w:p>
    <w:p w:rsidR="00407D47" w:rsidRPr="003E04A8" w:rsidRDefault="00B164BB" w:rsidP="00E91E33">
      <w:pPr>
        <w:rPr>
          <w:rFonts w:cs="Times New Roman"/>
          <w:lang w:val="en-GB"/>
        </w:rPr>
      </w:pPr>
      <w:r w:rsidRPr="003E04A8">
        <w:rPr>
          <w:rFonts w:cs="Times New Roman"/>
          <w:lang w:val="en-GB"/>
        </w:rPr>
        <w:t>Forecasting labour</w:t>
      </w:r>
      <w:r w:rsidR="008A097E" w:rsidRPr="003E04A8">
        <w:rPr>
          <w:rFonts w:cs="Times New Roman"/>
          <w:lang w:val="en-GB"/>
        </w:rPr>
        <w:t xml:space="preserve"> demand and supply</w:t>
      </w:r>
      <w:r w:rsidR="00B16112" w:rsidRPr="003E04A8">
        <w:rPr>
          <w:rFonts w:cs="Times New Roman"/>
          <w:lang w:val="en-GB"/>
        </w:rPr>
        <w:t xml:space="preserve">: Employees are the key components of the Grace and Savour Company to conduct overall action procedures. The HR managers of the Grace and Savour company analysis job to recruit employees to different business </w:t>
      </w:r>
      <w:r w:rsidR="005C052D" w:rsidRPr="003E04A8">
        <w:rPr>
          <w:rFonts w:cs="Times New Roman"/>
          <w:lang w:val="en-GB"/>
        </w:rPr>
        <w:t>units</w:t>
      </w:r>
      <w:r w:rsidR="00E679B8" w:rsidRPr="003E04A8">
        <w:rPr>
          <w:rFonts w:cs="Times New Roman"/>
          <w:lang w:val="en-GB"/>
        </w:rPr>
        <w:t xml:space="preserve"> (Gallagher, 2016)</w:t>
      </w:r>
      <w:r w:rsidR="005C052D" w:rsidRPr="003E04A8">
        <w:rPr>
          <w:rFonts w:cs="Times New Roman"/>
          <w:lang w:val="en-GB"/>
        </w:rPr>
        <w:t xml:space="preserve">. In this time, HR managers visit to different workplace and collect information about the demand of employees to perform actions. During collecting information, HR managers show rationality and intellectual </w:t>
      </w:r>
      <w:r w:rsidR="003807D9" w:rsidRPr="003E04A8">
        <w:rPr>
          <w:rFonts w:cs="Times New Roman"/>
          <w:lang w:val="en-GB"/>
        </w:rPr>
        <w:t xml:space="preserve">and make effective decision to improve overall organizational functions. After </w:t>
      </w:r>
      <w:r w:rsidR="003E04A8" w:rsidRPr="003E04A8">
        <w:rPr>
          <w:rFonts w:cs="Times New Roman"/>
          <w:lang w:val="en-GB"/>
        </w:rPr>
        <w:t>analysing</w:t>
      </w:r>
      <w:r w:rsidR="003807D9" w:rsidRPr="003E04A8">
        <w:rPr>
          <w:rFonts w:cs="Times New Roman"/>
          <w:lang w:val="en-GB"/>
        </w:rPr>
        <w:t xml:space="preserve"> data and information, HR managers of the Grace and Savour </w:t>
      </w:r>
      <w:r w:rsidR="00407D47" w:rsidRPr="003E04A8">
        <w:rPr>
          <w:rFonts w:cs="Times New Roman"/>
          <w:lang w:val="en-GB"/>
        </w:rPr>
        <w:t>Company</w:t>
      </w:r>
      <w:r w:rsidR="003807D9" w:rsidRPr="003E04A8">
        <w:rPr>
          <w:rFonts w:cs="Times New Roman"/>
          <w:lang w:val="en-GB"/>
        </w:rPr>
        <w:t xml:space="preserve"> give forecast</w:t>
      </w:r>
      <w:r w:rsidR="00407D47" w:rsidRPr="003E04A8">
        <w:rPr>
          <w:rFonts w:cs="Times New Roman"/>
          <w:lang w:val="en-GB"/>
        </w:rPr>
        <w:t xml:space="preserve"> about the demand of employees.</w:t>
      </w:r>
    </w:p>
    <w:p w:rsidR="00BE35FF" w:rsidRPr="003E04A8" w:rsidRDefault="00407D47" w:rsidP="00E91E33">
      <w:pPr>
        <w:rPr>
          <w:rFonts w:cs="Times New Roman"/>
          <w:lang w:val="en-GB"/>
        </w:rPr>
      </w:pPr>
      <w:r w:rsidRPr="003E04A8">
        <w:rPr>
          <w:rFonts w:cs="Times New Roman"/>
          <w:lang w:val="en-GB"/>
        </w:rPr>
        <w:t xml:space="preserve">After the forecast of </w:t>
      </w:r>
      <w:r w:rsidR="003E04A8" w:rsidRPr="003E04A8">
        <w:rPr>
          <w:rFonts w:cs="Times New Roman"/>
          <w:lang w:val="en-GB"/>
        </w:rPr>
        <w:t>labour</w:t>
      </w:r>
      <w:r w:rsidRPr="003E04A8">
        <w:rPr>
          <w:rFonts w:cs="Times New Roman"/>
          <w:lang w:val="en-GB"/>
        </w:rPr>
        <w:t xml:space="preserve"> demand, </w:t>
      </w:r>
      <w:r w:rsidR="005D19A7" w:rsidRPr="003E04A8">
        <w:rPr>
          <w:rFonts w:cs="Times New Roman"/>
          <w:lang w:val="en-GB"/>
        </w:rPr>
        <w:t xml:space="preserve">HRM department give a job circular to recruit employees in the workplace. In recruitment and selection process, the HR managers of the Grace and </w:t>
      </w:r>
      <w:r w:rsidR="000524F6" w:rsidRPr="003E04A8">
        <w:rPr>
          <w:rFonts w:cs="Times New Roman"/>
          <w:lang w:val="en-GB"/>
        </w:rPr>
        <w:t>Savour Company</w:t>
      </w:r>
      <w:r w:rsidR="005D19A7" w:rsidRPr="003E04A8">
        <w:rPr>
          <w:rFonts w:cs="Times New Roman"/>
          <w:lang w:val="en-GB"/>
        </w:rPr>
        <w:t xml:space="preserve"> practice equality, diversity and ethical </w:t>
      </w:r>
      <w:r w:rsidR="000524F6" w:rsidRPr="003E04A8">
        <w:rPr>
          <w:rFonts w:cs="Times New Roman"/>
          <w:lang w:val="en-GB"/>
        </w:rPr>
        <w:t xml:space="preserve">polices. After recruiting and selection process, HR </w:t>
      </w:r>
      <w:r w:rsidR="00C060BC" w:rsidRPr="003E04A8">
        <w:rPr>
          <w:rFonts w:cs="Times New Roman"/>
          <w:lang w:val="en-GB"/>
        </w:rPr>
        <w:t xml:space="preserve">mangers of this company try to distribute employees to versatile workplaces according to their qualities and capabilities. The HRM department of the Grace and Savour </w:t>
      </w:r>
      <w:r w:rsidR="003250E3" w:rsidRPr="003E04A8">
        <w:rPr>
          <w:rFonts w:cs="Times New Roman"/>
          <w:lang w:val="en-GB"/>
        </w:rPr>
        <w:t>Company</w:t>
      </w:r>
      <w:r w:rsidR="00C060BC" w:rsidRPr="003E04A8">
        <w:rPr>
          <w:rFonts w:cs="Times New Roman"/>
          <w:lang w:val="en-GB"/>
        </w:rPr>
        <w:t xml:space="preserve"> arranges different training and learning programs </w:t>
      </w:r>
      <w:r w:rsidR="00AB38C3" w:rsidRPr="003E04A8">
        <w:rPr>
          <w:rFonts w:cs="Times New Roman"/>
          <w:lang w:val="en-GB"/>
        </w:rPr>
        <w:t>to improve skills, qualities and capabilities of employees in the workplace</w:t>
      </w:r>
      <w:r w:rsidR="007B42A4" w:rsidRPr="003E04A8">
        <w:rPr>
          <w:rFonts w:cs="Times New Roman"/>
          <w:lang w:val="en-GB"/>
        </w:rPr>
        <w:t xml:space="preserve"> (</w:t>
      </w:r>
      <w:r w:rsidR="007B42A4" w:rsidRPr="003E04A8">
        <w:rPr>
          <w:rFonts w:eastAsia="Times New Roman" w:cs="Times New Roman"/>
          <w:szCs w:val="24"/>
          <w:lang w:val="en-GB"/>
        </w:rPr>
        <w:t>Bamberger and et al, 2014</w:t>
      </w:r>
      <w:r w:rsidR="007B42A4" w:rsidRPr="003E04A8">
        <w:rPr>
          <w:rFonts w:cs="Times New Roman"/>
          <w:lang w:val="en-GB"/>
        </w:rPr>
        <w:t>)</w:t>
      </w:r>
      <w:r w:rsidR="00AB38C3" w:rsidRPr="003E04A8">
        <w:rPr>
          <w:rFonts w:cs="Times New Roman"/>
          <w:lang w:val="en-GB"/>
        </w:rPr>
        <w:t xml:space="preserve">. Besides, the HR managers of the Grace and Savour </w:t>
      </w:r>
      <w:r w:rsidR="00EA55B3" w:rsidRPr="003E04A8">
        <w:rPr>
          <w:rFonts w:cs="Times New Roman"/>
          <w:lang w:val="en-GB"/>
        </w:rPr>
        <w:t>Company</w:t>
      </w:r>
      <w:r w:rsidR="00AB38C3" w:rsidRPr="003E04A8">
        <w:rPr>
          <w:rFonts w:cs="Times New Roman"/>
          <w:lang w:val="en-GB"/>
        </w:rPr>
        <w:t xml:space="preserve"> also inform new employees about their roles and duties in business place.</w:t>
      </w:r>
    </w:p>
    <w:p w:rsidR="00AB38C3" w:rsidRPr="003E04A8" w:rsidRDefault="00EA55B3" w:rsidP="00E91E33">
      <w:pPr>
        <w:rPr>
          <w:rFonts w:cs="Times New Roman"/>
          <w:lang w:val="en-GB"/>
        </w:rPr>
      </w:pPr>
      <w:r w:rsidRPr="003E04A8">
        <w:rPr>
          <w:rFonts w:cs="Times New Roman"/>
          <w:lang w:val="en-GB"/>
        </w:rPr>
        <w:t xml:space="preserve">Goal setting and strategic planning: Grace and Savour Company has specific goals and objectives that reflect overall business actions of each business unit. The HRM department of the </w:t>
      </w:r>
      <w:r w:rsidR="002A70CF" w:rsidRPr="003E04A8">
        <w:rPr>
          <w:rFonts w:cs="Times New Roman"/>
          <w:lang w:val="en-GB"/>
        </w:rPr>
        <w:t xml:space="preserve">Grace and Savour </w:t>
      </w:r>
      <w:r w:rsidR="00DE0367" w:rsidRPr="003E04A8">
        <w:rPr>
          <w:rFonts w:cs="Times New Roman"/>
          <w:lang w:val="en-GB"/>
        </w:rPr>
        <w:t>Company</w:t>
      </w:r>
      <w:r w:rsidR="002A70CF" w:rsidRPr="003E04A8">
        <w:rPr>
          <w:rFonts w:cs="Times New Roman"/>
          <w:lang w:val="en-GB"/>
        </w:rPr>
        <w:t xml:space="preserve"> focus on the goals to make decisions and conduct action procedures. The main goal of this company </w:t>
      </w:r>
      <w:r w:rsidR="00DE0367" w:rsidRPr="003E04A8">
        <w:rPr>
          <w:rFonts w:cs="Times New Roman"/>
          <w:lang w:val="en-GB"/>
        </w:rPr>
        <w:t xml:space="preserve">is to make sure best services of customers through the outstanding actions. The performance of this restaurant depends on the </w:t>
      </w:r>
      <w:r w:rsidR="00BE6E66" w:rsidRPr="003E04A8">
        <w:rPr>
          <w:rFonts w:cs="Times New Roman"/>
          <w:lang w:val="en-GB"/>
        </w:rPr>
        <w:t xml:space="preserve">qualities, skills and capabilities of employees. So the HR mangers of the Grace and Savour make strategy and plan to recruit most talent, skilled and productive </w:t>
      </w:r>
      <w:r w:rsidR="00DB0829" w:rsidRPr="003E04A8">
        <w:rPr>
          <w:rFonts w:cs="Times New Roman"/>
          <w:lang w:val="en-GB"/>
        </w:rPr>
        <w:t xml:space="preserve">employees in the workplace. The recruitment and selection board of this restaurant </w:t>
      </w:r>
      <w:r w:rsidR="00DB0829" w:rsidRPr="003E04A8">
        <w:rPr>
          <w:rFonts w:cs="Times New Roman"/>
          <w:lang w:val="en-GB"/>
        </w:rPr>
        <w:lastRenderedPageBreak/>
        <w:t>practice</w:t>
      </w:r>
      <w:r w:rsidR="00384990" w:rsidRPr="003E04A8">
        <w:rPr>
          <w:rFonts w:cs="Times New Roman"/>
          <w:lang w:val="en-GB"/>
        </w:rPr>
        <w:t>s legal and ethical polices during appointing and managing employees in different business units</w:t>
      </w:r>
      <w:r w:rsidR="003B753C" w:rsidRPr="003E04A8">
        <w:rPr>
          <w:rFonts w:cs="Times New Roman"/>
          <w:lang w:val="en-GB"/>
        </w:rPr>
        <w:t xml:space="preserve"> (</w:t>
      </w:r>
      <w:r w:rsidR="003B753C" w:rsidRPr="003E04A8">
        <w:rPr>
          <w:rFonts w:eastAsia="Times New Roman" w:cs="Times New Roman"/>
          <w:szCs w:val="24"/>
          <w:lang w:val="en-GB"/>
        </w:rPr>
        <w:t>Jackson and et al, 2014</w:t>
      </w:r>
      <w:r w:rsidR="003B753C" w:rsidRPr="003E04A8">
        <w:rPr>
          <w:rFonts w:cs="Times New Roman"/>
          <w:lang w:val="en-GB"/>
        </w:rPr>
        <w:t>)</w:t>
      </w:r>
      <w:r w:rsidR="00384990" w:rsidRPr="003E04A8">
        <w:rPr>
          <w:rFonts w:cs="Times New Roman"/>
          <w:lang w:val="en-GB"/>
        </w:rPr>
        <w:t xml:space="preserve">. </w:t>
      </w:r>
      <w:r w:rsidR="00B35E4B" w:rsidRPr="003E04A8">
        <w:rPr>
          <w:rFonts w:cs="Times New Roman"/>
          <w:lang w:val="en-GB"/>
        </w:rPr>
        <w:t>They follow fair and ethical polices to make any strategy and conduct activities in the workplace.</w:t>
      </w:r>
    </w:p>
    <w:p w:rsidR="00B35E4B" w:rsidRPr="003E04A8" w:rsidRDefault="00A17F60" w:rsidP="00E91E33">
      <w:pPr>
        <w:rPr>
          <w:rFonts w:cs="Times New Roman"/>
          <w:lang w:val="en-GB"/>
        </w:rPr>
      </w:pPr>
      <w:r w:rsidRPr="003E04A8">
        <w:rPr>
          <w:rFonts w:cs="Times New Roman"/>
          <w:lang w:val="en-GB"/>
        </w:rPr>
        <w:t>The</w:t>
      </w:r>
      <w:r w:rsidR="00B35E4B" w:rsidRPr="003E04A8">
        <w:rPr>
          <w:rFonts w:cs="Times New Roman"/>
          <w:lang w:val="en-GB"/>
        </w:rPr>
        <w:t xml:space="preserve"> HR manager of the Grace and Savour </w:t>
      </w:r>
      <w:r w:rsidR="006F2B34" w:rsidRPr="003E04A8">
        <w:rPr>
          <w:rFonts w:cs="Times New Roman"/>
          <w:lang w:val="en-GB"/>
        </w:rPr>
        <w:t>Company</w:t>
      </w:r>
      <w:r w:rsidR="00B35E4B" w:rsidRPr="003E04A8">
        <w:rPr>
          <w:rFonts w:cs="Times New Roman"/>
          <w:lang w:val="en-GB"/>
        </w:rPr>
        <w:t xml:space="preserve"> </w:t>
      </w:r>
      <w:r w:rsidRPr="003E04A8">
        <w:rPr>
          <w:rFonts w:cs="Times New Roman"/>
          <w:lang w:val="en-GB"/>
        </w:rPr>
        <w:t xml:space="preserve">are </w:t>
      </w:r>
      <w:r w:rsidR="00B35E4B" w:rsidRPr="003E04A8">
        <w:rPr>
          <w:rFonts w:cs="Times New Roman"/>
          <w:lang w:val="en-GB"/>
        </w:rPr>
        <w:t>enough strateg</w:t>
      </w:r>
      <w:r w:rsidRPr="003E04A8">
        <w:rPr>
          <w:rFonts w:cs="Times New Roman"/>
          <w:lang w:val="en-GB"/>
        </w:rPr>
        <w:t>ic, intellectual and productive,</w:t>
      </w:r>
      <w:r w:rsidR="00CB6AA7" w:rsidRPr="003E04A8">
        <w:rPr>
          <w:rFonts w:cs="Times New Roman"/>
          <w:lang w:val="en-GB"/>
        </w:rPr>
        <w:t xml:space="preserve"> </w:t>
      </w:r>
      <w:r w:rsidR="00B35E4B" w:rsidRPr="003E04A8">
        <w:rPr>
          <w:rFonts w:cs="Times New Roman"/>
          <w:lang w:val="en-GB"/>
        </w:rPr>
        <w:t>who show high effort and excellence</w:t>
      </w:r>
      <w:r w:rsidR="006F2B34" w:rsidRPr="003E04A8">
        <w:rPr>
          <w:rFonts w:cs="Times New Roman"/>
          <w:lang w:val="en-GB"/>
        </w:rPr>
        <w:t xml:space="preserve"> to perform competitive operations. </w:t>
      </w:r>
      <w:r w:rsidR="007A16DF" w:rsidRPr="003E04A8">
        <w:rPr>
          <w:rFonts w:cs="Times New Roman"/>
          <w:lang w:val="en-GB"/>
        </w:rPr>
        <w:t xml:space="preserve">They try to make strategic decisions after </w:t>
      </w:r>
      <w:r w:rsidR="003E04A8" w:rsidRPr="003E04A8">
        <w:rPr>
          <w:rFonts w:cs="Times New Roman"/>
          <w:lang w:val="en-GB"/>
        </w:rPr>
        <w:t>analysing</w:t>
      </w:r>
      <w:r w:rsidR="007A16DF" w:rsidRPr="003E04A8">
        <w:rPr>
          <w:rFonts w:cs="Times New Roman"/>
          <w:lang w:val="en-GB"/>
        </w:rPr>
        <w:t xml:space="preserve"> dynamic business environment. Their main target is to use and utilize human resources for the outstanding actions in any complex business environment. </w:t>
      </w:r>
      <w:r w:rsidR="00357D61" w:rsidRPr="003E04A8">
        <w:rPr>
          <w:rFonts w:cs="Times New Roman"/>
          <w:lang w:val="en-GB"/>
        </w:rPr>
        <w:t>They apply different theories, models and principles in managing obstacles and performing competitive action procedures in workplace. Their strategic decisions and high excellence affect overall functions of the Grace and Savour Company. Sometimes HR managers of the Grace and Savour Company face many crucial situations but intellectually manage those to improve actions and achieve organizational goals.</w:t>
      </w:r>
    </w:p>
    <w:p w:rsidR="001F4EB7" w:rsidRPr="003E04A8" w:rsidRDefault="005C0913" w:rsidP="00E91E33">
      <w:pPr>
        <w:rPr>
          <w:rFonts w:cs="Times New Roman"/>
          <w:lang w:val="en-GB"/>
        </w:rPr>
      </w:pPr>
      <w:r w:rsidRPr="003E04A8">
        <w:rPr>
          <w:rFonts w:cs="Times New Roman"/>
          <w:lang w:val="en-GB"/>
        </w:rPr>
        <w:t xml:space="preserve">Program implementation and </w:t>
      </w:r>
      <w:r w:rsidR="001F4EB7" w:rsidRPr="003E04A8">
        <w:rPr>
          <w:rFonts w:cs="Times New Roman"/>
          <w:lang w:val="en-GB"/>
        </w:rPr>
        <w:t>evaluation</w:t>
      </w:r>
      <w:r w:rsidRPr="003E04A8">
        <w:rPr>
          <w:rFonts w:cs="Times New Roman"/>
          <w:lang w:val="en-GB"/>
        </w:rPr>
        <w:t>:</w:t>
      </w:r>
      <w:r w:rsidR="008D7E43" w:rsidRPr="003E04A8">
        <w:rPr>
          <w:rFonts w:cs="Times New Roman"/>
          <w:lang w:val="en-GB"/>
        </w:rPr>
        <w:t xml:space="preserve"> The HRM department of the Grace and Savour company try to implement the </w:t>
      </w:r>
      <w:r w:rsidR="00F70E96" w:rsidRPr="003E04A8">
        <w:rPr>
          <w:rFonts w:cs="Times New Roman"/>
          <w:lang w:val="en-GB"/>
        </w:rPr>
        <w:t>strategies</w:t>
      </w:r>
      <w:r w:rsidR="008D7E43" w:rsidRPr="003E04A8">
        <w:rPr>
          <w:rFonts w:cs="Times New Roman"/>
          <w:lang w:val="en-GB"/>
        </w:rPr>
        <w:t xml:space="preserve"> polices and approaches in the practical workplace. Each HR manager shows his or her duties and responsibilities </w:t>
      </w:r>
      <w:r w:rsidR="005F635A" w:rsidRPr="003E04A8">
        <w:rPr>
          <w:rFonts w:cs="Times New Roman"/>
          <w:lang w:val="en-GB"/>
        </w:rPr>
        <w:t xml:space="preserve">to increase professional value and acceptance. The executive body of the Grace and Savour </w:t>
      </w:r>
      <w:r w:rsidR="00F70E96" w:rsidRPr="003E04A8">
        <w:rPr>
          <w:rFonts w:cs="Times New Roman"/>
          <w:lang w:val="en-GB"/>
        </w:rPr>
        <w:t>Company</w:t>
      </w:r>
      <w:r w:rsidR="005F635A" w:rsidRPr="003E04A8">
        <w:rPr>
          <w:rFonts w:cs="Times New Roman"/>
          <w:lang w:val="en-GB"/>
        </w:rPr>
        <w:t xml:space="preserve"> direct</w:t>
      </w:r>
      <w:r w:rsidR="00035E91" w:rsidRPr="003E04A8">
        <w:rPr>
          <w:rFonts w:cs="Times New Roman"/>
          <w:lang w:val="en-GB"/>
        </w:rPr>
        <w:t>s</w:t>
      </w:r>
      <w:r w:rsidR="005F635A" w:rsidRPr="003E04A8">
        <w:rPr>
          <w:rFonts w:cs="Times New Roman"/>
          <w:lang w:val="en-GB"/>
        </w:rPr>
        <w:t xml:space="preserve"> HR mangers to complete their satisfactory functions before the specific time schedule.</w:t>
      </w:r>
      <w:r w:rsidR="00807C5A" w:rsidRPr="003E04A8">
        <w:rPr>
          <w:rFonts w:cs="Times New Roman"/>
          <w:lang w:val="en-GB"/>
        </w:rPr>
        <w:t xml:space="preserve"> The people management process depends on the effort and dedication of HR managers in the workplace</w:t>
      </w:r>
      <w:r w:rsidR="008C0EC9" w:rsidRPr="003E04A8">
        <w:rPr>
          <w:rFonts w:cs="Times New Roman"/>
          <w:lang w:val="en-GB"/>
        </w:rPr>
        <w:t xml:space="preserve"> (</w:t>
      </w:r>
      <w:r w:rsidR="008C0EC9" w:rsidRPr="003E04A8">
        <w:rPr>
          <w:rFonts w:eastAsia="Times New Roman" w:cs="Times New Roman"/>
          <w:szCs w:val="24"/>
          <w:lang w:val="en-GB"/>
        </w:rPr>
        <w:t>Chadwick and et al, 2015</w:t>
      </w:r>
      <w:r w:rsidR="008C0EC9" w:rsidRPr="003E04A8">
        <w:rPr>
          <w:rFonts w:cs="Times New Roman"/>
          <w:lang w:val="en-GB"/>
        </w:rPr>
        <w:t>)</w:t>
      </w:r>
      <w:r w:rsidR="00807C5A" w:rsidRPr="003E04A8">
        <w:rPr>
          <w:rFonts w:cs="Times New Roman"/>
          <w:lang w:val="en-GB"/>
        </w:rPr>
        <w:t xml:space="preserve">. Their high effort and dedication </w:t>
      </w:r>
      <w:r w:rsidR="00DF51EE" w:rsidRPr="003E04A8">
        <w:rPr>
          <w:rFonts w:cs="Times New Roman"/>
          <w:lang w:val="en-GB"/>
        </w:rPr>
        <w:t xml:space="preserve">can progress overall HR functions in any complex business environment. Sometimes, HR managers of the Grace and </w:t>
      </w:r>
      <w:r w:rsidR="00353FCD" w:rsidRPr="003E04A8">
        <w:rPr>
          <w:rFonts w:cs="Times New Roman"/>
          <w:lang w:val="en-GB"/>
        </w:rPr>
        <w:t xml:space="preserve">Savour </w:t>
      </w:r>
      <w:r w:rsidR="00DC79A3" w:rsidRPr="003E04A8">
        <w:rPr>
          <w:rFonts w:cs="Times New Roman"/>
          <w:lang w:val="en-GB"/>
        </w:rPr>
        <w:t>Company</w:t>
      </w:r>
      <w:r w:rsidR="00353FCD" w:rsidRPr="003E04A8">
        <w:rPr>
          <w:rFonts w:cs="Times New Roman"/>
          <w:lang w:val="en-GB"/>
        </w:rPr>
        <w:t xml:space="preserve"> </w:t>
      </w:r>
      <w:r w:rsidR="001F4EB7" w:rsidRPr="003E04A8">
        <w:rPr>
          <w:rFonts w:cs="Times New Roman"/>
          <w:lang w:val="en-GB"/>
        </w:rPr>
        <w:t xml:space="preserve">evaluates and measures their activities in the workplace. If their performance </w:t>
      </w:r>
      <w:r w:rsidR="003E04A8" w:rsidRPr="003E04A8">
        <w:rPr>
          <w:rFonts w:cs="Times New Roman"/>
          <w:lang w:val="en-GB"/>
        </w:rPr>
        <w:t>does</w:t>
      </w:r>
      <w:r w:rsidR="00DC79A3" w:rsidRPr="003E04A8">
        <w:rPr>
          <w:rFonts w:cs="Times New Roman"/>
          <w:lang w:val="en-GB"/>
        </w:rPr>
        <w:t xml:space="preserve"> not</w:t>
      </w:r>
      <w:r w:rsidR="001F4EB7" w:rsidRPr="003E04A8">
        <w:rPr>
          <w:rFonts w:cs="Times New Roman"/>
          <w:lang w:val="en-GB"/>
        </w:rPr>
        <w:t xml:space="preserve"> satisfactory then make strategic plans to improve actions and achieve organizational goals.</w:t>
      </w:r>
    </w:p>
    <w:p w:rsidR="00DC79A3" w:rsidRPr="003E04A8" w:rsidRDefault="00212ADA" w:rsidP="00E91E33">
      <w:pPr>
        <w:rPr>
          <w:rFonts w:cs="Times New Roman"/>
          <w:lang w:val="en-GB"/>
        </w:rPr>
      </w:pPr>
      <w:r w:rsidRPr="003E04A8">
        <w:rPr>
          <w:rFonts w:cs="Times New Roman"/>
          <w:lang w:val="en-GB"/>
        </w:rPr>
        <w:t xml:space="preserve">Recruitment stages and selection process: </w:t>
      </w:r>
      <w:r w:rsidR="00280466" w:rsidRPr="003E04A8">
        <w:rPr>
          <w:rFonts w:cs="Times New Roman"/>
          <w:lang w:val="en-GB"/>
        </w:rPr>
        <w:t>In business place</w:t>
      </w:r>
      <w:r w:rsidR="00FE6148" w:rsidRPr="003E04A8">
        <w:rPr>
          <w:rFonts w:cs="Times New Roman"/>
          <w:lang w:val="en-GB"/>
        </w:rPr>
        <w:t>s</w:t>
      </w:r>
      <w:r w:rsidR="00280466" w:rsidRPr="003E04A8">
        <w:rPr>
          <w:rFonts w:cs="Times New Roman"/>
          <w:lang w:val="en-GB"/>
        </w:rPr>
        <w:t>, recruitment and selection are fundamental HR activities of human resource management department.</w:t>
      </w:r>
      <w:r w:rsidR="00DC79A3" w:rsidRPr="003E04A8">
        <w:rPr>
          <w:rFonts w:cs="Times New Roman"/>
          <w:lang w:val="en-GB"/>
        </w:rPr>
        <w:t xml:space="preserve"> The employee’s performance of any company depends on the recruitment and selection process in the workplace. The HRM department of Grace and Savour Company follows different steps and strategies to conduct recruitment and selection process. The HR managers show rational and intellectual qualities during the recruitment and selection procedures. Modern technologies have a big role on overall recruitment and selection process of the Grace and Savour Company.</w:t>
      </w:r>
    </w:p>
    <w:p w:rsidR="00C40B64" w:rsidRPr="003E04A8" w:rsidRDefault="00B2063E" w:rsidP="00E91E33">
      <w:pPr>
        <w:rPr>
          <w:rFonts w:cs="Times New Roman"/>
          <w:lang w:val="en-GB"/>
        </w:rPr>
      </w:pPr>
      <w:r w:rsidRPr="003E04A8">
        <w:rPr>
          <w:rFonts w:cs="Times New Roman"/>
          <w:lang w:val="en-GB"/>
        </w:rPr>
        <w:lastRenderedPageBreak/>
        <w:t xml:space="preserve">HR planning for the development of Grace and Savour </w:t>
      </w:r>
      <w:r w:rsidR="001B777E" w:rsidRPr="003E04A8">
        <w:rPr>
          <w:rFonts w:cs="Times New Roman"/>
          <w:lang w:val="en-GB"/>
        </w:rPr>
        <w:t>Company</w:t>
      </w:r>
      <w:r w:rsidRPr="003E04A8">
        <w:rPr>
          <w:rFonts w:cs="Times New Roman"/>
          <w:lang w:val="en-GB"/>
        </w:rPr>
        <w:t xml:space="preserve">: The HRM department of the Grace and </w:t>
      </w:r>
      <w:r w:rsidR="001B777E" w:rsidRPr="003E04A8">
        <w:rPr>
          <w:rFonts w:cs="Times New Roman"/>
          <w:lang w:val="en-GB"/>
        </w:rPr>
        <w:t xml:space="preserve">Savour Company makes effective plans after </w:t>
      </w:r>
      <w:r w:rsidR="003E04A8" w:rsidRPr="003E04A8">
        <w:rPr>
          <w:rFonts w:cs="Times New Roman"/>
          <w:lang w:val="en-GB"/>
        </w:rPr>
        <w:t>analysing</w:t>
      </w:r>
      <w:r w:rsidR="001B777E" w:rsidRPr="003E04A8">
        <w:rPr>
          <w:rFonts w:cs="Times New Roman"/>
          <w:lang w:val="en-GB"/>
        </w:rPr>
        <w:t xml:space="preserve"> different business units and demand of employees. In this time, </w:t>
      </w:r>
      <w:r w:rsidR="0044443F" w:rsidRPr="003E04A8">
        <w:rPr>
          <w:rFonts w:cs="Times New Roman"/>
          <w:lang w:val="en-GB"/>
        </w:rPr>
        <w:t xml:space="preserve">HR managers of this company analysis and evaluate the possible outcome after recruiting new employees in the workplace. If </w:t>
      </w:r>
      <w:r w:rsidR="003E04A8" w:rsidRPr="003E04A8">
        <w:rPr>
          <w:rFonts w:cs="Times New Roman"/>
          <w:lang w:val="en-GB"/>
        </w:rPr>
        <w:t>possible,</w:t>
      </w:r>
      <w:r w:rsidR="0044443F" w:rsidRPr="003E04A8">
        <w:rPr>
          <w:rFonts w:cs="Times New Roman"/>
          <w:lang w:val="en-GB"/>
        </w:rPr>
        <w:t xml:space="preserve"> outcome becomes satisfactory then HR managers make decisions and plans to recruit employees and conduct satisfactory action procedures. </w:t>
      </w:r>
      <w:r w:rsidR="00C40B64" w:rsidRPr="003E04A8">
        <w:rPr>
          <w:rFonts w:cs="Times New Roman"/>
          <w:lang w:val="en-GB"/>
        </w:rPr>
        <w:t>The HR planning of HRM department affects the organizational functions of the Grace and Savour Company.</w:t>
      </w:r>
    </w:p>
    <w:p w:rsidR="00EB1C41" w:rsidRPr="003E04A8" w:rsidRDefault="00D64FFD" w:rsidP="00E91E33">
      <w:pPr>
        <w:rPr>
          <w:rFonts w:cs="Times New Roman"/>
          <w:lang w:val="en-GB"/>
        </w:rPr>
      </w:pPr>
      <w:r w:rsidRPr="003E04A8">
        <w:rPr>
          <w:rFonts w:cs="Times New Roman"/>
          <w:lang w:val="en-GB"/>
        </w:rPr>
        <w:t xml:space="preserve">Recruitment and selection process: </w:t>
      </w:r>
      <w:r w:rsidR="00322003" w:rsidRPr="003E04A8">
        <w:rPr>
          <w:rFonts w:cs="Times New Roman"/>
          <w:lang w:val="en-GB"/>
        </w:rPr>
        <w:t xml:space="preserve">In this time, the HRM department of the Grace and Savour </w:t>
      </w:r>
      <w:r w:rsidR="00003AC2" w:rsidRPr="003E04A8">
        <w:rPr>
          <w:rFonts w:cs="Times New Roman"/>
          <w:lang w:val="en-GB"/>
        </w:rPr>
        <w:t>Company</w:t>
      </w:r>
      <w:r w:rsidR="00322003" w:rsidRPr="003E04A8">
        <w:rPr>
          <w:rFonts w:cs="Times New Roman"/>
          <w:lang w:val="en-GB"/>
        </w:rPr>
        <w:t xml:space="preserve"> tries to recruit talent and productive employees in the workplace for improving organizational performances and efficiency in competitive business places.</w:t>
      </w:r>
      <w:r w:rsidR="00003AC2" w:rsidRPr="003E04A8">
        <w:rPr>
          <w:rFonts w:cs="Times New Roman"/>
          <w:lang w:val="en-GB"/>
        </w:rPr>
        <w:t xml:space="preserve"> The HR mangers of this company follow legal and ethical polices during the recruitment and selection process of employees. They also practice equality, diversity and value judgment during recruiting and managing employees in versatile workplace. Sometimes, HRM department face many obstacles</w:t>
      </w:r>
      <w:r w:rsidR="00EB1C41" w:rsidRPr="003E04A8">
        <w:rPr>
          <w:rFonts w:cs="Times New Roman"/>
          <w:lang w:val="en-GB"/>
        </w:rPr>
        <w:t xml:space="preserve"> but strategically manage those to run actions and achieve organizational goals.</w:t>
      </w:r>
    </w:p>
    <w:p w:rsidR="003E04A8" w:rsidRDefault="00EB1C41" w:rsidP="003E04A8">
      <w:pPr>
        <w:rPr>
          <w:rFonts w:cs="Times New Roman"/>
          <w:lang w:val="en-GB"/>
        </w:rPr>
      </w:pPr>
      <w:r w:rsidRPr="003E04A8">
        <w:rPr>
          <w:rFonts w:cs="Times New Roman"/>
          <w:lang w:val="en-GB"/>
        </w:rPr>
        <w:t xml:space="preserve">The HRM department of the Grace and Savour </w:t>
      </w:r>
      <w:r w:rsidR="00C81315" w:rsidRPr="003E04A8">
        <w:rPr>
          <w:rFonts w:cs="Times New Roman"/>
          <w:lang w:val="en-GB"/>
        </w:rPr>
        <w:t>Company</w:t>
      </w:r>
      <w:r w:rsidRPr="003E04A8">
        <w:rPr>
          <w:rFonts w:cs="Times New Roman"/>
          <w:lang w:val="en-GB"/>
        </w:rPr>
        <w:t xml:space="preserve"> focus</w:t>
      </w:r>
      <w:r w:rsidR="00C81315" w:rsidRPr="003E04A8">
        <w:rPr>
          <w:rFonts w:cs="Times New Roman"/>
          <w:lang w:val="en-GB"/>
        </w:rPr>
        <w:t>es</w:t>
      </w:r>
      <w:r w:rsidRPr="003E04A8">
        <w:rPr>
          <w:rFonts w:cs="Times New Roman"/>
          <w:lang w:val="en-GB"/>
        </w:rPr>
        <w:t xml:space="preserve"> on recruiting most talented, innovative and productive </w:t>
      </w:r>
      <w:r w:rsidR="00C81315" w:rsidRPr="003E04A8">
        <w:rPr>
          <w:rFonts w:cs="Times New Roman"/>
          <w:lang w:val="en-GB"/>
        </w:rPr>
        <w:t>employees. Talent and skilled employees play a significant role to manage obstacles and perform effective actions in any haphazard business environment.</w:t>
      </w:r>
      <w:r w:rsidR="00CF0AD2" w:rsidRPr="003E04A8">
        <w:rPr>
          <w:rFonts w:cs="Times New Roman"/>
          <w:lang w:val="en-GB"/>
        </w:rPr>
        <w:t xml:space="preserve"> After recruiting employees, the HR mangers of the Grace and Savour </w:t>
      </w:r>
      <w:r w:rsidR="0019437B" w:rsidRPr="003E04A8">
        <w:rPr>
          <w:rFonts w:cs="Times New Roman"/>
          <w:lang w:val="en-GB"/>
        </w:rPr>
        <w:t xml:space="preserve">Company try to manage and distribute those according to their skills, qualities and capacities. The HRM department of the Grace and Savour </w:t>
      </w:r>
      <w:r w:rsidR="00DD7E91" w:rsidRPr="003E04A8">
        <w:rPr>
          <w:rFonts w:cs="Times New Roman"/>
          <w:lang w:val="en-GB"/>
        </w:rPr>
        <w:t>Company</w:t>
      </w:r>
      <w:r w:rsidR="0019437B" w:rsidRPr="003E04A8">
        <w:rPr>
          <w:rFonts w:cs="Times New Roman"/>
          <w:lang w:val="en-GB"/>
        </w:rPr>
        <w:t xml:space="preserve"> also arrange effective training program </w:t>
      </w:r>
      <w:r w:rsidR="00DD7E91" w:rsidRPr="003E04A8">
        <w:rPr>
          <w:rFonts w:cs="Times New Roman"/>
          <w:lang w:val="en-GB"/>
        </w:rPr>
        <w:t>to improve the weak areas of employees. The HR managers also try to clear the roles and duties of employees in the workplace. HR managers also guide employees to follow legal and ethical polices in any changing or crucial workplace environment</w:t>
      </w:r>
      <w:r w:rsidR="00DA77E7" w:rsidRPr="003E04A8">
        <w:rPr>
          <w:rFonts w:cs="Times New Roman"/>
          <w:lang w:val="en-GB"/>
        </w:rPr>
        <w:t xml:space="preserve"> (</w:t>
      </w:r>
      <w:r w:rsidR="00DA77E7" w:rsidRPr="003E04A8">
        <w:rPr>
          <w:rFonts w:eastAsia="Times New Roman" w:cs="Times New Roman"/>
          <w:szCs w:val="24"/>
          <w:lang w:val="en-GB"/>
        </w:rPr>
        <w:t xml:space="preserve">Sparrow and </w:t>
      </w:r>
      <w:proofErr w:type="spellStart"/>
      <w:r w:rsidR="00DA77E7" w:rsidRPr="003E04A8">
        <w:rPr>
          <w:rFonts w:eastAsia="Times New Roman" w:cs="Times New Roman"/>
          <w:szCs w:val="24"/>
          <w:lang w:val="en-GB"/>
        </w:rPr>
        <w:t>Makram</w:t>
      </w:r>
      <w:proofErr w:type="spellEnd"/>
      <w:r w:rsidR="00DA77E7" w:rsidRPr="003E04A8">
        <w:rPr>
          <w:rFonts w:eastAsia="Times New Roman" w:cs="Times New Roman"/>
          <w:szCs w:val="24"/>
          <w:lang w:val="en-GB"/>
        </w:rPr>
        <w:t>, 2015</w:t>
      </w:r>
      <w:r w:rsidR="00DA77E7" w:rsidRPr="003E04A8">
        <w:rPr>
          <w:rFonts w:cs="Times New Roman"/>
          <w:lang w:val="en-GB"/>
        </w:rPr>
        <w:t>)</w:t>
      </w:r>
      <w:r w:rsidR="00DD7E91" w:rsidRPr="003E04A8">
        <w:rPr>
          <w:rFonts w:cs="Times New Roman"/>
          <w:lang w:val="en-GB"/>
        </w:rPr>
        <w:t>. Thus, recruitment and selection of talented employees develop overall organizational functions of the Grace and Savour company.</w:t>
      </w:r>
      <w:bookmarkStart w:id="2" w:name="_Toc157724683"/>
    </w:p>
    <w:p w:rsidR="003E04A8" w:rsidRDefault="003E04A8" w:rsidP="003E04A8">
      <w:pPr>
        <w:rPr>
          <w:rFonts w:cs="Times New Roman"/>
          <w:lang w:val="en-GB"/>
        </w:rPr>
      </w:pPr>
    </w:p>
    <w:p w:rsidR="003E04A8" w:rsidRDefault="003E04A8" w:rsidP="00DF795E">
      <w:pPr>
        <w:pStyle w:val="Heading1"/>
        <w:rPr>
          <w:rFonts w:cs="Times New Roman"/>
          <w:lang w:val="en-GB"/>
        </w:rPr>
      </w:pPr>
    </w:p>
    <w:p w:rsidR="00EE48CE" w:rsidRPr="003E04A8" w:rsidRDefault="00EE48CE" w:rsidP="00DF795E">
      <w:pPr>
        <w:pStyle w:val="Heading1"/>
        <w:rPr>
          <w:rFonts w:cs="Times New Roman"/>
          <w:lang w:val="en-GB"/>
        </w:rPr>
      </w:pPr>
      <w:r w:rsidRPr="003E04A8">
        <w:rPr>
          <w:rFonts w:cs="Times New Roman"/>
          <w:lang w:val="en-GB"/>
        </w:rPr>
        <w:t>Conclusion</w:t>
      </w:r>
      <w:bookmarkEnd w:id="2"/>
      <w:r w:rsidRPr="003E04A8">
        <w:rPr>
          <w:rFonts w:cs="Times New Roman"/>
          <w:lang w:val="en-GB"/>
        </w:rPr>
        <w:t xml:space="preserve"> </w:t>
      </w:r>
    </w:p>
    <w:p w:rsidR="00F87CD4" w:rsidRPr="003E04A8" w:rsidRDefault="00EE48CE" w:rsidP="00E91E33">
      <w:pPr>
        <w:rPr>
          <w:rFonts w:cs="Times New Roman"/>
          <w:lang w:val="en-GB"/>
        </w:rPr>
      </w:pPr>
      <w:r w:rsidRPr="003E04A8">
        <w:rPr>
          <w:rFonts w:cs="Times New Roman"/>
          <w:lang w:val="en-GB"/>
        </w:rPr>
        <w:t xml:space="preserve">At last, the employee’s performance and productivity of </w:t>
      </w:r>
      <w:r w:rsidR="00642210" w:rsidRPr="003E04A8">
        <w:rPr>
          <w:rFonts w:cs="Times New Roman"/>
          <w:lang w:val="en-GB"/>
        </w:rPr>
        <w:t>any company depends their fair recruitment, section and training process. The HRM department of each business organizatio</w:t>
      </w:r>
      <w:r w:rsidR="00BE1D84" w:rsidRPr="003E04A8">
        <w:rPr>
          <w:rFonts w:cs="Times New Roman"/>
          <w:lang w:val="en-GB"/>
        </w:rPr>
        <w:t>n should follow</w:t>
      </w:r>
      <w:r w:rsidR="00642210" w:rsidRPr="003E04A8">
        <w:rPr>
          <w:rFonts w:cs="Times New Roman"/>
          <w:lang w:val="en-GB"/>
        </w:rPr>
        <w:t xml:space="preserve"> </w:t>
      </w:r>
      <w:r w:rsidR="00BE1D84" w:rsidRPr="003E04A8">
        <w:rPr>
          <w:rFonts w:cs="Times New Roman"/>
          <w:lang w:val="en-GB"/>
        </w:rPr>
        <w:t xml:space="preserve">effective strategies and steps to recruit talent, skilled and productive employees in the workplace. The HRM department of the Grace and Savour company should apply different theories, principles and models to improve overall HR functions. This business unit must follow legal and ethical polices during making any decision and conducting actions procedures in the workplace. The HR mangers of this company should ensure high effort and </w:t>
      </w:r>
      <w:r w:rsidR="00F87CD4" w:rsidRPr="003E04A8">
        <w:rPr>
          <w:rFonts w:cs="Times New Roman"/>
          <w:lang w:val="en-GB"/>
        </w:rPr>
        <w:t>dedication in crucial business environment. They must try to effectively manage and distribute employees according to their skills and qualities.</w:t>
      </w:r>
    </w:p>
    <w:p w:rsidR="00DF795E" w:rsidRPr="003E04A8" w:rsidRDefault="00DF795E">
      <w:pPr>
        <w:spacing w:line="259" w:lineRule="auto"/>
        <w:jc w:val="left"/>
        <w:rPr>
          <w:rFonts w:eastAsiaTheme="majorEastAsia" w:cs="Times New Roman"/>
          <w:b/>
          <w:color w:val="2E74B5" w:themeColor="accent1" w:themeShade="BF"/>
          <w:sz w:val="32"/>
          <w:szCs w:val="32"/>
          <w:lang w:val="en-GB"/>
        </w:rPr>
      </w:pPr>
      <w:r w:rsidRPr="003E04A8">
        <w:rPr>
          <w:rFonts w:cs="Times New Roman"/>
          <w:lang w:val="en-GB"/>
        </w:rPr>
        <w:br w:type="page"/>
      </w:r>
    </w:p>
    <w:p w:rsidR="003E04A8" w:rsidRPr="003E04A8" w:rsidRDefault="00F87CD4" w:rsidP="003E04A8">
      <w:pPr>
        <w:pStyle w:val="Heading1"/>
        <w:rPr>
          <w:rFonts w:cs="Times New Roman"/>
          <w:lang w:val="en-GB"/>
        </w:rPr>
      </w:pPr>
      <w:bookmarkStart w:id="3" w:name="_Toc157724684"/>
      <w:r w:rsidRPr="003E04A8">
        <w:rPr>
          <w:rFonts w:cs="Times New Roman"/>
          <w:lang w:val="en-GB"/>
        </w:rPr>
        <w:lastRenderedPageBreak/>
        <w:t>Reference</w:t>
      </w:r>
      <w:bookmarkEnd w:id="3"/>
      <w:r w:rsidRPr="003E04A8">
        <w:rPr>
          <w:rFonts w:cs="Times New Roman"/>
          <w:lang w:val="en-GB"/>
        </w:rPr>
        <w:t xml:space="preserve"> </w:t>
      </w:r>
    </w:p>
    <w:p w:rsidR="00DF795E" w:rsidRPr="003E04A8" w:rsidRDefault="00DF795E" w:rsidP="003E04A8">
      <w:pPr>
        <w:pStyle w:val="ListParagraph"/>
        <w:numPr>
          <w:ilvl w:val="0"/>
          <w:numId w:val="12"/>
        </w:numPr>
        <w:rPr>
          <w:rFonts w:cs="Times New Roman"/>
          <w:lang w:val="en-GB"/>
        </w:rPr>
      </w:pPr>
      <w:proofErr w:type="spellStart"/>
      <w:r w:rsidRPr="003E04A8">
        <w:rPr>
          <w:rFonts w:cs="Times New Roman"/>
          <w:lang w:val="en-GB"/>
        </w:rPr>
        <w:t>Angrave</w:t>
      </w:r>
      <w:proofErr w:type="spellEnd"/>
      <w:r w:rsidRPr="003E04A8">
        <w:rPr>
          <w:rFonts w:cs="Times New Roman"/>
          <w:lang w:val="en-GB"/>
        </w:rPr>
        <w:t xml:space="preserve">, D., Charlwood, A., Kirkpatrick, I., Lawrence, M. and Stuart, M., (2016). HR and analytics: why HR is set to fail the big data challenge. </w:t>
      </w:r>
      <w:r w:rsidRPr="003E04A8">
        <w:rPr>
          <w:rFonts w:cs="Times New Roman"/>
          <w:i/>
          <w:iCs/>
          <w:lang w:val="en-GB"/>
        </w:rPr>
        <w:t>Human resource management journal</w:t>
      </w:r>
      <w:r w:rsidRPr="003E04A8">
        <w:rPr>
          <w:rFonts w:cs="Times New Roman"/>
          <w:lang w:val="en-GB"/>
        </w:rPr>
        <w:t xml:space="preserve">, </w:t>
      </w:r>
      <w:r w:rsidRPr="003E04A8">
        <w:rPr>
          <w:rFonts w:cs="Times New Roman"/>
          <w:i/>
          <w:iCs/>
          <w:lang w:val="en-GB"/>
        </w:rPr>
        <w:t>26</w:t>
      </w:r>
      <w:r w:rsidRPr="003E04A8">
        <w:rPr>
          <w:rFonts w:cs="Times New Roman"/>
          <w:lang w:val="en-GB"/>
        </w:rPr>
        <w:t>(1), pp.1-11.</w:t>
      </w:r>
    </w:p>
    <w:p w:rsidR="00DF795E" w:rsidRPr="003E04A8" w:rsidRDefault="00DF795E" w:rsidP="003E04A8">
      <w:pPr>
        <w:pStyle w:val="ListParagraph"/>
        <w:numPr>
          <w:ilvl w:val="0"/>
          <w:numId w:val="12"/>
        </w:numPr>
        <w:rPr>
          <w:rFonts w:cs="Times New Roman"/>
          <w:lang w:val="en-GB"/>
        </w:rPr>
      </w:pPr>
      <w:r w:rsidRPr="003E04A8">
        <w:rPr>
          <w:rFonts w:cs="Times New Roman"/>
          <w:lang w:val="en-GB"/>
        </w:rPr>
        <w:t xml:space="preserve">Armstrong, M. and Taylor, S. (2020) Armstrong’s handbook of human resource management practice. 15th edition. London, United Kingdom ;: Kogan Page.     </w:t>
      </w:r>
    </w:p>
    <w:p w:rsidR="00DF795E" w:rsidRPr="003E04A8" w:rsidRDefault="00DF795E" w:rsidP="003E04A8">
      <w:pPr>
        <w:pStyle w:val="ListParagraph"/>
        <w:numPr>
          <w:ilvl w:val="0"/>
          <w:numId w:val="12"/>
        </w:numPr>
        <w:rPr>
          <w:rFonts w:cs="Times New Roman"/>
          <w:lang w:val="en-GB"/>
        </w:rPr>
      </w:pPr>
      <w:r w:rsidRPr="003E04A8">
        <w:rPr>
          <w:rFonts w:cs="Times New Roman"/>
          <w:lang w:val="en-GB"/>
        </w:rPr>
        <w:t xml:space="preserve">Bamberger, P.A., Biron, M. and Boon, C., </w:t>
      </w:r>
      <w:r w:rsidR="009B3B4E" w:rsidRPr="003E04A8">
        <w:rPr>
          <w:rFonts w:cs="Times New Roman"/>
          <w:lang w:val="en-GB"/>
        </w:rPr>
        <w:t>(</w:t>
      </w:r>
      <w:r w:rsidRPr="003E04A8">
        <w:rPr>
          <w:rFonts w:cs="Times New Roman"/>
          <w:lang w:val="en-GB"/>
        </w:rPr>
        <w:t>2014</w:t>
      </w:r>
      <w:r w:rsidR="009B3B4E" w:rsidRPr="003E04A8">
        <w:rPr>
          <w:rFonts w:cs="Times New Roman"/>
          <w:lang w:val="en-GB"/>
        </w:rPr>
        <w:t>)</w:t>
      </w:r>
      <w:r w:rsidRPr="003E04A8">
        <w:rPr>
          <w:rFonts w:cs="Times New Roman"/>
          <w:lang w:val="en-GB"/>
        </w:rPr>
        <w:t xml:space="preserve">. </w:t>
      </w:r>
      <w:r w:rsidRPr="003E04A8">
        <w:rPr>
          <w:rFonts w:cs="Times New Roman"/>
          <w:i/>
          <w:iCs/>
          <w:lang w:val="en-GB"/>
        </w:rPr>
        <w:t>Human resource strategy: Formulation, implementation, and impact</w:t>
      </w:r>
      <w:r w:rsidRPr="003E04A8">
        <w:rPr>
          <w:rFonts w:cs="Times New Roman"/>
          <w:lang w:val="en-GB"/>
        </w:rPr>
        <w:t>. Routledge.</w:t>
      </w:r>
    </w:p>
    <w:p w:rsidR="00DF795E" w:rsidRPr="003E04A8" w:rsidRDefault="00DF795E" w:rsidP="003E04A8">
      <w:pPr>
        <w:pStyle w:val="ListParagraph"/>
        <w:numPr>
          <w:ilvl w:val="0"/>
          <w:numId w:val="12"/>
        </w:numPr>
        <w:rPr>
          <w:rFonts w:cs="Times New Roman"/>
          <w:lang w:val="en-GB"/>
        </w:rPr>
      </w:pPr>
      <w:r w:rsidRPr="003E04A8">
        <w:rPr>
          <w:rFonts w:cs="Times New Roman"/>
          <w:lang w:val="en-GB"/>
        </w:rPr>
        <w:t xml:space="preserve">Chadwick, C., Super, J.F. and Kwon, K., </w:t>
      </w:r>
      <w:r w:rsidR="009B3B4E" w:rsidRPr="003E04A8">
        <w:rPr>
          <w:rFonts w:cs="Times New Roman"/>
          <w:lang w:val="en-GB"/>
        </w:rPr>
        <w:t>(</w:t>
      </w:r>
      <w:r w:rsidRPr="003E04A8">
        <w:rPr>
          <w:rFonts w:cs="Times New Roman"/>
          <w:lang w:val="en-GB"/>
        </w:rPr>
        <w:t>2015</w:t>
      </w:r>
      <w:r w:rsidR="009B3B4E" w:rsidRPr="003E04A8">
        <w:rPr>
          <w:rFonts w:cs="Times New Roman"/>
          <w:lang w:val="en-GB"/>
        </w:rPr>
        <w:t>)</w:t>
      </w:r>
      <w:r w:rsidRPr="003E04A8">
        <w:rPr>
          <w:rFonts w:cs="Times New Roman"/>
          <w:lang w:val="en-GB"/>
        </w:rPr>
        <w:t xml:space="preserve">. Resource orchestration in practice: CEO emphasis on SHRM, commitment‐based HR systems, and firm performance. </w:t>
      </w:r>
      <w:r w:rsidRPr="003E04A8">
        <w:rPr>
          <w:rFonts w:cs="Times New Roman"/>
          <w:i/>
          <w:iCs/>
          <w:lang w:val="en-GB"/>
        </w:rPr>
        <w:t>Strategic Management Journal</w:t>
      </w:r>
      <w:r w:rsidRPr="003E04A8">
        <w:rPr>
          <w:rFonts w:cs="Times New Roman"/>
          <w:lang w:val="en-GB"/>
        </w:rPr>
        <w:t xml:space="preserve">, </w:t>
      </w:r>
      <w:r w:rsidRPr="003E04A8">
        <w:rPr>
          <w:rFonts w:cs="Times New Roman"/>
          <w:i/>
          <w:iCs/>
          <w:lang w:val="en-GB"/>
        </w:rPr>
        <w:t>36</w:t>
      </w:r>
      <w:r w:rsidRPr="003E04A8">
        <w:rPr>
          <w:rFonts w:cs="Times New Roman"/>
          <w:lang w:val="en-GB"/>
        </w:rPr>
        <w:t>(3), pp.360-376.</w:t>
      </w:r>
    </w:p>
    <w:p w:rsidR="00DF795E" w:rsidRPr="003E04A8" w:rsidRDefault="00DF795E" w:rsidP="003E04A8">
      <w:pPr>
        <w:pStyle w:val="ListParagraph"/>
        <w:numPr>
          <w:ilvl w:val="0"/>
          <w:numId w:val="12"/>
        </w:numPr>
        <w:rPr>
          <w:rFonts w:cs="Times New Roman"/>
          <w:lang w:val="en-GB"/>
        </w:rPr>
      </w:pPr>
      <w:r w:rsidRPr="003E04A8">
        <w:rPr>
          <w:rFonts w:cs="Times New Roman"/>
          <w:lang w:val="en-GB"/>
        </w:rPr>
        <w:t xml:space="preserve">Gallagher, K. (2016) Essential study and employment skills for business and management students. Oxford: Oxford </w:t>
      </w:r>
      <w:proofErr w:type="spellStart"/>
      <w:r w:rsidRPr="003E04A8">
        <w:rPr>
          <w:rFonts w:cs="Times New Roman"/>
          <w:lang w:val="en-GB"/>
        </w:rPr>
        <w:t>UniversityPress</w:t>
      </w:r>
      <w:proofErr w:type="spellEnd"/>
      <w:r w:rsidRPr="003E04A8">
        <w:rPr>
          <w:rFonts w:cs="Times New Roman"/>
          <w:lang w:val="en-GB"/>
        </w:rPr>
        <w:t>.</w:t>
      </w:r>
    </w:p>
    <w:p w:rsidR="00DF795E" w:rsidRPr="003E04A8" w:rsidRDefault="00DF795E" w:rsidP="003E04A8">
      <w:pPr>
        <w:pStyle w:val="ListParagraph"/>
        <w:numPr>
          <w:ilvl w:val="0"/>
          <w:numId w:val="12"/>
        </w:numPr>
        <w:rPr>
          <w:rFonts w:cs="Times New Roman"/>
          <w:lang w:val="en-GB"/>
        </w:rPr>
      </w:pPr>
      <w:r w:rsidRPr="003E04A8">
        <w:rPr>
          <w:rFonts w:cs="Times New Roman"/>
          <w:lang w:val="en-GB"/>
        </w:rPr>
        <w:t xml:space="preserve">Jackson, S.E., Schuler, R.S. and Jiang, K., </w:t>
      </w:r>
      <w:r w:rsidR="009B3B4E" w:rsidRPr="003E04A8">
        <w:rPr>
          <w:rFonts w:cs="Times New Roman"/>
          <w:lang w:val="en-GB"/>
        </w:rPr>
        <w:t>(</w:t>
      </w:r>
      <w:r w:rsidRPr="003E04A8">
        <w:rPr>
          <w:rFonts w:cs="Times New Roman"/>
          <w:lang w:val="en-GB"/>
        </w:rPr>
        <w:t>2014</w:t>
      </w:r>
      <w:r w:rsidR="009B3B4E" w:rsidRPr="003E04A8">
        <w:rPr>
          <w:rFonts w:cs="Times New Roman"/>
          <w:lang w:val="en-GB"/>
        </w:rPr>
        <w:t>)</w:t>
      </w:r>
      <w:r w:rsidRPr="003E04A8">
        <w:rPr>
          <w:rFonts w:cs="Times New Roman"/>
          <w:lang w:val="en-GB"/>
        </w:rPr>
        <w:t xml:space="preserve">. An aspirational framework for strategic human resource management. </w:t>
      </w:r>
      <w:r w:rsidRPr="003E04A8">
        <w:rPr>
          <w:rFonts w:cs="Times New Roman"/>
          <w:i/>
          <w:iCs/>
          <w:lang w:val="en-GB"/>
        </w:rPr>
        <w:t>Academy of Management Annals</w:t>
      </w:r>
      <w:r w:rsidRPr="003E04A8">
        <w:rPr>
          <w:rFonts w:cs="Times New Roman"/>
          <w:lang w:val="en-GB"/>
        </w:rPr>
        <w:t xml:space="preserve">, </w:t>
      </w:r>
      <w:r w:rsidRPr="003E04A8">
        <w:rPr>
          <w:rFonts w:cs="Times New Roman"/>
          <w:i/>
          <w:iCs/>
          <w:lang w:val="en-GB"/>
        </w:rPr>
        <w:t>8</w:t>
      </w:r>
      <w:r w:rsidRPr="003E04A8">
        <w:rPr>
          <w:rFonts w:cs="Times New Roman"/>
          <w:lang w:val="en-GB"/>
        </w:rPr>
        <w:t>(1), pp.1-56.</w:t>
      </w:r>
    </w:p>
    <w:p w:rsidR="00DF795E" w:rsidRPr="003E04A8" w:rsidRDefault="00DF795E" w:rsidP="003E04A8">
      <w:pPr>
        <w:pStyle w:val="ListParagraph"/>
        <w:numPr>
          <w:ilvl w:val="0"/>
          <w:numId w:val="12"/>
        </w:numPr>
        <w:rPr>
          <w:rFonts w:cs="Times New Roman"/>
          <w:lang w:val="en-GB"/>
        </w:rPr>
      </w:pPr>
      <w:r w:rsidRPr="003E04A8">
        <w:rPr>
          <w:rFonts w:cs="Times New Roman"/>
          <w:lang w:val="en-GB"/>
        </w:rPr>
        <w:t xml:space="preserve">Krishnan, T.N. and Scullion, H., </w:t>
      </w:r>
      <w:r w:rsidR="009B3B4E" w:rsidRPr="003E04A8">
        <w:rPr>
          <w:rFonts w:cs="Times New Roman"/>
          <w:lang w:val="en-GB"/>
        </w:rPr>
        <w:t>(</w:t>
      </w:r>
      <w:r w:rsidRPr="003E04A8">
        <w:rPr>
          <w:rFonts w:cs="Times New Roman"/>
          <w:lang w:val="en-GB"/>
        </w:rPr>
        <w:t>2017</w:t>
      </w:r>
      <w:r w:rsidR="009B3B4E" w:rsidRPr="003E04A8">
        <w:rPr>
          <w:rFonts w:cs="Times New Roman"/>
          <w:lang w:val="en-GB"/>
        </w:rPr>
        <w:t>)</w:t>
      </w:r>
      <w:r w:rsidRPr="003E04A8">
        <w:rPr>
          <w:rFonts w:cs="Times New Roman"/>
          <w:lang w:val="en-GB"/>
        </w:rPr>
        <w:t xml:space="preserve">. Talent management and dynamic view of talent in small and medium enterprises. </w:t>
      </w:r>
      <w:r w:rsidRPr="003E04A8">
        <w:rPr>
          <w:rFonts w:cs="Times New Roman"/>
          <w:i/>
          <w:iCs/>
          <w:lang w:val="en-GB"/>
        </w:rPr>
        <w:t>Human Resource Management Review</w:t>
      </w:r>
      <w:r w:rsidRPr="003E04A8">
        <w:rPr>
          <w:rFonts w:cs="Times New Roman"/>
          <w:lang w:val="en-GB"/>
        </w:rPr>
        <w:t xml:space="preserve">, </w:t>
      </w:r>
      <w:r w:rsidRPr="003E04A8">
        <w:rPr>
          <w:rFonts w:cs="Times New Roman"/>
          <w:i/>
          <w:iCs/>
          <w:lang w:val="en-GB"/>
        </w:rPr>
        <w:t>27</w:t>
      </w:r>
      <w:r w:rsidRPr="003E04A8">
        <w:rPr>
          <w:rFonts w:cs="Times New Roman"/>
          <w:lang w:val="en-GB"/>
        </w:rPr>
        <w:t>(3), pp.431-441.</w:t>
      </w:r>
    </w:p>
    <w:p w:rsidR="00DF795E" w:rsidRPr="003E04A8" w:rsidRDefault="00DF795E" w:rsidP="003E04A8">
      <w:pPr>
        <w:pStyle w:val="ListParagraph"/>
        <w:numPr>
          <w:ilvl w:val="0"/>
          <w:numId w:val="12"/>
        </w:numPr>
        <w:rPr>
          <w:rFonts w:cs="Times New Roman"/>
          <w:lang w:val="en-GB"/>
        </w:rPr>
      </w:pPr>
      <w:r w:rsidRPr="003E04A8">
        <w:rPr>
          <w:rFonts w:cs="Times New Roman"/>
          <w:lang w:val="en-GB"/>
        </w:rPr>
        <w:t xml:space="preserve">Marchington, M. and Wilkinson, A. (2016) Human resource management at work. 6th ed. </w:t>
      </w:r>
      <w:proofErr w:type="spellStart"/>
      <w:r w:rsidRPr="003E04A8">
        <w:rPr>
          <w:rFonts w:cs="Times New Roman"/>
          <w:lang w:val="en-GB"/>
        </w:rPr>
        <w:t>London:Chartered</w:t>
      </w:r>
      <w:proofErr w:type="spellEnd"/>
      <w:r w:rsidRPr="003E04A8">
        <w:rPr>
          <w:rFonts w:cs="Times New Roman"/>
          <w:lang w:val="en-GB"/>
        </w:rPr>
        <w:t xml:space="preserve"> Institute </w:t>
      </w:r>
      <w:proofErr w:type="spellStart"/>
      <w:r w:rsidRPr="003E04A8">
        <w:rPr>
          <w:rFonts w:cs="Times New Roman"/>
          <w:lang w:val="en-GB"/>
        </w:rPr>
        <w:t>ofPersonnel</w:t>
      </w:r>
      <w:proofErr w:type="spellEnd"/>
      <w:r w:rsidRPr="003E04A8">
        <w:rPr>
          <w:rFonts w:cs="Times New Roman"/>
          <w:lang w:val="en-GB"/>
        </w:rPr>
        <w:t xml:space="preserve"> and Development.</w:t>
      </w:r>
    </w:p>
    <w:p w:rsidR="00DF795E" w:rsidRPr="003E04A8" w:rsidRDefault="00DF795E" w:rsidP="003E04A8">
      <w:pPr>
        <w:pStyle w:val="ListParagraph"/>
        <w:numPr>
          <w:ilvl w:val="0"/>
          <w:numId w:val="12"/>
        </w:numPr>
        <w:rPr>
          <w:rFonts w:cs="Times New Roman"/>
          <w:lang w:val="en-GB"/>
        </w:rPr>
      </w:pPr>
      <w:r w:rsidRPr="003E04A8">
        <w:rPr>
          <w:rFonts w:cs="Times New Roman"/>
          <w:lang w:val="en-GB"/>
        </w:rPr>
        <w:t xml:space="preserve">Sparrow, P.R. and </w:t>
      </w:r>
      <w:proofErr w:type="spellStart"/>
      <w:r w:rsidRPr="003E04A8">
        <w:rPr>
          <w:rFonts w:cs="Times New Roman"/>
          <w:lang w:val="en-GB"/>
        </w:rPr>
        <w:t>Makram</w:t>
      </w:r>
      <w:proofErr w:type="spellEnd"/>
      <w:r w:rsidRPr="003E04A8">
        <w:rPr>
          <w:rFonts w:cs="Times New Roman"/>
          <w:lang w:val="en-GB"/>
        </w:rPr>
        <w:t xml:space="preserve">, H., </w:t>
      </w:r>
      <w:r w:rsidR="009B3B4E" w:rsidRPr="003E04A8">
        <w:rPr>
          <w:rFonts w:cs="Times New Roman"/>
          <w:lang w:val="en-GB"/>
        </w:rPr>
        <w:t>(</w:t>
      </w:r>
      <w:r w:rsidRPr="003E04A8">
        <w:rPr>
          <w:rFonts w:cs="Times New Roman"/>
          <w:lang w:val="en-GB"/>
        </w:rPr>
        <w:t>2015</w:t>
      </w:r>
      <w:r w:rsidR="009B3B4E" w:rsidRPr="003E04A8">
        <w:rPr>
          <w:rFonts w:cs="Times New Roman"/>
          <w:lang w:val="en-GB"/>
        </w:rPr>
        <w:t>)</w:t>
      </w:r>
      <w:r w:rsidRPr="003E04A8">
        <w:rPr>
          <w:rFonts w:cs="Times New Roman"/>
          <w:lang w:val="en-GB"/>
        </w:rPr>
        <w:t xml:space="preserve">. What is the value of talent management? Building value-driven processes within a talent management architecture. </w:t>
      </w:r>
      <w:r w:rsidRPr="003E04A8">
        <w:rPr>
          <w:rFonts w:cs="Times New Roman"/>
          <w:i/>
          <w:iCs/>
          <w:lang w:val="en-GB"/>
        </w:rPr>
        <w:t>Human resource management review</w:t>
      </w:r>
      <w:r w:rsidRPr="003E04A8">
        <w:rPr>
          <w:rFonts w:cs="Times New Roman"/>
          <w:lang w:val="en-GB"/>
        </w:rPr>
        <w:t xml:space="preserve">, </w:t>
      </w:r>
      <w:r w:rsidRPr="003E04A8">
        <w:rPr>
          <w:rFonts w:cs="Times New Roman"/>
          <w:i/>
          <w:iCs/>
          <w:lang w:val="en-GB"/>
        </w:rPr>
        <w:t>25</w:t>
      </w:r>
      <w:r w:rsidRPr="003E04A8">
        <w:rPr>
          <w:rFonts w:cs="Times New Roman"/>
          <w:lang w:val="en-GB"/>
        </w:rPr>
        <w:t>(3), pp.249-263.</w:t>
      </w:r>
    </w:p>
    <w:p w:rsidR="00DF795E" w:rsidRPr="003E04A8" w:rsidRDefault="00DF795E" w:rsidP="003E04A8">
      <w:pPr>
        <w:pStyle w:val="ListParagraph"/>
        <w:numPr>
          <w:ilvl w:val="0"/>
          <w:numId w:val="12"/>
        </w:numPr>
        <w:rPr>
          <w:rFonts w:cs="Times New Roman"/>
          <w:lang w:val="en-GB"/>
        </w:rPr>
      </w:pPr>
      <w:r w:rsidRPr="003E04A8">
        <w:rPr>
          <w:rFonts w:cs="Times New Roman"/>
          <w:lang w:val="en-GB"/>
        </w:rPr>
        <w:t xml:space="preserve">Torrington, D, Hall, L, Atkinson, C, &amp; Taylor, S (2020), Human Resource Management PDF </w:t>
      </w:r>
      <w:proofErr w:type="spellStart"/>
      <w:r w:rsidRPr="003E04A8">
        <w:rPr>
          <w:rFonts w:cs="Times New Roman"/>
          <w:lang w:val="en-GB"/>
        </w:rPr>
        <w:t>EBook</w:t>
      </w:r>
      <w:proofErr w:type="spellEnd"/>
      <w:r w:rsidRPr="003E04A8">
        <w:rPr>
          <w:rFonts w:cs="Times New Roman"/>
          <w:lang w:val="en-GB"/>
        </w:rPr>
        <w:t xml:space="preserve">, Pearson Education, Limited, Harlow. Available from: ProQuest </w:t>
      </w:r>
      <w:proofErr w:type="spellStart"/>
      <w:r w:rsidRPr="003E04A8">
        <w:rPr>
          <w:rFonts w:cs="Times New Roman"/>
          <w:lang w:val="en-GB"/>
        </w:rPr>
        <w:t>Ebook</w:t>
      </w:r>
      <w:proofErr w:type="spellEnd"/>
      <w:r w:rsidRPr="003E04A8">
        <w:rPr>
          <w:rFonts w:cs="Times New Roman"/>
          <w:lang w:val="en-GB"/>
        </w:rPr>
        <w:t xml:space="preserve"> Central.</w:t>
      </w:r>
    </w:p>
    <w:sectPr w:rsidR="00DF795E" w:rsidRPr="003E04A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F68A1" w:rsidRDefault="00EF68A1" w:rsidP="00C61DA4">
      <w:pPr>
        <w:spacing w:after="0" w:line="240" w:lineRule="auto"/>
      </w:pPr>
      <w:r>
        <w:separator/>
      </w:r>
    </w:p>
  </w:endnote>
  <w:endnote w:type="continuationSeparator" w:id="0">
    <w:p w:rsidR="00EF68A1" w:rsidRDefault="00EF68A1" w:rsidP="00C61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9524981"/>
      <w:docPartObj>
        <w:docPartGallery w:val="Page Numbers (Bottom of Page)"/>
        <w:docPartUnique/>
      </w:docPartObj>
    </w:sdtPr>
    <w:sdtEndPr>
      <w:rPr>
        <w:noProof/>
      </w:rPr>
    </w:sdtEndPr>
    <w:sdtContent>
      <w:p w:rsidR="00F62392" w:rsidRDefault="00F62392">
        <w:pPr>
          <w:pStyle w:val="Footer"/>
          <w:jc w:val="center"/>
        </w:pPr>
        <w:r>
          <w:fldChar w:fldCharType="begin"/>
        </w:r>
        <w:r>
          <w:instrText xml:space="preserve"> PAGE   \* MERGEFORMAT </w:instrText>
        </w:r>
        <w:r>
          <w:fldChar w:fldCharType="separate"/>
        </w:r>
        <w:r w:rsidR="007076C0">
          <w:rPr>
            <w:noProof/>
          </w:rPr>
          <w:t>1</w:t>
        </w:r>
        <w:r>
          <w:rPr>
            <w:noProof/>
          </w:rPr>
          <w:fldChar w:fldCharType="end"/>
        </w:r>
      </w:p>
    </w:sdtContent>
  </w:sdt>
  <w:p w:rsidR="007A16DF" w:rsidRDefault="007A16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F68A1" w:rsidRDefault="00EF68A1" w:rsidP="00C61DA4">
      <w:pPr>
        <w:spacing w:after="0" w:line="240" w:lineRule="auto"/>
      </w:pPr>
      <w:r>
        <w:separator/>
      </w:r>
    </w:p>
  </w:footnote>
  <w:footnote w:type="continuationSeparator" w:id="0">
    <w:p w:rsidR="00EF68A1" w:rsidRDefault="00EF68A1" w:rsidP="00C61D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04F26"/>
    <w:multiLevelType w:val="hybridMultilevel"/>
    <w:tmpl w:val="59380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4C18BD"/>
    <w:multiLevelType w:val="hybridMultilevel"/>
    <w:tmpl w:val="77183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131BA5"/>
    <w:multiLevelType w:val="hybridMultilevel"/>
    <w:tmpl w:val="83282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ED61E9"/>
    <w:multiLevelType w:val="hybridMultilevel"/>
    <w:tmpl w:val="FD16D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631C7C"/>
    <w:multiLevelType w:val="hybridMultilevel"/>
    <w:tmpl w:val="0F76A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C74BE0"/>
    <w:multiLevelType w:val="hybridMultilevel"/>
    <w:tmpl w:val="3EF22D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AD7A9E"/>
    <w:multiLevelType w:val="hybridMultilevel"/>
    <w:tmpl w:val="7F9A9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3013E4"/>
    <w:multiLevelType w:val="hybridMultilevel"/>
    <w:tmpl w:val="75E08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DD1DC8"/>
    <w:multiLevelType w:val="hybridMultilevel"/>
    <w:tmpl w:val="9DC289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2C5F9A"/>
    <w:multiLevelType w:val="hybridMultilevel"/>
    <w:tmpl w:val="CBD09A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EE3764"/>
    <w:multiLevelType w:val="hybridMultilevel"/>
    <w:tmpl w:val="546C12C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79F20198"/>
    <w:multiLevelType w:val="hybridMultilevel"/>
    <w:tmpl w:val="C8808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8035537">
    <w:abstractNumId w:val="5"/>
  </w:num>
  <w:num w:numId="2" w16cid:durableId="1179612370">
    <w:abstractNumId w:val="10"/>
  </w:num>
  <w:num w:numId="3" w16cid:durableId="1366716824">
    <w:abstractNumId w:val="3"/>
  </w:num>
  <w:num w:numId="4" w16cid:durableId="1133329523">
    <w:abstractNumId w:val="1"/>
  </w:num>
  <w:num w:numId="5" w16cid:durableId="657072545">
    <w:abstractNumId w:val="2"/>
  </w:num>
  <w:num w:numId="6" w16cid:durableId="1582449997">
    <w:abstractNumId w:val="4"/>
  </w:num>
  <w:num w:numId="7" w16cid:durableId="571088970">
    <w:abstractNumId w:val="9"/>
  </w:num>
  <w:num w:numId="8" w16cid:durableId="1041855189">
    <w:abstractNumId w:val="11"/>
  </w:num>
  <w:num w:numId="9" w16cid:durableId="366688236">
    <w:abstractNumId w:val="7"/>
  </w:num>
  <w:num w:numId="10" w16cid:durableId="2142915042">
    <w:abstractNumId w:val="0"/>
  </w:num>
  <w:num w:numId="11" w16cid:durableId="1707098624">
    <w:abstractNumId w:val="8"/>
  </w:num>
  <w:num w:numId="12" w16cid:durableId="12057980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DBC"/>
    <w:rsid w:val="00000AE3"/>
    <w:rsid w:val="00000B02"/>
    <w:rsid w:val="00000FFD"/>
    <w:rsid w:val="00002A72"/>
    <w:rsid w:val="00003AC2"/>
    <w:rsid w:val="0000758F"/>
    <w:rsid w:val="00014B6B"/>
    <w:rsid w:val="0001689B"/>
    <w:rsid w:val="000214F9"/>
    <w:rsid w:val="00022F9B"/>
    <w:rsid w:val="000252DE"/>
    <w:rsid w:val="00030251"/>
    <w:rsid w:val="00030B23"/>
    <w:rsid w:val="00031848"/>
    <w:rsid w:val="00035E91"/>
    <w:rsid w:val="00040E87"/>
    <w:rsid w:val="00041EB3"/>
    <w:rsid w:val="000423FD"/>
    <w:rsid w:val="00042723"/>
    <w:rsid w:val="000524F6"/>
    <w:rsid w:val="00057951"/>
    <w:rsid w:val="00057BE6"/>
    <w:rsid w:val="000600AB"/>
    <w:rsid w:val="00062DBC"/>
    <w:rsid w:val="0006677D"/>
    <w:rsid w:val="00066A70"/>
    <w:rsid w:val="0007115D"/>
    <w:rsid w:val="00073E7F"/>
    <w:rsid w:val="000873DB"/>
    <w:rsid w:val="000878E1"/>
    <w:rsid w:val="0009211A"/>
    <w:rsid w:val="00094AFF"/>
    <w:rsid w:val="000A0E6C"/>
    <w:rsid w:val="000A2893"/>
    <w:rsid w:val="000A6510"/>
    <w:rsid w:val="000A7526"/>
    <w:rsid w:val="000B1222"/>
    <w:rsid w:val="000B4DC0"/>
    <w:rsid w:val="000B5A23"/>
    <w:rsid w:val="000B7377"/>
    <w:rsid w:val="000C2005"/>
    <w:rsid w:val="000C378A"/>
    <w:rsid w:val="000C64CE"/>
    <w:rsid w:val="000D437D"/>
    <w:rsid w:val="000D55C1"/>
    <w:rsid w:val="000E4EEE"/>
    <w:rsid w:val="000E7BFD"/>
    <w:rsid w:val="000F2716"/>
    <w:rsid w:val="000F3774"/>
    <w:rsid w:val="000F79AA"/>
    <w:rsid w:val="00101A48"/>
    <w:rsid w:val="001020FB"/>
    <w:rsid w:val="001041F2"/>
    <w:rsid w:val="00110A24"/>
    <w:rsid w:val="00115B1A"/>
    <w:rsid w:val="001164D8"/>
    <w:rsid w:val="001207CC"/>
    <w:rsid w:val="00120CF6"/>
    <w:rsid w:val="00122209"/>
    <w:rsid w:val="001231A9"/>
    <w:rsid w:val="00124650"/>
    <w:rsid w:val="00126C03"/>
    <w:rsid w:val="00130DCA"/>
    <w:rsid w:val="00132339"/>
    <w:rsid w:val="00135547"/>
    <w:rsid w:val="00140335"/>
    <w:rsid w:val="00145D5A"/>
    <w:rsid w:val="00154821"/>
    <w:rsid w:val="001578F6"/>
    <w:rsid w:val="00164B13"/>
    <w:rsid w:val="00167374"/>
    <w:rsid w:val="00167681"/>
    <w:rsid w:val="001711C3"/>
    <w:rsid w:val="001712BE"/>
    <w:rsid w:val="00173EFA"/>
    <w:rsid w:val="00192F93"/>
    <w:rsid w:val="0019342E"/>
    <w:rsid w:val="0019437B"/>
    <w:rsid w:val="001A0BD6"/>
    <w:rsid w:val="001A4C95"/>
    <w:rsid w:val="001B08DD"/>
    <w:rsid w:val="001B0CFA"/>
    <w:rsid w:val="001B3CA2"/>
    <w:rsid w:val="001B4849"/>
    <w:rsid w:val="001B5156"/>
    <w:rsid w:val="001B5203"/>
    <w:rsid w:val="001B633B"/>
    <w:rsid w:val="001B7020"/>
    <w:rsid w:val="001B777E"/>
    <w:rsid w:val="001C0EF2"/>
    <w:rsid w:val="001C2217"/>
    <w:rsid w:val="001C45F0"/>
    <w:rsid w:val="001E0DB5"/>
    <w:rsid w:val="001F4CA8"/>
    <w:rsid w:val="001F4EB7"/>
    <w:rsid w:val="002008BA"/>
    <w:rsid w:val="00211360"/>
    <w:rsid w:val="00212ADA"/>
    <w:rsid w:val="00213A10"/>
    <w:rsid w:val="00215573"/>
    <w:rsid w:val="00217521"/>
    <w:rsid w:val="00220DD9"/>
    <w:rsid w:val="00226B4C"/>
    <w:rsid w:val="00230FB5"/>
    <w:rsid w:val="00232D25"/>
    <w:rsid w:val="0024538B"/>
    <w:rsid w:val="00246EA8"/>
    <w:rsid w:val="00250583"/>
    <w:rsid w:val="002519E8"/>
    <w:rsid w:val="002602F5"/>
    <w:rsid w:val="0027237B"/>
    <w:rsid w:val="00277124"/>
    <w:rsid w:val="00280466"/>
    <w:rsid w:val="00282FF5"/>
    <w:rsid w:val="002843CB"/>
    <w:rsid w:val="00291FE3"/>
    <w:rsid w:val="00293FDB"/>
    <w:rsid w:val="002941A8"/>
    <w:rsid w:val="00296885"/>
    <w:rsid w:val="00297B04"/>
    <w:rsid w:val="002A2F1D"/>
    <w:rsid w:val="002A42FE"/>
    <w:rsid w:val="002A46A2"/>
    <w:rsid w:val="002A70CF"/>
    <w:rsid w:val="002B15A3"/>
    <w:rsid w:val="002B40CB"/>
    <w:rsid w:val="002B6A11"/>
    <w:rsid w:val="002B732A"/>
    <w:rsid w:val="002C0582"/>
    <w:rsid w:val="002C2DAD"/>
    <w:rsid w:val="002C3532"/>
    <w:rsid w:val="002C3660"/>
    <w:rsid w:val="002C7481"/>
    <w:rsid w:val="002D10D1"/>
    <w:rsid w:val="002D2DA3"/>
    <w:rsid w:val="002E5320"/>
    <w:rsid w:val="002E7D55"/>
    <w:rsid w:val="002F4087"/>
    <w:rsid w:val="002F603E"/>
    <w:rsid w:val="003116DB"/>
    <w:rsid w:val="00311E9A"/>
    <w:rsid w:val="00313E42"/>
    <w:rsid w:val="00314B73"/>
    <w:rsid w:val="00316631"/>
    <w:rsid w:val="00322003"/>
    <w:rsid w:val="003250E3"/>
    <w:rsid w:val="003312D6"/>
    <w:rsid w:val="003313D1"/>
    <w:rsid w:val="00333DEB"/>
    <w:rsid w:val="00334A25"/>
    <w:rsid w:val="00345EAA"/>
    <w:rsid w:val="003469A3"/>
    <w:rsid w:val="00350FD5"/>
    <w:rsid w:val="00352686"/>
    <w:rsid w:val="003536F2"/>
    <w:rsid w:val="00353FCD"/>
    <w:rsid w:val="00354D0A"/>
    <w:rsid w:val="0035593A"/>
    <w:rsid w:val="00357D61"/>
    <w:rsid w:val="003608DD"/>
    <w:rsid w:val="00360FC9"/>
    <w:rsid w:val="003624E1"/>
    <w:rsid w:val="00364C2D"/>
    <w:rsid w:val="00370380"/>
    <w:rsid w:val="00371D9B"/>
    <w:rsid w:val="0037721C"/>
    <w:rsid w:val="003807D9"/>
    <w:rsid w:val="003818FF"/>
    <w:rsid w:val="00384990"/>
    <w:rsid w:val="003859FB"/>
    <w:rsid w:val="00390A24"/>
    <w:rsid w:val="00390EA4"/>
    <w:rsid w:val="00393937"/>
    <w:rsid w:val="003A615B"/>
    <w:rsid w:val="003A70B7"/>
    <w:rsid w:val="003B5984"/>
    <w:rsid w:val="003B753C"/>
    <w:rsid w:val="003B77C8"/>
    <w:rsid w:val="003B7F2B"/>
    <w:rsid w:val="003D0044"/>
    <w:rsid w:val="003D6BF3"/>
    <w:rsid w:val="003E04A8"/>
    <w:rsid w:val="003E1394"/>
    <w:rsid w:val="003E1684"/>
    <w:rsid w:val="003E7ECA"/>
    <w:rsid w:val="003F1AC6"/>
    <w:rsid w:val="003F2C06"/>
    <w:rsid w:val="003F32AB"/>
    <w:rsid w:val="003F3CBA"/>
    <w:rsid w:val="003F5949"/>
    <w:rsid w:val="003F68D1"/>
    <w:rsid w:val="003F72A9"/>
    <w:rsid w:val="003F78B7"/>
    <w:rsid w:val="00401D60"/>
    <w:rsid w:val="0040286E"/>
    <w:rsid w:val="00407D47"/>
    <w:rsid w:val="00412A25"/>
    <w:rsid w:val="00413644"/>
    <w:rsid w:val="00415222"/>
    <w:rsid w:val="00423A24"/>
    <w:rsid w:val="00424D70"/>
    <w:rsid w:val="00425F7D"/>
    <w:rsid w:val="004348B8"/>
    <w:rsid w:val="00434B97"/>
    <w:rsid w:val="00441480"/>
    <w:rsid w:val="00443C8C"/>
    <w:rsid w:val="0044443F"/>
    <w:rsid w:val="004463DE"/>
    <w:rsid w:val="00446785"/>
    <w:rsid w:val="00447508"/>
    <w:rsid w:val="00451A63"/>
    <w:rsid w:val="0045390E"/>
    <w:rsid w:val="00455CE9"/>
    <w:rsid w:val="00463D2B"/>
    <w:rsid w:val="00463E0C"/>
    <w:rsid w:val="00475ECF"/>
    <w:rsid w:val="004901B1"/>
    <w:rsid w:val="004906D0"/>
    <w:rsid w:val="004915CE"/>
    <w:rsid w:val="0049577C"/>
    <w:rsid w:val="004A03E5"/>
    <w:rsid w:val="004A1F7A"/>
    <w:rsid w:val="004A4EE7"/>
    <w:rsid w:val="004A6963"/>
    <w:rsid w:val="004A75A4"/>
    <w:rsid w:val="004B5399"/>
    <w:rsid w:val="004B5884"/>
    <w:rsid w:val="004B5E52"/>
    <w:rsid w:val="004B606E"/>
    <w:rsid w:val="004C0E78"/>
    <w:rsid w:val="004C1D99"/>
    <w:rsid w:val="004C38EF"/>
    <w:rsid w:val="004C693F"/>
    <w:rsid w:val="004D1F17"/>
    <w:rsid w:val="004D37E2"/>
    <w:rsid w:val="004D5FAB"/>
    <w:rsid w:val="004E1861"/>
    <w:rsid w:val="004E2C0E"/>
    <w:rsid w:val="004E2F1E"/>
    <w:rsid w:val="004E7F62"/>
    <w:rsid w:val="004F6AFF"/>
    <w:rsid w:val="00500A9C"/>
    <w:rsid w:val="005105D3"/>
    <w:rsid w:val="00511D33"/>
    <w:rsid w:val="00514A4C"/>
    <w:rsid w:val="00517FB7"/>
    <w:rsid w:val="00522680"/>
    <w:rsid w:val="0053008D"/>
    <w:rsid w:val="00535362"/>
    <w:rsid w:val="0053601E"/>
    <w:rsid w:val="005371A2"/>
    <w:rsid w:val="005508C5"/>
    <w:rsid w:val="00553BF2"/>
    <w:rsid w:val="005556B3"/>
    <w:rsid w:val="00560AD3"/>
    <w:rsid w:val="00560E04"/>
    <w:rsid w:val="00561768"/>
    <w:rsid w:val="00565A4D"/>
    <w:rsid w:val="00567D0A"/>
    <w:rsid w:val="005700C8"/>
    <w:rsid w:val="00570136"/>
    <w:rsid w:val="005725E2"/>
    <w:rsid w:val="00583885"/>
    <w:rsid w:val="005856A6"/>
    <w:rsid w:val="00592D0A"/>
    <w:rsid w:val="00595204"/>
    <w:rsid w:val="00596A68"/>
    <w:rsid w:val="005970AC"/>
    <w:rsid w:val="005A1D36"/>
    <w:rsid w:val="005A786F"/>
    <w:rsid w:val="005B321D"/>
    <w:rsid w:val="005B5E69"/>
    <w:rsid w:val="005C052D"/>
    <w:rsid w:val="005C0913"/>
    <w:rsid w:val="005C495F"/>
    <w:rsid w:val="005D1573"/>
    <w:rsid w:val="005D19A7"/>
    <w:rsid w:val="005D7021"/>
    <w:rsid w:val="005E5012"/>
    <w:rsid w:val="005E6EEC"/>
    <w:rsid w:val="005F635A"/>
    <w:rsid w:val="0061032C"/>
    <w:rsid w:val="00613EE6"/>
    <w:rsid w:val="006172F2"/>
    <w:rsid w:val="006308D5"/>
    <w:rsid w:val="00630C0A"/>
    <w:rsid w:val="006332B6"/>
    <w:rsid w:val="006350EC"/>
    <w:rsid w:val="006368AB"/>
    <w:rsid w:val="00642210"/>
    <w:rsid w:val="006462C5"/>
    <w:rsid w:val="00650EA6"/>
    <w:rsid w:val="006558EA"/>
    <w:rsid w:val="006562C9"/>
    <w:rsid w:val="00656662"/>
    <w:rsid w:val="00656973"/>
    <w:rsid w:val="00660DE6"/>
    <w:rsid w:val="006610E4"/>
    <w:rsid w:val="0066637A"/>
    <w:rsid w:val="00667CB5"/>
    <w:rsid w:val="00673817"/>
    <w:rsid w:val="00675F07"/>
    <w:rsid w:val="00676D4B"/>
    <w:rsid w:val="006851D6"/>
    <w:rsid w:val="00687BB4"/>
    <w:rsid w:val="00693A1D"/>
    <w:rsid w:val="00695CDB"/>
    <w:rsid w:val="0069752C"/>
    <w:rsid w:val="006A21A1"/>
    <w:rsid w:val="006B762E"/>
    <w:rsid w:val="006C3A6E"/>
    <w:rsid w:val="006D06B8"/>
    <w:rsid w:val="006D06F8"/>
    <w:rsid w:val="006E06E9"/>
    <w:rsid w:val="006E4502"/>
    <w:rsid w:val="006F00CB"/>
    <w:rsid w:val="006F2B34"/>
    <w:rsid w:val="006F36F1"/>
    <w:rsid w:val="007076C0"/>
    <w:rsid w:val="0071189A"/>
    <w:rsid w:val="00714F32"/>
    <w:rsid w:val="0071669C"/>
    <w:rsid w:val="0072054F"/>
    <w:rsid w:val="00731FE1"/>
    <w:rsid w:val="007327E5"/>
    <w:rsid w:val="0073527F"/>
    <w:rsid w:val="00745431"/>
    <w:rsid w:val="007515AA"/>
    <w:rsid w:val="007531B3"/>
    <w:rsid w:val="00761384"/>
    <w:rsid w:val="00762174"/>
    <w:rsid w:val="00766561"/>
    <w:rsid w:val="007678F7"/>
    <w:rsid w:val="007706FD"/>
    <w:rsid w:val="0077142F"/>
    <w:rsid w:val="007735EE"/>
    <w:rsid w:val="007754EA"/>
    <w:rsid w:val="00776BD4"/>
    <w:rsid w:val="00786623"/>
    <w:rsid w:val="007875EA"/>
    <w:rsid w:val="00791474"/>
    <w:rsid w:val="0079405E"/>
    <w:rsid w:val="00797F51"/>
    <w:rsid w:val="007A16DF"/>
    <w:rsid w:val="007A5A44"/>
    <w:rsid w:val="007B42A4"/>
    <w:rsid w:val="007C0435"/>
    <w:rsid w:val="007C3CB4"/>
    <w:rsid w:val="007D201E"/>
    <w:rsid w:val="007D3593"/>
    <w:rsid w:val="007D75F1"/>
    <w:rsid w:val="007D79A5"/>
    <w:rsid w:val="007D7E83"/>
    <w:rsid w:val="007E2C60"/>
    <w:rsid w:val="007E2F34"/>
    <w:rsid w:val="007E68B4"/>
    <w:rsid w:val="007F03D0"/>
    <w:rsid w:val="007F2503"/>
    <w:rsid w:val="007F371C"/>
    <w:rsid w:val="00800138"/>
    <w:rsid w:val="00807C5A"/>
    <w:rsid w:val="00810FCF"/>
    <w:rsid w:val="00824091"/>
    <w:rsid w:val="00825995"/>
    <w:rsid w:val="008263B6"/>
    <w:rsid w:val="008263FE"/>
    <w:rsid w:val="00826A45"/>
    <w:rsid w:val="00832FB4"/>
    <w:rsid w:val="00846A9B"/>
    <w:rsid w:val="00850EAB"/>
    <w:rsid w:val="008555EF"/>
    <w:rsid w:val="008744DD"/>
    <w:rsid w:val="00874C69"/>
    <w:rsid w:val="008754F5"/>
    <w:rsid w:val="0088283E"/>
    <w:rsid w:val="00885B3D"/>
    <w:rsid w:val="00885C4B"/>
    <w:rsid w:val="00886439"/>
    <w:rsid w:val="008873D4"/>
    <w:rsid w:val="00887ABC"/>
    <w:rsid w:val="008929CF"/>
    <w:rsid w:val="00893068"/>
    <w:rsid w:val="00893459"/>
    <w:rsid w:val="008941C7"/>
    <w:rsid w:val="008A097E"/>
    <w:rsid w:val="008A11EA"/>
    <w:rsid w:val="008A2DDD"/>
    <w:rsid w:val="008A46E0"/>
    <w:rsid w:val="008A708D"/>
    <w:rsid w:val="008B5311"/>
    <w:rsid w:val="008B5BA0"/>
    <w:rsid w:val="008C0EC9"/>
    <w:rsid w:val="008C4D94"/>
    <w:rsid w:val="008D7E43"/>
    <w:rsid w:val="008E229A"/>
    <w:rsid w:val="008E3215"/>
    <w:rsid w:val="008E77C1"/>
    <w:rsid w:val="00901FAC"/>
    <w:rsid w:val="009060CC"/>
    <w:rsid w:val="00914193"/>
    <w:rsid w:val="0091466E"/>
    <w:rsid w:val="00914ECF"/>
    <w:rsid w:val="00914FBB"/>
    <w:rsid w:val="009209F1"/>
    <w:rsid w:val="00923DAC"/>
    <w:rsid w:val="0093083C"/>
    <w:rsid w:val="00941ADA"/>
    <w:rsid w:val="00953698"/>
    <w:rsid w:val="00971260"/>
    <w:rsid w:val="00971F0D"/>
    <w:rsid w:val="00972C0D"/>
    <w:rsid w:val="00973964"/>
    <w:rsid w:val="009838CB"/>
    <w:rsid w:val="0099063A"/>
    <w:rsid w:val="00994017"/>
    <w:rsid w:val="00995E69"/>
    <w:rsid w:val="009A1602"/>
    <w:rsid w:val="009A4F38"/>
    <w:rsid w:val="009A5D24"/>
    <w:rsid w:val="009A66CA"/>
    <w:rsid w:val="009A67DD"/>
    <w:rsid w:val="009A7337"/>
    <w:rsid w:val="009B0DF8"/>
    <w:rsid w:val="009B3B4E"/>
    <w:rsid w:val="009C2799"/>
    <w:rsid w:val="009D118F"/>
    <w:rsid w:val="009D2A77"/>
    <w:rsid w:val="009D3B53"/>
    <w:rsid w:val="009D6EAA"/>
    <w:rsid w:val="009E0911"/>
    <w:rsid w:val="009E0F60"/>
    <w:rsid w:val="009E428C"/>
    <w:rsid w:val="009E63AB"/>
    <w:rsid w:val="009F4458"/>
    <w:rsid w:val="00A00EC2"/>
    <w:rsid w:val="00A010DA"/>
    <w:rsid w:val="00A020F6"/>
    <w:rsid w:val="00A079A2"/>
    <w:rsid w:val="00A16000"/>
    <w:rsid w:val="00A17F60"/>
    <w:rsid w:val="00A21A09"/>
    <w:rsid w:val="00A2480A"/>
    <w:rsid w:val="00A276C5"/>
    <w:rsid w:val="00A329EF"/>
    <w:rsid w:val="00A34554"/>
    <w:rsid w:val="00A362E0"/>
    <w:rsid w:val="00A40286"/>
    <w:rsid w:val="00A40B01"/>
    <w:rsid w:val="00A46AC1"/>
    <w:rsid w:val="00A4718E"/>
    <w:rsid w:val="00A55A42"/>
    <w:rsid w:val="00A61C9C"/>
    <w:rsid w:val="00A6277A"/>
    <w:rsid w:val="00A64E92"/>
    <w:rsid w:val="00A67FEE"/>
    <w:rsid w:val="00A76022"/>
    <w:rsid w:val="00A76BFF"/>
    <w:rsid w:val="00A76CED"/>
    <w:rsid w:val="00A770C1"/>
    <w:rsid w:val="00A77248"/>
    <w:rsid w:val="00A80A20"/>
    <w:rsid w:val="00A82633"/>
    <w:rsid w:val="00A82A51"/>
    <w:rsid w:val="00A84D33"/>
    <w:rsid w:val="00A85C0D"/>
    <w:rsid w:val="00A90279"/>
    <w:rsid w:val="00AB38C3"/>
    <w:rsid w:val="00AB5C4F"/>
    <w:rsid w:val="00AB6300"/>
    <w:rsid w:val="00AB66E2"/>
    <w:rsid w:val="00AC52EF"/>
    <w:rsid w:val="00AD34A6"/>
    <w:rsid w:val="00AD3B41"/>
    <w:rsid w:val="00AD6120"/>
    <w:rsid w:val="00AE1B0E"/>
    <w:rsid w:val="00AE47B5"/>
    <w:rsid w:val="00AE69C1"/>
    <w:rsid w:val="00AF76A0"/>
    <w:rsid w:val="00B00D54"/>
    <w:rsid w:val="00B029C3"/>
    <w:rsid w:val="00B06FA6"/>
    <w:rsid w:val="00B0798A"/>
    <w:rsid w:val="00B1137A"/>
    <w:rsid w:val="00B1160A"/>
    <w:rsid w:val="00B15A77"/>
    <w:rsid w:val="00B16112"/>
    <w:rsid w:val="00B164BB"/>
    <w:rsid w:val="00B2063E"/>
    <w:rsid w:val="00B23C22"/>
    <w:rsid w:val="00B2639E"/>
    <w:rsid w:val="00B2685A"/>
    <w:rsid w:val="00B27368"/>
    <w:rsid w:val="00B30D3C"/>
    <w:rsid w:val="00B34525"/>
    <w:rsid w:val="00B35E4B"/>
    <w:rsid w:val="00B36144"/>
    <w:rsid w:val="00B36E06"/>
    <w:rsid w:val="00B40D48"/>
    <w:rsid w:val="00B456B9"/>
    <w:rsid w:val="00B50876"/>
    <w:rsid w:val="00B51CC7"/>
    <w:rsid w:val="00B525BC"/>
    <w:rsid w:val="00B6239C"/>
    <w:rsid w:val="00B63CC4"/>
    <w:rsid w:val="00B64910"/>
    <w:rsid w:val="00B64A10"/>
    <w:rsid w:val="00B82EDB"/>
    <w:rsid w:val="00B86250"/>
    <w:rsid w:val="00B87E0A"/>
    <w:rsid w:val="00B92E38"/>
    <w:rsid w:val="00B95751"/>
    <w:rsid w:val="00BA6A90"/>
    <w:rsid w:val="00BB3813"/>
    <w:rsid w:val="00BB6A13"/>
    <w:rsid w:val="00BB6C24"/>
    <w:rsid w:val="00BC49A0"/>
    <w:rsid w:val="00BC5C3D"/>
    <w:rsid w:val="00BD307C"/>
    <w:rsid w:val="00BD3160"/>
    <w:rsid w:val="00BD442D"/>
    <w:rsid w:val="00BE09CD"/>
    <w:rsid w:val="00BE1A3D"/>
    <w:rsid w:val="00BE1D84"/>
    <w:rsid w:val="00BE2476"/>
    <w:rsid w:val="00BE35FF"/>
    <w:rsid w:val="00BE6E66"/>
    <w:rsid w:val="00BF01E2"/>
    <w:rsid w:val="00BF080D"/>
    <w:rsid w:val="00BF1405"/>
    <w:rsid w:val="00C002BF"/>
    <w:rsid w:val="00C0357E"/>
    <w:rsid w:val="00C03948"/>
    <w:rsid w:val="00C060BC"/>
    <w:rsid w:val="00C1002B"/>
    <w:rsid w:val="00C101DC"/>
    <w:rsid w:val="00C12C96"/>
    <w:rsid w:val="00C13292"/>
    <w:rsid w:val="00C13459"/>
    <w:rsid w:val="00C14989"/>
    <w:rsid w:val="00C21BBF"/>
    <w:rsid w:val="00C25E28"/>
    <w:rsid w:val="00C32CF8"/>
    <w:rsid w:val="00C33EA3"/>
    <w:rsid w:val="00C40B64"/>
    <w:rsid w:val="00C41CCF"/>
    <w:rsid w:val="00C47A92"/>
    <w:rsid w:val="00C5063A"/>
    <w:rsid w:val="00C53725"/>
    <w:rsid w:val="00C55BCC"/>
    <w:rsid w:val="00C55EEC"/>
    <w:rsid w:val="00C60F99"/>
    <w:rsid w:val="00C61C9A"/>
    <w:rsid w:val="00C61DA4"/>
    <w:rsid w:val="00C637DE"/>
    <w:rsid w:val="00C67F53"/>
    <w:rsid w:val="00C70C6D"/>
    <w:rsid w:val="00C71134"/>
    <w:rsid w:val="00C81315"/>
    <w:rsid w:val="00C85A60"/>
    <w:rsid w:val="00C910C7"/>
    <w:rsid w:val="00CA462C"/>
    <w:rsid w:val="00CA4D65"/>
    <w:rsid w:val="00CB64B5"/>
    <w:rsid w:val="00CB6AA7"/>
    <w:rsid w:val="00CB6DB5"/>
    <w:rsid w:val="00CB7448"/>
    <w:rsid w:val="00CB757A"/>
    <w:rsid w:val="00CC1026"/>
    <w:rsid w:val="00CC32C5"/>
    <w:rsid w:val="00CC79BB"/>
    <w:rsid w:val="00CD0008"/>
    <w:rsid w:val="00CD14D3"/>
    <w:rsid w:val="00CD28D6"/>
    <w:rsid w:val="00CD3BED"/>
    <w:rsid w:val="00CE03BC"/>
    <w:rsid w:val="00CE3B43"/>
    <w:rsid w:val="00CF04E1"/>
    <w:rsid w:val="00CF0AD2"/>
    <w:rsid w:val="00D00EA5"/>
    <w:rsid w:val="00D0195E"/>
    <w:rsid w:val="00D04251"/>
    <w:rsid w:val="00D04FA4"/>
    <w:rsid w:val="00D064EA"/>
    <w:rsid w:val="00D071FD"/>
    <w:rsid w:val="00D07FF1"/>
    <w:rsid w:val="00D11012"/>
    <w:rsid w:val="00D12964"/>
    <w:rsid w:val="00D150C2"/>
    <w:rsid w:val="00D15A16"/>
    <w:rsid w:val="00D30C5D"/>
    <w:rsid w:val="00D343B3"/>
    <w:rsid w:val="00D37018"/>
    <w:rsid w:val="00D45053"/>
    <w:rsid w:val="00D5128F"/>
    <w:rsid w:val="00D514C9"/>
    <w:rsid w:val="00D52F8E"/>
    <w:rsid w:val="00D54071"/>
    <w:rsid w:val="00D64FFD"/>
    <w:rsid w:val="00D732F4"/>
    <w:rsid w:val="00D779D1"/>
    <w:rsid w:val="00D82D81"/>
    <w:rsid w:val="00D86EF2"/>
    <w:rsid w:val="00D92229"/>
    <w:rsid w:val="00D92497"/>
    <w:rsid w:val="00D95E29"/>
    <w:rsid w:val="00D97F23"/>
    <w:rsid w:val="00DA1B4E"/>
    <w:rsid w:val="00DA290C"/>
    <w:rsid w:val="00DA77E7"/>
    <w:rsid w:val="00DA7AB7"/>
    <w:rsid w:val="00DB0829"/>
    <w:rsid w:val="00DB1CBD"/>
    <w:rsid w:val="00DB485E"/>
    <w:rsid w:val="00DB593B"/>
    <w:rsid w:val="00DB7FAD"/>
    <w:rsid w:val="00DC101B"/>
    <w:rsid w:val="00DC151B"/>
    <w:rsid w:val="00DC1AF3"/>
    <w:rsid w:val="00DC21A3"/>
    <w:rsid w:val="00DC3BD1"/>
    <w:rsid w:val="00DC5455"/>
    <w:rsid w:val="00DC5667"/>
    <w:rsid w:val="00DC6248"/>
    <w:rsid w:val="00DC79A3"/>
    <w:rsid w:val="00DD07C1"/>
    <w:rsid w:val="00DD0D4F"/>
    <w:rsid w:val="00DD276B"/>
    <w:rsid w:val="00DD3323"/>
    <w:rsid w:val="00DD7E91"/>
    <w:rsid w:val="00DE0367"/>
    <w:rsid w:val="00DE2663"/>
    <w:rsid w:val="00DE60EC"/>
    <w:rsid w:val="00DF51EE"/>
    <w:rsid w:val="00DF795E"/>
    <w:rsid w:val="00E000AB"/>
    <w:rsid w:val="00E05179"/>
    <w:rsid w:val="00E10176"/>
    <w:rsid w:val="00E11693"/>
    <w:rsid w:val="00E17126"/>
    <w:rsid w:val="00E174A8"/>
    <w:rsid w:val="00E243EE"/>
    <w:rsid w:val="00E25E85"/>
    <w:rsid w:val="00E31E75"/>
    <w:rsid w:val="00E36914"/>
    <w:rsid w:val="00E40205"/>
    <w:rsid w:val="00E42EEB"/>
    <w:rsid w:val="00E4563D"/>
    <w:rsid w:val="00E46BC4"/>
    <w:rsid w:val="00E525CA"/>
    <w:rsid w:val="00E5681F"/>
    <w:rsid w:val="00E62E69"/>
    <w:rsid w:val="00E63FF9"/>
    <w:rsid w:val="00E646E7"/>
    <w:rsid w:val="00E65287"/>
    <w:rsid w:val="00E679B8"/>
    <w:rsid w:val="00E700A9"/>
    <w:rsid w:val="00E8035C"/>
    <w:rsid w:val="00E806B1"/>
    <w:rsid w:val="00E84EC0"/>
    <w:rsid w:val="00E91E33"/>
    <w:rsid w:val="00E95BAD"/>
    <w:rsid w:val="00EA55B3"/>
    <w:rsid w:val="00EB0F81"/>
    <w:rsid w:val="00EB1269"/>
    <w:rsid w:val="00EB1C41"/>
    <w:rsid w:val="00EB261A"/>
    <w:rsid w:val="00EB72B8"/>
    <w:rsid w:val="00EB78B3"/>
    <w:rsid w:val="00EC2C1E"/>
    <w:rsid w:val="00EC4725"/>
    <w:rsid w:val="00ED1202"/>
    <w:rsid w:val="00ED1370"/>
    <w:rsid w:val="00ED3412"/>
    <w:rsid w:val="00ED4B81"/>
    <w:rsid w:val="00EE48CE"/>
    <w:rsid w:val="00EE5B27"/>
    <w:rsid w:val="00EE7A3E"/>
    <w:rsid w:val="00EF48D9"/>
    <w:rsid w:val="00EF68A1"/>
    <w:rsid w:val="00EF6AEA"/>
    <w:rsid w:val="00EF6F5E"/>
    <w:rsid w:val="00F020C7"/>
    <w:rsid w:val="00F07386"/>
    <w:rsid w:val="00F11FC1"/>
    <w:rsid w:val="00F13611"/>
    <w:rsid w:val="00F15902"/>
    <w:rsid w:val="00F1729B"/>
    <w:rsid w:val="00F24D20"/>
    <w:rsid w:val="00F265C2"/>
    <w:rsid w:val="00F300AD"/>
    <w:rsid w:val="00F30F1C"/>
    <w:rsid w:val="00F41AFF"/>
    <w:rsid w:val="00F43183"/>
    <w:rsid w:val="00F4398D"/>
    <w:rsid w:val="00F4482E"/>
    <w:rsid w:val="00F478FB"/>
    <w:rsid w:val="00F50534"/>
    <w:rsid w:val="00F52643"/>
    <w:rsid w:val="00F566E7"/>
    <w:rsid w:val="00F62392"/>
    <w:rsid w:val="00F67BF9"/>
    <w:rsid w:val="00F7021E"/>
    <w:rsid w:val="00F70E96"/>
    <w:rsid w:val="00F746E6"/>
    <w:rsid w:val="00F746E7"/>
    <w:rsid w:val="00F77539"/>
    <w:rsid w:val="00F85AA0"/>
    <w:rsid w:val="00F87CD4"/>
    <w:rsid w:val="00F9124D"/>
    <w:rsid w:val="00F927D4"/>
    <w:rsid w:val="00FA32E1"/>
    <w:rsid w:val="00FA6DA9"/>
    <w:rsid w:val="00FB597D"/>
    <w:rsid w:val="00FC30F3"/>
    <w:rsid w:val="00FC7359"/>
    <w:rsid w:val="00FC7E33"/>
    <w:rsid w:val="00FD066C"/>
    <w:rsid w:val="00FD13BA"/>
    <w:rsid w:val="00FD1CDC"/>
    <w:rsid w:val="00FE0557"/>
    <w:rsid w:val="00FE0E15"/>
    <w:rsid w:val="00FE0EE1"/>
    <w:rsid w:val="00FE1622"/>
    <w:rsid w:val="00FE49A3"/>
    <w:rsid w:val="00FE6148"/>
    <w:rsid w:val="00FE7602"/>
    <w:rsid w:val="00FF0107"/>
    <w:rsid w:val="00FF314E"/>
    <w:rsid w:val="00FF4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37D7F3"/>
  <w15:chartTrackingRefBased/>
  <w15:docId w15:val="{FE9B7D8A-D150-451A-8EE3-C4546A29A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5F1"/>
    <w:pPr>
      <w:spacing w:line="360" w:lineRule="auto"/>
      <w:jc w:val="both"/>
    </w:pPr>
    <w:rPr>
      <w:rFonts w:ascii="Times New Roman" w:hAnsi="Times New Roman"/>
      <w:sz w:val="24"/>
    </w:rPr>
  </w:style>
  <w:style w:type="paragraph" w:styleId="Heading1">
    <w:name w:val="heading 1"/>
    <w:basedOn w:val="Normal"/>
    <w:next w:val="Normal"/>
    <w:link w:val="Heading1Char"/>
    <w:qFormat/>
    <w:rsid w:val="0019342E"/>
    <w:pPr>
      <w:keepNext/>
      <w:keepLines/>
      <w:spacing w:before="240" w:beforeAutospacing="1" w:after="0" w:afterAutospacing="1"/>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EB78B3"/>
    <w:pPr>
      <w:keepNext/>
      <w:keepLines/>
      <w:spacing w:before="40" w:beforeAutospacing="1" w:after="0" w:afterAutospacing="1"/>
      <w:outlineLvl w:val="1"/>
    </w:pPr>
    <w:rPr>
      <w:rFonts w:asciiTheme="majorHAnsi" w:eastAsiaTheme="majorEastAsia" w:hAnsiTheme="majorHAnsi"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9342E"/>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semiHidden/>
    <w:rsid w:val="00EB78B3"/>
    <w:rPr>
      <w:rFonts w:asciiTheme="majorHAnsi" w:eastAsiaTheme="majorEastAsia" w:hAnsiTheme="majorHAnsi" w:cstheme="majorBidi"/>
      <w:b/>
      <w:color w:val="2E74B5" w:themeColor="accent1" w:themeShade="BF"/>
      <w:sz w:val="26"/>
      <w:szCs w:val="26"/>
    </w:rPr>
  </w:style>
  <w:style w:type="paragraph" w:styleId="ListParagraph">
    <w:name w:val="List Paragraph"/>
    <w:basedOn w:val="Normal"/>
    <w:uiPriority w:val="34"/>
    <w:qFormat/>
    <w:rsid w:val="00AB6300"/>
    <w:pPr>
      <w:spacing w:before="100" w:beforeAutospacing="1" w:after="100" w:afterAutospacing="1"/>
      <w:ind w:left="720"/>
      <w:contextualSpacing/>
    </w:pPr>
  </w:style>
  <w:style w:type="table" w:styleId="TableGrid">
    <w:name w:val="Table Grid"/>
    <w:basedOn w:val="TableNormal"/>
    <w:uiPriority w:val="39"/>
    <w:rsid w:val="00995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E84EC0"/>
    <w:rPr>
      <w:b/>
      <w:bCs/>
      <w:i/>
      <w:iCs/>
      <w:spacing w:val="5"/>
    </w:rPr>
  </w:style>
  <w:style w:type="paragraph" w:styleId="Quote">
    <w:name w:val="Quote"/>
    <w:basedOn w:val="Normal"/>
    <w:next w:val="Normal"/>
    <w:link w:val="QuoteChar"/>
    <w:uiPriority w:val="29"/>
    <w:qFormat/>
    <w:rsid w:val="00687BB4"/>
    <w:pPr>
      <w:spacing w:before="200" w:beforeAutospacing="1" w:afterAutospacing="1"/>
      <w:ind w:left="864" w:right="864"/>
      <w:jc w:val="center"/>
    </w:pPr>
    <w:rPr>
      <w:i/>
      <w:iCs/>
      <w:color w:val="404040" w:themeColor="text1" w:themeTint="BF"/>
    </w:rPr>
  </w:style>
  <w:style w:type="character" w:customStyle="1" w:styleId="QuoteChar">
    <w:name w:val="Quote Char"/>
    <w:basedOn w:val="DefaultParagraphFont"/>
    <w:link w:val="Quote"/>
    <w:uiPriority w:val="29"/>
    <w:rsid w:val="00687BB4"/>
    <w:rPr>
      <w:rFonts w:ascii="Times New Roman" w:hAnsi="Times New Roman"/>
      <w:i/>
      <w:iCs/>
      <w:color w:val="404040" w:themeColor="text1" w:themeTint="BF"/>
      <w:sz w:val="24"/>
    </w:rPr>
  </w:style>
  <w:style w:type="paragraph" w:styleId="Header">
    <w:name w:val="header"/>
    <w:basedOn w:val="Normal"/>
    <w:link w:val="HeaderChar"/>
    <w:uiPriority w:val="99"/>
    <w:unhideWhenUsed/>
    <w:rsid w:val="00C61D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1DA4"/>
    <w:rPr>
      <w:rFonts w:ascii="Times New Roman" w:hAnsi="Times New Roman"/>
      <w:sz w:val="24"/>
    </w:rPr>
  </w:style>
  <w:style w:type="paragraph" w:styleId="Footer">
    <w:name w:val="footer"/>
    <w:basedOn w:val="Normal"/>
    <w:link w:val="FooterChar"/>
    <w:uiPriority w:val="99"/>
    <w:unhideWhenUsed/>
    <w:rsid w:val="00C61D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1DA4"/>
    <w:rPr>
      <w:rFonts w:ascii="Times New Roman" w:hAnsi="Times New Roman"/>
      <w:sz w:val="24"/>
    </w:rPr>
  </w:style>
  <w:style w:type="paragraph" w:styleId="TOCHeading">
    <w:name w:val="TOC Heading"/>
    <w:basedOn w:val="Heading1"/>
    <w:next w:val="Normal"/>
    <w:uiPriority w:val="39"/>
    <w:unhideWhenUsed/>
    <w:qFormat/>
    <w:rsid w:val="00C61DA4"/>
    <w:pPr>
      <w:spacing w:beforeAutospacing="0" w:afterAutospacing="0"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C61DA4"/>
    <w:pPr>
      <w:spacing w:after="100"/>
    </w:pPr>
  </w:style>
  <w:style w:type="paragraph" w:styleId="TOC2">
    <w:name w:val="toc 2"/>
    <w:basedOn w:val="Normal"/>
    <w:next w:val="Normal"/>
    <w:autoRedefine/>
    <w:uiPriority w:val="39"/>
    <w:unhideWhenUsed/>
    <w:rsid w:val="00C61DA4"/>
    <w:pPr>
      <w:spacing w:after="100"/>
      <w:ind w:left="240"/>
    </w:pPr>
  </w:style>
  <w:style w:type="character" w:styleId="Hyperlink">
    <w:name w:val="Hyperlink"/>
    <w:basedOn w:val="DefaultParagraphFont"/>
    <w:uiPriority w:val="99"/>
    <w:unhideWhenUsed/>
    <w:rsid w:val="00C61DA4"/>
    <w:rPr>
      <w:color w:val="0563C1" w:themeColor="hyperlink"/>
      <w:u w:val="single"/>
    </w:rPr>
  </w:style>
  <w:style w:type="paragraph" w:styleId="Caption">
    <w:name w:val="caption"/>
    <w:basedOn w:val="Normal"/>
    <w:next w:val="Normal"/>
    <w:uiPriority w:val="35"/>
    <w:unhideWhenUsed/>
    <w:qFormat/>
    <w:rsid w:val="00FF48C0"/>
    <w:pPr>
      <w:spacing w:after="200" w:line="240" w:lineRule="auto"/>
    </w:pPr>
    <w:rPr>
      <w:i/>
      <w:iCs/>
      <w:color w:val="44546A" w:themeColor="text2"/>
      <w:sz w:val="18"/>
      <w:szCs w:val="18"/>
    </w:rPr>
  </w:style>
  <w:style w:type="paragraph" w:styleId="NoSpacing">
    <w:name w:val="No Spacing"/>
    <w:uiPriority w:val="1"/>
    <w:qFormat/>
    <w:rsid w:val="00DF795E"/>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567198">
      <w:bodyDiv w:val="1"/>
      <w:marLeft w:val="0"/>
      <w:marRight w:val="0"/>
      <w:marTop w:val="0"/>
      <w:marBottom w:val="0"/>
      <w:divBdr>
        <w:top w:val="none" w:sz="0" w:space="0" w:color="auto"/>
        <w:left w:val="none" w:sz="0" w:space="0" w:color="auto"/>
        <w:bottom w:val="none" w:sz="0" w:space="0" w:color="auto"/>
        <w:right w:val="none" w:sz="0" w:space="0" w:color="auto"/>
      </w:divBdr>
      <w:divsChild>
        <w:div w:id="77337635">
          <w:marLeft w:val="0"/>
          <w:marRight w:val="0"/>
          <w:marTop w:val="0"/>
          <w:marBottom w:val="0"/>
          <w:divBdr>
            <w:top w:val="none" w:sz="0" w:space="0" w:color="auto"/>
            <w:left w:val="none" w:sz="0" w:space="0" w:color="auto"/>
            <w:bottom w:val="none" w:sz="0" w:space="0" w:color="auto"/>
            <w:right w:val="none" w:sz="0" w:space="0" w:color="auto"/>
          </w:divBdr>
        </w:div>
      </w:divsChild>
    </w:div>
    <w:div w:id="340008595">
      <w:bodyDiv w:val="1"/>
      <w:marLeft w:val="0"/>
      <w:marRight w:val="0"/>
      <w:marTop w:val="0"/>
      <w:marBottom w:val="0"/>
      <w:divBdr>
        <w:top w:val="none" w:sz="0" w:space="0" w:color="auto"/>
        <w:left w:val="none" w:sz="0" w:space="0" w:color="auto"/>
        <w:bottom w:val="none" w:sz="0" w:space="0" w:color="auto"/>
        <w:right w:val="none" w:sz="0" w:space="0" w:color="auto"/>
      </w:divBdr>
      <w:divsChild>
        <w:div w:id="684406051">
          <w:marLeft w:val="0"/>
          <w:marRight w:val="0"/>
          <w:marTop w:val="0"/>
          <w:marBottom w:val="0"/>
          <w:divBdr>
            <w:top w:val="none" w:sz="0" w:space="0" w:color="auto"/>
            <w:left w:val="none" w:sz="0" w:space="0" w:color="auto"/>
            <w:bottom w:val="none" w:sz="0" w:space="0" w:color="auto"/>
            <w:right w:val="none" w:sz="0" w:space="0" w:color="auto"/>
          </w:divBdr>
        </w:div>
      </w:divsChild>
    </w:div>
    <w:div w:id="507213815">
      <w:bodyDiv w:val="1"/>
      <w:marLeft w:val="0"/>
      <w:marRight w:val="0"/>
      <w:marTop w:val="0"/>
      <w:marBottom w:val="0"/>
      <w:divBdr>
        <w:top w:val="none" w:sz="0" w:space="0" w:color="auto"/>
        <w:left w:val="none" w:sz="0" w:space="0" w:color="auto"/>
        <w:bottom w:val="none" w:sz="0" w:space="0" w:color="auto"/>
        <w:right w:val="none" w:sz="0" w:space="0" w:color="auto"/>
      </w:divBdr>
      <w:divsChild>
        <w:div w:id="2050958656">
          <w:marLeft w:val="0"/>
          <w:marRight w:val="0"/>
          <w:marTop w:val="0"/>
          <w:marBottom w:val="0"/>
          <w:divBdr>
            <w:top w:val="none" w:sz="0" w:space="0" w:color="auto"/>
            <w:left w:val="none" w:sz="0" w:space="0" w:color="auto"/>
            <w:bottom w:val="none" w:sz="0" w:space="0" w:color="auto"/>
            <w:right w:val="none" w:sz="0" w:space="0" w:color="auto"/>
          </w:divBdr>
        </w:div>
      </w:divsChild>
    </w:div>
    <w:div w:id="517621551">
      <w:bodyDiv w:val="1"/>
      <w:marLeft w:val="0"/>
      <w:marRight w:val="0"/>
      <w:marTop w:val="0"/>
      <w:marBottom w:val="0"/>
      <w:divBdr>
        <w:top w:val="none" w:sz="0" w:space="0" w:color="auto"/>
        <w:left w:val="none" w:sz="0" w:space="0" w:color="auto"/>
        <w:bottom w:val="none" w:sz="0" w:space="0" w:color="auto"/>
        <w:right w:val="none" w:sz="0" w:space="0" w:color="auto"/>
      </w:divBdr>
      <w:divsChild>
        <w:div w:id="609317270">
          <w:marLeft w:val="0"/>
          <w:marRight w:val="0"/>
          <w:marTop w:val="0"/>
          <w:marBottom w:val="0"/>
          <w:divBdr>
            <w:top w:val="none" w:sz="0" w:space="0" w:color="auto"/>
            <w:left w:val="none" w:sz="0" w:space="0" w:color="auto"/>
            <w:bottom w:val="none" w:sz="0" w:space="0" w:color="auto"/>
            <w:right w:val="none" w:sz="0" w:space="0" w:color="auto"/>
          </w:divBdr>
        </w:div>
      </w:divsChild>
    </w:div>
    <w:div w:id="532965079">
      <w:bodyDiv w:val="1"/>
      <w:marLeft w:val="0"/>
      <w:marRight w:val="0"/>
      <w:marTop w:val="0"/>
      <w:marBottom w:val="0"/>
      <w:divBdr>
        <w:top w:val="none" w:sz="0" w:space="0" w:color="auto"/>
        <w:left w:val="none" w:sz="0" w:space="0" w:color="auto"/>
        <w:bottom w:val="none" w:sz="0" w:space="0" w:color="auto"/>
        <w:right w:val="none" w:sz="0" w:space="0" w:color="auto"/>
      </w:divBdr>
      <w:divsChild>
        <w:div w:id="1212418580">
          <w:marLeft w:val="0"/>
          <w:marRight w:val="0"/>
          <w:marTop w:val="0"/>
          <w:marBottom w:val="0"/>
          <w:divBdr>
            <w:top w:val="none" w:sz="0" w:space="0" w:color="auto"/>
            <w:left w:val="none" w:sz="0" w:space="0" w:color="auto"/>
            <w:bottom w:val="none" w:sz="0" w:space="0" w:color="auto"/>
            <w:right w:val="none" w:sz="0" w:space="0" w:color="auto"/>
          </w:divBdr>
        </w:div>
      </w:divsChild>
    </w:div>
    <w:div w:id="585191262">
      <w:bodyDiv w:val="1"/>
      <w:marLeft w:val="0"/>
      <w:marRight w:val="0"/>
      <w:marTop w:val="0"/>
      <w:marBottom w:val="0"/>
      <w:divBdr>
        <w:top w:val="none" w:sz="0" w:space="0" w:color="auto"/>
        <w:left w:val="none" w:sz="0" w:space="0" w:color="auto"/>
        <w:bottom w:val="none" w:sz="0" w:space="0" w:color="auto"/>
        <w:right w:val="none" w:sz="0" w:space="0" w:color="auto"/>
      </w:divBdr>
      <w:divsChild>
        <w:div w:id="1235357604">
          <w:marLeft w:val="446"/>
          <w:marRight w:val="0"/>
          <w:marTop w:val="115"/>
          <w:marBottom w:val="120"/>
          <w:divBdr>
            <w:top w:val="none" w:sz="0" w:space="0" w:color="auto"/>
            <w:left w:val="none" w:sz="0" w:space="0" w:color="auto"/>
            <w:bottom w:val="none" w:sz="0" w:space="0" w:color="auto"/>
            <w:right w:val="none" w:sz="0" w:space="0" w:color="auto"/>
          </w:divBdr>
        </w:div>
      </w:divsChild>
    </w:div>
    <w:div w:id="628365877">
      <w:bodyDiv w:val="1"/>
      <w:marLeft w:val="0"/>
      <w:marRight w:val="0"/>
      <w:marTop w:val="0"/>
      <w:marBottom w:val="0"/>
      <w:divBdr>
        <w:top w:val="none" w:sz="0" w:space="0" w:color="auto"/>
        <w:left w:val="none" w:sz="0" w:space="0" w:color="auto"/>
        <w:bottom w:val="none" w:sz="0" w:space="0" w:color="auto"/>
        <w:right w:val="none" w:sz="0" w:space="0" w:color="auto"/>
      </w:divBdr>
      <w:divsChild>
        <w:div w:id="2093894038">
          <w:marLeft w:val="0"/>
          <w:marRight w:val="0"/>
          <w:marTop w:val="0"/>
          <w:marBottom w:val="0"/>
          <w:divBdr>
            <w:top w:val="none" w:sz="0" w:space="0" w:color="auto"/>
            <w:left w:val="none" w:sz="0" w:space="0" w:color="auto"/>
            <w:bottom w:val="none" w:sz="0" w:space="0" w:color="auto"/>
            <w:right w:val="none" w:sz="0" w:space="0" w:color="auto"/>
          </w:divBdr>
        </w:div>
      </w:divsChild>
    </w:div>
    <w:div w:id="724528609">
      <w:bodyDiv w:val="1"/>
      <w:marLeft w:val="0"/>
      <w:marRight w:val="0"/>
      <w:marTop w:val="0"/>
      <w:marBottom w:val="0"/>
      <w:divBdr>
        <w:top w:val="none" w:sz="0" w:space="0" w:color="auto"/>
        <w:left w:val="none" w:sz="0" w:space="0" w:color="auto"/>
        <w:bottom w:val="none" w:sz="0" w:space="0" w:color="auto"/>
        <w:right w:val="none" w:sz="0" w:space="0" w:color="auto"/>
      </w:divBdr>
      <w:divsChild>
        <w:div w:id="539627605">
          <w:marLeft w:val="0"/>
          <w:marRight w:val="0"/>
          <w:marTop w:val="0"/>
          <w:marBottom w:val="0"/>
          <w:divBdr>
            <w:top w:val="none" w:sz="0" w:space="0" w:color="auto"/>
            <w:left w:val="none" w:sz="0" w:space="0" w:color="auto"/>
            <w:bottom w:val="none" w:sz="0" w:space="0" w:color="auto"/>
            <w:right w:val="none" w:sz="0" w:space="0" w:color="auto"/>
          </w:divBdr>
        </w:div>
      </w:divsChild>
    </w:div>
    <w:div w:id="733241660">
      <w:bodyDiv w:val="1"/>
      <w:marLeft w:val="0"/>
      <w:marRight w:val="0"/>
      <w:marTop w:val="0"/>
      <w:marBottom w:val="0"/>
      <w:divBdr>
        <w:top w:val="none" w:sz="0" w:space="0" w:color="auto"/>
        <w:left w:val="none" w:sz="0" w:space="0" w:color="auto"/>
        <w:bottom w:val="none" w:sz="0" w:space="0" w:color="auto"/>
        <w:right w:val="none" w:sz="0" w:space="0" w:color="auto"/>
      </w:divBdr>
      <w:divsChild>
        <w:div w:id="1834180399">
          <w:marLeft w:val="0"/>
          <w:marRight w:val="0"/>
          <w:marTop w:val="0"/>
          <w:marBottom w:val="0"/>
          <w:divBdr>
            <w:top w:val="none" w:sz="0" w:space="0" w:color="auto"/>
            <w:left w:val="none" w:sz="0" w:space="0" w:color="auto"/>
            <w:bottom w:val="none" w:sz="0" w:space="0" w:color="auto"/>
            <w:right w:val="none" w:sz="0" w:space="0" w:color="auto"/>
          </w:divBdr>
        </w:div>
      </w:divsChild>
    </w:div>
    <w:div w:id="759447033">
      <w:bodyDiv w:val="1"/>
      <w:marLeft w:val="0"/>
      <w:marRight w:val="0"/>
      <w:marTop w:val="0"/>
      <w:marBottom w:val="0"/>
      <w:divBdr>
        <w:top w:val="none" w:sz="0" w:space="0" w:color="auto"/>
        <w:left w:val="none" w:sz="0" w:space="0" w:color="auto"/>
        <w:bottom w:val="none" w:sz="0" w:space="0" w:color="auto"/>
        <w:right w:val="none" w:sz="0" w:space="0" w:color="auto"/>
      </w:divBdr>
      <w:divsChild>
        <w:div w:id="99877609">
          <w:marLeft w:val="0"/>
          <w:marRight w:val="0"/>
          <w:marTop w:val="0"/>
          <w:marBottom w:val="0"/>
          <w:divBdr>
            <w:top w:val="none" w:sz="0" w:space="0" w:color="auto"/>
            <w:left w:val="none" w:sz="0" w:space="0" w:color="auto"/>
            <w:bottom w:val="none" w:sz="0" w:space="0" w:color="auto"/>
            <w:right w:val="none" w:sz="0" w:space="0" w:color="auto"/>
          </w:divBdr>
        </w:div>
      </w:divsChild>
    </w:div>
    <w:div w:id="856773096">
      <w:bodyDiv w:val="1"/>
      <w:marLeft w:val="0"/>
      <w:marRight w:val="0"/>
      <w:marTop w:val="0"/>
      <w:marBottom w:val="0"/>
      <w:divBdr>
        <w:top w:val="none" w:sz="0" w:space="0" w:color="auto"/>
        <w:left w:val="none" w:sz="0" w:space="0" w:color="auto"/>
        <w:bottom w:val="none" w:sz="0" w:space="0" w:color="auto"/>
        <w:right w:val="none" w:sz="0" w:space="0" w:color="auto"/>
      </w:divBdr>
      <w:divsChild>
        <w:div w:id="437942982">
          <w:marLeft w:val="0"/>
          <w:marRight w:val="0"/>
          <w:marTop w:val="0"/>
          <w:marBottom w:val="0"/>
          <w:divBdr>
            <w:top w:val="none" w:sz="0" w:space="0" w:color="auto"/>
            <w:left w:val="none" w:sz="0" w:space="0" w:color="auto"/>
            <w:bottom w:val="none" w:sz="0" w:space="0" w:color="auto"/>
            <w:right w:val="none" w:sz="0" w:space="0" w:color="auto"/>
          </w:divBdr>
        </w:div>
      </w:divsChild>
    </w:div>
    <w:div w:id="1070495979">
      <w:bodyDiv w:val="1"/>
      <w:marLeft w:val="0"/>
      <w:marRight w:val="0"/>
      <w:marTop w:val="0"/>
      <w:marBottom w:val="0"/>
      <w:divBdr>
        <w:top w:val="none" w:sz="0" w:space="0" w:color="auto"/>
        <w:left w:val="none" w:sz="0" w:space="0" w:color="auto"/>
        <w:bottom w:val="none" w:sz="0" w:space="0" w:color="auto"/>
        <w:right w:val="none" w:sz="0" w:space="0" w:color="auto"/>
      </w:divBdr>
      <w:divsChild>
        <w:div w:id="1979874154">
          <w:marLeft w:val="0"/>
          <w:marRight w:val="0"/>
          <w:marTop w:val="0"/>
          <w:marBottom w:val="0"/>
          <w:divBdr>
            <w:top w:val="none" w:sz="0" w:space="0" w:color="auto"/>
            <w:left w:val="none" w:sz="0" w:space="0" w:color="auto"/>
            <w:bottom w:val="none" w:sz="0" w:space="0" w:color="auto"/>
            <w:right w:val="none" w:sz="0" w:space="0" w:color="auto"/>
          </w:divBdr>
        </w:div>
      </w:divsChild>
    </w:div>
    <w:div w:id="1164592799">
      <w:bodyDiv w:val="1"/>
      <w:marLeft w:val="0"/>
      <w:marRight w:val="0"/>
      <w:marTop w:val="0"/>
      <w:marBottom w:val="0"/>
      <w:divBdr>
        <w:top w:val="none" w:sz="0" w:space="0" w:color="auto"/>
        <w:left w:val="none" w:sz="0" w:space="0" w:color="auto"/>
        <w:bottom w:val="none" w:sz="0" w:space="0" w:color="auto"/>
        <w:right w:val="none" w:sz="0" w:space="0" w:color="auto"/>
      </w:divBdr>
      <w:divsChild>
        <w:div w:id="191455114">
          <w:marLeft w:val="0"/>
          <w:marRight w:val="0"/>
          <w:marTop w:val="0"/>
          <w:marBottom w:val="0"/>
          <w:divBdr>
            <w:top w:val="none" w:sz="0" w:space="0" w:color="auto"/>
            <w:left w:val="none" w:sz="0" w:space="0" w:color="auto"/>
            <w:bottom w:val="none" w:sz="0" w:space="0" w:color="auto"/>
            <w:right w:val="none" w:sz="0" w:space="0" w:color="auto"/>
          </w:divBdr>
        </w:div>
      </w:divsChild>
    </w:div>
    <w:div w:id="1164973167">
      <w:bodyDiv w:val="1"/>
      <w:marLeft w:val="0"/>
      <w:marRight w:val="0"/>
      <w:marTop w:val="0"/>
      <w:marBottom w:val="0"/>
      <w:divBdr>
        <w:top w:val="none" w:sz="0" w:space="0" w:color="auto"/>
        <w:left w:val="none" w:sz="0" w:space="0" w:color="auto"/>
        <w:bottom w:val="none" w:sz="0" w:space="0" w:color="auto"/>
        <w:right w:val="none" w:sz="0" w:space="0" w:color="auto"/>
      </w:divBdr>
      <w:divsChild>
        <w:div w:id="2090496570">
          <w:marLeft w:val="0"/>
          <w:marRight w:val="0"/>
          <w:marTop w:val="0"/>
          <w:marBottom w:val="0"/>
          <w:divBdr>
            <w:top w:val="none" w:sz="0" w:space="0" w:color="auto"/>
            <w:left w:val="none" w:sz="0" w:space="0" w:color="auto"/>
            <w:bottom w:val="none" w:sz="0" w:space="0" w:color="auto"/>
            <w:right w:val="none" w:sz="0" w:space="0" w:color="auto"/>
          </w:divBdr>
        </w:div>
      </w:divsChild>
    </w:div>
    <w:div w:id="1285886465">
      <w:bodyDiv w:val="1"/>
      <w:marLeft w:val="0"/>
      <w:marRight w:val="0"/>
      <w:marTop w:val="0"/>
      <w:marBottom w:val="0"/>
      <w:divBdr>
        <w:top w:val="none" w:sz="0" w:space="0" w:color="auto"/>
        <w:left w:val="none" w:sz="0" w:space="0" w:color="auto"/>
        <w:bottom w:val="none" w:sz="0" w:space="0" w:color="auto"/>
        <w:right w:val="none" w:sz="0" w:space="0" w:color="auto"/>
      </w:divBdr>
      <w:divsChild>
        <w:div w:id="579027818">
          <w:marLeft w:val="0"/>
          <w:marRight w:val="0"/>
          <w:marTop w:val="0"/>
          <w:marBottom w:val="0"/>
          <w:divBdr>
            <w:top w:val="none" w:sz="0" w:space="0" w:color="auto"/>
            <w:left w:val="none" w:sz="0" w:space="0" w:color="auto"/>
            <w:bottom w:val="none" w:sz="0" w:space="0" w:color="auto"/>
            <w:right w:val="none" w:sz="0" w:space="0" w:color="auto"/>
          </w:divBdr>
        </w:div>
      </w:divsChild>
    </w:div>
    <w:div w:id="1390885121">
      <w:bodyDiv w:val="1"/>
      <w:marLeft w:val="0"/>
      <w:marRight w:val="0"/>
      <w:marTop w:val="0"/>
      <w:marBottom w:val="0"/>
      <w:divBdr>
        <w:top w:val="none" w:sz="0" w:space="0" w:color="auto"/>
        <w:left w:val="none" w:sz="0" w:space="0" w:color="auto"/>
        <w:bottom w:val="none" w:sz="0" w:space="0" w:color="auto"/>
        <w:right w:val="none" w:sz="0" w:space="0" w:color="auto"/>
      </w:divBdr>
      <w:divsChild>
        <w:div w:id="435710972">
          <w:marLeft w:val="0"/>
          <w:marRight w:val="0"/>
          <w:marTop w:val="0"/>
          <w:marBottom w:val="0"/>
          <w:divBdr>
            <w:top w:val="none" w:sz="0" w:space="0" w:color="auto"/>
            <w:left w:val="none" w:sz="0" w:space="0" w:color="auto"/>
            <w:bottom w:val="none" w:sz="0" w:space="0" w:color="auto"/>
            <w:right w:val="none" w:sz="0" w:space="0" w:color="auto"/>
          </w:divBdr>
        </w:div>
      </w:divsChild>
    </w:div>
    <w:div w:id="1545602868">
      <w:bodyDiv w:val="1"/>
      <w:marLeft w:val="0"/>
      <w:marRight w:val="0"/>
      <w:marTop w:val="0"/>
      <w:marBottom w:val="0"/>
      <w:divBdr>
        <w:top w:val="none" w:sz="0" w:space="0" w:color="auto"/>
        <w:left w:val="none" w:sz="0" w:space="0" w:color="auto"/>
        <w:bottom w:val="none" w:sz="0" w:space="0" w:color="auto"/>
        <w:right w:val="none" w:sz="0" w:space="0" w:color="auto"/>
      </w:divBdr>
      <w:divsChild>
        <w:div w:id="2072340179">
          <w:marLeft w:val="0"/>
          <w:marRight w:val="0"/>
          <w:marTop w:val="0"/>
          <w:marBottom w:val="0"/>
          <w:divBdr>
            <w:top w:val="none" w:sz="0" w:space="0" w:color="auto"/>
            <w:left w:val="none" w:sz="0" w:space="0" w:color="auto"/>
            <w:bottom w:val="none" w:sz="0" w:space="0" w:color="auto"/>
            <w:right w:val="none" w:sz="0" w:space="0" w:color="auto"/>
          </w:divBdr>
        </w:div>
      </w:divsChild>
    </w:div>
    <w:div w:id="1666401082">
      <w:bodyDiv w:val="1"/>
      <w:marLeft w:val="0"/>
      <w:marRight w:val="0"/>
      <w:marTop w:val="0"/>
      <w:marBottom w:val="0"/>
      <w:divBdr>
        <w:top w:val="none" w:sz="0" w:space="0" w:color="auto"/>
        <w:left w:val="none" w:sz="0" w:space="0" w:color="auto"/>
        <w:bottom w:val="none" w:sz="0" w:space="0" w:color="auto"/>
        <w:right w:val="none" w:sz="0" w:space="0" w:color="auto"/>
      </w:divBdr>
      <w:divsChild>
        <w:div w:id="712534590">
          <w:marLeft w:val="0"/>
          <w:marRight w:val="0"/>
          <w:marTop w:val="0"/>
          <w:marBottom w:val="0"/>
          <w:divBdr>
            <w:top w:val="none" w:sz="0" w:space="0" w:color="auto"/>
            <w:left w:val="none" w:sz="0" w:space="0" w:color="auto"/>
            <w:bottom w:val="none" w:sz="0" w:space="0" w:color="auto"/>
            <w:right w:val="none" w:sz="0" w:space="0" w:color="auto"/>
          </w:divBdr>
        </w:div>
      </w:divsChild>
    </w:div>
    <w:div w:id="1952278441">
      <w:bodyDiv w:val="1"/>
      <w:marLeft w:val="0"/>
      <w:marRight w:val="0"/>
      <w:marTop w:val="0"/>
      <w:marBottom w:val="0"/>
      <w:divBdr>
        <w:top w:val="none" w:sz="0" w:space="0" w:color="auto"/>
        <w:left w:val="none" w:sz="0" w:space="0" w:color="auto"/>
        <w:bottom w:val="none" w:sz="0" w:space="0" w:color="auto"/>
        <w:right w:val="none" w:sz="0" w:space="0" w:color="auto"/>
      </w:divBdr>
      <w:divsChild>
        <w:div w:id="1646423264">
          <w:marLeft w:val="0"/>
          <w:marRight w:val="0"/>
          <w:marTop w:val="0"/>
          <w:marBottom w:val="0"/>
          <w:divBdr>
            <w:top w:val="none" w:sz="0" w:space="0" w:color="auto"/>
            <w:left w:val="none" w:sz="0" w:space="0" w:color="auto"/>
            <w:bottom w:val="none" w:sz="0" w:space="0" w:color="auto"/>
            <w:right w:val="none" w:sz="0" w:space="0" w:color="auto"/>
          </w:divBdr>
        </w:div>
      </w:divsChild>
    </w:div>
    <w:div w:id="2005356963">
      <w:bodyDiv w:val="1"/>
      <w:marLeft w:val="0"/>
      <w:marRight w:val="0"/>
      <w:marTop w:val="0"/>
      <w:marBottom w:val="0"/>
      <w:divBdr>
        <w:top w:val="none" w:sz="0" w:space="0" w:color="auto"/>
        <w:left w:val="none" w:sz="0" w:space="0" w:color="auto"/>
        <w:bottom w:val="none" w:sz="0" w:space="0" w:color="auto"/>
        <w:right w:val="none" w:sz="0" w:space="0" w:color="auto"/>
      </w:divBdr>
      <w:divsChild>
        <w:div w:id="1689060322">
          <w:marLeft w:val="0"/>
          <w:marRight w:val="0"/>
          <w:marTop w:val="0"/>
          <w:marBottom w:val="0"/>
          <w:divBdr>
            <w:top w:val="none" w:sz="0" w:space="0" w:color="auto"/>
            <w:left w:val="none" w:sz="0" w:space="0" w:color="auto"/>
            <w:bottom w:val="none" w:sz="0" w:space="0" w:color="auto"/>
            <w:right w:val="none" w:sz="0" w:space="0" w:color="auto"/>
          </w:divBdr>
        </w:div>
      </w:divsChild>
    </w:div>
    <w:div w:id="2042127615">
      <w:bodyDiv w:val="1"/>
      <w:marLeft w:val="0"/>
      <w:marRight w:val="0"/>
      <w:marTop w:val="0"/>
      <w:marBottom w:val="0"/>
      <w:divBdr>
        <w:top w:val="none" w:sz="0" w:space="0" w:color="auto"/>
        <w:left w:val="none" w:sz="0" w:space="0" w:color="auto"/>
        <w:bottom w:val="none" w:sz="0" w:space="0" w:color="auto"/>
        <w:right w:val="none" w:sz="0" w:space="0" w:color="auto"/>
      </w:divBdr>
      <w:divsChild>
        <w:div w:id="821190659">
          <w:marLeft w:val="0"/>
          <w:marRight w:val="0"/>
          <w:marTop w:val="0"/>
          <w:marBottom w:val="0"/>
          <w:divBdr>
            <w:top w:val="none" w:sz="0" w:space="0" w:color="auto"/>
            <w:left w:val="none" w:sz="0" w:space="0" w:color="auto"/>
            <w:bottom w:val="none" w:sz="0" w:space="0" w:color="auto"/>
            <w:right w:val="none" w:sz="0" w:space="0" w:color="auto"/>
          </w:divBdr>
        </w:div>
      </w:divsChild>
    </w:div>
    <w:div w:id="2092463104">
      <w:bodyDiv w:val="1"/>
      <w:marLeft w:val="0"/>
      <w:marRight w:val="0"/>
      <w:marTop w:val="0"/>
      <w:marBottom w:val="0"/>
      <w:divBdr>
        <w:top w:val="none" w:sz="0" w:space="0" w:color="auto"/>
        <w:left w:val="none" w:sz="0" w:space="0" w:color="auto"/>
        <w:bottom w:val="none" w:sz="0" w:space="0" w:color="auto"/>
        <w:right w:val="none" w:sz="0" w:space="0" w:color="auto"/>
      </w:divBdr>
      <w:divsChild>
        <w:div w:id="2405320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FER17</b:Tag>
    <b:SourceType>Report</b:SourceType>
    <b:Guid>{A57BB372-A79F-4A49-9DFF-1A27D260833F}</b:Guid>
    <b:Author>
      <b:Author>
        <b:NameList>
          <b:Person>
            <b:Last>RESPONSIBILITY</b:Last>
            <b:First>FERRERO'S</b:First>
            <b:Middle>CORPORATE SOCIAL</b:Middle>
          </b:Person>
        </b:NameList>
      </b:Author>
    </b:Author>
    <b:Title>FERRERO IN THE UK</b:Title>
    <b:Year>2017</b:Year>
    <b:Publisher>ERRERO'S CORPORATE SOCIAL RESPONSIBILITY</b:Publisher>
    <b:City>London</b:City>
    <b:RefOrder>1</b:RefOrder>
  </b:Source>
  <b:Source>
    <b:Tag>Sam21</b:Tag>
    <b:SourceType>Report</b:SourceType>
    <b:Guid>{3BB54BB0-C944-44FA-AC77-395949BC5C04}</b:Guid>
    <b:Title>Ferrero Group Case Study</b:Title>
    <b:Year>2021</b:Year>
    <b:Author>
      <b:Author>
        <b:NameList>
          <b:Person>
            <b:Last>Samploon</b:Last>
          </b:Person>
        </b:NameList>
      </b:Author>
    </b:Author>
    <b:RefOrder>2</b:RefOrder>
  </b:Source>
  <b:Source>
    <b:Tag>Ana22</b:Tag>
    <b:SourceType>InternetSite</b:SourceType>
    <b:Guid>{59044840-1BD3-4DC7-AC44-9B948F242228}</b:Guid>
    <b:Author>
      <b:Author>
        <b:NameList>
          <b:Person>
            <b:Last>Analysis</b:Last>
            <b:First>247</b:First>
            <b:Middle>Case</b:Middle>
          </b:Person>
        </b:NameList>
      </b:Author>
    </b:Author>
    <b:Title>Analysis, 247 Case</b:Title>
    <b:Year>2022</b:Year>
    <b:InternetSiteTitle>PESTEL Analysis of Ferrero Group Achieving Sustainability Through Supply Chain Integration</b:InternetSiteTitle>
    <b:URL>https://www.247caseanalysis.com/case/Ferrero-Group-Achieving-Sustainability-Through-Supply-Chain-Integration-23731-Pestel-Analysis</b:URL>
    <b:RefOrder>3</b:RefOrder>
  </b:Source>
  <b:Source>
    <b:Tag>UKE18</b:Tag>
    <b:SourceType>InternetSite</b:SourceType>
    <b:Guid>{A768135E-BDC3-4C93-9005-6BAD3D58EA21}</b:Guid>
    <b:Author>
      <b:Author>
        <b:NameList>
          <b:Person>
            <b:Last>Essay</b:Last>
            <b:First>UK</b:First>
          </b:Person>
        </b:NameList>
      </b:Author>
    </b:Author>
    <b:Title>Analysis of Ferrero Company: Monopolistic Competition</b:Title>
    <b:InternetSiteTitle>UK ESSAY</b:InternetSiteTitle>
    <b:Year>2018</b:Year>
    <b:URL>https://www.ukessays.com/essays/economics/analysis-ferrero-company-monopolistic-4812.php#citethis</b:URL>
    <b:RefOrder>4</b:RefOrder>
  </b:Source>
  <b:Source>
    <b:Tag>Mas20</b:Tag>
    <b:SourceType>JournalArticle</b:SourceType>
    <b:Guid>{BC78CDC9-324A-4DE2-A56C-161A997D5666}</b:Guid>
    <b:Title>Ferrero: il fatturato non conosce soste, anche grazie al fenomeno “Nutella biscuits”</b:Title>
    <b:Year>2020</b:Year>
    <b:Author>
      <b:Author>
        <b:NameList>
          <b:Person>
            <b:Last>Carra'</b:Last>
            <b:First>Massimiliano</b:First>
          </b:Person>
        </b:NameList>
      </b:Author>
    </b:Author>
    <b:JournalName>Forbes</b:JournalName>
    <b:RefOrder>5</b:RefOrder>
  </b:Source>
</b:Sources>
</file>

<file path=customXml/itemProps1.xml><?xml version="1.0" encoding="utf-8"?>
<ds:datastoreItem xmlns:ds="http://schemas.openxmlformats.org/officeDocument/2006/customXml" ds:itemID="{B7560450-F8FB-4309-90DF-1FDD1679D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9</Pages>
  <Words>2216</Words>
  <Characters>12636</Characters>
  <Application>Microsoft Office Word</Application>
  <DocSecurity>0</DocSecurity>
  <Lines>105</Lines>
  <Paragraphs>29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Introduction </vt:lpstr>
      <vt:lpstr>Main body </vt:lpstr>
      <vt:lpstr>Conclusion </vt:lpstr>
      <vt:lpstr>Reference </vt:lpstr>
    </vt:vector>
  </TitlesOfParts>
  <Company/>
  <LinksUpToDate>false</LinksUpToDate>
  <CharactersWithSpaces>14823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Ashik</dc:creator>
  <cp:keywords/>
  <dc:description/>
  <cp:lastModifiedBy>Microsoft Office User</cp:lastModifiedBy>
  <cp:revision>76</cp:revision>
  <cp:lastPrinted>2021-05-02T05:05:00Z</cp:lastPrinted>
  <dcterms:created xsi:type="dcterms:W3CDTF">2024-02-01T15:17:00Z</dcterms:created>
  <dcterms:modified xsi:type="dcterms:W3CDTF">2024-02-05T16:38:00Z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0115505ac07983329419487fbf811d6aaa772bef886e7e31e700fc753d56e84a</vt:lpwstr>
  </property>
</Properties>
</file>