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271CF9" w14:textId="77777777" w:rsidR="00511484" w:rsidRPr="00511484" w:rsidRDefault="00511484" w:rsidP="00511484">
      <w:pPr>
        <w:rPr>
          <w:b/>
          <w:bCs/>
        </w:rPr>
      </w:pPr>
      <w:r w:rsidRPr="00511484">
        <w:rPr>
          <w:b/>
          <w:bCs/>
        </w:rPr>
        <w:t>Research Activity: Exploring Holidays Around the World</w:t>
      </w:r>
    </w:p>
    <w:p w14:paraId="268F7B76" w14:textId="77777777" w:rsidR="00511484" w:rsidRPr="00511484" w:rsidRDefault="00511484" w:rsidP="00511484">
      <w:pPr>
        <w:rPr>
          <w:b/>
          <w:bCs/>
        </w:rPr>
      </w:pPr>
      <w:r w:rsidRPr="00511484">
        <w:rPr>
          <w:b/>
          <w:bCs/>
        </w:rPr>
        <w:t>Objective:</w:t>
      </w:r>
    </w:p>
    <w:p w14:paraId="69803335" w14:textId="77777777" w:rsidR="00511484" w:rsidRPr="00511484" w:rsidRDefault="00511484" w:rsidP="00511484">
      <w:r w:rsidRPr="00511484">
        <w:t>Students will research various holidays celebrated around the world, compare and contrast their findings, and present their insights to the class.</w:t>
      </w:r>
    </w:p>
    <w:p w14:paraId="7639742F" w14:textId="77777777" w:rsidR="00511484" w:rsidRPr="00511484" w:rsidRDefault="00511484" w:rsidP="00511484">
      <w:pPr>
        <w:rPr>
          <w:b/>
          <w:bCs/>
        </w:rPr>
      </w:pPr>
      <w:r w:rsidRPr="00511484">
        <w:rPr>
          <w:b/>
          <w:bCs/>
        </w:rPr>
        <w:t>Instructions:</w:t>
      </w:r>
    </w:p>
    <w:p w14:paraId="152B198D" w14:textId="77777777" w:rsidR="00511484" w:rsidRPr="00511484" w:rsidRDefault="00511484" w:rsidP="00511484">
      <w:pPr>
        <w:numPr>
          <w:ilvl w:val="0"/>
          <w:numId w:val="1"/>
        </w:numPr>
      </w:pPr>
      <w:r w:rsidRPr="00511484">
        <w:rPr>
          <w:b/>
          <w:bCs/>
        </w:rPr>
        <w:t>Select a Holiday</w:t>
      </w:r>
      <w:r w:rsidRPr="00511484">
        <w:t>:</w:t>
      </w:r>
    </w:p>
    <w:p w14:paraId="317FEE0C" w14:textId="77777777" w:rsidR="00511484" w:rsidRPr="00511484" w:rsidRDefault="00511484" w:rsidP="00511484">
      <w:pPr>
        <w:numPr>
          <w:ilvl w:val="1"/>
          <w:numId w:val="1"/>
        </w:numPr>
      </w:pPr>
      <w:r w:rsidRPr="00511484">
        <w:t>Each student (or group of students) will choose a holiday to research. Encourage them to pick holidays from different cultures and countries to ensure a diverse range of topics.</w:t>
      </w:r>
    </w:p>
    <w:p w14:paraId="13DC0234" w14:textId="77777777" w:rsidR="00511484" w:rsidRPr="00511484" w:rsidRDefault="00511484" w:rsidP="00511484">
      <w:pPr>
        <w:numPr>
          <w:ilvl w:val="0"/>
          <w:numId w:val="1"/>
        </w:numPr>
      </w:pPr>
      <w:r w:rsidRPr="00511484">
        <w:rPr>
          <w:b/>
          <w:bCs/>
        </w:rPr>
        <w:t>Research the Holiday</w:t>
      </w:r>
      <w:r w:rsidRPr="00511484">
        <w:t>:</w:t>
      </w:r>
    </w:p>
    <w:p w14:paraId="7A4D2F12" w14:textId="77777777" w:rsidR="00511484" w:rsidRPr="00511484" w:rsidRDefault="00511484" w:rsidP="00511484">
      <w:pPr>
        <w:numPr>
          <w:ilvl w:val="1"/>
          <w:numId w:val="1"/>
        </w:numPr>
      </w:pPr>
      <w:r w:rsidRPr="00511484">
        <w:t xml:space="preserve">Students should gather information on the following aspects of their chosen holiday: </w:t>
      </w:r>
    </w:p>
    <w:p w14:paraId="7E13CFDA" w14:textId="77777777" w:rsidR="00511484" w:rsidRPr="00511484" w:rsidRDefault="00511484" w:rsidP="00511484">
      <w:pPr>
        <w:numPr>
          <w:ilvl w:val="2"/>
          <w:numId w:val="1"/>
        </w:numPr>
      </w:pPr>
      <w:r w:rsidRPr="00511484">
        <w:rPr>
          <w:b/>
          <w:bCs/>
        </w:rPr>
        <w:t>Name and Date</w:t>
      </w:r>
      <w:r w:rsidRPr="00511484">
        <w:t>: What is the holiday called, and when is it celebrated?</w:t>
      </w:r>
    </w:p>
    <w:p w14:paraId="5919EA63" w14:textId="77777777" w:rsidR="00511484" w:rsidRPr="00511484" w:rsidRDefault="00511484" w:rsidP="00511484">
      <w:pPr>
        <w:numPr>
          <w:ilvl w:val="2"/>
          <w:numId w:val="1"/>
        </w:numPr>
      </w:pPr>
      <w:r w:rsidRPr="00511484">
        <w:rPr>
          <w:b/>
          <w:bCs/>
        </w:rPr>
        <w:t>History and Origin</w:t>
      </w:r>
      <w:r w:rsidRPr="00511484">
        <w:t>: How did the holiday originate? What historical or cultural significance does it have?</w:t>
      </w:r>
    </w:p>
    <w:p w14:paraId="5241AC1C" w14:textId="77777777" w:rsidR="00511484" w:rsidRPr="00511484" w:rsidRDefault="00511484" w:rsidP="00511484">
      <w:pPr>
        <w:numPr>
          <w:ilvl w:val="2"/>
          <w:numId w:val="1"/>
        </w:numPr>
      </w:pPr>
      <w:r w:rsidRPr="00511484">
        <w:rPr>
          <w:b/>
          <w:bCs/>
        </w:rPr>
        <w:t>Traditions and Customs</w:t>
      </w:r>
      <w:r w:rsidRPr="00511484">
        <w:t>: What are the common traditions, customs, and activities associated with the holiday?</w:t>
      </w:r>
    </w:p>
    <w:p w14:paraId="3C748756" w14:textId="77777777" w:rsidR="00511484" w:rsidRPr="00511484" w:rsidRDefault="00511484" w:rsidP="00511484">
      <w:pPr>
        <w:numPr>
          <w:ilvl w:val="2"/>
          <w:numId w:val="1"/>
        </w:numPr>
      </w:pPr>
      <w:r w:rsidRPr="00511484">
        <w:rPr>
          <w:b/>
          <w:bCs/>
        </w:rPr>
        <w:t>Food and Symbols</w:t>
      </w:r>
      <w:r w:rsidRPr="00511484">
        <w:t>: What special foods are prepared, and what symbols are associated with the holiday?</w:t>
      </w:r>
    </w:p>
    <w:p w14:paraId="5D78CDED" w14:textId="77777777" w:rsidR="00511484" w:rsidRPr="00511484" w:rsidRDefault="00511484" w:rsidP="00511484">
      <w:pPr>
        <w:numPr>
          <w:ilvl w:val="2"/>
          <w:numId w:val="1"/>
        </w:numPr>
      </w:pPr>
      <w:r w:rsidRPr="00511484">
        <w:rPr>
          <w:b/>
          <w:bCs/>
        </w:rPr>
        <w:t>Modern Celebrations</w:t>
      </w:r>
      <w:r w:rsidRPr="00511484">
        <w:t>: How is the holiday celebrated today? Are there any notable changes or modern adaptations?</w:t>
      </w:r>
    </w:p>
    <w:p w14:paraId="7E80D536" w14:textId="77777777" w:rsidR="00511484" w:rsidRPr="00511484" w:rsidRDefault="00511484" w:rsidP="00511484">
      <w:pPr>
        <w:numPr>
          <w:ilvl w:val="0"/>
          <w:numId w:val="1"/>
        </w:numPr>
      </w:pPr>
      <w:r w:rsidRPr="00511484">
        <w:rPr>
          <w:b/>
          <w:bCs/>
        </w:rPr>
        <w:t>Compare and Contrast</w:t>
      </w:r>
      <w:r w:rsidRPr="00511484">
        <w:t>:</w:t>
      </w:r>
    </w:p>
    <w:p w14:paraId="2F8069D6" w14:textId="77777777" w:rsidR="00511484" w:rsidRPr="00511484" w:rsidRDefault="00511484" w:rsidP="00511484">
      <w:pPr>
        <w:numPr>
          <w:ilvl w:val="1"/>
          <w:numId w:val="1"/>
        </w:numPr>
      </w:pPr>
      <w:r w:rsidRPr="00511484">
        <w:t xml:space="preserve">After completing their research, students will compare their holiday with another holiday researched by a classmate. They should focus on similarities and differences in: </w:t>
      </w:r>
    </w:p>
    <w:p w14:paraId="6C68FBE6" w14:textId="77777777" w:rsidR="00511484" w:rsidRPr="00511484" w:rsidRDefault="00511484" w:rsidP="00511484">
      <w:pPr>
        <w:numPr>
          <w:ilvl w:val="2"/>
          <w:numId w:val="1"/>
        </w:numPr>
      </w:pPr>
      <w:r w:rsidRPr="00511484">
        <w:rPr>
          <w:b/>
          <w:bCs/>
        </w:rPr>
        <w:t>Cultural Significance</w:t>
      </w:r>
      <w:r w:rsidRPr="00511484">
        <w:t>: How important is the holiday in its respective culture?</w:t>
      </w:r>
    </w:p>
    <w:p w14:paraId="1294997F" w14:textId="77777777" w:rsidR="00511484" w:rsidRPr="00511484" w:rsidRDefault="00511484" w:rsidP="00511484">
      <w:pPr>
        <w:numPr>
          <w:ilvl w:val="2"/>
          <w:numId w:val="1"/>
        </w:numPr>
      </w:pPr>
      <w:r w:rsidRPr="00511484">
        <w:rPr>
          <w:b/>
          <w:bCs/>
        </w:rPr>
        <w:t>Traditions and Customs</w:t>
      </w:r>
      <w:r w:rsidRPr="00511484">
        <w:t>: Are there any similar traditions or customs between the two holidays?</w:t>
      </w:r>
    </w:p>
    <w:p w14:paraId="69D16930" w14:textId="77777777" w:rsidR="00511484" w:rsidRPr="00511484" w:rsidRDefault="00511484" w:rsidP="00511484">
      <w:pPr>
        <w:numPr>
          <w:ilvl w:val="2"/>
          <w:numId w:val="1"/>
        </w:numPr>
      </w:pPr>
      <w:r w:rsidRPr="00511484">
        <w:rPr>
          <w:b/>
          <w:bCs/>
        </w:rPr>
        <w:t>Celebration Styles</w:t>
      </w:r>
      <w:r w:rsidRPr="00511484">
        <w:t>: How do the ways of celebrating differ or resemble each other?</w:t>
      </w:r>
    </w:p>
    <w:p w14:paraId="21BD3E4A" w14:textId="4CC88C22" w:rsidR="00511484" w:rsidRPr="00511484" w:rsidRDefault="00511484" w:rsidP="00511484">
      <w:pPr>
        <w:numPr>
          <w:ilvl w:val="0"/>
          <w:numId w:val="1"/>
        </w:numPr>
      </w:pPr>
      <w:r w:rsidRPr="00511484">
        <w:rPr>
          <w:b/>
          <w:bCs/>
        </w:rPr>
        <w:lastRenderedPageBreak/>
        <w:t>Presentation</w:t>
      </w:r>
      <w:r>
        <w:t>:</w:t>
      </w:r>
    </w:p>
    <w:p w14:paraId="740B6D47" w14:textId="08031FBE" w:rsidR="00511484" w:rsidRPr="00511484" w:rsidRDefault="00511484" w:rsidP="00511484">
      <w:pPr>
        <w:numPr>
          <w:ilvl w:val="1"/>
          <w:numId w:val="1"/>
        </w:numPr>
      </w:pPr>
      <w:r w:rsidRPr="00511484">
        <w:t>Students will  share their findings with the class. They should highlight the key points of their research and the comparisons they made.</w:t>
      </w:r>
    </w:p>
    <w:p w14:paraId="756C392C" w14:textId="77777777" w:rsidR="00511484" w:rsidRPr="00511484" w:rsidRDefault="00511484" w:rsidP="00511484">
      <w:pPr>
        <w:numPr>
          <w:ilvl w:val="0"/>
          <w:numId w:val="1"/>
        </w:numPr>
      </w:pPr>
      <w:r w:rsidRPr="00511484">
        <w:rPr>
          <w:b/>
          <w:bCs/>
        </w:rPr>
        <w:t>Discussion</w:t>
      </w:r>
      <w:r w:rsidRPr="00511484">
        <w:t>:</w:t>
      </w:r>
    </w:p>
    <w:p w14:paraId="53DA3AE7" w14:textId="6D329861" w:rsidR="00511484" w:rsidRPr="00511484" w:rsidRDefault="00511484" w:rsidP="00511484">
      <w:pPr>
        <w:numPr>
          <w:ilvl w:val="1"/>
          <w:numId w:val="1"/>
        </w:numPr>
      </w:pPr>
      <w:r w:rsidRPr="00511484">
        <w:t xml:space="preserve">After the </w:t>
      </w:r>
      <w:r>
        <w:t xml:space="preserve">discussion </w:t>
      </w:r>
      <w:r w:rsidRPr="00511484">
        <w:t>facilitate a class discussion to reflect on the diversity of holidays and what students learned from the activity. Encourage students to ask questions and share their thoughts.</w:t>
      </w:r>
    </w:p>
    <w:p w14:paraId="76129BBD" w14:textId="77777777" w:rsidR="00511484" w:rsidRPr="00511484" w:rsidRDefault="00511484" w:rsidP="00511484">
      <w:pPr>
        <w:rPr>
          <w:b/>
          <w:bCs/>
        </w:rPr>
      </w:pPr>
      <w:r w:rsidRPr="00511484">
        <w:rPr>
          <w:b/>
          <w:bCs/>
        </w:rPr>
        <w:t>Example Holidays:</w:t>
      </w:r>
    </w:p>
    <w:p w14:paraId="42ED8A1C" w14:textId="77777777" w:rsidR="00511484" w:rsidRPr="00511484" w:rsidRDefault="00511484" w:rsidP="00511484">
      <w:pPr>
        <w:numPr>
          <w:ilvl w:val="0"/>
          <w:numId w:val="2"/>
        </w:numPr>
      </w:pPr>
      <w:r w:rsidRPr="00511484">
        <w:t>Diwali (India)</w:t>
      </w:r>
    </w:p>
    <w:p w14:paraId="2DD8361B" w14:textId="77777777" w:rsidR="00511484" w:rsidRPr="00511484" w:rsidRDefault="00511484" w:rsidP="00511484">
      <w:pPr>
        <w:numPr>
          <w:ilvl w:val="0"/>
          <w:numId w:val="2"/>
        </w:numPr>
      </w:pPr>
      <w:r w:rsidRPr="00511484">
        <w:t>Hanukkah (Jewish communities)</w:t>
      </w:r>
    </w:p>
    <w:p w14:paraId="5AA06CCB" w14:textId="77777777" w:rsidR="00511484" w:rsidRPr="00511484" w:rsidRDefault="00511484" w:rsidP="00511484">
      <w:pPr>
        <w:numPr>
          <w:ilvl w:val="0"/>
          <w:numId w:val="2"/>
        </w:numPr>
      </w:pPr>
      <w:r w:rsidRPr="00511484">
        <w:t>Christmas (Christian communities)</w:t>
      </w:r>
    </w:p>
    <w:p w14:paraId="577A906B" w14:textId="77777777" w:rsidR="00511484" w:rsidRPr="00511484" w:rsidRDefault="00511484" w:rsidP="00511484">
      <w:pPr>
        <w:numPr>
          <w:ilvl w:val="0"/>
          <w:numId w:val="2"/>
        </w:numPr>
      </w:pPr>
      <w:r w:rsidRPr="00511484">
        <w:t>Chinese New Year (China)</w:t>
      </w:r>
    </w:p>
    <w:p w14:paraId="14034F8F" w14:textId="77777777" w:rsidR="00511484" w:rsidRPr="00511484" w:rsidRDefault="00511484" w:rsidP="00511484">
      <w:pPr>
        <w:numPr>
          <w:ilvl w:val="0"/>
          <w:numId w:val="2"/>
        </w:numPr>
      </w:pPr>
      <w:r w:rsidRPr="00511484">
        <w:t>Eid al-Fitr (Muslim communities)</w:t>
      </w:r>
    </w:p>
    <w:p w14:paraId="5E0FEFFF" w14:textId="77777777" w:rsidR="00511484" w:rsidRPr="00511484" w:rsidRDefault="00511484" w:rsidP="00511484">
      <w:pPr>
        <w:numPr>
          <w:ilvl w:val="0"/>
          <w:numId w:val="2"/>
        </w:numPr>
        <w:rPr>
          <w:lang w:val="es-ES"/>
        </w:rPr>
      </w:pPr>
      <w:r w:rsidRPr="00511484">
        <w:rPr>
          <w:lang w:val="es-ES"/>
        </w:rPr>
        <w:t>Día de los Muertos (</w:t>
      </w:r>
      <w:proofErr w:type="spellStart"/>
      <w:r w:rsidRPr="00511484">
        <w:rPr>
          <w:lang w:val="es-ES"/>
        </w:rPr>
        <w:t>Mexico</w:t>
      </w:r>
      <w:proofErr w:type="spellEnd"/>
      <w:r w:rsidRPr="00511484">
        <w:rPr>
          <w:lang w:val="es-ES"/>
        </w:rPr>
        <w:t>)</w:t>
      </w:r>
    </w:p>
    <w:p w14:paraId="2476FBAE" w14:textId="490CABB6" w:rsidR="00511484" w:rsidRPr="00511484" w:rsidRDefault="00511484" w:rsidP="00511484">
      <w:r w:rsidRPr="00511484">
        <w:t xml:space="preserve">This activity not only helps students learn about different cultures but also develops their research, critical thinking, and presentation skills. </w:t>
      </w:r>
    </w:p>
    <w:p w14:paraId="5E34C477" w14:textId="77777777" w:rsidR="00726A92" w:rsidRDefault="00726A92"/>
    <w:sectPr w:rsidR="00726A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501A7E"/>
    <w:multiLevelType w:val="multilevel"/>
    <w:tmpl w:val="1E064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43C5566"/>
    <w:multiLevelType w:val="multilevel"/>
    <w:tmpl w:val="DF5EB5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99167505">
    <w:abstractNumId w:val="1"/>
  </w:num>
  <w:num w:numId="2" w16cid:durableId="20645197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484"/>
    <w:rsid w:val="0003583A"/>
    <w:rsid w:val="00511484"/>
    <w:rsid w:val="00591828"/>
    <w:rsid w:val="00726A92"/>
    <w:rsid w:val="00851BC8"/>
    <w:rsid w:val="00F53A05"/>
    <w:rsid w:val="00FB5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FEB610"/>
  <w15:chartTrackingRefBased/>
  <w15:docId w15:val="{52623515-8355-4AA2-B9D8-C2037F7BF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114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114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1148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114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1148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1148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1148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1148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1148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1148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1148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1148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1148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1148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1148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1148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1148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1148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114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114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1148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114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1148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1148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1148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1148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1148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1148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1148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625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3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41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5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324</Words>
  <Characters>1847</Characters>
  <Application>Microsoft Office Word</Application>
  <DocSecurity>0</DocSecurity>
  <Lines>15</Lines>
  <Paragraphs>4</Paragraphs>
  <ScaleCrop>false</ScaleCrop>
  <Company>University of Wales Trinity Saint David</Company>
  <LinksUpToDate>false</LinksUpToDate>
  <CharactersWithSpaces>2167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Wyatt</dc:creator>
  <cp:keywords/>
  <dc:description/>
  <cp:lastModifiedBy>Jonathan Wyatt</cp:lastModifiedBy>
  <cp:revision>1</cp:revision>
  <dcterms:created xsi:type="dcterms:W3CDTF">2025-01-13T15:07:00Z</dcterms:created>
  <dcterms:modified xsi:type="dcterms:W3CDTF">2025-01-13T15:11:00Z</dcterms:modified>
</cp:coreProperties>
</file>