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3"/>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3"/>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3"/>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23137A">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1D1DA1">
              <w:rPr>
                <w:rFonts w:ascii="Arial" w:hAnsi="Arial" w:cs="Arial"/>
                <w:b/>
                <w:bCs/>
                <w:sz w:val="22"/>
              </w:rPr>
              <w:t>NO</w:t>
            </w:r>
          </w:p>
        </w:tc>
        <w:sdt>
          <w:sdtPr>
            <w:rPr>
              <w:rFonts w:ascii="Arial" w:hAnsi="Arial" w:cs="Arial"/>
              <w:sz w:val="22"/>
              <w:szCs w:val="22"/>
            </w:rPr>
            <w:id w:val="-2083517226"/>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11001E30" w14:textId="556B8F84" w:rsidR="00A35E44" w:rsidRPr="003C7DED" w:rsidRDefault="001D1DA1"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57A41A5" w:rsidR="00A80868" w:rsidRPr="003C7DED" w:rsidRDefault="0023137A" w:rsidP="008C14E9">
            <w:pPr>
              <w:rPr>
                <w:rFonts w:ascii="Arial" w:hAnsi="Arial" w:cs="Arial"/>
                <w:sz w:val="22"/>
                <w:szCs w:val="22"/>
              </w:rPr>
            </w:pPr>
            <w:r>
              <w:rPr>
                <w:rFonts w:ascii="Arial" w:hAnsi="Arial" w:cs="Arial"/>
                <w:sz w:val="22"/>
                <w:szCs w:val="22"/>
              </w:rPr>
              <w:t>HEFZUR RAHMAN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C602631" w:rsidR="00B60A98" w:rsidRPr="003C7DED" w:rsidRDefault="0023137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315DC63E" w:rsidR="00A80868" w:rsidRPr="003C7DED" w:rsidRDefault="0023137A" w:rsidP="008C14E9">
            <w:pPr>
              <w:rPr>
                <w:rFonts w:ascii="Arial" w:hAnsi="Arial" w:cs="Arial"/>
                <w:sz w:val="22"/>
                <w:szCs w:val="22"/>
              </w:rPr>
            </w:pPr>
            <w:r>
              <w:rPr>
                <w:rFonts w:ascii="Arial" w:hAnsi="Arial" w:cs="Arial"/>
                <w:sz w:val="22"/>
                <w:szCs w:val="22"/>
              </w:rPr>
              <w:t xml:space="preserve">IICL Institute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A9C84D3" w:rsidR="00A80868" w:rsidRPr="003C7DED" w:rsidRDefault="0023137A" w:rsidP="008C14E9">
            <w:pPr>
              <w:rPr>
                <w:rFonts w:ascii="Arial" w:hAnsi="Arial" w:cs="Arial"/>
                <w:sz w:val="22"/>
                <w:szCs w:val="22"/>
              </w:rPr>
            </w:pPr>
            <w:r>
              <w:rPr>
                <w:rFonts w:ascii="Arial" w:hAnsi="Arial" w:cs="Arial"/>
                <w:sz w:val="22"/>
                <w:szCs w:val="22"/>
              </w:rPr>
              <w:t>London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1F690A8" w:rsidR="00A80868" w:rsidRPr="003C7DED" w:rsidRDefault="0023137A" w:rsidP="008C14E9">
            <w:pPr>
              <w:rPr>
                <w:rFonts w:ascii="Arial" w:hAnsi="Arial" w:cs="Arial"/>
                <w:sz w:val="22"/>
                <w:szCs w:val="22"/>
              </w:rPr>
            </w:pPr>
            <w:r>
              <w:rPr>
                <w:rFonts w:ascii="Arial" w:hAnsi="Arial" w:cs="Arial"/>
                <w:sz w:val="22"/>
                <w:szCs w:val="22"/>
              </w:rPr>
              <w:t>Hefzur1997@gmail.com</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96F7F27" w:rsidR="00A80868" w:rsidRPr="003C7DED" w:rsidRDefault="0023137A" w:rsidP="008C14E9">
            <w:pPr>
              <w:rPr>
                <w:rFonts w:ascii="Arial" w:hAnsi="Arial" w:cs="Arial"/>
                <w:sz w:val="22"/>
                <w:szCs w:val="22"/>
              </w:rPr>
            </w:pPr>
            <w:r>
              <w:rPr>
                <w:rFonts w:ascii="Arial" w:hAnsi="Arial" w:cs="Arial"/>
                <w:sz w:val="22"/>
                <w:szCs w:val="22"/>
              </w:rPr>
              <w:t>07438353027</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1795B176" w:rsidR="0069797A" w:rsidRPr="003C7DED" w:rsidRDefault="0023137A" w:rsidP="008C14E9">
            <w:pPr>
              <w:rPr>
                <w:rFonts w:ascii="Arial" w:hAnsi="Arial" w:cs="Arial"/>
                <w:sz w:val="22"/>
                <w:szCs w:val="22"/>
              </w:rPr>
            </w:pPr>
            <w:r>
              <w:rPr>
                <w:rFonts w:ascii="Arial" w:hAnsi="Arial" w:cs="Arial"/>
                <w:sz w:val="22"/>
                <w:szCs w:val="22"/>
              </w:rPr>
              <w:t xml:space="preserve">A systematic qualitative review of </w:t>
            </w:r>
            <w:r w:rsidR="006C0715">
              <w:rPr>
                <w:rFonts w:ascii="Arial" w:hAnsi="Arial" w:cs="Arial"/>
                <w:sz w:val="22"/>
                <w:szCs w:val="22"/>
              </w:rPr>
              <w:t>T</w:t>
            </w:r>
            <w:r>
              <w:rPr>
                <w:rFonts w:ascii="Arial" w:hAnsi="Arial" w:cs="Arial"/>
                <w:sz w:val="22"/>
                <w:szCs w:val="22"/>
              </w:rPr>
              <w:t xml:space="preserve">ype 2 </w:t>
            </w:r>
            <w:r w:rsidR="006C0715">
              <w:rPr>
                <w:rFonts w:ascii="Arial" w:hAnsi="Arial" w:cs="Arial"/>
                <w:sz w:val="22"/>
                <w:szCs w:val="22"/>
              </w:rPr>
              <w:t>D</w:t>
            </w:r>
            <w:r>
              <w:rPr>
                <w:rFonts w:ascii="Arial" w:hAnsi="Arial" w:cs="Arial"/>
                <w:sz w:val="22"/>
                <w:szCs w:val="22"/>
              </w:rPr>
              <w:t>iabetes</w:t>
            </w:r>
            <w:r w:rsidR="00D10C8A">
              <w:rPr>
                <w:rFonts w:ascii="Arial" w:hAnsi="Arial" w:cs="Arial"/>
                <w:sz w:val="22"/>
                <w:szCs w:val="22"/>
              </w:rPr>
              <w:t xml:space="preserve"> </w:t>
            </w:r>
            <w:r w:rsidR="00DA3D8F">
              <w:rPr>
                <w:rFonts w:ascii="Arial" w:hAnsi="Arial" w:cs="Arial"/>
                <w:sz w:val="22"/>
                <w:szCs w:val="22"/>
              </w:rPr>
              <w:t>dietary self-management</w:t>
            </w:r>
            <w:r w:rsidR="00365CC5">
              <w:rPr>
                <w:rFonts w:ascii="Arial" w:hAnsi="Arial" w:cs="Arial"/>
                <w:sz w:val="22"/>
                <w:szCs w:val="22"/>
              </w:rPr>
              <w:t xml:space="preserve"> barr</w:t>
            </w:r>
            <w:r w:rsidR="00D52A0A">
              <w:rPr>
                <w:rFonts w:ascii="Arial" w:hAnsi="Arial" w:cs="Arial"/>
                <w:sz w:val="22"/>
                <w:szCs w:val="22"/>
              </w:rPr>
              <w:t>iers and facilitators</w:t>
            </w:r>
            <w:r w:rsidR="005B1E51">
              <w:rPr>
                <w:rFonts w:ascii="Arial" w:hAnsi="Arial" w:cs="Arial"/>
                <w:sz w:val="22"/>
                <w:szCs w:val="22"/>
              </w:rPr>
              <w:t xml:space="preserve"> of UK adults</w:t>
            </w:r>
            <w:r w:rsidR="006C0715">
              <w:rPr>
                <w:rFonts w:ascii="Arial" w:hAnsi="Arial" w:cs="Arial"/>
                <w:sz w:val="22"/>
                <w:szCs w:val="22"/>
              </w:rPr>
              <w: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9CCE2B1" w:rsidR="0069797A" w:rsidRPr="003C7DED" w:rsidRDefault="008E4DC9" w:rsidP="008C14E9">
            <w:pPr>
              <w:rPr>
                <w:rFonts w:ascii="Arial" w:hAnsi="Arial" w:cs="Arial"/>
                <w:sz w:val="22"/>
                <w:szCs w:val="22"/>
              </w:rPr>
            </w:pPr>
            <w:r>
              <w:rPr>
                <w:rFonts w:ascii="Arial" w:hAnsi="Arial" w:cs="Arial"/>
                <w:sz w:val="22"/>
                <w:szCs w:val="22"/>
              </w:rPr>
              <w:t>09 Feb</w:t>
            </w:r>
            <w:r w:rsidR="009306E1">
              <w:rPr>
                <w:rFonts w:ascii="Arial" w:hAnsi="Arial" w:cs="Arial"/>
                <w:sz w:val="22"/>
                <w:szCs w:val="22"/>
              </w:rPr>
              <w:t>ruary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617E5AB" w:rsidR="0069797A" w:rsidRPr="003C7DED" w:rsidRDefault="00D7693D" w:rsidP="008C14E9">
            <w:pPr>
              <w:rPr>
                <w:rFonts w:ascii="Arial" w:hAnsi="Arial" w:cs="Arial"/>
                <w:sz w:val="22"/>
                <w:szCs w:val="22"/>
              </w:rPr>
            </w:pPr>
            <w:r>
              <w:rPr>
                <w:rFonts w:ascii="Arial" w:hAnsi="Arial" w:cs="Arial"/>
                <w:sz w:val="22"/>
                <w:szCs w:val="22"/>
              </w:rPr>
              <w:t>8</w:t>
            </w:r>
            <w:r w:rsidRPr="00D7693D">
              <w:rPr>
                <w:rFonts w:ascii="Arial" w:hAnsi="Arial" w:cs="Arial"/>
                <w:sz w:val="22"/>
                <w:szCs w:val="22"/>
                <w:vertAlign w:val="superscript"/>
              </w:rPr>
              <w:t>th</w:t>
            </w:r>
            <w:r>
              <w:rPr>
                <w:rFonts w:ascii="Arial" w:hAnsi="Arial" w:cs="Arial"/>
                <w:sz w:val="22"/>
                <w:szCs w:val="22"/>
              </w:rPr>
              <w:t xml:space="preserve"> June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5C5B60D" w:rsidR="00A80868" w:rsidRPr="003C7DED" w:rsidRDefault="006C0715" w:rsidP="008C14E9">
            <w:pPr>
              <w:rPr>
                <w:rFonts w:ascii="Arial" w:hAnsi="Arial" w:cs="Arial"/>
                <w:sz w:val="22"/>
                <w:szCs w:val="22"/>
              </w:rPr>
            </w:pPr>
            <w:r>
              <w:rPr>
                <w:rFonts w:ascii="Arial" w:hAnsi="Arial" w:cs="Arial"/>
                <w:sz w:val="22"/>
                <w:szCs w:val="22"/>
              </w:rPr>
              <w:t>2431586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16D9E59" w:rsidR="00A80868" w:rsidRPr="003C7DED" w:rsidRDefault="00AC3D55" w:rsidP="008C14E9">
            <w:pPr>
              <w:rPr>
                <w:rFonts w:ascii="Arial" w:hAnsi="Arial" w:cs="Arial"/>
                <w:sz w:val="22"/>
                <w:szCs w:val="22"/>
              </w:rPr>
            </w:pPr>
            <w:r>
              <w:rPr>
                <w:rFonts w:ascii="Arial" w:hAnsi="Arial" w:cs="Arial"/>
                <w:sz w:val="22"/>
                <w:szCs w:val="22"/>
              </w:rPr>
              <w:t xml:space="preserve">MSc Public Health and Social </w:t>
            </w:r>
            <w:r w:rsidR="00B471C7">
              <w:rPr>
                <w:rFonts w:ascii="Arial" w:hAnsi="Arial" w:cs="Arial"/>
                <w:sz w:val="22"/>
                <w:szCs w:val="22"/>
              </w:rPr>
              <w:t>Care in</w:t>
            </w:r>
            <w:r w:rsidR="001C191F">
              <w:rPr>
                <w:rFonts w:ascii="Arial" w:hAnsi="Arial" w:cs="Arial"/>
                <w:sz w:val="22"/>
                <w:szCs w:val="22"/>
              </w:rPr>
              <w:t xml:space="preserve">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5B047B2" w:rsidR="00A80868" w:rsidRPr="003C7DED" w:rsidRDefault="006A082C" w:rsidP="008C14E9">
            <w:pPr>
              <w:rPr>
                <w:rFonts w:ascii="Arial" w:hAnsi="Arial" w:cs="Arial"/>
                <w:sz w:val="22"/>
                <w:szCs w:val="22"/>
              </w:rPr>
            </w:pPr>
            <w:proofErr w:type="spellStart"/>
            <w:r w:rsidRPr="006A082C">
              <w:rPr>
                <w:rFonts w:ascii="Arial" w:hAnsi="Arial" w:cs="Arial"/>
                <w:sz w:val="22"/>
                <w:szCs w:val="22"/>
              </w:rPr>
              <w:t>Dr.</w:t>
            </w:r>
            <w:proofErr w:type="spellEnd"/>
            <w:r w:rsidRPr="006A082C">
              <w:rPr>
                <w:rFonts w:ascii="Arial" w:hAnsi="Arial" w:cs="Arial"/>
                <w:sz w:val="22"/>
                <w:szCs w:val="22"/>
              </w:rPr>
              <w:t xml:space="preserve"> </w:t>
            </w:r>
            <w:proofErr w:type="spellStart"/>
            <w:r w:rsidRPr="006A082C">
              <w:rPr>
                <w:rFonts w:ascii="Arial" w:hAnsi="Arial" w:cs="Arial"/>
                <w:sz w:val="22"/>
                <w:szCs w:val="22"/>
              </w:rPr>
              <w:t>Soban</w:t>
            </w:r>
            <w:proofErr w:type="spellEnd"/>
            <w:r w:rsidRPr="006A082C">
              <w:rPr>
                <w:rFonts w:ascii="Arial" w:hAnsi="Arial" w:cs="Arial"/>
                <w:sz w:val="22"/>
                <w:szCs w:val="22"/>
              </w:rPr>
              <w:t xml:space="preserve"> Sadiq</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FE075C"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1C191F" w:rsidRDefault="00886A02" w:rsidP="008C14E9">
            <w:pPr>
              <w:autoSpaceDE w:val="0"/>
              <w:autoSpaceDN w:val="0"/>
              <w:adjustRightInd w:val="0"/>
              <w:jc w:val="center"/>
              <w:rPr>
                <w:rFonts w:ascii="Arial" w:hAnsi="Arial" w:cs="Arial"/>
                <w:b/>
                <w:sz w:val="22"/>
                <w:szCs w:val="22"/>
                <w:highlight w:val="yellow"/>
              </w:rPr>
            </w:pPr>
            <w:r w:rsidRPr="001C191F">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1D1DA1">
              <w:rPr>
                <w:rFonts w:ascii="Arial" w:hAnsi="Arial" w:cs="Arial"/>
                <w:b/>
                <w:bCs/>
                <w:sz w:val="22"/>
              </w:rPr>
              <w:t>NO</w:t>
            </w:r>
          </w:p>
        </w:tc>
        <w:sdt>
          <w:sdtPr>
            <w:rPr>
              <w:rFonts w:ascii="Arial" w:hAnsi="Arial" w:cs="Arial"/>
              <w:sz w:val="22"/>
              <w:szCs w:val="22"/>
            </w:rPr>
            <w:id w:val="-1670864559"/>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55D1D12E" w14:textId="7871542C" w:rsidR="00A35E44" w:rsidRPr="003C7DED" w:rsidRDefault="001D1DA1"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3530B11" w:rsidR="00F150A6" w:rsidRPr="003C7DED" w:rsidRDefault="007C17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365C04B6" w:rsidR="00F150A6" w:rsidRPr="003C7DED" w:rsidRDefault="00D96BE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FE075C"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D96BEA">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1D1DA1">
              <w:rPr>
                <w:rFonts w:ascii="Arial" w:hAnsi="Arial" w:cs="Arial"/>
                <w:b/>
                <w:bCs/>
                <w:sz w:val="22"/>
              </w:rPr>
              <w:t>NO</w:t>
            </w:r>
          </w:p>
        </w:tc>
        <w:sdt>
          <w:sdtPr>
            <w:rPr>
              <w:rFonts w:ascii="Arial" w:hAnsi="Arial" w:cs="Arial"/>
              <w:sz w:val="22"/>
              <w:szCs w:val="22"/>
            </w:rPr>
            <w:id w:val="442119289"/>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3BB410" w14:textId="2CEE1BA0" w:rsidR="00A35E44" w:rsidRPr="00D96BEA" w:rsidRDefault="001D1DA1" w:rsidP="00BC7917">
                <w:pPr>
                  <w:autoSpaceDE w:val="0"/>
                  <w:autoSpaceDN w:val="0"/>
                  <w:adjustRightInd w:val="0"/>
                  <w:jc w:val="center"/>
                  <w:rPr>
                    <w:rFonts w:ascii="Arial" w:hAnsi="Arial" w:cs="Arial"/>
                    <w:b/>
                    <w:sz w:val="22"/>
                    <w:szCs w:val="22"/>
                    <w:highlight w:val="yellow"/>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104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228"/>
        <w:gridCol w:w="5228"/>
      </w:tblGrid>
      <w:tr w:rsidR="000C5261" w:rsidRPr="003C7DED" w14:paraId="56451A4F" w14:textId="77777777" w:rsidTr="7CA90868">
        <w:trPr>
          <w:trHeight w:val="454"/>
        </w:trPr>
        <w:tc>
          <w:tcPr>
            <w:tcW w:w="10456" w:type="dxa"/>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7CA90868">
        <w:trPr>
          <w:trHeight w:val="401"/>
        </w:trPr>
        <w:tc>
          <w:tcPr>
            <w:tcW w:w="5228" w:type="dxa"/>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5228" w:type="dxa"/>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7CA90868">
        <w:trPr>
          <w:trHeight w:val="2304"/>
        </w:trPr>
        <w:tc>
          <w:tcPr>
            <w:tcW w:w="10456" w:type="dxa"/>
            <w:gridSpan w:val="2"/>
          </w:tcPr>
          <w:p w14:paraId="458C7D38" w14:textId="3E279DE1" w:rsidR="003F1A54" w:rsidRPr="003C7DED" w:rsidRDefault="003F1A54" w:rsidP="7CA90868">
            <w:pPr>
              <w:autoSpaceDE w:val="0"/>
              <w:autoSpaceDN w:val="0"/>
              <w:adjustRightInd w:val="0"/>
              <w:rPr>
                <w:rFonts w:ascii="Arial" w:hAnsi="Arial" w:cs="Arial"/>
                <w:color w:val="4EA72E" w:themeColor="accent6"/>
                <w:sz w:val="22"/>
                <w:szCs w:val="22"/>
              </w:rPr>
            </w:pPr>
          </w:p>
          <w:p w14:paraId="74D25A68" w14:textId="37988972" w:rsidR="003F1A54" w:rsidRPr="003C7DED" w:rsidRDefault="1259EB31" w:rsidP="7CA90868">
            <w:pPr>
              <w:spacing w:after="160" w:line="360" w:lineRule="auto"/>
              <w:jc w:val="both"/>
            </w:pPr>
            <w:r w:rsidRPr="7CA90868">
              <w:rPr>
                <w:rFonts w:ascii="Arial" w:eastAsia="Arial" w:hAnsi="Arial" w:cs="Arial"/>
                <w:b/>
                <w:bCs/>
                <w:sz w:val="24"/>
                <w:szCs w:val="24"/>
              </w:rPr>
              <w:t>Research Aim</w:t>
            </w:r>
          </w:p>
          <w:p w14:paraId="41CE2A5A" w14:textId="034AE4A9" w:rsidR="003F1A54" w:rsidRPr="003C7DED" w:rsidRDefault="1259EB31" w:rsidP="7CA90868">
            <w:pPr>
              <w:spacing w:after="160" w:line="360" w:lineRule="auto"/>
              <w:jc w:val="both"/>
            </w:pPr>
            <w:r w:rsidRPr="7CA90868">
              <w:rPr>
                <w:rFonts w:ascii="Arial" w:eastAsia="Arial" w:hAnsi="Arial" w:cs="Arial"/>
                <w:sz w:val="22"/>
                <w:szCs w:val="22"/>
              </w:rPr>
              <w:t xml:space="preserve">To </w:t>
            </w:r>
            <w:r w:rsidR="00A33D87">
              <w:rPr>
                <w:rFonts w:ascii="Arial" w:eastAsia="Arial" w:hAnsi="Arial" w:cs="Arial"/>
                <w:sz w:val="22"/>
                <w:szCs w:val="22"/>
              </w:rPr>
              <w:t>analyse</w:t>
            </w:r>
            <w:r w:rsidRPr="7CA90868">
              <w:rPr>
                <w:rFonts w:ascii="Arial" w:eastAsia="Arial" w:hAnsi="Arial" w:cs="Arial"/>
                <w:sz w:val="22"/>
                <w:szCs w:val="22"/>
              </w:rPr>
              <w:t xml:space="preserve"> existing qualitative research to develop a comprehensive understanding of the factors influencing dietary adherence</w:t>
            </w:r>
            <w:r w:rsidR="00A33D87">
              <w:rPr>
                <w:rFonts w:ascii="Arial" w:eastAsia="Arial" w:hAnsi="Arial" w:cs="Arial"/>
                <w:sz w:val="22"/>
                <w:szCs w:val="22"/>
              </w:rPr>
              <w:t xml:space="preserve"> </w:t>
            </w:r>
            <w:r w:rsidR="00A33D87">
              <w:rPr>
                <w:rFonts w:ascii="Arial" w:hAnsi="Arial" w:cs="Arial"/>
                <w:sz w:val="22"/>
                <w:szCs w:val="22"/>
              </w:rPr>
              <w:t>of UK adults</w:t>
            </w:r>
            <w:r w:rsidRPr="7CA90868">
              <w:rPr>
                <w:rFonts w:ascii="Arial" w:eastAsia="Arial" w:hAnsi="Arial" w:cs="Arial"/>
                <w:sz w:val="22"/>
                <w:szCs w:val="22"/>
              </w:rPr>
              <w:t>, in order to inform the design of more effective, targeted, and equitable support interventions.</w:t>
            </w:r>
          </w:p>
          <w:p w14:paraId="6B8790A0" w14:textId="501D6557" w:rsidR="003F1A54" w:rsidRPr="003C7DED" w:rsidRDefault="1259EB31" w:rsidP="7CA90868">
            <w:pPr>
              <w:spacing w:after="160" w:line="360" w:lineRule="auto"/>
              <w:jc w:val="both"/>
            </w:pPr>
            <w:r w:rsidRPr="7CA90868">
              <w:rPr>
                <w:rFonts w:ascii="Arial" w:eastAsia="Arial" w:hAnsi="Arial" w:cs="Arial"/>
                <w:b/>
                <w:bCs/>
                <w:sz w:val="24"/>
                <w:szCs w:val="24"/>
              </w:rPr>
              <w:t>Research Objectives</w:t>
            </w:r>
          </w:p>
          <w:p w14:paraId="0E3F0A26" w14:textId="28A06C92" w:rsidR="003F1A54" w:rsidRPr="003C7DED" w:rsidRDefault="1259EB31" w:rsidP="7CA90868">
            <w:pPr>
              <w:pStyle w:val="ListParagraph"/>
              <w:numPr>
                <w:ilvl w:val="0"/>
                <w:numId w:val="2"/>
              </w:numPr>
              <w:spacing w:line="360" w:lineRule="auto"/>
              <w:jc w:val="both"/>
              <w:rPr>
                <w:rFonts w:ascii="Arial" w:eastAsia="Arial" w:hAnsi="Arial" w:cs="Arial"/>
                <w:sz w:val="22"/>
                <w:szCs w:val="22"/>
              </w:rPr>
            </w:pPr>
            <w:r w:rsidRPr="7CA90868">
              <w:rPr>
                <w:rFonts w:ascii="Arial" w:eastAsia="Arial" w:hAnsi="Arial" w:cs="Arial"/>
                <w:sz w:val="22"/>
                <w:szCs w:val="22"/>
              </w:rPr>
              <w:t xml:space="preserve">To systematically identify, appraise, and </w:t>
            </w:r>
            <w:r w:rsidR="00A33D87">
              <w:rPr>
                <w:rFonts w:ascii="Arial" w:eastAsia="Arial" w:hAnsi="Arial" w:cs="Arial"/>
                <w:sz w:val="22"/>
                <w:szCs w:val="22"/>
              </w:rPr>
              <w:t>analyse</w:t>
            </w:r>
            <w:r w:rsidRPr="7CA90868">
              <w:rPr>
                <w:rFonts w:ascii="Arial" w:eastAsia="Arial" w:hAnsi="Arial" w:cs="Arial"/>
                <w:sz w:val="22"/>
                <w:szCs w:val="22"/>
              </w:rPr>
              <w:t xml:space="preserve"> qualitative studies concerning dietary self-management experiences</w:t>
            </w:r>
            <w:r w:rsidR="00A33D87">
              <w:rPr>
                <w:rFonts w:ascii="Arial" w:eastAsia="Arial" w:hAnsi="Arial" w:cs="Arial"/>
                <w:sz w:val="22"/>
                <w:szCs w:val="22"/>
              </w:rPr>
              <w:t xml:space="preserve"> </w:t>
            </w:r>
            <w:r w:rsidR="00A33D87">
              <w:rPr>
                <w:rFonts w:ascii="Arial" w:hAnsi="Arial" w:cs="Arial"/>
                <w:sz w:val="22"/>
                <w:szCs w:val="22"/>
              </w:rPr>
              <w:t>of UK adults.</w:t>
            </w:r>
          </w:p>
          <w:p w14:paraId="7250BD84" w14:textId="641E7B26" w:rsidR="003F1A54" w:rsidRPr="003C7DED" w:rsidRDefault="1259EB31" w:rsidP="7CA90868">
            <w:pPr>
              <w:pStyle w:val="ListParagraph"/>
              <w:numPr>
                <w:ilvl w:val="0"/>
                <w:numId w:val="2"/>
              </w:numPr>
              <w:spacing w:line="360" w:lineRule="auto"/>
              <w:jc w:val="both"/>
              <w:rPr>
                <w:rFonts w:ascii="Arial" w:eastAsia="Arial" w:hAnsi="Arial" w:cs="Arial"/>
                <w:sz w:val="22"/>
                <w:szCs w:val="22"/>
              </w:rPr>
            </w:pPr>
            <w:r w:rsidRPr="7CA90868">
              <w:rPr>
                <w:rFonts w:ascii="Arial" w:eastAsia="Arial" w:hAnsi="Arial" w:cs="Arial"/>
                <w:sz w:val="22"/>
                <w:szCs w:val="22"/>
              </w:rPr>
              <w:t>To conduct a thematic analysis to identify and describe key themes representing the major barriers (e.g., cost, food environment, knowledge) and facilitators (e.g., social support, healthcare guidance) experienced</w:t>
            </w:r>
            <w:r w:rsidR="00A33D87">
              <w:rPr>
                <w:rFonts w:ascii="Arial" w:eastAsia="Arial" w:hAnsi="Arial" w:cs="Arial"/>
                <w:sz w:val="22"/>
                <w:szCs w:val="22"/>
              </w:rPr>
              <w:t xml:space="preserve"> </w:t>
            </w:r>
            <w:r w:rsidR="00A33D87">
              <w:rPr>
                <w:rFonts w:ascii="Arial" w:hAnsi="Arial" w:cs="Arial"/>
                <w:sz w:val="22"/>
                <w:szCs w:val="22"/>
              </w:rPr>
              <w:t>of UK adults.</w:t>
            </w:r>
          </w:p>
          <w:p w14:paraId="1F851057" w14:textId="588ED29E" w:rsidR="003F1A54" w:rsidRPr="003C7DED" w:rsidRDefault="1259EB31" w:rsidP="7CA90868">
            <w:pPr>
              <w:pStyle w:val="ListParagraph"/>
              <w:numPr>
                <w:ilvl w:val="0"/>
                <w:numId w:val="2"/>
              </w:numPr>
              <w:spacing w:line="360" w:lineRule="auto"/>
              <w:jc w:val="both"/>
              <w:rPr>
                <w:rFonts w:ascii="Arial" w:eastAsia="Arial" w:hAnsi="Arial" w:cs="Arial"/>
                <w:sz w:val="22"/>
                <w:szCs w:val="22"/>
              </w:rPr>
            </w:pPr>
            <w:r w:rsidRPr="7CA90868">
              <w:rPr>
                <w:rFonts w:ascii="Arial" w:eastAsia="Arial" w:hAnsi="Arial" w:cs="Arial"/>
                <w:sz w:val="22"/>
                <w:szCs w:val="22"/>
              </w:rPr>
              <w:t xml:space="preserve">To generate evidence-based recommendations for healthcare policy and practice aimed at improving dietary support programmes </w:t>
            </w:r>
            <w:r w:rsidR="00A33D87">
              <w:rPr>
                <w:rFonts w:ascii="Arial" w:hAnsi="Arial" w:cs="Arial"/>
                <w:sz w:val="22"/>
                <w:szCs w:val="22"/>
              </w:rPr>
              <w:t>of UK adults.</w:t>
            </w:r>
          </w:p>
        </w:tc>
      </w:tr>
      <w:tr w:rsidR="007A7191" w:rsidRPr="003C7DED" w:rsidDel="002A152D" w14:paraId="15ACB05A" w14:textId="77777777" w:rsidTr="7CA90868">
        <w:trPr>
          <w:trHeight w:val="399"/>
        </w:trPr>
        <w:tc>
          <w:tcPr>
            <w:tcW w:w="5228" w:type="dxa"/>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5228" w:type="dxa"/>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7CA90868">
        <w:trPr>
          <w:trHeight w:val="3036"/>
        </w:trPr>
        <w:tc>
          <w:tcPr>
            <w:tcW w:w="10456" w:type="dxa"/>
            <w:gridSpan w:val="2"/>
          </w:tcPr>
          <w:p w14:paraId="4590245B" w14:textId="77777777" w:rsidR="003F1A54" w:rsidRPr="003C7DED" w:rsidRDefault="003F1A54" w:rsidP="008C14E9">
            <w:pPr>
              <w:autoSpaceDE w:val="0"/>
              <w:autoSpaceDN w:val="0"/>
              <w:adjustRightInd w:val="0"/>
              <w:rPr>
                <w:rFonts w:ascii="Arial" w:hAnsi="Arial" w:cs="Arial"/>
                <w:sz w:val="22"/>
                <w:szCs w:val="22"/>
              </w:rPr>
            </w:pPr>
          </w:p>
          <w:p w14:paraId="415FE329" w14:textId="5CF49ECC" w:rsidR="003F1A54" w:rsidRPr="003C7DED" w:rsidRDefault="46827D1B" w:rsidP="7CA90868">
            <w:pPr>
              <w:spacing w:after="160" w:line="360" w:lineRule="auto"/>
              <w:jc w:val="both"/>
            </w:pPr>
            <w:r w:rsidRPr="7CA90868">
              <w:rPr>
                <w:rFonts w:ascii="Arial" w:eastAsia="Arial" w:hAnsi="Arial" w:cs="Arial"/>
                <w:sz w:val="22"/>
                <w:szCs w:val="22"/>
              </w:rPr>
              <w:t>Although there is considerable evidence on the effectiveness of dietary interventions in the management of type 2 diabetes, substantial gaps in the knowledge on actual experiences, contextual issues, and processes behind successful and unsuccessful dietary self-management on the UK adult population still exist (Wilson et al., 2024). Although quantitative research is effective at reporting prevalence rates, and intervention outcomes expressed in HbA1c levels and adherence percentages, qualitative research can provide insight into the rich living experiences, personal meaning, and contextual constraints and facilitating factors influencing the dietary behaviours (Woodward et al., 2024). A synthesis of the available qualitative research is in a position to produce an in-depth knowledge of the mechanisms in a systematic manner.</w:t>
            </w:r>
          </w:p>
          <w:p w14:paraId="54A60189" w14:textId="7E89F8FC" w:rsidR="008A6643" w:rsidRPr="003C7DED" w:rsidRDefault="46827D1B" w:rsidP="7CA90868">
            <w:pPr>
              <w:spacing w:after="160" w:line="360" w:lineRule="auto"/>
              <w:jc w:val="both"/>
              <w:rPr>
                <w:rFonts w:ascii="Arial" w:eastAsia="Arial" w:hAnsi="Arial" w:cs="Arial"/>
                <w:sz w:val="22"/>
                <w:szCs w:val="22"/>
              </w:rPr>
            </w:pPr>
            <w:r w:rsidRPr="7CA90868">
              <w:rPr>
                <w:rFonts w:ascii="Arial" w:eastAsia="Arial" w:hAnsi="Arial" w:cs="Arial"/>
                <w:sz w:val="22"/>
                <w:szCs w:val="22"/>
              </w:rPr>
              <w:t xml:space="preserve">The systematic review has its argument based on a number of premises. To begin with, health disparities in type 2 diabetes outcome are here to stay and they seem to be growing with the members of low socioeconomic status and some ethnic minority populations being affected much more negatively in terms of higher HbA1c levels, more comorbidity, and increased mortality (Adhikari, </w:t>
            </w:r>
            <w:proofErr w:type="spellStart"/>
            <w:r w:rsidRPr="7CA90868">
              <w:rPr>
                <w:rFonts w:ascii="Arial" w:eastAsia="Arial" w:hAnsi="Arial" w:cs="Arial"/>
                <w:sz w:val="22"/>
                <w:szCs w:val="22"/>
              </w:rPr>
              <w:t>Devkota</w:t>
            </w:r>
            <w:proofErr w:type="spellEnd"/>
            <w:r w:rsidRPr="7CA90868">
              <w:rPr>
                <w:rFonts w:ascii="Arial" w:eastAsia="Arial" w:hAnsi="Arial" w:cs="Arial"/>
                <w:sz w:val="22"/>
                <w:szCs w:val="22"/>
              </w:rPr>
              <w:t xml:space="preserve"> and </w:t>
            </w:r>
            <w:proofErr w:type="spellStart"/>
            <w:r w:rsidRPr="7CA90868">
              <w:rPr>
                <w:rFonts w:ascii="Arial" w:eastAsia="Arial" w:hAnsi="Arial" w:cs="Arial"/>
                <w:sz w:val="22"/>
                <w:szCs w:val="22"/>
              </w:rPr>
              <w:t>Cesuroglu</w:t>
            </w:r>
            <w:proofErr w:type="spellEnd"/>
            <w:r w:rsidRPr="7CA90868">
              <w:rPr>
                <w:rFonts w:ascii="Arial" w:eastAsia="Arial" w:hAnsi="Arial" w:cs="Arial"/>
                <w:sz w:val="22"/>
                <w:szCs w:val="22"/>
              </w:rPr>
              <w:t>, 2021). Such differences are probably indicative of institutional inequalities in nutrition assistance and inability of the generally applicable interventions to consider contextual factors. Second, the existing healthcare education and resources usually focus on the what and how of how to change diet and ignore the why of why people cannot change their diets and the situational issues that affect dietary decisions (Brunton, Cotterill and Wilson, 2024). Lastly, dietary non-adherence is often situated in policy documents and healthcare guidelines as caused by a lack of knowledge or motivation on the part of the individual, instead of attributing it to structural causes such as food poverty,</w:t>
            </w:r>
            <w:r w:rsidR="353E9057" w:rsidRPr="7CA90868">
              <w:rPr>
                <w:rFonts w:ascii="Arial" w:eastAsia="Arial" w:hAnsi="Arial" w:cs="Arial"/>
                <w:sz w:val="22"/>
                <w:szCs w:val="22"/>
              </w:rPr>
              <w:t xml:space="preserve"> time constraints, and neighbourhood food environments (Carvalho et al., 2023).</w:t>
            </w:r>
          </w:p>
        </w:tc>
      </w:tr>
      <w:tr w:rsidR="007A7191" w:rsidRPr="003C7DED" w:rsidDel="002A152D" w14:paraId="42D0CC6B" w14:textId="77777777" w:rsidTr="7CA90868">
        <w:trPr>
          <w:trHeight w:val="300"/>
        </w:trPr>
        <w:tc>
          <w:tcPr>
            <w:tcW w:w="5228" w:type="dxa"/>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5228" w:type="dxa"/>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7CA90868">
        <w:trPr>
          <w:trHeight w:val="2962"/>
        </w:trPr>
        <w:tc>
          <w:tcPr>
            <w:tcW w:w="10456" w:type="dxa"/>
            <w:gridSpan w:val="2"/>
          </w:tcPr>
          <w:p w14:paraId="0802350C" w14:textId="2ED01C9E" w:rsidR="003F1A54" w:rsidRPr="003C7DED" w:rsidRDefault="19AF9AE7" w:rsidP="7CA90868">
            <w:pPr>
              <w:pStyle w:val="Heading1"/>
              <w:autoSpaceDE w:val="0"/>
              <w:autoSpaceDN w:val="0"/>
              <w:adjustRightInd w:val="0"/>
              <w:spacing w:before="240" w:after="0" w:line="360" w:lineRule="auto"/>
              <w:jc w:val="both"/>
            </w:pPr>
            <w:r w:rsidRPr="7CA90868">
              <w:rPr>
                <w:rFonts w:ascii="Arial" w:eastAsia="Arial" w:hAnsi="Arial" w:cs="Arial"/>
                <w:color w:val="2F5496"/>
                <w:sz w:val="32"/>
                <w:szCs w:val="32"/>
              </w:rPr>
              <w:lastRenderedPageBreak/>
              <w:t>4. Research Methodology</w:t>
            </w:r>
          </w:p>
          <w:p w14:paraId="1BF87996" w14:textId="1167904A" w:rsidR="003F1A54" w:rsidRPr="003C7DED" w:rsidRDefault="19AF9AE7" w:rsidP="7CA90868">
            <w:pPr>
              <w:pStyle w:val="Heading2"/>
              <w:autoSpaceDE w:val="0"/>
              <w:autoSpaceDN w:val="0"/>
              <w:adjustRightInd w:val="0"/>
              <w:spacing w:before="40" w:after="0" w:line="360" w:lineRule="auto"/>
              <w:jc w:val="both"/>
            </w:pPr>
            <w:r w:rsidRPr="7CA90868">
              <w:rPr>
                <w:rFonts w:ascii="Arial" w:eastAsia="Arial" w:hAnsi="Arial" w:cs="Arial"/>
                <w:color w:val="2F5496"/>
                <w:sz w:val="28"/>
                <w:szCs w:val="28"/>
              </w:rPr>
              <w:t>4.1 Research Design</w:t>
            </w:r>
          </w:p>
          <w:p w14:paraId="186B17FC" w14:textId="66AE2CB5"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PRISMA-</w:t>
            </w:r>
            <w:proofErr w:type="spellStart"/>
            <w:r w:rsidRPr="7CA90868">
              <w:rPr>
                <w:rFonts w:ascii="Arial" w:eastAsia="Arial" w:hAnsi="Arial" w:cs="Arial"/>
                <w:sz w:val="22"/>
                <w:szCs w:val="22"/>
              </w:rPr>
              <w:t>ScR</w:t>
            </w:r>
            <w:proofErr w:type="spellEnd"/>
            <w:r w:rsidRPr="7CA90868">
              <w:rPr>
                <w:rFonts w:ascii="Arial" w:eastAsia="Arial" w:hAnsi="Arial" w:cs="Arial"/>
                <w:sz w:val="22"/>
                <w:szCs w:val="22"/>
              </w:rPr>
              <w:t xml:space="preserve"> guidelines will be followed for this systematic review, which will use thematic </w:t>
            </w:r>
            <w:r w:rsidR="00A33D87">
              <w:rPr>
                <w:rFonts w:ascii="Arial" w:eastAsia="Arial" w:hAnsi="Arial" w:cs="Arial"/>
                <w:sz w:val="22"/>
                <w:szCs w:val="22"/>
              </w:rPr>
              <w:t>analysis</w:t>
            </w:r>
            <w:r w:rsidRPr="7CA90868">
              <w:rPr>
                <w:rFonts w:ascii="Arial" w:eastAsia="Arial" w:hAnsi="Arial" w:cs="Arial"/>
                <w:sz w:val="22"/>
                <w:szCs w:val="22"/>
              </w:rPr>
              <w:t>.  Because the research question seeks to understand lived experiences, meanings, and contextual factors shaping dietary self-management phenomena, qualitative evidence synthesis is appropriate. A systematic review ensures comprehensive, transparent, and reproducible identification and synthesis of relevant studies while minimising bias and predetermined selection procedures (Long, French and Brooks, 2020).</w:t>
            </w:r>
          </w:p>
          <w:p w14:paraId="6A1C8591" w14:textId="474ECED5" w:rsidR="003F1A54" w:rsidRDefault="19AF9AE7" w:rsidP="7CA90868">
            <w:pPr>
              <w:autoSpaceDE w:val="0"/>
              <w:autoSpaceDN w:val="0"/>
              <w:adjustRightInd w:val="0"/>
              <w:spacing w:after="160" w:line="360" w:lineRule="auto"/>
              <w:jc w:val="both"/>
              <w:rPr>
                <w:rFonts w:ascii="Arial" w:eastAsia="Arial" w:hAnsi="Arial" w:cs="Arial"/>
                <w:sz w:val="22"/>
                <w:szCs w:val="22"/>
              </w:rPr>
            </w:pPr>
            <w:r w:rsidRPr="7CA90868">
              <w:rPr>
                <w:rFonts w:ascii="Arial" w:eastAsia="Arial" w:hAnsi="Arial" w:cs="Arial"/>
                <w:sz w:val="22"/>
                <w:szCs w:val="22"/>
              </w:rPr>
              <w:t xml:space="preserve">The included studies will use diverse methodologies (qualitative interviews, focus groups, case studies), explore diverse contexts and populations, and measure different aspects of dietary self-management experiences, so thematic synthesis was chosen over meta-analysis.  Thematic </w:t>
            </w:r>
            <w:r w:rsidR="00A33D87">
              <w:rPr>
                <w:rFonts w:ascii="Arial" w:eastAsia="Arial" w:hAnsi="Arial" w:cs="Arial"/>
                <w:sz w:val="22"/>
                <w:szCs w:val="22"/>
              </w:rPr>
              <w:t>analysis</w:t>
            </w:r>
            <w:r w:rsidRPr="7CA90868">
              <w:rPr>
                <w:rFonts w:ascii="Arial" w:eastAsia="Arial" w:hAnsi="Arial" w:cs="Arial"/>
                <w:sz w:val="22"/>
                <w:szCs w:val="22"/>
              </w:rPr>
              <w:t xml:space="preserve"> integrates diverse qualitative findings by developing descriptive themes that capture primary study authors' concepts and interpretations and analytical themes that provide new synthetic insights beyond individual studies (Page et al., 2021).</w:t>
            </w:r>
          </w:p>
          <w:p w14:paraId="7E9C2F9D" w14:textId="0053291C" w:rsidR="009E174E" w:rsidRDefault="009E174E" w:rsidP="7CA90868">
            <w:pPr>
              <w:autoSpaceDE w:val="0"/>
              <w:autoSpaceDN w:val="0"/>
              <w:adjustRightInd w:val="0"/>
              <w:spacing w:after="160" w:line="360" w:lineRule="auto"/>
              <w:jc w:val="both"/>
              <w:rPr>
                <w:rFonts w:ascii="Arial" w:eastAsia="Arial" w:hAnsi="Arial" w:cs="Arial"/>
                <w:sz w:val="22"/>
                <w:szCs w:val="22"/>
              </w:rPr>
            </w:pPr>
            <w:r w:rsidRPr="009E174E">
              <w:rPr>
                <w:rFonts w:ascii="Arial" w:eastAsia="Arial" w:hAnsi="Arial" w:cs="Arial"/>
                <w:sz w:val="22"/>
                <w:szCs w:val="22"/>
              </w:rPr>
              <w:t>This study is underpinned by an interpretivist research philosophy. Interpretivism assumes that reality is socially constructed and that individuals’ experiences, meanings, and behaviours are shaped by their social, cultural, and contextual environments</w:t>
            </w:r>
            <w:r>
              <w:rPr>
                <w:rFonts w:ascii="Arial" w:eastAsia="Arial" w:hAnsi="Arial" w:cs="Arial"/>
                <w:sz w:val="22"/>
                <w:szCs w:val="22"/>
              </w:rPr>
              <w:t>.</w:t>
            </w:r>
          </w:p>
          <w:p w14:paraId="115CD225" w14:textId="19C234DB" w:rsidR="006A082C" w:rsidRPr="009E174E" w:rsidRDefault="006A082C" w:rsidP="7CA90868">
            <w:pPr>
              <w:autoSpaceDE w:val="0"/>
              <w:autoSpaceDN w:val="0"/>
              <w:adjustRightInd w:val="0"/>
              <w:spacing w:after="160" w:line="360" w:lineRule="auto"/>
              <w:jc w:val="both"/>
              <w:rPr>
                <w:rFonts w:ascii="Arial" w:eastAsia="Arial" w:hAnsi="Arial" w:cs="Arial"/>
                <w:sz w:val="22"/>
                <w:szCs w:val="22"/>
              </w:rPr>
            </w:pPr>
            <w:r w:rsidRPr="006A082C">
              <w:rPr>
                <w:rFonts w:ascii="Arial" w:eastAsia="Arial" w:hAnsi="Arial" w:cs="Arial"/>
                <w:sz w:val="22"/>
                <w:szCs w:val="22"/>
              </w:rPr>
              <w:t>qualitative studies will be critically appraised using the Critical Appraisal Skills Programme (CASP) Qualitative Checklist. The CASP tool will assess methodological rigor, credibility, relevance, ethical considerations, and clarity of findings. Studies will not be excluded solely on quality grounds unless they demonstrate critical methodological flaws, but appraisal outcomes will inform interpretation of findings and weighting of evidence during synthesis. This approach strengthens transparency, reliability, and trustworthiness of the review.</w:t>
            </w:r>
          </w:p>
          <w:p w14:paraId="23CE35A5" w14:textId="715C7CEC"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The study population includes qualitative studies on dietary self-management in UK adults with type 2 diabetes.</w:t>
            </w:r>
          </w:p>
          <w:p w14:paraId="51699143" w14:textId="5A2502B5"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Eligibility Criteria</w:t>
            </w:r>
          </w:p>
          <w:tbl>
            <w:tblPr>
              <w:tblStyle w:val="GridTable4-Accent5"/>
              <w:tblW w:w="0" w:type="auto"/>
              <w:tblLayout w:type="fixed"/>
              <w:tblLook w:val="04A0" w:firstRow="1" w:lastRow="0" w:firstColumn="1" w:lastColumn="0" w:noHBand="0" w:noVBand="1"/>
            </w:tblPr>
            <w:tblGrid>
              <w:gridCol w:w="5198"/>
              <w:gridCol w:w="5198"/>
            </w:tblGrid>
            <w:tr w:rsidR="7CA90868" w14:paraId="7D079662" w14:textId="77777777" w:rsidTr="7CA9086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5B9BD5"/>
                    <w:left w:val="single" w:sz="8" w:space="0" w:color="5B9BD5"/>
                    <w:bottom w:val="single" w:sz="8" w:space="0" w:color="5B9BD5"/>
                  </w:tcBorders>
                  <w:shd w:val="clear" w:color="auto" w:fill="5B9BD5"/>
                  <w:tcMar>
                    <w:left w:w="108" w:type="dxa"/>
                    <w:right w:w="108" w:type="dxa"/>
                  </w:tcMar>
                </w:tcPr>
                <w:p w14:paraId="73003815" w14:textId="4BEEE087" w:rsidR="7CA90868" w:rsidRDefault="7CA90868" w:rsidP="7CA90868">
                  <w:pPr>
                    <w:spacing w:line="360" w:lineRule="auto"/>
                    <w:jc w:val="center"/>
                  </w:pPr>
                  <w:r w:rsidRPr="7CA90868">
                    <w:rPr>
                      <w:rFonts w:ascii="Arial" w:eastAsia="Arial" w:hAnsi="Arial" w:cs="Arial"/>
                      <w:sz w:val="22"/>
                      <w:szCs w:val="22"/>
                    </w:rPr>
                    <w:t>Inclusion criteria:</w:t>
                  </w:r>
                </w:p>
              </w:tc>
              <w:tc>
                <w:tcPr>
                  <w:tcW w:w="5198" w:type="dxa"/>
                  <w:tcBorders>
                    <w:top w:val="single" w:sz="8" w:space="0" w:color="5B9BD5"/>
                    <w:bottom w:val="single" w:sz="8" w:space="0" w:color="5B9BD5"/>
                    <w:right w:val="single" w:sz="8" w:space="0" w:color="5B9BD5"/>
                  </w:tcBorders>
                  <w:shd w:val="clear" w:color="auto" w:fill="5B9BD5"/>
                  <w:tcMar>
                    <w:left w:w="108" w:type="dxa"/>
                    <w:right w:w="108" w:type="dxa"/>
                  </w:tcMar>
                </w:tcPr>
                <w:p w14:paraId="5C419095" w14:textId="74E1AEF2" w:rsidR="7CA90868" w:rsidRDefault="7CA90868" w:rsidP="7CA90868">
                  <w:pPr>
                    <w:spacing w:line="360" w:lineRule="auto"/>
                    <w:jc w:val="center"/>
                    <w:cnfStyle w:val="100000000000" w:firstRow="1" w:lastRow="0" w:firstColumn="0" w:lastColumn="0" w:oddVBand="0" w:evenVBand="0" w:oddHBand="0" w:evenHBand="0" w:firstRowFirstColumn="0" w:firstRowLastColumn="0" w:lastRowFirstColumn="0" w:lastRowLastColumn="0"/>
                  </w:pPr>
                  <w:r w:rsidRPr="7CA90868">
                    <w:rPr>
                      <w:rFonts w:ascii="Arial" w:eastAsia="Arial" w:hAnsi="Arial" w:cs="Arial"/>
                      <w:sz w:val="22"/>
                      <w:szCs w:val="22"/>
                    </w:rPr>
                    <w:t>Exclusion criteria:</w:t>
                  </w:r>
                </w:p>
              </w:tc>
            </w:tr>
            <w:tr w:rsidR="7CA90868" w14:paraId="6B719798" w14:textId="77777777" w:rsidTr="7CA908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5B9BD5"/>
                    <w:left w:val="single" w:sz="8" w:space="0" w:color="9CC2E5"/>
                    <w:bottom w:val="single" w:sz="8" w:space="0" w:color="9CC2E5"/>
                    <w:right w:val="single" w:sz="8" w:space="0" w:color="9CC2E5"/>
                  </w:tcBorders>
                  <w:shd w:val="clear" w:color="auto" w:fill="DEEAF6"/>
                  <w:tcMar>
                    <w:left w:w="108" w:type="dxa"/>
                    <w:right w:w="108" w:type="dxa"/>
                  </w:tcMar>
                </w:tcPr>
                <w:p w14:paraId="26881F26" w14:textId="303E41EA" w:rsidR="7CA90868" w:rsidRDefault="7CA90868" w:rsidP="7CA90868">
                  <w:pPr>
                    <w:spacing w:line="360" w:lineRule="auto"/>
                    <w:jc w:val="both"/>
                  </w:pPr>
                  <w:r w:rsidRPr="7CA90868">
                    <w:rPr>
                      <w:rFonts w:ascii="Arial" w:eastAsia="Arial" w:hAnsi="Arial" w:cs="Arial"/>
                      <w:color w:val="000000" w:themeColor="text1"/>
                      <w:sz w:val="22"/>
                      <w:szCs w:val="22"/>
                    </w:rPr>
                    <w:t>Studies involving adults (aged ≥18 years) with type 2 diabetes mellitus residing in the United Kingdom</w:t>
                  </w:r>
                </w:p>
              </w:tc>
              <w:tc>
                <w:tcPr>
                  <w:tcW w:w="5198" w:type="dxa"/>
                  <w:tcBorders>
                    <w:top w:val="single" w:sz="8" w:space="0" w:color="5B9BD5"/>
                    <w:left w:val="single" w:sz="8" w:space="0" w:color="9CC2E5"/>
                    <w:bottom w:val="single" w:sz="8" w:space="0" w:color="9CC2E5"/>
                    <w:right w:val="single" w:sz="8" w:space="0" w:color="9CC2E5"/>
                  </w:tcBorders>
                  <w:shd w:val="clear" w:color="auto" w:fill="DEEAF6"/>
                  <w:tcMar>
                    <w:left w:w="108" w:type="dxa"/>
                    <w:right w:w="108" w:type="dxa"/>
                  </w:tcMar>
                </w:tcPr>
                <w:p w14:paraId="3A23D6C5" w14:textId="218D48C5" w:rsidR="7CA90868" w:rsidRDefault="7CA90868" w:rsidP="7CA90868">
                  <w:pPr>
                    <w:spacing w:line="360" w:lineRule="auto"/>
                    <w:jc w:val="both"/>
                    <w:cnfStyle w:val="000000100000" w:firstRow="0" w:lastRow="0" w:firstColumn="0" w:lastColumn="0" w:oddVBand="0" w:evenVBand="0" w:oddHBand="1" w:evenHBand="0" w:firstRowFirstColumn="0" w:firstRowLastColumn="0" w:lastRowFirstColumn="0" w:lastRowLastColumn="0"/>
                  </w:pPr>
                  <w:r w:rsidRPr="7CA90868">
                    <w:rPr>
                      <w:rFonts w:ascii="Arial" w:eastAsia="Arial" w:hAnsi="Arial" w:cs="Arial"/>
                      <w:color w:val="000000" w:themeColor="text1"/>
                      <w:sz w:val="22"/>
                      <w:szCs w:val="22"/>
                    </w:rPr>
                    <w:t>Studies examining type 1 diabetes, gestational diabetes, or non-diabetes populations</w:t>
                  </w:r>
                </w:p>
              </w:tc>
            </w:tr>
            <w:tr w:rsidR="7CA90868" w14:paraId="3DED4B57" w14:textId="77777777" w:rsidTr="7CA90868">
              <w:trPr>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1699B739" w14:textId="3A627E47" w:rsidR="7CA90868" w:rsidRDefault="7CA90868" w:rsidP="7CA90868">
                  <w:pPr>
                    <w:spacing w:line="360" w:lineRule="auto"/>
                    <w:jc w:val="both"/>
                  </w:pPr>
                  <w:r w:rsidRPr="7CA90868">
                    <w:rPr>
                      <w:rFonts w:ascii="Arial" w:eastAsia="Arial" w:hAnsi="Arial" w:cs="Arial"/>
                      <w:sz w:val="22"/>
                      <w:szCs w:val="22"/>
                    </w:rPr>
                    <w:t>Qualitative studies using interviews, focus groups, observation, case studies, or narratives.</w:t>
                  </w:r>
                </w:p>
              </w:tc>
              <w:tc>
                <w:tcPr>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5B11798B" w14:textId="3404D494" w:rsidR="7CA90868" w:rsidRDefault="7CA90868" w:rsidP="7CA90868">
                  <w:pPr>
                    <w:spacing w:line="360" w:lineRule="auto"/>
                    <w:jc w:val="both"/>
                    <w:cnfStyle w:val="000000000000" w:firstRow="0" w:lastRow="0" w:firstColumn="0" w:lastColumn="0" w:oddVBand="0" w:evenVBand="0" w:oddHBand="0" w:evenHBand="0" w:firstRowFirstColumn="0" w:firstRowLastColumn="0" w:lastRowFirstColumn="0" w:lastRowLastColumn="0"/>
                  </w:pPr>
                  <w:r w:rsidRPr="7CA90868">
                    <w:rPr>
                      <w:rFonts w:ascii="Arial" w:eastAsia="Arial" w:hAnsi="Arial" w:cs="Arial"/>
                      <w:sz w:val="22"/>
                      <w:szCs w:val="22"/>
                    </w:rPr>
                    <w:t>Quantitative studies without qualitative components (unless qualitative findings were separately reported)</w:t>
                  </w:r>
                </w:p>
              </w:tc>
            </w:tr>
            <w:tr w:rsidR="7CA90868" w14:paraId="500F2C0D" w14:textId="77777777" w:rsidTr="7CA908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shd w:val="clear" w:color="auto" w:fill="DEEAF6"/>
                  <w:tcMar>
                    <w:left w:w="108" w:type="dxa"/>
                    <w:right w:w="108" w:type="dxa"/>
                  </w:tcMar>
                </w:tcPr>
                <w:p w14:paraId="7528BA19" w14:textId="68B03F9E" w:rsidR="7CA90868" w:rsidRDefault="7CA90868" w:rsidP="7CA90868">
                  <w:pPr>
                    <w:spacing w:line="360" w:lineRule="auto"/>
                    <w:jc w:val="both"/>
                  </w:pPr>
                  <w:r w:rsidRPr="7CA90868">
                    <w:rPr>
                      <w:rFonts w:ascii="Arial" w:eastAsia="Arial" w:hAnsi="Arial" w:cs="Arial"/>
                      <w:color w:val="000000" w:themeColor="text1"/>
                      <w:sz w:val="22"/>
                      <w:szCs w:val="22"/>
                    </w:rPr>
                    <w:lastRenderedPageBreak/>
                    <w:t>Mixed-methods studies with qualitative data for synthesis</w:t>
                  </w:r>
                </w:p>
              </w:tc>
              <w:tc>
                <w:tcPr>
                  <w:tcW w:w="5198" w:type="dxa"/>
                  <w:tcBorders>
                    <w:top w:val="single" w:sz="8" w:space="0" w:color="9CC2E5"/>
                    <w:left w:val="single" w:sz="8" w:space="0" w:color="9CC2E5"/>
                    <w:bottom w:val="single" w:sz="8" w:space="0" w:color="9CC2E5"/>
                    <w:right w:val="single" w:sz="8" w:space="0" w:color="9CC2E5"/>
                  </w:tcBorders>
                  <w:shd w:val="clear" w:color="auto" w:fill="DEEAF6"/>
                  <w:tcMar>
                    <w:left w:w="108" w:type="dxa"/>
                    <w:right w:w="108" w:type="dxa"/>
                  </w:tcMar>
                </w:tcPr>
                <w:p w14:paraId="2C118BEF" w14:textId="79F3F609" w:rsidR="7CA90868" w:rsidRDefault="7CA90868" w:rsidP="7CA90868">
                  <w:pPr>
                    <w:spacing w:line="360" w:lineRule="auto"/>
                    <w:jc w:val="both"/>
                    <w:cnfStyle w:val="000000100000" w:firstRow="0" w:lastRow="0" w:firstColumn="0" w:lastColumn="0" w:oddVBand="0" w:evenVBand="0" w:oddHBand="1" w:evenHBand="0" w:firstRowFirstColumn="0" w:firstRowLastColumn="0" w:lastRowFirstColumn="0" w:lastRowLastColumn="0"/>
                  </w:pPr>
                  <w:r w:rsidRPr="7CA90868">
                    <w:rPr>
                      <w:rFonts w:ascii="Arial" w:eastAsia="Arial" w:hAnsi="Arial" w:cs="Arial"/>
                      <w:color w:val="000000" w:themeColor="text1"/>
                      <w:sz w:val="22"/>
                      <w:szCs w:val="22"/>
                    </w:rPr>
                    <w:t>Opinion pieces, editorials, commentary articles, or studies lacking empirical data collection</w:t>
                  </w:r>
                </w:p>
              </w:tc>
            </w:tr>
            <w:tr w:rsidR="7CA90868" w14:paraId="123AA200" w14:textId="77777777" w:rsidTr="7CA90868">
              <w:trPr>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3A003654" w14:textId="354330B4" w:rsidR="7CA90868" w:rsidRDefault="7CA90868" w:rsidP="7CA90868">
                  <w:pPr>
                    <w:spacing w:line="360" w:lineRule="auto"/>
                    <w:jc w:val="both"/>
                  </w:pPr>
                  <w:r w:rsidRPr="7CA90868">
                    <w:rPr>
                      <w:rFonts w:ascii="Arial" w:eastAsia="Arial" w:hAnsi="Arial" w:cs="Arial"/>
                      <w:sz w:val="22"/>
                      <w:szCs w:val="22"/>
                    </w:rPr>
                    <w:t>Studies on lived experiences, barriers, and facilitators of dietary self-management, adherence, behaviour change, nutrition knowledge, or healthy eating practices.</w:t>
                  </w:r>
                </w:p>
              </w:tc>
              <w:tc>
                <w:tcPr>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56B71ADC" w14:textId="0509C6CD" w:rsidR="7CA90868" w:rsidRDefault="7CA90868" w:rsidP="7CA90868">
                  <w:pPr>
                    <w:spacing w:line="360" w:lineRule="auto"/>
                    <w:jc w:val="both"/>
                    <w:cnfStyle w:val="000000000000" w:firstRow="0" w:lastRow="0" w:firstColumn="0" w:lastColumn="0" w:oddVBand="0" w:evenVBand="0" w:oddHBand="0" w:evenHBand="0" w:firstRowFirstColumn="0" w:firstRowLastColumn="0" w:lastRowFirstColumn="0" w:lastRowLastColumn="0"/>
                  </w:pPr>
                  <w:r w:rsidRPr="7CA90868">
                    <w:rPr>
                      <w:rFonts w:ascii="Arial" w:eastAsia="Arial" w:hAnsi="Arial" w:cs="Arial"/>
                      <w:sz w:val="22"/>
                      <w:szCs w:val="22"/>
                    </w:rPr>
                    <w:t>Grey literature without peer-review including conference abstracts, dissertations, or reports</w:t>
                  </w:r>
                </w:p>
              </w:tc>
            </w:tr>
            <w:tr w:rsidR="7CA90868" w14:paraId="53E6E823" w14:textId="77777777" w:rsidTr="7CA908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shd w:val="clear" w:color="auto" w:fill="DEEAF6"/>
                  <w:tcMar>
                    <w:left w:w="108" w:type="dxa"/>
                    <w:right w:w="108" w:type="dxa"/>
                  </w:tcMar>
                </w:tcPr>
                <w:p w14:paraId="5A9B2CF1" w14:textId="64C65833" w:rsidR="7CA90868" w:rsidRDefault="7CA90868" w:rsidP="7CA90868">
                  <w:pPr>
                    <w:spacing w:line="360" w:lineRule="auto"/>
                    <w:jc w:val="both"/>
                  </w:pPr>
                  <w:r w:rsidRPr="7CA90868">
                    <w:rPr>
                      <w:rFonts w:ascii="Arial" w:eastAsia="Arial" w:hAnsi="Arial" w:cs="Arial"/>
                      <w:color w:val="000000" w:themeColor="text1"/>
                      <w:sz w:val="22"/>
                      <w:szCs w:val="22"/>
                    </w:rPr>
                    <w:t>Diet management studies in diabetes self-management contexts</w:t>
                  </w:r>
                </w:p>
              </w:tc>
              <w:tc>
                <w:tcPr>
                  <w:tcW w:w="5198" w:type="dxa"/>
                  <w:tcBorders>
                    <w:top w:val="single" w:sz="8" w:space="0" w:color="9CC2E5"/>
                    <w:left w:val="single" w:sz="8" w:space="0" w:color="9CC2E5"/>
                    <w:bottom w:val="single" w:sz="8" w:space="0" w:color="9CC2E5"/>
                    <w:right w:val="single" w:sz="8" w:space="0" w:color="9CC2E5"/>
                  </w:tcBorders>
                  <w:shd w:val="clear" w:color="auto" w:fill="DEEAF6"/>
                  <w:tcMar>
                    <w:left w:w="108" w:type="dxa"/>
                    <w:right w:w="108" w:type="dxa"/>
                  </w:tcMar>
                </w:tcPr>
                <w:p w14:paraId="01516A7E" w14:textId="3C4C94F1" w:rsidR="7CA90868" w:rsidRDefault="7CA90868" w:rsidP="7CA90868">
                  <w:pPr>
                    <w:spacing w:line="360" w:lineRule="auto"/>
                    <w:jc w:val="both"/>
                    <w:cnfStyle w:val="000000100000" w:firstRow="0" w:lastRow="0" w:firstColumn="0" w:lastColumn="0" w:oddVBand="0" w:evenVBand="0" w:oddHBand="1" w:evenHBand="0" w:firstRowFirstColumn="0" w:firstRowLastColumn="0" w:lastRowFirstColumn="0" w:lastRowLastColumn="0"/>
                  </w:pPr>
                  <w:r w:rsidRPr="7CA90868">
                    <w:rPr>
                      <w:rFonts w:ascii="Arial" w:eastAsia="Arial" w:hAnsi="Arial" w:cs="Arial"/>
                      <w:color w:val="000000" w:themeColor="text1"/>
                      <w:sz w:val="22"/>
                      <w:szCs w:val="22"/>
                    </w:rPr>
                    <w:t>Studies conducted outside the UK unless the findings provide direct insights into UK populations or healthcare systems</w:t>
                  </w:r>
                </w:p>
              </w:tc>
            </w:tr>
            <w:tr w:rsidR="7CA90868" w14:paraId="4C32C91C" w14:textId="77777777" w:rsidTr="7CA90868">
              <w:trPr>
                <w:trHeight w:val="300"/>
              </w:trPr>
              <w:tc>
                <w:tcPr>
                  <w:cnfStyle w:val="001000000000" w:firstRow="0" w:lastRow="0" w:firstColumn="1" w:lastColumn="0" w:oddVBand="0" w:evenVBand="0" w:oddHBand="0" w:evenHBand="0" w:firstRowFirstColumn="0" w:firstRowLastColumn="0" w:lastRowFirstColumn="0" w:lastRowLastColumn="0"/>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777922A0" w14:textId="4D8C0EAC" w:rsidR="7CA90868" w:rsidRDefault="7CA90868" w:rsidP="7CA90868">
                  <w:pPr>
                    <w:spacing w:line="360" w:lineRule="auto"/>
                    <w:jc w:val="both"/>
                  </w:pPr>
                  <w:r w:rsidRPr="7CA90868">
                    <w:rPr>
                      <w:rFonts w:ascii="Arial" w:eastAsia="Arial" w:hAnsi="Arial" w:cs="Arial"/>
                      <w:sz w:val="22"/>
                      <w:szCs w:val="22"/>
                    </w:rPr>
                    <w:t>English-language studies from 2010-2025 ensuring relevance</w:t>
                  </w:r>
                </w:p>
              </w:tc>
              <w:tc>
                <w:tcPr>
                  <w:tcW w:w="5198" w:type="dxa"/>
                  <w:tcBorders>
                    <w:top w:val="single" w:sz="8" w:space="0" w:color="9CC2E5"/>
                    <w:left w:val="single" w:sz="8" w:space="0" w:color="9CC2E5"/>
                    <w:bottom w:val="single" w:sz="8" w:space="0" w:color="9CC2E5"/>
                    <w:right w:val="single" w:sz="8" w:space="0" w:color="9CC2E5"/>
                  </w:tcBorders>
                  <w:tcMar>
                    <w:left w:w="108" w:type="dxa"/>
                    <w:right w:w="108" w:type="dxa"/>
                  </w:tcMar>
                </w:tcPr>
                <w:p w14:paraId="6A630EE9" w14:textId="27F281DD" w:rsidR="7CA90868" w:rsidRDefault="7CA90868" w:rsidP="7CA90868">
                  <w:pPr>
                    <w:spacing w:line="360" w:lineRule="auto"/>
                    <w:jc w:val="both"/>
                    <w:cnfStyle w:val="000000000000" w:firstRow="0" w:lastRow="0" w:firstColumn="0" w:lastColumn="0" w:oddVBand="0" w:evenVBand="0" w:oddHBand="0" w:evenHBand="0" w:firstRowFirstColumn="0" w:firstRowLastColumn="0" w:lastRowFirstColumn="0" w:lastRowLastColumn="0"/>
                  </w:pPr>
                  <w:r w:rsidRPr="7CA90868">
                    <w:rPr>
                      <w:rFonts w:ascii="Arial" w:eastAsia="Arial" w:hAnsi="Arial" w:cs="Arial"/>
                      <w:sz w:val="22"/>
                      <w:szCs w:val="22"/>
                    </w:rPr>
                    <w:t>Studies published before 2010 due to potential changes in food environments, healthcare systems, and dietary guidelines</w:t>
                  </w:r>
                </w:p>
              </w:tc>
            </w:tr>
          </w:tbl>
          <w:p w14:paraId="04199EB5" w14:textId="10A7D348"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 xml:space="preserve"> </w:t>
            </w:r>
          </w:p>
          <w:p w14:paraId="0792461D" w14:textId="7AA3DAFF" w:rsidR="003F1A54" w:rsidRPr="003C7DED" w:rsidRDefault="19AF9AE7" w:rsidP="7CA90868">
            <w:pPr>
              <w:pStyle w:val="Heading2"/>
              <w:autoSpaceDE w:val="0"/>
              <w:autoSpaceDN w:val="0"/>
              <w:adjustRightInd w:val="0"/>
              <w:spacing w:before="40" w:after="0" w:line="360" w:lineRule="auto"/>
              <w:jc w:val="both"/>
            </w:pPr>
            <w:r w:rsidRPr="7CA90868">
              <w:rPr>
                <w:rFonts w:ascii="Arial" w:eastAsia="Arial" w:hAnsi="Arial" w:cs="Arial"/>
                <w:color w:val="2F5496"/>
                <w:sz w:val="28"/>
                <w:szCs w:val="28"/>
              </w:rPr>
              <w:t>4.</w:t>
            </w:r>
            <w:r w:rsidR="00A33D87">
              <w:rPr>
                <w:rFonts w:ascii="Arial" w:eastAsia="Arial" w:hAnsi="Arial" w:cs="Arial"/>
                <w:color w:val="2F5496"/>
                <w:sz w:val="28"/>
                <w:szCs w:val="28"/>
              </w:rPr>
              <w:t>2</w:t>
            </w:r>
            <w:r w:rsidRPr="7CA90868">
              <w:rPr>
                <w:rFonts w:ascii="Arial" w:eastAsia="Arial" w:hAnsi="Arial" w:cs="Arial"/>
                <w:color w:val="2F5496"/>
                <w:sz w:val="28"/>
                <w:szCs w:val="28"/>
              </w:rPr>
              <w:t xml:space="preserve"> Data Collection Methods and Procedures</w:t>
            </w:r>
          </w:p>
          <w:p w14:paraId="60C1C1B5" w14:textId="4666A2B4"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Data will be collected from the selected research articles through a systematic data extraction process. The process will involve:</w:t>
            </w:r>
          </w:p>
          <w:p w14:paraId="71949960" w14:textId="19EBCAC8"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Search Strategy</w:t>
            </w:r>
          </w:p>
          <w:p w14:paraId="69A17C50" w14:textId="0EE93DC9" w:rsidR="003F1A54" w:rsidRDefault="19AF9AE7" w:rsidP="7CA90868">
            <w:pPr>
              <w:autoSpaceDE w:val="0"/>
              <w:autoSpaceDN w:val="0"/>
              <w:adjustRightInd w:val="0"/>
              <w:spacing w:after="160" w:line="360" w:lineRule="auto"/>
              <w:jc w:val="both"/>
              <w:rPr>
                <w:rFonts w:ascii="Arial" w:eastAsia="Arial" w:hAnsi="Arial" w:cs="Arial"/>
                <w:sz w:val="22"/>
                <w:szCs w:val="22"/>
              </w:rPr>
            </w:pPr>
            <w:r w:rsidRPr="7CA90868">
              <w:rPr>
                <w:rFonts w:ascii="Arial" w:eastAsia="Arial" w:hAnsi="Arial" w:cs="Arial"/>
                <w:sz w:val="22"/>
                <w:szCs w:val="22"/>
              </w:rPr>
              <w:t>A comprehensive search strategy will be developed in collaboration with an experienced health information specialist. Multiple electronic databases will be systematically searched including MEDLINE (via PubMed), Embase, CINAHL (Cumulative Index to Nursing and Allied Health Literature), PsycINFO, and Cochrane Central Register of Controlled Trials (Charlesworth, 2022). The search strategy will employ a combination of controlled vocabulary (Medical Subject Headings/</w:t>
            </w:r>
            <w:proofErr w:type="spellStart"/>
            <w:r w:rsidRPr="7CA90868">
              <w:rPr>
                <w:rFonts w:ascii="Arial" w:eastAsia="Arial" w:hAnsi="Arial" w:cs="Arial"/>
                <w:sz w:val="22"/>
                <w:szCs w:val="22"/>
              </w:rPr>
              <w:t>MeSH</w:t>
            </w:r>
            <w:proofErr w:type="spellEnd"/>
            <w:r w:rsidRPr="7CA90868">
              <w:rPr>
                <w:rFonts w:ascii="Arial" w:eastAsia="Arial" w:hAnsi="Arial" w:cs="Arial"/>
                <w:sz w:val="22"/>
                <w:szCs w:val="22"/>
              </w:rPr>
              <w:t xml:space="preserve"> terms) and free-text searching to capture diverse terminology describing qualitative research, type 2 diabetes, dietary self-management, and related concepts.</w:t>
            </w:r>
          </w:p>
          <w:p w14:paraId="09479332" w14:textId="28A7A1FF" w:rsidR="006A082C" w:rsidRPr="006A082C" w:rsidRDefault="006A082C" w:rsidP="7CA90868">
            <w:pPr>
              <w:autoSpaceDE w:val="0"/>
              <w:autoSpaceDN w:val="0"/>
              <w:adjustRightInd w:val="0"/>
              <w:spacing w:after="160" w:line="360" w:lineRule="auto"/>
              <w:jc w:val="both"/>
              <w:rPr>
                <w:rFonts w:ascii="Arial" w:eastAsia="Arial" w:hAnsi="Arial" w:cs="Arial"/>
                <w:sz w:val="22"/>
                <w:szCs w:val="22"/>
              </w:rPr>
            </w:pPr>
            <w:r w:rsidRPr="006A082C">
              <w:rPr>
                <w:rFonts w:ascii="Arial" w:eastAsia="Arial" w:hAnsi="Arial" w:cs="Arial"/>
                <w:sz w:val="22"/>
                <w:szCs w:val="22"/>
              </w:rPr>
              <w:t xml:space="preserve">Although systematic reviews do not predefine an exact number of included studies, this review will aim to extract approximately 15–30 qualitative studies, which is consistent with qualitative evidence </w:t>
            </w:r>
            <w:r w:rsidR="00A33D87">
              <w:rPr>
                <w:rFonts w:ascii="Arial" w:eastAsia="Arial" w:hAnsi="Arial" w:cs="Arial"/>
                <w:sz w:val="22"/>
                <w:szCs w:val="22"/>
              </w:rPr>
              <w:t>analysis</w:t>
            </w:r>
            <w:r w:rsidRPr="006A082C">
              <w:rPr>
                <w:rFonts w:ascii="Arial" w:eastAsia="Arial" w:hAnsi="Arial" w:cs="Arial"/>
                <w:sz w:val="22"/>
                <w:szCs w:val="22"/>
              </w:rPr>
              <w:t xml:space="preserve"> norms and sufficient to achieve thematic saturation. The final number will depend on study availability, relevance, and methodological quality following screening and appraisal.</w:t>
            </w:r>
          </w:p>
          <w:p w14:paraId="4454F2F2" w14:textId="2751D9DE"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Search Terms:</w:t>
            </w:r>
            <w:r w:rsidRPr="7CA90868">
              <w:rPr>
                <w:rFonts w:ascii="Arial" w:eastAsia="Arial" w:hAnsi="Arial" w:cs="Arial"/>
                <w:sz w:val="22"/>
                <w:szCs w:val="22"/>
              </w:rPr>
              <w:t xml:space="preserve"> The search strategy will combine concept areas using Boolean operators:</w:t>
            </w:r>
          </w:p>
          <w:p w14:paraId="6CF7D79F" w14:textId="21A53CF0" w:rsidR="003F1A54" w:rsidRPr="003C7DED" w:rsidRDefault="19AF9AE7" w:rsidP="7CA90868">
            <w:pPr>
              <w:pStyle w:val="ListParagraph"/>
              <w:numPr>
                <w:ilvl w:val="0"/>
                <w:numId w:val="1"/>
              </w:numPr>
              <w:autoSpaceDE w:val="0"/>
              <w:autoSpaceDN w:val="0"/>
              <w:adjustRightInd w:val="0"/>
              <w:spacing w:line="360" w:lineRule="auto"/>
              <w:jc w:val="both"/>
              <w:rPr>
                <w:rFonts w:ascii="Arial" w:eastAsia="Arial" w:hAnsi="Arial" w:cs="Arial"/>
                <w:sz w:val="22"/>
                <w:szCs w:val="22"/>
              </w:rPr>
            </w:pPr>
            <w:r w:rsidRPr="7CA90868">
              <w:rPr>
                <w:rFonts w:ascii="Arial" w:eastAsia="Arial" w:hAnsi="Arial" w:cs="Arial"/>
                <w:sz w:val="22"/>
                <w:szCs w:val="22"/>
              </w:rPr>
              <w:t>Population terms: "type 2 diabetes" OR "T2DM" OR "type 2 diabetes mellitus" OR "non-insulin-dependent diabetes" OR "NIDDM"</w:t>
            </w:r>
          </w:p>
          <w:p w14:paraId="72718653" w14:textId="042FA49D" w:rsidR="003F1A54" w:rsidRPr="003C7DED" w:rsidRDefault="19AF9AE7" w:rsidP="7CA90868">
            <w:pPr>
              <w:pStyle w:val="ListParagraph"/>
              <w:numPr>
                <w:ilvl w:val="0"/>
                <w:numId w:val="1"/>
              </w:numPr>
              <w:autoSpaceDE w:val="0"/>
              <w:autoSpaceDN w:val="0"/>
              <w:adjustRightInd w:val="0"/>
              <w:spacing w:line="360" w:lineRule="auto"/>
              <w:jc w:val="both"/>
              <w:rPr>
                <w:rFonts w:ascii="Arial" w:eastAsia="Arial" w:hAnsi="Arial" w:cs="Arial"/>
                <w:sz w:val="22"/>
                <w:szCs w:val="22"/>
              </w:rPr>
            </w:pPr>
            <w:r w:rsidRPr="7CA90868">
              <w:rPr>
                <w:rFonts w:ascii="Arial" w:eastAsia="Arial" w:hAnsi="Arial" w:cs="Arial"/>
                <w:sz w:val="22"/>
                <w:szCs w:val="22"/>
              </w:rPr>
              <w:t>Dietary/self-management terms: "diet*" OR "dietary" OR "nutrition*" OR "food" OR "eating" OR "meal*" OR "self-</w:t>
            </w:r>
            <w:proofErr w:type="spellStart"/>
            <w:r w:rsidRPr="7CA90868">
              <w:rPr>
                <w:rFonts w:ascii="Arial" w:eastAsia="Arial" w:hAnsi="Arial" w:cs="Arial"/>
                <w:sz w:val="22"/>
                <w:szCs w:val="22"/>
              </w:rPr>
              <w:t>manag</w:t>
            </w:r>
            <w:proofErr w:type="spellEnd"/>
            <w:r w:rsidRPr="7CA90868">
              <w:rPr>
                <w:rFonts w:ascii="Arial" w:eastAsia="Arial" w:hAnsi="Arial" w:cs="Arial"/>
                <w:sz w:val="22"/>
                <w:szCs w:val="22"/>
              </w:rPr>
              <w:t>*" OR "self-car*" OR "self-efficacy" OR "adherence" OR "compliance" OR "barrier*" OR "</w:t>
            </w:r>
            <w:proofErr w:type="spellStart"/>
            <w:r w:rsidRPr="7CA90868">
              <w:rPr>
                <w:rFonts w:ascii="Arial" w:eastAsia="Arial" w:hAnsi="Arial" w:cs="Arial"/>
                <w:sz w:val="22"/>
                <w:szCs w:val="22"/>
              </w:rPr>
              <w:t>facilitat</w:t>
            </w:r>
            <w:proofErr w:type="spellEnd"/>
            <w:r w:rsidRPr="7CA90868">
              <w:rPr>
                <w:rFonts w:ascii="Arial" w:eastAsia="Arial" w:hAnsi="Arial" w:cs="Arial"/>
                <w:sz w:val="22"/>
                <w:szCs w:val="22"/>
              </w:rPr>
              <w:t>*"</w:t>
            </w:r>
          </w:p>
          <w:p w14:paraId="3C50CE84" w14:textId="5273F702" w:rsidR="003F1A54" w:rsidRPr="003C7DED" w:rsidRDefault="19AF9AE7" w:rsidP="7CA90868">
            <w:pPr>
              <w:pStyle w:val="ListParagraph"/>
              <w:numPr>
                <w:ilvl w:val="0"/>
                <w:numId w:val="1"/>
              </w:numPr>
              <w:autoSpaceDE w:val="0"/>
              <w:autoSpaceDN w:val="0"/>
              <w:adjustRightInd w:val="0"/>
              <w:spacing w:line="360" w:lineRule="auto"/>
              <w:jc w:val="both"/>
              <w:rPr>
                <w:rFonts w:ascii="Arial" w:eastAsia="Arial" w:hAnsi="Arial" w:cs="Arial"/>
                <w:sz w:val="22"/>
                <w:szCs w:val="22"/>
              </w:rPr>
            </w:pPr>
            <w:r w:rsidRPr="7CA90868">
              <w:rPr>
                <w:rFonts w:ascii="Arial" w:eastAsia="Arial" w:hAnsi="Arial" w:cs="Arial"/>
                <w:sz w:val="22"/>
                <w:szCs w:val="22"/>
              </w:rPr>
              <w:lastRenderedPageBreak/>
              <w:t>Qualitative methodology terms: "qualitative" OR "interview*" OR "focus group*" OR "observation*" OR "</w:t>
            </w:r>
            <w:proofErr w:type="spellStart"/>
            <w:r w:rsidRPr="7CA90868">
              <w:rPr>
                <w:rFonts w:ascii="Arial" w:eastAsia="Arial" w:hAnsi="Arial" w:cs="Arial"/>
                <w:sz w:val="22"/>
                <w:szCs w:val="22"/>
              </w:rPr>
              <w:t>ethnograph</w:t>
            </w:r>
            <w:proofErr w:type="spellEnd"/>
            <w:r w:rsidRPr="7CA90868">
              <w:rPr>
                <w:rFonts w:ascii="Arial" w:eastAsia="Arial" w:hAnsi="Arial" w:cs="Arial"/>
                <w:sz w:val="22"/>
                <w:szCs w:val="22"/>
              </w:rPr>
              <w:t>*" OR "</w:t>
            </w:r>
            <w:proofErr w:type="spellStart"/>
            <w:r w:rsidRPr="7CA90868">
              <w:rPr>
                <w:rFonts w:ascii="Arial" w:eastAsia="Arial" w:hAnsi="Arial" w:cs="Arial"/>
                <w:sz w:val="22"/>
                <w:szCs w:val="22"/>
              </w:rPr>
              <w:t>phenomenolog</w:t>
            </w:r>
            <w:proofErr w:type="spellEnd"/>
            <w:r w:rsidRPr="7CA90868">
              <w:rPr>
                <w:rFonts w:ascii="Arial" w:eastAsia="Arial" w:hAnsi="Arial" w:cs="Arial"/>
                <w:sz w:val="22"/>
                <w:szCs w:val="22"/>
              </w:rPr>
              <w:t xml:space="preserve">*" OR "grounded </w:t>
            </w:r>
            <w:proofErr w:type="spellStart"/>
            <w:r w:rsidRPr="7CA90868">
              <w:rPr>
                <w:rFonts w:ascii="Arial" w:eastAsia="Arial" w:hAnsi="Arial" w:cs="Arial"/>
                <w:sz w:val="22"/>
                <w:szCs w:val="22"/>
              </w:rPr>
              <w:t>theor</w:t>
            </w:r>
            <w:proofErr w:type="spellEnd"/>
            <w:r w:rsidRPr="7CA90868">
              <w:rPr>
                <w:rFonts w:ascii="Arial" w:eastAsia="Arial" w:hAnsi="Arial" w:cs="Arial"/>
                <w:sz w:val="22"/>
                <w:szCs w:val="22"/>
              </w:rPr>
              <w:t>*" OR "thematic*" OR "lived experience*"</w:t>
            </w:r>
          </w:p>
          <w:p w14:paraId="285C4E97" w14:textId="6F7573EB" w:rsidR="003F1A54" w:rsidRPr="003C7DED" w:rsidRDefault="19AF9AE7" w:rsidP="7CA90868">
            <w:pPr>
              <w:pStyle w:val="ListParagraph"/>
              <w:numPr>
                <w:ilvl w:val="0"/>
                <w:numId w:val="1"/>
              </w:numPr>
              <w:autoSpaceDE w:val="0"/>
              <w:autoSpaceDN w:val="0"/>
              <w:adjustRightInd w:val="0"/>
              <w:spacing w:line="360" w:lineRule="auto"/>
              <w:jc w:val="both"/>
              <w:rPr>
                <w:rFonts w:ascii="Arial" w:eastAsia="Arial" w:hAnsi="Arial" w:cs="Arial"/>
                <w:sz w:val="22"/>
                <w:szCs w:val="22"/>
              </w:rPr>
            </w:pPr>
            <w:r w:rsidRPr="7CA90868">
              <w:rPr>
                <w:rFonts w:ascii="Arial" w:eastAsia="Arial" w:hAnsi="Arial" w:cs="Arial"/>
                <w:sz w:val="22"/>
                <w:szCs w:val="22"/>
              </w:rPr>
              <w:t>Population/setting terms: "adult*" OR "patient*" OR "person*" OR "individual*" OR "United Kingdom" OR "England" OR "Wales" OR "Scotland" OR "Northern Ireland" OR "UK" OR "British"</w:t>
            </w:r>
          </w:p>
          <w:p w14:paraId="21ACE0D5" w14:textId="1E528CCD" w:rsidR="003F1A54" w:rsidRPr="003C7DED" w:rsidRDefault="19AF9AE7" w:rsidP="7CA90868">
            <w:pPr>
              <w:pStyle w:val="Heading2"/>
              <w:autoSpaceDE w:val="0"/>
              <w:autoSpaceDN w:val="0"/>
              <w:adjustRightInd w:val="0"/>
              <w:spacing w:before="40" w:after="0" w:line="360" w:lineRule="auto"/>
              <w:jc w:val="both"/>
            </w:pPr>
            <w:r w:rsidRPr="7CA90868">
              <w:rPr>
                <w:rFonts w:ascii="Arial" w:eastAsia="Arial" w:hAnsi="Arial" w:cs="Arial"/>
                <w:color w:val="2F5496"/>
                <w:sz w:val="28"/>
                <w:szCs w:val="28"/>
              </w:rPr>
              <w:t>4.</w:t>
            </w:r>
            <w:r w:rsidR="00A33D87">
              <w:rPr>
                <w:rFonts w:ascii="Arial" w:eastAsia="Arial" w:hAnsi="Arial" w:cs="Arial"/>
                <w:color w:val="2F5496"/>
                <w:sz w:val="28"/>
                <w:szCs w:val="28"/>
              </w:rPr>
              <w:t>3</w:t>
            </w:r>
            <w:r w:rsidRPr="7CA90868">
              <w:rPr>
                <w:rFonts w:ascii="Arial" w:eastAsia="Arial" w:hAnsi="Arial" w:cs="Arial"/>
                <w:color w:val="2F5496"/>
                <w:sz w:val="28"/>
                <w:szCs w:val="28"/>
              </w:rPr>
              <w:t xml:space="preserve"> Proposed Data Analysis Technique</w:t>
            </w:r>
          </w:p>
          <w:p w14:paraId="7C64310D" w14:textId="7D0190B3"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 xml:space="preserve">Thematic </w:t>
            </w:r>
            <w:r w:rsidR="00A33D87">
              <w:rPr>
                <w:rFonts w:ascii="Arial" w:eastAsia="Arial" w:hAnsi="Arial" w:cs="Arial"/>
                <w:b/>
                <w:bCs/>
                <w:sz w:val="22"/>
                <w:szCs w:val="22"/>
              </w:rPr>
              <w:t>analysis</w:t>
            </w:r>
            <w:r w:rsidRPr="7CA90868">
              <w:rPr>
                <w:rFonts w:ascii="Arial" w:eastAsia="Arial" w:hAnsi="Arial" w:cs="Arial"/>
                <w:b/>
                <w:bCs/>
                <w:sz w:val="22"/>
                <w:szCs w:val="22"/>
              </w:rPr>
              <w:t xml:space="preserve"> Approach</w:t>
            </w:r>
          </w:p>
          <w:p w14:paraId="47F06CD9" w14:textId="6DD6E475"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Data analysis will be organized using Braun and Clarke's six-phase reflexive thematic analysis approach, providing systematic structure whilst maintaining flexibility for emergent patterns:</w:t>
            </w:r>
          </w:p>
          <w:p w14:paraId="772916A6" w14:textId="79527DCD"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1 (Familiarisation):</w:t>
            </w:r>
            <w:r w:rsidRPr="7CA90868">
              <w:rPr>
                <w:rFonts w:ascii="Arial" w:eastAsia="Arial" w:hAnsi="Arial" w:cs="Arial"/>
                <w:sz w:val="22"/>
                <w:szCs w:val="22"/>
              </w:rPr>
              <w:t xml:space="preserve"> Extracted data will be read and re-read to develop thorough familiarity with content, patterns, and nuances (Stevens, 2024). Preliminary notes and observations regarding potential codes and patterns will be recorded.</w:t>
            </w:r>
          </w:p>
          <w:p w14:paraId="2C755FE1" w14:textId="338C2AC7"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2 (Code Generation):</w:t>
            </w:r>
            <w:r w:rsidRPr="7CA90868">
              <w:rPr>
                <w:rFonts w:ascii="Arial" w:eastAsia="Arial" w:hAnsi="Arial" w:cs="Arial"/>
                <w:sz w:val="22"/>
                <w:szCs w:val="22"/>
              </w:rPr>
              <w:t xml:space="preserve"> Systematic coding of all extracted data will occur, generating initial codes describing meaning units.</w:t>
            </w:r>
          </w:p>
          <w:p w14:paraId="536F08EA" w14:textId="33993068"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3 (Theme Development):</w:t>
            </w:r>
            <w:r w:rsidRPr="7CA90868">
              <w:rPr>
                <w:rFonts w:ascii="Arial" w:eastAsia="Arial" w:hAnsi="Arial" w:cs="Arial"/>
                <w:sz w:val="22"/>
                <w:szCs w:val="22"/>
              </w:rPr>
              <w:t xml:space="preserve"> Initial codes will be organized into candidate themes capturing related concepts. Candidate themes will be examined for coherence, distinction from other themes, and comprehensiveness in accounting for the data.</w:t>
            </w:r>
          </w:p>
          <w:p w14:paraId="12AD375A" w14:textId="48707718"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4 (Theme Review):</w:t>
            </w:r>
            <w:r w:rsidRPr="7CA90868">
              <w:rPr>
                <w:rFonts w:ascii="Arial" w:eastAsia="Arial" w:hAnsi="Arial" w:cs="Arial"/>
                <w:sz w:val="22"/>
                <w:szCs w:val="22"/>
              </w:rPr>
              <w:t xml:space="preserve"> Candidate themes will be critically examined against the full dataset to ensure they accurately represent patterns in the data and comprehensively address the research question.</w:t>
            </w:r>
          </w:p>
          <w:p w14:paraId="50ACFDA7" w14:textId="476408C4"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5 (Theme Definition):</w:t>
            </w:r>
            <w:r w:rsidRPr="7CA90868">
              <w:rPr>
                <w:rFonts w:ascii="Arial" w:eastAsia="Arial" w:hAnsi="Arial" w:cs="Arial"/>
                <w:sz w:val="22"/>
                <w:szCs w:val="22"/>
              </w:rPr>
              <w:t xml:space="preserve"> Each theme will be precisely defined, with clear descriptions of what the theme captures, which data aspects are represented, and why the theme contributes to understanding dietary self-management barriers and facilitators.</w:t>
            </w:r>
          </w:p>
          <w:p w14:paraId="1111E9CC" w14:textId="53B57E9B" w:rsidR="003F1A54" w:rsidRPr="003C7DED" w:rsidRDefault="19AF9AE7" w:rsidP="7CA90868">
            <w:pPr>
              <w:autoSpaceDE w:val="0"/>
              <w:autoSpaceDN w:val="0"/>
              <w:adjustRightInd w:val="0"/>
              <w:spacing w:after="160" w:line="360" w:lineRule="auto"/>
              <w:jc w:val="both"/>
            </w:pPr>
            <w:r w:rsidRPr="7CA90868">
              <w:rPr>
                <w:rFonts w:ascii="Arial" w:eastAsia="Arial" w:hAnsi="Arial" w:cs="Arial"/>
                <w:b/>
                <w:bCs/>
                <w:sz w:val="22"/>
                <w:szCs w:val="22"/>
              </w:rPr>
              <w:t>Phase 6 (Report Writing and Dissemination):</w:t>
            </w:r>
            <w:r w:rsidRPr="7CA90868">
              <w:rPr>
                <w:rFonts w:ascii="Arial" w:eastAsia="Arial" w:hAnsi="Arial" w:cs="Arial"/>
                <w:sz w:val="22"/>
                <w:szCs w:val="22"/>
              </w:rPr>
              <w:t xml:space="preserve"> Themes will be reported with rich descriptions and exemplar data, alongside interpretive commentary connecting findings to existing literature and theoretical frameworks.</w:t>
            </w:r>
          </w:p>
          <w:p w14:paraId="1DAEC696" w14:textId="18559468" w:rsidR="003F1A54" w:rsidRPr="003C7DED" w:rsidRDefault="19AF9AE7" w:rsidP="7CA90868">
            <w:pPr>
              <w:pStyle w:val="Heading2"/>
              <w:autoSpaceDE w:val="0"/>
              <w:autoSpaceDN w:val="0"/>
              <w:adjustRightInd w:val="0"/>
              <w:spacing w:before="40" w:after="0" w:line="360" w:lineRule="auto"/>
              <w:jc w:val="both"/>
            </w:pPr>
            <w:r w:rsidRPr="7CA90868">
              <w:rPr>
                <w:rFonts w:ascii="Arial" w:eastAsia="Arial" w:hAnsi="Arial" w:cs="Arial"/>
                <w:color w:val="2F5496"/>
                <w:sz w:val="28"/>
                <w:szCs w:val="28"/>
              </w:rPr>
              <w:t>4.</w:t>
            </w:r>
            <w:r w:rsidR="002C5F7B">
              <w:rPr>
                <w:rFonts w:ascii="Arial" w:eastAsia="Arial" w:hAnsi="Arial" w:cs="Arial"/>
                <w:color w:val="2F5496"/>
                <w:sz w:val="28"/>
                <w:szCs w:val="28"/>
              </w:rPr>
              <w:t>4</w:t>
            </w:r>
            <w:r w:rsidRPr="7CA90868">
              <w:rPr>
                <w:rFonts w:ascii="Arial" w:eastAsia="Arial" w:hAnsi="Arial" w:cs="Arial"/>
                <w:color w:val="2F5496"/>
                <w:sz w:val="28"/>
                <w:szCs w:val="28"/>
              </w:rPr>
              <w:t xml:space="preserve"> Ethical Considerations</w:t>
            </w:r>
          </w:p>
          <w:p w14:paraId="1A287E38" w14:textId="5FF0658B"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This systematic review will be carried out with strong commitments to research integrity, transparency, and ethical standards. PRISMA guidelines will be followed to ensure clear and accurate reporting. Any conflicts of interest and funding sources will be openly declared.</w:t>
            </w:r>
          </w:p>
          <w:p w14:paraId="2DAB0316" w14:textId="084D0AFB" w:rsidR="003F1A54" w:rsidRPr="003C7DED" w:rsidRDefault="19AF9AE7" w:rsidP="7CA90868">
            <w:pPr>
              <w:autoSpaceDE w:val="0"/>
              <w:autoSpaceDN w:val="0"/>
              <w:adjustRightInd w:val="0"/>
              <w:spacing w:after="160" w:line="360" w:lineRule="auto"/>
              <w:jc w:val="both"/>
            </w:pPr>
            <w:r w:rsidRPr="7CA90868">
              <w:rPr>
                <w:rFonts w:ascii="Arial" w:eastAsia="Arial" w:hAnsi="Arial" w:cs="Arial"/>
                <w:sz w:val="22"/>
                <w:szCs w:val="22"/>
              </w:rPr>
              <w:t>The review will respect the work of original authors and research participants by accurately representing findings without bias or misinterpretation. Cultural diversity and socioeconomic differences will be acknowledged, and stereotyping will be avoided.</w:t>
            </w:r>
          </w:p>
          <w:p w14:paraId="45E8B681" w14:textId="42BBAA77" w:rsidR="003F1A54" w:rsidRPr="00B471C7" w:rsidRDefault="19AF9AE7" w:rsidP="008A6643">
            <w:pPr>
              <w:autoSpaceDE w:val="0"/>
              <w:autoSpaceDN w:val="0"/>
              <w:adjustRightInd w:val="0"/>
              <w:spacing w:after="160" w:line="360" w:lineRule="auto"/>
              <w:jc w:val="both"/>
              <w:rPr>
                <w:rFonts w:ascii="Arial" w:eastAsia="Arial" w:hAnsi="Arial" w:cs="Arial"/>
                <w:sz w:val="22"/>
                <w:szCs w:val="22"/>
              </w:rPr>
            </w:pPr>
            <w:r w:rsidRPr="7CA90868">
              <w:rPr>
                <w:rFonts w:ascii="Arial" w:eastAsia="Arial" w:hAnsi="Arial" w:cs="Arial"/>
                <w:sz w:val="22"/>
                <w:szCs w:val="22"/>
              </w:rPr>
              <w:lastRenderedPageBreak/>
              <w:t>All data will be anonymised, securely stored, and handled confidentially. Findings will be shared through academic publications, conferences, and easy-to-read summaries for patients, families, and community groups</w:t>
            </w:r>
            <w:r w:rsidR="00B471C7">
              <w:rPr>
                <w:rFonts w:ascii="Arial" w:eastAsia="Arial" w:hAnsi="Arial" w:cs="Arial"/>
                <w:sz w:val="22"/>
                <w:szCs w:val="22"/>
              </w:rPr>
              <w:t>.</w:t>
            </w:r>
            <w:r w:rsidR="00B471C7" w:rsidRPr="008A6643">
              <w:t xml:space="preserve"> </w:t>
            </w:r>
          </w:p>
        </w:tc>
      </w:tr>
      <w:tr w:rsidR="007A7191" w:rsidRPr="003C7DED" w14:paraId="773B93DA" w14:textId="77777777" w:rsidTr="7CA90868">
        <w:trPr>
          <w:trHeight w:val="446"/>
        </w:trPr>
        <w:tc>
          <w:tcPr>
            <w:tcW w:w="5228" w:type="dxa"/>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5228" w:type="dxa"/>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7CA90868">
        <w:trPr>
          <w:trHeight w:val="454"/>
        </w:trPr>
        <w:tc>
          <w:tcPr>
            <w:tcW w:w="10456" w:type="dxa"/>
            <w:gridSpan w:val="2"/>
          </w:tcPr>
          <w:p w14:paraId="3FE2338D" w14:textId="1EF93C48" w:rsidR="003F1A54" w:rsidRPr="003C7DED" w:rsidRDefault="6815DC8D" w:rsidP="7CA90868">
            <w:pPr>
              <w:rPr>
                <w:rFonts w:ascii="Arial" w:hAnsi="Arial" w:cs="Arial"/>
                <w:sz w:val="22"/>
                <w:szCs w:val="22"/>
              </w:rPr>
            </w:pPr>
            <w:r w:rsidRPr="7CA90868">
              <w:rPr>
                <w:rFonts w:ascii="Arial" w:hAnsi="Arial" w:cs="Arial"/>
                <w:sz w:val="22"/>
                <w:szCs w:val="22"/>
              </w:rPr>
              <w:t>N/A</w:t>
            </w:r>
          </w:p>
          <w:p w14:paraId="69B5749C" w14:textId="2260626E" w:rsidR="003F1A54" w:rsidRPr="003C7DED" w:rsidRDefault="6815DC8D" w:rsidP="7CA90868">
            <w:pPr>
              <w:rPr>
                <w:rFonts w:ascii="Arial" w:hAnsi="Arial" w:cs="Arial"/>
                <w:sz w:val="22"/>
                <w:szCs w:val="22"/>
              </w:rPr>
            </w:pPr>
            <w:r w:rsidRPr="7CA90868">
              <w:rPr>
                <w:rFonts w:ascii="Arial" w:hAnsi="Arial" w:cs="Arial"/>
                <w:sz w:val="22"/>
                <w:szCs w:val="22"/>
              </w:rPr>
              <w:t>Desk-based research</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FE075C"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E1079E" w:rsidRDefault="00E35762" w:rsidP="008C14E9">
            <w:pPr>
              <w:autoSpaceDE w:val="0"/>
              <w:autoSpaceDN w:val="0"/>
              <w:adjustRightInd w:val="0"/>
              <w:jc w:val="center"/>
              <w:rPr>
                <w:rFonts w:ascii="Arial" w:hAnsi="Arial" w:cs="Arial"/>
                <w:b/>
                <w:sz w:val="22"/>
                <w:szCs w:val="22"/>
                <w:highlight w:val="yellow"/>
              </w:rPr>
            </w:pPr>
            <w:r w:rsidRPr="00E1079E">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1D1DA1">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660588354"/>
              <w14:checkbox>
                <w14:checked w14:val="1"/>
                <w14:checkedState w14:val="2612" w14:font="MS Gothic"/>
                <w14:uncheckedState w14:val="2610" w14:font="MS Gothic"/>
              </w14:checkbox>
            </w:sdtPr>
            <w:sdtEndPr/>
            <w:sdtContent>
              <w:p w14:paraId="352AA69B" w14:textId="575F03C1" w:rsidR="00A35E44" w:rsidRPr="00D15260" w:rsidRDefault="00D15260" w:rsidP="00D15260">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 xml:space="preserve">Will the research activity </w:t>
            </w:r>
            <w:proofErr w:type="gramStart"/>
            <w:r w:rsidRPr="003C7DED">
              <w:rPr>
                <w:rFonts w:ascii="Arial" w:hAnsi="Arial" w:cs="Arial"/>
                <w:b/>
                <w:sz w:val="22"/>
                <w:szCs w:val="22"/>
              </w:rPr>
              <w:t>include:</w:t>
            </w:r>
            <w:proofErr w:type="gramEnd"/>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70E5FA30" w:rsidR="00BD363F" w:rsidRPr="003C7DED" w:rsidRDefault="00D152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1440DEE"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E7FC2D5"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4E8F8F1"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7491E9FA"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FDE6CB9"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AF793D2"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E97604A"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9152549"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E2E2913"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389B1A6"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11D31BD"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4087A8E"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50CC8DA" w:rsidR="00BD363F" w:rsidRPr="003C7DED" w:rsidRDefault="00FA5F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962F4D1" w:rsidR="00BD363F" w:rsidRPr="003C7DED" w:rsidRDefault="00356E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6F3A452" w:rsidR="00BD363F" w:rsidRPr="003C7DED" w:rsidRDefault="00356EE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AF5131">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FE075C"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proofErr w:type="gramStart"/>
            <w:r w:rsidRPr="003C7DED">
              <w:rPr>
                <w:rFonts w:ascii="Arial" w:hAnsi="Arial" w:cs="Arial"/>
                <w:sz w:val="22"/>
                <w:szCs w:val="22"/>
              </w:rPr>
              <w:t>eg</w:t>
            </w:r>
            <w:proofErr w:type="spellEnd"/>
            <w:proofErr w:type="gram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FE075C"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FE075C"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FE075C"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FE075C"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3131939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r w:rsidR="00B471C7" w:rsidRPr="003C7DED">
              <w:rPr>
                <w:rFonts w:ascii="Arial" w:hAnsi="Arial" w:cs="Arial"/>
                <w:sz w:val="22"/>
                <w:szCs w:val="22"/>
              </w:rPr>
              <w:t>be</w:t>
            </w:r>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0DD5D82B"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B471C7">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0564C5DB"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w:t>
            </w:r>
            <w:proofErr w:type="gramStart"/>
            <w:r w:rsidRPr="003C7DED">
              <w:rPr>
                <w:rFonts w:ascii="Arial" w:hAnsi="Arial" w:cs="Arial"/>
                <w:sz w:val="22"/>
                <w:szCs w:val="22"/>
              </w:rPr>
              <w:t>e.g.</w:t>
            </w:r>
            <w:proofErr w:type="gramEnd"/>
            <w:r w:rsidRPr="003C7DED">
              <w:rPr>
                <w:rFonts w:ascii="Arial" w:hAnsi="Arial" w:cs="Arial"/>
                <w:sz w:val="22"/>
                <w:szCs w:val="22"/>
              </w:rPr>
              <w:t xml:space="preserve">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6A082C">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E075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65BF6280" w:rsidR="001F7B84" w:rsidRPr="003C7DED" w:rsidRDefault="00FE075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6A082C">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FE075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7CA90868">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FE075C"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6E7B3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7CA90868">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1D1DA1">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931503844"/>
              <w14:checkbox>
                <w14:checked w14:val="1"/>
                <w14:checkedState w14:val="2612" w14:font="MS Gothic"/>
                <w14:uncheckedState w14:val="2610" w14:font="MS Gothic"/>
              </w14:checkbox>
            </w:sdtPr>
            <w:sdtEndPr/>
            <w:sdtContent>
              <w:p w14:paraId="2739AB78" w14:textId="71CF1738" w:rsidR="007F0207" w:rsidRPr="00D15260" w:rsidRDefault="00D15260" w:rsidP="00D15260">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7CA90868">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7CA90868">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1B088BE" w:rsidR="00AA4E90" w:rsidRPr="003C7DED" w:rsidRDefault="007D6BF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7CA90868">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0B7C40AB" w:rsidR="006E7E24"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7CA90868">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27B1ABF2" w:rsidR="006E7E24"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7CA90868">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F69DCAB" w:rsidR="006E7E24"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7CA90868">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31C875C4" w:rsidR="006E7E24"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7CA90868">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1DD3C758"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7CA90868">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9BA1978"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7CA90868">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1A4F981"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7CA90868">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A64FDEC"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7CA90868">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20F149A" w:rsidR="006E7E24" w:rsidRPr="003C7DED" w:rsidRDefault="007D6BF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7CA90868">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228DD47B" w:rsidR="00E44410" w:rsidRDefault="00A33D8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1A7E1FD7" w:rsidR="00E44410" w:rsidRDefault="00A33D8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7CA90868">
        <w:trPr>
          <w:trHeight w:val="403"/>
        </w:trPr>
        <w:tc>
          <w:tcPr>
            <w:tcW w:w="10487" w:type="dxa"/>
            <w:gridSpan w:val="5"/>
            <w:shd w:val="clear" w:color="auto" w:fill="F2F2F2" w:themeFill="background1" w:themeFillShade="F2"/>
            <w:vAlign w:val="center"/>
          </w:tcPr>
          <w:p w14:paraId="7274F28B" w14:textId="77777777" w:rsidR="00E44410"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please provide justification detailing why this is necessary for the research.</w:t>
            </w:r>
          </w:p>
          <w:p w14:paraId="3B382F4D" w14:textId="77777777" w:rsidR="002C5F7B" w:rsidRDefault="002C5F7B" w:rsidP="00E44410">
            <w:pPr>
              <w:autoSpaceDE w:val="0"/>
              <w:autoSpaceDN w:val="0"/>
              <w:adjustRightInd w:val="0"/>
              <w:rPr>
                <w:rFonts w:ascii="Arial" w:hAnsi="Arial" w:cs="Arial"/>
                <w:sz w:val="22"/>
                <w:szCs w:val="22"/>
              </w:rPr>
            </w:pPr>
          </w:p>
          <w:p w14:paraId="7D0C9CDF" w14:textId="77777777" w:rsidR="002C5F7B" w:rsidRPr="002C5F7B" w:rsidRDefault="002C5F7B" w:rsidP="00E44410">
            <w:pPr>
              <w:autoSpaceDE w:val="0"/>
              <w:autoSpaceDN w:val="0"/>
              <w:adjustRightInd w:val="0"/>
              <w:rPr>
                <w:rFonts w:ascii="Arial" w:hAnsi="Arial" w:cs="Arial"/>
                <w:b/>
                <w:bCs/>
                <w:sz w:val="22"/>
                <w:szCs w:val="22"/>
              </w:rPr>
            </w:pPr>
            <w:r w:rsidRPr="002C5F7B">
              <w:rPr>
                <w:rFonts w:ascii="Arial" w:hAnsi="Arial" w:cs="Arial"/>
                <w:b/>
                <w:bCs/>
                <w:sz w:val="22"/>
                <w:szCs w:val="22"/>
              </w:rPr>
              <w:t xml:space="preserve">Justification: </w:t>
            </w:r>
          </w:p>
          <w:p w14:paraId="591BCB79" w14:textId="66FFF810" w:rsidR="002C5F7B" w:rsidRPr="003C7DED" w:rsidRDefault="002C5F7B" w:rsidP="00E44410">
            <w:pPr>
              <w:autoSpaceDE w:val="0"/>
              <w:autoSpaceDN w:val="0"/>
              <w:adjustRightInd w:val="0"/>
              <w:rPr>
                <w:rFonts w:ascii="Arial" w:hAnsi="Arial" w:cs="Arial"/>
                <w:sz w:val="22"/>
                <w:szCs w:val="22"/>
              </w:rPr>
            </w:pPr>
            <w:r w:rsidRPr="002C5F7B">
              <w:rPr>
                <w:rFonts w:ascii="Arial" w:hAnsi="Arial" w:cs="Arial"/>
                <w:sz w:val="22"/>
                <w:szCs w:val="22"/>
              </w:rPr>
              <w:t>The free version of AI tools will be used to support academic writing tasks such as improving clarity, structure, and language quality, and to assist with organising ideas during analysis. AI tools will not be used to generate original data, analyse primary data, or replace critical academic judgement. All outputs will be critically reviewed, edited, and referenced appropriately to ensure academic integrity and compliance with university guidelines.</w:t>
            </w:r>
          </w:p>
        </w:tc>
      </w:tr>
      <w:tr w:rsidR="00E44410" w:rsidRPr="003C7DED" w14:paraId="17689D46" w14:textId="77777777" w:rsidTr="7CA90868">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0D38B1FC" w:rsidR="00E44410" w:rsidRPr="003C7DED" w:rsidRDefault="73A597EC" w:rsidP="7CA90868">
            <w:pPr>
              <w:autoSpaceDE w:val="0"/>
              <w:autoSpaceDN w:val="0"/>
              <w:adjustRightInd w:val="0"/>
              <w:rPr>
                <w:rFonts w:ascii="Arial" w:hAnsi="Arial" w:cs="Arial"/>
                <w:sz w:val="22"/>
                <w:szCs w:val="22"/>
              </w:rPr>
            </w:pPr>
            <w:r w:rsidRPr="7CA90868">
              <w:rPr>
                <w:rFonts w:ascii="Arial" w:hAnsi="Arial" w:cs="Arial"/>
                <w:sz w:val="22"/>
                <w:szCs w:val="22"/>
              </w:rPr>
              <w:t xml:space="preserve">As part of the </w:t>
            </w:r>
            <w:r w:rsidR="6358731B" w:rsidRPr="7CA90868">
              <w:rPr>
                <w:rFonts w:ascii="Arial" w:hAnsi="Arial" w:cs="Arial"/>
                <w:sz w:val="22"/>
                <w:szCs w:val="22"/>
              </w:rPr>
              <w:t>writing up of the dissertation</w:t>
            </w:r>
            <w:r w:rsidR="4B628027" w:rsidRPr="7CA90868">
              <w:rPr>
                <w:rFonts w:ascii="Arial" w:hAnsi="Arial" w:cs="Arial"/>
                <w:sz w:val="22"/>
                <w:szCs w:val="22"/>
              </w:rPr>
              <w:t xml:space="preserve"> sections a </w:t>
            </w:r>
            <w:r w:rsidR="002C5F7B" w:rsidRPr="7CA90868">
              <w:rPr>
                <w:rFonts w:ascii="Arial" w:hAnsi="Arial" w:cs="Arial"/>
                <w:sz w:val="22"/>
                <w:szCs w:val="22"/>
              </w:rPr>
              <w:t>generative AI tool</w:t>
            </w:r>
            <w:r w:rsidR="0B5A9656" w:rsidRPr="7CA90868">
              <w:rPr>
                <w:rFonts w:ascii="Arial" w:hAnsi="Arial" w:cs="Arial"/>
                <w:sz w:val="22"/>
                <w:szCs w:val="22"/>
              </w:rPr>
              <w:t xml:space="preserve"> may be used for the purpose of </w:t>
            </w:r>
            <w:r w:rsidR="03BCB3AB" w:rsidRPr="7CA90868">
              <w:rPr>
                <w:rFonts w:ascii="Arial" w:hAnsi="Arial" w:cs="Arial"/>
                <w:sz w:val="22"/>
                <w:szCs w:val="22"/>
              </w:rPr>
              <w:t xml:space="preserve">proof reading </w:t>
            </w:r>
            <w:r w:rsidR="789DE875" w:rsidRPr="7CA90868">
              <w:rPr>
                <w:rFonts w:ascii="Arial" w:hAnsi="Arial" w:cs="Arial"/>
                <w:sz w:val="22"/>
                <w:szCs w:val="22"/>
              </w:rPr>
              <w:t>only per the assignment</w:t>
            </w:r>
            <w:r w:rsidR="198D6EA5" w:rsidRPr="7CA90868">
              <w:rPr>
                <w:rFonts w:ascii="Arial" w:hAnsi="Arial" w:cs="Arial"/>
                <w:sz w:val="22"/>
                <w:szCs w:val="22"/>
              </w:rPr>
              <w:t xml:space="preserve"> brief.</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7CA90868">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7CA90868">
        <w:trPr>
          <w:trHeight w:val="522"/>
        </w:trPr>
        <w:tc>
          <w:tcPr>
            <w:tcW w:w="10487" w:type="dxa"/>
            <w:gridSpan w:val="2"/>
            <w:vAlign w:val="center"/>
          </w:tcPr>
          <w:p w14:paraId="52C2DFD1" w14:textId="76C21566" w:rsidR="00CD54AD" w:rsidRPr="002F2522" w:rsidRDefault="4D14A844" w:rsidP="7CA90868">
            <w:pPr>
              <w:rPr>
                <w:rFonts w:ascii="Arial" w:hAnsi="Arial" w:cs="Arial"/>
                <w:color w:val="000000" w:themeColor="text1"/>
                <w:sz w:val="22"/>
                <w:szCs w:val="22"/>
              </w:rPr>
            </w:pPr>
            <w:r w:rsidRPr="7CA90868">
              <w:rPr>
                <w:rFonts w:ascii="Arial" w:hAnsi="Arial" w:cs="Arial"/>
                <w:color w:val="000000" w:themeColor="text1"/>
                <w:sz w:val="22"/>
                <w:szCs w:val="22"/>
              </w:rPr>
              <w:t>This Systematic Review research will provide qualitative</w:t>
            </w:r>
            <w:r w:rsidR="1965B6A2" w:rsidRPr="7CA90868">
              <w:rPr>
                <w:rFonts w:ascii="Arial" w:hAnsi="Arial" w:cs="Arial"/>
                <w:color w:val="000000" w:themeColor="text1"/>
                <w:sz w:val="22"/>
                <w:szCs w:val="22"/>
              </w:rPr>
              <w:t xml:space="preserve"> data by collecting relevant published research articles.</w:t>
            </w:r>
          </w:p>
          <w:p w14:paraId="04D4432B" w14:textId="20625058" w:rsidR="4C05DD9D" w:rsidRDefault="4C05DD9D" w:rsidP="7CA90868">
            <w:pPr>
              <w:rPr>
                <w:rFonts w:ascii="Arial" w:hAnsi="Arial" w:cs="Arial"/>
                <w:color w:val="000000" w:themeColor="text1"/>
                <w:sz w:val="22"/>
                <w:szCs w:val="22"/>
              </w:rPr>
            </w:pPr>
            <w:r w:rsidRPr="7CA90868">
              <w:rPr>
                <w:rFonts w:ascii="Arial" w:hAnsi="Arial" w:cs="Arial"/>
                <w:color w:val="000000" w:themeColor="text1"/>
                <w:sz w:val="22"/>
                <w:szCs w:val="22"/>
              </w:rPr>
              <w:t>Number of articles:12-15</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7CA90868">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7CA90868">
        <w:trPr>
          <w:trHeight w:val="769"/>
        </w:trPr>
        <w:tc>
          <w:tcPr>
            <w:tcW w:w="10487" w:type="dxa"/>
            <w:gridSpan w:val="2"/>
            <w:vAlign w:val="center"/>
          </w:tcPr>
          <w:p w14:paraId="7D2A9F27" w14:textId="75DE6871" w:rsidR="00CD54AD" w:rsidRPr="003C7DED" w:rsidRDefault="79B3948E" w:rsidP="7CA90868">
            <w:pPr>
              <w:rPr>
                <w:rFonts w:ascii="Arial" w:hAnsi="Arial" w:cs="Arial"/>
                <w:sz w:val="22"/>
                <w:szCs w:val="22"/>
              </w:rPr>
            </w:pPr>
            <w:r w:rsidRPr="7CA90868">
              <w:rPr>
                <w:rFonts w:ascii="Arial" w:hAnsi="Arial" w:cs="Arial"/>
                <w:sz w:val="22"/>
                <w:szCs w:val="22"/>
              </w:rPr>
              <w:t xml:space="preserve">The student researcher is responsible for collecting the data and </w:t>
            </w:r>
            <w:r w:rsidR="6220B29F" w:rsidRPr="7CA90868">
              <w:rPr>
                <w:rFonts w:ascii="Arial" w:hAnsi="Arial" w:cs="Arial"/>
                <w:sz w:val="22"/>
                <w:szCs w:val="22"/>
              </w:rPr>
              <w:t xml:space="preserve">for the management of the data periodic moments will take place for the </w:t>
            </w:r>
            <w:r w:rsidR="49855D90" w:rsidRPr="7CA90868">
              <w:rPr>
                <w:rFonts w:ascii="Arial" w:hAnsi="Arial" w:cs="Arial"/>
                <w:sz w:val="22"/>
                <w:szCs w:val="22"/>
              </w:rPr>
              <w:t>supervisor to re</w:t>
            </w:r>
            <w:r w:rsidR="6B2834C3" w:rsidRPr="7CA90868">
              <w:rPr>
                <w:rFonts w:ascii="Arial" w:hAnsi="Arial" w:cs="Arial"/>
                <w:sz w:val="22"/>
                <w:szCs w:val="22"/>
              </w:rPr>
              <w:t>quest for data update information</w:t>
            </w:r>
            <w:r w:rsidR="2B6F1AAC" w:rsidRPr="7CA90868">
              <w:rPr>
                <w:rFonts w:ascii="Arial" w:hAnsi="Arial" w:cs="Arial"/>
                <w:sz w:val="22"/>
                <w:szCs w:val="22"/>
              </w:rPr>
              <w:t>.</w:t>
            </w:r>
          </w:p>
        </w:tc>
      </w:tr>
      <w:tr w:rsidR="001F7B84" w:rsidRPr="003C7DED" w14:paraId="6F423ECA" w14:textId="77777777" w:rsidTr="7CA90868">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7CA90868">
        <w:trPr>
          <w:trHeight w:val="511"/>
        </w:trPr>
        <w:tc>
          <w:tcPr>
            <w:tcW w:w="10487" w:type="dxa"/>
            <w:gridSpan w:val="2"/>
            <w:vAlign w:val="center"/>
          </w:tcPr>
          <w:p w14:paraId="38A04AAF" w14:textId="73984103" w:rsidR="00CD54AD" w:rsidRPr="003C7DED" w:rsidRDefault="68F3505C" w:rsidP="7CA90868">
            <w:pPr>
              <w:rPr>
                <w:rFonts w:ascii="Arial" w:hAnsi="Arial" w:cs="Arial"/>
                <w:color w:val="000000" w:themeColor="text1"/>
                <w:sz w:val="22"/>
                <w:szCs w:val="22"/>
              </w:rPr>
            </w:pPr>
            <w:r w:rsidRPr="7CA90868">
              <w:rPr>
                <w:rFonts w:ascii="Arial" w:hAnsi="Arial" w:cs="Arial"/>
                <w:color w:val="000000" w:themeColor="text1"/>
                <w:sz w:val="22"/>
                <w:szCs w:val="22"/>
              </w:rPr>
              <w:t>The student researcher will utilise a</w:t>
            </w:r>
            <w:r w:rsidR="00A33D87">
              <w:rPr>
                <w:rFonts w:ascii="Arial" w:hAnsi="Arial" w:cs="Arial"/>
                <w:color w:val="000000" w:themeColor="text1"/>
                <w:sz w:val="22"/>
                <w:szCs w:val="22"/>
              </w:rPr>
              <w:t xml:space="preserve"> </w:t>
            </w:r>
            <w:r w:rsidRPr="7CA90868">
              <w:rPr>
                <w:rFonts w:ascii="Arial" w:hAnsi="Arial" w:cs="Arial"/>
                <w:color w:val="000000" w:themeColor="text1"/>
                <w:sz w:val="22"/>
                <w:szCs w:val="22"/>
              </w:rPr>
              <w:t xml:space="preserve">number of databases as </w:t>
            </w:r>
            <w:r w:rsidR="35072CE3" w:rsidRPr="7CA90868">
              <w:rPr>
                <w:rFonts w:ascii="Arial" w:hAnsi="Arial" w:cs="Arial"/>
                <w:color w:val="000000" w:themeColor="text1"/>
                <w:sz w:val="22"/>
                <w:szCs w:val="22"/>
              </w:rPr>
              <w:t>sources to acces</w:t>
            </w:r>
            <w:r w:rsidR="77FAC4EC" w:rsidRPr="7CA90868">
              <w:rPr>
                <w:rFonts w:ascii="Arial" w:hAnsi="Arial" w:cs="Arial"/>
                <w:color w:val="000000" w:themeColor="text1"/>
                <w:sz w:val="22"/>
                <w:szCs w:val="22"/>
              </w:rPr>
              <w:t>s</w:t>
            </w:r>
            <w:r w:rsidR="35072CE3" w:rsidRPr="7CA90868">
              <w:rPr>
                <w:rFonts w:ascii="Arial" w:hAnsi="Arial" w:cs="Arial"/>
                <w:color w:val="000000" w:themeColor="text1"/>
                <w:sz w:val="22"/>
                <w:szCs w:val="22"/>
              </w:rPr>
              <w:t xml:space="preserve"> relevant publications</w:t>
            </w:r>
            <w:r w:rsidR="559384BD" w:rsidRPr="7CA90868">
              <w:rPr>
                <w:rFonts w:ascii="Arial" w:hAnsi="Arial" w:cs="Arial"/>
                <w:color w:val="000000" w:themeColor="text1"/>
                <w:sz w:val="22"/>
                <w:szCs w:val="22"/>
              </w:rPr>
              <w:t xml:space="preserve"> </w:t>
            </w:r>
            <w:r w:rsidR="35072CE3" w:rsidRPr="7CA90868">
              <w:rPr>
                <w:rFonts w:ascii="Arial" w:hAnsi="Arial" w:cs="Arial"/>
                <w:color w:val="000000" w:themeColor="text1"/>
                <w:sz w:val="22"/>
                <w:szCs w:val="22"/>
              </w:rPr>
              <w:t>(data).</w:t>
            </w:r>
          </w:p>
          <w:p w14:paraId="7A32DC52" w14:textId="3DB6EBD6" w:rsidR="00CD54AD" w:rsidRPr="003C7DED" w:rsidRDefault="2A4AEC2E" w:rsidP="7CA90868">
            <w:pPr>
              <w:rPr>
                <w:rFonts w:ascii="Arial" w:hAnsi="Arial" w:cs="Arial"/>
                <w:color w:val="000000" w:themeColor="text1"/>
                <w:sz w:val="22"/>
                <w:szCs w:val="22"/>
              </w:rPr>
            </w:pPr>
            <w:r w:rsidRPr="7CA90868">
              <w:rPr>
                <w:rFonts w:ascii="Arial" w:hAnsi="Arial" w:cs="Arial"/>
                <w:color w:val="000000" w:themeColor="text1"/>
                <w:sz w:val="22"/>
                <w:szCs w:val="22"/>
              </w:rPr>
              <w:t>The aim is to obtain relevant journal articles</w:t>
            </w:r>
            <w:r w:rsidR="602D3713" w:rsidRPr="7CA90868">
              <w:rPr>
                <w:rFonts w:ascii="Arial" w:hAnsi="Arial" w:cs="Arial"/>
                <w:color w:val="000000" w:themeColor="text1"/>
                <w:sz w:val="22"/>
                <w:szCs w:val="22"/>
              </w:rPr>
              <w:t xml:space="preserve"> (data) related</w:t>
            </w:r>
            <w:r w:rsidR="5A34B193" w:rsidRPr="7CA90868">
              <w:rPr>
                <w:rFonts w:ascii="Arial" w:hAnsi="Arial" w:cs="Arial"/>
                <w:color w:val="000000" w:themeColor="text1"/>
                <w:sz w:val="22"/>
                <w:szCs w:val="22"/>
              </w:rPr>
              <w:t xml:space="preserve"> to the topic of </w:t>
            </w:r>
            <w:r w:rsidR="3422A214" w:rsidRPr="7CA90868">
              <w:rPr>
                <w:rFonts w:ascii="Arial" w:hAnsi="Arial" w:cs="Arial"/>
                <w:color w:val="000000" w:themeColor="text1"/>
                <w:sz w:val="22"/>
                <w:szCs w:val="22"/>
              </w:rPr>
              <w:t>Type 2 Diabetes to asses</w:t>
            </w:r>
            <w:r w:rsidR="16F7FD1F" w:rsidRPr="7CA90868">
              <w:rPr>
                <w:rFonts w:ascii="Arial" w:hAnsi="Arial" w:cs="Arial"/>
                <w:color w:val="000000" w:themeColor="text1"/>
                <w:sz w:val="22"/>
                <w:szCs w:val="22"/>
              </w:rPr>
              <w:t>s</w:t>
            </w:r>
            <w:r w:rsidR="3422A214" w:rsidRPr="7CA90868">
              <w:rPr>
                <w:rFonts w:ascii="Arial" w:hAnsi="Arial" w:cs="Arial"/>
                <w:color w:val="000000" w:themeColor="text1"/>
                <w:sz w:val="22"/>
                <w:szCs w:val="22"/>
              </w:rPr>
              <w:t xml:space="preserve"> their quality and to </w:t>
            </w:r>
            <w:r w:rsidR="2B8E9CD2" w:rsidRPr="7CA90868">
              <w:rPr>
                <w:rFonts w:ascii="Arial" w:hAnsi="Arial" w:cs="Arial"/>
                <w:color w:val="000000" w:themeColor="text1"/>
                <w:sz w:val="22"/>
                <w:szCs w:val="22"/>
              </w:rPr>
              <w:t>provide relevant findings.</w:t>
            </w:r>
          </w:p>
        </w:tc>
      </w:tr>
      <w:tr w:rsidR="001F7B84" w:rsidRPr="003C7DED" w14:paraId="0DD0FD35" w14:textId="77777777" w:rsidTr="7CA90868">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7CA90868">
        <w:trPr>
          <w:trHeight w:val="516"/>
        </w:trPr>
        <w:tc>
          <w:tcPr>
            <w:tcW w:w="10487" w:type="dxa"/>
            <w:gridSpan w:val="2"/>
            <w:vAlign w:val="center"/>
          </w:tcPr>
          <w:p w14:paraId="6C38BE8F" w14:textId="2DFF3E1E" w:rsidR="00CD54AD" w:rsidRPr="003C7DED" w:rsidRDefault="3B2ECD27" w:rsidP="7CA90868">
            <w:pPr>
              <w:rPr>
                <w:rFonts w:ascii="Arial" w:hAnsi="Arial" w:cs="Arial"/>
                <w:sz w:val="22"/>
                <w:szCs w:val="22"/>
              </w:rPr>
            </w:pPr>
            <w:r w:rsidRPr="7CA90868">
              <w:rPr>
                <w:rFonts w:ascii="Arial" w:hAnsi="Arial" w:cs="Arial"/>
                <w:sz w:val="22"/>
                <w:szCs w:val="22"/>
              </w:rPr>
              <w:t>An Excel literature matrix will be develop</w:t>
            </w:r>
            <w:r w:rsidR="3211E0CB" w:rsidRPr="7CA90868">
              <w:rPr>
                <w:rFonts w:ascii="Arial" w:hAnsi="Arial" w:cs="Arial"/>
                <w:sz w:val="22"/>
                <w:szCs w:val="22"/>
              </w:rPr>
              <w:t xml:space="preserve">ed to record all relevant </w:t>
            </w:r>
            <w:r w:rsidR="00A33D87" w:rsidRPr="7CA90868">
              <w:rPr>
                <w:rFonts w:ascii="Arial" w:hAnsi="Arial" w:cs="Arial"/>
                <w:sz w:val="22"/>
                <w:szCs w:val="22"/>
              </w:rPr>
              <w:t>information and</w:t>
            </w:r>
            <w:r w:rsidR="1DA25785" w:rsidRPr="7CA90868">
              <w:rPr>
                <w:rFonts w:ascii="Arial" w:hAnsi="Arial" w:cs="Arial"/>
                <w:sz w:val="22"/>
                <w:szCs w:val="22"/>
              </w:rPr>
              <w:t xml:space="preserve"> data as part of the Systematic Review.</w:t>
            </w:r>
            <w:r w:rsidR="47D6CEEC" w:rsidRPr="7CA90868">
              <w:rPr>
                <w:rFonts w:ascii="Arial" w:hAnsi="Arial" w:cs="Arial"/>
                <w:sz w:val="22"/>
                <w:szCs w:val="22"/>
              </w:rPr>
              <w:t xml:space="preserve"> The recorded data will be organised </w:t>
            </w:r>
            <w:r w:rsidR="54630C59" w:rsidRPr="7CA90868">
              <w:rPr>
                <w:rFonts w:ascii="Arial" w:hAnsi="Arial" w:cs="Arial"/>
                <w:sz w:val="22"/>
                <w:szCs w:val="22"/>
              </w:rPr>
              <w:t>using separates spreadsheets.</w:t>
            </w:r>
          </w:p>
          <w:p w14:paraId="75864880" w14:textId="48B12038" w:rsidR="00CD54AD" w:rsidRPr="003C7DED" w:rsidRDefault="288434FB" w:rsidP="7CA90868">
            <w:pPr>
              <w:rPr>
                <w:rFonts w:ascii="Arial" w:hAnsi="Arial" w:cs="Arial"/>
                <w:sz w:val="22"/>
                <w:szCs w:val="22"/>
              </w:rPr>
            </w:pPr>
            <w:r w:rsidRPr="7CA90868">
              <w:rPr>
                <w:rFonts w:ascii="Arial" w:hAnsi="Arial" w:cs="Arial"/>
                <w:sz w:val="22"/>
                <w:szCs w:val="22"/>
              </w:rPr>
              <w:t>The datafiles will be password protected,</w:t>
            </w:r>
            <w:r w:rsidR="207EB03E" w:rsidRPr="7CA90868">
              <w:rPr>
                <w:rFonts w:ascii="Arial" w:hAnsi="Arial" w:cs="Arial"/>
                <w:sz w:val="22"/>
                <w:szCs w:val="22"/>
              </w:rPr>
              <w:t xml:space="preserve"> </w:t>
            </w:r>
            <w:r w:rsidRPr="7CA90868">
              <w:rPr>
                <w:rFonts w:ascii="Arial" w:hAnsi="Arial" w:cs="Arial"/>
                <w:sz w:val="22"/>
                <w:szCs w:val="22"/>
              </w:rPr>
              <w:t xml:space="preserve">encrypted and stored in the University </w:t>
            </w:r>
            <w:r w:rsidR="5CD313D2" w:rsidRPr="7CA90868">
              <w:rPr>
                <w:rFonts w:ascii="Arial" w:hAnsi="Arial" w:cs="Arial"/>
                <w:sz w:val="22"/>
                <w:szCs w:val="22"/>
              </w:rPr>
              <w:t>OneDrive.</w:t>
            </w:r>
          </w:p>
          <w:p w14:paraId="0DD56124" w14:textId="6CA764E0" w:rsidR="00CD54AD" w:rsidRPr="003C7DED" w:rsidRDefault="5CD313D2" w:rsidP="004135AB">
            <w:pPr>
              <w:rPr>
                <w:rFonts w:ascii="Arial" w:hAnsi="Arial" w:cs="Arial"/>
                <w:sz w:val="22"/>
                <w:szCs w:val="22"/>
              </w:rPr>
            </w:pPr>
            <w:r w:rsidRPr="7CA90868">
              <w:rPr>
                <w:rFonts w:ascii="Arial" w:hAnsi="Arial" w:cs="Arial"/>
                <w:sz w:val="22"/>
                <w:szCs w:val="22"/>
              </w:rPr>
              <w:t>Periodic moments will take place for the supervisor to request for data update informa</w:t>
            </w:r>
            <w:r w:rsidR="5868A976" w:rsidRPr="7CA90868">
              <w:rPr>
                <w:rFonts w:ascii="Arial" w:hAnsi="Arial" w:cs="Arial"/>
                <w:sz w:val="22"/>
                <w:szCs w:val="22"/>
              </w:rPr>
              <w:t>tion.</w:t>
            </w:r>
            <w:r w:rsidR="54630C59" w:rsidRPr="7CA90868">
              <w:rPr>
                <w:rFonts w:ascii="Arial" w:hAnsi="Arial" w:cs="Arial"/>
                <w:sz w:val="22"/>
                <w:szCs w:val="22"/>
              </w:rPr>
              <w:t xml:space="preserve"> </w:t>
            </w:r>
          </w:p>
        </w:tc>
      </w:tr>
      <w:tr w:rsidR="001F7B84" w:rsidRPr="003C7DED" w14:paraId="65EC5A14" w14:textId="77777777" w:rsidTr="7CA90868">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7CA90868">
        <w:trPr>
          <w:trHeight w:val="769"/>
        </w:trPr>
        <w:tc>
          <w:tcPr>
            <w:tcW w:w="10487" w:type="dxa"/>
            <w:gridSpan w:val="2"/>
            <w:vAlign w:val="center"/>
          </w:tcPr>
          <w:p w14:paraId="1564C8EC" w14:textId="4E288D69" w:rsidR="00CD54AD" w:rsidRPr="003C7DED" w:rsidRDefault="7E323DE6" w:rsidP="7CA90868">
            <w:pPr>
              <w:rPr>
                <w:rFonts w:ascii="Arial" w:hAnsi="Arial" w:cs="Arial"/>
                <w:color w:val="000000" w:themeColor="text1"/>
                <w:sz w:val="22"/>
                <w:szCs w:val="22"/>
              </w:rPr>
            </w:pPr>
            <w:r w:rsidRPr="7CA90868">
              <w:rPr>
                <w:rFonts w:ascii="Arial" w:hAnsi="Arial" w:cs="Arial"/>
                <w:color w:val="000000" w:themeColor="text1"/>
                <w:sz w:val="22"/>
                <w:szCs w:val="22"/>
              </w:rPr>
              <w:t xml:space="preserve">Regular data entry will take place as the research project is </w:t>
            </w:r>
            <w:r w:rsidR="280768A4" w:rsidRPr="7CA90868">
              <w:rPr>
                <w:rFonts w:ascii="Arial" w:hAnsi="Arial" w:cs="Arial"/>
                <w:color w:val="000000" w:themeColor="text1"/>
                <w:sz w:val="22"/>
                <w:szCs w:val="22"/>
              </w:rPr>
              <w:t>scheduled</w:t>
            </w:r>
            <w:r w:rsidR="5626E8B8" w:rsidRPr="7CA90868">
              <w:rPr>
                <w:rFonts w:ascii="Arial" w:hAnsi="Arial" w:cs="Arial"/>
                <w:color w:val="000000" w:themeColor="text1"/>
                <w:sz w:val="22"/>
                <w:szCs w:val="22"/>
              </w:rPr>
              <w:t xml:space="preserve"> over 16 weeks. Every other week the data will be ch</w:t>
            </w:r>
            <w:r w:rsidR="42AA5BE3" w:rsidRPr="7CA90868">
              <w:rPr>
                <w:rFonts w:ascii="Arial" w:hAnsi="Arial" w:cs="Arial"/>
                <w:color w:val="000000" w:themeColor="text1"/>
                <w:sz w:val="22"/>
                <w:szCs w:val="22"/>
              </w:rPr>
              <w:t>ecked in</w:t>
            </w:r>
            <w:r w:rsidR="5626E8B8" w:rsidRPr="7CA90868">
              <w:rPr>
                <w:rFonts w:ascii="Arial" w:hAnsi="Arial" w:cs="Arial"/>
                <w:color w:val="000000" w:themeColor="text1"/>
                <w:sz w:val="22"/>
                <w:szCs w:val="22"/>
              </w:rPr>
              <w:t xml:space="preserve"> advance</w:t>
            </w:r>
            <w:r w:rsidR="26C0EB7B" w:rsidRPr="7CA90868">
              <w:rPr>
                <w:rFonts w:ascii="Arial" w:hAnsi="Arial" w:cs="Arial"/>
                <w:color w:val="000000" w:themeColor="text1"/>
                <w:sz w:val="22"/>
                <w:szCs w:val="22"/>
              </w:rPr>
              <w:t xml:space="preserve"> of the supervision meeting. This will be throughout the</w:t>
            </w:r>
            <w:r w:rsidR="49B6EF39" w:rsidRPr="7CA90868">
              <w:rPr>
                <w:rFonts w:ascii="Arial" w:hAnsi="Arial" w:cs="Arial"/>
                <w:color w:val="000000" w:themeColor="text1"/>
                <w:sz w:val="22"/>
                <w:szCs w:val="22"/>
              </w:rPr>
              <w:t xml:space="preserve"> Systematic Review and Dissertation writ</w:t>
            </w:r>
            <w:r w:rsidR="5CCF7D80" w:rsidRPr="7CA90868">
              <w:rPr>
                <w:rFonts w:ascii="Arial" w:hAnsi="Arial" w:cs="Arial"/>
                <w:color w:val="000000" w:themeColor="text1"/>
                <w:sz w:val="22"/>
                <w:szCs w:val="22"/>
              </w:rPr>
              <w:t>i</w:t>
            </w:r>
            <w:r w:rsidR="49B6EF39" w:rsidRPr="7CA90868">
              <w:rPr>
                <w:rFonts w:ascii="Arial" w:hAnsi="Arial" w:cs="Arial"/>
                <w:color w:val="000000" w:themeColor="text1"/>
                <w:sz w:val="22"/>
                <w:szCs w:val="22"/>
              </w:rPr>
              <w:t>ng.</w:t>
            </w:r>
          </w:p>
          <w:p w14:paraId="0D0B33B9" w14:textId="36F63992" w:rsidR="00CD54AD" w:rsidRPr="003C7DED" w:rsidRDefault="00CD54AD" w:rsidP="7CA90868">
            <w:pPr>
              <w:rPr>
                <w:rFonts w:ascii="Arial" w:hAnsi="Arial" w:cs="Arial"/>
                <w:color w:val="000000" w:themeColor="text1"/>
                <w:sz w:val="22"/>
                <w:szCs w:val="22"/>
              </w:rPr>
            </w:pPr>
          </w:p>
        </w:tc>
      </w:tr>
      <w:tr w:rsidR="001F7B84" w:rsidRPr="003C7DED" w14:paraId="54821B22" w14:textId="77777777" w:rsidTr="7CA90868">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7CA90868">
        <w:trPr>
          <w:trHeight w:val="1065"/>
        </w:trPr>
        <w:tc>
          <w:tcPr>
            <w:tcW w:w="10487" w:type="dxa"/>
            <w:gridSpan w:val="2"/>
            <w:vAlign w:val="center"/>
          </w:tcPr>
          <w:p w14:paraId="6FA6A48C" w14:textId="30121AE6" w:rsidR="00CD54AD" w:rsidRPr="003C7DED" w:rsidRDefault="1A4021E1" w:rsidP="7CA90868">
            <w:pPr>
              <w:rPr>
                <w:rFonts w:ascii="Arial" w:hAnsi="Arial" w:cs="Arial"/>
                <w:color w:val="000000" w:themeColor="text1"/>
                <w:sz w:val="22"/>
                <w:szCs w:val="22"/>
              </w:rPr>
            </w:pPr>
            <w:r w:rsidRPr="7CA90868">
              <w:rPr>
                <w:rFonts w:ascii="Arial" w:hAnsi="Arial" w:cs="Arial"/>
                <w:color w:val="000000" w:themeColor="text1"/>
                <w:sz w:val="22"/>
                <w:szCs w:val="22"/>
              </w:rPr>
              <w:t>The data files will be password and protected, encrypted and stored in the University OneDrive. After the research project has ended the data will be discarded (31 august 2026)</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7CA90868">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7CA90868">
        <w:trPr>
          <w:trHeight w:val="769"/>
        </w:trPr>
        <w:tc>
          <w:tcPr>
            <w:tcW w:w="10487" w:type="dxa"/>
            <w:gridSpan w:val="2"/>
            <w:vAlign w:val="center"/>
          </w:tcPr>
          <w:p w14:paraId="1DABC106" w14:textId="5361AA78" w:rsidR="00CD54AD" w:rsidRPr="003C7DED" w:rsidRDefault="6A1894C6" w:rsidP="7CA90868">
            <w:pPr>
              <w:rPr>
                <w:rFonts w:ascii="Arial" w:hAnsi="Arial" w:cs="Arial"/>
                <w:color w:val="000000" w:themeColor="text1"/>
                <w:sz w:val="22"/>
                <w:szCs w:val="22"/>
              </w:rPr>
            </w:pPr>
            <w:r w:rsidRPr="7CA90868">
              <w:rPr>
                <w:rFonts w:ascii="Arial" w:hAnsi="Arial" w:cs="Arial"/>
                <w:color w:val="000000" w:themeColor="text1"/>
                <w:sz w:val="22"/>
                <w:szCs w:val="22"/>
              </w:rPr>
              <w:t>.</w:t>
            </w:r>
          </w:p>
          <w:p w14:paraId="528C9AA6" w14:textId="44E0A045" w:rsidR="00CD54AD" w:rsidRPr="003C7DED" w:rsidRDefault="00491903" w:rsidP="004135AB">
            <w:pPr>
              <w:rPr>
                <w:rFonts w:ascii="Arial" w:hAnsi="Arial" w:cs="Arial"/>
                <w:sz w:val="22"/>
                <w:szCs w:val="22"/>
              </w:rPr>
            </w:pPr>
            <w:r>
              <w:rPr>
                <w:rFonts w:ascii="Arial" w:hAnsi="Arial" w:cs="Arial"/>
                <w:sz w:val="22"/>
                <w:szCs w:val="22"/>
              </w:rPr>
              <w:t>N/A</w:t>
            </w:r>
          </w:p>
        </w:tc>
      </w:tr>
      <w:tr w:rsidR="001F7B84" w:rsidRPr="003C7DED" w14:paraId="7BB5CBC0" w14:textId="77777777" w:rsidTr="7CA90868">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7CA90868">
        <w:trPr>
          <w:trHeight w:val="983"/>
        </w:trPr>
        <w:tc>
          <w:tcPr>
            <w:tcW w:w="10487" w:type="dxa"/>
            <w:gridSpan w:val="2"/>
            <w:vAlign w:val="center"/>
          </w:tcPr>
          <w:p w14:paraId="085691EB" w14:textId="08139F0A" w:rsidR="00CD54AD" w:rsidRPr="00491903" w:rsidRDefault="00491903" w:rsidP="00491903">
            <w:pPr>
              <w:rPr>
                <w:rFonts w:ascii="Arial" w:hAnsi="Arial" w:cs="Arial"/>
                <w:bCs/>
                <w:color w:val="4EA72E" w:themeColor="accent6"/>
                <w:sz w:val="22"/>
                <w:szCs w:val="22"/>
              </w:rPr>
            </w:pPr>
            <w:r w:rsidRPr="00491903">
              <w:rPr>
                <w:rFonts w:ascii="Arial" w:hAnsi="Arial" w:cs="Arial"/>
                <w:bCs/>
                <w:color w:val="000000" w:themeColor="text1"/>
                <w:sz w:val="22"/>
                <w:szCs w:val="22"/>
              </w:rPr>
              <w:t>N/A</w:t>
            </w:r>
          </w:p>
        </w:tc>
      </w:tr>
      <w:tr w:rsidR="001F7B84" w:rsidRPr="003C7DED" w14:paraId="56F9F60B" w14:textId="77777777" w:rsidTr="7CA90868">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7CA90868">
        <w:trPr>
          <w:trHeight w:val="1172"/>
        </w:trPr>
        <w:tc>
          <w:tcPr>
            <w:tcW w:w="10487" w:type="dxa"/>
            <w:gridSpan w:val="2"/>
            <w:vAlign w:val="center"/>
          </w:tcPr>
          <w:p w14:paraId="4E60E314" w14:textId="229C3F41" w:rsidR="00CD54AD" w:rsidRPr="00491903" w:rsidRDefault="00491903" w:rsidP="00491903">
            <w:pPr>
              <w:rPr>
                <w:rFonts w:ascii="Arial" w:hAnsi="Arial" w:cs="Arial"/>
                <w:bCs/>
                <w:sz w:val="22"/>
                <w:szCs w:val="22"/>
              </w:rPr>
            </w:pPr>
            <w:r>
              <w:rPr>
                <w:rFonts w:ascii="Arial" w:hAnsi="Arial" w:cs="Arial"/>
                <w:sz w:val="22"/>
                <w:szCs w:val="22"/>
              </w:rPr>
              <w:t>N/A</w:t>
            </w:r>
          </w:p>
        </w:tc>
      </w:tr>
      <w:tr w:rsidR="001F7B84" w:rsidRPr="003C7DED" w14:paraId="67A33176" w14:textId="77777777" w:rsidTr="7CA90868">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7CA90868">
        <w:trPr>
          <w:trHeight w:val="769"/>
        </w:trPr>
        <w:tc>
          <w:tcPr>
            <w:tcW w:w="10487" w:type="dxa"/>
            <w:gridSpan w:val="2"/>
            <w:vAlign w:val="center"/>
          </w:tcPr>
          <w:p w14:paraId="4F314711" w14:textId="145C25B7" w:rsidR="00CD54AD" w:rsidRPr="003C7DED" w:rsidRDefault="0C2A7E2F" w:rsidP="7CA90868">
            <w:pPr>
              <w:rPr>
                <w:rFonts w:ascii="Arial" w:hAnsi="Arial" w:cs="Arial"/>
                <w:color w:val="000000" w:themeColor="text1"/>
                <w:sz w:val="22"/>
                <w:szCs w:val="22"/>
              </w:rPr>
            </w:pPr>
            <w:r w:rsidRPr="7CA90868">
              <w:rPr>
                <w:rFonts w:ascii="Arial" w:hAnsi="Arial" w:cs="Arial"/>
                <w:color w:val="000000" w:themeColor="text1"/>
                <w:sz w:val="22"/>
                <w:szCs w:val="22"/>
              </w:rPr>
              <w:t xml:space="preserve">For the use of sources at times </w:t>
            </w:r>
            <w:r w:rsidR="00A33D87" w:rsidRPr="7CA90868">
              <w:rPr>
                <w:rFonts w:ascii="Arial" w:hAnsi="Arial" w:cs="Arial"/>
                <w:color w:val="000000" w:themeColor="text1"/>
                <w:sz w:val="22"/>
                <w:szCs w:val="22"/>
              </w:rPr>
              <w:t>Harvard</w:t>
            </w:r>
            <w:r w:rsidRPr="7CA90868">
              <w:rPr>
                <w:rFonts w:ascii="Arial" w:hAnsi="Arial" w:cs="Arial"/>
                <w:color w:val="000000" w:themeColor="text1"/>
                <w:sz w:val="22"/>
                <w:szCs w:val="22"/>
              </w:rPr>
              <w:t xml:space="preserve"> referencing will be applied</w:t>
            </w:r>
            <w:r w:rsidR="7FC12C96" w:rsidRPr="7CA90868">
              <w:rPr>
                <w:rFonts w:ascii="Arial" w:hAnsi="Arial" w:cs="Arial"/>
                <w:color w:val="000000" w:themeColor="text1"/>
                <w:sz w:val="22"/>
                <w:szCs w:val="22"/>
              </w:rPr>
              <w:t xml:space="preserve"> as well as acknowledgement of the authors.</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7CA90868">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7CA90868">
        <w:trPr>
          <w:trHeight w:val="1280"/>
        </w:trPr>
        <w:tc>
          <w:tcPr>
            <w:tcW w:w="10487" w:type="dxa"/>
            <w:gridSpan w:val="2"/>
            <w:vAlign w:val="center"/>
          </w:tcPr>
          <w:p w14:paraId="7C28CA4E" w14:textId="5887BAC8" w:rsidR="00CD54AD" w:rsidRPr="003C7DED" w:rsidRDefault="70968464" w:rsidP="00864354">
            <w:pPr>
              <w:rPr>
                <w:rFonts w:ascii="Arial" w:hAnsi="Arial" w:cs="Arial"/>
                <w:sz w:val="22"/>
                <w:szCs w:val="22"/>
              </w:rPr>
            </w:pPr>
            <w:r w:rsidRPr="7CA90868">
              <w:rPr>
                <w:rFonts w:ascii="Arial" w:hAnsi="Arial" w:cs="Arial"/>
                <w:sz w:val="22"/>
                <w:szCs w:val="22"/>
              </w:rPr>
              <w:lastRenderedPageBreak/>
              <w:t>Library resources</w:t>
            </w:r>
            <w:r w:rsidR="279D7FE3" w:rsidRPr="7CA90868">
              <w:rPr>
                <w:rFonts w:ascii="Arial" w:hAnsi="Arial" w:cs="Arial"/>
                <w:sz w:val="22"/>
                <w:szCs w:val="22"/>
              </w:rPr>
              <w: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7CA90868">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7CA9086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7CA90868">
        <w:tc>
          <w:tcPr>
            <w:tcW w:w="520" w:type="dxa"/>
            <w:vMerge/>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FE075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A7CC57F" w:rsidR="00417CBF" w:rsidRPr="003C7DED" w:rsidRDefault="00FE075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3E882111" w:rsidRPr="7CA90868">
                  <w:rPr>
                    <w:rFonts w:ascii="MS Gothic" w:eastAsia="MS Gothic" w:hAnsi="MS Gothic" w:cs="MS Gothic"/>
                    <w:sz w:val="22"/>
                    <w:szCs w:val="22"/>
                  </w:rPr>
                  <w:t>☒</w:t>
                </w:r>
              </w:sdtContent>
            </w:sdt>
          </w:p>
        </w:tc>
      </w:tr>
      <w:tr w:rsidR="00417CBF" w:rsidRPr="003C7DED" w14:paraId="0AC11C5A" w14:textId="77777777" w:rsidTr="7CA90868">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7CA9086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7CA90868">
        <w:trPr>
          <w:trHeight w:val="22"/>
        </w:trPr>
        <w:tc>
          <w:tcPr>
            <w:tcW w:w="520" w:type="dxa"/>
            <w:vMerge/>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E075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5FA4324" w:rsidR="00CC617C" w:rsidRPr="003C7DED" w:rsidRDefault="00FE075C" w:rsidP="7CA90868">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127C757A" w:rsidRPr="7CA90868">
                  <w:rPr>
                    <w:rFonts w:ascii="MS Gothic" w:eastAsia="MS Gothic" w:hAnsi="MS Gothic" w:cs="MS Gothic"/>
                    <w:sz w:val="22"/>
                    <w:szCs w:val="22"/>
                  </w:rPr>
                  <w:t>☒</w:t>
                </w:r>
              </w:sdtContent>
            </w:sdt>
          </w:p>
        </w:tc>
      </w:tr>
      <w:tr w:rsidR="00CD54AD" w:rsidRPr="003C7DED" w14:paraId="6E6131A3" w14:textId="77777777" w:rsidTr="7CA90868">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7CA9086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7CA90868">
        <w:trPr>
          <w:trHeight w:val="37"/>
        </w:trPr>
        <w:tc>
          <w:tcPr>
            <w:tcW w:w="520" w:type="dxa"/>
            <w:vMerge/>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E075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F06CAA3" w:rsidR="00CC617C" w:rsidRPr="003C7DED" w:rsidRDefault="00FE075C" w:rsidP="7CA90868">
            <w:pPr>
              <w:jc w:val="center"/>
              <w:rPr>
                <w:rFonts w:ascii="Arial" w:hAnsi="Arial" w:cs="Arial"/>
                <w:i/>
                <w:iCs/>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2B128A0F" w:rsidRPr="7CA90868">
                  <w:rPr>
                    <w:rFonts w:ascii="MS Gothic" w:eastAsia="MS Gothic" w:hAnsi="MS Gothic" w:cs="MS Gothic"/>
                    <w:sz w:val="22"/>
                    <w:szCs w:val="22"/>
                  </w:rPr>
                  <w:t>☒</w:t>
                </w:r>
              </w:sdtContent>
            </w:sdt>
          </w:p>
        </w:tc>
      </w:tr>
      <w:tr w:rsidR="00CD54AD" w:rsidRPr="003C7DED" w14:paraId="75743102" w14:textId="77777777" w:rsidTr="7CA9086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7CA9086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7CA90868">
        <w:tc>
          <w:tcPr>
            <w:tcW w:w="520" w:type="dxa"/>
            <w:vMerge/>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E075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EABFCA2" w:rsidR="00417CBF" w:rsidRPr="003C7DED" w:rsidRDefault="00FE075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0D70F" w:rsidRPr="7CA90868">
                  <w:rPr>
                    <w:rFonts w:ascii="MS Gothic" w:eastAsia="MS Gothic" w:hAnsi="MS Gothic" w:cs="MS Gothic"/>
                    <w:sz w:val="22"/>
                    <w:szCs w:val="22"/>
                  </w:rPr>
                  <w:t>☒</w:t>
                </w:r>
              </w:sdtContent>
            </w:sdt>
          </w:p>
        </w:tc>
      </w:tr>
      <w:tr w:rsidR="00CD54AD" w:rsidRPr="003C7DED" w14:paraId="45C7BFD7" w14:textId="77777777" w:rsidTr="7CA90868">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7CA9086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7CA90868">
        <w:trPr>
          <w:trHeight w:val="315"/>
        </w:trPr>
        <w:tc>
          <w:tcPr>
            <w:tcW w:w="520" w:type="dxa"/>
            <w:vMerge/>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2DA76F1"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4CE0C7BE" w:rsidRPr="7CA90868">
                  <w:rPr>
                    <w:rFonts w:ascii="MS Gothic" w:eastAsia="MS Gothic" w:hAnsi="MS Gothic" w:cs="MS Gothic"/>
                    <w:sz w:val="22"/>
                    <w:szCs w:val="22"/>
                  </w:rPr>
                  <w:t>☒</w:t>
                </w:r>
              </w:sdtContent>
            </w:sdt>
          </w:p>
        </w:tc>
      </w:tr>
      <w:tr w:rsidR="00CD54AD" w:rsidRPr="003C7DED" w14:paraId="19F929B1" w14:textId="77777777" w:rsidTr="7CA90868">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7CA9086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7CA90868">
        <w:trPr>
          <w:trHeight w:val="22"/>
        </w:trPr>
        <w:tc>
          <w:tcPr>
            <w:tcW w:w="520" w:type="dxa"/>
            <w:vMerge/>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3002EFC"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8FCBB7D" w:rsidRPr="7CA90868">
                  <w:rPr>
                    <w:rFonts w:ascii="MS Gothic" w:eastAsia="MS Gothic" w:hAnsi="MS Gothic" w:cs="MS Gothic"/>
                    <w:sz w:val="22"/>
                    <w:szCs w:val="22"/>
                  </w:rPr>
                  <w:t>☒</w:t>
                </w:r>
              </w:sdtContent>
            </w:sdt>
          </w:p>
        </w:tc>
      </w:tr>
      <w:tr w:rsidR="00CD54AD" w:rsidRPr="003C7DED" w14:paraId="23E5CFCE" w14:textId="77777777" w:rsidTr="7CA90868">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7CA9086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If research activity may include sensitive, embarrassing or upsetting topics or issues likely to disclose information requiring further action (</w:t>
            </w:r>
            <w:proofErr w:type="gramStart"/>
            <w:r w:rsidRPr="003C7DED">
              <w:rPr>
                <w:rFonts w:ascii="Arial" w:hAnsi="Arial" w:cs="Arial"/>
                <w:bCs/>
                <w:i/>
                <w:iCs/>
                <w:sz w:val="22"/>
                <w:szCs w:val="22"/>
              </w:rPr>
              <w:t>e.g.</w:t>
            </w:r>
            <w:proofErr w:type="gramEnd"/>
            <w:r w:rsidRPr="003C7DED">
              <w:rPr>
                <w:rFonts w:ascii="Arial" w:hAnsi="Arial" w:cs="Arial"/>
                <w:bCs/>
                <w:i/>
                <w:iCs/>
                <w:sz w:val="22"/>
                <w:szCs w:val="22"/>
              </w:rPr>
              <w:t xml:space="preserve">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7CA90868">
        <w:trPr>
          <w:trHeight w:val="67"/>
        </w:trPr>
        <w:tc>
          <w:tcPr>
            <w:tcW w:w="520" w:type="dxa"/>
            <w:vMerge/>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E1AD5F6"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434F0982" w:rsidRPr="7CA90868">
                  <w:rPr>
                    <w:rFonts w:ascii="MS Gothic" w:eastAsia="MS Gothic" w:hAnsi="MS Gothic" w:cs="MS Gothic"/>
                    <w:sz w:val="22"/>
                    <w:szCs w:val="22"/>
                  </w:rPr>
                  <w:t>☒</w:t>
                </w:r>
              </w:sdtContent>
            </w:sdt>
          </w:p>
        </w:tc>
      </w:tr>
      <w:tr w:rsidR="00CD54AD" w:rsidRPr="003C7DED" w14:paraId="6E4AB8E7" w14:textId="77777777" w:rsidTr="7CA90868">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CC617C" w:rsidRPr="003C7DED" w14:paraId="1551CC16" w14:textId="77777777" w:rsidTr="7CA90868">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7CA9086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7CA90868">
        <w:trPr>
          <w:trHeight w:val="787"/>
        </w:trPr>
        <w:tc>
          <w:tcPr>
            <w:tcW w:w="520" w:type="dxa"/>
            <w:vMerge/>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3E5DCDE"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56E8F628" w:rsidRPr="7CA90868">
                  <w:rPr>
                    <w:rFonts w:ascii="MS Gothic" w:eastAsia="MS Gothic" w:hAnsi="MS Gothic" w:cs="MS Gothic"/>
                    <w:sz w:val="22"/>
                    <w:szCs w:val="22"/>
                  </w:rPr>
                  <w:t>☒</w:t>
                </w:r>
              </w:sdtContent>
            </w:sdt>
          </w:p>
        </w:tc>
      </w:tr>
      <w:tr w:rsidR="00CD54AD" w:rsidRPr="003C7DED" w14:paraId="2CBC0DD7" w14:textId="77777777" w:rsidTr="7CA90868">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7CA9086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7CA90868">
        <w:trPr>
          <w:trHeight w:val="427"/>
        </w:trPr>
        <w:tc>
          <w:tcPr>
            <w:tcW w:w="520" w:type="dxa"/>
            <w:vMerge/>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B91F747"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32231982" w:rsidRPr="7CA90868">
                  <w:rPr>
                    <w:rFonts w:ascii="MS Gothic" w:eastAsia="MS Gothic" w:hAnsi="MS Gothic" w:cs="MS Gothic"/>
                    <w:sz w:val="22"/>
                    <w:szCs w:val="22"/>
                  </w:rPr>
                  <w:t>☒</w:t>
                </w:r>
              </w:sdtContent>
            </w:sdt>
          </w:p>
        </w:tc>
      </w:tr>
      <w:tr w:rsidR="00CD54AD" w:rsidRPr="003C7DED" w14:paraId="13F21F7E" w14:textId="77777777" w:rsidTr="7CA90868">
        <w:tc>
          <w:tcPr>
            <w:tcW w:w="4838" w:type="dxa"/>
            <w:gridSpan w:val="2"/>
            <w:vAlign w:val="center"/>
          </w:tcPr>
          <w:p w14:paraId="778DFCCB" w14:textId="3414127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491903">
              <w:rPr>
                <w:rFonts w:ascii="Arial" w:hAnsi="Arial" w:cs="Arial"/>
                <w:i/>
                <w:iCs/>
                <w:sz w:val="22"/>
                <w:szCs w:val="22"/>
              </w:rPr>
              <w:t xml:space="preserve"> Night work, stress full work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64F8ACD" w:rsidR="00CD54AD" w:rsidRPr="003C7DED" w:rsidRDefault="00491903" w:rsidP="00CC617C">
            <w:pPr>
              <w:rPr>
                <w:rFonts w:ascii="Arial" w:hAnsi="Arial" w:cs="Arial"/>
                <w:i/>
                <w:iCs/>
                <w:sz w:val="22"/>
                <w:szCs w:val="22"/>
              </w:rPr>
            </w:pPr>
            <w:r>
              <w:rPr>
                <w:rFonts w:ascii="Arial" w:hAnsi="Arial" w:cs="Arial"/>
                <w:i/>
                <w:iCs/>
                <w:sz w:val="22"/>
                <w:szCs w:val="22"/>
              </w:rPr>
              <w:t>Take regular breaks, regular contact with supervisor</w:t>
            </w:r>
          </w:p>
          <w:p w14:paraId="3CC95C99" w14:textId="77777777" w:rsidR="00CD54AD" w:rsidRPr="003C7DED" w:rsidRDefault="00CD54AD" w:rsidP="00CC617C">
            <w:pPr>
              <w:rPr>
                <w:rFonts w:ascii="Arial" w:hAnsi="Arial" w:cs="Arial"/>
              </w:rPr>
            </w:pPr>
          </w:p>
        </w:tc>
      </w:tr>
      <w:tr w:rsidR="00395AF2" w:rsidRPr="003C7DED" w14:paraId="50CBF152" w14:textId="77777777" w:rsidTr="7CA9086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7CA90868">
        <w:trPr>
          <w:trHeight w:val="37"/>
        </w:trPr>
        <w:tc>
          <w:tcPr>
            <w:tcW w:w="520" w:type="dxa"/>
            <w:vMerge/>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A1AF6D7"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sidR="1639C677" w:rsidRPr="7CA90868">
                  <w:rPr>
                    <w:rFonts w:ascii="MS Gothic" w:eastAsia="MS Gothic" w:hAnsi="MS Gothic" w:cs="MS Gothic"/>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7CA90868">
        <w:tc>
          <w:tcPr>
            <w:tcW w:w="4838" w:type="dxa"/>
            <w:gridSpan w:val="2"/>
            <w:vAlign w:val="center"/>
          </w:tcPr>
          <w:p w14:paraId="0339D384" w14:textId="3A71E410" w:rsidR="00CD54AD" w:rsidRPr="003C7DED" w:rsidRDefault="7BF5DBD3" w:rsidP="7CA90868">
            <w:pPr>
              <w:rPr>
                <w:rFonts w:ascii="Arial" w:hAnsi="Arial" w:cs="Arial"/>
                <w:i/>
                <w:iCs/>
                <w:sz w:val="22"/>
                <w:szCs w:val="22"/>
              </w:rPr>
            </w:pPr>
            <w:r w:rsidRPr="7CA90868">
              <w:rPr>
                <w:rFonts w:ascii="Arial" w:hAnsi="Arial" w:cs="Arial"/>
                <w:i/>
                <w:iCs/>
                <w:sz w:val="22"/>
                <w:szCs w:val="22"/>
              </w:rPr>
              <w:t>Risk:</w:t>
            </w:r>
            <w:r w:rsidR="525FB9D9" w:rsidRPr="7CA90868">
              <w:rPr>
                <w:rFonts w:ascii="Arial" w:hAnsi="Arial" w:cs="Arial"/>
                <w:i/>
                <w:iCs/>
                <w:sz w:val="22"/>
                <w:szCs w:val="22"/>
              </w:rPr>
              <w:t xml:space="preserve"> Due to prolonged use of the computer, </w:t>
            </w:r>
            <w:r w:rsidR="63FA6B61" w:rsidRPr="7CA90868">
              <w:rPr>
                <w:rFonts w:ascii="Arial" w:hAnsi="Arial" w:cs="Arial"/>
                <w:i/>
                <w:iCs/>
                <w:sz w:val="22"/>
                <w:szCs w:val="22"/>
              </w:rPr>
              <w:t>l</w:t>
            </w:r>
            <w:r w:rsidR="525FB9D9" w:rsidRPr="7CA90868">
              <w:rPr>
                <w:rFonts w:ascii="Arial" w:hAnsi="Arial" w:cs="Arial"/>
                <w:i/>
                <w:iCs/>
                <w:sz w:val="22"/>
                <w:szCs w:val="22"/>
              </w:rPr>
              <w:t xml:space="preserve">aptop, </w:t>
            </w:r>
            <w:r w:rsidR="755CB2AB" w:rsidRPr="7CA90868">
              <w:rPr>
                <w:rFonts w:ascii="Arial" w:hAnsi="Arial" w:cs="Arial"/>
                <w:i/>
                <w:iCs/>
                <w:sz w:val="22"/>
                <w:szCs w:val="22"/>
              </w:rPr>
              <w:t xml:space="preserve">notebook as part of the researcher an </w:t>
            </w:r>
            <w:proofErr w:type="spellStart"/>
            <w:r w:rsidR="755CB2AB" w:rsidRPr="7CA90868">
              <w:rPr>
                <w:rFonts w:ascii="Arial" w:hAnsi="Arial" w:cs="Arial"/>
                <w:i/>
                <w:iCs/>
                <w:sz w:val="22"/>
                <w:szCs w:val="22"/>
              </w:rPr>
              <w:t>ergonomical</w:t>
            </w:r>
            <w:proofErr w:type="spellEnd"/>
            <w:r w:rsidR="755CB2AB" w:rsidRPr="7CA90868">
              <w:rPr>
                <w:rFonts w:ascii="Arial" w:hAnsi="Arial" w:cs="Arial"/>
                <w:i/>
                <w:iCs/>
                <w:sz w:val="22"/>
                <w:szCs w:val="22"/>
              </w:rPr>
              <w:t xml:space="preserve"> risk is identifie</w:t>
            </w:r>
            <w:r w:rsidR="143900B7" w:rsidRPr="7CA90868">
              <w:rPr>
                <w:rFonts w:ascii="Arial" w:hAnsi="Arial" w:cs="Arial"/>
                <w:i/>
                <w:iCs/>
                <w:sz w:val="22"/>
                <w:szCs w:val="22"/>
              </w:rPr>
              <w:t>d.</w:t>
            </w:r>
          </w:p>
        </w:tc>
        <w:tc>
          <w:tcPr>
            <w:tcW w:w="5536" w:type="dxa"/>
            <w:gridSpan w:val="3"/>
          </w:tcPr>
          <w:p w14:paraId="15911931" w14:textId="32D60780" w:rsidR="7563E6E1" w:rsidRDefault="7563E6E1" w:rsidP="7CA90868">
            <w:pPr>
              <w:rPr>
                <w:rFonts w:ascii="Arial" w:hAnsi="Arial" w:cs="Arial"/>
                <w:i/>
                <w:iCs/>
                <w:sz w:val="22"/>
                <w:szCs w:val="22"/>
              </w:rPr>
            </w:pPr>
            <w:r w:rsidRPr="7CA90868">
              <w:rPr>
                <w:rFonts w:ascii="Arial" w:hAnsi="Arial" w:cs="Arial"/>
                <w:i/>
                <w:iCs/>
                <w:sz w:val="22"/>
                <w:szCs w:val="22"/>
              </w:rPr>
              <w:t xml:space="preserve">Will take frequent breaks away from the computer, laptop </w:t>
            </w:r>
            <w:r w:rsidR="5C76B4CB" w:rsidRPr="7CA90868">
              <w:rPr>
                <w:rFonts w:ascii="Arial" w:hAnsi="Arial" w:cs="Arial"/>
                <w:i/>
                <w:iCs/>
                <w:sz w:val="22"/>
                <w:szCs w:val="22"/>
              </w:rPr>
              <w:t>or notebook.</w:t>
            </w:r>
          </w:p>
          <w:p w14:paraId="37FD89B2" w14:textId="54DB89DC" w:rsidR="67B97B94" w:rsidRDefault="67B97B94" w:rsidP="7CA90868">
            <w:pPr>
              <w:rPr>
                <w:rFonts w:ascii="Arial" w:hAnsi="Arial" w:cs="Arial"/>
                <w:i/>
                <w:iCs/>
                <w:sz w:val="22"/>
                <w:szCs w:val="22"/>
              </w:rPr>
            </w:pPr>
            <w:r w:rsidRPr="7CA90868">
              <w:rPr>
                <w:rFonts w:ascii="Arial" w:hAnsi="Arial" w:cs="Arial"/>
                <w:i/>
                <w:iCs/>
                <w:sz w:val="22"/>
                <w:szCs w:val="22"/>
              </w:rPr>
              <w:t>Adjustment of height of the equipment.</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7CA9086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7CA90868">
        <w:trPr>
          <w:trHeight w:val="37"/>
        </w:trPr>
        <w:tc>
          <w:tcPr>
            <w:tcW w:w="520" w:type="dxa"/>
            <w:vMerge/>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7CA90868">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7CA9086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7CA90868">
        <w:trPr>
          <w:trHeight w:val="22"/>
        </w:trPr>
        <w:tc>
          <w:tcPr>
            <w:tcW w:w="520" w:type="dxa"/>
            <w:vMerge/>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7CA90868">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7CA9086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7CA90868">
        <w:tc>
          <w:tcPr>
            <w:tcW w:w="520" w:type="dxa"/>
            <w:vMerge/>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2CA65F6" w:rsidR="00CD54AD"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1961FB40" w:rsidRPr="7CA90868">
                  <w:rPr>
                    <w:rFonts w:ascii="MS Gothic" w:eastAsia="MS Gothic" w:hAnsi="MS Gothic" w:cs="MS Gothic"/>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FE075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7CA90868">
        <w:tc>
          <w:tcPr>
            <w:tcW w:w="4838" w:type="dxa"/>
            <w:gridSpan w:val="2"/>
            <w:vAlign w:val="center"/>
          </w:tcPr>
          <w:p w14:paraId="7F90FC5F" w14:textId="237B636B" w:rsidR="00CD54AD" w:rsidRPr="003C7DED" w:rsidRDefault="7BF5DBD3" w:rsidP="7CA90868">
            <w:pPr>
              <w:rPr>
                <w:rFonts w:ascii="Arial" w:hAnsi="Arial" w:cs="Arial"/>
                <w:i/>
                <w:iCs/>
                <w:sz w:val="22"/>
                <w:szCs w:val="22"/>
              </w:rPr>
            </w:pPr>
            <w:r w:rsidRPr="7CA90868">
              <w:rPr>
                <w:rFonts w:ascii="Arial" w:hAnsi="Arial" w:cs="Arial"/>
                <w:i/>
                <w:iCs/>
                <w:sz w:val="22"/>
                <w:szCs w:val="22"/>
              </w:rPr>
              <w:t>Risk</w:t>
            </w:r>
            <w:r w:rsidR="06FDAD4D" w:rsidRPr="7CA90868">
              <w:rPr>
                <w:rFonts w:ascii="Arial" w:hAnsi="Arial" w:cs="Arial"/>
                <w:i/>
                <w:iCs/>
                <w:sz w:val="22"/>
                <w:szCs w:val="22"/>
              </w:rPr>
              <w:t>: The</w:t>
            </w:r>
            <w:r w:rsidR="000C5C39" w:rsidRPr="7CA90868">
              <w:rPr>
                <w:rFonts w:ascii="Arial" w:hAnsi="Arial" w:cs="Arial"/>
                <w:i/>
                <w:iCs/>
                <w:sz w:val="22"/>
                <w:szCs w:val="22"/>
              </w:rPr>
              <w:t xml:space="preserve"> overuse of resources (electricity, data sources</w:t>
            </w:r>
            <w:r w:rsidR="65FE671B" w:rsidRPr="7CA90868">
              <w:rPr>
                <w:rFonts w:ascii="Arial" w:hAnsi="Arial" w:cs="Arial"/>
                <w:i/>
                <w:iCs/>
                <w:sz w:val="22"/>
                <w:szCs w:val="22"/>
              </w:rPr>
              <w:t>, paper</w:t>
            </w:r>
            <w:r w:rsidR="00491903" w:rsidRPr="7CA90868">
              <w:rPr>
                <w:rFonts w:ascii="Arial" w:hAnsi="Arial" w:cs="Arial"/>
                <w:i/>
                <w:iCs/>
                <w:sz w:val="22"/>
                <w:szCs w:val="22"/>
              </w:rPr>
              <w:t>....</w:t>
            </w:r>
            <w:r w:rsidR="65FE671B" w:rsidRPr="7CA90868">
              <w:rPr>
                <w:rFonts w:ascii="Arial" w:hAnsi="Arial" w:cs="Arial"/>
                <w:i/>
                <w:iCs/>
                <w:sz w:val="22"/>
                <w:szCs w:val="22"/>
              </w:rPr>
              <w:t>)</w:t>
            </w:r>
            <w:r w:rsidR="7F118301" w:rsidRPr="7CA90868">
              <w:rPr>
                <w:rFonts w:ascii="Arial" w:hAnsi="Arial" w:cs="Arial"/>
                <w:i/>
                <w:iCs/>
                <w:sz w:val="22"/>
                <w:szCs w:val="22"/>
              </w:rPr>
              <w:t>.</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2F894BBC" w:rsidR="00CD54AD" w:rsidRPr="003C7DED" w:rsidRDefault="00491903" w:rsidP="00CC617C">
            <w:pPr>
              <w:rPr>
                <w:rFonts w:ascii="Arial" w:hAnsi="Arial" w:cs="Arial"/>
                <w:sz w:val="22"/>
                <w:szCs w:val="22"/>
              </w:rPr>
            </w:pPr>
            <w:r w:rsidRPr="00491903">
              <w:rPr>
                <w:rFonts w:ascii="Arial" w:hAnsi="Arial" w:cs="Arial"/>
                <w:sz w:val="22"/>
                <w:szCs w:val="22"/>
              </w:rPr>
              <w:lastRenderedPageBreak/>
              <w:t>To reduce environmental impact, all stages of the review will be conducted digitally, avoiding unnecessary printing and paper use. Energy consumption will be minimised by using institutional databases efficiently, storing data on secure cloud-based systems, and limiting duplicate searches.</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7CA90868">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7CA90868">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7CA90868">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FE075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FE075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35690F9" w:rsidR="00395AF2" w:rsidRPr="003C7DED" w:rsidRDefault="00FE075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2947AB2E" w:rsidRPr="7CA90868">
                  <w:rPr>
                    <w:rFonts w:ascii="MS Gothic" w:eastAsia="MS Gothic" w:hAnsi="MS Gothic" w:cs="MS Gothic"/>
                    <w:sz w:val="22"/>
                    <w:szCs w:val="22"/>
                  </w:rPr>
                  <w:t>☒</w:t>
                </w:r>
              </w:sdtContent>
            </w:sdt>
          </w:p>
        </w:tc>
      </w:tr>
      <w:tr w:rsidR="00395AF2" w:rsidRPr="003C7DED" w14:paraId="6FCA1D65" w14:textId="77777777" w:rsidTr="7CA90868">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7CA90868">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89BA5E7" w:rsidR="00CD54AD" w:rsidRPr="003C7DED" w:rsidRDefault="7EA46E7A" w:rsidP="004135AB">
            <w:pPr>
              <w:pStyle w:val="NoSpacing"/>
              <w:rPr>
                <w:rFonts w:ascii="Arial" w:hAnsi="Arial" w:cs="Arial"/>
                <w:sz w:val="22"/>
                <w:szCs w:val="22"/>
              </w:rPr>
            </w:pPr>
            <w:r w:rsidRPr="7CA90868">
              <w:rPr>
                <w:rFonts w:ascii="Arial" w:hAnsi="Arial" w:cs="Arial"/>
                <w:sz w:val="22"/>
                <w:szCs w:val="22"/>
              </w:rPr>
              <w:t>HEFZUR RAHMAN</w:t>
            </w:r>
          </w:p>
        </w:tc>
      </w:tr>
      <w:tr w:rsidR="00CD54AD" w:rsidRPr="003C7DED" w14:paraId="458D5B06"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57E64C8" w:rsidR="00CD54AD" w:rsidRPr="003C7DED" w:rsidRDefault="48E0CEE5" w:rsidP="7CA90868">
            <w:pPr>
              <w:pStyle w:val="NoSpacing"/>
              <w:rPr>
                <w:rFonts w:ascii="Arial" w:hAnsi="Arial" w:cs="Arial"/>
                <w:sz w:val="22"/>
                <w:szCs w:val="22"/>
              </w:rPr>
            </w:pPr>
            <w:proofErr w:type="spellStart"/>
            <w:r w:rsidRPr="7CA90868">
              <w:rPr>
                <w:rFonts w:ascii="Arial" w:hAnsi="Arial" w:cs="Arial"/>
                <w:sz w:val="22"/>
                <w:szCs w:val="22"/>
              </w:rPr>
              <w:t>Hefzur</w:t>
            </w:r>
            <w:proofErr w:type="spellEnd"/>
          </w:p>
        </w:tc>
      </w:tr>
      <w:tr w:rsidR="00CD54AD" w:rsidRPr="003C7DED" w14:paraId="4B16AB72"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C610242" w:rsidR="00CD54AD" w:rsidRPr="003C7DED" w:rsidRDefault="4C6D4BC9" w:rsidP="004135AB">
            <w:pPr>
              <w:pStyle w:val="NoSpacing"/>
              <w:rPr>
                <w:rFonts w:ascii="Arial" w:hAnsi="Arial" w:cs="Arial"/>
                <w:b/>
                <w:bCs/>
                <w:sz w:val="22"/>
                <w:szCs w:val="22"/>
              </w:rPr>
            </w:pPr>
            <w:r w:rsidRPr="7CA90868">
              <w:rPr>
                <w:rFonts w:ascii="Arial" w:hAnsi="Arial" w:cs="Arial"/>
                <w:b/>
                <w:bCs/>
                <w:sz w:val="22"/>
                <w:szCs w:val="22"/>
              </w:rPr>
              <w:t>14.12.2025</w:t>
            </w:r>
          </w:p>
        </w:tc>
      </w:tr>
      <w:tr w:rsidR="007F0207" w:rsidRPr="003C7DED" w14:paraId="22DD9E5C"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30B3CBE" w:rsidR="007F0207" w:rsidRPr="003C7DED" w:rsidRDefault="3034E520" w:rsidP="007F0207">
            <w:pPr>
              <w:pStyle w:val="NoSpacing"/>
              <w:rPr>
                <w:rFonts w:ascii="Arial" w:hAnsi="Arial" w:cs="Arial"/>
                <w:b/>
                <w:bCs/>
                <w:sz w:val="22"/>
                <w:szCs w:val="22"/>
              </w:rPr>
            </w:pPr>
            <w:proofErr w:type="spellStart"/>
            <w:r w:rsidRPr="7CA90868">
              <w:rPr>
                <w:rFonts w:ascii="Arial" w:hAnsi="Arial" w:cs="Arial"/>
                <w:b/>
                <w:bCs/>
                <w:sz w:val="22"/>
                <w:szCs w:val="22"/>
              </w:rPr>
              <w:t>Dr.</w:t>
            </w:r>
            <w:proofErr w:type="spellEnd"/>
            <w:r w:rsidRPr="7CA90868">
              <w:rPr>
                <w:rFonts w:ascii="Arial" w:hAnsi="Arial" w:cs="Arial"/>
                <w:b/>
                <w:bCs/>
                <w:sz w:val="22"/>
                <w:szCs w:val="22"/>
              </w:rPr>
              <w:t xml:space="preserve"> SOBAN SADIQ</w:t>
            </w:r>
          </w:p>
        </w:tc>
      </w:tr>
      <w:tr w:rsidR="007F0207" w:rsidRPr="003C7DED" w14:paraId="4CCDA87E"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7CA9086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7CA90868">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19328066" w:rsidR="00237489" w:rsidRPr="003C7DED" w:rsidRDefault="10FFB772" w:rsidP="004135AB">
                <w:pPr>
                  <w:jc w:val="center"/>
                  <w:rPr>
                    <w:rFonts w:ascii="Arial" w:eastAsia="MS Gothic" w:hAnsi="Arial" w:cs="Arial"/>
                    <w:sz w:val="22"/>
                    <w:szCs w:val="22"/>
                  </w:rPr>
                </w:pPr>
                <w:r w:rsidRPr="7CA90868">
                  <w:rPr>
                    <w:rFonts w:ascii="MS Gothic" w:eastAsia="MS Gothic" w:hAnsi="MS Gothic" w:cs="MS Gothic"/>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7CA90868">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5A328F0" w:rsidR="00237489" w:rsidRPr="003C7DED" w:rsidRDefault="3FD62C2E" w:rsidP="004135AB">
                <w:pPr>
                  <w:jc w:val="center"/>
                  <w:rPr>
                    <w:rFonts w:ascii="Arial" w:eastAsia="MS Gothic" w:hAnsi="Arial" w:cs="Arial"/>
                    <w:sz w:val="22"/>
                    <w:szCs w:val="22"/>
                  </w:rPr>
                </w:pPr>
                <w:r w:rsidRPr="7CA90868">
                  <w:rPr>
                    <w:rFonts w:ascii="MS Gothic" w:eastAsia="MS Gothic" w:hAnsi="MS Gothic" w:cs="MS Gothic"/>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7CA90868">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7CA90868">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3C7E3F8E" w:rsidR="00237489" w:rsidRPr="003C7DED" w:rsidRDefault="0196488F" w:rsidP="00391075">
                <w:pPr>
                  <w:jc w:val="center"/>
                  <w:rPr>
                    <w:rFonts w:ascii="Arial" w:hAnsi="Arial" w:cs="Arial"/>
                  </w:rPr>
                </w:pPr>
                <w:r w:rsidRPr="7CA90868">
                  <w:rPr>
                    <w:rFonts w:ascii="MS Gothic" w:eastAsia="MS Gothic" w:hAnsi="MS Gothic" w:cs="MS Gothic"/>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7CA90868">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7CA90868">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7229080" w:rsidR="00237489" w:rsidRPr="003C7DED" w:rsidRDefault="028DF504" w:rsidP="004135AB">
                <w:pPr>
                  <w:jc w:val="center"/>
                  <w:rPr>
                    <w:rFonts w:ascii="Arial" w:hAnsi="Arial" w:cs="Arial"/>
                    <w:sz w:val="22"/>
                    <w:szCs w:val="22"/>
                  </w:rPr>
                </w:pPr>
                <w:r w:rsidRPr="7CA90868">
                  <w:rPr>
                    <w:rFonts w:ascii="MS Gothic" w:eastAsia="MS Gothic" w:hAnsi="MS Gothic" w:cs="MS Gothic"/>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7CA90868">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1787C27E" w:rsidR="00237489" w:rsidRPr="003C7DED" w:rsidRDefault="232314B0" w:rsidP="004135AB">
                <w:pPr>
                  <w:jc w:val="center"/>
                  <w:rPr>
                    <w:rFonts w:ascii="Arial" w:hAnsi="Arial" w:cs="Arial"/>
                    <w:sz w:val="22"/>
                    <w:szCs w:val="22"/>
                  </w:rPr>
                </w:pPr>
                <w:r w:rsidRPr="7CA90868">
                  <w:rPr>
                    <w:rFonts w:ascii="MS Gothic" w:eastAsia="MS Gothic" w:hAnsi="MS Gothic" w:cs="MS Gothic"/>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7CA90868">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7CA90868">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7CA90868">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7CA90868">
        <w:trPr>
          <w:trHeight w:val="396"/>
        </w:trPr>
        <w:tc>
          <w:tcPr>
            <w:tcW w:w="460" w:type="dxa"/>
            <w:vMerge/>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E075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E075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FE075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E075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FE075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FE075C"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E075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E075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E075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E075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E075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E075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E075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E075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E075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E075C"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3C7DED">
              <w:rPr>
                <w:rFonts w:ascii="Arial" w:hAnsi="Arial" w:cs="Arial"/>
                <w:sz w:val="22"/>
                <w:szCs w:val="22"/>
              </w:rPr>
              <w:t>e.g.</w:t>
            </w:r>
            <w:proofErr w:type="gramEnd"/>
            <w:r w:rsidRPr="003C7DED">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FE075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FE075C"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w:t>
            </w:r>
            <w:proofErr w:type="gramStart"/>
            <w:r w:rsidRPr="005B20B8">
              <w:rPr>
                <w:rFonts w:ascii="Arial" w:hAnsi="Arial" w:cs="Arial"/>
                <w:color w:val="000000" w:themeColor="text1"/>
                <w:sz w:val="22"/>
                <w:szCs w:val="22"/>
              </w:rPr>
              <w:t>for</w:t>
            </w:r>
            <w:proofErr w:type="gramEnd"/>
            <w:r w:rsidRPr="005B20B8">
              <w:rPr>
                <w:rFonts w:ascii="Arial" w:hAnsi="Arial" w:cs="Arial"/>
                <w:color w:val="000000" w:themeColor="text1"/>
                <w:sz w:val="22"/>
                <w:szCs w:val="22"/>
              </w:rPr>
              <w:t xml:space="preserve">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w:t>
            </w:r>
            <w:proofErr w:type="gramStart"/>
            <w:r w:rsidRPr="005B20B8">
              <w:rPr>
                <w:rFonts w:ascii="Arial" w:hAnsi="Arial" w:cs="Arial"/>
                <w:color w:val="000000" w:themeColor="text1"/>
                <w:sz w:val="22"/>
                <w:szCs w:val="22"/>
              </w:rPr>
              <w:t>i.e.</w:t>
            </w:r>
            <w:proofErr w:type="gramEnd"/>
            <w:r w:rsidRPr="005B20B8">
              <w:rPr>
                <w:rFonts w:ascii="Arial" w:hAnsi="Arial" w:cs="Arial"/>
                <w:color w:val="000000" w:themeColor="text1"/>
                <w:sz w:val="22"/>
                <w:szCs w:val="22"/>
              </w:rPr>
              <w:t xml:space="preserv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FE075C"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proofErr w:type="gramStart"/>
            <w:r w:rsidR="00FD4A22">
              <w:rPr>
                <w:rFonts w:ascii="Arial" w:hAnsi="Arial" w:cs="Arial"/>
                <w:b/>
                <w:sz w:val="22"/>
                <w:szCs w:val="22"/>
              </w:rPr>
              <w:t>s</w:t>
            </w:r>
            <w:r w:rsidRPr="003C7DED">
              <w:rPr>
                <w:rFonts w:ascii="Arial" w:hAnsi="Arial" w:cs="Arial"/>
                <w:b/>
                <w:sz w:val="22"/>
                <w:szCs w:val="22"/>
              </w:rPr>
              <w:t>ubjects:</w:t>
            </w:r>
            <w:proofErr w:type="gramEnd"/>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 xml:space="preserve">Those who could be considered to have a particularly dependent relationship with the investigator, </w:t>
            </w:r>
            <w:proofErr w:type="gramStart"/>
            <w:r w:rsidRPr="003C7DED">
              <w:rPr>
                <w:rFonts w:ascii="Arial" w:hAnsi="Arial" w:cs="Arial"/>
                <w:sz w:val="22"/>
                <w:szCs w:val="22"/>
              </w:rPr>
              <w:t>e.g.</w:t>
            </w:r>
            <w:proofErr w:type="gramEnd"/>
            <w:r w:rsidRPr="003C7DED">
              <w:rPr>
                <w:rFonts w:ascii="Arial" w:hAnsi="Arial" w:cs="Arial"/>
                <w:sz w:val="22"/>
                <w:szCs w:val="22"/>
              </w:rPr>
              <w:t xml:space="preserve">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E075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FE075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E075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FE075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FE075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FE075C"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FE075C"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FE075C"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 xml:space="preserve">Will the data processing </w:t>
            </w:r>
            <w:proofErr w:type="gramStart"/>
            <w:r w:rsidRPr="003C7DED">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E075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FE075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FE075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E075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FE075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FE075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E075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FE075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FE075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E075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FE075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FE075C"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FE075C"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 xml:space="preserve">Will your project transfer technology </w:t>
            </w:r>
            <w:proofErr w:type="gramStart"/>
            <w:r w:rsidRPr="00B45BCD">
              <w:rPr>
                <w:rFonts w:ascii="Arial" w:hAnsi="Arial" w:cs="Arial"/>
                <w:b/>
                <w:bCs/>
                <w:sz w:val="22"/>
                <w:szCs w:val="22"/>
              </w:rPr>
              <w:t>using</w:t>
            </w:r>
            <w:proofErr w:type="gramEnd"/>
            <w:r w:rsidRPr="00B45BCD">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E075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FE075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E075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FE075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E075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FE075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E075C"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CA9EF" w14:textId="77777777" w:rsidR="00FE075C" w:rsidRDefault="00FE075C" w:rsidP="00E12CE5">
      <w:r>
        <w:separator/>
      </w:r>
    </w:p>
  </w:endnote>
  <w:endnote w:type="continuationSeparator" w:id="0">
    <w:p w14:paraId="268D9D19" w14:textId="77777777" w:rsidR="00FE075C" w:rsidRDefault="00FE075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2D9C9" w14:textId="77777777" w:rsidR="00FE075C" w:rsidRDefault="00FE075C" w:rsidP="00E12CE5">
      <w:r>
        <w:separator/>
      </w:r>
    </w:p>
  </w:footnote>
  <w:footnote w:type="continuationSeparator" w:id="0">
    <w:p w14:paraId="5373B898" w14:textId="77777777" w:rsidR="00FE075C" w:rsidRDefault="00FE075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2E4DA"/>
    <w:multiLevelType w:val="hybridMultilevel"/>
    <w:tmpl w:val="35F2E47E"/>
    <w:lvl w:ilvl="0" w:tplc="5F9AEF98">
      <w:start w:val="1"/>
      <w:numFmt w:val="bullet"/>
      <w:lvlText w:val="§"/>
      <w:lvlJc w:val="left"/>
      <w:pPr>
        <w:ind w:left="720" w:hanging="360"/>
      </w:pPr>
      <w:rPr>
        <w:rFonts w:ascii="Wingdings" w:hAnsi="Wingdings" w:hint="default"/>
      </w:rPr>
    </w:lvl>
    <w:lvl w:ilvl="1" w:tplc="204203FA">
      <w:start w:val="1"/>
      <w:numFmt w:val="bullet"/>
      <w:lvlText w:val="o"/>
      <w:lvlJc w:val="left"/>
      <w:pPr>
        <w:ind w:left="1440" w:hanging="360"/>
      </w:pPr>
      <w:rPr>
        <w:rFonts w:ascii="Courier New" w:hAnsi="Courier New" w:hint="default"/>
      </w:rPr>
    </w:lvl>
    <w:lvl w:ilvl="2" w:tplc="F9000964">
      <w:start w:val="1"/>
      <w:numFmt w:val="bullet"/>
      <w:lvlText w:val=""/>
      <w:lvlJc w:val="left"/>
      <w:pPr>
        <w:ind w:left="2160" w:hanging="360"/>
      </w:pPr>
      <w:rPr>
        <w:rFonts w:ascii="Wingdings" w:hAnsi="Wingdings" w:hint="default"/>
      </w:rPr>
    </w:lvl>
    <w:lvl w:ilvl="3" w:tplc="AD7AB36E">
      <w:start w:val="1"/>
      <w:numFmt w:val="bullet"/>
      <w:lvlText w:val=""/>
      <w:lvlJc w:val="left"/>
      <w:pPr>
        <w:ind w:left="2880" w:hanging="360"/>
      </w:pPr>
      <w:rPr>
        <w:rFonts w:ascii="Symbol" w:hAnsi="Symbol" w:hint="default"/>
      </w:rPr>
    </w:lvl>
    <w:lvl w:ilvl="4" w:tplc="0E0647BE">
      <w:start w:val="1"/>
      <w:numFmt w:val="bullet"/>
      <w:lvlText w:val="o"/>
      <w:lvlJc w:val="left"/>
      <w:pPr>
        <w:ind w:left="3600" w:hanging="360"/>
      </w:pPr>
      <w:rPr>
        <w:rFonts w:ascii="Courier New" w:hAnsi="Courier New" w:hint="default"/>
      </w:rPr>
    </w:lvl>
    <w:lvl w:ilvl="5" w:tplc="AE5CA8DE">
      <w:start w:val="1"/>
      <w:numFmt w:val="bullet"/>
      <w:lvlText w:val=""/>
      <w:lvlJc w:val="left"/>
      <w:pPr>
        <w:ind w:left="4320" w:hanging="360"/>
      </w:pPr>
      <w:rPr>
        <w:rFonts w:ascii="Wingdings" w:hAnsi="Wingdings" w:hint="default"/>
      </w:rPr>
    </w:lvl>
    <w:lvl w:ilvl="6" w:tplc="F6D8680C">
      <w:start w:val="1"/>
      <w:numFmt w:val="bullet"/>
      <w:lvlText w:val=""/>
      <w:lvlJc w:val="left"/>
      <w:pPr>
        <w:ind w:left="5040" w:hanging="360"/>
      </w:pPr>
      <w:rPr>
        <w:rFonts w:ascii="Symbol" w:hAnsi="Symbol" w:hint="default"/>
      </w:rPr>
    </w:lvl>
    <w:lvl w:ilvl="7" w:tplc="11CAAF84">
      <w:start w:val="1"/>
      <w:numFmt w:val="bullet"/>
      <w:lvlText w:val="o"/>
      <w:lvlJc w:val="left"/>
      <w:pPr>
        <w:ind w:left="5760" w:hanging="360"/>
      </w:pPr>
      <w:rPr>
        <w:rFonts w:ascii="Courier New" w:hAnsi="Courier New" w:hint="default"/>
      </w:rPr>
    </w:lvl>
    <w:lvl w:ilvl="8" w:tplc="E6C6B620">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1A085B"/>
    <w:multiLevelType w:val="hybridMultilevel"/>
    <w:tmpl w:val="BE7656BC"/>
    <w:lvl w:ilvl="0" w:tplc="DD2A4FF4">
      <w:start w:val="1"/>
      <w:numFmt w:val="decimal"/>
      <w:lvlText w:val="%1."/>
      <w:lvlJc w:val="left"/>
      <w:pPr>
        <w:ind w:left="720" w:hanging="360"/>
      </w:pPr>
    </w:lvl>
    <w:lvl w:ilvl="1" w:tplc="B85655DE">
      <w:start w:val="1"/>
      <w:numFmt w:val="lowerLetter"/>
      <w:lvlText w:val="%2."/>
      <w:lvlJc w:val="left"/>
      <w:pPr>
        <w:ind w:left="1440" w:hanging="360"/>
      </w:pPr>
    </w:lvl>
    <w:lvl w:ilvl="2" w:tplc="B60A3962">
      <w:start w:val="1"/>
      <w:numFmt w:val="lowerRoman"/>
      <w:lvlText w:val="%3."/>
      <w:lvlJc w:val="right"/>
      <w:pPr>
        <w:ind w:left="2160" w:hanging="180"/>
      </w:pPr>
    </w:lvl>
    <w:lvl w:ilvl="3" w:tplc="ADC02BDE">
      <w:start w:val="1"/>
      <w:numFmt w:val="decimal"/>
      <w:lvlText w:val="%4."/>
      <w:lvlJc w:val="left"/>
      <w:pPr>
        <w:ind w:left="2880" w:hanging="360"/>
      </w:pPr>
    </w:lvl>
    <w:lvl w:ilvl="4" w:tplc="4DD2EEC8">
      <w:start w:val="1"/>
      <w:numFmt w:val="lowerLetter"/>
      <w:lvlText w:val="%5."/>
      <w:lvlJc w:val="left"/>
      <w:pPr>
        <w:ind w:left="3600" w:hanging="360"/>
      </w:pPr>
    </w:lvl>
    <w:lvl w:ilvl="5" w:tplc="F15262D6">
      <w:start w:val="1"/>
      <w:numFmt w:val="lowerRoman"/>
      <w:lvlText w:val="%6."/>
      <w:lvlJc w:val="right"/>
      <w:pPr>
        <w:ind w:left="4320" w:hanging="180"/>
      </w:pPr>
    </w:lvl>
    <w:lvl w:ilvl="6" w:tplc="02802E40">
      <w:start w:val="1"/>
      <w:numFmt w:val="decimal"/>
      <w:lvlText w:val="%7."/>
      <w:lvlJc w:val="left"/>
      <w:pPr>
        <w:ind w:left="5040" w:hanging="360"/>
      </w:pPr>
    </w:lvl>
    <w:lvl w:ilvl="7" w:tplc="D7C2E3B8">
      <w:start w:val="1"/>
      <w:numFmt w:val="lowerLetter"/>
      <w:lvlText w:val="%8."/>
      <w:lvlJc w:val="left"/>
      <w:pPr>
        <w:ind w:left="5760" w:hanging="360"/>
      </w:pPr>
    </w:lvl>
    <w:lvl w:ilvl="8" w:tplc="A92CB24A">
      <w:start w:val="1"/>
      <w:numFmt w:val="lowerRoman"/>
      <w:lvlText w:val="%9."/>
      <w:lvlJc w:val="right"/>
      <w:pPr>
        <w:ind w:left="6480" w:hanging="180"/>
      </w:pPr>
    </w:lvl>
  </w:abstractNum>
  <w:num w:numId="1">
    <w:abstractNumId w:val="14"/>
  </w:num>
  <w:num w:numId="2">
    <w:abstractNumId w:val="1"/>
  </w:num>
  <w:num w:numId="3">
    <w:abstractNumId w:val="8"/>
  </w:num>
  <w:num w:numId="4">
    <w:abstractNumId w:val="13"/>
  </w:num>
  <w:num w:numId="5">
    <w:abstractNumId w:val="3"/>
  </w:num>
  <w:num w:numId="6">
    <w:abstractNumId w:val="7"/>
  </w:num>
  <w:num w:numId="7">
    <w:abstractNumId w:val="12"/>
  </w:num>
  <w:num w:numId="8">
    <w:abstractNumId w:val="9"/>
  </w:num>
  <w:num w:numId="9">
    <w:abstractNumId w:val="2"/>
  </w:num>
  <w:num w:numId="10">
    <w:abstractNumId w:val="4"/>
  </w:num>
  <w:num w:numId="11">
    <w:abstractNumId w:val="0"/>
  </w:num>
  <w:num w:numId="12">
    <w:abstractNumId w:val="10"/>
  </w:num>
  <w:num w:numId="13">
    <w:abstractNumId w:val="6"/>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7995"/>
    <w:rsid w:val="000520C3"/>
    <w:rsid w:val="00061B1B"/>
    <w:rsid w:val="000747E1"/>
    <w:rsid w:val="00076294"/>
    <w:rsid w:val="000B5B9A"/>
    <w:rsid w:val="000B651C"/>
    <w:rsid w:val="000C5261"/>
    <w:rsid w:val="000C5C39"/>
    <w:rsid w:val="000D2EDB"/>
    <w:rsid w:val="00132F6E"/>
    <w:rsid w:val="00156A65"/>
    <w:rsid w:val="00163928"/>
    <w:rsid w:val="0018385C"/>
    <w:rsid w:val="001C191F"/>
    <w:rsid w:val="001D1DA1"/>
    <w:rsid w:val="001D79E4"/>
    <w:rsid w:val="001F7B84"/>
    <w:rsid w:val="00220E9B"/>
    <w:rsid w:val="0023137A"/>
    <w:rsid w:val="00237489"/>
    <w:rsid w:val="0023753B"/>
    <w:rsid w:val="00257A43"/>
    <w:rsid w:val="00276276"/>
    <w:rsid w:val="002854C0"/>
    <w:rsid w:val="002948DF"/>
    <w:rsid w:val="002C5F7B"/>
    <w:rsid w:val="002D6AAF"/>
    <w:rsid w:val="002E5348"/>
    <w:rsid w:val="002E77B7"/>
    <w:rsid w:val="002F2522"/>
    <w:rsid w:val="003014CE"/>
    <w:rsid w:val="0030490D"/>
    <w:rsid w:val="0031531A"/>
    <w:rsid w:val="00330A14"/>
    <w:rsid w:val="00356EE1"/>
    <w:rsid w:val="00365CC5"/>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1903"/>
    <w:rsid w:val="004927BA"/>
    <w:rsid w:val="004A10DC"/>
    <w:rsid w:val="00502B12"/>
    <w:rsid w:val="00551218"/>
    <w:rsid w:val="00551CE5"/>
    <w:rsid w:val="005907A9"/>
    <w:rsid w:val="005B1E51"/>
    <w:rsid w:val="005B20B8"/>
    <w:rsid w:val="005C690A"/>
    <w:rsid w:val="005D6DB1"/>
    <w:rsid w:val="006151A9"/>
    <w:rsid w:val="00627EC2"/>
    <w:rsid w:val="0064650F"/>
    <w:rsid w:val="00647C75"/>
    <w:rsid w:val="006525E2"/>
    <w:rsid w:val="00695179"/>
    <w:rsid w:val="0069797A"/>
    <w:rsid w:val="006A082C"/>
    <w:rsid w:val="006A114C"/>
    <w:rsid w:val="006B2FD0"/>
    <w:rsid w:val="006C0715"/>
    <w:rsid w:val="006C7408"/>
    <w:rsid w:val="006E5532"/>
    <w:rsid w:val="006E7B3E"/>
    <w:rsid w:val="006E7E24"/>
    <w:rsid w:val="006F166F"/>
    <w:rsid w:val="00702469"/>
    <w:rsid w:val="007025FA"/>
    <w:rsid w:val="007214CA"/>
    <w:rsid w:val="00735E7B"/>
    <w:rsid w:val="00737DAA"/>
    <w:rsid w:val="00743C77"/>
    <w:rsid w:val="00762A75"/>
    <w:rsid w:val="00781850"/>
    <w:rsid w:val="00786508"/>
    <w:rsid w:val="00786696"/>
    <w:rsid w:val="00787AEA"/>
    <w:rsid w:val="00787B6E"/>
    <w:rsid w:val="007A7191"/>
    <w:rsid w:val="007C1746"/>
    <w:rsid w:val="007C3C51"/>
    <w:rsid w:val="007D2929"/>
    <w:rsid w:val="007D6BFF"/>
    <w:rsid w:val="007F0207"/>
    <w:rsid w:val="00805613"/>
    <w:rsid w:val="008109AB"/>
    <w:rsid w:val="00841382"/>
    <w:rsid w:val="00864354"/>
    <w:rsid w:val="00872452"/>
    <w:rsid w:val="00886A02"/>
    <w:rsid w:val="008978F6"/>
    <w:rsid w:val="008A13B1"/>
    <w:rsid w:val="008A1E4E"/>
    <w:rsid w:val="008A6643"/>
    <w:rsid w:val="008E1354"/>
    <w:rsid w:val="008E4DC9"/>
    <w:rsid w:val="008E5FA5"/>
    <w:rsid w:val="009019A1"/>
    <w:rsid w:val="00904D5B"/>
    <w:rsid w:val="00927121"/>
    <w:rsid w:val="009306E1"/>
    <w:rsid w:val="00942D08"/>
    <w:rsid w:val="00960376"/>
    <w:rsid w:val="009628B1"/>
    <w:rsid w:val="00962E13"/>
    <w:rsid w:val="00975C54"/>
    <w:rsid w:val="009A3155"/>
    <w:rsid w:val="009D1B48"/>
    <w:rsid w:val="009E174E"/>
    <w:rsid w:val="009E5E57"/>
    <w:rsid w:val="00A12FB0"/>
    <w:rsid w:val="00A33D87"/>
    <w:rsid w:val="00A35E44"/>
    <w:rsid w:val="00A45BB9"/>
    <w:rsid w:val="00A54125"/>
    <w:rsid w:val="00A56AD8"/>
    <w:rsid w:val="00A718A3"/>
    <w:rsid w:val="00A80868"/>
    <w:rsid w:val="00AA4E90"/>
    <w:rsid w:val="00AB2FEE"/>
    <w:rsid w:val="00AC3D55"/>
    <w:rsid w:val="00AD3877"/>
    <w:rsid w:val="00AE6E5A"/>
    <w:rsid w:val="00AF5131"/>
    <w:rsid w:val="00B16FAD"/>
    <w:rsid w:val="00B20EC5"/>
    <w:rsid w:val="00B24578"/>
    <w:rsid w:val="00B36605"/>
    <w:rsid w:val="00B45BCD"/>
    <w:rsid w:val="00B471C7"/>
    <w:rsid w:val="00B60A98"/>
    <w:rsid w:val="00BA3725"/>
    <w:rsid w:val="00BD363F"/>
    <w:rsid w:val="00C0D70F"/>
    <w:rsid w:val="00C13F75"/>
    <w:rsid w:val="00C159B7"/>
    <w:rsid w:val="00C22B1F"/>
    <w:rsid w:val="00C70845"/>
    <w:rsid w:val="00C803DB"/>
    <w:rsid w:val="00C8637E"/>
    <w:rsid w:val="00CA7C6A"/>
    <w:rsid w:val="00CC617C"/>
    <w:rsid w:val="00CD54AD"/>
    <w:rsid w:val="00CE73C2"/>
    <w:rsid w:val="00CF1DA8"/>
    <w:rsid w:val="00CF5AAA"/>
    <w:rsid w:val="00D10C8A"/>
    <w:rsid w:val="00D14D1A"/>
    <w:rsid w:val="00D15260"/>
    <w:rsid w:val="00D3389C"/>
    <w:rsid w:val="00D52A0A"/>
    <w:rsid w:val="00D55D46"/>
    <w:rsid w:val="00D7693D"/>
    <w:rsid w:val="00D93238"/>
    <w:rsid w:val="00D96BEA"/>
    <w:rsid w:val="00D9773C"/>
    <w:rsid w:val="00DA3D8F"/>
    <w:rsid w:val="00DA467F"/>
    <w:rsid w:val="00DA5171"/>
    <w:rsid w:val="00DA5E8A"/>
    <w:rsid w:val="00DB1D58"/>
    <w:rsid w:val="00DC1A7A"/>
    <w:rsid w:val="00DE4FB9"/>
    <w:rsid w:val="00E1079E"/>
    <w:rsid w:val="00E12CE5"/>
    <w:rsid w:val="00E138ED"/>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A0C7D"/>
    <w:rsid w:val="00FA5F87"/>
    <w:rsid w:val="00FB496B"/>
    <w:rsid w:val="00FC276E"/>
    <w:rsid w:val="00FD0902"/>
    <w:rsid w:val="00FD36FE"/>
    <w:rsid w:val="00FD4A22"/>
    <w:rsid w:val="00FD7358"/>
    <w:rsid w:val="00FE075C"/>
    <w:rsid w:val="00FE1A47"/>
    <w:rsid w:val="00FF00CD"/>
    <w:rsid w:val="00FF263B"/>
    <w:rsid w:val="017CA2F1"/>
    <w:rsid w:val="0196488F"/>
    <w:rsid w:val="0196D5DD"/>
    <w:rsid w:val="01E49109"/>
    <w:rsid w:val="028DF504"/>
    <w:rsid w:val="03BCB3AB"/>
    <w:rsid w:val="04127F70"/>
    <w:rsid w:val="04B86E60"/>
    <w:rsid w:val="06942D28"/>
    <w:rsid w:val="06FDAD4D"/>
    <w:rsid w:val="07FA9F15"/>
    <w:rsid w:val="0832E25A"/>
    <w:rsid w:val="08FCBB7D"/>
    <w:rsid w:val="0B5A9656"/>
    <w:rsid w:val="0C2A7E2F"/>
    <w:rsid w:val="0CB14AC4"/>
    <w:rsid w:val="101E379F"/>
    <w:rsid w:val="10FFB772"/>
    <w:rsid w:val="11A52FFE"/>
    <w:rsid w:val="11DF0BB7"/>
    <w:rsid w:val="1259EB31"/>
    <w:rsid w:val="127C757A"/>
    <w:rsid w:val="1327D2E5"/>
    <w:rsid w:val="13382A67"/>
    <w:rsid w:val="143900B7"/>
    <w:rsid w:val="15756399"/>
    <w:rsid w:val="162A75BD"/>
    <w:rsid w:val="1639C677"/>
    <w:rsid w:val="16865F56"/>
    <w:rsid w:val="16F7FD1F"/>
    <w:rsid w:val="17E246EB"/>
    <w:rsid w:val="1961FB40"/>
    <w:rsid w:val="1965B6A2"/>
    <w:rsid w:val="198D6EA5"/>
    <w:rsid w:val="19AF9AE7"/>
    <w:rsid w:val="1A4021E1"/>
    <w:rsid w:val="1D2788E6"/>
    <w:rsid w:val="1D395C77"/>
    <w:rsid w:val="1D3F2700"/>
    <w:rsid w:val="1DA25785"/>
    <w:rsid w:val="20322DE3"/>
    <w:rsid w:val="207EB03E"/>
    <w:rsid w:val="20D4F2B0"/>
    <w:rsid w:val="232314B0"/>
    <w:rsid w:val="23D18C24"/>
    <w:rsid w:val="24BFF10E"/>
    <w:rsid w:val="24CF90F1"/>
    <w:rsid w:val="26648150"/>
    <w:rsid w:val="26776D5E"/>
    <w:rsid w:val="26C0EB7B"/>
    <w:rsid w:val="279D7FE3"/>
    <w:rsid w:val="280768A4"/>
    <w:rsid w:val="288434FB"/>
    <w:rsid w:val="28FB2A7E"/>
    <w:rsid w:val="291A8C5A"/>
    <w:rsid w:val="2947AB2E"/>
    <w:rsid w:val="2A4AEC2E"/>
    <w:rsid w:val="2A808AB3"/>
    <w:rsid w:val="2B128A0F"/>
    <w:rsid w:val="2B3A6089"/>
    <w:rsid w:val="2B6D1E5E"/>
    <w:rsid w:val="2B6F1AAC"/>
    <w:rsid w:val="2B70AF6B"/>
    <w:rsid w:val="2B8E9CD2"/>
    <w:rsid w:val="2CCE7729"/>
    <w:rsid w:val="2D3803DC"/>
    <w:rsid w:val="2DCC9842"/>
    <w:rsid w:val="2EC6F0CE"/>
    <w:rsid w:val="2FB7BC66"/>
    <w:rsid w:val="3034E520"/>
    <w:rsid w:val="31A7B2D2"/>
    <w:rsid w:val="31EE46A6"/>
    <w:rsid w:val="3211E0CB"/>
    <w:rsid w:val="32231982"/>
    <w:rsid w:val="33148ECB"/>
    <w:rsid w:val="3422A214"/>
    <w:rsid w:val="34F80DF9"/>
    <w:rsid w:val="35072CE3"/>
    <w:rsid w:val="353E9057"/>
    <w:rsid w:val="3826A3F1"/>
    <w:rsid w:val="39810541"/>
    <w:rsid w:val="3B136523"/>
    <w:rsid w:val="3B2ECD27"/>
    <w:rsid w:val="3E0A63D6"/>
    <w:rsid w:val="3E882111"/>
    <w:rsid w:val="3EE1F162"/>
    <w:rsid w:val="3F24A734"/>
    <w:rsid w:val="3FD62C2E"/>
    <w:rsid w:val="41549C1B"/>
    <w:rsid w:val="42AA5BE3"/>
    <w:rsid w:val="42F4050E"/>
    <w:rsid w:val="434F0982"/>
    <w:rsid w:val="45769880"/>
    <w:rsid w:val="46712175"/>
    <w:rsid w:val="46827D1B"/>
    <w:rsid w:val="47D6CEEC"/>
    <w:rsid w:val="48E0CEE5"/>
    <w:rsid w:val="49855D90"/>
    <w:rsid w:val="49B6EF39"/>
    <w:rsid w:val="4A0EE626"/>
    <w:rsid w:val="4AF00922"/>
    <w:rsid w:val="4B628027"/>
    <w:rsid w:val="4C05DD9D"/>
    <w:rsid w:val="4C235191"/>
    <w:rsid w:val="4C6D4BC9"/>
    <w:rsid w:val="4CE0C7BE"/>
    <w:rsid w:val="4D14A844"/>
    <w:rsid w:val="4D454C61"/>
    <w:rsid w:val="4EDFEFBE"/>
    <w:rsid w:val="5147D8F4"/>
    <w:rsid w:val="52015C68"/>
    <w:rsid w:val="525FB9D9"/>
    <w:rsid w:val="54630C59"/>
    <w:rsid w:val="55807E79"/>
    <w:rsid w:val="559384BD"/>
    <w:rsid w:val="55DBB400"/>
    <w:rsid w:val="5617D5FE"/>
    <w:rsid w:val="5626E8B8"/>
    <w:rsid w:val="56E8F628"/>
    <w:rsid w:val="5792E668"/>
    <w:rsid w:val="58016289"/>
    <w:rsid w:val="5868A976"/>
    <w:rsid w:val="599C00CA"/>
    <w:rsid w:val="59B2E59A"/>
    <w:rsid w:val="5A34B193"/>
    <w:rsid w:val="5C0D4FD9"/>
    <w:rsid w:val="5C76B4CB"/>
    <w:rsid w:val="5CCF7D80"/>
    <w:rsid w:val="5CD313D2"/>
    <w:rsid w:val="5F42F21E"/>
    <w:rsid w:val="5F98372D"/>
    <w:rsid w:val="602D3713"/>
    <w:rsid w:val="607575DD"/>
    <w:rsid w:val="6211331B"/>
    <w:rsid w:val="621FFA43"/>
    <w:rsid w:val="6220B29F"/>
    <w:rsid w:val="62D74B07"/>
    <w:rsid w:val="6358731B"/>
    <w:rsid w:val="63FA6B61"/>
    <w:rsid w:val="648386ED"/>
    <w:rsid w:val="658C21AB"/>
    <w:rsid w:val="65FE671B"/>
    <w:rsid w:val="663A6431"/>
    <w:rsid w:val="673DFD66"/>
    <w:rsid w:val="67B97B94"/>
    <w:rsid w:val="6815DC8D"/>
    <w:rsid w:val="688A88F7"/>
    <w:rsid w:val="68F3505C"/>
    <w:rsid w:val="69E8EDF5"/>
    <w:rsid w:val="6A1894C6"/>
    <w:rsid w:val="6A8573AA"/>
    <w:rsid w:val="6B2834C3"/>
    <w:rsid w:val="6BEDDA6A"/>
    <w:rsid w:val="6C2895F0"/>
    <w:rsid w:val="6CFCB70D"/>
    <w:rsid w:val="6DA79216"/>
    <w:rsid w:val="6EB1E95D"/>
    <w:rsid w:val="6F1C2E89"/>
    <w:rsid w:val="6FC6A14A"/>
    <w:rsid w:val="70968464"/>
    <w:rsid w:val="709DB138"/>
    <w:rsid w:val="7133D51B"/>
    <w:rsid w:val="730F04FF"/>
    <w:rsid w:val="731D0391"/>
    <w:rsid w:val="73A597EC"/>
    <w:rsid w:val="73ED919A"/>
    <w:rsid w:val="7483D86B"/>
    <w:rsid w:val="748F77AD"/>
    <w:rsid w:val="755CB2AB"/>
    <w:rsid w:val="7563E6E1"/>
    <w:rsid w:val="75F91304"/>
    <w:rsid w:val="76DD3875"/>
    <w:rsid w:val="771C9911"/>
    <w:rsid w:val="7754DCD0"/>
    <w:rsid w:val="77FAC4EC"/>
    <w:rsid w:val="789DE875"/>
    <w:rsid w:val="7933269F"/>
    <w:rsid w:val="793CBAA1"/>
    <w:rsid w:val="79B3948E"/>
    <w:rsid w:val="79C65455"/>
    <w:rsid w:val="7A32F5E3"/>
    <w:rsid w:val="7BF5DBD3"/>
    <w:rsid w:val="7CA90868"/>
    <w:rsid w:val="7DC030BA"/>
    <w:rsid w:val="7E323DE6"/>
    <w:rsid w:val="7EA46E7A"/>
    <w:rsid w:val="7F118301"/>
    <w:rsid w:val="7FC12C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260"/>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table" w:styleId="GridTable4-Accent5">
    <w:name w:val="Grid Table 4 Accent 5"/>
    <w:basedOn w:val="TableNormal"/>
    <w:uiPriority w:val="49"/>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8967</Words>
  <Characters>51114</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Hefzur Rahman (2431586)</dc:creator>
  <cp:keywords/>
  <dc:description/>
  <cp:revision>15</cp:revision>
  <dcterms:created xsi:type="dcterms:W3CDTF">2025-12-16T14:49:00Z</dcterms:created>
  <dcterms:modified xsi:type="dcterms:W3CDTF">2025-12-28T13:59:00Z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