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525396825"/>
        <w:docPartObj>
          <w:docPartGallery w:val="Cover Pages"/>
          <w:docPartUnique/>
        </w:docPartObj>
      </w:sdtPr>
      <w:sdtEndPr>
        <w:rPr>
          <w:rFonts w:ascii="Arial" w:hAnsi="Arial" w:cs="Arial"/>
          <w:sz w:val="26"/>
          <w:szCs w:val="26"/>
        </w:rPr>
      </w:sdtEndPr>
      <w:sdtContent>
        <w:p w14:paraId="249016E1" w14:textId="6410B764" w:rsidR="00F50F11" w:rsidRDefault="00F50F11">
          <w:pPr>
            <w:pStyle w:val="NoSpacing"/>
          </w:pPr>
          <w:r>
            <w:rPr>
              <w:noProof/>
            </w:rPr>
            <mc:AlternateContent>
              <mc:Choice Requires="wpg">
                <w:drawing>
                  <wp:anchor distT="0" distB="0" distL="114300" distR="114300" simplePos="0" relativeHeight="251659264" behindDoc="1" locked="0" layoutInCell="1" allowOverlap="1" wp14:anchorId="46CA6B50" wp14:editId="5E83B10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3" name="Group 1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4" name="Rectangle 1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7574694" w14:textId="1AABABFE" w:rsidR="00F50F11" w:rsidRDefault="00F50F11">
                                      <w:pPr>
                                        <w:pStyle w:val="NoSpacing"/>
                                        <w:jc w:val="right"/>
                                        <w:rPr>
                                          <w:color w:val="FFFFFF" w:themeColor="background1"/>
                                          <w:sz w:val="28"/>
                                          <w:szCs w:val="28"/>
                                        </w:rPr>
                                      </w:pPr>
                                      <w:r>
                                        <w:rPr>
                                          <w:color w:val="FFFFFF" w:themeColor="background1"/>
                                          <w:sz w:val="28"/>
                                          <w:szCs w:val="28"/>
                                        </w:rPr>
                                        <w:t>Semester two</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6" name="Group 16"/>
                            <wpg:cNvGrpSpPr/>
                            <wpg:grpSpPr>
                              <a:xfrm>
                                <a:off x="76200" y="4210050"/>
                                <a:ext cx="2057400" cy="4910328"/>
                                <a:chOff x="80645" y="4211812"/>
                                <a:chExt cx="1306273" cy="3121026"/>
                              </a:xfrm>
                            </wpg:grpSpPr>
                            <wpg:grpSp>
                              <wpg:cNvPr id="17" name="Group 17"/>
                              <wpg:cNvGrpSpPr>
                                <a:grpSpLocks noChangeAspect="1"/>
                              </wpg:cNvGrpSpPr>
                              <wpg:grpSpPr>
                                <a:xfrm>
                                  <a:off x="141062" y="4211812"/>
                                  <a:ext cx="1047750" cy="3121026"/>
                                  <a:chOff x="141062" y="4211812"/>
                                  <a:chExt cx="1047750" cy="3121026"/>
                                </a:xfrm>
                              </wpg:grpSpPr>
                              <wps:wsp>
                                <wps:cNvPr id="1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0" name="Group 30"/>
                              <wpg:cNvGrpSpPr>
                                <a:grpSpLocks noChangeAspect="1"/>
                              </wpg:cNvGrpSpPr>
                              <wpg:grpSpPr>
                                <a:xfrm>
                                  <a:off x="80645" y="4826972"/>
                                  <a:ext cx="1306273" cy="2505863"/>
                                  <a:chOff x="80645" y="4649964"/>
                                  <a:chExt cx="874712" cy="1677988"/>
                                </a:xfrm>
                              </wpg:grpSpPr>
                              <wps:wsp>
                                <wps:cNvPr id="3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6CA6B50" id="Group 13"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qyGTyQAAGk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">
                    <v:rect id="Rectangle 1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7574694" w14:textId="1AABABFE" w:rsidR="00F50F11" w:rsidRDefault="00F50F11">
                                <w:pPr>
                                  <w:pStyle w:val="NoSpacing"/>
                                  <w:jc w:val="right"/>
                                  <w:rPr>
                                    <w:color w:val="FFFFFF" w:themeColor="background1"/>
                                    <w:sz w:val="28"/>
                                    <w:szCs w:val="28"/>
                                  </w:rPr>
                                </w:pPr>
                                <w:r>
                                  <w:rPr>
                                    <w:color w:val="FFFFFF" w:themeColor="background1"/>
                                    <w:sz w:val="28"/>
                                    <w:szCs w:val="28"/>
                                  </w:rPr>
                                  <w:t>Semester two</w:t>
                                </w:r>
                              </w:p>
                            </w:sdtContent>
                          </w:sdt>
                        </w:txbxContent>
                      </v:textbox>
                    </v:shape>
                    <v:group id="Group 1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JlWxQAAANsAAAAPAAAAZHJzL2Rvd25yZXYueG1sRI9Pa8JA&#10;FMTvQr/D8gq96cZQWom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2NJlW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epwAAAANsAAAAPAAAAZHJzL2Rvd25yZXYueG1sRE9ba8Iw&#10;FH4X9h/CGezNppMh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fvKHqc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CoawwAAANsAAAAPAAAAZHJzL2Rvd25yZXYueG1sRI9PawIx&#10;FMTvgt8hvII3N7tS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U0gqGs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D2B58FE" wp14:editId="0302075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D54E3" w14:textId="0D3EE1F6" w:rsidR="00F50F11" w:rsidRDefault="005F102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50F11">
                                      <w:rPr>
                                        <w:color w:val="4472C4" w:themeColor="accent1"/>
                                        <w:sz w:val="26"/>
                                        <w:szCs w:val="26"/>
                                      </w:rPr>
                                      <w:t>Sam Tucker</w:t>
                                    </w:r>
                                  </w:sdtContent>
                                </w:sdt>
                              </w:p>
                              <w:p w14:paraId="090E575E" w14:textId="2F4CCEBF" w:rsidR="00F50F11" w:rsidRDefault="005F102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50F11">
                                      <w:rPr>
                                        <w:caps/>
                                        <w:color w:val="595959" w:themeColor="text1" w:themeTint="A6"/>
                                        <w:sz w:val="20"/>
                                        <w:szCs w:val="20"/>
                                      </w:rPr>
                                      <w:t>2018390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2B58FE" id="_x0000_t202" coordsize="21600,21600" o:spt="202" path="m,l,21600r21600,l21600,xe">
                    <v:stroke joinstyle="miter"/>
                    <v:path gradientshapeok="t" o:connecttype="rect"/>
                  </v:shapetype>
                  <v:shape id="Text Box 4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FDD54E3" w14:textId="0D3EE1F6" w:rsidR="00F50F11" w:rsidRDefault="005F102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50F11">
                                <w:rPr>
                                  <w:color w:val="4472C4" w:themeColor="accent1"/>
                                  <w:sz w:val="26"/>
                                  <w:szCs w:val="26"/>
                                </w:rPr>
                                <w:t>Sam Tucker</w:t>
                              </w:r>
                            </w:sdtContent>
                          </w:sdt>
                        </w:p>
                        <w:p w14:paraId="090E575E" w14:textId="2F4CCEBF" w:rsidR="00F50F11" w:rsidRDefault="005F102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50F11">
                                <w:rPr>
                                  <w:caps/>
                                  <w:color w:val="595959" w:themeColor="text1" w:themeTint="A6"/>
                                  <w:sz w:val="20"/>
                                  <w:szCs w:val="20"/>
                                </w:rPr>
                                <w:t>2018390</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FE0E3EE" wp14:editId="7195124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3" name="Text Box 4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CEE15" w14:textId="7B7CCF24" w:rsidR="00F50F11" w:rsidRDefault="005F102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50F11">
                                      <w:rPr>
                                        <w:rFonts w:asciiTheme="majorHAnsi" w:eastAsiaTheme="majorEastAsia" w:hAnsiTheme="majorHAnsi" w:cstheme="majorBidi"/>
                                        <w:color w:val="262626" w:themeColor="text1" w:themeTint="D9"/>
                                        <w:sz w:val="72"/>
                                        <w:szCs w:val="72"/>
                                      </w:rPr>
                                      <w:t>Work Based Project</w:t>
                                    </w:r>
                                  </w:sdtContent>
                                </w:sdt>
                              </w:p>
                              <w:p w14:paraId="0D065986" w14:textId="2A118837" w:rsidR="00F50F11" w:rsidRDefault="005F102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50F11">
                                      <w:rPr>
                                        <w:color w:val="404040" w:themeColor="text1" w:themeTint="BF"/>
                                        <w:sz w:val="36"/>
                                        <w:szCs w:val="36"/>
                                      </w:rPr>
                                      <w:t>ACBA 5009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FE0E3EE" id="Text Box 4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ABCEE15" w14:textId="7B7CCF24" w:rsidR="00F50F11" w:rsidRDefault="005F102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50F11">
                                <w:rPr>
                                  <w:rFonts w:asciiTheme="majorHAnsi" w:eastAsiaTheme="majorEastAsia" w:hAnsiTheme="majorHAnsi" w:cstheme="majorBidi"/>
                                  <w:color w:val="262626" w:themeColor="text1" w:themeTint="D9"/>
                                  <w:sz w:val="72"/>
                                  <w:szCs w:val="72"/>
                                </w:rPr>
                                <w:t>Work Based Project</w:t>
                              </w:r>
                            </w:sdtContent>
                          </w:sdt>
                        </w:p>
                        <w:p w14:paraId="0D065986" w14:textId="2A118837" w:rsidR="00F50F11" w:rsidRDefault="005F102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50F11">
                                <w:rPr>
                                  <w:color w:val="404040" w:themeColor="text1" w:themeTint="BF"/>
                                  <w:sz w:val="36"/>
                                  <w:szCs w:val="36"/>
                                </w:rPr>
                                <w:t>ACBA 5009</w:t>
                              </w:r>
                            </w:sdtContent>
                          </w:sdt>
                        </w:p>
                      </w:txbxContent>
                    </v:textbox>
                    <w10:wrap anchorx="page" anchory="page"/>
                  </v:shape>
                </w:pict>
              </mc:Fallback>
            </mc:AlternateContent>
          </w:r>
        </w:p>
        <w:p w14:paraId="0E531FE0" w14:textId="42C636CF" w:rsidR="002D106E" w:rsidRPr="008474DC" w:rsidRDefault="00F50F11" w:rsidP="008474DC">
          <w:pPr>
            <w:rPr>
              <w:rFonts w:ascii="Arial" w:eastAsiaTheme="majorEastAsia" w:hAnsi="Arial" w:cs="Arial"/>
              <w:color w:val="2F5496" w:themeColor="accent1" w:themeShade="BF"/>
              <w:sz w:val="26"/>
              <w:szCs w:val="26"/>
              <w:lang w:val="en-US"/>
            </w:rPr>
          </w:pPr>
          <w:r>
            <w:rPr>
              <w:rFonts w:ascii="Arial" w:hAnsi="Arial" w:cs="Arial"/>
              <w:sz w:val="26"/>
              <w:szCs w:val="26"/>
            </w:rPr>
            <w:br w:type="page"/>
          </w:r>
        </w:p>
      </w:sdtContent>
    </w:sdt>
    <w:sdt>
      <w:sdtPr>
        <w:rPr>
          <w:rFonts w:asciiTheme="minorHAnsi" w:eastAsiaTheme="minorHAnsi" w:hAnsiTheme="minorHAnsi" w:cstheme="minorBidi"/>
          <w:color w:val="auto"/>
          <w:sz w:val="22"/>
          <w:szCs w:val="22"/>
          <w:lang w:val="en-GB"/>
        </w:rPr>
        <w:id w:val="-754045781"/>
        <w:docPartObj>
          <w:docPartGallery w:val="Table of Contents"/>
          <w:docPartUnique/>
        </w:docPartObj>
      </w:sdtPr>
      <w:sdtEndPr>
        <w:rPr>
          <w:b/>
          <w:bCs/>
          <w:noProof/>
        </w:rPr>
      </w:sdtEndPr>
      <w:sdtContent>
        <w:p w14:paraId="5CCB9C0F" w14:textId="785ED7BF" w:rsidR="002D106E" w:rsidRDefault="002D106E">
          <w:pPr>
            <w:pStyle w:val="TOCHeading"/>
          </w:pPr>
          <w:r>
            <w:t>Table of Contents</w:t>
          </w:r>
        </w:p>
        <w:p w14:paraId="5A13FC21" w14:textId="19AD5990" w:rsidR="00AB4D64" w:rsidRDefault="002D106E">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02419620" w:history="1">
            <w:r w:rsidR="00AB4D64" w:rsidRPr="00033952">
              <w:rPr>
                <w:rStyle w:val="Hyperlink"/>
                <w:rFonts w:ascii="Arial" w:hAnsi="Arial" w:cs="Arial"/>
                <w:noProof/>
              </w:rPr>
              <w:t>1.0</w:t>
            </w:r>
            <w:r w:rsidR="00AB4D64">
              <w:rPr>
                <w:rFonts w:eastAsiaTheme="minorEastAsia"/>
                <w:noProof/>
                <w:lang w:eastAsia="en-GB"/>
              </w:rPr>
              <w:tab/>
            </w:r>
            <w:r w:rsidR="00AB4D64" w:rsidRPr="00033952">
              <w:rPr>
                <w:rStyle w:val="Hyperlink"/>
                <w:rFonts w:ascii="Arial" w:hAnsi="Arial" w:cs="Arial"/>
                <w:noProof/>
              </w:rPr>
              <w:t>Chapter 1 – Introduction</w:t>
            </w:r>
            <w:r w:rsidR="00AB4D64">
              <w:rPr>
                <w:noProof/>
                <w:webHidden/>
              </w:rPr>
              <w:tab/>
            </w:r>
            <w:r w:rsidR="00AB4D64">
              <w:rPr>
                <w:noProof/>
                <w:webHidden/>
              </w:rPr>
              <w:fldChar w:fldCharType="begin"/>
            </w:r>
            <w:r w:rsidR="00AB4D64">
              <w:rPr>
                <w:noProof/>
                <w:webHidden/>
              </w:rPr>
              <w:instrText xml:space="preserve"> PAGEREF _Toc102419620 \h </w:instrText>
            </w:r>
            <w:r w:rsidR="00AB4D64">
              <w:rPr>
                <w:noProof/>
                <w:webHidden/>
              </w:rPr>
            </w:r>
            <w:r w:rsidR="00AB4D64">
              <w:rPr>
                <w:noProof/>
                <w:webHidden/>
              </w:rPr>
              <w:fldChar w:fldCharType="separate"/>
            </w:r>
            <w:r w:rsidR="00AB4D64">
              <w:rPr>
                <w:noProof/>
                <w:webHidden/>
              </w:rPr>
              <w:t>2</w:t>
            </w:r>
            <w:r w:rsidR="00AB4D64">
              <w:rPr>
                <w:noProof/>
                <w:webHidden/>
              </w:rPr>
              <w:fldChar w:fldCharType="end"/>
            </w:r>
          </w:hyperlink>
        </w:p>
        <w:p w14:paraId="4BBC7486" w14:textId="2CF227EF" w:rsidR="00AB4D64" w:rsidRDefault="00AB4D64">
          <w:pPr>
            <w:pStyle w:val="TOC2"/>
            <w:tabs>
              <w:tab w:val="right" w:leader="dot" w:pos="9016"/>
            </w:tabs>
            <w:rPr>
              <w:rFonts w:eastAsiaTheme="minorEastAsia"/>
              <w:noProof/>
              <w:lang w:eastAsia="en-GB"/>
            </w:rPr>
          </w:pPr>
          <w:hyperlink w:anchor="_Toc102419621" w:history="1">
            <w:r w:rsidRPr="00033952">
              <w:rPr>
                <w:rStyle w:val="Hyperlink"/>
                <w:rFonts w:ascii="Arial" w:hAnsi="Arial" w:cs="Arial"/>
                <w:noProof/>
                <w:lang w:val="en-US"/>
              </w:rPr>
              <w:t>1.1 Aims</w:t>
            </w:r>
            <w:r>
              <w:rPr>
                <w:noProof/>
                <w:webHidden/>
              </w:rPr>
              <w:tab/>
            </w:r>
            <w:r>
              <w:rPr>
                <w:noProof/>
                <w:webHidden/>
              </w:rPr>
              <w:fldChar w:fldCharType="begin"/>
            </w:r>
            <w:r>
              <w:rPr>
                <w:noProof/>
                <w:webHidden/>
              </w:rPr>
              <w:instrText xml:space="preserve"> PAGEREF _Toc102419621 \h </w:instrText>
            </w:r>
            <w:r>
              <w:rPr>
                <w:noProof/>
                <w:webHidden/>
              </w:rPr>
            </w:r>
            <w:r>
              <w:rPr>
                <w:noProof/>
                <w:webHidden/>
              </w:rPr>
              <w:fldChar w:fldCharType="separate"/>
            </w:r>
            <w:r>
              <w:rPr>
                <w:noProof/>
                <w:webHidden/>
              </w:rPr>
              <w:t>2</w:t>
            </w:r>
            <w:r>
              <w:rPr>
                <w:noProof/>
                <w:webHidden/>
              </w:rPr>
              <w:fldChar w:fldCharType="end"/>
            </w:r>
          </w:hyperlink>
        </w:p>
        <w:p w14:paraId="17CF2029" w14:textId="5DF80396" w:rsidR="00AB4D64" w:rsidRDefault="00AB4D64">
          <w:pPr>
            <w:pStyle w:val="TOC2"/>
            <w:tabs>
              <w:tab w:val="right" w:leader="dot" w:pos="9016"/>
            </w:tabs>
            <w:rPr>
              <w:rFonts w:eastAsiaTheme="minorEastAsia"/>
              <w:noProof/>
              <w:lang w:eastAsia="en-GB"/>
            </w:rPr>
          </w:pPr>
          <w:hyperlink w:anchor="_Toc102419622" w:history="1">
            <w:r w:rsidRPr="00033952">
              <w:rPr>
                <w:rStyle w:val="Hyperlink"/>
                <w:rFonts w:ascii="Arial" w:hAnsi="Arial" w:cs="Arial"/>
                <w:noProof/>
                <w:lang w:val="en-US"/>
              </w:rPr>
              <w:t>1.2 Objectives</w:t>
            </w:r>
            <w:r>
              <w:rPr>
                <w:noProof/>
                <w:webHidden/>
              </w:rPr>
              <w:tab/>
            </w:r>
            <w:r>
              <w:rPr>
                <w:noProof/>
                <w:webHidden/>
              </w:rPr>
              <w:fldChar w:fldCharType="begin"/>
            </w:r>
            <w:r>
              <w:rPr>
                <w:noProof/>
                <w:webHidden/>
              </w:rPr>
              <w:instrText xml:space="preserve"> PAGEREF _Toc102419622 \h </w:instrText>
            </w:r>
            <w:r>
              <w:rPr>
                <w:noProof/>
                <w:webHidden/>
              </w:rPr>
            </w:r>
            <w:r>
              <w:rPr>
                <w:noProof/>
                <w:webHidden/>
              </w:rPr>
              <w:fldChar w:fldCharType="separate"/>
            </w:r>
            <w:r>
              <w:rPr>
                <w:noProof/>
                <w:webHidden/>
              </w:rPr>
              <w:t>2</w:t>
            </w:r>
            <w:r>
              <w:rPr>
                <w:noProof/>
                <w:webHidden/>
              </w:rPr>
              <w:fldChar w:fldCharType="end"/>
            </w:r>
          </w:hyperlink>
        </w:p>
        <w:p w14:paraId="00117275" w14:textId="797FB937" w:rsidR="00AB4D64" w:rsidRDefault="00AB4D64">
          <w:pPr>
            <w:pStyle w:val="TOC2"/>
            <w:tabs>
              <w:tab w:val="right" w:leader="dot" w:pos="9016"/>
            </w:tabs>
            <w:rPr>
              <w:rFonts w:eastAsiaTheme="minorEastAsia"/>
              <w:noProof/>
              <w:lang w:eastAsia="en-GB"/>
            </w:rPr>
          </w:pPr>
          <w:hyperlink w:anchor="_Toc102419623" w:history="1">
            <w:r w:rsidRPr="00033952">
              <w:rPr>
                <w:rStyle w:val="Hyperlink"/>
                <w:rFonts w:ascii="Arial" w:hAnsi="Arial" w:cs="Arial"/>
                <w:noProof/>
                <w:lang w:val="en-US"/>
              </w:rPr>
              <w:t>1.3 Hypothesis</w:t>
            </w:r>
            <w:r>
              <w:rPr>
                <w:noProof/>
                <w:webHidden/>
              </w:rPr>
              <w:tab/>
            </w:r>
            <w:r>
              <w:rPr>
                <w:noProof/>
                <w:webHidden/>
              </w:rPr>
              <w:fldChar w:fldCharType="begin"/>
            </w:r>
            <w:r>
              <w:rPr>
                <w:noProof/>
                <w:webHidden/>
              </w:rPr>
              <w:instrText xml:space="preserve"> PAGEREF _Toc102419623 \h </w:instrText>
            </w:r>
            <w:r>
              <w:rPr>
                <w:noProof/>
                <w:webHidden/>
              </w:rPr>
            </w:r>
            <w:r>
              <w:rPr>
                <w:noProof/>
                <w:webHidden/>
              </w:rPr>
              <w:fldChar w:fldCharType="separate"/>
            </w:r>
            <w:r>
              <w:rPr>
                <w:noProof/>
                <w:webHidden/>
              </w:rPr>
              <w:t>2</w:t>
            </w:r>
            <w:r>
              <w:rPr>
                <w:noProof/>
                <w:webHidden/>
              </w:rPr>
              <w:fldChar w:fldCharType="end"/>
            </w:r>
          </w:hyperlink>
        </w:p>
        <w:p w14:paraId="38609067" w14:textId="54191197" w:rsidR="00AB4D64" w:rsidRDefault="00AB4D64">
          <w:pPr>
            <w:pStyle w:val="TOC1"/>
            <w:tabs>
              <w:tab w:val="right" w:leader="dot" w:pos="9016"/>
            </w:tabs>
            <w:rPr>
              <w:rFonts w:eastAsiaTheme="minorEastAsia"/>
              <w:noProof/>
              <w:lang w:eastAsia="en-GB"/>
            </w:rPr>
          </w:pPr>
          <w:hyperlink w:anchor="_Toc102419624" w:history="1">
            <w:r w:rsidRPr="00033952">
              <w:rPr>
                <w:rStyle w:val="Hyperlink"/>
                <w:rFonts w:ascii="Arial" w:hAnsi="Arial" w:cs="Arial"/>
                <w:noProof/>
              </w:rPr>
              <w:t>2.0 Chapter 2-Literature review</w:t>
            </w:r>
            <w:r>
              <w:rPr>
                <w:noProof/>
                <w:webHidden/>
              </w:rPr>
              <w:tab/>
            </w:r>
            <w:r>
              <w:rPr>
                <w:noProof/>
                <w:webHidden/>
              </w:rPr>
              <w:fldChar w:fldCharType="begin"/>
            </w:r>
            <w:r>
              <w:rPr>
                <w:noProof/>
                <w:webHidden/>
              </w:rPr>
              <w:instrText xml:space="preserve"> PAGEREF _Toc102419624 \h </w:instrText>
            </w:r>
            <w:r>
              <w:rPr>
                <w:noProof/>
                <w:webHidden/>
              </w:rPr>
            </w:r>
            <w:r>
              <w:rPr>
                <w:noProof/>
                <w:webHidden/>
              </w:rPr>
              <w:fldChar w:fldCharType="separate"/>
            </w:r>
            <w:r>
              <w:rPr>
                <w:noProof/>
                <w:webHidden/>
              </w:rPr>
              <w:t>3</w:t>
            </w:r>
            <w:r>
              <w:rPr>
                <w:noProof/>
                <w:webHidden/>
              </w:rPr>
              <w:fldChar w:fldCharType="end"/>
            </w:r>
          </w:hyperlink>
        </w:p>
        <w:p w14:paraId="6B90851A" w14:textId="48BE5BA6" w:rsidR="00AB4D64" w:rsidRDefault="00AB4D64">
          <w:pPr>
            <w:pStyle w:val="TOC2"/>
            <w:tabs>
              <w:tab w:val="right" w:leader="dot" w:pos="9016"/>
            </w:tabs>
            <w:rPr>
              <w:rFonts w:eastAsiaTheme="minorEastAsia"/>
              <w:noProof/>
              <w:lang w:eastAsia="en-GB"/>
            </w:rPr>
          </w:pPr>
          <w:hyperlink w:anchor="_Toc102419625" w:history="1">
            <w:r w:rsidRPr="00033952">
              <w:rPr>
                <w:rStyle w:val="Hyperlink"/>
                <w:rFonts w:ascii="Arial" w:hAnsi="Arial" w:cs="Arial"/>
                <w:noProof/>
              </w:rPr>
              <w:t>2.1 Skills shortage in the UK</w:t>
            </w:r>
            <w:r>
              <w:rPr>
                <w:noProof/>
                <w:webHidden/>
              </w:rPr>
              <w:tab/>
            </w:r>
            <w:r>
              <w:rPr>
                <w:noProof/>
                <w:webHidden/>
              </w:rPr>
              <w:fldChar w:fldCharType="begin"/>
            </w:r>
            <w:r>
              <w:rPr>
                <w:noProof/>
                <w:webHidden/>
              </w:rPr>
              <w:instrText xml:space="preserve"> PAGEREF _Toc102419625 \h </w:instrText>
            </w:r>
            <w:r>
              <w:rPr>
                <w:noProof/>
                <w:webHidden/>
              </w:rPr>
            </w:r>
            <w:r>
              <w:rPr>
                <w:noProof/>
                <w:webHidden/>
              </w:rPr>
              <w:fldChar w:fldCharType="separate"/>
            </w:r>
            <w:r>
              <w:rPr>
                <w:noProof/>
                <w:webHidden/>
              </w:rPr>
              <w:t>3</w:t>
            </w:r>
            <w:r>
              <w:rPr>
                <w:noProof/>
                <w:webHidden/>
              </w:rPr>
              <w:fldChar w:fldCharType="end"/>
            </w:r>
          </w:hyperlink>
        </w:p>
        <w:p w14:paraId="224F1B13" w14:textId="634899C2" w:rsidR="00AB4D64" w:rsidRDefault="00AB4D64">
          <w:pPr>
            <w:pStyle w:val="TOC2"/>
            <w:tabs>
              <w:tab w:val="right" w:leader="dot" w:pos="9016"/>
            </w:tabs>
            <w:rPr>
              <w:rFonts w:eastAsiaTheme="minorEastAsia"/>
              <w:noProof/>
              <w:lang w:eastAsia="en-GB"/>
            </w:rPr>
          </w:pPr>
          <w:hyperlink w:anchor="_Toc102419626" w:history="1">
            <w:r w:rsidRPr="00033952">
              <w:rPr>
                <w:rStyle w:val="Hyperlink"/>
                <w:rFonts w:ascii="Arial" w:hAnsi="Arial" w:cs="Arial"/>
                <w:noProof/>
              </w:rPr>
              <w:t>2.2 Apprenticeship schemes (General)</w:t>
            </w:r>
            <w:r>
              <w:rPr>
                <w:noProof/>
                <w:webHidden/>
              </w:rPr>
              <w:tab/>
            </w:r>
            <w:r>
              <w:rPr>
                <w:noProof/>
                <w:webHidden/>
              </w:rPr>
              <w:fldChar w:fldCharType="begin"/>
            </w:r>
            <w:r>
              <w:rPr>
                <w:noProof/>
                <w:webHidden/>
              </w:rPr>
              <w:instrText xml:space="preserve"> PAGEREF _Toc102419626 \h </w:instrText>
            </w:r>
            <w:r>
              <w:rPr>
                <w:noProof/>
                <w:webHidden/>
              </w:rPr>
            </w:r>
            <w:r>
              <w:rPr>
                <w:noProof/>
                <w:webHidden/>
              </w:rPr>
              <w:fldChar w:fldCharType="separate"/>
            </w:r>
            <w:r>
              <w:rPr>
                <w:noProof/>
                <w:webHidden/>
              </w:rPr>
              <w:t>3</w:t>
            </w:r>
            <w:r>
              <w:rPr>
                <w:noProof/>
                <w:webHidden/>
              </w:rPr>
              <w:fldChar w:fldCharType="end"/>
            </w:r>
          </w:hyperlink>
        </w:p>
        <w:p w14:paraId="4FCE7FA5" w14:textId="07BD190C" w:rsidR="00AB4D64" w:rsidRDefault="00AB4D64">
          <w:pPr>
            <w:pStyle w:val="TOC2"/>
            <w:tabs>
              <w:tab w:val="right" w:leader="dot" w:pos="9016"/>
            </w:tabs>
            <w:rPr>
              <w:rFonts w:eastAsiaTheme="minorEastAsia"/>
              <w:noProof/>
              <w:lang w:eastAsia="en-GB"/>
            </w:rPr>
          </w:pPr>
          <w:hyperlink w:anchor="_Toc102419627" w:history="1">
            <w:r w:rsidRPr="00033952">
              <w:rPr>
                <w:rStyle w:val="Hyperlink"/>
                <w:rFonts w:ascii="Arial" w:hAnsi="Arial" w:cs="Arial"/>
                <w:noProof/>
              </w:rPr>
              <w:t>2.3 Government funding</w:t>
            </w:r>
            <w:r>
              <w:rPr>
                <w:noProof/>
                <w:webHidden/>
              </w:rPr>
              <w:tab/>
            </w:r>
            <w:r>
              <w:rPr>
                <w:noProof/>
                <w:webHidden/>
              </w:rPr>
              <w:fldChar w:fldCharType="begin"/>
            </w:r>
            <w:r>
              <w:rPr>
                <w:noProof/>
                <w:webHidden/>
              </w:rPr>
              <w:instrText xml:space="preserve"> PAGEREF _Toc102419627 \h </w:instrText>
            </w:r>
            <w:r>
              <w:rPr>
                <w:noProof/>
                <w:webHidden/>
              </w:rPr>
            </w:r>
            <w:r>
              <w:rPr>
                <w:noProof/>
                <w:webHidden/>
              </w:rPr>
              <w:fldChar w:fldCharType="separate"/>
            </w:r>
            <w:r>
              <w:rPr>
                <w:noProof/>
                <w:webHidden/>
              </w:rPr>
              <w:t>4</w:t>
            </w:r>
            <w:r>
              <w:rPr>
                <w:noProof/>
                <w:webHidden/>
              </w:rPr>
              <w:fldChar w:fldCharType="end"/>
            </w:r>
          </w:hyperlink>
        </w:p>
        <w:p w14:paraId="4003AB51" w14:textId="1C5371FF" w:rsidR="00AB4D64" w:rsidRDefault="00AB4D64">
          <w:pPr>
            <w:pStyle w:val="TOC2"/>
            <w:tabs>
              <w:tab w:val="right" w:leader="dot" w:pos="9016"/>
            </w:tabs>
            <w:rPr>
              <w:rFonts w:eastAsiaTheme="minorEastAsia"/>
              <w:noProof/>
              <w:lang w:eastAsia="en-GB"/>
            </w:rPr>
          </w:pPr>
          <w:hyperlink w:anchor="_Toc102419628" w:history="1">
            <w:r w:rsidRPr="00033952">
              <w:rPr>
                <w:rStyle w:val="Hyperlink"/>
                <w:rFonts w:ascii="Arial" w:hAnsi="Arial" w:cs="Arial"/>
                <w:noProof/>
              </w:rPr>
              <w:t>2.4 Construction levy</w:t>
            </w:r>
            <w:r>
              <w:rPr>
                <w:noProof/>
                <w:webHidden/>
              </w:rPr>
              <w:tab/>
            </w:r>
            <w:r>
              <w:rPr>
                <w:noProof/>
                <w:webHidden/>
              </w:rPr>
              <w:fldChar w:fldCharType="begin"/>
            </w:r>
            <w:r>
              <w:rPr>
                <w:noProof/>
                <w:webHidden/>
              </w:rPr>
              <w:instrText xml:space="preserve"> PAGEREF _Toc102419628 \h </w:instrText>
            </w:r>
            <w:r>
              <w:rPr>
                <w:noProof/>
                <w:webHidden/>
              </w:rPr>
            </w:r>
            <w:r>
              <w:rPr>
                <w:noProof/>
                <w:webHidden/>
              </w:rPr>
              <w:fldChar w:fldCharType="separate"/>
            </w:r>
            <w:r>
              <w:rPr>
                <w:noProof/>
                <w:webHidden/>
              </w:rPr>
              <w:t>4</w:t>
            </w:r>
            <w:r>
              <w:rPr>
                <w:noProof/>
                <w:webHidden/>
              </w:rPr>
              <w:fldChar w:fldCharType="end"/>
            </w:r>
          </w:hyperlink>
        </w:p>
        <w:p w14:paraId="67D01C1D" w14:textId="2EE5228F" w:rsidR="00AB4D64" w:rsidRDefault="00AB4D64">
          <w:pPr>
            <w:pStyle w:val="TOC2"/>
            <w:tabs>
              <w:tab w:val="right" w:leader="dot" w:pos="9016"/>
            </w:tabs>
            <w:rPr>
              <w:rFonts w:eastAsiaTheme="minorEastAsia"/>
              <w:noProof/>
              <w:lang w:eastAsia="en-GB"/>
            </w:rPr>
          </w:pPr>
          <w:hyperlink w:anchor="_Toc102419629" w:history="1">
            <w:r w:rsidRPr="00033952">
              <w:rPr>
                <w:rStyle w:val="Hyperlink"/>
                <w:rFonts w:ascii="Arial" w:hAnsi="Arial" w:cs="Arial"/>
                <w:noProof/>
              </w:rPr>
              <w:t>2.5 Apprenticeship levy</w:t>
            </w:r>
            <w:r>
              <w:rPr>
                <w:noProof/>
                <w:webHidden/>
              </w:rPr>
              <w:tab/>
            </w:r>
            <w:r>
              <w:rPr>
                <w:noProof/>
                <w:webHidden/>
              </w:rPr>
              <w:fldChar w:fldCharType="begin"/>
            </w:r>
            <w:r>
              <w:rPr>
                <w:noProof/>
                <w:webHidden/>
              </w:rPr>
              <w:instrText xml:space="preserve"> PAGEREF _Toc102419629 \h </w:instrText>
            </w:r>
            <w:r>
              <w:rPr>
                <w:noProof/>
                <w:webHidden/>
              </w:rPr>
            </w:r>
            <w:r>
              <w:rPr>
                <w:noProof/>
                <w:webHidden/>
              </w:rPr>
              <w:fldChar w:fldCharType="separate"/>
            </w:r>
            <w:r>
              <w:rPr>
                <w:noProof/>
                <w:webHidden/>
              </w:rPr>
              <w:t>4</w:t>
            </w:r>
            <w:r>
              <w:rPr>
                <w:noProof/>
                <w:webHidden/>
              </w:rPr>
              <w:fldChar w:fldCharType="end"/>
            </w:r>
          </w:hyperlink>
        </w:p>
        <w:p w14:paraId="35D36EA2" w14:textId="423BD67E" w:rsidR="00AB4D64" w:rsidRDefault="00AB4D64">
          <w:pPr>
            <w:pStyle w:val="TOC2"/>
            <w:tabs>
              <w:tab w:val="right" w:leader="dot" w:pos="9016"/>
            </w:tabs>
            <w:rPr>
              <w:rFonts w:eastAsiaTheme="minorEastAsia"/>
              <w:noProof/>
              <w:lang w:eastAsia="en-GB"/>
            </w:rPr>
          </w:pPr>
          <w:hyperlink w:anchor="_Toc102419630" w:history="1">
            <w:r w:rsidRPr="00033952">
              <w:rPr>
                <w:rStyle w:val="Hyperlink"/>
                <w:rFonts w:ascii="Arial" w:hAnsi="Arial" w:cs="Arial"/>
                <w:noProof/>
              </w:rPr>
              <w:t>2.6 Brexit and the UK construction industry Skills shortage</w:t>
            </w:r>
            <w:r>
              <w:rPr>
                <w:noProof/>
                <w:webHidden/>
              </w:rPr>
              <w:tab/>
            </w:r>
            <w:r>
              <w:rPr>
                <w:noProof/>
                <w:webHidden/>
              </w:rPr>
              <w:fldChar w:fldCharType="begin"/>
            </w:r>
            <w:r>
              <w:rPr>
                <w:noProof/>
                <w:webHidden/>
              </w:rPr>
              <w:instrText xml:space="preserve"> PAGEREF _Toc102419630 \h </w:instrText>
            </w:r>
            <w:r>
              <w:rPr>
                <w:noProof/>
                <w:webHidden/>
              </w:rPr>
            </w:r>
            <w:r>
              <w:rPr>
                <w:noProof/>
                <w:webHidden/>
              </w:rPr>
              <w:fldChar w:fldCharType="separate"/>
            </w:r>
            <w:r>
              <w:rPr>
                <w:noProof/>
                <w:webHidden/>
              </w:rPr>
              <w:t>5</w:t>
            </w:r>
            <w:r>
              <w:rPr>
                <w:noProof/>
                <w:webHidden/>
              </w:rPr>
              <w:fldChar w:fldCharType="end"/>
            </w:r>
          </w:hyperlink>
        </w:p>
        <w:p w14:paraId="0B481E7D" w14:textId="54786BF3" w:rsidR="00AB4D64" w:rsidRDefault="00AB4D64">
          <w:pPr>
            <w:pStyle w:val="TOC1"/>
            <w:tabs>
              <w:tab w:val="right" w:leader="dot" w:pos="9016"/>
            </w:tabs>
            <w:rPr>
              <w:rFonts w:eastAsiaTheme="minorEastAsia"/>
              <w:noProof/>
              <w:lang w:eastAsia="en-GB"/>
            </w:rPr>
          </w:pPr>
          <w:hyperlink w:anchor="_Toc102419631" w:history="1">
            <w:r w:rsidRPr="00033952">
              <w:rPr>
                <w:rStyle w:val="Hyperlink"/>
                <w:rFonts w:ascii="Arial" w:hAnsi="Arial" w:cs="Arial"/>
                <w:noProof/>
              </w:rPr>
              <w:t>3.0 Chapter 3- Research Methodology</w:t>
            </w:r>
            <w:r>
              <w:rPr>
                <w:noProof/>
                <w:webHidden/>
              </w:rPr>
              <w:tab/>
            </w:r>
            <w:r>
              <w:rPr>
                <w:noProof/>
                <w:webHidden/>
              </w:rPr>
              <w:fldChar w:fldCharType="begin"/>
            </w:r>
            <w:r>
              <w:rPr>
                <w:noProof/>
                <w:webHidden/>
              </w:rPr>
              <w:instrText xml:space="preserve"> PAGEREF _Toc102419631 \h </w:instrText>
            </w:r>
            <w:r>
              <w:rPr>
                <w:noProof/>
                <w:webHidden/>
              </w:rPr>
            </w:r>
            <w:r>
              <w:rPr>
                <w:noProof/>
                <w:webHidden/>
              </w:rPr>
              <w:fldChar w:fldCharType="separate"/>
            </w:r>
            <w:r>
              <w:rPr>
                <w:noProof/>
                <w:webHidden/>
              </w:rPr>
              <w:t>6</w:t>
            </w:r>
            <w:r>
              <w:rPr>
                <w:noProof/>
                <w:webHidden/>
              </w:rPr>
              <w:fldChar w:fldCharType="end"/>
            </w:r>
          </w:hyperlink>
        </w:p>
        <w:p w14:paraId="68C64885" w14:textId="477308F1" w:rsidR="00AB4D64" w:rsidRDefault="00AB4D64">
          <w:pPr>
            <w:pStyle w:val="TOC1"/>
            <w:tabs>
              <w:tab w:val="right" w:leader="dot" w:pos="9016"/>
            </w:tabs>
            <w:rPr>
              <w:rFonts w:eastAsiaTheme="minorEastAsia"/>
              <w:noProof/>
              <w:lang w:eastAsia="en-GB"/>
            </w:rPr>
          </w:pPr>
          <w:hyperlink w:anchor="_Toc102419632" w:history="1">
            <w:r w:rsidRPr="00033952">
              <w:rPr>
                <w:rStyle w:val="Hyperlink"/>
                <w:rFonts w:ascii="Arial" w:hAnsi="Arial" w:cs="Arial"/>
                <w:noProof/>
              </w:rPr>
              <w:t>Chapter 4 – Results analysis</w:t>
            </w:r>
            <w:r>
              <w:rPr>
                <w:noProof/>
                <w:webHidden/>
              </w:rPr>
              <w:tab/>
            </w:r>
            <w:r>
              <w:rPr>
                <w:noProof/>
                <w:webHidden/>
              </w:rPr>
              <w:fldChar w:fldCharType="begin"/>
            </w:r>
            <w:r>
              <w:rPr>
                <w:noProof/>
                <w:webHidden/>
              </w:rPr>
              <w:instrText xml:space="preserve"> PAGEREF _Toc102419632 \h </w:instrText>
            </w:r>
            <w:r>
              <w:rPr>
                <w:noProof/>
                <w:webHidden/>
              </w:rPr>
            </w:r>
            <w:r>
              <w:rPr>
                <w:noProof/>
                <w:webHidden/>
              </w:rPr>
              <w:fldChar w:fldCharType="separate"/>
            </w:r>
            <w:r>
              <w:rPr>
                <w:noProof/>
                <w:webHidden/>
              </w:rPr>
              <w:t>6</w:t>
            </w:r>
            <w:r>
              <w:rPr>
                <w:noProof/>
                <w:webHidden/>
              </w:rPr>
              <w:fldChar w:fldCharType="end"/>
            </w:r>
          </w:hyperlink>
        </w:p>
        <w:p w14:paraId="19D90F7A" w14:textId="04F36D37" w:rsidR="00AB4D64" w:rsidRDefault="00AB4D64">
          <w:pPr>
            <w:pStyle w:val="TOC2"/>
            <w:tabs>
              <w:tab w:val="right" w:leader="dot" w:pos="9016"/>
            </w:tabs>
            <w:rPr>
              <w:rFonts w:eastAsiaTheme="minorEastAsia"/>
              <w:noProof/>
              <w:lang w:eastAsia="en-GB"/>
            </w:rPr>
          </w:pPr>
          <w:hyperlink w:anchor="_Toc102419633" w:history="1">
            <w:r w:rsidRPr="00033952">
              <w:rPr>
                <w:rStyle w:val="Hyperlink"/>
                <w:rFonts w:ascii="Arial" w:hAnsi="Arial" w:cs="Arial"/>
                <w:noProof/>
                <w:lang w:val="en-US"/>
              </w:rPr>
              <w:t>4.1 Introduction</w:t>
            </w:r>
            <w:r>
              <w:rPr>
                <w:noProof/>
                <w:webHidden/>
              </w:rPr>
              <w:tab/>
            </w:r>
            <w:r>
              <w:rPr>
                <w:noProof/>
                <w:webHidden/>
              </w:rPr>
              <w:fldChar w:fldCharType="begin"/>
            </w:r>
            <w:r>
              <w:rPr>
                <w:noProof/>
                <w:webHidden/>
              </w:rPr>
              <w:instrText xml:space="preserve"> PAGEREF _Toc102419633 \h </w:instrText>
            </w:r>
            <w:r>
              <w:rPr>
                <w:noProof/>
                <w:webHidden/>
              </w:rPr>
            </w:r>
            <w:r>
              <w:rPr>
                <w:noProof/>
                <w:webHidden/>
              </w:rPr>
              <w:fldChar w:fldCharType="separate"/>
            </w:r>
            <w:r>
              <w:rPr>
                <w:noProof/>
                <w:webHidden/>
              </w:rPr>
              <w:t>6</w:t>
            </w:r>
            <w:r>
              <w:rPr>
                <w:noProof/>
                <w:webHidden/>
              </w:rPr>
              <w:fldChar w:fldCharType="end"/>
            </w:r>
          </w:hyperlink>
        </w:p>
        <w:p w14:paraId="37338A25" w14:textId="78CBE8E1" w:rsidR="00AB4D64" w:rsidRDefault="00AB4D64">
          <w:pPr>
            <w:pStyle w:val="TOC3"/>
            <w:tabs>
              <w:tab w:val="right" w:leader="dot" w:pos="9016"/>
            </w:tabs>
            <w:rPr>
              <w:rFonts w:eastAsiaTheme="minorEastAsia"/>
              <w:noProof/>
              <w:lang w:eastAsia="en-GB"/>
            </w:rPr>
          </w:pPr>
          <w:hyperlink w:anchor="_Toc102419634" w:history="1">
            <w:r w:rsidRPr="00033952">
              <w:rPr>
                <w:rStyle w:val="Hyperlink"/>
                <w:rFonts w:ascii="Arial" w:hAnsi="Arial" w:cs="Arial"/>
                <w:noProof/>
              </w:rPr>
              <w:t>4.1.1 Collection of data</w:t>
            </w:r>
            <w:r>
              <w:rPr>
                <w:noProof/>
                <w:webHidden/>
              </w:rPr>
              <w:tab/>
            </w:r>
            <w:r>
              <w:rPr>
                <w:noProof/>
                <w:webHidden/>
              </w:rPr>
              <w:fldChar w:fldCharType="begin"/>
            </w:r>
            <w:r>
              <w:rPr>
                <w:noProof/>
                <w:webHidden/>
              </w:rPr>
              <w:instrText xml:space="preserve"> PAGEREF _Toc102419634 \h </w:instrText>
            </w:r>
            <w:r>
              <w:rPr>
                <w:noProof/>
                <w:webHidden/>
              </w:rPr>
            </w:r>
            <w:r>
              <w:rPr>
                <w:noProof/>
                <w:webHidden/>
              </w:rPr>
              <w:fldChar w:fldCharType="separate"/>
            </w:r>
            <w:r>
              <w:rPr>
                <w:noProof/>
                <w:webHidden/>
              </w:rPr>
              <w:t>7</w:t>
            </w:r>
            <w:r>
              <w:rPr>
                <w:noProof/>
                <w:webHidden/>
              </w:rPr>
              <w:fldChar w:fldCharType="end"/>
            </w:r>
          </w:hyperlink>
        </w:p>
        <w:p w14:paraId="4F478A94" w14:textId="4AC77D71" w:rsidR="00AB4D64" w:rsidRDefault="00AB4D64">
          <w:pPr>
            <w:pStyle w:val="TOC3"/>
            <w:tabs>
              <w:tab w:val="right" w:leader="dot" w:pos="9016"/>
            </w:tabs>
            <w:rPr>
              <w:rFonts w:eastAsiaTheme="minorEastAsia"/>
              <w:noProof/>
              <w:lang w:eastAsia="en-GB"/>
            </w:rPr>
          </w:pPr>
          <w:hyperlink w:anchor="_Toc102419635" w:history="1">
            <w:r w:rsidRPr="00033952">
              <w:rPr>
                <w:rStyle w:val="Hyperlink"/>
                <w:rFonts w:ascii="Arial" w:hAnsi="Arial" w:cs="Arial"/>
                <w:noProof/>
              </w:rPr>
              <w:t>4.1.2 Questionnaire Structure</w:t>
            </w:r>
            <w:r>
              <w:rPr>
                <w:noProof/>
                <w:webHidden/>
              </w:rPr>
              <w:tab/>
            </w:r>
            <w:r>
              <w:rPr>
                <w:noProof/>
                <w:webHidden/>
              </w:rPr>
              <w:fldChar w:fldCharType="begin"/>
            </w:r>
            <w:r>
              <w:rPr>
                <w:noProof/>
                <w:webHidden/>
              </w:rPr>
              <w:instrText xml:space="preserve"> PAGEREF _Toc102419635 \h </w:instrText>
            </w:r>
            <w:r>
              <w:rPr>
                <w:noProof/>
                <w:webHidden/>
              </w:rPr>
            </w:r>
            <w:r>
              <w:rPr>
                <w:noProof/>
                <w:webHidden/>
              </w:rPr>
              <w:fldChar w:fldCharType="separate"/>
            </w:r>
            <w:r>
              <w:rPr>
                <w:noProof/>
                <w:webHidden/>
              </w:rPr>
              <w:t>7</w:t>
            </w:r>
            <w:r>
              <w:rPr>
                <w:noProof/>
                <w:webHidden/>
              </w:rPr>
              <w:fldChar w:fldCharType="end"/>
            </w:r>
          </w:hyperlink>
        </w:p>
        <w:p w14:paraId="069C2124" w14:textId="50508072" w:rsidR="00AB4D64" w:rsidRDefault="00AB4D64">
          <w:pPr>
            <w:pStyle w:val="TOC3"/>
            <w:tabs>
              <w:tab w:val="right" w:leader="dot" w:pos="9016"/>
            </w:tabs>
            <w:rPr>
              <w:rFonts w:eastAsiaTheme="minorEastAsia"/>
              <w:noProof/>
              <w:lang w:eastAsia="en-GB"/>
            </w:rPr>
          </w:pPr>
          <w:hyperlink w:anchor="_Toc102419636" w:history="1">
            <w:r w:rsidRPr="00033952">
              <w:rPr>
                <w:rStyle w:val="Hyperlink"/>
                <w:rFonts w:ascii="Arial" w:hAnsi="Arial" w:cs="Arial"/>
                <w:noProof/>
              </w:rPr>
              <w:t>4.1.3 Cover letter</w:t>
            </w:r>
            <w:r>
              <w:rPr>
                <w:noProof/>
                <w:webHidden/>
              </w:rPr>
              <w:tab/>
            </w:r>
            <w:r>
              <w:rPr>
                <w:noProof/>
                <w:webHidden/>
              </w:rPr>
              <w:fldChar w:fldCharType="begin"/>
            </w:r>
            <w:r>
              <w:rPr>
                <w:noProof/>
                <w:webHidden/>
              </w:rPr>
              <w:instrText xml:space="preserve"> PAGEREF _Toc102419636 \h </w:instrText>
            </w:r>
            <w:r>
              <w:rPr>
                <w:noProof/>
                <w:webHidden/>
              </w:rPr>
            </w:r>
            <w:r>
              <w:rPr>
                <w:noProof/>
                <w:webHidden/>
              </w:rPr>
              <w:fldChar w:fldCharType="separate"/>
            </w:r>
            <w:r>
              <w:rPr>
                <w:noProof/>
                <w:webHidden/>
              </w:rPr>
              <w:t>7</w:t>
            </w:r>
            <w:r>
              <w:rPr>
                <w:noProof/>
                <w:webHidden/>
              </w:rPr>
              <w:fldChar w:fldCharType="end"/>
            </w:r>
          </w:hyperlink>
        </w:p>
        <w:p w14:paraId="2EB01F98" w14:textId="74B256CA" w:rsidR="00AB4D64" w:rsidRDefault="00AB4D64">
          <w:pPr>
            <w:pStyle w:val="TOC3"/>
            <w:tabs>
              <w:tab w:val="right" w:leader="dot" w:pos="9016"/>
            </w:tabs>
            <w:rPr>
              <w:rFonts w:eastAsiaTheme="minorEastAsia"/>
              <w:noProof/>
              <w:lang w:eastAsia="en-GB"/>
            </w:rPr>
          </w:pPr>
          <w:hyperlink w:anchor="_Toc102419637" w:history="1">
            <w:r w:rsidRPr="00033952">
              <w:rPr>
                <w:rStyle w:val="Hyperlink"/>
                <w:rFonts w:ascii="Arial" w:hAnsi="Arial" w:cs="Arial"/>
                <w:noProof/>
              </w:rPr>
              <w:t>4.1.4 Questionnaire delivery and response</w:t>
            </w:r>
            <w:r>
              <w:rPr>
                <w:noProof/>
                <w:webHidden/>
              </w:rPr>
              <w:tab/>
            </w:r>
            <w:r>
              <w:rPr>
                <w:noProof/>
                <w:webHidden/>
              </w:rPr>
              <w:fldChar w:fldCharType="begin"/>
            </w:r>
            <w:r>
              <w:rPr>
                <w:noProof/>
                <w:webHidden/>
              </w:rPr>
              <w:instrText xml:space="preserve"> PAGEREF _Toc102419637 \h </w:instrText>
            </w:r>
            <w:r>
              <w:rPr>
                <w:noProof/>
                <w:webHidden/>
              </w:rPr>
            </w:r>
            <w:r>
              <w:rPr>
                <w:noProof/>
                <w:webHidden/>
              </w:rPr>
              <w:fldChar w:fldCharType="separate"/>
            </w:r>
            <w:r>
              <w:rPr>
                <w:noProof/>
                <w:webHidden/>
              </w:rPr>
              <w:t>7</w:t>
            </w:r>
            <w:r>
              <w:rPr>
                <w:noProof/>
                <w:webHidden/>
              </w:rPr>
              <w:fldChar w:fldCharType="end"/>
            </w:r>
          </w:hyperlink>
        </w:p>
        <w:p w14:paraId="35B8E8EE" w14:textId="4EE0D47D" w:rsidR="00AB4D64" w:rsidRDefault="00AB4D64">
          <w:pPr>
            <w:pStyle w:val="TOC2"/>
            <w:tabs>
              <w:tab w:val="right" w:leader="dot" w:pos="9016"/>
            </w:tabs>
            <w:rPr>
              <w:rFonts w:eastAsiaTheme="minorEastAsia"/>
              <w:noProof/>
              <w:lang w:eastAsia="en-GB"/>
            </w:rPr>
          </w:pPr>
          <w:hyperlink w:anchor="_Toc102419638" w:history="1">
            <w:r w:rsidRPr="00033952">
              <w:rPr>
                <w:rStyle w:val="Hyperlink"/>
                <w:rFonts w:ascii="Arial" w:hAnsi="Arial" w:cs="Arial"/>
                <w:noProof/>
              </w:rPr>
              <w:t>4.2 Data analysis</w:t>
            </w:r>
            <w:r>
              <w:rPr>
                <w:noProof/>
                <w:webHidden/>
              </w:rPr>
              <w:tab/>
            </w:r>
            <w:r>
              <w:rPr>
                <w:noProof/>
                <w:webHidden/>
              </w:rPr>
              <w:fldChar w:fldCharType="begin"/>
            </w:r>
            <w:r>
              <w:rPr>
                <w:noProof/>
                <w:webHidden/>
              </w:rPr>
              <w:instrText xml:space="preserve"> PAGEREF _Toc102419638 \h </w:instrText>
            </w:r>
            <w:r>
              <w:rPr>
                <w:noProof/>
                <w:webHidden/>
              </w:rPr>
            </w:r>
            <w:r>
              <w:rPr>
                <w:noProof/>
                <w:webHidden/>
              </w:rPr>
              <w:fldChar w:fldCharType="separate"/>
            </w:r>
            <w:r>
              <w:rPr>
                <w:noProof/>
                <w:webHidden/>
              </w:rPr>
              <w:t>8</w:t>
            </w:r>
            <w:r>
              <w:rPr>
                <w:noProof/>
                <w:webHidden/>
              </w:rPr>
              <w:fldChar w:fldCharType="end"/>
            </w:r>
          </w:hyperlink>
        </w:p>
        <w:p w14:paraId="11CCBCB8" w14:textId="797D5C8E" w:rsidR="00AB4D64" w:rsidRDefault="00AB4D64">
          <w:pPr>
            <w:pStyle w:val="TOC3"/>
            <w:tabs>
              <w:tab w:val="right" w:leader="dot" w:pos="9016"/>
            </w:tabs>
            <w:rPr>
              <w:rFonts w:eastAsiaTheme="minorEastAsia"/>
              <w:noProof/>
              <w:lang w:eastAsia="en-GB"/>
            </w:rPr>
          </w:pPr>
          <w:hyperlink w:anchor="_Toc102419639" w:history="1">
            <w:r w:rsidRPr="00033952">
              <w:rPr>
                <w:rStyle w:val="Hyperlink"/>
                <w:rFonts w:ascii="Arial" w:hAnsi="Arial" w:cs="Arial"/>
                <w:noProof/>
              </w:rPr>
              <w:t>4.2.1 Skills shortage</w:t>
            </w:r>
            <w:r>
              <w:rPr>
                <w:noProof/>
                <w:webHidden/>
              </w:rPr>
              <w:tab/>
            </w:r>
            <w:r>
              <w:rPr>
                <w:noProof/>
                <w:webHidden/>
              </w:rPr>
              <w:fldChar w:fldCharType="begin"/>
            </w:r>
            <w:r>
              <w:rPr>
                <w:noProof/>
                <w:webHidden/>
              </w:rPr>
              <w:instrText xml:space="preserve"> PAGEREF _Toc102419639 \h </w:instrText>
            </w:r>
            <w:r>
              <w:rPr>
                <w:noProof/>
                <w:webHidden/>
              </w:rPr>
            </w:r>
            <w:r>
              <w:rPr>
                <w:noProof/>
                <w:webHidden/>
              </w:rPr>
              <w:fldChar w:fldCharType="separate"/>
            </w:r>
            <w:r>
              <w:rPr>
                <w:noProof/>
                <w:webHidden/>
              </w:rPr>
              <w:t>8</w:t>
            </w:r>
            <w:r>
              <w:rPr>
                <w:noProof/>
                <w:webHidden/>
              </w:rPr>
              <w:fldChar w:fldCharType="end"/>
            </w:r>
          </w:hyperlink>
        </w:p>
        <w:p w14:paraId="7670928B" w14:textId="772B5296" w:rsidR="00AB4D64" w:rsidRDefault="00AB4D64">
          <w:pPr>
            <w:pStyle w:val="TOC3"/>
            <w:tabs>
              <w:tab w:val="right" w:leader="dot" w:pos="9016"/>
            </w:tabs>
            <w:rPr>
              <w:rFonts w:eastAsiaTheme="minorEastAsia"/>
              <w:noProof/>
              <w:lang w:eastAsia="en-GB"/>
            </w:rPr>
          </w:pPr>
          <w:hyperlink w:anchor="_Toc102419640" w:history="1">
            <w:r w:rsidRPr="00033952">
              <w:rPr>
                <w:rStyle w:val="Hyperlink"/>
                <w:rFonts w:ascii="Arial" w:hAnsi="Arial" w:cs="Arial"/>
                <w:noProof/>
              </w:rPr>
              <w:t>4.2.2 Apprenticeship schemes</w:t>
            </w:r>
            <w:r>
              <w:rPr>
                <w:noProof/>
                <w:webHidden/>
              </w:rPr>
              <w:tab/>
            </w:r>
            <w:r>
              <w:rPr>
                <w:noProof/>
                <w:webHidden/>
              </w:rPr>
              <w:fldChar w:fldCharType="begin"/>
            </w:r>
            <w:r>
              <w:rPr>
                <w:noProof/>
                <w:webHidden/>
              </w:rPr>
              <w:instrText xml:space="preserve"> PAGEREF _Toc102419640 \h </w:instrText>
            </w:r>
            <w:r>
              <w:rPr>
                <w:noProof/>
                <w:webHidden/>
              </w:rPr>
            </w:r>
            <w:r>
              <w:rPr>
                <w:noProof/>
                <w:webHidden/>
              </w:rPr>
              <w:fldChar w:fldCharType="separate"/>
            </w:r>
            <w:r>
              <w:rPr>
                <w:noProof/>
                <w:webHidden/>
              </w:rPr>
              <w:t>9</w:t>
            </w:r>
            <w:r>
              <w:rPr>
                <w:noProof/>
                <w:webHidden/>
              </w:rPr>
              <w:fldChar w:fldCharType="end"/>
            </w:r>
          </w:hyperlink>
        </w:p>
        <w:p w14:paraId="57B2C512" w14:textId="0C11AF44" w:rsidR="00AB4D64" w:rsidRDefault="00AB4D64">
          <w:pPr>
            <w:pStyle w:val="TOC3"/>
            <w:tabs>
              <w:tab w:val="right" w:leader="dot" w:pos="9016"/>
            </w:tabs>
            <w:rPr>
              <w:rFonts w:eastAsiaTheme="minorEastAsia"/>
              <w:noProof/>
              <w:lang w:eastAsia="en-GB"/>
            </w:rPr>
          </w:pPr>
          <w:hyperlink w:anchor="_Toc102419641" w:history="1">
            <w:r w:rsidRPr="00033952">
              <w:rPr>
                <w:rStyle w:val="Hyperlink"/>
                <w:rFonts w:ascii="Arial" w:hAnsi="Arial" w:cs="Arial"/>
                <w:noProof/>
              </w:rPr>
              <w:t>4.2.3 Government funding</w:t>
            </w:r>
            <w:r>
              <w:rPr>
                <w:noProof/>
                <w:webHidden/>
              </w:rPr>
              <w:tab/>
            </w:r>
            <w:r>
              <w:rPr>
                <w:noProof/>
                <w:webHidden/>
              </w:rPr>
              <w:fldChar w:fldCharType="begin"/>
            </w:r>
            <w:r>
              <w:rPr>
                <w:noProof/>
                <w:webHidden/>
              </w:rPr>
              <w:instrText xml:space="preserve"> PAGEREF _Toc102419641 \h </w:instrText>
            </w:r>
            <w:r>
              <w:rPr>
                <w:noProof/>
                <w:webHidden/>
              </w:rPr>
            </w:r>
            <w:r>
              <w:rPr>
                <w:noProof/>
                <w:webHidden/>
              </w:rPr>
              <w:fldChar w:fldCharType="separate"/>
            </w:r>
            <w:r>
              <w:rPr>
                <w:noProof/>
                <w:webHidden/>
              </w:rPr>
              <w:t>9</w:t>
            </w:r>
            <w:r>
              <w:rPr>
                <w:noProof/>
                <w:webHidden/>
              </w:rPr>
              <w:fldChar w:fldCharType="end"/>
            </w:r>
          </w:hyperlink>
        </w:p>
        <w:p w14:paraId="003F3702" w14:textId="25013705" w:rsidR="00AB4D64" w:rsidRDefault="00AB4D64">
          <w:pPr>
            <w:pStyle w:val="TOC3"/>
            <w:tabs>
              <w:tab w:val="right" w:leader="dot" w:pos="9016"/>
            </w:tabs>
            <w:rPr>
              <w:rFonts w:eastAsiaTheme="minorEastAsia"/>
              <w:noProof/>
              <w:lang w:eastAsia="en-GB"/>
            </w:rPr>
          </w:pPr>
          <w:hyperlink w:anchor="_Toc102419642" w:history="1">
            <w:r w:rsidRPr="00033952">
              <w:rPr>
                <w:rStyle w:val="Hyperlink"/>
                <w:rFonts w:ascii="Arial" w:hAnsi="Arial" w:cs="Arial"/>
                <w:noProof/>
              </w:rPr>
              <w:t>4.2.4 Alternative resources</w:t>
            </w:r>
            <w:r>
              <w:rPr>
                <w:noProof/>
                <w:webHidden/>
              </w:rPr>
              <w:tab/>
            </w:r>
            <w:r>
              <w:rPr>
                <w:noProof/>
                <w:webHidden/>
              </w:rPr>
              <w:fldChar w:fldCharType="begin"/>
            </w:r>
            <w:r>
              <w:rPr>
                <w:noProof/>
                <w:webHidden/>
              </w:rPr>
              <w:instrText xml:space="preserve"> PAGEREF _Toc102419642 \h </w:instrText>
            </w:r>
            <w:r>
              <w:rPr>
                <w:noProof/>
                <w:webHidden/>
              </w:rPr>
            </w:r>
            <w:r>
              <w:rPr>
                <w:noProof/>
                <w:webHidden/>
              </w:rPr>
              <w:fldChar w:fldCharType="separate"/>
            </w:r>
            <w:r>
              <w:rPr>
                <w:noProof/>
                <w:webHidden/>
              </w:rPr>
              <w:t>10</w:t>
            </w:r>
            <w:r>
              <w:rPr>
                <w:noProof/>
                <w:webHidden/>
              </w:rPr>
              <w:fldChar w:fldCharType="end"/>
            </w:r>
          </w:hyperlink>
        </w:p>
        <w:p w14:paraId="142DF7AF" w14:textId="6C71F258" w:rsidR="00AB4D64" w:rsidRDefault="00AB4D64">
          <w:pPr>
            <w:pStyle w:val="TOC1"/>
            <w:tabs>
              <w:tab w:val="right" w:leader="dot" w:pos="9016"/>
            </w:tabs>
            <w:rPr>
              <w:rFonts w:eastAsiaTheme="minorEastAsia"/>
              <w:noProof/>
              <w:lang w:eastAsia="en-GB"/>
            </w:rPr>
          </w:pPr>
          <w:hyperlink w:anchor="_Toc102419643" w:history="1">
            <w:r w:rsidRPr="00033952">
              <w:rPr>
                <w:rStyle w:val="Hyperlink"/>
                <w:rFonts w:ascii="Arial" w:hAnsi="Arial" w:cs="Arial"/>
                <w:noProof/>
              </w:rPr>
              <w:t>5.0 Chapter 5 – Conclusion/ Reflection</w:t>
            </w:r>
            <w:r>
              <w:rPr>
                <w:noProof/>
                <w:webHidden/>
              </w:rPr>
              <w:tab/>
            </w:r>
            <w:r>
              <w:rPr>
                <w:noProof/>
                <w:webHidden/>
              </w:rPr>
              <w:fldChar w:fldCharType="begin"/>
            </w:r>
            <w:r>
              <w:rPr>
                <w:noProof/>
                <w:webHidden/>
              </w:rPr>
              <w:instrText xml:space="preserve"> PAGEREF _Toc102419643 \h </w:instrText>
            </w:r>
            <w:r>
              <w:rPr>
                <w:noProof/>
                <w:webHidden/>
              </w:rPr>
            </w:r>
            <w:r>
              <w:rPr>
                <w:noProof/>
                <w:webHidden/>
              </w:rPr>
              <w:fldChar w:fldCharType="separate"/>
            </w:r>
            <w:r>
              <w:rPr>
                <w:noProof/>
                <w:webHidden/>
              </w:rPr>
              <w:t>11</w:t>
            </w:r>
            <w:r>
              <w:rPr>
                <w:noProof/>
                <w:webHidden/>
              </w:rPr>
              <w:fldChar w:fldCharType="end"/>
            </w:r>
          </w:hyperlink>
        </w:p>
        <w:p w14:paraId="4283B1A4" w14:textId="2BD741E9" w:rsidR="00AB4D64" w:rsidRDefault="00AB4D64">
          <w:pPr>
            <w:pStyle w:val="TOC2"/>
            <w:tabs>
              <w:tab w:val="right" w:leader="dot" w:pos="9016"/>
            </w:tabs>
            <w:rPr>
              <w:rFonts w:eastAsiaTheme="minorEastAsia"/>
              <w:noProof/>
              <w:lang w:eastAsia="en-GB"/>
            </w:rPr>
          </w:pPr>
          <w:hyperlink w:anchor="_Toc102419644" w:history="1">
            <w:r w:rsidRPr="00033952">
              <w:rPr>
                <w:rStyle w:val="Hyperlink"/>
                <w:rFonts w:ascii="Arial" w:hAnsi="Arial" w:cs="Arial"/>
                <w:noProof/>
                <w:lang w:val="en-US"/>
              </w:rPr>
              <w:t>5.1 Aims</w:t>
            </w:r>
            <w:r>
              <w:rPr>
                <w:noProof/>
                <w:webHidden/>
              </w:rPr>
              <w:tab/>
            </w:r>
            <w:r>
              <w:rPr>
                <w:noProof/>
                <w:webHidden/>
              </w:rPr>
              <w:fldChar w:fldCharType="begin"/>
            </w:r>
            <w:r>
              <w:rPr>
                <w:noProof/>
                <w:webHidden/>
              </w:rPr>
              <w:instrText xml:space="preserve"> PAGEREF _Toc102419644 \h </w:instrText>
            </w:r>
            <w:r>
              <w:rPr>
                <w:noProof/>
                <w:webHidden/>
              </w:rPr>
            </w:r>
            <w:r>
              <w:rPr>
                <w:noProof/>
                <w:webHidden/>
              </w:rPr>
              <w:fldChar w:fldCharType="separate"/>
            </w:r>
            <w:r>
              <w:rPr>
                <w:noProof/>
                <w:webHidden/>
              </w:rPr>
              <w:t>11</w:t>
            </w:r>
            <w:r>
              <w:rPr>
                <w:noProof/>
                <w:webHidden/>
              </w:rPr>
              <w:fldChar w:fldCharType="end"/>
            </w:r>
          </w:hyperlink>
        </w:p>
        <w:p w14:paraId="5142CA35" w14:textId="047AB87D" w:rsidR="00AB4D64" w:rsidRDefault="00AB4D64">
          <w:pPr>
            <w:pStyle w:val="TOC2"/>
            <w:tabs>
              <w:tab w:val="right" w:leader="dot" w:pos="9016"/>
            </w:tabs>
            <w:rPr>
              <w:rFonts w:eastAsiaTheme="minorEastAsia"/>
              <w:noProof/>
              <w:lang w:eastAsia="en-GB"/>
            </w:rPr>
          </w:pPr>
          <w:hyperlink w:anchor="_Toc102419645" w:history="1">
            <w:r w:rsidRPr="00033952">
              <w:rPr>
                <w:rStyle w:val="Hyperlink"/>
                <w:rFonts w:ascii="Arial" w:hAnsi="Arial" w:cs="Arial"/>
                <w:noProof/>
                <w:lang w:val="en-US"/>
              </w:rPr>
              <w:t>5.2 Objectives</w:t>
            </w:r>
            <w:r>
              <w:rPr>
                <w:noProof/>
                <w:webHidden/>
              </w:rPr>
              <w:tab/>
            </w:r>
            <w:r>
              <w:rPr>
                <w:noProof/>
                <w:webHidden/>
              </w:rPr>
              <w:fldChar w:fldCharType="begin"/>
            </w:r>
            <w:r>
              <w:rPr>
                <w:noProof/>
                <w:webHidden/>
              </w:rPr>
              <w:instrText xml:space="preserve"> PAGEREF _Toc102419645 \h </w:instrText>
            </w:r>
            <w:r>
              <w:rPr>
                <w:noProof/>
                <w:webHidden/>
              </w:rPr>
            </w:r>
            <w:r>
              <w:rPr>
                <w:noProof/>
                <w:webHidden/>
              </w:rPr>
              <w:fldChar w:fldCharType="separate"/>
            </w:r>
            <w:r>
              <w:rPr>
                <w:noProof/>
                <w:webHidden/>
              </w:rPr>
              <w:t>11</w:t>
            </w:r>
            <w:r>
              <w:rPr>
                <w:noProof/>
                <w:webHidden/>
              </w:rPr>
              <w:fldChar w:fldCharType="end"/>
            </w:r>
          </w:hyperlink>
        </w:p>
        <w:p w14:paraId="0A54394F" w14:textId="0EC41F59" w:rsidR="00AB4D64" w:rsidRDefault="00AB4D64">
          <w:pPr>
            <w:pStyle w:val="TOC2"/>
            <w:tabs>
              <w:tab w:val="right" w:leader="dot" w:pos="9016"/>
            </w:tabs>
            <w:rPr>
              <w:rFonts w:eastAsiaTheme="minorEastAsia"/>
              <w:noProof/>
              <w:lang w:eastAsia="en-GB"/>
            </w:rPr>
          </w:pPr>
          <w:hyperlink w:anchor="_Toc102419646" w:history="1">
            <w:r w:rsidRPr="00033952">
              <w:rPr>
                <w:rStyle w:val="Hyperlink"/>
                <w:rFonts w:ascii="Arial" w:hAnsi="Arial" w:cs="Arial"/>
                <w:noProof/>
                <w:lang w:val="en-US"/>
              </w:rPr>
              <w:t>5.3 Hypothesis</w:t>
            </w:r>
            <w:r>
              <w:rPr>
                <w:noProof/>
                <w:webHidden/>
              </w:rPr>
              <w:tab/>
            </w:r>
            <w:r>
              <w:rPr>
                <w:noProof/>
                <w:webHidden/>
              </w:rPr>
              <w:fldChar w:fldCharType="begin"/>
            </w:r>
            <w:r>
              <w:rPr>
                <w:noProof/>
                <w:webHidden/>
              </w:rPr>
              <w:instrText xml:space="preserve"> PAGEREF _Toc102419646 \h </w:instrText>
            </w:r>
            <w:r>
              <w:rPr>
                <w:noProof/>
                <w:webHidden/>
              </w:rPr>
            </w:r>
            <w:r>
              <w:rPr>
                <w:noProof/>
                <w:webHidden/>
              </w:rPr>
              <w:fldChar w:fldCharType="separate"/>
            </w:r>
            <w:r>
              <w:rPr>
                <w:noProof/>
                <w:webHidden/>
              </w:rPr>
              <w:t>11</w:t>
            </w:r>
            <w:r>
              <w:rPr>
                <w:noProof/>
                <w:webHidden/>
              </w:rPr>
              <w:fldChar w:fldCharType="end"/>
            </w:r>
          </w:hyperlink>
        </w:p>
        <w:p w14:paraId="5C274E4F" w14:textId="789EC395" w:rsidR="00AB4D64" w:rsidRDefault="00AB4D64">
          <w:pPr>
            <w:pStyle w:val="TOC2"/>
            <w:tabs>
              <w:tab w:val="right" w:leader="dot" w:pos="9016"/>
            </w:tabs>
            <w:rPr>
              <w:rFonts w:eastAsiaTheme="minorEastAsia"/>
              <w:noProof/>
              <w:lang w:eastAsia="en-GB"/>
            </w:rPr>
          </w:pPr>
          <w:hyperlink w:anchor="_Toc102419647" w:history="1">
            <w:r w:rsidRPr="00033952">
              <w:rPr>
                <w:rStyle w:val="Hyperlink"/>
                <w:rFonts w:ascii="Arial" w:hAnsi="Arial" w:cs="Arial"/>
                <w:noProof/>
                <w:lang w:val="en-US"/>
              </w:rPr>
              <w:t>5.4 Critical Analysis/Reflection</w:t>
            </w:r>
            <w:r>
              <w:rPr>
                <w:noProof/>
                <w:webHidden/>
              </w:rPr>
              <w:tab/>
            </w:r>
            <w:r>
              <w:rPr>
                <w:noProof/>
                <w:webHidden/>
              </w:rPr>
              <w:fldChar w:fldCharType="begin"/>
            </w:r>
            <w:r>
              <w:rPr>
                <w:noProof/>
                <w:webHidden/>
              </w:rPr>
              <w:instrText xml:space="preserve"> PAGEREF _Toc102419647 \h </w:instrText>
            </w:r>
            <w:r>
              <w:rPr>
                <w:noProof/>
                <w:webHidden/>
              </w:rPr>
            </w:r>
            <w:r>
              <w:rPr>
                <w:noProof/>
                <w:webHidden/>
              </w:rPr>
              <w:fldChar w:fldCharType="separate"/>
            </w:r>
            <w:r>
              <w:rPr>
                <w:noProof/>
                <w:webHidden/>
              </w:rPr>
              <w:t>11</w:t>
            </w:r>
            <w:r>
              <w:rPr>
                <w:noProof/>
                <w:webHidden/>
              </w:rPr>
              <w:fldChar w:fldCharType="end"/>
            </w:r>
          </w:hyperlink>
        </w:p>
        <w:p w14:paraId="6AF418E5" w14:textId="5CA3D774" w:rsidR="00AB4D64" w:rsidRDefault="00AB4D64">
          <w:pPr>
            <w:pStyle w:val="TOC1"/>
            <w:tabs>
              <w:tab w:val="right" w:leader="dot" w:pos="9016"/>
            </w:tabs>
            <w:rPr>
              <w:rFonts w:eastAsiaTheme="minorEastAsia"/>
              <w:noProof/>
              <w:lang w:eastAsia="en-GB"/>
            </w:rPr>
          </w:pPr>
          <w:hyperlink w:anchor="_Toc102419648" w:history="1">
            <w:r w:rsidRPr="0003395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_Toc102419648 \h </w:instrText>
            </w:r>
            <w:r>
              <w:rPr>
                <w:noProof/>
                <w:webHidden/>
              </w:rPr>
            </w:r>
            <w:r>
              <w:rPr>
                <w:noProof/>
                <w:webHidden/>
              </w:rPr>
              <w:fldChar w:fldCharType="separate"/>
            </w:r>
            <w:r>
              <w:rPr>
                <w:noProof/>
                <w:webHidden/>
              </w:rPr>
              <w:t>13</w:t>
            </w:r>
            <w:r>
              <w:rPr>
                <w:noProof/>
                <w:webHidden/>
              </w:rPr>
              <w:fldChar w:fldCharType="end"/>
            </w:r>
          </w:hyperlink>
        </w:p>
        <w:p w14:paraId="316BEE1F" w14:textId="270C0710" w:rsidR="00AB4D64" w:rsidRDefault="00AB4D64">
          <w:pPr>
            <w:pStyle w:val="TOC1"/>
            <w:tabs>
              <w:tab w:val="right" w:leader="dot" w:pos="9016"/>
            </w:tabs>
            <w:rPr>
              <w:rFonts w:eastAsiaTheme="minorEastAsia"/>
              <w:noProof/>
              <w:lang w:eastAsia="en-GB"/>
            </w:rPr>
          </w:pPr>
          <w:hyperlink w:anchor="_Toc102419649" w:history="1">
            <w:r w:rsidRPr="00033952">
              <w:rPr>
                <w:rStyle w:val="Hyperlink"/>
                <w:rFonts w:ascii="Arial" w:hAnsi="Arial" w:cs="Arial"/>
                <w:noProof/>
              </w:rPr>
              <w:t>Appendix</w:t>
            </w:r>
            <w:r>
              <w:rPr>
                <w:noProof/>
                <w:webHidden/>
              </w:rPr>
              <w:tab/>
            </w:r>
            <w:r>
              <w:rPr>
                <w:noProof/>
                <w:webHidden/>
              </w:rPr>
              <w:fldChar w:fldCharType="begin"/>
            </w:r>
            <w:r>
              <w:rPr>
                <w:noProof/>
                <w:webHidden/>
              </w:rPr>
              <w:instrText xml:space="preserve"> PAGEREF _Toc102419649 \h </w:instrText>
            </w:r>
            <w:r>
              <w:rPr>
                <w:noProof/>
                <w:webHidden/>
              </w:rPr>
            </w:r>
            <w:r>
              <w:rPr>
                <w:noProof/>
                <w:webHidden/>
              </w:rPr>
              <w:fldChar w:fldCharType="separate"/>
            </w:r>
            <w:r>
              <w:rPr>
                <w:noProof/>
                <w:webHidden/>
              </w:rPr>
              <w:t>14</w:t>
            </w:r>
            <w:r>
              <w:rPr>
                <w:noProof/>
                <w:webHidden/>
              </w:rPr>
              <w:fldChar w:fldCharType="end"/>
            </w:r>
          </w:hyperlink>
        </w:p>
        <w:p w14:paraId="149AE884" w14:textId="398D31A6" w:rsidR="00AB4D64" w:rsidRDefault="00AB4D64">
          <w:pPr>
            <w:pStyle w:val="TOC2"/>
            <w:tabs>
              <w:tab w:val="right" w:leader="dot" w:pos="9016"/>
            </w:tabs>
            <w:rPr>
              <w:rFonts w:eastAsiaTheme="minorEastAsia"/>
              <w:noProof/>
              <w:lang w:eastAsia="en-GB"/>
            </w:rPr>
          </w:pPr>
          <w:hyperlink w:anchor="_Toc102419650" w:history="1">
            <w:r w:rsidRPr="00033952">
              <w:rPr>
                <w:rStyle w:val="Hyperlink"/>
                <w:rFonts w:ascii="Arial" w:hAnsi="Arial" w:cs="Arial"/>
                <w:noProof/>
                <w:lang w:val="en-US"/>
              </w:rPr>
              <w:t>Appendix A</w:t>
            </w:r>
            <w:r>
              <w:rPr>
                <w:noProof/>
                <w:webHidden/>
              </w:rPr>
              <w:tab/>
            </w:r>
            <w:r>
              <w:rPr>
                <w:noProof/>
                <w:webHidden/>
              </w:rPr>
              <w:fldChar w:fldCharType="begin"/>
            </w:r>
            <w:r>
              <w:rPr>
                <w:noProof/>
                <w:webHidden/>
              </w:rPr>
              <w:instrText xml:space="preserve"> PAGEREF _Toc102419650 \h </w:instrText>
            </w:r>
            <w:r>
              <w:rPr>
                <w:noProof/>
                <w:webHidden/>
              </w:rPr>
            </w:r>
            <w:r>
              <w:rPr>
                <w:noProof/>
                <w:webHidden/>
              </w:rPr>
              <w:fldChar w:fldCharType="separate"/>
            </w:r>
            <w:r>
              <w:rPr>
                <w:noProof/>
                <w:webHidden/>
              </w:rPr>
              <w:t>14</w:t>
            </w:r>
            <w:r>
              <w:rPr>
                <w:noProof/>
                <w:webHidden/>
              </w:rPr>
              <w:fldChar w:fldCharType="end"/>
            </w:r>
          </w:hyperlink>
        </w:p>
        <w:p w14:paraId="15D6CDD9" w14:textId="2979CB5E" w:rsidR="00AB4D64" w:rsidRDefault="00AB4D64">
          <w:pPr>
            <w:pStyle w:val="TOC2"/>
            <w:tabs>
              <w:tab w:val="right" w:leader="dot" w:pos="9016"/>
            </w:tabs>
            <w:rPr>
              <w:rFonts w:eastAsiaTheme="minorEastAsia"/>
              <w:noProof/>
              <w:lang w:eastAsia="en-GB"/>
            </w:rPr>
          </w:pPr>
          <w:hyperlink w:anchor="_Toc102419651" w:history="1">
            <w:r w:rsidRPr="00033952">
              <w:rPr>
                <w:rStyle w:val="Hyperlink"/>
                <w:rFonts w:ascii="Arial" w:hAnsi="Arial" w:cs="Arial"/>
                <w:noProof/>
              </w:rPr>
              <w:t>Appendix B</w:t>
            </w:r>
            <w:r>
              <w:rPr>
                <w:noProof/>
                <w:webHidden/>
              </w:rPr>
              <w:tab/>
            </w:r>
            <w:r>
              <w:rPr>
                <w:noProof/>
                <w:webHidden/>
              </w:rPr>
              <w:fldChar w:fldCharType="begin"/>
            </w:r>
            <w:r>
              <w:rPr>
                <w:noProof/>
                <w:webHidden/>
              </w:rPr>
              <w:instrText xml:space="preserve"> PAGEREF _Toc102419651 \h </w:instrText>
            </w:r>
            <w:r>
              <w:rPr>
                <w:noProof/>
                <w:webHidden/>
              </w:rPr>
            </w:r>
            <w:r>
              <w:rPr>
                <w:noProof/>
                <w:webHidden/>
              </w:rPr>
              <w:fldChar w:fldCharType="separate"/>
            </w:r>
            <w:r>
              <w:rPr>
                <w:noProof/>
                <w:webHidden/>
              </w:rPr>
              <w:t>15</w:t>
            </w:r>
            <w:r>
              <w:rPr>
                <w:noProof/>
                <w:webHidden/>
              </w:rPr>
              <w:fldChar w:fldCharType="end"/>
            </w:r>
          </w:hyperlink>
        </w:p>
        <w:p w14:paraId="6CA3B2A7" w14:textId="448AFE79" w:rsidR="00AB4D64" w:rsidRDefault="00AB4D64">
          <w:pPr>
            <w:pStyle w:val="TOC2"/>
            <w:tabs>
              <w:tab w:val="right" w:leader="dot" w:pos="9016"/>
            </w:tabs>
            <w:rPr>
              <w:rFonts w:eastAsiaTheme="minorEastAsia"/>
              <w:noProof/>
              <w:lang w:eastAsia="en-GB"/>
            </w:rPr>
          </w:pPr>
          <w:hyperlink w:anchor="_Toc102419652" w:history="1">
            <w:r w:rsidRPr="00033952">
              <w:rPr>
                <w:rStyle w:val="Hyperlink"/>
                <w:rFonts w:ascii="Arial" w:hAnsi="Arial" w:cs="Arial"/>
                <w:noProof/>
              </w:rPr>
              <w:t>Appendix C</w:t>
            </w:r>
            <w:r>
              <w:rPr>
                <w:noProof/>
                <w:webHidden/>
              </w:rPr>
              <w:tab/>
            </w:r>
            <w:r>
              <w:rPr>
                <w:noProof/>
                <w:webHidden/>
              </w:rPr>
              <w:fldChar w:fldCharType="begin"/>
            </w:r>
            <w:r>
              <w:rPr>
                <w:noProof/>
                <w:webHidden/>
              </w:rPr>
              <w:instrText xml:space="preserve"> PAGEREF _Toc102419652 \h </w:instrText>
            </w:r>
            <w:r>
              <w:rPr>
                <w:noProof/>
                <w:webHidden/>
              </w:rPr>
            </w:r>
            <w:r>
              <w:rPr>
                <w:noProof/>
                <w:webHidden/>
              </w:rPr>
              <w:fldChar w:fldCharType="separate"/>
            </w:r>
            <w:r>
              <w:rPr>
                <w:noProof/>
                <w:webHidden/>
              </w:rPr>
              <w:t>15</w:t>
            </w:r>
            <w:r>
              <w:rPr>
                <w:noProof/>
                <w:webHidden/>
              </w:rPr>
              <w:fldChar w:fldCharType="end"/>
            </w:r>
          </w:hyperlink>
        </w:p>
        <w:p w14:paraId="5F09B30B" w14:textId="327F0199" w:rsidR="00AB4D64" w:rsidRDefault="00AB4D64">
          <w:pPr>
            <w:pStyle w:val="TOC2"/>
            <w:tabs>
              <w:tab w:val="right" w:leader="dot" w:pos="9016"/>
            </w:tabs>
            <w:rPr>
              <w:rFonts w:eastAsiaTheme="minorEastAsia"/>
              <w:noProof/>
              <w:lang w:eastAsia="en-GB"/>
            </w:rPr>
          </w:pPr>
          <w:hyperlink w:anchor="_Toc102419653" w:history="1">
            <w:r w:rsidRPr="00033952">
              <w:rPr>
                <w:rStyle w:val="Hyperlink"/>
                <w:rFonts w:ascii="Arial" w:hAnsi="Arial" w:cs="Arial"/>
                <w:noProof/>
              </w:rPr>
              <w:t>Appendix D</w:t>
            </w:r>
            <w:r>
              <w:rPr>
                <w:noProof/>
                <w:webHidden/>
              </w:rPr>
              <w:tab/>
            </w:r>
            <w:r>
              <w:rPr>
                <w:noProof/>
                <w:webHidden/>
              </w:rPr>
              <w:fldChar w:fldCharType="begin"/>
            </w:r>
            <w:r>
              <w:rPr>
                <w:noProof/>
                <w:webHidden/>
              </w:rPr>
              <w:instrText xml:space="preserve"> PAGEREF _Toc102419653 \h </w:instrText>
            </w:r>
            <w:r>
              <w:rPr>
                <w:noProof/>
                <w:webHidden/>
              </w:rPr>
            </w:r>
            <w:r>
              <w:rPr>
                <w:noProof/>
                <w:webHidden/>
              </w:rPr>
              <w:fldChar w:fldCharType="separate"/>
            </w:r>
            <w:r>
              <w:rPr>
                <w:noProof/>
                <w:webHidden/>
              </w:rPr>
              <w:t>16</w:t>
            </w:r>
            <w:r>
              <w:rPr>
                <w:noProof/>
                <w:webHidden/>
              </w:rPr>
              <w:fldChar w:fldCharType="end"/>
            </w:r>
          </w:hyperlink>
        </w:p>
        <w:p w14:paraId="122688F0" w14:textId="05CF2BB8" w:rsidR="00AB4D64" w:rsidRDefault="00AB4D64">
          <w:pPr>
            <w:pStyle w:val="TOC2"/>
            <w:tabs>
              <w:tab w:val="right" w:leader="dot" w:pos="9016"/>
            </w:tabs>
            <w:rPr>
              <w:rFonts w:eastAsiaTheme="minorEastAsia"/>
              <w:noProof/>
              <w:lang w:eastAsia="en-GB"/>
            </w:rPr>
          </w:pPr>
          <w:hyperlink w:anchor="_Toc102419654" w:history="1">
            <w:r w:rsidRPr="00033952">
              <w:rPr>
                <w:rStyle w:val="Hyperlink"/>
                <w:rFonts w:ascii="Arial" w:hAnsi="Arial" w:cs="Arial"/>
                <w:noProof/>
              </w:rPr>
              <w:t>Appendix E</w:t>
            </w:r>
            <w:r>
              <w:rPr>
                <w:noProof/>
                <w:webHidden/>
              </w:rPr>
              <w:tab/>
            </w:r>
            <w:r>
              <w:rPr>
                <w:noProof/>
                <w:webHidden/>
              </w:rPr>
              <w:fldChar w:fldCharType="begin"/>
            </w:r>
            <w:r>
              <w:rPr>
                <w:noProof/>
                <w:webHidden/>
              </w:rPr>
              <w:instrText xml:space="preserve"> PAGEREF _Toc102419654 \h </w:instrText>
            </w:r>
            <w:r>
              <w:rPr>
                <w:noProof/>
                <w:webHidden/>
              </w:rPr>
            </w:r>
            <w:r>
              <w:rPr>
                <w:noProof/>
                <w:webHidden/>
              </w:rPr>
              <w:fldChar w:fldCharType="separate"/>
            </w:r>
            <w:r>
              <w:rPr>
                <w:noProof/>
                <w:webHidden/>
              </w:rPr>
              <w:t>16</w:t>
            </w:r>
            <w:r>
              <w:rPr>
                <w:noProof/>
                <w:webHidden/>
              </w:rPr>
              <w:fldChar w:fldCharType="end"/>
            </w:r>
          </w:hyperlink>
        </w:p>
        <w:p w14:paraId="6B600DCA" w14:textId="4649C4F6" w:rsidR="00AB4D64" w:rsidRDefault="00AB4D64">
          <w:pPr>
            <w:pStyle w:val="TOC2"/>
            <w:tabs>
              <w:tab w:val="right" w:leader="dot" w:pos="9016"/>
            </w:tabs>
            <w:rPr>
              <w:rFonts w:eastAsiaTheme="minorEastAsia"/>
              <w:noProof/>
              <w:lang w:eastAsia="en-GB"/>
            </w:rPr>
          </w:pPr>
          <w:hyperlink w:anchor="_Toc102419655" w:history="1">
            <w:r w:rsidRPr="00033952">
              <w:rPr>
                <w:rStyle w:val="Hyperlink"/>
                <w:rFonts w:ascii="Arial" w:hAnsi="Arial" w:cs="Arial"/>
                <w:noProof/>
              </w:rPr>
              <w:t>Appendix F</w:t>
            </w:r>
            <w:r>
              <w:rPr>
                <w:noProof/>
                <w:webHidden/>
              </w:rPr>
              <w:tab/>
            </w:r>
            <w:r>
              <w:rPr>
                <w:noProof/>
                <w:webHidden/>
              </w:rPr>
              <w:fldChar w:fldCharType="begin"/>
            </w:r>
            <w:r>
              <w:rPr>
                <w:noProof/>
                <w:webHidden/>
              </w:rPr>
              <w:instrText xml:space="preserve"> PAGEREF _Toc102419655 \h </w:instrText>
            </w:r>
            <w:r>
              <w:rPr>
                <w:noProof/>
                <w:webHidden/>
              </w:rPr>
            </w:r>
            <w:r>
              <w:rPr>
                <w:noProof/>
                <w:webHidden/>
              </w:rPr>
              <w:fldChar w:fldCharType="separate"/>
            </w:r>
            <w:r>
              <w:rPr>
                <w:noProof/>
                <w:webHidden/>
              </w:rPr>
              <w:t>17</w:t>
            </w:r>
            <w:r>
              <w:rPr>
                <w:noProof/>
                <w:webHidden/>
              </w:rPr>
              <w:fldChar w:fldCharType="end"/>
            </w:r>
          </w:hyperlink>
        </w:p>
        <w:p w14:paraId="5EFDFDD6" w14:textId="0084D119" w:rsidR="00AB4D64" w:rsidRDefault="00AB4D64">
          <w:pPr>
            <w:pStyle w:val="TOC2"/>
            <w:tabs>
              <w:tab w:val="right" w:leader="dot" w:pos="9016"/>
            </w:tabs>
            <w:rPr>
              <w:rFonts w:eastAsiaTheme="minorEastAsia"/>
              <w:noProof/>
              <w:lang w:eastAsia="en-GB"/>
            </w:rPr>
          </w:pPr>
          <w:hyperlink w:anchor="_Toc102419656" w:history="1">
            <w:r w:rsidRPr="00033952">
              <w:rPr>
                <w:rStyle w:val="Hyperlink"/>
                <w:rFonts w:ascii="Arial" w:hAnsi="Arial" w:cs="Arial"/>
                <w:noProof/>
              </w:rPr>
              <w:t>Appendix G- Updated delivery Gant chart</w:t>
            </w:r>
            <w:r>
              <w:rPr>
                <w:noProof/>
                <w:webHidden/>
              </w:rPr>
              <w:tab/>
            </w:r>
            <w:r>
              <w:rPr>
                <w:noProof/>
                <w:webHidden/>
              </w:rPr>
              <w:fldChar w:fldCharType="begin"/>
            </w:r>
            <w:r>
              <w:rPr>
                <w:noProof/>
                <w:webHidden/>
              </w:rPr>
              <w:instrText xml:space="preserve"> PAGEREF _Toc102419656 \h </w:instrText>
            </w:r>
            <w:r>
              <w:rPr>
                <w:noProof/>
                <w:webHidden/>
              </w:rPr>
            </w:r>
            <w:r>
              <w:rPr>
                <w:noProof/>
                <w:webHidden/>
              </w:rPr>
              <w:fldChar w:fldCharType="separate"/>
            </w:r>
            <w:r>
              <w:rPr>
                <w:noProof/>
                <w:webHidden/>
              </w:rPr>
              <w:t>18</w:t>
            </w:r>
            <w:r>
              <w:rPr>
                <w:noProof/>
                <w:webHidden/>
              </w:rPr>
              <w:fldChar w:fldCharType="end"/>
            </w:r>
          </w:hyperlink>
        </w:p>
        <w:p w14:paraId="50FFD388" w14:textId="587D391E" w:rsidR="00AB4D64" w:rsidRDefault="00AB4D64">
          <w:pPr>
            <w:pStyle w:val="TOC2"/>
            <w:tabs>
              <w:tab w:val="right" w:leader="dot" w:pos="9016"/>
            </w:tabs>
            <w:rPr>
              <w:rFonts w:eastAsiaTheme="minorEastAsia"/>
              <w:noProof/>
              <w:lang w:eastAsia="en-GB"/>
            </w:rPr>
          </w:pPr>
          <w:hyperlink w:anchor="_Toc102419657" w:history="1">
            <w:r w:rsidRPr="00033952">
              <w:rPr>
                <w:rStyle w:val="Hyperlink"/>
                <w:rFonts w:ascii="Arial" w:hAnsi="Arial" w:cs="Arial"/>
                <w:noProof/>
              </w:rPr>
              <w:t>Appendix H- Cover letter</w:t>
            </w:r>
            <w:r>
              <w:rPr>
                <w:noProof/>
                <w:webHidden/>
              </w:rPr>
              <w:tab/>
            </w:r>
            <w:r>
              <w:rPr>
                <w:noProof/>
                <w:webHidden/>
              </w:rPr>
              <w:fldChar w:fldCharType="begin"/>
            </w:r>
            <w:r>
              <w:rPr>
                <w:noProof/>
                <w:webHidden/>
              </w:rPr>
              <w:instrText xml:space="preserve"> PAGEREF _Toc102419657 \h </w:instrText>
            </w:r>
            <w:r>
              <w:rPr>
                <w:noProof/>
                <w:webHidden/>
              </w:rPr>
            </w:r>
            <w:r>
              <w:rPr>
                <w:noProof/>
                <w:webHidden/>
              </w:rPr>
              <w:fldChar w:fldCharType="separate"/>
            </w:r>
            <w:r>
              <w:rPr>
                <w:noProof/>
                <w:webHidden/>
              </w:rPr>
              <w:t>19</w:t>
            </w:r>
            <w:r>
              <w:rPr>
                <w:noProof/>
                <w:webHidden/>
              </w:rPr>
              <w:fldChar w:fldCharType="end"/>
            </w:r>
          </w:hyperlink>
        </w:p>
        <w:p w14:paraId="0162EB9E" w14:textId="49687957" w:rsidR="00AB4D64" w:rsidRDefault="00AB4D64">
          <w:pPr>
            <w:pStyle w:val="TOC2"/>
            <w:tabs>
              <w:tab w:val="right" w:leader="dot" w:pos="9016"/>
            </w:tabs>
            <w:rPr>
              <w:rFonts w:eastAsiaTheme="minorEastAsia"/>
              <w:noProof/>
              <w:lang w:eastAsia="en-GB"/>
            </w:rPr>
          </w:pPr>
          <w:hyperlink w:anchor="_Toc102419658" w:history="1">
            <w:r w:rsidRPr="00033952">
              <w:rPr>
                <w:rStyle w:val="Hyperlink"/>
                <w:rFonts w:ascii="Arial" w:hAnsi="Arial" w:cs="Arial"/>
                <w:noProof/>
              </w:rPr>
              <w:t>Appendix I -Questionnaire</w:t>
            </w:r>
            <w:r>
              <w:rPr>
                <w:noProof/>
                <w:webHidden/>
              </w:rPr>
              <w:tab/>
            </w:r>
            <w:r>
              <w:rPr>
                <w:noProof/>
                <w:webHidden/>
              </w:rPr>
              <w:fldChar w:fldCharType="begin"/>
            </w:r>
            <w:r>
              <w:rPr>
                <w:noProof/>
                <w:webHidden/>
              </w:rPr>
              <w:instrText xml:space="preserve"> PAGEREF _Toc102419658 \h </w:instrText>
            </w:r>
            <w:r>
              <w:rPr>
                <w:noProof/>
                <w:webHidden/>
              </w:rPr>
            </w:r>
            <w:r>
              <w:rPr>
                <w:noProof/>
                <w:webHidden/>
              </w:rPr>
              <w:fldChar w:fldCharType="separate"/>
            </w:r>
            <w:r>
              <w:rPr>
                <w:noProof/>
                <w:webHidden/>
              </w:rPr>
              <w:t>20</w:t>
            </w:r>
            <w:r>
              <w:rPr>
                <w:noProof/>
                <w:webHidden/>
              </w:rPr>
              <w:fldChar w:fldCharType="end"/>
            </w:r>
          </w:hyperlink>
        </w:p>
        <w:p w14:paraId="1624F738" w14:textId="4AF5AC64" w:rsidR="0049047B" w:rsidRPr="00BE17F9" w:rsidRDefault="002D106E" w:rsidP="0049047B">
          <w:r>
            <w:rPr>
              <w:b/>
              <w:bCs/>
              <w:noProof/>
            </w:rPr>
            <w:fldChar w:fldCharType="end"/>
          </w:r>
        </w:p>
      </w:sdtContent>
    </w:sdt>
    <w:p w14:paraId="0B4FC091" w14:textId="363D1B7E" w:rsidR="0049047B" w:rsidRPr="0042788F" w:rsidRDefault="0049047B" w:rsidP="0049047B">
      <w:pPr>
        <w:rPr>
          <w:rFonts w:ascii="Arial" w:hAnsi="Arial" w:cs="Arial"/>
          <w:lang w:val="en-US"/>
        </w:rPr>
      </w:pPr>
    </w:p>
    <w:p w14:paraId="3733080A" w14:textId="08D6DF6B" w:rsidR="003D1B76" w:rsidRDefault="000908F8" w:rsidP="003D1B76">
      <w:pPr>
        <w:pStyle w:val="Heading1"/>
        <w:numPr>
          <w:ilvl w:val="0"/>
          <w:numId w:val="2"/>
        </w:numPr>
        <w:rPr>
          <w:rFonts w:ascii="Arial" w:hAnsi="Arial" w:cs="Arial"/>
        </w:rPr>
      </w:pPr>
      <w:bookmarkStart w:id="0" w:name="_Hlk101296456"/>
      <w:bookmarkStart w:id="1" w:name="_Toc102419620"/>
      <w:r w:rsidRPr="0042788F">
        <w:rPr>
          <w:rFonts w:ascii="Arial" w:hAnsi="Arial" w:cs="Arial"/>
        </w:rPr>
        <w:t>Chapter 1 – Introduct</w:t>
      </w:r>
      <w:r w:rsidR="003D1B76">
        <w:rPr>
          <w:rFonts w:ascii="Arial" w:hAnsi="Arial" w:cs="Arial"/>
        </w:rPr>
        <w:t>ion</w:t>
      </w:r>
      <w:bookmarkEnd w:id="1"/>
    </w:p>
    <w:p w14:paraId="3645D155" w14:textId="2F7C6BF8" w:rsidR="003D1B76" w:rsidRPr="00BE17F9" w:rsidRDefault="003D1B76" w:rsidP="003D1B76">
      <w:pPr>
        <w:pStyle w:val="Heading2"/>
        <w:rPr>
          <w:rFonts w:ascii="Arial" w:hAnsi="Arial" w:cs="Arial"/>
          <w:lang w:val="en-US"/>
        </w:rPr>
      </w:pPr>
    </w:p>
    <w:p w14:paraId="5DD6A4F5" w14:textId="37973227" w:rsidR="003D1B76" w:rsidRPr="00BE17F9" w:rsidRDefault="008F734E" w:rsidP="008F734E">
      <w:pPr>
        <w:pStyle w:val="Heading2"/>
        <w:rPr>
          <w:rFonts w:ascii="Arial" w:hAnsi="Arial" w:cs="Arial"/>
          <w:lang w:val="en-US"/>
        </w:rPr>
      </w:pPr>
      <w:bookmarkStart w:id="2" w:name="_Toc102419621"/>
      <w:r w:rsidRPr="00BE17F9">
        <w:rPr>
          <w:rFonts w:ascii="Arial" w:hAnsi="Arial" w:cs="Arial"/>
          <w:lang w:val="en-US"/>
        </w:rPr>
        <w:t xml:space="preserve">1.1 </w:t>
      </w:r>
      <w:r w:rsidR="003D1B76" w:rsidRPr="00BE17F9">
        <w:rPr>
          <w:rFonts w:ascii="Arial" w:hAnsi="Arial" w:cs="Arial"/>
          <w:lang w:val="en-US"/>
        </w:rPr>
        <w:t>Aims</w:t>
      </w:r>
      <w:bookmarkEnd w:id="2"/>
    </w:p>
    <w:p w14:paraId="33852C39" w14:textId="09DD2EF2" w:rsidR="008F734E" w:rsidRPr="00BE17F9" w:rsidRDefault="008F734E" w:rsidP="008F734E">
      <w:pPr>
        <w:pStyle w:val="ListParagraph"/>
        <w:ind w:left="0"/>
        <w:rPr>
          <w:rFonts w:ascii="Arial" w:hAnsi="Arial" w:cs="Arial"/>
          <w:lang w:val="en-US"/>
        </w:rPr>
      </w:pPr>
    </w:p>
    <w:p w14:paraId="1A853A25" w14:textId="38E45B7D" w:rsidR="008F734E" w:rsidRPr="00BE17F9" w:rsidRDefault="008F734E" w:rsidP="008F734E">
      <w:pPr>
        <w:spacing w:line="360" w:lineRule="auto"/>
        <w:rPr>
          <w:rFonts w:ascii="Arial" w:hAnsi="Arial" w:cs="Arial"/>
        </w:rPr>
      </w:pPr>
      <w:r w:rsidRPr="00BE17F9">
        <w:rPr>
          <w:rFonts w:ascii="Arial" w:hAnsi="Arial" w:cs="Arial"/>
        </w:rPr>
        <w:t xml:space="preserve">The aim of the project is to establish if Apprenticeship Schemes are helping construction companies amid skill shortages within the UK construction industry. </w:t>
      </w:r>
    </w:p>
    <w:p w14:paraId="08EE970F" w14:textId="77777777" w:rsidR="003D1B76" w:rsidRPr="00BE17F9" w:rsidRDefault="003D1B76" w:rsidP="003D1B76">
      <w:pPr>
        <w:rPr>
          <w:rFonts w:ascii="Arial" w:hAnsi="Arial" w:cs="Arial"/>
          <w:lang w:val="en-US"/>
        </w:rPr>
      </w:pPr>
    </w:p>
    <w:p w14:paraId="3998135F" w14:textId="0956BF17" w:rsidR="003D1B76" w:rsidRPr="00BE17F9" w:rsidRDefault="003D1B76" w:rsidP="003D1B76">
      <w:pPr>
        <w:pStyle w:val="Heading2"/>
        <w:rPr>
          <w:rFonts w:ascii="Arial" w:hAnsi="Arial" w:cs="Arial"/>
          <w:lang w:val="en-US"/>
        </w:rPr>
      </w:pPr>
      <w:bookmarkStart w:id="3" w:name="_Toc102419622"/>
      <w:r w:rsidRPr="00BE17F9">
        <w:rPr>
          <w:rFonts w:ascii="Arial" w:hAnsi="Arial" w:cs="Arial"/>
          <w:lang w:val="en-US"/>
        </w:rPr>
        <w:t>1.2 Objectives</w:t>
      </w:r>
      <w:bookmarkEnd w:id="3"/>
      <w:r w:rsidRPr="00BE17F9">
        <w:rPr>
          <w:rFonts w:ascii="Arial" w:hAnsi="Arial" w:cs="Arial"/>
          <w:lang w:val="en-US"/>
        </w:rPr>
        <w:t xml:space="preserve"> </w:t>
      </w:r>
    </w:p>
    <w:p w14:paraId="5FED8E13" w14:textId="37705C00" w:rsidR="008F734E" w:rsidRPr="00BE17F9" w:rsidRDefault="008F734E" w:rsidP="008F734E">
      <w:pPr>
        <w:rPr>
          <w:rFonts w:ascii="Arial" w:hAnsi="Arial" w:cs="Arial"/>
          <w:lang w:val="en-US"/>
        </w:rPr>
      </w:pPr>
    </w:p>
    <w:p w14:paraId="73243DF3" w14:textId="1610377B" w:rsidR="008F734E" w:rsidRPr="00BE17F9" w:rsidRDefault="008F734E" w:rsidP="008F734E">
      <w:pPr>
        <w:spacing w:line="360" w:lineRule="auto"/>
        <w:rPr>
          <w:rFonts w:ascii="Arial" w:hAnsi="Arial" w:cs="Arial"/>
        </w:rPr>
      </w:pPr>
      <w:r w:rsidRPr="00BE17F9">
        <w:rPr>
          <w:rFonts w:ascii="Arial" w:hAnsi="Arial" w:cs="Arial"/>
        </w:rPr>
        <w:t xml:space="preserve">To be able to answer the Aim, the following objectives will </w:t>
      </w:r>
      <w:r w:rsidR="00F50F11">
        <w:rPr>
          <w:rFonts w:ascii="Arial" w:hAnsi="Arial" w:cs="Arial"/>
        </w:rPr>
        <w:t xml:space="preserve">need </w:t>
      </w:r>
      <w:r w:rsidRPr="00BE17F9">
        <w:rPr>
          <w:rFonts w:ascii="Arial" w:hAnsi="Arial" w:cs="Arial"/>
        </w:rPr>
        <w:t>to</w:t>
      </w:r>
      <w:r w:rsidR="00F50F11">
        <w:rPr>
          <w:rFonts w:ascii="Arial" w:hAnsi="Arial" w:cs="Arial"/>
        </w:rPr>
        <w:t xml:space="preserve"> be</w:t>
      </w:r>
      <w:r w:rsidRPr="00BE17F9">
        <w:rPr>
          <w:rFonts w:ascii="Arial" w:hAnsi="Arial" w:cs="Arial"/>
        </w:rPr>
        <w:t xml:space="preserve"> completed </w:t>
      </w:r>
    </w:p>
    <w:p w14:paraId="42A08A9E" w14:textId="32C6FFCA" w:rsidR="008F734E" w:rsidRPr="00BE17F9" w:rsidRDefault="008F734E" w:rsidP="008F734E">
      <w:pPr>
        <w:pStyle w:val="ListParagraph"/>
        <w:numPr>
          <w:ilvl w:val="0"/>
          <w:numId w:val="3"/>
        </w:numPr>
        <w:spacing w:line="360" w:lineRule="auto"/>
        <w:rPr>
          <w:rFonts w:ascii="Arial" w:hAnsi="Arial" w:cs="Arial"/>
        </w:rPr>
      </w:pPr>
      <w:r w:rsidRPr="00BE17F9">
        <w:rPr>
          <w:rFonts w:ascii="Arial" w:hAnsi="Arial" w:cs="Arial"/>
        </w:rPr>
        <w:t xml:space="preserve">To review all background literature on the topic surrounding </w:t>
      </w:r>
      <w:r w:rsidR="00BE17F9" w:rsidRPr="00BE17F9">
        <w:rPr>
          <w:rFonts w:ascii="Arial" w:hAnsi="Arial" w:cs="Arial"/>
        </w:rPr>
        <w:t>Apprenticeship schemes</w:t>
      </w:r>
      <w:r w:rsidRPr="00BE17F9">
        <w:rPr>
          <w:rFonts w:ascii="Arial" w:hAnsi="Arial" w:cs="Arial"/>
        </w:rPr>
        <w:t xml:space="preserve"> and available funding </w:t>
      </w:r>
    </w:p>
    <w:p w14:paraId="50699B92" w14:textId="521CBE8F" w:rsidR="008F734E" w:rsidRPr="00BE17F9" w:rsidRDefault="008F734E" w:rsidP="008F734E">
      <w:pPr>
        <w:pStyle w:val="ListParagraph"/>
        <w:numPr>
          <w:ilvl w:val="0"/>
          <w:numId w:val="3"/>
        </w:numPr>
        <w:spacing w:line="360" w:lineRule="auto"/>
        <w:rPr>
          <w:rFonts w:ascii="Arial" w:hAnsi="Arial" w:cs="Arial"/>
        </w:rPr>
      </w:pPr>
      <w:r w:rsidRPr="00BE17F9">
        <w:rPr>
          <w:rFonts w:ascii="Arial" w:hAnsi="Arial" w:cs="Arial"/>
        </w:rPr>
        <w:t xml:space="preserve"> To Fully understand the views of senior figures in control of local construction companies about the research topic</w:t>
      </w:r>
    </w:p>
    <w:p w14:paraId="7E821976" w14:textId="77777777" w:rsidR="008F734E" w:rsidRPr="00BE17F9" w:rsidRDefault="008F734E" w:rsidP="008F734E">
      <w:pPr>
        <w:pStyle w:val="ListParagraph"/>
        <w:numPr>
          <w:ilvl w:val="0"/>
          <w:numId w:val="3"/>
        </w:numPr>
        <w:spacing w:line="360" w:lineRule="auto"/>
        <w:rPr>
          <w:rFonts w:ascii="Arial" w:hAnsi="Arial" w:cs="Arial"/>
        </w:rPr>
      </w:pPr>
      <w:r w:rsidRPr="00BE17F9">
        <w:rPr>
          <w:rFonts w:ascii="Arial" w:hAnsi="Arial" w:cs="Arial"/>
        </w:rPr>
        <w:t xml:space="preserve">Development of a questionnaire to capture the views </w:t>
      </w:r>
    </w:p>
    <w:p w14:paraId="6017B382" w14:textId="77777777" w:rsidR="008F734E" w:rsidRPr="00BE17F9" w:rsidRDefault="008F734E" w:rsidP="008F734E">
      <w:pPr>
        <w:pStyle w:val="ListParagraph"/>
        <w:numPr>
          <w:ilvl w:val="0"/>
          <w:numId w:val="3"/>
        </w:numPr>
        <w:spacing w:line="360" w:lineRule="auto"/>
        <w:rPr>
          <w:rFonts w:ascii="Arial" w:hAnsi="Arial" w:cs="Arial"/>
        </w:rPr>
      </w:pPr>
      <w:r w:rsidRPr="00BE17F9">
        <w:rPr>
          <w:rFonts w:ascii="Arial" w:hAnsi="Arial" w:cs="Arial"/>
        </w:rPr>
        <w:t>Prove statistically differing of opinions and views on the subject</w:t>
      </w:r>
    </w:p>
    <w:p w14:paraId="6C863175" w14:textId="51BD16E1" w:rsidR="008F734E" w:rsidRPr="00BE17F9" w:rsidRDefault="008F734E" w:rsidP="008F734E">
      <w:pPr>
        <w:pStyle w:val="ListParagraph"/>
        <w:numPr>
          <w:ilvl w:val="0"/>
          <w:numId w:val="3"/>
        </w:numPr>
        <w:spacing w:line="360" w:lineRule="auto"/>
        <w:rPr>
          <w:rFonts w:ascii="Arial" w:hAnsi="Arial" w:cs="Arial"/>
        </w:rPr>
      </w:pPr>
      <w:r w:rsidRPr="00BE17F9">
        <w:rPr>
          <w:rFonts w:ascii="Arial" w:hAnsi="Arial" w:cs="Arial"/>
        </w:rPr>
        <w:t xml:space="preserve">Analyse data received </w:t>
      </w:r>
      <w:r w:rsidR="00BE17F9" w:rsidRPr="00BE17F9">
        <w:rPr>
          <w:rFonts w:ascii="Arial" w:hAnsi="Arial" w:cs="Arial"/>
        </w:rPr>
        <w:t>to generate a conclusion to satisfy the Hypothesis</w:t>
      </w:r>
      <w:r w:rsidRPr="00BE17F9">
        <w:rPr>
          <w:rFonts w:ascii="Arial" w:hAnsi="Arial" w:cs="Arial"/>
        </w:rPr>
        <w:t xml:space="preserve"> proving apprenticeship schemes help with the skills shortage.</w:t>
      </w:r>
    </w:p>
    <w:p w14:paraId="7AFD7BE2" w14:textId="77777777" w:rsidR="003D1B76" w:rsidRPr="00BE17F9" w:rsidRDefault="003D1B76" w:rsidP="003D1B76">
      <w:pPr>
        <w:rPr>
          <w:rFonts w:ascii="Arial" w:hAnsi="Arial" w:cs="Arial"/>
          <w:lang w:val="en-US"/>
        </w:rPr>
      </w:pPr>
    </w:p>
    <w:p w14:paraId="0702A226" w14:textId="6BA826E8" w:rsidR="003D1B76" w:rsidRPr="00BE17F9" w:rsidRDefault="003D1B76" w:rsidP="003D1B76">
      <w:pPr>
        <w:pStyle w:val="Heading2"/>
        <w:rPr>
          <w:rFonts w:ascii="Arial" w:hAnsi="Arial" w:cs="Arial"/>
          <w:lang w:val="en-US"/>
        </w:rPr>
      </w:pPr>
      <w:bookmarkStart w:id="4" w:name="_Toc102419623"/>
      <w:r w:rsidRPr="00BE17F9">
        <w:rPr>
          <w:rFonts w:ascii="Arial" w:hAnsi="Arial" w:cs="Arial"/>
          <w:lang w:val="en-US"/>
        </w:rPr>
        <w:t>1.3 Hypothesis</w:t>
      </w:r>
      <w:bookmarkEnd w:id="4"/>
    </w:p>
    <w:p w14:paraId="2CE97BEF" w14:textId="144437CC" w:rsidR="003D1B76" w:rsidRPr="00BE17F9" w:rsidRDefault="003D1B76" w:rsidP="003D1B76">
      <w:pPr>
        <w:rPr>
          <w:rFonts w:ascii="Arial" w:hAnsi="Arial" w:cs="Arial"/>
          <w:lang w:val="en-US"/>
        </w:rPr>
      </w:pPr>
    </w:p>
    <w:p w14:paraId="1EC5115B" w14:textId="0BC3CECA" w:rsidR="003D1B76" w:rsidRDefault="003D1B76" w:rsidP="00BE17F9">
      <w:pPr>
        <w:rPr>
          <w:rFonts w:ascii="Arial" w:hAnsi="Arial" w:cs="Arial"/>
        </w:rPr>
      </w:pPr>
      <w:r w:rsidRPr="00BE17F9">
        <w:rPr>
          <w:rFonts w:ascii="Arial" w:hAnsi="Arial" w:cs="Arial"/>
        </w:rPr>
        <w:t>Apprenticeship schemes help with the skills shortage within the UK construction sector</w:t>
      </w:r>
      <w:bookmarkStart w:id="5" w:name="_Hlk89976994"/>
    </w:p>
    <w:bookmarkEnd w:id="0"/>
    <w:p w14:paraId="71E0C650" w14:textId="77777777" w:rsidR="00BE17F9" w:rsidRPr="00BE17F9" w:rsidRDefault="00BE17F9" w:rsidP="00BE17F9">
      <w:pPr>
        <w:rPr>
          <w:rFonts w:ascii="Arial" w:hAnsi="Arial" w:cs="Arial"/>
          <w:lang w:val="en-US"/>
        </w:rPr>
      </w:pPr>
    </w:p>
    <w:bookmarkEnd w:id="5"/>
    <w:p w14:paraId="2465AE1B" w14:textId="77777777" w:rsidR="003D1B76" w:rsidRPr="003D1B76" w:rsidRDefault="003D1B76" w:rsidP="003D1B76">
      <w:pPr>
        <w:rPr>
          <w:lang w:val="en-US"/>
        </w:rPr>
      </w:pPr>
    </w:p>
    <w:p w14:paraId="224A6A09" w14:textId="3F8FD63C" w:rsidR="000908F8" w:rsidRPr="0042788F" w:rsidRDefault="000908F8" w:rsidP="000908F8">
      <w:pPr>
        <w:rPr>
          <w:rFonts w:ascii="Arial" w:hAnsi="Arial" w:cs="Arial"/>
          <w:lang w:val="en-US"/>
        </w:rPr>
      </w:pPr>
    </w:p>
    <w:p w14:paraId="0C1A9B69" w14:textId="60D4503D" w:rsidR="000908F8" w:rsidRDefault="000908F8" w:rsidP="000908F8">
      <w:pPr>
        <w:rPr>
          <w:rFonts w:ascii="Arial" w:hAnsi="Arial" w:cs="Arial"/>
          <w:lang w:val="en-US"/>
        </w:rPr>
      </w:pPr>
    </w:p>
    <w:p w14:paraId="67DE89E9" w14:textId="77777777" w:rsidR="00F50F11" w:rsidRPr="0042788F" w:rsidRDefault="00F50F11" w:rsidP="0049047B">
      <w:pPr>
        <w:rPr>
          <w:rFonts w:ascii="Arial" w:hAnsi="Arial" w:cs="Arial"/>
          <w:lang w:val="en-US"/>
        </w:rPr>
      </w:pPr>
    </w:p>
    <w:p w14:paraId="7AC7D084" w14:textId="5856C24E" w:rsidR="0007001C" w:rsidRPr="0042788F" w:rsidRDefault="00110863" w:rsidP="00110863">
      <w:pPr>
        <w:pStyle w:val="Heading1"/>
        <w:rPr>
          <w:rFonts w:ascii="Arial" w:hAnsi="Arial" w:cs="Arial"/>
        </w:rPr>
      </w:pPr>
      <w:bookmarkStart w:id="6" w:name="_Toc102419624"/>
      <w:r w:rsidRPr="0042788F">
        <w:rPr>
          <w:rFonts w:ascii="Arial" w:hAnsi="Arial" w:cs="Arial"/>
        </w:rPr>
        <w:t xml:space="preserve">2.0 </w:t>
      </w:r>
      <w:r w:rsidR="007D2DF6" w:rsidRPr="0042788F">
        <w:rPr>
          <w:rFonts w:ascii="Arial" w:hAnsi="Arial" w:cs="Arial"/>
        </w:rPr>
        <w:t>Chapter 2</w:t>
      </w:r>
      <w:r w:rsidRPr="0042788F">
        <w:rPr>
          <w:rFonts w:ascii="Arial" w:hAnsi="Arial" w:cs="Arial"/>
        </w:rPr>
        <w:t>-</w:t>
      </w:r>
      <w:r w:rsidR="0007001C" w:rsidRPr="0042788F">
        <w:rPr>
          <w:rFonts w:ascii="Arial" w:hAnsi="Arial" w:cs="Arial"/>
        </w:rPr>
        <w:t>Literature review</w:t>
      </w:r>
      <w:bookmarkEnd w:id="6"/>
      <w:r w:rsidR="0007001C" w:rsidRPr="0042788F">
        <w:rPr>
          <w:rFonts w:ascii="Arial" w:hAnsi="Arial" w:cs="Arial"/>
        </w:rPr>
        <w:t xml:space="preserve"> </w:t>
      </w:r>
    </w:p>
    <w:p w14:paraId="06EA4231" w14:textId="77777777" w:rsidR="002620AF" w:rsidRPr="0042788F" w:rsidRDefault="002620AF" w:rsidP="002620AF">
      <w:pPr>
        <w:rPr>
          <w:rFonts w:ascii="Arial" w:hAnsi="Arial" w:cs="Arial"/>
        </w:rPr>
      </w:pPr>
    </w:p>
    <w:p w14:paraId="63F9FC6F" w14:textId="287AD0B5" w:rsidR="002620AF" w:rsidRPr="0042788F" w:rsidRDefault="00110863" w:rsidP="00110863">
      <w:pPr>
        <w:pStyle w:val="Heading2"/>
        <w:rPr>
          <w:rFonts w:ascii="Arial" w:hAnsi="Arial" w:cs="Arial"/>
        </w:rPr>
      </w:pPr>
      <w:bookmarkStart w:id="7" w:name="_Toc102419625"/>
      <w:r w:rsidRPr="0042788F">
        <w:rPr>
          <w:rFonts w:ascii="Arial" w:hAnsi="Arial" w:cs="Arial"/>
        </w:rPr>
        <w:t xml:space="preserve">2.1 </w:t>
      </w:r>
      <w:r w:rsidR="002620AF" w:rsidRPr="0042788F">
        <w:rPr>
          <w:rFonts w:ascii="Arial" w:hAnsi="Arial" w:cs="Arial"/>
        </w:rPr>
        <w:t>Skills shortage in the UK</w:t>
      </w:r>
      <w:bookmarkEnd w:id="7"/>
    </w:p>
    <w:p w14:paraId="4C11A5EA" w14:textId="77777777" w:rsidR="0007001C" w:rsidRPr="0042788F" w:rsidRDefault="0007001C" w:rsidP="0007001C">
      <w:pPr>
        <w:rPr>
          <w:rFonts w:ascii="Arial" w:hAnsi="Arial" w:cs="Arial"/>
        </w:rPr>
      </w:pPr>
    </w:p>
    <w:p w14:paraId="7D52441F" w14:textId="204D7ED7" w:rsidR="00652ABD" w:rsidRPr="0042788F" w:rsidRDefault="00AC6463" w:rsidP="002620AF">
      <w:pPr>
        <w:rPr>
          <w:rFonts w:ascii="Arial" w:hAnsi="Arial" w:cs="Arial"/>
        </w:rPr>
      </w:pPr>
      <w:r w:rsidRPr="0042788F">
        <w:rPr>
          <w:rFonts w:ascii="Arial" w:hAnsi="Arial" w:cs="Arial"/>
        </w:rPr>
        <w:t xml:space="preserve">A survey completed </w:t>
      </w:r>
      <w:r w:rsidR="005F0A02" w:rsidRPr="0042788F">
        <w:rPr>
          <w:rFonts w:ascii="Arial" w:hAnsi="Arial" w:cs="Arial"/>
        </w:rPr>
        <w:t>for a cross industry report into shortage occupations in construction it was identified that the leading area of skill shortage was that of construction project managers and construction trade supervisors (Appendix A).</w:t>
      </w:r>
      <w:r w:rsidR="003C57C6" w:rsidRPr="0042788F">
        <w:rPr>
          <w:rFonts w:ascii="Arial" w:hAnsi="Arial" w:cs="Arial"/>
        </w:rPr>
        <w:t xml:space="preserve"> </w:t>
      </w:r>
      <w:r w:rsidR="002620AF" w:rsidRPr="0042788F">
        <w:rPr>
          <w:rFonts w:ascii="Arial" w:hAnsi="Arial" w:cs="Arial"/>
        </w:rPr>
        <w:t xml:space="preserve">One of the main factors in the skills shortage in the UK construction industry has been encouraging young people to choose a career within this sector. Despite heavy investment from the government and a wide range of opportunities available for school leavers, it remains that a potential career in construction is often overlooked. With over 20% of construction workers in their fifties, a concern that demand for skilled professionals will outweigh supply thus meaning experienced construction workers retiring along with the industry losing valuable experience. </w:t>
      </w:r>
      <w:sdt>
        <w:sdtPr>
          <w:rPr>
            <w:rFonts w:ascii="Arial" w:hAnsi="Arial" w:cs="Arial"/>
          </w:rPr>
          <w:id w:val="-173114144"/>
          <w:citation/>
        </w:sdtPr>
        <w:sdtEndPr/>
        <w:sdtContent>
          <w:r w:rsidR="00694C18" w:rsidRPr="0042788F">
            <w:rPr>
              <w:rFonts w:ascii="Arial" w:hAnsi="Arial" w:cs="Arial"/>
            </w:rPr>
            <w:fldChar w:fldCharType="begin"/>
          </w:r>
          <w:r w:rsidR="00694C18" w:rsidRPr="0042788F">
            <w:rPr>
              <w:rFonts w:ascii="Arial" w:hAnsi="Arial" w:cs="Arial"/>
            </w:rPr>
            <w:instrText xml:space="preserve"> CITATION Emp211 \l 2057 </w:instrText>
          </w:r>
          <w:r w:rsidR="00694C18" w:rsidRPr="0042788F">
            <w:rPr>
              <w:rFonts w:ascii="Arial" w:hAnsi="Arial" w:cs="Arial"/>
            </w:rPr>
            <w:fldChar w:fldCharType="separate"/>
          </w:r>
          <w:r w:rsidR="00024EFA" w:rsidRPr="00024EFA">
            <w:rPr>
              <w:rFonts w:ascii="Arial" w:hAnsi="Arial" w:cs="Arial"/>
              <w:noProof/>
            </w:rPr>
            <w:t>(solutions, 2021)</w:t>
          </w:r>
          <w:r w:rsidR="00694C18" w:rsidRPr="0042788F">
            <w:rPr>
              <w:rFonts w:ascii="Arial" w:hAnsi="Arial" w:cs="Arial"/>
            </w:rPr>
            <w:fldChar w:fldCharType="end"/>
          </w:r>
        </w:sdtContent>
      </w:sdt>
      <w:r w:rsidR="00112EA8" w:rsidRPr="0042788F">
        <w:rPr>
          <w:rFonts w:ascii="Arial" w:hAnsi="Arial" w:cs="Arial"/>
        </w:rPr>
        <w:t>.</w:t>
      </w:r>
      <w:r w:rsidR="00652ABD" w:rsidRPr="0042788F">
        <w:rPr>
          <w:rFonts w:ascii="Arial" w:hAnsi="Arial" w:cs="Arial"/>
        </w:rPr>
        <w:t xml:space="preserve"> </w:t>
      </w:r>
      <w:r w:rsidR="00930B65" w:rsidRPr="0042788F">
        <w:rPr>
          <w:rFonts w:ascii="Arial" w:hAnsi="Arial" w:cs="Arial"/>
        </w:rPr>
        <w:t xml:space="preserve">Alternatively, </w:t>
      </w:r>
      <w:r w:rsidR="00750DE4" w:rsidRPr="0042788F">
        <w:rPr>
          <w:rFonts w:ascii="Arial" w:hAnsi="Arial" w:cs="Arial"/>
        </w:rPr>
        <w:t>Sue Richardson writing for the National institute of labour study states</w:t>
      </w:r>
      <w:r w:rsidR="0007001C" w:rsidRPr="0042788F">
        <w:rPr>
          <w:rFonts w:ascii="Arial" w:hAnsi="Arial" w:cs="Arial"/>
        </w:rPr>
        <w:t xml:space="preserve"> </w:t>
      </w:r>
      <w:r w:rsidR="00652ABD" w:rsidRPr="0042788F">
        <w:rPr>
          <w:rFonts w:ascii="Arial" w:hAnsi="Arial" w:cs="Arial"/>
        </w:rPr>
        <w:t>“there are sufficient people who have the essential technical skills who are not already using them, but they are not willing to apply for the vacancies under current conditions”</w:t>
      </w:r>
      <w:sdt>
        <w:sdtPr>
          <w:rPr>
            <w:rFonts w:ascii="Arial" w:hAnsi="Arial" w:cs="Arial"/>
          </w:rPr>
          <w:id w:val="-268621115"/>
          <w:citation/>
        </w:sdtPr>
        <w:sdtEndPr/>
        <w:sdtContent>
          <w:r w:rsidR="00652ABD" w:rsidRPr="0042788F">
            <w:rPr>
              <w:rFonts w:ascii="Arial" w:hAnsi="Arial" w:cs="Arial"/>
            </w:rPr>
            <w:fldChar w:fldCharType="begin"/>
          </w:r>
          <w:r w:rsidR="00652ABD" w:rsidRPr="0042788F">
            <w:rPr>
              <w:rFonts w:ascii="Arial" w:hAnsi="Arial" w:cs="Arial"/>
            </w:rPr>
            <w:instrText xml:space="preserve"> CITATION Sue07 \l 2057 </w:instrText>
          </w:r>
          <w:r w:rsidR="00652ABD" w:rsidRPr="0042788F">
            <w:rPr>
              <w:rFonts w:ascii="Arial" w:hAnsi="Arial" w:cs="Arial"/>
            </w:rPr>
            <w:fldChar w:fldCharType="separate"/>
          </w:r>
          <w:r w:rsidR="00024EFA">
            <w:rPr>
              <w:rFonts w:ascii="Arial" w:hAnsi="Arial" w:cs="Arial"/>
              <w:noProof/>
            </w:rPr>
            <w:t xml:space="preserve"> </w:t>
          </w:r>
          <w:r w:rsidR="00024EFA" w:rsidRPr="00024EFA">
            <w:rPr>
              <w:rFonts w:ascii="Arial" w:hAnsi="Arial" w:cs="Arial"/>
              <w:noProof/>
            </w:rPr>
            <w:t>(Richardson, 2007)</w:t>
          </w:r>
          <w:r w:rsidR="00652ABD" w:rsidRPr="0042788F">
            <w:rPr>
              <w:rFonts w:ascii="Arial" w:hAnsi="Arial" w:cs="Arial"/>
            </w:rPr>
            <w:fldChar w:fldCharType="end"/>
          </w:r>
        </w:sdtContent>
      </w:sdt>
      <w:r w:rsidR="004E16CF" w:rsidRPr="0042788F">
        <w:rPr>
          <w:rFonts w:ascii="Arial" w:hAnsi="Arial" w:cs="Arial"/>
        </w:rPr>
        <w:t xml:space="preserve"> </w:t>
      </w:r>
      <w:r w:rsidR="00930B65" w:rsidRPr="0042788F">
        <w:rPr>
          <w:rFonts w:ascii="Arial" w:hAnsi="Arial" w:cs="Arial"/>
        </w:rPr>
        <w:t xml:space="preserve">. </w:t>
      </w:r>
      <w:r w:rsidR="00F93FD8" w:rsidRPr="0042788F">
        <w:rPr>
          <w:rFonts w:ascii="Arial" w:hAnsi="Arial" w:cs="Arial"/>
        </w:rPr>
        <w:t>With a record 1.2 million job vacancies in the three months leading up to November 2021, over more than half of businesses who reported a worker shortage stated they were unable to meet demands</w:t>
      </w:r>
      <w:sdt>
        <w:sdtPr>
          <w:rPr>
            <w:rFonts w:ascii="Arial" w:hAnsi="Arial" w:cs="Arial"/>
          </w:rPr>
          <w:id w:val="1086650251"/>
          <w:citation/>
        </w:sdtPr>
        <w:sdtEndPr/>
        <w:sdtContent>
          <w:r w:rsidR="00F93FD8" w:rsidRPr="0042788F">
            <w:rPr>
              <w:rFonts w:ascii="Arial" w:hAnsi="Arial" w:cs="Arial"/>
            </w:rPr>
            <w:fldChar w:fldCharType="begin"/>
          </w:r>
          <w:r w:rsidR="00F93FD8" w:rsidRPr="0042788F">
            <w:rPr>
              <w:rFonts w:ascii="Arial" w:hAnsi="Arial" w:cs="Arial"/>
            </w:rPr>
            <w:instrText xml:space="preserve"> CITATION off21 \l 2057 </w:instrText>
          </w:r>
          <w:r w:rsidR="00F93FD8" w:rsidRPr="0042788F">
            <w:rPr>
              <w:rFonts w:ascii="Arial" w:hAnsi="Arial" w:cs="Arial"/>
            </w:rPr>
            <w:fldChar w:fldCharType="separate"/>
          </w:r>
          <w:r w:rsidR="00024EFA">
            <w:rPr>
              <w:rFonts w:ascii="Arial" w:hAnsi="Arial" w:cs="Arial"/>
              <w:noProof/>
            </w:rPr>
            <w:t xml:space="preserve"> </w:t>
          </w:r>
          <w:r w:rsidR="00024EFA" w:rsidRPr="00024EFA">
            <w:rPr>
              <w:rFonts w:ascii="Arial" w:hAnsi="Arial" w:cs="Arial"/>
              <w:noProof/>
            </w:rPr>
            <w:t>(statistics, 2021)</w:t>
          </w:r>
          <w:r w:rsidR="00F93FD8" w:rsidRPr="0042788F">
            <w:rPr>
              <w:rFonts w:ascii="Arial" w:hAnsi="Arial" w:cs="Arial"/>
            </w:rPr>
            <w:fldChar w:fldCharType="end"/>
          </w:r>
        </w:sdtContent>
      </w:sdt>
    </w:p>
    <w:p w14:paraId="1C71EE11" w14:textId="73FF61B8" w:rsidR="00030205" w:rsidRPr="0042788F" w:rsidRDefault="00112EA8" w:rsidP="002620AF">
      <w:pPr>
        <w:rPr>
          <w:rFonts w:ascii="Arial" w:hAnsi="Arial" w:cs="Arial"/>
        </w:rPr>
      </w:pPr>
      <w:r w:rsidRPr="0042788F">
        <w:rPr>
          <w:rFonts w:ascii="Arial" w:hAnsi="Arial" w:cs="Arial"/>
        </w:rPr>
        <w:t>W</w:t>
      </w:r>
      <w:r w:rsidR="004E16CF" w:rsidRPr="0042788F">
        <w:rPr>
          <w:rFonts w:ascii="Arial" w:hAnsi="Arial" w:cs="Arial"/>
        </w:rPr>
        <w:t xml:space="preserve">ithin the Governments industry </w:t>
      </w:r>
      <w:r w:rsidR="00417D3B" w:rsidRPr="0042788F">
        <w:rPr>
          <w:rFonts w:ascii="Arial" w:hAnsi="Arial" w:cs="Arial"/>
        </w:rPr>
        <w:t>strategy</w:t>
      </w:r>
      <w:r w:rsidR="004E16CF" w:rsidRPr="0042788F">
        <w:rPr>
          <w:rFonts w:ascii="Arial" w:hAnsi="Arial" w:cs="Arial"/>
        </w:rPr>
        <w:t xml:space="preserve"> for construction 2025 the government </w:t>
      </w:r>
      <w:r w:rsidR="00417D3B" w:rsidRPr="0042788F">
        <w:rPr>
          <w:rFonts w:ascii="Arial" w:hAnsi="Arial" w:cs="Arial"/>
        </w:rPr>
        <w:t>believe engagement</w:t>
      </w:r>
      <w:r w:rsidR="004E16CF" w:rsidRPr="0042788F">
        <w:rPr>
          <w:rFonts w:ascii="Arial" w:hAnsi="Arial" w:cs="Arial"/>
        </w:rPr>
        <w:t xml:space="preserve"> with the public must begin at a young </w:t>
      </w:r>
      <w:r w:rsidR="00417D3B" w:rsidRPr="0042788F">
        <w:rPr>
          <w:rFonts w:ascii="Arial" w:hAnsi="Arial" w:cs="Arial"/>
        </w:rPr>
        <w:t>age,</w:t>
      </w:r>
      <w:r w:rsidR="004E16CF" w:rsidRPr="0042788F">
        <w:rPr>
          <w:rFonts w:ascii="Arial" w:hAnsi="Arial" w:cs="Arial"/>
        </w:rPr>
        <w:t xml:space="preserve"> around 11 years old prior to making curriculum choices and then be consistently applied right through to further and higher education level. “There is a pressing need to properly inform young people, and their influencers (parents and teachers), about the rewards offered by a career in construction” </w:t>
      </w:r>
      <w:sdt>
        <w:sdtPr>
          <w:rPr>
            <w:rFonts w:ascii="Arial" w:hAnsi="Arial" w:cs="Arial"/>
          </w:rPr>
          <w:id w:val="-652133533"/>
          <w:citation/>
        </w:sdtPr>
        <w:sdtEndPr/>
        <w:sdtContent>
          <w:r w:rsidR="004E16CF" w:rsidRPr="0042788F">
            <w:rPr>
              <w:rFonts w:ascii="Arial" w:hAnsi="Arial" w:cs="Arial"/>
            </w:rPr>
            <w:fldChar w:fldCharType="begin"/>
          </w:r>
          <w:r w:rsidR="004E16CF" w:rsidRPr="0042788F">
            <w:rPr>
              <w:rFonts w:ascii="Arial" w:hAnsi="Arial" w:cs="Arial"/>
            </w:rPr>
            <w:instrText xml:space="preserve"> CITATION HMG131 \l 2057 </w:instrText>
          </w:r>
          <w:r w:rsidR="004E16CF" w:rsidRPr="0042788F">
            <w:rPr>
              <w:rFonts w:ascii="Arial" w:hAnsi="Arial" w:cs="Arial"/>
            </w:rPr>
            <w:fldChar w:fldCharType="separate"/>
          </w:r>
          <w:r w:rsidR="00024EFA" w:rsidRPr="00024EFA">
            <w:rPr>
              <w:rFonts w:ascii="Arial" w:hAnsi="Arial" w:cs="Arial"/>
              <w:noProof/>
            </w:rPr>
            <w:t>(Government, 2013)</w:t>
          </w:r>
          <w:r w:rsidR="004E16CF" w:rsidRPr="0042788F">
            <w:rPr>
              <w:rFonts w:ascii="Arial" w:hAnsi="Arial" w:cs="Arial"/>
            </w:rPr>
            <w:fldChar w:fldCharType="end"/>
          </w:r>
        </w:sdtContent>
      </w:sdt>
      <w:r w:rsidR="00417D3B" w:rsidRPr="0042788F">
        <w:rPr>
          <w:rFonts w:ascii="Arial" w:hAnsi="Arial" w:cs="Arial"/>
        </w:rPr>
        <w:t>.</w:t>
      </w:r>
      <w:r w:rsidR="004E16CF" w:rsidRPr="0042788F">
        <w:rPr>
          <w:rFonts w:ascii="Arial" w:hAnsi="Arial" w:cs="Arial"/>
        </w:rPr>
        <w:t xml:space="preserve">This strategy </w:t>
      </w:r>
      <w:r w:rsidR="00417D3B" w:rsidRPr="0042788F">
        <w:rPr>
          <w:rFonts w:ascii="Arial" w:hAnsi="Arial" w:cs="Arial"/>
        </w:rPr>
        <w:t>expands</w:t>
      </w:r>
      <w:r w:rsidR="004E16CF" w:rsidRPr="0042788F">
        <w:rPr>
          <w:rFonts w:ascii="Arial" w:hAnsi="Arial" w:cs="Arial"/>
        </w:rPr>
        <w:t xml:space="preserve"> a real opportunity to convey </w:t>
      </w:r>
      <w:r w:rsidR="00417D3B" w:rsidRPr="0042788F">
        <w:rPr>
          <w:rFonts w:ascii="Arial" w:hAnsi="Arial" w:cs="Arial"/>
        </w:rPr>
        <w:t xml:space="preserve">to the younger generation a </w:t>
      </w:r>
      <w:r w:rsidR="004E16CF" w:rsidRPr="0042788F">
        <w:rPr>
          <w:rFonts w:ascii="Arial" w:hAnsi="Arial" w:cs="Arial"/>
        </w:rPr>
        <w:t xml:space="preserve"> sense of excitement about opportunities in the built environment sector, potential to address</w:t>
      </w:r>
      <w:r w:rsidR="00417D3B" w:rsidRPr="0042788F">
        <w:rPr>
          <w:rFonts w:ascii="Arial" w:hAnsi="Arial" w:cs="Arial"/>
        </w:rPr>
        <w:t>ing</w:t>
      </w:r>
      <w:r w:rsidR="004E16CF" w:rsidRPr="0042788F">
        <w:rPr>
          <w:rFonts w:ascii="Arial" w:hAnsi="Arial" w:cs="Arial"/>
        </w:rPr>
        <w:t xml:space="preserve"> climate change </w:t>
      </w:r>
      <w:r w:rsidR="00417D3B" w:rsidRPr="0042788F">
        <w:rPr>
          <w:rFonts w:ascii="Arial" w:hAnsi="Arial" w:cs="Arial"/>
        </w:rPr>
        <w:t xml:space="preserve">and </w:t>
      </w:r>
      <w:r w:rsidR="004E16CF" w:rsidRPr="0042788F">
        <w:rPr>
          <w:rFonts w:ascii="Arial" w:hAnsi="Arial" w:cs="Arial"/>
        </w:rPr>
        <w:t xml:space="preserve">pursuing innovation and technological advance, to creating a </w:t>
      </w:r>
      <w:r w:rsidR="00E5750B" w:rsidRPr="0042788F">
        <w:rPr>
          <w:rFonts w:ascii="Arial" w:hAnsi="Arial" w:cs="Arial"/>
        </w:rPr>
        <w:t xml:space="preserve">more sustainable and better built environment </w:t>
      </w:r>
      <w:sdt>
        <w:sdtPr>
          <w:rPr>
            <w:rFonts w:ascii="Arial" w:hAnsi="Arial" w:cs="Arial"/>
          </w:rPr>
          <w:id w:val="-925416822"/>
          <w:citation/>
        </w:sdtPr>
        <w:sdtEndPr/>
        <w:sdtContent>
          <w:r w:rsidR="00E5750B" w:rsidRPr="0042788F">
            <w:rPr>
              <w:rFonts w:ascii="Arial" w:hAnsi="Arial" w:cs="Arial"/>
            </w:rPr>
            <w:fldChar w:fldCharType="begin"/>
          </w:r>
          <w:r w:rsidR="00E5750B" w:rsidRPr="0042788F">
            <w:rPr>
              <w:rFonts w:ascii="Arial" w:hAnsi="Arial" w:cs="Arial"/>
            </w:rPr>
            <w:instrText xml:space="preserve"> CITATION HMG131 \l 2057 </w:instrText>
          </w:r>
          <w:r w:rsidR="00E5750B" w:rsidRPr="0042788F">
            <w:rPr>
              <w:rFonts w:ascii="Arial" w:hAnsi="Arial" w:cs="Arial"/>
            </w:rPr>
            <w:fldChar w:fldCharType="separate"/>
          </w:r>
          <w:r w:rsidR="00024EFA" w:rsidRPr="00024EFA">
            <w:rPr>
              <w:rFonts w:ascii="Arial" w:hAnsi="Arial" w:cs="Arial"/>
              <w:noProof/>
            </w:rPr>
            <w:t>(Government, 2013)</w:t>
          </w:r>
          <w:r w:rsidR="00E5750B" w:rsidRPr="0042788F">
            <w:rPr>
              <w:rFonts w:ascii="Arial" w:hAnsi="Arial" w:cs="Arial"/>
            </w:rPr>
            <w:fldChar w:fldCharType="end"/>
          </w:r>
        </w:sdtContent>
      </w:sdt>
      <w:r w:rsidR="00E5750B" w:rsidRPr="0042788F">
        <w:rPr>
          <w:rFonts w:ascii="Arial" w:hAnsi="Arial" w:cs="Arial"/>
        </w:rPr>
        <w:t>.</w:t>
      </w:r>
    </w:p>
    <w:p w14:paraId="4686D60F" w14:textId="109050C5" w:rsidR="002620AF" w:rsidRPr="0042788F" w:rsidRDefault="002620AF" w:rsidP="002620AF">
      <w:pPr>
        <w:rPr>
          <w:rFonts w:ascii="Arial" w:hAnsi="Arial" w:cs="Arial"/>
        </w:rPr>
      </w:pPr>
      <w:r w:rsidRPr="0042788F">
        <w:rPr>
          <w:rFonts w:ascii="Arial" w:hAnsi="Arial" w:cs="Arial"/>
        </w:rPr>
        <w:t>In 2005 a survey around skills shortages was conducted by the CIOB. These surveys concluded that Charted members of the CIOB believed there to be a skills shortage in the UK construction industry (CIOB, 2008). See</w:t>
      </w:r>
      <w:r w:rsidR="00E5750B" w:rsidRPr="0042788F">
        <w:rPr>
          <w:rFonts w:ascii="Arial" w:hAnsi="Arial" w:cs="Arial"/>
        </w:rPr>
        <w:t xml:space="preserve"> </w:t>
      </w:r>
      <w:r w:rsidR="00030205" w:rsidRPr="0042788F">
        <w:rPr>
          <w:rFonts w:ascii="Arial" w:hAnsi="Arial" w:cs="Arial"/>
        </w:rPr>
        <w:t>(</w:t>
      </w:r>
      <w:r w:rsidRPr="0042788F">
        <w:rPr>
          <w:rFonts w:ascii="Arial" w:hAnsi="Arial" w:cs="Arial"/>
        </w:rPr>
        <w:t xml:space="preserve">Appendix </w:t>
      </w:r>
      <w:r w:rsidR="00030205" w:rsidRPr="0042788F">
        <w:rPr>
          <w:rFonts w:ascii="Arial" w:hAnsi="Arial" w:cs="Arial"/>
        </w:rPr>
        <w:t>B)</w:t>
      </w:r>
    </w:p>
    <w:p w14:paraId="7F8C62B7" w14:textId="77777777" w:rsidR="00E21C7C" w:rsidRPr="0042788F" w:rsidRDefault="00E21C7C" w:rsidP="00CF585A">
      <w:pPr>
        <w:rPr>
          <w:rFonts w:ascii="Arial" w:hAnsi="Arial" w:cs="Arial"/>
        </w:rPr>
      </w:pPr>
    </w:p>
    <w:p w14:paraId="2761A2F4" w14:textId="77777777" w:rsidR="001307C0" w:rsidRPr="0042788F" w:rsidRDefault="001307C0" w:rsidP="00030205">
      <w:pPr>
        <w:pStyle w:val="Heading2"/>
        <w:rPr>
          <w:rFonts w:ascii="Arial" w:hAnsi="Arial" w:cs="Arial"/>
        </w:rPr>
      </w:pPr>
    </w:p>
    <w:p w14:paraId="45D224C6" w14:textId="5383A90A" w:rsidR="002620AF" w:rsidRPr="0042788F" w:rsidRDefault="002620AF" w:rsidP="00110863">
      <w:pPr>
        <w:pStyle w:val="Heading2"/>
        <w:rPr>
          <w:rFonts w:ascii="Arial" w:hAnsi="Arial" w:cs="Arial"/>
        </w:rPr>
      </w:pPr>
      <w:r w:rsidRPr="0042788F">
        <w:rPr>
          <w:rFonts w:ascii="Arial" w:hAnsi="Arial" w:cs="Arial"/>
        </w:rPr>
        <w:t xml:space="preserve">  </w:t>
      </w:r>
      <w:bookmarkStart w:id="8" w:name="_Toc102419626"/>
      <w:r w:rsidR="00110863" w:rsidRPr="0042788F">
        <w:rPr>
          <w:rFonts w:ascii="Arial" w:hAnsi="Arial" w:cs="Arial"/>
        </w:rPr>
        <w:t xml:space="preserve">2.2 </w:t>
      </w:r>
      <w:bookmarkStart w:id="9" w:name="_Hlk100171444"/>
      <w:r w:rsidRPr="0042788F">
        <w:rPr>
          <w:rFonts w:ascii="Arial" w:hAnsi="Arial" w:cs="Arial"/>
        </w:rPr>
        <w:t xml:space="preserve">Apprenticeship </w:t>
      </w:r>
      <w:bookmarkEnd w:id="9"/>
      <w:r w:rsidRPr="0042788F">
        <w:rPr>
          <w:rFonts w:ascii="Arial" w:hAnsi="Arial" w:cs="Arial"/>
        </w:rPr>
        <w:t>schemes (General)</w:t>
      </w:r>
      <w:bookmarkEnd w:id="8"/>
    </w:p>
    <w:p w14:paraId="29D9A9F4" w14:textId="77777777" w:rsidR="002620AF" w:rsidRPr="0042788F" w:rsidRDefault="002620AF" w:rsidP="002620AF">
      <w:pPr>
        <w:rPr>
          <w:rFonts w:ascii="Arial" w:hAnsi="Arial" w:cs="Arial"/>
        </w:rPr>
      </w:pPr>
    </w:p>
    <w:p w14:paraId="1E59D04E" w14:textId="41A8FE5F" w:rsidR="002620AF" w:rsidRPr="0042788F" w:rsidRDefault="002620AF" w:rsidP="002620AF">
      <w:pPr>
        <w:rPr>
          <w:rFonts w:ascii="Arial" w:hAnsi="Arial" w:cs="Arial"/>
        </w:rPr>
      </w:pPr>
      <w:r w:rsidRPr="0042788F">
        <w:rPr>
          <w:rFonts w:ascii="Arial" w:hAnsi="Arial" w:cs="Arial"/>
        </w:rPr>
        <w:t xml:space="preserve">Apprenticeships schemes are a great way to enter industries, including the construction sector. Apprenticeships are a style of training that combine practical work in a job and studying. “Apprenticeships can help apprentices develop experience, gain job-specific skills and obtain a formal qualification whilst at the same time earning a wage” (people, 2021) There are many different forms of apprenticeships. They Can vary over numerous years to complete and will involve studying at least one day a week. Apprenticeships can be started from 16 but most recent studies show more over 25s starting apprenticeships compared to this time ten years ago. (See Appendix </w:t>
      </w:r>
      <w:r w:rsidR="00014F69" w:rsidRPr="0042788F">
        <w:rPr>
          <w:rFonts w:ascii="Arial" w:hAnsi="Arial" w:cs="Arial"/>
        </w:rPr>
        <w:t>C</w:t>
      </w:r>
      <w:r w:rsidRPr="0042788F">
        <w:rPr>
          <w:rFonts w:ascii="Arial" w:hAnsi="Arial" w:cs="Arial"/>
        </w:rPr>
        <w:t xml:space="preserve">). Apprenticeships can also start at differing </w:t>
      </w:r>
      <w:r w:rsidRPr="0042788F">
        <w:rPr>
          <w:rFonts w:ascii="Arial" w:hAnsi="Arial" w:cs="Arial"/>
        </w:rPr>
        <w:lastRenderedPageBreak/>
        <w:t xml:space="preserve">qualification levels and can be noted that higher levels of Intermediate and Advanced apprenticeship start in recent years. showing apprentices are seeking higher qualifications through an apprenticeship route (See Appendix </w:t>
      </w:r>
      <w:r w:rsidR="00014F69" w:rsidRPr="0042788F">
        <w:rPr>
          <w:rFonts w:ascii="Arial" w:hAnsi="Arial" w:cs="Arial"/>
        </w:rPr>
        <w:t>D</w:t>
      </w:r>
      <w:r w:rsidRPr="0042788F">
        <w:rPr>
          <w:rFonts w:ascii="Arial" w:hAnsi="Arial" w:cs="Arial"/>
        </w:rPr>
        <w:t xml:space="preserve">). The largest growth by sector in the year 2012-2020 being the construction sector (See Appendix </w:t>
      </w:r>
      <w:r w:rsidR="00014F69" w:rsidRPr="0042788F">
        <w:rPr>
          <w:rFonts w:ascii="Arial" w:hAnsi="Arial" w:cs="Arial"/>
        </w:rPr>
        <w:t>E</w:t>
      </w:r>
      <w:r w:rsidRPr="0042788F">
        <w:rPr>
          <w:rFonts w:ascii="Arial" w:hAnsi="Arial" w:cs="Arial"/>
        </w:rPr>
        <w:t>).</w:t>
      </w:r>
    </w:p>
    <w:p w14:paraId="769911EE" w14:textId="77777777" w:rsidR="002620AF" w:rsidRPr="0042788F" w:rsidRDefault="002620AF" w:rsidP="002620AF">
      <w:pPr>
        <w:rPr>
          <w:rFonts w:ascii="Arial" w:hAnsi="Arial" w:cs="Arial"/>
        </w:rPr>
      </w:pPr>
    </w:p>
    <w:p w14:paraId="02AED33D" w14:textId="7D7B76B0" w:rsidR="002620AF" w:rsidRPr="0042788F" w:rsidRDefault="002620AF" w:rsidP="00110863">
      <w:pPr>
        <w:pStyle w:val="Heading2"/>
        <w:rPr>
          <w:rFonts w:ascii="Arial" w:hAnsi="Arial" w:cs="Arial"/>
        </w:rPr>
      </w:pPr>
      <w:r w:rsidRPr="0042788F">
        <w:rPr>
          <w:rFonts w:ascii="Arial" w:hAnsi="Arial" w:cs="Arial"/>
        </w:rPr>
        <w:t xml:space="preserve"> </w:t>
      </w:r>
      <w:bookmarkStart w:id="10" w:name="_Toc102419627"/>
      <w:r w:rsidR="00110863" w:rsidRPr="0042788F">
        <w:rPr>
          <w:rFonts w:ascii="Arial" w:hAnsi="Arial" w:cs="Arial"/>
        </w:rPr>
        <w:t xml:space="preserve">2.3 </w:t>
      </w:r>
      <w:r w:rsidRPr="0042788F">
        <w:rPr>
          <w:rFonts w:ascii="Arial" w:hAnsi="Arial" w:cs="Arial"/>
        </w:rPr>
        <w:t>Government funding</w:t>
      </w:r>
      <w:bookmarkEnd w:id="10"/>
      <w:r w:rsidRPr="0042788F">
        <w:rPr>
          <w:rFonts w:ascii="Arial" w:hAnsi="Arial" w:cs="Arial"/>
        </w:rPr>
        <w:t xml:space="preserve"> </w:t>
      </w:r>
    </w:p>
    <w:p w14:paraId="1150F1FF" w14:textId="77777777" w:rsidR="007D2DF6" w:rsidRPr="0042788F" w:rsidRDefault="007D2DF6" w:rsidP="007D2DF6">
      <w:pPr>
        <w:rPr>
          <w:rFonts w:ascii="Arial" w:hAnsi="Arial" w:cs="Arial"/>
        </w:rPr>
      </w:pPr>
    </w:p>
    <w:p w14:paraId="47DE3DD9" w14:textId="77777777" w:rsidR="002620AF" w:rsidRPr="0042788F" w:rsidRDefault="002620AF" w:rsidP="002620AF">
      <w:pPr>
        <w:rPr>
          <w:rFonts w:ascii="Arial" w:hAnsi="Arial" w:cs="Arial"/>
        </w:rPr>
      </w:pPr>
      <w:r w:rsidRPr="0042788F">
        <w:rPr>
          <w:rFonts w:ascii="Arial" w:hAnsi="Arial" w:cs="Arial"/>
        </w:rPr>
        <w:t xml:space="preserve">A multi-million-pound fund to help aid the construction skills shortage in the UK has been was launched on 18/6/18 by the Skills Minister Anne Milton. 158,000 new construction jobs are expected to be created in the UK over the next five years, the £22million Construction Skills Fund will take training from the classroom to construction sites, thus allowing learners to apply their knowledge in a real-world environment. Minister Anne Milton quoted </w:t>
      </w:r>
    </w:p>
    <w:p w14:paraId="33F793F3" w14:textId="77777777" w:rsidR="002620AF" w:rsidRPr="0042788F" w:rsidRDefault="002620AF" w:rsidP="002620AF">
      <w:pPr>
        <w:rPr>
          <w:rFonts w:ascii="Arial" w:hAnsi="Arial" w:cs="Arial"/>
        </w:rPr>
      </w:pPr>
      <w:r w:rsidRPr="0042788F">
        <w:rPr>
          <w:rFonts w:ascii="Arial" w:hAnsi="Arial" w:cs="Arial"/>
        </w:rPr>
        <w:t>“For our economy to thrive we need everyone, regardless of their age or background, to be able to get the training and the skills they need to make the most of the opportunities that lie ahead” (Government, 2018)</w:t>
      </w:r>
    </w:p>
    <w:p w14:paraId="2CEC2F9F" w14:textId="6FB0DD75" w:rsidR="00030205" w:rsidRPr="0042788F" w:rsidRDefault="002620AF" w:rsidP="002620AF">
      <w:pPr>
        <w:rPr>
          <w:rFonts w:ascii="Arial" w:hAnsi="Arial" w:cs="Arial"/>
        </w:rPr>
      </w:pPr>
      <w:r w:rsidRPr="0042788F">
        <w:rPr>
          <w:rFonts w:ascii="Arial" w:hAnsi="Arial" w:cs="Arial"/>
        </w:rPr>
        <w:t>“This will help meet the needs of employers and tackle the construction skills shortage, while also supporting those who want to join the industry, particularly adult learners” (Government, 2018)</w:t>
      </w:r>
      <w:r w:rsidR="001307C0" w:rsidRPr="0042788F">
        <w:rPr>
          <w:rFonts w:ascii="Arial" w:hAnsi="Arial" w:cs="Arial"/>
        </w:rPr>
        <w:t>.</w:t>
      </w:r>
      <w:r w:rsidRPr="0042788F">
        <w:rPr>
          <w:rFonts w:ascii="Arial" w:hAnsi="Arial" w:cs="Arial"/>
        </w:rPr>
        <w:t xml:space="preserve">                </w:t>
      </w:r>
    </w:p>
    <w:p w14:paraId="6F2CC1D2" w14:textId="77777777" w:rsidR="007D2DF6" w:rsidRPr="0042788F" w:rsidRDefault="007D2DF6" w:rsidP="002620AF">
      <w:pPr>
        <w:rPr>
          <w:rFonts w:ascii="Arial" w:hAnsi="Arial" w:cs="Arial"/>
        </w:rPr>
      </w:pPr>
    </w:p>
    <w:p w14:paraId="7D7985A2" w14:textId="02F33D6D" w:rsidR="002620AF" w:rsidRPr="0042788F" w:rsidRDefault="002620AF" w:rsidP="00110863">
      <w:pPr>
        <w:pStyle w:val="Heading2"/>
        <w:rPr>
          <w:rStyle w:val="Heading2Char"/>
          <w:rFonts w:ascii="Arial" w:hAnsi="Arial" w:cs="Arial"/>
        </w:rPr>
      </w:pPr>
      <w:r w:rsidRPr="0042788F">
        <w:rPr>
          <w:rFonts w:ascii="Arial" w:hAnsi="Arial" w:cs="Arial"/>
        </w:rPr>
        <w:t xml:space="preserve"> </w:t>
      </w:r>
      <w:bookmarkStart w:id="11" w:name="_Toc102419628"/>
      <w:r w:rsidR="00110863" w:rsidRPr="0042788F">
        <w:rPr>
          <w:rFonts w:ascii="Arial" w:hAnsi="Arial" w:cs="Arial"/>
        </w:rPr>
        <w:t xml:space="preserve">2.4 </w:t>
      </w:r>
      <w:r w:rsidRPr="0042788F">
        <w:rPr>
          <w:rStyle w:val="Heading2Char"/>
          <w:rFonts w:ascii="Arial" w:hAnsi="Arial" w:cs="Arial"/>
        </w:rPr>
        <w:t>Construction levy</w:t>
      </w:r>
      <w:bookmarkEnd w:id="11"/>
    </w:p>
    <w:p w14:paraId="16C8083F" w14:textId="77777777" w:rsidR="007D2DF6" w:rsidRPr="0042788F" w:rsidRDefault="007D2DF6" w:rsidP="007D2DF6">
      <w:pPr>
        <w:rPr>
          <w:rFonts w:ascii="Arial" w:hAnsi="Arial" w:cs="Arial"/>
        </w:rPr>
      </w:pPr>
    </w:p>
    <w:p w14:paraId="3A08A2C5" w14:textId="77777777" w:rsidR="002620AF" w:rsidRPr="0042788F" w:rsidRDefault="002620AF" w:rsidP="002620AF">
      <w:pPr>
        <w:rPr>
          <w:rFonts w:ascii="Arial" w:hAnsi="Arial" w:cs="Arial"/>
        </w:rPr>
      </w:pPr>
      <w:r w:rsidRPr="0042788F">
        <w:rPr>
          <w:rFonts w:ascii="Arial" w:hAnsi="Arial" w:cs="Arial"/>
        </w:rPr>
        <w:t>Across Britain, £140m of the Construction industry levy will be invested into construction in 2021/22, The funding for employers to train and in business support and services. The investment will see 94 pence out of every pound of the levy that CITB receives prioritises the current shortage issue.</w:t>
      </w:r>
    </w:p>
    <w:p w14:paraId="78593069" w14:textId="77777777" w:rsidR="002620AF" w:rsidRPr="0042788F" w:rsidRDefault="002620AF" w:rsidP="002620AF">
      <w:pPr>
        <w:rPr>
          <w:rFonts w:ascii="Arial" w:hAnsi="Arial" w:cs="Arial"/>
        </w:rPr>
      </w:pPr>
      <w:r w:rsidRPr="0042788F">
        <w:rPr>
          <w:rFonts w:ascii="Arial" w:hAnsi="Arial" w:cs="Arial"/>
        </w:rPr>
        <w:t>The key investments for Wales include grants, training and apprenticeship support with immediate needs as well as supporting new learners and workers. Leigh Hughes, CITB Cymru Wales Nation Council Chair, said: “This plan shows we’re listening to the industry and investing in what it has told us is most important. We’re targeting levy money at fewer initiatives to ensure industry funds work hard to tackle priority issues, addressing future needs and current challenges” (journal, 2021)</w:t>
      </w:r>
    </w:p>
    <w:p w14:paraId="10A32BFA" w14:textId="72A054F8" w:rsidR="002620AF" w:rsidRPr="0042788F" w:rsidRDefault="002620AF" w:rsidP="002620AF">
      <w:pPr>
        <w:rPr>
          <w:rFonts w:ascii="Arial" w:hAnsi="Arial" w:cs="Arial"/>
        </w:rPr>
      </w:pPr>
      <w:r w:rsidRPr="0042788F">
        <w:rPr>
          <w:rFonts w:ascii="Arial" w:hAnsi="Arial" w:cs="Arial"/>
        </w:rPr>
        <w:t xml:space="preserve">Investment in training in the UK has fallen over the last 20 years, Although, the government points to research that indicates for every pound invested in adult apprenticeships at Level 2 and Level 3, the country benefits by £26 and £28 respectively (See Appendix </w:t>
      </w:r>
      <w:r w:rsidR="00014F69" w:rsidRPr="0042788F">
        <w:rPr>
          <w:rFonts w:ascii="Arial" w:hAnsi="Arial" w:cs="Arial"/>
        </w:rPr>
        <w:t>F</w:t>
      </w:r>
      <w:r w:rsidRPr="0042788F">
        <w:rPr>
          <w:rFonts w:ascii="Arial" w:hAnsi="Arial" w:cs="Arial"/>
        </w:rPr>
        <w:t>).</w:t>
      </w:r>
    </w:p>
    <w:p w14:paraId="12B5CD4F" w14:textId="77777777" w:rsidR="007D2DF6" w:rsidRPr="0042788F" w:rsidRDefault="007D2DF6" w:rsidP="002620AF">
      <w:pPr>
        <w:rPr>
          <w:rFonts w:ascii="Arial" w:hAnsi="Arial" w:cs="Arial"/>
        </w:rPr>
      </w:pPr>
    </w:p>
    <w:p w14:paraId="5EDAC4CC" w14:textId="77777777" w:rsidR="002620AF" w:rsidRPr="0042788F" w:rsidRDefault="002620AF" w:rsidP="002620AF">
      <w:pPr>
        <w:rPr>
          <w:rFonts w:ascii="Arial" w:hAnsi="Arial" w:cs="Arial"/>
        </w:rPr>
      </w:pPr>
    </w:p>
    <w:p w14:paraId="296CE41C" w14:textId="7DCF9E03" w:rsidR="002620AF" w:rsidRPr="0042788F" w:rsidRDefault="002620AF" w:rsidP="00110863">
      <w:pPr>
        <w:pStyle w:val="Heading2"/>
        <w:rPr>
          <w:rFonts w:ascii="Arial" w:hAnsi="Arial" w:cs="Arial"/>
        </w:rPr>
      </w:pPr>
      <w:r w:rsidRPr="0042788F">
        <w:rPr>
          <w:rFonts w:ascii="Arial" w:hAnsi="Arial" w:cs="Arial"/>
        </w:rPr>
        <w:t xml:space="preserve"> </w:t>
      </w:r>
      <w:bookmarkStart w:id="12" w:name="_Toc102419629"/>
      <w:r w:rsidR="00110863" w:rsidRPr="0042788F">
        <w:rPr>
          <w:rFonts w:ascii="Arial" w:hAnsi="Arial" w:cs="Arial"/>
        </w:rPr>
        <w:t xml:space="preserve">2.5 </w:t>
      </w:r>
      <w:r w:rsidRPr="0042788F">
        <w:rPr>
          <w:rStyle w:val="Heading2Char"/>
          <w:rFonts w:ascii="Arial" w:hAnsi="Arial" w:cs="Arial"/>
        </w:rPr>
        <w:t>Apprenticeship levy</w:t>
      </w:r>
      <w:bookmarkEnd w:id="12"/>
    </w:p>
    <w:p w14:paraId="5177BDEB" w14:textId="77777777" w:rsidR="002620AF" w:rsidRPr="0042788F" w:rsidRDefault="002620AF" w:rsidP="002620AF">
      <w:pPr>
        <w:rPr>
          <w:rFonts w:ascii="Arial" w:hAnsi="Arial" w:cs="Arial"/>
        </w:rPr>
      </w:pPr>
    </w:p>
    <w:p w14:paraId="79BDBF9A" w14:textId="77777777" w:rsidR="002620AF" w:rsidRPr="0042788F" w:rsidRDefault="002620AF" w:rsidP="002620AF">
      <w:pPr>
        <w:rPr>
          <w:rFonts w:ascii="Arial" w:hAnsi="Arial" w:cs="Arial"/>
        </w:rPr>
      </w:pPr>
      <w:r w:rsidRPr="0042788F">
        <w:rPr>
          <w:rFonts w:ascii="Arial" w:hAnsi="Arial" w:cs="Arial"/>
        </w:rPr>
        <w:t xml:space="preserve">In the 2015 Emergency Budget, the Government announced the introduction of a levy on large companies to help fund three million much needed new apprenticeships by the year 2020. It was suggested the levy introduced in April 2017 would increase investment in training and apprenticeships. Skills Minister Nick Boles said, </w:t>
      </w:r>
    </w:p>
    <w:p w14:paraId="7F6C71F9" w14:textId="77777777" w:rsidR="002620AF" w:rsidRPr="0042788F" w:rsidRDefault="002620AF" w:rsidP="002620AF">
      <w:pPr>
        <w:rPr>
          <w:rFonts w:ascii="Arial" w:hAnsi="Arial" w:cs="Arial"/>
        </w:rPr>
      </w:pPr>
      <w:r w:rsidRPr="0042788F">
        <w:rPr>
          <w:rFonts w:ascii="Arial" w:hAnsi="Arial" w:cs="Arial"/>
        </w:rPr>
        <w:lastRenderedPageBreak/>
        <w:t>“Skilled people are the lifeblood of a strong economy but for too long UK businesses have invested too little in developing their employees’ skills to meet the demands of a competitive, global market. The apprenticeship levy will ensure that businesses invest in skills and training, and will act as a much-needed shot in the arm for the country’s productivity.” (</w:t>
      </w:r>
      <w:proofErr w:type="spellStart"/>
      <w:r w:rsidRPr="0042788F">
        <w:rPr>
          <w:rFonts w:ascii="Arial" w:hAnsi="Arial" w:cs="Arial"/>
        </w:rPr>
        <w:t>Designingbuildings</w:t>
      </w:r>
      <w:proofErr w:type="spellEnd"/>
      <w:r w:rsidRPr="0042788F">
        <w:rPr>
          <w:rFonts w:ascii="Arial" w:hAnsi="Arial" w:cs="Arial"/>
        </w:rPr>
        <w:t>/wiki, 2021)</w:t>
      </w:r>
    </w:p>
    <w:p w14:paraId="7E5D678C" w14:textId="77777777" w:rsidR="002620AF" w:rsidRPr="0042788F" w:rsidRDefault="002620AF" w:rsidP="002620AF">
      <w:pPr>
        <w:rPr>
          <w:rFonts w:ascii="Arial" w:hAnsi="Arial" w:cs="Arial"/>
        </w:rPr>
      </w:pPr>
      <w:r w:rsidRPr="0042788F">
        <w:rPr>
          <w:rFonts w:ascii="Arial" w:hAnsi="Arial" w:cs="Arial"/>
        </w:rPr>
        <w:t xml:space="preserve">However, in March 2017, the cross-party sub-committee on Education, Skills and the Economy criticised this by announcing </w:t>
      </w:r>
    </w:p>
    <w:p w14:paraId="5E760D7E" w14:textId="1959CA49" w:rsidR="002620AF" w:rsidRPr="0042788F" w:rsidRDefault="002620AF" w:rsidP="002620AF">
      <w:pPr>
        <w:rPr>
          <w:rFonts w:ascii="Arial" w:hAnsi="Arial" w:cs="Arial"/>
        </w:rPr>
      </w:pPr>
      <w:r w:rsidRPr="0042788F">
        <w:rPr>
          <w:rFonts w:ascii="Arial" w:hAnsi="Arial" w:cs="Arial"/>
        </w:rPr>
        <w:t xml:space="preserve"> “We recommend that the government, as part of its continuing review of the operation of the levy, consider whether a single rate is the best approach and explore ways of restructuring the levy on a sectoral and regional basis…. The government has not set out how its increase in apprenticeship numbers will help fill the country’s skills gaps. The current balance of provision is skewed towards sectors with low wage returns and few skills shortages and we are not convinced that tinkering will bring about the major changes necessary.” (</w:t>
      </w:r>
      <w:proofErr w:type="spellStart"/>
      <w:r w:rsidRPr="0042788F">
        <w:rPr>
          <w:rFonts w:ascii="Arial" w:hAnsi="Arial" w:cs="Arial"/>
        </w:rPr>
        <w:t>Designingbuildings</w:t>
      </w:r>
      <w:proofErr w:type="spellEnd"/>
      <w:r w:rsidRPr="0042788F">
        <w:rPr>
          <w:rFonts w:ascii="Arial" w:hAnsi="Arial" w:cs="Arial"/>
        </w:rPr>
        <w:t>/wiki, 2021).</w:t>
      </w:r>
      <w:r w:rsidR="00030205" w:rsidRPr="0042788F">
        <w:rPr>
          <w:rFonts w:ascii="Arial" w:hAnsi="Arial" w:cs="Arial"/>
        </w:rPr>
        <w:t xml:space="preserve"> </w:t>
      </w:r>
      <w:r w:rsidRPr="0042788F">
        <w:rPr>
          <w:rFonts w:ascii="Arial" w:hAnsi="Arial" w:cs="Arial"/>
        </w:rPr>
        <w:t>Despite this, the levy went ahead.</w:t>
      </w:r>
    </w:p>
    <w:p w14:paraId="6779403E" w14:textId="31A27D8A" w:rsidR="00CF585A" w:rsidRPr="0042788F" w:rsidRDefault="00CF585A" w:rsidP="002620AF">
      <w:pPr>
        <w:rPr>
          <w:rFonts w:ascii="Arial" w:hAnsi="Arial" w:cs="Arial"/>
        </w:rPr>
      </w:pPr>
    </w:p>
    <w:p w14:paraId="41B6EA01" w14:textId="213BFE29" w:rsidR="00CF585A" w:rsidRPr="0042788F" w:rsidRDefault="00CF585A" w:rsidP="007D2DF6">
      <w:pPr>
        <w:pStyle w:val="Heading3"/>
        <w:rPr>
          <w:rFonts w:ascii="Arial" w:hAnsi="Arial" w:cs="Arial"/>
        </w:rPr>
      </w:pPr>
    </w:p>
    <w:p w14:paraId="0BBABD9A" w14:textId="5E4E4D92" w:rsidR="00EF463E" w:rsidRDefault="00110863" w:rsidP="00F81511">
      <w:pPr>
        <w:pStyle w:val="Heading2"/>
        <w:rPr>
          <w:rFonts w:ascii="Arial" w:hAnsi="Arial" w:cs="Arial"/>
        </w:rPr>
      </w:pPr>
      <w:bookmarkStart w:id="13" w:name="_Toc102419630"/>
      <w:r w:rsidRPr="0042788F">
        <w:rPr>
          <w:rFonts w:ascii="Arial" w:hAnsi="Arial" w:cs="Arial"/>
        </w:rPr>
        <w:t xml:space="preserve">2.6 </w:t>
      </w:r>
      <w:r w:rsidR="00EF463E" w:rsidRPr="0042788F">
        <w:rPr>
          <w:rFonts w:ascii="Arial" w:hAnsi="Arial" w:cs="Arial"/>
        </w:rPr>
        <w:t>Brexit and the UK construction industry Skills shortage</w:t>
      </w:r>
      <w:bookmarkEnd w:id="13"/>
      <w:r w:rsidR="00EF463E" w:rsidRPr="0042788F">
        <w:rPr>
          <w:rFonts w:ascii="Arial" w:hAnsi="Arial" w:cs="Arial"/>
        </w:rPr>
        <w:t xml:space="preserve"> </w:t>
      </w:r>
    </w:p>
    <w:p w14:paraId="7D02CDCD" w14:textId="77777777" w:rsidR="00BE17F9" w:rsidRPr="00BE17F9" w:rsidRDefault="00BE17F9" w:rsidP="00BE17F9"/>
    <w:p w14:paraId="1608620A" w14:textId="77777777" w:rsidR="00EF463E" w:rsidRPr="0042788F" w:rsidRDefault="00EF463E" w:rsidP="00EF463E">
      <w:pPr>
        <w:rPr>
          <w:rFonts w:ascii="Arial" w:hAnsi="Arial" w:cs="Arial"/>
        </w:rPr>
      </w:pPr>
    </w:p>
    <w:p w14:paraId="5AA5C9BC" w14:textId="77777777" w:rsidR="00EF463E" w:rsidRPr="0042788F" w:rsidRDefault="00EF463E" w:rsidP="00EF463E">
      <w:pPr>
        <w:rPr>
          <w:rFonts w:ascii="Arial" w:hAnsi="Arial" w:cs="Arial"/>
        </w:rPr>
      </w:pPr>
      <w:r w:rsidRPr="0042788F">
        <w:rPr>
          <w:rFonts w:ascii="Arial" w:hAnsi="Arial" w:cs="Arial"/>
        </w:rPr>
        <w:t>Although the UK construction industry is working in close partnership with the government to ensure a continued entry of talent entering the Construction profession, numbers entering are nowhere near the 700,000 who are set to retire in the next 10 year (wiki, 2021)</w:t>
      </w:r>
    </w:p>
    <w:p w14:paraId="253922AA" w14:textId="16D563E3" w:rsidR="00EF463E" w:rsidRPr="0042788F" w:rsidRDefault="00EF463E" w:rsidP="00EF463E">
      <w:pPr>
        <w:rPr>
          <w:rFonts w:ascii="Arial" w:hAnsi="Arial" w:cs="Arial"/>
        </w:rPr>
      </w:pPr>
      <w:r w:rsidRPr="0042788F">
        <w:rPr>
          <w:rFonts w:ascii="Arial" w:hAnsi="Arial" w:cs="Arial"/>
        </w:rPr>
        <w:t>Brexit imposes added potential to further intensify the skills shortage problem within the UK construction industry by potentially taking away access to the possible abundance of hundreds of thousands of skilled European migrants. Developing more home-grown skilled workers will take time, therefore, access to foreign workers is critical to current ambitions and targets set out by the UK government. On 29</w:t>
      </w:r>
      <w:r w:rsidRPr="0042788F">
        <w:rPr>
          <w:rFonts w:ascii="Arial" w:hAnsi="Arial" w:cs="Arial"/>
          <w:vertAlign w:val="superscript"/>
        </w:rPr>
        <w:t>th</w:t>
      </w:r>
      <w:r w:rsidR="00326850" w:rsidRPr="0042788F">
        <w:rPr>
          <w:rFonts w:ascii="Arial" w:hAnsi="Arial" w:cs="Arial"/>
        </w:rPr>
        <w:t xml:space="preserve"> </w:t>
      </w:r>
      <w:r w:rsidRPr="0042788F">
        <w:rPr>
          <w:rFonts w:ascii="Arial" w:hAnsi="Arial" w:cs="Arial"/>
        </w:rPr>
        <w:t>of November 2017, Many Major construction trade bodies joined together to complete and publish the Construction Industry Brexit Manifesto. Within this document, It Warned the government. “Industries with a current reliance on immigrant workers should not face a ‘cliff edge’ in terms of incoming migrant workers.” (www.acenet.co.uk, N.D), the bodies set out their shared vision of the UK constructions sector’s responsibilities and requirements in a post-Brexit labour market. The manifesto calls for a transition period of 2 years, followed up by a migration system that serves and provides the required skills. The manifesto “commits the trade bodies to recruit and retain more UK workers, but it recognises that this is a slow process and skilled EU construction workers will continue to be needed in the meantime” (wiki, 2020)</w:t>
      </w:r>
    </w:p>
    <w:p w14:paraId="1BF3A6C8" w14:textId="77777777" w:rsidR="00EF463E" w:rsidRPr="0042788F" w:rsidRDefault="00EF463E" w:rsidP="00EF463E">
      <w:pPr>
        <w:rPr>
          <w:rFonts w:ascii="Arial" w:hAnsi="Arial" w:cs="Arial"/>
        </w:rPr>
      </w:pPr>
    </w:p>
    <w:p w14:paraId="7E712AF3" w14:textId="2C66DD54" w:rsidR="00EF463E" w:rsidRDefault="00EF463E" w:rsidP="00EF463E">
      <w:pPr>
        <w:rPr>
          <w:rFonts w:ascii="Arial" w:hAnsi="Arial" w:cs="Arial"/>
        </w:rPr>
      </w:pPr>
    </w:p>
    <w:p w14:paraId="0145A222" w14:textId="676991D2" w:rsidR="00AB2D85" w:rsidRDefault="00AB2D85" w:rsidP="00EF463E">
      <w:pPr>
        <w:rPr>
          <w:rFonts w:ascii="Arial" w:hAnsi="Arial" w:cs="Arial"/>
        </w:rPr>
      </w:pPr>
    </w:p>
    <w:p w14:paraId="580C0A38" w14:textId="1221A687" w:rsidR="00AB2D85" w:rsidRDefault="00AB2D85" w:rsidP="00EF463E">
      <w:pPr>
        <w:rPr>
          <w:rFonts w:ascii="Arial" w:hAnsi="Arial" w:cs="Arial"/>
        </w:rPr>
      </w:pPr>
    </w:p>
    <w:p w14:paraId="2FFE5146" w14:textId="77777777" w:rsidR="00AB2D85" w:rsidRPr="0042788F" w:rsidRDefault="00AB2D85" w:rsidP="00EF463E">
      <w:pPr>
        <w:rPr>
          <w:rFonts w:ascii="Arial" w:hAnsi="Arial" w:cs="Arial"/>
        </w:rPr>
      </w:pPr>
    </w:p>
    <w:p w14:paraId="5689A549" w14:textId="0AE592FF" w:rsidR="00EF463E" w:rsidRPr="0042788F" w:rsidRDefault="00F81511" w:rsidP="007D2DF6">
      <w:pPr>
        <w:pStyle w:val="Heading1"/>
        <w:rPr>
          <w:rFonts w:ascii="Arial" w:hAnsi="Arial" w:cs="Arial"/>
        </w:rPr>
      </w:pPr>
      <w:bookmarkStart w:id="14" w:name="_Toc102419631"/>
      <w:r w:rsidRPr="0042788F">
        <w:rPr>
          <w:rFonts w:ascii="Arial" w:hAnsi="Arial" w:cs="Arial"/>
        </w:rPr>
        <w:lastRenderedPageBreak/>
        <w:t xml:space="preserve">3.0 </w:t>
      </w:r>
      <w:r w:rsidR="00EF463E" w:rsidRPr="0042788F">
        <w:rPr>
          <w:rFonts w:ascii="Arial" w:hAnsi="Arial" w:cs="Arial"/>
        </w:rPr>
        <w:t>Chapter 3- Research Methodology</w:t>
      </w:r>
      <w:bookmarkEnd w:id="14"/>
      <w:r w:rsidR="00EF463E" w:rsidRPr="0042788F">
        <w:rPr>
          <w:rFonts w:ascii="Arial" w:hAnsi="Arial" w:cs="Arial"/>
        </w:rPr>
        <w:t xml:space="preserve"> </w:t>
      </w:r>
    </w:p>
    <w:p w14:paraId="2444F204" w14:textId="040551D5" w:rsidR="00F81511" w:rsidRPr="0042788F" w:rsidRDefault="00F81511" w:rsidP="00F81511">
      <w:pPr>
        <w:rPr>
          <w:rFonts w:ascii="Arial" w:hAnsi="Arial" w:cs="Arial"/>
          <w:lang w:val="en-US"/>
        </w:rPr>
      </w:pPr>
    </w:p>
    <w:p w14:paraId="7996C8D8" w14:textId="77777777" w:rsidR="00EF463E" w:rsidRPr="0042788F" w:rsidRDefault="00EF463E" w:rsidP="00EF463E">
      <w:pPr>
        <w:rPr>
          <w:rFonts w:ascii="Arial" w:hAnsi="Arial" w:cs="Arial"/>
        </w:rPr>
      </w:pPr>
    </w:p>
    <w:p w14:paraId="72D65CD6" w14:textId="6D6F1D92" w:rsidR="00EF463E" w:rsidRPr="0042788F" w:rsidRDefault="00EF463E" w:rsidP="00EF463E">
      <w:pPr>
        <w:rPr>
          <w:rFonts w:ascii="Arial" w:hAnsi="Arial" w:cs="Arial"/>
        </w:rPr>
      </w:pPr>
      <w:r w:rsidRPr="0042788F">
        <w:rPr>
          <w:rFonts w:ascii="Arial" w:hAnsi="Arial" w:cs="Arial"/>
        </w:rPr>
        <w:t xml:space="preserve">During the literature review I found out a lot about what was on offer to companies in regards available funding, available </w:t>
      </w:r>
      <w:r w:rsidR="00117332" w:rsidRPr="0042788F">
        <w:rPr>
          <w:rFonts w:ascii="Arial" w:hAnsi="Arial" w:cs="Arial"/>
        </w:rPr>
        <w:t>levies</w:t>
      </w:r>
      <w:r w:rsidRPr="0042788F">
        <w:rPr>
          <w:rFonts w:ascii="Arial" w:hAnsi="Arial" w:cs="Arial"/>
        </w:rPr>
        <w:t xml:space="preserve"> and apprenticeship schemes, yet it didn’t fully answer my aim, for answering the hypothesis </w:t>
      </w:r>
      <w:r w:rsidR="00117332">
        <w:rPr>
          <w:rFonts w:ascii="Arial" w:hAnsi="Arial" w:cs="Arial"/>
        </w:rPr>
        <w:t>‘</w:t>
      </w:r>
      <w:r w:rsidRPr="0042788F">
        <w:rPr>
          <w:rFonts w:ascii="Arial" w:hAnsi="Arial" w:cs="Arial"/>
        </w:rPr>
        <w:t>Apprenticeship schemes help with the skills shortage within the UK construction sector’</w:t>
      </w:r>
      <w:r w:rsidR="00117332">
        <w:rPr>
          <w:rFonts w:ascii="Arial" w:hAnsi="Arial" w:cs="Arial"/>
        </w:rPr>
        <w:t>.</w:t>
      </w:r>
      <w:r w:rsidRPr="0042788F">
        <w:rPr>
          <w:rFonts w:ascii="Arial" w:hAnsi="Arial" w:cs="Arial"/>
        </w:rPr>
        <w:t xml:space="preserve"> To help aid my objective</w:t>
      </w:r>
      <w:r w:rsidR="00117332">
        <w:rPr>
          <w:rFonts w:ascii="Arial" w:hAnsi="Arial" w:cs="Arial"/>
        </w:rPr>
        <w:t>s</w:t>
      </w:r>
      <w:r w:rsidRPr="0042788F">
        <w:rPr>
          <w:rFonts w:ascii="Arial" w:hAnsi="Arial" w:cs="Arial"/>
        </w:rPr>
        <w:t xml:space="preserve"> </w:t>
      </w:r>
      <w:r w:rsidR="00117332">
        <w:rPr>
          <w:rFonts w:ascii="Arial" w:hAnsi="Arial" w:cs="Arial"/>
        </w:rPr>
        <w:t>to</w:t>
      </w:r>
      <w:r w:rsidRPr="0042788F">
        <w:rPr>
          <w:rFonts w:ascii="Arial" w:hAnsi="Arial" w:cs="Arial"/>
        </w:rPr>
        <w:t xml:space="preserve"> fully understand the views of senior figures in control of local construction companies about the research </w:t>
      </w:r>
      <w:r w:rsidR="00117332" w:rsidRPr="0042788F">
        <w:rPr>
          <w:rFonts w:ascii="Arial" w:hAnsi="Arial" w:cs="Arial"/>
        </w:rPr>
        <w:t>topic,</w:t>
      </w:r>
      <w:r w:rsidRPr="0042788F">
        <w:rPr>
          <w:rFonts w:ascii="Arial" w:hAnsi="Arial" w:cs="Arial"/>
        </w:rPr>
        <w:t xml:space="preserve"> I developed a questionnaire to capture the views to give statistical data to answer the hypothesis. This questionnaire was developed with Respect for the dignity of the research participants along with full consent. </w:t>
      </w:r>
      <w:r w:rsidR="00FB0012">
        <w:rPr>
          <w:rFonts w:ascii="Arial" w:hAnsi="Arial" w:cs="Arial"/>
        </w:rPr>
        <w:t xml:space="preserve">A cover letter was sent out </w:t>
      </w:r>
      <w:r w:rsidR="003E6E46">
        <w:rPr>
          <w:rFonts w:ascii="Arial" w:hAnsi="Arial" w:cs="Arial"/>
        </w:rPr>
        <w:t xml:space="preserve">explaining the reasonings behind the questionnaire. </w:t>
      </w:r>
      <w:r w:rsidR="003E6E46" w:rsidRPr="0042788F">
        <w:rPr>
          <w:rFonts w:ascii="Arial" w:hAnsi="Arial" w:cs="Arial"/>
        </w:rPr>
        <w:t>The</w:t>
      </w:r>
      <w:r w:rsidRPr="0042788F">
        <w:rPr>
          <w:rFonts w:ascii="Arial" w:hAnsi="Arial" w:cs="Arial"/>
        </w:rPr>
        <w:t xml:space="preserve"> questionnaire was trailed and proof read by my Managing director and after discussions on what he felt may obtain more in-depth views, further questions were added to the questionnaire. From the list of eligible construction </w:t>
      </w:r>
      <w:r w:rsidR="0046293D" w:rsidRPr="0042788F">
        <w:rPr>
          <w:rFonts w:ascii="Arial" w:hAnsi="Arial" w:cs="Arial"/>
        </w:rPr>
        <w:t>companies, a</w:t>
      </w:r>
      <w:r w:rsidRPr="0042788F">
        <w:rPr>
          <w:rFonts w:ascii="Arial" w:hAnsi="Arial" w:cs="Arial"/>
        </w:rPr>
        <w:t xml:space="preserve"> questionnaire was sent out via post for completion. It was originally planned and noted in the sequence of work table provided in the research proposal that the questionnaire was to be sent out on the 3/2/22, but due to the ongoing COVID-19 pandemic limiting the number of senior figures attending work and working from home addresses, the questionnaire was sent out on 26/2/22. </w:t>
      </w:r>
      <w:r w:rsidR="00C37F98">
        <w:rPr>
          <w:rFonts w:ascii="Arial" w:hAnsi="Arial" w:cs="Arial"/>
        </w:rPr>
        <w:t xml:space="preserve">Appendix </w:t>
      </w:r>
      <w:proofErr w:type="spellStart"/>
      <w:r w:rsidR="00C37F98">
        <w:rPr>
          <w:rFonts w:ascii="Arial" w:hAnsi="Arial" w:cs="Arial"/>
        </w:rPr>
        <w:t>Gshows</w:t>
      </w:r>
      <w:proofErr w:type="spellEnd"/>
      <w:r w:rsidR="00C37F98">
        <w:rPr>
          <w:rFonts w:ascii="Arial" w:hAnsi="Arial" w:cs="Arial"/>
        </w:rPr>
        <w:t xml:space="preserve"> the updated Gant chart highlighting the movement. </w:t>
      </w:r>
      <w:r w:rsidRPr="0042788F">
        <w:rPr>
          <w:rFonts w:ascii="Arial" w:hAnsi="Arial" w:cs="Arial"/>
        </w:rPr>
        <w:t xml:space="preserve">The research title was removed from the questionnaire, thus not obtaining bias data. The protection of the privacy of research participants was ensured throughout the whole process along with an adequate level of confidentiality. All findings provided gave both Quantitative and </w:t>
      </w:r>
      <w:r w:rsidR="001930E1" w:rsidRPr="0042788F">
        <w:rPr>
          <w:rFonts w:ascii="Arial" w:hAnsi="Arial" w:cs="Arial"/>
        </w:rPr>
        <w:t xml:space="preserve">qualitative </w:t>
      </w:r>
      <w:r w:rsidRPr="0042788F">
        <w:rPr>
          <w:rFonts w:ascii="Arial" w:hAnsi="Arial" w:cs="Arial"/>
        </w:rPr>
        <w:t xml:space="preserve">data. Combining qualitative and quantitative research gave more in-depth data to analyse. The data obtained from the questionnaire will be shown by the use of </w:t>
      </w:r>
      <w:r w:rsidR="001930E1" w:rsidRPr="0042788F">
        <w:rPr>
          <w:rFonts w:ascii="Arial" w:hAnsi="Arial" w:cs="Arial"/>
        </w:rPr>
        <w:t>Pie charts.</w:t>
      </w:r>
      <w:r w:rsidRPr="0042788F">
        <w:rPr>
          <w:rFonts w:ascii="Arial" w:hAnsi="Arial" w:cs="Arial"/>
        </w:rPr>
        <w:t xml:space="preserve"> The Graphical method of investigation uses a graphical representation of the answers</w:t>
      </w:r>
      <w:r w:rsidR="001930E1" w:rsidRPr="0042788F">
        <w:rPr>
          <w:rFonts w:ascii="Arial" w:hAnsi="Arial" w:cs="Arial"/>
        </w:rPr>
        <w:t>.</w:t>
      </w:r>
      <w:r w:rsidRPr="0042788F">
        <w:rPr>
          <w:rFonts w:ascii="Arial" w:hAnsi="Arial" w:cs="Arial"/>
        </w:rPr>
        <w:t xml:space="preserve"> </w:t>
      </w:r>
      <w:r w:rsidR="001930E1" w:rsidRPr="0042788F">
        <w:rPr>
          <w:rFonts w:ascii="Arial" w:hAnsi="Arial" w:cs="Arial"/>
        </w:rPr>
        <w:t xml:space="preserve">Views and </w:t>
      </w:r>
      <w:r w:rsidR="00720FB2" w:rsidRPr="0042788F">
        <w:rPr>
          <w:rFonts w:ascii="Arial" w:hAnsi="Arial" w:cs="Arial"/>
        </w:rPr>
        <w:t>opinions</w:t>
      </w:r>
      <w:r w:rsidR="001930E1" w:rsidRPr="0042788F">
        <w:rPr>
          <w:rFonts w:ascii="Arial" w:hAnsi="Arial" w:cs="Arial"/>
        </w:rPr>
        <w:t xml:space="preserve"> given in the </w:t>
      </w:r>
      <w:r w:rsidR="00720FB2" w:rsidRPr="0042788F">
        <w:rPr>
          <w:rFonts w:ascii="Arial" w:hAnsi="Arial" w:cs="Arial"/>
        </w:rPr>
        <w:t>answers</w:t>
      </w:r>
      <w:r w:rsidR="001930E1" w:rsidRPr="0042788F">
        <w:rPr>
          <w:rFonts w:ascii="Arial" w:hAnsi="Arial" w:cs="Arial"/>
        </w:rPr>
        <w:t xml:space="preserve"> </w:t>
      </w:r>
      <w:r w:rsidR="00720FB2" w:rsidRPr="0042788F">
        <w:rPr>
          <w:rFonts w:ascii="Arial" w:hAnsi="Arial" w:cs="Arial"/>
        </w:rPr>
        <w:t>will</w:t>
      </w:r>
      <w:r w:rsidR="001930E1" w:rsidRPr="0042788F">
        <w:rPr>
          <w:rFonts w:ascii="Arial" w:hAnsi="Arial" w:cs="Arial"/>
        </w:rPr>
        <w:t xml:space="preserve"> be analysed and the most common or most </w:t>
      </w:r>
      <w:r w:rsidR="00720FB2" w:rsidRPr="0042788F">
        <w:rPr>
          <w:rFonts w:ascii="Arial" w:hAnsi="Arial" w:cs="Arial"/>
        </w:rPr>
        <w:t>reoccurring</w:t>
      </w:r>
      <w:r w:rsidR="001930E1" w:rsidRPr="0042788F">
        <w:rPr>
          <w:rFonts w:ascii="Arial" w:hAnsi="Arial" w:cs="Arial"/>
        </w:rPr>
        <w:t xml:space="preserve"> </w:t>
      </w:r>
      <w:r w:rsidR="00720FB2" w:rsidRPr="0042788F">
        <w:rPr>
          <w:rFonts w:ascii="Arial" w:hAnsi="Arial" w:cs="Arial"/>
        </w:rPr>
        <w:t>answers</w:t>
      </w:r>
      <w:r w:rsidR="001930E1" w:rsidRPr="0042788F">
        <w:rPr>
          <w:rFonts w:ascii="Arial" w:hAnsi="Arial" w:cs="Arial"/>
        </w:rPr>
        <w:t xml:space="preserve"> will be given </w:t>
      </w:r>
      <w:r w:rsidR="00720FB2" w:rsidRPr="0042788F">
        <w:rPr>
          <w:rFonts w:ascii="Arial" w:hAnsi="Arial" w:cs="Arial"/>
        </w:rPr>
        <w:t>alongside</w:t>
      </w:r>
      <w:r w:rsidR="001930E1" w:rsidRPr="0042788F">
        <w:rPr>
          <w:rFonts w:ascii="Arial" w:hAnsi="Arial" w:cs="Arial"/>
        </w:rPr>
        <w:t xml:space="preserve"> the Pie charts to give a more </w:t>
      </w:r>
      <w:r w:rsidR="00AB2D85" w:rsidRPr="0042788F">
        <w:rPr>
          <w:rFonts w:ascii="Arial" w:hAnsi="Arial" w:cs="Arial"/>
        </w:rPr>
        <w:t>in-depth</w:t>
      </w:r>
      <w:r w:rsidR="001930E1" w:rsidRPr="0042788F">
        <w:rPr>
          <w:rFonts w:ascii="Arial" w:hAnsi="Arial" w:cs="Arial"/>
        </w:rPr>
        <w:t xml:space="preserve"> answer and add depth to the </w:t>
      </w:r>
      <w:r w:rsidR="00720FB2" w:rsidRPr="0042788F">
        <w:rPr>
          <w:rFonts w:ascii="Arial" w:hAnsi="Arial" w:cs="Arial"/>
        </w:rPr>
        <w:t>answers and</w:t>
      </w:r>
      <w:r w:rsidRPr="0042788F">
        <w:rPr>
          <w:rFonts w:ascii="Arial" w:hAnsi="Arial" w:cs="Arial"/>
        </w:rPr>
        <w:t xml:space="preserve"> personal views, but as mentioned within the research proposal this method only provides some visual guidance.</w:t>
      </w:r>
    </w:p>
    <w:p w14:paraId="602BA214" w14:textId="2266B479" w:rsidR="003D5A6A" w:rsidRPr="0042788F" w:rsidRDefault="003D5A6A" w:rsidP="002620AF">
      <w:pPr>
        <w:rPr>
          <w:rFonts w:ascii="Arial" w:hAnsi="Arial" w:cs="Arial"/>
        </w:rPr>
      </w:pPr>
    </w:p>
    <w:p w14:paraId="592643C6" w14:textId="77777777" w:rsidR="003D5A6A" w:rsidRPr="0042788F" w:rsidRDefault="003D5A6A" w:rsidP="002620AF">
      <w:pPr>
        <w:rPr>
          <w:rFonts w:ascii="Arial" w:hAnsi="Arial" w:cs="Arial"/>
        </w:rPr>
      </w:pPr>
    </w:p>
    <w:p w14:paraId="1B5A0423" w14:textId="59CF8B48" w:rsidR="00110863" w:rsidRPr="0042788F" w:rsidRDefault="00110863" w:rsidP="00110863">
      <w:pPr>
        <w:pStyle w:val="Heading1"/>
        <w:rPr>
          <w:rFonts w:ascii="Arial" w:hAnsi="Arial" w:cs="Arial"/>
        </w:rPr>
      </w:pPr>
      <w:bookmarkStart w:id="15" w:name="_Toc102419632"/>
      <w:r w:rsidRPr="0042788F">
        <w:rPr>
          <w:rFonts w:ascii="Arial" w:hAnsi="Arial" w:cs="Arial"/>
        </w:rPr>
        <w:t xml:space="preserve">Chapter 4 – Results </w:t>
      </w:r>
      <w:r w:rsidR="00F84F4A" w:rsidRPr="0042788F">
        <w:rPr>
          <w:rFonts w:ascii="Arial" w:hAnsi="Arial" w:cs="Arial"/>
        </w:rPr>
        <w:t>analysis</w:t>
      </w:r>
      <w:bookmarkEnd w:id="15"/>
      <w:r w:rsidR="00F84F4A" w:rsidRPr="0042788F">
        <w:rPr>
          <w:rFonts w:ascii="Arial" w:hAnsi="Arial" w:cs="Arial"/>
        </w:rPr>
        <w:t xml:space="preserve"> </w:t>
      </w:r>
    </w:p>
    <w:p w14:paraId="0A1F2612" w14:textId="68043D01" w:rsidR="00F84F4A" w:rsidRPr="0042788F" w:rsidRDefault="00F84F4A" w:rsidP="00F84F4A">
      <w:pPr>
        <w:rPr>
          <w:rFonts w:ascii="Arial" w:hAnsi="Arial" w:cs="Arial"/>
          <w:lang w:val="en-US"/>
        </w:rPr>
      </w:pPr>
    </w:p>
    <w:p w14:paraId="4B7792B4" w14:textId="77777777" w:rsidR="008A5AD7" w:rsidRPr="0042788F" w:rsidRDefault="00F84F4A" w:rsidP="008A5AD7">
      <w:pPr>
        <w:pStyle w:val="Heading2"/>
        <w:rPr>
          <w:rFonts w:ascii="Arial" w:hAnsi="Arial" w:cs="Arial"/>
          <w:lang w:val="en-US"/>
        </w:rPr>
      </w:pPr>
      <w:bookmarkStart w:id="16" w:name="_Toc102419633"/>
      <w:r w:rsidRPr="0042788F">
        <w:rPr>
          <w:rFonts w:ascii="Arial" w:hAnsi="Arial" w:cs="Arial"/>
          <w:lang w:val="en-US"/>
        </w:rPr>
        <w:t>4.1 Introduction</w:t>
      </w:r>
      <w:bookmarkEnd w:id="16"/>
      <w:r w:rsidRPr="0042788F">
        <w:rPr>
          <w:rFonts w:ascii="Arial" w:hAnsi="Arial" w:cs="Arial"/>
          <w:lang w:val="en-US"/>
        </w:rPr>
        <w:t xml:space="preserve"> </w:t>
      </w:r>
    </w:p>
    <w:p w14:paraId="56ECD938" w14:textId="77777777" w:rsidR="008A5AD7" w:rsidRPr="0042788F" w:rsidRDefault="008A5AD7" w:rsidP="008A5AD7">
      <w:pPr>
        <w:pStyle w:val="Heading2"/>
        <w:rPr>
          <w:rFonts w:ascii="Arial" w:hAnsi="Arial" w:cs="Arial"/>
          <w:lang w:val="en-US"/>
        </w:rPr>
      </w:pPr>
    </w:p>
    <w:p w14:paraId="675D837C" w14:textId="2432B359" w:rsidR="00110863" w:rsidRPr="0042788F" w:rsidRDefault="008A5AD7" w:rsidP="008A5AD7">
      <w:pPr>
        <w:rPr>
          <w:rFonts w:ascii="Arial" w:hAnsi="Arial" w:cs="Arial"/>
        </w:rPr>
      </w:pPr>
      <w:r w:rsidRPr="0042788F">
        <w:rPr>
          <w:rFonts w:ascii="Arial" w:hAnsi="Arial" w:cs="Arial"/>
        </w:rPr>
        <w:t>The aim of the research is to establish</w:t>
      </w:r>
      <w:r w:rsidR="009A7BF4" w:rsidRPr="0042788F">
        <w:rPr>
          <w:rFonts w:ascii="Arial" w:hAnsi="Arial" w:cs="Arial"/>
        </w:rPr>
        <w:t xml:space="preserve"> if Apprenticeship schemes help tackle skills shortages in the UK construction sector?</w:t>
      </w:r>
    </w:p>
    <w:p w14:paraId="70B9EE63" w14:textId="7F4E2D2C" w:rsidR="00F84F4A" w:rsidRPr="0042788F" w:rsidRDefault="008A5AD7" w:rsidP="00110863">
      <w:pPr>
        <w:rPr>
          <w:rFonts w:ascii="Arial" w:hAnsi="Arial" w:cs="Arial"/>
        </w:rPr>
      </w:pPr>
      <w:r w:rsidRPr="0042788F">
        <w:rPr>
          <w:rFonts w:ascii="Arial" w:hAnsi="Arial" w:cs="Arial"/>
        </w:rPr>
        <w:t xml:space="preserve">Within this chapter </w:t>
      </w:r>
      <w:r w:rsidR="009A7BF4" w:rsidRPr="0042788F">
        <w:rPr>
          <w:rFonts w:ascii="Arial" w:hAnsi="Arial" w:cs="Arial"/>
        </w:rPr>
        <w:t>I will be highlighting the</w:t>
      </w:r>
      <w:r w:rsidR="002D106E" w:rsidRPr="0042788F">
        <w:rPr>
          <w:rFonts w:ascii="Arial" w:hAnsi="Arial" w:cs="Arial"/>
        </w:rPr>
        <w:t xml:space="preserve"> most significant</w:t>
      </w:r>
      <w:r w:rsidR="009A7BF4" w:rsidRPr="0042788F">
        <w:rPr>
          <w:rFonts w:ascii="Arial" w:hAnsi="Arial" w:cs="Arial"/>
        </w:rPr>
        <w:t xml:space="preserve"> findings from the results obtained from the questionnaires and illustrated by graph to clearly show the reader. This research is representative of construction directors within the construction industry in South Wales.</w:t>
      </w:r>
    </w:p>
    <w:p w14:paraId="02C3A199" w14:textId="77777777" w:rsidR="002D106E" w:rsidRPr="0042788F" w:rsidRDefault="002D106E" w:rsidP="00110863">
      <w:pPr>
        <w:rPr>
          <w:rFonts w:ascii="Arial" w:hAnsi="Arial" w:cs="Arial"/>
        </w:rPr>
      </w:pPr>
    </w:p>
    <w:p w14:paraId="098A24E9" w14:textId="67515771" w:rsidR="00110863" w:rsidRDefault="00110863" w:rsidP="00110863">
      <w:pPr>
        <w:rPr>
          <w:rFonts w:ascii="Arial" w:hAnsi="Arial" w:cs="Arial"/>
        </w:rPr>
      </w:pPr>
    </w:p>
    <w:p w14:paraId="36946DDB" w14:textId="77777777" w:rsidR="00853B39" w:rsidRPr="0042788F" w:rsidRDefault="00853B39" w:rsidP="00110863">
      <w:pPr>
        <w:rPr>
          <w:rFonts w:ascii="Arial" w:hAnsi="Arial" w:cs="Arial"/>
        </w:rPr>
      </w:pPr>
    </w:p>
    <w:p w14:paraId="13B6B199" w14:textId="738B4197" w:rsidR="00110863" w:rsidRPr="0042788F" w:rsidRDefault="00110863" w:rsidP="002D106E">
      <w:pPr>
        <w:pStyle w:val="Heading3"/>
        <w:rPr>
          <w:rFonts w:ascii="Arial" w:hAnsi="Arial" w:cs="Arial"/>
        </w:rPr>
      </w:pPr>
      <w:bookmarkStart w:id="17" w:name="_Toc102419634"/>
      <w:r w:rsidRPr="0042788F">
        <w:rPr>
          <w:rFonts w:ascii="Arial" w:hAnsi="Arial" w:cs="Arial"/>
        </w:rPr>
        <w:lastRenderedPageBreak/>
        <w:t>4.</w:t>
      </w:r>
      <w:r w:rsidR="009A7BF4" w:rsidRPr="0042788F">
        <w:rPr>
          <w:rFonts w:ascii="Arial" w:hAnsi="Arial" w:cs="Arial"/>
        </w:rPr>
        <w:t xml:space="preserve">1.1 </w:t>
      </w:r>
      <w:r w:rsidRPr="0042788F">
        <w:rPr>
          <w:rFonts w:ascii="Arial" w:hAnsi="Arial" w:cs="Arial"/>
        </w:rPr>
        <w:t>Collection of data</w:t>
      </w:r>
      <w:bookmarkEnd w:id="17"/>
      <w:r w:rsidRPr="0042788F">
        <w:rPr>
          <w:rFonts w:ascii="Arial" w:hAnsi="Arial" w:cs="Arial"/>
        </w:rPr>
        <w:t xml:space="preserve"> </w:t>
      </w:r>
    </w:p>
    <w:p w14:paraId="62C801D6" w14:textId="77777777" w:rsidR="00110863" w:rsidRPr="0042788F" w:rsidRDefault="00110863" w:rsidP="00110863">
      <w:pPr>
        <w:rPr>
          <w:rFonts w:ascii="Arial" w:hAnsi="Arial" w:cs="Arial"/>
        </w:rPr>
      </w:pPr>
    </w:p>
    <w:p w14:paraId="2DFB64FB" w14:textId="77777777" w:rsidR="00110863" w:rsidRPr="0042788F" w:rsidRDefault="00110863" w:rsidP="00110863">
      <w:pPr>
        <w:rPr>
          <w:rFonts w:ascii="Arial" w:hAnsi="Arial" w:cs="Arial"/>
        </w:rPr>
      </w:pPr>
      <w:r w:rsidRPr="0042788F">
        <w:rPr>
          <w:rFonts w:ascii="Arial" w:hAnsi="Arial" w:cs="Arial"/>
        </w:rPr>
        <w:t xml:space="preserve">Within this section it gives clarity on the different methods from which the quantitative and qualitative data has been collected and used to investigate and answer the aims and objectives set out within my research proposal.  </w:t>
      </w:r>
    </w:p>
    <w:p w14:paraId="205DBCCA" w14:textId="77777777" w:rsidR="00110863" w:rsidRPr="0042788F" w:rsidRDefault="00110863" w:rsidP="00110863">
      <w:pPr>
        <w:rPr>
          <w:rFonts w:ascii="Arial" w:hAnsi="Arial" w:cs="Arial"/>
        </w:rPr>
      </w:pPr>
    </w:p>
    <w:p w14:paraId="47204F6C" w14:textId="118D448B" w:rsidR="00110863" w:rsidRPr="0042788F" w:rsidRDefault="00110863" w:rsidP="002D106E">
      <w:pPr>
        <w:pStyle w:val="Heading3"/>
        <w:rPr>
          <w:rFonts w:ascii="Arial" w:hAnsi="Arial" w:cs="Arial"/>
        </w:rPr>
      </w:pPr>
      <w:bookmarkStart w:id="18" w:name="_Toc102419635"/>
      <w:r w:rsidRPr="0042788F">
        <w:rPr>
          <w:rFonts w:ascii="Arial" w:hAnsi="Arial" w:cs="Arial"/>
        </w:rPr>
        <w:t>4.1</w:t>
      </w:r>
      <w:r w:rsidR="009A7BF4" w:rsidRPr="0042788F">
        <w:rPr>
          <w:rFonts w:ascii="Arial" w:hAnsi="Arial" w:cs="Arial"/>
        </w:rPr>
        <w:t xml:space="preserve">.2 </w:t>
      </w:r>
      <w:r w:rsidRPr="0042788F">
        <w:rPr>
          <w:rFonts w:ascii="Arial" w:hAnsi="Arial" w:cs="Arial"/>
        </w:rPr>
        <w:t>Questionnaire Structure</w:t>
      </w:r>
      <w:bookmarkEnd w:id="18"/>
    </w:p>
    <w:p w14:paraId="3D93CB5C" w14:textId="77777777" w:rsidR="00110863" w:rsidRPr="00110863" w:rsidRDefault="00110863" w:rsidP="00110863">
      <w:pPr>
        <w:rPr>
          <w:rFonts w:ascii="Arial" w:hAnsi="Arial" w:cs="Arial"/>
        </w:rPr>
      </w:pPr>
    </w:p>
    <w:p w14:paraId="7D77A955" w14:textId="13441A52" w:rsidR="00110863" w:rsidRPr="00110863" w:rsidRDefault="00110863" w:rsidP="002D106E">
      <w:pPr>
        <w:rPr>
          <w:rFonts w:ascii="Arial" w:hAnsi="Arial" w:cs="Arial"/>
        </w:rPr>
      </w:pPr>
      <w:r w:rsidRPr="00110863">
        <w:rPr>
          <w:rFonts w:ascii="Arial" w:hAnsi="Arial" w:cs="Arial"/>
        </w:rPr>
        <w:t xml:space="preserve">My questionnaire was constructed using </w:t>
      </w:r>
      <w:r w:rsidR="00F67DF2">
        <w:rPr>
          <w:rFonts w:ascii="Arial" w:hAnsi="Arial" w:cs="Arial"/>
        </w:rPr>
        <w:t xml:space="preserve">Six </w:t>
      </w:r>
      <w:r w:rsidRPr="00110863">
        <w:rPr>
          <w:rFonts w:ascii="Arial" w:hAnsi="Arial" w:cs="Arial"/>
        </w:rPr>
        <w:t xml:space="preserve">main questions to meet the aims and objectives set out in section 4 of the research proposal, as well answering the research question. The questionnaire can be found in Appendix </w:t>
      </w:r>
      <w:r w:rsidR="0071417A">
        <w:rPr>
          <w:rFonts w:ascii="Arial" w:hAnsi="Arial" w:cs="Arial"/>
        </w:rPr>
        <w:t>I</w:t>
      </w:r>
      <w:r w:rsidRPr="00110863">
        <w:rPr>
          <w:rFonts w:ascii="Arial" w:hAnsi="Arial" w:cs="Arial"/>
        </w:rPr>
        <w:t>. The questionnaire was designed with up front closed end questions, which the participant had to choose from a selection of answers provided by myself. The second part of the question was to explain in detail their reasonings. This open end set of questions is Qualitative data. Although Qualitative research is often “criticized as biased, small scale, anecdotal, and/or lacking rigor; however, when it is carried out properly it is unbiased, in depth, valid, reliable, credible and rigorous” (Educ., 2010)</w:t>
      </w:r>
      <w:r w:rsidR="002D106E">
        <w:rPr>
          <w:rFonts w:ascii="Arial" w:hAnsi="Arial" w:cs="Arial"/>
        </w:rPr>
        <w:t>.</w:t>
      </w:r>
    </w:p>
    <w:p w14:paraId="267AD58F" w14:textId="77777777" w:rsidR="00110863" w:rsidRPr="00110863" w:rsidRDefault="00110863" w:rsidP="00110863">
      <w:pPr>
        <w:rPr>
          <w:rFonts w:ascii="Arial" w:hAnsi="Arial" w:cs="Arial"/>
        </w:rPr>
      </w:pPr>
    </w:p>
    <w:p w14:paraId="515F8E0A" w14:textId="77777777" w:rsidR="00110863" w:rsidRPr="0042788F" w:rsidRDefault="00110863" w:rsidP="002D106E">
      <w:pPr>
        <w:pStyle w:val="Heading3"/>
        <w:rPr>
          <w:rFonts w:ascii="Arial" w:hAnsi="Arial" w:cs="Arial"/>
        </w:rPr>
      </w:pPr>
      <w:bookmarkStart w:id="19" w:name="_Toc102419636"/>
      <w:r w:rsidRPr="0042788F">
        <w:rPr>
          <w:rFonts w:ascii="Arial" w:hAnsi="Arial" w:cs="Arial"/>
        </w:rPr>
        <w:t>4.1.3 Cover letter</w:t>
      </w:r>
      <w:bookmarkEnd w:id="19"/>
      <w:r w:rsidRPr="0042788F">
        <w:rPr>
          <w:rFonts w:ascii="Arial" w:hAnsi="Arial" w:cs="Arial"/>
        </w:rPr>
        <w:t xml:space="preserve"> </w:t>
      </w:r>
    </w:p>
    <w:p w14:paraId="59D8ED39" w14:textId="77777777" w:rsidR="00110863" w:rsidRPr="0042788F" w:rsidRDefault="00110863" w:rsidP="00110863">
      <w:pPr>
        <w:rPr>
          <w:rFonts w:ascii="Arial" w:hAnsi="Arial" w:cs="Arial"/>
        </w:rPr>
      </w:pPr>
    </w:p>
    <w:p w14:paraId="72118A82" w14:textId="6EB3B7EA" w:rsidR="00110863" w:rsidRPr="0042788F" w:rsidRDefault="00110863" w:rsidP="00110863">
      <w:pPr>
        <w:rPr>
          <w:rFonts w:ascii="Arial" w:hAnsi="Arial" w:cs="Arial"/>
        </w:rPr>
      </w:pPr>
      <w:r w:rsidRPr="0042788F">
        <w:rPr>
          <w:rFonts w:ascii="Arial" w:hAnsi="Arial" w:cs="Arial"/>
        </w:rPr>
        <w:t xml:space="preserve">The use of a cover letter (see Appendix </w:t>
      </w:r>
      <w:r w:rsidR="00195ABA">
        <w:rPr>
          <w:rFonts w:ascii="Arial" w:hAnsi="Arial" w:cs="Arial"/>
        </w:rPr>
        <w:t>H</w:t>
      </w:r>
      <w:r w:rsidRPr="0042788F">
        <w:rPr>
          <w:rFonts w:ascii="Arial" w:hAnsi="Arial" w:cs="Arial"/>
        </w:rPr>
        <w:t>) was sent to all local construction companies to engage with potential participants. The cover letter was used to explain the reasoning for which the primary research was to be used and the purpose of the questionnaire attached. A cover letter is as important because the cover letter “accompanies or transmits another document such as a survey questionnaire. Its purpose is to alert the respondent about the questionnaire it accompanies and to provide the details of requested actions on the part of the respondent. When used as a part of multiple communications or overall research strategy, such as an advanced contact or future reminder mailings, it can help increase response by conveying important information (</w:t>
      </w:r>
      <w:r w:rsidR="000F16B6" w:rsidRPr="0042788F">
        <w:rPr>
          <w:rFonts w:ascii="Arial" w:hAnsi="Arial" w:cs="Arial"/>
        </w:rPr>
        <w:t>e.g.,</w:t>
      </w:r>
      <w:r w:rsidRPr="0042788F">
        <w:rPr>
          <w:rFonts w:ascii="Arial" w:hAnsi="Arial" w:cs="Arial"/>
        </w:rPr>
        <w:t xml:space="preserve"> research topic, survey sponsor, incentives) that is likely to influence a respondent's decision to cooperate and/or to comply fully and accurately with the survey task” (</w:t>
      </w:r>
      <w:proofErr w:type="spellStart"/>
      <w:r w:rsidRPr="0042788F">
        <w:rPr>
          <w:rFonts w:ascii="Arial" w:hAnsi="Arial" w:cs="Arial"/>
        </w:rPr>
        <w:t>Lavrakas</w:t>
      </w:r>
      <w:proofErr w:type="spellEnd"/>
      <w:r w:rsidRPr="0042788F">
        <w:rPr>
          <w:rFonts w:ascii="Arial" w:hAnsi="Arial" w:cs="Arial"/>
        </w:rPr>
        <w:t xml:space="preserve">, 2008) The Questionnaires were sent out giving sufficient allocated time for fulfilment. </w:t>
      </w:r>
    </w:p>
    <w:p w14:paraId="25FB7F29" w14:textId="77777777" w:rsidR="00110863" w:rsidRPr="0042788F" w:rsidRDefault="00110863" w:rsidP="00110863">
      <w:pPr>
        <w:rPr>
          <w:rFonts w:ascii="Arial" w:hAnsi="Arial" w:cs="Arial"/>
        </w:rPr>
      </w:pPr>
    </w:p>
    <w:p w14:paraId="3C4A0AF5" w14:textId="77777777" w:rsidR="00110863" w:rsidRPr="0042788F" w:rsidRDefault="00110863" w:rsidP="00110863">
      <w:pPr>
        <w:rPr>
          <w:rFonts w:ascii="Arial" w:hAnsi="Arial" w:cs="Arial"/>
        </w:rPr>
      </w:pPr>
    </w:p>
    <w:p w14:paraId="7F932248" w14:textId="72ECC777" w:rsidR="00110863" w:rsidRPr="0042788F" w:rsidRDefault="00110863" w:rsidP="002D106E">
      <w:pPr>
        <w:pStyle w:val="Heading3"/>
        <w:rPr>
          <w:rFonts w:ascii="Arial" w:hAnsi="Arial" w:cs="Arial"/>
        </w:rPr>
      </w:pPr>
      <w:bookmarkStart w:id="20" w:name="_Toc102419637"/>
      <w:r w:rsidRPr="0042788F">
        <w:rPr>
          <w:rFonts w:ascii="Arial" w:hAnsi="Arial" w:cs="Arial"/>
        </w:rPr>
        <w:t xml:space="preserve">4.1.4 Questionnaire delivery </w:t>
      </w:r>
      <w:r w:rsidR="00320264">
        <w:rPr>
          <w:rFonts w:ascii="Arial" w:hAnsi="Arial" w:cs="Arial"/>
        </w:rPr>
        <w:t>and response</w:t>
      </w:r>
      <w:bookmarkEnd w:id="20"/>
    </w:p>
    <w:p w14:paraId="4A9716B9" w14:textId="77777777" w:rsidR="00110863" w:rsidRPr="0042788F" w:rsidRDefault="00110863" w:rsidP="00110863">
      <w:pPr>
        <w:rPr>
          <w:rFonts w:ascii="Arial" w:hAnsi="Arial" w:cs="Arial"/>
        </w:rPr>
      </w:pPr>
    </w:p>
    <w:p w14:paraId="3B303532" w14:textId="3D20145F" w:rsidR="00320264" w:rsidRPr="0042788F" w:rsidRDefault="00110863" w:rsidP="00110863">
      <w:pPr>
        <w:rPr>
          <w:rFonts w:ascii="Arial" w:hAnsi="Arial" w:cs="Arial"/>
        </w:rPr>
      </w:pPr>
      <w:r w:rsidRPr="00072BCB">
        <w:rPr>
          <w:rFonts w:ascii="Arial" w:hAnsi="Arial" w:cs="Arial"/>
        </w:rPr>
        <w:t xml:space="preserve">A total of </w:t>
      </w:r>
      <w:r w:rsidR="003141C6" w:rsidRPr="00072BCB">
        <w:rPr>
          <w:rFonts w:ascii="Arial" w:hAnsi="Arial" w:cs="Arial"/>
        </w:rPr>
        <w:t>14</w:t>
      </w:r>
      <w:r w:rsidRPr="00072BCB">
        <w:rPr>
          <w:rFonts w:ascii="Arial" w:hAnsi="Arial" w:cs="Arial"/>
        </w:rPr>
        <w:t xml:space="preserve"> questionnaires were sent out to local construction companies</w:t>
      </w:r>
      <w:r w:rsidR="00FF1C6B" w:rsidRPr="00072BCB">
        <w:rPr>
          <w:rFonts w:ascii="Arial" w:hAnsi="Arial" w:cs="Arial"/>
        </w:rPr>
        <w:t xml:space="preserve">. This was to try to maximise the potential response </w:t>
      </w:r>
      <w:r w:rsidR="00320264" w:rsidRPr="00072BCB">
        <w:rPr>
          <w:rFonts w:ascii="Arial" w:hAnsi="Arial" w:cs="Arial"/>
        </w:rPr>
        <w:t xml:space="preserve">to whom </w:t>
      </w:r>
      <w:r w:rsidR="00F47D0C">
        <w:rPr>
          <w:rFonts w:ascii="Arial" w:hAnsi="Arial" w:cs="Arial"/>
        </w:rPr>
        <w:t>8</w:t>
      </w:r>
      <w:r w:rsidR="00320264" w:rsidRPr="00072BCB">
        <w:rPr>
          <w:rFonts w:ascii="Arial" w:hAnsi="Arial" w:cs="Arial"/>
        </w:rPr>
        <w:t xml:space="preserve"> responded with complete questionnaires. </w:t>
      </w:r>
      <w:r w:rsidR="00FF1C6B" w:rsidRPr="00072BCB">
        <w:rPr>
          <w:rFonts w:ascii="Arial" w:hAnsi="Arial" w:cs="Arial"/>
        </w:rPr>
        <w:t xml:space="preserve">This </w:t>
      </w:r>
      <w:r w:rsidR="00320264" w:rsidRPr="00072BCB">
        <w:rPr>
          <w:rFonts w:ascii="Arial" w:hAnsi="Arial" w:cs="Arial"/>
        </w:rPr>
        <w:t xml:space="preserve">amounts to a response rate </w:t>
      </w:r>
      <w:r w:rsidR="0068380B" w:rsidRPr="00072BCB">
        <w:rPr>
          <w:rFonts w:ascii="Arial" w:hAnsi="Arial" w:cs="Arial"/>
        </w:rPr>
        <w:t xml:space="preserve">of </w:t>
      </w:r>
      <w:r w:rsidR="006B4F12">
        <w:rPr>
          <w:rFonts w:ascii="Arial" w:hAnsi="Arial" w:cs="Arial"/>
        </w:rPr>
        <w:t>(</w:t>
      </w:r>
      <w:r w:rsidR="00F47D0C">
        <w:rPr>
          <w:rFonts w:ascii="Arial" w:hAnsi="Arial" w:cs="Arial"/>
        </w:rPr>
        <w:t>57.14</w:t>
      </w:r>
      <w:r w:rsidR="00FF1C6B" w:rsidRPr="00072BCB">
        <w:rPr>
          <w:rFonts w:ascii="Arial" w:hAnsi="Arial" w:cs="Arial"/>
        </w:rPr>
        <w:t>%</w:t>
      </w:r>
      <w:r w:rsidR="006B4F12">
        <w:rPr>
          <w:rFonts w:ascii="Arial" w:hAnsi="Arial" w:cs="Arial"/>
        </w:rPr>
        <w:t>)</w:t>
      </w:r>
      <w:r w:rsidRPr="00072BCB">
        <w:rPr>
          <w:rFonts w:ascii="Arial" w:hAnsi="Arial" w:cs="Arial"/>
        </w:rPr>
        <w:t xml:space="preserve">. </w:t>
      </w:r>
      <w:r w:rsidR="0068380B">
        <w:rPr>
          <w:rFonts w:ascii="Arial" w:hAnsi="Arial" w:cs="Arial"/>
        </w:rPr>
        <w:t>“</w:t>
      </w:r>
      <w:r w:rsidR="00072BCB" w:rsidRPr="00072BCB">
        <w:rPr>
          <w:rFonts w:ascii="Arial" w:hAnsi="Arial" w:cs="Arial"/>
          <w:shd w:val="clear" w:color="auto" w:fill="FFFFFF"/>
        </w:rPr>
        <w:t>PIAAC (OECD, 2013) sets a target response rate of 70%. In this study a response rate of 50% or better is acceptable if the results of a nonresponse bias analysis (when necessary) determine that no significant bias is present. Similarly, the US Office of Management and Business (OMB, 2006) prescribes that for a survey with an overall unit response rate of less than 80%, an analysis of nonresponse bias should be conducted, with an assessment of whether the data are missing completely at random</w:t>
      </w:r>
      <w:r w:rsidR="0068380B">
        <w:rPr>
          <w:rFonts w:ascii="Arial" w:hAnsi="Arial" w:cs="Arial"/>
          <w:shd w:val="clear" w:color="auto" w:fill="FFFFFF"/>
        </w:rPr>
        <w:t>”</w:t>
      </w:r>
      <w:sdt>
        <w:sdtPr>
          <w:rPr>
            <w:rFonts w:ascii="Arial" w:hAnsi="Arial" w:cs="Arial"/>
            <w:shd w:val="clear" w:color="auto" w:fill="FFFFFF"/>
          </w:rPr>
          <w:id w:val="1412807976"/>
          <w:citation/>
        </w:sdtPr>
        <w:sdtEndPr/>
        <w:sdtContent>
          <w:r w:rsidR="00072BCB" w:rsidRPr="00072BCB">
            <w:rPr>
              <w:rFonts w:ascii="Arial" w:hAnsi="Arial" w:cs="Arial"/>
              <w:shd w:val="clear" w:color="auto" w:fill="FFFFFF"/>
            </w:rPr>
            <w:fldChar w:fldCharType="begin"/>
          </w:r>
          <w:r w:rsidR="00072BCB" w:rsidRPr="00072BCB">
            <w:rPr>
              <w:rFonts w:ascii="Arial" w:hAnsi="Arial" w:cs="Arial"/>
              <w:shd w:val="clear" w:color="auto" w:fill="FFFFFF"/>
            </w:rPr>
            <w:instrText xml:space="preserve"> CITATION Wol16 \l 2057 </w:instrText>
          </w:r>
          <w:r w:rsidR="00072BCB" w:rsidRPr="00072BCB">
            <w:rPr>
              <w:rFonts w:ascii="Arial" w:hAnsi="Arial" w:cs="Arial"/>
              <w:shd w:val="clear" w:color="auto" w:fill="FFFFFF"/>
            </w:rPr>
            <w:fldChar w:fldCharType="separate"/>
          </w:r>
          <w:r w:rsidR="00024EFA">
            <w:rPr>
              <w:rFonts w:ascii="Arial" w:hAnsi="Arial" w:cs="Arial"/>
              <w:noProof/>
              <w:shd w:val="clear" w:color="auto" w:fill="FFFFFF"/>
            </w:rPr>
            <w:t xml:space="preserve"> </w:t>
          </w:r>
          <w:r w:rsidR="00024EFA" w:rsidRPr="00024EFA">
            <w:rPr>
              <w:rFonts w:ascii="Arial" w:hAnsi="Arial" w:cs="Arial"/>
              <w:noProof/>
              <w:shd w:val="clear" w:color="auto" w:fill="FFFFFF"/>
            </w:rPr>
            <w:t>(Wolf, 2016)</w:t>
          </w:r>
          <w:r w:rsidR="00072BCB" w:rsidRPr="00072BCB">
            <w:rPr>
              <w:rFonts w:ascii="Arial" w:hAnsi="Arial" w:cs="Arial"/>
              <w:shd w:val="clear" w:color="auto" w:fill="FFFFFF"/>
            </w:rPr>
            <w:fldChar w:fldCharType="end"/>
          </w:r>
        </w:sdtContent>
      </w:sdt>
      <w:r w:rsidR="0068380B">
        <w:rPr>
          <w:rFonts w:ascii="Arial" w:hAnsi="Arial" w:cs="Arial"/>
          <w:shd w:val="clear" w:color="auto" w:fill="FFFFFF"/>
        </w:rPr>
        <w:t xml:space="preserve">. </w:t>
      </w:r>
      <w:r w:rsidRPr="00072BCB">
        <w:rPr>
          <w:rFonts w:ascii="Arial" w:hAnsi="Arial" w:cs="Arial"/>
        </w:rPr>
        <w:t xml:space="preserve">The questionnaires were sent out on the 26/2/22 and allowing a week </w:t>
      </w:r>
      <w:r w:rsidRPr="00072BCB">
        <w:rPr>
          <w:rFonts w:ascii="Arial" w:hAnsi="Arial" w:cs="Arial"/>
        </w:rPr>
        <w:lastRenderedPageBreak/>
        <w:t>return period, followed by a curtsey email for all respondents from which there was no return. An additional return week was given to maximise the</w:t>
      </w:r>
      <w:r w:rsidRPr="0042788F">
        <w:rPr>
          <w:rFonts w:ascii="Arial" w:hAnsi="Arial" w:cs="Arial"/>
        </w:rPr>
        <w:t xml:space="preserve"> number of responses for analysing the primary data</w:t>
      </w:r>
      <w:r w:rsidR="00F47D0C">
        <w:rPr>
          <w:rFonts w:ascii="Arial" w:hAnsi="Arial" w:cs="Arial"/>
        </w:rPr>
        <w:t xml:space="preserve">. One additional questionnaire was returned bringing the total number of responses to nine from the fourteen sent. This equated to (64.29%). </w:t>
      </w:r>
      <w:r w:rsidRPr="0042788F">
        <w:rPr>
          <w:rFonts w:ascii="Arial" w:hAnsi="Arial" w:cs="Arial"/>
        </w:rPr>
        <w:t>The questionnaire was attached with the cover letter and the questionnaire delivery of choice was mail Questionnaire. Th</w:t>
      </w:r>
      <w:r w:rsidR="003E6E46">
        <w:rPr>
          <w:rFonts w:ascii="Arial" w:hAnsi="Arial" w:cs="Arial"/>
        </w:rPr>
        <w:t xml:space="preserve">ese </w:t>
      </w:r>
      <w:r w:rsidRPr="0042788F">
        <w:rPr>
          <w:rFonts w:ascii="Arial" w:hAnsi="Arial" w:cs="Arial"/>
        </w:rPr>
        <w:t>sort of questionnaires “involve the researcher to send the questionnaire list to respondents through post, often attaching pre-paid envelope. Mail questionnaires have an advantage of providing more accurate answer, because respondents can answer the questionnaire in their spare time. The disadvantages associated with mail questionnaires include them being expensive, time consuming and sometimes they end up in the bin put by respondents” (BRM, ND).</w:t>
      </w:r>
    </w:p>
    <w:p w14:paraId="3EC9BE29" w14:textId="77777777" w:rsidR="00E21C7C" w:rsidRPr="0042788F" w:rsidRDefault="00E21C7C" w:rsidP="00110863">
      <w:pPr>
        <w:rPr>
          <w:rFonts w:ascii="Arial" w:hAnsi="Arial" w:cs="Arial"/>
        </w:rPr>
      </w:pPr>
      <w:bookmarkStart w:id="21" w:name="_Hlk101296111"/>
    </w:p>
    <w:p w14:paraId="2FAA325C" w14:textId="670390F7" w:rsidR="00110863" w:rsidRPr="0042788F" w:rsidRDefault="0049047B" w:rsidP="002D5CAB">
      <w:pPr>
        <w:pStyle w:val="Heading2"/>
        <w:rPr>
          <w:rFonts w:ascii="Arial" w:hAnsi="Arial" w:cs="Arial"/>
        </w:rPr>
      </w:pPr>
      <w:bookmarkStart w:id="22" w:name="_Hlk100167593"/>
      <w:bookmarkStart w:id="23" w:name="_Toc102419638"/>
      <w:r w:rsidRPr="0042788F">
        <w:rPr>
          <w:rFonts w:ascii="Arial" w:hAnsi="Arial" w:cs="Arial"/>
        </w:rPr>
        <w:t xml:space="preserve">4.2 </w:t>
      </w:r>
      <w:r w:rsidR="002D5CAB" w:rsidRPr="0042788F">
        <w:rPr>
          <w:rFonts w:ascii="Arial" w:hAnsi="Arial" w:cs="Arial"/>
        </w:rPr>
        <w:t>Data analysis</w:t>
      </w:r>
      <w:bookmarkEnd w:id="23"/>
      <w:r w:rsidR="002D5CAB" w:rsidRPr="0042788F">
        <w:rPr>
          <w:rFonts w:ascii="Arial" w:hAnsi="Arial" w:cs="Arial"/>
        </w:rPr>
        <w:t xml:space="preserve"> </w:t>
      </w:r>
    </w:p>
    <w:p w14:paraId="0EDD49F8" w14:textId="6C339D5A" w:rsidR="00122CCC" w:rsidRPr="0042788F" w:rsidRDefault="00122CCC" w:rsidP="00122CCC">
      <w:pPr>
        <w:pStyle w:val="Heading3"/>
        <w:rPr>
          <w:rFonts w:ascii="Arial" w:hAnsi="Arial" w:cs="Arial"/>
        </w:rPr>
      </w:pPr>
      <w:bookmarkStart w:id="24" w:name="_Toc102419639"/>
      <w:r w:rsidRPr="0042788F">
        <w:rPr>
          <w:rFonts w:ascii="Arial" w:hAnsi="Arial" w:cs="Arial"/>
        </w:rPr>
        <w:t>4.2.1 Skills shortage</w:t>
      </w:r>
      <w:bookmarkEnd w:id="24"/>
      <w:r w:rsidRPr="0042788F">
        <w:rPr>
          <w:rFonts w:ascii="Arial" w:hAnsi="Arial" w:cs="Arial"/>
        </w:rPr>
        <w:t xml:space="preserve"> </w:t>
      </w:r>
    </w:p>
    <w:p w14:paraId="2C349BA8" w14:textId="77777777" w:rsidR="002D5CAB" w:rsidRPr="0042788F" w:rsidRDefault="002D5CAB" w:rsidP="002D5CAB">
      <w:pPr>
        <w:rPr>
          <w:rFonts w:ascii="Arial" w:hAnsi="Arial" w:cs="Arial"/>
        </w:rPr>
      </w:pPr>
    </w:p>
    <w:p w14:paraId="3A29F326" w14:textId="02552A54" w:rsidR="00F84F4A" w:rsidRPr="0042788F" w:rsidRDefault="002D106E" w:rsidP="00110863">
      <w:pPr>
        <w:rPr>
          <w:rFonts w:ascii="Arial" w:hAnsi="Arial" w:cs="Arial"/>
          <w:color w:val="000000" w:themeColor="text1"/>
        </w:rPr>
      </w:pPr>
      <w:r w:rsidRPr="0042788F">
        <w:rPr>
          <w:rFonts w:ascii="Arial" w:hAnsi="Arial" w:cs="Arial"/>
          <w:color w:val="000000" w:themeColor="text1"/>
        </w:rPr>
        <w:t>The first part of the questionnaire was constructed to gain the senior figure participants general opinion on the well documented situation within the UK construction industry regarding the skills gap and thus the shortage of skilled labour within the UK construction industry. The use of Closed-ended questions was adopted.</w:t>
      </w:r>
      <w:r w:rsidR="00D514C8" w:rsidRPr="0042788F">
        <w:rPr>
          <w:rFonts w:ascii="Arial" w:hAnsi="Arial" w:cs="Arial"/>
          <w:color w:val="000000" w:themeColor="text1"/>
        </w:rPr>
        <w:t xml:space="preserve"> The graph below Illustrates the response. It is clear to see that the majority or participants</w:t>
      </w:r>
      <w:r w:rsidR="005177EA" w:rsidRPr="0042788F">
        <w:rPr>
          <w:rFonts w:ascii="Arial" w:hAnsi="Arial" w:cs="Arial"/>
          <w:color w:val="000000" w:themeColor="text1"/>
        </w:rPr>
        <w:t xml:space="preserve"> </w:t>
      </w:r>
      <w:r w:rsidR="003D5A6A" w:rsidRPr="0042788F">
        <w:rPr>
          <w:rFonts w:ascii="Arial" w:hAnsi="Arial" w:cs="Arial"/>
          <w:color w:val="000000" w:themeColor="text1"/>
        </w:rPr>
        <w:t>(</w:t>
      </w:r>
      <w:r w:rsidR="00945D0E">
        <w:rPr>
          <w:rFonts w:ascii="Arial" w:hAnsi="Arial" w:cs="Arial"/>
          <w:color w:val="000000" w:themeColor="text1"/>
        </w:rPr>
        <w:t>62</w:t>
      </w:r>
      <w:r w:rsidR="005177EA" w:rsidRPr="0042788F">
        <w:rPr>
          <w:rFonts w:ascii="Arial" w:hAnsi="Arial" w:cs="Arial"/>
          <w:color w:val="000000" w:themeColor="text1"/>
        </w:rPr>
        <w:t>%)</w:t>
      </w:r>
      <w:r w:rsidR="00D514C8" w:rsidRPr="0042788F">
        <w:rPr>
          <w:rFonts w:ascii="Arial" w:hAnsi="Arial" w:cs="Arial"/>
          <w:color w:val="000000" w:themeColor="text1"/>
        </w:rPr>
        <w:t xml:space="preserve"> are in agreement that there is a shortage of skilled labour</w:t>
      </w:r>
      <w:r w:rsidR="00122CCC" w:rsidRPr="0042788F">
        <w:rPr>
          <w:rFonts w:ascii="Arial" w:hAnsi="Arial" w:cs="Arial"/>
          <w:color w:val="000000" w:themeColor="text1"/>
        </w:rPr>
        <w:t xml:space="preserve"> within the construction </w:t>
      </w:r>
      <w:r w:rsidR="00866961" w:rsidRPr="0042788F">
        <w:rPr>
          <w:rFonts w:ascii="Arial" w:hAnsi="Arial" w:cs="Arial"/>
          <w:color w:val="000000" w:themeColor="text1"/>
        </w:rPr>
        <w:t>industry</w:t>
      </w:r>
      <w:r w:rsidR="00945D0E">
        <w:rPr>
          <w:rFonts w:ascii="Arial" w:hAnsi="Arial" w:cs="Arial"/>
          <w:color w:val="000000" w:themeColor="text1"/>
        </w:rPr>
        <w:t>,</w:t>
      </w:r>
      <w:r w:rsidR="001E2950">
        <w:rPr>
          <w:rFonts w:ascii="Arial" w:hAnsi="Arial" w:cs="Arial"/>
          <w:color w:val="000000" w:themeColor="text1"/>
        </w:rPr>
        <w:t xml:space="preserve"> Undecided (22%) and only (11%) think there is no shortage</w:t>
      </w:r>
      <w:r w:rsidR="00866961" w:rsidRPr="0042788F">
        <w:rPr>
          <w:rFonts w:ascii="Arial" w:hAnsi="Arial" w:cs="Arial"/>
          <w:color w:val="000000" w:themeColor="text1"/>
        </w:rPr>
        <w:t>.</w:t>
      </w:r>
      <w:r w:rsidR="00866961">
        <w:rPr>
          <w:rFonts w:ascii="Arial" w:hAnsi="Arial" w:cs="Arial"/>
          <w:color w:val="000000" w:themeColor="text1"/>
        </w:rPr>
        <w:t xml:space="preserve"> The second question asked the participant as to why they believed there was a </w:t>
      </w:r>
      <w:r w:rsidR="00C0152F">
        <w:rPr>
          <w:rFonts w:ascii="Arial" w:hAnsi="Arial" w:cs="Arial"/>
          <w:color w:val="000000" w:themeColor="text1"/>
        </w:rPr>
        <w:t>shortage. The most common answer was Lack of awareness (</w:t>
      </w:r>
      <w:r w:rsidR="001E2950">
        <w:rPr>
          <w:rFonts w:ascii="Arial" w:hAnsi="Arial" w:cs="Arial"/>
          <w:color w:val="000000" w:themeColor="text1"/>
        </w:rPr>
        <w:t>3</w:t>
      </w:r>
      <w:r w:rsidR="008B1B0D">
        <w:rPr>
          <w:rFonts w:ascii="Arial" w:hAnsi="Arial" w:cs="Arial"/>
          <w:color w:val="000000" w:themeColor="text1"/>
        </w:rPr>
        <w:t>0</w:t>
      </w:r>
      <w:r w:rsidR="00C0152F">
        <w:rPr>
          <w:rFonts w:ascii="Arial" w:hAnsi="Arial" w:cs="Arial"/>
          <w:color w:val="000000" w:themeColor="text1"/>
        </w:rPr>
        <w:t>%</w:t>
      </w:r>
      <w:r w:rsidR="00202140">
        <w:rPr>
          <w:rFonts w:ascii="Arial" w:hAnsi="Arial" w:cs="Arial"/>
          <w:color w:val="000000" w:themeColor="text1"/>
        </w:rPr>
        <w:t>) with Wage demands</w:t>
      </w:r>
      <w:r w:rsidR="008B1B0D">
        <w:rPr>
          <w:rFonts w:ascii="Arial" w:hAnsi="Arial" w:cs="Arial"/>
          <w:color w:val="000000" w:themeColor="text1"/>
        </w:rPr>
        <w:t>, Brexit</w:t>
      </w:r>
      <w:r w:rsidR="00202140">
        <w:rPr>
          <w:rFonts w:ascii="Arial" w:hAnsi="Arial" w:cs="Arial"/>
          <w:color w:val="000000" w:themeColor="text1"/>
        </w:rPr>
        <w:t xml:space="preserve"> </w:t>
      </w:r>
      <w:r w:rsidR="008B1B0D">
        <w:rPr>
          <w:rFonts w:ascii="Arial" w:hAnsi="Arial" w:cs="Arial"/>
          <w:color w:val="000000" w:themeColor="text1"/>
        </w:rPr>
        <w:t xml:space="preserve">and Low apprenticeship wages </w:t>
      </w:r>
      <w:r w:rsidR="00202140">
        <w:rPr>
          <w:rFonts w:ascii="Arial" w:hAnsi="Arial" w:cs="Arial"/>
          <w:color w:val="000000" w:themeColor="text1"/>
        </w:rPr>
        <w:t>following</w:t>
      </w:r>
      <w:r w:rsidR="008B1B0D">
        <w:rPr>
          <w:rFonts w:ascii="Arial" w:hAnsi="Arial" w:cs="Arial"/>
          <w:color w:val="000000" w:themeColor="text1"/>
        </w:rPr>
        <w:t xml:space="preserve"> all at</w:t>
      </w:r>
      <w:r w:rsidR="00202140">
        <w:rPr>
          <w:rFonts w:ascii="Arial" w:hAnsi="Arial" w:cs="Arial"/>
          <w:color w:val="000000" w:themeColor="text1"/>
        </w:rPr>
        <w:t xml:space="preserve"> (</w:t>
      </w:r>
      <w:r w:rsidR="008B1B0D">
        <w:rPr>
          <w:rFonts w:ascii="Arial" w:hAnsi="Arial" w:cs="Arial"/>
          <w:color w:val="000000" w:themeColor="text1"/>
        </w:rPr>
        <w:t>20</w:t>
      </w:r>
      <w:r w:rsidR="00202140">
        <w:rPr>
          <w:rFonts w:ascii="Arial" w:hAnsi="Arial" w:cs="Arial"/>
          <w:color w:val="000000" w:themeColor="text1"/>
        </w:rPr>
        <w:t>%)</w:t>
      </w:r>
      <w:r w:rsidR="008B1B0D">
        <w:rPr>
          <w:rFonts w:ascii="Arial" w:hAnsi="Arial" w:cs="Arial"/>
          <w:color w:val="000000" w:themeColor="text1"/>
        </w:rPr>
        <w:t>.</w:t>
      </w:r>
    </w:p>
    <w:p w14:paraId="0D26E8EB" w14:textId="13317D84" w:rsidR="00D514C8" w:rsidRPr="0042788F" w:rsidRDefault="00122CCC" w:rsidP="00110863">
      <w:pPr>
        <w:rPr>
          <w:rFonts w:ascii="Arial" w:hAnsi="Arial" w:cs="Arial"/>
          <w:b/>
          <w:bCs/>
          <w:color w:val="000000" w:themeColor="text1"/>
        </w:rPr>
      </w:pPr>
      <w:r w:rsidRPr="0042788F">
        <w:rPr>
          <w:rFonts w:ascii="Arial" w:hAnsi="Arial" w:cs="Arial"/>
          <w:b/>
          <w:bCs/>
          <w:color w:val="000000" w:themeColor="text1"/>
        </w:rPr>
        <w:t>Figure</w:t>
      </w:r>
      <w:r w:rsidR="00800729">
        <w:rPr>
          <w:rFonts w:ascii="Arial" w:hAnsi="Arial" w:cs="Arial"/>
          <w:b/>
          <w:bCs/>
          <w:color w:val="000000" w:themeColor="text1"/>
        </w:rPr>
        <w:t>s</w:t>
      </w:r>
      <w:r w:rsidRPr="0042788F">
        <w:rPr>
          <w:rFonts w:ascii="Arial" w:hAnsi="Arial" w:cs="Arial"/>
          <w:b/>
          <w:bCs/>
          <w:color w:val="000000" w:themeColor="text1"/>
        </w:rPr>
        <w:t xml:space="preserve"> 4.2.1</w:t>
      </w:r>
    </w:p>
    <w:p w14:paraId="3C4DEA34" w14:textId="24B0373B" w:rsidR="00D514C8" w:rsidRPr="0042788F" w:rsidRDefault="00122CCC" w:rsidP="00110863">
      <w:pPr>
        <w:rPr>
          <w:rFonts w:ascii="Arial" w:hAnsi="Arial" w:cs="Arial"/>
          <w:color w:val="000000" w:themeColor="text1"/>
        </w:rPr>
      </w:pPr>
      <w:r w:rsidRPr="0042788F">
        <w:rPr>
          <w:rFonts w:ascii="Arial" w:hAnsi="Arial" w:cs="Arial"/>
          <w:noProof/>
          <w:color w:val="000000" w:themeColor="text1"/>
        </w:rPr>
        <w:drawing>
          <wp:inline distT="0" distB="0" distL="0" distR="0" wp14:anchorId="137EB992" wp14:editId="1D252052">
            <wp:extent cx="2705100" cy="3401695"/>
            <wp:effectExtent l="0" t="0" r="0" b="825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C0152F">
        <w:rPr>
          <w:rFonts w:ascii="Arial" w:hAnsi="Arial" w:cs="Arial"/>
          <w:noProof/>
          <w:color w:val="000000" w:themeColor="text1"/>
        </w:rPr>
        <w:drawing>
          <wp:inline distT="0" distB="0" distL="0" distR="0" wp14:anchorId="174399C5" wp14:editId="378A7089">
            <wp:extent cx="2962275" cy="3400425"/>
            <wp:effectExtent l="0" t="0" r="9525" b="9525"/>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76F0BA9" w14:textId="4A1F0DD0" w:rsidR="004A618F" w:rsidRPr="0042788F" w:rsidRDefault="004A618F" w:rsidP="00110863">
      <w:pPr>
        <w:rPr>
          <w:rFonts w:ascii="Arial" w:hAnsi="Arial" w:cs="Arial"/>
          <w:color w:val="000000" w:themeColor="text1"/>
        </w:rPr>
      </w:pPr>
    </w:p>
    <w:p w14:paraId="2461BFFA" w14:textId="77777777" w:rsidR="004A618F" w:rsidRPr="0042788F" w:rsidRDefault="004A618F" w:rsidP="00110863">
      <w:pPr>
        <w:rPr>
          <w:rFonts w:ascii="Arial" w:hAnsi="Arial" w:cs="Arial"/>
          <w:color w:val="000000" w:themeColor="text1"/>
        </w:rPr>
      </w:pPr>
    </w:p>
    <w:p w14:paraId="6D6F986C" w14:textId="594CC0D9" w:rsidR="00D514C8" w:rsidRPr="0042788F" w:rsidRDefault="00122CCC" w:rsidP="004A618F">
      <w:pPr>
        <w:pStyle w:val="Heading3"/>
        <w:rPr>
          <w:rFonts w:ascii="Arial" w:hAnsi="Arial" w:cs="Arial"/>
        </w:rPr>
      </w:pPr>
      <w:bookmarkStart w:id="25" w:name="_Toc102419640"/>
      <w:r w:rsidRPr="0042788F">
        <w:rPr>
          <w:rFonts w:ascii="Arial" w:hAnsi="Arial" w:cs="Arial"/>
        </w:rPr>
        <w:t xml:space="preserve">4.2.2 </w:t>
      </w:r>
      <w:r w:rsidR="004A618F" w:rsidRPr="0042788F">
        <w:rPr>
          <w:rFonts w:ascii="Arial" w:hAnsi="Arial" w:cs="Arial"/>
        </w:rPr>
        <w:t>Apprenticeship scheme</w:t>
      </w:r>
      <w:r w:rsidR="005177EA" w:rsidRPr="0042788F">
        <w:rPr>
          <w:rFonts w:ascii="Arial" w:hAnsi="Arial" w:cs="Arial"/>
        </w:rPr>
        <w:t>s</w:t>
      </w:r>
      <w:bookmarkEnd w:id="25"/>
      <w:r w:rsidR="004A618F" w:rsidRPr="0042788F">
        <w:rPr>
          <w:rFonts w:ascii="Arial" w:hAnsi="Arial" w:cs="Arial"/>
        </w:rPr>
        <w:t xml:space="preserve"> </w:t>
      </w:r>
    </w:p>
    <w:p w14:paraId="7797425D" w14:textId="00D9E3D9" w:rsidR="004A618F" w:rsidRPr="0042788F" w:rsidRDefault="004A618F" w:rsidP="004A618F">
      <w:pPr>
        <w:rPr>
          <w:rFonts w:ascii="Arial" w:hAnsi="Arial" w:cs="Arial"/>
        </w:rPr>
      </w:pPr>
    </w:p>
    <w:p w14:paraId="474825F3" w14:textId="63414209" w:rsidR="003D55DD" w:rsidRDefault="004A618F" w:rsidP="004A618F">
      <w:pPr>
        <w:rPr>
          <w:rFonts w:ascii="Arial" w:hAnsi="Arial" w:cs="Arial"/>
        </w:rPr>
      </w:pPr>
      <w:r w:rsidRPr="0042788F">
        <w:rPr>
          <w:rFonts w:ascii="Arial" w:hAnsi="Arial" w:cs="Arial"/>
        </w:rPr>
        <w:t>Participants where asked whether or not If they would continue to use schemes such as the apprenticeship schemes to build their workforce. The majority said yes</w:t>
      </w:r>
      <w:r w:rsidR="009B7784" w:rsidRPr="0042788F">
        <w:rPr>
          <w:rFonts w:ascii="Arial" w:hAnsi="Arial" w:cs="Arial"/>
        </w:rPr>
        <w:t xml:space="preserve"> (7</w:t>
      </w:r>
      <w:r w:rsidR="008B1B0D">
        <w:rPr>
          <w:rFonts w:ascii="Arial" w:hAnsi="Arial" w:cs="Arial"/>
        </w:rPr>
        <w:t>8</w:t>
      </w:r>
      <w:r w:rsidR="009B7784" w:rsidRPr="0042788F">
        <w:rPr>
          <w:rFonts w:ascii="Arial" w:hAnsi="Arial" w:cs="Arial"/>
        </w:rPr>
        <w:t xml:space="preserve">%), with </w:t>
      </w:r>
      <w:r w:rsidR="006F525A" w:rsidRPr="0042788F">
        <w:rPr>
          <w:rFonts w:ascii="Arial" w:hAnsi="Arial" w:cs="Arial"/>
        </w:rPr>
        <w:t>(</w:t>
      </w:r>
      <w:r w:rsidR="009B7784" w:rsidRPr="0042788F">
        <w:rPr>
          <w:rFonts w:ascii="Arial" w:hAnsi="Arial" w:cs="Arial"/>
        </w:rPr>
        <w:t>1</w:t>
      </w:r>
      <w:r w:rsidR="008B1B0D">
        <w:rPr>
          <w:rFonts w:ascii="Arial" w:hAnsi="Arial" w:cs="Arial"/>
        </w:rPr>
        <w:t>1</w:t>
      </w:r>
      <w:r w:rsidR="009B7784" w:rsidRPr="0042788F">
        <w:rPr>
          <w:rFonts w:ascii="Arial" w:hAnsi="Arial" w:cs="Arial"/>
        </w:rPr>
        <w:t>%</w:t>
      </w:r>
      <w:r w:rsidR="006F525A" w:rsidRPr="0042788F">
        <w:rPr>
          <w:rFonts w:ascii="Arial" w:hAnsi="Arial" w:cs="Arial"/>
        </w:rPr>
        <w:t>)</w:t>
      </w:r>
      <w:r w:rsidR="009B7784" w:rsidRPr="0042788F">
        <w:rPr>
          <w:rFonts w:ascii="Arial" w:hAnsi="Arial" w:cs="Arial"/>
        </w:rPr>
        <w:t xml:space="preserve"> saying n</w:t>
      </w:r>
      <w:r w:rsidR="00CA2443" w:rsidRPr="0042788F">
        <w:rPr>
          <w:rFonts w:ascii="Arial" w:hAnsi="Arial" w:cs="Arial"/>
        </w:rPr>
        <w:t xml:space="preserve">o, and </w:t>
      </w:r>
      <w:r w:rsidR="006F525A" w:rsidRPr="0042788F">
        <w:rPr>
          <w:rFonts w:ascii="Arial" w:hAnsi="Arial" w:cs="Arial"/>
        </w:rPr>
        <w:t>(</w:t>
      </w:r>
      <w:r w:rsidR="00CA2443" w:rsidRPr="0042788F">
        <w:rPr>
          <w:rFonts w:ascii="Arial" w:hAnsi="Arial" w:cs="Arial"/>
        </w:rPr>
        <w:t>1</w:t>
      </w:r>
      <w:r w:rsidR="008B1B0D">
        <w:rPr>
          <w:rFonts w:ascii="Arial" w:hAnsi="Arial" w:cs="Arial"/>
        </w:rPr>
        <w:t>1</w:t>
      </w:r>
      <w:r w:rsidR="00CA2443" w:rsidRPr="0042788F">
        <w:rPr>
          <w:rFonts w:ascii="Arial" w:hAnsi="Arial" w:cs="Arial"/>
        </w:rPr>
        <w:t>%</w:t>
      </w:r>
      <w:r w:rsidR="006F525A" w:rsidRPr="0042788F">
        <w:rPr>
          <w:rFonts w:ascii="Arial" w:hAnsi="Arial" w:cs="Arial"/>
        </w:rPr>
        <w:t>)</w:t>
      </w:r>
      <w:r w:rsidR="00CA2443" w:rsidRPr="0042788F">
        <w:rPr>
          <w:rFonts w:ascii="Arial" w:hAnsi="Arial" w:cs="Arial"/>
        </w:rPr>
        <w:t xml:space="preserve"> being undecided.</w:t>
      </w:r>
      <w:r w:rsidR="009B7784" w:rsidRPr="0042788F">
        <w:rPr>
          <w:rFonts w:ascii="Arial" w:hAnsi="Arial" w:cs="Arial"/>
        </w:rPr>
        <w:t xml:space="preserve"> The second part of the question asked the participant</w:t>
      </w:r>
      <w:r w:rsidR="00CA2443" w:rsidRPr="0042788F">
        <w:rPr>
          <w:rFonts w:ascii="Arial" w:hAnsi="Arial" w:cs="Arial"/>
        </w:rPr>
        <w:t xml:space="preserve"> to explain their answers. The positive feedback was encouraging to read with the common denominator being that they all believed the schemes benefited the company.</w:t>
      </w:r>
      <w:r w:rsidR="009B7784" w:rsidRPr="0042788F">
        <w:rPr>
          <w:rFonts w:ascii="Arial" w:hAnsi="Arial" w:cs="Arial"/>
        </w:rPr>
        <w:t xml:space="preserve"> </w:t>
      </w:r>
      <w:r w:rsidR="00CA2443" w:rsidRPr="0042788F">
        <w:rPr>
          <w:rFonts w:ascii="Arial" w:hAnsi="Arial" w:cs="Arial"/>
        </w:rPr>
        <w:t>However, this answer can be read as a bias answer towards the companies own objectives and needs rather than the Construction industry as a whole.</w:t>
      </w:r>
    </w:p>
    <w:p w14:paraId="096F23A4" w14:textId="75BF4F0A" w:rsidR="003D55DD" w:rsidRDefault="00CA2443" w:rsidP="004A618F">
      <w:pPr>
        <w:rPr>
          <w:rFonts w:ascii="Arial" w:hAnsi="Arial" w:cs="Arial"/>
          <w:b/>
          <w:bCs/>
        </w:rPr>
      </w:pPr>
      <w:r w:rsidRPr="0042788F">
        <w:rPr>
          <w:rFonts w:ascii="Arial" w:hAnsi="Arial" w:cs="Arial"/>
        </w:rPr>
        <w:t xml:space="preserve"> </w:t>
      </w:r>
      <w:r w:rsidR="008752B3" w:rsidRPr="0042788F">
        <w:rPr>
          <w:rFonts w:ascii="Arial" w:hAnsi="Arial" w:cs="Arial"/>
          <w:b/>
          <w:bCs/>
        </w:rPr>
        <w:t>Figure 4.2.2</w:t>
      </w:r>
    </w:p>
    <w:p w14:paraId="1359C3F5" w14:textId="77777777" w:rsidR="003D55DD" w:rsidRDefault="003D55DD" w:rsidP="004A618F">
      <w:pPr>
        <w:rPr>
          <w:rFonts w:ascii="Arial" w:hAnsi="Arial" w:cs="Arial"/>
          <w:b/>
          <w:bCs/>
        </w:rPr>
      </w:pPr>
    </w:p>
    <w:p w14:paraId="115CE17F" w14:textId="35E4A3BC" w:rsidR="00CA2443" w:rsidRPr="0042788F" w:rsidRDefault="003D55DD" w:rsidP="004A618F">
      <w:pPr>
        <w:rPr>
          <w:rFonts w:ascii="Arial" w:hAnsi="Arial" w:cs="Arial"/>
        </w:rPr>
      </w:pPr>
      <w:r w:rsidRPr="0042788F">
        <w:rPr>
          <w:rFonts w:ascii="Arial" w:hAnsi="Arial" w:cs="Arial"/>
          <w:noProof/>
        </w:rPr>
        <w:drawing>
          <wp:inline distT="0" distB="0" distL="0" distR="0" wp14:anchorId="4CD06DAB" wp14:editId="7DAB2FC6">
            <wp:extent cx="4962525" cy="310515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C7E4695" w14:textId="53CEA03E" w:rsidR="00A56445" w:rsidRDefault="00A56445" w:rsidP="00921C89">
      <w:pPr>
        <w:pStyle w:val="Heading3"/>
        <w:rPr>
          <w:rFonts w:ascii="Arial" w:hAnsi="Arial" w:cs="Arial"/>
        </w:rPr>
      </w:pPr>
    </w:p>
    <w:p w14:paraId="38E63FF1" w14:textId="742FDD16" w:rsidR="00E2762F" w:rsidRDefault="00E2762F" w:rsidP="00E2762F"/>
    <w:p w14:paraId="6B417B58" w14:textId="77777777" w:rsidR="00E2762F" w:rsidRPr="00E2762F" w:rsidRDefault="00E2762F" w:rsidP="00E2762F"/>
    <w:p w14:paraId="50EC32FF" w14:textId="04159EEB" w:rsidR="004A618F" w:rsidRPr="0042788F" w:rsidRDefault="00921C89" w:rsidP="00921C89">
      <w:pPr>
        <w:pStyle w:val="Heading3"/>
        <w:rPr>
          <w:rFonts w:ascii="Arial" w:hAnsi="Arial" w:cs="Arial"/>
        </w:rPr>
      </w:pPr>
      <w:bookmarkStart w:id="26" w:name="_Toc102419641"/>
      <w:r w:rsidRPr="0042788F">
        <w:rPr>
          <w:rFonts w:ascii="Arial" w:hAnsi="Arial" w:cs="Arial"/>
        </w:rPr>
        <w:t>4.2.3 Government funding</w:t>
      </w:r>
      <w:bookmarkEnd w:id="26"/>
      <w:r w:rsidRPr="0042788F">
        <w:rPr>
          <w:rFonts w:ascii="Arial" w:hAnsi="Arial" w:cs="Arial"/>
        </w:rPr>
        <w:t xml:space="preserve"> </w:t>
      </w:r>
    </w:p>
    <w:p w14:paraId="48B2592F" w14:textId="7D142FF2" w:rsidR="00921C89" w:rsidRPr="0042788F" w:rsidRDefault="00921C89" w:rsidP="00921C89">
      <w:pPr>
        <w:rPr>
          <w:rFonts w:ascii="Arial" w:hAnsi="Arial" w:cs="Arial"/>
        </w:rPr>
      </w:pPr>
    </w:p>
    <w:p w14:paraId="0A8048E2" w14:textId="0618AE86" w:rsidR="00921C89" w:rsidRDefault="00921C89" w:rsidP="00921C89">
      <w:pPr>
        <w:rPr>
          <w:rFonts w:ascii="Arial" w:hAnsi="Arial" w:cs="Arial"/>
        </w:rPr>
      </w:pPr>
      <w:r w:rsidRPr="0042788F">
        <w:rPr>
          <w:rFonts w:ascii="Arial" w:hAnsi="Arial" w:cs="Arial"/>
        </w:rPr>
        <w:t>Participants were asked if they had used Funding available to obtain apprentices</w:t>
      </w:r>
      <w:r w:rsidR="009B7784" w:rsidRPr="0042788F">
        <w:rPr>
          <w:rFonts w:ascii="Arial" w:hAnsi="Arial" w:cs="Arial"/>
        </w:rPr>
        <w:t>.</w:t>
      </w:r>
      <w:r w:rsidRPr="0042788F">
        <w:rPr>
          <w:rFonts w:ascii="Arial" w:hAnsi="Arial" w:cs="Arial"/>
        </w:rPr>
        <w:t xml:space="preserve"> </w:t>
      </w:r>
      <w:r w:rsidR="009B7784" w:rsidRPr="0042788F">
        <w:rPr>
          <w:rFonts w:ascii="Arial" w:hAnsi="Arial" w:cs="Arial"/>
        </w:rPr>
        <w:t>Additionally,</w:t>
      </w:r>
      <w:r w:rsidRPr="0042788F">
        <w:rPr>
          <w:rFonts w:ascii="Arial" w:hAnsi="Arial" w:cs="Arial"/>
        </w:rPr>
        <w:t xml:space="preserve"> if they believed there was enough support from the government in r</w:t>
      </w:r>
      <w:r w:rsidR="009B7784" w:rsidRPr="0042788F">
        <w:rPr>
          <w:rFonts w:ascii="Arial" w:hAnsi="Arial" w:cs="Arial"/>
        </w:rPr>
        <w:t>elation to the ease of obtaining the funding.</w:t>
      </w:r>
      <w:r w:rsidRPr="0042788F">
        <w:rPr>
          <w:rFonts w:ascii="Arial" w:hAnsi="Arial" w:cs="Arial"/>
        </w:rPr>
        <w:t xml:space="preserve"> The results clearly show most </w:t>
      </w:r>
      <w:r w:rsidR="009B7784" w:rsidRPr="0042788F">
        <w:rPr>
          <w:rFonts w:ascii="Arial" w:hAnsi="Arial" w:cs="Arial"/>
        </w:rPr>
        <w:t>participants (</w:t>
      </w:r>
      <w:r w:rsidR="008B1B0D">
        <w:rPr>
          <w:rFonts w:ascii="Arial" w:hAnsi="Arial" w:cs="Arial"/>
        </w:rPr>
        <w:t>89</w:t>
      </w:r>
      <w:r w:rsidR="009B7784" w:rsidRPr="0042788F">
        <w:rPr>
          <w:rFonts w:ascii="Arial" w:hAnsi="Arial" w:cs="Arial"/>
        </w:rPr>
        <w:t>%)</w:t>
      </w:r>
      <w:r w:rsidRPr="0042788F">
        <w:rPr>
          <w:rFonts w:ascii="Arial" w:hAnsi="Arial" w:cs="Arial"/>
        </w:rPr>
        <w:t xml:space="preserve"> all used funding while obtaining apprentices,</w:t>
      </w:r>
      <w:r w:rsidR="00A56445">
        <w:rPr>
          <w:rFonts w:ascii="Arial" w:hAnsi="Arial" w:cs="Arial"/>
        </w:rPr>
        <w:t xml:space="preserve"> with only the remaining (</w:t>
      </w:r>
      <w:r w:rsidR="008B1B0D">
        <w:rPr>
          <w:rFonts w:ascii="Arial" w:hAnsi="Arial" w:cs="Arial"/>
        </w:rPr>
        <w:t>11</w:t>
      </w:r>
      <w:r w:rsidR="00A56445">
        <w:rPr>
          <w:rFonts w:ascii="Arial" w:hAnsi="Arial" w:cs="Arial"/>
        </w:rPr>
        <w:t>%) not.</w:t>
      </w:r>
      <w:r w:rsidRPr="0042788F">
        <w:rPr>
          <w:rFonts w:ascii="Arial" w:hAnsi="Arial" w:cs="Arial"/>
        </w:rPr>
        <w:t xml:space="preserve"> </w:t>
      </w:r>
      <w:r w:rsidR="00A56445">
        <w:rPr>
          <w:rFonts w:ascii="Arial" w:hAnsi="Arial" w:cs="Arial"/>
        </w:rPr>
        <w:t>T</w:t>
      </w:r>
      <w:r w:rsidR="008752B3" w:rsidRPr="0042788F">
        <w:rPr>
          <w:rFonts w:ascii="Arial" w:hAnsi="Arial" w:cs="Arial"/>
        </w:rPr>
        <w:t>his</w:t>
      </w:r>
      <w:r w:rsidRPr="0042788F">
        <w:rPr>
          <w:rFonts w:ascii="Arial" w:hAnsi="Arial" w:cs="Arial"/>
        </w:rPr>
        <w:t xml:space="preserve"> shows the Government are being proactive and funding is </w:t>
      </w:r>
      <w:r w:rsidR="009B7784" w:rsidRPr="0042788F">
        <w:rPr>
          <w:rFonts w:ascii="Arial" w:hAnsi="Arial" w:cs="Arial"/>
        </w:rPr>
        <w:t>available,</w:t>
      </w:r>
      <w:r w:rsidRPr="0042788F">
        <w:rPr>
          <w:rFonts w:ascii="Arial" w:hAnsi="Arial" w:cs="Arial"/>
        </w:rPr>
        <w:t xml:space="preserve"> however it is alarming to see the majority </w:t>
      </w:r>
      <w:r w:rsidR="008752B3" w:rsidRPr="0042788F">
        <w:rPr>
          <w:rFonts w:ascii="Arial" w:hAnsi="Arial" w:cs="Arial"/>
        </w:rPr>
        <w:t>(</w:t>
      </w:r>
      <w:r w:rsidR="006B4F12">
        <w:rPr>
          <w:rFonts w:ascii="Arial" w:hAnsi="Arial" w:cs="Arial"/>
        </w:rPr>
        <w:t>37</w:t>
      </w:r>
      <w:r w:rsidR="00DA2A80">
        <w:rPr>
          <w:rFonts w:ascii="Arial" w:hAnsi="Arial" w:cs="Arial"/>
        </w:rPr>
        <w:t>%</w:t>
      </w:r>
      <w:r w:rsidRPr="0042788F">
        <w:rPr>
          <w:rFonts w:ascii="Arial" w:hAnsi="Arial" w:cs="Arial"/>
        </w:rPr>
        <w:t>) of participants said</w:t>
      </w:r>
      <w:r w:rsidR="00494542">
        <w:rPr>
          <w:rFonts w:ascii="Arial" w:hAnsi="Arial" w:cs="Arial"/>
        </w:rPr>
        <w:t xml:space="preserve"> trying to obtain the</w:t>
      </w:r>
      <w:r w:rsidR="005177EA" w:rsidRPr="0042788F">
        <w:rPr>
          <w:rFonts w:ascii="Arial" w:hAnsi="Arial" w:cs="Arial"/>
        </w:rPr>
        <w:t xml:space="preserve"> funding was</w:t>
      </w:r>
      <w:r w:rsidR="00DA2A80">
        <w:rPr>
          <w:rFonts w:ascii="Arial" w:hAnsi="Arial" w:cs="Arial"/>
        </w:rPr>
        <w:t xml:space="preserve"> </w:t>
      </w:r>
      <w:r w:rsidR="000B5CBB">
        <w:rPr>
          <w:rFonts w:ascii="Arial" w:hAnsi="Arial" w:cs="Arial"/>
        </w:rPr>
        <w:t xml:space="preserve">a </w:t>
      </w:r>
      <w:r w:rsidR="00DA2A80">
        <w:rPr>
          <w:rFonts w:ascii="Arial" w:hAnsi="Arial" w:cs="Arial"/>
        </w:rPr>
        <w:t xml:space="preserve">complicated </w:t>
      </w:r>
      <w:r w:rsidR="000B5CBB">
        <w:rPr>
          <w:rFonts w:ascii="Arial" w:hAnsi="Arial" w:cs="Arial"/>
        </w:rPr>
        <w:t xml:space="preserve">process </w:t>
      </w:r>
      <w:r w:rsidR="00DA2A80">
        <w:rPr>
          <w:rFonts w:ascii="Arial" w:hAnsi="Arial" w:cs="Arial"/>
        </w:rPr>
        <w:t>and (</w:t>
      </w:r>
      <w:r w:rsidR="000B5CBB">
        <w:rPr>
          <w:rFonts w:ascii="Arial" w:hAnsi="Arial" w:cs="Arial"/>
        </w:rPr>
        <w:t>13</w:t>
      </w:r>
      <w:r w:rsidR="00DA2A80">
        <w:rPr>
          <w:rFonts w:ascii="Arial" w:hAnsi="Arial" w:cs="Arial"/>
        </w:rPr>
        <w:t>%) stating it was</w:t>
      </w:r>
      <w:r w:rsidR="000B5CBB">
        <w:rPr>
          <w:rFonts w:ascii="Arial" w:hAnsi="Arial" w:cs="Arial"/>
        </w:rPr>
        <w:t xml:space="preserve"> very</w:t>
      </w:r>
      <w:r w:rsidR="005177EA" w:rsidRPr="0042788F">
        <w:rPr>
          <w:rFonts w:ascii="Arial" w:hAnsi="Arial" w:cs="Arial"/>
        </w:rPr>
        <w:t xml:space="preserve"> complicate</w:t>
      </w:r>
      <w:r w:rsidR="00A56445">
        <w:rPr>
          <w:rFonts w:ascii="Arial" w:hAnsi="Arial" w:cs="Arial"/>
        </w:rPr>
        <w:t>d</w:t>
      </w:r>
      <w:r w:rsidR="00DA2A80">
        <w:rPr>
          <w:rFonts w:ascii="Arial" w:hAnsi="Arial" w:cs="Arial"/>
        </w:rPr>
        <w:t>.</w:t>
      </w:r>
      <w:r w:rsidR="000B5CBB">
        <w:rPr>
          <w:rFonts w:ascii="Arial" w:hAnsi="Arial" w:cs="Arial"/>
        </w:rPr>
        <w:t xml:space="preserve"> This shows improvement needs to be made by the government to ensure the funding is easier and more obtainable.</w:t>
      </w:r>
    </w:p>
    <w:p w14:paraId="6509EAAD" w14:textId="77777777" w:rsidR="003D55DD" w:rsidRPr="0042788F" w:rsidRDefault="003D55DD" w:rsidP="00921C89">
      <w:pPr>
        <w:rPr>
          <w:rFonts w:ascii="Arial" w:hAnsi="Arial" w:cs="Arial"/>
        </w:rPr>
      </w:pPr>
    </w:p>
    <w:p w14:paraId="2E8E57E6" w14:textId="07CD906B" w:rsidR="003D5A6A" w:rsidRPr="0042788F" w:rsidRDefault="003D5A6A" w:rsidP="00921C89">
      <w:pPr>
        <w:rPr>
          <w:rFonts w:ascii="Arial" w:hAnsi="Arial" w:cs="Arial"/>
          <w:b/>
          <w:bCs/>
        </w:rPr>
      </w:pPr>
      <w:r w:rsidRPr="0042788F">
        <w:rPr>
          <w:rFonts w:ascii="Arial" w:hAnsi="Arial" w:cs="Arial"/>
          <w:b/>
          <w:bCs/>
        </w:rPr>
        <w:lastRenderedPageBreak/>
        <w:t>Figure</w:t>
      </w:r>
      <w:r w:rsidR="00DA2A80">
        <w:rPr>
          <w:rFonts w:ascii="Arial" w:hAnsi="Arial" w:cs="Arial"/>
          <w:b/>
          <w:bCs/>
        </w:rPr>
        <w:t>s</w:t>
      </w:r>
      <w:r w:rsidRPr="0042788F">
        <w:rPr>
          <w:rFonts w:ascii="Arial" w:hAnsi="Arial" w:cs="Arial"/>
          <w:b/>
          <w:bCs/>
        </w:rPr>
        <w:t xml:space="preserve"> 4.2.3</w:t>
      </w:r>
    </w:p>
    <w:p w14:paraId="2DC4C673" w14:textId="5E6AF394" w:rsidR="004A618F" w:rsidRPr="00F1265A" w:rsidRDefault="00E117F2" w:rsidP="004A618F">
      <w:pPr>
        <w:rPr>
          <w:rFonts w:ascii="Arial" w:hAnsi="Arial" w:cs="Arial"/>
          <w:b/>
          <w:bCs/>
        </w:rPr>
      </w:pPr>
      <w:r w:rsidRPr="0042788F">
        <w:rPr>
          <w:rFonts w:ascii="Arial" w:hAnsi="Arial" w:cs="Arial"/>
          <w:b/>
          <w:bCs/>
          <w:noProof/>
        </w:rPr>
        <w:drawing>
          <wp:inline distT="0" distB="0" distL="0" distR="0" wp14:anchorId="0550ABA7" wp14:editId="1E2C7EBE">
            <wp:extent cx="2977116" cy="2880995"/>
            <wp:effectExtent l="0" t="0" r="13970" b="1460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DA2A80">
        <w:rPr>
          <w:rFonts w:ascii="Arial" w:hAnsi="Arial" w:cs="Arial"/>
          <w:b/>
          <w:bCs/>
          <w:noProof/>
        </w:rPr>
        <w:drawing>
          <wp:inline distT="0" distB="0" distL="0" distR="0" wp14:anchorId="3793F4C6" wp14:editId="6C04EC86">
            <wp:extent cx="2626242" cy="2880036"/>
            <wp:effectExtent l="0" t="0" r="3175" b="1587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57D82B" w14:textId="77777777" w:rsidR="003D55DD" w:rsidRPr="0042788F" w:rsidRDefault="003D55DD" w:rsidP="004A618F">
      <w:pPr>
        <w:rPr>
          <w:rFonts w:ascii="Arial" w:hAnsi="Arial" w:cs="Arial"/>
        </w:rPr>
      </w:pPr>
    </w:p>
    <w:p w14:paraId="5B4DDC89" w14:textId="6ABF5BE6" w:rsidR="004A618F" w:rsidRPr="0042788F" w:rsidRDefault="00326850" w:rsidP="003D5A6A">
      <w:pPr>
        <w:pStyle w:val="Heading3"/>
        <w:rPr>
          <w:rFonts w:ascii="Arial" w:hAnsi="Arial" w:cs="Arial"/>
        </w:rPr>
      </w:pPr>
      <w:bookmarkStart w:id="27" w:name="_Toc102419642"/>
      <w:r w:rsidRPr="0042788F">
        <w:rPr>
          <w:rFonts w:ascii="Arial" w:hAnsi="Arial" w:cs="Arial"/>
        </w:rPr>
        <w:t>4.2.4 Alternative resources</w:t>
      </w:r>
      <w:bookmarkEnd w:id="27"/>
      <w:r w:rsidRPr="0042788F">
        <w:rPr>
          <w:rFonts w:ascii="Arial" w:hAnsi="Arial" w:cs="Arial"/>
        </w:rPr>
        <w:t xml:space="preserve"> </w:t>
      </w:r>
    </w:p>
    <w:p w14:paraId="4A356B55" w14:textId="77777777" w:rsidR="003D5A6A" w:rsidRPr="0042788F" w:rsidRDefault="003D5A6A" w:rsidP="003D5A6A">
      <w:pPr>
        <w:rPr>
          <w:rFonts w:ascii="Arial" w:hAnsi="Arial" w:cs="Arial"/>
        </w:rPr>
      </w:pPr>
    </w:p>
    <w:p w14:paraId="1DA2A80C" w14:textId="4DD1633C" w:rsidR="00A56445" w:rsidRDefault="00326850" w:rsidP="004A618F">
      <w:pPr>
        <w:rPr>
          <w:rFonts w:ascii="Arial" w:hAnsi="Arial" w:cs="Arial"/>
        </w:rPr>
      </w:pPr>
      <w:r w:rsidRPr="0042788F">
        <w:rPr>
          <w:rFonts w:ascii="Arial" w:hAnsi="Arial" w:cs="Arial"/>
        </w:rPr>
        <w:t xml:space="preserve">Construction directors were also asked within the questionnaire whether they had employed alternative resources </w:t>
      </w:r>
      <w:r w:rsidR="00997A87">
        <w:rPr>
          <w:rFonts w:ascii="Arial" w:hAnsi="Arial" w:cs="Arial"/>
        </w:rPr>
        <w:t>for expanding their business or to fulfil the needs of the company. Accompanying this question, participants were asked for their</w:t>
      </w:r>
      <w:r w:rsidRPr="0042788F">
        <w:rPr>
          <w:rFonts w:ascii="Arial" w:hAnsi="Arial" w:cs="Arial"/>
        </w:rPr>
        <w:t xml:space="preserve"> reasoning behind their </w:t>
      </w:r>
      <w:r w:rsidR="00EF4D9A" w:rsidRPr="0042788F">
        <w:rPr>
          <w:rFonts w:ascii="Arial" w:hAnsi="Arial" w:cs="Arial"/>
        </w:rPr>
        <w:t>decision</w:t>
      </w:r>
      <w:r w:rsidR="00CA20EC">
        <w:rPr>
          <w:rFonts w:ascii="Arial" w:hAnsi="Arial" w:cs="Arial"/>
        </w:rPr>
        <w:t>.</w:t>
      </w:r>
      <w:r w:rsidRPr="0042788F">
        <w:rPr>
          <w:rFonts w:ascii="Arial" w:hAnsi="Arial" w:cs="Arial"/>
        </w:rPr>
        <w:t xml:space="preserve"> </w:t>
      </w:r>
      <w:r w:rsidR="00CA20EC">
        <w:rPr>
          <w:rFonts w:ascii="Arial" w:hAnsi="Arial" w:cs="Arial"/>
        </w:rPr>
        <w:t>F</w:t>
      </w:r>
      <w:r w:rsidRPr="0042788F">
        <w:rPr>
          <w:rFonts w:ascii="Arial" w:hAnsi="Arial" w:cs="Arial"/>
        </w:rPr>
        <w:t xml:space="preserve">rom a list of closed </w:t>
      </w:r>
      <w:r w:rsidR="00F0369A">
        <w:rPr>
          <w:rFonts w:ascii="Arial" w:hAnsi="Arial" w:cs="Arial"/>
        </w:rPr>
        <w:t xml:space="preserve">answers </w:t>
      </w:r>
      <w:r w:rsidRPr="0042788F">
        <w:rPr>
          <w:rFonts w:ascii="Arial" w:hAnsi="Arial" w:cs="Arial"/>
        </w:rPr>
        <w:t>given</w:t>
      </w:r>
      <w:r w:rsidR="00F0369A">
        <w:rPr>
          <w:rFonts w:ascii="Arial" w:hAnsi="Arial" w:cs="Arial"/>
        </w:rPr>
        <w:t xml:space="preserve"> to choose from,</w:t>
      </w:r>
      <w:r w:rsidRPr="0042788F">
        <w:rPr>
          <w:rFonts w:ascii="Arial" w:hAnsi="Arial" w:cs="Arial"/>
        </w:rPr>
        <w:t xml:space="preserve"> the data obtained showed that and </w:t>
      </w:r>
      <w:r w:rsidR="00997A87">
        <w:rPr>
          <w:rFonts w:ascii="Arial" w:hAnsi="Arial" w:cs="Arial"/>
        </w:rPr>
        <w:t>older experienced workforce</w:t>
      </w:r>
      <w:r w:rsidR="00CA20EC">
        <w:rPr>
          <w:rFonts w:ascii="Arial" w:hAnsi="Arial" w:cs="Arial"/>
        </w:rPr>
        <w:t xml:space="preserve"> (</w:t>
      </w:r>
      <w:r w:rsidR="00094F2F">
        <w:rPr>
          <w:rFonts w:ascii="Arial" w:hAnsi="Arial" w:cs="Arial"/>
        </w:rPr>
        <w:t>4</w:t>
      </w:r>
      <w:r w:rsidR="000B5CBB">
        <w:rPr>
          <w:rFonts w:ascii="Arial" w:hAnsi="Arial" w:cs="Arial"/>
        </w:rPr>
        <w:t>5</w:t>
      </w:r>
      <w:r w:rsidR="00CA20EC">
        <w:rPr>
          <w:rFonts w:ascii="Arial" w:hAnsi="Arial" w:cs="Arial"/>
        </w:rPr>
        <w:t>%)</w:t>
      </w:r>
      <w:r w:rsidR="00997A87">
        <w:rPr>
          <w:rFonts w:ascii="Arial" w:hAnsi="Arial" w:cs="Arial"/>
        </w:rPr>
        <w:t xml:space="preserve"> was used as short-term employment</w:t>
      </w:r>
      <w:r w:rsidR="00094F2F">
        <w:rPr>
          <w:rFonts w:ascii="Arial" w:hAnsi="Arial" w:cs="Arial"/>
        </w:rPr>
        <w:t xml:space="preserve"> instead of apprentices (2</w:t>
      </w:r>
      <w:r w:rsidR="000B5CBB">
        <w:rPr>
          <w:rFonts w:ascii="Arial" w:hAnsi="Arial" w:cs="Arial"/>
        </w:rPr>
        <w:t>2</w:t>
      </w:r>
      <w:r w:rsidR="00094F2F">
        <w:rPr>
          <w:rFonts w:ascii="Arial" w:hAnsi="Arial" w:cs="Arial"/>
        </w:rPr>
        <w:t>%), Agency workers (</w:t>
      </w:r>
      <w:r w:rsidR="000B5CBB">
        <w:rPr>
          <w:rFonts w:ascii="Arial" w:hAnsi="Arial" w:cs="Arial"/>
        </w:rPr>
        <w:t>22</w:t>
      </w:r>
      <w:r w:rsidR="00094F2F">
        <w:rPr>
          <w:rFonts w:ascii="Arial" w:hAnsi="Arial" w:cs="Arial"/>
        </w:rPr>
        <w:t>%) or others (1</w:t>
      </w:r>
      <w:r w:rsidR="000B5CBB">
        <w:rPr>
          <w:rFonts w:ascii="Arial" w:hAnsi="Arial" w:cs="Arial"/>
        </w:rPr>
        <w:t>1</w:t>
      </w:r>
      <w:r w:rsidR="00094F2F">
        <w:rPr>
          <w:rFonts w:ascii="Arial" w:hAnsi="Arial" w:cs="Arial"/>
        </w:rPr>
        <w:t>%). The</w:t>
      </w:r>
      <w:r w:rsidR="00997A87">
        <w:rPr>
          <w:rFonts w:ascii="Arial" w:hAnsi="Arial" w:cs="Arial"/>
        </w:rPr>
        <w:t xml:space="preserve"> overriding </w:t>
      </w:r>
      <w:r w:rsidR="00F0369A">
        <w:rPr>
          <w:rFonts w:ascii="Arial" w:hAnsi="Arial" w:cs="Arial"/>
        </w:rPr>
        <w:t>conclusion obtained from the reasonings was the need for instant results</w:t>
      </w:r>
      <w:r w:rsidR="00CA20EC">
        <w:rPr>
          <w:rFonts w:ascii="Arial" w:hAnsi="Arial" w:cs="Arial"/>
        </w:rPr>
        <w:t xml:space="preserve"> in pressure situations</w:t>
      </w:r>
      <w:r w:rsidR="00A56445">
        <w:rPr>
          <w:rFonts w:ascii="Arial" w:hAnsi="Arial" w:cs="Arial"/>
        </w:rPr>
        <w:t xml:space="preserve"> being</w:t>
      </w:r>
      <w:r w:rsidR="00CA20EC">
        <w:rPr>
          <w:rFonts w:ascii="Arial" w:hAnsi="Arial" w:cs="Arial"/>
        </w:rPr>
        <w:t xml:space="preserve"> the preferred option taken by company </w:t>
      </w:r>
      <w:r w:rsidR="00A56445">
        <w:rPr>
          <w:rFonts w:ascii="Arial" w:hAnsi="Arial" w:cs="Arial"/>
        </w:rPr>
        <w:t>hierarchy, rather</w:t>
      </w:r>
      <w:r w:rsidR="00CA20EC">
        <w:rPr>
          <w:rFonts w:ascii="Arial" w:hAnsi="Arial" w:cs="Arial"/>
        </w:rPr>
        <w:t xml:space="preserve"> than employing apprentices</w:t>
      </w:r>
      <w:r w:rsidR="00094F2F">
        <w:rPr>
          <w:rFonts w:ascii="Arial" w:hAnsi="Arial" w:cs="Arial"/>
        </w:rPr>
        <w:t xml:space="preserve"> to bridge the gap</w:t>
      </w:r>
      <w:r w:rsidR="00CA20EC">
        <w:rPr>
          <w:rFonts w:ascii="Arial" w:hAnsi="Arial" w:cs="Arial"/>
        </w:rPr>
        <w:t>. This would indicate that Senior figures do not believe apprentices have the skills needed to give companies the desired level of output</w:t>
      </w:r>
      <w:r w:rsidR="00A56445">
        <w:rPr>
          <w:rFonts w:ascii="Arial" w:hAnsi="Arial" w:cs="Arial"/>
        </w:rPr>
        <w:t xml:space="preserve"> for short term employment</w:t>
      </w:r>
      <w:r w:rsidR="00DA2A80">
        <w:rPr>
          <w:rFonts w:ascii="Arial" w:hAnsi="Arial" w:cs="Arial"/>
        </w:rPr>
        <w:t xml:space="preserve"> and putting trust in experienced workers is the majority decision.</w:t>
      </w:r>
    </w:p>
    <w:p w14:paraId="729D9B48" w14:textId="4BD61BE7" w:rsidR="00A56445" w:rsidRDefault="00A56445" w:rsidP="004A618F">
      <w:pPr>
        <w:rPr>
          <w:rFonts w:ascii="Arial" w:hAnsi="Arial" w:cs="Arial"/>
          <w:b/>
          <w:bCs/>
        </w:rPr>
      </w:pPr>
      <w:r w:rsidRPr="00A56445">
        <w:rPr>
          <w:rFonts w:ascii="Arial" w:hAnsi="Arial" w:cs="Arial"/>
          <w:b/>
          <w:bCs/>
        </w:rPr>
        <w:t>Figure 4.2.4</w:t>
      </w:r>
    </w:p>
    <w:p w14:paraId="25EE6319" w14:textId="1FBDEEED" w:rsidR="004A618F" w:rsidRPr="00E2762F" w:rsidRDefault="00094F2F" w:rsidP="004A618F">
      <w:pPr>
        <w:rPr>
          <w:rFonts w:ascii="Arial" w:hAnsi="Arial" w:cs="Arial"/>
          <w:b/>
          <w:bCs/>
        </w:rPr>
      </w:pPr>
      <w:r>
        <w:rPr>
          <w:rFonts w:ascii="Arial" w:hAnsi="Arial" w:cs="Arial"/>
          <w:b/>
          <w:bCs/>
          <w:noProof/>
        </w:rPr>
        <w:drawing>
          <wp:inline distT="0" distB="0" distL="0" distR="0" wp14:anchorId="0C604383" wp14:editId="5FDF9758">
            <wp:extent cx="5181600" cy="2238375"/>
            <wp:effectExtent l="0" t="0" r="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21"/>
    </w:p>
    <w:p w14:paraId="6B64105E" w14:textId="77777777" w:rsidR="004A618F" w:rsidRPr="0042788F" w:rsidRDefault="004A618F" w:rsidP="004A618F">
      <w:pPr>
        <w:rPr>
          <w:rFonts w:ascii="Arial" w:hAnsi="Arial" w:cs="Arial"/>
        </w:rPr>
      </w:pPr>
    </w:p>
    <w:p w14:paraId="664C9B56" w14:textId="5A668783" w:rsidR="00853B39" w:rsidRDefault="002D106E" w:rsidP="002D106E">
      <w:pPr>
        <w:pStyle w:val="Heading1"/>
        <w:rPr>
          <w:rFonts w:ascii="Arial" w:hAnsi="Arial" w:cs="Arial"/>
        </w:rPr>
      </w:pPr>
      <w:bookmarkStart w:id="28" w:name="_Toc102419643"/>
      <w:r w:rsidRPr="0042788F">
        <w:rPr>
          <w:rFonts w:ascii="Arial" w:hAnsi="Arial" w:cs="Arial"/>
        </w:rPr>
        <w:t xml:space="preserve">5.0 </w:t>
      </w:r>
      <w:r w:rsidR="00F84F4A" w:rsidRPr="0042788F">
        <w:rPr>
          <w:rFonts w:ascii="Arial" w:hAnsi="Arial" w:cs="Arial"/>
        </w:rPr>
        <w:t xml:space="preserve">Chapter 5 </w:t>
      </w:r>
      <w:r w:rsidR="00C67EF8">
        <w:rPr>
          <w:rFonts w:ascii="Arial" w:hAnsi="Arial" w:cs="Arial"/>
        </w:rPr>
        <w:t xml:space="preserve">– </w:t>
      </w:r>
      <w:r w:rsidR="00853B39">
        <w:rPr>
          <w:rFonts w:ascii="Arial" w:hAnsi="Arial" w:cs="Arial"/>
        </w:rPr>
        <w:t>Conclusion</w:t>
      </w:r>
      <w:r w:rsidR="0068380B">
        <w:rPr>
          <w:rFonts w:ascii="Arial" w:hAnsi="Arial" w:cs="Arial"/>
        </w:rPr>
        <w:t>/ Reflection</w:t>
      </w:r>
      <w:bookmarkEnd w:id="28"/>
      <w:r w:rsidR="0068380B">
        <w:rPr>
          <w:rFonts w:ascii="Arial" w:hAnsi="Arial" w:cs="Arial"/>
        </w:rPr>
        <w:t xml:space="preserve"> </w:t>
      </w:r>
      <w:r w:rsidR="00853B39">
        <w:rPr>
          <w:rFonts w:ascii="Arial" w:hAnsi="Arial" w:cs="Arial"/>
        </w:rPr>
        <w:t xml:space="preserve"> </w:t>
      </w:r>
    </w:p>
    <w:p w14:paraId="23F011B4" w14:textId="77777777" w:rsidR="00853B39" w:rsidRPr="00BE17F9" w:rsidRDefault="00853B39" w:rsidP="00853B39">
      <w:pPr>
        <w:pStyle w:val="Heading2"/>
        <w:rPr>
          <w:rFonts w:ascii="Arial" w:hAnsi="Arial" w:cs="Arial"/>
          <w:lang w:val="en-US"/>
        </w:rPr>
      </w:pPr>
    </w:p>
    <w:p w14:paraId="4BE3E99A" w14:textId="5D5D921D" w:rsidR="00853B39" w:rsidRPr="00BE17F9" w:rsidRDefault="00853B39" w:rsidP="00853B39">
      <w:pPr>
        <w:pStyle w:val="Heading2"/>
        <w:rPr>
          <w:rFonts w:ascii="Arial" w:hAnsi="Arial" w:cs="Arial"/>
          <w:lang w:val="en-US"/>
        </w:rPr>
      </w:pPr>
      <w:bookmarkStart w:id="29" w:name="_Toc102419644"/>
      <w:r>
        <w:rPr>
          <w:rFonts w:ascii="Arial" w:hAnsi="Arial" w:cs="Arial"/>
          <w:lang w:val="en-US"/>
        </w:rPr>
        <w:t>5</w:t>
      </w:r>
      <w:r w:rsidRPr="00BE17F9">
        <w:rPr>
          <w:rFonts w:ascii="Arial" w:hAnsi="Arial" w:cs="Arial"/>
          <w:lang w:val="en-US"/>
        </w:rPr>
        <w:t>.1 Aims</w:t>
      </w:r>
      <w:bookmarkEnd w:id="29"/>
    </w:p>
    <w:p w14:paraId="0185902A" w14:textId="77777777" w:rsidR="00853B39" w:rsidRPr="00BE17F9" w:rsidRDefault="00853B39" w:rsidP="00853B39">
      <w:pPr>
        <w:pStyle w:val="ListParagraph"/>
        <w:ind w:left="0"/>
        <w:rPr>
          <w:rFonts w:ascii="Arial" w:hAnsi="Arial" w:cs="Arial"/>
          <w:lang w:val="en-US"/>
        </w:rPr>
      </w:pPr>
    </w:p>
    <w:p w14:paraId="7BF85F37" w14:textId="3E28061B" w:rsidR="00853B39" w:rsidRPr="00BE17F9" w:rsidRDefault="00853B39" w:rsidP="00853B39">
      <w:pPr>
        <w:spacing w:line="360" w:lineRule="auto"/>
        <w:rPr>
          <w:rFonts w:ascii="Arial" w:hAnsi="Arial" w:cs="Arial"/>
        </w:rPr>
      </w:pPr>
      <w:r w:rsidRPr="00BE17F9">
        <w:rPr>
          <w:rFonts w:ascii="Arial" w:hAnsi="Arial" w:cs="Arial"/>
        </w:rPr>
        <w:t>The aim of th</w:t>
      </w:r>
      <w:r>
        <w:rPr>
          <w:rFonts w:ascii="Arial" w:hAnsi="Arial" w:cs="Arial"/>
        </w:rPr>
        <w:t>is project was</w:t>
      </w:r>
      <w:r w:rsidRPr="00BE17F9">
        <w:rPr>
          <w:rFonts w:ascii="Arial" w:hAnsi="Arial" w:cs="Arial"/>
        </w:rPr>
        <w:t xml:space="preserve"> to establish if Apprenticeship Schemes are helping construction companies amid skill shortages within the UK construction industry. </w:t>
      </w:r>
    </w:p>
    <w:p w14:paraId="0269B786" w14:textId="77777777" w:rsidR="00853B39" w:rsidRPr="00BE17F9" w:rsidRDefault="00853B39" w:rsidP="00853B39">
      <w:pPr>
        <w:rPr>
          <w:rFonts w:ascii="Arial" w:hAnsi="Arial" w:cs="Arial"/>
          <w:lang w:val="en-US"/>
        </w:rPr>
      </w:pPr>
    </w:p>
    <w:p w14:paraId="2CB235F8" w14:textId="4FF0D612" w:rsidR="00853B39" w:rsidRPr="00BE17F9" w:rsidRDefault="00853B39" w:rsidP="00853B39">
      <w:pPr>
        <w:pStyle w:val="Heading2"/>
        <w:rPr>
          <w:rFonts w:ascii="Arial" w:hAnsi="Arial" w:cs="Arial"/>
          <w:lang w:val="en-US"/>
        </w:rPr>
      </w:pPr>
      <w:bookmarkStart w:id="30" w:name="_Toc102419645"/>
      <w:r>
        <w:rPr>
          <w:rFonts w:ascii="Arial" w:hAnsi="Arial" w:cs="Arial"/>
          <w:lang w:val="en-US"/>
        </w:rPr>
        <w:t>5</w:t>
      </w:r>
      <w:r w:rsidRPr="00BE17F9">
        <w:rPr>
          <w:rFonts w:ascii="Arial" w:hAnsi="Arial" w:cs="Arial"/>
          <w:lang w:val="en-US"/>
        </w:rPr>
        <w:t>.2 Objectives</w:t>
      </w:r>
      <w:bookmarkEnd w:id="30"/>
      <w:r w:rsidRPr="00BE17F9">
        <w:rPr>
          <w:rFonts w:ascii="Arial" w:hAnsi="Arial" w:cs="Arial"/>
          <w:lang w:val="en-US"/>
        </w:rPr>
        <w:t xml:space="preserve"> </w:t>
      </w:r>
    </w:p>
    <w:p w14:paraId="4BCD3DF7" w14:textId="77777777" w:rsidR="00853B39" w:rsidRPr="00BE17F9" w:rsidRDefault="00853B39" w:rsidP="00853B39">
      <w:pPr>
        <w:rPr>
          <w:rFonts w:ascii="Arial" w:hAnsi="Arial" w:cs="Arial"/>
          <w:lang w:val="en-US"/>
        </w:rPr>
      </w:pPr>
    </w:p>
    <w:p w14:paraId="1BCF1987" w14:textId="252BECC8" w:rsidR="00853B39" w:rsidRPr="00BE17F9" w:rsidRDefault="00853B39" w:rsidP="00853B39">
      <w:pPr>
        <w:spacing w:line="360" w:lineRule="auto"/>
        <w:rPr>
          <w:rFonts w:ascii="Arial" w:hAnsi="Arial" w:cs="Arial"/>
        </w:rPr>
      </w:pPr>
      <w:r w:rsidRPr="00BE17F9">
        <w:rPr>
          <w:rFonts w:ascii="Arial" w:hAnsi="Arial" w:cs="Arial"/>
        </w:rPr>
        <w:t>To be able to answer the Aim, the following objectives w</w:t>
      </w:r>
      <w:r>
        <w:rPr>
          <w:rFonts w:ascii="Arial" w:hAnsi="Arial" w:cs="Arial"/>
        </w:rPr>
        <w:t>ere</w:t>
      </w:r>
      <w:r w:rsidRPr="00BE17F9">
        <w:rPr>
          <w:rFonts w:ascii="Arial" w:hAnsi="Arial" w:cs="Arial"/>
        </w:rPr>
        <w:t xml:space="preserve"> completed </w:t>
      </w:r>
    </w:p>
    <w:p w14:paraId="73131FFD" w14:textId="3A183790" w:rsidR="00853B39" w:rsidRPr="00BE17F9" w:rsidRDefault="00853B39" w:rsidP="00853B39">
      <w:pPr>
        <w:pStyle w:val="ListParagraph"/>
        <w:numPr>
          <w:ilvl w:val="0"/>
          <w:numId w:val="3"/>
        </w:numPr>
        <w:spacing w:line="360" w:lineRule="auto"/>
        <w:rPr>
          <w:rFonts w:ascii="Arial" w:hAnsi="Arial" w:cs="Arial"/>
        </w:rPr>
      </w:pPr>
      <w:r>
        <w:rPr>
          <w:rFonts w:ascii="Arial" w:hAnsi="Arial" w:cs="Arial"/>
        </w:rPr>
        <w:t>Reviewed</w:t>
      </w:r>
      <w:r w:rsidRPr="00BE17F9">
        <w:rPr>
          <w:rFonts w:ascii="Arial" w:hAnsi="Arial" w:cs="Arial"/>
        </w:rPr>
        <w:t xml:space="preserve"> background literature on the topic surrounding Apprenticeship schemes and available funding </w:t>
      </w:r>
    </w:p>
    <w:p w14:paraId="231BAFE7" w14:textId="4A0ED269" w:rsidR="00853B39" w:rsidRPr="00414739" w:rsidRDefault="00853B39" w:rsidP="00414739">
      <w:pPr>
        <w:pStyle w:val="ListParagraph"/>
        <w:numPr>
          <w:ilvl w:val="0"/>
          <w:numId w:val="3"/>
        </w:numPr>
        <w:spacing w:line="360" w:lineRule="auto"/>
        <w:rPr>
          <w:rFonts w:ascii="Arial" w:hAnsi="Arial" w:cs="Arial"/>
        </w:rPr>
      </w:pPr>
      <w:r w:rsidRPr="00BE17F9">
        <w:rPr>
          <w:rFonts w:ascii="Arial" w:hAnsi="Arial" w:cs="Arial"/>
        </w:rPr>
        <w:t xml:space="preserve"> </w:t>
      </w:r>
      <w:r>
        <w:rPr>
          <w:rFonts w:ascii="Arial" w:hAnsi="Arial" w:cs="Arial"/>
        </w:rPr>
        <w:t xml:space="preserve">Analysed </w:t>
      </w:r>
      <w:r w:rsidR="00414739">
        <w:rPr>
          <w:rFonts w:ascii="Arial" w:hAnsi="Arial" w:cs="Arial"/>
        </w:rPr>
        <w:t xml:space="preserve">data obtained from Primary research; this was obtained from </w:t>
      </w:r>
      <w:r w:rsidR="00414739" w:rsidRPr="00BE17F9">
        <w:rPr>
          <w:rFonts w:ascii="Arial" w:hAnsi="Arial" w:cs="Arial"/>
        </w:rPr>
        <w:t xml:space="preserve">a questionnaire </w:t>
      </w:r>
      <w:r w:rsidR="00414739">
        <w:rPr>
          <w:rFonts w:ascii="Arial" w:hAnsi="Arial" w:cs="Arial"/>
        </w:rPr>
        <w:t xml:space="preserve">that captured </w:t>
      </w:r>
      <w:r w:rsidR="00414739" w:rsidRPr="00BE17F9">
        <w:rPr>
          <w:rFonts w:ascii="Arial" w:hAnsi="Arial" w:cs="Arial"/>
        </w:rPr>
        <w:t>views</w:t>
      </w:r>
      <w:r w:rsidRPr="00BE17F9">
        <w:rPr>
          <w:rFonts w:ascii="Arial" w:hAnsi="Arial" w:cs="Arial"/>
        </w:rPr>
        <w:t xml:space="preserve"> understand the views of senior figures in control of local construction companies about the research topic</w:t>
      </w:r>
    </w:p>
    <w:p w14:paraId="783801FD" w14:textId="4A942421" w:rsidR="00853B39" w:rsidRPr="00BE17F9" w:rsidRDefault="00853B39" w:rsidP="00853B39">
      <w:pPr>
        <w:pStyle w:val="ListParagraph"/>
        <w:numPr>
          <w:ilvl w:val="0"/>
          <w:numId w:val="3"/>
        </w:numPr>
        <w:spacing w:line="360" w:lineRule="auto"/>
        <w:rPr>
          <w:rFonts w:ascii="Arial" w:hAnsi="Arial" w:cs="Arial"/>
        </w:rPr>
      </w:pPr>
      <w:r w:rsidRPr="00BE17F9">
        <w:rPr>
          <w:rFonts w:ascii="Arial" w:hAnsi="Arial" w:cs="Arial"/>
        </w:rPr>
        <w:t>Prove</w:t>
      </w:r>
      <w:r w:rsidR="00414739">
        <w:rPr>
          <w:rFonts w:ascii="Arial" w:hAnsi="Arial" w:cs="Arial"/>
        </w:rPr>
        <w:t>d</w:t>
      </w:r>
      <w:r w:rsidRPr="00BE17F9">
        <w:rPr>
          <w:rFonts w:ascii="Arial" w:hAnsi="Arial" w:cs="Arial"/>
        </w:rPr>
        <w:t xml:space="preserve"> statistically differing of opinions and views on the </w:t>
      </w:r>
      <w:r w:rsidR="00414739">
        <w:rPr>
          <w:rFonts w:ascii="Arial" w:hAnsi="Arial" w:cs="Arial"/>
        </w:rPr>
        <w:t>topic</w:t>
      </w:r>
    </w:p>
    <w:p w14:paraId="17B13548" w14:textId="57789F72" w:rsidR="00853B39" w:rsidRPr="00BE17F9" w:rsidRDefault="00853B39" w:rsidP="00853B39">
      <w:pPr>
        <w:pStyle w:val="ListParagraph"/>
        <w:numPr>
          <w:ilvl w:val="0"/>
          <w:numId w:val="3"/>
        </w:numPr>
        <w:spacing w:line="360" w:lineRule="auto"/>
        <w:rPr>
          <w:rFonts w:ascii="Arial" w:hAnsi="Arial" w:cs="Arial"/>
        </w:rPr>
      </w:pPr>
      <w:r w:rsidRPr="00BE17F9">
        <w:rPr>
          <w:rFonts w:ascii="Arial" w:hAnsi="Arial" w:cs="Arial"/>
        </w:rPr>
        <w:t>Analyse</w:t>
      </w:r>
      <w:r w:rsidR="00414739">
        <w:rPr>
          <w:rFonts w:ascii="Arial" w:hAnsi="Arial" w:cs="Arial"/>
        </w:rPr>
        <w:t>d</w:t>
      </w:r>
      <w:r w:rsidRPr="00BE17F9">
        <w:rPr>
          <w:rFonts w:ascii="Arial" w:hAnsi="Arial" w:cs="Arial"/>
        </w:rPr>
        <w:t xml:space="preserve"> data received to generate a conclusion to satisfy the Hypothesis proving </w:t>
      </w:r>
      <w:r w:rsidR="003847F1">
        <w:rPr>
          <w:rFonts w:ascii="Arial" w:hAnsi="Arial" w:cs="Arial"/>
        </w:rPr>
        <w:t xml:space="preserve">if </w:t>
      </w:r>
      <w:r w:rsidRPr="00BE17F9">
        <w:rPr>
          <w:rFonts w:ascii="Arial" w:hAnsi="Arial" w:cs="Arial"/>
        </w:rPr>
        <w:t>apprenticeship schemes help with the skills shortage</w:t>
      </w:r>
      <w:r w:rsidR="003847F1">
        <w:rPr>
          <w:rFonts w:ascii="Arial" w:hAnsi="Arial" w:cs="Arial"/>
        </w:rPr>
        <w:t xml:space="preserve"> or not</w:t>
      </w:r>
    </w:p>
    <w:p w14:paraId="0455D411" w14:textId="77777777" w:rsidR="00853B39" w:rsidRPr="00BE17F9" w:rsidRDefault="00853B39" w:rsidP="00853B39">
      <w:pPr>
        <w:rPr>
          <w:rFonts w:ascii="Arial" w:hAnsi="Arial" w:cs="Arial"/>
          <w:lang w:val="en-US"/>
        </w:rPr>
      </w:pPr>
    </w:p>
    <w:p w14:paraId="6BB53989" w14:textId="76BACFC0" w:rsidR="00853B39" w:rsidRDefault="00853B39" w:rsidP="00853B39">
      <w:pPr>
        <w:pStyle w:val="Heading2"/>
        <w:rPr>
          <w:rFonts w:ascii="Arial" w:hAnsi="Arial" w:cs="Arial"/>
          <w:lang w:val="en-US"/>
        </w:rPr>
      </w:pPr>
      <w:bookmarkStart w:id="31" w:name="_Toc102419646"/>
      <w:r>
        <w:rPr>
          <w:rFonts w:ascii="Arial" w:hAnsi="Arial" w:cs="Arial"/>
          <w:lang w:val="en-US"/>
        </w:rPr>
        <w:t>5</w:t>
      </w:r>
      <w:r w:rsidRPr="00BE17F9">
        <w:rPr>
          <w:rFonts w:ascii="Arial" w:hAnsi="Arial" w:cs="Arial"/>
          <w:lang w:val="en-US"/>
        </w:rPr>
        <w:t>.3 Hypothesis</w:t>
      </w:r>
      <w:bookmarkEnd w:id="31"/>
    </w:p>
    <w:p w14:paraId="77C0FC8C" w14:textId="41A5742E" w:rsidR="00414739" w:rsidRDefault="00414739" w:rsidP="00414739">
      <w:pPr>
        <w:rPr>
          <w:lang w:val="en-US"/>
        </w:rPr>
      </w:pPr>
    </w:p>
    <w:p w14:paraId="1D250BDD" w14:textId="77777777" w:rsidR="00414739" w:rsidRDefault="00414739" w:rsidP="00414739">
      <w:pPr>
        <w:rPr>
          <w:rFonts w:ascii="Arial" w:hAnsi="Arial" w:cs="Arial"/>
        </w:rPr>
      </w:pPr>
      <w:r w:rsidRPr="00BE17F9">
        <w:rPr>
          <w:rFonts w:ascii="Arial" w:hAnsi="Arial" w:cs="Arial"/>
        </w:rPr>
        <w:t>Apprenticeship schemes help with the skills shortage within the UK construction sector</w:t>
      </w:r>
    </w:p>
    <w:p w14:paraId="0366E327" w14:textId="3144D5B5" w:rsidR="00414739" w:rsidRDefault="00414739" w:rsidP="00414739">
      <w:pPr>
        <w:rPr>
          <w:lang w:val="en-US"/>
        </w:rPr>
      </w:pPr>
    </w:p>
    <w:p w14:paraId="38C751FA" w14:textId="0119B1B7" w:rsidR="00414739" w:rsidRPr="00AF366E" w:rsidRDefault="00414739" w:rsidP="00886A2F">
      <w:pPr>
        <w:pStyle w:val="Heading2"/>
        <w:rPr>
          <w:rFonts w:ascii="Arial" w:hAnsi="Arial" w:cs="Arial"/>
          <w:lang w:val="en-US"/>
        </w:rPr>
      </w:pPr>
      <w:bookmarkStart w:id="32" w:name="_Toc102419647"/>
      <w:r w:rsidRPr="00AF366E">
        <w:rPr>
          <w:rFonts w:ascii="Arial" w:hAnsi="Arial" w:cs="Arial"/>
          <w:lang w:val="en-US"/>
        </w:rPr>
        <w:t>5.4 Critical Analysis</w:t>
      </w:r>
      <w:r w:rsidR="00AF366E">
        <w:rPr>
          <w:rFonts w:ascii="Arial" w:hAnsi="Arial" w:cs="Arial"/>
          <w:lang w:val="en-US"/>
        </w:rPr>
        <w:t>/Reflection</w:t>
      </w:r>
      <w:bookmarkEnd w:id="32"/>
      <w:r w:rsidR="00AF366E">
        <w:rPr>
          <w:rFonts w:ascii="Arial" w:hAnsi="Arial" w:cs="Arial"/>
          <w:lang w:val="en-US"/>
        </w:rPr>
        <w:t xml:space="preserve"> </w:t>
      </w:r>
    </w:p>
    <w:p w14:paraId="406CD9B7" w14:textId="77777777" w:rsidR="00886A2F" w:rsidRPr="00AF366E" w:rsidRDefault="00886A2F" w:rsidP="00886A2F">
      <w:pPr>
        <w:rPr>
          <w:rFonts w:ascii="Arial" w:hAnsi="Arial" w:cs="Arial"/>
          <w:lang w:val="en-US"/>
        </w:rPr>
      </w:pPr>
    </w:p>
    <w:p w14:paraId="75219C85" w14:textId="0197B126" w:rsidR="00414739" w:rsidRPr="00AF366E" w:rsidRDefault="00414739" w:rsidP="00414739">
      <w:pPr>
        <w:rPr>
          <w:rFonts w:ascii="Arial" w:hAnsi="Arial" w:cs="Arial"/>
          <w:lang w:val="en-US"/>
        </w:rPr>
      </w:pPr>
      <w:r w:rsidRPr="00AF366E">
        <w:rPr>
          <w:rFonts w:ascii="Arial" w:hAnsi="Arial" w:cs="Arial"/>
          <w:lang w:val="en-US"/>
        </w:rPr>
        <w:t xml:space="preserve">It is the opinion of the author that the aims and objectives </w:t>
      </w:r>
      <w:r w:rsidR="00873CBF" w:rsidRPr="00AF366E">
        <w:rPr>
          <w:rFonts w:ascii="Arial" w:hAnsi="Arial" w:cs="Arial"/>
          <w:lang w:val="en-US"/>
        </w:rPr>
        <w:t>were met</w:t>
      </w:r>
      <w:r w:rsidR="003847F1" w:rsidRPr="00AF366E">
        <w:rPr>
          <w:rFonts w:ascii="Arial" w:hAnsi="Arial" w:cs="Arial"/>
          <w:lang w:val="en-US"/>
        </w:rPr>
        <w:t>, however t</w:t>
      </w:r>
      <w:r w:rsidR="00873CBF" w:rsidRPr="00AF366E">
        <w:rPr>
          <w:rFonts w:ascii="Arial" w:hAnsi="Arial" w:cs="Arial"/>
          <w:lang w:val="en-US"/>
        </w:rPr>
        <w:t>he hypothesis</w:t>
      </w:r>
      <w:r w:rsidR="003847F1" w:rsidRPr="00AF366E">
        <w:rPr>
          <w:rFonts w:ascii="Arial" w:hAnsi="Arial" w:cs="Arial"/>
          <w:lang w:val="en-US"/>
        </w:rPr>
        <w:t>, t</w:t>
      </w:r>
      <w:r w:rsidR="00886A2F" w:rsidRPr="00AF366E">
        <w:rPr>
          <w:rFonts w:ascii="Arial" w:hAnsi="Arial" w:cs="Arial"/>
          <w:lang w:val="en-US"/>
        </w:rPr>
        <w:t>he author believes sufficient data obtained from both Primary and secondary research help prove the hypothesis</w:t>
      </w:r>
      <w:r w:rsidR="003847F1" w:rsidRPr="00AF366E">
        <w:rPr>
          <w:rFonts w:ascii="Arial" w:hAnsi="Arial" w:cs="Arial"/>
          <w:lang w:val="en-US"/>
        </w:rPr>
        <w:t xml:space="preserve"> as inconclusive</w:t>
      </w:r>
      <w:r w:rsidR="00886A2F" w:rsidRPr="00AF366E">
        <w:rPr>
          <w:rFonts w:ascii="Arial" w:hAnsi="Arial" w:cs="Arial"/>
          <w:lang w:val="en-US"/>
        </w:rPr>
        <w:t xml:space="preserve">. </w:t>
      </w:r>
      <w:r w:rsidR="0068380B" w:rsidRPr="00AF366E">
        <w:rPr>
          <w:rFonts w:ascii="Arial" w:hAnsi="Arial" w:cs="Arial"/>
          <w:lang w:val="en-US"/>
        </w:rPr>
        <w:t xml:space="preserve">The results showed the author that the skills shortage was well known and that from the responsive </w:t>
      </w:r>
      <w:r w:rsidR="00FC7A96" w:rsidRPr="00AF366E">
        <w:rPr>
          <w:rFonts w:ascii="Arial" w:hAnsi="Arial" w:cs="Arial"/>
          <w:lang w:val="en-US"/>
        </w:rPr>
        <w:t>participants</w:t>
      </w:r>
      <w:r w:rsidR="00FC7A96">
        <w:rPr>
          <w:rFonts w:ascii="Arial" w:hAnsi="Arial" w:cs="Arial"/>
          <w:lang w:val="en-US"/>
        </w:rPr>
        <w:t>. The</w:t>
      </w:r>
      <w:r w:rsidR="00E751D5">
        <w:rPr>
          <w:rFonts w:ascii="Arial" w:hAnsi="Arial" w:cs="Arial"/>
          <w:lang w:val="en-US"/>
        </w:rPr>
        <w:t xml:space="preserve"> reasonings as to why the participants </w:t>
      </w:r>
      <w:r w:rsidR="00FC7A96">
        <w:rPr>
          <w:rFonts w:ascii="Arial" w:hAnsi="Arial" w:cs="Arial"/>
          <w:lang w:val="en-US"/>
        </w:rPr>
        <w:t>believed</w:t>
      </w:r>
      <w:r w:rsidR="00E751D5">
        <w:rPr>
          <w:rFonts w:ascii="Arial" w:hAnsi="Arial" w:cs="Arial"/>
          <w:lang w:val="en-US"/>
        </w:rPr>
        <w:t xml:space="preserve"> there to be a skills shortage </w:t>
      </w:r>
      <w:r w:rsidR="00FC7A96">
        <w:rPr>
          <w:rFonts w:ascii="Arial" w:hAnsi="Arial" w:cs="Arial"/>
          <w:lang w:val="en-US"/>
        </w:rPr>
        <w:t>however</w:t>
      </w:r>
      <w:r w:rsidR="00E751D5">
        <w:rPr>
          <w:rFonts w:ascii="Arial" w:hAnsi="Arial" w:cs="Arial"/>
          <w:lang w:val="en-US"/>
        </w:rPr>
        <w:t xml:space="preserve"> was very different to my own opinion. Lack of awareness was the majority </w:t>
      </w:r>
      <w:r w:rsidR="00FC7A96">
        <w:rPr>
          <w:rFonts w:ascii="Arial" w:hAnsi="Arial" w:cs="Arial"/>
          <w:lang w:val="en-US"/>
        </w:rPr>
        <w:t>answer,</w:t>
      </w:r>
      <w:r w:rsidR="00E751D5">
        <w:rPr>
          <w:rFonts w:ascii="Arial" w:hAnsi="Arial" w:cs="Arial"/>
          <w:lang w:val="en-US"/>
        </w:rPr>
        <w:t xml:space="preserve"> which indicates the participants believe there being a lack of awareness</w:t>
      </w:r>
      <w:r w:rsidR="00FC7A96">
        <w:rPr>
          <w:rFonts w:ascii="Arial" w:hAnsi="Arial" w:cs="Arial"/>
          <w:lang w:val="en-US"/>
        </w:rPr>
        <w:t xml:space="preserve"> about a career in Construction. I have been in the construction industry since the age of sixteen so was surprised at the majority answer. On further thought, I entered the construction industry due to the fact my family worked within it and therefore my views were bias as being within the construction environment since a young age probably</w:t>
      </w:r>
      <w:r w:rsidR="00946548">
        <w:rPr>
          <w:rFonts w:ascii="Arial" w:hAnsi="Arial" w:cs="Arial"/>
          <w:lang w:val="en-US"/>
        </w:rPr>
        <w:t xml:space="preserve"> shielded the lack of awareness at secondary school level.</w:t>
      </w:r>
      <w:r w:rsidR="00FC7A96">
        <w:rPr>
          <w:rFonts w:ascii="Arial" w:hAnsi="Arial" w:cs="Arial"/>
          <w:lang w:val="en-US"/>
        </w:rPr>
        <w:t xml:space="preserve"> </w:t>
      </w:r>
      <w:r w:rsidR="00822258" w:rsidRPr="00AF366E">
        <w:rPr>
          <w:rFonts w:ascii="Arial" w:hAnsi="Arial" w:cs="Arial"/>
          <w:lang w:val="en-US"/>
        </w:rPr>
        <w:lastRenderedPageBreak/>
        <w:t>Apprenticeship schemes are being used</w:t>
      </w:r>
      <w:r w:rsidR="00346FE8">
        <w:rPr>
          <w:rFonts w:ascii="Arial" w:hAnsi="Arial" w:cs="Arial"/>
          <w:lang w:val="en-US"/>
        </w:rPr>
        <w:t xml:space="preserve"> and the government are funding </w:t>
      </w:r>
      <w:r w:rsidR="006B4F12">
        <w:rPr>
          <w:rFonts w:ascii="Arial" w:hAnsi="Arial" w:cs="Arial"/>
          <w:lang w:val="en-US"/>
        </w:rPr>
        <w:t>schemes, although obtaining the funds was viewed complicated. The researcher believes more research into these reasoning’s are needed.</w:t>
      </w:r>
      <w:r w:rsidR="00822258" w:rsidRPr="00AF366E">
        <w:rPr>
          <w:rFonts w:ascii="Arial" w:hAnsi="Arial" w:cs="Arial"/>
          <w:lang w:val="en-US"/>
        </w:rPr>
        <w:t xml:space="preserve"> </w:t>
      </w:r>
      <w:r w:rsidR="00014FCE" w:rsidRPr="00AF366E">
        <w:rPr>
          <w:rFonts w:ascii="Arial" w:hAnsi="Arial" w:cs="Arial"/>
          <w:lang w:val="en-US"/>
        </w:rPr>
        <w:t>I</w:t>
      </w:r>
      <w:r w:rsidR="00822258" w:rsidRPr="00AF366E">
        <w:rPr>
          <w:rFonts w:ascii="Arial" w:hAnsi="Arial" w:cs="Arial"/>
          <w:lang w:val="en-US"/>
        </w:rPr>
        <w:t xml:space="preserve">t was alarming however to conclude that the majority </w:t>
      </w:r>
      <w:r w:rsidR="003847F1" w:rsidRPr="00AF366E">
        <w:rPr>
          <w:rFonts w:ascii="Arial" w:hAnsi="Arial" w:cs="Arial"/>
          <w:lang w:val="en-US"/>
        </w:rPr>
        <w:t xml:space="preserve">opted for alternative </w:t>
      </w:r>
      <w:proofErr w:type="spellStart"/>
      <w:r w:rsidR="003847F1" w:rsidRPr="00AF366E">
        <w:rPr>
          <w:rFonts w:ascii="Arial" w:hAnsi="Arial" w:cs="Arial"/>
          <w:lang w:val="en-US"/>
        </w:rPr>
        <w:t>labour</w:t>
      </w:r>
      <w:proofErr w:type="spellEnd"/>
      <w:r w:rsidR="003847F1" w:rsidRPr="00AF366E">
        <w:rPr>
          <w:rFonts w:ascii="Arial" w:hAnsi="Arial" w:cs="Arial"/>
          <w:lang w:val="en-US"/>
        </w:rPr>
        <w:t xml:space="preserve"> resource to bridge the</w:t>
      </w:r>
      <w:r w:rsidR="00014FCE" w:rsidRPr="00AF366E">
        <w:rPr>
          <w:rFonts w:ascii="Arial" w:hAnsi="Arial" w:cs="Arial"/>
          <w:lang w:val="en-US"/>
        </w:rPr>
        <w:t xml:space="preserve"> skills</w:t>
      </w:r>
      <w:r w:rsidR="003847F1" w:rsidRPr="00AF366E">
        <w:rPr>
          <w:rFonts w:ascii="Arial" w:hAnsi="Arial" w:cs="Arial"/>
          <w:lang w:val="en-US"/>
        </w:rPr>
        <w:t xml:space="preserve"> gap</w:t>
      </w:r>
      <w:r w:rsidR="00346FE8">
        <w:rPr>
          <w:rFonts w:ascii="Arial" w:hAnsi="Arial" w:cs="Arial"/>
          <w:lang w:val="en-US"/>
        </w:rPr>
        <w:t xml:space="preserve"> rather than employ or promote apprentices to higher roles</w:t>
      </w:r>
      <w:r w:rsidR="00822258" w:rsidRPr="00AF366E">
        <w:rPr>
          <w:rFonts w:ascii="Arial" w:hAnsi="Arial" w:cs="Arial"/>
          <w:lang w:val="en-US"/>
        </w:rPr>
        <w:t>.</w:t>
      </w:r>
      <w:r w:rsidR="003847F1" w:rsidRPr="00AF366E">
        <w:rPr>
          <w:rFonts w:ascii="Arial" w:hAnsi="Arial" w:cs="Arial"/>
          <w:lang w:val="en-US"/>
        </w:rPr>
        <w:t xml:space="preserve"> The main reasons for this outcome </w:t>
      </w:r>
      <w:r w:rsidR="00086162" w:rsidRPr="00AF366E">
        <w:rPr>
          <w:rFonts w:ascii="Arial" w:hAnsi="Arial" w:cs="Arial"/>
          <w:lang w:val="en-US"/>
        </w:rPr>
        <w:t>w</w:t>
      </w:r>
      <w:r w:rsidR="00086162">
        <w:rPr>
          <w:rFonts w:ascii="Arial" w:hAnsi="Arial" w:cs="Arial"/>
          <w:lang w:val="en-US"/>
        </w:rPr>
        <w:t>ere</w:t>
      </w:r>
      <w:r w:rsidR="003847F1" w:rsidRPr="00AF366E">
        <w:rPr>
          <w:rFonts w:ascii="Arial" w:hAnsi="Arial" w:cs="Arial"/>
          <w:lang w:val="en-US"/>
        </w:rPr>
        <w:t xml:space="preserve"> the pressure for instant results within the construction industry with tight programs and lack of faith in the apprentice being the highlighted views. </w:t>
      </w:r>
      <w:r w:rsidR="0068380B" w:rsidRPr="00AF366E">
        <w:rPr>
          <w:rFonts w:ascii="Arial" w:hAnsi="Arial" w:cs="Arial"/>
          <w:lang w:val="en-US"/>
        </w:rPr>
        <w:t>T</w:t>
      </w:r>
      <w:r w:rsidR="00C11DAB" w:rsidRPr="00AF366E">
        <w:rPr>
          <w:rFonts w:ascii="Arial" w:hAnsi="Arial" w:cs="Arial"/>
          <w:lang w:val="en-US"/>
        </w:rPr>
        <w:t>he author however does feel had he had more responses to the questionnaire, this</w:t>
      </w:r>
      <w:r w:rsidR="003847F1" w:rsidRPr="00AF366E">
        <w:rPr>
          <w:rFonts w:ascii="Arial" w:hAnsi="Arial" w:cs="Arial"/>
          <w:lang w:val="en-US"/>
        </w:rPr>
        <w:t xml:space="preserve"> may have altered the result. </w:t>
      </w:r>
    </w:p>
    <w:p w14:paraId="36327C20" w14:textId="5545B589" w:rsidR="009D39AC" w:rsidRDefault="009D39AC" w:rsidP="00414739">
      <w:pPr>
        <w:rPr>
          <w:rFonts w:ascii="Arial" w:hAnsi="Arial" w:cs="Arial"/>
          <w:lang w:val="en-US"/>
        </w:rPr>
      </w:pPr>
      <w:r w:rsidRPr="00AF366E">
        <w:rPr>
          <w:rFonts w:ascii="Arial" w:hAnsi="Arial" w:cs="Arial"/>
          <w:lang w:val="en-US"/>
        </w:rPr>
        <w:t xml:space="preserve">This exercise has taught me the value of both </w:t>
      </w:r>
      <w:r w:rsidR="00086162" w:rsidRPr="00AF366E">
        <w:rPr>
          <w:rFonts w:ascii="Arial" w:hAnsi="Arial" w:cs="Arial"/>
          <w:lang w:val="en-US"/>
        </w:rPr>
        <w:t>quantitati</w:t>
      </w:r>
      <w:r w:rsidR="00086162">
        <w:rPr>
          <w:rFonts w:ascii="Arial" w:hAnsi="Arial" w:cs="Arial"/>
          <w:lang w:val="en-US"/>
        </w:rPr>
        <w:t>ve</w:t>
      </w:r>
      <w:r w:rsidRPr="00AF366E">
        <w:rPr>
          <w:rFonts w:ascii="Arial" w:hAnsi="Arial" w:cs="Arial"/>
          <w:lang w:val="en-US"/>
        </w:rPr>
        <w:t xml:space="preserve"> and </w:t>
      </w:r>
      <w:r w:rsidR="00086162" w:rsidRPr="00AF366E">
        <w:rPr>
          <w:rFonts w:ascii="Arial" w:hAnsi="Arial" w:cs="Arial"/>
          <w:lang w:val="en-US"/>
        </w:rPr>
        <w:t>qualita</w:t>
      </w:r>
      <w:r w:rsidR="00086162">
        <w:rPr>
          <w:rFonts w:ascii="Arial" w:hAnsi="Arial" w:cs="Arial"/>
          <w:lang w:val="en-US"/>
        </w:rPr>
        <w:t>tiv</w:t>
      </w:r>
      <w:r w:rsidR="00086162" w:rsidRPr="00AF366E">
        <w:rPr>
          <w:rFonts w:ascii="Arial" w:hAnsi="Arial" w:cs="Arial"/>
          <w:lang w:val="en-US"/>
        </w:rPr>
        <w:t>e</w:t>
      </w:r>
      <w:r w:rsidRPr="00AF366E">
        <w:rPr>
          <w:rFonts w:ascii="Arial" w:hAnsi="Arial" w:cs="Arial"/>
          <w:lang w:val="en-US"/>
        </w:rPr>
        <w:t xml:space="preserve"> primary res</w:t>
      </w:r>
      <w:r w:rsidR="00AF366E">
        <w:rPr>
          <w:rFonts w:ascii="Arial" w:hAnsi="Arial" w:cs="Arial"/>
          <w:lang w:val="en-US"/>
        </w:rPr>
        <w:t>earch</w:t>
      </w:r>
      <w:r w:rsidRPr="00AF366E">
        <w:rPr>
          <w:rFonts w:ascii="Arial" w:hAnsi="Arial" w:cs="Arial"/>
          <w:lang w:val="en-US"/>
        </w:rPr>
        <w:t xml:space="preserve">. Even though I was unable to prove my own view that the hypothesis was correct, this project has shown me that apprenticeship schemes are being used within the industry and that </w:t>
      </w:r>
      <w:r w:rsidR="00086162">
        <w:rPr>
          <w:rFonts w:ascii="Arial" w:hAnsi="Arial" w:cs="Arial"/>
          <w:lang w:val="en-US"/>
        </w:rPr>
        <w:t>c</w:t>
      </w:r>
      <w:r w:rsidRPr="00AF366E">
        <w:rPr>
          <w:rFonts w:ascii="Arial" w:hAnsi="Arial" w:cs="Arial"/>
          <w:lang w:val="en-US"/>
        </w:rPr>
        <w:t>ompanies are willing to take on apprentices like myself</w:t>
      </w:r>
      <w:r w:rsidR="00FF3FCD" w:rsidRPr="00AF366E">
        <w:rPr>
          <w:rFonts w:ascii="Arial" w:hAnsi="Arial" w:cs="Arial"/>
          <w:lang w:val="en-US"/>
        </w:rPr>
        <w:t xml:space="preserve">. From the literature review It has taught me a lot about the construction </w:t>
      </w:r>
      <w:r w:rsidR="00086162" w:rsidRPr="00AF366E">
        <w:rPr>
          <w:rFonts w:ascii="Arial" w:hAnsi="Arial" w:cs="Arial"/>
          <w:lang w:val="en-US"/>
        </w:rPr>
        <w:t>levies</w:t>
      </w:r>
      <w:r w:rsidR="00FF3FCD" w:rsidRPr="00AF366E">
        <w:rPr>
          <w:rFonts w:ascii="Arial" w:hAnsi="Arial" w:cs="Arial"/>
          <w:lang w:val="en-US"/>
        </w:rPr>
        <w:t xml:space="preserve"> </w:t>
      </w:r>
      <w:r w:rsidR="00014FCE" w:rsidRPr="00AF366E">
        <w:rPr>
          <w:rFonts w:ascii="Arial" w:hAnsi="Arial" w:cs="Arial"/>
          <w:lang w:val="en-US"/>
        </w:rPr>
        <w:t>available</w:t>
      </w:r>
      <w:r w:rsidR="00FF3FCD" w:rsidRPr="00AF366E">
        <w:rPr>
          <w:rFonts w:ascii="Arial" w:hAnsi="Arial" w:cs="Arial"/>
          <w:lang w:val="en-US"/>
        </w:rPr>
        <w:t xml:space="preserve">. I believe this will aid me in the future as I have an ambition to own my own </w:t>
      </w:r>
      <w:r w:rsidR="00790007" w:rsidRPr="00AF366E">
        <w:rPr>
          <w:rFonts w:ascii="Arial" w:hAnsi="Arial" w:cs="Arial"/>
          <w:lang w:val="en-US"/>
        </w:rPr>
        <w:t xml:space="preserve">construction </w:t>
      </w:r>
      <w:r w:rsidR="00FF3FCD" w:rsidRPr="00AF366E">
        <w:rPr>
          <w:rFonts w:ascii="Arial" w:hAnsi="Arial" w:cs="Arial"/>
          <w:lang w:val="en-US"/>
        </w:rPr>
        <w:t>company one day.</w:t>
      </w:r>
      <w:r w:rsidR="00014FCE" w:rsidRPr="00AF366E">
        <w:rPr>
          <w:rFonts w:ascii="Arial" w:hAnsi="Arial" w:cs="Arial"/>
          <w:lang w:val="en-US"/>
        </w:rPr>
        <w:t xml:space="preserve"> The construction and apprenticeship levy are funding I would look at it the future as well as discussing with future employers</w:t>
      </w:r>
      <w:r w:rsidR="00790007" w:rsidRPr="00AF366E">
        <w:rPr>
          <w:rFonts w:ascii="Arial" w:hAnsi="Arial" w:cs="Arial"/>
          <w:lang w:val="en-US"/>
        </w:rPr>
        <w:t xml:space="preserve"> if put into a position of Senior management.</w:t>
      </w:r>
      <w:r w:rsidR="00014FCE" w:rsidRPr="00AF366E">
        <w:rPr>
          <w:rFonts w:ascii="Arial" w:hAnsi="Arial" w:cs="Arial"/>
          <w:lang w:val="en-US"/>
        </w:rPr>
        <w:t xml:space="preserve"> </w:t>
      </w:r>
      <w:r w:rsidR="00FF3FCD" w:rsidRPr="00AF366E">
        <w:rPr>
          <w:rFonts w:ascii="Arial" w:hAnsi="Arial" w:cs="Arial"/>
          <w:lang w:val="en-US"/>
        </w:rPr>
        <w:t xml:space="preserve"> The </w:t>
      </w:r>
      <w:r w:rsidR="00014FCE" w:rsidRPr="00AF366E">
        <w:rPr>
          <w:rFonts w:ascii="Arial" w:hAnsi="Arial" w:cs="Arial"/>
          <w:lang w:val="en-US"/>
        </w:rPr>
        <w:t>secondary</w:t>
      </w:r>
      <w:r w:rsidR="00FF3FCD" w:rsidRPr="00AF366E">
        <w:rPr>
          <w:rFonts w:ascii="Arial" w:hAnsi="Arial" w:cs="Arial"/>
          <w:lang w:val="en-US"/>
        </w:rPr>
        <w:t xml:space="preserve"> research has most </w:t>
      </w:r>
      <w:r w:rsidR="00014FCE" w:rsidRPr="00AF366E">
        <w:rPr>
          <w:rFonts w:ascii="Arial" w:hAnsi="Arial" w:cs="Arial"/>
          <w:lang w:val="en-US"/>
        </w:rPr>
        <w:t>definitely</w:t>
      </w:r>
      <w:r w:rsidR="00FF3FCD" w:rsidRPr="00AF366E">
        <w:rPr>
          <w:rFonts w:ascii="Arial" w:hAnsi="Arial" w:cs="Arial"/>
          <w:lang w:val="en-US"/>
        </w:rPr>
        <w:t xml:space="preserve"> helped me explore avenues I did not know where currently existing within the industry. If I was to do this project </w:t>
      </w:r>
      <w:r w:rsidR="00F802D3" w:rsidRPr="00AF366E">
        <w:rPr>
          <w:rFonts w:ascii="Arial" w:hAnsi="Arial" w:cs="Arial"/>
          <w:lang w:val="en-US"/>
        </w:rPr>
        <w:t>again,</w:t>
      </w:r>
      <w:r w:rsidR="00FF3FCD" w:rsidRPr="00AF366E">
        <w:rPr>
          <w:rFonts w:ascii="Arial" w:hAnsi="Arial" w:cs="Arial"/>
          <w:lang w:val="en-US"/>
        </w:rPr>
        <w:t xml:space="preserve"> I would change my approach to the way in which the </w:t>
      </w:r>
      <w:r w:rsidR="00014FCE" w:rsidRPr="00AF366E">
        <w:rPr>
          <w:rFonts w:ascii="Arial" w:hAnsi="Arial" w:cs="Arial"/>
          <w:lang w:val="en-US"/>
        </w:rPr>
        <w:t>questionnaires</w:t>
      </w:r>
      <w:r w:rsidR="00FF3FCD" w:rsidRPr="00AF366E">
        <w:rPr>
          <w:rFonts w:ascii="Arial" w:hAnsi="Arial" w:cs="Arial"/>
          <w:lang w:val="en-US"/>
        </w:rPr>
        <w:t xml:space="preserve"> </w:t>
      </w:r>
      <w:r w:rsidR="00F802D3" w:rsidRPr="00AF366E">
        <w:rPr>
          <w:rFonts w:ascii="Arial" w:hAnsi="Arial" w:cs="Arial"/>
          <w:lang w:val="en-US"/>
        </w:rPr>
        <w:t>were</w:t>
      </w:r>
      <w:r w:rsidR="00FF3FCD" w:rsidRPr="00AF366E">
        <w:rPr>
          <w:rFonts w:ascii="Arial" w:hAnsi="Arial" w:cs="Arial"/>
          <w:lang w:val="en-US"/>
        </w:rPr>
        <w:t xml:space="preserve"> sent </w:t>
      </w:r>
      <w:r w:rsidR="00F802D3" w:rsidRPr="00AF366E">
        <w:rPr>
          <w:rFonts w:ascii="Arial" w:hAnsi="Arial" w:cs="Arial"/>
          <w:lang w:val="en-US"/>
        </w:rPr>
        <w:t>out.</w:t>
      </w:r>
      <w:r w:rsidR="00FF3FCD" w:rsidRPr="00AF366E">
        <w:rPr>
          <w:rFonts w:ascii="Arial" w:hAnsi="Arial" w:cs="Arial"/>
          <w:lang w:val="en-US"/>
        </w:rPr>
        <w:t xml:space="preserve"> I would use emails in the future </w:t>
      </w:r>
      <w:r w:rsidR="00014FCE" w:rsidRPr="00AF366E">
        <w:rPr>
          <w:rFonts w:ascii="Arial" w:hAnsi="Arial" w:cs="Arial"/>
          <w:lang w:val="en-US"/>
        </w:rPr>
        <w:t>as I believe</w:t>
      </w:r>
      <w:r w:rsidR="00F802D3" w:rsidRPr="00AF366E">
        <w:rPr>
          <w:rFonts w:ascii="Arial" w:hAnsi="Arial" w:cs="Arial"/>
          <w:lang w:val="en-US"/>
        </w:rPr>
        <w:t xml:space="preserve"> a higher response rate may have been obtained. I would also include the</w:t>
      </w:r>
      <w:r w:rsidR="00FF3FCD" w:rsidRPr="00AF366E">
        <w:rPr>
          <w:rFonts w:ascii="Arial" w:hAnsi="Arial" w:cs="Arial"/>
          <w:lang w:val="en-US"/>
        </w:rPr>
        <w:t xml:space="preserve"> Linkert scale method for obtaining </w:t>
      </w:r>
      <w:r w:rsidR="00F802D3" w:rsidRPr="00AF366E">
        <w:rPr>
          <w:rFonts w:ascii="Arial" w:hAnsi="Arial" w:cs="Arial"/>
          <w:lang w:val="en-US"/>
        </w:rPr>
        <w:t xml:space="preserve">a more precise </w:t>
      </w:r>
      <w:r w:rsidR="00FF3FCD" w:rsidRPr="00AF366E">
        <w:rPr>
          <w:rFonts w:ascii="Arial" w:hAnsi="Arial" w:cs="Arial"/>
          <w:lang w:val="en-US"/>
        </w:rPr>
        <w:t>degree of agreement or disagreement</w:t>
      </w:r>
      <w:r w:rsidR="00F802D3" w:rsidRPr="00AF366E">
        <w:rPr>
          <w:rFonts w:ascii="Arial" w:hAnsi="Arial" w:cs="Arial"/>
          <w:lang w:val="en-US"/>
        </w:rPr>
        <w:t xml:space="preserve">. I </w:t>
      </w:r>
      <w:r w:rsidR="00790007" w:rsidRPr="00AF366E">
        <w:rPr>
          <w:rFonts w:ascii="Arial" w:hAnsi="Arial" w:cs="Arial"/>
          <w:lang w:val="en-US"/>
        </w:rPr>
        <w:t>believe</w:t>
      </w:r>
      <w:r w:rsidR="00F802D3" w:rsidRPr="00AF366E">
        <w:rPr>
          <w:rFonts w:ascii="Arial" w:hAnsi="Arial" w:cs="Arial"/>
          <w:lang w:val="en-US"/>
        </w:rPr>
        <w:t xml:space="preserve"> more closed questions would have given more </w:t>
      </w:r>
      <w:r w:rsidR="00790007" w:rsidRPr="00AF366E">
        <w:rPr>
          <w:rFonts w:ascii="Arial" w:hAnsi="Arial" w:cs="Arial"/>
          <w:lang w:val="en-US"/>
        </w:rPr>
        <w:t>quantitat</w:t>
      </w:r>
      <w:r w:rsidR="00346FE8">
        <w:rPr>
          <w:rFonts w:ascii="Arial" w:hAnsi="Arial" w:cs="Arial"/>
          <w:lang w:val="en-US"/>
        </w:rPr>
        <w:t>iv</w:t>
      </w:r>
      <w:r w:rsidR="00790007" w:rsidRPr="00AF366E">
        <w:rPr>
          <w:rFonts w:ascii="Arial" w:hAnsi="Arial" w:cs="Arial"/>
          <w:lang w:val="en-US"/>
        </w:rPr>
        <w:t>e</w:t>
      </w:r>
      <w:r w:rsidR="00F802D3" w:rsidRPr="00AF366E">
        <w:rPr>
          <w:rFonts w:ascii="Arial" w:hAnsi="Arial" w:cs="Arial"/>
          <w:lang w:val="en-US"/>
        </w:rPr>
        <w:t xml:space="preserve"> data. Concluding </w:t>
      </w:r>
      <w:r w:rsidR="00790007" w:rsidRPr="00AF366E">
        <w:rPr>
          <w:rFonts w:ascii="Arial" w:hAnsi="Arial" w:cs="Arial"/>
          <w:lang w:val="en-US"/>
        </w:rPr>
        <w:t>answers</w:t>
      </w:r>
      <w:r w:rsidR="00F802D3" w:rsidRPr="00AF366E">
        <w:rPr>
          <w:rFonts w:ascii="Arial" w:hAnsi="Arial" w:cs="Arial"/>
          <w:lang w:val="en-US"/>
        </w:rPr>
        <w:t xml:space="preserve"> from participants point of view was challenging and the Linkert scale method would </w:t>
      </w:r>
      <w:r w:rsidR="00790007" w:rsidRPr="00AF366E">
        <w:rPr>
          <w:rFonts w:ascii="Arial" w:hAnsi="Arial" w:cs="Arial"/>
          <w:lang w:val="en-US"/>
        </w:rPr>
        <w:t>have</w:t>
      </w:r>
      <w:r w:rsidR="00F802D3" w:rsidRPr="00AF366E">
        <w:rPr>
          <w:rFonts w:ascii="Arial" w:hAnsi="Arial" w:cs="Arial"/>
          <w:lang w:val="en-US"/>
        </w:rPr>
        <w:t xml:space="preserve"> eliminated the authors </w:t>
      </w:r>
      <w:r w:rsidR="00790007" w:rsidRPr="00AF366E">
        <w:rPr>
          <w:rFonts w:ascii="Arial" w:hAnsi="Arial" w:cs="Arial"/>
          <w:lang w:val="en-US"/>
        </w:rPr>
        <w:t>possible error in judgment while collating the views into statistical outputs.</w:t>
      </w:r>
      <w:r w:rsidR="00F802D3" w:rsidRPr="00AF366E">
        <w:rPr>
          <w:rFonts w:ascii="Arial" w:hAnsi="Arial" w:cs="Arial"/>
          <w:lang w:val="en-US"/>
        </w:rPr>
        <w:t xml:space="preserve"> </w:t>
      </w:r>
      <w:r w:rsidR="00FF3FCD" w:rsidRPr="00AF366E">
        <w:rPr>
          <w:rFonts w:ascii="Arial" w:hAnsi="Arial" w:cs="Arial"/>
          <w:lang w:val="en-US"/>
        </w:rPr>
        <w:t xml:space="preserve"> </w:t>
      </w:r>
      <w:r w:rsidR="00014FCE" w:rsidRPr="00AF366E">
        <w:rPr>
          <w:rFonts w:ascii="Arial" w:hAnsi="Arial" w:cs="Arial"/>
          <w:lang w:val="en-US"/>
        </w:rPr>
        <w:t xml:space="preserve">I would also ensure I received more responses by identifying a wider range of participants. </w:t>
      </w:r>
      <w:r w:rsidR="00790007" w:rsidRPr="00AF366E">
        <w:rPr>
          <w:rFonts w:ascii="Arial" w:hAnsi="Arial" w:cs="Arial"/>
          <w:lang w:val="en-US"/>
        </w:rPr>
        <w:t>Perhaps</w:t>
      </w:r>
      <w:r w:rsidR="00346FE8">
        <w:rPr>
          <w:rFonts w:ascii="Arial" w:hAnsi="Arial" w:cs="Arial"/>
          <w:lang w:val="en-US"/>
        </w:rPr>
        <w:t xml:space="preserve"> allowing more time in</w:t>
      </w:r>
      <w:r w:rsidR="00790007" w:rsidRPr="00AF366E">
        <w:rPr>
          <w:rFonts w:ascii="Arial" w:hAnsi="Arial" w:cs="Arial"/>
          <w:lang w:val="en-US"/>
        </w:rPr>
        <w:t xml:space="preserve"> identifying a larger selection of companies would have increased the accuracy of the survey.</w:t>
      </w:r>
      <w:r w:rsidR="00FF3D9B">
        <w:rPr>
          <w:rFonts w:ascii="Arial" w:hAnsi="Arial" w:cs="Arial"/>
          <w:lang w:val="en-US"/>
        </w:rPr>
        <w:t xml:space="preserve"> This project has opened my eyes into the topic and given me an increased willingness to help promote apprenticeship schemes and also raise more awareness about the industry at a younger age. I will be actively looking to seek more research into the topic as a continued development plan and assist my current employers in raising awareness with school visits and construction fares and talks to engage with potential future </w:t>
      </w:r>
      <w:r w:rsidR="00086162">
        <w:rPr>
          <w:rFonts w:ascii="Arial" w:hAnsi="Arial" w:cs="Arial"/>
          <w:lang w:val="en-US"/>
        </w:rPr>
        <w:t>apprentices,</w:t>
      </w:r>
      <w:r w:rsidR="00FF3D9B">
        <w:rPr>
          <w:rFonts w:ascii="Arial" w:hAnsi="Arial" w:cs="Arial"/>
          <w:lang w:val="en-US"/>
        </w:rPr>
        <w:t xml:space="preserve"> thus helping to shorten the skills gap and </w:t>
      </w:r>
      <w:r w:rsidR="00086162">
        <w:rPr>
          <w:rFonts w:ascii="Arial" w:hAnsi="Arial" w:cs="Arial"/>
          <w:lang w:val="en-US"/>
        </w:rPr>
        <w:t>help towards ensuring a continuing thriving apprentice pool for construction companies to utilize and strengthen the industry in which I work in.</w:t>
      </w:r>
    </w:p>
    <w:p w14:paraId="37DE8025" w14:textId="6DE6CA3B" w:rsidR="00AF366E" w:rsidRDefault="00AF366E" w:rsidP="00414739">
      <w:pPr>
        <w:rPr>
          <w:rFonts w:ascii="Arial" w:hAnsi="Arial" w:cs="Arial"/>
          <w:lang w:val="en-US"/>
        </w:rPr>
      </w:pPr>
    </w:p>
    <w:bookmarkEnd w:id="22"/>
    <w:p w14:paraId="0365FC5C" w14:textId="6CA8FA01" w:rsidR="00E2762F" w:rsidRDefault="00E2762F" w:rsidP="002620AF">
      <w:pPr>
        <w:rPr>
          <w:rFonts w:ascii="Arial" w:hAnsi="Arial" w:cs="Arial"/>
        </w:rPr>
      </w:pPr>
    </w:p>
    <w:p w14:paraId="298BFC63" w14:textId="7A5E3DE6" w:rsidR="00800729" w:rsidRDefault="00800729" w:rsidP="002620AF">
      <w:pPr>
        <w:rPr>
          <w:rFonts w:ascii="Arial" w:hAnsi="Arial" w:cs="Arial"/>
        </w:rPr>
      </w:pPr>
    </w:p>
    <w:p w14:paraId="0C799BE4" w14:textId="305E2CB5" w:rsidR="00800729" w:rsidRDefault="00800729" w:rsidP="002620AF">
      <w:pPr>
        <w:rPr>
          <w:rFonts w:ascii="Arial" w:hAnsi="Arial" w:cs="Arial"/>
        </w:rPr>
      </w:pPr>
    </w:p>
    <w:p w14:paraId="27E5DC0B" w14:textId="383765FE" w:rsidR="00800729" w:rsidRDefault="00800729" w:rsidP="002620AF">
      <w:pPr>
        <w:rPr>
          <w:rFonts w:ascii="Arial" w:hAnsi="Arial" w:cs="Arial"/>
        </w:rPr>
      </w:pPr>
    </w:p>
    <w:p w14:paraId="40508C80" w14:textId="6D2AF26C" w:rsidR="00800729" w:rsidRDefault="00800729" w:rsidP="002620AF">
      <w:pPr>
        <w:rPr>
          <w:rFonts w:ascii="Arial" w:hAnsi="Arial" w:cs="Arial"/>
        </w:rPr>
      </w:pPr>
    </w:p>
    <w:p w14:paraId="23A316F7" w14:textId="77777777" w:rsidR="00800729" w:rsidRDefault="00800729" w:rsidP="002620AF">
      <w:pPr>
        <w:rPr>
          <w:rFonts w:ascii="Arial" w:hAnsi="Arial" w:cs="Arial"/>
        </w:rPr>
      </w:pPr>
    </w:p>
    <w:p w14:paraId="1286B23B" w14:textId="77777777" w:rsidR="00E2762F" w:rsidRPr="0042788F" w:rsidRDefault="00E2762F" w:rsidP="002620AF">
      <w:pPr>
        <w:rPr>
          <w:rFonts w:ascii="Arial" w:hAnsi="Arial" w:cs="Arial"/>
        </w:rPr>
      </w:pPr>
    </w:p>
    <w:bookmarkStart w:id="33" w:name="_Toc102419648" w:displacedByCustomXml="next"/>
    <w:sdt>
      <w:sdtPr>
        <w:rPr>
          <w:rFonts w:ascii="Arial" w:eastAsiaTheme="minorHAnsi" w:hAnsi="Arial" w:cs="Arial"/>
          <w:color w:val="auto"/>
          <w:sz w:val="22"/>
          <w:szCs w:val="22"/>
          <w:lang w:val="en-GB"/>
        </w:rPr>
        <w:id w:val="1330098597"/>
        <w:docPartObj>
          <w:docPartGallery w:val="Bibliographies"/>
          <w:docPartUnique/>
        </w:docPartObj>
      </w:sdtPr>
      <w:sdtEndPr/>
      <w:sdtContent>
        <w:p w14:paraId="6F41201C" w14:textId="624C63F8" w:rsidR="00E5750B" w:rsidRPr="0042788F" w:rsidRDefault="00E5750B">
          <w:pPr>
            <w:pStyle w:val="Heading1"/>
            <w:rPr>
              <w:rFonts w:ascii="Arial" w:hAnsi="Arial" w:cs="Arial"/>
            </w:rPr>
          </w:pPr>
          <w:r w:rsidRPr="0042788F">
            <w:rPr>
              <w:rFonts w:ascii="Arial" w:hAnsi="Arial" w:cs="Arial"/>
            </w:rPr>
            <w:t>References</w:t>
          </w:r>
          <w:bookmarkEnd w:id="33"/>
        </w:p>
        <w:sdt>
          <w:sdtPr>
            <w:rPr>
              <w:rFonts w:ascii="Arial" w:hAnsi="Arial" w:cs="Arial"/>
            </w:rPr>
            <w:id w:val="-573587230"/>
            <w:bibliography/>
          </w:sdtPr>
          <w:sdtEndPr/>
          <w:sdtContent>
            <w:p w14:paraId="16404522" w14:textId="77777777" w:rsidR="00024EFA" w:rsidRDefault="00E5750B" w:rsidP="00024EFA">
              <w:pPr>
                <w:pStyle w:val="Bibliography"/>
                <w:rPr>
                  <w:noProof/>
                  <w:sz w:val="24"/>
                  <w:szCs w:val="24"/>
                  <w:lang w:val="en-US"/>
                </w:rPr>
              </w:pPr>
              <w:r w:rsidRPr="0042788F">
                <w:rPr>
                  <w:rFonts w:ascii="Arial" w:hAnsi="Arial" w:cs="Arial"/>
                </w:rPr>
                <w:fldChar w:fldCharType="begin"/>
              </w:r>
              <w:r w:rsidRPr="0042788F">
                <w:rPr>
                  <w:rFonts w:ascii="Arial" w:hAnsi="Arial" w:cs="Arial"/>
                </w:rPr>
                <w:instrText xml:space="preserve"> BIBLIOGRAPHY </w:instrText>
              </w:r>
              <w:r w:rsidRPr="0042788F">
                <w:rPr>
                  <w:rFonts w:ascii="Arial" w:hAnsi="Arial" w:cs="Arial"/>
                </w:rPr>
                <w:fldChar w:fldCharType="separate"/>
              </w:r>
              <w:r w:rsidR="00024EFA">
                <w:rPr>
                  <w:noProof/>
                  <w:lang w:val="en-US"/>
                </w:rPr>
                <w:t xml:space="preserve">Government, H., 2013. </w:t>
              </w:r>
              <w:r w:rsidR="00024EFA">
                <w:rPr>
                  <w:i/>
                  <w:iCs/>
                  <w:noProof/>
                  <w:lang w:val="en-US"/>
                </w:rPr>
                <w:t xml:space="preserve">Industrial Strategy: government and industry in partnership. </w:t>
              </w:r>
              <w:r w:rsidR="00024EFA">
                <w:rPr>
                  <w:noProof/>
                  <w:lang w:val="en-US"/>
                </w:rPr>
                <w:t xml:space="preserve">[Online] </w:t>
              </w:r>
              <w:r w:rsidR="00024EFA">
                <w:rPr>
                  <w:noProof/>
                  <w:lang w:val="en-US"/>
                </w:rPr>
                <w:br/>
                <w:t xml:space="preserve">Available at: </w:t>
              </w:r>
              <w:r w:rsidR="00024EFA">
                <w:rPr>
                  <w:noProof/>
                  <w:u w:val="single"/>
                  <w:lang w:val="en-US"/>
                </w:rPr>
                <w:t>https://assets.publishing.service.gov.uk/government/uploads/system/uploads/attachment_data/file/210099/bis-13-955-construction-2025-industrial-strategy.pdf</w:t>
              </w:r>
              <w:r w:rsidR="00024EFA">
                <w:rPr>
                  <w:noProof/>
                  <w:lang w:val="en-US"/>
                </w:rPr>
                <w:br/>
                <w:t>[Accessed 26 January 2022].</w:t>
              </w:r>
            </w:p>
            <w:p w14:paraId="3AA8E18C" w14:textId="77777777" w:rsidR="00024EFA" w:rsidRDefault="00024EFA" w:rsidP="00024EFA">
              <w:pPr>
                <w:pStyle w:val="Bibliography"/>
                <w:rPr>
                  <w:noProof/>
                  <w:lang w:val="en-US"/>
                </w:rPr>
              </w:pPr>
              <w:r>
                <w:rPr>
                  <w:noProof/>
                  <w:lang w:val="en-US"/>
                </w:rPr>
                <w:t xml:space="preserve">Richardson, S., 2007. </w:t>
              </w:r>
              <w:r>
                <w:rPr>
                  <w:i/>
                  <w:iCs/>
                  <w:noProof/>
                  <w:lang w:val="en-US"/>
                </w:rPr>
                <w:t xml:space="preserve">What is a skill shortage , </w:t>
              </w:r>
              <w:r>
                <w:rPr>
                  <w:noProof/>
                  <w:lang w:val="en-US"/>
                </w:rPr>
                <w:t>Adelaide: NCVER.</w:t>
              </w:r>
            </w:p>
            <w:p w14:paraId="7BE19A89" w14:textId="77777777" w:rsidR="00024EFA" w:rsidRDefault="00024EFA" w:rsidP="00024EFA">
              <w:pPr>
                <w:pStyle w:val="Bibliography"/>
                <w:rPr>
                  <w:noProof/>
                  <w:lang w:val="en-US"/>
                </w:rPr>
              </w:pPr>
              <w:r>
                <w:rPr>
                  <w:noProof/>
                  <w:lang w:val="en-US"/>
                </w:rPr>
                <w:t xml:space="preserve">solutions, E., 2021. </w:t>
              </w:r>
              <w:r>
                <w:rPr>
                  <w:i/>
                  <w:iCs/>
                  <w:noProof/>
                  <w:lang w:val="en-US"/>
                </w:rPr>
                <w:t xml:space="preserve">The UK construction sector skills shortage - what you need to know. </w:t>
              </w:r>
              <w:r>
                <w:rPr>
                  <w:noProof/>
                  <w:lang w:val="en-US"/>
                </w:rPr>
                <w:t xml:space="preserve">[Online] </w:t>
              </w:r>
              <w:r>
                <w:rPr>
                  <w:noProof/>
                  <w:lang w:val="en-US"/>
                </w:rPr>
                <w:br/>
                <w:t xml:space="preserve">Available at: </w:t>
              </w:r>
              <w:r>
                <w:rPr>
                  <w:noProof/>
                  <w:u w:val="single"/>
                  <w:lang w:val="en-US"/>
                </w:rPr>
                <w:t xml:space="preserve">soloutions, E., 2021. The UK construction sector skills shortage. [Online] </w:t>
              </w:r>
              <w:r>
                <w:rPr>
                  <w:noProof/>
                  <w:lang w:val="en-US"/>
                </w:rPr>
                <w:br/>
                <w:t>[Accessed 12 December 2022].</w:t>
              </w:r>
            </w:p>
            <w:p w14:paraId="18F28271" w14:textId="77777777" w:rsidR="00024EFA" w:rsidRDefault="00024EFA" w:rsidP="00024EFA">
              <w:pPr>
                <w:pStyle w:val="Bibliography"/>
                <w:rPr>
                  <w:noProof/>
                  <w:lang w:val="en-US"/>
                </w:rPr>
              </w:pPr>
              <w:r>
                <w:rPr>
                  <w:noProof/>
                  <w:lang w:val="en-US"/>
                </w:rPr>
                <w:t xml:space="preserve">statistics, o. f. n., 2021. </w:t>
              </w:r>
              <w:r>
                <w:rPr>
                  <w:i/>
                  <w:iCs/>
                  <w:noProof/>
                  <w:lang w:val="en-US"/>
                </w:rPr>
                <w:t xml:space="preserve">Changing trends and recent shortages in the labour market, UK: 2016 to 2021.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https://www.ons.gov.uk/employmentandlabourmarket/peopleinwork/employmentandemployeetypes/articles/changingtrendsandrecentshortagesinthelabourmarketuk/2016to2021</w:t>
              </w:r>
              <w:r>
                <w:rPr>
                  <w:noProof/>
                  <w:lang w:val="en-US"/>
                </w:rPr>
                <w:br/>
                <w:t>[Accessed 30 January 2022].</w:t>
              </w:r>
            </w:p>
            <w:p w14:paraId="2A82E884" w14:textId="77777777" w:rsidR="00024EFA" w:rsidRDefault="00024EFA" w:rsidP="00024EFA">
              <w:pPr>
                <w:pStyle w:val="Bibliography"/>
                <w:rPr>
                  <w:noProof/>
                  <w:lang w:val="en-US"/>
                </w:rPr>
              </w:pPr>
              <w:r>
                <w:rPr>
                  <w:noProof/>
                  <w:lang w:val="en-US"/>
                </w:rPr>
                <w:t xml:space="preserve">uk, B., 2019. </w:t>
              </w:r>
              <w:r>
                <w:rPr>
                  <w:i/>
                  <w:iCs/>
                  <w:noProof/>
                  <w:lang w:val="en-US"/>
                </w:rPr>
                <w:t xml:space="preserve">Shortage occupations in construction:A cross industry report. </w:t>
              </w:r>
              <w:r>
                <w:rPr>
                  <w:noProof/>
                  <w:lang w:val="en-US"/>
                </w:rPr>
                <w:t xml:space="preserve">[Online] </w:t>
              </w:r>
              <w:r>
                <w:rPr>
                  <w:noProof/>
                  <w:lang w:val="en-US"/>
                </w:rPr>
                <w:br/>
                <w:t xml:space="preserve">Available at: </w:t>
              </w:r>
              <w:r>
                <w:rPr>
                  <w:noProof/>
                  <w:u w:val="single"/>
                  <w:lang w:val="en-US"/>
                </w:rPr>
                <w:t>https://builduk.org/wp-content/uploads/2019/01/Shortage-Occupations-in-Construction-A-cross-industry-research-report-January-2019.pdf</w:t>
              </w:r>
              <w:r>
                <w:rPr>
                  <w:noProof/>
                  <w:lang w:val="en-US"/>
                </w:rPr>
                <w:br/>
                <w:t>[Accessed 30 January 2022].</w:t>
              </w:r>
            </w:p>
            <w:p w14:paraId="7B1EE405" w14:textId="77777777" w:rsidR="00024EFA" w:rsidRDefault="00024EFA" w:rsidP="00024EFA">
              <w:pPr>
                <w:pStyle w:val="Bibliography"/>
                <w:rPr>
                  <w:noProof/>
                  <w:lang w:val="en-US"/>
                </w:rPr>
              </w:pPr>
              <w:r>
                <w:rPr>
                  <w:noProof/>
                  <w:lang w:val="en-US"/>
                </w:rPr>
                <w:t xml:space="preserve">Wolf, C. J. D. S. T. W. &amp;. F. Y., 2016. </w:t>
              </w:r>
              <w:r>
                <w:rPr>
                  <w:i/>
                  <w:iCs/>
                  <w:noProof/>
                  <w:lang w:val="en-US"/>
                </w:rPr>
                <w:t xml:space="preserve">The Sage Handbook of survey methodology. </w:t>
              </w:r>
              <w:r>
                <w:rPr>
                  <w:noProof/>
                  <w:lang w:val="en-US"/>
                </w:rPr>
                <w:t>s.l.:Sage Publications Ltd.</w:t>
              </w:r>
            </w:p>
            <w:p w14:paraId="20F4B203" w14:textId="7736C501" w:rsidR="00AC6463" w:rsidRPr="0042788F" w:rsidRDefault="00E5750B" w:rsidP="00024EFA">
              <w:pPr>
                <w:pStyle w:val="Bibliography"/>
                <w:rPr>
                  <w:rFonts w:ascii="Arial" w:hAnsi="Arial" w:cs="Arial"/>
                  <w:noProof/>
                </w:rPr>
              </w:pPr>
              <w:r w:rsidRPr="0042788F">
                <w:rPr>
                  <w:rFonts w:ascii="Arial" w:hAnsi="Arial" w:cs="Arial"/>
                  <w:b/>
                  <w:bCs/>
                  <w:noProof/>
                </w:rPr>
                <w:fldChar w:fldCharType="end"/>
              </w:r>
              <w:r w:rsidR="00AC6463" w:rsidRPr="0042788F">
                <w:rPr>
                  <w:rFonts w:ascii="Arial" w:hAnsi="Arial" w:cs="Arial"/>
                  <w:noProof/>
                </w:rPr>
                <w:t xml:space="preserve">CIOB, 2008. Skills shortage in the uk construction industry. [Online] </w:t>
              </w:r>
            </w:p>
            <w:p w14:paraId="665DE53E" w14:textId="77777777" w:rsidR="00AC6463" w:rsidRPr="0042788F" w:rsidRDefault="00AC6463" w:rsidP="00AC6463">
              <w:pPr>
                <w:pStyle w:val="Bibliography"/>
                <w:rPr>
                  <w:rFonts w:ascii="Arial" w:hAnsi="Arial" w:cs="Arial"/>
                  <w:noProof/>
                </w:rPr>
              </w:pPr>
              <w:r w:rsidRPr="0042788F">
                <w:rPr>
                  <w:rFonts w:ascii="Arial" w:hAnsi="Arial" w:cs="Arial"/>
                  <w:noProof/>
                </w:rPr>
                <w:t>Available at</w:t>
              </w:r>
              <w:r w:rsidRPr="0042788F">
                <w:rPr>
                  <w:rFonts w:ascii="Arial" w:hAnsi="Arial" w:cs="Arial"/>
                  <w:noProof/>
                  <w:u w:val="single"/>
                </w:rPr>
                <w:t>: https://www.ciob.org/sites/default/files/CIOB%20research%20-%20Skills%20in%20the%20UK%20Construction%20Industry%202008.pdf</w:t>
              </w:r>
            </w:p>
            <w:p w14:paraId="4A6CE8B3" w14:textId="77777777" w:rsidR="00EF463E" w:rsidRPr="0042788F" w:rsidRDefault="00AC6463" w:rsidP="00AC6463">
              <w:pPr>
                <w:rPr>
                  <w:rFonts w:ascii="Arial" w:hAnsi="Arial" w:cs="Arial"/>
                  <w:noProof/>
                </w:rPr>
              </w:pPr>
              <w:r w:rsidRPr="0042788F">
                <w:rPr>
                  <w:rFonts w:ascii="Arial" w:hAnsi="Arial" w:cs="Arial"/>
                  <w:noProof/>
                </w:rPr>
                <w:t>[Accessed 7 December 2021].</w:t>
              </w:r>
            </w:p>
            <w:p w14:paraId="4F27E714" w14:textId="77777777" w:rsidR="00EF463E" w:rsidRPr="0042788F" w:rsidRDefault="00EF463E" w:rsidP="00EF463E">
              <w:pPr>
                <w:rPr>
                  <w:rFonts w:ascii="Arial" w:hAnsi="Arial" w:cs="Arial"/>
                </w:rPr>
              </w:pPr>
              <w:r w:rsidRPr="0042788F">
                <w:rPr>
                  <w:rFonts w:ascii="Arial" w:hAnsi="Arial" w:cs="Arial"/>
                </w:rPr>
                <w:t xml:space="preserve">wiki, B. d., 2021. Skills shortage and Brexit. [Online] </w:t>
              </w:r>
            </w:p>
            <w:p w14:paraId="48D8D21E" w14:textId="77777777" w:rsidR="00EF463E" w:rsidRPr="0042788F" w:rsidRDefault="00EF463E" w:rsidP="00EF463E">
              <w:pPr>
                <w:rPr>
                  <w:rFonts w:ascii="Arial" w:hAnsi="Arial" w:cs="Arial"/>
                  <w:u w:val="single"/>
                </w:rPr>
              </w:pPr>
              <w:r w:rsidRPr="0042788F">
                <w:rPr>
                  <w:rFonts w:ascii="Arial" w:hAnsi="Arial" w:cs="Arial"/>
                </w:rPr>
                <w:t>Available at: https</w:t>
              </w:r>
              <w:r w:rsidRPr="0042788F">
                <w:rPr>
                  <w:rFonts w:ascii="Arial" w:hAnsi="Arial" w:cs="Arial"/>
                  <w:u w:val="single"/>
                </w:rPr>
                <w:t>://www.designingbuildings.co.uk/wiki/Skills_shortage_and_Brexit</w:t>
              </w:r>
            </w:p>
            <w:p w14:paraId="4101994C" w14:textId="77777777" w:rsidR="00EF463E" w:rsidRPr="0042788F" w:rsidRDefault="00EF463E" w:rsidP="00EF463E">
              <w:pPr>
                <w:rPr>
                  <w:rFonts w:ascii="Arial" w:hAnsi="Arial" w:cs="Arial"/>
                </w:rPr>
              </w:pPr>
              <w:r w:rsidRPr="0042788F">
                <w:rPr>
                  <w:rFonts w:ascii="Arial" w:hAnsi="Arial" w:cs="Arial"/>
                </w:rPr>
                <w:t>[Accessed 25 February 2022].</w:t>
              </w:r>
            </w:p>
            <w:p w14:paraId="7562CEA0" w14:textId="77777777" w:rsidR="00EF463E" w:rsidRPr="0042788F" w:rsidRDefault="00EF463E" w:rsidP="00EF463E">
              <w:pPr>
                <w:rPr>
                  <w:rFonts w:ascii="Arial" w:hAnsi="Arial" w:cs="Arial"/>
                </w:rPr>
              </w:pPr>
              <w:r w:rsidRPr="0042788F">
                <w:rPr>
                  <w:rFonts w:ascii="Arial" w:hAnsi="Arial" w:cs="Arial"/>
                </w:rPr>
                <w:t xml:space="preserve">wiki, D. b., 2020. construction industry </w:t>
              </w:r>
              <w:proofErr w:type="spellStart"/>
              <w:r w:rsidRPr="0042788F">
                <w:rPr>
                  <w:rFonts w:ascii="Arial" w:hAnsi="Arial" w:cs="Arial"/>
                </w:rPr>
                <w:t>brexit</w:t>
              </w:r>
              <w:proofErr w:type="spellEnd"/>
              <w:r w:rsidRPr="0042788F">
                <w:rPr>
                  <w:rFonts w:ascii="Arial" w:hAnsi="Arial" w:cs="Arial"/>
                </w:rPr>
                <w:t xml:space="preserve"> manifesto. [Online] </w:t>
              </w:r>
            </w:p>
            <w:p w14:paraId="6A9DBE0B" w14:textId="77777777" w:rsidR="00EF463E" w:rsidRPr="0042788F" w:rsidRDefault="00EF463E" w:rsidP="00EF463E">
              <w:pPr>
                <w:rPr>
                  <w:rFonts w:ascii="Arial" w:hAnsi="Arial" w:cs="Arial"/>
                </w:rPr>
              </w:pPr>
              <w:r w:rsidRPr="0042788F">
                <w:rPr>
                  <w:rFonts w:ascii="Arial" w:hAnsi="Arial" w:cs="Arial"/>
                </w:rPr>
                <w:t xml:space="preserve">Available at: </w:t>
              </w:r>
              <w:r w:rsidRPr="0042788F">
                <w:rPr>
                  <w:rFonts w:ascii="Arial" w:hAnsi="Arial" w:cs="Arial"/>
                  <w:u w:val="single"/>
                </w:rPr>
                <w:t>https://www.designingbuildings.co.uk/wiki/Construction_industry_Brexit_manifesto</w:t>
              </w:r>
            </w:p>
            <w:p w14:paraId="409097D1" w14:textId="77777777" w:rsidR="00EF463E" w:rsidRPr="0042788F" w:rsidRDefault="00EF463E" w:rsidP="00EF463E">
              <w:pPr>
                <w:rPr>
                  <w:rFonts w:ascii="Arial" w:hAnsi="Arial" w:cs="Arial"/>
                </w:rPr>
              </w:pPr>
              <w:r w:rsidRPr="0042788F">
                <w:rPr>
                  <w:rFonts w:ascii="Arial" w:hAnsi="Arial" w:cs="Arial"/>
                </w:rPr>
                <w:t>[Accessed 26/2/22 February 2022].</w:t>
              </w:r>
            </w:p>
            <w:p w14:paraId="061D1561" w14:textId="45AAFF6F" w:rsidR="00EF463E" w:rsidRPr="0042788F" w:rsidRDefault="00EF463E" w:rsidP="00EF463E">
              <w:pPr>
                <w:rPr>
                  <w:rFonts w:ascii="Arial" w:hAnsi="Arial" w:cs="Arial"/>
                </w:rPr>
              </w:pPr>
              <w:r w:rsidRPr="0042788F">
                <w:rPr>
                  <w:rFonts w:ascii="Arial" w:hAnsi="Arial" w:cs="Arial"/>
                </w:rPr>
                <w:t xml:space="preserve">www.acenet.co.uk, N.D. Construction Industry Brexit manifesto. [Online] </w:t>
              </w:r>
            </w:p>
            <w:p w14:paraId="24C9E5A9" w14:textId="77777777" w:rsidR="00EF463E" w:rsidRPr="0042788F" w:rsidRDefault="00EF463E" w:rsidP="00EF463E">
              <w:pPr>
                <w:rPr>
                  <w:rFonts w:ascii="Arial" w:hAnsi="Arial" w:cs="Arial"/>
                </w:rPr>
              </w:pPr>
              <w:r w:rsidRPr="0042788F">
                <w:rPr>
                  <w:rFonts w:ascii="Arial" w:hAnsi="Arial" w:cs="Arial"/>
                </w:rPr>
                <w:t xml:space="preserve">Available at: </w:t>
              </w:r>
              <w:r w:rsidRPr="0042788F">
                <w:rPr>
                  <w:rFonts w:ascii="Arial" w:hAnsi="Arial" w:cs="Arial"/>
                  <w:u w:val="single"/>
                </w:rPr>
                <w:t>https://www.acenet.co.uk/media/1477/construction-industry-brexit-manifesto.pdf</w:t>
              </w:r>
            </w:p>
            <w:p w14:paraId="707C3971" w14:textId="4C161B6B" w:rsidR="00EF463E" w:rsidRPr="0042788F" w:rsidRDefault="00EF463E" w:rsidP="00EF463E">
              <w:pPr>
                <w:rPr>
                  <w:rFonts w:ascii="Arial" w:hAnsi="Arial" w:cs="Arial"/>
                </w:rPr>
              </w:pPr>
              <w:r w:rsidRPr="0042788F">
                <w:rPr>
                  <w:rFonts w:ascii="Arial" w:hAnsi="Arial" w:cs="Arial"/>
                </w:rPr>
                <w:t>[Accessed 27 February 2022].</w:t>
              </w:r>
            </w:p>
            <w:p w14:paraId="33FF2095" w14:textId="77777777" w:rsidR="00110863" w:rsidRPr="0042788F" w:rsidRDefault="00110863" w:rsidP="00110863">
              <w:pPr>
                <w:rPr>
                  <w:rFonts w:ascii="Arial" w:hAnsi="Arial" w:cs="Arial"/>
                </w:rPr>
              </w:pPr>
              <w:r w:rsidRPr="0042788F">
                <w:rPr>
                  <w:rFonts w:ascii="Arial" w:hAnsi="Arial" w:cs="Arial"/>
                </w:rPr>
                <w:t xml:space="preserve">BRM, ND. Questionnaires. [Online] </w:t>
              </w:r>
            </w:p>
            <w:p w14:paraId="5D91D396" w14:textId="77777777" w:rsidR="00110863" w:rsidRPr="0042788F" w:rsidRDefault="00110863" w:rsidP="00110863">
              <w:pPr>
                <w:rPr>
                  <w:rFonts w:ascii="Arial" w:hAnsi="Arial" w:cs="Arial"/>
                </w:rPr>
              </w:pPr>
              <w:r w:rsidRPr="0042788F">
                <w:rPr>
                  <w:rFonts w:ascii="Arial" w:hAnsi="Arial" w:cs="Arial"/>
                </w:rPr>
                <w:lastRenderedPageBreak/>
                <w:t>Available at: https://research-methodology.net/research-methods/survey-method/questionnaires-2/?msclkid=4aef2d20afa211ec9b716eae064d3636</w:t>
              </w:r>
            </w:p>
            <w:p w14:paraId="3E6F0B11" w14:textId="77777777" w:rsidR="00110863" w:rsidRPr="0042788F" w:rsidRDefault="00110863" w:rsidP="00110863">
              <w:pPr>
                <w:rPr>
                  <w:rFonts w:ascii="Arial" w:hAnsi="Arial" w:cs="Arial"/>
                </w:rPr>
              </w:pPr>
              <w:r w:rsidRPr="0042788F">
                <w:rPr>
                  <w:rFonts w:ascii="Arial" w:hAnsi="Arial" w:cs="Arial"/>
                </w:rPr>
                <w:t>[Accessed 24 March 2022].</w:t>
              </w:r>
            </w:p>
            <w:p w14:paraId="45086264" w14:textId="77777777" w:rsidR="00110863" w:rsidRPr="0042788F" w:rsidRDefault="00110863" w:rsidP="00110863">
              <w:pPr>
                <w:rPr>
                  <w:rFonts w:ascii="Arial" w:hAnsi="Arial" w:cs="Arial"/>
                </w:rPr>
              </w:pPr>
              <w:r w:rsidRPr="0042788F">
                <w:rPr>
                  <w:rFonts w:ascii="Arial" w:hAnsi="Arial" w:cs="Arial"/>
                </w:rPr>
                <w:t>Educ., A. C.</w:t>
              </w:r>
              <w:proofErr w:type="gramStart"/>
              <w:r w:rsidRPr="0042788F">
                <w:rPr>
                  <w:rFonts w:ascii="Arial" w:hAnsi="Arial" w:cs="Arial"/>
                </w:rPr>
                <w:t xml:space="preserve"> ..</w:t>
              </w:r>
              <w:proofErr w:type="gramEnd"/>
              <w:r w:rsidRPr="0042788F">
                <w:rPr>
                  <w:rFonts w:ascii="Arial" w:hAnsi="Arial" w:cs="Arial"/>
                </w:rPr>
                <w:t xml:space="preserve"> A. J. P., 2010. Presenting and evaluating qualitative research. American journal of pharmaceutical education, 74(141), p. 7.</w:t>
              </w:r>
            </w:p>
            <w:p w14:paraId="6DB380A6" w14:textId="77777777" w:rsidR="00110863" w:rsidRPr="0042788F" w:rsidRDefault="00110863" w:rsidP="00110863">
              <w:pPr>
                <w:rPr>
                  <w:rFonts w:ascii="Arial" w:hAnsi="Arial" w:cs="Arial"/>
                </w:rPr>
              </w:pPr>
              <w:proofErr w:type="spellStart"/>
              <w:r w:rsidRPr="0042788F">
                <w:rPr>
                  <w:rFonts w:ascii="Arial" w:hAnsi="Arial" w:cs="Arial"/>
                </w:rPr>
                <w:t>Lavrakas</w:t>
              </w:r>
              <w:proofErr w:type="spellEnd"/>
              <w:r w:rsidRPr="0042788F">
                <w:rPr>
                  <w:rFonts w:ascii="Arial" w:hAnsi="Arial" w:cs="Arial"/>
                </w:rPr>
                <w:t>, P. J., 2008. cover letter. Encyclopaedia of survey research methods, Volume 1.</w:t>
              </w:r>
            </w:p>
            <w:p w14:paraId="0726A666" w14:textId="77777777" w:rsidR="00EF463E" w:rsidRPr="0042788F" w:rsidRDefault="00EF463E" w:rsidP="00EF463E">
              <w:pPr>
                <w:rPr>
                  <w:rFonts w:ascii="Arial" w:hAnsi="Arial" w:cs="Arial"/>
                </w:rPr>
              </w:pPr>
            </w:p>
            <w:p w14:paraId="351AED15" w14:textId="59D48E88" w:rsidR="00AC6463" w:rsidRPr="0042788F" w:rsidRDefault="005F1025" w:rsidP="00AC6463">
              <w:pPr>
                <w:rPr>
                  <w:rFonts w:ascii="Arial" w:hAnsi="Arial" w:cs="Arial"/>
                </w:rPr>
              </w:pPr>
            </w:p>
          </w:sdtContent>
        </w:sdt>
      </w:sdtContent>
    </w:sdt>
    <w:p w14:paraId="5E3F030A" w14:textId="77777777" w:rsidR="00CF585A" w:rsidRPr="0042788F" w:rsidRDefault="00CF585A" w:rsidP="00CF585A">
      <w:pPr>
        <w:rPr>
          <w:rFonts w:ascii="Arial" w:hAnsi="Arial" w:cs="Arial"/>
          <w:lang w:val="en-US"/>
        </w:rPr>
      </w:pPr>
    </w:p>
    <w:p w14:paraId="04348BE5" w14:textId="7628DA38" w:rsidR="002D5F89" w:rsidRPr="0042788F" w:rsidRDefault="005F0A02" w:rsidP="005F0A02">
      <w:pPr>
        <w:pStyle w:val="Heading1"/>
        <w:rPr>
          <w:rFonts w:ascii="Arial" w:hAnsi="Arial" w:cs="Arial"/>
        </w:rPr>
      </w:pPr>
      <w:bookmarkStart w:id="34" w:name="_Toc102419649"/>
      <w:r w:rsidRPr="0042788F">
        <w:rPr>
          <w:rFonts w:ascii="Arial" w:hAnsi="Arial" w:cs="Arial"/>
        </w:rPr>
        <w:t>Appendix</w:t>
      </w:r>
      <w:bookmarkEnd w:id="34"/>
      <w:r w:rsidRPr="0042788F">
        <w:rPr>
          <w:rFonts w:ascii="Arial" w:hAnsi="Arial" w:cs="Arial"/>
        </w:rPr>
        <w:t xml:space="preserve"> </w:t>
      </w:r>
    </w:p>
    <w:p w14:paraId="7A34E043" w14:textId="598C581C" w:rsidR="005F0A02" w:rsidRPr="0042788F" w:rsidRDefault="005F0A02" w:rsidP="005F0A02">
      <w:pPr>
        <w:rPr>
          <w:rFonts w:ascii="Arial" w:hAnsi="Arial" w:cs="Arial"/>
          <w:lang w:val="en-US"/>
        </w:rPr>
      </w:pPr>
    </w:p>
    <w:p w14:paraId="781D080E" w14:textId="1718DA37" w:rsidR="005F0A02" w:rsidRPr="0042788F" w:rsidRDefault="005F0A02" w:rsidP="005F0A02">
      <w:pPr>
        <w:pStyle w:val="Heading2"/>
        <w:rPr>
          <w:rFonts w:ascii="Arial" w:hAnsi="Arial" w:cs="Arial"/>
          <w:lang w:val="en-US"/>
        </w:rPr>
      </w:pPr>
      <w:bookmarkStart w:id="35" w:name="_Toc102419650"/>
      <w:r w:rsidRPr="0042788F">
        <w:rPr>
          <w:rFonts w:ascii="Arial" w:hAnsi="Arial" w:cs="Arial"/>
          <w:lang w:val="en-US"/>
        </w:rPr>
        <w:t>Appendix A</w:t>
      </w:r>
      <w:bookmarkEnd w:id="35"/>
    </w:p>
    <w:p w14:paraId="2F782F5F" w14:textId="77777777" w:rsidR="005F0A02" w:rsidRPr="0042788F" w:rsidRDefault="005F0A02" w:rsidP="005F0A02">
      <w:pPr>
        <w:rPr>
          <w:rFonts w:ascii="Arial" w:hAnsi="Arial" w:cs="Arial"/>
          <w:lang w:val="en-US"/>
        </w:rPr>
      </w:pPr>
    </w:p>
    <w:p w14:paraId="441A58A1" w14:textId="60A0CFD9" w:rsidR="002D5F89" w:rsidRPr="0042788F" w:rsidRDefault="002D5F89" w:rsidP="002620AF">
      <w:pPr>
        <w:rPr>
          <w:rFonts w:ascii="Arial" w:hAnsi="Arial" w:cs="Arial"/>
        </w:rPr>
      </w:pPr>
      <w:r w:rsidRPr="0042788F">
        <w:rPr>
          <w:rFonts w:ascii="Arial" w:hAnsi="Arial" w:cs="Arial"/>
          <w:noProof/>
        </w:rPr>
        <w:drawing>
          <wp:inline distT="0" distB="0" distL="0" distR="0" wp14:anchorId="4F002D51" wp14:editId="2C228B7E">
            <wp:extent cx="4410075" cy="43287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427323" cy="4345710"/>
                    </a:xfrm>
                    <a:prstGeom prst="rect">
                      <a:avLst/>
                    </a:prstGeom>
                  </pic:spPr>
                </pic:pic>
              </a:graphicData>
            </a:graphic>
          </wp:inline>
        </w:drawing>
      </w:r>
    </w:p>
    <w:p w14:paraId="1452AB86" w14:textId="0A9BAE6D" w:rsidR="002D5F89" w:rsidRPr="0042788F" w:rsidRDefault="002D5F89" w:rsidP="002620AF">
      <w:pPr>
        <w:rPr>
          <w:rFonts w:ascii="Arial" w:hAnsi="Arial" w:cs="Arial"/>
        </w:rPr>
      </w:pPr>
    </w:p>
    <w:p w14:paraId="47BAB4BC" w14:textId="37DE9203" w:rsidR="003C57C6" w:rsidRPr="0042788F" w:rsidRDefault="005F1025" w:rsidP="002620AF">
      <w:pPr>
        <w:rPr>
          <w:rFonts w:ascii="Arial" w:hAnsi="Arial" w:cs="Arial"/>
        </w:rPr>
      </w:pPr>
      <w:sdt>
        <w:sdtPr>
          <w:rPr>
            <w:rFonts w:ascii="Arial" w:hAnsi="Arial" w:cs="Arial"/>
          </w:rPr>
          <w:id w:val="1499076510"/>
          <w:citation/>
        </w:sdtPr>
        <w:sdtEndPr/>
        <w:sdtContent>
          <w:r w:rsidR="002D5F89" w:rsidRPr="0042788F">
            <w:rPr>
              <w:rFonts w:ascii="Arial" w:hAnsi="Arial" w:cs="Arial"/>
            </w:rPr>
            <w:fldChar w:fldCharType="begin"/>
          </w:r>
          <w:r w:rsidR="009B05E2" w:rsidRPr="0042788F">
            <w:rPr>
              <w:rFonts w:ascii="Arial" w:hAnsi="Arial" w:cs="Arial"/>
            </w:rPr>
            <w:instrText xml:space="preserve">CITATION ace19 \l 2057 </w:instrText>
          </w:r>
          <w:r w:rsidR="002D5F89" w:rsidRPr="0042788F">
            <w:rPr>
              <w:rFonts w:ascii="Arial" w:hAnsi="Arial" w:cs="Arial"/>
            </w:rPr>
            <w:fldChar w:fldCharType="separate"/>
          </w:r>
          <w:r w:rsidR="00024EFA" w:rsidRPr="00024EFA">
            <w:rPr>
              <w:rFonts w:ascii="Arial" w:hAnsi="Arial" w:cs="Arial"/>
              <w:noProof/>
            </w:rPr>
            <w:t>(uk, 2019)</w:t>
          </w:r>
          <w:r w:rsidR="002D5F89" w:rsidRPr="0042788F">
            <w:rPr>
              <w:rFonts w:ascii="Arial" w:hAnsi="Arial" w:cs="Arial"/>
            </w:rPr>
            <w:fldChar w:fldCharType="end"/>
          </w:r>
        </w:sdtContent>
      </w:sdt>
    </w:p>
    <w:p w14:paraId="071E9272" w14:textId="77777777" w:rsidR="003C57C6" w:rsidRPr="0042788F" w:rsidRDefault="003C57C6" w:rsidP="002620AF">
      <w:pPr>
        <w:rPr>
          <w:rFonts w:ascii="Arial" w:hAnsi="Arial" w:cs="Arial"/>
        </w:rPr>
      </w:pPr>
    </w:p>
    <w:p w14:paraId="0509E74F" w14:textId="178D6D01" w:rsidR="005F0A02" w:rsidRPr="0042788F" w:rsidRDefault="005F0A02" w:rsidP="003C57C6">
      <w:pPr>
        <w:pStyle w:val="Heading2"/>
        <w:rPr>
          <w:rFonts w:ascii="Arial" w:hAnsi="Arial" w:cs="Arial"/>
        </w:rPr>
      </w:pPr>
      <w:bookmarkStart w:id="36" w:name="_Toc102419651"/>
      <w:r w:rsidRPr="0042788F">
        <w:rPr>
          <w:rFonts w:ascii="Arial" w:hAnsi="Arial" w:cs="Arial"/>
        </w:rPr>
        <w:lastRenderedPageBreak/>
        <w:t>Appendix B</w:t>
      </w:r>
      <w:bookmarkEnd w:id="36"/>
      <w:r w:rsidRPr="0042788F">
        <w:rPr>
          <w:rFonts w:ascii="Arial" w:hAnsi="Arial" w:cs="Arial"/>
        </w:rPr>
        <w:t xml:space="preserve"> </w:t>
      </w:r>
    </w:p>
    <w:p w14:paraId="279B83ED" w14:textId="47E43D23" w:rsidR="003C57C6" w:rsidRPr="0042788F" w:rsidRDefault="003C57C6" w:rsidP="002620AF">
      <w:pPr>
        <w:rPr>
          <w:rFonts w:ascii="Arial" w:hAnsi="Arial" w:cs="Arial"/>
        </w:rPr>
      </w:pPr>
      <w:r w:rsidRPr="0042788F">
        <w:rPr>
          <w:rFonts w:ascii="Arial" w:hAnsi="Arial" w:cs="Arial"/>
          <w:noProof/>
        </w:rPr>
        <w:drawing>
          <wp:inline distT="0" distB="0" distL="0" distR="0" wp14:anchorId="5BFFDF46" wp14:editId="055FD111">
            <wp:extent cx="5731510" cy="31051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5731510" cy="3105150"/>
                    </a:xfrm>
                    <a:prstGeom prst="rect">
                      <a:avLst/>
                    </a:prstGeom>
                  </pic:spPr>
                </pic:pic>
              </a:graphicData>
            </a:graphic>
          </wp:inline>
        </w:drawing>
      </w:r>
    </w:p>
    <w:p w14:paraId="1A0A37E4" w14:textId="08B6D7FB" w:rsidR="003C57C6" w:rsidRDefault="003C57C6" w:rsidP="002620AF">
      <w:pPr>
        <w:rPr>
          <w:rFonts w:ascii="Arial" w:hAnsi="Arial" w:cs="Arial"/>
        </w:rPr>
      </w:pPr>
    </w:p>
    <w:p w14:paraId="1D81AB10" w14:textId="77777777" w:rsidR="000A34C3" w:rsidRPr="0042788F" w:rsidRDefault="000A34C3" w:rsidP="002620AF">
      <w:pPr>
        <w:rPr>
          <w:rFonts w:ascii="Arial" w:hAnsi="Arial" w:cs="Arial"/>
        </w:rPr>
      </w:pPr>
    </w:p>
    <w:p w14:paraId="6FD1C86D" w14:textId="77777777" w:rsidR="003C57C6" w:rsidRPr="0042788F" w:rsidRDefault="003C57C6" w:rsidP="002620AF">
      <w:pPr>
        <w:rPr>
          <w:rFonts w:ascii="Arial" w:hAnsi="Arial" w:cs="Arial"/>
        </w:rPr>
      </w:pPr>
    </w:p>
    <w:p w14:paraId="21FE1668" w14:textId="47241346" w:rsidR="003C57C6" w:rsidRPr="0042788F" w:rsidRDefault="003C57C6" w:rsidP="003C57C6">
      <w:pPr>
        <w:pStyle w:val="Heading2"/>
        <w:rPr>
          <w:rFonts w:ascii="Arial" w:hAnsi="Arial" w:cs="Arial"/>
        </w:rPr>
      </w:pPr>
      <w:bookmarkStart w:id="37" w:name="_Toc102419652"/>
      <w:r w:rsidRPr="0042788F">
        <w:rPr>
          <w:rFonts w:ascii="Arial" w:hAnsi="Arial" w:cs="Arial"/>
        </w:rPr>
        <w:t>Appendix C</w:t>
      </w:r>
      <w:bookmarkEnd w:id="37"/>
    </w:p>
    <w:p w14:paraId="4E0444DD" w14:textId="77777777" w:rsidR="003C57C6" w:rsidRPr="0042788F" w:rsidRDefault="003C57C6" w:rsidP="003C57C6">
      <w:pPr>
        <w:rPr>
          <w:rFonts w:ascii="Arial" w:hAnsi="Arial" w:cs="Arial"/>
        </w:rPr>
      </w:pPr>
    </w:p>
    <w:p w14:paraId="0D0F29B0" w14:textId="5E02ECCA" w:rsidR="003C57C6" w:rsidRPr="0042788F" w:rsidRDefault="003C57C6" w:rsidP="003C57C6">
      <w:pPr>
        <w:rPr>
          <w:rFonts w:ascii="Arial" w:hAnsi="Arial" w:cs="Arial"/>
        </w:rPr>
      </w:pPr>
      <w:r w:rsidRPr="0042788F">
        <w:rPr>
          <w:rFonts w:ascii="Arial" w:hAnsi="Arial" w:cs="Arial"/>
          <w:noProof/>
        </w:rPr>
        <w:drawing>
          <wp:inline distT="0" distB="0" distL="0" distR="0" wp14:anchorId="67B9649C" wp14:editId="7F31C179">
            <wp:extent cx="5593295" cy="315277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5599336" cy="3156180"/>
                    </a:xfrm>
                    <a:prstGeom prst="rect">
                      <a:avLst/>
                    </a:prstGeom>
                  </pic:spPr>
                </pic:pic>
              </a:graphicData>
            </a:graphic>
          </wp:inline>
        </w:drawing>
      </w:r>
    </w:p>
    <w:p w14:paraId="3142F081" w14:textId="742F03E5" w:rsidR="003C57C6" w:rsidRPr="0042788F" w:rsidRDefault="003C57C6" w:rsidP="003C57C6">
      <w:pPr>
        <w:rPr>
          <w:rFonts w:ascii="Arial" w:hAnsi="Arial" w:cs="Arial"/>
        </w:rPr>
      </w:pPr>
    </w:p>
    <w:p w14:paraId="4AB56818" w14:textId="2C673CF5" w:rsidR="003C57C6" w:rsidRPr="0042788F" w:rsidRDefault="003C57C6" w:rsidP="003C57C6">
      <w:pPr>
        <w:rPr>
          <w:rFonts w:ascii="Arial" w:hAnsi="Arial" w:cs="Arial"/>
        </w:rPr>
      </w:pPr>
    </w:p>
    <w:p w14:paraId="0F9A4D7C" w14:textId="2D9B56A7" w:rsidR="003C57C6" w:rsidRPr="0042788F" w:rsidRDefault="003C57C6" w:rsidP="003C57C6">
      <w:pPr>
        <w:rPr>
          <w:rFonts w:ascii="Arial" w:hAnsi="Arial" w:cs="Arial"/>
        </w:rPr>
      </w:pPr>
    </w:p>
    <w:p w14:paraId="3B581EE2" w14:textId="3EA59241" w:rsidR="003C57C6" w:rsidRPr="0042788F" w:rsidRDefault="003C57C6" w:rsidP="003C57C6">
      <w:pPr>
        <w:rPr>
          <w:rFonts w:ascii="Arial" w:hAnsi="Arial" w:cs="Arial"/>
        </w:rPr>
      </w:pPr>
    </w:p>
    <w:p w14:paraId="70E88C65" w14:textId="245EF528" w:rsidR="003C57C6" w:rsidRPr="0042788F" w:rsidRDefault="003C57C6" w:rsidP="003C57C6">
      <w:pPr>
        <w:rPr>
          <w:rFonts w:ascii="Arial" w:hAnsi="Arial" w:cs="Arial"/>
        </w:rPr>
      </w:pPr>
    </w:p>
    <w:p w14:paraId="69EFB9C0" w14:textId="664DFC09" w:rsidR="003C57C6" w:rsidRPr="0042788F" w:rsidRDefault="003C57C6" w:rsidP="003C57C6">
      <w:pPr>
        <w:pStyle w:val="Heading2"/>
        <w:rPr>
          <w:rFonts w:ascii="Arial" w:hAnsi="Arial" w:cs="Arial"/>
        </w:rPr>
      </w:pPr>
      <w:bookmarkStart w:id="38" w:name="_Toc102419653"/>
      <w:r w:rsidRPr="0042788F">
        <w:rPr>
          <w:rFonts w:ascii="Arial" w:hAnsi="Arial" w:cs="Arial"/>
        </w:rPr>
        <w:t>Appendix D</w:t>
      </w:r>
      <w:bookmarkEnd w:id="38"/>
    </w:p>
    <w:p w14:paraId="58CAD729" w14:textId="78AD1D54" w:rsidR="003C57C6" w:rsidRPr="0042788F" w:rsidRDefault="003C57C6" w:rsidP="003C57C6">
      <w:pPr>
        <w:rPr>
          <w:rFonts w:ascii="Arial" w:hAnsi="Arial" w:cs="Arial"/>
        </w:rPr>
      </w:pPr>
    </w:p>
    <w:p w14:paraId="71E7F8BE" w14:textId="493183A2" w:rsidR="001307C0" w:rsidRPr="0042788F" w:rsidRDefault="00014F69" w:rsidP="003C57C6">
      <w:pPr>
        <w:rPr>
          <w:rFonts w:ascii="Arial" w:hAnsi="Arial" w:cs="Arial"/>
        </w:rPr>
      </w:pPr>
      <w:r w:rsidRPr="0042788F">
        <w:rPr>
          <w:rFonts w:ascii="Arial" w:hAnsi="Arial" w:cs="Arial"/>
          <w:noProof/>
        </w:rPr>
        <w:drawing>
          <wp:inline distT="0" distB="0" distL="0" distR="0" wp14:anchorId="01A64427" wp14:editId="5C4A26F6">
            <wp:extent cx="5619348" cy="366712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8">
                      <a:extLst>
                        <a:ext uri="{28A0092B-C50C-407E-A947-70E740481C1C}">
                          <a14:useLocalDpi xmlns:a14="http://schemas.microsoft.com/office/drawing/2010/main" val="0"/>
                        </a:ext>
                      </a:extLst>
                    </a:blip>
                    <a:stretch>
                      <a:fillRect/>
                    </a:stretch>
                  </pic:blipFill>
                  <pic:spPr>
                    <a:xfrm>
                      <a:off x="0" y="0"/>
                      <a:ext cx="5636584" cy="3678373"/>
                    </a:xfrm>
                    <a:prstGeom prst="rect">
                      <a:avLst/>
                    </a:prstGeom>
                  </pic:spPr>
                </pic:pic>
              </a:graphicData>
            </a:graphic>
          </wp:inline>
        </w:drawing>
      </w:r>
    </w:p>
    <w:p w14:paraId="46AA2BA7" w14:textId="77777777" w:rsidR="00EC726C" w:rsidRPr="0042788F" w:rsidRDefault="00EC726C" w:rsidP="003C57C6">
      <w:pPr>
        <w:rPr>
          <w:rFonts w:ascii="Arial" w:hAnsi="Arial" w:cs="Arial"/>
        </w:rPr>
      </w:pPr>
    </w:p>
    <w:p w14:paraId="40FC4A43" w14:textId="076BBE5F" w:rsidR="00014F69" w:rsidRPr="0042788F" w:rsidRDefault="00014F69" w:rsidP="00014F69">
      <w:pPr>
        <w:pStyle w:val="Heading2"/>
        <w:rPr>
          <w:rFonts w:ascii="Arial" w:hAnsi="Arial" w:cs="Arial"/>
        </w:rPr>
      </w:pPr>
      <w:bookmarkStart w:id="39" w:name="_Toc102419654"/>
      <w:r w:rsidRPr="0042788F">
        <w:rPr>
          <w:rFonts w:ascii="Arial" w:hAnsi="Arial" w:cs="Arial"/>
        </w:rPr>
        <w:t>Appendix E</w:t>
      </w:r>
      <w:bookmarkEnd w:id="39"/>
    </w:p>
    <w:p w14:paraId="4B72EDE5" w14:textId="131D4A8D" w:rsidR="00014F69" w:rsidRPr="0042788F" w:rsidRDefault="00014F69" w:rsidP="00014F69">
      <w:pPr>
        <w:rPr>
          <w:rFonts w:ascii="Arial" w:hAnsi="Arial" w:cs="Arial"/>
        </w:rPr>
      </w:pPr>
    </w:p>
    <w:p w14:paraId="65C1CD53" w14:textId="6B71B357" w:rsidR="00014F69" w:rsidRPr="0042788F" w:rsidRDefault="00EC726C" w:rsidP="00014F69">
      <w:pPr>
        <w:rPr>
          <w:rFonts w:ascii="Arial" w:hAnsi="Arial" w:cs="Arial"/>
        </w:rPr>
      </w:pPr>
      <w:r w:rsidRPr="0042788F">
        <w:rPr>
          <w:rFonts w:ascii="Arial" w:hAnsi="Arial" w:cs="Arial"/>
          <w:noProof/>
        </w:rPr>
        <w:drawing>
          <wp:inline distT="0" distB="0" distL="0" distR="0" wp14:anchorId="73F03037" wp14:editId="02009571">
            <wp:extent cx="5731510" cy="32099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p>
    <w:p w14:paraId="03F9FFA8" w14:textId="28D17B91" w:rsidR="00EC726C" w:rsidRPr="0042788F" w:rsidRDefault="00EC726C" w:rsidP="001307C0">
      <w:pPr>
        <w:pStyle w:val="Heading2"/>
        <w:rPr>
          <w:rFonts w:ascii="Arial" w:hAnsi="Arial" w:cs="Arial"/>
        </w:rPr>
      </w:pPr>
    </w:p>
    <w:p w14:paraId="6F8F27A5" w14:textId="2FC1B5F6" w:rsidR="00EC726C" w:rsidRDefault="001307C0" w:rsidP="001307C0">
      <w:pPr>
        <w:pStyle w:val="Heading2"/>
        <w:rPr>
          <w:rFonts w:ascii="Arial" w:hAnsi="Arial" w:cs="Arial"/>
        </w:rPr>
      </w:pPr>
      <w:bookmarkStart w:id="40" w:name="_Toc102419655"/>
      <w:r w:rsidRPr="0042788F">
        <w:rPr>
          <w:rFonts w:ascii="Arial" w:hAnsi="Arial" w:cs="Arial"/>
        </w:rPr>
        <w:t>Appendix</w:t>
      </w:r>
      <w:r w:rsidR="00EC726C" w:rsidRPr="0042788F">
        <w:rPr>
          <w:rFonts w:ascii="Arial" w:hAnsi="Arial" w:cs="Arial"/>
        </w:rPr>
        <w:t xml:space="preserve"> F</w:t>
      </w:r>
      <w:bookmarkEnd w:id="40"/>
    </w:p>
    <w:p w14:paraId="356E7E34" w14:textId="6AEC5094" w:rsidR="00657912" w:rsidRDefault="00657912" w:rsidP="00657912"/>
    <w:p w14:paraId="06DC26BE" w14:textId="77777777" w:rsidR="00657912" w:rsidRPr="00657912" w:rsidRDefault="00657912" w:rsidP="00657912"/>
    <w:p w14:paraId="1D80B519" w14:textId="6DB04ED4" w:rsidR="001307C0" w:rsidRPr="0042788F" w:rsidRDefault="001307C0" w:rsidP="001307C0">
      <w:pPr>
        <w:rPr>
          <w:rFonts w:ascii="Arial" w:hAnsi="Arial" w:cs="Arial"/>
        </w:rPr>
      </w:pPr>
    </w:p>
    <w:p w14:paraId="7BA4E9E2" w14:textId="77777777" w:rsidR="008474DC" w:rsidRDefault="001307C0" w:rsidP="000F7FA2">
      <w:bookmarkStart w:id="41" w:name="_Toc102410895"/>
      <w:r w:rsidRPr="0042788F">
        <w:rPr>
          <w:noProof/>
        </w:rPr>
        <w:drawing>
          <wp:inline distT="0" distB="0" distL="0" distR="0" wp14:anchorId="7C8BFD89" wp14:editId="687C6EE3">
            <wp:extent cx="5817228" cy="5429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a:extLst>
                        <a:ext uri="{28A0092B-C50C-407E-A947-70E740481C1C}">
                          <a14:useLocalDpi xmlns:a14="http://schemas.microsoft.com/office/drawing/2010/main" val="0"/>
                        </a:ext>
                      </a:extLst>
                    </a:blip>
                    <a:stretch>
                      <a:fillRect/>
                    </a:stretch>
                  </pic:blipFill>
                  <pic:spPr>
                    <a:xfrm>
                      <a:off x="0" y="0"/>
                      <a:ext cx="5857583" cy="5466914"/>
                    </a:xfrm>
                    <a:prstGeom prst="rect">
                      <a:avLst/>
                    </a:prstGeom>
                  </pic:spPr>
                </pic:pic>
              </a:graphicData>
            </a:graphic>
          </wp:inline>
        </w:drawing>
      </w:r>
      <w:bookmarkEnd w:id="41"/>
      <w:r w:rsidR="00195ABA" w:rsidRPr="00195ABA">
        <w:t xml:space="preserve"> </w:t>
      </w:r>
    </w:p>
    <w:p w14:paraId="1BEF14F2" w14:textId="4A64BB9D" w:rsidR="008474DC" w:rsidRDefault="008474DC" w:rsidP="00195ABA">
      <w:pPr>
        <w:pStyle w:val="Heading2"/>
      </w:pPr>
    </w:p>
    <w:p w14:paraId="157E4191" w14:textId="27A60EC0" w:rsidR="00C37F98" w:rsidRDefault="00C37F98" w:rsidP="00C37F98"/>
    <w:p w14:paraId="2890A2A2" w14:textId="4FBBF43F" w:rsidR="00C37F98" w:rsidRDefault="00C37F98" w:rsidP="00C37F98"/>
    <w:p w14:paraId="7895F517" w14:textId="2BE87C40" w:rsidR="00C37F98" w:rsidRDefault="00C37F98" w:rsidP="00C37F98"/>
    <w:p w14:paraId="10F377B3" w14:textId="6743B656" w:rsidR="00C37F98" w:rsidRDefault="00C37F98" w:rsidP="00C37F98"/>
    <w:p w14:paraId="2BB6F6CE" w14:textId="25271674" w:rsidR="00C37F98" w:rsidRDefault="00C37F98" w:rsidP="00C37F98"/>
    <w:p w14:paraId="0DD973D2" w14:textId="6A3CEB58" w:rsidR="00C37F98" w:rsidRDefault="00C37F98" w:rsidP="00C37F98"/>
    <w:p w14:paraId="21403802" w14:textId="37B15B93" w:rsidR="008474DC" w:rsidRDefault="008474DC" w:rsidP="00195ABA">
      <w:pPr>
        <w:pStyle w:val="Heading2"/>
      </w:pPr>
    </w:p>
    <w:p w14:paraId="2A12EEBF" w14:textId="77777777" w:rsidR="008474DC" w:rsidRPr="000F7FA2" w:rsidRDefault="008474DC" w:rsidP="008474DC">
      <w:pPr>
        <w:rPr>
          <w:rFonts w:ascii="Arial" w:hAnsi="Arial" w:cs="Arial"/>
        </w:rPr>
      </w:pPr>
    </w:p>
    <w:p w14:paraId="0AA28FF0" w14:textId="18C0A038" w:rsidR="008474DC" w:rsidRPr="00C37F98" w:rsidRDefault="00195ABA" w:rsidP="00C37F98">
      <w:pPr>
        <w:pStyle w:val="Heading2"/>
        <w:rPr>
          <w:rFonts w:ascii="Arial" w:hAnsi="Arial" w:cs="Arial"/>
        </w:rPr>
      </w:pPr>
      <w:bookmarkStart w:id="42" w:name="_Toc102419656"/>
      <w:r w:rsidRPr="000F7FA2">
        <w:rPr>
          <w:rFonts w:ascii="Arial" w:hAnsi="Arial" w:cs="Arial"/>
        </w:rPr>
        <w:t xml:space="preserve">Appendix G- </w:t>
      </w:r>
      <w:r w:rsidR="00C37F98">
        <w:rPr>
          <w:rFonts w:ascii="Arial" w:hAnsi="Arial" w:cs="Arial"/>
        </w:rPr>
        <w:t xml:space="preserve">Updated </w:t>
      </w:r>
      <w:r w:rsidR="00800729">
        <w:rPr>
          <w:rFonts w:ascii="Arial" w:hAnsi="Arial" w:cs="Arial"/>
        </w:rPr>
        <w:t xml:space="preserve">delivery </w:t>
      </w:r>
      <w:r w:rsidR="00C37F98">
        <w:rPr>
          <w:rFonts w:ascii="Arial" w:hAnsi="Arial" w:cs="Arial"/>
        </w:rPr>
        <w:t>Gant chart</w:t>
      </w:r>
      <w:bookmarkEnd w:id="42"/>
      <w:r w:rsidR="00C37F98">
        <w:rPr>
          <w:rFonts w:ascii="Arial" w:hAnsi="Arial" w:cs="Arial"/>
        </w:rPr>
        <w:t xml:space="preserve"> </w:t>
      </w:r>
    </w:p>
    <w:p w14:paraId="4575DB36" w14:textId="55678207" w:rsidR="008474DC" w:rsidRDefault="008474DC" w:rsidP="008474DC"/>
    <w:p w14:paraId="7EF43775" w14:textId="7A007970" w:rsidR="008474DC" w:rsidRDefault="008474DC" w:rsidP="008474DC"/>
    <w:p w14:paraId="7F3FBA4A" w14:textId="0D487D29" w:rsidR="008474DC" w:rsidRDefault="007B42A8" w:rsidP="008474DC">
      <w:r>
        <w:object w:dxaOrig="28908" w:dyaOrig="20026" w14:anchorId="5A9307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25pt;height:500.65pt" o:ole="">
            <v:imagedata r:id="rId21" o:title=""/>
          </v:shape>
          <o:OLEObject Type="Embed" ProgID="Excel.Sheet.12" ShapeID="_x0000_i1025" DrawAspect="Content" ObjectID="_1713032387" r:id="rId22"/>
        </w:object>
      </w:r>
    </w:p>
    <w:p w14:paraId="3BAA821B" w14:textId="174E0EA4" w:rsidR="008474DC" w:rsidRDefault="008474DC" w:rsidP="008474DC"/>
    <w:p w14:paraId="28947256" w14:textId="61F30F07" w:rsidR="008474DC" w:rsidRDefault="008474DC" w:rsidP="008474DC"/>
    <w:p w14:paraId="47508866" w14:textId="77777777" w:rsidR="00DF25D5" w:rsidRDefault="00DF25D5" w:rsidP="00195ABA">
      <w:pPr>
        <w:pStyle w:val="Heading2"/>
        <w:rPr>
          <w:rFonts w:ascii="Arial" w:hAnsi="Arial" w:cs="Arial"/>
        </w:rPr>
      </w:pPr>
    </w:p>
    <w:p w14:paraId="0A83D6F9" w14:textId="77777777" w:rsidR="00DF25D5" w:rsidRDefault="00DF25D5" w:rsidP="00195ABA">
      <w:pPr>
        <w:pStyle w:val="Heading2"/>
        <w:rPr>
          <w:rFonts w:ascii="Arial" w:hAnsi="Arial" w:cs="Arial"/>
        </w:rPr>
      </w:pPr>
    </w:p>
    <w:p w14:paraId="041E2700" w14:textId="778D8067" w:rsidR="00195ABA" w:rsidRPr="000F7FA2" w:rsidRDefault="00195ABA" w:rsidP="00195ABA">
      <w:pPr>
        <w:pStyle w:val="Heading2"/>
        <w:rPr>
          <w:rFonts w:ascii="Arial" w:hAnsi="Arial" w:cs="Arial"/>
        </w:rPr>
      </w:pPr>
      <w:bookmarkStart w:id="43" w:name="_Toc102419657"/>
      <w:r w:rsidRPr="000F7FA2">
        <w:rPr>
          <w:rFonts w:ascii="Arial" w:hAnsi="Arial" w:cs="Arial"/>
        </w:rPr>
        <w:t>Appendix H- Cover letter</w:t>
      </w:r>
      <w:bookmarkEnd w:id="43"/>
      <w:r w:rsidRPr="000F7FA2">
        <w:rPr>
          <w:rFonts w:ascii="Arial" w:hAnsi="Arial" w:cs="Arial"/>
        </w:rPr>
        <w:t xml:space="preserve">  </w:t>
      </w:r>
    </w:p>
    <w:p w14:paraId="75ECE65F" w14:textId="1C4EB3DD" w:rsidR="008474DC" w:rsidRDefault="008474DC" w:rsidP="008474DC"/>
    <w:p w14:paraId="4B713C52" w14:textId="467D0802" w:rsidR="00DF25D5" w:rsidRDefault="008474DC" w:rsidP="00DF25D5">
      <w:r>
        <w:rPr>
          <w:noProof/>
        </w:rPr>
        <w:drawing>
          <wp:inline distT="0" distB="0" distL="0" distR="0" wp14:anchorId="6B8F77F6" wp14:editId="79E23B71">
            <wp:extent cx="5845810" cy="65341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3">
                      <a:extLst>
                        <a:ext uri="{28A0092B-C50C-407E-A947-70E740481C1C}">
                          <a14:useLocalDpi xmlns:a14="http://schemas.microsoft.com/office/drawing/2010/main" val="0"/>
                        </a:ext>
                      </a:extLst>
                    </a:blip>
                    <a:stretch>
                      <a:fillRect/>
                    </a:stretch>
                  </pic:blipFill>
                  <pic:spPr>
                    <a:xfrm>
                      <a:off x="0" y="0"/>
                      <a:ext cx="5865019" cy="6555621"/>
                    </a:xfrm>
                    <a:prstGeom prst="rect">
                      <a:avLst/>
                    </a:prstGeom>
                  </pic:spPr>
                </pic:pic>
              </a:graphicData>
            </a:graphic>
          </wp:inline>
        </w:drawing>
      </w:r>
    </w:p>
    <w:p w14:paraId="472E4ADA" w14:textId="15F07241" w:rsidR="00DF25D5" w:rsidRPr="00AB4D64" w:rsidRDefault="00DF25D5" w:rsidP="000A34C3">
      <w:pPr>
        <w:pStyle w:val="Heading2"/>
        <w:rPr>
          <w:rFonts w:ascii="Arial" w:hAnsi="Arial" w:cs="Arial"/>
        </w:rPr>
      </w:pPr>
      <w:bookmarkStart w:id="44" w:name="_Toc102419658"/>
      <w:r w:rsidRPr="00AB4D64">
        <w:rPr>
          <w:rFonts w:ascii="Arial" w:hAnsi="Arial" w:cs="Arial"/>
        </w:rPr>
        <w:lastRenderedPageBreak/>
        <w:t>Appendix I -Questionnaire</w:t>
      </w:r>
      <w:bookmarkEnd w:id="44"/>
      <w:r w:rsidRPr="00AB4D64">
        <w:rPr>
          <w:rFonts w:ascii="Arial" w:hAnsi="Arial" w:cs="Arial"/>
        </w:rPr>
        <w:t xml:space="preserve"> </w:t>
      </w:r>
    </w:p>
    <w:p w14:paraId="0A898CA7" w14:textId="7DB8221C" w:rsidR="00195ABA" w:rsidRDefault="00195ABA">
      <w:pPr>
        <w:pStyle w:val="Heading2"/>
      </w:pPr>
    </w:p>
    <w:p w14:paraId="6FA65733" w14:textId="6EFA7650" w:rsidR="00657912" w:rsidRDefault="00800729" w:rsidP="00657912">
      <w:pPr>
        <w:rPr>
          <w:lang w:val="en-US"/>
        </w:rPr>
      </w:pPr>
      <w:r w:rsidRPr="00800729">
        <w:rPr>
          <w:noProof/>
        </w:rPr>
        <w:drawing>
          <wp:inline distT="0" distB="0" distL="0" distR="0" wp14:anchorId="1D47AF4F" wp14:editId="373878E6">
            <wp:extent cx="5178652" cy="797452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84012" cy="7982780"/>
                    </a:xfrm>
                    <a:prstGeom prst="rect">
                      <a:avLst/>
                    </a:prstGeom>
                    <a:noFill/>
                    <a:ln>
                      <a:noFill/>
                    </a:ln>
                  </pic:spPr>
                </pic:pic>
              </a:graphicData>
            </a:graphic>
          </wp:inline>
        </w:drawing>
      </w:r>
    </w:p>
    <w:p w14:paraId="6D534D19" w14:textId="77777777" w:rsidR="00657912" w:rsidRPr="00657912" w:rsidRDefault="00657912" w:rsidP="00657912">
      <w:pPr>
        <w:rPr>
          <w:lang w:val="en-US"/>
        </w:rPr>
      </w:pPr>
    </w:p>
    <w:sectPr w:rsidR="00657912" w:rsidRPr="00657912" w:rsidSect="00F50F11">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A2CEC" w14:textId="77777777" w:rsidR="005F1025" w:rsidRDefault="005F1025" w:rsidP="001307C0">
      <w:pPr>
        <w:spacing w:after="0" w:line="240" w:lineRule="auto"/>
      </w:pPr>
      <w:r>
        <w:separator/>
      </w:r>
    </w:p>
  </w:endnote>
  <w:endnote w:type="continuationSeparator" w:id="0">
    <w:p w14:paraId="04569B2A" w14:textId="77777777" w:rsidR="005F1025" w:rsidRDefault="005F1025" w:rsidP="00130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166352"/>
      <w:docPartObj>
        <w:docPartGallery w:val="Page Numbers (Bottom of Page)"/>
        <w:docPartUnique/>
      </w:docPartObj>
    </w:sdtPr>
    <w:sdtEndPr/>
    <w:sdtContent>
      <w:sdt>
        <w:sdtPr>
          <w:id w:val="1728636285"/>
          <w:docPartObj>
            <w:docPartGallery w:val="Page Numbers (Top of Page)"/>
            <w:docPartUnique/>
          </w:docPartObj>
        </w:sdtPr>
        <w:sdtEndPr/>
        <w:sdtContent>
          <w:p w14:paraId="7D8363B0" w14:textId="77777777" w:rsidR="00866961" w:rsidRDefault="00866961">
            <w:pPr>
              <w:pStyle w:val="Footer"/>
              <w:jc w:val="center"/>
            </w:pPr>
          </w:p>
          <w:p w14:paraId="79326E71" w14:textId="2C1D5CF1" w:rsidR="00866961" w:rsidRDefault="0086696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F76BEC7" w14:textId="77777777" w:rsidR="00866961" w:rsidRDefault="00866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A4554" w14:textId="77777777" w:rsidR="005F1025" w:rsidRDefault="005F1025" w:rsidP="001307C0">
      <w:pPr>
        <w:spacing w:after="0" w:line="240" w:lineRule="auto"/>
      </w:pPr>
      <w:r>
        <w:separator/>
      </w:r>
    </w:p>
  </w:footnote>
  <w:footnote w:type="continuationSeparator" w:id="0">
    <w:p w14:paraId="001F4323" w14:textId="77777777" w:rsidR="005F1025" w:rsidRDefault="005F1025" w:rsidP="00130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7819" w14:textId="23914FD9" w:rsidR="001307C0" w:rsidRDefault="001307C0">
    <w:pPr>
      <w:pStyle w:val="Header"/>
    </w:pPr>
    <w:r w:rsidRPr="001307C0">
      <w:t xml:space="preserve">ACBA5009                                                                                               </w:t>
    </w:r>
    <w:r>
      <w:t xml:space="preserve">  </w:t>
    </w:r>
    <w:r w:rsidRPr="001307C0">
      <w:t>Sam Tucker 2018390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D2CDA"/>
    <w:multiLevelType w:val="multilevel"/>
    <w:tmpl w:val="E40E9E0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3F5DC1"/>
    <w:multiLevelType w:val="multilevel"/>
    <w:tmpl w:val="2338632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AE69E3"/>
    <w:multiLevelType w:val="hybridMultilevel"/>
    <w:tmpl w:val="6C70A4F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AF463A5"/>
    <w:multiLevelType w:val="multilevel"/>
    <w:tmpl w:val="D54684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3D844318"/>
    <w:multiLevelType w:val="multilevel"/>
    <w:tmpl w:val="354297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49C7210A"/>
    <w:multiLevelType w:val="multilevel"/>
    <w:tmpl w:val="7FF679BC"/>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942565599">
    <w:abstractNumId w:val="4"/>
  </w:num>
  <w:num w:numId="2" w16cid:durableId="1043292003">
    <w:abstractNumId w:val="5"/>
  </w:num>
  <w:num w:numId="3" w16cid:durableId="93013553">
    <w:abstractNumId w:val="2"/>
  </w:num>
  <w:num w:numId="4" w16cid:durableId="897978976">
    <w:abstractNumId w:val="3"/>
  </w:num>
  <w:num w:numId="5" w16cid:durableId="1853062826">
    <w:abstractNumId w:val="0"/>
  </w:num>
  <w:num w:numId="6" w16cid:durableId="465316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AF"/>
    <w:rsid w:val="00014F69"/>
    <w:rsid w:val="00014FCE"/>
    <w:rsid w:val="00024EFA"/>
    <w:rsid w:val="00030205"/>
    <w:rsid w:val="00060278"/>
    <w:rsid w:val="0007001C"/>
    <w:rsid w:val="00072BCB"/>
    <w:rsid w:val="00086162"/>
    <w:rsid w:val="000908F8"/>
    <w:rsid w:val="00094F2F"/>
    <w:rsid w:val="000A34C3"/>
    <w:rsid w:val="000B5CBB"/>
    <w:rsid w:val="000F16B6"/>
    <w:rsid w:val="000F7FA2"/>
    <w:rsid w:val="00110863"/>
    <w:rsid w:val="00112EA8"/>
    <w:rsid w:val="00117332"/>
    <w:rsid w:val="00122CCC"/>
    <w:rsid w:val="001307C0"/>
    <w:rsid w:val="001930E1"/>
    <w:rsid w:val="00195ABA"/>
    <w:rsid w:val="001A2128"/>
    <w:rsid w:val="001E2950"/>
    <w:rsid w:val="00202140"/>
    <w:rsid w:val="00214A63"/>
    <w:rsid w:val="002620AF"/>
    <w:rsid w:val="00295660"/>
    <w:rsid w:val="002D106E"/>
    <w:rsid w:val="002D5CAB"/>
    <w:rsid w:val="002D5F89"/>
    <w:rsid w:val="003141C6"/>
    <w:rsid w:val="00320264"/>
    <w:rsid w:val="00326850"/>
    <w:rsid w:val="00346FE8"/>
    <w:rsid w:val="0036732C"/>
    <w:rsid w:val="003847F1"/>
    <w:rsid w:val="00390102"/>
    <w:rsid w:val="003C57C6"/>
    <w:rsid w:val="003D1B76"/>
    <w:rsid w:val="003D55DD"/>
    <w:rsid w:val="003D5A6A"/>
    <w:rsid w:val="003E6E46"/>
    <w:rsid w:val="00414739"/>
    <w:rsid w:val="00417D3B"/>
    <w:rsid w:val="0042788F"/>
    <w:rsid w:val="0046293D"/>
    <w:rsid w:val="0049047B"/>
    <w:rsid w:val="00494542"/>
    <w:rsid w:val="004A618F"/>
    <w:rsid w:val="004E16CF"/>
    <w:rsid w:val="005177EA"/>
    <w:rsid w:val="005C26B1"/>
    <w:rsid w:val="005E5B18"/>
    <w:rsid w:val="005F0A02"/>
    <w:rsid w:val="005F1025"/>
    <w:rsid w:val="00624C35"/>
    <w:rsid w:val="00652ABD"/>
    <w:rsid w:val="00657912"/>
    <w:rsid w:val="0068380B"/>
    <w:rsid w:val="00694C18"/>
    <w:rsid w:val="006A1ADC"/>
    <w:rsid w:val="006B4F12"/>
    <w:rsid w:val="006F525A"/>
    <w:rsid w:val="0071417A"/>
    <w:rsid w:val="00720FB2"/>
    <w:rsid w:val="00726660"/>
    <w:rsid w:val="007465C2"/>
    <w:rsid w:val="00750DE4"/>
    <w:rsid w:val="0077707D"/>
    <w:rsid w:val="00790007"/>
    <w:rsid w:val="007B42A8"/>
    <w:rsid w:val="007D2DF6"/>
    <w:rsid w:val="00800729"/>
    <w:rsid w:val="00822258"/>
    <w:rsid w:val="008474DC"/>
    <w:rsid w:val="00853B39"/>
    <w:rsid w:val="00866961"/>
    <w:rsid w:val="00873CBF"/>
    <w:rsid w:val="008752B3"/>
    <w:rsid w:val="00886A2F"/>
    <w:rsid w:val="008A0385"/>
    <w:rsid w:val="008A5AD7"/>
    <w:rsid w:val="008B1B0D"/>
    <w:rsid w:val="008C3B41"/>
    <w:rsid w:val="008F734E"/>
    <w:rsid w:val="00921C89"/>
    <w:rsid w:val="00930B65"/>
    <w:rsid w:val="00940EAC"/>
    <w:rsid w:val="00945D0E"/>
    <w:rsid w:val="00946548"/>
    <w:rsid w:val="00997A87"/>
    <w:rsid w:val="009A7BF4"/>
    <w:rsid w:val="009B05E2"/>
    <w:rsid w:val="009B7784"/>
    <w:rsid w:val="009C12E3"/>
    <w:rsid w:val="009D39AC"/>
    <w:rsid w:val="00A56445"/>
    <w:rsid w:val="00AB2D85"/>
    <w:rsid w:val="00AB3451"/>
    <w:rsid w:val="00AB4D64"/>
    <w:rsid w:val="00AC6463"/>
    <w:rsid w:val="00AF366E"/>
    <w:rsid w:val="00BD7570"/>
    <w:rsid w:val="00BE17F9"/>
    <w:rsid w:val="00C0152F"/>
    <w:rsid w:val="00C11DAB"/>
    <w:rsid w:val="00C37F98"/>
    <w:rsid w:val="00C67EF8"/>
    <w:rsid w:val="00CA20EC"/>
    <w:rsid w:val="00CA2443"/>
    <w:rsid w:val="00CB71C9"/>
    <w:rsid w:val="00CF585A"/>
    <w:rsid w:val="00D01FB9"/>
    <w:rsid w:val="00D514C8"/>
    <w:rsid w:val="00DA2A80"/>
    <w:rsid w:val="00DF25D5"/>
    <w:rsid w:val="00E1101C"/>
    <w:rsid w:val="00E117F2"/>
    <w:rsid w:val="00E21C7C"/>
    <w:rsid w:val="00E2762F"/>
    <w:rsid w:val="00E34EE9"/>
    <w:rsid w:val="00E5750B"/>
    <w:rsid w:val="00E751D5"/>
    <w:rsid w:val="00EC726C"/>
    <w:rsid w:val="00EF463E"/>
    <w:rsid w:val="00EF4D9A"/>
    <w:rsid w:val="00F0369A"/>
    <w:rsid w:val="00F1265A"/>
    <w:rsid w:val="00F47D0C"/>
    <w:rsid w:val="00F50F11"/>
    <w:rsid w:val="00F67DF2"/>
    <w:rsid w:val="00F70EDB"/>
    <w:rsid w:val="00F74D2B"/>
    <w:rsid w:val="00F802D3"/>
    <w:rsid w:val="00F81511"/>
    <w:rsid w:val="00F84F4A"/>
    <w:rsid w:val="00F93FD8"/>
    <w:rsid w:val="00FA138D"/>
    <w:rsid w:val="00FB0012"/>
    <w:rsid w:val="00FC7A96"/>
    <w:rsid w:val="00FD1823"/>
    <w:rsid w:val="00FE4CFF"/>
    <w:rsid w:val="00FF1C6B"/>
    <w:rsid w:val="00FF3D9B"/>
    <w:rsid w:val="00FF3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56D3F"/>
  <w15:chartTrackingRefBased/>
  <w15:docId w15:val="{22F6DC61-28A9-4161-BA96-804B4955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50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0700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2D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50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5750B"/>
  </w:style>
  <w:style w:type="character" w:customStyle="1" w:styleId="Heading2Char">
    <w:name w:val="Heading 2 Char"/>
    <w:basedOn w:val="DefaultParagraphFont"/>
    <w:link w:val="Heading2"/>
    <w:uiPriority w:val="9"/>
    <w:rsid w:val="0007001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307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7C0"/>
  </w:style>
  <w:style w:type="paragraph" w:styleId="Footer">
    <w:name w:val="footer"/>
    <w:basedOn w:val="Normal"/>
    <w:link w:val="FooterChar"/>
    <w:uiPriority w:val="99"/>
    <w:unhideWhenUsed/>
    <w:rsid w:val="001307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7C0"/>
  </w:style>
  <w:style w:type="character" w:customStyle="1" w:styleId="Heading3Char">
    <w:name w:val="Heading 3 Char"/>
    <w:basedOn w:val="DefaultParagraphFont"/>
    <w:link w:val="Heading3"/>
    <w:uiPriority w:val="9"/>
    <w:rsid w:val="007D2DF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D106E"/>
    <w:pPr>
      <w:outlineLvl w:val="9"/>
    </w:pPr>
  </w:style>
  <w:style w:type="paragraph" w:styleId="TOC1">
    <w:name w:val="toc 1"/>
    <w:basedOn w:val="Normal"/>
    <w:next w:val="Normal"/>
    <w:autoRedefine/>
    <w:uiPriority w:val="39"/>
    <w:unhideWhenUsed/>
    <w:rsid w:val="002D106E"/>
    <w:pPr>
      <w:spacing w:after="100"/>
    </w:pPr>
  </w:style>
  <w:style w:type="paragraph" w:styleId="TOC2">
    <w:name w:val="toc 2"/>
    <w:basedOn w:val="Normal"/>
    <w:next w:val="Normal"/>
    <w:autoRedefine/>
    <w:uiPriority w:val="39"/>
    <w:unhideWhenUsed/>
    <w:rsid w:val="002D106E"/>
    <w:pPr>
      <w:spacing w:after="100"/>
      <w:ind w:left="220"/>
    </w:pPr>
  </w:style>
  <w:style w:type="paragraph" w:styleId="TOC3">
    <w:name w:val="toc 3"/>
    <w:basedOn w:val="Normal"/>
    <w:next w:val="Normal"/>
    <w:autoRedefine/>
    <w:uiPriority w:val="39"/>
    <w:unhideWhenUsed/>
    <w:rsid w:val="002D106E"/>
    <w:pPr>
      <w:spacing w:after="100"/>
      <w:ind w:left="440"/>
    </w:pPr>
  </w:style>
  <w:style w:type="character" w:styleId="Hyperlink">
    <w:name w:val="Hyperlink"/>
    <w:basedOn w:val="DefaultParagraphFont"/>
    <w:uiPriority w:val="99"/>
    <w:unhideWhenUsed/>
    <w:rsid w:val="002D106E"/>
    <w:rPr>
      <w:color w:val="0563C1" w:themeColor="hyperlink"/>
      <w:u w:val="single"/>
    </w:rPr>
  </w:style>
  <w:style w:type="paragraph" w:styleId="ListParagraph">
    <w:name w:val="List Paragraph"/>
    <w:basedOn w:val="Normal"/>
    <w:uiPriority w:val="34"/>
    <w:qFormat/>
    <w:rsid w:val="000908F8"/>
    <w:pPr>
      <w:ind w:left="720"/>
      <w:contextualSpacing/>
    </w:pPr>
  </w:style>
  <w:style w:type="paragraph" w:styleId="NoSpacing">
    <w:name w:val="No Spacing"/>
    <w:link w:val="NoSpacingChar"/>
    <w:uiPriority w:val="1"/>
    <w:qFormat/>
    <w:rsid w:val="00F50F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0F11"/>
    <w:rPr>
      <w:rFonts w:eastAsiaTheme="minorEastAsia"/>
      <w:lang w:val="en-US"/>
    </w:rPr>
  </w:style>
  <w:style w:type="paragraph" w:customStyle="1" w:styleId="paragraph">
    <w:name w:val="paragraph"/>
    <w:basedOn w:val="Normal"/>
    <w:rsid w:val="00C67E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67EF8"/>
  </w:style>
  <w:style w:type="character" w:customStyle="1" w:styleId="eop">
    <w:name w:val="eop"/>
    <w:basedOn w:val="DefaultParagraphFont"/>
    <w:rsid w:val="00C67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8389">
      <w:bodyDiv w:val="1"/>
      <w:marLeft w:val="0"/>
      <w:marRight w:val="0"/>
      <w:marTop w:val="0"/>
      <w:marBottom w:val="0"/>
      <w:divBdr>
        <w:top w:val="none" w:sz="0" w:space="0" w:color="auto"/>
        <w:left w:val="none" w:sz="0" w:space="0" w:color="auto"/>
        <w:bottom w:val="none" w:sz="0" w:space="0" w:color="auto"/>
        <w:right w:val="none" w:sz="0" w:space="0" w:color="auto"/>
      </w:divBdr>
    </w:div>
    <w:div w:id="16542507">
      <w:bodyDiv w:val="1"/>
      <w:marLeft w:val="0"/>
      <w:marRight w:val="0"/>
      <w:marTop w:val="0"/>
      <w:marBottom w:val="0"/>
      <w:divBdr>
        <w:top w:val="none" w:sz="0" w:space="0" w:color="auto"/>
        <w:left w:val="none" w:sz="0" w:space="0" w:color="auto"/>
        <w:bottom w:val="none" w:sz="0" w:space="0" w:color="auto"/>
        <w:right w:val="none" w:sz="0" w:space="0" w:color="auto"/>
      </w:divBdr>
    </w:div>
    <w:div w:id="64885635">
      <w:bodyDiv w:val="1"/>
      <w:marLeft w:val="0"/>
      <w:marRight w:val="0"/>
      <w:marTop w:val="0"/>
      <w:marBottom w:val="0"/>
      <w:divBdr>
        <w:top w:val="none" w:sz="0" w:space="0" w:color="auto"/>
        <w:left w:val="none" w:sz="0" w:space="0" w:color="auto"/>
        <w:bottom w:val="none" w:sz="0" w:space="0" w:color="auto"/>
        <w:right w:val="none" w:sz="0" w:space="0" w:color="auto"/>
      </w:divBdr>
    </w:div>
    <w:div w:id="137000036">
      <w:bodyDiv w:val="1"/>
      <w:marLeft w:val="0"/>
      <w:marRight w:val="0"/>
      <w:marTop w:val="0"/>
      <w:marBottom w:val="0"/>
      <w:divBdr>
        <w:top w:val="none" w:sz="0" w:space="0" w:color="auto"/>
        <w:left w:val="none" w:sz="0" w:space="0" w:color="auto"/>
        <w:bottom w:val="none" w:sz="0" w:space="0" w:color="auto"/>
        <w:right w:val="none" w:sz="0" w:space="0" w:color="auto"/>
      </w:divBdr>
    </w:div>
    <w:div w:id="156658290">
      <w:bodyDiv w:val="1"/>
      <w:marLeft w:val="0"/>
      <w:marRight w:val="0"/>
      <w:marTop w:val="0"/>
      <w:marBottom w:val="0"/>
      <w:divBdr>
        <w:top w:val="none" w:sz="0" w:space="0" w:color="auto"/>
        <w:left w:val="none" w:sz="0" w:space="0" w:color="auto"/>
        <w:bottom w:val="none" w:sz="0" w:space="0" w:color="auto"/>
        <w:right w:val="none" w:sz="0" w:space="0" w:color="auto"/>
      </w:divBdr>
    </w:div>
    <w:div w:id="201409740">
      <w:bodyDiv w:val="1"/>
      <w:marLeft w:val="0"/>
      <w:marRight w:val="0"/>
      <w:marTop w:val="0"/>
      <w:marBottom w:val="0"/>
      <w:divBdr>
        <w:top w:val="none" w:sz="0" w:space="0" w:color="auto"/>
        <w:left w:val="none" w:sz="0" w:space="0" w:color="auto"/>
        <w:bottom w:val="none" w:sz="0" w:space="0" w:color="auto"/>
        <w:right w:val="none" w:sz="0" w:space="0" w:color="auto"/>
      </w:divBdr>
    </w:div>
    <w:div w:id="224223026">
      <w:bodyDiv w:val="1"/>
      <w:marLeft w:val="0"/>
      <w:marRight w:val="0"/>
      <w:marTop w:val="0"/>
      <w:marBottom w:val="0"/>
      <w:divBdr>
        <w:top w:val="none" w:sz="0" w:space="0" w:color="auto"/>
        <w:left w:val="none" w:sz="0" w:space="0" w:color="auto"/>
        <w:bottom w:val="none" w:sz="0" w:space="0" w:color="auto"/>
        <w:right w:val="none" w:sz="0" w:space="0" w:color="auto"/>
      </w:divBdr>
    </w:div>
    <w:div w:id="245694708">
      <w:bodyDiv w:val="1"/>
      <w:marLeft w:val="0"/>
      <w:marRight w:val="0"/>
      <w:marTop w:val="0"/>
      <w:marBottom w:val="0"/>
      <w:divBdr>
        <w:top w:val="none" w:sz="0" w:space="0" w:color="auto"/>
        <w:left w:val="none" w:sz="0" w:space="0" w:color="auto"/>
        <w:bottom w:val="none" w:sz="0" w:space="0" w:color="auto"/>
        <w:right w:val="none" w:sz="0" w:space="0" w:color="auto"/>
      </w:divBdr>
    </w:div>
    <w:div w:id="249850388">
      <w:bodyDiv w:val="1"/>
      <w:marLeft w:val="0"/>
      <w:marRight w:val="0"/>
      <w:marTop w:val="0"/>
      <w:marBottom w:val="0"/>
      <w:divBdr>
        <w:top w:val="none" w:sz="0" w:space="0" w:color="auto"/>
        <w:left w:val="none" w:sz="0" w:space="0" w:color="auto"/>
        <w:bottom w:val="none" w:sz="0" w:space="0" w:color="auto"/>
        <w:right w:val="none" w:sz="0" w:space="0" w:color="auto"/>
      </w:divBdr>
    </w:div>
    <w:div w:id="268047370">
      <w:bodyDiv w:val="1"/>
      <w:marLeft w:val="0"/>
      <w:marRight w:val="0"/>
      <w:marTop w:val="0"/>
      <w:marBottom w:val="0"/>
      <w:divBdr>
        <w:top w:val="none" w:sz="0" w:space="0" w:color="auto"/>
        <w:left w:val="none" w:sz="0" w:space="0" w:color="auto"/>
        <w:bottom w:val="none" w:sz="0" w:space="0" w:color="auto"/>
        <w:right w:val="none" w:sz="0" w:space="0" w:color="auto"/>
      </w:divBdr>
    </w:div>
    <w:div w:id="314190490">
      <w:bodyDiv w:val="1"/>
      <w:marLeft w:val="0"/>
      <w:marRight w:val="0"/>
      <w:marTop w:val="0"/>
      <w:marBottom w:val="0"/>
      <w:divBdr>
        <w:top w:val="none" w:sz="0" w:space="0" w:color="auto"/>
        <w:left w:val="none" w:sz="0" w:space="0" w:color="auto"/>
        <w:bottom w:val="none" w:sz="0" w:space="0" w:color="auto"/>
        <w:right w:val="none" w:sz="0" w:space="0" w:color="auto"/>
      </w:divBdr>
    </w:div>
    <w:div w:id="329063058">
      <w:bodyDiv w:val="1"/>
      <w:marLeft w:val="0"/>
      <w:marRight w:val="0"/>
      <w:marTop w:val="0"/>
      <w:marBottom w:val="0"/>
      <w:divBdr>
        <w:top w:val="none" w:sz="0" w:space="0" w:color="auto"/>
        <w:left w:val="none" w:sz="0" w:space="0" w:color="auto"/>
        <w:bottom w:val="none" w:sz="0" w:space="0" w:color="auto"/>
        <w:right w:val="none" w:sz="0" w:space="0" w:color="auto"/>
      </w:divBdr>
      <w:divsChild>
        <w:div w:id="197741751">
          <w:marLeft w:val="0"/>
          <w:marRight w:val="0"/>
          <w:marTop w:val="0"/>
          <w:marBottom w:val="0"/>
          <w:divBdr>
            <w:top w:val="none" w:sz="0" w:space="0" w:color="auto"/>
            <w:left w:val="none" w:sz="0" w:space="0" w:color="auto"/>
            <w:bottom w:val="none" w:sz="0" w:space="0" w:color="auto"/>
            <w:right w:val="none" w:sz="0" w:space="0" w:color="auto"/>
          </w:divBdr>
        </w:div>
        <w:div w:id="1258976521">
          <w:marLeft w:val="0"/>
          <w:marRight w:val="0"/>
          <w:marTop w:val="0"/>
          <w:marBottom w:val="0"/>
          <w:divBdr>
            <w:top w:val="none" w:sz="0" w:space="0" w:color="auto"/>
            <w:left w:val="none" w:sz="0" w:space="0" w:color="auto"/>
            <w:bottom w:val="none" w:sz="0" w:space="0" w:color="auto"/>
            <w:right w:val="none" w:sz="0" w:space="0" w:color="auto"/>
          </w:divBdr>
        </w:div>
      </w:divsChild>
    </w:div>
    <w:div w:id="385839196">
      <w:bodyDiv w:val="1"/>
      <w:marLeft w:val="0"/>
      <w:marRight w:val="0"/>
      <w:marTop w:val="0"/>
      <w:marBottom w:val="0"/>
      <w:divBdr>
        <w:top w:val="none" w:sz="0" w:space="0" w:color="auto"/>
        <w:left w:val="none" w:sz="0" w:space="0" w:color="auto"/>
        <w:bottom w:val="none" w:sz="0" w:space="0" w:color="auto"/>
        <w:right w:val="none" w:sz="0" w:space="0" w:color="auto"/>
      </w:divBdr>
    </w:div>
    <w:div w:id="436028280">
      <w:bodyDiv w:val="1"/>
      <w:marLeft w:val="0"/>
      <w:marRight w:val="0"/>
      <w:marTop w:val="0"/>
      <w:marBottom w:val="0"/>
      <w:divBdr>
        <w:top w:val="none" w:sz="0" w:space="0" w:color="auto"/>
        <w:left w:val="none" w:sz="0" w:space="0" w:color="auto"/>
        <w:bottom w:val="none" w:sz="0" w:space="0" w:color="auto"/>
        <w:right w:val="none" w:sz="0" w:space="0" w:color="auto"/>
      </w:divBdr>
    </w:div>
    <w:div w:id="447969457">
      <w:bodyDiv w:val="1"/>
      <w:marLeft w:val="0"/>
      <w:marRight w:val="0"/>
      <w:marTop w:val="0"/>
      <w:marBottom w:val="0"/>
      <w:divBdr>
        <w:top w:val="none" w:sz="0" w:space="0" w:color="auto"/>
        <w:left w:val="none" w:sz="0" w:space="0" w:color="auto"/>
        <w:bottom w:val="none" w:sz="0" w:space="0" w:color="auto"/>
        <w:right w:val="none" w:sz="0" w:space="0" w:color="auto"/>
      </w:divBdr>
    </w:div>
    <w:div w:id="513376037">
      <w:bodyDiv w:val="1"/>
      <w:marLeft w:val="0"/>
      <w:marRight w:val="0"/>
      <w:marTop w:val="0"/>
      <w:marBottom w:val="0"/>
      <w:divBdr>
        <w:top w:val="none" w:sz="0" w:space="0" w:color="auto"/>
        <w:left w:val="none" w:sz="0" w:space="0" w:color="auto"/>
        <w:bottom w:val="none" w:sz="0" w:space="0" w:color="auto"/>
        <w:right w:val="none" w:sz="0" w:space="0" w:color="auto"/>
      </w:divBdr>
    </w:div>
    <w:div w:id="527642104">
      <w:bodyDiv w:val="1"/>
      <w:marLeft w:val="0"/>
      <w:marRight w:val="0"/>
      <w:marTop w:val="0"/>
      <w:marBottom w:val="0"/>
      <w:divBdr>
        <w:top w:val="none" w:sz="0" w:space="0" w:color="auto"/>
        <w:left w:val="none" w:sz="0" w:space="0" w:color="auto"/>
        <w:bottom w:val="none" w:sz="0" w:space="0" w:color="auto"/>
        <w:right w:val="none" w:sz="0" w:space="0" w:color="auto"/>
      </w:divBdr>
    </w:div>
    <w:div w:id="564411440">
      <w:bodyDiv w:val="1"/>
      <w:marLeft w:val="0"/>
      <w:marRight w:val="0"/>
      <w:marTop w:val="0"/>
      <w:marBottom w:val="0"/>
      <w:divBdr>
        <w:top w:val="none" w:sz="0" w:space="0" w:color="auto"/>
        <w:left w:val="none" w:sz="0" w:space="0" w:color="auto"/>
        <w:bottom w:val="none" w:sz="0" w:space="0" w:color="auto"/>
        <w:right w:val="none" w:sz="0" w:space="0" w:color="auto"/>
      </w:divBdr>
    </w:div>
    <w:div w:id="570193462">
      <w:bodyDiv w:val="1"/>
      <w:marLeft w:val="0"/>
      <w:marRight w:val="0"/>
      <w:marTop w:val="0"/>
      <w:marBottom w:val="0"/>
      <w:divBdr>
        <w:top w:val="none" w:sz="0" w:space="0" w:color="auto"/>
        <w:left w:val="none" w:sz="0" w:space="0" w:color="auto"/>
        <w:bottom w:val="none" w:sz="0" w:space="0" w:color="auto"/>
        <w:right w:val="none" w:sz="0" w:space="0" w:color="auto"/>
      </w:divBdr>
    </w:div>
    <w:div w:id="640354510">
      <w:bodyDiv w:val="1"/>
      <w:marLeft w:val="0"/>
      <w:marRight w:val="0"/>
      <w:marTop w:val="0"/>
      <w:marBottom w:val="0"/>
      <w:divBdr>
        <w:top w:val="none" w:sz="0" w:space="0" w:color="auto"/>
        <w:left w:val="none" w:sz="0" w:space="0" w:color="auto"/>
        <w:bottom w:val="none" w:sz="0" w:space="0" w:color="auto"/>
        <w:right w:val="none" w:sz="0" w:space="0" w:color="auto"/>
      </w:divBdr>
    </w:div>
    <w:div w:id="721245241">
      <w:bodyDiv w:val="1"/>
      <w:marLeft w:val="0"/>
      <w:marRight w:val="0"/>
      <w:marTop w:val="0"/>
      <w:marBottom w:val="0"/>
      <w:divBdr>
        <w:top w:val="none" w:sz="0" w:space="0" w:color="auto"/>
        <w:left w:val="none" w:sz="0" w:space="0" w:color="auto"/>
        <w:bottom w:val="none" w:sz="0" w:space="0" w:color="auto"/>
        <w:right w:val="none" w:sz="0" w:space="0" w:color="auto"/>
      </w:divBdr>
    </w:div>
    <w:div w:id="796223506">
      <w:bodyDiv w:val="1"/>
      <w:marLeft w:val="0"/>
      <w:marRight w:val="0"/>
      <w:marTop w:val="0"/>
      <w:marBottom w:val="0"/>
      <w:divBdr>
        <w:top w:val="none" w:sz="0" w:space="0" w:color="auto"/>
        <w:left w:val="none" w:sz="0" w:space="0" w:color="auto"/>
        <w:bottom w:val="none" w:sz="0" w:space="0" w:color="auto"/>
        <w:right w:val="none" w:sz="0" w:space="0" w:color="auto"/>
      </w:divBdr>
    </w:div>
    <w:div w:id="796991676">
      <w:bodyDiv w:val="1"/>
      <w:marLeft w:val="0"/>
      <w:marRight w:val="0"/>
      <w:marTop w:val="0"/>
      <w:marBottom w:val="0"/>
      <w:divBdr>
        <w:top w:val="none" w:sz="0" w:space="0" w:color="auto"/>
        <w:left w:val="none" w:sz="0" w:space="0" w:color="auto"/>
        <w:bottom w:val="none" w:sz="0" w:space="0" w:color="auto"/>
        <w:right w:val="none" w:sz="0" w:space="0" w:color="auto"/>
      </w:divBdr>
    </w:div>
    <w:div w:id="847210115">
      <w:bodyDiv w:val="1"/>
      <w:marLeft w:val="0"/>
      <w:marRight w:val="0"/>
      <w:marTop w:val="0"/>
      <w:marBottom w:val="0"/>
      <w:divBdr>
        <w:top w:val="none" w:sz="0" w:space="0" w:color="auto"/>
        <w:left w:val="none" w:sz="0" w:space="0" w:color="auto"/>
        <w:bottom w:val="none" w:sz="0" w:space="0" w:color="auto"/>
        <w:right w:val="none" w:sz="0" w:space="0" w:color="auto"/>
      </w:divBdr>
    </w:div>
    <w:div w:id="863329241">
      <w:bodyDiv w:val="1"/>
      <w:marLeft w:val="0"/>
      <w:marRight w:val="0"/>
      <w:marTop w:val="0"/>
      <w:marBottom w:val="0"/>
      <w:divBdr>
        <w:top w:val="none" w:sz="0" w:space="0" w:color="auto"/>
        <w:left w:val="none" w:sz="0" w:space="0" w:color="auto"/>
        <w:bottom w:val="none" w:sz="0" w:space="0" w:color="auto"/>
        <w:right w:val="none" w:sz="0" w:space="0" w:color="auto"/>
      </w:divBdr>
    </w:div>
    <w:div w:id="917324807">
      <w:bodyDiv w:val="1"/>
      <w:marLeft w:val="0"/>
      <w:marRight w:val="0"/>
      <w:marTop w:val="0"/>
      <w:marBottom w:val="0"/>
      <w:divBdr>
        <w:top w:val="none" w:sz="0" w:space="0" w:color="auto"/>
        <w:left w:val="none" w:sz="0" w:space="0" w:color="auto"/>
        <w:bottom w:val="none" w:sz="0" w:space="0" w:color="auto"/>
        <w:right w:val="none" w:sz="0" w:space="0" w:color="auto"/>
      </w:divBdr>
    </w:div>
    <w:div w:id="936062352">
      <w:bodyDiv w:val="1"/>
      <w:marLeft w:val="0"/>
      <w:marRight w:val="0"/>
      <w:marTop w:val="0"/>
      <w:marBottom w:val="0"/>
      <w:divBdr>
        <w:top w:val="none" w:sz="0" w:space="0" w:color="auto"/>
        <w:left w:val="none" w:sz="0" w:space="0" w:color="auto"/>
        <w:bottom w:val="none" w:sz="0" w:space="0" w:color="auto"/>
        <w:right w:val="none" w:sz="0" w:space="0" w:color="auto"/>
      </w:divBdr>
    </w:div>
    <w:div w:id="966282177">
      <w:bodyDiv w:val="1"/>
      <w:marLeft w:val="0"/>
      <w:marRight w:val="0"/>
      <w:marTop w:val="0"/>
      <w:marBottom w:val="0"/>
      <w:divBdr>
        <w:top w:val="none" w:sz="0" w:space="0" w:color="auto"/>
        <w:left w:val="none" w:sz="0" w:space="0" w:color="auto"/>
        <w:bottom w:val="none" w:sz="0" w:space="0" w:color="auto"/>
        <w:right w:val="none" w:sz="0" w:space="0" w:color="auto"/>
      </w:divBdr>
    </w:div>
    <w:div w:id="984622783">
      <w:bodyDiv w:val="1"/>
      <w:marLeft w:val="0"/>
      <w:marRight w:val="0"/>
      <w:marTop w:val="0"/>
      <w:marBottom w:val="0"/>
      <w:divBdr>
        <w:top w:val="none" w:sz="0" w:space="0" w:color="auto"/>
        <w:left w:val="none" w:sz="0" w:space="0" w:color="auto"/>
        <w:bottom w:val="none" w:sz="0" w:space="0" w:color="auto"/>
        <w:right w:val="none" w:sz="0" w:space="0" w:color="auto"/>
      </w:divBdr>
    </w:div>
    <w:div w:id="1009872101">
      <w:bodyDiv w:val="1"/>
      <w:marLeft w:val="0"/>
      <w:marRight w:val="0"/>
      <w:marTop w:val="0"/>
      <w:marBottom w:val="0"/>
      <w:divBdr>
        <w:top w:val="none" w:sz="0" w:space="0" w:color="auto"/>
        <w:left w:val="none" w:sz="0" w:space="0" w:color="auto"/>
        <w:bottom w:val="none" w:sz="0" w:space="0" w:color="auto"/>
        <w:right w:val="none" w:sz="0" w:space="0" w:color="auto"/>
      </w:divBdr>
    </w:div>
    <w:div w:id="1010110354">
      <w:bodyDiv w:val="1"/>
      <w:marLeft w:val="0"/>
      <w:marRight w:val="0"/>
      <w:marTop w:val="0"/>
      <w:marBottom w:val="0"/>
      <w:divBdr>
        <w:top w:val="none" w:sz="0" w:space="0" w:color="auto"/>
        <w:left w:val="none" w:sz="0" w:space="0" w:color="auto"/>
        <w:bottom w:val="none" w:sz="0" w:space="0" w:color="auto"/>
        <w:right w:val="none" w:sz="0" w:space="0" w:color="auto"/>
      </w:divBdr>
    </w:div>
    <w:div w:id="1011177850">
      <w:bodyDiv w:val="1"/>
      <w:marLeft w:val="0"/>
      <w:marRight w:val="0"/>
      <w:marTop w:val="0"/>
      <w:marBottom w:val="0"/>
      <w:divBdr>
        <w:top w:val="none" w:sz="0" w:space="0" w:color="auto"/>
        <w:left w:val="none" w:sz="0" w:space="0" w:color="auto"/>
        <w:bottom w:val="none" w:sz="0" w:space="0" w:color="auto"/>
        <w:right w:val="none" w:sz="0" w:space="0" w:color="auto"/>
      </w:divBdr>
    </w:div>
    <w:div w:id="1021124197">
      <w:bodyDiv w:val="1"/>
      <w:marLeft w:val="0"/>
      <w:marRight w:val="0"/>
      <w:marTop w:val="0"/>
      <w:marBottom w:val="0"/>
      <w:divBdr>
        <w:top w:val="none" w:sz="0" w:space="0" w:color="auto"/>
        <w:left w:val="none" w:sz="0" w:space="0" w:color="auto"/>
        <w:bottom w:val="none" w:sz="0" w:space="0" w:color="auto"/>
        <w:right w:val="none" w:sz="0" w:space="0" w:color="auto"/>
      </w:divBdr>
    </w:div>
    <w:div w:id="1048608501">
      <w:bodyDiv w:val="1"/>
      <w:marLeft w:val="0"/>
      <w:marRight w:val="0"/>
      <w:marTop w:val="0"/>
      <w:marBottom w:val="0"/>
      <w:divBdr>
        <w:top w:val="none" w:sz="0" w:space="0" w:color="auto"/>
        <w:left w:val="none" w:sz="0" w:space="0" w:color="auto"/>
        <w:bottom w:val="none" w:sz="0" w:space="0" w:color="auto"/>
        <w:right w:val="none" w:sz="0" w:space="0" w:color="auto"/>
      </w:divBdr>
    </w:div>
    <w:div w:id="1091971200">
      <w:bodyDiv w:val="1"/>
      <w:marLeft w:val="0"/>
      <w:marRight w:val="0"/>
      <w:marTop w:val="0"/>
      <w:marBottom w:val="0"/>
      <w:divBdr>
        <w:top w:val="none" w:sz="0" w:space="0" w:color="auto"/>
        <w:left w:val="none" w:sz="0" w:space="0" w:color="auto"/>
        <w:bottom w:val="none" w:sz="0" w:space="0" w:color="auto"/>
        <w:right w:val="none" w:sz="0" w:space="0" w:color="auto"/>
      </w:divBdr>
    </w:div>
    <w:div w:id="1114639947">
      <w:bodyDiv w:val="1"/>
      <w:marLeft w:val="0"/>
      <w:marRight w:val="0"/>
      <w:marTop w:val="0"/>
      <w:marBottom w:val="0"/>
      <w:divBdr>
        <w:top w:val="none" w:sz="0" w:space="0" w:color="auto"/>
        <w:left w:val="none" w:sz="0" w:space="0" w:color="auto"/>
        <w:bottom w:val="none" w:sz="0" w:space="0" w:color="auto"/>
        <w:right w:val="none" w:sz="0" w:space="0" w:color="auto"/>
      </w:divBdr>
    </w:div>
    <w:div w:id="1119104557">
      <w:bodyDiv w:val="1"/>
      <w:marLeft w:val="0"/>
      <w:marRight w:val="0"/>
      <w:marTop w:val="0"/>
      <w:marBottom w:val="0"/>
      <w:divBdr>
        <w:top w:val="none" w:sz="0" w:space="0" w:color="auto"/>
        <w:left w:val="none" w:sz="0" w:space="0" w:color="auto"/>
        <w:bottom w:val="none" w:sz="0" w:space="0" w:color="auto"/>
        <w:right w:val="none" w:sz="0" w:space="0" w:color="auto"/>
      </w:divBdr>
    </w:div>
    <w:div w:id="1125542250">
      <w:bodyDiv w:val="1"/>
      <w:marLeft w:val="0"/>
      <w:marRight w:val="0"/>
      <w:marTop w:val="0"/>
      <w:marBottom w:val="0"/>
      <w:divBdr>
        <w:top w:val="none" w:sz="0" w:space="0" w:color="auto"/>
        <w:left w:val="none" w:sz="0" w:space="0" w:color="auto"/>
        <w:bottom w:val="none" w:sz="0" w:space="0" w:color="auto"/>
        <w:right w:val="none" w:sz="0" w:space="0" w:color="auto"/>
      </w:divBdr>
    </w:div>
    <w:div w:id="1139153783">
      <w:bodyDiv w:val="1"/>
      <w:marLeft w:val="0"/>
      <w:marRight w:val="0"/>
      <w:marTop w:val="0"/>
      <w:marBottom w:val="0"/>
      <w:divBdr>
        <w:top w:val="none" w:sz="0" w:space="0" w:color="auto"/>
        <w:left w:val="none" w:sz="0" w:space="0" w:color="auto"/>
        <w:bottom w:val="none" w:sz="0" w:space="0" w:color="auto"/>
        <w:right w:val="none" w:sz="0" w:space="0" w:color="auto"/>
      </w:divBdr>
    </w:div>
    <w:div w:id="1214972612">
      <w:bodyDiv w:val="1"/>
      <w:marLeft w:val="0"/>
      <w:marRight w:val="0"/>
      <w:marTop w:val="0"/>
      <w:marBottom w:val="0"/>
      <w:divBdr>
        <w:top w:val="none" w:sz="0" w:space="0" w:color="auto"/>
        <w:left w:val="none" w:sz="0" w:space="0" w:color="auto"/>
        <w:bottom w:val="none" w:sz="0" w:space="0" w:color="auto"/>
        <w:right w:val="none" w:sz="0" w:space="0" w:color="auto"/>
      </w:divBdr>
    </w:div>
    <w:div w:id="1222594670">
      <w:bodyDiv w:val="1"/>
      <w:marLeft w:val="0"/>
      <w:marRight w:val="0"/>
      <w:marTop w:val="0"/>
      <w:marBottom w:val="0"/>
      <w:divBdr>
        <w:top w:val="none" w:sz="0" w:space="0" w:color="auto"/>
        <w:left w:val="none" w:sz="0" w:space="0" w:color="auto"/>
        <w:bottom w:val="none" w:sz="0" w:space="0" w:color="auto"/>
        <w:right w:val="none" w:sz="0" w:space="0" w:color="auto"/>
      </w:divBdr>
    </w:div>
    <w:div w:id="1346981499">
      <w:bodyDiv w:val="1"/>
      <w:marLeft w:val="0"/>
      <w:marRight w:val="0"/>
      <w:marTop w:val="0"/>
      <w:marBottom w:val="0"/>
      <w:divBdr>
        <w:top w:val="none" w:sz="0" w:space="0" w:color="auto"/>
        <w:left w:val="none" w:sz="0" w:space="0" w:color="auto"/>
        <w:bottom w:val="none" w:sz="0" w:space="0" w:color="auto"/>
        <w:right w:val="none" w:sz="0" w:space="0" w:color="auto"/>
      </w:divBdr>
    </w:div>
    <w:div w:id="1367825766">
      <w:bodyDiv w:val="1"/>
      <w:marLeft w:val="0"/>
      <w:marRight w:val="0"/>
      <w:marTop w:val="0"/>
      <w:marBottom w:val="0"/>
      <w:divBdr>
        <w:top w:val="none" w:sz="0" w:space="0" w:color="auto"/>
        <w:left w:val="none" w:sz="0" w:space="0" w:color="auto"/>
        <w:bottom w:val="none" w:sz="0" w:space="0" w:color="auto"/>
        <w:right w:val="none" w:sz="0" w:space="0" w:color="auto"/>
      </w:divBdr>
    </w:div>
    <w:div w:id="1382630949">
      <w:bodyDiv w:val="1"/>
      <w:marLeft w:val="0"/>
      <w:marRight w:val="0"/>
      <w:marTop w:val="0"/>
      <w:marBottom w:val="0"/>
      <w:divBdr>
        <w:top w:val="none" w:sz="0" w:space="0" w:color="auto"/>
        <w:left w:val="none" w:sz="0" w:space="0" w:color="auto"/>
        <w:bottom w:val="none" w:sz="0" w:space="0" w:color="auto"/>
        <w:right w:val="none" w:sz="0" w:space="0" w:color="auto"/>
      </w:divBdr>
    </w:div>
    <w:div w:id="1390500851">
      <w:bodyDiv w:val="1"/>
      <w:marLeft w:val="0"/>
      <w:marRight w:val="0"/>
      <w:marTop w:val="0"/>
      <w:marBottom w:val="0"/>
      <w:divBdr>
        <w:top w:val="none" w:sz="0" w:space="0" w:color="auto"/>
        <w:left w:val="none" w:sz="0" w:space="0" w:color="auto"/>
        <w:bottom w:val="none" w:sz="0" w:space="0" w:color="auto"/>
        <w:right w:val="none" w:sz="0" w:space="0" w:color="auto"/>
      </w:divBdr>
    </w:div>
    <w:div w:id="1456367731">
      <w:bodyDiv w:val="1"/>
      <w:marLeft w:val="0"/>
      <w:marRight w:val="0"/>
      <w:marTop w:val="0"/>
      <w:marBottom w:val="0"/>
      <w:divBdr>
        <w:top w:val="none" w:sz="0" w:space="0" w:color="auto"/>
        <w:left w:val="none" w:sz="0" w:space="0" w:color="auto"/>
        <w:bottom w:val="none" w:sz="0" w:space="0" w:color="auto"/>
        <w:right w:val="none" w:sz="0" w:space="0" w:color="auto"/>
      </w:divBdr>
    </w:div>
    <w:div w:id="1480610010">
      <w:bodyDiv w:val="1"/>
      <w:marLeft w:val="0"/>
      <w:marRight w:val="0"/>
      <w:marTop w:val="0"/>
      <w:marBottom w:val="0"/>
      <w:divBdr>
        <w:top w:val="none" w:sz="0" w:space="0" w:color="auto"/>
        <w:left w:val="none" w:sz="0" w:space="0" w:color="auto"/>
        <w:bottom w:val="none" w:sz="0" w:space="0" w:color="auto"/>
        <w:right w:val="none" w:sz="0" w:space="0" w:color="auto"/>
      </w:divBdr>
    </w:div>
    <w:div w:id="1667123573">
      <w:bodyDiv w:val="1"/>
      <w:marLeft w:val="0"/>
      <w:marRight w:val="0"/>
      <w:marTop w:val="0"/>
      <w:marBottom w:val="0"/>
      <w:divBdr>
        <w:top w:val="none" w:sz="0" w:space="0" w:color="auto"/>
        <w:left w:val="none" w:sz="0" w:space="0" w:color="auto"/>
        <w:bottom w:val="none" w:sz="0" w:space="0" w:color="auto"/>
        <w:right w:val="none" w:sz="0" w:space="0" w:color="auto"/>
      </w:divBdr>
    </w:div>
    <w:div w:id="1703701519">
      <w:bodyDiv w:val="1"/>
      <w:marLeft w:val="0"/>
      <w:marRight w:val="0"/>
      <w:marTop w:val="0"/>
      <w:marBottom w:val="0"/>
      <w:divBdr>
        <w:top w:val="none" w:sz="0" w:space="0" w:color="auto"/>
        <w:left w:val="none" w:sz="0" w:space="0" w:color="auto"/>
        <w:bottom w:val="none" w:sz="0" w:space="0" w:color="auto"/>
        <w:right w:val="none" w:sz="0" w:space="0" w:color="auto"/>
      </w:divBdr>
    </w:div>
    <w:div w:id="1717312280">
      <w:bodyDiv w:val="1"/>
      <w:marLeft w:val="0"/>
      <w:marRight w:val="0"/>
      <w:marTop w:val="0"/>
      <w:marBottom w:val="0"/>
      <w:divBdr>
        <w:top w:val="none" w:sz="0" w:space="0" w:color="auto"/>
        <w:left w:val="none" w:sz="0" w:space="0" w:color="auto"/>
        <w:bottom w:val="none" w:sz="0" w:space="0" w:color="auto"/>
        <w:right w:val="none" w:sz="0" w:space="0" w:color="auto"/>
      </w:divBdr>
    </w:div>
    <w:div w:id="1754693148">
      <w:bodyDiv w:val="1"/>
      <w:marLeft w:val="0"/>
      <w:marRight w:val="0"/>
      <w:marTop w:val="0"/>
      <w:marBottom w:val="0"/>
      <w:divBdr>
        <w:top w:val="none" w:sz="0" w:space="0" w:color="auto"/>
        <w:left w:val="none" w:sz="0" w:space="0" w:color="auto"/>
        <w:bottom w:val="none" w:sz="0" w:space="0" w:color="auto"/>
        <w:right w:val="none" w:sz="0" w:space="0" w:color="auto"/>
      </w:divBdr>
    </w:div>
    <w:div w:id="1778526618">
      <w:bodyDiv w:val="1"/>
      <w:marLeft w:val="0"/>
      <w:marRight w:val="0"/>
      <w:marTop w:val="0"/>
      <w:marBottom w:val="0"/>
      <w:divBdr>
        <w:top w:val="none" w:sz="0" w:space="0" w:color="auto"/>
        <w:left w:val="none" w:sz="0" w:space="0" w:color="auto"/>
        <w:bottom w:val="none" w:sz="0" w:space="0" w:color="auto"/>
        <w:right w:val="none" w:sz="0" w:space="0" w:color="auto"/>
      </w:divBdr>
    </w:div>
    <w:div w:id="1806005228">
      <w:bodyDiv w:val="1"/>
      <w:marLeft w:val="0"/>
      <w:marRight w:val="0"/>
      <w:marTop w:val="0"/>
      <w:marBottom w:val="0"/>
      <w:divBdr>
        <w:top w:val="none" w:sz="0" w:space="0" w:color="auto"/>
        <w:left w:val="none" w:sz="0" w:space="0" w:color="auto"/>
        <w:bottom w:val="none" w:sz="0" w:space="0" w:color="auto"/>
        <w:right w:val="none" w:sz="0" w:space="0" w:color="auto"/>
      </w:divBdr>
    </w:div>
    <w:div w:id="1821459946">
      <w:bodyDiv w:val="1"/>
      <w:marLeft w:val="0"/>
      <w:marRight w:val="0"/>
      <w:marTop w:val="0"/>
      <w:marBottom w:val="0"/>
      <w:divBdr>
        <w:top w:val="none" w:sz="0" w:space="0" w:color="auto"/>
        <w:left w:val="none" w:sz="0" w:space="0" w:color="auto"/>
        <w:bottom w:val="none" w:sz="0" w:space="0" w:color="auto"/>
        <w:right w:val="none" w:sz="0" w:space="0" w:color="auto"/>
      </w:divBdr>
    </w:div>
    <w:div w:id="1827280871">
      <w:bodyDiv w:val="1"/>
      <w:marLeft w:val="0"/>
      <w:marRight w:val="0"/>
      <w:marTop w:val="0"/>
      <w:marBottom w:val="0"/>
      <w:divBdr>
        <w:top w:val="none" w:sz="0" w:space="0" w:color="auto"/>
        <w:left w:val="none" w:sz="0" w:space="0" w:color="auto"/>
        <w:bottom w:val="none" w:sz="0" w:space="0" w:color="auto"/>
        <w:right w:val="none" w:sz="0" w:space="0" w:color="auto"/>
      </w:divBdr>
    </w:div>
    <w:div w:id="1843353128">
      <w:bodyDiv w:val="1"/>
      <w:marLeft w:val="0"/>
      <w:marRight w:val="0"/>
      <w:marTop w:val="0"/>
      <w:marBottom w:val="0"/>
      <w:divBdr>
        <w:top w:val="none" w:sz="0" w:space="0" w:color="auto"/>
        <w:left w:val="none" w:sz="0" w:space="0" w:color="auto"/>
        <w:bottom w:val="none" w:sz="0" w:space="0" w:color="auto"/>
        <w:right w:val="none" w:sz="0" w:space="0" w:color="auto"/>
      </w:divBdr>
    </w:div>
    <w:div w:id="1863546846">
      <w:bodyDiv w:val="1"/>
      <w:marLeft w:val="0"/>
      <w:marRight w:val="0"/>
      <w:marTop w:val="0"/>
      <w:marBottom w:val="0"/>
      <w:divBdr>
        <w:top w:val="none" w:sz="0" w:space="0" w:color="auto"/>
        <w:left w:val="none" w:sz="0" w:space="0" w:color="auto"/>
        <w:bottom w:val="none" w:sz="0" w:space="0" w:color="auto"/>
        <w:right w:val="none" w:sz="0" w:space="0" w:color="auto"/>
      </w:divBdr>
    </w:div>
    <w:div w:id="1892228523">
      <w:bodyDiv w:val="1"/>
      <w:marLeft w:val="0"/>
      <w:marRight w:val="0"/>
      <w:marTop w:val="0"/>
      <w:marBottom w:val="0"/>
      <w:divBdr>
        <w:top w:val="none" w:sz="0" w:space="0" w:color="auto"/>
        <w:left w:val="none" w:sz="0" w:space="0" w:color="auto"/>
        <w:bottom w:val="none" w:sz="0" w:space="0" w:color="auto"/>
        <w:right w:val="none" w:sz="0" w:space="0" w:color="auto"/>
      </w:divBdr>
    </w:div>
    <w:div w:id="1899658429">
      <w:bodyDiv w:val="1"/>
      <w:marLeft w:val="0"/>
      <w:marRight w:val="0"/>
      <w:marTop w:val="0"/>
      <w:marBottom w:val="0"/>
      <w:divBdr>
        <w:top w:val="none" w:sz="0" w:space="0" w:color="auto"/>
        <w:left w:val="none" w:sz="0" w:space="0" w:color="auto"/>
        <w:bottom w:val="none" w:sz="0" w:space="0" w:color="auto"/>
        <w:right w:val="none" w:sz="0" w:space="0" w:color="auto"/>
      </w:divBdr>
    </w:div>
    <w:div w:id="1985699367">
      <w:bodyDiv w:val="1"/>
      <w:marLeft w:val="0"/>
      <w:marRight w:val="0"/>
      <w:marTop w:val="0"/>
      <w:marBottom w:val="0"/>
      <w:divBdr>
        <w:top w:val="none" w:sz="0" w:space="0" w:color="auto"/>
        <w:left w:val="none" w:sz="0" w:space="0" w:color="auto"/>
        <w:bottom w:val="none" w:sz="0" w:space="0" w:color="auto"/>
        <w:right w:val="none" w:sz="0" w:space="0" w:color="auto"/>
      </w:divBdr>
    </w:div>
    <w:div w:id="1992248676">
      <w:bodyDiv w:val="1"/>
      <w:marLeft w:val="0"/>
      <w:marRight w:val="0"/>
      <w:marTop w:val="0"/>
      <w:marBottom w:val="0"/>
      <w:divBdr>
        <w:top w:val="none" w:sz="0" w:space="0" w:color="auto"/>
        <w:left w:val="none" w:sz="0" w:space="0" w:color="auto"/>
        <w:bottom w:val="none" w:sz="0" w:space="0" w:color="auto"/>
        <w:right w:val="none" w:sz="0" w:space="0" w:color="auto"/>
      </w:divBdr>
    </w:div>
    <w:div w:id="2035035633">
      <w:bodyDiv w:val="1"/>
      <w:marLeft w:val="0"/>
      <w:marRight w:val="0"/>
      <w:marTop w:val="0"/>
      <w:marBottom w:val="0"/>
      <w:divBdr>
        <w:top w:val="none" w:sz="0" w:space="0" w:color="auto"/>
        <w:left w:val="none" w:sz="0" w:space="0" w:color="auto"/>
        <w:bottom w:val="none" w:sz="0" w:space="0" w:color="auto"/>
        <w:right w:val="none" w:sz="0" w:space="0" w:color="auto"/>
      </w:divBdr>
    </w:div>
    <w:div w:id="2091922069">
      <w:bodyDiv w:val="1"/>
      <w:marLeft w:val="0"/>
      <w:marRight w:val="0"/>
      <w:marTop w:val="0"/>
      <w:marBottom w:val="0"/>
      <w:divBdr>
        <w:top w:val="none" w:sz="0" w:space="0" w:color="auto"/>
        <w:left w:val="none" w:sz="0" w:space="0" w:color="auto"/>
        <w:bottom w:val="none" w:sz="0" w:space="0" w:color="auto"/>
        <w:right w:val="none" w:sz="0" w:space="0" w:color="auto"/>
      </w:divBdr>
    </w:div>
    <w:div w:id="2094085645">
      <w:bodyDiv w:val="1"/>
      <w:marLeft w:val="0"/>
      <w:marRight w:val="0"/>
      <w:marTop w:val="0"/>
      <w:marBottom w:val="0"/>
      <w:divBdr>
        <w:top w:val="none" w:sz="0" w:space="0" w:color="auto"/>
        <w:left w:val="none" w:sz="0" w:space="0" w:color="auto"/>
        <w:bottom w:val="none" w:sz="0" w:space="0" w:color="auto"/>
        <w:right w:val="none" w:sz="0" w:space="0" w:color="auto"/>
      </w:divBdr>
    </w:div>
    <w:div w:id="212993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image" Target="media/image4.tmp"/><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7.emf"/><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image" Target="media/image3.tmp"/><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tmp"/><Relationship Id="rId20" Type="http://schemas.openxmlformats.org/officeDocument/2006/relationships/image" Target="media/image6.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image" Target="media/image9.emf"/><Relationship Id="rId5" Type="http://schemas.openxmlformats.org/officeDocument/2006/relationships/settings" Target="settings.xml"/><Relationship Id="rId15" Type="http://schemas.openxmlformats.org/officeDocument/2006/relationships/image" Target="media/image1.tmp"/><Relationship Id="rId23" Type="http://schemas.openxmlformats.org/officeDocument/2006/relationships/image" Target="media/image8.tmp"/><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image" Target="media/image5.tmp"/><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package" Target="embeddings/Microsoft_Excel_Worksheet6.xlsx"/><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Skills shortage In the Uk construction Industry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Skills shortage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5C-4DE6-82D3-03100637E0B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5C-4DE6-82D3-03100637E0B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E5C-4DE6-82D3-03100637E0B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 </c:v>
                </c:pt>
                <c:pt idx="1">
                  <c:v>No</c:v>
                </c:pt>
                <c:pt idx="2">
                  <c:v>Undecided</c:v>
                </c:pt>
              </c:strCache>
            </c:strRef>
          </c:cat>
          <c:val>
            <c:numRef>
              <c:f>Sheet1!$B$2:$B$4</c:f>
              <c:numCache>
                <c:formatCode>General</c:formatCode>
                <c:ptCount val="3"/>
                <c:pt idx="0">
                  <c:v>6</c:v>
                </c:pt>
                <c:pt idx="1">
                  <c:v>1</c:v>
                </c:pt>
                <c:pt idx="2">
                  <c:v>2</c:v>
                </c:pt>
              </c:numCache>
            </c:numRef>
          </c:val>
          <c:extLst>
            <c:ext xmlns:c16="http://schemas.microsoft.com/office/drawing/2014/chart" uri="{C3380CC4-5D6E-409C-BE32-E72D297353CC}">
              <c16:uniqueId val="{00000006-BE5C-4DE6-82D3-03100637E0B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2353680870277067"/>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Responsibility for Skills shortage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A99-4E71-B874-1B30A3514EC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4-CA99-4E71-B874-1B30A3514EC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A99-4E71-B874-1B30A3514EC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6-CA99-4E71-B874-1B30A3514EC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CA99-4E71-B874-1B30A3514ECC}"/>
              </c:ext>
            </c:extLst>
          </c:dPt>
          <c:dLbls>
            <c:dLbl>
              <c:idx val="0"/>
              <c:tx>
                <c:rich>
                  <a:bodyPr/>
                  <a:lstStyle/>
                  <a:p>
                    <a:fld id="{360242A2-416A-4382-9B1E-64E3750AC4A8}" type="PERCENTAGE">
                      <a:rPr lang="en-US" baseline="0"/>
                      <a:pPr/>
                      <a:t>[PERCENTAGE]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A99-4E71-B874-1B30A3514ECC}"/>
                </c:ext>
              </c:extLst>
            </c:dLbl>
            <c:dLbl>
              <c:idx val="1"/>
              <c:tx>
                <c:rich>
                  <a:bodyPr/>
                  <a:lstStyle/>
                  <a:p>
                    <a:fld id="{0BC3DF74-8812-443A-9D76-C66725A30586}" type="PERCENTAGE">
                      <a:rPr lang="en-US" baseline="0"/>
                      <a:pPr/>
                      <a:t>[PERCENTAGE]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CA99-4E71-B874-1B30A3514ECC}"/>
                </c:ext>
              </c:extLst>
            </c:dLbl>
            <c:dLbl>
              <c:idx val="2"/>
              <c:tx>
                <c:rich>
                  <a:bodyPr/>
                  <a:lstStyle/>
                  <a:p>
                    <a:r>
                      <a:rPr lang="en-US" baseline="0"/>
                      <a:t> </a:t>
                    </a:r>
                    <a:fld id="{3CE2D010-595B-4789-AAEB-E3D45489FDAA}"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A99-4E71-B874-1B30A3514ECC}"/>
                </c:ext>
              </c:extLst>
            </c:dLbl>
            <c:dLbl>
              <c:idx val="3"/>
              <c:tx>
                <c:rich>
                  <a:bodyPr/>
                  <a:lstStyle/>
                  <a:p>
                    <a:r>
                      <a:rPr lang="en-US" baseline="0"/>
                      <a:t> </a:t>
                    </a:r>
                    <a:fld id="{025BBF4F-97B9-496F-9B5D-D0AABE903E5B}"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CA99-4E71-B874-1B30A3514ECC}"/>
                </c:ext>
              </c:extLst>
            </c:dLbl>
            <c:dLbl>
              <c:idx val="4"/>
              <c:tx>
                <c:rich>
                  <a:bodyPr/>
                  <a:lstStyle/>
                  <a:p>
                    <a:r>
                      <a:rPr lang="en-US" baseline="0"/>
                      <a:t> </a:t>
                    </a:r>
                    <a:fld id="{53C85312-10BB-4979-9B45-31EE7C13D5E0}"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CA99-4E71-B874-1B30A3514EC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Lack of awarness</c:v>
                </c:pt>
                <c:pt idx="1">
                  <c:v>Wage demands</c:v>
                </c:pt>
                <c:pt idx="2">
                  <c:v>Other</c:v>
                </c:pt>
                <c:pt idx="3">
                  <c:v>Brexit </c:v>
                </c:pt>
                <c:pt idx="4">
                  <c:v>Low apprentaship wages</c:v>
                </c:pt>
              </c:strCache>
            </c:strRef>
          </c:cat>
          <c:val>
            <c:numRef>
              <c:f>Sheet1!$B$2:$B$6</c:f>
              <c:numCache>
                <c:formatCode>General</c:formatCode>
                <c:ptCount val="5"/>
                <c:pt idx="0">
                  <c:v>3</c:v>
                </c:pt>
                <c:pt idx="1">
                  <c:v>2</c:v>
                </c:pt>
                <c:pt idx="2">
                  <c:v>1</c:v>
                </c:pt>
                <c:pt idx="3">
                  <c:v>2</c:v>
                </c:pt>
                <c:pt idx="4">
                  <c:v>2</c:v>
                </c:pt>
              </c:numCache>
            </c:numRef>
          </c:val>
          <c:extLst>
            <c:ext xmlns:c16="http://schemas.microsoft.com/office/drawing/2014/chart" uri="{C3380CC4-5D6E-409C-BE32-E72D297353CC}">
              <c16:uniqueId val="{00000000-CA99-4E71-B874-1B30A3514ECC}"/>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Use of Apprenticeship schemes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2D2-4622-9AA4-E139DB608C9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2D2-4622-9AA4-E139DB608C9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2D2-4622-9AA4-E139DB608C9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Undecided </c:v>
                </c:pt>
              </c:strCache>
            </c:strRef>
          </c:cat>
          <c:val>
            <c:numRef>
              <c:f>Sheet1!$B$2:$B$4</c:f>
              <c:numCache>
                <c:formatCode>General</c:formatCode>
                <c:ptCount val="3"/>
                <c:pt idx="0">
                  <c:v>7</c:v>
                </c:pt>
                <c:pt idx="1">
                  <c:v>1</c:v>
                </c:pt>
                <c:pt idx="2">
                  <c:v>1</c:v>
                </c:pt>
              </c:numCache>
            </c:numRef>
          </c:val>
          <c:extLst>
            <c:ext xmlns:c16="http://schemas.microsoft.com/office/drawing/2014/chart" uri="{C3380CC4-5D6E-409C-BE32-E72D297353CC}">
              <c16:uniqueId val="{00000006-B2D2-4622-9AA4-E139DB608C9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Obtained funding</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C70-46A1-8CF5-3D2D429DCBE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C70-46A1-8CF5-3D2D429DCBE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c:v>
                </c:pt>
                <c:pt idx="1">
                  <c:v>1</c:v>
                </c:pt>
              </c:numCache>
            </c:numRef>
          </c:val>
          <c:extLst>
            <c:ext xmlns:c16="http://schemas.microsoft.com/office/drawing/2014/chart" uri="{C3380CC4-5D6E-409C-BE32-E72D297353CC}">
              <c16:uniqueId val="{00000000-A154-414D-BCE2-E9414672A80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Obtaining Funds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530-465D-8805-CCC0191E636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530-465D-8805-CCC0191E636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530-465D-8805-CCC0191E636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530-465D-8805-CCC0191E636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2B8-48E5-998E-9B99CF8DED5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Easy</c:v>
                </c:pt>
                <c:pt idx="1">
                  <c:v>Moderate</c:v>
                </c:pt>
                <c:pt idx="2">
                  <c:v>Complicated</c:v>
                </c:pt>
                <c:pt idx="3">
                  <c:v>Very complicated</c:v>
                </c:pt>
                <c:pt idx="4">
                  <c:v>Do not wish to comment</c:v>
                </c:pt>
              </c:strCache>
            </c:strRef>
          </c:cat>
          <c:val>
            <c:numRef>
              <c:f>Sheet1!$B$2:$B$6</c:f>
              <c:numCache>
                <c:formatCode>General</c:formatCode>
                <c:ptCount val="5"/>
                <c:pt idx="0">
                  <c:v>1</c:v>
                </c:pt>
                <c:pt idx="1">
                  <c:v>2</c:v>
                </c:pt>
                <c:pt idx="2">
                  <c:v>3</c:v>
                </c:pt>
                <c:pt idx="3">
                  <c:v>1</c:v>
                </c:pt>
                <c:pt idx="4">
                  <c:v>1</c:v>
                </c:pt>
              </c:numCache>
            </c:numRef>
          </c:val>
          <c:extLst>
            <c:ext xmlns:c16="http://schemas.microsoft.com/office/drawing/2014/chart" uri="{C3380CC4-5D6E-409C-BE32-E72D297353CC}">
              <c16:uniqueId val="{00000008-3530-465D-8805-CCC0191E636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Alternative employment recruitment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Alternative employment recuitment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BE-4F2A-B9F5-1CF6ADF2646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BE-4F2A-B9F5-1CF6ADF2646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ABE-4F2A-B9F5-1CF6ADF2646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ABE-4F2A-B9F5-1CF6ADF2646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Apprentices</c:v>
                </c:pt>
                <c:pt idx="1">
                  <c:v>Experianced workforce</c:v>
                </c:pt>
                <c:pt idx="2">
                  <c:v>Agency </c:v>
                </c:pt>
                <c:pt idx="3">
                  <c:v>Other</c:v>
                </c:pt>
              </c:strCache>
            </c:strRef>
          </c:cat>
          <c:val>
            <c:numRef>
              <c:f>Sheet1!$B$2:$B$5</c:f>
              <c:numCache>
                <c:formatCode>General</c:formatCode>
                <c:ptCount val="4"/>
                <c:pt idx="0">
                  <c:v>2</c:v>
                </c:pt>
                <c:pt idx="1">
                  <c:v>4</c:v>
                </c:pt>
                <c:pt idx="2">
                  <c:v>2</c:v>
                </c:pt>
                <c:pt idx="3">
                  <c:v>1</c:v>
                </c:pt>
              </c:numCache>
            </c:numRef>
          </c:val>
          <c:extLst>
            <c:ext xmlns:c16="http://schemas.microsoft.com/office/drawing/2014/chart" uri="{C3380CC4-5D6E-409C-BE32-E72D297353CC}">
              <c16:uniqueId val="{00000000-A1EF-400C-8017-866904E89BF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Semester two</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ace19</b:Tag>
    <b:SourceType>DocumentFromInternetSite</b:SourceType>
    <b:Guid>{2C266C45-7D32-4199-B396-17DF68AB3367}</b:Guid>
    <b:Title>Shortage occupations in construction:A cross industry report</b:Title>
    <b:Year>2019</b:Year>
    <b:YearAccessed>2022</b:YearAccessed>
    <b:MonthAccessed>January</b:MonthAccessed>
    <b:DayAccessed>30</b:DayAccessed>
    <b:URL>https://builduk.org/wp-content/uploads/2019/01/Shortage-Occupations-in-Construction-A-cross-industry-research-report-January-2019.pdf</b:URL>
    <b:Author>
      <b:Author>
        <b:NameList>
          <b:Person>
            <b:Last>uk</b:Last>
            <b:First>Build</b:First>
          </b:Person>
        </b:NameList>
      </b:Author>
    </b:Author>
    <b:Month>January</b:Month>
    <b:RefOrder>6</b:RefOrder>
  </b:Source>
  <b:Source>
    <b:Tag>HMG131</b:Tag>
    <b:SourceType>DocumentFromInternetSite</b:SourceType>
    <b:Guid>{E9F421CF-0254-44FB-AD16-EE8B352A308E}</b:Guid>
    <b:Author>
      <b:Author>
        <b:NameList>
          <b:Person>
            <b:Last>Government</b:Last>
            <b:First>HM</b:First>
          </b:Person>
        </b:NameList>
      </b:Author>
    </b:Author>
    <b:Title>Industrial Strategy: government and industry in partnership</b:Title>
    <b:Year>2013</b:Year>
    <b:Month>July</b:Month>
    <b:YearAccessed>2022</b:YearAccessed>
    <b:MonthAccessed>January </b:MonthAccessed>
    <b:DayAccessed>26</b:DayAccessed>
    <b:URL>https://assets.publishing.service.gov.uk/government/uploads/system/uploads/attachment_data/file/210099/bis-13-955-construction-2025-industrial-strategy.pdf</b:URL>
    <b:RefOrder>4</b:RefOrder>
  </b:Source>
  <b:Source>
    <b:Tag>Emp211</b:Tag>
    <b:SourceType>InternetSite</b:SourceType>
    <b:Guid>{15222806-4BBF-4F03-8FE7-73CD07DD464B}</b:Guid>
    <b:Title>The UK construction sector skills shortage - what you need to know</b:Title>
    <b:Year>2021</b:Year>
    <b:YearAccessed>2022</b:YearAccessed>
    <b:MonthAccessed>December </b:MonthAccessed>
    <b:DayAccessed>12</b:DayAccessed>
    <b:URL>soloutions, E., 2021. The UK construction sector skills shortage. [Online] </b:URL>
    <b:Author>
      <b:Author>
        <b:NameList>
          <b:Person>
            <b:Last>solutions</b:Last>
            <b:First>Employment</b:First>
          </b:Person>
        </b:NameList>
      </b:Author>
    </b:Author>
    <b:RefOrder>1</b:RefOrder>
  </b:Source>
  <b:Source>
    <b:Tag>Sue07</b:Tag>
    <b:SourceType>Report</b:SourceType>
    <b:Guid>{75257D31-EBCD-4D23-83C6-C140A773F908}</b:Guid>
    <b:Title>What is a skill shortage </b:Title>
    <b:Year>2007</b:Year>
    <b:Author>
      <b:Author>
        <b:NameList>
          <b:Person>
            <b:Last>Richardson</b:Last>
            <b:First>Sue</b:First>
          </b:Person>
        </b:NameList>
      </b:Author>
    </b:Author>
    <b:Publisher>NCVER</b:Publisher>
    <b:City>Adelaide</b:City>
    <b:RefOrder>2</b:RefOrder>
  </b:Source>
  <b:Source>
    <b:Tag>off21</b:Tag>
    <b:SourceType>InternetSite</b:SourceType>
    <b:Guid>{4F80EA6D-9B44-4B2C-B887-D4F043D79E7F}</b:Guid>
    <b:Title>Changing trends and recent shortages in the labour market, UK: 2016 to 2021</b:Title>
    <b:Year>2021</b:Year>
    <b:Author>
      <b:Author>
        <b:NameList>
          <b:Person>
            <b:Last>statistics</b:Last>
            <b:First>office</b:First>
            <b:Middle>for national</b:Middle>
          </b:Person>
        </b:NameList>
      </b:Author>
    </b:Author>
    <b:YearAccessed>2022</b:YearAccessed>
    <b:MonthAccessed>January</b:MonthAccessed>
    <b:DayAccessed>30</b:DayAccessed>
    <b:URL>https://www.ons.gov.uk/employmentandlabourmarket/peopleinwork/employmentandemployeetypes/articles/changingtrendsandrecentshortagesinthelabourmarketuk/2016to2021</b:URL>
    <b:RefOrder>3</b:RefOrder>
  </b:Source>
  <b:Source>
    <b:Tag>Wol16</b:Tag>
    <b:SourceType>Book</b:SourceType>
    <b:Guid>{E25272BB-8CFB-4F82-B012-B8AF597AB65D}</b:Guid>
    <b:Title>The Sage Handbook of survey methodology</b:Title>
    <b:Year>2016</b:Year>
    <b:YearAccessed>2022</b:YearAccessed>
    <b:MonthAccessed>April</b:MonthAccessed>
    <b:DayAccessed>28</b:DayAccessed>
    <b:URL>https://methods.sagepub.com/book/the-sage-handbook-of-survey-methodology/i2894.xml</b:URL>
    <b:Publisher>Sage Publications Ltd</b:Publisher>
    <b:Author>
      <b:Author>
        <b:NameList>
          <b:Person>
            <b:Last>Wolf</b:Last>
            <b:First>C.,</b:First>
            <b:Middle>Joye, D., Smith, T. W., &amp; Fu, Y.</b:Middle>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C1D445-E1AD-4D1F-9E7D-B82F44B5D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4585</Words>
  <Characters>26137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Work Based Project</vt:lpstr>
    </vt:vector>
  </TitlesOfParts>
  <Company>2018390</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dc:title>
  <dc:subject>ACBA 5009</dc:subject>
  <dc:creator>Sam Tucker</dc:creator>
  <cp:keywords/>
  <dc:description/>
  <cp:lastModifiedBy>Sam Tucker</cp:lastModifiedBy>
  <cp:revision>2</cp:revision>
  <dcterms:created xsi:type="dcterms:W3CDTF">2022-05-02T20:33:00Z</dcterms:created>
  <dcterms:modified xsi:type="dcterms:W3CDTF">2022-05-02T20:33:00Z</dcterms:modified>
</cp:coreProperties>
</file>