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64824" cy="7538963"/>
                <wp:effectExtent b="0" l="0" r="0" t="0"/>
                <wp:wrapNone/>
                <wp:docPr id="1" name=""/>
                <a:graphic>
                  <a:graphicData uri="http://schemas.microsoft.com/office/word/2010/wordprocessingGroup">
                    <wpg:wgp>
                      <wpg:cNvGrpSpPr/>
                      <wpg:grpSpPr>
                        <a:xfrm>
                          <a:off x="1913575" y="0"/>
                          <a:ext cx="6864824" cy="7538963"/>
                          <a:chOff x="1913575" y="0"/>
                          <a:chExt cx="6869600" cy="7560000"/>
                        </a:xfrm>
                      </wpg:grpSpPr>
                      <wpg:grpSp>
                        <wpg:cNvGrpSpPr/>
                        <wpg:grpSpPr>
                          <a:xfrm>
                            <a:off x="1913588" y="0"/>
                            <a:ext cx="6864824" cy="7560000"/>
                            <a:chOff x="0" y="0"/>
                            <a:chExt cx="6864824" cy="9123528"/>
                          </a:xfrm>
                        </wpg:grpSpPr>
                        <wps:wsp>
                          <wps:cNvSpPr/>
                          <wps:cNvPr id="3" name="Shape 3"/>
                          <wps:spPr>
                            <a:xfrm>
                              <a:off x="0" y="0"/>
                              <a:ext cx="6864800" cy="9123525"/>
                            </a:xfrm>
                            <a:prstGeom prst="rect">
                              <a:avLst/>
                            </a:prstGeom>
                            <a:solidFill>
                              <a:srgbClr val="D9D2E9"/>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6858000" cy="1371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4094328"/>
                              <a:ext cx="6858000" cy="5029200"/>
                            </a:xfrm>
                            <a:prstGeom prst="rect">
                              <a:avLst/>
                            </a:prstGeom>
                            <a:solidFill>
                              <a:srgbClr val="FFFFFF"/>
                            </a:solidFill>
                            <a:ln>
                              <a:noFill/>
                            </a:ln>
                          </wps:spPr>
                          <wps:txbx>
                            <w:txbxContent>
                              <w:p w:rsidR="00000000" w:rsidDel="00000000" w:rsidP="00000000" w:rsidRDefault="00000000" w:rsidRPr="00000000">
                                <w:pPr>
                                  <w:spacing w:after="0" w:before="120" w:line="240"/>
                                  <w:ind w:left="0" w:right="0" w:firstLine="0"/>
                                  <w:jc w:val="center"/>
                                  <w:textDirection w:val="btLr"/>
                                </w:pP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     </w:t>
                                </w:r>
                              </w:p>
                            </w:txbxContent>
                          </wps:txbx>
                          <wps:bodyPr anchorCtr="0" anchor="b" bIns="457200" lIns="457200" spcFirstLastPara="1" rIns="457200" wrap="square" tIns="731500">
                            <a:noAutofit/>
                          </wps:bodyPr>
                        </wps:wsp>
                        <wps:wsp>
                          <wps:cNvSpPr/>
                          <wps:cNvPr id="6" name="Shape 6"/>
                          <wps:spPr>
                            <a:xfrm>
                              <a:off x="6824" y="1371600"/>
                              <a:ext cx="6858000" cy="2722728"/>
                            </a:xfrm>
                            <a:prstGeom prst="rect">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000000"/>
                                    <w:sz w:val="70"/>
                                    <w:vertAlign w:val="baseline"/>
                                  </w:rPr>
                                  <w:t xml:space="preserve">domestic abuse reporting and police response in the uk</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000000"/>
                                    <w:sz w:val="70"/>
                                    <w:vertAlign w:val="baseline"/>
                                  </w:rPr>
                                </w:r>
                                <w:r w:rsidDel="00000000" w:rsidR="00000000" w:rsidRPr="00000000">
                                  <w:rPr>
                                    <w:rFonts w:ascii="Arial" w:cs="Arial" w:eastAsia="Arial" w:hAnsi="Arial"/>
                                    <w:b w:val="0"/>
                                    <w:i w:val="0"/>
                                    <w:smallCaps w:val="1"/>
                                    <w:strike w:val="0"/>
                                    <w:color w:val="000000"/>
                                    <w:sz w:val="38"/>
                                    <w:vertAlign w:val="baseline"/>
                                  </w:rPr>
                                  <w:t xml:space="preserve">name- olivia john 2317064</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000000"/>
                                    <w:sz w:val="38"/>
                                    <w:vertAlign w:val="baseline"/>
                                  </w:rPr>
                                </w:r>
                                <w:r w:rsidDel="00000000" w:rsidR="00000000" w:rsidRPr="00000000">
                                  <w:rPr>
                                    <w:rFonts w:ascii="Arial" w:cs="Arial" w:eastAsia="Arial" w:hAnsi="Arial"/>
                                    <w:b w:val="0"/>
                                    <w:i w:val="0"/>
                                    <w:smallCaps w:val="1"/>
                                    <w:strike w:val="0"/>
                                    <w:color w:val="000000"/>
                                    <w:sz w:val="38"/>
                                    <w:vertAlign w:val="baseline"/>
                                  </w:rPr>
                                  <w:t xml:space="preserve">lecturer: laura knight</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1"/>
                                    <w:strike w:val="0"/>
                                    <w:color w:val="000000"/>
                                    <w:sz w:val="38"/>
                                    <w:vertAlign w:val="baseline"/>
                                  </w:rPr>
                                </w:r>
                                <w:r w:rsidDel="00000000" w:rsidR="00000000" w:rsidRPr="00000000">
                                  <w:rPr>
                                    <w:rFonts w:ascii="Arial" w:cs="Arial" w:eastAsia="Arial" w:hAnsi="Arial"/>
                                    <w:b w:val="0"/>
                                    <w:i w:val="0"/>
                                    <w:smallCaps w:val="1"/>
                                    <w:strike w:val="0"/>
                                    <w:color w:val="000000"/>
                                    <w:sz w:val="38"/>
                                    <w:vertAlign w:val="baseline"/>
                                  </w:rPr>
                                  <w:t xml:space="preserve">module: </w:t>
                                </w:r>
                                <w:r w:rsidDel="00000000" w:rsidR="00000000" w:rsidRPr="00000000">
                                  <w:rPr>
                                    <w:rFonts w:ascii="Arial" w:cs="Arial" w:eastAsia="Arial" w:hAnsi="Arial"/>
                                    <w:b w:val="0"/>
                                    <w:i w:val="0"/>
                                    <w:smallCaps w:val="0"/>
                                    <w:strike w:val="0"/>
                                    <w:color w:val="1d2125"/>
                                    <w:sz w:val="25"/>
                                    <w:highlight w:val="white"/>
                                    <w:vertAlign w:val="baseline"/>
                                  </w:rPr>
                                  <w:t xml:space="preserve">Preparing for Research within Policing module BMPL5017A </w:t>
                                </w:r>
                              </w:p>
                            </w:txbxContent>
                          </wps:txbx>
                          <wps:bodyPr anchorCtr="0" anchor="ctr" bIns="91425" lIns="457200" spcFirstLastPara="1" rIns="457200"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64824" cy="7538963"/>
                <wp:effectExtent b="0" l="0" r="0" t="0"/>
                <wp:wrapNone/>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864824" cy="7538963"/>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iCs w:val="0"/>
          <w:smallCaps w:val="0"/>
          <w:strike w:val="0"/>
          <w:sz w:val="32"/>
          <w:szCs w:val="32"/>
          <w:u w:val="none"/>
          <w:shd w:fill="auto" w:val="clear"/>
          <w:vertAlign w:val="baseline"/>
        </w:rPr>
      </w:pPr>
      <w:r w:rsidDel="00000000" w:rsidR="00000000" w:rsidRPr="00000000">
        <w:rPr>
          <w:i w:val="0"/>
          <w:iCs w:val="0"/>
          <w:smallCaps w:val="0"/>
          <w:strike w:val="0"/>
          <w:sz w:val="32"/>
          <w:szCs w:val="32"/>
          <w:u w:val="none"/>
          <w:shd w:fill="auto" w:val="clear"/>
          <w:vertAlign w:val="baseline"/>
          <w:rtl w:val="0"/>
        </w:rPr>
        <w:t xml:space="preserve">Contents</w:t>
      </w:r>
    </w:p>
    <w:sdt>
      <w:sdtPr>
        <w:id w:val="1458834074"/>
        <w:docPartObj>
          <w:docPartGallery w:val="Table of Contents"/>
          <w:docPartUnique w:val="1"/>
        </w:docPartObj>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68cnohhdkk2n">
            <w:r w:rsidDel="00000000" w:rsidR="00000000" w:rsidRPr="00000000">
              <w:rPr>
                <w:i w:val="0"/>
                <w:iCs w:val="0"/>
                <w:smallCaps w:val="0"/>
                <w:strike w:val="0"/>
                <w:color w:val="000000"/>
                <w:sz w:val="24"/>
                <w:szCs w:val="24"/>
                <w:u w:val="none"/>
                <w:shd w:fill="auto" w:val="clear"/>
                <w:vertAlign w:val="baseline"/>
                <w:rtl w:val="0"/>
              </w:rPr>
              <w:t xml:space="preserve">Task 1: Mind Map of Ideas</w:t>
              <w:tab/>
              <w:t xml:space="preserve">2</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i w:val="0"/>
              <w:iCs w:val="0"/>
              <w:smallCaps w:val="0"/>
              <w:strike w:val="0"/>
              <w:color w:val="000000"/>
              <w:sz w:val="24"/>
              <w:szCs w:val="24"/>
              <w:u w:val="none"/>
              <w:shd w:fill="auto" w:val="clear"/>
              <w:vertAlign w:val="baseline"/>
            </w:rPr>
          </w:pPr>
          <w:hyperlink w:anchor="_heading=h.tuu4h8u4gg44">
            <w:r w:rsidDel="00000000" w:rsidR="00000000" w:rsidRPr="00000000">
              <w:rPr>
                <w:i w:val="0"/>
                <w:iCs w:val="0"/>
                <w:smallCaps w:val="0"/>
                <w:strike w:val="0"/>
                <w:color w:val="000000"/>
                <w:sz w:val="24"/>
                <w:szCs w:val="24"/>
                <w:u w:val="none"/>
                <w:shd w:fill="auto" w:val="clear"/>
                <w:vertAlign w:val="baseline"/>
                <w:rtl w:val="0"/>
              </w:rPr>
              <w:t xml:space="preserve">Task 2: Research Proposal</w:t>
              <w:tab/>
              <w:t xml:space="preserve">2</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i w:val="0"/>
              <w:iCs w:val="0"/>
              <w:smallCaps w:val="0"/>
              <w:strike w:val="0"/>
              <w:color w:val="000000"/>
              <w:sz w:val="24"/>
              <w:szCs w:val="24"/>
              <w:u w:val="none"/>
              <w:shd w:fill="auto" w:val="clear"/>
              <w:vertAlign w:val="baseline"/>
            </w:rPr>
          </w:pPr>
          <w:hyperlink w:anchor="_heading=h.hv019vtlz5d2">
            <w:r w:rsidDel="00000000" w:rsidR="00000000" w:rsidRPr="00000000">
              <w:rPr>
                <w:i w:val="0"/>
                <w:iCs w:val="0"/>
                <w:smallCaps w:val="0"/>
                <w:strike w:val="0"/>
                <w:color w:val="000000"/>
                <w:sz w:val="24"/>
                <w:szCs w:val="24"/>
                <w:u w:val="none"/>
                <w:shd w:fill="auto" w:val="clear"/>
                <w:vertAlign w:val="baseline"/>
                <w:rtl w:val="0"/>
              </w:rPr>
              <w:t xml:space="preserve">Task 3: Ethics Form</w:t>
              <w:tab/>
              <w:t xml:space="preserve">2</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i w:val="0"/>
              <w:iCs w:val="0"/>
              <w:smallCaps w:val="0"/>
              <w:strike w:val="0"/>
              <w:color w:val="000000"/>
              <w:sz w:val="24"/>
              <w:szCs w:val="24"/>
              <w:u w:val="none"/>
              <w:shd w:fill="auto" w:val="clear"/>
              <w:vertAlign w:val="baseline"/>
            </w:rPr>
          </w:pPr>
          <w:hyperlink w:anchor="_heading=h.6exe5aglclip">
            <w:r w:rsidDel="00000000" w:rsidR="00000000" w:rsidRPr="00000000">
              <w:rPr>
                <w:i w:val="0"/>
                <w:iCs w:val="0"/>
                <w:smallCaps w:val="0"/>
                <w:strike w:val="0"/>
                <w:color w:val="000000"/>
                <w:sz w:val="24"/>
                <w:szCs w:val="24"/>
                <w:u w:val="none"/>
                <w:shd w:fill="auto" w:val="clear"/>
                <w:vertAlign w:val="baseline"/>
                <w:rtl w:val="0"/>
              </w:rPr>
              <w:t xml:space="preserve">Task 4: Justification of the Chosen Research Method</w:t>
              <w:tab/>
              <w:t xml:space="preserve">2</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i w:val="0"/>
              <w:iCs w:val="0"/>
              <w:smallCaps w:val="0"/>
              <w:strike w:val="0"/>
              <w:color w:val="000000"/>
              <w:sz w:val="24"/>
              <w:szCs w:val="24"/>
              <w:u w:val="none"/>
              <w:shd w:fill="auto" w:val="clear"/>
              <w:vertAlign w:val="baseline"/>
            </w:rPr>
          </w:pPr>
          <w:hyperlink w:anchor="_heading=h.k122dunab4p1">
            <w:r w:rsidDel="00000000" w:rsidR="00000000" w:rsidRPr="00000000">
              <w:rPr>
                <w:i w:val="0"/>
                <w:iCs w:val="0"/>
                <w:smallCaps w:val="0"/>
                <w:strike w:val="0"/>
                <w:color w:val="000000"/>
                <w:sz w:val="24"/>
                <w:szCs w:val="24"/>
                <w:u w:val="none"/>
                <w:shd w:fill="auto" w:val="clear"/>
                <w:vertAlign w:val="baseline"/>
                <w:rtl w:val="0"/>
              </w:rPr>
              <w:t xml:space="preserve">Task 5: Draft Research Questions</w:t>
              <w:tab/>
              <w:t xml:space="preserve">2</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i w:val="0"/>
              <w:iCs w:val="0"/>
              <w:smallCaps w:val="0"/>
              <w:strike w:val="0"/>
              <w:color w:val="000000"/>
              <w:sz w:val="24"/>
              <w:szCs w:val="24"/>
              <w:u w:val="none"/>
              <w:shd w:fill="auto" w:val="clear"/>
              <w:vertAlign w:val="baseline"/>
            </w:rPr>
          </w:pPr>
          <w:hyperlink w:anchor="_heading=h.42yt2ga8t90f">
            <w:r w:rsidDel="00000000" w:rsidR="00000000" w:rsidRPr="00000000">
              <w:rPr>
                <w:i w:val="0"/>
                <w:iCs w:val="0"/>
                <w:smallCaps w:val="0"/>
                <w:strike w:val="0"/>
                <w:color w:val="000000"/>
                <w:sz w:val="24"/>
                <w:szCs w:val="24"/>
                <w:u w:val="none"/>
                <w:shd w:fill="auto" w:val="clear"/>
                <w:vertAlign w:val="baseline"/>
                <w:rtl w:val="0"/>
              </w:rPr>
              <w:t xml:space="preserve">Task 6: Evaluation of the Chosen Data Analysis Method</w:t>
              <w:tab/>
              <w:t xml:space="preserve">2</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i w:val="0"/>
              <w:iCs w:val="0"/>
              <w:smallCaps w:val="0"/>
              <w:strike w:val="0"/>
              <w:color w:val="000000"/>
              <w:sz w:val="22"/>
              <w:szCs w:val="22"/>
              <w:u w:val="none"/>
              <w:shd w:fill="auto" w:val="clear"/>
              <w:vertAlign w:val="baseline"/>
            </w:rPr>
          </w:pPr>
          <w:hyperlink w:anchor="_heading=h.dd3xqsq7va7v">
            <w:r w:rsidDel="00000000" w:rsidR="00000000" w:rsidRPr="00000000">
              <w:rPr>
                <w:i w:val="0"/>
                <w:iCs w:val="0"/>
                <w:smallCaps w:val="0"/>
                <w:strike w:val="0"/>
                <w:color w:val="000000"/>
                <w:sz w:val="24"/>
                <w:szCs w:val="24"/>
                <w:u w:val="none"/>
                <w:shd w:fill="auto" w:val="clear"/>
                <w:vertAlign w:val="baseline"/>
                <w:rtl w:val="0"/>
              </w:rPr>
              <w:t xml:space="preserve">References</w:t>
              <w:tab/>
              <w:t xml:space="preserve">2</w:t>
            </w:r>
          </w:hyperlink>
          <w:r w:rsidDel="00000000" w:rsidR="00000000" w:rsidRPr="00000000">
            <w:rPr>
              <w:rtl w:val="0"/>
            </w:rPr>
          </w:r>
        </w:p>
        <w:p w:rsidR="00000000" w:rsidDel="00000000" w:rsidP="00000000" w:rsidRDefault="00000000" w:rsidRPr="00000000" w14:paraId="0000000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C">
      <w:pPr>
        <w:rPr>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rFonts w:ascii="Calibri" w:cs="Calibri" w:eastAsia="Calibri" w:hAnsi="Calibri"/>
          <w:color w:val="000000"/>
        </w:rPr>
      </w:pPr>
      <w:bookmarkStart w:colFirst="0" w:colLast="0" w:name="_heading=h.68cnohhdkk2n" w:id="0"/>
      <w:bookmarkEnd w:id="0"/>
      <w:r w:rsidDel="00000000" w:rsidR="00000000" w:rsidRPr="00000000">
        <w:rPr>
          <w:rFonts w:ascii="Calibri" w:cs="Calibri" w:eastAsia="Calibri" w:hAnsi="Calibri"/>
          <w:color w:val="000000"/>
          <w:rtl w:val="0"/>
        </w:rPr>
        <w:t xml:space="preserve">Task 1: Mind Map of Ideas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after="240" w:line="360" w:lineRule="auto"/>
        <w:rPr>
          <w:sz w:val="24"/>
          <w:szCs w:val="24"/>
        </w:rPr>
      </w:pPr>
      <w:r w:rsidDel="00000000" w:rsidR="00000000" w:rsidRPr="00000000">
        <w:rPr>
          <w:sz w:val="24"/>
          <w:szCs w:val="24"/>
        </w:rPr>
        <w:drawing>
          <wp:inline distB="114300" distT="114300" distL="114300" distR="114300">
            <wp:extent cx="6645600" cy="3683000"/>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645600" cy="36830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01F">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020">
      <w:pPr>
        <w:pStyle w:val="Heading1"/>
        <w:rPr>
          <w:rFonts w:ascii="Calibri" w:cs="Calibri" w:eastAsia="Calibri" w:hAnsi="Calibri"/>
        </w:rPr>
      </w:pPr>
      <w:r w:rsidDel="00000000" w:rsidR="00000000" w:rsidRPr="00000000">
        <w:rPr>
          <w:rFonts w:ascii="Calibri" w:cs="Calibri" w:eastAsia="Calibri" w:hAnsi="Calibri"/>
          <w:rtl w:val="0"/>
        </w:rPr>
        <w:t xml:space="preserve">Task 2: Research Proposal  </w:t>
      </w:r>
    </w:p>
    <w:p w:rsidR="00000000" w:rsidDel="00000000" w:rsidP="00000000" w:rsidRDefault="00000000" w:rsidRPr="00000000" w14:paraId="00000021">
      <w:pPr>
        <w:rPr/>
      </w:pPr>
      <w:bookmarkStart w:colFirst="0" w:colLast="0" w:name="_heading=h.8l9whso8ws1b" w:id="1"/>
      <w:bookmarkEnd w:id="1"/>
      <w:r w:rsidDel="00000000" w:rsidR="00000000" w:rsidRPr="00000000">
        <w:rPr>
          <w:rtl w:val="0"/>
        </w:rPr>
      </w:r>
    </w:p>
    <w:p w:rsidR="00000000" w:rsidDel="00000000" w:rsidP="00000000" w:rsidRDefault="00000000" w:rsidRPr="00000000" w14:paraId="00000022">
      <w:pPr>
        <w:jc w:val="center"/>
        <w:rPr/>
      </w:pPr>
      <w:r w:rsidDel="00000000" w:rsidR="00000000" w:rsidRPr="00000000">
        <w:rPr/>
        <w:drawing>
          <wp:inline distB="0" distT="0" distL="0" distR="0">
            <wp:extent cx="1634959" cy="644316"/>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e7e6e6" w:val="clear"/>
          </w:tcPr>
          <w:p w:rsidR="00000000" w:rsidDel="00000000" w:rsidP="00000000" w:rsidRDefault="00000000" w:rsidRPr="00000000" w14:paraId="00000024">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UNDERGRADUATE DISSERTATION</w:t>
            </w:r>
          </w:p>
          <w:p w:rsidR="00000000" w:rsidDel="00000000" w:rsidP="00000000" w:rsidRDefault="00000000" w:rsidRPr="00000000" w14:paraId="00000026">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RESEARCH PROPOSAL FORM</w:t>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28">
      <w:pPr>
        <w:ind w:right="-199"/>
        <w:rPr/>
      </w:pPr>
      <w:r w:rsidDel="00000000" w:rsidR="00000000" w:rsidRPr="00000000">
        <w:rPr>
          <w:b w:val="1"/>
          <w:bCs w:val="1"/>
          <w:rtl w:val="0"/>
        </w:rPr>
        <w:t xml:space="preserve"> </w:t>
      </w:r>
      <w:r w:rsidDel="00000000" w:rsidR="00000000" w:rsidRPr="00000000">
        <w:rPr>
          <w:rtl w:val="0"/>
        </w:rPr>
      </w:r>
    </w:p>
    <w:tbl>
      <w:tblPr>
        <w:tblStyle w:val="Table2"/>
        <w:tblW w:w="10155.0" w:type="dxa"/>
        <w:jc w:val="left"/>
        <w:tblInd w:w="-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90"/>
        <w:gridCol w:w="3165"/>
        <w:tblGridChange w:id="0">
          <w:tblGrid>
            <w:gridCol w:w="6990"/>
            <w:gridCol w:w="3165"/>
          </w:tblGrid>
        </w:tblGridChange>
      </w:tblGrid>
      <w:tr>
        <w:trPr>
          <w:cantSplit w:val="0"/>
          <w:trHeight w:val="518" w:hRule="atLeast"/>
          <w:tblHeader w:val="0"/>
        </w:trPr>
        <w:tc>
          <w:tcPr>
            <w:tcMar>
              <w:top w:w="0.0" w:type="dxa"/>
              <w:left w:w="108.0" w:type="dxa"/>
              <w:bottom w:w="0.0" w:type="dxa"/>
              <w:right w:w="108.0" w:type="dxa"/>
            </w:tcM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NAME: </w:t>
            </w:r>
            <w:r w:rsidDel="00000000" w:rsidR="00000000" w:rsidRPr="00000000">
              <w:rPr>
                <w:b w:val="1"/>
                <w:bCs w:val="1"/>
                <w:rtl w:val="0"/>
              </w:rPr>
              <w:t xml:space="preserve">Olivia John</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B">
            <w:pPr>
              <w:jc w:val="both"/>
              <w:rPr/>
            </w:pPr>
            <w:r w:rsidDel="00000000" w:rsidR="00000000" w:rsidRPr="00000000">
              <w:rPr>
                <w:b w:val="1"/>
                <w:bCs w:val="1"/>
                <w:rtl w:val="0"/>
              </w:rPr>
              <w:t xml:space="preserve"> ID No.: 2317064</w:t>
            </w:r>
            <w:r w:rsidDel="00000000" w:rsidR="00000000" w:rsidRPr="00000000">
              <w:rPr>
                <w:rtl w:val="0"/>
              </w:rPr>
            </w:r>
          </w:p>
        </w:tc>
      </w:tr>
      <w:tr>
        <w:trPr>
          <w:cantSplit w:val="0"/>
          <w:trHeight w:val="2288" w:hRule="atLeast"/>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02C">
            <w:pPr>
              <w:jc w:val="both"/>
              <w:rPr/>
            </w:pPr>
            <w:r w:rsidDel="00000000" w:rsidR="00000000" w:rsidRPr="00000000">
              <w:rPr>
                <w:b w:val="1"/>
                <w:bCs w:val="1"/>
                <w:rtl w:val="0"/>
              </w:rPr>
              <w:t xml:space="preserve">DRAFT RESEARCH TITLE QUESTION: To what extent is police response effective in addressing domestic abuse reporting in the UK?</w:t>
            </w:r>
            <w:r w:rsidDel="00000000" w:rsidR="00000000" w:rsidRPr="00000000">
              <w:rPr>
                <w:rtl w:val="0"/>
              </w:rPr>
            </w:r>
          </w:p>
          <w:p w:rsidR="00000000" w:rsidDel="00000000" w:rsidP="00000000" w:rsidRDefault="00000000" w:rsidRPr="00000000" w14:paraId="0000002D">
            <w:pPr>
              <w:jc w:val="both"/>
              <w:rPr>
                <w:i w:val="1"/>
                <w:iCs w:val="1"/>
              </w:rPr>
            </w:pPr>
            <w:r w:rsidDel="00000000" w:rsidR="00000000" w:rsidRPr="00000000">
              <w:rPr>
                <w:i w:val="1"/>
                <w:iCs w:val="1"/>
                <w:rtl w:val="0"/>
              </w:rPr>
              <w:t xml:space="preserve">In the UK, domestic violence continues to be a serious social and criminal justice problem that impacts millions of people annually. A significant percentage of crimes are unreported despite growing awareness and legislation advancements like the Domestic Abuse Act of 2021.</w:t>
            </w:r>
            <w:r w:rsidDel="00000000" w:rsidR="00000000" w:rsidRPr="00000000">
              <w:rPr>
                <w:i w:val="1"/>
                <w:iCs w:val="1"/>
                <w:sz w:val="24"/>
                <w:szCs w:val="24"/>
                <w:rtl w:val="0"/>
              </w:rPr>
              <w:t xml:space="preserve">(UK Parliament)</w:t>
            </w:r>
            <w:r w:rsidDel="00000000" w:rsidR="00000000" w:rsidRPr="00000000">
              <w:rPr>
                <w:i w:val="1"/>
                <w:iCs w:val="1"/>
                <w:rtl w:val="0"/>
              </w:rPr>
              <w:t xml:space="preserve"> Domestic violence is still under-represented in official crime statistics, according to the Office for National Statistics, </w:t>
            </w:r>
            <w:r w:rsidDel="00000000" w:rsidR="00000000" w:rsidRPr="00000000">
              <w:rPr>
                <w:i w:val="1"/>
                <w:iCs w:val="1"/>
                <w:sz w:val="24"/>
                <w:szCs w:val="24"/>
                <w:rtl w:val="0"/>
              </w:rPr>
              <w:t xml:space="preserve">(Office for National Statistics) </w:t>
            </w:r>
            <w:r w:rsidDel="00000000" w:rsidR="00000000" w:rsidRPr="00000000">
              <w:rPr>
                <w:i w:val="1"/>
                <w:iCs w:val="1"/>
                <w:rtl w:val="0"/>
              </w:rPr>
              <w:t xml:space="preserve">because of obstacles such emotional dependence, fear of reprisals, and mistrust of authorities.</w:t>
            </w:r>
          </w:p>
          <w:p w:rsidR="00000000" w:rsidDel="00000000" w:rsidP="00000000" w:rsidRDefault="00000000" w:rsidRPr="00000000" w14:paraId="0000002E">
            <w:pPr>
              <w:jc w:val="both"/>
              <w:rPr>
                <w:i w:val="1"/>
                <w:iCs w:val="1"/>
              </w:rPr>
            </w:pPr>
            <w:r w:rsidDel="00000000" w:rsidR="00000000" w:rsidRPr="00000000">
              <w:rPr>
                <w:i w:val="1"/>
                <w:iCs w:val="1"/>
                <w:rtl w:val="0"/>
              </w:rPr>
              <w:t xml:space="preserve">Since they are frequently the initial point of contact for victims seeking assistance, the police play a crucial role in responding to domestic violence events. </w:t>
            </w:r>
            <w:r w:rsidDel="00000000" w:rsidR="00000000" w:rsidRPr="00000000">
              <w:rPr>
                <w:i w:val="1"/>
                <w:iCs w:val="1"/>
                <w:sz w:val="24"/>
                <w:szCs w:val="24"/>
                <w:rtl w:val="0"/>
              </w:rPr>
              <w:t xml:space="preserve">(Home office) (“Domestic Abuse | College of Policing”) </w:t>
            </w:r>
            <w:r w:rsidDel="00000000" w:rsidR="00000000" w:rsidRPr="00000000">
              <w:rPr>
                <w:i w:val="1"/>
                <w:iCs w:val="1"/>
                <w:rtl w:val="0"/>
              </w:rPr>
              <w:t xml:space="preserve">The Home Office's policies and the College of Policing's operational guidelines are designed to enhance victim protection and offender responsibility. Nonetheless, there are persistent worries about case attrition, victim discontent, and inconsistent police responses. This subject merits research because it enables a critical assessment of victim experiences and institutional efficacy. In the current sociopolitical context, when strengthening responses to domestic abuse is a national goal, it is especially pertinent. The study will show possible areas for reform and advance knowledge of the difficulties facing the criminal justice system. </w:t>
            </w:r>
            <w:r w:rsidDel="00000000" w:rsidR="00000000" w:rsidRPr="00000000">
              <w:rPr>
                <w:i w:val="1"/>
                <w:iCs w:val="1"/>
                <w:sz w:val="24"/>
                <w:szCs w:val="24"/>
                <w:rtl w:val="0"/>
              </w:rPr>
              <w:t xml:space="preserve">(HMICFRS)</w:t>
            </w:r>
            <w:r w:rsidDel="00000000" w:rsidR="00000000" w:rsidRPr="00000000">
              <w:rPr>
                <w:rtl w:val="0"/>
              </w:rPr>
            </w:r>
          </w:p>
          <w:p w:rsidR="00000000" w:rsidDel="00000000" w:rsidP="00000000" w:rsidRDefault="00000000" w:rsidRPr="00000000" w14:paraId="0000002F">
            <w:pPr>
              <w:jc w:val="both"/>
              <w:rPr/>
            </w:pPr>
            <w:r w:rsidDel="00000000" w:rsidR="00000000" w:rsidRPr="00000000">
              <w:rPr>
                <w:i w:val="1"/>
                <w:iCs w:val="1"/>
                <w:rtl w:val="0"/>
              </w:rPr>
              <w:t xml:space="preserve">This subject merits more research since it enables a critical assessment of both institutions.</w:t>
            </w:r>
            <w:r w:rsidDel="00000000" w:rsidR="00000000" w:rsidRPr="00000000">
              <w:rPr>
                <w:rtl w:val="0"/>
              </w:rPr>
            </w:r>
          </w:p>
        </w:tc>
      </w:tr>
      <w:tr>
        <w:trPr>
          <w:cantSplit w:val="0"/>
          <w:trHeight w:val="2426" w:hRule="atLeast"/>
          <w:tblHeader w:val="0"/>
        </w:trPr>
        <w:tc>
          <w:tcPr>
            <w:gridSpan w:val="2"/>
            <w:tcMar>
              <w:top w:w="0.0" w:type="dxa"/>
              <w:left w:w="108.0" w:type="dxa"/>
              <w:bottom w:w="0.0" w:type="dxa"/>
              <w:right w:w="108.0" w:type="dxa"/>
            </w:tcMar>
          </w:tcPr>
          <w:p w:rsidR="00000000" w:rsidDel="00000000" w:rsidP="00000000" w:rsidRDefault="00000000" w:rsidRPr="00000000" w14:paraId="00000031">
            <w:pPr>
              <w:jc w:val="both"/>
              <w:rPr>
                <w:b w:val="1"/>
                <w:bCs w:val="1"/>
              </w:rPr>
            </w:pPr>
            <w:r w:rsidDel="00000000" w:rsidR="00000000" w:rsidRPr="00000000">
              <w:rPr>
                <w:b w:val="1"/>
                <w:bCs w:val="1"/>
                <w:rtl w:val="0"/>
              </w:rPr>
              <w:t xml:space="preserve">SUMMARY OF RESEARCH AIM &amp; OBJECTIVES: </w:t>
            </w:r>
          </w:p>
          <w:p w:rsidR="00000000" w:rsidDel="00000000" w:rsidP="00000000" w:rsidRDefault="00000000" w:rsidRPr="00000000" w14:paraId="00000032">
            <w:pPr>
              <w:rPr>
                <w:b w:val="1"/>
                <w:bCs w:val="1"/>
                <w:i w:val="1"/>
                <w:iCs w:val="1"/>
              </w:rPr>
            </w:pPr>
            <w:r w:rsidDel="00000000" w:rsidR="00000000" w:rsidRPr="00000000">
              <w:rPr>
                <w:b w:val="1"/>
                <w:bCs w:val="1"/>
                <w:i w:val="1"/>
                <w:iCs w:val="1"/>
                <w:rtl w:val="0"/>
              </w:rPr>
              <w:t xml:space="preserve">Aims</w:t>
            </w:r>
          </w:p>
          <w:p w:rsidR="00000000" w:rsidDel="00000000" w:rsidP="00000000" w:rsidRDefault="00000000" w:rsidRPr="00000000" w14:paraId="00000033">
            <w:pPr>
              <w:numPr>
                <w:ilvl w:val="0"/>
                <w:numId w:val="10"/>
              </w:numPr>
              <w:ind w:left="720" w:hanging="360"/>
              <w:rPr>
                <w:i w:val="1"/>
                <w:iCs w:val="1"/>
              </w:rPr>
            </w:pPr>
            <w:r w:rsidDel="00000000" w:rsidR="00000000" w:rsidRPr="00000000">
              <w:rPr>
                <w:i w:val="1"/>
                <w:iCs w:val="1"/>
                <w:rtl w:val="0"/>
              </w:rPr>
              <w:t xml:space="preserve">to assess how well police in the UK respond to reports of domestic abuse.</w:t>
            </w:r>
          </w:p>
          <w:p w:rsidR="00000000" w:rsidDel="00000000" w:rsidP="00000000" w:rsidRDefault="00000000" w:rsidRPr="00000000" w14:paraId="00000034">
            <w:pPr>
              <w:rPr>
                <w:b w:val="1"/>
                <w:bCs w:val="1"/>
                <w:i w:val="1"/>
                <w:iCs w:val="1"/>
              </w:rPr>
            </w:pPr>
            <w:r w:rsidDel="00000000" w:rsidR="00000000" w:rsidRPr="00000000">
              <w:rPr>
                <w:b w:val="1"/>
                <w:bCs w:val="1"/>
                <w:i w:val="1"/>
                <w:iCs w:val="1"/>
                <w:rtl w:val="0"/>
              </w:rPr>
              <w:t xml:space="preserve">Objectives</w:t>
            </w:r>
          </w:p>
          <w:p w:rsidR="00000000" w:rsidDel="00000000" w:rsidP="00000000" w:rsidRDefault="00000000" w:rsidRPr="00000000" w14:paraId="00000035">
            <w:pPr>
              <w:numPr>
                <w:ilvl w:val="0"/>
                <w:numId w:val="7"/>
              </w:numPr>
              <w:spacing w:after="0" w:afterAutospacing="0"/>
              <w:ind w:left="720" w:hanging="360"/>
              <w:rPr>
                <w:i w:val="1"/>
                <w:iCs w:val="1"/>
              </w:rPr>
            </w:pPr>
            <w:r w:rsidDel="00000000" w:rsidR="00000000" w:rsidRPr="00000000">
              <w:rPr>
                <w:i w:val="1"/>
                <w:iCs w:val="1"/>
                <w:rtl w:val="0"/>
              </w:rPr>
              <w:t xml:space="preserve">To investigate the main causes of the underreporting of domestic violence</w:t>
            </w:r>
          </w:p>
          <w:p w:rsidR="00000000" w:rsidDel="00000000" w:rsidP="00000000" w:rsidRDefault="00000000" w:rsidRPr="00000000" w14:paraId="00000036">
            <w:pPr>
              <w:numPr>
                <w:ilvl w:val="0"/>
                <w:numId w:val="7"/>
              </w:numPr>
              <w:spacing w:after="0" w:afterAutospacing="0"/>
              <w:ind w:left="720" w:hanging="360"/>
              <w:rPr>
                <w:i w:val="1"/>
                <w:iCs w:val="1"/>
              </w:rPr>
            </w:pPr>
            <w:r w:rsidDel="00000000" w:rsidR="00000000" w:rsidRPr="00000000">
              <w:rPr>
                <w:i w:val="1"/>
                <w:iCs w:val="1"/>
                <w:rtl w:val="0"/>
              </w:rPr>
              <w:t xml:space="preserve">To evaluate the methods used by police today to respond to cases of domestic violence</w:t>
            </w:r>
          </w:p>
          <w:p w:rsidR="00000000" w:rsidDel="00000000" w:rsidP="00000000" w:rsidRDefault="00000000" w:rsidRPr="00000000" w14:paraId="00000037">
            <w:pPr>
              <w:numPr>
                <w:ilvl w:val="0"/>
                <w:numId w:val="7"/>
              </w:numPr>
              <w:spacing w:after="0" w:afterAutospacing="0"/>
              <w:ind w:left="720" w:hanging="360"/>
              <w:rPr>
                <w:i w:val="1"/>
                <w:iCs w:val="1"/>
              </w:rPr>
            </w:pPr>
            <w:r w:rsidDel="00000000" w:rsidR="00000000" w:rsidRPr="00000000">
              <w:rPr>
                <w:i w:val="1"/>
                <w:iCs w:val="1"/>
                <w:rtl w:val="0"/>
              </w:rPr>
              <w:t xml:space="preserve">To assess how victims view and interact with police answers</w:t>
            </w:r>
          </w:p>
          <w:p w:rsidR="00000000" w:rsidDel="00000000" w:rsidP="00000000" w:rsidRDefault="00000000" w:rsidRPr="00000000" w14:paraId="00000038">
            <w:pPr>
              <w:numPr>
                <w:ilvl w:val="0"/>
                <w:numId w:val="7"/>
              </w:numPr>
              <w:ind w:left="720" w:hanging="360"/>
              <w:rPr>
                <w:i w:val="1"/>
                <w:iCs w:val="1"/>
              </w:rPr>
            </w:pPr>
            <w:r w:rsidDel="00000000" w:rsidR="00000000" w:rsidRPr="00000000">
              <w:rPr>
                <w:i w:val="1"/>
                <w:iCs w:val="1"/>
                <w:rtl w:val="0"/>
              </w:rPr>
              <w:t xml:space="preserve">To determine the shortcomings and difficulties of the current methods of policing</w:t>
            </w:r>
          </w:p>
          <w:p w:rsidR="00000000" w:rsidDel="00000000" w:rsidP="00000000" w:rsidRDefault="00000000" w:rsidRPr="00000000" w14:paraId="00000039">
            <w:pPr>
              <w:jc w:val="both"/>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r>
          </w:p>
        </w:tc>
      </w:tr>
      <w:tr>
        <w:trPr>
          <w:cantSplit w:val="0"/>
          <w:trHeight w:val="2716" w:hRule="atLeast"/>
          <w:tblHeader w:val="0"/>
        </w:trPr>
        <w:tc>
          <w:tcPr>
            <w:gridSpan w:val="2"/>
            <w:tcMar>
              <w:top w:w="0.0" w:type="dxa"/>
              <w:left w:w="108.0" w:type="dxa"/>
              <w:bottom w:w="0.0" w:type="dxa"/>
              <w:right w:w="108.0" w:type="dxa"/>
            </w:tcMar>
          </w:tcPr>
          <w:p w:rsidR="00000000" w:rsidDel="00000000" w:rsidP="00000000" w:rsidRDefault="00000000" w:rsidRPr="00000000" w14:paraId="0000003C">
            <w:pPr>
              <w:rPr>
                <w:b w:val="1"/>
                <w:bCs w:val="1"/>
              </w:rPr>
            </w:pPr>
            <w:r w:rsidDel="00000000" w:rsidR="00000000" w:rsidRPr="00000000">
              <w:rPr>
                <w:b w:val="1"/>
                <w:bCs w:val="1"/>
                <w:rtl w:val="0"/>
              </w:rPr>
              <w:t xml:space="preserve">THEORETICAL CONTEXT:</w:t>
            </w:r>
          </w:p>
          <w:p w:rsidR="00000000" w:rsidDel="00000000" w:rsidP="00000000" w:rsidRDefault="00000000" w:rsidRPr="00000000" w14:paraId="0000003D">
            <w:pPr>
              <w:jc w:val="both"/>
              <w:rPr>
                <w:i w:val="1"/>
                <w:iCs w:val="1"/>
              </w:rPr>
            </w:pPr>
            <w:r w:rsidDel="00000000" w:rsidR="00000000" w:rsidRPr="00000000">
              <w:rPr>
                <w:i w:val="1"/>
                <w:iCs w:val="1"/>
                <w:rtl w:val="0"/>
              </w:rPr>
              <w:t xml:space="preserve">Numerous criminological and sociological ideas that aid in the explanation of both institutional reactions and domestic abuse serve as the foundation for this study.</w:t>
            </w:r>
          </w:p>
          <w:p w:rsidR="00000000" w:rsidDel="00000000" w:rsidP="00000000" w:rsidRDefault="00000000" w:rsidRPr="00000000" w14:paraId="0000003E">
            <w:pPr>
              <w:jc w:val="both"/>
              <w:rPr>
                <w:i w:val="1"/>
                <w:iCs w:val="1"/>
              </w:rPr>
            </w:pPr>
            <w:r w:rsidDel="00000000" w:rsidR="00000000" w:rsidRPr="00000000">
              <w:rPr>
                <w:i w:val="1"/>
                <w:iCs w:val="1"/>
                <w:rtl w:val="0"/>
              </w:rPr>
              <w:t xml:space="preserve">Because it emphasises how power disparities and gender inequality shape abuse patterns, feminist theory is essential to comprehending domestic abuse. Liz Kelly's work highlights the ways in which domestic abuse is ingrained in broader social institutions, impacting both victim experiences and criminal justice agencies' reactions. </w:t>
            </w:r>
            <w:r w:rsidDel="00000000" w:rsidR="00000000" w:rsidRPr="00000000">
              <w:rPr>
                <w:i w:val="1"/>
                <w:iCs w:val="1"/>
                <w:sz w:val="24"/>
                <w:szCs w:val="24"/>
                <w:rtl w:val="0"/>
              </w:rPr>
              <w:t xml:space="preserve">(Kelly and Westmarland)</w:t>
            </w:r>
            <w:r w:rsidDel="00000000" w:rsidR="00000000" w:rsidRPr="00000000">
              <w:rPr>
                <w:rtl w:val="0"/>
              </w:rPr>
            </w:r>
          </w:p>
          <w:p w:rsidR="00000000" w:rsidDel="00000000" w:rsidP="00000000" w:rsidRDefault="00000000" w:rsidRPr="00000000" w14:paraId="0000003F">
            <w:pPr>
              <w:jc w:val="both"/>
              <w:rPr>
                <w:i w:val="1"/>
                <w:iCs w:val="1"/>
              </w:rPr>
            </w:pPr>
            <w:r w:rsidDel="00000000" w:rsidR="00000000" w:rsidRPr="00000000">
              <w:rPr>
                <w:i w:val="1"/>
                <w:iCs w:val="1"/>
                <w:rtl w:val="0"/>
              </w:rPr>
              <w:t xml:space="preserve">Victimology, which focuses on the experiences and treatment of victims within the criminal justice system, also offers a crucial foundation. This viewpoint is helpful in evaluating how domestic abuse victims deal with the police and the reasons why some might decide not to report events. </w:t>
            </w:r>
            <w:r w:rsidDel="00000000" w:rsidR="00000000" w:rsidRPr="00000000">
              <w:rPr>
                <w:i w:val="1"/>
                <w:iCs w:val="1"/>
                <w:sz w:val="24"/>
                <w:szCs w:val="24"/>
                <w:rtl w:val="0"/>
              </w:rPr>
              <w:t xml:space="preserve">(Walklate)</w:t>
            </w:r>
            <w:r w:rsidDel="00000000" w:rsidR="00000000" w:rsidRPr="00000000">
              <w:rPr>
                <w:rtl w:val="0"/>
              </w:rPr>
            </w:r>
          </w:p>
          <w:p w:rsidR="00000000" w:rsidDel="00000000" w:rsidP="00000000" w:rsidRDefault="00000000" w:rsidRPr="00000000" w14:paraId="00000040">
            <w:pPr>
              <w:jc w:val="both"/>
              <w:rPr>
                <w:i w:val="1"/>
                <w:iCs w:val="1"/>
              </w:rPr>
            </w:pPr>
            <w:r w:rsidDel="00000000" w:rsidR="00000000" w:rsidRPr="00000000">
              <w:rPr>
                <w:i w:val="1"/>
                <w:iCs w:val="1"/>
                <w:rtl w:val="0"/>
              </w:rPr>
              <w:t xml:space="preserve">Institutional theory can also be used to assess how groups like the police function within structural limitations, such as resource limits and policy demands. Police performance and consistency continue to be a problem, according to reports from Her Majesty's Inspectorate of Constabulary and Fire &amp; Rescue Services. </w:t>
            </w:r>
            <w:r w:rsidDel="00000000" w:rsidR="00000000" w:rsidRPr="00000000">
              <w:rPr>
                <w:i w:val="1"/>
                <w:iCs w:val="1"/>
                <w:sz w:val="24"/>
                <w:szCs w:val="24"/>
                <w:rtl w:val="0"/>
              </w:rPr>
              <w:t xml:space="preserve">(HMICFRS)</w:t>
            </w:r>
            <w:r w:rsidDel="00000000" w:rsidR="00000000" w:rsidRPr="00000000">
              <w:rPr>
                <w:rtl w:val="0"/>
              </w:rPr>
            </w:r>
          </w:p>
          <w:p w:rsidR="00000000" w:rsidDel="00000000" w:rsidP="00000000" w:rsidRDefault="00000000" w:rsidRPr="00000000" w14:paraId="00000041">
            <w:pPr>
              <w:jc w:val="both"/>
              <w:rPr/>
            </w:pPr>
            <w:r w:rsidDel="00000000" w:rsidR="00000000" w:rsidRPr="00000000">
              <w:rPr>
                <w:i w:val="1"/>
                <w:iCs w:val="1"/>
                <w:rtl w:val="0"/>
              </w:rPr>
              <w:t xml:space="preserve">Academic journal articles, government reports, and publications from groups like Women's Aid and Refuge that shed light on systemic problems and victim stories will be considered key literature. </w:t>
            </w:r>
            <w:r w:rsidDel="00000000" w:rsidR="00000000" w:rsidRPr="00000000">
              <w:rPr>
                <w:rtl w:val="0"/>
              </w:rPr>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43">
            <w:pPr>
              <w:rPr>
                <w:b w:val="1"/>
                <w:bCs w:val="1"/>
              </w:rPr>
            </w:pPr>
            <w:r w:rsidDel="00000000" w:rsidR="00000000" w:rsidRPr="00000000">
              <w:rPr>
                <w:b w:val="1"/>
                <w:bCs w:val="1"/>
                <w:rtl w:val="0"/>
              </w:rPr>
              <w:t xml:space="preserve">SUMMARY OF RESEARCH –SURVEY METHOD: </w:t>
            </w:r>
          </w:p>
          <w:p w:rsidR="00000000" w:rsidDel="00000000" w:rsidP="00000000" w:rsidRDefault="00000000" w:rsidRPr="00000000" w14:paraId="00000044">
            <w:pPr>
              <w:rPr>
                <w:i w:val="1"/>
                <w:iCs w:val="1"/>
              </w:rPr>
            </w:pPr>
            <w:r w:rsidDel="00000000" w:rsidR="00000000" w:rsidRPr="00000000">
              <w:rPr>
                <w:i w:val="1"/>
                <w:iCs w:val="1"/>
                <w:rtl w:val="0"/>
              </w:rPr>
              <w:t xml:space="preserve">A structured questionnaire will be the main tool used to collect data for this study, which will take a quantitative research approach. The survey will include both closed-ended and Likert-scale questions intended to collect information on how the general public views domestic abuse reporting and police reactions. </w:t>
            </w:r>
            <w:r w:rsidDel="00000000" w:rsidR="00000000" w:rsidRPr="00000000">
              <w:rPr>
                <w:i w:val="1"/>
                <w:iCs w:val="1"/>
                <w:sz w:val="24"/>
                <w:szCs w:val="24"/>
                <w:rtl w:val="0"/>
              </w:rPr>
              <w:t xml:space="preserve">(Bryman)</w:t>
            </w:r>
            <w:r w:rsidDel="00000000" w:rsidR="00000000" w:rsidRPr="00000000">
              <w:rPr>
                <w:rtl w:val="0"/>
              </w:rPr>
            </w:r>
          </w:p>
          <w:p w:rsidR="00000000" w:rsidDel="00000000" w:rsidP="00000000" w:rsidRDefault="00000000" w:rsidRPr="00000000" w14:paraId="00000045">
            <w:pPr>
              <w:rPr>
                <w:i w:val="1"/>
                <w:iCs w:val="1"/>
              </w:rPr>
            </w:pPr>
            <w:r w:rsidDel="00000000" w:rsidR="00000000" w:rsidRPr="00000000">
              <w:rPr>
                <w:i w:val="1"/>
                <w:iCs w:val="1"/>
                <w:rtl w:val="0"/>
              </w:rPr>
              <w:t xml:space="preserve">A quantitative approach is suitable since it makes it possible to gather information from a bigger sample, which makes it possible to spot patterns and trends. Utilising questionnaires guarantees uniformity in answers and makes statistical analysis and comparison simpler. </w:t>
            </w:r>
            <w:r w:rsidDel="00000000" w:rsidR="00000000" w:rsidRPr="00000000">
              <w:rPr>
                <w:i w:val="1"/>
                <w:iCs w:val="1"/>
                <w:sz w:val="24"/>
                <w:szCs w:val="24"/>
                <w:rtl w:val="0"/>
              </w:rPr>
              <w:t xml:space="preserve">(Bryman)</w:t>
            </w:r>
            <w:r w:rsidDel="00000000" w:rsidR="00000000" w:rsidRPr="00000000">
              <w:rPr>
                <w:rtl w:val="0"/>
              </w:rPr>
            </w:r>
          </w:p>
          <w:p w:rsidR="00000000" w:rsidDel="00000000" w:rsidP="00000000" w:rsidRDefault="00000000" w:rsidRPr="00000000" w14:paraId="00000046">
            <w:pPr>
              <w:rPr/>
            </w:pPr>
            <w:r w:rsidDel="00000000" w:rsidR="00000000" w:rsidRPr="00000000">
              <w:rPr>
                <w:i w:val="1"/>
                <w:iCs w:val="1"/>
                <w:rtl w:val="0"/>
              </w:rPr>
              <w:t xml:space="preserve">In order to guarantee accessibility and anonymity—which is especially crucial considering the delicate nature of the subject—the questionnaire will be delivered online. It won't be necessary for participants to share personal experiences unless they feel comfortable doing so. </w:t>
            </w: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r>
          </w:p>
        </w:tc>
      </w:tr>
      <w:tr>
        <w:trPr>
          <w:cantSplit w:val="0"/>
          <w:trHeight w:val="465" w:hRule="atLeast"/>
          <w:tblHeader w:val="0"/>
        </w:trPr>
        <w:tc>
          <w:tcPr>
            <w:gridSpan w:val="2"/>
            <w:tcMar>
              <w:top w:w="0.0" w:type="dxa"/>
              <w:left w:w="108.0" w:type="dxa"/>
              <w:bottom w:w="0.0" w:type="dxa"/>
              <w:right w:w="108.0" w:type="dxa"/>
            </w:tcMar>
          </w:tcPr>
          <w:p w:rsidR="00000000" w:rsidDel="00000000" w:rsidP="00000000" w:rsidRDefault="00000000" w:rsidRPr="00000000" w14:paraId="00000049">
            <w:pPr>
              <w:rPr/>
            </w:pPr>
            <w:r w:rsidDel="00000000" w:rsidR="00000000" w:rsidRPr="00000000">
              <w:rPr>
                <w:b w:val="1"/>
                <w:bCs w:val="1"/>
                <w:rtl w:val="0"/>
              </w:rPr>
              <w:t xml:space="preserve">SUMMARY OF SAMPLING FRAMEWORK:</w:t>
            </w:r>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rtl w:val="0"/>
              </w:rPr>
              <w:t xml:space="preserve">People in the UK who are at least 18 years old will make up the target sample for this study. People having an interest in criminal justice or social concerns, as well as members of the general public and students, may fall under this category.</w:t>
            </w:r>
          </w:p>
          <w:p w:rsidR="00000000" w:rsidDel="00000000" w:rsidP="00000000" w:rsidRDefault="00000000" w:rsidRPr="00000000" w14:paraId="0000004B">
            <w:pPr>
              <w:rPr/>
            </w:pPr>
            <w:r w:rsidDel="00000000" w:rsidR="00000000" w:rsidRPr="00000000">
              <w:rPr>
                <w:rtl w:val="0"/>
              </w:rPr>
              <w:t xml:space="preserve">Due of accessibility and time constraints, convenience sampling—a non-probability sampling technique—will be employed. Online resources including social media and academic networks will be used to recruit participants.</w:t>
            </w:r>
          </w:p>
          <w:p w:rsidR="00000000" w:rsidDel="00000000" w:rsidP="00000000" w:rsidRDefault="00000000" w:rsidRPr="00000000" w14:paraId="0000004C">
            <w:pPr>
              <w:rPr/>
            </w:pPr>
            <w:r w:rsidDel="00000000" w:rsidR="00000000" w:rsidRPr="00000000">
              <w:rPr>
                <w:rtl w:val="0"/>
              </w:rPr>
              <w:t xml:space="preserve">For a small-scale undergraduate study, the anticipated sample size of 20–50 individuals is adequate to discover broad trends. Although this strategy can restrict generalisability, it makes sense considering the scope and duration of the study.</w:t>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4E">
            <w:pPr>
              <w:jc w:val="both"/>
              <w:rPr>
                <w:b w:val="1"/>
                <w:bCs w:val="1"/>
                <w:color w:val="000000"/>
                <w:sz w:val="36"/>
                <w:szCs w:val="36"/>
              </w:rPr>
            </w:pPr>
            <w:r w:rsidDel="00000000" w:rsidR="00000000" w:rsidRPr="00000000">
              <w:rPr>
                <w:b w:val="1"/>
                <w:bCs w:val="1"/>
                <w:rtl w:val="0"/>
              </w:rPr>
              <w:t xml:space="preserve">INITIAL REFERENCE LIST:</w:t>
            </w:r>
            <w:r w:rsidDel="00000000" w:rsidR="00000000" w:rsidRPr="00000000">
              <w:rPr>
                <w:rtl w:val="0"/>
              </w:rPr>
            </w:r>
          </w:p>
          <w:p w:rsidR="00000000" w:rsidDel="00000000" w:rsidP="00000000" w:rsidRDefault="00000000" w:rsidRPr="00000000" w14:paraId="0000004F">
            <w:pPr>
              <w:numPr>
                <w:ilvl w:val="0"/>
                <w:numId w:val="17"/>
              </w:numPr>
              <w:spacing w:after="0" w:afterAutospacing="0" w:line="360" w:lineRule="auto"/>
              <w:ind w:left="720" w:hanging="360"/>
              <w:jc w:val="both"/>
              <w:rPr>
                <w:b w:val="1"/>
                <w:bCs w:val="1"/>
                <w:sz w:val="16"/>
                <w:szCs w:val="16"/>
              </w:rPr>
            </w:pPr>
            <w:r w:rsidDel="00000000" w:rsidR="00000000" w:rsidRPr="00000000">
              <w:rPr>
                <w:b w:val="1"/>
                <w:bCs w:val="1"/>
                <w:sz w:val="16"/>
                <w:szCs w:val="16"/>
                <w:rtl w:val="0"/>
              </w:rPr>
              <w:t xml:space="preserve">College of Policing (2022). </w:t>
            </w:r>
            <w:r w:rsidDel="00000000" w:rsidR="00000000" w:rsidRPr="00000000">
              <w:rPr>
                <w:b w:val="1"/>
                <w:bCs w:val="1"/>
                <w:i w:val="1"/>
                <w:iCs w:val="1"/>
                <w:sz w:val="16"/>
                <w:szCs w:val="16"/>
                <w:rtl w:val="0"/>
              </w:rPr>
              <w:t xml:space="preserve">APP (Authorised Professional Practice)</w:t>
            </w:r>
            <w:r w:rsidDel="00000000" w:rsidR="00000000" w:rsidRPr="00000000">
              <w:rPr>
                <w:b w:val="1"/>
                <w:bCs w:val="1"/>
                <w:sz w:val="16"/>
                <w:szCs w:val="16"/>
                <w:rtl w:val="0"/>
              </w:rPr>
              <w:t xml:space="preserve">. [online] College of Policing. Available at: https://www.college.police.uk/app.</w:t>
            </w:r>
          </w:p>
          <w:p w:rsidR="00000000" w:rsidDel="00000000" w:rsidP="00000000" w:rsidRDefault="00000000" w:rsidRPr="00000000" w14:paraId="00000050">
            <w:pPr>
              <w:numPr>
                <w:ilvl w:val="0"/>
                <w:numId w:val="17"/>
              </w:numPr>
              <w:spacing w:after="0" w:afterAutospacing="0" w:line="360" w:lineRule="auto"/>
              <w:ind w:left="720" w:hanging="360"/>
              <w:jc w:val="both"/>
              <w:rPr>
                <w:b w:val="1"/>
                <w:bCs w:val="1"/>
                <w:sz w:val="16"/>
                <w:szCs w:val="16"/>
              </w:rPr>
            </w:pPr>
            <w:r w:rsidDel="00000000" w:rsidR="00000000" w:rsidRPr="00000000">
              <w:rPr>
                <w:b w:val="1"/>
                <w:bCs w:val="1"/>
                <w:sz w:val="16"/>
                <w:szCs w:val="16"/>
                <w:rtl w:val="0"/>
              </w:rPr>
              <w:t xml:space="preserve">Emma Clark, Katherine Dean, Phoebe Nicholson-Pallett, Maia Samuel and George Wood (2023). </w:t>
            </w:r>
            <w:r w:rsidDel="00000000" w:rsidR="00000000" w:rsidRPr="00000000">
              <w:rPr>
                <w:b w:val="1"/>
                <w:bCs w:val="1"/>
                <w:i w:val="1"/>
                <w:iCs w:val="1"/>
                <w:sz w:val="16"/>
                <w:szCs w:val="16"/>
                <w:rtl w:val="0"/>
              </w:rPr>
              <w:t xml:space="preserve">THE ANNUAL AUDIT THE DOMESTIC ABUSE REPORT 2023</w:t>
            </w:r>
            <w:r w:rsidDel="00000000" w:rsidR="00000000" w:rsidRPr="00000000">
              <w:rPr>
                <w:b w:val="1"/>
                <w:bCs w:val="1"/>
                <w:sz w:val="16"/>
                <w:szCs w:val="16"/>
                <w:rtl w:val="0"/>
              </w:rPr>
              <w:t xml:space="preserve">. [online] Available at: https://www.womensaid.org.uk/wp-content/uploads/2023/01/The-Domestic-Abuse-Report-2023-The-Annual-Audit-FINAL.pdf.</w:t>
            </w:r>
          </w:p>
          <w:p w:rsidR="00000000" w:rsidDel="00000000" w:rsidP="00000000" w:rsidRDefault="00000000" w:rsidRPr="00000000" w14:paraId="00000051">
            <w:pPr>
              <w:numPr>
                <w:ilvl w:val="0"/>
                <w:numId w:val="17"/>
              </w:numPr>
              <w:spacing w:after="0" w:afterAutospacing="0" w:line="360" w:lineRule="auto"/>
              <w:ind w:left="720" w:hanging="360"/>
              <w:jc w:val="both"/>
              <w:rPr>
                <w:b w:val="1"/>
                <w:bCs w:val="1"/>
                <w:sz w:val="16"/>
                <w:szCs w:val="16"/>
              </w:rPr>
            </w:pPr>
            <w:r w:rsidDel="00000000" w:rsidR="00000000" w:rsidRPr="00000000">
              <w:rPr>
                <w:b w:val="1"/>
                <w:bCs w:val="1"/>
                <w:sz w:val="16"/>
                <w:szCs w:val="16"/>
                <w:rtl w:val="0"/>
              </w:rPr>
              <w:t xml:space="preserve">HMICFRS (2017). </w:t>
            </w:r>
            <w:r w:rsidDel="00000000" w:rsidR="00000000" w:rsidRPr="00000000">
              <w:rPr>
                <w:b w:val="1"/>
                <w:bCs w:val="1"/>
                <w:i w:val="1"/>
                <w:iCs w:val="1"/>
                <w:sz w:val="16"/>
                <w:szCs w:val="16"/>
                <w:rtl w:val="0"/>
              </w:rPr>
              <w:t xml:space="preserve">Domestic violence and abuse</w:t>
            </w:r>
            <w:r w:rsidDel="00000000" w:rsidR="00000000" w:rsidRPr="00000000">
              <w:rPr>
                <w:b w:val="1"/>
                <w:bCs w:val="1"/>
                <w:sz w:val="16"/>
                <w:szCs w:val="16"/>
                <w:rtl w:val="0"/>
              </w:rPr>
              <w:t xml:space="preserve">. [online] His Majesty’s Inspectorate of Constabulary and Fire &amp; Rescue Services. Available at: https://hmicfrs.justiceinspectorates.gov.uk/our-work/article/domestic-violence-and-abuse/.</w:t>
            </w:r>
          </w:p>
          <w:p w:rsidR="00000000" w:rsidDel="00000000" w:rsidP="00000000" w:rsidRDefault="00000000" w:rsidRPr="00000000" w14:paraId="00000052">
            <w:pPr>
              <w:numPr>
                <w:ilvl w:val="0"/>
                <w:numId w:val="17"/>
              </w:numPr>
              <w:spacing w:after="0" w:afterAutospacing="0" w:line="360" w:lineRule="auto"/>
              <w:ind w:left="720" w:hanging="360"/>
              <w:jc w:val="both"/>
              <w:rPr>
                <w:b w:val="1"/>
                <w:bCs w:val="1"/>
                <w:sz w:val="16"/>
                <w:szCs w:val="16"/>
              </w:rPr>
            </w:pPr>
            <w:r w:rsidDel="00000000" w:rsidR="00000000" w:rsidRPr="00000000">
              <w:rPr>
                <w:b w:val="1"/>
                <w:bCs w:val="1"/>
                <w:sz w:val="16"/>
                <w:szCs w:val="16"/>
                <w:rtl w:val="0"/>
              </w:rPr>
              <w:t xml:space="preserve">Home Office (2022). </w:t>
            </w:r>
            <w:r w:rsidDel="00000000" w:rsidR="00000000" w:rsidRPr="00000000">
              <w:rPr>
                <w:b w:val="1"/>
                <w:bCs w:val="1"/>
                <w:i w:val="1"/>
                <w:iCs w:val="1"/>
                <w:sz w:val="16"/>
                <w:szCs w:val="16"/>
                <w:rtl w:val="0"/>
              </w:rPr>
              <w:t xml:space="preserve">Tackling Domestic Abuse Plan</w:t>
            </w:r>
            <w:r w:rsidDel="00000000" w:rsidR="00000000" w:rsidRPr="00000000">
              <w:rPr>
                <w:b w:val="1"/>
                <w:bCs w:val="1"/>
                <w:sz w:val="16"/>
                <w:szCs w:val="16"/>
                <w:rtl w:val="0"/>
              </w:rPr>
              <w:t xml:space="preserve">. [online] GOV.UK. Available at: https://www.gov.uk/government/publications/tackling-domestic-abuse-plan.</w:t>
            </w:r>
          </w:p>
          <w:p w:rsidR="00000000" w:rsidDel="00000000" w:rsidP="00000000" w:rsidRDefault="00000000" w:rsidRPr="00000000" w14:paraId="00000053">
            <w:pPr>
              <w:numPr>
                <w:ilvl w:val="0"/>
                <w:numId w:val="17"/>
              </w:numPr>
              <w:spacing w:after="0" w:afterAutospacing="0" w:line="360" w:lineRule="auto"/>
              <w:ind w:left="720" w:hanging="360"/>
              <w:jc w:val="both"/>
              <w:rPr>
                <w:b w:val="1"/>
                <w:bCs w:val="1"/>
                <w:sz w:val="16"/>
                <w:szCs w:val="16"/>
              </w:rPr>
            </w:pPr>
            <w:r w:rsidDel="00000000" w:rsidR="00000000" w:rsidRPr="00000000">
              <w:rPr>
                <w:b w:val="1"/>
                <w:bCs w:val="1"/>
                <w:sz w:val="16"/>
                <w:szCs w:val="16"/>
                <w:rtl w:val="0"/>
              </w:rPr>
              <w:t xml:space="preserve">Office for National Statistics (2023). </w:t>
            </w:r>
            <w:r w:rsidDel="00000000" w:rsidR="00000000" w:rsidRPr="00000000">
              <w:rPr>
                <w:b w:val="1"/>
                <w:bCs w:val="1"/>
                <w:i w:val="1"/>
                <w:iCs w:val="1"/>
                <w:sz w:val="16"/>
                <w:szCs w:val="16"/>
                <w:rtl w:val="0"/>
              </w:rPr>
              <w:t xml:space="preserve">Domestic Abuse in England and Wales Overview</w:t>
            </w:r>
            <w:r w:rsidDel="00000000" w:rsidR="00000000" w:rsidRPr="00000000">
              <w:rPr>
                <w:b w:val="1"/>
                <w:bCs w:val="1"/>
                <w:sz w:val="16"/>
                <w:szCs w:val="16"/>
                <w:rtl w:val="0"/>
              </w:rPr>
              <w:t xml:space="preserve">. [online] Office for National Statistics. Available at: https://www.ons.gov.uk/peoplepopulationandcommunity/crimeandjustice/bulletins/domesticabuseinenglandandwalesoverview/november2023.</w:t>
            </w:r>
          </w:p>
          <w:p w:rsidR="00000000" w:rsidDel="00000000" w:rsidP="00000000" w:rsidRDefault="00000000" w:rsidRPr="00000000" w14:paraId="00000054">
            <w:pPr>
              <w:numPr>
                <w:ilvl w:val="0"/>
                <w:numId w:val="17"/>
              </w:numPr>
              <w:spacing w:after="0" w:afterAutospacing="0" w:line="360" w:lineRule="auto"/>
              <w:ind w:left="720" w:hanging="360"/>
              <w:jc w:val="both"/>
              <w:rPr>
                <w:b w:val="1"/>
                <w:bCs w:val="1"/>
                <w:sz w:val="16"/>
                <w:szCs w:val="16"/>
              </w:rPr>
            </w:pPr>
            <w:r w:rsidDel="00000000" w:rsidR="00000000" w:rsidRPr="00000000">
              <w:rPr>
                <w:b w:val="1"/>
                <w:bCs w:val="1"/>
                <w:sz w:val="16"/>
                <w:szCs w:val="16"/>
                <w:rtl w:val="0"/>
              </w:rPr>
              <w:t xml:space="preserve">Refuge (2022). </w:t>
            </w:r>
            <w:r w:rsidDel="00000000" w:rsidR="00000000" w:rsidRPr="00000000">
              <w:rPr>
                <w:b w:val="1"/>
                <w:bCs w:val="1"/>
                <w:i w:val="1"/>
                <w:iCs w:val="1"/>
                <w:sz w:val="16"/>
                <w:szCs w:val="16"/>
                <w:rtl w:val="0"/>
              </w:rPr>
              <w:t xml:space="preserve">Facts and Statistics</w:t>
            </w:r>
            <w:r w:rsidDel="00000000" w:rsidR="00000000" w:rsidRPr="00000000">
              <w:rPr>
                <w:b w:val="1"/>
                <w:bCs w:val="1"/>
                <w:sz w:val="16"/>
                <w:szCs w:val="16"/>
                <w:rtl w:val="0"/>
              </w:rPr>
              <w:t xml:space="preserve">. [online] Refuge. Available at: https://refuge.org.uk/what-is-domestic-abuse/the-facts/.</w:t>
            </w:r>
          </w:p>
          <w:p w:rsidR="00000000" w:rsidDel="00000000" w:rsidP="00000000" w:rsidRDefault="00000000" w:rsidRPr="00000000" w14:paraId="00000055">
            <w:pPr>
              <w:numPr>
                <w:ilvl w:val="0"/>
                <w:numId w:val="17"/>
              </w:numPr>
              <w:spacing w:after="240" w:line="360" w:lineRule="auto"/>
              <w:ind w:left="720" w:hanging="360"/>
              <w:jc w:val="both"/>
              <w:rPr>
                <w:b w:val="1"/>
                <w:bCs w:val="1"/>
                <w:sz w:val="16"/>
                <w:szCs w:val="16"/>
              </w:rPr>
            </w:pPr>
            <w:r w:rsidDel="00000000" w:rsidR="00000000" w:rsidRPr="00000000">
              <w:rPr>
                <w:b w:val="1"/>
                <w:bCs w:val="1"/>
                <w:sz w:val="16"/>
                <w:szCs w:val="16"/>
                <w:rtl w:val="0"/>
              </w:rPr>
              <w:t xml:space="preserve">www.londonmet.ac.uk. (n.d.). </w:t>
            </w:r>
            <w:r w:rsidDel="00000000" w:rsidR="00000000" w:rsidRPr="00000000">
              <w:rPr>
                <w:b w:val="1"/>
                <w:bCs w:val="1"/>
                <w:i w:val="1"/>
                <w:iCs w:val="1"/>
                <w:sz w:val="16"/>
                <w:szCs w:val="16"/>
                <w:rtl w:val="0"/>
              </w:rPr>
              <w:t xml:space="preserve">Liz Kelly - London Metropolitan University</w:t>
            </w:r>
            <w:r w:rsidDel="00000000" w:rsidR="00000000" w:rsidRPr="00000000">
              <w:rPr>
                <w:b w:val="1"/>
                <w:bCs w:val="1"/>
                <w:sz w:val="16"/>
                <w:szCs w:val="16"/>
                <w:rtl w:val="0"/>
              </w:rPr>
              <w:t xml:space="preserve">. [online] Available at: https://www.londonmet.ac.uk/profiles/staff/liz-kelly/.</w:t>
            </w:r>
            <w:r w:rsidDel="00000000" w:rsidR="00000000" w:rsidRPr="00000000">
              <w:rPr>
                <w:rtl w:val="0"/>
              </w:rPr>
            </w:r>
          </w:p>
          <w:p w:rsidR="00000000" w:rsidDel="00000000" w:rsidP="00000000" w:rsidRDefault="00000000" w:rsidRPr="00000000" w14:paraId="00000056">
            <w:pPr>
              <w:jc w:val="both"/>
              <w:rPr/>
            </w:pPr>
            <w:r w:rsidDel="00000000" w:rsidR="00000000" w:rsidRPr="00000000">
              <w:rPr>
                <w:rtl w:val="0"/>
              </w:rPr>
            </w:r>
          </w:p>
        </w:tc>
      </w:tr>
    </w:tbl>
    <w:p w:rsidR="00000000" w:rsidDel="00000000" w:rsidP="00000000" w:rsidRDefault="00000000" w:rsidRPr="00000000" w14:paraId="00000058">
      <w:pPr>
        <w:jc w:val="both"/>
        <w:rPr>
          <w:b w:val="1"/>
          <w:bCs w:val="1"/>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pStyle w:val="Heading1"/>
        <w:rPr>
          <w:rFonts w:ascii="Calibri" w:cs="Calibri" w:eastAsia="Calibri" w:hAnsi="Calibri"/>
        </w:rPr>
      </w:pPr>
      <w:bookmarkStart w:colFirst="0" w:colLast="0" w:name="_heading=h.hv019vtlz5d2" w:id="2"/>
      <w:bookmarkEnd w:id="2"/>
      <w:r w:rsidDel="00000000" w:rsidR="00000000" w:rsidRPr="00000000">
        <w:rPr>
          <w:rFonts w:ascii="Calibri" w:cs="Calibri" w:eastAsia="Calibri" w:hAnsi="Calibri"/>
          <w:rtl w:val="0"/>
        </w:rPr>
        <w:t xml:space="preserve">Task 3: Ethics Form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tabs>
          <w:tab w:val="left" w:leader="none" w:pos="5103"/>
        </w:tabs>
        <w:jc w:val="center"/>
        <w:rPr>
          <w:b w:val="1"/>
          <w:bCs w:val="1"/>
          <w:sz w:val="24"/>
          <w:szCs w:val="24"/>
        </w:rPr>
      </w:pPr>
      <w:r w:rsidDel="00000000" w:rsidR="00000000" w:rsidRPr="00000000">
        <w:rPr>
          <w:b w:val="1"/>
          <w:bCs w:val="1"/>
          <w:sz w:val="24"/>
          <w:szCs w:val="24"/>
          <w:rtl w:val="0"/>
        </w:rPr>
        <w:t xml:space="preserve">APPLICATION FOR ETHICAL APPROVAL</w:t>
      </w:r>
    </w:p>
    <w:tbl>
      <w:tblPr>
        <w:tblStyle w:val="Table3"/>
        <w:tblpPr w:leftFromText="180" w:rightFromText="180" w:topFromText="0" w:bottomFromText="0" w:vertAnchor="text" w:horzAnchor="text" w:tblpX="15.499999999999545" w:tblpY="40"/>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73">
            <w:pPr>
              <w:pBdr>
                <w:top w:color="000000" w:space="1" w:sz="6" w:val="single"/>
                <w:left w:color="000000" w:space="5" w:sz="6" w:val="single"/>
                <w:bottom w:color="000000" w:space="1" w:sz="6" w:val="single"/>
                <w:right w:color="000000" w:space="31" w:sz="6" w:val="single"/>
              </w:pBdr>
              <w:shd w:fill="f2f2f2" w:val="clea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RESEARCH STUDENTS</w:t>
            </w:r>
          </w:p>
          <w:p w:rsidR="00000000" w:rsidDel="00000000" w:rsidP="00000000" w:rsidRDefault="00000000" w:rsidRPr="00000000" w14:paraId="00000074">
            <w:pPr>
              <w:pBdr>
                <w:top w:color="000000" w:space="1" w:sz="6" w:val="single"/>
                <w:left w:color="000000" w:space="5" w:sz="6" w:val="single"/>
                <w:bottom w:color="000000" w:space="1" w:sz="6" w:val="single"/>
                <w:right w:color="000000" w:space="31" w:sz="6" w:val="single"/>
              </w:pBdr>
              <w:shd w:fill="f2f2f2" w:val="clea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form is to be completed by the student within </w:t>
            </w:r>
            <w:r w:rsidDel="00000000" w:rsidR="00000000" w:rsidRPr="00000000">
              <w:rPr>
                <w:rFonts w:ascii="Calibri" w:cs="Calibri" w:eastAsia="Calibri" w:hAnsi="Calibri"/>
                <w:b w:val="1"/>
                <w:bCs w:val="1"/>
                <w:sz w:val="22"/>
                <w:szCs w:val="22"/>
                <w:rtl w:val="0"/>
              </w:rPr>
              <w:t xml:space="preserve">SIX</w:t>
            </w:r>
            <w:r w:rsidDel="00000000" w:rsidR="00000000" w:rsidRPr="00000000">
              <w:rPr>
                <w:rFonts w:ascii="Calibri" w:cs="Calibri" w:eastAsia="Calibri" w:hAnsi="Calibri"/>
                <w:sz w:val="22"/>
                <w:szCs w:val="22"/>
                <w:rtl w:val="0"/>
              </w:rPr>
              <w:t xml:space="preserve"> months for full-time students and </w:t>
            </w:r>
            <w:r w:rsidDel="00000000" w:rsidR="00000000" w:rsidRPr="00000000">
              <w:rPr>
                <w:rFonts w:ascii="Calibri" w:cs="Calibri" w:eastAsia="Calibri" w:hAnsi="Calibri"/>
                <w:b w:val="1"/>
                <w:bCs w:val="1"/>
                <w:sz w:val="22"/>
                <w:szCs w:val="22"/>
                <w:rtl w:val="0"/>
              </w:rPr>
              <w:t xml:space="preserve">TWELVE </w:t>
            </w:r>
            <w:r w:rsidDel="00000000" w:rsidR="00000000" w:rsidRPr="00000000">
              <w:rPr>
                <w:rFonts w:ascii="Calibri" w:cs="Calibri" w:eastAsia="Calibri" w:hAnsi="Calibri"/>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75">
            <w:pPr>
              <w:pBdr>
                <w:top w:color="000000" w:space="1" w:sz="6" w:val="single"/>
                <w:left w:color="000000" w:space="5" w:sz="6" w:val="single"/>
                <w:bottom w:color="000000" w:space="1" w:sz="6" w:val="single"/>
                <w:right w:color="000000" w:space="31" w:sz="6" w:val="single"/>
              </w:pBdr>
              <w:shd w:fill="f2f2f2" w:val="clea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6">
            <w:pPr>
              <w:pBdr>
                <w:top w:color="000000" w:space="1" w:sz="6" w:val="single"/>
                <w:left w:color="000000" w:space="5" w:sz="6" w:val="single"/>
                <w:bottom w:color="000000" w:space="1" w:sz="6" w:val="single"/>
                <w:right w:color="000000" w:space="31" w:sz="6" w:val="single"/>
              </w:pBdr>
              <w:shd w:fill="f2f2f2" w:val="clea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Once complete, submit this form via the </w:t>
            </w:r>
            <w:r w:rsidDel="00000000" w:rsidR="00000000" w:rsidRPr="00000000">
              <w:rPr>
                <w:rFonts w:ascii="Calibri" w:cs="Calibri" w:eastAsia="Calibri" w:hAnsi="Calibri"/>
                <w:b w:val="1"/>
                <w:bCs w:val="1"/>
                <w:i w:val="1"/>
                <w:iCs w:val="1"/>
                <w:sz w:val="22"/>
                <w:szCs w:val="22"/>
                <w:u w:val="single"/>
                <w:rtl w:val="0"/>
              </w:rPr>
              <w:t xml:space="preserve">MyTSD Doctoral College Portal</w:t>
            </w:r>
            <w:r w:rsidDel="00000000" w:rsidR="00000000" w:rsidRPr="00000000">
              <w:rPr>
                <w:rFonts w:ascii="Calibri" w:cs="Calibri" w:eastAsia="Calibri" w:hAnsi="Calibri"/>
                <w:sz w:val="22"/>
                <w:szCs w:val="22"/>
                <w:rtl w:val="0"/>
              </w:rPr>
              <w:t xml:space="preserve"> at (</w:t>
            </w:r>
            <w:hyperlink r:id="rId10">
              <w:r w:rsidDel="00000000" w:rsidR="00000000" w:rsidRPr="00000000">
                <w:rPr>
                  <w:rFonts w:ascii="Calibri" w:cs="Calibri" w:eastAsia="Calibri" w:hAnsi="Calibri"/>
                  <w:color w:val="0563c1"/>
                  <w:sz w:val="22"/>
                  <w:szCs w:val="22"/>
                  <w:u w:val="single"/>
                  <w:rtl w:val="0"/>
                </w:rPr>
                <w:t xml:space="preserve">https://mytsd.uwtsd.ac.uk</w:t>
              </w:r>
            </w:hyperlink>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77">
            <w:pPr>
              <w:pBdr>
                <w:top w:color="000000" w:space="1" w:sz="6" w:val="single"/>
                <w:left w:color="000000" w:space="5" w:sz="6" w:val="single"/>
                <w:bottom w:color="000000" w:space="1" w:sz="6" w:val="single"/>
                <w:right w:color="000000" w:space="31" w:sz="6" w:val="single"/>
              </w:pBdr>
              <w:shd w:fill="f2f2f2" w:val="clear"/>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8">
            <w:pPr>
              <w:pBdr>
                <w:top w:color="000000" w:space="1" w:sz="6" w:val="single"/>
                <w:left w:color="000000" w:space="5" w:sz="6" w:val="single"/>
                <w:bottom w:color="000000" w:space="1" w:sz="6" w:val="single"/>
                <w:right w:color="000000" w:space="31" w:sz="6" w:val="single"/>
              </w:pBdr>
              <w:shd w:fill="f2f2f2" w:val="clea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document is also available in Welsh.</w:t>
            </w:r>
          </w:p>
          <w:p w:rsidR="00000000" w:rsidDel="00000000" w:rsidP="00000000" w:rsidRDefault="00000000" w:rsidRPr="00000000" w14:paraId="00000079">
            <w:pPr>
              <w:pBdr>
                <w:top w:color="000000" w:space="1" w:sz="6" w:val="single"/>
                <w:left w:color="000000" w:space="5" w:sz="6" w:val="single"/>
                <w:bottom w:color="000000" w:space="1" w:sz="6" w:val="single"/>
                <w:right w:color="000000" w:space="31" w:sz="6" w:val="single"/>
              </w:pBdr>
              <w:shd w:fill="f2f2f2" w:val="clear"/>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RESEARCH STAFF ONLY</w:t>
            </w:r>
          </w:p>
          <w:p w:rsidR="00000000" w:rsidDel="00000000" w:rsidP="00000000" w:rsidRDefault="00000000" w:rsidRPr="00000000" w14:paraId="0000007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communications relating to this application during its processing must be in writing and emailed to </w:t>
            </w:r>
            <w:hyperlink r:id="rId11">
              <w:r w:rsidDel="00000000" w:rsidR="00000000" w:rsidRPr="00000000">
                <w:rPr>
                  <w:rFonts w:ascii="Calibri" w:cs="Calibri" w:eastAsia="Calibri" w:hAnsi="Calibri"/>
                  <w:color w:val="0563c1"/>
                  <w:sz w:val="22"/>
                  <w:szCs w:val="22"/>
                  <w:u w:val="single"/>
                  <w:rtl w:val="0"/>
                </w:rPr>
                <w:t xml:space="preserve">pgresearch@uwtsd.ac.uk</w:t>
              </w:r>
            </w:hyperlink>
            <w:r w:rsidDel="00000000" w:rsidR="00000000" w:rsidRPr="00000000">
              <w:rPr>
                <w:rFonts w:ascii="Calibri" w:cs="Calibri" w:eastAsia="Calibri" w:hAnsi="Calibri"/>
                <w:sz w:val="22"/>
                <w:szCs w:val="22"/>
                <w:rtl w:val="0"/>
              </w:rPr>
              <w:t xml:space="preserve"> , with the title ‘Ethical Approval’ followed by your name.</w:t>
            </w:r>
          </w:p>
          <w:p w:rsidR="00000000" w:rsidDel="00000000" w:rsidP="00000000" w:rsidRDefault="00000000" w:rsidRPr="00000000" w14:paraId="0000007C">
            <w:pPr>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D">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STUDENTS ON UNDERGRADUATE OR TAUGHT MASTERS PROGRAMMES </w:t>
            </w:r>
            <w:r w:rsidDel="00000000" w:rsidR="00000000" w:rsidRPr="00000000">
              <w:rPr>
                <w:rFonts w:ascii="Calibri" w:cs="Calibri" w:eastAsia="Calibri" w:hAnsi="Calibri"/>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7E">
      <w:pPr>
        <w:tabs>
          <w:tab w:val="left" w:leader="none" w:pos="5103"/>
        </w:tabs>
        <w:jc w:val="center"/>
        <w:rPr>
          <w:b w:val="1"/>
          <w:bCs w:val="1"/>
        </w:rPr>
      </w:pPr>
      <w:r w:rsidDel="00000000" w:rsidR="00000000" w:rsidRPr="00000000">
        <w:rPr>
          <w:rtl w:val="0"/>
        </w:rPr>
      </w:r>
    </w:p>
    <w:p w:rsidR="00000000" w:rsidDel="00000000" w:rsidP="00000000" w:rsidRDefault="00000000" w:rsidRPr="00000000" w14:paraId="0000007F">
      <w:pPr>
        <w:tabs>
          <w:tab w:val="left" w:leader="none" w:pos="5103"/>
        </w:tabs>
        <w:jc w:val="both"/>
        <w:rPr>
          <w:b w:val="1"/>
          <w:bCs w:val="1"/>
          <w:sz w:val="16"/>
          <w:szCs w:val="16"/>
        </w:rPr>
      </w:pPr>
      <w:r w:rsidDel="00000000" w:rsidR="00000000" w:rsidRPr="00000000">
        <w:rPr>
          <w:b w:val="1"/>
          <w:bCs w:val="1"/>
          <w:rtl w:val="0"/>
        </w:rPr>
        <w:t xml:space="preserve">In order for research to result in benefit and minimise risk of harm, it must be conducted ethically. A researcher may not be covered by the University’s insurance if ethical approval has not been obtained prior to commencement.</w:t>
      </w:r>
      <w:r w:rsidDel="00000000" w:rsidR="00000000" w:rsidRPr="00000000">
        <w:rPr>
          <w:rtl w:val="0"/>
        </w:rPr>
      </w:r>
    </w:p>
    <w:p w:rsidR="00000000" w:rsidDel="00000000" w:rsidP="00000000" w:rsidRDefault="00000000" w:rsidRPr="00000000" w14:paraId="00000080">
      <w:pPr>
        <w:tabs>
          <w:tab w:val="left" w:leader="none" w:pos="5103"/>
        </w:tabs>
        <w:jc w:val="both"/>
        <w:rPr/>
      </w:pPr>
      <w:r w:rsidDel="00000000" w:rsidR="00000000" w:rsidRPr="00000000">
        <w:rPr>
          <w:rtl w:val="0"/>
        </w:rPr>
        <w:t xml:space="preserve">The University follows the OECD Frascati manual definition of </w:t>
      </w:r>
      <w:r w:rsidDel="00000000" w:rsidR="00000000" w:rsidRPr="00000000">
        <w:rPr>
          <w:b w:val="1"/>
          <w:bCs w:val="1"/>
          <w:rtl w:val="0"/>
        </w:rPr>
        <w:t xml:space="preserve">research activity</w:t>
      </w:r>
      <w:r w:rsidDel="00000000" w:rsidR="00000000" w:rsidRPr="00000000">
        <w:rPr>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81">
      <w:pPr>
        <w:tabs>
          <w:tab w:val="left" w:leader="none" w:pos="5103"/>
        </w:tabs>
        <w:jc w:val="both"/>
        <w:rPr/>
      </w:pPr>
      <w:r w:rsidDel="00000000" w:rsidR="00000000" w:rsidRPr="00000000">
        <w:rPr>
          <w:rtl w:val="0"/>
        </w:rPr>
        <w:t xml:space="preserve">The individual undertaking the research activity is known as the “principal researcher”.</w:t>
      </w:r>
    </w:p>
    <w:p w:rsidR="00000000" w:rsidDel="00000000" w:rsidP="00000000" w:rsidRDefault="00000000" w:rsidRPr="00000000" w14:paraId="00000082">
      <w:pPr>
        <w:tabs>
          <w:tab w:val="left" w:leader="none" w:pos="5103"/>
        </w:tabs>
        <w:jc w:val="both"/>
        <w:rPr/>
      </w:pPr>
      <w:r w:rsidDel="00000000" w:rsidR="00000000" w:rsidRPr="00000000">
        <w:rPr>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83">
      <w:pPr>
        <w:tabs>
          <w:tab w:val="left" w:leader="none" w:pos="5103"/>
        </w:tabs>
        <w:jc w:val="both"/>
        <w:rPr/>
      </w:pPr>
      <w:r w:rsidDel="00000000" w:rsidR="00000000" w:rsidRPr="00000000">
        <w:rPr>
          <w:b w:val="1"/>
          <w:bCs w:val="1"/>
          <w:rtl w:val="0"/>
        </w:rPr>
        <w:t xml:space="preserve">Please read the notes for guidance before completing ALL sections of the form.</w:t>
      </w:r>
      <w:r w:rsidDel="00000000" w:rsidR="00000000" w:rsidRPr="00000000">
        <w:rPr>
          <w:rtl w:val="0"/>
        </w:rPr>
      </w:r>
    </w:p>
    <w:p w:rsidR="00000000" w:rsidDel="00000000" w:rsidP="00000000" w:rsidRDefault="00000000" w:rsidRPr="00000000" w14:paraId="00000084">
      <w:pPr>
        <w:jc w:val="both"/>
        <w:rPr/>
      </w:pPr>
      <w:r w:rsidDel="00000000" w:rsidR="00000000" w:rsidRPr="00000000">
        <w:rPr>
          <w:b w:val="1"/>
          <w:bCs w:val="1"/>
          <w:rtl w:val="0"/>
        </w:rPr>
        <w:t xml:space="preserve">This form</w:t>
      </w:r>
      <w:r w:rsidDel="00000000" w:rsidR="00000000" w:rsidRPr="00000000">
        <w:rPr>
          <w:rtl w:val="0"/>
        </w:rPr>
        <w:t xml:space="preserve"> </w:t>
      </w:r>
      <w:r w:rsidDel="00000000" w:rsidR="00000000" w:rsidRPr="00000000">
        <w:rPr>
          <w:b w:val="1"/>
          <w:bCs w:val="1"/>
          <w:rtl w:val="0"/>
        </w:rPr>
        <w:t xml:space="preserve">must be completed and approved prior to undertaking any research activity.</w:t>
      </w:r>
      <w:r w:rsidDel="00000000" w:rsidR="00000000" w:rsidRPr="00000000">
        <w:rPr>
          <w:rtl w:val="0"/>
        </w:rPr>
        <w:t xml:space="preserve"> Please see Checklist for details of process for different categories of application.  </w:t>
      </w:r>
    </w:p>
    <w:p w:rsidR="00000000" w:rsidDel="00000000" w:rsidP="00000000" w:rsidRDefault="00000000" w:rsidRPr="00000000" w14:paraId="00000085">
      <w:pPr>
        <w:jc w:val="both"/>
        <w:rPr>
          <w:b w:val="1"/>
          <w:bCs w:val="1"/>
        </w:rPr>
      </w:pPr>
      <w:r w:rsidDel="00000000" w:rsidR="00000000" w:rsidRPr="00000000">
        <w:rPr>
          <w:b w:val="1"/>
          <w:bCs w:val="1"/>
          <w:rtl w:val="0"/>
        </w:rPr>
        <w:t xml:space="preserve">SECTION A: About You (Principal Researcher)</w:t>
      </w:r>
    </w:p>
    <w:tbl>
      <w:tblPr>
        <w:tblStyle w:val="Table4"/>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86">
            <w:pPr>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087">
            <w:pPr>
              <w:rPr/>
            </w:pPr>
            <w:r w:rsidDel="00000000" w:rsidR="00000000" w:rsidRPr="00000000">
              <w:rPr>
                <w:rtl w:val="0"/>
              </w:rPr>
              <w:t xml:space="preserve">Full Name:</w:t>
            </w:r>
          </w:p>
        </w:tc>
        <w:tc>
          <w:tcPr>
            <w:gridSpan w:val="4"/>
            <w:vAlign w:val="center"/>
          </w:tcPr>
          <w:p w:rsidR="00000000" w:rsidDel="00000000" w:rsidP="00000000" w:rsidRDefault="00000000" w:rsidRPr="00000000" w14:paraId="00000089">
            <w:pPr>
              <w:rPr/>
            </w:pPr>
            <w:r w:rsidDel="00000000" w:rsidR="00000000" w:rsidRPr="00000000">
              <w:rPr>
                <w:rtl w:val="0"/>
              </w:rPr>
              <w:t xml:space="preserve">Olivia John</w:t>
            </w:r>
          </w:p>
        </w:tc>
      </w:tr>
      <w:tr>
        <w:trPr>
          <w:cantSplit w:val="0"/>
          <w:trHeight w:val="472" w:hRule="atLeast"/>
          <w:tblHeader w:val="0"/>
        </w:trPr>
        <w:tc>
          <w:tcPr>
            <w:shd w:fill="bfbfbf" w:val="clear"/>
            <w:vAlign w:val="center"/>
          </w:tcPr>
          <w:p w:rsidR="00000000" w:rsidDel="00000000" w:rsidP="00000000" w:rsidRDefault="00000000" w:rsidRPr="00000000" w14:paraId="0000008D">
            <w:pPr>
              <w:rPr/>
            </w:pPr>
            <w:r w:rsidDel="00000000" w:rsidR="00000000" w:rsidRPr="00000000">
              <w:rPr>
                <w:rtl w:val="0"/>
              </w:rPr>
              <w:t xml:space="preserve">2</w:t>
            </w:r>
          </w:p>
        </w:tc>
        <w:tc>
          <w:tcPr>
            <w:gridSpan w:val="2"/>
            <w:shd w:fill="bfbfbf" w:val="clear"/>
            <w:vAlign w:val="center"/>
          </w:tcPr>
          <w:p w:rsidR="00000000" w:rsidDel="00000000" w:rsidP="00000000" w:rsidRDefault="00000000" w:rsidRPr="00000000" w14:paraId="0000008E">
            <w:pPr>
              <w:rPr/>
            </w:pPr>
            <w:r w:rsidDel="00000000" w:rsidR="00000000" w:rsidRPr="00000000">
              <w:rPr>
                <w:rtl w:val="0"/>
              </w:rPr>
              <w:t xml:space="preserve">Tick all boxes that apply:</w:t>
            </w:r>
          </w:p>
        </w:tc>
        <w:tc>
          <w:tcPr>
            <w:shd w:fill="f2f2f2" w:val="clear"/>
            <w:vAlign w:val="center"/>
          </w:tcPr>
          <w:p w:rsidR="00000000" w:rsidDel="00000000" w:rsidP="00000000" w:rsidRDefault="00000000" w:rsidRPr="00000000" w14:paraId="00000090">
            <w:pPr>
              <w:rPr/>
            </w:pPr>
            <w:r w:rsidDel="00000000" w:rsidR="00000000" w:rsidRPr="00000000">
              <w:rPr>
                <w:rtl w:val="0"/>
              </w:rPr>
              <w:t xml:space="preserve">Member of staff:</w:t>
            </w:r>
          </w:p>
        </w:tc>
        <w:tc>
          <w:tcPr>
            <w:shd w:fill="bfbfbf" w:val="clear"/>
            <w:vAlign w:val="center"/>
          </w:tcPr>
          <w:p w:rsidR="00000000" w:rsidDel="00000000" w:rsidP="00000000" w:rsidRDefault="00000000" w:rsidRPr="00000000" w14:paraId="00000091">
            <w:pPr>
              <w:jc w:val="center"/>
              <w:rPr/>
            </w:pPr>
            <w:r w:rsidDel="00000000" w:rsidR="00000000" w:rsidRPr="00000000">
              <w:rPr>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92">
            <w:pPr>
              <w:rPr/>
            </w:pPr>
            <w:r w:rsidDel="00000000" w:rsidR="00000000" w:rsidRPr="00000000">
              <w:rPr>
                <w:rtl w:val="0"/>
              </w:rPr>
              <w:t xml:space="preserve">Honorary research fellow:</w:t>
            </w:r>
          </w:p>
        </w:tc>
        <w:tc>
          <w:tcPr>
            <w:shd w:fill="bfbfbf" w:val="clear"/>
            <w:vAlign w:val="center"/>
          </w:tcPr>
          <w:p w:rsidR="00000000" w:rsidDel="00000000" w:rsidP="00000000" w:rsidRDefault="00000000" w:rsidRPr="00000000" w14:paraId="00000093">
            <w:pPr>
              <w:jc w:val="center"/>
              <w:rPr/>
            </w:pPr>
            <w:r w:rsidDel="00000000" w:rsidR="00000000" w:rsidRPr="00000000">
              <w:rPr>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94">
            <w:pPr>
              <w:rPr/>
            </w:pPr>
            <w:r w:rsidDel="00000000" w:rsidR="00000000" w:rsidRPr="00000000">
              <w:rPr>
                <w:rtl w:val="0"/>
              </w:rPr>
            </w:r>
          </w:p>
        </w:tc>
        <w:tc>
          <w:tcPr>
            <w:shd w:fill="f2f2f2" w:val="clear"/>
            <w:vAlign w:val="center"/>
          </w:tcPr>
          <w:p w:rsidR="00000000" w:rsidDel="00000000" w:rsidP="00000000" w:rsidRDefault="00000000" w:rsidRPr="00000000" w14:paraId="00000095">
            <w:pPr>
              <w:rPr/>
            </w:pPr>
            <w:r w:rsidDel="00000000" w:rsidR="00000000" w:rsidRPr="00000000">
              <w:rPr>
                <w:rtl w:val="0"/>
              </w:rPr>
              <w:t xml:space="preserve">Undergraduate Student</w:t>
            </w:r>
          </w:p>
        </w:tc>
        <w:tc>
          <w:tcPr>
            <w:shd w:fill="bfbfbf" w:val="clear"/>
            <w:vAlign w:val="center"/>
          </w:tcPr>
          <w:p w:rsidR="00000000" w:rsidDel="00000000" w:rsidP="00000000" w:rsidRDefault="00000000" w:rsidRPr="00000000" w14:paraId="00000096">
            <w:pPr>
              <w:jc w:val="center"/>
              <w:rPr/>
            </w:pPr>
            <w:r w:rsidDel="00000000" w:rsidR="00000000" w:rsidRPr="00000000">
              <w:rPr>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97">
            <w:pPr>
              <w:rPr/>
            </w:pPr>
            <w:r w:rsidDel="00000000" w:rsidR="00000000" w:rsidRPr="00000000">
              <w:rPr>
                <w:rtl w:val="0"/>
              </w:rPr>
              <w:t xml:space="preserve">Taught Postgraduate Student</w:t>
            </w:r>
          </w:p>
        </w:tc>
        <w:tc>
          <w:tcPr>
            <w:shd w:fill="bfbfbf" w:val="clear"/>
            <w:vAlign w:val="center"/>
          </w:tcPr>
          <w:p w:rsidR="00000000" w:rsidDel="00000000" w:rsidP="00000000" w:rsidRDefault="00000000" w:rsidRPr="00000000" w14:paraId="00000098">
            <w:pPr>
              <w:jc w:val="center"/>
              <w:rPr/>
            </w:pPr>
            <w:r w:rsidDel="00000000" w:rsidR="00000000" w:rsidRPr="00000000">
              <w:rPr>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99">
            <w:pPr>
              <w:rPr/>
            </w:pPr>
            <w:r w:rsidDel="00000000" w:rsidR="00000000" w:rsidRPr="00000000">
              <w:rPr>
                <w:rtl w:val="0"/>
              </w:rPr>
              <w:t xml:space="preserve">Postgraduate Research Student</w:t>
            </w:r>
          </w:p>
        </w:tc>
        <w:tc>
          <w:tcPr>
            <w:shd w:fill="bfbfbf" w:val="clear"/>
            <w:vAlign w:val="center"/>
          </w:tcPr>
          <w:p w:rsidR="00000000" w:rsidDel="00000000" w:rsidP="00000000" w:rsidRDefault="00000000" w:rsidRPr="00000000" w14:paraId="0000009A">
            <w:pPr>
              <w:jc w:val="center"/>
              <w:rPr/>
            </w:pPr>
            <w:r w:rsidDel="00000000" w:rsidR="00000000" w:rsidRPr="00000000">
              <w:rPr>
                <w:rtl w:val="0"/>
              </w:rPr>
              <w:t xml:space="preserve">☐</w:t>
            </w:r>
            <w:r w:rsidDel="00000000" w:rsidR="00000000" w:rsidRPr="00000000">
              <w:rPr>
                <w:rtl w:val="0"/>
              </w:rPr>
            </w:r>
          </w:p>
        </w:tc>
      </w:tr>
    </w:tbl>
    <w:p w:rsidR="00000000" w:rsidDel="00000000" w:rsidP="00000000" w:rsidRDefault="00000000" w:rsidRPr="00000000" w14:paraId="0000009B">
      <w:pPr>
        <w:rPr>
          <w:sz w:val="16"/>
          <w:szCs w:val="16"/>
        </w:rPr>
      </w:pPr>
      <w:r w:rsidDel="00000000" w:rsidR="00000000" w:rsidRPr="00000000">
        <w:rPr>
          <w:rtl w:val="0"/>
        </w:rPr>
      </w:r>
    </w:p>
    <w:tbl>
      <w:tblPr>
        <w:tblStyle w:val="Table5"/>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9C">
            <w:pP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09D">
            <w:pPr>
              <w:rPr/>
            </w:pPr>
            <w:r w:rsidDel="00000000" w:rsidR="00000000" w:rsidRPr="00000000">
              <w:rPr>
                <w:rtl w:val="0"/>
              </w:rPr>
              <w:t xml:space="preserve">Institute/Academic Discipline/Centre:</w:t>
            </w:r>
          </w:p>
        </w:tc>
        <w:tc>
          <w:tcPr>
            <w:vAlign w:val="center"/>
          </w:tcPr>
          <w:p w:rsidR="00000000" w:rsidDel="00000000" w:rsidP="00000000" w:rsidRDefault="00000000" w:rsidRPr="00000000" w14:paraId="0000009E">
            <w:pPr>
              <w:rPr/>
            </w:pPr>
            <w:r w:rsidDel="00000000" w:rsidR="00000000" w:rsidRPr="00000000">
              <w:rPr>
                <w:rtl w:val="0"/>
              </w:rPr>
              <w:t xml:space="preserve">University of Wales Trinity Saint David </w:t>
            </w:r>
          </w:p>
          <w:p w:rsidR="00000000" w:rsidDel="00000000" w:rsidP="00000000" w:rsidRDefault="00000000" w:rsidRPr="00000000" w14:paraId="0000009F">
            <w:pPr>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A0">
            <w:pP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0A1">
            <w:pPr>
              <w:rPr/>
            </w:pPr>
            <w:r w:rsidDel="00000000" w:rsidR="00000000" w:rsidRPr="00000000">
              <w:rPr>
                <w:rtl w:val="0"/>
              </w:rPr>
              <w:t xml:space="preserve">Campus:</w:t>
            </w:r>
          </w:p>
        </w:tc>
        <w:tc>
          <w:tcPr>
            <w:vAlign w:val="center"/>
          </w:tcPr>
          <w:p w:rsidR="00000000" w:rsidDel="00000000" w:rsidP="00000000" w:rsidRDefault="00000000" w:rsidRPr="00000000" w14:paraId="000000A2">
            <w:pPr>
              <w:rPr/>
            </w:pPr>
            <w:r w:rsidDel="00000000" w:rsidR="00000000" w:rsidRPr="00000000">
              <w:rPr>
                <w:rtl w:val="0"/>
              </w:rPr>
              <w:t xml:space="preserve">Business Campus </w:t>
            </w:r>
          </w:p>
          <w:p w:rsidR="00000000" w:rsidDel="00000000" w:rsidP="00000000" w:rsidRDefault="00000000" w:rsidRPr="00000000" w14:paraId="000000A3">
            <w:pPr>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A4">
            <w:pP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0A5">
            <w:pPr>
              <w:rPr/>
            </w:pPr>
            <w:r w:rsidDel="00000000" w:rsidR="00000000" w:rsidRPr="00000000">
              <w:rPr>
                <w:rtl w:val="0"/>
              </w:rPr>
              <w:t xml:space="preserve">E-mail address:</w:t>
            </w:r>
          </w:p>
        </w:tc>
        <w:tc>
          <w:tcPr>
            <w:vAlign w:val="center"/>
          </w:tcPr>
          <w:p w:rsidR="00000000" w:rsidDel="00000000" w:rsidP="00000000" w:rsidRDefault="00000000" w:rsidRPr="00000000" w14:paraId="000000A6">
            <w:pPr>
              <w:rPr/>
            </w:pPr>
            <w:r w:rsidDel="00000000" w:rsidR="00000000" w:rsidRPr="00000000">
              <w:rPr>
                <w:rtl w:val="0"/>
              </w:rPr>
              <w:t xml:space="preserve">olivia</w:t>
            </w:r>
            <w:hyperlink r:id="rId12">
              <w:r w:rsidDel="00000000" w:rsidR="00000000" w:rsidRPr="00000000">
                <w:rPr>
                  <w:color w:val="1155cc"/>
                  <w:u w:val="single"/>
                  <w:rtl w:val="0"/>
                </w:rPr>
                <w:t xml:space="preserve">123677@icloud.com</w:t>
              </w:r>
            </w:hyperlink>
            <w:r w:rsidDel="00000000" w:rsidR="00000000" w:rsidRPr="00000000">
              <w:rPr>
                <w:rtl w:val="0"/>
              </w:rPr>
              <w:t xml:space="preserve"> </w:t>
            </w:r>
          </w:p>
          <w:p w:rsidR="00000000" w:rsidDel="00000000" w:rsidP="00000000" w:rsidRDefault="00000000" w:rsidRPr="00000000" w14:paraId="000000A7">
            <w:pPr>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A8">
            <w:pP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0A9">
            <w:pPr>
              <w:rPr/>
            </w:pPr>
            <w:r w:rsidDel="00000000" w:rsidR="00000000" w:rsidRPr="00000000">
              <w:rPr>
                <w:rtl w:val="0"/>
              </w:rPr>
              <w:t xml:space="preserve">Contact Telephone Number:</w:t>
            </w:r>
          </w:p>
        </w:tc>
        <w:tc>
          <w:tcPr>
            <w:vAlign w:val="center"/>
          </w:tcPr>
          <w:p w:rsidR="00000000" w:rsidDel="00000000" w:rsidP="00000000" w:rsidRDefault="00000000" w:rsidRPr="00000000" w14:paraId="000000AA">
            <w:pPr>
              <w:rPr/>
            </w:pPr>
            <w:r w:rsidDel="00000000" w:rsidR="00000000" w:rsidRPr="00000000">
              <w:rPr>
                <w:rtl w:val="0"/>
              </w:rPr>
              <w:t xml:space="preserve">07507409550</w:t>
            </w:r>
          </w:p>
          <w:p w:rsidR="00000000" w:rsidDel="00000000" w:rsidP="00000000" w:rsidRDefault="00000000" w:rsidRPr="00000000" w14:paraId="000000AB">
            <w:pPr>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AC">
            <w:pPr>
              <w:rPr>
                <w:b w:val="1"/>
                <w:bCs w:val="1"/>
                <w:i w:val="1"/>
                <w:iCs w:val="1"/>
              </w:rPr>
            </w:pPr>
            <w:r w:rsidDel="00000000" w:rsidR="00000000" w:rsidRPr="00000000">
              <w:rPr>
                <w:rtl w:val="0"/>
              </w:rPr>
            </w:r>
          </w:p>
        </w:tc>
        <w:tc>
          <w:tcPr>
            <w:gridSpan w:val="2"/>
            <w:shd w:fill="bfbfbf" w:val="clear"/>
            <w:vAlign w:val="center"/>
          </w:tcPr>
          <w:p w:rsidR="00000000" w:rsidDel="00000000" w:rsidP="00000000" w:rsidRDefault="00000000" w:rsidRPr="00000000" w14:paraId="000000AD">
            <w:pPr>
              <w:rPr/>
            </w:pPr>
            <w:r w:rsidDel="00000000" w:rsidR="00000000" w:rsidRPr="00000000">
              <w:rPr>
                <w:b w:val="1"/>
                <w:bCs w:val="1"/>
                <w:i w:val="1"/>
                <w:iCs w:val="1"/>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AF">
            <w:pP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0B0">
            <w:pPr>
              <w:rPr/>
            </w:pPr>
            <w:r w:rsidDel="00000000" w:rsidR="00000000" w:rsidRPr="00000000">
              <w:rPr>
                <w:rtl w:val="0"/>
              </w:rPr>
              <w:t xml:space="preserve">Student Number:</w:t>
            </w:r>
          </w:p>
        </w:tc>
        <w:tc>
          <w:tcPr>
            <w:vAlign w:val="center"/>
          </w:tcPr>
          <w:p w:rsidR="00000000" w:rsidDel="00000000" w:rsidP="00000000" w:rsidRDefault="00000000" w:rsidRPr="00000000" w14:paraId="000000B1">
            <w:pPr>
              <w:rPr/>
            </w:pPr>
            <w:r w:rsidDel="00000000" w:rsidR="00000000" w:rsidRPr="00000000">
              <w:rPr>
                <w:rtl w:val="0"/>
              </w:rPr>
              <w:t xml:space="preserve">2317064</w:t>
            </w:r>
          </w:p>
        </w:tc>
      </w:tr>
      <w:tr>
        <w:trPr>
          <w:cantSplit w:val="0"/>
          <w:trHeight w:val="549" w:hRule="atLeast"/>
          <w:tblHeader w:val="0"/>
        </w:trPr>
        <w:tc>
          <w:tcPr>
            <w:shd w:fill="f2f2f2" w:val="clear"/>
            <w:vAlign w:val="center"/>
          </w:tcPr>
          <w:p w:rsidR="00000000" w:rsidDel="00000000" w:rsidP="00000000" w:rsidRDefault="00000000" w:rsidRPr="00000000" w14:paraId="000000B2">
            <w:pP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0B3">
            <w:pPr>
              <w:rPr/>
            </w:pPr>
            <w:r w:rsidDel="00000000" w:rsidR="00000000" w:rsidRPr="00000000">
              <w:rPr>
                <w:rtl w:val="0"/>
              </w:rPr>
              <w:t xml:space="preserve">Programme of Study:</w:t>
            </w:r>
          </w:p>
        </w:tc>
        <w:tc>
          <w:tcPr>
            <w:vAlign w:val="center"/>
          </w:tcPr>
          <w:p w:rsidR="00000000" w:rsidDel="00000000" w:rsidP="00000000" w:rsidRDefault="00000000" w:rsidRPr="00000000" w14:paraId="000000B4">
            <w:pPr>
              <w:rPr/>
            </w:pPr>
            <w:r w:rsidDel="00000000" w:rsidR="00000000" w:rsidRPr="00000000">
              <w:rPr>
                <w:rtl w:val="0"/>
              </w:rPr>
              <w:t xml:space="preserve">Professional Policing </w:t>
            </w:r>
          </w:p>
        </w:tc>
      </w:tr>
      <w:tr>
        <w:trPr>
          <w:cantSplit w:val="0"/>
          <w:trHeight w:val="557" w:hRule="atLeast"/>
          <w:tblHeader w:val="0"/>
        </w:trPr>
        <w:tc>
          <w:tcPr>
            <w:shd w:fill="f2f2f2" w:val="clear"/>
            <w:vAlign w:val="center"/>
          </w:tcPr>
          <w:p w:rsidR="00000000" w:rsidDel="00000000" w:rsidP="00000000" w:rsidRDefault="00000000" w:rsidRPr="00000000" w14:paraId="000000B5">
            <w:pP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0B6">
            <w:pPr>
              <w:rPr/>
            </w:pPr>
            <w:r w:rsidDel="00000000" w:rsidR="00000000" w:rsidRPr="00000000">
              <w:rPr>
                <w:rtl w:val="0"/>
              </w:rPr>
              <w:t xml:space="preserve">Director of Studies/Supervisor:</w:t>
            </w:r>
          </w:p>
        </w:tc>
        <w:tc>
          <w:tcPr>
            <w:vAlign w:val="center"/>
          </w:tcPr>
          <w:p w:rsidR="00000000" w:rsidDel="00000000" w:rsidP="00000000" w:rsidRDefault="00000000" w:rsidRPr="00000000" w14:paraId="000000B7">
            <w:pPr>
              <w:rPr/>
            </w:pPr>
            <w:r w:rsidDel="00000000" w:rsidR="00000000" w:rsidRPr="00000000">
              <w:rPr>
                <w:rtl w:val="0"/>
              </w:rPr>
            </w:r>
          </w:p>
        </w:tc>
      </w:tr>
    </w:tbl>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jc w:val="both"/>
        <w:rPr>
          <w:b w:val="1"/>
          <w:bCs w:val="1"/>
        </w:rPr>
      </w:pPr>
      <w:r w:rsidDel="00000000" w:rsidR="00000000" w:rsidRPr="00000000">
        <w:rPr>
          <w:rtl w:val="0"/>
        </w:rPr>
      </w:r>
    </w:p>
    <w:p w:rsidR="00000000" w:rsidDel="00000000" w:rsidP="00000000" w:rsidRDefault="00000000" w:rsidRPr="00000000" w14:paraId="000000BA">
      <w:pPr>
        <w:rPr>
          <w:b w:val="1"/>
          <w:bCs w:val="1"/>
        </w:rPr>
      </w:pPr>
      <w:r w:rsidDel="00000000" w:rsidR="00000000" w:rsidRPr="00000000">
        <w:rPr>
          <w:rtl w:val="0"/>
        </w:rPr>
      </w:r>
    </w:p>
    <w:p w:rsidR="00000000" w:rsidDel="00000000" w:rsidP="00000000" w:rsidRDefault="00000000" w:rsidRPr="00000000" w14:paraId="000000BB">
      <w:pPr>
        <w:spacing w:after="240" w:lineRule="auto"/>
        <w:jc w:val="both"/>
        <w:rPr>
          <w:b w:val="1"/>
          <w:bCs w:val="1"/>
        </w:rPr>
      </w:pPr>
      <w:r w:rsidDel="00000000" w:rsidR="00000000" w:rsidRPr="00000000">
        <w:rPr>
          <w:b w:val="1"/>
          <w:bCs w:val="1"/>
          <w:rtl w:val="0"/>
        </w:rPr>
        <w:t xml:space="preserve">SECTION B: Approval for Research Activity</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gridSpan w:val="2"/>
            <w:shd w:fill="f2f2f2" w:val="clear"/>
            <w:vAlign w:val="center"/>
          </w:tcPr>
          <w:p w:rsidR="00000000" w:rsidDel="00000000" w:rsidP="00000000" w:rsidRDefault="00000000" w:rsidRPr="00000000" w14:paraId="000000B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Has the research activity received approval in principle?</w:t>
            </w:r>
          </w:p>
          <w:p w:rsidR="00000000" w:rsidDel="00000000" w:rsidP="00000000" w:rsidRDefault="00000000" w:rsidRPr="00000000" w14:paraId="000000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C0">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bfbfbf" w:val="clear"/>
            <w:vAlign w:val="center"/>
          </w:tcPr>
          <w:p w:rsidR="00000000" w:rsidDel="00000000" w:rsidP="00000000" w:rsidRDefault="00000000" w:rsidRPr="00000000" w14:paraId="000000C1">
            <w:pPr>
              <w:jc w:val="cente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2">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shd w:fill="bfbfbf" w:val="clear"/>
            <w:vAlign w:val="center"/>
          </w:tcPr>
          <w:p w:rsidR="00000000" w:rsidDel="00000000" w:rsidP="00000000" w:rsidRDefault="00000000" w:rsidRPr="00000000" w14:paraId="000000C3">
            <w:pPr>
              <w:jc w:val="cente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x</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4">
            <w:pPr>
              <w:rPr>
                <w:rFonts w:ascii="Calibri" w:cs="Calibri" w:eastAsia="Calibri" w:hAnsi="Calibri"/>
                <w:b w:val="1"/>
                <w:bCs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C5">
            <w:pPr>
              <w:rPr>
                <w:rFonts w:ascii="Calibri" w:cs="Calibri" w:eastAsia="Calibri" w:hAnsi="Calibri"/>
                <w:b w:val="1"/>
                <w:bCs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C9">
            <w:pPr>
              <w:jc w:val="center"/>
              <w:rPr>
                <w:rFonts w:ascii="Calibri" w:cs="Calibri" w:eastAsia="Calibri" w:hAnsi="Calibri"/>
                <w:b w:val="1"/>
                <w:bCs w:val="1"/>
                <w:i w:val="1"/>
                <w:iCs w:val="1"/>
                <w:sz w:val="22"/>
                <w:szCs w:val="22"/>
              </w:rPr>
            </w:pPr>
            <w:r w:rsidDel="00000000" w:rsidR="00000000" w:rsidRPr="00000000">
              <w:rPr>
                <w:rFonts w:ascii="Calibri" w:cs="Calibri" w:eastAsia="Calibri" w:hAnsi="Calibri"/>
                <w:b w:val="1"/>
                <w:bCs w:val="1"/>
                <w:i w:val="1"/>
                <w:iCs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C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Merge w:val="restart"/>
            <w:shd w:fill="f2f2f2" w:val="clear"/>
          </w:tcPr>
          <w:p w:rsidR="00000000" w:rsidDel="00000000" w:rsidP="00000000" w:rsidRDefault="00000000" w:rsidRPr="00000000" w14:paraId="000000C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 please indicate source of approval (and date where known):</w:t>
            </w:r>
            <w:r w:rsidDel="00000000" w:rsidR="00000000" w:rsidRPr="00000000">
              <w:rPr>
                <w:rFonts w:ascii="Calibri" w:cs="Calibri" w:eastAsia="Calibri" w:hAnsi="Calibri"/>
                <w:i w:val="1"/>
                <w:iCs w:val="1"/>
                <w:color w:val="ff0000"/>
                <w:rtl w:val="0"/>
              </w:rPr>
              <w:t xml:space="preserve"> </w:t>
            </w:r>
            <w:r w:rsidDel="00000000" w:rsidR="00000000" w:rsidRPr="00000000">
              <w:rPr>
                <w:rFonts w:ascii="Calibri" w:cs="Calibri" w:eastAsia="Calibri" w:hAnsi="Calibri"/>
                <w:b w:val="1"/>
                <w:bCs w:val="1"/>
                <w:i w:val="1"/>
                <w:iCs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C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Research Degrees Committee</w:t>
            </w:r>
          </w:p>
        </w:tc>
        <w:tc>
          <w:tcPr>
            <w:shd w:fill="bfbfbf" w:val="clear"/>
            <w:vAlign w:val="center"/>
          </w:tcPr>
          <w:p w:rsidR="00000000" w:rsidDel="00000000" w:rsidP="00000000" w:rsidRDefault="00000000" w:rsidRPr="00000000" w14:paraId="000000C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gridSpan w:val="2"/>
            <w:vAlign w:val="center"/>
          </w:tcPr>
          <w:p w:rsidR="00000000" w:rsidDel="00000000" w:rsidP="00000000" w:rsidRDefault="00000000" w:rsidRPr="00000000" w14:paraId="000000D0">
            <w:pPr>
              <w:jc w:val="center"/>
              <w:rPr>
                <w:rFonts w:ascii="Calibri" w:cs="Calibri" w:eastAsia="Calibri" w:hAnsi="Calibri"/>
                <w:b w:val="1"/>
                <w:bCs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D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Institute Research Committee</w:t>
            </w:r>
          </w:p>
        </w:tc>
        <w:tc>
          <w:tcPr>
            <w:shd w:fill="bfbfbf" w:val="clear"/>
            <w:vAlign w:val="center"/>
          </w:tcPr>
          <w:p w:rsidR="00000000" w:rsidDel="00000000" w:rsidP="00000000" w:rsidRDefault="00000000" w:rsidRPr="00000000" w14:paraId="000000D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gridSpan w:val="2"/>
            <w:vAlign w:val="center"/>
          </w:tcPr>
          <w:p w:rsidR="00000000" w:rsidDel="00000000" w:rsidP="00000000" w:rsidRDefault="00000000" w:rsidRPr="00000000" w14:paraId="000000D7">
            <w:pPr>
              <w:jc w:val="center"/>
              <w:rPr>
                <w:rFonts w:ascii="Calibri" w:cs="Calibri" w:eastAsia="Calibri" w:hAnsi="Calibri"/>
                <w:b w:val="1"/>
                <w:bCs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D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Other (write in)</w:t>
            </w:r>
          </w:p>
          <w:p w:rsidR="00000000" w:rsidDel="00000000" w:rsidP="00000000" w:rsidRDefault="00000000" w:rsidRPr="00000000" w14:paraId="000000DC">
            <w:pPr>
              <w:rPr>
                <w:rFonts w:ascii="Calibri" w:cs="Calibri" w:eastAsia="Calibri" w:hAnsi="Calibri"/>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D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gridSpan w:val="2"/>
            <w:vAlign w:val="center"/>
          </w:tcPr>
          <w:p w:rsidR="00000000" w:rsidDel="00000000" w:rsidP="00000000" w:rsidRDefault="00000000" w:rsidRPr="00000000" w14:paraId="000000DF">
            <w:pPr>
              <w:jc w:val="center"/>
              <w:rPr>
                <w:rFonts w:ascii="Calibri" w:cs="Calibri" w:eastAsia="Calibri" w:hAnsi="Calibri"/>
                <w:b w:val="1"/>
                <w:bCs w:val="1"/>
                <w:sz w:val="22"/>
                <w:szCs w:val="22"/>
              </w:rPr>
            </w:pPr>
            <w:r w:rsidDel="00000000" w:rsidR="00000000" w:rsidRPr="00000000">
              <w:rPr>
                <w:rtl w:val="0"/>
              </w:rPr>
            </w:r>
          </w:p>
        </w:tc>
      </w:tr>
    </w:tbl>
    <w:p w:rsidR="00000000" w:rsidDel="00000000" w:rsidP="00000000" w:rsidRDefault="00000000" w:rsidRPr="00000000" w14:paraId="000000E1">
      <w:pPr>
        <w:spacing w:after="240" w:lineRule="auto"/>
        <w:jc w:val="both"/>
        <w:rPr/>
      </w:pPr>
      <w:r w:rsidDel="00000000" w:rsidR="00000000" w:rsidRPr="00000000">
        <w:rPr>
          <w:rtl w:val="0"/>
        </w:rPr>
      </w:r>
    </w:p>
    <w:p w:rsidR="00000000" w:rsidDel="00000000" w:rsidP="00000000" w:rsidRDefault="00000000" w:rsidRPr="00000000" w14:paraId="000000E2">
      <w:pPr>
        <w:spacing w:after="240" w:lineRule="auto"/>
        <w:jc w:val="both"/>
        <w:rPr>
          <w:b w:val="1"/>
          <w:bCs w:val="1"/>
        </w:rPr>
      </w:pPr>
      <w:r w:rsidDel="00000000" w:rsidR="00000000" w:rsidRPr="00000000">
        <w:rPr>
          <w:b w:val="1"/>
          <w:bCs w:val="1"/>
          <w:rtl w:val="0"/>
        </w:rPr>
        <w:t xml:space="preserve">SECTION C:  Internal and External Ethical Guidance Materials</w:t>
      </w:r>
    </w:p>
    <w:tbl>
      <w:tblPr>
        <w:tblStyle w:val="Table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E3">
            <w:pPr>
              <w:rPr>
                <w:rFonts w:ascii="Calibri" w:cs="Calibri" w:eastAsia="Calibri" w:hAnsi="Calibri"/>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E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E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vAlign w:val="center"/>
          </w:tcPr>
          <w:p w:rsidR="00000000" w:rsidDel="00000000" w:rsidP="00000000" w:rsidRDefault="00000000" w:rsidRPr="00000000" w14:paraId="000000E7">
            <w:pPr>
              <w:rPr>
                <w:rFonts w:ascii="Calibri" w:cs="Calibri" w:eastAsia="Calibri" w:hAnsi="Calibri"/>
                <w:b w:val="1"/>
                <w:bCs w:val="1"/>
                <w:sz w:val="22"/>
                <w:szCs w:val="22"/>
              </w:rPr>
            </w:pPr>
            <w:hyperlink r:id="rId13">
              <w:r w:rsidDel="00000000" w:rsidR="00000000" w:rsidRPr="00000000">
                <w:rPr>
                  <w:rFonts w:ascii="Calibri" w:cs="Calibri" w:eastAsia="Calibri" w:hAnsi="Calibri"/>
                  <w:b w:val="1"/>
                  <w:bCs w:val="1"/>
                  <w:color w:val="0563c1"/>
                  <w:sz w:val="22"/>
                  <w:szCs w:val="22"/>
                  <w:u w:val="singl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E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17" w:hRule="atLeast"/>
          <w:tblHeader w:val="0"/>
        </w:trPr>
        <w:tc>
          <w:tcPr>
            <w:vAlign w:val="center"/>
          </w:tcPr>
          <w:p w:rsidR="00000000" w:rsidDel="00000000" w:rsidP="00000000" w:rsidRDefault="00000000" w:rsidRPr="00000000" w14:paraId="000000E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vAlign w:val="center"/>
          </w:tcPr>
          <w:p w:rsidR="00000000" w:rsidDel="00000000" w:rsidP="00000000" w:rsidRDefault="00000000" w:rsidRPr="00000000" w14:paraId="000000EA">
            <w:pPr>
              <w:rPr>
                <w:rFonts w:ascii="Calibri" w:cs="Calibri" w:eastAsia="Calibri" w:hAnsi="Calibri"/>
                <w:b w:val="1"/>
                <w:bCs w:val="1"/>
                <w:color w:val="ff0000"/>
                <w:sz w:val="22"/>
                <w:szCs w:val="22"/>
              </w:rPr>
            </w:pPr>
            <w:r w:rsidDel="00000000" w:rsidR="00000000" w:rsidRPr="00000000">
              <w:rPr>
                <w:rFonts w:ascii="Calibri" w:cs="Calibri" w:eastAsia="Calibri" w:hAnsi="Calibri"/>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EB">
            <w:pPr>
              <w:jc w:val="center"/>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E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vAlign w:val="center"/>
          </w:tcPr>
          <w:p w:rsidR="00000000" w:rsidDel="00000000" w:rsidP="00000000" w:rsidRDefault="00000000" w:rsidRPr="00000000" w14:paraId="000000ED">
            <w:pPr>
              <w:rPr>
                <w:rFonts w:ascii="Calibri" w:cs="Calibri" w:eastAsia="Calibri" w:hAnsi="Calibri"/>
                <w:i w:val="1"/>
                <w:iCs w:val="1"/>
                <w:sz w:val="22"/>
                <w:szCs w:val="22"/>
              </w:rPr>
            </w:pPr>
            <w:r w:rsidDel="00000000" w:rsidR="00000000" w:rsidRPr="00000000">
              <w:rPr>
                <w:rFonts w:ascii="Calibri" w:cs="Calibri" w:eastAsia="Calibri" w:hAnsi="Calibri"/>
                <w:i w:val="1"/>
                <w:iCs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EE">
            <w:pPr>
              <w:jc w:val="center"/>
              <w:rPr>
                <w:rFonts w:ascii="Calibri" w:cs="Calibri" w:eastAsia="Calibri" w:hAnsi="Calibri"/>
                <w:i w:val="1"/>
                <w:iCs w:val="1"/>
                <w:sz w:val="22"/>
                <w:szCs w:val="22"/>
              </w:rPr>
            </w:pPr>
            <w:r w:rsidDel="00000000" w:rsidR="00000000" w:rsidRPr="00000000">
              <w:rPr>
                <w:rFonts w:ascii="Calibri" w:cs="Calibri" w:eastAsia="Calibri" w:hAnsi="Calibri"/>
                <w:sz w:val="22"/>
                <w:szCs w:val="22"/>
                <w:rtl w:val="0"/>
              </w:rPr>
              <w:t xml:space="preserve">☐</w:t>
            </w:r>
            <w:r w:rsidDel="00000000" w:rsidR="00000000" w:rsidRPr="00000000">
              <w:rPr>
                <w:rtl w:val="0"/>
              </w:rPr>
            </w:r>
          </w:p>
        </w:tc>
      </w:tr>
    </w:tbl>
    <w:p w:rsidR="00000000" w:rsidDel="00000000" w:rsidP="00000000" w:rsidRDefault="00000000" w:rsidRPr="00000000" w14:paraId="000000EF">
      <w:pPr>
        <w:spacing w:after="240" w:lineRule="auto"/>
        <w:jc w:val="both"/>
        <w:rPr>
          <w:b w:val="1"/>
          <w:bCs w:val="1"/>
        </w:rPr>
      </w:pPr>
      <w:r w:rsidDel="00000000" w:rsidR="00000000" w:rsidRPr="00000000">
        <w:rPr>
          <w:rtl w:val="0"/>
        </w:rPr>
      </w:r>
    </w:p>
    <w:p w:rsidR="00000000" w:rsidDel="00000000" w:rsidP="00000000" w:rsidRDefault="00000000" w:rsidRPr="00000000" w14:paraId="000000F0">
      <w:pPr>
        <w:jc w:val="both"/>
        <w:rPr>
          <w:b w:val="1"/>
          <w:bCs w:val="1"/>
        </w:rPr>
      </w:pPr>
      <w:r w:rsidDel="00000000" w:rsidR="00000000" w:rsidRPr="00000000">
        <w:rPr>
          <w:b w:val="1"/>
          <w:bCs w:val="1"/>
          <w:rtl w:val="0"/>
        </w:rPr>
        <w:t xml:space="preserve">SECTION D: External Collaborative Research Activity</w:t>
      </w:r>
    </w:p>
    <w:p w:rsidR="00000000" w:rsidDel="00000000" w:rsidP="00000000" w:rsidRDefault="00000000" w:rsidRPr="00000000" w14:paraId="000000F1">
      <w:pPr>
        <w:spacing w:after="240" w:lineRule="auto"/>
        <w:jc w:val="both"/>
        <w:rPr/>
      </w:pPr>
      <w:r w:rsidDel="00000000" w:rsidR="00000000" w:rsidRPr="00000000">
        <w:rPr>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F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f2f2f2" w:val="clear"/>
          </w:tcPr>
          <w:p w:rsidR="00000000" w:rsidDel="00000000" w:rsidP="00000000" w:rsidRDefault="00000000" w:rsidRPr="00000000" w14:paraId="000000F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Institution</w:t>
            </w:r>
          </w:p>
        </w:tc>
        <w:tc>
          <w:tcPr>
            <w:gridSpan w:val="6"/>
          </w:tcPr>
          <w:p w:rsidR="00000000" w:rsidDel="00000000" w:rsidP="00000000" w:rsidRDefault="00000000" w:rsidRPr="00000000" w14:paraId="000000F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5">
            <w:pPr>
              <w:rPr>
                <w:rFonts w:ascii="Calibri" w:cs="Calibri" w:eastAsia="Calibri" w:hAnsi="Calibri"/>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F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f2f2f2" w:val="clear"/>
          </w:tcPr>
          <w:p w:rsidR="00000000" w:rsidDel="00000000" w:rsidP="00000000" w:rsidRDefault="00000000" w:rsidRPr="00000000" w14:paraId="000000FC">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Contact person name</w:t>
            </w:r>
          </w:p>
        </w:tc>
        <w:tc>
          <w:tcPr>
            <w:gridSpan w:val="6"/>
          </w:tcPr>
          <w:p w:rsidR="00000000" w:rsidDel="00000000" w:rsidP="00000000" w:rsidRDefault="00000000" w:rsidRPr="00000000" w14:paraId="000000F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E">
            <w:pPr>
              <w:rPr>
                <w:rFonts w:ascii="Calibri" w:cs="Calibri" w:eastAsia="Calibri" w:hAnsi="Calibri"/>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f2f2f2" w:val="clear"/>
          </w:tcPr>
          <w:p w:rsidR="00000000" w:rsidDel="00000000" w:rsidP="00000000" w:rsidRDefault="00000000" w:rsidRPr="00000000" w14:paraId="0000010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Contact person e-mail address</w:t>
            </w:r>
          </w:p>
          <w:p w:rsidR="00000000" w:rsidDel="00000000" w:rsidP="00000000" w:rsidRDefault="00000000" w:rsidRPr="00000000" w14:paraId="00000106">
            <w:pPr>
              <w:jc w:val="both"/>
              <w:rPr>
                <w:rFonts w:ascii="Calibri" w:cs="Calibri" w:eastAsia="Calibri" w:hAnsi="Calibri"/>
                <w:sz w:val="22"/>
                <w:szCs w:val="22"/>
              </w:rPr>
            </w:pPr>
            <w:r w:rsidDel="00000000" w:rsidR="00000000" w:rsidRPr="00000000">
              <w:rPr>
                <w:rtl w:val="0"/>
              </w:rPr>
            </w:r>
          </w:p>
        </w:tc>
        <w:tc>
          <w:tcPr>
            <w:gridSpan w:val="6"/>
          </w:tcPr>
          <w:p w:rsidR="00000000" w:rsidDel="00000000" w:rsidP="00000000" w:rsidRDefault="00000000" w:rsidRPr="00000000" w14:paraId="00000107">
            <w:pPr>
              <w:rPr>
                <w:rFonts w:ascii="Calibri" w:cs="Calibri" w:eastAsia="Calibri" w:hAnsi="Calibri"/>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gridSpan w:val="2"/>
            <w:shd w:fill="f2f2f2" w:val="clear"/>
          </w:tcPr>
          <w:p w:rsidR="00000000" w:rsidDel="00000000" w:rsidP="00000000" w:rsidRDefault="00000000" w:rsidRPr="00000000" w14:paraId="0000010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 your research externally funded?</w:t>
            </w:r>
          </w:p>
        </w:tc>
        <w:tc>
          <w:tcPr>
            <w:shd w:fill="f2f2f2" w:val="clear"/>
            <w:vAlign w:val="center"/>
          </w:tcPr>
          <w:p w:rsidR="00000000" w:rsidDel="00000000" w:rsidP="00000000" w:rsidRDefault="00000000" w:rsidRPr="00000000" w14:paraId="00000110">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1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gridSpan w:val="2"/>
            <w:shd w:fill="f2f2f2" w:val="clear"/>
            <w:vAlign w:val="center"/>
          </w:tcPr>
          <w:p w:rsidR="00000000" w:rsidDel="00000000" w:rsidP="00000000" w:rsidRDefault="00000000" w:rsidRPr="00000000" w14:paraId="00000112">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1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shd w:fill="f2f2f2" w:val="clear"/>
          </w:tcPr>
          <w:p w:rsidR="00000000" w:rsidDel="00000000" w:rsidP="00000000" w:rsidRDefault="00000000" w:rsidRPr="00000000" w14:paraId="0000011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gridSpan w:val="2"/>
            <w:shd w:fill="f2f2f2" w:val="clear"/>
          </w:tcPr>
          <w:p w:rsidR="00000000" w:rsidDel="00000000" w:rsidP="00000000" w:rsidRDefault="00000000" w:rsidRPr="00000000" w14:paraId="000001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Are you in receipt of a KESS scholarship?</w:t>
            </w:r>
          </w:p>
        </w:tc>
        <w:tc>
          <w:tcPr>
            <w:shd w:fill="f2f2f2" w:val="clear"/>
            <w:vAlign w:val="center"/>
          </w:tcPr>
          <w:p w:rsidR="00000000" w:rsidDel="00000000" w:rsidP="00000000" w:rsidRDefault="00000000" w:rsidRPr="00000000" w14:paraId="00000118">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1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gridSpan w:val="2"/>
            <w:shd w:fill="f2f2f2" w:val="clear"/>
            <w:vAlign w:val="center"/>
          </w:tcPr>
          <w:p w:rsidR="00000000" w:rsidDel="00000000" w:rsidP="00000000" w:rsidRDefault="00000000" w:rsidRPr="00000000" w14:paraId="0000011A">
            <w:pPr>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1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386" w:hRule="atLeast"/>
          <w:tblHeader w:val="0"/>
        </w:trPr>
        <w:tc>
          <w:tcPr>
            <w:shd w:fill="f2f2f2" w:val="clear"/>
          </w:tcPr>
          <w:p w:rsidR="00000000" w:rsidDel="00000000" w:rsidP="00000000" w:rsidRDefault="00000000" w:rsidRPr="00000000" w14:paraId="0000011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vMerge w:val="restart"/>
            <w:shd w:fill="f2f2f2" w:val="clear"/>
          </w:tcPr>
          <w:p w:rsidR="00000000" w:rsidDel="00000000" w:rsidP="00000000" w:rsidRDefault="00000000" w:rsidRPr="00000000" w14:paraId="000001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11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Voluntary</w:t>
            </w:r>
          </w:p>
        </w:tc>
        <w:tc>
          <w:tcPr>
            <w:shd w:fill="f2f2f2" w:val="clear"/>
            <w:vAlign w:val="center"/>
          </w:tcPr>
          <w:p w:rsidR="00000000" w:rsidDel="00000000" w:rsidP="00000000" w:rsidRDefault="00000000" w:rsidRPr="00000000" w14:paraId="00000120">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d9d9d9" w:val="clear"/>
            <w:vAlign w:val="center"/>
          </w:tcPr>
          <w:p w:rsidR="00000000" w:rsidDel="00000000" w:rsidP="00000000" w:rsidRDefault="00000000" w:rsidRPr="00000000" w14:paraId="000001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f2f2f2" w:val="clear"/>
            <w:vAlign w:val="center"/>
          </w:tcPr>
          <w:p w:rsidR="00000000" w:rsidDel="00000000" w:rsidP="00000000" w:rsidRDefault="00000000" w:rsidRPr="00000000" w14:paraId="00000122">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gridSpan w:val="2"/>
            <w:shd w:fill="d9d9d9" w:val="clear"/>
            <w:vAlign w:val="center"/>
          </w:tcPr>
          <w:p w:rsidR="00000000" w:rsidDel="00000000" w:rsidP="00000000" w:rsidRDefault="00000000" w:rsidRPr="00000000" w14:paraId="0000012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386" w:hRule="atLeast"/>
          <w:tblHeader w:val="0"/>
        </w:trPr>
        <w:tc>
          <w:tcPr>
            <w:shd w:fill="f2f2f2" w:val="clear"/>
          </w:tcPr>
          <w:p w:rsidR="00000000" w:rsidDel="00000000" w:rsidP="00000000" w:rsidRDefault="00000000" w:rsidRPr="00000000" w14:paraId="000001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vMerge w:val="continue"/>
            <w:shd w:fill="f2f2f2" w:val="clea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12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Employed</w:t>
            </w:r>
          </w:p>
        </w:tc>
        <w:tc>
          <w:tcPr>
            <w:shd w:fill="f2f2f2" w:val="clear"/>
            <w:vAlign w:val="center"/>
          </w:tcPr>
          <w:p w:rsidR="00000000" w:rsidDel="00000000" w:rsidP="00000000" w:rsidRDefault="00000000" w:rsidRPr="00000000" w14:paraId="00000128">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d9d9d9" w:val="clear"/>
            <w:vAlign w:val="center"/>
          </w:tcPr>
          <w:p w:rsidR="00000000" w:rsidDel="00000000" w:rsidP="00000000" w:rsidRDefault="00000000" w:rsidRPr="00000000" w14:paraId="000001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f2f2f2" w:val="clear"/>
            <w:vAlign w:val="center"/>
          </w:tcPr>
          <w:p w:rsidR="00000000" w:rsidDel="00000000" w:rsidP="00000000" w:rsidRDefault="00000000" w:rsidRPr="00000000" w14:paraId="0000012A">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gridSpan w:val="2"/>
            <w:shd w:fill="d9d9d9" w:val="clear"/>
            <w:vAlign w:val="center"/>
          </w:tcPr>
          <w:p w:rsidR="00000000" w:rsidDel="00000000" w:rsidP="00000000" w:rsidRDefault="00000000" w:rsidRPr="00000000" w14:paraId="0000012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shd w:fill="f2f2f2" w:val="clear"/>
          </w:tcPr>
          <w:p w:rsidR="00000000" w:rsidDel="00000000" w:rsidP="00000000" w:rsidRDefault="00000000" w:rsidRPr="00000000" w14:paraId="000001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shd w:fill="f2f2f2" w:val="clear"/>
          </w:tcPr>
          <w:p w:rsidR="00000000" w:rsidDel="00000000" w:rsidP="00000000" w:rsidRDefault="00000000" w:rsidRPr="00000000" w14:paraId="000001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12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130">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d9d9d9" w:val="clear"/>
            <w:vAlign w:val="center"/>
          </w:tcPr>
          <w:p w:rsidR="00000000" w:rsidDel="00000000" w:rsidP="00000000" w:rsidRDefault="00000000" w:rsidRPr="00000000" w14:paraId="000001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gridSpan w:val="2"/>
            <w:shd w:fill="f2f2f2" w:val="clear"/>
            <w:vAlign w:val="center"/>
          </w:tcPr>
          <w:p w:rsidR="00000000" w:rsidDel="00000000" w:rsidP="00000000" w:rsidRDefault="00000000" w:rsidRPr="00000000" w14:paraId="00000132">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shd w:fill="d9d9d9" w:val="clear"/>
            <w:vAlign w:val="center"/>
          </w:tcPr>
          <w:p w:rsidR="00000000" w:rsidDel="00000000" w:rsidP="00000000" w:rsidRDefault="00000000" w:rsidRPr="00000000" w14:paraId="0000013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shd w:fill="f2f2f2" w:val="clear"/>
          </w:tcPr>
          <w:p w:rsidR="00000000" w:rsidDel="00000000" w:rsidP="00000000" w:rsidRDefault="00000000" w:rsidRPr="00000000" w14:paraId="0000013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shd w:fill="f2f2f2" w:val="clear"/>
          </w:tcPr>
          <w:p w:rsidR="00000000" w:rsidDel="00000000" w:rsidP="00000000" w:rsidRDefault="00000000" w:rsidRPr="00000000" w14:paraId="0000013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Has permission to undertake the research has been provided by the partner organisation?</w:t>
            </w:r>
          </w:p>
        </w:tc>
        <w:tc>
          <w:tcPr/>
          <w:p w:rsidR="00000000" w:rsidDel="00000000" w:rsidP="00000000" w:rsidRDefault="00000000" w:rsidRPr="00000000" w14:paraId="000001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 attach copy)</w:t>
            </w:r>
          </w:p>
          <w:p w:rsidR="00000000" w:rsidDel="00000000" w:rsidP="00000000" w:rsidRDefault="00000000" w:rsidRPr="00000000" w14:paraId="0000013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NO the application cannot continue</w:t>
            </w:r>
          </w:p>
        </w:tc>
        <w:tc>
          <w:tcPr>
            <w:shd w:fill="f2f2f2" w:val="clear"/>
            <w:vAlign w:val="center"/>
          </w:tcPr>
          <w:p w:rsidR="00000000" w:rsidDel="00000000" w:rsidP="00000000" w:rsidRDefault="00000000" w:rsidRPr="00000000" w14:paraId="00000139">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d9d9d9" w:val="clear"/>
            <w:vAlign w:val="center"/>
          </w:tcPr>
          <w:p w:rsidR="00000000" w:rsidDel="00000000" w:rsidP="00000000" w:rsidRDefault="00000000" w:rsidRPr="00000000" w14:paraId="0000013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gridSpan w:val="2"/>
            <w:shd w:fill="f2f2f2" w:val="clear"/>
            <w:vAlign w:val="center"/>
          </w:tcPr>
          <w:p w:rsidR="00000000" w:rsidDel="00000000" w:rsidP="00000000" w:rsidRDefault="00000000" w:rsidRPr="00000000" w14:paraId="0000013B">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shd w:fill="d9d9d9" w:val="clear"/>
            <w:vAlign w:val="center"/>
          </w:tcPr>
          <w:p w:rsidR="00000000" w:rsidDel="00000000" w:rsidP="00000000" w:rsidRDefault="00000000" w:rsidRPr="00000000" w14:paraId="0000013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bl>
    <w:p w:rsidR="00000000" w:rsidDel="00000000" w:rsidP="00000000" w:rsidRDefault="00000000" w:rsidRPr="00000000" w14:paraId="0000013E">
      <w:pPr>
        <w:rPr>
          <w:sz w:val="16"/>
          <w:szCs w:val="16"/>
        </w:rPr>
      </w:pPr>
      <w:r w:rsidDel="00000000" w:rsidR="00000000" w:rsidRPr="00000000">
        <w:rPr>
          <w:rtl w:val="0"/>
        </w:rPr>
      </w:r>
    </w:p>
    <w:p w:rsidR="00000000" w:rsidDel="00000000" w:rsidP="00000000" w:rsidRDefault="00000000" w:rsidRPr="00000000" w14:paraId="0000013F">
      <w:pPr>
        <w:rPr>
          <w:b w:val="1"/>
          <w:bCs w:val="1"/>
        </w:rPr>
      </w:pPr>
      <w:r w:rsidDel="00000000" w:rsidR="00000000" w:rsidRPr="00000000">
        <w:rPr>
          <w:rtl w:val="0"/>
        </w:rPr>
      </w:r>
    </w:p>
    <w:p w:rsidR="00000000" w:rsidDel="00000000" w:rsidP="00000000" w:rsidRDefault="00000000" w:rsidRPr="00000000" w14:paraId="00000140">
      <w:pPr>
        <w:spacing w:after="240" w:lineRule="auto"/>
        <w:jc w:val="both"/>
        <w:rPr>
          <w:b w:val="1"/>
          <w:bCs w:val="1"/>
        </w:rPr>
      </w:pPr>
      <w:r w:rsidDel="00000000" w:rsidR="00000000" w:rsidRPr="00000000">
        <w:rPr>
          <w:b w:val="1"/>
          <w:bCs w:val="1"/>
          <w:rtl w:val="0"/>
        </w:rPr>
        <w:t xml:space="preserve">Where research activity is carried out in collaboration with an external organisation</w:t>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14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shd w:fill="f2f2f2" w:val="clear"/>
            <w:vAlign w:val="center"/>
          </w:tcPr>
          <w:p w:rsidR="00000000" w:rsidDel="00000000" w:rsidP="00000000" w:rsidRDefault="00000000" w:rsidRPr="00000000" w14:paraId="0000014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143">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bfbfbf" w:val="clear"/>
            <w:vAlign w:val="center"/>
          </w:tcPr>
          <w:p w:rsidR="00000000" w:rsidDel="00000000" w:rsidP="00000000" w:rsidRDefault="00000000" w:rsidRPr="00000000" w14:paraId="0000014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f2f2f2" w:val="clear"/>
            <w:vAlign w:val="center"/>
          </w:tcPr>
          <w:p w:rsidR="00000000" w:rsidDel="00000000" w:rsidP="00000000" w:rsidRDefault="00000000" w:rsidRPr="00000000" w14:paraId="00000145">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shd w:fill="bfbfbf" w:val="clear"/>
            <w:vAlign w:val="center"/>
          </w:tcPr>
          <w:p w:rsidR="00000000" w:rsidDel="00000000" w:rsidP="00000000" w:rsidRDefault="00000000" w:rsidRPr="00000000" w14:paraId="0000014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p w:rsidR="00000000" w:rsidDel="00000000" w:rsidP="00000000" w:rsidRDefault="00000000" w:rsidRPr="00000000" w14:paraId="00000147">
            <w:pPr>
              <w:rPr>
                <w:rFonts w:ascii="Calibri" w:cs="Calibri" w:eastAsia="Calibri" w:hAnsi="Calibri"/>
                <w:sz w:val="22"/>
                <w:szCs w:val="22"/>
              </w:rPr>
            </w:pPr>
            <w:r w:rsidDel="00000000" w:rsidR="00000000" w:rsidRPr="00000000">
              <w:rPr>
                <w:rtl w:val="0"/>
              </w:rPr>
            </w:r>
          </w:p>
        </w:tc>
        <w:tc>
          <w:tcPr>
            <w:gridSpan w:val="5"/>
          </w:tcPr>
          <w:p w:rsidR="00000000" w:rsidDel="00000000" w:rsidP="00000000" w:rsidRDefault="00000000" w:rsidRPr="00000000" w14:paraId="0000014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4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14A">
            <w:pPr>
              <w:rPr>
                <w:rFonts w:ascii="Calibri" w:cs="Calibri" w:eastAsia="Calibri" w:hAnsi="Calibri"/>
                <w:b w:val="1"/>
                <w:bCs w:val="1"/>
                <w:sz w:val="22"/>
                <w:szCs w:val="22"/>
              </w:rPr>
            </w:pPr>
            <w:r w:rsidDel="00000000" w:rsidR="00000000" w:rsidRPr="00000000">
              <w:rPr>
                <w:rtl w:val="0"/>
              </w:rPr>
            </w:r>
          </w:p>
        </w:tc>
      </w:tr>
    </w:tbl>
    <w:p w:rsidR="00000000" w:rsidDel="00000000" w:rsidP="00000000" w:rsidRDefault="00000000" w:rsidRPr="00000000" w14:paraId="0000014F">
      <w:pPr>
        <w:spacing w:after="240" w:lineRule="auto"/>
        <w:jc w:val="both"/>
        <w:rPr>
          <w:b w:val="1"/>
          <w:bCs w:val="1"/>
        </w:rPr>
      </w:pPr>
      <w:r w:rsidDel="00000000" w:rsidR="00000000" w:rsidRPr="00000000">
        <w:rPr>
          <w:rtl w:val="0"/>
        </w:rPr>
      </w:r>
    </w:p>
    <w:p w:rsidR="00000000" w:rsidDel="00000000" w:rsidP="00000000" w:rsidRDefault="00000000" w:rsidRPr="00000000" w14:paraId="00000150">
      <w:pPr>
        <w:spacing w:after="240" w:lineRule="auto"/>
        <w:jc w:val="both"/>
        <w:rPr>
          <w:b w:val="1"/>
          <w:bCs w:val="1"/>
        </w:rPr>
      </w:pPr>
      <w:r w:rsidDel="00000000" w:rsidR="00000000" w:rsidRPr="00000000">
        <w:rPr>
          <w:b w:val="1"/>
          <w:bCs w:val="1"/>
          <w:rtl w:val="0"/>
        </w:rPr>
        <w:t xml:space="preserve">SECTION E: Details of Research Activity</w:t>
      </w:r>
    </w:p>
    <w:tbl>
      <w:tblPr>
        <w:tblStyle w:val="Table10"/>
        <w:tblW w:w="10471.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2"/>
        <w:gridCol w:w="2697"/>
        <w:gridCol w:w="2697"/>
        <w:gridCol w:w="1793"/>
        <w:tblGridChange w:id="0">
          <w:tblGrid>
            <w:gridCol w:w="622"/>
            <w:gridCol w:w="2662"/>
            <w:gridCol w:w="2697"/>
            <w:gridCol w:w="2697"/>
            <w:gridCol w:w="179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1">
            <w:pP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2">
            <w:pPr>
              <w:rPr/>
            </w:pPr>
            <w:r w:rsidDel="00000000" w:rsidR="00000000" w:rsidRPr="00000000">
              <w:rPr>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3">
            <w:pPr>
              <w:rPr/>
            </w:pPr>
            <w:r w:rsidDel="00000000" w:rsidR="00000000" w:rsidRPr="00000000">
              <w:rPr>
                <w:rtl w:val="0"/>
              </w:rPr>
              <w:t xml:space="preserve">To what extent is police response effective in addressing domestic abuse reporting in the UK?</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6">
            <w:pP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7">
            <w:pPr>
              <w:rPr/>
            </w:pPr>
            <w:r w:rsidDel="00000000" w:rsidR="00000000" w:rsidRPr="00000000">
              <w:rPr>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rPr/>
            </w:pPr>
            <w:r w:rsidDel="00000000" w:rsidR="00000000" w:rsidRPr="00000000">
              <w:rPr>
                <w:rtl w:val="0"/>
              </w:rPr>
              <w:t xml:space="preserve">01/04/2026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59">
            <w:pPr>
              <w:rPr/>
            </w:pPr>
            <w:r w:rsidDel="00000000" w:rsidR="00000000" w:rsidRPr="00000000">
              <w:rPr>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rPr/>
            </w:pPr>
            <w:r w:rsidDel="00000000" w:rsidR="00000000" w:rsidRPr="00000000">
              <w:rPr>
                <w:rtl w:val="0"/>
              </w:rPr>
              <w:t xml:space="preserve">01/05/2026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15B">
            <w:pPr>
              <w:spacing w:after="120" w:before="120" w:lineRule="auto"/>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15C">
            <w:pPr>
              <w:spacing w:after="120" w:before="120" w:lineRule="auto"/>
              <w:rPr>
                <w:b w:val="1"/>
                <w:bCs w:val="1"/>
              </w:rPr>
            </w:pPr>
            <w:r w:rsidDel="00000000" w:rsidR="00000000" w:rsidRPr="00000000">
              <w:rPr>
                <w:b w:val="1"/>
                <w:bCs w:val="1"/>
                <w:rtl w:val="0"/>
              </w:rPr>
              <w:t xml:space="preserve">Introduction to the Research (maximum 300 words per section)</w:t>
            </w:r>
          </w:p>
          <w:p w:rsidR="00000000" w:rsidDel="00000000" w:rsidP="00000000" w:rsidRDefault="00000000" w:rsidRPr="00000000" w14:paraId="0000015D">
            <w:pPr>
              <w:spacing w:after="120" w:before="120" w:lineRule="auto"/>
              <w:rPr>
                <w:b w:val="1"/>
                <w:bCs w:val="1"/>
              </w:rPr>
            </w:pPr>
            <w:r w:rsidDel="00000000" w:rsidR="00000000" w:rsidRPr="00000000">
              <w:rPr>
                <w:b w:val="1"/>
                <w:bCs w:val="1"/>
                <w:rtl w:val="0"/>
              </w:rPr>
              <w:t xml:space="preserve">Ensure that you write for a </w:t>
            </w:r>
            <w:r w:rsidDel="00000000" w:rsidR="00000000" w:rsidRPr="00000000">
              <w:rPr>
                <w:b w:val="1"/>
                <w:bCs w:val="1"/>
                <w:u w:val="single"/>
                <w:rtl w:val="0"/>
              </w:rPr>
              <w:t xml:space="preserve">Non-Specialist Audience</w:t>
            </w:r>
            <w:r w:rsidDel="00000000" w:rsidR="00000000" w:rsidRPr="00000000">
              <w:rPr>
                <w:b w:val="1"/>
                <w:bCs w:val="1"/>
                <w:rtl w:val="0"/>
              </w:rPr>
              <w:t xml:space="preserve"> when outlining your response to the points below:</w:t>
            </w:r>
          </w:p>
          <w:p w:rsidR="00000000" w:rsidDel="00000000" w:rsidP="00000000" w:rsidRDefault="00000000" w:rsidRPr="00000000" w14:paraId="0000015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Calibri" w:cs="Calibri" w:eastAsia="Calibri" w:hAnsi="Calibri"/>
                <w:i w:val="1"/>
                <w:iCs w:val="1"/>
                <w:smallCaps w:val="0"/>
                <w:strike w:val="0"/>
                <w:color w:val="000000"/>
                <w:sz w:val="22"/>
                <w:szCs w:val="22"/>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5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Calibri" w:cs="Calibri" w:eastAsia="Calibri" w:hAnsi="Calibri"/>
                <w:i w:val="1"/>
                <w:iCs w:val="1"/>
                <w:smallCaps w:val="0"/>
                <w:strike w:val="0"/>
                <w:color w:val="000000"/>
                <w:sz w:val="22"/>
                <w:szCs w:val="22"/>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16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Calibri" w:cs="Calibri" w:eastAsia="Calibri" w:hAnsi="Calibri"/>
                <w:i w:val="1"/>
                <w:iCs w:val="1"/>
                <w:smallCaps w:val="0"/>
                <w:strike w:val="0"/>
                <w:color w:val="000000"/>
                <w:sz w:val="22"/>
                <w:szCs w:val="22"/>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6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Calibri" w:cs="Calibri" w:eastAsia="Calibri" w:hAnsi="Calibri"/>
                <w:i w:val="1"/>
                <w:iCs w:val="1"/>
                <w:smallCaps w:val="0"/>
                <w:strike w:val="0"/>
                <w:color w:val="000000"/>
                <w:sz w:val="22"/>
                <w:szCs w:val="22"/>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62">
            <w:pPr>
              <w:spacing w:after="120" w:lineRule="auto"/>
              <w:rPr/>
            </w:pPr>
            <w:r w:rsidDel="00000000" w:rsidR="00000000" w:rsidRPr="00000000">
              <w:rPr>
                <w:rtl w:val="0"/>
              </w:rPr>
              <w:t xml:space="preserve">Demonstrate, briefly, how </w:t>
            </w:r>
            <w:r w:rsidDel="00000000" w:rsidR="00000000" w:rsidRPr="00000000">
              <w:rPr>
                <w:b w:val="1"/>
                <w:bCs w:val="1"/>
                <w:u w:val="single"/>
                <w:rtl w:val="0"/>
              </w:rPr>
              <w:t xml:space="preserve">Existing Research</w:t>
            </w:r>
            <w:r w:rsidDel="00000000" w:rsidR="00000000" w:rsidRPr="00000000">
              <w:rPr>
                <w:rtl w:val="0"/>
              </w:rPr>
              <w:t xml:space="preserve"> has informed the proposed activity and explain</w:t>
            </w:r>
          </w:p>
          <w:p w:rsidR="00000000" w:rsidDel="00000000" w:rsidP="00000000" w:rsidRDefault="00000000" w:rsidRPr="00000000" w14:paraId="0000016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Calibri" w:cs="Calibri" w:eastAsia="Calibri" w:hAnsi="Calibri"/>
                <w:i w:val="1"/>
                <w:iCs w:val="1"/>
                <w:smallCaps w:val="0"/>
                <w:strike w:val="0"/>
                <w:color w:val="000000"/>
                <w:sz w:val="22"/>
                <w:szCs w:val="22"/>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16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68">
            <w:pPr>
              <w:rPr/>
            </w:pPr>
            <w:r w:rsidDel="00000000" w:rsidR="00000000" w:rsidRPr="00000000">
              <w:rPr>
                <w:rtl w:val="0"/>
              </w:rPr>
              <w:t xml:space="preserve">3</w:t>
            </w:r>
          </w:p>
        </w:tc>
        <w:tc>
          <w:tcPr>
            <w:gridSpan w:val="4"/>
            <w:vAlign w:val="center"/>
          </w:tcPr>
          <w:p w:rsidR="00000000" w:rsidDel="00000000" w:rsidP="00000000" w:rsidRDefault="00000000" w:rsidRPr="00000000" w14:paraId="00000169">
            <w:pPr>
              <w:rPr>
                <w:b w:val="1"/>
                <w:bCs w:val="1"/>
              </w:rPr>
            </w:pPr>
            <w:r w:rsidDel="00000000" w:rsidR="00000000" w:rsidRPr="00000000">
              <w:rPr>
                <w:b w:val="1"/>
                <w:bCs w:val="1"/>
                <w:rtl w:val="0"/>
              </w:rPr>
              <w:t xml:space="preserve">Purpose of Research Activity</w:t>
            </w:r>
          </w:p>
          <w:p w:rsidR="00000000" w:rsidDel="00000000" w:rsidP="00000000" w:rsidRDefault="00000000" w:rsidRPr="00000000" w14:paraId="0000016A">
            <w:pPr>
              <w:rPr/>
            </w:pPr>
            <w:r w:rsidDel="00000000" w:rsidR="00000000" w:rsidRPr="00000000">
              <w:rPr>
                <w:rtl w:val="0"/>
              </w:rPr>
              <w:t xml:space="preserve">This study aims to investigate the efficacy of police responses to reports of domestic violence in the United Kingdom. Despite being a serious social problem, domestic abuse is still underreported, and questions have been raised about how well police handle such cases. The purpose of this study is to investigate how the public views police treatment of domestic abuse cases and to pinpoint any possible shortcomings in present procedures.</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6E">
            <w:pPr>
              <w:rPr/>
            </w:pPr>
            <w:r w:rsidDel="00000000" w:rsidR="00000000" w:rsidRPr="00000000">
              <w:rPr>
                <w:rtl w:val="0"/>
              </w:rPr>
              <w:t xml:space="preserve">4</w:t>
            </w:r>
          </w:p>
        </w:tc>
        <w:tc>
          <w:tcPr>
            <w:gridSpan w:val="4"/>
            <w:vAlign w:val="center"/>
          </w:tcPr>
          <w:p w:rsidR="00000000" w:rsidDel="00000000" w:rsidP="00000000" w:rsidRDefault="00000000" w:rsidRPr="00000000" w14:paraId="0000016F">
            <w:pPr>
              <w:rPr>
                <w:b w:val="1"/>
                <w:bCs w:val="1"/>
              </w:rPr>
            </w:pPr>
            <w:r w:rsidDel="00000000" w:rsidR="00000000" w:rsidRPr="00000000">
              <w:rPr>
                <w:b w:val="1"/>
                <w:bCs w:val="1"/>
                <w:rtl w:val="0"/>
              </w:rPr>
              <w:t xml:space="preserve">Research Question</w:t>
            </w:r>
          </w:p>
          <w:p w:rsidR="00000000" w:rsidDel="00000000" w:rsidP="00000000" w:rsidRDefault="00000000" w:rsidRPr="00000000" w14:paraId="00000170">
            <w:pPr>
              <w:rPr>
                <w:b w:val="1"/>
                <w:bCs w:val="1"/>
              </w:rPr>
            </w:pPr>
            <w:r w:rsidDel="00000000" w:rsidR="00000000" w:rsidRPr="00000000">
              <w:rPr>
                <w:rtl w:val="0"/>
              </w:rPr>
              <w:t xml:space="preserve">To what extent is police response effective in addressing domestic abuse reporting in the UK?</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74">
            <w:pPr>
              <w:rPr/>
            </w:pPr>
            <w:r w:rsidDel="00000000" w:rsidR="00000000" w:rsidRPr="00000000">
              <w:rPr>
                <w:rtl w:val="0"/>
              </w:rPr>
              <w:t xml:space="preserve">5</w:t>
            </w:r>
          </w:p>
        </w:tc>
        <w:tc>
          <w:tcPr>
            <w:gridSpan w:val="4"/>
            <w:vAlign w:val="center"/>
          </w:tcPr>
          <w:p w:rsidR="00000000" w:rsidDel="00000000" w:rsidP="00000000" w:rsidRDefault="00000000" w:rsidRPr="00000000" w14:paraId="00000175">
            <w:pPr>
              <w:rPr>
                <w:b w:val="1"/>
                <w:bCs w:val="1"/>
              </w:rPr>
            </w:pPr>
            <w:r w:rsidDel="00000000" w:rsidR="00000000" w:rsidRPr="00000000">
              <w:rPr>
                <w:b w:val="1"/>
                <w:bCs w:val="1"/>
                <w:rtl w:val="0"/>
              </w:rPr>
              <w:t xml:space="preserve">Aims of Research Activity</w:t>
            </w:r>
          </w:p>
          <w:p w:rsidR="00000000" w:rsidDel="00000000" w:rsidP="00000000" w:rsidRDefault="00000000" w:rsidRPr="00000000" w14:paraId="00000176">
            <w:pPr>
              <w:spacing w:after="240" w:before="240" w:lineRule="auto"/>
              <w:rPr/>
            </w:pPr>
            <w:r w:rsidDel="00000000" w:rsidR="00000000" w:rsidRPr="00000000">
              <w:rPr>
                <w:rtl w:val="0"/>
              </w:rPr>
              <w:t xml:space="preserve">This study aims to determine what influences reporting conduct and assess the efficacy of police responses to domestic abuse.</w:t>
            </w:r>
          </w:p>
        </w:tc>
      </w:tr>
      <w:tr>
        <w:trPr>
          <w:cantSplit w:val="0"/>
          <w:trHeight w:val="454" w:hRule="atLeast"/>
          <w:tblHeader w:val="0"/>
        </w:trPr>
        <w:tc>
          <w:tcPr>
            <w:vAlign w:val="center"/>
          </w:tcPr>
          <w:p w:rsidR="00000000" w:rsidDel="00000000" w:rsidP="00000000" w:rsidRDefault="00000000" w:rsidRPr="00000000" w14:paraId="0000017A">
            <w:pPr>
              <w:rPr/>
            </w:pPr>
            <w:r w:rsidDel="00000000" w:rsidR="00000000" w:rsidRPr="00000000">
              <w:rPr>
                <w:rtl w:val="0"/>
              </w:rPr>
              <w:t xml:space="preserve">6</w:t>
            </w:r>
          </w:p>
        </w:tc>
        <w:tc>
          <w:tcPr>
            <w:gridSpan w:val="4"/>
            <w:vAlign w:val="center"/>
          </w:tcPr>
          <w:p w:rsidR="00000000" w:rsidDel="00000000" w:rsidP="00000000" w:rsidRDefault="00000000" w:rsidRPr="00000000" w14:paraId="0000017B">
            <w:pPr>
              <w:rPr>
                <w:b w:val="1"/>
                <w:bCs w:val="1"/>
              </w:rPr>
            </w:pPr>
            <w:r w:rsidDel="00000000" w:rsidR="00000000" w:rsidRPr="00000000">
              <w:rPr>
                <w:b w:val="1"/>
                <w:bCs w:val="1"/>
                <w:rtl w:val="0"/>
              </w:rPr>
              <w:t xml:space="preserve">Objectives of Research Activity</w:t>
            </w:r>
          </w:p>
          <w:p w:rsidR="00000000" w:rsidDel="00000000" w:rsidP="00000000" w:rsidRDefault="00000000" w:rsidRPr="00000000" w14:paraId="0000017C">
            <w:pPr>
              <w:numPr>
                <w:ilvl w:val="0"/>
                <w:numId w:val="18"/>
              </w:numPr>
              <w:spacing w:after="0" w:afterAutospacing="0"/>
              <w:ind w:left="720" w:hanging="360"/>
              <w:rPr/>
            </w:pPr>
            <w:r w:rsidDel="00000000" w:rsidR="00000000" w:rsidRPr="00000000">
              <w:rPr>
                <w:rtl w:val="0"/>
              </w:rPr>
              <w:t xml:space="preserve">To determine the causes of domestic abuse underreporting</w:t>
            </w:r>
          </w:p>
          <w:p w:rsidR="00000000" w:rsidDel="00000000" w:rsidP="00000000" w:rsidRDefault="00000000" w:rsidRPr="00000000" w14:paraId="0000017D">
            <w:pPr>
              <w:numPr>
                <w:ilvl w:val="0"/>
                <w:numId w:val="18"/>
              </w:numPr>
              <w:spacing w:after="0" w:afterAutospacing="0"/>
              <w:ind w:left="720" w:hanging="360"/>
              <w:rPr/>
            </w:pPr>
            <w:r w:rsidDel="00000000" w:rsidR="00000000" w:rsidRPr="00000000">
              <w:rPr>
                <w:rtl w:val="0"/>
              </w:rPr>
              <w:t xml:space="preserve">To investigate how the public views police reaction</w:t>
            </w:r>
          </w:p>
          <w:p w:rsidR="00000000" w:rsidDel="00000000" w:rsidP="00000000" w:rsidRDefault="00000000" w:rsidRPr="00000000" w14:paraId="0000017E">
            <w:pPr>
              <w:numPr>
                <w:ilvl w:val="0"/>
                <w:numId w:val="18"/>
              </w:numPr>
              <w:spacing w:after="0" w:afterAutospacing="0"/>
              <w:ind w:left="720" w:hanging="360"/>
              <w:rPr/>
            </w:pPr>
            <w:r w:rsidDel="00000000" w:rsidR="00000000" w:rsidRPr="00000000">
              <w:rPr>
                <w:rtl w:val="0"/>
              </w:rPr>
              <w:t xml:space="preserve">To assess how well the existing policing tactics are working</w:t>
            </w:r>
          </w:p>
          <w:p w:rsidR="00000000" w:rsidDel="00000000" w:rsidP="00000000" w:rsidRDefault="00000000" w:rsidRPr="00000000" w14:paraId="0000017F">
            <w:pPr>
              <w:numPr>
                <w:ilvl w:val="0"/>
                <w:numId w:val="18"/>
              </w:numPr>
              <w:ind w:left="720" w:hanging="360"/>
              <w:rPr/>
            </w:pPr>
            <w:r w:rsidDel="00000000" w:rsidR="00000000" w:rsidRPr="00000000">
              <w:rPr>
                <w:rtl w:val="0"/>
              </w:rPr>
              <w:t xml:space="preserve">To determine where police responses need to be improved</w:t>
            </w:r>
          </w:p>
        </w:tc>
      </w:tr>
      <w:tr>
        <w:trPr>
          <w:cantSplit w:val="0"/>
          <w:trHeight w:val="454" w:hRule="atLeast"/>
          <w:tblHeader w:val="0"/>
        </w:trPr>
        <w:tc>
          <w:tcPr>
            <w:shd w:fill="f2f2f2" w:val="clear"/>
            <w:vAlign w:val="center"/>
          </w:tcPr>
          <w:p w:rsidR="00000000" w:rsidDel="00000000" w:rsidP="00000000" w:rsidRDefault="00000000" w:rsidRPr="00000000" w14:paraId="00000183">
            <w:pPr>
              <w:spacing w:after="120" w:before="12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84">
            <w:pPr>
              <w:spacing w:after="120" w:before="120" w:lineRule="auto"/>
              <w:rPr>
                <w:b w:val="1"/>
                <w:bCs w:val="1"/>
              </w:rPr>
            </w:pPr>
            <w:r w:rsidDel="00000000" w:rsidR="00000000" w:rsidRPr="00000000">
              <w:rPr>
                <w:b w:val="1"/>
                <w:bCs w:val="1"/>
                <w:rtl w:val="0"/>
              </w:rPr>
              <w:t xml:space="preserve">Proposed methods (maximum 600 words)</w:t>
            </w:r>
          </w:p>
          <w:p w:rsidR="00000000" w:rsidDel="00000000" w:rsidP="00000000" w:rsidRDefault="00000000" w:rsidRPr="00000000" w14:paraId="00000185">
            <w:pPr>
              <w:rPr/>
            </w:pPr>
            <w:r w:rsidDel="00000000" w:rsidR="00000000" w:rsidRPr="00000000">
              <w:rPr>
                <w:rtl w:val="0"/>
              </w:rPr>
              <w:t xml:space="preserve">Provide a brief summary of all the methods that </w:t>
            </w:r>
            <w:r w:rsidDel="00000000" w:rsidR="00000000" w:rsidRPr="00000000">
              <w:rPr>
                <w:b w:val="1"/>
                <w:bCs w:val="1"/>
                <w:rtl w:val="0"/>
              </w:rPr>
              <w:t xml:space="preserve">may</w:t>
            </w:r>
            <w:r w:rsidDel="00000000" w:rsidR="00000000" w:rsidRPr="00000000">
              <w:rPr>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89">
            <w:pPr>
              <w:rPr/>
            </w:pPr>
            <w:r w:rsidDel="00000000" w:rsidR="00000000" w:rsidRPr="00000000">
              <w:rPr>
                <w:rtl w:val="0"/>
              </w:rPr>
              <w:t xml:space="preserve">7</w:t>
            </w:r>
          </w:p>
        </w:tc>
        <w:tc>
          <w:tcPr>
            <w:gridSpan w:val="4"/>
            <w:vAlign w:val="center"/>
          </w:tcPr>
          <w:p w:rsidR="00000000" w:rsidDel="00000000" w:rsidP="00000000" w:rsidRDefault="00000000" w:rsidRPr="00000000" w14:paraId="0000018A">
            <w:pPr>
              <w:rPr/>
            </w:pPr>
            <w:r w:rsidDel="00000000" w:rsidR="00000000" w:rsidRPr="00000000">
              <w:rPr>
                <w:rtl w:val="0"/>
              </w:rPr>
              <w:t xml:space="preserve">An online questionnaire will be the main means of data collecting for this study, which will take a quantitative research approach. Because they enable the collection of quantifiable data that can be evaluated to find patterns, trends, and general attitudes within a chosen sample, quantitative approaches are suitable for this study. For an undergraduate research project, the use of a questionnaire allows the researcher to effectively collect data from several participants in a constrained amount of time.</w:t>
            </w:r>
          </w:p>
          <w:p w:rsidR="00000000" w:rsidDel="00000000" w:rsidP="00000000" w:rsidRDefault="00000000" w:rsidRPr="00000000" w14:paraId="0000018B">
            <w:pPr>
              <w:rPr/>
            </w:pPr>
            <w:r w:rsidDel="00000000" w:rsidR="00000000" w:rsidRPr="00000000">
              <w:rPr>
                <w:rtl w:val="0"/>
              </w:rPr>
              <w:t xml:space="preserve">Multiple-choice and Likert scale questions are among the structured items that will make up the questionnaire. Participants will be able to indicate how much they agree or disagree with statements about reporting domestic violence and police replies using Likert scale questions. This style is helpful for simply quantifying and comparing attitudes and impressions. Predefined answer alternatives for multiple-choice questions guarantee response consistency and make data analysis simple.</w:t>
            </w:r>
          </w:p>
          <w:p w:rsidR="00000000" w:rsidDel="00000000" w:rsidP="00000000" w:rsidRDefault="00000000" w:rsidRPr="00000000" w14:paraId="0000018C">
            <w:pPr>
              <w:rPr/>
            </w:pPr>
            <w:r w:rsidDel="00000000" w:rsidR="00000000" w:rsidRPr="00000000">
              <w:rPr>
                <w:rtl w:val="0"/>
              </w:rPr>
              <w:t xml:space="preserve">Rather than personal experiences, the questionnaire's content will concentrate on broad attitudes and beliefs regarding reporting domestic abuse and police performance. Given the delicate nature of the subject, this is crucial since it lessens the possibility that participants will experience emotional disturbance. In order to avoid using any language that could be interpreted as judging or upsetting, questions will be carefully crafted to be impartial and non-intrusive.</w:t>
            </w:r>
          </w:p>
          <w:p w:rsidR="00000000" w:rsidDel="00000000" w:rsidP="00000000" w:rsidRDefault="00000000" w:rsidRPr="00000000" w14:paraId="0000018D">
            <w:pPr>
              <w:rPr/>
            </w:pPr>
            <w:r w:rsidDel="00000000" w:rsidR="00000000" w:rsidRPr="00000000">
              <w:rPr>
                <w:rtl w:val="0"/>
              </w:rPr>
              <w:t xml:space="preserve">The questionnaire will be disseminated online through university communication channels and social media sites like Facebook and Instagram. Online distribution offers a number of benefits, such as accessibility, affordability, and the capacity to reach a larger audience. Additionally, it lets participants finish the survey whenever it's convenient for them, which could boost response rates. Online surveys also promote anonymity, which is crucial for studying delicate subjects like domestic abuse because respondents may feel more at ease giving truthful answers when their identities are kept private.</w:t>
            </w:r>
          </w:p>
          <w:p w:rsidR="00000000" w:rsidDel="00000000" w:rsidP="00000000" w:rsidRDefault="00000000" w:rsidRPr="00000000" w14:paraId="0000018E">
            <w:pPr>
              <w:rPr/>
            </w:pPr>
            <w:r w:rsidDel="00000000" w:rsidR="00000000" w:rsidRPr="00000000">
              <w:rPr>
                <w:rtl w:val="0"/>
              </w:rPr>
              <w:t xml:space="preserve">Convenience sampling, a non-probability sampling technique, will be used in the study. This implies that individuals will be chosen according to their willingness and availability to participate. This approach is suitable for small-scale studies with limited time and resources, even though it can restrict how broadly the results can be used. In order to ensure that participants are legally able to give informed permission, the target demographic will consist of people in the UK who are at least 18 years old.</w:t>
            </w:r>
          </w:p>
          <w:p w:rsidR="00000000" w:rsidDel="00000000" w:rsidP="00000000" w:rsidRDefault="00000000" w:rsidRPr="00000000" w14:paraId="0000018F">
            <w:pPr>
              <w:rPr/>
            </w:pPr>
            <w:r w:rsidDel="00000000" w:rsidR="00000000" w:rsidRPr="00000000">
              <w:rPr>
                <w:rtl w:val="0"/>
              </w:rPr>
              <w:t xml:space="preserve">The research design will be heavily influenced by ethical considerations. An information sheet explaining the study's objectives will be given to participants, and informed consent will be acquired before to participation. They will be informed that participation is entirely voluntary and that they are free to stop at any moment without giving a reason. No personally identifying information will be gathered via the questionnaire, guaranteeing confidentiality and adherence to data protection laws.</w:t>
            </w:r>
          </w:p>
          <w:p w:rsidR="00000000" w:rsidDel="00000000" w:rsidP="00000000" w:rsidRDefault="00000000" w:rsidRPr="00000000" w14:paraId="00000190">
            <w:pPr>
              <w:rPr>
                <w:b w:val="1"/>
                <w:bCs w:val="1"/>
              </w:rPr>
            </w:pPr>
            <w:r w:rsidDel="00000000" w:rsidR="00000000" w:rsidRPr="00000000">
              <w:rPr>
                <w:rtl w:val="0"/>
              </w:rPr>
              <w:t xml:space="preserve">All things considered, the use of a quantitative online questionnaire is thought to be the best approach for this study since it enables the effective gathering of information on public perceptions while upholding ethical standards and reducing participant risk.</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94">
            <w:pPr>
              <w:spacing w:before="12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95">
            <w:pPr>
              <w:spacing w:before="120" w:lineRule="auto"/>
              <w:rPr>
                <w:b w:val="1"/>
                <w:bCs w:val="1"/>
              </w:rPr>
            </w:pPr>
            <w:r w:rsidDel="00000000" w:rsidR="00000000" w:rsidRPr="00000000">
              <w:rPr>
                <w:b w:val="1"/>
                <w:bCs w:val="1"/>
                <w:rtl w:val="0"/>
              </w:rPr>
              <w:t xml:space="preserve">Location of research activity</w:t>
            </w:r>
          </w:p>
          <w:p w:rsidR="00000000" w:rsidDel="00000000" w:rsidP="00000000" w:rsidRDefault="00000000" w:rsidRPr="00000000" w14:paraId="00000196">
            <w:pPr>
              <w:rPr/>
            </w:pPr>
            <w:r w:rsidDel="00000000" w:rsidR="00000000" w:rsidRPr="00000000">
              <w:rPr>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9A">
            <w:pPr>
              <w:rPr/>
            </w:pPr>
            <w:r w:rsidDel="00000000" w:rsidR="00000000" w:rsidRPr="00000000">
              <w:rPr>
                <w:rtl w:val="0"/>
              </w:rPr>
              <w:t xml:space="preserve">8</w:t>
            </w:r>
          </w:p>
        </w:tc>
        <w:tc>
          <w:tcPr>
            <w:gridSpan w:val="4"/>
            <w:vAlign w:val="center"/>
          </w:tcPr>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b w:val="1"/>
                <w:bCs w:val="1"/>
              </w:rPr>
            </w:pPr>
            <w:r w:rsidDel="00000000" w:rsidR="00000000" w:rsidRPr="00000000">
              <w:rPr>
                <w:rtl w:val="0"/>
              </w:rPr>
              <w:t xml:space="preserve">The study will be carried out online in the United Kingdom. Participants will use their own devices to remotely complete the questionnaire.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A0">
            <w:pPr>
              <w:spacing w:before="12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A1">
            <w:pPr>
              <w:spacing w:before="120" w:lineRule="auto"/>
              <w:rPr>
                <w:b w:val="1"/>
                <w:bCs w:val="1"/>
              </w:rPr>
            </w:pPr>
            <w:r w:rsidDel="00000000" w:rsidR="00000000" w:rsidRPr="00000000">
              <w:rPr>
                <w:b w:val="1"/>
                <w:bCs w:val="1"/>
                <w:rtl w:val="0"/>
              </w:rPr>
              <w:t xml:space="preserve">Research activity outside of the UK</w:t>
            </w:r>
          </w:p>
          <w:p w:rsidR="00000000" w:rsidDel="00000000" w:rsidP="00000000" w:rsidRDefault="00000000" w:rsidRPr="00000000" w14:paraId="000001A2">
            <w:pPr>
              <w:rPr/>
            </w:pPr>
            <w:r w:rsidDel="00000000" w:rsidR="00000000" w:rsidRPr="00000000">
              <w:rPr>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A6">
            <w:pPr>
              <w:rPr/>
            </w:pPr>
            <w:r w:rsidDel="00000000" w:rsidR="00000000" w:rsidRPr="00000000">
              <w:rPr>
                <w:rtl w:val="0"/>
              </w:rPr>
              <w:t xml:space="preserve">9</w:t>
            </w:r>
          </w:p>
        </w:tc>
        <w:tc>
          <w:tcPr>
            <w:gridSpan w:val="4"/>
            <w:vAlign w:val="center"/>
          </w:tcPr>
          <w:p w:rsidR="00000000" w:rsidDel="00000000" w:rsidP="00000000" w:rsidRDefault="00000000" w:rsidRPr="00000000" w14:paraId="000001A7">
            <w:pPr>
              <w:rPr>
                <w:b w:val="1"/>
                <w:bCs w:val="1"/>
                <w:i w:val="1"/>
                <w:iCs w:val="1"/>
              </w:rPr>
            </w:pPr>
            <w:r w:rsidDel="00000000" w:rsidR="00000000" w:rsidRPr="00000000">
              <w:rPr>
                <w:rtl w:val="0"/>
              </w:rPr>
            </w:r>
          </w:p>
        </w:tc>
      </w:tr>
    </w:tbl>
    <w:p w:rsidR="00000000" w:rsidDel="00000000" w:rsidP="00000000" w:rsidRDefault="00000000" w:rsidRPr="00000000" w14:paraId="000001AB">
      <w:pPr>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A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vMerge w:val="restart"/>
            <w:shd w:fill="f2f2f2" w:val="clear"/>
            <w:vAlign w:val="center"/>
          </w:tcPr>
          <w:p w:rsidR="00000000" w:rsidDel="00000000" w:rsidP="00000000" w:rsidRDefault="00000000" w:rsidRPr="00000000" w14:paraId="000001A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documentation not in the public domain: Are any documents </w:t>
            </w:r>
            <w:r w:rsidDel="00000000" w:rsidR="00000000" w:rsidRPr="00000000">
              <w:rPr>
                <w:rFonts w:ascii="Calibri" w:cs="Calibri" w:eastAsia="Calibri" w:hAnsi="Calibri"/>
                <w:b w:val="1"/>
                <w:bCs w:val="1"/>
                <w:sz w:val="22"/>
                <w:szCs w:val="22"/>
                <w:u w:val="single"/>
                <w:rtl w:val="0"/>
              </w:rPr>
              <w:t xml:space="preserve">NOT</w:t>
            </w:r>
            <w:r w:rsidDel="00000000" w:rsidR="00000000" w:rsidRPr="00000000">
              <w:rPr>
                <w:rFonts w:ascii="Calibri" w:cs="Calibri" w:eastAsia="Calibri" w:hAnsi="Calibri"/>
                <w:sz w:val="22"/>
                <w:szCs w:val="22"/>
                <w:rtl w:val="0"/>
              </w:rPr>
              <w:t xml:space="preserve"> publicly available? </w:t>
            </w:r>
          </w:p>
          <w:p w:rsidR="00000000" w:rsidDel="00000000" w:rsidP="00000000" w:rsidRDefault="00000000" w:rsidRPr="00000000" w14:paraId="000001AE">
            <w:pPr>
              <w:rPr>
                <w:rFonts w:ascii="Calibri" w:cs="Calibri" w:eastAsia="Calibri" w:hAnsi="Calibri"/>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AF">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shd w:fill="d9d9d9" w:val="clear"/>
            <w:vAlign w:val="center"/>
          </w:tcPr>
          <w:p w:rsidR="00000000" w:rsidDel="00000000" w:rsidP="00000000" w:rsidRDefault="00000000" w:rsidRPr="00000000" w14:paraId="000001B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B3">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d9d9d9" w:val="clear"/>
            <w:vAlign w:val="center"/>
          </w:tcPr>
          <w:p w:rsidR="00000000" w:rsidDel="00000000" w:rsidP="00000000" w:rsidRDefault="00000000" w:rsidRPr="00000000" w14:paraId="000001B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shd w:fill="ffffff" w:val="clear"/>
            <w:vAlign w:val="center"/>
          </w:tcPr>
          <w:p w:rsidR="00000000" w:rsidDel="00000000" w:rsidP="00000000" w:rsidRDefault="00000000" w:rsidRPr="00000000" w14:paraId="000001B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gridSpan w:val="3"/>
            <w:shd w:fill="ffffff" w:val="clear"/>
          </w:tcPr>
          <w:p w:rsidR="00000000" w:rsidDel="00000000" w:rsidP="00000000" w:rsidRDefault="00000000" w:rsidRPr="00000000" w14:paraId="000001B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B7">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1BA">
      <w:pPr>
        <w:spacing w:after="240" w:lineRule="auto"/>
        <w:jc w:val="both"/>
        <w:rPr>
          <w:b w:val="1"/>
          <w:bCs w:val="1"/>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BB">
            <w:pPr>
              <w:jc w:val="center"/>
              <w:rPr>
                <w:rFonts w:ascii="Calibri" w:cs="Calibri" w:eastAsia="Calibri" w:hAnsi="Calibri"/>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1BC">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BD">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BE">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f2f2f2" w:val="clear"/>
          </w:tcPr>
          <w:p w:rsidR="00000000" w:rsidDel="00000000" w:rsidP="00000000" w:rsidRDefault="00000000" w:rsidRPr="00000000" w14:paraId="000001BF">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C0">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C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shd w:fill="f2f2f2" w:val="clear"/>
            <w:vAlign w:val="center"/>
          </w:tcPr>
          <w:p w:rsidR="00000000" w:rsidDel="00000000" w:rsidP="00000000" w:rsidRDefault="00000000" w:rsidRPr="00000000" w14:paraId="000001C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prosperous Wales</w:t>
            </w:r>
          </w:p>
        </w:tc>
        <w:tc>
          <w:tcPr>
            <w:shd w:fill="bfbfbf" w:val="clear"/>
            <w:vAlign w:val="center"/>
          </w:tcPr>
          <w:p w:rsidR="00000000" w:rsidDel="00000000" w:rsidP="00000000" w:rsidRDefault="00000000" w:rsidRPr="00000000" w14:paraId="000001C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C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C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shd w:fill="f2f2f2" w:val="clear"/>
            <w:vAlign w:val="center"/>
          </w:tcPr>
          <w:p w:rsidR="00000000" w:rsidDel="00000000" w:rsidP="00000000" w:rsidRDefault="00000000" w:rsidRPr="00000000" w14:paraId="000001C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resilient Wales</w:t>
            </w:r>
          </w:p>
        </w:tc>
        <w:tc>
          <w:tcPr>
            <w:shd w:fill="bfbfbf" w:val="clear"/>
            <w:vAlign w:val="center"/>
          </w:tcPr>
          <w:p w:rsidR="00000000" w:rsidDel="00000000" w:rsidP="00000000" w:rsidRDefault="00000000" w:rsidRPr="00000000" w14:paraId="000001C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1C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1C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w:t>
            </w:r>
          </w:p>
        </w:tc>
        <w:tc>
          <w:tcPr>
            <w:shd w:fill="f2f2f2" w:val="clear"/>
            <w:vAlign w:val="center"/>
          </w:tcPr>
          <w:p w:rsidR="00000000" w:rsidDel="00000000" w:rsidP="00000000" w:rsidRDefault="00000000" w:rsidRPr="00000000" w14:paraId="000001C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healthier Wales</w:t>
            </w:r>
          </w:p>
        </w:tc>
        <w:tc>
          <w:tcPr>
            <w:shd w:fill="bfbfbf" w:val="clear"/>
            <w:vAlign w:val="center"/>
          </w:tcPr>
          <w:p w:rsidR="00000000" w:rsidDel="00000000" w:rsidP="00000000" w:rsidRDefault="00000000" w:rsidRPr="00000000" w14:paraId="000001C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1C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C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shd w:fill="f2f2f2" w:val="clear"/>
            <w:vAlign w:val="center"/>
          </w:tcPr>
          <w:p w:rsidR="00000000" w:rsidDel="00000000" w:rsidP="00000000" w:rsidRDefault="00000000" w:rsidRPr="00000000" w14:paraId="000001C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more equal Wales</w:t>
            </w:r>
          </w:p>
        </w:tc>
        <w:tc>
          <w:tcPr>
            <w:shd w:fill="bfbfbf" w:val="clear"/>
            <w:vAlign w:val="center"/>
          </w:tcPr>
          <w:p w:rsidR="00000000" w:rsidDel="00000000" w:rsidP="00000000" w:rsidRDefault="00000000" w:rsidRPr="00000000" w14:paraId="000001C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D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D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w:t>
            </w:r>
          </w:p>
        </w:tc>
        <w:tc>
          <w:tcPr>
            <w:shd w:fill="f2f2f2" w:val="clear"/>
            <w:vAlign w:val="center"/>
          </w:tcPr>
          <w:p w:rsidR="00000000" w:rsidDel="00000000" w:rsidP="00000000" w:rsidRDefault="00000000" w:rsidRPr="00000000" w14:paraId="000001D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Wales of cohesive communities</w:t>
            </w:r>
          </w:p>
        </w:tc>
        <w:tc>
          <w:tcPr>
            <w:shd w:fill="bfbfbf" w:val="clear"/>
            <w:vAlign w:val="center"/>
          </w:tcPr>
          <w:p w:rsidR="00000000" w:rsidDel="00000000" w:rsidP="00000000" w:rsidRDefault="00000000" w:rsidRPr="00000000" w14:paraId="000001D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D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1D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w:t>
            </w:r>
          </w:p>
        </w:tc>
        <w:tc>
          <w:tcPr>
            <w:shd w:fill="f2f2f2" w:val="clear"/>
            <w:vAlign w:val="center"/>
          </w:tcPr>
          <w:p w:rsidR="00000000" w:rsidDel="00000000" w:rsidP="00000000" w:rsidRDefault="00000000" w:rsidRPr="00000000" w14:paraId="000001D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D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D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D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18</w:t>
            </w:r>
          </w:p>
        </w:tc>
        <w:tc>
          <w:tcPr>
            <w:shd w:fill="f2f2f2" w:val="clear"/>
            <w:vAlign w:val="center"/>
          </w:tcPr>
          <w:p w:rsidR="00000000" w:rsidDel="00000000" w:rsidP="00000000" w:rsidRDefault="00000000" w:rsidRPr="00000000" w14:paraId="000001D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globally responsible Wales</w:t>
            </w:r>
          </w:p>
        </w:tc>
        <w:tc>
          <w:tcPr>
            <w:shd w:fill="bfbfbf" w:val="clear"/>
            <w:vAlign w:val="center"/>
          </w:tcPr>
          <w:p w:rsidR="00000000" w:rsidDel="00000000" w:rsidP="00000000" w:rsidRDefault="00000000" w:rsidRPr="00000000" w14:paraId="000001D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D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1D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w:t>
            </w:r>
          </w:p>
        </w:tc>
        <w:tc>
          <w:tcPr>
            <w:gridSpan w:val="3"/>
            <w:shd w:fill="f2f2f2" w:val="clear"/>
            <w:vAlign w:val="center"/>
          </w:tcPr>
          <w:p w:rsidR="00000000" w:rsidDel="00000000" w:rsidP="00000000" w:rsidRDefault="00000000" w:rsidRPr="00000000" w14:paraId="000001D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E1">
            <w:pPr>
              <w:jc w:val="center"/>
              <w:rPr>
                <w:rFonts w:ascii="Calibri" w:cs="Calibri" w:eastAsia="Calibri" w:hAnsi="Calibri"/>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E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research addresses equity, safety, and community well-being in relation to the Well-being of Future Generations (Wales) Act 2015. Domestic abuse harms individuals, families, and communities' physical and mental wellbeing. The research examines police reactions to domestic abuse reports to help support systems and criminal justice agencies protect victims and build public trust.</w:t>
            </w:r>
          </w:p>
          <w:p w:rsidR="00000000" w:rsidDel="00000000" w:rsidP="00000000" w:rsidRDefault="00000000" w:rsidRPr="00000000" w14:paraId="000001E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study examines domestic abuse victims' hurdles and assesses whether existing enforcement actions enable vulnerable people to create a more equal Wales. The research emphasises the significance of safeguarding, victim care, and public trust in criminal justice institutions to build healthier, more cohesive communities.</w:t>
            </w:r>
          </w:p>
        </w:tc>
      </w:tr>
    </w:tbl>
    <w:p w:rsidR="00000000" w:rsidDel="00000000" w:rsidP="00000000" w:rsidRDefault="00000000" w:rsidRPr="00000000" w14:paraId="000001E7">
      <w:pPr>
        <w:spacing w:after="240" w:lineRule="auto"/>
        <w:jc w:val="both"/>
        <w:rPr>
          <w:b w:val="1"/>
          <w:bCs w:val="1"/>
        </w:rPr>
      </w:pPr>
      <w:r w:rsidDel="00000000" w:rsidR="00000000" w:rsidRPr="00000000">
        <w:rPr>
          <w:rtl w:val="0"/>
        </w:rPr>
      </w:r>
    </w:p>
    <w:p w:rsidR="00000000" w:rsidDel="00000000" w:rsidP="00000000" w:rsidRDefault="00000000" w:rsidRPr="00000000" w14:paraId="000001E8">
      <w:pPr>
        <w:spacing w:after="240" w:lineRule="auto"/>
        <w:rPr>
          <w:b w:val="1"/>
          <w:bCs w:val="1"/>
        </w:rPr>
      </w:pPr>
      <w:r w:rsidDel="00000000" w:rsidR="00000000" w:rsidRPr="00000000">
        <w:rPr>
          <w:b w:val="1"/>
          <w:bCs w:val="1"/>
          <w:rtl w:val="0"/>
        </w:rPr>
        <w:t xml:space="preserve">SECTION F: Scope of Research Activity</w:t>
      </w:r>
    </w:p>
    <w:tbl>
      <w:tblPr>
        <w:tblStyle w:val="Table13"/>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E9">
            <w:pPr>
              <w:rPr>
                <w:rFonts w:ascii="Calibri" w:cs="Calibri" w:eastAsia="Calibri" w:hAnsi="Calibri"/>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EA">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1EB">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f2f2f2" w:val="clear"/>
            <w:vAlign w:val="center"/>
          </w:tcPr>
          <w:p w:rsidR="00000000" w:rsidDel="00000000" w:rsidP="00000000" w:rsidRDefault="00000000" w:rsidRPr="00000000" w14:paraId="000001EC">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f2f2f2" w:val="clear"/>
            <w:vAlign w:val="center"/>
          </w:tcPr>
          <w:p w:rsidR="00000000" w:rsidDel="00000000" w:rsidP="00000000" w:rsidRDefault="00000000" w:rsidRPr="00000000" w14:paraId="000001E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E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1F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1F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f2f2f2" w:val="clear"/>
            <w:vAlign w:val="center"/>
          </w:tcPr>
          <w:p w:rsidR="00000000" w:rsidDel="00000000" w:rsidP="00000000" w:rsidRDefault="00000000" w:rsidRPr="00000000" w14:paraId="000001F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interviews?</w:t>
            </w:r>
          </w:p>
        </w:tc>
        <w:tc>
          <w:tcPr>
            <w:shd w:fill="bfbfbf" w:val="clear"/>
            <w:vAlign w:val="center"/>
          </w:tcPr>
          <w:p w:rsidR="00000000" w:rsidDel="00000000" w:rsidP="00000000" w:rsidRDefault="00000000" w:rsidRPr="00000000" w14:paraId="000001F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F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1F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f2f2f2" w:val="clear"/>
            <w:vAlign w:val="center"/>
          </w:tcPr>
          <w:p w:rsidR="00000000" w:rsidDel="00000000" w:rsidP="00000000" w:rsidRDefault="00000000" w:rsidRPr="00000000" w14:paraId="000001F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focus groups?</w:t>
            </w:r>
          </w:p>
        </w:tc>
        <w:tc>
          <w:tcPr>
            <w:shd w:fill="bfbfbf" w:val="clear"/>
            <w:vAlign w:val="center"/>
          </w:tcPr>
          <w:p w:rsidR="00000000" w:rsidDel="00000000" w:rsidP="00000000" w:rsidRDefault="00000000" w:rsidRPr="00000000" w14:paraId="000001F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F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1F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f2f2f2" w:val="clear"/>
            <w:vAlign w:val="center"/>
          </w:tcPr>
          <w:p w:rsidR="00000000" w:rsidDel="00000000" w:rsidP="00000000" w:rsidRDefault="00000000" w:rsidRPr="00000000" w14:paraId="000001F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participant diaries? </w:t>
            </w:r>
          </w:p>
        </w:tc>
        <w:tc>
          <w:tcPr>
            <w:shd w:fill="bfbfbf" w:val="clear"/>
            <w:vAlign w:val="center"/>
          </w:tcPr>
          <w:p w:rsidR="00000000" w:rsidDel="00000000" w:rsidP="00000000" w:rsidRDefault="00000000" w:rsidRPr="00000000" w14:paraId="000001F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1F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1F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shd w:fill="f2f2f2" w:val="clear"/>
            <w:vAlign w:val="center"/>
          </w:tcPr>
          <w:p w:rsidR="00000000" w:rsidDel="00000000" w:rsidP="00000000" w:rsidRDefault="00000000" w:rsidRPr="00000000" w14:paraId="000001F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video or audio recording?</w:t>
            </w:r>
          </w:p>
        </w:tc>
        <w:tc>
          <w:tcPr>
            <w:shd w:fill="bfbfbf" w:val="clear"/>
            <w:vAlign w:val="center"/>
          </w:tcPr>
          <w:p w:rsidR="00000000" w:rsidDel="00000000" w:rsidP="00000000" w:rsidRDefault="00000000" w:rsidRPr="00000000" w14:paraId="000001F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0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0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shd w:fill="f2f2f2" w:val="clear"/>
            <w:vAlign w:val="center"/>
          </w:tcPr>
          <w:p w:rsidR="00000000" w:rsidDel="00000000" w:rsidP="00000000" w:rsidRDefault="00000000" w:rsidRPr="00000000" w14:paraId="0000020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computer-generated log files?</w:t>
            </w:r>
          </w:p>
        </w:tc>
        <w:tc>
          <w:tcPr>
            <w:shd w:fill="bfbfbf" w:val="clear"/>
            <w:vAlign w:val="center"/>
          </w:tcPr>
          <w:p w:rsidR="00000000" w:rsidDel="00000000" w:rsidP="00000000" w:rsidRDefault="00000000" w:rsidRPr="00000000" w14:paraId="0000020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0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shd w:fill="f2f2f2" w:val="clear"/>
            <w:vAlign w:val="center"/>
          </w:tcPr>
          <w:p w:rsidR="00000000" w:rsidDel="00000000" w:rsidP="00000000" w:rsidRDefault="00000000" w:rsidRPr="00000000" w14:paraId="0000020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20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0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0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shd w:fill="f2f2f2" w:val="clear"/>
            <w:vAlign w:val="center"/>
          </w:tcPr>
          <w:p w:rsidR="00000000" w:rsidDel="00000000" w:rsidP="00000000" w:rsidRDefault="00000000" w:rsidRPr="00000000" w14:paraId="0000020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20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0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0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shd w:fill="f2f2f2" w:val="clear"/>
            <w:vAlign w:val="center"/>
          </w:tcPr>
          <w:p w:rsidR="00000000" w:rsidDel="00000000" w:rsidP="00000000" w:rsidRDefault="00000000" w:rsidRPr="00000000" w14:paraId="0000020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20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1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1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shd w:fill="f2f2f2" w:val="clear"/>
            <w:vAlign w:val="center"/>
          </w:tcPr>
          <w:p w:rsidR="00000000" w:rsidDel="00000000" w:rsidP="00000000" w:rsidRDefault="00000000" w:rsidRPr="00000000" w14:paraId="0000021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21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1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1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shd w:fill="f2f2f2" w:val="clear"/>
            <w:vAlign w:val="center"/>
          </w:tcPr>
          <w:p w:rsidR="00000000" w:rsidDel="00000000" w:rsidP="00000000" w:rsidRDefault="00000000" w:rsidRPr="00000000" w14:paraId="000002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21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1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1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shd w:fill="f2f2f2" w:val="clear"/>
            <w:vAlign w:val="center"/>
          </w:tcPr>
          <w:p w:rsidR="00000000" w:rsidDel="00000000" w:rsidP="00000000" w:rsidRDefault="00000000" w:rsidRPr="00000000" w14:paraId="0000021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21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1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1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shd w:fill="f2f2f2" w:val="clear"/>
            <w:vAlign w:val="center"/>
          </w:tcPr>
          <w:p w:rsidR="00000000" w:rsidDel="00000000" w:rsidP="00000000" w:rsidRDefault="00000000" w:rsidRPr="00000000" w14:paraId="000002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procedures that involve deception?</w:t>
            </w:r>
          </w:p>
        </w:tc>
        <w:tc>
          <w:tcPr>
            <w:shd w:fill="bfbfbf" w:val="clear"/>
            <w:vAlign w:val="center"/>
          </w:tcPr>
          <w:p w:rsidR="00000000" w:rsidDel="00000000" w:rsidP="00000000" w:rsidRDefault="00000000" w:rsidRPr="00000000" w14:paraId="000002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2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w:t>
            </w:r>
          </w:p>
        </w:tc>
        <w:tc>
          <w:tcPr>
            <w:shd w:fill="f2f2f2" w:val="clear"/>
            <w:vAlign w:val="center"/>
          </w:tcPr>
          <w:p w:rsidR="00000000" w:rsidDel="00000000" w:rsidP="00000000" w:rsidRDefault="00000000" w:rsidRPr="00000000" w14:paraId="0000022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22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shd w:fill="f2f2f2" w:val="clear"/>
            <w:vAlign w:val="center"/>
          </w:tcPr>
          <w:p w:rsidR="00000000" w:rsidDel="00000000" w:rsidP="00000000" w:rsidRDefault="00000000" w:rsidRPr="00000000" w14:paraId="0000022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Working with live vertebrate animals?</w:t>
            </w:r>
          </w:p>
        </w:tc>
        <w:tc>
          <w:tcPr>
            <w:shd w:fill="bfbfbf" w:val="clear"/>
            <w:vAlign w:val="center"/>
          </w:tcPr>
          <w:p w:rsidR="00000000" w:rsidDel="00000000" w:rsidP="00000000" w:rsidRDefault="00000000" w:rsidRPr="00000000" w14:paraId="000002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w:t>
            </w:r>
          </w:p>
        </w:tc>
        <w:tc>
          <w:tcPr>
            <w:shd w:fill="f2f2f2" w:val="clear"/>
            <w:vAlign w:val="center"/>
          </w:tcPr>
          <w:p w:rsidR="00000000" w:rsidDel="00000000" w:rsidP="00000000" w:rsidRDefault="00000000" w:rsidRPr="00000000" w14:paraId="000002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22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2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2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w:t>
            </w:r>
          </w:p>
        </w:tc>
        <w:tc>
          <w:tcPr>
            <w:shd w:fill="f2f2f2" w:val="clear"/>
            <w:vAlign w:val="center"/>
          </w:tcPr>
          <w:p w:rsidR="00000000" w:rsidDel="00000000" w:rsidP="00000000" w:rsidRDefault="00000000" w:rsidRPr="00000000" w14:paraId="0000022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22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vMerge w:val="restart"/>
            <w:shd w:fill="bfbfbf" w:val="clear"/>
            <w:vAlign w:val="center"/>
          </w:tcPr>
          <w:p w:rsidR="00000000" w:rsidDel="00000000" w:rsidP="00000000" w:rsidRDefault="00000000" w:rsidRPr="00000000" w14:paraId="000002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vAlign w:val="center"/>
          </w:tcPr>
          <w:p w:rsidR="00000000" w:rsidDel="00000000" w:rsidP="00000000" w:rsidRDefault="00000000" w:rsidRPr="00000000" w14:paraId="00000231">
            <w:pPr>
              <w:rPr>
                <w:rFonts w:ascii="Calibri" w:cs="Calibri" w:eastAsia="Calibri" w:hAnsi="Calibri"/>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3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Details of any other primary data collection method:</w:t>
            </w:r>
          </w:p>
          <w:p w:rsidR="00000000" w:rsidDel="00000000" w:rsidP="00000000" w:rsidRDefault="00000000" w:rsidRPr="00000000" w14:paraId="00000233">
            <w:pPr>
              <w:rPr>
                <w:rFonts w:ascii="Calibri" w:cs="Calibri" w:eastAsia="Calibri" w:hAnsi="Calibri"/>
              </w:rPr>
            </w:pPr>
            <w:r w:rsidDel="00000000" w:rsidR="00000000" w:rsidRPr="00000000">
              <w:rPr>
                <w:rtl w:val="0"/>
              </w:rPr>
            </w:r>
          </w:p>
          <w:p w:rsidR="00000000" w:rsidDel="00000000" w:rsidP="00000000" w:rsidRDefault="00000000" w:rsidRPr="00000000" w14:paraId="00000234">
            <w:pPr>
              <w:rPr>
                <w:rFonts w:ascii="Calibri" w:cs="Calibri" w:eastAsia="Calibri" w:hAnsi="Calibri"/>
              </w:rPr>
            </w:pPr>
            <w:r w:rsidDel="00000000" w:rsidR="00000000" w:rsidRPr="00000000">
              <w:rPr>
                <w:rtl w:val="0"/>
              </w:rPr>
            </w:r>
          </w:p>
          <w:p w:rsidR="00000000" w:rsidDel="00000000" w:rsidP="00000000" w:rsidRDefault="00000000" w:rsidRPr="00000000" w14:paraId="000002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6">
            <w:pPr>
              <w:rPr>
                <w:rFonts w:ascii="Calibri" w:cs="Calibri" w:eastAsia="Calibri" w:hAnsi="Calibri"/>
                <w:sz w:val="22"/>
                <w:szCs w:val="22"/>
              </w:rPr>
            </w:pPr>
            <w:r w:rsidDel="00000000" w:rsidR="00000000" w:rsidRPr="00000000">
              <w:rPr>
                <w:rFonts w:ascii="Calibri" w:cs="Calibri" w:eastAsia="Calibri" w:hAnsi="Calibri"/>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239">
      <w:pPr>
        <w:jc w:val="both"/>
        <w:rPr/>
      </w:pPr>
      <w:r w:rsidDel="00000000" w:rsidR="00000000" w:rsidRPr="00000000">
        <w:rPr>
          <w:rtl w:val="0"/>
        </w:rPr>
        <w:t xml:space="preserve">If NO to every question, then the research activity is (ethically) low risk and </w:t>
      </w:r>
      <w:r w:rsidDel="00000000" w:rsidR="00000000" w:rsidRPr="00000000">
        <w:rPr>
          <w:b w:val="1"/>
          <w:bCs w:val="1"/>
          <w:rtl w:val="0"/>
        </w:rPr>
        <w:t xml:space="preserve">may</w:t>
      </w:r>
      <w:r w:rsidDel="00000000" w:rsidR="00000000" w:rsidRPr="00000000">
        <w:rPr>
          <w:rtl w:val="0"/>
        </w:rPr>
        <w:t xml:space="preserve"> be exempt from </w:t>
      </w:r>
      <w:r w:rsidDel="00000000" w:rsidR="00000000" w:rsidRPr="00000000">
        <w:rPr>
          <w:b w:val="1"/>
          <w:bCs w:val="1"/>
          <w:rtl w:val="0"/>
        </w:rPr>
        <w:t xml:space="preserve">some</w:t>
      </w:r>
      <w:r w:rsidDel="00000000" w:rsidR="00000000" w:rsidRPr="00000000">
        <w:rPr>
          <w:rtl w:val="0"/>
        </w:rPr>
        <w:t xml:space="preserve"> of the following sections (please refer to Guidance Notes).</w:t>
      </w:r>
    </w:p>
    <w:p w:rsidR="00000000" w:rsidDel="00000000" w:rsidP="00000000" w:rsidRDefault="00000000" w:rsidRPr="00000000" w14:paraId="0000023A">
      <w:pPr>
        <w:rPr/>
      </w:pPr>
      <w:r w:rsidDel="00000000" w:rsidR="00000000" w:rsidRPr="00000000">
        <w:rPr>
          <w:rtl w:val="0"/>
        </w:rPr>
        <w:t xml:space="preserve">If YES to any question, then no research activity should be undertaken until full ethical approval has been obtained. </w:t>
      </w:r>
    </w:p>
    <w:p w:rsidR="00000000" w:rsidDel="00000000" w:rsidP="00000000" w:rsidRDefault="00000000" w:rsidRPr="00000000" w14:paraId="0000023B">
      <w:pPr>
        <w:spacing w:after="240" w:lineRule="auto"/>
        <w:jc w:val="both"/>
        <w:rPr>
          <w:b w:val="1"/>
          <w:bCs w:val="1"/>
        </w:rPr>
      </w:pPr>
      <w:r w:rsidDel="00000000" w:rsidR="00000000" w:rsidRPr="00000000">
        <w:rPr>
          <w:b w:val="1"/>
          <w:bCs w:val="1"/>
          <w:rtl w:val="0"/>
        </w:rPr>
        <w:t xml:space="preserve">SECTION G: Intended Participants</w:t>
      </w:r>
    </w:p>
    <w:p w:rsidR="00000000" w:rsidDel="00000000" w:rsidP="00000000" w:rsidRDefault="00000000" w:rsidRPr="00000000" w14:paraId="0000023C">
      <w:pPr>
        <w:rPr>
          <w:sz w:val="24"/>
          <w:szCs w:val="24"/>
        </w:rPr>
      </w:pPr>
      <w:r w:rsidDel="00000000" w:rsidR="00000000" w:rsidRPr="00000000">
        <w:rPr>
          <w:sz w:val="24"/>
          <w:szCs w:val="24"/>
          <w:rtl w:val="0"/>
        </w:rPr>
        <w:t xml:space="preserve">If there are no participants then do not complete this section, but go directly to section H.</w:t>
      </w:r>
    </w:p>
    <w:p w:rsidR="00000000" w:rsidDel="00000000" w:rsidP="00000000" w:rsidRDefault="00000000" w:rsidRPr="00000000" w14:paraId="0000023D">
      <w:pPr>
        <w:rPr>
          <w:sz w:val="24"/>
          <w:szCs w:val="24"/>
        </w:rPr>
      </w:pPr>
      <w:r w:rsidDel="00000000" w:rsidR="00000000" w:rsidRPr="00000000">
        <w:rPr>
          <w:rtl w:val="0"/>
        </w:rPr>
      </w:r>
    </w:p>
    <w:tbl>
      <w:tblPr>
        <w:tblStyle w:val="Table1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23E">
            <w:pPr>
              <w:jc w:val="center"/>
              <w:rPr>
                <w:rFonts w:ascii="Calibri" w:cs="Calibri" w:eastAsia="Calibri" w:hAnsi="Calibri"/>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23F">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Who are the intended participants:</w:t>
            </w:r>
          </w:p>
        </w:tc>
        <w:tc>
          <w:tcPr>
            <w:shd w:fill="f2f2f2" w:val="clear"/>
          </w:tcPr>
          <w:p w:rsidR="00000000" w:rsidDel="00000000" w:rsidP="00000000" w:rsidRDefault="00000000" w:rsidRPr="00000000" w14:paraId="00000240">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41">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f2f2f2" w:val="clear"/>
          </w:tcPr>
          <w:p w:rsidR="00000000" w:rsidDel="00000000" w:rsidP="00000000" w:rsidRDefault="00000000" w:rsidRPr="00000000" w14:paraId="00000242">
            <w:pPr>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243">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4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w:t>
            </w:r>
          </w:p>
        </w:tc>
        <w:tc>
          <w:tcPr>
            <w:shd w:fill="f2f2f2" w:val="clear"/>
            <w:vAlign w:val="center"/>
          </w:tcPr>
          <w:p w:rsidR="00000000" w:rsidDel="00000000" w:rsidP="00000000" w:rsidRDefault="00000000" w:rsidRPr="00000000" w14:paraId="0000024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or staff at the University?</w:t>
            </w:r>
          </w:p>
        </w:tc>
        <w:tc>
          <w:tcPr>
            <w:shd w:fill="bfbfbf" w:val="clear"/>
            <w:vAlign w:val="center"/>
          </w:tcPr>
          <w:p w:rsidR="00000000" w:rsidDel="00000000" w:rsidP="00000000" w:rsidRDefault="00000000" w:rsidRPr="00000000" w14:paraId="0000024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4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4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w:t>
            </w:r>
          </w:p>
        </w:tc>
        <w:tc>
          <w:tcPr>
            <w:shd w:fill="f2f2f2" w:val="clear"/>
            <w:vAlign w:val="center"/>
          </w:tcPr>
          <w:p w:rsidR="00000000" w:rsidDel="00000000" w:rsidP="00000000" w:rsidRDefault="00000000" w:rsidRPr="00000000" w14:paraId="0000024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24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4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4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3</w:t>
            </w:r>
          </w:p>
        </w:tc>
        <w:tc>
          <w:tcPr>
            <w:shd w:fill="f2f2f2" w:val="clear"/>
            <w:vAlign w:val="center"/>
          </w:tcPr>
          <w:p w:rsidR="00000000" w:rsidDel="00000000" w:rsidP="00000000" w:rsidRDefault="00000000" w:rsidRPr="00000000" w14:paraId="0000024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Vulnerable adults?</w:t>
            </w:r>
          </w:p>
        </w:tc>
        <w:tc>
          <w:tcPr>
            <w:shd w:fill="bfbfbf" w:val="clear"/>
            <w:vAlign w:val="center"/>
          </w:tcPr>
          <w:p w:rsidR="00000000" w:rsidDel="00000000" w:rsidP="00000000" w:rsidRDefault="00000000" w:rsidRPr="00000000" w14:paraId="0000024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4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5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4</w:t>
            </w:r>
          </w:p>
        </w:tc>
        <w:tc>
          <w:tcPr>
            <w:shd w:fill="f2f2f2" w:val="clear"/>
            <w:vAlign w:val="center"/>
          </w:tcPr>
          <w:p w:rsidR="00000000" w:rsidDel="00000000" w:rsidP="00000000" w:rsidRDefault="00000000" w:rsidRPr="00000000" w14:paraId="0000025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252">
            <w:pPr>
              <w:jc w:val="center"/>
              <w:rPr>
                <w:rFonts w:ascii="Calibri" w:cs="Calibri" w:eastAsia="Calibri" w:hAnsi="Calibri"/>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5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shd w:fill="f2f2f2" w:val="clear"/>
            <w:vAlign w:val="center"/>
          </w:tcPr>
          <w:p w:rsidR="00000000" w:rsidDel="00000000" w:rsidP="00000000" w:rsidRDefault="00000000" w:rsidRPr="00000000" w14:paraId="0000025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Prisoners?</w:t>
            </w:r>
          </w:p>
        </w:tc>
        <w:tc>
          <w:tcPr>
            <w:shd w:fill="bfbfbf" w:val="clear"/>
            <w:vAlign w:val="center"/>
          </w:tcPr>
          <w:p w:rsidR="00000000" w:rsidDel="00000000" w:rsidP="00000000" w:rsidRDefault="00000000" w:rsidRPr="00000000" w14:paraId="0000025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5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5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shd w:fill="f2f2f2" w:val="clear"/>
            <w:vAlign w:val="center"/>
          </w:tcPr>
          <w:p w:rsidR="00000000" w:rsidDel="00000000" w:rsidP="00000000" w:rsidRDefault="00000000" w:rsidRPr="00000000" w14:paraId="0000025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Young offenders?</w:t>
            </w:r>
          </w:p>
        </w:tc>
        <w:tc>
          <w:tcPr>
            <w:shd w:fill="bfbfbf" w:val="clear"/>
            <w:vAlign w:val="center"/>
          </w:tcPr>
          <w:p w:rsidR="00000000" w:rsidDel="00000000" w:rsidP="00000000" w:rsidRDefault="00000000" w:rsidRPr="00000000" w14:paraId="0000025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5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5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shd w:fill="f2f2f2" w:val="clear"/>
            <w:vAlign w:val="center"/>
          </w:tcPr>
          <w:p w:rsidR="00000000" w:rsidDel="00000000" w:rsidP="00000000" w:rsidRDefault="00000000" w:rsidRPr="00000000" w14:paraId="0000025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5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5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6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shd w:fill="f2f2f2" w:val="clear"/>
            <w:vAlign w:val="center"/>
          </w:tcPr>
          <w:p w:rsidR="00000000" w:rsidDel="00000000" w:rsidP="00000000" w:rsidRDefault="00000000" w:rsidRPr="00000000" w14:paraId="0000026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People engaged in illegal activities?</w:t>
            </w:r>
          </w:p>
        </w:tc>
        <w:tc>
          <w:tcPr>
            <w:shd w:fill="bfbfbf" w:val="clear"/>
            <w:vAlign w:val="center"/>
          </w:tcPr>
          <w:p w:rsidR="00000000" w:rsidDel="00000000" w:rsidP="00000000" w:rsidRDefault="00000000" w:rsidRPr="00000000" w14:paraId="0000026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6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26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shd w:fill="f2f2f2" w:val="clear"/>
            <w:vAlign w:val="center"/>
          </w:tcPr>
          <w:p w:rsidR="00000000" w:rsidDel="00000000" w:rsidP="00000000" w:rsidRDefault="00000000" w:rsidRPr="00000000" w14:paraId="0000026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Others. Please indicate the participants below, and specifically any group who may be unable to give consent.</w:t>
            </w:r>
          </w:p>
          <w:p w:rsidR="00000000" w:rsidDel="00000000" w:rsidP="00000000" w:rsidRDefault="00000000" w:rsidRPr="00000000" w14:paraId="00000266">
            <w:pPr>
              <w:rPr>
                <w:rFonts w:ascii="Calibri" w:cs="Calibri" w:eastAsia="Calibri" w:hAnsi="Calibri"/>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6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vMerge w:val="restart"/>
            <w:shd w:fill="bfbfbf" w:val="clear"/>
            <w:vAlign w:val="center"/>
          </w:tcPr>
          <w:p w:rsidR="00000000" w:rsidDel="00000000" w:rsidP="00000000" w:rsidRDefault="00000000" w:rsidRPr="00000000" w14:paraId="0000026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vAlign w:val="center"/>
          </w:tcPr>
          <w:p w:rsidR="00000000" w:rsidDel="00000000" w:rsidP="00000000" w:rsidRDefault="00000000" w:rsidRPr="00000000" w14:paraId="00000269">
            <w:pPr>
              <w:jc w:val="center"/>
              <w:rPr>
                <w:rFonts w:ascii="Calibri" w:cs="Calibri" w:eastAsia="Calibri" w:hAnsi="Calibri"/>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6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Details of any other participant groups:</w:t>
            </w:r>
          </w:p>
          <w:p w:rsidR="00000000" w:rsidDel="00000000" w:rsidP="00000000" w:rsidRDefault="00000000" w:rsidRPr="00000000" w14:paraId="0000026B">
            <w:pPr>
              <w:rPr>
                <w:rFonts w:ascii="Calibri" w:cs="Calibri" w:eastAsia="Calibri" w:hAnsi="Calibri"/>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26E">
      <w:pPr>
        <w:rPr>
          <w:sz w:val="24"/>
          <w:szCs w:val="24"/>
        </w:rPr>
      </w:pPr>
      <w:r w:rsidDel="00000000" w:rsidR="00000000" w:rsidRPr="00000000">
        <w:rPr>
          <w:rtl w:val="0"/>
        </w:rPr>
      </w:r>
    </w:p>
    <w:tbl>
      <w:tblPr>
        <w:tblStyle w:val="Table15"/>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6F">
            <w:pPr>
              <w:rPr>
                <w:rFonts w:ascii="Calibri" w:cs="Calibri" w:eastAsia="Calibri" w:hAnsi="Calibri"/>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70">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Participant numbers and source</w:t>
            </w:r>
          </w:p>
          <w:p w:rsidR="00000000" w:rsidDel="00000000" w:rsidP="00000000" w:rsidRDefault="00000000" w:rsidRPr="00000000" w14:paraId="0000027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How many participants are expected?</w:t>
            </w:r>
          </w:p>
          <w:p w:rsidR="00000000" w:rsidDel="00000000" w:rsidP="00000000" w:rsidRDefault="00000000" w:rsidRPr="00000000" w14:paraId="00000275">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20-30 people </w:t>
            </w:r>
          </w:p>
          <w:p w:rsidR="00000000" w:rsidDel="00000000" w:rsidP="00000000" w:rsidRDefault="00000000" w:rsidRPr="00000000" w14:paraId="0000027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9">
            <w:pPr>
              <w:rPr>
                <w:rFonts w:ascii="Calibri" w:cs="Calibri" w:eastAsia="Calibri" w:hAnsi="Calibri"/>
                <w:b w:val="1"/>
                <w:bCs w:val="1"/>
                <w:sz w:val="22"/>
                <w:szCs w:val="22"/>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7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Who will the participants be?</w:t>
            </w:r>
          </w:p>
          <w:p w:rsidR="00000000" w:rsidDel="00000000" w:rsidP="00000000" w:rsidRDefault="00000000" w:rsidRPr="00000000" w14:paraId="0000027C">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7D">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Members of the general public and students within the UK.</w:t>
            </w:r>
          </w:p>
          <w:p w:rsidR="00000000" w:rsidDel="00000000" w:rsidP="00000000" w:rsidRDefault="00000000" w:rsidRPr="00000000" w14:paraId="0000027F">
            <w:pPr>
              <w:rPr>
                <w:rFonts w:ascii="Calibri" w:cs="Calibri" w:eastAsia="Calibri" w:hAnsi="Calibri"/>
                <w:i w:val="1"/>
                <w:iCs w:val="1"/>
                <w:color w:val="808080"/>
                <w:sz w:val="18"/>
                <w:szCs w:val="18"/>
              </w:rPr>
            </w:pPr>
            <w:r w:rsidDel="00000000" w:rsidR="00000000" w:rsidRPr="00000000">
              <w:rPr>
                <w:rtl w:val="0"/>
              </w:rPr>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8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8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8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Participants will be recruited through online platforms such as social media and university communication channels.</w:t>
            </w:r>
          </w:p>
          <w:p w:rsidR="00000000" w:rsidDel="00000000" w:rsidP="00000000" w:rsidRDefault="00000000" w:rsidRPr="00000000" w14:paraId="00000284">
            <w:pPr>
              <w:rPr>
                <w:rFonts w:ascii="Calibri" w:cs="Calibri" w:eastAsia="Calibri" w:hAnsi="Calibri"/>
                <w:color w:val="808080"/>
                <w:sz w:val="18"/>
                <w:szCs w:val="18"/>
              </w:rPr>
            </w:pPr>
            <w:r w:rsidDel="00000000" w:rsidR="00000000" w:rsidRPr="00000000">
              <w:rPr>
                <w:rtl w:val="0"/>
              </w:rPr>
            </w:r>
          </w:p>
        </w:tc>
      </w:tr>
    </w:tbl>
    <w:p w:rsidR="00000000" w:rsidDel="00000000" w:rsidP="00000000" w:rsidRDefault="00000000" w:rsidRPr="00000000" w14:paraId="00000285">
      <w:pPr>
        <w:rPr>
          <w:sz w:val="24"/>
          <w:szCs w:val="24"/>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r>
    </w:p>
    <w:tbl>
      <w:tblPr>
        <w:tblStyle w:val="Table1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87">
            <w:pPr>
              <w:jc w:val="center"/>
              <w:rPr>
                <w:rFonts w:ascii="Calibri" w:cs="Calibri" w:eastAsia="Calibri" w:hAnsi="Calibri"/>
                <w:sz w:val="22"/>
                <w:szCs w:val="22"/>
              </w:rPr>
            </w:pPr>
            <w:r w:rsidDel="00000000" w:rsidR="00000000" w:rsidRPr="00000000">
              <w:rPr>
                <w:rtl w:val="0"/>
              </w:rPr>
            </w:r>
          </w:p>
        </w:tc>
        <w:tc>
          <w:tcPr>
            <w:shd w:fill="f2f2f2" w:val="clear"/>
          </w:tcPr>
          <w:p w:rsidR="00000000" w:rsidDel="00000000" w:rsidP="00000000" w:rsidRDefault="00000000" w:rsidRPr="00000000" w14:paraId="00000288">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89">
            <w:pPr>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28A">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f2f2f2" w:val="clear"/>
            <w:vAlign w:val="bottom"/>
          </w:tcPr>
          <w:p w:rsidR="00000000" w:rsidDel="00000000" w:rsidP="00000000" w:rsidRDefault="00000000" w:rsidRPr="00000000" w14:paraId="0000028B">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shd w:fill="f2f2f2" w:val="clear"/>
          </w:tcPr>
          <w:p w:rsidR="00000000" w:rsidDel="00000000" w:rsidP="00000000" w:rsidRDefault="00000000" w:rsidRPr="00000000" w14:paraId="0000028C">
            <w:pPr>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28D">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8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shd w:fill="f2f2f2" w:val="clear"/>
            <w:vAlign w:val="center"/>
          </w:tcPr>
          <w:p w:rsidR="00000000" w:rsidDel="00000000" w:rsidP="00000000" w:rsidRDefault="00000000" w:rsidRPr="00000000" w14:paraId="0000028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9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9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9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9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w:t>
            </w:r>
          </w:p>
        </w:tc>
        <w:tc>
          <w:tcPr>
            <w:shd w:fill="f2f2f2" w:val="clear"/>
            <w:vAlign w:val="center"/>
          </w:tcPr>
          <w:p w:rsidR="00000000" w:rsidDel="00000000" w:rsidP="00000000" w:rsidRDefault="00000000" w:rsidRPr="00000000" w14:paraId="0000029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9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9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9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9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shd w:fill="f2f2f2" w:val="clear"/>
            <w:vAlign w:val="center"/>
          </w:tcPr>
          <w:p w:rsidR="00000000" w:rsidDel="00000000" w:rsidP="00000000" w:rsidRDefault="00000000" w:rsidRPr="00000000" w14:paraId="0000029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9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9B">
            <w:pPr>
              <w:jc w:val="center"/>
              <w:rPr>
                <w:rFonts w:ascii="Calibri" w:cs="Calibri" w:eastAsia="Calibri" w:hAnsi="Calibri"/>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9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9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w:t>
            </w:r>
          </w:p>
        </w:tc>
        <w:tc>
          <w:tcPr>
            <w:shd w:fill="f2f2f2" w:val="clear"/>
            <w:vAlign w:val="center"/>
          </w:tcPr>
          <w:p w:rsidR="00000000" w:rsidDel="00000000" w:rsidP="00000000" w:rsidRDefault="00000000" w:rsidRPr="00000000" w14:paraId="0000029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9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A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A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A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w:t>
            </w:r>
          </w:p>
        </w:tc>
        <w:tc>
          <w:tcPr>
            <w:shd w:fill="f2f2f2" w:val="clear"/>
            <w:vAlign w:val="center"/>
          </w:tcPr>
          <w:p w:rsidR="00000000" w:rsidDel="00000000" w:rsidP="00000000" w:rsidRDefault="00000000" w:rsidRPr="00000000" w14:paraId="000002A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A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A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A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A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18</w:t>
            </w:r>
          </w:p>
        </w:tc>
        <w:tc>
          <w:tcPr>
            <w:shd w:fill="f2f2f2" w:val="clear"/>
            <w:vAlign w:val="center"/>
          </w:tcPr>
          <w:p w:rsidR="00000000" w:rsidDel="00000000" w:rsidP="00000000" w:rsidRDefault="00000000" w:rsidRPr="00000000" w14:paraId="000002A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A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A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A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A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w:t>
            </w:r>
          </w:p>
        </w:tc>
        <w:tc>
          <w:tcPr>
            <w:shd w:fill="f2f2f2" w:val="clear"/>
            <w:vAlign w:val="center"/>
          </w:tcPr>
          <w:p w:rsidR="00000000" w:rsidDel="00000000" w:rsidP="00000000" w:rsidRDefault="00000000" w:rsidRPr="00000000" w14:paraId="000002A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A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A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B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B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w:t>
            </w:r>
          </w:p>
        </w:tc>
        <w:tc>
          <w:tcPr>
            <w:shd w:fill="f2f2f2" w:val="clear"/>
            <w:vAlign w:val="center"/>
          </w:tcPr>
          <w:p w:rsidR="00000000" w:rsidDel="00000000" w:rsidP="00000000" w:rsidRDefault="00000000" w:rsidRPr="00000000" w14:paraId="000002B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B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B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B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B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w:t>
            </w:r>
          </w:p>
        </w:tc>
        <w:tc>
          <w:tcPr>
            <w:shd w:fill="f2f2f2" w:val="clear"/>
            <w:vAlign w:val="center"/>
          </w:tcPr>
          <w:p w:rsidR="00000000" w:rsidDel="00000000" w:rsidP="00000000" w:rsidRDefault="00000000" w:rsidRPr="00000000" w14:paraId="000002B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B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B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B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B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B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NO</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C0">
            <w:pPr>
              <w:jc w:val="center"/>
              <w:rPr>
                <w:rFonts w:ascii="Calibri" w:cs="Calibri" w:eastAsia="Calibri" w:hAnsi="Calibri"/>
                <w:sz w:val="22"/>
                <w:szCs w:val="22"/>
              </w:rPr>
            </w:pPr>
            <w:r w:rsidDel="00000000" w:rsidR="00000000" w:rsidRPr="00000000">
              <w:rPr>
                <w:rtl w:val="0"/>
              </w:rPr>
            </w:r>
          </w:p>
        </w:tc>
        <w:tc>
          <w:tcPr>
            <w:gridSpan w:val="4"/>
            <w:vAlign w:val="center"/>
          </w:tcPr>
          <w:p w:rsidR="00000000" w:rsidDel="00000000" w:rsidP="00000000" w:rsidRDefault="00000000" w:rsidRPr="00000000" w14:paraId="000002C1">
            <w:pPr>
              <w:rPr>
                <w:rFonts w:ascii="Calibri" w:cs="Calibri" w:eastAsia="Calibri" w:hAnsi="Calibri"/>
              </w:rPr>
            </w:pP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C5">
            <w:pPr>
              <w:jc w:val="center"/>
              <w:rPr>
                <w:rFonts w:ascii="Calibri" w:cs="Calibri" w:eastAsia="Calibri" w:hAnsi="Calibri"/>
                <w:sz w:val="22"/>
                <w:szCs w:val="22"/>
              </w:rPr>
            </w:pPr>
            <w:r w:rsidDel="00000000" w:rsidR="00000000" w:rsidRPr="00000000">
              <w:rPr>
                <w:rtl w:val="0"/>
              </w:rPr>
            </w:r>
          </w:p>
        </w:tc>
        <w:tc>
          <w:tcPr>
            <w:gridSpan w:val="4"/>
            <w:vAlign w:val="center"/>
          </w:tcPr>
          <w:p w:rsidR="00000000" w:rsidDel="00000000" w:rsidP="00000000" w:rsidRDefault="00000000" w:rsidRPr="00000000" w14:paraId="000002C6">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CA">
      <w:pPr>
        <w:rPr/>
      </w:pPr>
      <w:r w:rsidDel="00000000" w:rsidR="00000000" w:rsidRPr="00000000">
        <w:rPr>
          <w:rtl w:val="0"/>
        </w:rPr>
      </w:r>
    </w:p>
    <w:tbl>
      <w:tblPr>
        <w:tblStyle w:val="Table1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CB">
            <w:pPr>
              <w:jc w:val="both"/>
              <w:rPr>
                <w:rFonts w:ascii="Calibri" w:cs="Calibri" w:eastAsia="Calibri" w:hAnsi="Calibri"/>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CC">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CD">
            <w:pPr>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2CE">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f2f2f2" w:val="clear"/>
            <w:vAlign w:val="bottom"/>
          </w:tcPr>
          <w:p w:rsidR="00000000" w:rsidDel="00000000" w:rsidP="00000000" w:rsidRDefault="00000000" w:rsidRPr="00000000" w14:paraId="000002CF">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c>
          <w:tcPr>
            <w:shd w:fill="f2f2f2" w:val="clear"/>
            <w:vAlign w:val="bottom"/>
          </w:tcPr>
          <w:p w:rsidR="00000000" w:rsidDel="00000000" w:rsidP="00000000" w:rsidRDefault="00000000" w:rsidRPr="00000000" w14:paraId="000002D0">
            <w:pPr>
              <w:jc w:val="center"/>
              <w:rPr>
                <w:rFonts w:ascii="Calibri" w:cs="Calibri" w:eastAsia="Calibri" w:hAnsi="Calibri"/>
                <w:b w:val="1"/>
                <w:bCs w:val="1"/>
                <w:sz w:val="16"/>
                <w:szCs w:val="16"/>
              </w:rPr>
            </w:pPr>
            <w:r w:rsidDel="00000000" w:rsidR="00000000" w:rsidRPr="00000000">
              <w:rPr>
                <w:rtl w:val="0"/>
              </w:rPr>
            </w:r>
          </w:p>
          <w:p w:rsidR="00000000" w:rsidDel="00000000" w:rsidP="00000000" w:rsidRDefault="00000000" w:rsidRPr="00000000" w14:paraId="000002D1">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D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24</w:t>
            </w:r>
          </w:p>
        </w:tc>
        <w:tc>
          <w:tcPr>
            <w:shd w:fill="f2f2f2" w:val="clear"/>
            <w:vAlign w:val="center"/>
          </w:tcPr>
          <w:p w:rsidR="00000000" w:rsidDel="00000000" w:rsidP="00000000" w:rsidRDefault="00000000" w:rsidRPr="00000000" w14:paraId="000002D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participants be paid?</w:t>
            </w:r>
          </w:p>
        </w:tc>
        <w:tc>
          <w:tcPr>
            <w:shd w:fill="bfbfbf" w:val="clear"/>
            <w:vAlign w:val="center"/>
          </w:tcPr>
          <w:p w:rsidR="00000000" w:rsidDel="00000000" w:rsidP="00000000" w:rsidRDefault="00000000" w:rsidRPr="00000000" w14:paraId="000002D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D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D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D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c>
          <w:tcPr>
            <w:shd w:fill="f2f2f2" w:val="clear"/>
            <w:vAlign w:val="center"/>
          </w:tcPr>
          <w:p w:rsidR="00000000" w:rsidDel="00000000" w:rsidP="00000000" w:rsidRDefault="00000000" w:rsidRPr="00000000" w14:paraId="000002D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D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D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D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2D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w:t>
            </w:r>
          </w:p>
        </w:tc>
        <w:tc>
          <w:tcPr>
            <w:shd w:fill="f2f2f2" w:val="clear"/>
            <w:vAlign w:val="center"/>
          </w:tcPr>
          <w:p w:rsidR="00000000" w:rsidDel="00000000" w:rsidP="00000000" w:rsidRDefault="00000000" w:rsidRPr="00000000" w14:paraId="000002D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D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D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E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E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27</w:t>
            </w:r>
          </w:p>
        </w:tc>
        <w:tc>
          <w:tcPr>
            <w:shd w:fill="f2f2f2" w:val="clear"/>
            <w:vAlign w:val="center"/>
          </w:tcPr>
          <w:p w:rsidR="00000000" w:rsidDel="00000000" w:rsidP="00000000" w:rsidRDefault="00000000" w:rsidRPr="00000000" w14:paraId="000002E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E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2E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c>
          <w:tcPr>
            <w:shd w:fill="bfbfbf" w:val="clear"/>
            <w:vAlign w:val="center"/>
          </w:tcPr>
          <w:p w:rsidR="00000000" w:rsidDel="00000000" w:rsidP="00000000" w:rsidRDefault="00000000" w:rsidRPr="00000000" w14:paraId="000002E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2E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28</w:t>
            </w:r>
          </w:p>
        </w:tc>
        <w:tc>
          <w:tcPr>
            <w:gridSpan w:val="4"/>
            <w:shd w:fill="f2f2f2" w:val="clear"/>
            <w:vAlign w:val="center"/>
          </w:tcPr>
          <w:p w:rsidR="00000000" w:rsidDel="00000000" w:rsidP="00000000" w:rsidRDefault="00000000" w:rsidRPr="00000000" w14:paraId="000002E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EB">
            <w:pPr>
              <w:jc w:val="center"/>
              <w:rPr>
                <w:rFonts w:ascii="Calibri" w:cs="Calibri" w:eastAsia="Calibri" w:hAnsi="Calibri"/>
                <w:sz w:val="22"/>
                <w:szCs w:val="22"/>
              </w:rPr>
            </w:pPr>
            <w:r w:rsidDel="00000000" w:rsidR="00000000" w:rsidRPr="00000000">
              <w:rPr>
                <w:rtl w:val="0"/>
              </w:rPr>
            </w:r>
          </w:p>
        </w:tc>
        <w:tc>
          <w:tcPr>
            <w:gridSpan w:val="4"/>
            <w:vAlign w:val="center"/>
          </w:tcPr>
          <w:p w:rsidR="00000000" w:rsidDel="00000000" w:rsidP="00000000" w:rsidRDefault="00000000" w:rsidRPr="00000000" w14:paraId="000002EC">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2F0">
      <w:pPr>
        <w:spacing w:after="240" w:lineRule="auto"/>
        <w:jc w:val="both"/>
        <w:rPr>
          <w:b w:val="1"/>
          <w:bCs w:val="1"/>
        </w:rPr>
      </w:pPr>
      <w:r w:rsidDel="00000000" w:rsidR="00000000" w:rsidRPr="00000000">
        <w:rPr>
          <w:rtl w:val="0"/>
        </w:rPr>
      </w:r>
    </w:p>
    <w:p w:rsidR="00000000" w:rsidDel="00000000" w:rsidP="00000000" w:rsidRDefault="00000000" w:rsidRPr="00000000" w14:paraId="000002F1">
      <w:pPr>
        <w:rPr>
          <w:b w:val="1"/>
          <w:bCs w:val="1"/>
        </w:rPr>
      </w:pPr>
      <w:r w:rsidDel="00000000" w:rsidR="00000000" w:rsidRPr="00000000">
        <w:rPr>
          <w:b w:val="1"/>
          <w:bCs w:val="1"/>
          <w:rtl w:val="0"/>
        </w:rPr>
        <w:t xml:space="preserve">SECTION H: Anticipated Risks</w:t>
      </w:r>
    </w:p>
    <w:p w:rsidR="00000000" w:rsidDel="00000000" w:rsidP="00000000" w:rsidRDefault="00000000" w:rsidRPr="00000000" w14:paraId="000002F2">
      <w:pPr>
        <w:rPr>
          <w:b w:val="1"/>
          <w:bCs w:val="1"/>
        </w:rPr>
      </w:pPr>
      <w:r w:rsidDel="00000000" w:rsidR="00000000" w:rsidRPr="00000000">
        <w:rPr>
          <w:rtl w:val="0"/>
        </w:rPr>
      </w:r>
    </w:p>
    <w:tbl>
      <w:tblPr>
        <w:tblStyle w:val="Table18"/>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F3">
            <w:pPr>
              <w:pStyle w:val="Heading1"/>
              <w:rPr>
                <w:rFonts w:ascii="Calibri" w:cs="Calibri" w:eastAsia="Calibri" w:hAnsi="Calibri"/>
                <w:b w:val="1"/>
                <w:bCs w:val="1"/>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F4">
            <w:pPr>
              <w:pStyle w:val="Heading1"/>
              <w:rPr>
                <w:rFonts w:ascii="Calibri" w:cs="Calibri" w:eastAsia="Calibri" w:hAnsi="Calibri"/>
              </w:rPr>
            </w:pPr>
            <w:r w:rsidDel="00000000" w:rsidR="00000000" w:rsidRPr="00000000">
              <w:rPr>
                <w:rFonts w:ascii="Calibri" w:cs="Calibri" w:eastAsia="Calibri" w:hAnsi="Calibri"/>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If you have completed a full risk assessment (for example as required by a laboratory, or external research collaborator) you may append that to this form.  </w:t>
            </w:r>
          </w:p>
        </w:tc>
      </w:tr>
      <w:tr>
        <w:trPr>
          <w:cantSplit w:val="0"/>
          <w:tblHeader w:val="0"/>
        </w:trPr>
        <w:tc>
          <w:tcPr>
            <w:vMerge w:val="restart"/>
            <w:shd w:fill="f2f2f2" w:val="clear"/>
            <w:vAlign w:val="center"/>
          </w:tcPr>
          <w:p w:rsidR="00000000" w:rsidDel="00000000" w:rsidP="00000000" w:rsidRDefault="00000000" w:rsidRPr="00000000" w14:paraId="000002FA">
            <w:pPr>
              <w:pStyle w:val="Heading1"/>
              <w:rPr>
                <w:rFonts w:ascii="Calibri" w:cs="Calibri" w:eastAsia="Calibri" w:hAnsi="Calibri"/>
                <w:b w:val="1"/>
                <w:bCs w:val="1"/>
                <w:sz w:val="20"/>
                <w:szCs w:val="20"/>
              </w:rPr>
            </w:pPr>
            <w:r w:rsidDel="00000000" w:rsidR="00000000" w:rsidRPr="00000000">
              <w:rPr>
                <w:rFonts w:ascii="Calibri" w:cs="Calibri" w:eastAsia="Calibri" w:hAnsi="Calibri"/>
                <w:sz w:val="20"/>
                <w:szCs w:val="20"/>
                <w:rtl w:val="0"/>
              </w:rPr>
              <w:t xml:space="preserve">1</w:t>
            </w:r>
            <w:r w:rsidDel="00000000" w:rsidR="00000000" w:rsidRPr="00000000">
              <w:rPr>
                <w:rtl w:val="0"/>
              </w:rPr>
            </w:r>
          </w:p>
        </w:tc>
        <w:tc>
          <w:tcPr>
            <w:gridSpan w:val="2"/>
            <w:vMerge w:val="restart"/>
            <w:shd w:fill="f2f2f2" w:val="clear"/>
            <w:vAlign w:val="center"/>
          </w:tcPr>
          <w:p w:rsidR="00000000" w:rsidDel="00000000" w:rsidP="00000000" w:rsidRDefault="00000000" w:rsidRPr="00000000" w14:paraId="000002FB">
            <w:pPr>
              <w:pStyle w:val="Heading1"/>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FD">
            <w:pPr>
              <w:pStyle w:val="Heading1"/>
              <w:rPr>
                <w:rFonts w:ascii="Calibri" w:cs="Calibri" w:eastAsia="Calibri" w:hAnsi="Calibri"/>
              </w:rPr>
            </w:pPr>
            <w:r w:rsidDel="00000000" w:rsidR="00000000" w:rsidRPr="00000000">
              <w:rPr>
                <w:rFonts w:ascii="Calibri" w:cs="Calibri" w:eastAsia="Calibri" w:hAnsi="Calibri"/>
                <w:rtl w:val="0"/>
              </w:rPr>
              <w:t xml:space="preserve">Yes </w:t>
            </w:r>
          </w:p>
        </w:tc>
        <w:tc>
          <w:tcPr>
            <w:tcBorders>
              <w:bottom w:color="000000" w:space="0" w:sz="4" w:val="single"/>
            </w:tcBorders>
            <w:shd w:fill="bfbfbf" w:val="clear"/>
          </w:tcPr>
          <w:p w:rsidR="00000000" w:rsidDel="00000000" w:rsidP="00000000" w:rsidRDefault="00000000" w:rsidRPr="00000000" w14:paraId="000002FE">
            <w:pPr>
              <w:pStyle w:val="Heading1"/>
              <w:rPr>
                <w:rFonts w:ascii="Calibri" w:cs="Calibri" w:eastAsia="Calibri" w:hAnsi="Calibri"/>
                <w:sz w:val="20"/>
                <w:szCs w:val="20"/>
              </w:rPr>
            </w:pPr>
            <w:r w:rsidDel="00000000" w:rsidR="00000000" w:rsidRPr="00000000">
              <w:rPr>
                <w:rFonts w:ascii="Calibri" w:cs="Calibri" w:eastAsia="Calibri" w:hAnsi="Calibri"/>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302">
            <w:pPr>
              <w:pStyle w:val="Heading1"/>
              <w:rPr>
                <w:rFonts w:ascii="Calibri" w:cs="Calibri" w:eastAsia="Calibri" w:hAnsi="Calibri"/>
              </w:rPr>
            </w:pPr>
            <w:r w:rsidDel="00000000" w:rsidR="00000000" w:rsidRPr="00000000">
              <w:rPr>
                <w:rFonts w:ascii="Calibri" w:cs="Calibri" w:eastAsia="Calibri" w:hAnsi="Calibri"/>
                <w:rtl w:val="0"/>
              </w:rPr>
              <w:t xml:space="preserve">No</w:t>
            </w:r>
          </w:p>
        </w:tc>
        <w:tc>
          <w:tcPr>
            <w:tcBorders>
              <w:bottom w:color="000000" w:space="0" w:sz="4" w:val="single"/>
            </w:tcBorders>
            <w:shd w:fill="bfbfbf" w:val="clear"/>
          </w:tcPr>
          <w:p w:rsidR="00000000" w:rsidDel="00000000" w:rsidP="00000000" w:rsidRDefault="00000000" w:rsidRPr="00000000" w14:paraId="00000303">
            <w:pPr>
              <w:pStyle w:val="Heading1"/>
              <w:rPr>
                <w:rFonts w:ascii="Calibri" w:cs="Calibri" w:eastAsia="Calibri" w:hAnsi="Calibri"/>
                <w:b w:val="1"/>
                <w:bCs w:val="1"/>
              </w:rPr>
            </w:pPr>
            <w:r w:rsidDel="00000000" w:rsidR="00000000" w:rsidRPr="00000000">
              <w:rPr>
                <w:rFonts w:ascii="Calibri" w:cs="Calibri" w:eastAsia="Calibri" w:hAnsi="Calibri"/>
                <w:rtl w:val="0"/>
              </w:rPr>
              <w:t xml:space="preserve">x</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04">
            <w:pPr>
              <w:jc w:val="center"/>
              <w:rPr/>
            </w:pPr>
            <w:r w:rsidDel="00000000" w:rsidR="00000000" w:rsidRPr="00000000">
              <w:rPr>
                <w:rtl w:val="0"/>
              </w:rPr>
              <w:t xml:space="preserve">2</w:t>
            </w:r>
          </w:p>
        </w:tc>
        <w:tc>
          <w:tcPr>
            <w:gridSpan w:val="4"/>
            <w:tcBorders>
              <w:bottom w:color="000000" w:space="0" w:sz="4" w:val="single"/>
            </w:tcBorders>
            <w:shd w:fill="f2f2f2" w:val="clear"/>
          </w:tcPr>
          <w:p w:rsidR="00000000" w:rsidDel="00000000" w:rsidP="00000000" w:rsidRDefault="00000000" w:rsidRPr="00000000" w14:paraId="00000305">
            <w:pPr>
              <w:rPr/>
            </w:pPr>
            <w:r w:rsidDel="00000000" w:rsidR="00000000" w:rsidRPr="00000000">
              <w:rPr>
                <w:b w:val="1"/>
                <w:bCs w:val="1"/>
                <w:rtl w:val="0"/>
              </w:rPr>
              <w:t xml:space="preserve">Risks to participants</w:t>
            </w:r>
            <w:r w:rsidDel="00000000" w:rsidR="00000000" w:rsidRPr="00000000">
              <w:rPr>
                <w:rtl w:val="0"/>
              </w:rPr>
            </w:r>
          </w:p>
          <w:p w:rsidR="00000000" w:rsidDel="00000000" w:rsidP="00000000" w:rsidRDefault="00000000" w:rsidRPr="00000000" w14:paraId="00000306">
            <w:pPr>
              <w:rPr>
                <w:b w:val="1"/>
                <w:bCs w:val="1"/>
              </w:rPr>
            </w:pPr>
            <w:r w:rsidDel="00000000" w:rsidR="00000000" w:rsidRPr="00000000">
              <w:rPr>
                <w:rtl w:val="0"/>
              </w:rPr>
              <w:t xml:space="preserve">The delicate nature of domestic abuse raises the possibility of emotional distress.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0A">
            <w:pPr>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B">
            <w:pPr>
              <w:rPr/>
            </w:pPr>
            <w:r w:rsidDel="00000000" w:rsidR="00000000" w:rsidRPr="00000000">
              <w:rPr>
                <w:rtl w:val="0"/>
              </w:rPr>
              <w:t xml:space="preserve">Risk to participants:</w:t>
            </w:r>
          </w:p>
          <w:p w:rsidR="00000000" w:rsidDel="00000000" w:rsidP="00000000" w:rsidRDefault="00000000" w:rsidRPr="00000000" w14:paraId="0000030C">
            <w:pPr>
              <w:rPr/>
            </w:pPr>
            <w:r w:rsidDel="00000000" w:rsidR="00000000" w:rsidRPr="00000000">
              <w:rPr>
                <w:rtl w:val="0"/>
              </w:rPr>
              <w:t xml:space="preserve">The delicate nature of domestic abuse raises the possibility of emotional distress.</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0D">
            <w:pPr>
              <w:rPr>
                <w:i w:val="1"/>
                <w:iCs w:val="1"/>
                <w:sz w:val="18"/>
                <w:szCs w:val="18"/>
              </w:rPr>
            </w:pPr>
            <w:r w:rsidDel="00000000" w:rsidR="00000000" w:rsidRPr="00000000">
              <w:rPr>
                <w:i w:val="1"/>
                <w:iCs w:val="1"/>
                <w:sz w:val="18"/>
                <w:szCs w:val="18"/>
                <w:rtl w:val="0"/>
              </w:rPr>
              <w:t xml:space="preserve">How you will mitigate the risk to participants:</w:t>
            </w:r>
          </w:p>
          <w:p w:rsidR="00000000" w:rsidDel="00000000" w:rsidP="00000000" w:rsidRDefault="00000000" w:rsidRPr="00000000" w14:paraId="0000030E">
            <w:pPr>
              <w:rPr/>
            </w:pPr>
            <w:r w:rsidDel="00000000" w:rsidR="00000000" w:rsidRPr="00000000">
              <w:rPr>
                <w:rtl w:val="0"/>
              </w:rPr>
              <w:t xml:space="preserve">There won't be any enquiries about personal trauma.</w:t>
            </w:r>
          </w:p>
          <w:p w:rsidR="00000000" w:rsidDel="00000000" w:rsidP="00000000" w:rsidRDefault="00000000" w:rsidRPr="00000000" w14:paraId="0000030F">
            <w:pPr>
              <w:rPr/>
            </w:pPr>
            <w:r w:rsidDel="00000000" w:rsidR="00000000" w:rsidRPr="00000000">
              <w:rPr>
                <w:rtl w:val="0"/>
              </w:rPr>
              <w:t xml:space="preserve">Questions can be skipped by participants.</w:t>
            </w:r>
          </w:p>
          <w:p w:rsidR="00000000" w:rsidDel="00000000" w:rsidP="00000000" w:rsidRDefault="00000000" w:rsidRPr="00000000" w14:paraId="00000310">
            <w:pPr>
              <w:rPr/>
            </w:pPr>
            <w:r w:rsidDel="00000000" w:rsidR="00000000" w:rsidRPr="00000000">
              <w:rPr>
                <w:rtl w:val="0"/>
              </w:rPr>
              <w:t xml:space="preserve">Participants are free to leave at any moment.</w:t>
            </w:r>
          </w:p>
          <w:p w:rsidR="00000000" w:rsidDel="00000000" w:rsidP="00000000" w:rsidRDefault="00000000" w:rsidRPr="00000000" w14:paraId="00000311">
            <w:pPr>
              <w:rPr>
                <w:i w:val="1"/>
                <w:iCs w:val="1"/>
              </w:rPr>
            </w:pPr>
            <w:r w:rsidDel="00000000" w:rsidR="00000000" w:rsidRPr="00000000">
              <w:rPr>
                <w:rtl w:val="0"/>
              </w:rPr>
              <w:t xml:space="preserve">There will be support resources available, such as the National Domestic Abuse Helpline.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14">
            <w:pPr>
              <w:jc w:val="center"/>
              <w:rPr/>
            </w:pPr>
            <w:r w:rsidDel="00000000" w:rsidR="00000000" w:rsidRPr="00000000">
              <w:rPr>
                <w:rtl w:val="0"/>
              </w:rPr>
              <w:t xml:space="preserve">3</w:t>
            </w:r>
          </w:p>
        </w:tc>
        <w:tc>
          <w:tcPr>
            <w:gridSpan w:val="4"/>
            <w:tcBorders>
              <w:bottom w:color="000000" w:space="0" w:sz="4" w:val="single"/>
            </w:tcBorders>
            <w:shd w:fill="f2f2f2" w:val="clear"/>
          </w:tcPr>
          <w:p w:rsidR="00000000" w:rsidDel="00000000" w:rsidP="00000000" w:rsidRDefault="00000000" w:rsidRPr="00000000" w14:paraId="00000315">
            <w:pPr>
              <w:rPr/>
            </w:pPr>
            <w:r w:rsidDel="00000000" w:rsidR="00000000" w:rsidRPr="00000000">
              <w:rPr>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19">
            <w:pPr>
              <w:jc w:val="center"/>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31A">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E">
            <w:pPr>
              <w:jc w:val="center"/>
              <w:rPr/>
            </w:pPr>
            <w:r w:rsidDel="00000000" w:rsidR="00000000" w:rsidRPr="00000000">
              <w:rPr>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1F">
            <w:pPr>
              <w:rPr/>
            </w:pPr>
            <w:r w:rsidDel="00000000" w:rsidR="00000000" w:rsidRPr="00000000">
              <w:rPr>
                <w:b w:val="1"/>
                <w:bCs w:val="1"/>
                <w:rtl w:val="0"/>
              </w:rPr>
              <w:t xml:space="preserve">Risks to the investigator</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23">
            <w:pPr>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4">
            <w:pPr>
              <w:rPr/>
            </w:pPr>
            <w:r w:rsidDel="00000000" w:rsidR="00000000" w:rsidRPr="00000000">
              <w:rPr>
                <w:rtl w:val="0"/>
              </w:rPr>
              <w:t xml:space="preserve">Risk to the investigator:</w:t>
            </w:r>
          </w:p>
          <w:p w:rsidR="00000000" w:rsidDel="00000000" w:rsidP="00000000" w:rsidRDefault="00000000" w:rsidRPr="00000000" w14:paraId="00000325">
            <w:pPr>
              <w:rPr/>
            </w:pPr>
            <w:r w:rsidDel="00000000" w:rsidR="00000000" w:rsidRPr="00000000">
              <w:rPr>
                <w:rtl w:val="0"/>
              </w:rPr>
              <w:t xml:space="preserve">There is little risk, but being around delicate subjects could make you feel uncomfortable.</w:t>
            </w:r>
          </w:p>
        </w:tc>
        <w:tc>
          <w:tcPr>
            <w:gridSpan w:val="3"/>
            <w:tcBorders>
              <w:top w:color="000000" w:space="0" w:sz="4" w:val="single"/>
              <w:bottom w:color="000000" w:space="0" w:sz="4" w:val="single"/>
            </w:tcBorders>
          </w:tcPr>
          <w:p w:rsidR="00000000" w:rsidDel="00000000" w:rsidP="00000000" w:rsidRDefault="00000000" w:rsidRPr="00000000" w14:paraId="00000326">
            <w:pPr>
              <w:rPr>
                <w:i w:val="1"/>
                <w:iCs w:val="1"/>
                <w:sz w:val="18"/>
                <w:szCs w:val="18"/>
              </w:rPr>
            </w:pPr>
            <w:r w:rsidDel="00000000" w:rsidR="00000000" w:rsidRPr="00000000">
              <w:rPr>
                <w:i w:val="1"/>
                <w:iCs w:val="1"/>
                <w:sz w:val="18"/>
                <w:szCs w:val="18"/>
                <w:rtl w:val="0"/>
              </w:rPr>
              <w:t xml:space="preserve">How you will mitigate the risk to the investigator:</w:t>
            </w:r>
          </w:p>
          <w:p w:rsidR="00000000" w:rsidDel="00000000" w:rsidP="00000000" w:rsidRDefault="00000000" w:rsidRPr="00000000" w14:paraId="00000327">
            <w:pPr>
              <w:rPr/>
            </w:pPr>
            <w:r w:rsidDel="00000000" w:rsidR="00000000" w:rsidRPr="00000000">
              <w:rPr>
                <w:rtl w:val="0"/>
              </w:rPr>
              <w:t xml:space="preserve">Keep your professional distance.</w:t>
            </w:r>
          </w:p>
          <w:p w:rsidR="00000000" w:rsidDel="00000000" w:rsidP="00000000" w:rsidRDefault="00000000" w:rsidRPr="00000000" w14:paraId="00000328">
            <w:pPr>
              <w:rPr/>
            </w:pPr>
            <w:r w:rsidDel="00000000" w:rsidR="00000000" w:rsidRPr="00000000">
              <w:rPr>
                <w:rtl w:val="0"/>
              </w:rPr>
              <w:t xml:space="preserve">Steer clear of personal disclosures.</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2B">
            <w:pPr>
              <w:jc w:val="center"/>
              <w:rPr/>
            </w:pPr>
            <w:r w:rsidDel="00000000" w:rsidR="00000000" w:rsidRPr="00000000">
              <w:rPr>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2C">
            <w:pPr>
              <w:rPr/>
            </w:pPr>
            <w:r w:rsidDel="00000000" w:rsidR="00000000" w:rsidRPr="00000000">
              <w:rPr>
                <w:b w:val="1"/>
                <w:bCs w:val="1"/>
                <w:rtl w:val="0"/>
              </w:rPr>
              <w:t xml:space="preserve">University/institutional risks</w:t>
            </w: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31">
            <w:pPr>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2">
            <w:pPr>
              <w:rPr/>
            </w:pPr>
            <w:r w:rsidDel="00000000" w:rsidR="00000000" w:rsidRPr="00000000">
              <w:rPr>
                <w:rtl w:val="0"/>
              </w:rPr>
              <w:t xml:space="preserve">Risk to the University:</w:t>
            </w:r>
          </w:p>
          <w:p w:rsidR="00000000" w:rsidDel="00000000" w:rsidP="00000000" w:rsidRDefault="00000000" w:rsidRPr="00000000" w14:paraId="00000333">
            <w:pPr>
              <w:spacing w:after="240" w:before="240" w:lineRule="auto"/>
              <w:rPr/>
            </w:pPr>
            <w:r w:rsidDel="00000000" w:rsidR="00000000" w:rsidRPr="00000000">
              <w:rPr>
                <w:rtl w:val="0"/>
              </w:rPr>
              <w:t xml:space="preserve">Minimal — low-risk online study.</w:t>
            </w:r>
          </w:p>
        </w:tc>
        <w:tc>
          <w:tcPr>
            <w:gridSpan w:val="3"/>
            <w:tcBorders>
              <w:top w:color="000000" w:space="0" w:sz="4" w:val="single"/>
              <w:bottom w:color="000000" w:space="0" w:sz="4" w:val="single"/>
            </w:tcBorders>
          </w:tcPr>
          <w:p w:rsidR="00000000" w:rsidDel="00000000" w:rsidP="00000000" w:rsidRDefault="00000000" w:rsidRPr="00000000" w14:paraId="00000334">
            <w:pPr>
              <w:rPr/>
            </w:pPr>
            <w:r w:rsidDel="00000000" w:rsidR="00000000" w:rsidRPr="00000000">
              <w:rPr>
                <w:i w:val="1"/>
                <w:iCs w:val="1"/>
                <w:sz w:val="18"/>
                <w:szCs w:val="18"/>
                <w:rtl w:val="0"/>
              </w:rPr>
              <w:t xml:space="preserve">How you will mitigate the risk to the University:</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37">
            <w:pPr>
              <w:jc w:val="center"/>
              <w:rPr/>
            </w:pPr>
            <w:r w:rsidDel="00000000" w:rsidR="00000000" w:rsidRPr="00000000">
              <w:rPr>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38">
            <w:pPr>
              <w:rPr/>
            </w:pPr>
            <w:r w:rsidDel="00000000" w:rsidR="00000000" w:rsidRPr="00000000">
              <w:rPr>
                <w:b w:val="1"/>
                <w:bCs w:val="1"/>
                <w:rtl w:val="0"/>
              </w:rPr>
              <w:t xml:space="preserve">Environmental risks</w:t>
            </w: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For example: accidental spillage of pollutants, damage to local ecosystem</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3D">
            <w:pPr>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E">
            <w:pPr>
              <w:rPr/>
            </w:pPr>
            <w:r w:rsidDel="00000000" w:rsidR="00000000" w:rsidRPr="00000000">
              <w:rPr>
                <w:rtl w:val="0"/>
              </w:rPr>
              <w:t xml:space="preserve">Risk to the environment:</w:t>
            </w:r>
          </w:p>
          <w:p w:rsidR="00000000" w:rsidDel="00000000" w:rsidP="00000000" w:rsidRDefault="00000000" w:rsidRPr="00000000" w14:paraId="0000033F">
            <w:pPr>
              <w:rPr/>
            </w:pPr>
            <w:r w:rsidDel="00000000" w:rsidR="00000000" w:rsidRPr="00000000">
              <w:rPr>
                <w:rtl w:val="0"/>
              </w:rPr>
              <w:t xml:space="preserve">No risk to the environment. </w:t>
            </w:r>
          </w:p>
        </w:tc>
        <w:tc>
          <w:tcPr>
            <w:gridSpan w:val="3"/>
            <w:tcBorders>
              <w:top w:color="000000" w:space="0" w:sz="4" w:val="single"/>
              <w:bottom w:color="000000" w:space="0" w:sz="4" w:val="single"/>
            </w:tcBorders>
          </w:tcPr>
          <w:p w:rsidR="00000000" w:rsidDel="00000000" w:rsidP="00000000" w:rsidRDefault="00000000" w:rsidRPr="00000000" w14:paraId="00000340">
            <w:pPr>
              <w:rPr>
                <w:i w:val="1"/>
                <w:iCs w:val="1"/>
                <w:sz w:val="18"/>
                <w:szCs w:val="18"/>
              </w:rPr>
            </w:pPr>
            <w:r w:rsidDel="00000000" w:rsidR="00000000" w:rsidRPr="00000000">
              <w:rPr>
                <w:i w:val="1"/>
                <w:iCs w:val="1"/>
                <w:sz w:val="18"/>
                <w:szCs w:val="18"/>
                <w:rtl w:val="0"/>
              </w:rPr>
              <w:t xml:space="preserve">How you will mitigate the risk to environment:</w:t>
            </w:r>
          </w:p>
          <w:p w:rsidR="00000000" w:rsidDel="00000000" w:rsidP="00000000" w:rsidRDefault="00000000" w:rsidRPr="00000000" w14:paraId="00000341">
            <w:pPr>
              <w:rPr/>
            </w:pPr>
            <w:r w:rsidDel="00000000" w:rsidR="00000000" w:rsidRPr="00000000">
              <w:rPr>
                <w:rtl w:val="0"/>
              </w:rPr>
            </w:r>
          </w:p>
        </w:tc>
      </w:tr>
    </w:tbl>
    <w:p w:rsidR="00000000" w:rsidDel="00000000" w:rsidP="00000000" w:rsidRDefault="00000000" w:rsidRPr="00000000" w14:paraId="00000344">
      <w:pPr>
        <w:rPr/>
      </w:pPr>
      <w:r w:rsidDel="00000000" w:rsidR="00000000" w:rsidRPr="00000000">
        <w:rPr>
          <w:rtl w:val="0"/>
        </w:rPr>
      </w:r>
    </w:p>
    <w:tbl>
      <w:tblPr>
        <w:tblStyle w:val="Table1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45">
            <w:pPr>
              <w:jc w:val="center"/>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46">
            <w:pPr>
              <w:rPr>
                <w:b w:val="1"/>
                <w:bCs w:val="1"/>
              </w:rPr>
            </w:pPr>
            <w:r w:rsidDel="00000000" w:rsidR="00000000" w:rsidRPr="00000000">
              <w:rPr>
                <w:b w:val="1"/>
                <w:bCs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4A">
            <w:pPr>
              <w:jc w:val="center"/>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4B">
            <w:pPr>
              <w:rPr>
                <w:sz w:val="16"/>
                <w:szCs w:val="16"/>
              </w:rPr>
            </w:pPr>
            <w:r w:rsidDel="00000000" w:rsidR="00000000" w:rsidRPr="00000000">
              <w:rPr>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4C">
            <w:pPr>
              <w:jc w:val="center"/>
              <w:rPr>
                <w:b w:val="1"/>
                <w:bCs w:val="1"/>
              </w:rPr>
            </w:pPr>
            <w:r w:rsidDel="00000000" w:rsidR="00000000" w:rsidRPr="00000000">
              <w:rPr>
                <w:b w:val="1"/>
                <w:bCs w:val="1"/>
                <w:rtl w:val="0"/>
              </w:rPr>
              <w:t xml:space="preserve">YES</w:t>
            </w:r>
          </w:p>
          <w:p w:rsidR="00000000" w:rsidDel="00000000" w:rsidP="00000000" w:rsidRDefault="00000000" w:rsidRPr="00000000" w14:paraId="0000034D">
            <w:pPr>
              <w:jc w:val="center"/>
              <w:rPr>
                <w:b w:val="1"/>
                <w:bCs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4E">
            <w:pPr>
              <w:jc w:val="center"/>
              <w:rPr>
                <w:b w:val="1"/>
                <w:bCs w:val="1"/>
              </w:rPr>
            </w:pPr>
            <w:r w:rsidDel="00000000" w:rsidR="00000000" w:rsidRPr="00000000">
              <w:rPr>
                <w:b w:val="1"/>
                <w:bCs w:val="1"/>
                <w:rtl w:val="0"/>
              </w:rPr>
              <w:t xml:space="preserve">NO</w:t>
            </w:r>
          </w:p>
          <w:p w:rsidR="00000000" w:rsidDel="00000000" w:rsidP="00000000" w:rsidRDefault="00000000" w:rsidRPr="00000000" w14:paraId="0000034F">
            <w:pPr>
              <w:jc w:val="center"/>
              <w:rPr>
                <w:b w:val="1"/>
                <w:bCs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50">
            <w:pPr>
              <w:jc w:val="center"/>
              <w:rPr>
                <w:b w:val="1"/>
                <w:bCs w:val="1"/>
              </w:rPr>
            </w:pPr>
            <w:r w:rsidDel="00000000" w:rsidR="00000000" w:rsidRPr="00000000">
              <w:rPr>
                <w:b w:val="1"/>
                <w:bCs w:val="1"/>
                <w:rtl w:val="0"/>
              </w:rPr>
              <w:t xml:space="preserve">N/A</w:t>
            </w:r>
          </w:p>
          <w:p w:rsidR="00000000" w:rsidDel="00000000" w:rsidP="00000000" w:rsidRDefault="00000000" w:rsidRPr="00000000" w14:paraId="00000351">
            <w:pPr>
              <w:jc w:val="center"/>
              <w:rPr>
                <w:b w:val="1"/>
                <w:bCs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52">
            <w:pPr>
              <w:jc w:val="center"/>
              <w:rPr/>
            </w:pPr>
            <w:r w:rsidDel="00000000" w:rsidR="00000000" w:rsidRPr="00000000">
              <w:rPr>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53">
            <w:pPr>
              <w:rPr/>
            </w:pPr>
            <w:r w:rsidDel="00000000" w:rsidR="00000000" w:rsidRPr="00000000">
              <w:rPr>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54">
            <w:pPr>
              <w:jc w:val="center"/>
              <w:rPr>
                <w:sz w:val="16"/>
                <w:szCs w:val="16"/>
              </w:rPr>
            </w:pPr>
            <w:r w:rsidDel="00000000" w:rsidR="00000000" w:rsidRPr="00000000">
              <w:rPr>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55">
            <w:pPr>
              <w:jc w:val="center"/>
              <w:rPr>
                <w:sz w:val="16"/>
                <w:szCs w:val="16"/>
              </w:rPr>
            </w:pPr>
            <w:r w:rsidDel="00000000" w:rsidR="00000000" w:rsidRPr="00000000">
              <w:rPr>
                <w:rtl w:val="0"/>
              </w:rPr>
              <w:t xml:space="preserve">X</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56">
            <w:pPr>
              <w:jc w:val="center"/>
              <w:rPr>
                <w:sz w:val="16"/>
                <w:szCs w:val="16"/>
              </w:rPr>
            </w:pPr>
            <w:r w:rsidDel="00000000" w:rsidR="00000000" w:rsidRPr="00000000">
              <w:rPr>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57">
            <w:pPr>
              <w:jc w:val="center"/>
              <w:rPr/>
            </w:pPr>
            <w:r w:rsidDel="00000000" w:rsidR="00000000" w:rsidRPr="00000000">
              <w:rPr>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58">
            <w:pPr>
              <w:rPr/>
            </w:pPr>
            <w:r w:rsidDel="00000000" w:rsidR="00000000" w:rsidRPr="00000000">
              <w:rPr>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59">
            <w:pPr>
              <w:jc w:val="center"/>
              <w:rPr>
                <w:b w:val="1"/>
                <w:bCs w:val="1"/>
              </w:rPr>
            </w:pPr>
            <w:r w:rsidDel="00000000" w:rsidR="00000000" w:rsidRPr="00000000">
              <w:rPr>
                <w:rtl w:val="0"/>
              </w:rPr>
            </w:r>
          </w:p>
        </w:tc>
      </w:tr>
    </w:tbl>
    <w:p w:rsidR="00000000" w:rsidDel="00000000" w:rsidP="00000000" w:rsidRDefault="00000000" w:rsidRPr="00000000" w14:paraId="0000035C">
      <w:pPr>
        <w:spacing w:after="240" w:lineRule="auto"/>
        <w:jc w:val="both"/>
        <w:rPr>
          <w:b w:val="1"/>
          <w:bCs w:val="1"/>
        </w:rPr>
      </w:pPr>
      <w:r w:rsidDel="00000000" w:rsidR="00000000" w:rsidRPr="00000000">
        <w:rPr>
          <w:rtl w:val="0"/>
        </w:rPr>
      </w:r>
    </w:p>
    <w:p w:rsidR="00000000" w:rsidDel="00000000" w:rsidP="00000000" w:rsidRDefault="00000000" w:rsidRPr="00000000" w14:paraId="0000035D">
      <w:pPr>
        <w:rPr>
          <w:b w:val="1"/>
          <w:bCs w:val="1"/>
        </w:rPr>
      </w:pPr>
      <w:r w:rsidDel="00000000" w:rsidR="00000000" w:rsidRPr="00000000">
        <w:rPr>
          <w:b w:val="1"/>
          <w:bCs w:val="1"/>
          <w:rtl w:val="0"/>
        </w:rPr>
        <w:t xml:space="preserve">SECTION I: Feedback, Consent and Confidentiality</w:t>
      </w:r>
    </w:p>
    <w:p w:rsidR="00000000" w:rsidDel="00000000" w:rsidP="00000000" w:rsidRDefault="00000000" w:rsidRPr="00000000" w14:paraId="0000035E">
      <w:pPr>
        <w:rPr>
          <w:b w:val="1"/>
          <w:bCs w:val="1"/>
        </w:rPr>
      </w:pPr>
      <w:r w:rsidDel="00000000" w:rsidR="00000000" w:rsidRPr="00000000">
        <w:rPr>
          <w:rtl w:val="0"/>
        </w:rPr>
      </w:r>
    </w:p>
    <w:tbl>
      <w:tblPr>
        <w:tblStyle w:val="Table20"/>
        <w:tblW w:w="9997.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6"/>
        <w:gridCol w:w="9431"/>
        <w:tblGridChange w:id="0">
          <w:tblGrid>
            <w:gridCol w:w="566"/>
            <w:gridCol w:w="9431"/>
          </w:tblGrid>
        </w:tblGridChange>
      </w:tblGrid>
      <w:tr>
        <w:trPr>
          <w:cantSplit w:val="0"/>
          <w:trHeight w:val="881"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5F">
            <w:pPr>
              <w:rPr/>
            </w:pPr>
            <w:r w:rsidDel="00000000" w:rsidR="00000000" w:rsidRPr="00000000">
              <w:rPr>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60">
            <w:pPr>
              <w:rPr/>
            </w:pPr>
            <w:r w:rsidDel="00000000" w:rsidR="00000000" w:rsidRPr="00000000">
              <w:rPr>
                <w:b w:val="1"/>
                <w:bCs w:val="1"/>
                <w:rtl w:val="0"/>
              </w:rPr>
              <w:t xml:space="preserve">Feedback</w:t>
            </w:r>
            <w:r w:rsidDel="00000000" w:rsidR="00000000" w:rsidRPr="00000000">
              <w:rPr>
                <w:rtl w:val="0"/>
              </w:rPr>
            </w:r>
          </w:p>
          <w:p w:rsidR="00000000" w:rsidDel="00000000" w:rsidP="00000000" w:rsidRDefault="00000000" w:rsidRPr="00000000" w14:paraId="00000361">
            <w:pPr>
              <w:rPr/>
            </w:pPr>
            <w:r w:rsidDel="00000000" w:rsidR="00000000" w:rsidRPr="00000000">
              <w:rPr>
                <w:rtl w:val="0"/>
              </w:rPr>
              <w:t xml:space="preserve">What de-briefing and feedback will be provided to participants, how will this be done and when? </w:t>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62">
            <w:pP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63">
            <w:pPr>
              <w:rPr/>
            </w:pPr>
            <w:r w:rsidDel="00000000" w:rsidR="00000000" w:rsidRPr="00000000">
              <w:rPr>
                <w:rtl w:val="0"/>
              </w:rPr>
              <w:t xml:space="preserve">After completing the questionnaire, participants will receive a brief debriefing outlining the specific goals of the study and how their answers will be utilised. No personal comments will be provided because the study is more concerned with overall perceptions than particular experiences.</w:t>
            </w:r>
          </w:p>
          <w:p w:rsidR="00000000" w:rsidDel="00000000" w:rsidP="00000000" w:rsidRDefault="00000000" w:rsidRPr="00000000" w14:paraId="00000364">
            <w:pPr>
              <w:rPr/>
            </w:pPr>
            <w:r w:rsidDel="00000000" w:rsidR="00000000" w:rsidRPr="00000000">
              <w:rPr>
                <w:rtl w:val="0"/>
              </w:rPr>
              <w:t xml:space="preserve">Additionally, participants will be made aware that the research's results will only be utilised for academic purposes as a component of an undergraduate dissertation. After the study is finished, a summary of the overall results can be provided upon request.</w:t>
            </w:r>
          </w:p>
          <w:p w:rsidR="00000000" w:rsidDel="00000000" w:rsidP="00000000" w:rsidRDefault="00000000" w:rsidRPr="00000000" w14:paraId="00000365">
            <w:pPr>
              <w:rPr/>
            </w:pPr>
            <w:r w:rsidDel="00000000" w:rsidR="00000000" w:rsidRPr="00000000">
              <w:rPr>
                <w:rtl w:val="0"/>
              </w:rPr>
              <w:t xml:space="preserve">Owing to the delicate nature of the subject, participants will get information on victim support and the National Domestic Abuse Helpline in case the research causes them any anxiety or discomfort.</w:t>
            </w:r>
            <w:r w:rsidDel="00000000" w:rsidR="00000000" w:rsidRPr="00000000">
              <w:rPr>
                <w:rtl w:val="0"/>
              </w:rPr>
            </w:r>
          </w:p>
        </w:tc>
      </w:tr>
      <w:tr>
        <w:trPr>
          <w:cantSplit w:val="0"/>
          <w:trHeight w:val="1737"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66">
            <w:pPr>
              <w:rPr/>
            </w:pPr>
            <w:r w:rsidDel="00000000" w:rsidR="00000000" w:rsidRPr="00000000">
              <w:rPr>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67">
            <w:pPr>
              <w:rPr>
                <w:b w:val="1"/>
                <w:bCs w:val="1"/>
              </w:rPr>
            </w:pPr>
            <w:r w:rsidDel="00000000" w:rsidR="00000000" w:rsidRPr="00000000">
              <w:rPr>
                <w:b w:val="1"/>
                <w:bCs w:val="1"/>
                <w:rtl w:val="0"/>
              </w:rPr>
              <w:t xml:space="preserve">Informed consent</w:t>
            </w:r>
          </w:p>
          <w:p w:rsidR="00000000" w:rsidDel="00000000" w:rsidP="00000000" w:rsidRDefault="00000000" w:rsidRPr="00000000" w14:paraId="00000368">
            <w:pPr>
              <w:rPr/>
            </w:pPr>
            <w:r w:rsidDel="00000000" w:rsidR="00000000" w:rsidRPr="00000000">
              <w:rPr>
                <w:rtl w:val="0"/>
              </w:rPr>
              <w:t xml:space="preserve">Before participating in the study, participants will receive an information sheet outlining the study's objectives, the nature of involvement, and the intended use of the data. At the start of the questionnaire, participants will be asked to sign an online consent form attesting to their understanding of the material and their willingness to participate.</w:t>
            </w:r>
          </w:p>
          <w:p w:rsidR="00000000" w:rsidDel="00000000" w:rsidP="00000000" w:rsidRDefault="00000000" w:rsidRPr="00000000" w14:paraId="00000369">
            <w:pPr>
              <w:rPr/>
            </w:pPr>
            <w:r w:rsidDel="00000000" w:rsidR="00000000" w:rsidRPr="00000000">
              <w:rPr>
                <w:rtl w:val="0"/>
              </w:rPr>
              <w:t xml:space="preserve">Participants will be made aware that participation is completely voluntary and that they can withdraw at any moment before to submitting their answers, without having to give a reason. There won't be any incentives or pressure on people to take part.</w:t>
            </w:r>
          </w:p>
          <w:p w:rsidR="00000000" w:rsidDel="00000000" w:rsidP="00000000" w:rsidRDefault="00000000" w:rsidRPr="00000000" w14:paraId="0000036A">
            <w:pPr>
              <w:rPr/>
            </w:pPr>
            <w:r w:rsidDel="00000000" w:rsidR="00000000" w:rsidRPr="00000000">
              <w:rPr>
                <w:rtl w:val="0"/>
              </w:rPr>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6B">
            <w:pP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6C">
            <w:pPr>
              <w:rPr/>
            </w:pPr>
            <w:r w:rsidDel="00000000" w:rsidR="00000000" w:rsidRPr="00000000">
              <w:rPr>
                <w:rtl w:val="0"/>
              </w:rPr>
            </w:r>
          </w:p>
        </w:tc>
      </w:tr>
      <w:tr>
        <w:trPr>
          <w:cantSplit w:val="0"/>
          <w:trHeight w:val="1158"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6D">
            <w:pPr>
              <w:rPr/>
            </w:pPr>
            <w:r w:rsidDel="00000000" w:rsidR="00000000" w:rsidRPr="00000000">
              <w:rPr>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6E">
            <w:pPr>
              <w:rPr/>
            </w:pPr>
            <w:r w:rsidDel="00000000" w:rsidR="00000000" w:rsidRPr="00000000">
              <w:rPr>
                <w:b w:val="1"/>
                <w:bCs w:val="1"/>
                <w:rtl w:val="0"/>
              </w:rPr>
              <w:t xml:space="preserve">Confidentiality / Anonymity</w:t>
            </w:r>
            <w:r w:rsidDel="00000000" w:rsidR="00000000" w:rsidRPr="00000000">
              <w:rPr>
                <w:rtl w:val="0"/>
              </w:rPr>
            </w:r>
          </w:p>
        </w:tc>
      </w:tr>
      <w:tr>
        <w:trPr>
          <w:cantSplit w:val="0"/>
          <w:trHeight w:val="1737" w:hRule="atLeast"/>
          <w:tblHeader w:val="0"/>
        </w:trPr>
        <w:tc>
          <w:tcPr>
            <w:tcBorders>
              <w:top w:color="000000" w:space="0" w:sz="4" w:val="single"/>
              <w:bottom w:color="000000" w:space="0" w:sz="4" w:val="single"/>
            </w:tcBorders>
          </w:tcPr>
          <w:p w:rsidR="00000000" w:rsidDel="00000000" w:rsidP="00000000" w:rsidRDefault="00000000" w:rsidRPr="00000000" w14:paraId="0000036F">
            <w:pP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70">
            <w:pPr>
              <w:rPr/>
            </w:pPr>
            <w:r w:rsidDel="00000000" w:rsidR="00000000" w:rsidRPr="00000000">
              <w:rPr>
                <w:rtl w:val="0"/>
              </w:rPr>
              <w:t xml:space="preserve">Strict confidentiality will be applied to all data gathered for this study. No personally identifiable information, including names, addresses, or contact information, will be gathered through the questionnaire. Consequently, all answers will be kept confidential.</w:t>
            </w:r>
          </w:p>
          <w:p w:rsidR="00000000" w:rsidDel="00000000" w:rsidP="00000000" w:rsidRDefault="00000000" w:rsidRPr="00000000" w14:paraId="00000371">
            <w:pPr>
              <w:rPr/>
            </w:pPr>
            <w:r w:rsidDel="00000000" w:rsidR="00000000" w:rsidRPr="00000000">
              <w:rPr>
                <w:rtl w:val="0"/>
              </w:rPr>
              <w:t xml:space="preserve">Only the researcher will have access to the data, which will be safely kept on a password-protected device. In order to ensure that no specific participant can be identified, any findings given in the final dissertation will be reported in aggregate form.</w:t>
            </w:r>
          </w:p>
          <w:p w:rsidR="00000000" w:rsidDel="00000000" w:rsidP="00000000" w:rsidRDefault="00000000" w:rsidRPr="00000000" w14:paraId="00000372">
            <w:pPr>
              <w:rPr/>
            </w:pPr>
            <w:r w:rsidDel="00000000" w:rsidR="00000000" w:rsidRPr="00000000">
              <w:rPr>
                <w:rtl w:val="0"/>
              </w:rPr>
              <w:t xml:space="preserve">The study will adhere to pertinent data protection laws, such as the GDPR and the Data Protection Act of 2018, guaranteeing the complete protection of study participants' rights and privacy.</w:t>
            </w:r>
          </w:p>
        </w:tc>
      </w:tr>
    </w:tbl>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b w:val="1"/>
          <w:bCs w:val="1"/>
        </w:rPr>
      </w:pPr>
      <w:r w:rsidDel="00000000" w:rsidR="00000000" w:rsidRPr="00000000">
        <w:rPr>
          <w:b w:val="1"/>
          <w:bCs w:val="1"/>
          <w:rtl w:val="0"/>
        </w:rPr>
        <w:t xml:space="preserve">SECTION J: Data Protection and Storage</w:t>
      </w:r>
    </w:p>
    <w:p w:rsidR="00000000" w:rsidDel="00000000" w:rsidP="00000000" w:rsidRDefault="00000000" w:rsidRPr="00000000" w14:paraId="00000375">
      <w:pPr>
        <w:rPr>
          <w:b w:val="1"/>
          <w:bCs w:val="1"/>
        </w:rPr>
      </w:pPr>
      <w:r w:rsidDel="00000000" w:rsidR="00000000" w:rsidRPr="00000000">
        <w:rPr>
          <w:rtl w:val="0"/>
        </w:rPr>
      </w:r>
    </w:p>
    <w:tbl>
      <w:tblPr>
        <w:tblStyle w:val="Table2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i w:val="0"/>
                <w:iCs w:val="0"/>
                <w:smallCaps w:val="0"/>
                <w:strike w:val="0"/>
                <w:color w:val="000000"/>
                <w:sz w:val="22"/>
                <w:szCs w:val="22"/>
                <w:u w:val="none"/>
                <w:shd w:fill="f2f2f2" w:val="clear"/>
                <w:vertAlign w:val="baseline"/>
                <w:rtl w:val="0"/>
              </w:rPr>
              <w:t xml:space="preserve">t</w:t>
            </w:r>
            <w:r w:rsidDel="00000000" w:rsidR="00000000" w:rsidRPr="00000000">
              <w:rPr>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i w:val="1"/>
                <w:iCs w:val="1"/>
                <w:smallCaps w:val="0"/>
                <w:strike w:val="0"/>
                <w:color w:val="000000"/>
                <w:sz w:val="22"/>
                <w:szCs w:val="22"/>
                <w:u w:val="none"/>
                <w:shd w:fill="auto" w:val="clear"/>
                <w:vertAlign w:val="baseline"/>
                <w:rtl w:val="0"/>
              </w:rPr>
              <w:t xml:space="preserve"> </w:t>
            </w:r>
            <w:r w:rsidDel="00000000" w:rsidR="00000000" w:rsidRPr="00000000">
              <w:rPr>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If YES, provide a</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2">
            <w:pPr>
              <w:jc w:val="center"/>
              <w:rPr/>
            </w:pPr>
            <w:r w:rsidDel="00000000" w:rsidR="00000000" w:rsidRPr="00000000">
              <w:rPr>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i w:val="1"/>
                <w:iCs w:val="1"/>
              </w:rPr>
            </w:pPr>
            <w:r w:rsidDel="00000000" w:rsidR="00000000" w:rsidRPr="00000000">
              <w:rPr>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iCs w:val="0"/>
                <w:smallCaps w:val="0"/>
                <w:strike w:val="0"/>
                <w:color w:val="000000"/>
                <w:sz w:val="24"/>
                <w:szCs w:val="24"/>
                <w:u w:val="none"/>
                <w:shd w:fill="auto" w:val="clear"/>
                <w:vertAlign w:val="baseline"/>
              </w:rPr>
            </w:pPr>
            <w:r w:rsidDel="00000000" w:rsidR="00000000" w:rsidRPr="00000000">
              <w:rPr>
                <w:b w:val="1"/>
                <w:bCs w:val="1"/>
                <w:i w:val="0"/>
                <w:iCs w:val="0"/>
                <w:smallCaps w:val="0"/>
                <w:strike w:val="0"/>
                <w:color w:val="000000"/>
                <w:sz w:val="24"/>
                <w:szCs w:val="24"/>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b w:val="1"/>
                <w:bCs w:val="1"/>
                <w:i w:val="1"/>
                <w:iCs w:val="1"/>
                <w:smallCaps w:val="0"/>
                <w:strike w:val="0"/>
                <w:color w:val="000000"/>
                <w:sz w:val="24"/>
                <w:szCs w:val="24"/>
                <w:u w:val="none"/>
                <w:shd w:fill="auto" w:val="clear"/>
                <w:vertAlign w:val="baseline"/>
                <w:rtl w:val="0"/>
              </w:rPr>
              <w:t xml:space="preserve">“Special category data”</w:t>
            </w:r>
            <w:r w:rsidDel="00000000" w:rsidR="00000000" w:rsidRPr="00000000">
              <w:rPr>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iCs w:val="1"/>
                <w:smallCaps w:val="0"/>
                <w:strike w:val="0"/>
                <w:color w:val="000000"/>
                <w:sz w:val="20"/>
                <w:szCs w:val="20"/>
                <w:u w:val="none"/>
                <w:shd w:fill="auto" w:val="clear"/>
                <w:vertAlign w:val="baseline"/>
              </w:rPr>
            </w:pPr>
            <w:r w:rsidDel="00000000" w:rsidR="00000000" w:rsidRPr="00000000">
              <w:rPr>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0"/>
                <w:iCs w:val="0"/>
                <w:smallCaps w:val="0"/>
                <w:strike w:val="0"/>
                <w:color w:val="000000"/>
                <w:sz w:val="24"/>
                <w:szCs w:val="24"/>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0"/>
                <w:iCs w:val="0"/>
                <w:smallCaps w:val="0"/>
                <w:strike w:val="0"/>
                <w:color w:val="000000"/>
                <w:sz w:val="24"/>
                <w:szCs w:val="24"/>
                <w:u w:val="none"/>
                <w:shd w:fill="auto" w:val="clear"/>
                <w:vertAlign w:val="baseline"/>
              </w:rPr>
            </w:pPr>
            <w:r w:rsidDel="00000000" w:rsidR="00000000" w:rsidRPr="00000000">
              <w:rPr>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i w:val="0"/>
                <w:iCs w:val="0"/>
                <w:smallCaps w:val="0"/>
                <w:strike w:val="0"/>
                <w:color w:val="000000"/>
                <w:sz w:val="24"/>
                <w:szCs w:val="24"/>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If YES, provide a</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D">
            <w:pPr>
              <w:jc w:val="center"/>
              <w:rPr/>
            </w:pPr>
            <w:r w:rsidDel="00000000" w:rsidR="00000000" w:rsidRPr="00000000">
              <w:rPr>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E">
            <w:pPr>
              <w:rPr/>
            </w:pPr>
            <w:r w:rsidDel="00000000" w:rsidR="00000000" w:rsidRPr="00000000">
              <w:rPr>
                <w:rtl w:val="0"/>
              </w:rPr>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A4">
      <w:pPr>
        <w:rPr/>
      </w:pPr>
      <w:r w:rsidDel="00000000" w:rsidR="00000000" w:rsidRPr="00000000">
        <w:rPr>
          <w:rtl w:val="0"/>
        </w:rPr>
      </w:r>
    </w:p>
    <w:tbl>
      <w:tblPr>
        <w:tblStyle w:val="Table2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A5">
            <w:pPr>
              <w:jc w:val="center"/>
              <w:rPr>
                <w:rFonts w:ascii="Calibri" w:cs="Calibri" w:eastAsia="Calibri" w:hAnsi="Calibri"/>
                <w:sz w:val="22"/>
                <w:szCs w:val="22"/>
              </w:rPr>
            </w:pPr>
            <w:r w:rsidDel="00000000" w:rsidR="00000000" w:rsidRPr="00000000">
              <w:rPr>
                <w:rtl w:val="0"/>
              </w:rPr>
            </w:r>
          </w:p>
        </w:tc>
        <w:tc>
          <w:tcPr>
            <w:shd w:fill="f2f2f2" w:val="clear"/>
          </w:tcPr>
          <w:p w:rsidR="00000000" w:rsidDel="00000000" w:rsidP="00000000" w:rsidRDefault="00000000" w:rsidRPr="00000000" w14:paraId="000003A6">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A7">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f2f2f2" w:val="clear"/>
          </w:tcPr>
          <w:p w:rsidR="00000000" w:rsidDel="00000000" w:rsidP="00000000" w:rsidRDefault="00000000" w:rsidRPr="00000000" w14:paraId="000003A8">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A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5</w:t>
            </w:r>
          </w:p>
        </w:tc>
        <w:tc>
          <w:tcPr>
            <w:shd w:fill="f2f2f2" w:val="clear"/>
            <w:vAlign w:val="center"/>
          </w:tcPr>
          <w:p w:rsidR="00000000" w:rsidDel="00000000" w:rsidP="00000000" w:rsidRDefault="00000000" w:rsidRPr="00000000" w14:paraId="000003A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Manual files (i.e. in paper form)?</w:t>
            </w:r>
          </w:p>
        </w:tc>
        <w:tc>
          <w:tcPr>
            <w:shd w:fill="bfbfbf" w:val="clear"/>
          </w:tcPr>
          <w:p w:rsidR="00000000" w:rsidDel="00000000" w:rsidP="00000000" w:rsidRDefault="00000000" w:rsidRPr="00000000" w14:paraId="000003A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tcPr>
          <w:p w:rsidR="00000000" w:rsidDel="00000000" w:rsidP="00000000" w:rsidRDefault="00000000" w:rsidRPr="00000000" w14:paraId="000003A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A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6</w:t>
            </w:r>
          </w:p>
        </w:tc>
        <w:tc>
          <w:tcPr>
            <w:shd w:fill="f2f2f2" w:val="clear"/>
            <w:vAlign w:val="center"/>
          </w:tcPr>
          <w:p w:rsidR="00000000" w:rsidDel="00000000" w:rsidP="00000000" w:rsidRDefault="00000000" w:rsidRPr="00000000" w14:paraId="000003A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University computers?</w:t>
            </w:r>
          </w:p>
        </w:tc>
        <w:tc>
          <w:tcPr>
            <w:shd w:fill="bfbfbf" w:val="clear"/>
          </w:tcPr>
          <w:p w:rsidR="00000000" w:rsidDel="00000000" w:rsidP="00000000" w:rsidRDefault="00000000" w:rsidRPr="00000000" w14:paraId="000003A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tcPr>
          <w:p w:rsidR="00000000" w:rsidDel="00000000" w:rsidP="00000000" w:rsidRDefault="00000000" w:rsidRPr="00000000" w14:paraId="000003B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39" w:hRule="atLeast"/>
          <w:tblHeader w:val="0"/>
        </w:trPr>
        <w:tc>
          <w:tcPr>
            <w:shd w:fill="f2f2f2" w:val="clear"/>
            <w:vAlign w:val="center"/>
          </w:tcPr>
          <w:p w:rsidR="00000000" w:rsidDel="00000000" w:rsidP="00000000" w:rsidRDefault="00000000" w:rsidRPr="00000000" w14:paraId="000003B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7</w:t>
            </w:r>
          </w:p>
        </w:tc>
        <w:tc>
          <w:tcPr>
            <w:shd w:fill="f2f2f2" w:val="clear"/>
            <w:vAlign w:val="center"/>
          </w:tcPr>
          <w:p w:rsidR="00000000" w:rsidDel="00000000" w:rsidP="00000000" w:rsidRDefault="00000000" w:rsidRPr="00000000" w14:paraId="000003B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Private company computers?</w:t>
            </w:r>
          </w:p>
        </w:tc>
        <w:tc>
          <w:tcPr>
            <w:shd w:fill="bfbfbf" w:val="clear"/>
          </w:tcPr>
          <w:p w:rsidR="00000000" w:rsidDel="00000000" w:rsidP="00000000" w:rsidRDefault="00000000" w:rsidRPr="00000000" w14:paraId="000003B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tcPr>
          <w:p w:rsidR="00000000" w:rsidDel="00000000" w:rsidP="00000000" w:rsidRDefault="00000000" w:rsidRPr="00000000" w14:paraId="000003B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B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w:t>
            </w:r>
          </w:p>
        </w:tc>
        <w:tc>
          <w:tcPr>
            <w:shd w:fill="f2f2f2" w:val="clear"/>
            <w:vAlign w:val="center"/>
          </w:tcPr>
          <w:p w:rsidR="00000000" w:rsidDel="00000000" w:rsidP="00000000" w:rsidRDefault="00000000" w:rsidRPr="00000000" w14:paraId="000003B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Home or other personal computers?</w:t>
            </w:r>
          </w:p>
        </w:tc>
        <w:tc>
          <w:tcPr>
            <w:shd w:fill="bfbfbf" w:val="clear"/>
          </w:tcPr>
          <w:p w:rsidR="00000000" w:rsidDel="00000000" w:rsidP="00000000" w:rsidRDefault="00000000" w:rsidRPr="00000000" w14:paraId="000003B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tcPr>
          <w:p w:rsidR="00000000" w:rsidDel="00000000" w:rsidP="00000000" w:rsidRDefault="00000000" w:rsidRPr="00000000" w14:paraId="000003B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B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9</w:t>
            </w:r>
          </w:p>
        </w:tc>
        <w:tc>
          <w:tcPr>
            <w:shd w:fill="f2f2f2" w:val="clear"/>
            <w:vAlign w:val="center"/>
          </w:tcPr>
          <w:p w:rsidR="00000000" w:rsidDel="00000000" w:rsidP="00000000" w:rsidRDefault="00000000" w:rsidRPr="00000000" w14:paraId="000003B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Laptop computers/ CDs/ Portable disk-drives/ memory sticks?</w:t>
            </w:r>
          </w:p>
        </w:tc>
        <w:tc>
          <w:tcPr>
            <w:shd w:fill="bfbfbf" w:val="clear"/>
          </w:tcPr>
          <w:p w:rsidR="00000000" w:rsidDel="00000000" w:rsidP="00000000" w:rsidRDefault="00000000" w:rsidRPr="00000000" w14:paraId="000003B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tcPr>
          <w:p w:rsidR="00000000" w:rsidDel="00000000" w:rsidP="00000000" w:rsidRDefault="00000000" w:rsidRPr="00000000" w14:paraId="000003BC">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B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10</w:t>
            </w:r>
          </w:p>
        </w:tc>
        <w:tc>
          <w:tcPr>
            <w:shd w:fill="f2f2f2" w:val="clear"/>
            <w:vAlign w:val="center"/>
          </w:tcPr>
          <w:p w:rsidR="00000000" w:rsidDel="00000000" w:rsidP="00000000" w:rsidRDefault="00000000" w:rsidRPr="00000000" w14:paraId="000003B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“Cloud” storage or websites?</w:t>
            </w:r>
          </w:p>
        </w:tc>
        <w:tc>
          <w:tcPr>
            <w:shd w:fill="bfbfbf" w:val="clear"/>
          </w:tcPr>
          <w:p w:rsidR="00000000" w:rsidDel="00000000" w:rsidP="00000000" w:rsidRDefault="00000000" w:rsidRPr="00000000" w14:paraId="000003B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tcPr>
          <w:p w:rsidR="00000000" w:rsidDel="00000000" w:rsidP="00000000" w:rsidRDefault="00000000" w:rsidRPr="00000000" w14:paraId="000003C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C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11</w:t>
            </w:r>
          </w:p>
        </w:tc>
        <w:tc>
          <w:tcPr>
            <w:shd w:fill="f2f2f2" w:val="clear"/>
          </w:tcPr>
          <w:p w:rsidR="00000000" w:rsidDel="00000000" w:rsidP="00000000" w:rsidRDefault="00000000" w:rsidRPr="00000000" w14:paraId="000003C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Other – specify:</w:t>
            </w:r>
          </w:p>
          <w:p w:rsidR="00000000" w:rsidDel="00000000" w:rsidP="00000000" w:rsidRDefault="00000000" w:rsidRPr="00000000" w14:paraId="000003C3">
            <w:pPr>
              <w:rPr>
                <w:rFonts w:ascii="Calibri" w:cs="Calibri" w:eastAsia="Calibri" w:hAnsi="Calibri"/>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C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C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C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12</w:t>
            </w:r>
          </w:p>
        </w:tc>
        <w:tc>
          <w:tcPr>
            <w:gridSpan w:val="3"/>
            <w:shd w:fill="f2f2f2" w:val="clear"/>
          </w:tcPr>
          <w:p w:rsidR="00000000" w:rsidDel="00000000" w:rsidP="00000000" w:rsidRDefault="00000000" w:rsidRPr="00000000" w14:paraId="000003C7">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Calibri" w:cs="Calibri" w:eastAsia="Calibri" w:hAnsi="Calibri"/>
                <w:sz w:val="22"/>
                <w:szCs w:val="22"/>
                <w:shd w:fill="f2f2f2" w:val="clear"/>
                <w:rtl w:val="0"/>
              </w:rPr>
              <w:t xml:space="preserve">password</w:t>
            </w:r>
            <w:r w:rsidDel="00000000" w:rsidR="00000000" w:rsidRPr="00000000">
              <w:rPr>
                <w:rFonts w:ascii="Calibri" w:cs="Calibri" w:eastAsia="Calibri" w:hAnsi="Calibri"/>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CA">
            <w:pPr>
              <w:jc w:val="center"/>
              <w:rPr>
                <w:rFonts w:ascii="Calibri" w:cs="Calibri" w:eastAsia="Calibri" w:hAnsi="Calibri"/>
                <w:sz w:val="22"/>
                <w:szCs w:val="22"/>
              </w:rPr>
            </w:pPr>
            <w:r w:rsidDel="00000000" w:rsidR="00000000" w:rsidRPr="00000000">
              <w:rPr>
                <w:rtl w:val="0"/>
              </w:rPr>
            </w:r>
          </w:p>
        </w:tc>
        <w:tc>
          <w:tcPr>
            <w:gridSpan w:val="3"/>
          </w:tcPr>
          <w:p w:rsidR="00000000" w:rsidDel="00000000" w:rsidP="00000000" w:rsidRDefault="00000000" w:rsidRPr="00000000" w14:paraId="000003CB">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3CC">
            <w:pPr>
              <w:numPr>
                <w:ilvl w:val="0"/>
                <w:numId w:val="5"/>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Stored on password-protected device</w:t>
            </w:r>
          </w:p>
          <w:p w:rsidR="00000000" w:rsidDel="00000000" w:rsidP="00000000" w:rsidRDefault="00000000" w:rsidRPr="00000000" w14:paraId="000003CD">
            <w:pPr>
              <w:numPr>
                <w:ilvl w:val="0"/>
                <w:numId w:val="5"/>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Secure storage (e.g. university systems)</w:t>
            </w:r>
          </w:p>
          <w:p w:rsidR="00000000" w:rsidDel="00000000" w:rsidP="00000000" w:rsidRDefault="00000000" w:rsidRPr="00000000" w14:paraId="000003CE">
            <w:pPr>
              <w:numPr>
                <w:ilvl w:val="0"/>
                <w:numId w:val="5"/>
              </w:numPr>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Data anonymised</w:t>
            </w:r>
          </w:p>
          <w:p w:rsidR="00000000" w:rsidDel="00000000" w:rsidP="00000000" w:rsidRDefault="00000000" w:rsidRPr="00000000" w14:paraId="000003CF">
            <w:pPr>
              <w:rPr>
                <w:rFonts w:ascii="Calibri" w:cs="Calibri" w:eastAsia="Calibri" w:hAnsi="Calibri"/>
                <w:b w:val="1"/>
                <w:bCs w:val="1"/>
                <w:sz w:val="22"/>
                <w:szCs w:val="22"/>
              </w:rPr>
            </w:pPr>
            <w:r w:rsidDel="00000000" w:rsidR="00000000" w:rsidRPr="00000000">
              <w:rPr>
                <w:rtl w:val="0"/>
              </w:rPr>
            </w:r>
          </w:p>
        </w:tc>
      </w:tr>
    </w:tbl>
    <w:p w:rsidR="00000000" w:rsidDel="00000000" w:rsidP="00000000" w:rsidRDefault="00000000" w:rsidRPr="00000000" w14:paraId="000003D2">
      <w:pPr>
        <w:rPr/>
      </w:pPr>
      <w:r w:rsidDel="00000000" w:rsidR="00000000" w:rsidRPr="00000000">
        <w:rPr>
          <w:rtl w:val="0"/>
        </w:rPr>
      </w:r>
    </w:p>
    <w:tbl>
      <w:tblPr>
        <w:tblStyle w:val="Table2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D3">
            <w:pPr>
              <w:rPr>
                <w:rFonts w:ascii="Calibri" w:cs="Calibri" w:eastAsia="Calibri" w:hAnsi="Calibri"/>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D4">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D7">
            <w:pPr>
              <w:jc w:val="center"/>
              <w:rPr>
                <w:rFonts w:ascii="Calibri" w:cs="Calibri" w:eastAsia="Calibri" w:hAnsi="Calibri"/>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D8">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D9">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f2f2f2" w:val="clear"/>
            <w:vAlign w:val="center"/>
          </w:tcPr>
          <w:p w:rsidR="00000000" w:rsidDel="00000000" w:rsidP="00000000" w:rsidRDefault="00000000" w:rsidRPr="00000000" w14:paraId="000003DA">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D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13</w:t>
            </w:r>
          </w:p>
        </w:tc>
        <w:tc>
          <w:tcPr>
            <w:shd w:fill="f2f2f2" w:val="clear"/>
            <w:vAlign w:val="center"/>
          </w:tcPr>
          <w:p w:rsidR="00000000" w:rsidDel="00000000" w:rsidP="00000000" w:rsidRDefault="00000000" w:rsidRPr="00000000" w14:paraId="000003D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Electronic transfer of data in any form?</w:t>
            </w:r>
          </w:p>
        </w:tc>
        <w:tc>
          <w:tcPr>
            <w:shd w:fill="bfbfbf" w:val="clear"/>
            <w:vAlign w:val="center"/>
          </w:tcPr>
          <w:p w:rsidR="00000000" w:rsidDel="00000000" w:rsidP="00000000" w:rsidRDefault="00000000" w:rsidRPr="00000000" w14:paraId="000003D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D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rHeight w:val="403" w:hRule="atLeast"/>
          <w:tblHeader w:val="0"/>
        </w:trPr>
        <w:tc>
          <w:tcPr>
            <w:shd w:fill="f2f2f2" w:val="clear"/>
            <w:vAlign w:val="center"/>
          </w:tcPr>
          <w:p w:rsidR="00000000" w:rsidDel="00000000" w:rsidP="00000000" w:rsidRDefault="00000000" w:rsidRPr="00000000" w14:paraId="000003D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14</w:t>
            </w:r>
          </w:p>
        </w:tc>
        <w:tc>
          <w:tcPr>
            <w:shd w:fill="f2f2f2" w:val="clear"/>
            <w:vAlign w:val="center"/>
          </w:tcPr>
          <w:p w:rsidR="00000000" w:rsidDel="00000000" w:rsidP="00000000" w:rsidRDefault="00000000" w:rsidRPr="00000000" w14:paraId="000003E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E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E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3E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15</w:t>
            </w:r>
          </w:p>
        </w:tc>
        <w:tc>
          <w:tcPr>
            <w:shd w:fill="f2f2f2" w:val="clear"/>
            <w:vAlign w:val="center"/>
          </w:tcPr>
          <w:p w:rsidR="00000000" w:rsidDel="00000000" w:rsidP="00000000" w:rsidRDefault="00000000" w:rsidRPr="00000000" w14:paraId="000003E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Sharing of data with other organisations?</w:t>
            </w:r>
          </w:p>
        </w:tc>
        <w:tc>
          <w:tcPr>
            <w:shd w:fill="bfbfbf" w:val="clear"/>
            <w:vAlign w:val="center"/>
          </w:tcPr>
          <w:p w:rsidR="00000000" w:rsidDel="00000000" w:rsidP="00000000" w:rsidRDefault="00000000" w:rsidRPr="00000000" w14:paraId="000003E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E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E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16</w:t>
            </w:r>
          </w:p>
        </w:tc>
        <w:tc>
          <w:tcPr>
            <w:shd w:fill="f2f2f2" w:val="clear"/>
            <w:vAlign w:val="center"/>
          </w:tcPr>
          <w:p w:rsidR="00000000" w:rsidDel="00000000" w:rsidP="00000000" w:rsidRDefault="00000000" w:rsidRPr="00000000" w14:paraId="000003E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E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E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E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17</w:t>
            </w:r>
          </w:p>
        </w:tc>
        <w:tc>
          <w:tcPr>
            <w:shd w:fill="f2f2f2" w:val="clear"/>
            <w:vAlign w:val="center"/>
          </w:tcPr>
          <w:p w:rsidR="00000000" w:rsidDel="00000000" w:rsidP="00000000" w:rsidRDefault="00000000" w:rsidRPr="00000000" w14:paraId="000003E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E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E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E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18</w:t>
            </w:r>
          </w:p>
        </w:tc>
        <w:tc>
          <w:tcPr>
            <w:shd w:fill="f2f2f2" w:val="clear"/>
            <w:vAlign w:val="center"/>
          </w:tcPr>
          <w:p w:rsidR="00000000" w:rsidDel="00000000" w:rsidP="00000000" w:rsidRDefault="00000000" w:rsidRPr="00000000" w14:paraId="000003F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F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F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F3">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19</w:t>
            </w:r>
          </w:p>
        </w:tc>
        <w:tc>
          <w:tcPr>
            <w:shd w:fill="f2f2f2" w:val="clear"/>
            <w:vAlign w:val="center"/>
          </w:tcPr>
          <w:p w:rsidR="00000000" w:rsidDel="00000000" w:rsidP="00000000" w:rsidRDefault="00000000" w:rsidRPr="00000000" w14:paraId="000003F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Use of data management system?</w:t>
            </w:r>
          </w:p>
        </w:tc>
        <w:tc>
          <w:tcPr>
            <w:shd w:fill="bfbfbf" w:val="clear"/>
            <w:vAlign w:val="center"/>
          </w:tcPr>
          <w:p w:rsidR="00000000" w:rsidDel="00000000" w:rsidP="00000000" w:rsidRDefault="00000000" w:rsidRPr="00000000" w14:paraId="000003F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F6">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F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20</w:t>
            </w:r>
          </w:p>
        </w:tc>
        <w:tc>
          <w:tcPr>
            <w:shd w:fill="f2f2f2" w:val="clear"/>
            <w:vAlign w:val="center"/>
          </w:tcPr>
          <w:p w:rsidR="00000000" w:rsidDel="00000000" w:rsidP="00000000" w:rsidRDefault="00000000" w:rsidRPr="00000000" w14:paraId="000003F8">
            <w:pPr>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F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c>
          <w:tcPr>
            <w:shd w:fill="bfbfbf" w:val="clear"/>
            <w:vAlign w:val="center"/>
          </w:tcPr>
          <w:p w:rsidR="00000000" w:rsidDel="00000000" w:rsidP="00000000" w:rsidRDefault="00000000" w:rsidRPr="00000000" w14:paraId="000003FA">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FB">
            <w:pPr>
              <w:spacing w:after="120" w:before="12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21</w:t>
            </w:r>
          </w:p>
        </w:tc>
        <w:tc>
          <w:tcPr>
            <w:gridSpan w:val="3"/>
            <w:shd w:fill="f2f2f2" w:val="clear"/>
            <w:vAlign w:val="center"/>
          </w:tcPr>
          <w:p w:rsidR="00000000" w:rsidDel="00000000" w:rsidP="00000000" w:rsidRDefault="00000000" w:rsidRPr="00000000" w14:paraId="000003FC">
            <w:pPr>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If YES</w:t>
            </w:r>
            <w:r w:rsidDel="00000000" w:rsidR="00000000" w:rsidRPr="00000000">
              <w:rPr>
                <w:rFonts w:ascii="Calibri" w:cs="Calibri" w:eastAsia="Calibri" w:hAnsi="Calibri"/>
                <w:b w:val="1"/>
                <w:bCs w:val="1"/>
                <w:sz w:val="22"/>
                <w:szCs w:val="22"/>
                <w:rtl w:val="0"/>
              </w:rPr>
              <w:t xml:space="preserve"> </w:t>
            </w:r>
            <w:r w:rsidDel="00000000" w:rsidR="00000000" w:rsidRPr="00000000">
              <w:rPr>
                <w:rFonts w:ascii="Calibri" w:cs="Calibri" w:eastAsia="Calibri" w:hAnsi="Calibri"/>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FF">
            <w:pPr>
              <w:jc w:val="center"/>
              <w:rPr>
                <w:rFonts w:ascii="Calibri" w:cs="Calibri" w:eastAsia="Calibri" w:hAnsi="Calibri"/>
                <w:sz w:val="22"/>
                <w:szCs w:val="22"/>
              </w:rPr>
            </w:pPr>
            <w:r w:rsidDel="00000000" w:rsidR="00000000" w:rsidRPr="00000000">
              <w:rPr>
                <w:rtl w:val="0"/>
              </w:rPr>
            </w:r>
          </w:p>
        </w:tc>
        <w:tc>
          <w:tcPr>
            <w:gridSpan w:val="3"/>
            <w:vAlign w:val="center"/>
          </w:tcPr>
          <w:p w:rsidR="00000000" w:rsidDel="00000000" w:rsidP="00000000" w:rsidRDefault="00000000" w:rsidRPr="00000000" w14:paraId="0000040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0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Only I will have access </w:t>
            </w:r>
          </w:p>
          <w:p w:rsidR="00000000" w:rsidDel="00000000" w:rsidP="00000000" w:rsidRDefault="00000000" w:rsidRPr="00000000" w14:paraId="00000402">
            <w:pPr>
              <w:rPr>
                <w:rFonts w:ascii="Calibri" w:cs="Calibri" w:eastAsia="Calibri" w:hAnsi="Calibri"/>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0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22</w:t>
            </w:r>
          </w:p>
        </w:tc>
        <w:tc>
          <w:tcPr>
            <w:gridSpan w:val="3"/>
            <w:shd w:fill="f2f2f2" w:val="clear"/>
            <w:vAlign w:val="center"/>
          </w:tcPr>
          <w:p w:rsidR="00000000" w:rsidDel="00000000" w:rsidP="00000000" w:rsidRDefault="00000000" w:rsidRPr="00000000" w14:paraId="0000040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409">
            <w:pPr>
              <w:jc w:val="center"/>
              <w:rPr>
                <w:rFonts w:ascii="Calibri" w:cs="Calibri" w:eastAsia="Calibri" w:hAnsi="Calibri"/>
                <w:sz w:val="22"/>
                <w:szCs w:val="22"/>
              </w:rPr>
            </w:pPr>
            <w:r w:rsidDel="00000000" w:rsidR="00000000" w:rsidRPr="00000000">
              <w:rPr>
                <w:rtl w:val="0"/>
              </w:rPr>
            </w:r>
          </w:p>
        </w:tc>
        <w:tc>
          <w:tcPr>
            <w:gridSpan w:val="3"/>
            <w:vAlign w:val="center"/>
          </w:tcPr>
          <w:p w:rsidR="00000000" w:rsidDel="00000000" w:rsidP="00000000" w:rsidRDefault="00000000" w:rsidRPr="00000000" w14:paraId="0000040A">
            <w:pPr>
              <w:rPr>
                <w:rFonts w:ascii="Calibri" w:cs="Calibri" w:eastAsia="Calibri" w:hAnsi="Calibri"/>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0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23</w:t>
            </w:r>
          </w:p>
        </w:tc>
        <w:tc>
          <w:tcPr>
            <w:gridSpan w:val="3"/>
            <w:shd w:fill="f2f2f2" w:val="clear"/>
          </w:tcPr>
          <w:p w:rsidR="00000000" w:rsidDel="00000000" w:rsidP="00000000" w:rsidRDefault="00000000" w:rsidRPr="00000000" w14:paraId="0000040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411">
            <w:pPr>
              <w:jc w:val="center"/>
              <w:rPr>
                <w:rFonts w:ascii="Calibri" w:cs="Calibri" w:eastAsia="Calibri" w:hAnsi="Calibri"/>
                <w:sz w:val="22"/>
                <w:szCs w:val="22"/>
              </w:rPr>
            </w:pPr>
            <w:r w:rsidDel="00000000" w:rsidR="00000000" w:rsidRPr="00000000">
              <w:rPr>
                <w:rtl w:val="0"/>
              </w:rPr>
            </w:r>
          </w:p>
        </w:tc>
        <w:tc>
          <w:tcPr>
            <w:gridSpan w:val="3"/>
          </w:tcPr>
          <w:p w:rsidR="00000000" w:rsidDel="00000000" w:rsidP="00000000" w:rsidRDefault="00000000" w:rsidRPr="00000000" w14:paraId="00000412">
            <w:pPr>
              <w:rPr>
                <w:rFonts w:ascii="Calibri" w:cs="Calibri" w:eastAsia="Calibri" w:hAnsi="Calibri"/>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24</w:t>
            </w:r>
          </w:p>
        </w:tc>
        <w:tc>
          <w:tcPr>
            <w:gridSpan w:val="3"/>
            <w:shd w:fill="f2f2f2" w:val="clear"/>
          </w:tcPr>
          <w:p w:rsidR="00000000" w:rsidDel="00000000" w:rsidP="00000000" w:rsidRDefault="00000000" w:rsidRPr="00000000" w14:paraId="0000041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419">
            <w:pPr>
              <w:jc w:val="center"/>
              <w:rPr>
                <w:rFonts w:ascii="Calibri" w:cs="Calibri" w:eastAsia="Calibri" w:hAnsi="Calibri"/>
                <w:sz w:val="22"/>
                <w:szCs w:val="22"/>
              </w:rPr>
            </w:pPr>
            <w:r w:rsidDel="00000000" w:rsidR="00000000" w:rsidRPr="00000000">
              <w:rPr>
                <w:rtl w:val="0"/>
              </w:rPr>
            </w:r>
          </w:p>
        </w:tc>
        <w:tc>
          <w:tcPr>
            <w:gridSpan w:val="3"/>
          </w:tcPr>
          <w:p w:rsidR="00000000" w:rsidDel="00000000" w:rsidP="00000000" w:rsidRDefault="00000000" w:rsidRPr="00000000" w14:paraId="0000041A">
            <w:pPr>
              <w:rPr>
                <w:rFonts w:ascii="Calibri" w:cs="Calibri" w:eastAsia="Calibri" w:hAnsi="Calibri"/>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25</w:t>
            </w:r>
          </w:p>
        </w:tc>
        <w:tc>
          <w:tcPr>
            <w:gridSpan w:val="3"/>
            <w:shd w:fill="f2f2f2" w:val="clear"/>
          </w:tcPr>
          <w:p w:rsidR="00000000" w:rsidDel="00000000" w:rsidP="00000000" w:rsidRDefault="00000000" w:rsidRPr="00000000" w14:paraId="0000041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Please indicate if your data will be stored in the UWTSD Research Data Repository (see </w:t>
            </w:r>
            <w:hyperlink r:id="rId14">
              <w:r w:rsidDel="00000000" w:rsidR="00000000" w:rsidRPr="00000000">
                <w:rPr>
                  <w:rFonts w:ascii="Calibri" w:cs="Calibri" w:eastAsia="Calibri" w:hAnsi="Calibri"/>
                  <w:color w:val="000000"/>
                  <w:sz w:val="22"/>
                  <w:szCs w:val="22"/>
                  <w:u w:val="single"/>
                  <w:rtl w:val="0"/>
                </w:rPr>
                <w:t xml:space="preserve">https://researchdata.uwtsd.ac.uk/</w:t>
              </w:r>
            </w:hyperlink>
            <w:r w:rsidDel="00000000" w:rsidR="00000000" w:rsidRPr="00000000">
              <w:rPr>
                <w:rFonts w:ascii="Calibri" w:cs="Calibri" w:eastAsia="Calibri" w:hAnsi="Calibri"/>
                <w:color w:val="000000"/>
                <w:sz w:val="22"/>
                <w:szCs w:val="22"/>
                <w:rtl w:val="0"/>
              </w:rPr>
              <w:t xml:space="preserve"> ).   If so please explain. (</w:t>
            </w:r>
            <w:r w:rsidDel="00000000" w:rsidR="00000000" w:rsidRPr="00000000">
              <w:rPr>
                <w:rFonts w:ascii="Calibri" w:cs="Calibri" w:eastAsia="Calibri" w:hAnsi="Calibri"/>
                <w:i w:val="1"/>
                <w:iCs w:val="1"/>
                <w:color w:val="000000"/>
                <w:sz w:val="22"/>
                <w:szCs w:val="22"/>
                <w:rtl w:val="0"/>
              </w:rPr>
              <w:t xml:space="preserve">Most relevant to academic staff)</w:t>
            </w:r>
            <w:r w:rsidDel="00000000" w:rsidR="00000000" w:rsidRPr="00000000">
              <w:rPr>
                <w:rFonts w:ascii="Calibri" w:cs="Calibri" w:eastAsia="Calibri" w:hAnsi="Calibri"/>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21">
            <w:pPr>
              <w:jc w:val="center"/>
              <w:rPr>
                <w:rFonts w:ascii="Calibri" w:cs="Calibri" w:eastAsia="Calibri" w:hAnsi="Calibri"/>
                <w:sz w:val="22"/>
                <w:szCs w:val="22"/>
              </w:rPr>
            </w:pPr>
            <w:r w:rsidDel="00000000" w:rsidR="00000000" w:rsidRPr="00000000">
              <w:rPr>
                <w:rtl w:val="0"/>
              </w:rPr>
            </w:r>
          </w:p>
        </w:tc>
        <w:tc>
          <w:tcPr>
            <w:gridSpan w:val="3"/>
          </w:tcPr>
          <w:p w:rsidR="00000000" w:rsidDel="00000000" w:rsidP="00000000" w:rsidRDefault="00000000" w:rsidRPr="00000000" w14:paraId="00000422">
            <w:pPr>
              <w:rPr>
                <w:rFonts w:ascii="Calibri" w:cs="Calibri" w:eastAsia="Calibri" w:hAnsi="Calibri"/>
                <w:sz w:val="22"/>
                <w:szCs w:val="22"/>
              </w:rPr>
            </w:pP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42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26</w:t>
            </w:r>
          </w:p>
        </w:tc>
        <w:tc>
          <w:tcPr>
            <w:shd w:fill="f2f2f2" w:val="clear"/>
          </w:tcPr>
          <w:p w:rsidR="00000000" w:rsidDel="00000000" w:rsidP="00000000" w:rsidRDefault="00000000" w:rsidRPr="00000000" w14:paraId="00000426">
            <w:pPr>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Confirm that you have read the UWTSD guidance on data management (see </w:t>
            </w:r>
            <w:hyperlink r:id="rId15">
              <w:r w:rsidDel="00000000" w:rsidR="00000000" w:rsidRPr="00000000">
                <w:rPr>
                  <w:rFonts w:ascii="Calibri" w:cs="Calibri" w:eastAsia="Calibri" w:hAnsi="Calibri"/>
                  <w:color w:val="000000"/>
                  <w:sz w:val="22"/>
                  <w:szCs w:val="22"/>
                  <w:u w:val="single"/>
                  <w:rtl w:val="0"/>
                </w:rPr>
                <w:t xml:space="preserve">https://www.uwtsd.ac.uk/library/research-data-management/</w:t>
              </w:r>
            </w:hyperlink>
            <w:r w:rsidDel="00000000" w:rsidR="00000000" w:rsidRPr="00000000">
              <w:rPr>
                <w:rFonts w:ascii="Calibri" w:cs="Calibri" w:eastAsia="Calibri" w:hAnsi="Calibri"/>
                <w:color w:val="000000"/>
                <w:sz w:val="22"/>
                <w:szCs w:val="22"/>
                <w:rtl w:val="0"/>
              </w:rPr>
              <w:t xml:space="preserve">)</w:t>
            </w:r>
          </w:p>
        </w:tc>
        <w:tc>
          <w:tcPr>
            <w:shd w:fill="f2f2f2" w:val="clear"/>
            <w:vAlign w:val="center"/>
          </w:tcPr>
          <w:p w:rsidR="00000000" w:rsidDel="00000000" w:rsidP="00000000" w:rsidRDefault="00000000" w:rsidRPr="00000000" w14:paraId="00000427">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bfbfbf" w:val="clear"/>
            <w:vAlign w:val="center"/>
          </w:tcPr>
          <w:p w:rsidR="00000000" w:rsidDel="00000000" w:rsidP="00000000" w:rsidRDefault="00000000" w:rsidRPr="00000000" w14:paraId="00000428">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4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27</w:t>
            </w:r>
          </w:p>
        </w:tc>
        <w:tc>
          <w:tcPr>
            <w:shd w:fill="f2f2f2" w:val="clear"/>
          </w:tcPr>
          <w:p w:rsidR="00000000" w:rsidDel="00000000" w:rsidP="00000000" w:rsidRDefault="00000000" w:rsidRPr="00000000" w14:paraId="0000042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2B">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YES</w:t>
            </w:r>
          </w:p>
        </w:tc>
        <w:tc>
          <w:tcPr>
            <w:shd w:fill="bfbfbf" w:val="clear"/>
            <w:vAlign w:val="center"/>
          </w:tcPr>
          <w:p w:rsidR="00000000" w:rsidDel="00000000" w:rsidP="00000000" w:rsidRDefault="00000000" w:rsidRPr="00000000" w14:paraId="0000042C">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w:t>
            </w:r>
            <w:r w:rsidDel="00000000" w:rsidR="00000000" w:rsidRPr="00000000">
              <w:rPr>
                <w:rtl w:val="0"/>
              </w:rPr>
            </w:r>
          </w:p>
        </w:tc>
      </w:tr>
    </w:tbl>
    <w:p w:rsidR="00000000" w:rsidDel="00000000" w:rsidP="00000000" w:rsidRDefault="00000000" w:rsidRPr="00000000" w14:paraId="0000042D">
      <w:pPr>
        <w:rPr>
          <w:b w:val="1"/>
          <w:bCs w:val="1"/>
        </w:rPr>
      </w:pPr>
      <w:r w:rsidDel="00000000" w:rsidR="00000000" w:rsidRPr="00000000">
        <w:rPr>
          <w:rtl w:val="0"/>
        </w:rPr>
      </w:r>
    </w:p>
    <w:p w:rsidR="00000000" w:rsidDel="00000000" w:rsidP="00000000" w:rsidRDefault="00000000" w:rsidRPr="00000000" w14:paraId="0000042E">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2F">
      <w:pPr>
        <w:spacing w:after="240" w:lineRule="auto"/>
        <w:jc w:val="both"/>
        <w:rPr>
          <w:b w:val="1"/>
          <w:bCs w:val="1"/>
        </w:rPr>
      </w:pPr>
      <w:r w:rsidDel="00000000" w:rsidR="00000000" w:rsidRPr="00000000">
        <w:rPr>
          <w:b w:val="1"/>
          <w:bCs w:val="1"/>
          <w:rtl w:val="0"/>
        </w:rPr>
        <w:t xml:space="preserve">SECTION K: Declaration</w:t>
      </w:r>
    </w:p>
    <w:tbl>
      <w:tblPr>
        <w:tblStyle w:val="Table24"/>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30">
            <w:pPr>
              <w:jc w:val="center"/>
              <w:rPr/>
            </w:pPr>
            <w:r w:rsidDel="00000000" w:rsidR="00000000" w:rsidRPr="00000000">
              <w:rPr>
                <w:rtl w:val="0"/>
              </w:rPr>
            </w:r>
          </w:p>
        </w:tc>
        <w:tc>
          <w:tcPr>
            <w:gridSpan w:val="3"/>
            <w:shd w:fill="f2f2f2" w:val="clear"/>
            <w:vAlign w:val="center"/>
          </w:tcPr>
          <w:p w:rsidR="00000000" w:rsidDel="00000000" w:rsidP="00000000" w:rsidRDefault="00000000" w:rsidRPr="00000000" w14:paraId="00000431">
            <w:pPr>
              <w:jc w:val="both"/>
              <w:rPr>
                <w:b w:val="1"/>
                <w:bCs w:val="1"/>
                <w:color w:val="000000"/>
              </w:rPr>
            </w:pPr>
            <w:r w:rsidDel="00000000" w:rsidR="00000000" w:rsidRPr="00000000">
              <w:rPr>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b w:val="1"/>
                <w:bCs w:val="1"/>
                <w:color w:val="000000"/>
                <w:rtl w:val="0"/>
              </w:rPr>
              <w:t xml:space="preserve">.</w:t>
            </w:r>
          </w:p>
          <w:p w:rsidR="00000000" w:rsidDel="00000000" w:rsidP="00000000" w:rsidRDefault="00000000" w:rsidRPr="00000000" w14:paraId="00000432">
            <w:pPr>
              <w:jc w:val="both"/>
              <w:rPr>
                <w:b w:val="1"/>
                <w:bCs w:val="1"/>
                <w:color w:val="000000"/>
              </w:rPr>
            </w:pPr>
            <w:r w:rsidDel="00000000" w:rsidR="00000000" w:rsidRPr="00000000">
              <w:rPr>
                <w:rtl w:val="0"/>
              </w:rPr>
            </w:r>
          </w:p>
          <w:p w:rsidR="00000000" w:rsidDel="00000000" w:rsidP="00000000" w:rsidRDefault="00000000" w:rsidRPr="00000000" w14:paraId="00000433">
            <w:pPr>
              <w:jc w:val="both"/>
              <w:rPr>
                <w:color w:val="000080"/>
              </w:rPr>
            </w:pPr>
            <w:r w:rsidDel="00000000" w:rsidR="00000000" w:rsidRPr="00000000">
              <w:rPr>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6">
              <w:r w:rsidDel="00000000" w:rsidR="00000000" w:rsidRPr="00000000">
                <w:rPr>
                  <w:color w:val="0563c1"/>
                  <w:u w:val="single"/>
                  <w:rtl w:val="0"/>
                </w:rPr>
                <w:t xml:space="preserve">https://www.uwtsd.ac.uk/research/research-ethics/</w:t>
              </w:r>
            </w:hyperlink>
            <w:r w:rsidDel="00000000" w:rsidR="00000000" w:rsidRPr="00000000">
              <w:rPr>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36">
            <w:pPr>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37">
            <w:pPr>
              <w:rPr/>
            </w:pPr>
            <w:r w:rsidDel="00000000" w:rsidR="00000000" w:rsidRPr="00000000">
              <w:rPr>
                <w:b w:val="1"/>
                <w:bCs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38">
            <w:pPr>
              <w:rPr/>
            </w:pPr>
            <w:r w:rsidDel="00000000" w:rsidR="00000000" w:rsidRPr="00000000">
              <w:rPr>
                <w:rtl w:val="0"/>
              </w:rPr>
              <w:t xml:space="preserve">Olivia John </w:t>
            </w:r>
          </w:p>
        </w:tc>
        <w:tc>
          <w:tcPr>
            <w:vAlign w:val="center"/>
          </w:tcPr>
          <w:p w:rsidR="00000000" w:rsidDel="00000000" w:rsidP="00000000" w:rsidRDefault="00000000" w:rsidRPr="00000000" w14:paraId="00000439">
            <w:pPr>
              <w:spacing w:after="280" w:lineRule="auto"/>
              <w:rPr>
                <w:b w:val="1"/>
                <w:bCs w:val="1"/>
              </w:rPr>
            </w:pPr>
            <w:r w:rsidDel="00000000" w:rsidR="00000000" w:rsidRPr="00000000">
              <w:rPr>
                <w:b w:val="1"/>
                <w:bCs w:val="1"/>
                <w:rtl w:val="0"/>
              </w:rPr>
              <w:t xml:space="preserve">Date:</w:t>
            </w:r>
          </w:p>
          <w:p w:rsidR="00000000" w:rsidDel="00000000" w:rsidP="00000000" w:rsidRDefault="00000000" w:rsidRPr="00000000" w14:paraId="0000043A">
            <w:pPr>
              <w:spacing w:after="280" w:lineRule="auto"/>
              <w:rPr>
                <w:b w:val="1"/>
                <w:bCs w:val="1"/>
              </w:rPr>
            </w:pPr>
            <w:r w:rsidDel="00000000" w:rsidR="00000000" w:rsidRPr="00000000">
              <w:rPr>
                <w:b w:val="1"/>
                <w:bCs w:val="1"/>
                <w:rtl w:val="0"/>
              </w:rPr>
              <w:t xml:space="preserve">16/04/26</w:t>
            </w:r>
          </w:p>
          <w:p w:rsidR="00000000" w:rsidDel="00000000" w:rsidP="00000000" w:rsidRDefault="00000000" w:rsidRPr="00000000" w14:paraId="0000043B">
            <w:pPr>
              <w:spacing w:before="280" w:lineRule="auto"/>
              <w:rPr/>
            </w:pPr>
            <w:r w:rsidDel="00000000" w:rsidR="00000000" w:rsidRPr="00000000">
              <w:rPr>
                <w:rtl w:val="0"/>
              </w:rPr>
            </w:r>
          </w:p>
        </w:tc>
      </w:tr>
    </w:tbl>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b w:val="1"/>
          <w:bCs w:val="1"/>
          <w:i w:val="1"/>
          <w:iCs w:val="1"/>
        </w:rPr>
      </w:pPr>
      <w:r w:rsidDel="00000000" w:rsidR="00000000" w:rsidRPr="00000000">
        <w:rPr>
          <w:b w:val="1"/>
          <w:bCs w:val="1"/>
          <w:i w:val="1"/>
          <w:iCs w:val="1"/>
          <w:rtl w:val="0"/>
        </w:rPr>
        <w:t xml:space="preserve">For STUDENT Submissions:</w:t>
      </w:r>
    </w:p>
    <w:tbl>
      <w:tblPr>
        <w:tblStyle w:val="Table25"/>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4"/>
        <w:gridCol w:w="3021"/>
        <w:gridCol w:w="4551"/>
        <w:gridCol w:w="2120"/>
        <w:tblGridChange w:id="0">
          <w:tblGrid>
            <w:gridCol w:w="764"/>
            <w:gridCol w:w="3021"/>
            <w:gridCol w:w="4551"/>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t xml:space="preserve">Laura knight </w:t>
            </w:r>
            <w:r w:rsidDel="00000000" w:rsidR="00000000" w:rsidRPr="00000000">
              <w:rPr>
                <w:rtl w:val="0"/>
              </w:rPr>
            </w:r>
          </w:p>
        </w:tc>
        <w:tc>
          <w:tcPr>
            <w:vMerge w:val="restart"/>
          </w:tcPr>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Date:</w:t>
            </w:r>
          </w:p>
          <w:p w:rsidR="00000000" w:rsidDel="00000000" w:rsidP="00000000" w:rsidRDefault="00000000" w:rsidRPr="00000000" w14:paraId="000004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rPr>
            </w:pPr>
            <w:r w:rsidDel="00000000" w:rsidR="00000000" w:rsidRPr="00000000">
              <w:rPr>
                <w:b w:val="1"/>
                <w:bCs w:val="1"/>
                <w:rtl w:val="0"/>
              </w:rPr>
              <w:t xml:space="preserve">16/04/2026</w:t>
            </w:r>
          </w:p>
        </w:tc>
      </w:tr>
      <w:tr>
        <w:trPr>
          <w:cantSplit w:val="0"/>
          <w:trHeight w:val="347" w:hRule="atLeast"/>
          <w:tblHeader w:val="0"/>
        </w:trPr>
        <w:tc>
          <w:tcPr>
            <w:shd w:fill="f2f2f2" w:val="clear"/>
            <w:vAlign w:val="center"/>
          </w:tcPr>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t xml:space="preserve">Olivia John</w:t>
            </w:r>
            <w:r w:rsidDel="00000000" w:rsidR="00000000" w:rsidRPr="00000000">
              <w:rPr>
                <w:rtl w:val="0"/>
              </w:rPr>
            </w:r>
          </w:p>
        </w:tc>
        <w:tc>
          <w:tcPr>
            <w:vMerge w:val="continue"/>
          </w:tcPr>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48">
      <w:pPr>
        <w:rPr/>
      </w:pPr>
      <w:r w:rsidDel="00000000" w:rsidR="00000000" w:rsidRPr="00000000">
        <w:rPr>
          <w:rtl w:val="0"/>
        </w:rPr>
      </w:r>
    </w:p>
    <w:p w:rsidR="00000000" w:rsidDel="00000000" w:rsidP="00000000" w:rsidRDefault="00000000" w:rsidRPr="00000000" w14:paraId="00000449">
      <w:pPr>
        <w:rPr>
          <w:b w:val="1"/>
          <w:bCs w:val="1"/>
          <w:i w:val="1"/>
          <w:iCs w:val="1"/>
        </w:rPr>
      </w:pPr>
      <w:r w:rsidDel="00000000" w:rsidR="00000000" w:rsidRPr="00000000">
        <w:rPr>
          <w:b w:val="1"/>
          <w:bCs w:val="1"/>
          <w:i w:val="1"/>
          <w:iCs w:val="1"/>
          <w:rtl w:val="0"/>
        </w:rPr>
        <w:t xml:space="preserve">For STAFF Submissions:</w:t>
      </w:r>
    </w:p>
    <w:tbl>
      <w:tblPr>
        <w:tblStyle w:val="Table2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7"/>
        <w:gridCol w:w="3022"/>
        <w:gridCol w:w="4552"/>
        <w:gridCol w:w="2119"/>
        <w:tblGridChange w:id="0">
          <w:tblGrid>
            <w:gridCol w:w="767"/>
            <w:gridCol w:w="3022"/>
            <w:gridCol w:w="4552"/>
            <w:gridCol w:w="2119"/>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53">
      <w:pPr>
        <w:rPr>
          <w:b w:val="1"/>
          <w:bCs w:val="1"/>
        </w:rPr>
      </w:pPr>
      <w:r w:rsidDel="00000000" w:rsidR="00000000" w:rsidRPr="00000000">
        <w:rPr>
          <w:rtl w:val="0"/>
        </w:rPr>
      </w:r>
    </w:p>
    <w:p w:rsidR="00000000" w:rsidDel="00000000" w:rsidP="00000000" w:rsidRDefault="00000000" w:rsidRPr="00000000" w14:paraId="00000454">
      <w:pPr>
        <w:spacing w:after="240" w:lineRule="auto"/>
        <w:jc w:val="both"/>
        <w:rPr/>
      </w:pPr>
      <w:r w:rsidDel="00000000" w:rsidR="00000000" w:rsidRPr="00000000">
        <w:rPr>
          <w:b w:val="1"/>
          <w:bCs w:val="1"/>
          <w:rtl w:val="0"/>
        </w:rPr>
        <w:t xml:space="preserve">Checklist: </w:t>
      </w:r>
      <w:r w:rsidDel="00000000" w:rsidR="00000000" w:rsidRPr="00000000">
        <w:rPr>
          <w:rtl w:val="0"/>
        </w:rPr>
        <w:t xml:space="preserve">Please complete the checklist below to ensure that you have completed the form according to the guidelines and attached any required documentation:</w:t>
      </w:r>
    </w:p>
    <w:tbl>
      <w:tblPr>
        <w:tblStyle w:val="Table2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55">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X</w:t>
            </w:r>
            <w:r w:rsidDel="00000000" w:rsidR="00000000" w:rsidRPr="00000000">
              <w:rPr>
                <w:rtl w:val="0"/>
              </w:rPr>
            </w:r>
          </w:p>
        </w:tc>
        <w:tc>
          <w:tcPr>
            <w:vAlign w:val="center"/>
          </w:tcPr>
          <w:p w:rsidR="00000000" w:rsidDel="00000000" w:rsidP="00000000" w:rsidRDefault="00000000" w:rsidRPr="00000000" w14:paraId="0000045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57">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X</w:t>
            </w:r>
            <w:r w:rsidDel="00000000" w:rsidR="00000000" w:rsidRPr="00000000">
              <w:rPr>
                <w:rtl w:val="0"/>
              </w:rPr>
            </w:r>
          </w:p>
        </w:tc>
        <w:tc>
          <w:tcPr>
            <w:vAlign w:val="center"/>
          </w:tcPr>
          <w:p w:rsidR="00000000" w:rsidDel="00000000" w:rsidP="00000000" w:rsidRDefault="00000000" w:rsidRPr="00000000" w14:paraId="0000045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have completed </w:t>
            </w:r>
            <w:r w:rsidDel="00000000" w:rsidR="00000000" w:rsidRPr="00000000">
              <w:rPr>
                <w:rFonts w:ascii="Calibri" w:cs="Calibri" w:eastAsia="Calibri" w:hAnsi="Calibri"/>
                <w:b w:val="1"/>
                <w:bCs w:val="1"/>
                <w:sz w:val="22"/>
                <w:szCs w:val="22"/>
                <w:rtl w:val="0"/>
              </w:rPr>
              <w:t xml:space="preserve">ALL RELEVANT</w:t>
            </w:r>
            <w:r w:rsidDel="00000000" w:rsidR="00000000" w:rsidRPr="00000000">
              <w:rPr>
                <w:rFonts w:ascii="Calibri" w:cs="Calibri" w:eastAsia="Calibri" w:hAnsi="Calibri"/>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59">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w:t>
            </w:r>
            <w:r w:rsidDel="00000000" w:rsidR="00000000" w:rsidRPr="00000000">
              <w:rPr>
                <w:rtl w:val="0"/>
              </w:rPr>
            </w:r>
          </w:p>
        </w:tc>
        <w:tc>
          <w:tcPr>
            <w:vAlign w:val="center"/>
          </w:tcPr>
          <w:p w:rsidR="00000000" w:rsidDel="00000000" w:rsidP="00000000" w:rsidRDefault="00000000" w:rsidRPr="00000000" w14:paraId="0000045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5B">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w:t>
            </w:r>
            <w:r w:rsidDel="00000000" w:rsidR="00000000" w:rsidRPr="00000000">
              <w:rPr>
                <w:rtl w:val="0"/>
              </w:rPr>
            </w:r>
          </w:p>
        </w:tc>
        <w:tc>
          <w:tcPr>
            <w:vAlign w:val="center"/>
          </w:tcPr>
          <w:p w:rsidR="00000000" w:rsidDel="00000000" w:rsidP="00000000" w:rsidRDefault="00000000" w:rsidRPr="00000000" w14:paraId="0000045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have attached a copy of final/interim approval from external organisation (</w:t>
            </w:r>
            <w:r w:rsidDel="00000000" w:rsidR="00000000" w:rsidRPr="00000000">
              <w:rPr>
                <w:rFonts w:ascii="Calibri" w:cs="Calibri" w:eastAsia="Calibri" w:hAnsi="Calibri"/>
                <w:b w:val="1"/>
                <w:bCs w:val="1"/>
                <w:sz w:val="22"/>
                <w:szCs w:val="22"/>
                <w:rtl w:val="0"/>
              </w:rPr>
              <w:t xml:space="preserve">where appropriate</w:t>
            </w:r>
            <w:r w:rsidDel="00000000" w:rsidR="00000000" w:rsidRPr="00000000">
              <w:rPr>
                <w:rFonts w:ascii="Calibri" w:cs="Calibri" w:eastAsia="Calibri" w:hAnsi="Calibri"/>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5D">
            <w:pPr>
              <w:jc w:val="center"/>
              <w:rPr>
                <w:rFonts w:ascii="Calibri" w:cs="Calibri" w:eastAsia="Calibri" w:hAnsi="Calibri"/>
              </w:rPr>
            </w:pPr>
            <w:r w:rsidDel="00000000" w:rsidR="00000000" w:rsidRPr="00000000">
              <w:rPr>
                <w:rFonts w:ascii="Calibri" w:cs="Calibri" w:eastAsia="Calibri" w:hAnsi="Calibri"/>
                <w:rtl w:val="0"/>
              </w:rPr>
              <w:t xml:space="preserve">☐</w:t>
            </w:r>
          </w:p>
        </w:tc>
        <w:tc>
          <w:tcPr>
            <w:vAlign w:val="center"/>
          </w:tcPr>
          <w:p w:rsidR="00000000" w:rsidDel="00000000" w:rsidP="00000000" w:rsidRDefault="00000000" w:rsidRPr="00000000" w14:paraId="0000045E">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have attached a full risk assessment (where appropriate)  </w:t>
            </w:r>
            <w:r w:rsidDel="00000000" w:rsidR="00000000" w:rsidRPr="00000000">
              <w:rPr>
                <w:rFonts w:ascii="Calibri" w:cs="Calibri" w:eastAsia="Calibri" w:hAnsi="Calibri"/>
                <w:i w:val="1"/>
                <w:iCs w:val="1"/>
                <w:sz w:val="22"/>
                <w:szCs w:val="22"/>
                <w:rtl w:val="0"/>
              </w:rPr>
              <w:t xml:space="preserve">ONLY TICK IF YOU HAVE</w:t>
            </w:r>
            <w:r w:rsidDel="00000000" w:rsidR="00000000" w:rsidRPr="00000000">
              <w:rPr>
                <w:rFonts w:ascii="Calibri" w:cs="Calibri" w:eastAsia="Calibri" w:hAnsi="Calibri"/>
                <w:b w:val="1"/>
                <w:bCs w:val="1"/>
                <w:i w:val="1"/>
                <w:iCs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5F">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X</w:t>
            </w:r>
            <w:r w:rsidDel="00000000" w:rsidR="00000000" w:rsidRPr="00000000">
              <w:rPr>
                <w:rtl w:val="0"/>
              </w:rPr>
            </w:r>
          </w:p>
        </w:tc>
        <w:tc>
          <w:tcPr>
            <w:vAlign w:val="center"/>
          </w:tcPr>
          <w:p w:rsidR="00000000" w:rsidDel="00000000" w:rsidP="00000000" w:rsidRDefault="00000000" w:rsidRPr="00000000" w14:paraId="0000046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61">
            <w:pPr>
              <w:jc w:val="center"/>
              <w:rPr>
                <w:rFonts w:ascii="Calibri" w:cs="Calibri" w:eastAsia="Calibri" w:hAnsi="Calibri"/>
                <w:sz w:val="22"/>
                <w:szCs w:val="22"/>
              </w:rPr>
            </w:pPr>
            <w:r w:rsidDel="00000000" w:rsidR="00000000" w:rsidRPr="00000000">
              <w:rPr>
                <w:rFonts w:ascii="Calibri" w:cs="Calibri" w:eastAsia="Calibri" w:hAnsi="Calibri"/>
                <w:rtl w:val="0"/>
              </w:rPr>
              <w:t xml:space="preserve">X</w:t>
            </w:r>
            <w:r w:rsidDel="00000000" w:rsidR="00000000" w:rsidRPr="00000000">
              <w:rPr>
                <w:rtl w:val="0"/>
              </w:rPr>
            </w:r>
          </w:p>
        </w:tc>
        <w:tc>
          <w:tcPr>
            <w:vAlign w:val="center"/>
          </w:tcPr>
          <w:p w:rsidR="00000000" w:rsidDel="00000000" w:rsidP="00000000" w:rsidRDefault="00000000" w:rsidRPr="00000000" w14:paraId="0000046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63">
      <w:pPr>
        <w:tabs>
          <w:tab w:val="left" w:leader="none" w:pos="5103"/>
        </w:tabs>
        <w:rPr>
          <w:b w:val="1"/>
          <w:bCs w:val="1"/>
        </w:rPr>
      </w:pPr>
      <w:r w:rsidDel="00000000" w:rsidR="00000000" w:rsidRPr="00000000">
        <w:rPr>
          <w:rtl w:val="0"/>
        </w:rPr>
      </w:r>
    </w:p>
    <w:tbl>
      <w:tblPr>
        <w:tblStyle w:val="Table2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64">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b w:val="1"/>
                <w:bCs w:val="1"/>
              </w:rPr>
            </w:pPr>
            <w:r w:rsidDel="00000000" w:rsidR="00000000" w:rsidRPr="00000000">
              <w:rPr>
                <w:b w:val="1"/>
                <w:bCs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pStyle w:val="Heading1"/>
        <w:rPr>
          <w:rFonts w:ascii="Calibri" w:cs="Calibri" w:eastAsia="Calibri" w:hAnsi="Calibri"/>
        </w:rPr>
      </w:pPr>
      <w:bookmarkStart w:colFirst="0" w:colLast="0" w:name="_heading=h.6exe5aglclip" w:id="3"/>
      <w:bookmarkEnd w:id="3"/>
      <w:r w:rsidDel="00000000" w:rsidR="00000000" w:rsidRPr="00000000">
        <w:rPr>
          <w:rFonts w:ascii="Calibri" w:cs="Calibri" w:eastAsia="Calibri" w:hAnsi="Calibri"/>
          <w:rtl w:val="0"/>
        </w:rPr>
        <w:t xml:space="preserve">Task 4: Justification of the Chosen Research Method </w:t>
      </w:r>
    </w:p>
    <w:p w:rsidR="00000000" w:rsidDel="00000000" w:rsidP="00000000" w:rsidRDefault="00000000" w:rsidRPr="00000000" w14:paraId="00000467">
      <w:pPr>
        <w:rPr/>
      </w:pPr>
      <w:r w:rsidDel="00000000" w:rsidR="00000000" w:rsidRPr="00000000">
        <w:rPr>
          <w:rtl w:val="0"/>
        </w:rPr>
        <w:t xml:space="preserve">The most suitable strategy for examining public perceptions of domestic abuse reporting and police reaction in the UK is a quantitative approach using an online questionnaire, which is the research methodology selected for this study. By gathering structured data from several individuals, this approach makes it possible to find and examine patterns and trends.</w:t>
      </w:r>
    </w:p>
    <w:p w:rsidR="00000000" w:rsidDel="00000000" w:rsidP="00000000" w:rsidRDefault="00000000" w:rsidRPr="00000000" w14:paraId="00000468">
      <w:pPr>
        <w:rPr/>
      </w:pPr>
      <w:r w:rsidDel="00000000" w:rsidR="00000000" w:rsidRPr="00000000">
        <w:rPr>
          <w:rtl w:val="0"/>
        </w:rPr>
        <w:t xml:space="preserve">The capacity of quantitative research to provide trustworthy and broadly applicable data by using standardised questions is one of its primary advantages. According to Alan Bryman (2016), quantitative approaches are very helpful when measuring attitudes and determining correlations between variables. In the context of this study, this is crucial for figuring out frequent obstacles to reporting domestic abuse and comprehending how people see the efficacy of the police.</w:t>
      </w:r>
    </w:p>
    <w:p w:rsidR="00000000" w:rsidDel="00000000" w:rsidP="00000000" w:rsidRDefault="00000000" w:rsidRPr="00000000" w14:paraId="00000469">
      <w:pPr>
        <w:rPr/>
      </w:pPr>
      <w:r w:rsidDel="00000000" w:rsidR="00000000" w:rsidRPr="00000000">
        <w:rPr>
          <w:rtl w:val="0"/>
        </w:rPr>
        <w:t xml:space="preserve">Because of its effectiveness and usefulness, using a questionnaire is also beneficial. Online surveys are ideal for undergraduate research with limited time and resources because they enable researchers to quickly reach a larger audience. Furthermore, using internet platforms to disseminate questionnaires is inexpensive and simple. Statistical analysis is supported by the structured style, which includes Likert scale questions and makes it simple to quantify and compare replies.</w:t>
      </w:r>
    </w:p>
    <w:p w:rsidR="00000000" w:rsidDel="00000000" w:rsidP="00000000" w:rsidRDefault="00000000" w:rsidRPr="00000000" w14:paraId="0000046A">
      <w:pPr>
        <w:rPr/>
      </w:pPr>
      <w:r w:rsidDel="00000000" w:rsidR="00000000" w:rsidRPr="00000000">
        <w:rPr>
          <w:rtl w:val="0"/>
        </w:rPr>
        <w:t xml:space="preserve">Maintaining anonymity is another essential advantage of this approach, especially when studying delicate subjects like domestic abuse. When they are not asked to reveal their identity, participants could feel more at ease giving truthful answers. This is in line with ethical guidelines issued by institutions like the British Society of Criminology, which stress the significance of participant protection while handling delicate subjects.</w:t>
      </w:r>
    </w:p>
    <w:p w:rsidR="00000000" w:rsidDel="00000000" w:rsidP="00000000" w:rsidRDefault="00000000" w:rsidRPr="00000000" w14:paraId="0000046B">
      <w:pPr>
        <w:rPr/>
      </w:pPr>
      <w:r w:rsidDel="00000000" w:rsidR="00000000" w:rsidRPr="00000000">
        <w:rPr>
          <w:rtl w:val="0"/>
        </w:rPr>
        <w:t xml:space="preserve">Nevertheless, the selected approach has several drawbacks as well. Because they do not allow participants to completely explain their experiences or make extensive comments, quantitative questionnaires may be shallow. Questionnaires do not collect rich, descriptive data like qualitative approaches like interviews do, which may hinder the researcher's comprehension of complicated issues. Furthermore, the use of closed questions may limit participants' capacity to articulate complex viewpoints.</w:t>
      </w:r>
    </w:p>
    <w:p w:rsidR="00000000" w:rsidDel="00000000" w:rsidP="00000000" w:rsidRDefault="00000000" w:rsidRPr="00000000" w14:paraId="0000046C">
      <w:pPr>
        <w:rPr/>
      </w:pPr>
      <w:r w:rsidDel="00000000" w:rsidR="00000000" w:rsidRPr="00000000">
        <w:rPr>
          <w:rtl w:val="0"/>
        </w:rPr>
        <w:t xml:space="preserve">Despite these drawbacks, ethical and practical concerns prevented the selection of qualitative techniques like interviews. When examining delicate subjects like domestic abuse, interviews might raise ethical questions, especially if participants are requested to reveal personal experiences. They also take more time to conduct and assess. A questionnaire offers a more secure and controllable method given the extent of this study.</w:t>
      </w:r>
    </w:p>
    <w:p w:rsidR="00000000" w:rsidDel="00000000" w:rsidP="00000000" w:rsidRDefault="00000000" w:rsidRPr="00000000" w14:paraId="0000046D">
      <w:pPr>
        <w:rPr/>
      </w:pPr>
      <w:r w:rsidDel="00000000" w:rsidR="00000000" w:rsidRPr="00000000">
        <w:rPr>
          <w:rtl w:val="0"/>
        </w:rPr>
        <w:t xml:space="preserve">Convenience sampling may further restrict the findings' representativeness because the sample could not accurately reflect the larger UK population. This makes it harder to generalise the findings. Nonetheless, this method is deemed appropriate for a small-scale undergraduate study.</w:t>
      </w:r>
    </w:p>
    <w:p w:rsidR="00000000" w:rsidDel="00000000" w:rsidP="00000000" w:rsidRDefault="00000000" w:rsidRPr="00000000" w14:paraId="0000046E">
      <w:pPr>
        <w:rPr/>
      </w:pPr>
      <w:r w:rsidDel="00000000" w:rsidR="00000000" w:rsidRPr="00000000">
        <w:rPr>
          <w:rtl w:val="0"/>
        </w:rPr>
        <w:t xml:space="preserve">In conclusion, the quantitative questionnaire approach is still the best option for this study despite several drawbacks. It facilitates the effective gathering of data, upholds moral principles, and offers a precise framework for examining how the public views domestic abuse reporting and police action in the UK.</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pStyle w:val="Heading1"/>
        <w:rPr>
          <w:rFonts w:ascii="Calibri" w:cs="Calibri" w:eastAsia="Calibri" w:hAnsi="Calibri"/>
        </w:rPr>
      </w:pPr>
      <w:bookmarkStart w:colFirst="0" w:colLast="0" w:name="_heading=h.dnayau6bmbkr" w:id="4"/>
      <w:bookmarkEnd w:id="4"/>
      <w:r w:rsidDel="00000000" w:rsidR="00000000" w:rsidRPr="00000000">
        <w:rPr>
          <w:rtl w:val="0"/>
        </w:rPr>
      </w:r>
    </w:p>
    <w:p w:rsidR="00000000" w:rsidDel="00000000" w:rsidP="00000000" w:rsidRDefault="00000000" w:rsidRPr="00000000" w14:paraId="00000473">
      <w:pPr>
        <w:pStyle w:val="Heading1"/>
        <w:rPr>
          <w:rFonts w:ascii="Calibri" w:cs="Calibri" w:eastAsia="Calibri" w:hAnsi="Calibri"/>
        </w:rPr>
      </w:pPr>
      <w:bookmarkStart w:colFirst="0" w:colLast="0" w:name="_heading=h.42yt2ga8t90f" w:id="5"/>
      <w:bookmarkEnd w:id="5"/>
      <w:r w:rsidDel="00000000" w:rsidR="00000000" w:rsidRPr="00000000">
        <w:rPr>
          <w:rFonts w:ascii="Calibri" w:cs="Calibri" w:eastAsia="Calibri" w:hAnsi="Calibri"/>
          <w:rtl w:val="0"/>
        </w:rPr>
        <w:t xml:space="preserve">Task 5: Draft Research Questions</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numPr>
          <w:ilvl w:val="0"/>
          <w:numId w:val="8"/>
        </w:numPr>
        <w:spacing w:after="0" w:afterAutospacing="0"/>
        <w:ind w:left="720" w:hanging="360"/>
        <w:rPr>
          <w:b w:val="1"/>
          <w:bCs w:val="1"/>
        </w:rPr>
      </w:pPr>
      <w:r w:rsidDel="00000000" w:rsidR="00000000" w:rsidRPr="00000000">
        <w:rPr>
          <w:b w:val="1"/>
          <w:bCs w:val="1"/>
          <w:rtl w:val="0"/>
        </w:rPr>
        <w:t xml:space="preserve">To what extent do you know about domestic abuse in the United Kingdom?</w:t>
      </w:r>
    </w:p>
    <w:p w:rsidR="00000000" w:rsidDel="00000000" w:rsidP="00000000" w:rsidRDefault="00000000" w:rsidRPr="00000000" w14:paraId="00000476">
      <w:pPr>
        <w:numPr>
          <w:ilvl w:val="0"/>
          <w:numId w:val="16"/>
        </w:numPr>
        <w:spacing w:after="0" w:afterAutospacing="0"/>
        <w:ind w:left="720" w:hanging="360"/>
        <w:rPr/>
      </w:pPr>
      <w:r w:rsidDel="00000000" w:rsidR="00000000" w:rsidRPr="00000000">
        <w:rPr>
          <w:rtl w:val="0"/>
        </w:rPr>
        <w:t xml:space="preserve">Very conscious</w:t>
      </w:r>
    </w:p>
    <w:p w:rsidR="00000000" w:rsidDel="00000000" w:rsidP="00000000" w:rsidRDefault="00000000" w:rsidRPr="00000000" w14:paraId="00000477">
      <w:pPr>
        <w:numPr>
          <w:ilvl w:val="0"/>
          <w:numId w:val="16"/>
        </w:numPr>
        <w:spacing w:after="0" w:afterAutospacing="0"/>
        <w:ind w:left="720" w:hanging="360"/>
        <w:rPr/>
      </w:pPr>
      <w:r w:rsidDel="00000000" w:rsidR="00000000" w:rsidRPr="00000000">
        <w:rPr>
          <w:rtl w:val="0"/>
        </w:rPr>
        <w:t xml:space="preserve">Somewhat aware </w:t>
      </w:r>
    </w:p>
    <w:p w:rsidR="00000000" w:rsidDel="00000000" w:rsidP="00000000" w:rsidRDefault="00000000" w:rsidRPr="00000000" w14:paraId="00000478">
      <w:pPr>
        <w:numPr>
          <w:ilvl w:val="0"/>
          <w:numId w:val="16"/>
        </w:numPr>
        <w:spacing w:after="0" w:afterAutospacing="0"/>
        <w:ind w:left="720" w:hanging="360"/>
        <w:rPr/>
      </w:pPr>
      <w:r w:rsidDel="00000000" w:rsidR="00000000" w:rsidRPr="00000000">
        <w:rPr>
          <w:rtl w:val="0"/>
        </w:rPr>
        <w:t xml:space="preserve">Not highly aware</w:t>
      </w:r>
    </w:p>
    <w:p w:rsidR="00000000" w:rsidDel="00000000" w:rsidP="00000000" w:rsidRDefault="00000000" w:rsidRPr="00000000" w14:paraId="00000479">
      <w:pPr>
        <w:numPr>
          <w:ilvl w:val="0"/>
          <w:numId w:val="16"/>
        </w:numPr>
        <w:ind w:left="720" w:hanging="360"/>
        <w:rPr/>
      </w:pPr>
      <w:r w:rsidDel="00000000" w:rsidR="00000000" w:rsidRPr="00000000">
        <w:rPr>
          <w:rtl w:val="0"/>
        </w:rPr>
        <w:t xml:space="preserve">Completely unaware</w:t>
      </w:r>
    </w:p>
    <w:p w:rsidR="00000000" w:rsidDel="00000000" w:rsidP="00000000" w:rsidRDefault="00000000" w:rsidRPr="00000000" w14:paraId="0000047A">
      <w:pPr>
        <w:rPr>
          <w:b w:val="1"/>
          <w:bCs w:val="1"/>
        </w:rPr>
      </w:pPr>
      <w:r w:rsidDel="00000000" w:rsidR="00000000" w:rsidRPr="00000000">
        <w:rPr>
          <w:b w:val="1"/>
          <w:bCs w:val="1"/>
          <w:rtl w:val="0"/>
        </w:rPr>
        <w:t xml:space="preserve">2. Do you think domestic abuse is a serious problem in the United Kingdom?</w:t>
      </w:r>
    </w:p>
    <w:p w:rsidR="00000000" w:rsidDel="00000000" w:rsidP="00000000" w:rsidRDefault="00000000" w:rsidRPr="00000000" w14:paraId="0000047B">
      <w:pPr>
        <w:numPr>
          <w:ilvl w:val="0"/>
          <w:numId w:val="15"/>
        </w:numPr>
        <w:spacing w:after="0" w:afterAutospacing="0"/>
        <w:ind w:left="720" w:hanging="360"/>
        <w:rPr/>
      </w:pPr>
      <w:r w:rsidDel="00000000" w:rsidR="00000000" w:rsidRPr="00000000">
        <w:rPr>
          <w:rtl w:val="0"/>
        </w:rPr>
        <w:t xml:space="preserve">Yes</w:t>
      </w:r>
    </w:p>
    <w:p w:rsidR="00000000" w:rsidDel="00000000" w:rsidP="00000000" w:rsidRDefault="00000000" w:rsidRPr="00000000" w14:paraId="0000047C">
      <w:pPr>
        <w:numPr>
          <w:ilvl w:val="0"/>
          <w:numId w:val="15"/>
        </w:numPr>
        <w:spacing w:after="0" w:afterAutospacing="0"/>
        <w:ind w:left="720" w:hanging="360"/>
        <w:rPr/>
      </w:pPr>
      <w:r w:rsidDel="00000000" w:rsidR="00000000" w:rsidRPr="00000000">
        <w:rPr>
          <w:rtl w:val="0"/>
        </w:rPr>
        <w:t xml:space="preserve">No</w:t>
      </w:r>
    </w:p>
    <w:p w:rsidR="00000000" w:rsidDel="00000000" w:rsidP="00000000" w:rsidRDefault="00000000" w:rsidRPr="00000000" w14:paraId="0000047D">
      <w:pPr>
        <w:numPr>
          <w:ilvl w:val="0"/>
          <w:numId w:val="15"/>
        </w:numPr>
        <w:ind w:left="720" w:hanging="360"/>
        <w:rPr/>
      </w:pPr>
      <w:r w:rsidDel="00000000" w:rsidR="00000000" w:rsidRPr="00000000">
        <w:rPr>
          <w:rtl w:val="0"/>
        </w:rPr>
        <w:t xml:space="preserve"> Not sure</w:t>
      </w:r>
      <w:r w:rsidDel="00000000" w:rsidR="00000000" w:rsidRPr="00000000">
        <w:rPr>
          <w:rtl w:val="0"/>
        </w:rPr>
      </w:r>
    </w:p>
    <w:p w:rsidR="00000000" w:rsidDel="00000000" w:rsidP="00000000" w:rsidRDefault="00000000" w:rsidRPr="00000000" w14:paraId="0000047E">
      <w:pPr>
        <w:rPr>
          <w:b w:val="1"/>
          <w:bCs w:val="1"/>
        </w:rPr>
      </w:pPr>
      <w:r w:rsidDel="00000000" w:rsidR="00000000" w:rsidRPr="00000000">
        <w:rPr>
          <w:b w:val="1"/>
          <w:bCs w:val="1"/>
          <w:rtl w:val="0"/>
        </w:rPr>
        <w:t xml:space="preserve">3. Do you believe that reports of domestic abuse are frequently underreported?</w:t>
      </w:r>
    </w:p>
    <w:p w:rsidR="00000000" w:rsidDel="00000000" w:rsidP="00000000" w:rsidRDefault="00000000" w:rsidRPr="00000000" w14:paraId="0000047F">
      <w:pPr>
        <w:numPr>
          <w:ilvl w:val="0"/>
          <w:numId w:val="4"/>
        </w:numPr>
        <w:spacing w:after="0" w:afterAutospacing="0"/>
        <w:ind w:left="720" w:hanging="360"/>
        <w:rPr/>
      </w:pPr>
      <w:r w:rsidDel="00000000" w:rsidR="00000000" w:rsidRPr="00000000">
        <w:rPr>
          <w:rtl w:val="0"/>
        </w:rPr>
        <w:t xml:space="preserve">Yes </w:t>
      </w:r>
    </w:p>
    <w:p w:rsidR="00000000" w:rsidDel="00000000" w:rsidP="00000000" w:rsidRDefault="00000000" w:rsidRPr="00000000" w14:paraId="00000480">
      <w:pPr>
        <w:numPr>
          <w:ilvl w:val="0"/>
          <w:numId w:val="4"/>
        </w:numPr>
        <w:spacing w:after="0" w:afterAutospacing="0"/>
        <w:ind w:left="720" w:hanging="360"/>
        <w:rPr/>
      </w:pPr>
      <w:r w:rsidDel="00000000" w:rsidR="00000000" w:rsidRPr="00000000">
        <w:rPr>
          <w:rtl w:val="0"/>
        </w:rPr>
        <w:t xml:space="preserve">No</w:t>
      </w:r>
    </w:p>
    <w:p w:rsidR="00000000" w:rsidDel="00000000" w:rsidP="00000000" w:rsidRDefault="00000000" w:rsidRPr="00000000" w14:paraId="00000481">
      <w:pPr>
        <w:numPr>
          <w:ilvl w:val="0"/>
          <w:numId w:val="4"/>
        </w:numPr>
        <w:ind w:left="720" w:hanging="360"/>
        <w:rPr/>
      </w:pPr>
      <w:r w:rsidDel="00000000" w:rsidR="00000000" w:rsidRPr="00000000">
        <w:rPr>
          <w:rtl w:val="0"/>
        </w:rPr>
        <w:t xml:space="preserve">Unsure </w:t>
      </w:r>
    </w:p>
    <w:p w:rsidR="00000000" w:rsidDel="00000000" w:rsidP="00000000" w:rsidRDefault="00000000" w:rsidRPr="00000000" w14:paraId="00000482">
      <w:pPr>
        <w:rPr>
          <w:b w:val="1"/>
          <w:bCs w:val="1"/>
        </w:rPr>
      </w:pPr>
      <w:r w:rsidDel="00000000" w:rsidR="00000000" w:rsidRPr="00000000">
        <w:rPr>
          <w:b w:val="1"/>
          <w:bCs w:val="1"/>
          <w:rtl w:val="0"/>
        </w:rPr>
        <w:t xml:space="preserve">4. What do you believe to be the primary cause of victims' failure to report domestic abuse?</w:t>
      </w:r>
    </w:p>
    <w:p w:rsidR="00000000" w:rsidDel="00000000" w:rsidP="00000000" w:rsidRDefault="00000000" w:rsidRPr="00000000" w14:paraId="00000483">
      <w:pPr>
        <w:numPr>
          <w:ilvl w:val="0"/>
          <w:numId w:val="14"/>
        </w:numPr>
        <w:spacing w:after="0" w:afterAutospacing="0"/>
        <w:ind w:left="720" w:hanging="360"/>
        <w:rPr/>
      </w:pPr>
      <w:r w:rsidDel="00000000" w:rsidR="00000000" w:rsidRPr="00000000">
        <w:rPr>
          <w:rtl w:val="0"/>
        </w:rPr>
        <w:t xml:space="preserve">Fear of retaliation </w:t>
      </w:r>
    </w:p>
    <w:p w:rsidR="00000000" w:rsidDel="00000000" w:rsidP="00000000" w:rsidRDefault="00000000" w:rsidRPr="00000000" w14:paraId="00000484">
      <w:pPr>
        <w:numPr>
          <w:ilvl w:val="0"/>
          <w:numId w:val="14"/>
        </w:numPr>
        <w:spacing w:after="0" w:afterAutospacing="0"/>
        <w:ind w:left="720" w:hanging="360"/>
        <w:rPr/>
      </w:pPr>
      <w:r w:rsidDel="00000000" w:rsidR="00000000" w:rsidRPr="00000000">
        <w:rPr>
          <w:rtl w:val="0"/>
        </w:rPr>
        <w:t xml:space="preserve">Lack of faith in the police</w:t>
      </w:r>
    </w:p>
    <w:p w:rsidR="00000000" w:rsidDel="00000000" w:rsidP="00000000" w:rsidRDefault="00000000" w:rsidRPr="00000000" w14:paraId="00000485">
      <w:pPr>
        <w:numPr>
          <w:ilvl w:val="0"/>
          <w:numId w:val="14"/>
        </w:numPr>
        <w:spacing w:after="0" w:afterAutospacing="0"/>
        <w:ind w:left="720" w:hanging="360"/>
        <w:rPr/>
      </w:pPr>
      <w:r w:rsidDel="00000000" w:rsidR="00000000" w:rsidRPr="00000000">
        <w:rPr>
          <w:rtl w:val="0"/>
        </w:rPr>
        <w:t xml:space="preserve">attachment to the criminal on an emotional level</w:t>
      </w:r>
    </w:p>
    <w:p w:rsidR="00000000" w:rsidDel="00000000" w:rsidP="00000000" w:rsidRDefault="00000000" w:rsidRPr="00000000" w14:paraId="00000486">
      <w:pPr>
        <w:numPr>
          <w:ilvl w:val="0"/>
          <w:numId w:val="14"/>
        </w:numPr>
        <w:spacing w:after="0" w:afterAutospacing="0"/>
        <w:ind w:left="720" w:hanging="360"/>
        <w:rPr/>
      </w:pPr>
      <w:r w:rsidDel="00000000" w:rsidR="00000000" w:rsidRPr="00000000">
        <w:rPr>
          <w:rtl w:val="0"/>
        </w:rPr>
        <w:t xml:space="preserve">Stigma or shame</w:t>
      </w:r>
    </w:p>
    <w:p w:rsidR="00000000" w:rsidDel="00000000" w:rsidP="00000000" w:rsidRDefault="00000000" w:rsidRPr="00000000" w14:paraId="00000487">
      <w:pPr>
        <w:numPr>
          <w:ilvl w:val="0"/>
          <w:numId w:val="14"/>
        </w:numPr>
        <w:ind w:left="720" w:hanging="360"/>
        <w:rPr/>
      </w:pPr>
      <w:r w:rsidDel="00000000" w:rsidR="00000000" w:rsidRPr="00000000">
        <w:rPr>
          <w:rtl w:val="0"/>
        </w:rPr>
        <w:t xml:space="preserve">Other</w:t>
      </w:r>
    </w:p>
    <w:p w:rsidR="00000000" w:rsidDel="00000000" w:rsidP="00000000" w:rsidRDefault="00000000" w:rsidRPr="00000000" w14:paraId="00000488">
      <w:pPr>
        <w:rPr>
          <w:b w:val="1"/>
          <w:bCs w:val="1"/>
        </w:rPr>
      </w:pPr>
      <w:r w:rsidDel="00000000" w:rsidR="00000000" w:rsidRPr="00000000">
        <w:rPr>
          <w:b w:val="1"/>
          <w:bCs w:val="1"/>
          <w:rtl w:val="0"/>
        </w:rPr>
        <w:t xml:space="preserve">5. How comfortable do you believe victims are with calling the police to report domestic abuse?</w:t>
      </w:r>
    </w:p>
    <w:p w:rsidR="00000000" w:rsidDel="00000000" w:rsidP="00000000" w:rsidRDefault="00000000" w:rsidRPr="00000000" w14:paraId="00000489">
      <w:pPr>
        <w:numPr>
          <w:ilvl w:val="0"/>
          <w:numId w:val="13"/>
        </w:numPr>
        <w:spacing w:after="0" w:afterAutospacing="0"/>
        <w:ind w:left="720" w:hanging="360"/>
        <w:rPr/>
      </w:pPr>
      <w:r w:rsidDel="00000000" w:rsidR="00000000" w:rsidRPr="00000000">
        <w:rPr>
          <w:rtl w:val="0"/>
        </w:rPr>
        <w:t xml:space="preserve">Very confident </w:t>
      </w:r>
    </w:p>
    <w:p w:rsidR="00000000" w:rsidDel="00000000" w:rsidP="00000000" w:rsidRDefault="00000000" w:rsidRPr="00000000" w14:paraId="0000048A">
      <w:pPr>
        <w:numPr>
          <w:ilvl w:val="0"/>
          <w:numId w:val="13"/>
        </w:numPr>
        <w:spacing w:after="0" w:afterAutospacing="0"/>
        <w:ind w:left="720" w:hanging="360"/>
        <w:rPr/>
      </w:pPr>
      <w:r w:rsidDel="00000000" w:rsidR="00000000" w:rsidRPr="00000000">
        <w:rPr>
          <w:rtl w:val="0"/>
        </w:rPr>
        <w:t xml:space="preserve">A little confident </w:t>
      </w:r>
    </w:p>
    <w:p w:rsidR="00000000" w:rsidDel="00000000" w:rsidP="00000000" w:rsidRDefault="00000000" w:rsidRPr="00000000" w14:paraId="0000048B">
      <w:pPr>
        <w:numPr>
          <w:ilvl w:val="0"/>
          <w:numId w:val="13"/>
        </w:numPr>
        <w:spacing w:after="0" w:afterAutospacing="0"/>
        <w:ind w:left="720" w:hanging="360"/>
        <w:rPr/>
      </w:pPr>
      <w:r w:rsidDel="00000000" w:rsidR="00000000" w:rsidRPr="00000000">
        <w:rPr>
          <w:rtl w:val="0"/>
        </w:rPr>
        <w:t xml:space="preserve">Lacking confidence</w:t>
      </w:r>
    </w:p>
    <w:p w:rsidR="00000000" w:rsidDel="00000000" w:rsidP="00000000" w:rsidRDefault="00000000" w:rsidRPr="00000000" w14:paraId="0000048C">
      <w:pPr>
        <w:numPr>
          <w:ilvl w:val="0"/>
          <w:numId w:val="13"/>
        </w:numPr>
        <w:ind w:left="720" w:hanging="360"/>
        <w:rPr/>
      </w:pPr>
      <w:r w:rsidDel="00000000" w:rsidR="00000000" w:rsidRPr="00000000">
        <w:rPr>
          <w:rtl w:val="0"/>
        </w:rPr>
        <w:t xml:space="preserve">Absolutely lacking confidence</w:t>
      </w:r>
    </w:p>
    <w:p w:rsidR="00000000" w:rsidDel="00000000" w:rsidP="00000000" w:rsidRDefault="00000000" w:rsidRPr="00000000" w14:paraId="0000048D">
      <w:pPr>
        <w:rPr>
          <w:b w:val="1"/>
          <w:bCs w:val="1"/>
        </w:rPr>
      </w:pPr>
      <w:r w:rsidDel="00000000" w:rsidR="00000000" w:rsidRPr="00000000">
        <w:rPr>
          <w:b w:val="1"/>
          <w:bCs w:val="1"/>
          <w:rtl w:val="0"/>
        </w:rPr>
        <w:t xml:space="preserve">6. </w:t>
      </w:r>
    </w:p>
    <w:p w:rsidR="00000000" w:rsidDel="00000000" w:rsidP="00000000" w:rsidRDefault="00000000" w:rsidRPr="00000000" w14:paraId="0000048E">
      <w:pPr>
        <w:rPr/>
      </w:pPr>
      <w:r w:rsidDel="00000000" w:rsidR="00000000" w:rsidRPr="00000000">
        <w:rPr>
          <w:rtl w:val="0"/>
        </w:rPr>
        <w:t xml:space="preserve">(Strongly disagree → Strongly agree)</w:t>
      </w:r>
    </w:p>
    <w:p w:rsidR="00000000" w:rsidDel="00000000" w:rsidP="00000000" w:rsidRDefault="00000000" w:rsidRPr="00000000" w14:paraId="0000048F">
      <w:pPr>
        <w:numPr>
          <w:ilvl w:val="0"/>
          <w:numId w:val="6"/>
        </w:numPr>
        <w:spacing w:after="0" w:afterAutospacing="0"/>
        <w:ind w:left="720" w:hanging="360"/>
        <w:rPr/>
      </w:pPr>
      <w:r w:rsidDel="00000000" w:rsidR="00000000" w:rsidRPr="00000000">
        <w:rPr>
          <w:rtl w:val="0"/>
        </w:rPr>
        <w:t xml:space="preserve">Cases of domestic abuse are handled by the police in an efficient manner.</w:t>
      </w:r>
    </w:p>
    <w:p w:rsidR="00000000" w:rsidDel="00000000" w:rsidP="00000000" w:rsidRDefault="00000000" w:rsidRPr="00000000" w14:paraId="00000490">
      <w:pPr>
        <w:numPr>
          <w:ilvl w:val="0"/>
          <w:numId w:val="6"/>
        </w:numPr>
        <w:spacing w:after="0" w:afterAutospacing="0"/>
        <w:ind w:left="720" w:hanging="360"/>
        <w:rPr/>
      </w:pPr>
      <w:r w:rsidDel="00000000" w:rsidR="00000000" w:rsidRPr="00000000">
        <w:rPr>
          <w:rtl w:val="0"/>
        </w:rPr>
        <w:t xml:space="preserve">When victims report domestic abuse, they are taken seriously.</w:t>
      </w:r>
    </w:p>
    <w:p w:rsidR="00000000" w:rsidDel="00000000" w:rsidP="00000000" w:rsidRDefault="00000000" w:rsidRPr="00000000" w14:paraId="00000491">
      <w:pPr>
        <w:numPr>
          <w:ilvl w:val="0"/>
          <w:numId w:val="6"/>
        </w:numPr>
        <w:spacing w:after="0" w:afterAutospacing="0"/>
        <w:ind w:left="720" w:hanging="360"/>
        <w:rPr/>
      </w:pPr>
      <w:r w:rsidDel="00000000" w:rsidR="00000000" w:rsidRPr="00000000">
        <w:rPr>
          <w:rtl w:val="0"/>
        </w:rPr>
        <w:t xml:space="preserve">Domestic violence victims receive sufficient assistance from the police.</w:t>
      </w:r>
    </w:p>
    <w:p w:rsidR="00000000" w:rsidDel="00000000" w:rsidP="00000000" w:rsidRDefault="00000000" w:rsidRPr="00000000" w14:paraId="00000492">
      <w:pPr>
        <w:numPr>
          <w:ilvl w:val="0"/>
          <w:numId w:val="6"/>
        </w:numPr>
        <w:spacing w:after="0" w:afterAutospacing="0"/>
        <w:ind w:left="720" w:hanging="360"/>
        <w:rPr/>
      </w:pPr>
      <w:r w:rsidDel="00000000" w:rsidR="00000000" w:rsidRPr="00000000">
        <w:rPr>
          <w:rtl w:val="0"/>
        </w:rPr>
        <w:t xml:space="preserve">In cases of domestic abuse, police response times are adequate.</w:t>
      </w:r>
    </w:p>
    <w:p w:rsidR="00000000" w:rsidDel="00000000" w:rsidP="00000000" w:rsidRDefault="00000000" w:rsidRPr="00000000" w14:paraId="00000493">
      <w:pPr>
        <w:numPr>
          <w:ilvl w:val="0"/>
          <w:numId w:val="6"/>
        </w:numPr>
        <w:ind w:left="720" w:hanging="360"/>
        <w:rPr/>
      </w:pPr>
      <w:r w:rsidDel="00000000" w:rsidR="00000000" w:rsidRPr="00000000">
        <w:rPr>
          <w:rtl w:val="0"/>
        </w:rPr>
        <w:t xml:space="preserve">Domestic violence victims are sufficiently protected by the criminal justice system.</w:t>
      </w:r>
      <w:r w:rsidDel="00000000" w:rsidR="00000000" w:rsidRPr="00000000">
        <w:rPr>
          <w:rtl w:val="0"/>
        </w:rPr>
      </w:r>
    </w:p>
    <w:p w:rsidR="00000000" w:rsidDel="00000000" w:rsidP="00000000" w:rsidRDefault="00000000" w:rsidRPr="00000000" w14:paraId="00000494">
      <w:pPr>
        <w:ind w:left="0" w:firstLine="0"/>
        <w:rPr>
          <w:b w:val="1"/>
          <w:bCs w:val="1"/>
        </w:rPr>
      </w:pPr>
      <w:r w:rsidDel="00000000" w:rsidR="00000000" w:rsidRPr="00000000">
        <w:rPr>
          <w:b w:val="1"/>
          <w:bCs w:val="1"/>
          <w:rtl w:val="0"/>
        </w:rPr>
        <w:t xml:space="preserve">7. To what extent do you think the police will effectively handle cases of domestic abuse?</w:t>
      </w:r>
    </w:p>
    <w:p w:rsidR="00000000" w:rsidDel="00000000" w:rsidP="00000000" w:rsidRDefault="00000000" w:rsidRPr="00000000" w14:paraId="00000495">
      <w:pPr>
        <w:numPr>
          <w:ilvl w:val="0"/>
          <w:numId w:val="2"/>
        </w:numPr>
        <w:spacing w:after="0" w:afterAutospacing="0"/>
        <w:ind w:left="720" w:hanging="360"/>
        <w:rPr/>
      </w:pPr>
      <w:r w:rsidDel="00000000" w:rsidR="00000000" w:rsidRPr="00000000">
        <w:rPr>
          <w:rtl w:val="0"/>
        </w:rPr>
        <w:t xml:space="preserve">A lot</w:t>
      </w:r>
    </w:p>
    <w:p w:rsidR="00000000" w:rsidDel="00000000" w:rsidP="00000000" w:rsidRDefault="00000000" w:rsidRPr="00000000" w14:paraId="00000496">
      <w:pPr>
        <w:numPr>
          <w:ilvl w:val="0"/>
          <w:numId w:val="2"/>
        </w:numPr>
        <w:spacing w:after="0" w:afterAutospacing="0"/>
        <w:ind w:left="720" w:hanging="360"/>
        <w:rPr/>
      </w:pPr>
      <w:r w:rsidDel="00000000" w:rsidR="00000000" w:rsidRPr="00000000">
        <w:rPr>
          <w:rtl w:val="0"/>
        </w:rPr>
        <w:t xml:space="preserve">A moderate amount</w:t>
      </w:r>
    </w:p>
    <w:p w:rsidR="00000000" w:rsidDel="00000000" w:rsidP="00000000" w:rsidRDefault="00000000" w:rsidRPr="00000000" w14:paraId="00000497">
      <w:pPr>
        <w:numPr>
          <w:ilvl w:val="0"/>
          <w:numId w:val="2"/>
        </w:numPr>
        <w:spacing w:after="0" w:afterAutospacing="0"/>
        <w:ind w:left="720" w:hanging="360"/>
        <w:rPr/>
      </w:pPr>
      <w:r w:rsidDel="00000000" w:rsidR="00000000" w:rsidRPr="00000000">
        <w:rPr>
          <w:rtl w:val="0"/>
        </w:rPr>
        <w:t xml:space="preserve">A little</w:t>
      </w:r>
    </w:p>
    <w:p w:rsidR="00000000" w:rsidDel="00000000" w:rsidP="00000000" w:rsidRDefault="00000000" w:rsidRPr="00000000" w14:paraId="00000498">
      <w:pPr>
        <w:numPr>
          <w:ilvl w:val="0"/>
          <w:numId w:val="2"/>
        </w:numPr>
        <w:ind w:left="720" w:hanging="360"/>
        <w:rPr/>
      </w:pPr>
      <w:r w:rsidDel="00000000" w:rsidR="00000000" w:rsidRPr="00000000">
        <w:rPr>
          <w:rtl w:val="0"/>
        </w:rPr>
        <w:t xml:space="preserve">Not at all</w:t>
      </w:r>
      <w:r w:rsidDel="00000000" w:rsidR="00000000" w:rsidRPr="00000000">
        <w:rPr>
          <w:rtl w:val="0"/>
        </w:rPr>
      </w:r>
    </w:p>
    <w:p w:rsidR="00000000" w:rsidDel="00000000" w:rsidP="00000000" w:rsidRDefault="00000000" w:rsidRPr="00000000" w14:paraId="00000499">
      <w:pPr>
        <w:rPr>
          <w:b w:val="1"/>
          <w:bCs w:val="1"/>
        </w:rPr>
      </w:pPr>
      <w:r w:rsidDel="00000000" w:rsidR="00000000" w:rsidRPr="00000000">
        <w:rPr>
          <w:b w:val="1"/>
          <w:bCs w:val="1"/>
          <w:rtl w:val="0"/>
        </w:rPr>
        <w:t xml:space="preserve">8. Do you think police officers are adequately trained to handle domestic abuse?</w:t>
      </w:r>
    </w:p>
    <w:p w:rsidR="00000000" w:rsidDel="00000000" w:rsidP="00000000" w:rsidRDefault="00000000" w:rsidRPr="00000000" w14:paraId="0000049A">
      <w:pPr>
        <w:numPr>
          <w:ilvl w:val="0"/>
          <w:numId w:val="3"/>
        </w:numPr>
        <w:spacing w:after="0" w:afterAutospacing="0"/>
        <w:ind w:left="720" w:hanging="360"/>
        <w:rPr/>
      </w:pPr>
      <w:r w:rsidDel="00000000" w:rsidR="00000000" w:rsidRPr="00000000">
        <w:rPr>
          <w:rtl w:val="0"/>
        </w:rPr>
        <w:t xml:space="preserve">Yes</w:t>
      </w:r>
    </w:p>
    <w:p w:rsidR="00000000" w:rsidDel="00000000" w:rsidP="00000000" w:rsidRDefault="00000000" w:rsidRPr="00000000" w14:paraId="0000049B">
      <w:pPr>
        <w:numPr>
          <w:ilvl w:val="0"/>
          <w:numId w:val="3"/>
        </w:numPr>
        <w:spacing w:after="0" w:afterAutospacing="0"/>
        <w:ind w:left="720" w:hanging="360"/>
        <w:rPr/>
      </w:pPr>
      <w:r w:rsidDel="00000000" w:rsidR="00000000" w:rsidRPr="00000000">
        <w:rPr>
          <w:rtl w:val="0"/>
        </w:rPr>
        <w:t xml:space="preserve">no </w:t>
      </w:r>
    </w:p>
    <w:p w:rsidR="00000000" w:rsidDel="00000000" w:rsidP="00000000" w:rsidRDefault="00000000" w:rsidRPr="00000000" w14:paraId="0000049C">
      <w:pPr>
        <w:numPr>
          <w:ilvl w:val="0"/>
          <w:numId w:val="3"/>
        </w:numPr>
        <w:ind w:left="720" w:hanging="360"/>
        <w:rPr/>
      </w:pPr>
      <w:r w:rsidDel="00000000" w:rsidR="00000000" w:rsidRPr="00000000">
        <w:rPr>
          <w:rtl w:val="0"/>
        </w:rPr>
        <w:t xml:space="preserve"> unsure</w:t>
      </w:r>
    </w:p>
    <w:p w:rsidR="00000000" w:rsidDel="00000000" w:rsidP="00000000" w:rsidRDefault="00000000" w:rsidRPr="00000000" w14:paraId="0000049D">
      <w:pPr>
        <w:rPr>
          <w:b w:val="1"/>
          <w:bCs w:val="1"/>
        </w:rPr>
      </w:pPr>
      <w:r w:rsidDel="00000000" w:rsidR="00000000" w:rsidRPr="00000000">
        <w:rPr>
          <w:b w:val="1"/>
          <w:bCs w:val="1"/>
          <w:rtl w:val="0"/>
        </w:rPr>
        <w:t xml:space="preserve">9. What, in your opinion, would make police responses to domestic abuse better?</w:t>
      </w:r>
    </w:p>
    <w:p w:rsidR="00000000" w:rsidDel="00000000" w:rsidP="00000000" w:rsidRDefault="00000000" w:rsidRPr="00000000" w14:paraId="0000049E">
      <w:pPr>
        <w:numPr>
          <w:ilvl w:val="0"/>
          <w:numId w:val="11"/>
        </w:numPr>
        <w:spacing w:after="0" w:afterAutospacing="0"/>
        <w:ind w:left="720" w:hanging="360"/>
        <w:rPr/>
      </w:pPr>
      <w:r w:rsidDel="00000000" w:rsidR="00000000" w:rsidRPr="00000000">
        <w:rPr>
          <w:rtl w:val="0"/>
        </w:rPr>
        <w:t xml:space="preserve">Improved instruction</w:t>
      </w:r>
    </w:p>
    <w:p w:rsidR="00000000" w:rsidDel="00000000" w:rsidP="00000000" w:rsidRDefault="00000000" w:rsidRPr="00000000" w14:paraId="0000049F">
      <w:pPr>
        <w:numPr>
          <w:ilvl w:val="0"/>
          <w:numId w:val="11"/>
        </w:numPr>
        <w:spacing w:after="0" w:afterAutospacing="0"/>
        <w:ind w:left="720" w:hanging="360"/>
        <w:rPr/>
      </w:pPr>
      <w:r w:rsidDel="00000000" w:rsidR="00000000" w:rsidRPr="00000000">
        <w:rPr>
          <w:rtl w:val="0"/>
        </w:rPr>
        <w:t xml:space="preserve">Additional resources</w:t>
      </w:r>
    </w:p>
    <w:p w:rsidR="00000000" w:rsidDel="00000000" w:rsidP="00000000" w:rsidRDefault="00000000" w:rsidRPr="00000000" w14:paraId="000004A0">
      <w:pPr>
        <w:numPr>
          <w:ilvl w:val="0"/>
          <w:numId w:val="11"/>
        </w:numPr>
        <w:spacing w:after="0" w:afterAutospacing="0"/>
        <w:ind w:left="720" w:hanging="360"/>
        <w:rPr/>
      </w:pPr>
      <w:r w:rsidDel="00000000" w:rsidR="00000000" w:rsidRPr="00000000">
        <w:rPr>
          <w:rtl w:val="0"/>
        </w:rPr>
        <w:t xml:space="preserve">Stronger legislation</w:t>
      </w:r>
    </w:p>
    <w:p w:rsidR="00000000" w:rsidDel="00000000" w:rsidP="00000000" w:rsidRDefault="00000000" w:rsidRPr="00000000" w14:paraId="000004A1">
      <w:pPr>
        <w:numPr>
          <w:ilvl w:val="0"/>
          <w:numId w:val="11"/>
        </w:numPr>
        <w:spacing w:after="0" w:afterAutospacing="0"/>
        <w:ind w:left="720" w:hanging="360"/>
        <w:rPr/>
      </w:pPr>
      <w:r w:rsidDel="00000000" w:rsidR="00000000" w:rsidRPr="00000000">
        <w:rPr>
          <w:rtl w:val="0"/>
        </w:rPr>
        <w:t xml:space="preserve">Enhanced assistance for victims</w:t>
      </w:r>
    </w:p>
    <w:p w:rsidR="00000000" w:rsidDel="00000000" w:rsidP="00000000" w:rsidRDefault="00000000" w:rsidRPr="00000000" w14:paraId="000004A2">
      <w:pPr>
        <w:numPr>
          <w:ilvl w:val="0"/>
          <w:numId w:val="11"/>
        </w:numPr>
        <w:ind w:left="720" w:hanging="360"/>
        <w:rPr/>
      </w:pPr>
      <w:r w:rsidDel="00000000" w:rsidR="00000000" w:rsidRPr="00000000">
        <w:rPr>
          <w:rtl w:val="0"/>
        </w:rPr>
        <w:t xml:space="preserve">Other</w:t>
      </w:r>
    </w:p>
    <w:p w:rsidR="00000000" w:rsidDel="00000000" w:rsidP="00000000" w:rsidRDefault="00000000" w:rsidRPr="00000000" w14:paraId="000004A3">
      <w:pPr>
        <w:rPr/>
      </w:pPr>
      <w:r w:rsidDel="00000000" w:rsidR="00000000" w:rsidRPr="00000000">
        <w:rPr>
          <w:b w:val="1"/>
          <w:bCs w:val="1"/>
          <w:rtl w:val="0"/>
        </w:rPr>
        <w:t xml:space="preserve">10. Do you think more should be done to encourage victims to report domestic abuse?</w:t>
      </w:r>
      <w:r w:rsidDel="00000000" w:rsidR="00000000" w:rsidRPr="00000000">
        <w:rPr>
          <w:rtl w:val="0"/>
        </w:rPr>
      </w:r>
    </w:p>
    <w:p w:rsidR="00000000" w:rsidDel="00000000" w:rsidP="00000000" w:rsidRDefault="00000000" w:rsidRPr="00000000" w14:paraId="000004A4">
      <w:pPr>
        <w:numPr>
          <w:ilvl w:val="0"/>
          <w:numId w:val="1"/>
        </w:numPr>
        <w:spacing w:after="0" w:afterAutospacing="0"/>
        <w:ind w:left="720" w:hanging="360"/>
        <w:rPr/>
      </w:pPr>
      <w:r w:rsidDel="00000000" w:rsidR="00000000" w:rsidRPr="00000000">
        <w:rPr>
          <w:rtl w:val="0"/>
        </w:rPr>
        <w:t xml:space="preserve">Yes</w:t>
      </w:r>
    </w:p>
    <w:p w:rsidR="00000000" w:rsidDel="00000000" w:rsidP="00000000" w:rsidRDefault="00000000" w:rsidRPr="00000000" w14:paraId="000004A5">
      <w:pPr>
        <w:numPr>
          <w:ilvl w:val="0"/>
          <w:numId w:val="1"/>
        </w:numPr>
        <w:spacing w:after="0" w:afterAutospacing="0"/>
        <w:ind w:left="720" w:hanging="360"/>
        <w:rPr/>
      </w:pPr>
      <w:r w:rsidDel="00000000" w:rsidR="00000000" w:rsidRPr="00000000">
        <w:rPr>
          <w:rtl w:val="0"/>
        </w:rPr>
        <w:t xml:space="preserve">No</w:t>
      </w:r>
    </w:p>
    <w:p w:rsidR="00000000" w:rsidDel="00000000" w:rsidP="00000000" w:rsidRDefault="00000000" w:rsidRPr="00000000" w14:paraId="000004A6">
      <w:pPr>
        <w:numPr>
          <w:ilvl w:val="0"/>
          <w:numId w:val="1"/>
        </w:numPr>
        <w:ind w:left="720" w:hanging="360"/>
        <w:rPr/>
      </w:pPr>
      <w:r w:rsidDel="00000000" w:rsidR="00000000" w:rsidRPr="00000000">
        <w:rPr>
          <w:rtl w:val="0"/>
        </w:rPr>
        <w:t xml:space="preserve"> I'm not sure</w:t>
      </w:r>
    </w:p>
    <w:p w:rsidR="00000000" w:rsidDel="00000000" w:rsidP="00000000" w:rsidRDefault="00000000" w:rsidRPr="00000000" w14:paraId="000004A7">
      <w:pPr>
        <w:rPr>
          <w:b w:val="1"/>
          <w:bCs w:val="1"/>
        </w:rPr>
      </w:pPr>
      <w:r w:rsidDel="00000000" w:rsidR="00000000" w:rsidRPr="00000000">
        <w:rPr>
          <w:b w:val="1"/>
          <w:bCs w:val="1"/>
          <w:rtl w:val="0"/>
        </w:rPr>
        <w:t xml:space="preserve">11. In general, how successful do you think the UK's police responses to domestic abuse are?</w:t>
      </w:r>
    </w:p>
    <w:p w:rsidR="00000000" w:rsidDel="00000000" w:rsidP="00000000" w:rsidRDefault="00000000" w:rsidRPr="00000000" w14:paraId="000004A8">
      <w:pPr>
        <w:numPr>
          <w:ilvl w:val="0"/>
          <w:numId w:val="19"/>
        </w:numPr>
        <w:spacing w:after="0" w:afterAutospacing="0"/>
        <w:ind w:left="720" w:hanging="360"/>
        <w:rPr/>
      </w:pPr>
      <w:r w:rsidDel="00000000" w:rsidR="00000000" w:rsidRPr="00000000">
        <w:rPr>
          <w:rtl w:val="0"/>
        </w:rPr>
        <w:t xml:space="preserve">Very successful</w:t>
      </w:r>
    </w:p>
    <w:p w:rsidR="00000000" w:rsidDel="00000000" w:rsidP="00000000" w:rsidRDefault="00000000" w:rsidRPr="00000000" w14:paraId="000004A9">
      <w:pPr>
        <w:numPr>
          <w:ilvl w:val="0"/>
          <w:numId w:val="19"/>
        </w:numPr>
        <w:spacing w:after="0" w:afterAutospacing="0"/>
        <w:ind w:left="720" w:hanging="360"/>
        <w:rPr/>
      </w:pPr>
      <w:r w:rsidDel="00000000" w:rsidR="00000000" w:rsidRPr="00000000">
        <w:rPr>
          <w:rtl w:val="0"/>
        </w:rPr>
        <w:t xml:space="preserve">Not extremely effective, but somewhat effective</w:t>
      </w:r>
    </w:p>
    <w:p w:rsidR="00000000" w:rsidDel="00000000" w:rsidP="00000000" w:rsidRDefault="00000000" w:rsidRPr="00000000" w14:paraId="000004AA">
      <w:pPr>
        <w:numPr>
          <w:ilvl w:val="0"/>
          <w:numId w:val="19"/>
        </w:numPr>
        <w:ind w:left="720" w:hanging="360"/>
        <w:rPr/>
      </w:pPr>
      <w:r w:rsidDel="00000000" w:rsidR="00000000" w:rsidRPr="00000000">
        <w:rPr>
          <w:rtl w:val="0"/>
        </w:rPr>
        <w:t xml:space="preserve">Not at all effective</w:t>
      </w:r>
      <w:r w:rsidDel="00000000" w:rsidR="00000000" w:rsidRPr="00000000">
        <w:br w:type="page"/>
      </w:r>
      <w:r w:rsidDel="00000000" w:rsidR="00000000" w:rsidRPr="00000000">
        <w:rPr>
          <w:rtl w:val="0"/>
        </w:rPr>
      </w:r>
    </w:p>
    <w:p w:rsidR="00000000" w:rsidDel="00000000" w:rsidP="00000000" w:rsidRDefault="00000000" w:rsidRPr="00000000" w14:paraId="000004AB">
      <w:pPr>
        <w:pStyle w:val="Heading1"/>
        <w:rPr>
          <w:rFonts w:ascii="Calibri" w:cs="Calibri" w:eastAsia="Calibri" w:hAnsi="Calibri"/>
        </w:rPr>
      </w:pPr>
      <w:r w:rsidDel="00000000" w:rsidR="00000000" w:rsidRPr="00000000">
        <w:rPr>
          <w:rFonts w:ascii="Calibri" w:cs="Calibri" w:eastAsia="Calibri" w:hAnsi="Calibri"/>
          <w:rtl w:val="0"/>
        </w:rPr>
        <w:t xml:space="preserve">Task 6: Evaluation of the Chosen Data Analysis Method </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For this study, quantitative analysis utilising descriptive statistics was selected as the data analysis strategy. This strategy makes sense because the majority of the data gathered from the questionnaire will come from structured answers, such as multiple-choice and Likert scale items. By spotting patterns, trends, and frequencies in participant responses, descriptive statistics enable the researcher to compile and analyse this data. </w:t>
      </w:r>
    </w:p>
    <w:p w:rsidR="00000000" w:rsidDel="00000000" w:rsidP="00000000" w:rsidRDefault="00000000" w:rsidRPr="00000000" w14:paraId="000004AE">
      <w:pPr>
        <w:rPr/>
      </w:pPr>
      <w:r w:rsidDel="00000000" w:rsidR="00000000" w:rsidRPr="00000000">
        <w:rPr>
          <w:rtl w:val="0"/>
        </w:rPr>
        <w:t xml:space="preserve">The data will be analysed using descriptive statistical methods including averages, frequencies, and percentages. These techniques make it possible for the researcher to clearly display findings using tables, charts, and graphs, which facilitates comprehension and interpretation of the data. Alan Bryman (2016) asserts that quantitative data analysis is especially useful for establishing correlations between variables and offering an organised summary of study results. Descriptive statistics will be used in this study to show how people generally feel about reporting domestic violence and how successful police are perceived.</w:t>
      </w:r>
    </w:p>
    <w:p w:rsidR="00000000" w:rsidDel="00000000" w:rsidP="00000000" w:rsidRDefault="00000000" w:rsidRPr="00000000" w14:paraId="000004AF">
      <w:pPr>
        <w:rPr/>
      </w:pPr>
      <w:r w:rsidDel="00000000" w:rsidR="00000000" w:rsidRPr="00000000">
        <w:rPr>
          <w:rtl w:val="0"/>
        </w:rPr>
        <w:t xml:space="preserve">This method's simplicity and clarity are among its key advantages. The researcher can quickly compare replies and spot recurring patterns in the sample by turning data into numerical form. This is very helpful when evaluating Likert scale data because it makes it possible to quantify attitudes on a scale and find general trends. For instance, the researcher can ascertain whether participants typically concur or disagree with claims on the efficacy of the police.</w:t>
      </w:r>
    </w:p>
    <w:p w:rsidR="00000000" w:rsidDel="00000000" w:rsidP="00000000" w:rsidRDefault="00000000" w:rsidRPr="00000000" w14:paraId="000004B0">
      <w:pPr>
        <w:rPr/>
      </w:pPr>
      <w:r w:rsidDel="00000000" w:rsidR="00000000" w:rsidRPr="00000000">
        <w:rPr>
          <w:rtl w:val="0"/>
        </w:rPr>
        <w:t xml:space="preserve">Quantitative analysis also improves the research's objectivity and dependability. There is less chance that researcher bias will affect how the results are interpreted because the data is standardised. This encourages the generation of reliable results that are simple to duplicate in subsequent studies.</w:t>
      </w:r>
    </w:p>
    <w:p w:rsidR="00000000" w:rsidDel="00000000" w:rsidP="00000000" w:rsidRDefault="00000000" w:rsidRPr="00000000" w14:paraId="000004B1">
      <w:pPr>
        <w:rPr/>
      </w:pPr>
      <w:r w:rsidDel="00000000" w:rsidR="00000000" w:rsidRPr="00000000">
        <w:rPr>
          <w:rtl w:val="0"/>
        </w:rPr>
        <w:t xml:space="preserve">But there are drawbacks to this strategy as well. The data's shallowness is a major drawback. Descriptive statistics do not offer thorough justifications for participants' opinions; instead, they concentrate on numerical trends. This implies that although the study can spot trends, it might not adequately convey the complexity of participants' perspectives on police reaction and domestic abuse.</w:t>
      </w:r>
    </w:p>
    <w:p w:rsidR="00000000" w:rsidDel="00000000" w:rsidP="00000000" w:rsidRDefault="00000000" w:rsidRPr="00000000" w14:paraId="000004B2">
      <w:pPr>
        <w:rPr/>
      </w:pPr>
      <w:r w:rsidDel="00000000" w:rsidR="00000000" w:rsidRPr="00000000">
        <w:rPr>
          <w:rtl w:val="0"/>
        </w:rPr>
        <w:t xml:space="preserve">Furthermore, more complex analysis, such as examining causal linkages between variables, is not possible using descriptive statistics. This restricts the research's capacity to draw more intricate conclusions or broader generalisations. Additionally, the study's comparatively small sample size may have a negative impact on the findings' generalisability and overall reliability.</w:t>
      </w:r>
    </w:p>
    <w:p w:rsidR="00000000" w:rsidDel="00000000" w:rsidP="00000000" w:rsidRDefault="00000000" w:rsidRPr="00000000" w14:paraId="000004B3">
      <w:pPr>
        <w:rPr/>
      </w:pPr>
      <w:r w:rsidDel="00000000" w:rsidR="00000000" w:rsidRPr="00000000">
        <w:rPr>
          <w:rtl w:val="0"/>
        </w:rPr>
        <w:t xml:space="preserve">A different strategy can be qualitative data analysis, such thematic analysis, which enables a more thorough examination of participants' opinions. However, as the questionnaire design mainly generates quantitative data and the research seeks to discover broad trends rather than specific individual experiences, this approach was not chosen.</w:t>
      </w:r>
    </w:p>
    <w:p w:rsidR="00000000" w:rsidDel="00000000" w:rsidP="00000000" w:rsidRDefault="00000000" w:rsidRPr="00000000" w14:paraId="000004B4">
      <w:pPr>
        <w:rPr/>
      </w:pPr>
      <w:r w:rsidDel="00000000" w:rsidR="00000000" w:rsidRPr="00000000">
        <w:rPr>
          <w:rtl w:val="0"/>
        </w:rPr>
        <w:t xml:space="preserve">In summary, descriptive statistical analysis is the best approach for this research since it supports the study's quantitative design and makes data interpretation simple and effective. It offers a useful and efficient method of analysing trends in the public's perceptions of domestic abuse reporting and police reaction in the UK, despite significant depth and complexity constraints.</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pStyle w:val="Heading1"/>
        <w:rPr>
          <w:rFonts w:ascii="Calibri" w:cs="Calibri" w:eastAsia="Calibri" w:hAnsi="Calibri"/>
        </w:rPr>
      </w:pPr>
      <w:bookmarkStart w:colFirst="0" w:colLast="0" w:name="_heading=h.eyt9pkqbw0kq" w:id="6"/>
      <w:bookmarkEnd w:id="6"/>
      <w:r w:rsidDel="00000000" w:rsidR="00000000" w:rsidRPr="00000000">
        <w:rPr>
          <w:rtl w:val="0"/>
        </w:rPr>
      </w:r>
    </w:p>
    <w:p w:rsidR="00000000" w:rsidDel="00000000" w:rsidP="00000000" w:rsidRDefault="00000000" w:rsidRPr="00000000" w14:paraId="000004BC">
      <w:pPr>
        <w:pStyle w:val="Heading1"/>
        <w:rPr>
          <w:rFonts w:ascii="Calibri" w:cs="Calibri" w:eastAsia="Calibri" w:hAnsi="Calibri"/>
        </w:rPr>
      </w:pPr>
      <w:bookmarkStart w:colFirst="0" w:colLast="0" w:name="_heading=h.dd3xqsq7va7v" w:id="7"/>
      <w:bookmarkEnd w:id="7"/>
      <w:r w:rsidDel="00000000" w:rsidR="00000000" w:rsidRPr="00000000">
        <w:rPr>
          <w:rFonts w:ascii="Calibri" w:cs="Calibri" w:eastAsia="Calibri" w:hAnsi="Calibri"/>
          <w:rtl w:val="0"/>
        </w:rPr>
        <w:t xml:space="preserve">References</w:t>
      </w:r>
    </w:p>
    <w:p w:rsidR="00000000" w:rsidDel="00000000" w:rsidP="00000000" w:rsidRDefault="00000000" w:rsidRPr="00000000" w14:paraId="000004BD">
      <w:pPr>
        <w:pStyle w:val="Heading1"/>
        <w:keepNext w:val="0"/>
        <w:keepLines w:val="0"/>
        <w:spacing w:before="0" w:line="480" w:lineRule="auto"/>
        <w:jc w:val="center"/>
        <w:rPr>
          <w:rFonts w:ascii="Calibri" w:cs="Calibri" w:eastAsia="Calibri" w:hAnsi="Calibri"/>
          <w:b w:val="1"/>
          <w:bCs w:val="1"/>
          <w:color w:val="000000"/>
          <w:sz w:val="24"/>
          <w:szCs w:val="24"/>
        </w:rPr>
      </w:pPr>
      <w:bookmarkStart w:colFirst="0" w:colLast="0" w:name="_heading=h.qsi45caw0wtl" w:id="8"/>
      <w:bookmarkEnd w:id="8"/>
      <w:r w:rsidDel="00000000" w:rsidR="00000000" w:rsidRPr="00000000">
        <w:rPr>
          <w:rtl w:val="0"/>
        </w:rPr>
      </w:r>
    </w:p>
    <w:p w:rsidR="00000000" w:rsidDel="00000000" w:rsidP="00000000" w:rsidRDefault="00000000" w:rsidRPr="00000000" w14:paraId="000004BE">
      <w:pPr>
        <w:numPr>
          <w:ilvl w:val="0"/>
          <w:numId w:val="9"/>
        </w:numPr>
        <w:spacing w:after="0" w:line="480" w:lineRule="auto"/>
        <w:ind w:left="720" w:hanging="360"/>
        <w:rPr>
          <w:sz w:val="24"/>
          <w:szCs w:val="24"/>
        </w:rPr>
      </w:pPr>
      <w:r w:rsidDel="00000000" w:rsidR="00000000" w:rsidRPr="00000000">
        <w:rPr>
          <w:sz w:val="24"/>
          <w:szCs w:val="24"/>
          <w:rtl w:val="0"/>
        </w:rPr>
        <w:t xml:space="preserve">Be The Peace Institute . “Michael Johnson’s Typology of Domestic Violence.” </w:t>
      </w:r>
      <w:r w:rsidDel="00000000" w:rsidR="00000000" w:rsidRPr="00000000">
        <w:rPr>
          <w:i w:val="1"/>
          <w:iCs w:val="1"/>
          <w:sz w:val="24"/>
          <w:szCs w:val="24"/>
          <w:rtl w:val="0"/>
        </w:rPr>
        <w:t xml:space="preserve">Be the Peace Institute</w:t>
      </w:r>
      <w:r w:rsidDel="00000000" w:rsidR="00000000" w:rsidRPr="00000000">
        <w:rPr>
          <w:sz w:val="24"/>
          <w:szCs w:val="24"/>
          <w:rtl w:val="0"/>
        </w:rPr>
        <w:t xml:space="preserve">, 22 Sept. 2021, www.bethepeace.ca/articles-1/michael-johnsons-typology-of-domestic-violence.</w:t>
      </w:r>
    </w:p>
    <w:p w:rsidR="00000000" w:rsidDel="00000000" w:rsidP="00000000" w:rsidRDefault="00000000" w:rsidRPr="00000000" w14:paraId="000004BF">
      <w:pPr>
        <w:numPr>
          <w:ilvl w:val="0"/>
          <w:numId w:val="9"/>
        </w:numPr>
        <w:spacing w:after="0" w:line="480" w:lineRule="auto"/>
        <w:ind w:left="720" w:hanging="360"/>
        <w:rPr>
          <w:sz w:val="24"/>
          <w:szCs w:val="24"/>
        </w:rPr>
      </w:pPr>
      <w:r w:rsidDel="00000000" w:rsidR="00000000" w:rsidRPr="00000000">
        <w:rPr>
          <w:sz w:val="24"/>
          <w:szCs w:val="24"/>
          <w:rtl w:val="0"/>
        </w:rPr>
        <w:t xml:space="preserve">British Society of Criminology. “Statement of Ethics.” </w:t>
      </w:r>
      <w:r w:rsidDel="00000000" w:rsidR="00000000" w:rsidRPr="00000000">
        <w:rPr>
          <w:i w:val="1"/>
          <w:iCs w:val="1"/>
          <w:sz w:val="24"/>
          <w:szCs w:val="24"/>
          <w:rtl w:val="0"/>
        </w:rPr>
        <w:t xml:space="preserve">British Society of Criminology</w:t>
      </w:r>
      <w:r w:rsidDel="00000000" w:rsidR="00000000" w:rsidRPr="00000000">
        <w:rPr>
          <w:sz w:val="24"/>
          <w:szCs w:val="24"/>
          <w:rtl w:val="0"/>
        </w:rPr>
        <w:t xml:space="preserve">, 2021, www.britsoccrim.org/ethics/.</w:t>
      </w:r>
    </w:p>
    <w:p w:rsidR="00000000" w:rsidDel="00000000" w:rsidP="00000000" w:rsidRDefault="00000000" w:rsidRPr="00000000" w14:paraId="000004C0">
      <w:pPr>
        <w:numPr>
          <w:ilvl w:val="0"/>
          <w:numId w:val="9"/>
        </w:numPr>
        <w:spacing w:after="0" w:line="480" w:lineRule="auto"/>
        <w:ind w:left="720" w:hanging="360"/>
        <w:rPr>
          <w:sz w:val="24"/>
          <w:szCs w:val="24"/>
        </w:rPr>
      </w:pPr>
      <w:r w:rsidDel="00000000" w:rsidR="00000000" w:rsidRPr="00000000">
        <w:rPr>
          <w:sz w:val="24"/>
          <w:szCs w:val="24"/>
          <w:rtl w:val="0"/>
        </w:rPr>
        <w:t xml:space="preserve">Browning, Chloe. “Annual Audit 2025 - Women’s Aid.” </w:t>
      </w:r>
      <w:r w:rsidDel="00000000" w:rsidR="00000000" w:rsidRPr="00000000">
        <w:rPr>
          <w:i w:val="1"/>
          <w:iCs w:val="1"/>
          <w:sz w:val="24"/>
          <w:szCs w:val="24"/>
          <w:rtl w:val="0"/>
        </w:rPr>
        <w:t xml:space="preserve">Women’s Aid</w:t>
      </w:r>
      <w:r w:rsidDel="00000000" w:rsidR="00000000" w:rsidRPr="00000000">
        <w:rPr>
          <w:sz w:val="24"/>
          <w:szCs w:val="24"/>
          <w:rtl w:val="0"/>
        </w:rPr>
        <w:t xml:space="preserve">, 28 Jan. 2025, womensaid.org.uk/annual-audit-2025/.</w:t>
      </w:r>
    </w:p>
    <w:p w:rsidR="00000000" w:rsidDel="00000000" w:rsidP="00000000" w:rsidRDefault="00000000" w:rsidRPr="00000000" w14:paraId="000004C1">
      <w:pPr>
        <w:numPr>
          <w:ilvl w:val="0"/>
          <w:numId w:val="9"/>
        </w:numPr>
        <w:spacing w:after="0" w:line="480" w:lineRule="auto"/>
        <w:ind w:left="720" w:hanging="360"/>
        <w:rPr>
          <w:sz w:val="24"/>
          <w:szCs w:val="24"/>
        </w:rPr>
      </w:pPr>
      <w:r w:rsidDel="00000000" w:rsidR="00000000" w:rsidRPr="00000000">
        <w:rPr>
          <w:sz w:val="24"/>
          <w:szCs w:val="24"/>
          <w:rtl w:val="0"/>
        </w:rPr>
        <w:t xml:space="preserve">Bryman, Alan. </w:t>
      </w:r>
      <w:r w:rsidDel="00000000" w:rsidR="00000000" w:rsidRPr="00000000">
        <w:rPr>
          <w:i w:val="1"/>
          <w:iCs w:val="1"/>
          <w:sz w:val="24"/>
          <w:szCs w:val="24"/>
          <w:rtl w:val="0"/>
        </w:rPr>
        <w:t xml:space="preserve">Social Research Methods</w:t>
      </w:r>
      <w:r w:rsidDel="00000000" w:rsidR="00000000" w:rsidRPr="00000000">
        <w:rPr>
          <w:sz w:val="24"/>
          <w:szCs w:val="24"/>
          <w:rtl w:val="0"/>
        </w:rPr>
        <w:t xml:space="preserve">. Oxford University Press, 2016.</w:t>
      </w:r>
    </w:p>
    <w:p w:rsidR="00000000" w:rsidDel="00000000" w:rsidP="00000000" w:rsidRDefault="00000000" w:rsidRPr="00000000" w14:paraId="000004C2">
      <w:pPr>
        <w:numPr>
          <w:ilvl w:val="0"/>
          <w:numId w:val="9"/>
        </w:numPr>
        <w:spacing w:after="0" w:line="480" w:lineRule="auto"/>
        <w:ind w:left="720" w:hanging="360"/>
        <w:rPr>
          <w:sz w:val="24"/>
          <w:szCs w:val="24"/>
        </w:rPr>
      </w:pPr>
      <w:r w:rsidDel="00000000" w:rsidR="00000000" w:rsidRPr="00000000">
        <w:rPr>
          <w:sz w:val="24"/>
          <w:szCs w:val="24"/>
          <w:rtl w:val="0"/>
        </w:rPr>
        <w:t xml:space="preserve">“Domestic Abuse | College of Policing.” </w:t>
      </w:r>
      <w:r w:rsidDel="00000000" w:rsidR="00000000" w:rsidRPr="00000000">
        <w:rPr>
          <w:i w:val="1"/>
          <w:iCs w:val="1"/>
          <w:sz w:val="24"/>
          <w:szCs w:val="24"/>
          <w:rtl w:val="0"/>
        </w:rPr>
        <w:t xml:space="preserve">College of Policing</w:t>
      </w:r>
      <w:r w:rsidDel="00000000" w:rsidR="00000000" w:rsidRPr="00000000">
        <w:rPr>
          <w:sz w:val="24"/>
          <w:szCs w:val="24"/>
          <w:rtl w:val="0"/>
        </w:rPr>
        <w:t xml:space="preserve">, Domestic abuse | College of Policing, 16 Sept. 2015, www.college.police.uk/app/domestic-abuse.</w:t>
      </w:r>
    </w:p>
    <w:p w:rsidR="00000000" w:rsidDel="00000000" w:rsidP="00000000" w:rsidRDefault="00000000" w:rsidRPr="00000000" w14:paraId="000004C3">
      <w:pPr>
        <w:numPr>
          <w:ilvl w:val="0"/>
          <w:numId w:val="9"/>
        </w:numPr>
        <w:spacing w:after="0" w:line="480" w:lineRule="auto"/>
        <w:ind w:left="720" w:hanging="360"/>
        <w:rPr>
          <w:sz w:val="24"/>
          <w:szCs w:val="24"/>
        </w:rPr>
      </w:pPr>
      <w:r w:rsidDel="00000000" w:rsidR="00000000" w:rsidRPr="00000000">
        <w:rPr>
          <w:sz w:val="24"/>
          <w:szCs w:val="24"/>
          <w:rtl w:val="0"/>
        </w:rPr>
        <w:t xml:space="preserve">“Domestic Abuse Bill - Parliamentary Bills - UK Parliament.” </w:t>
      </w:r>
      <w:r w:rsidDel="00000000" w:rsidR="00000000" w:rsidRPr="00000000">
        <w:rPr>
          <w:i w:val="1"/>
          <w:iCs w:val="1"/>
          <w:sz w:val="24"/>
          <w:szCs w:val="24"/>
          <w:rtl w:val="0"/>
        </w:rPr>
        <w:t xml:space="preserve">Bills.parliament.uk</w:t>
      </w:r>
      <w:r w:rsidDel="00000000" w:rsidR="00000000" w:rsidRPr="00000000">
        <w:rPr>
          <w:sz w:val="24"/>
          <w:szCs w:val="24"/>
          <w:rtl w:val="0"/>
        </w:rPr>
        <w:t xml:space="preserve">, 5 May 2021, bills.parliament.uk/bills/2709.</w:t>
      </w:r>
    </w:p>
    <w:p w:rsidR="00000000" w:rsidDel="00000000" w:rsidP="00000000" w:rsidRDefault="00000000" w:rsidRPr="00000000" w14:paraId="000004C4">
      <w:pPr>
        <w:numPr>
          <w:ilvl w:val="0"/>
          <w:numId w:val="9"/>
        </w:numPr>
        <w:spacing w:after="0" w:line="480" w:lineRule="auto"/>
        <w:ind w:left="720" w:hanging="360"/>
        <w:rPr>
          <w:sz w:val="24"/>
          <w:szCs w:val="24"/>
        </w:rPr>
      </w:pPr>
      <w:r w:rsidDel="00000000" w:rsidR="00000000" w:rsidRPr="00000000">
        <w:rPr>
          <w:sz w:val="24"/>
          <w:szCs w:val="24"/>
          <w:rtl w:val="0"/>
        </w:rPr>
        <w:t xml:space="preserve">Equality Human Rights. “Equality and Human Rights Commission.” </w:t>
      </w:r>
      <w:r w:rsidDel="00000000" w:rsidR="00000000" w:rsidRPr="00000000">
        <w:rPr>
          <w:i w:val="1"/>
          <w:iCs w:val="1"/>
          <w:sz w:val="24"/>
          <w:szCs w:val="24"/>
          <w:rtl w:val="0"/>
        </w:rPr>
        <w:t xml:space="preserve">Www.equalityhumanrights.com</w:t>
      </w:r>
      <w:r w:rsidDel="00000000" w:rsidR="00000000" w:rsidRPr="00000000">
        <w:rPr>
          <w:sz w:val="24"/>
          <w:szCs w:val="24"/>
          <w:rtl w:val="0"/>
        </w:rPr>
        <w:t xml:space="preserve">, 19 Feb. 2020, www.equalityhumanrights.com/.</w:t>
      </w:r>
    </w:p>
    <w:p w:rsidR="00000000" w:rsidDel="00000000" w:rsidP="00000000" w:rsidRDefault="00000000" w:rsidRPr="00000000" w14:paraId="000004C5">
      <w:pPr>
        <w:numPr>
          <w:ilvl w:val="0"/>
          <w:numId w:val="9"/>
        </w:numPr>
        <w:spacing w:after="0" w:line="480" w:lineRule="auto"/>
        <w:ind w:left="720" w:hanging="360"/>
        <w:rPr>
          <w:sz w:val="24"/>
          <w:szCs w:val="24"/>
        </w:rPr>
      </w:pPr>
      <w:r w:rsidDel="00000000" w:rsidR="00000000" w:rsidRPr="00000000">
        <w:rPr>
          <w:sz w:val="24"/>
          <w:szCs w:val="24"/>
          <w:rtl w:val="0"/>
        </w:rPr>
        <w:t xml:space="preserve">ESRC. “Economic and Social Research Council (ESRC).” </w:t>
      </w:r>
      <w:r w:rsidDel="00000000" w:rsidR="00000000" w:rsidRPr="00000000">
        <w:rPr>
          <w:i w:val="1"/>
          <w:iCs w:val="1"/>
          <w:sz w:val="24"/>
          <w:szCs w:val="24"/>
          <w:rtl w:val="0"/>
        </w:rPr>
        <w:t xml:space="preserve">Www.ukri.org</w:t>
      </w:r>
      <w:r w:rsidDel="00000000" w:rsidR="00000000" w:rsidRPr="00000000">
        <w:rPr>
          <w:sz w:val="24"/>
          <w:szCs w:val="24"/>
          <w:rtl w:val="0"/>
        </w:rPr>
        <w:t xml:space="preserve">, 2023, www.ukri.org/councils/esrc/.</w:t>
      </w:r>
    </w:p>
    <w:p w:rsidR="00000000" w:rsidDel="00000000" w:rsidP="00000000" w:rsidRDefault="00000000" w:rsidRPr="00000000" w14:paraId="000004C6">
      <w:pPr>
        <w:numPr>
          <w:ilvl w:val="0"/>
          <w:numId w:val="9"/>
        </w:numPr>
        <w:spacing w:after="0" w:line="480" w:lineRule="auto"/>
        <w:ind w:left="720" w:hanging="360"/>
        <w:rPr>
          <w:sz w:val="24"/>
          <w:szCs w:val="24"/>
        </w:rPr>
      </w:pPr>
      <w:r w:rsidDel="00000000" w:rsidR="00000000" w:rsidRPr="00000000">
        <w:rPr>
          <w:sz w:val="24"/>
          <w:szCs w:val="24"/>
          <w:rtl w:val="0"/>
        </w:rPr>
        <w:t xml:space="preserve">for, Centre. “Domestic Abuse in England and Wales Overview.” </w:t>
      </w:r>
      <w:r w:rsidDel="00000000" w:rsidR="00000000" w:rsidRPr="00000000">
        <w:rPr>
          <w:i w:val="1"/>
          <w:iCs w:val="1"/>
          <w:sz w:val="24"/>
          <w:szCs w:val="24"/>
          <w:rtl w:val="0"/>
        </w:rPr>
        <w:t xml:space="preserve">Ons.gov.uk</w:t>
      </w:r>
      <w:r w:rsidDel="00000000" w:rsidR="00000000" w:rsidRPr="00000000">
        <w:rPr>
          <w:sz w:val="24"/>
          <w:szCs w:val="24"/>
          <w:rtl w:val="0"/>
        </w:rPr>
        <w:t xml:space="preserve">, Office for National Statistics, 26 Nov. 2025, www.ons.gov.uk/peoplepopulationandcommunity/crimeandjustice/bulletins/domesticabuseinenglandandwalesoverview/november2025.</w:t>
      </w:r>
    </w:p>
    <w:p w:rsidR="00000000" w:rsidDel="00000000" w:rsidP="00000000" w:rsidRDefault="00000000" w:rsidRPr="00000000" w14:paraId="000004C7">
      <w:pPr>
        <w:numPr>
          <w:ilvl w:val="0"/>
          <w:numId w:val="9"/>
        </w:numPr>
        <w:spacing w:after="0" w:line="480" w:lineRule="auto"/>
        <w:ind w:left="720" w:hanging="360"/>
        <w:rPr>
          <w:sz w:val="24"/>
          <w:szCs w:val="24"/>
        </w:rPr>
      </w:pPr>
      <w:r w:rsidDel="00000000" w:rsidR="00000000" w:rsidRPr="00000000">
        <w:rPr>
          <w:sz w:val="24"/>
          <w:szCs w:val="24"/>
          <w:rtl w:val="0"/>
        </w:rPr>
        <w:t xml:space="preserve">Heidensohn, Frances. </w:t>
      </w:r>
      <w:r w:rsidDel="00000000" w:rsidR="00000000" w:rsidRPr="00000000">
        <w:rPr>
          <w:i w:val="1"/>
          <w:iCs w:val="1"/>
          <w:sz w:val="24"/>
          <w:szCs w:val="24"/>
          <w:rtl w:val="0"/>
        </w:rPr>
        <w:t xml:space="preserve">Women and Crime</w:t>
      </w:r>
      <w:r w:rsidDel="00000000" w:rsidR="00000000" w:rsidRPr="00000000">
        <w:rPr>
          <w:sz w:val="24"/>
          <w:szCs w:val="24"/>
          <w:rtl w:val="0"/>
        </w:rPr>
        <w:t xml:space="preserve">. 1985.</w:t>
      </w:r>
    </w:p>
    <w:p w:rsidR="00000000" w:rsidDel="00000000" w:rsidP="00000000" w:rsidRDefault="00000000" w:rsidRPr="00000000" w14:paraId="000004C8">
      <w:pPr>
        <w:numPr>
          <w:ilvl w:val="0"/>
          <w:numId w:val="9"/>
        </w:numPr>
        <w:spacing w:after="0" w:line="480" w:lineRule="auto"/>
        <w:ind w:left="720" w:hanging="360"/>
        <w:rPr>
          <w:sz w:val="24"/>
          <w:szCs w:val="24"/>
        </w:rPr>
      </w:pPr>
      <w:r w:rsidDel="00000000" w:rsidR="00000000" w:rsidRPr="00000000">
        <w:rPr>
          <w:sz w:val="24"/>
          <w:szCs w:val="24"/>
          <w:rtl w:val="0"/>
        </w:rPr>
        <w:t xml:space="preserve">Hester, Marianne. “Portrayal of Women as Intimate Partner Domestic Violence Perpetrators.” </w:t>
      </w:r>
      <w:r w:rsidDel="00000000" w:rsidR="00000000" w:rsidRPr="00000000">
        <w:rPr>
          <w:i w:val="1"/>
          <w:iCs w:val="1"/>
          <w:sz w:val="24"/>
          <w:szCs w:val="24"/>
          <w:rtl w:val="0"/>
        </w:rPr>
        <w:t xml:space="preserve">Violence against Women</w:t>
      </w:r>
      <w:r w:rsidDel="00000000" w:rsidR="00000000" w:rsidRPr="00000000">
        <w:rPr>
          <w:sz w:val="24"/>
          <w:szCs w:val="24"/>
          <w:rtl w:val="0"/>
        </w:rPr>
        <w:t xml:space="preserve">, vol. 18, no. 9, Sept. 2012, pp. 1067–1082, journals.sagepub.com/doi/pdf/10.1177/1077801212461428, https://doi.org/10.1177/1077801212461428.</w:t>
      </w:r>
    </w:p>
    <w:p w:rsidR="00000000" w:rsidDel="00000000" w:rsidP="00000000" w:rsidRDefault="00000000" w:rsidRPr="00000000" w14:paraId="000004C9">
      <w:pPr>
        <w:numPr>
          <w:ilvl w:val="0"/>
          <w:numId w:val="9"/>
        </w:numPr>
        <w:spacing w:after="0" w:line="480" w:lineRule="auto"/>
        <w:ind w:left="720" w:hanging="360"/>
        <w:rPr>
          <w:sz w:val="24"/>
          <w:szCs w:val="24"/>
        </w:rPr>
      </w:pPr>
      <w:r w:rsidDel="00000000" w:rsidR="00000000" w:rsidRPr="00000000">
        <w:rPr>
          <w:sz w:val="24"/>
          <w:szCs w:val="24"/>
          <w:rtl w:val="0"/>
        </w:rPr>
        <w:t xml:space="preserve">HMICFRS. </w:t>
      </w:r>
      <w:r w:rsidDel="00000000" w:rsidR="00000000" w:rsidRPr="00000000">
        <w:rPr>
          <w:i w:val="1"/>
          <w:iCs w:val="1"/>
          <w:sz w:val="24"/>
          <w:szCs w:val="24"/>
          <w:rtl w:val="0"/>
        </w:rPr>
        <w:t xml:space="preserve">The Police Response to Domestic Abuse an Update Report</w:t>
      </w:r>
      <w:r w:rsidDel="00000000" w:rsidR="00000000" w:rsidRPr="00000000">
        <w:rPr>
          <w:sz w:val="24"/>
          <w:szCs w:val="24"/>
          <w:rtl w:val="0"/>
        </w:rPr>
        <w:t xml:space="preserve">. Feb. 2019.</w:t>
      </w:r>
    </w:p>
    <w:p w:rsidR="00000000" w:rsidDel="00000000" w:rsidP="00000000" w:rsidRDefault="00000000" w:rsidRPr="00000000" w14:paraId="000004CA">
      <w:pPr>
        <w:numPr>
          <w:ilvl w:val="0"/>
          <w:numId w:val="9"/>
        </w:numPr>
        <w:spacing w:after="0" w:line="480" w:lineRule="auto"/>
        <w:ind w:left="720" w:hanging="360"/>
        <w:rPr>
          <w:sz w:val="24"/>
          <w:szCs w:val="24"/>
        </w:rPr>
      </w:pPr>
      <w:r w:rsidDel="00000000" w:rsidR="00000000" w:rsidRPr="00000000">
        <w:rPr>
          <w:sz w:val="24"/>
          <w:szCs w:val="24"/>
          <w:rtl w:val="0"/>
        </w:rPr>
        <w:t xml:space="preserve">Home office. “Home Office.” </w:t>
      </w:r>
      <w:r w:rsidDel="00000000" w:rsidR="00000000" w:rsidRPr="00000000">
        <w:rPr>
          <w:i w:val="1"/>
          <w:iCs w:val="1"/>
          <w:sz w:val="24"/>
          <w:szCs w:val="24"/>
          <w:rtl w:val="0"/>
        </w:rPr>
        <w:t xml:space="preserve">GOV.UK</w:t>
      </w:r>
      <w:r w:rsidDel="00000000" w:rsidR="00000000" w:rsidRPr="00000000">
        <w:rPr>
          <w:sz w:val="24"/>
          <w:szCs w:val="24"/>
          <w:rtl w:val="0"/>
        </w:rPr>
        <w:t xml:space="preserve">, 25 Mar. 2019, www.gov.uk/government/organisations/home-office.</w:t>
      </w:r>
    </w:p>
    <w:p w:rsidR="00000000" w:rsidDel="00000000" w:rsidP="00000000" w:rsidRDefault="00000000" w:rsidRPr="00000000" w14:paraId="000004CB">
      <w:pPr>
        <w:numPr>
          <w:ilvl w:val="0"/>
          <w:numId w:val="9"/>
        </w:numPr>
        <w:spacing w:after="0" w:line="480" w:lineRule="auto"/>
        <w:ind w:left="720" w:hanging="360"/>
        <w:rPr>
          <w:sz w:val="24"/>
          <w:szCs w:val="24"/>
        </w:rPr>
      </w:pPr>
      <w:r w:rsidDel="00000000" w:rsidR="00000000" w:rsidRPr="00000000">
        <w:rPr>
          <w:sz w:val="24"/>
          <w:szCs w:val="24"/>
          <w:rtl w:val="0"/>
        </w:rPr>
        <w:t xml:space="preserve">“Insights Data.” </w:t>
      </w:r>
      <w:r w:rsidDel="00000000" w:rsidR="00000000" w:rsidRPr="00000000">
        <w:rPr>
          <w:i w:val="1"/>
          <w:iCs w:val="1"/>
          <w:sz w:val="24"/>
          <w:szCs w:val="24"/>
          <w:rtl w:val="0"/>
        </w:rPr>
        <w:t xml:space="preserve">SafeLives</w:t>
      </w:r>
      <w:r w:rsidDel="00000000" w:rsidR="00000000" w:rsidRPr="00000000">
        <w:rPr>
          <w:sz w:val="24"/>
          <w:szCs w:val="24"/>
          <w:rtl w:val="0"/>
        </w:rPr>
        <w:t xml:space="preserve">, safelives.org.uk/research-policy/practitioner-datasets/insights-data/.</w:t>
      </w:r>
    </w:p>
    <w:p w:rsidR="00000000" w:rsidDel="00000000" w:rsidP="00000000" w:rsidRDefault="00000000" w:rsidRPr="00000000" w14:paraId="000004CC">
      <w:pPr>
        <w:numPr>
          <w:ilvl w:val="0"/>
          <w:numId w:val="9"/>
        </w:numPr>
        <w:spacing w:after="0" w:line="480" w:lineRule="auto"/>
        <w:ind w:left="720" w:hanging="360"/>
        <w:rPr>
          <w:sz w:val="24"/>
          <w:szCs w:val="24"/>
        </w:rPr>
      </w:pPr>
      <w:r w:rsidDel="00000000" w:rsidR="00000000" w:rsidRPr="00000000">
        <w:rPr>
          <w:sz w:val="24"/>
          <w:szCs w:val="24"/>
          <w:rtl w:val="0"/>
        </w:rPr>
        <w:t xml:space="preserve">Kelly, Liz, and Nicole Westmarland. “Naming and Defining “Domestic Violence”: Lessons from Research with Violent Men.” </w:t>
      </w:r>
      <w:r w:rsidDel="00000000" w:rsidR="00000000" w:rsidRPr="00000000">
        <w:rPr>
          <w:i w:val="1"/>
          <w:iCs w:val="1"/>
          <w:sz w:val="24"/>
          <w:szCs w:val="24"/>
          <w:rtl w:val="0"/>
        </w:rPr>
        <w:t xml:space="preserve">Feminist Review</w:t>
      </w:r>
      <w:r w:rsidDel="00000000" w:rsidR="00000000" w:rsidRPr="00000000">
        <w:rPr>
          <w:sz w:val="24"/>
          <w:szCs w:val="24"/>
          <w:rtl w:val="0"/>
        </w:rPr>
        <w:t xml:space="preserve">, vol. 112, no. 1, Feb. 2016, pp. 113–127, https://doi.org/10.1057/fr.2015.52.</w:t>
      </w:r>
    </w:p>
    <w:p w:rsidR="00000000" w:rsidDel="00000000" w:rsidP="00000000" w:rsidRDefault="00000000" w:rsidRPr="00000000" w14:paraId="000004CD">
      <w:pPr>
        <w:numPr>
          <w:ilvl w:val="0"/>
          <w:numId w:val="9"/>
        </w:numPr>
        <w:spacing w:after="0" w:line="480" w:lineRule="auto"/>
        <w:ind w:left="720" w:hanging="360"/>
        <w:rPr>
          <w:sz w:val="24"/>
          <w:szCs w:val="24"/>
        </w:rPr>
      </w:pPr>
      <w:r w:rsidDel="00000000" w:rsidR="00000000" w:rsidRPr="00000000">
        <w:rPr>
          <w:sz w:val="24"/>
          <w:szCs w:val="24"/>
          <w:rtl w:val="0"/>
        </w:rPr>
        <w:t xml:space="preserve">Logan, T K, et al. “Police Attitudes toward Domestic Violence Offenders Journal of Interpersonal Violence.” </w:t>
      </w:r>
      <w:r w:rsidDel="00000000" w:rsidR="00000000" w:rsidRPr="00000000">
        <w:rPr>
          <w:i w:val="1"/>
          <w:iCs w:val="1"/>
          <w:sz w:val="24"/>
          <w:szCs w:val="24"/>
          <w:rtl w:val="0"/>
        </w:rPr>
        <w:t xml:space="preserve">Journal of Interpersonal Violence</w:t>
      </w:r>
      <w:r w:rsidDel="00000000" w:rsidR="00000000" w:rsidRPr="00000000">
        <w:rPr>
          <w:sz w:val="24"/>
          <w:szCs w:val="24"/>
          <w:rtl w:val="0"/>
        </w:rPr>
        <w:t xml:space="preserve">, vol. 21, no. 10, Oct. 2006, pp. 1365–1374, https://doi.org/10.1177/0886260506291653.</w:t>
      </w:r>
    </w:p>
    <w:p w:rsidR="00000000" w:rsidDel="00000000" w:rsidP="00000000" w:rsidRDefault="00000000" w:rsidRPr="00000000" w14:paraId="000004CE">
      <w:pPr>
        <w:numPr>
          <w:ilvl w:val="0"/>
          <w:numId w:val="9"/>
        </w:numPr>
        <w:spacing w:after="0" w:line="480" w:lineRule="auto"/>
        <w:ind w:left="720" w:hanging="360"/>
        <w:rPr>
          <w:sz w:val="24"/>
          <w:szCs w:val="24"/>
        </w:rPr>
      </w:pPr>
      <w:r w:rsidDel="00000000" w:rsidR="00000000" w:rsidRPr="00000000">
        <w:rPr>
          <w:sz w:val="24"/>
          <w:szCs w:val="24"/>
          <w:rtl w:val="0"/>
        </w:rPr>
        <w:t xml:space="preserve">Luna-Firebaugh, Eileen M. “Violence against American Indian Women and the Services-Training-Officers-Prosecutors Violence against Indian Women (STOP VAIW) Program.” </w:t>
      </w:r>
      <w:r w:rsidDel="00000000" w:rsidR="00000000" w:rsidRPr="00000000">
        <w:rPr>
          <w:i w:val="1"/>
          <w:iCs w:val="1"/>
          <w:sz w:val="24"/>
          <w:szCs w:val="24"/>
          <w:rtl w:val="0"/>
        </w:rPr>
        <w:t xml:space="preserve">Violence against Women</w:t>
      </w:r>
      <w:r w:rsidDel="00000000" w:rsidR="00000000" w:rsidRPr="00000000">
        <w:rPr>
          <w:sz w:val="24"/>
          <w:szCs w:val="24"/>
          <w:rtl w:val="0"/>
        </w:rPr>
        <w:t xml:space="preserve">, vol. 12, no. 2, Feb. 2006, pp. 125–136, https://doi.org/10.1177/1077801205280932.</w:t>
      </w:r>
    </w:p>
    <w:p w:rsidR="00000000" w:rsidDel="00000000" w:rsidP="00000000" w:rsidRDefault="00000000" w:rsidRPr="00000000" w14:paraId="000004CF">
      <w:pPr>
        <w:numPr>
          <w:ilvl w:val="0"/>
          <w:numId w:val="9"/>
        </w:numPr>
        <w:spacing w:after="0" w:line="480" w:lineRule="auto"/>
        <w:ind w:left="720" w:hanging="360"/>
        <w:rPr>
          <w:sz w:val="24"/>
          <w:szCs w:val="24"/>
        </w:rPr>
      </w:pPr>
      <w:r w:rsidDel="00000000" w:rsidR="00000000" w:rsidRPr="00000000">
        <w:rPr>
          <w:sz w:val="24"/>
          <w:szCs w:val="24"/>
          <w:rtl w:val="0"/>
        </w:rPr>
        <w:t xml:space="preserve">Ministry of Justice. “Ministry of Justice.” </w:t>
      </w:r>
      <w:r w:rsidDel="00000000" w:rsidR="00000000" w:rsidRPr="00000000">
        <w:rPr>
          <w:i w:val="1"/>
          <w:iCs w:val="1"/>
          <w:sz w:val="24"/>
          <w:szCs w:val="24"/>
          <w:rtl w:val="0"/>
        </w:rPr>
        <w:t xml:space="preserve">GOV.UK</w:t>
      </w:r>
      <w:r w:rsidDel="00000000" w:rsidR="00000000" w:rsidRPr="00000000">
        <w:rPr>
          <w:sz w:val="24"/>
          <w:szCs w:val="24"/>
          <w:rtl w:val="0"/>
        </w:rPr>
        <w:t xml:space="preserve">, 4 May 2023, www.gov.uk/government/organisations/ministry-of-justice.</w:t>
      </w:r>
    </w:p>
    <w:p w:rsidR="00000000" w:rsidDel="00000000" w:rsidP="00000000" w:rsidRDefault="00000000" w:rsidRPr="00000000" w14:paraId="000004D0">
      <w:pPr>
        <w:numPr>
          <w:ilvl w:val="0"/>
          <w:numId w:val="9"/>
        </w:numPr>
        <w:spacing w:after="0" w:line="480" w:lineRule="auto"/>
        <w:ind w:left="720" w:hanging="360"/>
        <w:rPr>
          <w:sz w:val="24"/>
          <w:szCs w:val="24"/>
        </w:rPr>
      </w:pPr>
      <w:r w:rsidDel="00000000" w:rsidR="00000000" w:rsidRPr="00000000">
        <w:rPr>
          <w:sz w:val="24"/>
          <w:szCs w:val="24"/>
          <w:rtl w:val="0"/>
        </w:rPr>
        <w:t xml:space="preserve">“New Developments at the British Journal of Criminology.” </w:t>
      </w:r>
      <w:r w:rsidDel="00000000" w:rsidR="00000000" w:rsidRPr="00000000">
        <w:rPr>
          <w:i w:val="1"/>
          <w:iCs w:val="1"/>
          <w:sz w:val="24"/>
          <w:szCs w:val="24"/>
          <w:rtl w:val="0"/>
        </w:rPr>
        <w:t xml:space="preserve">British Journal of Criminology</w:t>
      </w:r>
      <w:r w:rsidDel="00000000" w:rsidR="00000000" w:rsidRPr="00000000">
        <w:rPr>
          <w:sz w:val="24"/>
          <w:szCs w:val="24"/>
          <w:rtl w:val="0"/>
        </w:rPr>
        <w:t xml:space="preserve">, vol. 45, no. 1, 7 June 2004, pp. 1–1, https://doi.org/10.1093/bjc/azh098.</w:t>
      </w:r>
    </w:p>
    <w:p w:rsidR="00000000" w:rsidDel="00000000" w:rsidP="00000000" w:rsidRDefault="00000000" w:rsidRPr="00000000" w14:paraId="000004D1">
      <w:pPr>
        <w:numPr>
          <w:ilvl w:val="0"/>
          <w:numId w:val="9"/>
        </w:numPr>
        <w:spacing w:after="0" w:line="480" w:lineRule="auto"/>
        <w:ind w:left="720" w:hanging="360"/>
        <w:rPr>
          <w:sz w:val="24"/>
          <w:szCs w:val="24"/>
        </w:rPr>
      </w:pPr>
      <w:r w:rsidDel="00000000" w:rsidR="00000000" w:rsidRPr="00000000">
        <w:rPr>
          <w:sz w:val="24"/>
          <w:szCs w:val="24"/>
          <w:rtl w:val="0"/>
        </w:rPr>
        <w:t xml:space="preserve">NSPCC. “NSPCC.” </w:t>
      </w:r>
      <w:r w:rsidDel="00000000" w:rsidR="00000000" w:rsidRPr="00000000">
        <w:rPr>
          <w:i w:val="1"/>
          <w:iCs w:val="1"/>
          <w:sz w:val="24"/>
          <w:szCs w:val="24"/>
          <w:rtl w:val="0"/>
        </w:rPr>
        <w:t xml:space="preserve">NSPCC</w:t>
      </w:r>
      <w:r w:rsidDel="00000000" w:rsidR="00000000" w:rsidRPr="00000000">
        <w:rPr>
          <w:sz w:val="24"/>
          <w:szCs w:val="24"/>
          <w:rtl w:val="0"/>
        </w:rPr>
        <w:t xml:space="preserve">, NSPCC, 28 May 2023, www.nspcc.org.uk/.</w:t>
      </w:r>
    </w:p>
    <w:p w:rsidR="00000000" w:rsidDel="00000000" w:rsidP="00000000" w:rsidRDefault="00000000" w:rsidRPr="00000000" w14:paraId="000004D2">
      <w:pPr>
        <w:numPr>
          <w:ilvl w:val="0"/>
          <w:numId w:val="9"/>
        </w:numPr>
        <w:spacing w:after="0" w:line="480" w:lineRule="auto"/>
        <w:ind w:left="720" w:hanging="360"/>
        <w:rPr>
          <w:sz w:val="24"/>
          <w:szCs w:val="24"/>
        </w:rPr>
      </w:pPr>
      <w:r w:rsidDel="00000000" w:rsidR="00000000" w:rsidRPr="00000000">
        <w:rPr>
          <w:sz w:val="24"/>
          <w:szCs w:val="24"/>
          <w:rtl w:val="0"/>
        </w:rPr>
        <w:t xml:space="preserve">Office for National Statistics. “Crime Survey for England &amp; Wales.” </w:t>
      </w:r>
      <w:r w:rsidDel="00000000" w:rsidR="00000000" w:rsidRPr="00000000">
        <w:rPr>
          <w:i w:val="1"/>
          <w:iCs w:val="1"/>
          <w:sz w:val="24"/>
          <w:szCs w:val="24"/>
          <w:rtl w:val="0"/>
        </w:rPr>
        <w:t xml:space="preserve">Crimesurvey.co.uk</w:t>
      </w:r>
      <w:r w:rsidDel="00000000" w:rsidR="00000000" w:rsidRPr="00000000">
        <w:rPr>
          <w:sz w:val="24"/>
          <w:szCs w:val="24"/>
          <w:rtl w:val="0"/>
        </w:rPr>
        <w:t xml:space="preserve">, 2022, www.crimesurvey.co.uk/en/index.html.</w:t>
      </w:r>
    </w:p>
    <w:p w:rsidR="00000000" w:rsidDel="00000000" w:rsidP="00000000" w:rsidRDefault="00000000" w:rsidRPr="00000000" w14:paraId="000004D3">
      <w:pPr>
        <w:numPr>
          <w:ilvl w:val="0"/>
          <w:numId w:val="9"/>
        </w:numPr>
        <w:spacing w:after="0" w:line="480" w:lineRule="auto"/>
        <w:ind w:left="720" w:hanging="360"/>
        <w:rPr>
          <w:sz w:val="24"/>
          <w:szCs w:val="24"/>
        </w:rPr>
      </w:pPr>
      <w:r w:rsidDel="00000000" w:rsidR="00000000" w:rsidRPr="00000000">
        <w:rPr>
          <w:sz w:val="24"/>
          <w:szCs w:val="24"/>
          <w:rtl w:val="0"/>
        </w:rPr>
        <w:t xml:space="preserve">Refuge. “Facts and Statistics.” </w:t>
      </w:r>
      <w:r w:rsidDel="00000000" w:rsidR="00000000" w:rsidRPr="00000000">
        <w:rPr>
          <w:i w:val="1"/>
          <w:iCs w:val="1"/>
          <w:sz w:val="24"/>
          <w:szCs w:val="24"/>
          <w:rtl w:val="0"/>
        </w:rPr>
        <w:t xml:space="preserve">Refuge</w:t>
      </w:r>
      <w:r w:rsidDel="00000000" w:rsidR="00000000" w:rsidRPr="00000000">
        <w:rPr>
          <w:sz w:val="24"/>
          <w:szCs w:val="24"/>
          <w:rtl w:val="0"/>
        </w:rPr>
        <w:t xml:space="preserve">, 2022, refuge.org.uk/what-is-domestic-abuse/the-facts/.</w:t>
      </w:r>
    </w:p>
    <w:p w:rsidR="00000000" w:rsidDel="00000000" w:rsidP="00000000" w:rsidRDefault="00000000" w:rsidRPr="00000000" w14:paraId="000004D4">
      <w:pPr>
        <w:numPr>
          <w:ilvl w:val="0"/>
          <w:numId w:val="9"/>
        </w:numPr>
        <w:spacing w:after="0" w:line="480" w:lineRule="auto"/>
        <w:ind w:left="720" w:hanging="360"/>
        <w:rPr>
          <w:sz w:val="24"/>
          <w:szCs w:val="24"/>
        </w:rPr>
      </w:pPr>
      <w:r w:rsidDel="00000000" w:rsidR="00000000" w:rsidRPr="00000000">
        <w:rPr>
          <w:sz w:val="24"/>
          <w:szCs w:val="24"/>
          <w:rtl w:val="0"/>
        </w:rPr>
        <w:t xml:space="preserve">---. “National Domestic Abuse Helpline.” </w:t>
      </w:r>
      <w:r w:rsidDel="00000000" w:rsidR="00000000" w:rsidRPr="00000000">
        <w:rPr>
          <w:i w:val="1"/>
          <w:iCs w:val="1"/>
          <w:sz w:val="24"/>
          <w:szCs w:val="24"/>
          <w:rtl w:val="0"/>
        </w:rPr>
        <w:t xml:space="preserve">Nationaldahelpline.org.uk</w:t>
      </w:r>
      <w:r w:rsidDel="00000000" w:rsidR="00000000" w:rsidRPr="00000000">
        <w:rPr>
          <w:sz w:val="24"/>
          <w:szCs w:val="24"/>
          <w:rtl w:val="0"/>
        </w:rPr>
        <w:t xml:space="preserve">, 2019, www.nationaldahelpline.org.uk/.</w:t>
      </w:r>
    </w:p>
    <w:p w:rsidR="00000000" w:rsidDel="00000000" w:rsidP="00000000" w:rsidRDefault="00000000" w:rsidRPr="00000000" w14:paraId="000004D5">
      <w:pPr>
        <w:numPr>
          <w:ilvl w:val="0"/>
          <w:numId w:val="9"/>
        </w:numPr>
        <w:spacing w:after="0" w:line="480" w:lineRule="auto"/>
        <w:ind w:left="720" w:hanging="360"/>
        <w:rPr>
          <w:sz w:val="24"/>
          <w:szCs w:val="24"/>
        </w:rPr>
      </w:pPr>
      <w:r w:rsidDel="00000000" w:rsidR="00000000" w:rsidRPr="00000000">
        <w:rPr>
          <w:sz w:val="24"/>
          <w:szCs w:val="24"/>
          <w:rtl w:val="0"/>
        </w:rPr>
        <w:t xml:space="preserve">“The British Society of Criminology Seeks a NEW EDITOR/EDITORIAL TEAM for Criminology &amp; Criminal Justice an International Journal.” </w:t>
      </w:r>
      <w:r w:rsidDel="00000000" w:rsidR="00000000" w:rsidRPr="00000000">
        <w:rPr>
          <w:i w:val="1"/>
          <w:iCs w:val="1"/>
          <w:sz w:val="24"/>
          <w:szCs w:val="24"/>
          <w:rtl w:val="0"/>
        </w:rPr>
        <w:t xml:space="preserve">Criminology &amp; Criminal Justice</w:t>
      </w:r>
      <w:r w:rsidDel="00000000" w:rsidR="00000000" w:rsidRPr="00000000">
        <w:rPr>
          <w:sz w:val="24"/>
          <w:szCs w:val="24"/>
          <w:rtl w:val="0"/>
        </w:rPr>
        <w:t xml:space="preserve">, vol. 9, no. 3, 29 July 2009, pp. 399–400, https://doi.org/10.1177/17488958090090030801.</w:t>
      </w:r>
    </w:p>
    <w:p w:rsidR="00000000" w:rsidDel="00000000" w:rsidP="00000000" w:rsidRDefault="00000000" w:rsidRPr="00000000" w14:paraId="000004D6">
      <w:pPr>
        <w:numPr>
          <w:ilvl w:val="0"/>
          <w:numId w:val="9"/>
        </w:numPr>
        <w:spacing w:after="0" w:line="480" w:lineRule="auto"/>
        <w:ind w:left="720" w:hanging="360"/>
        <w:rPr>
          <w:sz w:val="24"/>
          <w:szCs w:val="24"/>
        </w:rPr>
      </w:pPr>
      <w:r w:rsidDel="00000000" w:rsidR="00000000" w:rsidRPr="00000000">
        <w:rPr>
          <w:sz w:val="24"/>
          <w:szCs w:val="24"/>
          <w:rtl w:val="0"/>
        </w:rPr>
        <w:t xml:space="preserve">UK Data Service. “UK Data Service.” </w:t>
      </w:r>
      <w:r w:rsidDel="00000000" w:rsidR="00000000" w:rsidRPr="00000000">
        <w:rPr>
          <w:i w:val="1"/>
          <w:iCs w:val="1"/>
          <w:sz w:val="24"/>
          <w:szCs w:val="24"/>
          <w:rtl w:val="0"/>
        </w:rPr>
        <w:t xml:space="preserve">Ukdataservice.ac.uk</w:t>
      </w:r>
      <w:r w:rsidDel="00000000" w:rsidR="00000000" w:rsidRPr="00000000">
        <w:rPr>
          <w:sz w:val="24"/>
          <w:szCs w:val="24"/>
          <w:rtl w:val="0"/>
        </w:rPr>
        <w:t xml:space="preserve">, home, 2012, ukdataservice.ac.uk/.</w:t>
      </w:r>
    </w:p>
    <w:p w:rsidR="00000000" w:rsidDel="00000000" w:rsidP="00000000" w:rsidRDefault="00000000" w:rsidRPr="00000000" w14:paraId="000004D7">
      <w:pPr>
        <w:numPr>
          <w:ilvl w:val="0"/>
          <w:numId w:val="9"/>
        </w:numPr>
        <w:spacing w:after="0" w:line="480" w:lineRule="auto"/>
        <w:ind w:left="720" w:hanging="360"/>
        <w:rPr>
          <w:sz w:val="24"/>
          <w:szCs w:val="24"/>
        </w:rPr>
      </w:pPr>
      <w:r w:rsidDel="00000000" w:rsidR="00000000" w:rsidRPr="00000000">
        <w:rPr>
          <w:sz w:val="24"/>
          <w:szCs w:val="24"/>
          <w:rtl w:val="0"/>
        </w:rPr>
        <w:t xml:space="preserve">Victim Support. “Victim Support.” </w:t>
      </w:r>
      <w:r w:rsidDel="00000000" w:rsidR="00000000" w:rsidRPr="00000000">
        <w:rPr>
          <w:i w:val="1"/>
          <w:iCs w:val="1"/>
          <w:sz w:val="24"/>
          <w:szCs w:val="24"/>
          <w:rtl w:val="0"/>
        </w:rPr>
        <w:t xml:space="preserve">Victimsupport.org.uk</w:t>
      </w:r>
      <w:r w:rsidDel="00000000" w:rsidR="00000000" w:rsidRPr="00000000">
        <w:rPr>
          <w:sz w:val="24"/>
          <w:szCs w:val="24"/>
          <w:rtl w:val="0"/>
        </w:rPr>
        <w:t xml:space="preserve">, 2024, www.victimsupport.org.uk/.</w:t>
      </w:r>
    </w:p>
    <w:p w:rsidR="00000000" w:rsidDel="00000000" w:rsidP="00000000" w:rsidRDefault="00000000" w:rsidRPr="00000000" w14:paraId="000004D8">
      <w:pPr>
        <w:numPr>
          <w:ilvl w:val="0"/>
          <w:numId w:val="9"/>
        </w:numPr>
        <w:spacing w:after="0" w:line="480" w:lineRule="auto"/>
        <w:ind w:left="720" w:hanging="360"/>
        <w:rPr>
          <w:sz w:val="24"/>
          <w:szCs w:val="24"/>
        </w:rPr>
      </w:pPr>
      <w:r w:rsidDel="00000000" w:rsidR="00000000" w:rsidRPr="00000000">
        <w:rPr>
          <w:sz w:val="24"/>
          <w:szCs w:val="24"/>
          <w:rtl w:val="0"/>
        </w:rPr>
        <w:t xml:space="preserve">“Violence against Women and Girls | the Crown Prosecution Service.” </w:t>
      </w:r>
      <w:r w:rsidDel="00000000" w:rsidR="00000000" w:rsidRPr="00000000">
        <w:rPr>
          <w:i w:val="1"/>
          <w:iCs w:val="1"/>
          <w:sz w:val="24"/>
          <w:szCs w:val="24"/>
          <w:rtl w:val="0"/>
        </w:rPr>
        <w:t xml:space="preserve">Cps.gov.uk</w:t>
      </w:r>
      <w:r w:rsidDel="00000000" w:rsidR="00000000" w:rsidRPr="00000000">
        <w:rPr>
          <w:sz w:val="24"/>
          <w:szCs w:val="24"/>
          <w:rtl w:val="0"/>
        </w:rPr>
        <w:t xml:space="preserve">, 2025, www.cps.gov.uk/types-crime/violence-against-women-and-girls.</w:t>
      </w:r>
    </w:p>
    <w:p w:rsidR="00000000" w:rsidDel="00000000" w:rsidP="00000000" w:rsidRDefault="00000000" w:rsidRPr="00000000" w14:paraId="000004D9">
      <w:pPr>
        <w:numPr>
          <w:ilvl w:val="0"/>
          <w:numId w:val="9"/>
        </w:numPr>
        <w:spacing w:after="0" w:line="480" w:lineRule="auto"/>
        <w:ind w:left="720" w:hanging="360"/>
        <w:rPr>
          <w:sz w:val="24"/>
          <w:szCs w:val="24"/>
        </w:rPr>
      </w:pPr>
      <w:r w:rsidDel="00000000" w:rsidR="00000000" w:rsidRPr="00000000">
        <w:rPr>
          <w:sz w:val="24"/>
          <w:szCs w:val="24"/>
          <w:rtl w:val="0"/>
        </w:rPr>
        <w:t xml:space="preserve">Walklate, Sandra. </w:t>
      </w:r>
      <w:r w:rsidDel="00000000" w:rsidR="00000000" w:rsidRPr="00000000">
        <w:rPr>
          <w:i w:val="1"/>
          <w:iCs w:val="1"/>
          <w:sz w:val="24"/>
          <w:szCs w:val="24"/>
          <w:rtl w:val="0"/>
        </w:rPr>
        <w:t xml:space="preserve">Handbook of Victims and Victimology</w:t>
      </w:r>
      <w:r w:rsidDel="00000000" w:rsidR="00000000" w:rsidRPr="00000000">
        <w:rPr>
          <w:sz w:val="24"/>
          <w:szCs w:val="24"/>
          <w:rtl w:val="0"/>
        </w:rPr>
        <w:t xml:space="preserve">. Routledge, 14 July 2018</w:t>
      </w:r>
    </w:p>
    <w:p w:rsidR="00000000" w:rsidDel="00000000" w:rsidP="00000000" w:rsidRDefault="00000000" w:rsidRPr="00000000" w14:paraId="000004DA">
      <w:pPr>
        <w:numPr>
          <w:ilvl w:val="0"/>
          <w:numId w:val="9"/>
        </w:numPr>
        <w:spacing w:after="0" w:line="480" w:lineRule="auto"/>
        <w:ind w:left="720" w:hanging="360"/>
        <w:rPr>
          <w:sz w:val="24"/>
          <w:szCs w:val="24"/>
        </w:rPr>
      </w:pPr>
      <w:r w:rsidDel="00000000" w:rsidR="00000000" w:rsidRPr="00000000">
        <w:rPr>
          <w:sz w:val="24"/>
          <w:szCs w:val="24"/>
          <w:rtl w:val="0"/>
        </w:rPr>
        <w:t xml:space="preserve">Future Generations Commissioner for Wales. “Well-Being of Future Generations Act 2015 - FGC - CYM.” </w:t>
      </w:r>
      <w:r w:rsidDel="00000000" w:rsidR="00000000" w:rsidRPr="00000000">
        <w:rPr>
          <w:i w:val="1"/>
          <w:iCs w:val="1"/>
          <w:sz w:val="24"/>
          <w:szCs w:val="24"/>
          <w:rtl w:val="0"/>
        </w:rPr>
        <w:t xml:space="preserve">FGC - CYM</w:t>
      </w:r>
      <w:r w:rsidDel="00000000" w:rsidR="00000000" w:rsidRPr="00000000">
        <w:rPr>
          <w:sz w:val="24"/>
          <w:szCs w:val="24"/>
          <w:rtl w:val="0"/>
        </w:rPr>
        <w:t xml:space="preserve">, 11 Mar. 2025, futuregenerations.wales/discover/about-future-generations-commissioner/future-generations-act-2015/.</w:t>
      </w:r>
    </w:p>
    <w:p w:rsidR="00000000" w:rsidDel="00000000" w:rsidP="00000000" w:rsidRDefault="00000000" w:rsidRPr="00000000" w14:paraId="000004DB">
      <w:pPr>
        <w:spacing w:after="0" w:line="480" w:lineRule="auto"/>
        <w:ind w:left="0" w:firstLine="0"/>
        <w:rPr>
          <w:sz w:val="24"/>
          <w:szCs w:val="24"/>
        </w:rPr>
      </w:pPr>
      <w:r w:rsidDel="00000000" w:rsidR="00000000" w:rsidRPr="00000000">
        <w:rPr>
          <w:rtl w:val="0"/>
        </w:rPr>
      </w:r>
    </w:p>
    <w:p w:rsidR="00000000" w:rsidDel="00000000" w:rsidP="00000000" w:rsidRDefault="00000000" w:rsidRPr="00000000" w14:paraId="000004DC">
      <w:pPr>
        <w:spacing w:after="0" w:line="480" w:lineRule="auto"/>
        <w:ind w:left="720" w:firstLine="0"/>
        <w:rPr>
          <w:sz w:val="24"/>
          <w:szCs w:val="24"/>
        </w:rPr>
      </w:pPr>
      <w:r w:rsidDel="00000000" w:rsidR="00000000" w:rsidRPr="00000000">
        <w:rPr>
          <w:rtl w:val="0"/>
        </w:rPr>
      </w:r>
    </w:p>
    <w:p w:rsidR="00000000" w:rsidDel="00000000" w:rsidP="00000000" w:rsidRDefault="00000000" w:rsidRPr="00000000" w14:paraId="000004DD">
      <w:pPr>
        <w:spacing w:after="0" w:line="480" w:lineRule="auto"/>
        <w:ind w:left="0" w:firstLine="0"/>
        <w:rPr>
          <w:sz w:val="24"/>
          <w:szCs w:val="24"/>
        </w:rPr>
      </w:pPr>
      <w:r w:rsidDel="00000000" w:rsidR="00000000" w:rsidRPr="00000000">
        <w:rPr>
          <w:sz w:val="24"/>
          <w:szCs w:val="24"/>
          <w:rtl w:val="0"/>
        </w:rPr>
        <w:t xml:space="preserve">I acknowledge the use of ChatGPT (https://chatgpt.com/) on 01 April 2024 to write my notes into submission format using the prompt, i used it to plan my assignment and to give me a good idea of what to do. </w:t>
      </w:r>
    </w:p>
    <w:p w:rsidR="00000000" w:rsidDel="00000000" w:rsidP="00000000" w:rsidRDefault="00000000" w:rsidRPr="00000000" w14:paraId="000004DE">
      <w:pPr>
        <w:rPr/>
      </w:pPr>
      <w:r w:rsidDel="00000000" w:rsidR="00000000" w:rsidRPr="00000000">
        <w:rPr>
          <w:sz w:val="24"/>
          <w:szCs w:val="24"/>
          <w:rtl w:val="0"/>
        </w:rPr>
        <w:t xml:space="preserve"> I confirm that I have not presented any AI generated text as my own work. I confirm I have copies of my drafts, notes, and other resources I used before, and after the use of AI tools which I may be asked to provide in evidence.</w:t>
      </w:r>
      <w:r w:rsidDel="00000000" w:rsidR="00000000" w:rsidRPr="00000000">
        <w:rPr>
          <w:rtl w:val="0"/>
        </w:rPr>
      </w:r>
    </w:p>
    <w:sectPr>
      <w:footerReference r:id="rId17" w:type="default"/>
      <w:pgSz w:h="16838" w:w="11906" w:orient="portrait"/>
      <w:pgMar w:bottom="720" w:top="720" w:left="720" w:right="72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color w:val="2f5496"/>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28.0" w:type="dxa"/>
        <w:left w:w="57.0" w:type="dxa"/>
        <w:bottom w:w="28.0" w:type="dxa"/>
        <w:right w:w="28.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gresearch@uwtsd.ac.uk" TargetMode="External"/><Relationship Id="rId10" Type="http://schemas.openxmlformats.org/officeDocument/2006/relationships/hyperlink" Target="https://mytsd.uwtsd.ac.uk" TargetMode="External"/><Relationship Id="rId13" Type="http://schemas.openxmlformats.org/officeDocument/2006/relationships/hyperlink" Target="about:blank" TargetMode="External"/><Relationship Id="rId12" Type="http://schemas.openxmlformats.org/officeDocument/2006/relationships/hyperlink" Target="mailto:123677@icloud.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16" Type="http://schemas.openxmlformats.org/officeDocument/2006/relationships/hyperlink" Target="https://www.uwtsd.ac.uk/research/research-ethic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17+DSon7rP9U/+LXhY2+la4bSw==">CgMxLjAyDmguNjhjbm9oaGRrazJuMg5oLjhsOXdoc284d3MxYjIOaC5odjAxOXZ0bHo1ZDIyDmguNmV4ZTVhZ2xjbGlwMg5oLmRuYXlhdTZibWJrcjIOaC40Mnl0MmdhOHQ5MGYyDmguZXl0OXBrcWJ3MGtxMg5oLmRkM3hxc3E3dmE3djIOaC5xc2k0NWNhdzB3dGw4AHIhMTd2cERhVHc2LUNJbTFaSGMzUHpTRFdDNUMtZ2g2REly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