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2E112" w14:textId="2A2B9B3A" w:rsidR="003D3E7A" w:rsidRPr="003D3E7A" w:rsidRDefault="003D3E7A" w:rsidP="003D3E7A">
      <w:pPr>
        <w:spacing w:before="400" w:after="120" w:line="240" w:lineRule="auto"/>
        <w:outlineLvl w:val="0"/>
        <w:rPr>
          <w:rFonts w:ascii="Times New Roman" w:eastAsia="Times New Roman" w:hAnsi="Times New Roman" w:cs="Times New Roman"/>
          <w:b/>
          <w:bCs/>
          <w:kern w:val="36"/>
          <w:sz w:val="48"/>
          <w:szCs w:val="48"/>
          <w:lang w:eastAsia="en-GB"/>
        </w:rPr>
      </w:pPr>
      <w:r w:rsidRPr="003D3E7A">
        <w:rPr>
          <w:rFonts w:ascii="Arial" w:eastAsia="Times New Roman" w:hAnsi="Arial" w:cs="Arial"/>
          <w:color w:val="000000"/>
          <w:kern w:val="36"/>
          <w:sz w:val="40"/>
          <w:szCs w:val="40"/>
          <w:lang w:eastAsia="en-GB"/>
        </w:rPr>
        <w:t xml:space="preserve">Methodology- </w:t>
      </w:r>
      <w:r w:rsidR="00EE497B">
        <w:rPr>
          <w:rFonts w:ascii="Arial" w:eastAsia="Times New Roman" w:hAnsi="Arial" w:cs="Arial"/>
          <w:color w:val="000000"/>
          <w:kern w:val="36"/>
          <w:sz w:val="40"/>
          <w:szCs w:val="40"/>
          <w:lang w:eastAsia="en-GB"/>
        </w:rPr>
        <w:t>1</w:t>
      </w:r>
      <w:r w:rsidR="00473079">
        <w:rPr>
          <w:rFonts w:ascii="Arial" w:eastAsia="Times New Roman" w:hAnsi="Arial" w:cs="Arial"/>
          <w:color w:val="000000"/>
          <w:kern w:val="36"/>
          <w:sz w:val="40"/>
          <w:szCs w:val="40"/>
          <w:lang w:eastAsia="en-GB"/>
        </w:rPr>
        <w:t>479</w:t>
      </w:r>
      <w:r w:rsidRPr="003D3E7A">
        <w:rPr>
          <w:rFonts w:ascii="Arial" w:eastAsia="Times New Roman" w:hAnsi="Arial" w:cs="Arial"/>
          <w:color w:val="000000"/>
          <w:kern w:val="36"/>
          <w:sz w:val="40"/>
          <w:szCs w:val="40"/>
          <w:lang w:eastAsia="en-GB"/>
        </w:rPr>
        <w:t>/1500</w:t>
      </w:r>
    </w:p>
    <w:p w14:paraId="73613E10" w14:textId="77777777" w:rsidR="003D3E7A" w:rsidRPr="003D3E7A" w:rsidRDefault="003D3E7A" w:rsidP="003D3E7A">
      <w:pPr>
        <w:spacing w:before="360" w:after="120" w:line="240" w:lineRule="auto"/>
        <w:outlineLvl w:val="1"/>
        <w:rPr>
          <w:rFonts w:ascii="Times New Roman" w:eastAsia="Times New Roman" w:hAnsi="Times New Roman" w:cs="Times New Roman"/>
          <w:b/>
          <w:bCs/>
          <w:sz w:val="36"/>
          <w:szCs w:val="36"/>
          <w:lang w:eastAsia="en-GB"/>
        </w:rPr>
      </w:pPr>
      <w:r w:rsidRPr="003D3E7A">
        <w:rPr>
          <w:rFonts w:ascii="Arial" w:eastAsia="Times New Roman" w:hAnsi="Arial" w:cs="Arial"/>
          <w:color w:val="000000"/>
          <w:sz w:val="32"/>
          <w:szCs w:val="32"/>
          <w:lang w:eastAsia="en-GB"/>
        </w:rPr>
        <w:t>3.1 Introduction- 259</w:t>
      </w:r>
    </w:p>
    <w:p w14:paraId="7496D36F"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color w:val="000000"/>
          <w:sz w:val="24"/>
          <w:szCs w:val="24"/>
          <w:lang w:eastAsia="en-GB"/>
        </w:rPr>
        <w:t>The objectives of this project are to: </w:t>
      </w:r>
    </w:p>
    <w:p w14:paraId="593A519E" w14:textId="77777777" w:rsidR="003D3E7A" w:rsidRPr="003D3E7A" w:rsidRDefault="003D3E7A" w:rsidP="003D3E7A">
      <w:pPr>
        <w:numPr>
          <w:ilvl w:val="0"/>
          <w:numId w:val="1"/>
        </w:numPr>
        <w:spacing w:after="0" w:line="480" w:lineRule="auto"/>
        <w:textAlignment w:val="baseline"/>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t>determine what prevention strategies are currently being used to reduce violence towards NHS staff and whether these are effective</w:t>
      </w:r>
    </w:p>
    <w:p w14:paraId="2D5A03D3" w14:textId="77777777" w:rsidR="003D3E7A" w:rsidRPr="003D3E7A" w:rsidRDefault="003D3E7A" w:rsidP="003D3E7A">
      <w:pPr>
        <w:numPr>
          <w:ilvl w:val="0"/>
          <w:numId w:val="1"/>
        </w:numPr>
        <w:spacing w:after="0" w:line="480" w:lineRule="auto"/>
        <w:textAlignment w:val="baseline"/>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t>Identify what impact violence has on NHS staff within the Dyfed Powys Area and;</w:t>
      </w:r>
    </w:p>
    <w:p w14:paraId="71517EEE" w14:textId="77777777" w:rsidR="003D3E7A" w:rsidRPr="003D3E7A" w:rsidRDefault="003D3E7A" w:rsidP="003D3E7A">
      <w:pPr>
        <w:numPr>
          <w:ilvl w:val="0"/>
          <w:numId w:val="1"/>
        </w:numPr>
        <w:spacing w:after="0" w:line="480" w:lineRule="auto"/>
        <w:textAlignment w:val="baseline"/>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t>To identify whether any members of the general public have been victims of violence from NHS staff within the Dyfed Powys area, and the impact on the victim.</w:t>
      </w:r>
    </w:p>
    <w:p w14:paraId="5E7F6306" w14:textId="77777777" w:rsidR="003D3E7A" w:rsidRPr="003D3E7A" w:rsidRDefault="003D3E7A" w:rsidP="003D3E7A">
      <w:pPr>
        <w:spacing w:after="0" w:line="240" w:lineRule="auto"/>
        <w:rPr>
          <w:rFonts w:ascii="Times New Roman" w:eastAsia="Times New Roman" w:hAnsi="Times New Roman" w:cs="Times New Roman"/>
          <w:sz w:val="24"/>
          <w:szCs w:val="24"/>
          <w:lang w:eastAsia="en-GB"/>
        </w:rPr>
      </w:pPr>
    </w:p>
    <w:p w14:paraId="5806D30A"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color w:val="000000"/>
          <w:sz w:val="24"/>
          <w:szCs w:val="24"/>
          <w:lang w:eastAsia="en-GB"/>
        </w:rPr>
        <w:t>There are multiple reasons behind this individual project. One reason is that violence has been a long standing problem in the NHS all across the UK for years. There also is no data to imply how it impacts the NHS in the Dyfed Powys Area. There is no data or research to demonstrate how these acts of violence from the general public have impacted healthcare staff across the UK and specifically, there is no research to determine how it impacts staff members within the Dyfed Powys Area.  </w:t>
      </w:r>
    </w:p>
    <w:p w14:paraId="18DB1C20"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color w:val="000000"/>
          <w:sz w:val="24"/>
          <w:szCs w:val="24"/>
          <w:lang w:eastAsia="en-GB"/>
        </w:rPr>
        <w:t>In the previous chapter the overall findings found that violence has a significant impact on the NHS in the UK in multiple ways including financially, standard of the service, in the long term and the short term. Then research in the last chapter also found that there are not many prevention strategies or campaigns in place to reduce violence in the health sector organisations. Gaps that were identified in this research included no data or research based on information from the Dyfed Powys Area. Another gap found was that there is no legislation in place to prevent or reduce violence aimed towards NHS staff. </w:t>
      </w:r>
    </w:p>
    <w:p w14:paraId="28D2A3E9" w14:textId="77777777" w:rsidR="003D3E7A" w:rsidRPr="003D3E7A" w:rsidRDefault="003D3E7A" w:rsidP="003D3E7A">
      <w:pPr>
        <w:spacing w:before="360" w:after="120" w:line="240" w:lineRule="auto"/>
        <w:outlineLvl w:val="1"/>
        <w:rPr>
          <w:rFonts w:ascii="Times New Roman" w:eastAsia="Times New Roman" w:hAnsi="Times New Roman" w:cs="Times New Roman"/>
          <w:b/>
          <w:bCs/>
          <w:sz w:val="36"/>
          <w:szCs w:val="36"/>
          <w:lang w:eastAsia="en-GB"/>
        </w:rPr>
      </w:pPr>
      <w:r w:rsidRPr="003D3E7A">
        <w:rPr>
          <w:rFonts w:ascii="Arial" w:eastAsia="Times New Roman" w:hAnsi="Arial" w:cs="Arial"/>
          <w:b/>
          <w:bCs/>
          <w:color w:val="000000"/>
          <w:sz w:val="32"/>
          <w:szCs w:val="32"/>
          <w:u w:val="single"/>
          <w:lang w:eastAsia="en-GB"/>
        </w:rPr>
        <w:lastRenderedPageBreak/>
        <w:t>3.2- Research Onion- 92</w:t>
      </w:r>
    </w:p>
    <w:p w14:paraId="33E6E289" w14:textId="77777777" w:rsidR="003D3E7A" w:rsidRDefault="003D3E7A" w:rsidP="003D3E7A">
      <w:pPr>
        <w:spacing w:after="0" w:line="480" w:lineRule="auto"/>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t>Sahay (2016, p.1) strongly suggests that the research onion was created by Mark Saunders. Alturki (2021, p.1) states that the research onion has a multidisciplinary application which is appropriate for research. Research gathered by Saunders (et al., 2016) strongly shows that most academic research utilises the Research onion. </w:t>
      </w:r>
    </w:p>
    <w:p w14:paraId="3DD19EAC" w14:textId="77777777" w:rsidR="00F3486C" w:rsidRPr="003D3E7A" w:rsidRDefault="00F3486C" w:rsidP="003D3E7A">
      <w:pPr>
        <w:spacing w:after="0" w:line="480" w:lineRule="auto"/>
        <w:rPr>
          <w:rFonts w:ascii="Times New Roman" w:eastAsia="Times New Roman" w:hAnsi="Times New Roman" w:cs="Times New Roman"/>
          <w:sz w:val="24"/>
          <w:szCs w:val="24"/>
          <w:lang w:eastAsia="en-GB"/>
        </w:rPr>
      </w:pPr>
    </w:p>
    <w:p w14:paraId="3B8D60C9" w14:textId="5C55F9E0"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noProof/>
          <w:color w:val="000000"/>
          <w:sz w:val="24"/>
          <w:szCs w:val="24"/>
          <w:bdr w:val="none" w:sz="0" w:space="0" w:color="auto" w:frame="1"/>
          <w:lang w:eastAsia="en-GB"/>
        </w:rPr>
        <w:drawing>
          <wp:inline distT="0" distB="0" distL="0" distR="0" wp14:anchorId="3A86197B" wp14:editId="7738E27E">
            <wp:extent cx="5731510" cy="2416175"/>
            <wp:effectExtent l="0" t="0" r="2540" b="317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p>
    <w:p w14:paraId="39C6CFA5" w14:textId="77777777" w:rsidR="003D3E7A" w:rsidRPr="003D3E7A" w:rsidRDefault="003D3E7A" w:rsidP="003D3E7A">
      <w:pPr>
        <w:spacing w:after="0" w:line="240" w:lineRule="auto"/>
        <w:rPr>
          <w:rFonts w:ascii="Times New Roman" w:eastAsia="Times New Roman" w:hAnsi="Times New Roman" w:cs="Times New Roman"/>
          <w:sz w:val="24"/>
          <w:szCs w:val="24"/>
          <w:lang w:eastAsia="en-GB"/>
        </w:rPr>
      </w:pPr>
    </w:p>
    <w:p w14:paraId="1B18B181"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i/>
          <w:iCs/>
          <w:color w:val="000000"/>
          <w:sz w:val="24"/>
          <w:szCs w:val="24"/>
          <w:lang w:eastAsia="en-GB"/>
        </w:rPr>
        <w:t>Figure 3.1: Saunders’ research Onion (Source: Zefeiti and Mohamad, 2014) </w:t>
      </w:r>
    </w:p>
    <w:p w14:paraId="1D5E5D0F" w14:textId="77777777" w:rsidR="003D3E7A" w:rsidRPr="003D3E7A" w:rsidRDefault="003D3E7A" w:rsidP="003D3E7A">
      <w:pPr>
        <w:spacing w:after="0" w:line="240" w:lineRule="auto"/>
        <w:rPr>
          <w:rFonts w:ascii="Times New Roman" w:eastAsia="Times New Roman" w:hAnsi="Times New Roman" w:cs="Times New Roman"/>
          <w:sz w:val="24"/>
          <w:szCs w:val="24"/>
          <w:lang w:eastAsia="en-GB"/>
        </w:rPr>
      </w:pPr>
    </w:p>
    <w:p w14:paraId="4824CEF5"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i/>
          <w:iCs/>
          <w:color w:val="000000"/>
          <w:sz w:val="24"/>
          <w:szCs w:val="24"/>
          <w:lang w:eastAsia="en-GB"/>
        </w:rPr>
        <w:t>Figure 3.1</w:t>
      </w:r>
      <w:r w:rsidRPr="003D3E7A">
        <w:rPr>
          <w:rFonts w:ascii="Arial" w:eastAsia="Times New Roman" w:hAnsi="Arial" w:cs="Arial"/>
          <w:color w:val="000000"/>
          <w:sz w:val="24"/>
          <w:szCs w:val="24"/>
          <w:lang w:eastAsia="en-GB"/>
        </w:rPr>
        <w:t xml:space="preserve"> is a diagram demonstrating the research technique used during the research process for this dissertation, with it breaking down each step taken to ensure effective research is found. </w:t>
      </w:r>
    </w:p>
    <w:p w14:paraId="472463EC" w14:textId="77777777" w:rsidR="003D3E7A" w:rsidRPr="003D3E7A" w:rsidRDefault="003D3E7A" w:rsidP="003D3E7A">
      <w:pPr>
        <w:spacing w:before="320" w:after="80" w:line="240" w:lineRule="auto"/>
        <w:outlineLvl w:val="2"/>
        <w:rPr>
          <w:rFonts w:ascii="Times New Roman" w:eastAsia="Times New Roman" w:hAnsi="Times New Roman" w:cs="Times New Roman"/>
          <w:b/>
          <w:bCs/>
          <w:sz w:val="27"/>
          <w:szCs w:val="27"/>
          <w:lang w:eastAsia="en-GB"/>
        </w:rPr>
      </w:pPr>
      <w:r w:rsidRPr="003D3E7A">
        <w:rPr>
          <w:rFonts w:ascii="Arial" w:eastAsia="Times New Roman" w:hAnsi="Arial" w:cs="Arial"/>
          <w:b/>
          <w:bCs/>
          <w:color w:val="434343"/>
          <w:sz w:val="28"/>
          <w:szCs w:val="28"/>
          <w:u w:val="single"/>
          <w:lang w:eastAsia="en-GB"/>
        </w:rPr>
        <w:t>3.2.1- Philosophies - 153</w:t>
      </w:r>
    </w:p>
    <w:p w14:paraId="5A1A232F"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color w:val="000000"/>
          <w:sz w:val="24"/>
          <w:szCs w:val="24"/>
          <w:lang w:eastAsia="en-GB"/>
        </w:rPr>
        <w:t xml:space="preserve">Saunders (2009, p.124) describes the outer layer of the research onion to  demonstrate philosophies that identify the structure of beliefs and the assumptions on the development of Knowledge. This layer will identify what style of research the researcher will carry out throughout this dissertation. Zefeiti and Mohamad (2014, p.3) displays in </w:t>
      </w:r>
      <w:r w:rsidRPr="003D3E7A">
        <w:rPr>
          <w:rFonts w:ascii="Arial" w:eastAsia="Times New Roman" w:hAnsi="Arial" w:cs="Arial"/>
          <w:i/>
          <w:iCs/>
          <w:color w:val="000000"/>
          <w:sz w:val="24"/>
          <w:szCs w:val="24"/>
          <w:lang w:eastAsia="en-GB"/>
        </w:rPr>
        <w:t xml:space="preserve">Figure 3.1 </w:t>
      </w:r>
      <w:r w:rsidRPr="003D3E7A">
        <w:rPr>
          <w:rFonts w:ascii="Arial" w:eastAsia="Times New Roman" w:hAnsi="Arial" w:cs="Arial"/>
          <w:color w:val="000000"/>
          <w:sz w:val="24"/>
          <w:szCs w:val="24"/>
          <w:lang w:eastAsia="en-GB"/>
        </w:rPr>
        <w:t>that Saunders Identifies four philosophies, which are positivism, Realism, pragmatism and Interpretivism.</w:t>
      </w:r>
    </w:p>
    <w:p w14:paraId="37C4A2BC" w14:textId="77777777" w:rsidR="003D3E7A" w:rsidRPr="003D3E7A" w:rsidRDefault="003D3E7A" w:rsidP="003D3E7A">
      <w:pPr>
        <w:numPr>
          <w:ilvl w:val="0"/>
          <w:numId w:val="2"/>
        </w:numPr>
        <w:spacing w:after="0" w:line="480" w:lineRule="auto"/>
        <w:textAlignment w:val="baseline"/>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lastRenderedPageBreak/>
        <w:t>Positivism philosophy</w:t>
      </w:r>
    </w:p>
    <w:p w14:paraId="0DA3C5EA" w14:textId="77777777" w:rsidR="003D3E7A" w:rsidRPr="003D3E7A" w:rsidRDefault="003D3E7A" w:rsidP="003D3E7A">
      <w:pPr>
        <w:numPr>
          <w:ilvl w:val="0"/>
          <w:numId w:val="2"/>
        </w:numPr>
        <w:spacing w:after="0" w:line="480" w:lineRule="auto"/>
        <w:textAlignment w:val="baseline"/>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t>Realism philosophy </w:t>
      </w:r>
    </w:p>
    <w:p w14:paraId="5EEC5DA6" w14:textId="77777777" w:rsidR="003D3E7A" w:rsidRPr="003D3E7A" w:rsidRDefault="003D3E7A" w:rsidP="003D3E7A">
      <w:pPr>
        <w:numPr>
          <w:ilvl w:val="0"/>
          <w:numId w:val="2"/>
        </w:numPr>
        <w:spacing w:after="0" w:line="480" w:lineRule="auto"/>
        <w:textAlignment w:val="baseline"/>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t>Pragmatism philosophy</w:t>
      </w:r>
    </w:p>
    <w:p w14:paraId="2CD199A0" w14:textId="77777777" w:rsidR="003D3E7A" w:rsidRPr="003D3E7A" w:rsidRDefault="003D3E7A" w:rsidP="003D3E7A">
      <w:pPr>
        <w:numPr>
          <w:ilvl w:val="0"/>
          <w:numId w:val="2"/>
        </w:numPr>
        <w:spacing w:after="0" w:line="480" w:lineRule="auto"/>
        <w:textAlignment w:val="baseline"/>
        <w:rPr>
          <w:rFonts w:ascii="Arial" w:eastAsia="Times New Roman" w:hAnsi="Arial" w:cs="Arial"/>
          <w:color w:val="000000"/>
          <w:sz w:val="24"/>
          <w:szCs w:val="24"/>
          <w:lang w:eastAsia="en-GB"/>
        </w:rPr>
      </w:pPr>
      <w:r w:rsidRPr="003D3E7A">
        <w:rPr>
          <w:rFonts w:ascii="Arial" w:eastAsia="Times New Roman" w:hAnsi="Arial" w:cs="Arial"/>
          <w:color w:val="000000"/>
          <w:sz w:val="24"/>
          <w:szCs w:val="24"/>
          <w:lang w:eastAsia="en-GB"/>
        </w:rPr>
        <w:t>Interpretivism philosophy </w:t>
      </w:r>
    </w:p>
    <w:p w14:paraId="7FFF4D50" w14:textId="77777777" w:rsidR="003D3E7A" w:rsidRPr="003D3E7A" w:rsidRDefault="003D3E7A" w:rsidP="003D3E7A">
      <w:pPr>
        <w:spacing w:after="0" w:line="240" w:lineRule="auto"/>
        <w:rPr>
          <w:rFonts w:ascii="Times New Roman" w:eastAsia="Times New Roman" w:hAnsi="Times New Roman" w:cs="Times New Roman"/>
          <w:sz w:val="24"/>
          <w:szCs w:val="24"/>
          <w:lang w:eastAsia="en-GB"/>
        </w:rPr>
      </w:pPr>
    </w:p>
    <w:p w14:paraId="0045ED21"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color w:val="000000"/>
          <w:sz w:val="24"/>
          <w:szCs w:val="24"/>
          <w:lang w:eastAsia="en-GB"/>
        </w:rPr>
        <w:t>The research philosophy that was used through this dissertation was the Interpretivism philosophy. Interpretivism philosophy is set out by Saunders and Tosey (2014, p. 58) as research which is carried out between people alternatively to objects. Interpretivism philosophy is set out by Saunders and Tosey (2014, p. 58) as research which is carried out between people alternatively to objects. The data gathered will be from the public and NHS staff for opinions through the use of Questionnaires.   </w:t>
      </w:r>
    </w:p>
    <w:p w14:paraId="748795AD" w14:textId="77777777" w:rsidR="00E07ACF" w:rsidRDefault="00E07ACF" w:rsidP="00E07ACF">
      <w:pPr>
        <w:spacing w:after="0" w:line="480" w:lineRule="auto"/>
        <w:rPr>
          <w:rFonts w:ascii="Arial" w:hAnsi="Arial" w:cs="Arial"/>
          <w:color w:val="000000"/>
          <w:sz w:val="24"/>
          <w:szCs w:val="24"/>
        </w:rPr>
      </w:pPr>
    </w:p>
    <w:p w14:paraId="005A6B8B" w14:textId="3D337740" w:rsidR="00E07ACF" w:rsidRDefault="009E78C4" w:rsidP="00E07ACF">
      <w:pPr>
        <w:spacing w:after="0" w:line="480" w:lineRule="auto"/>
        <w:rPr>
          <w:rFonts w:ascii="Arial" w:hAnsi="Arial" w:cs="Arial"/>
          <w:color w:val="000000"/>
          <w:sz w:val="24"/>
          <w:szCs w:val="24"/>
        </w:rPr>
      </w:pPr>
      <w:r>
        <w:rPr>
          <w:rFonts w:ascii="Arial" w:hAnsi="Arial" w:cs="Arial"/>
          <w:b/>
          <w:bCs/>
          <w:color w:val="434343"/>
          <w:sz w:val="28"/>
          <w:szCs w:val="28"/>
          <w:u w:val="single"/>
        </w:rPr>
        <w:t>3.2.2- Approach- 340</w:t>
      </w:r>
    </w:p>
    <w:p w14:paraId="46150BE7" w14:textId="1086042A" w:rsidR="00056248" w:rsidRPr="00E07ACF" w:rsidRDefault="00E07ACF" w:rsidP="00E07ACF">
      <w:pPr>
        <w:spacing w:after="0" w:line="480" w:lineRule="auto"/>
        <w:rPr>
          <w:rFonts w:ascii="Arial" w:eastAsia="Times New Roman" w:hAnsi="Arial" w:cs="Arial"/>
          <w:b/>
          <w:bCs/>
          <w:color w:val="434343"/>
          <w:sz w:val="24"/>
          <w:szCs w:val="24"/>
          <w:u w:val="single"/>
          <w:shd w:val="clear" w:color="auto" w:fill="FFFF00"/>
          <w:lang w:eastAsia="en-GB"/>
        </w:rPr>
      </w:pPr>
      <w:r w:rsidRPr="00E07ACF">
        <w:rPr>
          <w:rFonts w:ascii="Arial" w:hAnsi="Arial" w:cs="Arial"/>
          <w:color w:val="000000"/>
          <w:sz w:val="24"/>
          <w:szCs w:val="24"/>
        </w:rPr>
        <w:t xml:space="preserve">There are two types of approaches identified by Saunders, as displayed in </w:t>
      </w:r>
      <w:r w:rsidRPr="00E07ACF">
        <w:rPr>
          <w:rFonts w:ascii="Arial" w:hAnsi="Arial" w:cs="Arial"/>
          <w:i/>
          <w:iCs/>
          <w:color w:val="000000"/>
          <w:sz w:val="24"/>
          <w:szCs w:val="24"/>
        </w:rPr>
        <w:t>Figure 3.1</w:t>
      </w:r>
      <w:r w:rsidRPr="00E07ACF">
        <w:rPr>
          <w:rFonts w:ascii="Arial" w:hAnsi="Arial" w:cs="Arial"/>
          <w:color w:val="000000"/>
          <w:sz w:val="24"/>
          <w:szCs w:val="24"/>
        </w:rPr>
        <w:t>. These approaches are Inductive and Deductive. Creswell and Plano (2007, p.27) describe Deductive research approach as working from a theory to provide data to contradict the original theory, whereas they describe Inductive research theory as a researcher works from gaining views on broader themes to generate a theory linked to all the views gathered. Therefore the research approach that will be applied throughout this dissertation will be the Inductive approach.</w:t>
      </w:r>
    </w:p>
    <w:p w14:paraId="36C3857A" w14:textId="16864928"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Times New Roman" w:eastAsia="Times New Roman" w:hAnsi="Times New Roman" w:cs="Times New Roman"/>
          <w:noProof/>
          <w:sz w:val="24"/>
          <w:szCs w:val="24"/>
          <w:bdr w:val="none" w:sz="0" w:space="0" w:color="auto" w:frame="1"/>
          <w:lang w:eastAsia="en-GB"/>
        </w:rPr>
        <w:lastRenderedPageBreak/>
        <w:drawing>
          <wp:inline distT="0" distB="0" distL="0" distR="0" wp14:anchorId="458C5342" wp14:editId="57C5A6EF">
            <wp:extent cx="5384800" cy="2095500"/>
            <wp:effectExtent l="0" t="0" r="635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7091" t="35979" r="37846" b="12560"/>
                    <a:stretch/>
                  </pic:blipFill>
                  <pic:spPr bwMode="auto">
                    <a:xfrm>
                      <a:off x="0" y="0"/>
                      <a:ext cx="5384800" cy="2095500"/>
                    </a:xfrm>
                    <a:prstGeom prst="rect">
                      <a:avLst/>
                    </a:prstGeom>
                    <a:noFill/>
                    <a:ln>
                      <a:noFill/>
                    </a:ln>
                    <a:extLst>
                      <a:ext uri="{53640926-AAD7-44D8-BBD7-CCE9431645EC}">
                        <a14:shadowObscured xmlns:a14="http://schemas.microsoft.com/office/drawing/2010/main"/>
                      </a:ext>
                    </a:extLst>
                  </pic:spPr>
                </pic:pic>
              </a:graphicData>
            </a:graphic>
          </wp:inline>
        </w:drawing>
      </w:r>
    </w:p>
    <w:p w14:paraId="05E46A74" w14:textId="77777777" w:rsidR="003D3E7A" w:rsidRPr="003D3E7A" w:rsidRDefault="003D3E7A" w:rsidP="003D3E7A">
      <w:pPr>
        <w:spacing w:after="240" w:line="240" w:lineRule="auto"/>
        <w:rPr>
          <w:rFonts w:ascii="Times New Roman" w:eastAsia="Times New Roman" w:hAnsi="Times New Roman" w:cs="Times New Roman"/>
          <w:sz w:val="24"/>
          <w:szCs w:val="24"/>
          <w:lang w:eastAsia="en-GB"/>
        </w:rPr>
      </w:pPr>
    </w:p>
    <w:p w14:paraId="26D4949F" w14:textId="77777777" w:rsidR="003D3E7A" w:rsidRPr="003D3E7A" w:rsidRDefault="003D3E7A" w:rsidP="003D3E7A">
      <w:pPr>
        <w:spacing w:after="0" w:line="480" w:lineRule="auto"/>
        <w:rPr>
          <w:rFonts w:ascii="Times New Roman" w:eastAsia="Times New Roman" w:hAnsi="Times New Roman" w:cs="Times New Roman"/>
          <w:sz w:val="24"/>
          <w:szCs w:val="24"/>
          <w:lang w:eastAsia="en-GB"/>
        </w:rPr>
      </w:pPr>
      <w:r w:rsidRPr="003D3E7A">
        <w:rPr>
          <w:rFonts w:ascii="Arial" w:eastAsia="Times New Roman" w:hAnsi="Arial" w:cs="Arial"/>
          <w:i/>
          <w:iCs/>
          <w:color w:val="000000"/>
          <w:sz w:val="24"/>
          <w:szCs w:val="24"/>
          <w:lang w:eastAsia="en-GB"/>
        </w:rPr>
        <w:t>Figure 3.2: Inductive and deductive research approach (Source: Trochim and Donnelly, 2006) </w:t>
      </w:r>
    </w:p>
    <w:p w14:paraId="44565F3E" w14:textId="77777777" w:rsidR="003D3E7A" w:rsidRPr="003D3E7A" w:rsidRDefault="003D3E7A" w:rsidP="003D3E7A">
      <w:pPr>
        <w:spacing w:after="0" w:line="240" w:lineRule="auto"/>
        <w:rPr>
          <w:rFonts w:ascii="Times New Roman" w:eastAsia="Times New Roman" w:hAnsi="Times New Roman" w:cs="Times New Roman"/>
          <w:sz w:val="24"/>
          <w:szCs w:val="24"/>
          <w:lang w:eastAsia="en-GB"/>
        </w:rPr>
      </w:pPr>
    </w:p>
    <w:p w14:paraId="687AA75F" w14:textId="77777777" w:rsidR="002824A8" w:rsidRPr="002824A8" w:rsidRDefault="002824A8" w:rsidP="002824A8">
      <w:pPr>
        <w:spacing w:after="0" w:line="480" w:lineRule="auto"/>
        <w:rPr>
          <w:rFonts w:ascii="Times New Roman" w:eastAsia="Times New Roman" w:hAnsi="Times New Roman" w:cs="Times New Roman"/>
          <w:sz w:val="24"/>
          <w:szCs w:val="24"/>
          <w:lang w:eastAsia="en-GB"/>
        </w:rPr>
      </w:pPr>
      <w:r w:rsidRPr="002824A8">
        <w:rPr>
          <w:rFonts w:ascii="Arial" w:eastAsia="Times New Roman" w:hAnsi="Arial" w:cs="Arial"/>
          <w:color w:val="000000"/>
          <w:sz w:val="24"/>
          <w:szCs w:val="24"/>
          <w:lang w:eastAsia="en-GB"/>
        </w:rPr>
        <w:t xml:space="preserve">Figure 3.2 displays a simpler explanation of both Inductive and Deductive research approaches. These questionnaires are mainly targeted for NHS staff members in the Dyfed Powys Area, but there is also a target audience for the members of the public within the Dyfed Powys area. The targeted age group for staff members are ranging from 18 to 62+ years. The members of public are also targeted for age groups of 18 years and above. Members of staff are being targeted for the reason that this research is mainly based on staff experiences and the impact it has on them as individuals. The additional information from the members of the public will determine whether their experiences of violence has an impact on the reputation of the NHS within the Dyfed Powys area. The use of collecting data and research from NHS staff will provide the correct information required to determine whether prevention strategies are known to Nhs staff and whether there is more than just one strategy in place to prevent violence towards NHS staff within this area. The research gathered from staff would also determine the number of staff who have been victims of violence, from whom and how this affected them. The use of collecting data from </w:t>
      </w:r>
      <w:r w:rsidRPr="002824A8">
        <w:rPr>
          <w:rFonts w:ascii="Arial" w:eastAsia="Times New Roman" w:hAnsi="Arial" w:cs="Arial"/>
          <w:color w:val="000000"/>
          <w:sz w:val="24"/>
          <w:szCs w:val="24"/>
          <w:lang w:eastAsia="en-GB"/>
        </w:rPr>
        <w:lastRenderedPageBreak/>
        <w:t>members of the public within this area will provide information to determine whether violence towards the public, from NHS staff will impact their reputation and the attitudes from members of the public.  </w:t>
      </w:r>
    </w:p>
    <w:p w14:paraId="160E10A5" w14:textId="77777777" w:rsidR="007B0D8E" w:rsidRDefault="007B0D8E" w:rsidP="00EB31C3">
      <w:pPr>
        <w:spacing w:after="0" w:line="480" w:lineRule="auto"/>
        <w:rPr>
          <w:rFonts w:ascii="Arial" w:eastAsia="Times New Roman" w:hAnsi="Arial" w:cs="Arial"/>
          <w:color w:val="000000"/>
          <w:sz w:val="24"/>
          <w:szCs w:val="24"/>
          <w:lang w:eastAsia="en-GB"/>
        </w:rPr>
      </w:pPr>
    </w:p>
    <w:p w14:paraId="7E4D3AF0" w14:textId="55741F3F" w:rsidR="00EB31C3" w:rsidRPr="00EB31C3" w:rsidRDefault="009C5796" w:rsidP="00EB31C3">
      <w:pPr>
        <w:spacing w:after="0" w:line="480" w:lineRule="auto"/>
        <w:rPr>
          <w:rFonts w:ascii="Times New Roman" w:eastAsia="Times New Roman" w:hAnsi="Times New Roman" w:cs="Times New Roman"/>
          <w:sz w:val="24"/>
          <w:szCs w:val="24"/>
          <w:lang w:eastAsia="en-GB"/>
        </w:rPr>
      </w:pPr>
      <w:r>
        <w:rPr>
          <w:rFonts w:ascii="Arial" w:hAnsi="Arial" w:cs="Arial"/>
          <w:b/>
          <w:bCs/>
          <w:color w:val="434343"/>
          <w:sz w:val="28"/>
          <w:szCs w:val="28"/>
          <w:u w:val="single"/>
        </w:rPr>
        <w:t>3.2.3- Strategy and Choice -182</w:t>
      </w:r>
      <w:r w:rsidR="00EB31C3" w:rsidRPr="00EB31C3">
        <w:rPr>
          <w:rFonts w:ascii="Arial" w:eastAsia="Times New Roman" w:hAnsi="Arial" w:cs="Arial"/>
          <w:color w:val="000000"/>
          <w:sz w:val="24"/>
          <w:szCs w:val="24"/>
          <w:lang w:eastAsia="en-GB"/>
        </w:rPr>
        <w:t> </w:t>
      </w:r>
    </w:p>
    <w:p w14:paraId="5705C8B7" w14:textId="77777777" w:rsidR="004517CD" w:rsidRDefault="004517CD" w:rsidP="004517CD">
      <w:pPr>
        <w:pStyle w:val="NormalWeb"/>
        <w:spacing w:before="0" w:beforeAutospacing="0" w:after="0" w:afterAutospacing="0" w:line="480" w:lineRule="auto"/>
      </w:pPr>
      <w:r>
        <w:rPr>
          <w:rFonts w:ascii="Arial" w:hAnsi="Arial" w:cs="Arial"/>
          <w:color w:val="000000"/>
        </w:rPr>
        <w:t xml:space="preserve">Demonstrated in </w:t>
      </w:r>
      <w:r>
        <w:rPr>
          <w:rFonts w:ascii="Arial" w:hAnsi="Arial" w:cs="Arial"/>
          <w:i/>
          <w:iCs/>
          <w:color w:val="000000"/>
        </w:rPr>
        <w:t xml:space="preserve">Figure 3.1 </w:t>
      </w:r>
      <w:r>
        <w:rPr>
          <w:rFonts w:ascii="Arial" w:hAnsi="Arial" w:cs="Arial"/>
          <w:color w:val="000000"/>
        </w:rPr>
        <w:t>there are seven different strategies which are optional when carrying out research projects. For the next chapter the data and research found were all collected through one method. The research strategy used to collect this research is Questionnaires/surveys through digital and paper based to ensure the responses come from a mixture of age groups and staffing groups within this area. This research is based on the NHS in the Dyfed Powys area, therefore the main source of information that will be gathered from NHS staff. Research will also be gathered from members of the public to gather opinions on the NHS. This would answer the objective of the public's experiences to provide opinions on nhs within this area. </w:t>
      </w:r>
    </w:p>
    <w:p w14:paraId="13F1F1FE" w14:textId="77777777" w:rsidR="004517CD" w:rsidRDefault="004517CD" w:rsidP="004517CD">
      <w:pPr>
        <w:pStyle w:val="NormalWeb"/>
        <w:spacing w:before="0" w:beforeAutospacing="0" w:after="0" w:afterAutospacing="0" w:line="480" w:lineRule="auto"/>
      </w:pPr>
      <w:r>
        <w:rPr>
          <w:rFonts w:ascii="Arial" w:hAnsi="Arial" w:cs="Arial"/>
          <w:i/>
          <w:iCs/>
          <w:color w:val="000000"/>
        </w:rPr>
        <w:t xml:space="preserve">Figure 3.1 </w:t>
      </w:r>
      <w:r>
        <w:rPr>
          <w:rFonts w:ascii="Arial" w:hAnsi="Arial" w:cs="Arial"/>
          <w:color w:val="000000"/>
        </w:rPr>
        <w:t>Also demonstrated</w:t>
      </w:r>
      <w:r>
        <w:rPr>
          <w:rFonts w:ascii="Arial" w:hAnsi="Arial" w:cs="Arial"/>
          <w:i/>
          <w:iCs/>
          <w:color w:val="000000"/>
        </w:rPr>
        <w:t xml:space="preserve"> </w:t>
      </w:r>
      <w:r>
        <w:rPr>
          <w:rFonts w:ascii="Arial" w:hAnsi="Arial" w:cs="Arial"/>
          <w:color w:val="000000"/>
        </w:rPr>
        <w:t>the choices layer of the research onion. This layer identifies the method of gathering data through the forms of research strategy. This dissertation will use the mono method to gather a mixture of information. </w:t>
      </w:r>
    </w:p>
    <w:p w14:paraId="43DD6B20" w14:textId="77777777" w:rsidR="004517CD" w:rsidRDefault="004517CD" w:rsidP="004517CD">
      <w:pPr>
        <w:pStyle w:val="NormalWeb"/>
        <w:spacing w:before="0" w:beforeAutospacing="0" w:after="0" w:afterAutospacing="0" w:line="480" w:lineRule="auto"/>
        <w:rPr>
          <w:rFonts w:ascii="Arial" w:hAnsi="Arial" w:cs="Arial"/>
          <w:color w:val="000000"/>
        </w:rPr>
      </w:pPr>
      <w:r>
        <w:rPr>
          <w:rFonts w:ascii="Arial" w:hAnsi="Arial" w:cs="Arial"/>
          <w:color w:val="000000"/>
        </w:rPr>
        <w:t>Though carrying out surveys/questionnaires there would be a mixture of responses gathered from a mixture of staffing groups. </w:t>
      </w:r>
    </w:p>
    <w:p w14:paraId="25C4C14C" w14:textId="77777777" w:rsidR="007B0D8E" w:rsidRDefault="007B0D8E" w:rsidP="004517CD">
      <w:pPr>
        <w:pStyle w:val="NormalWeb"/>
        <w:spacing w:before="0" w:beforeAutospacing="0" w:after="0" w:afterAutospacing="0" w:line="480" w:lineRule="auto"/>
      </w:pPr>
    </w:p>
    <w:p w14:paraId="3C8C7EE1" w14:textId="27E38A18" w:rsidR="004517CD" w:rsidRDefault="007B0D8E" w:rsidP="004517CD">
      <w:pPr>
        <w:pStyle w:val="NormalWeb"/>
        <w:spacing w:before="0" w:beforeAutospacing="0" w:after="0" w:afterAutospacing="0" w:line="480" w:lineRule="auto"/>
        <w:rPr>
          <w:rFonts w:ascii="Arial" w:hAnsi="Arial" w:cs="Arial"/>
          <w:color w:val="000000"/>
        </w:rPr>
      </w:pPr>
      <w:r>
        <w:rPr>
          <w:rFonts w:ascii="Arial" w:hAnsi="Arial" w:cs="Arial"/>
          <w:b/>
          <w:bCs/>
          <w:color w:val="434343"/>
          <w:sz w:val="28"/>
          <w:szCs w:val="28"/>
          <w:u w:val="single"/>
        </w:rPr>
        <w:t>3.2.4- Time Horizon- 47</w:t>
      </w:r>
    </w:p>
    <w:p w14:paraId="23484D24" w14:textId="041BE0D2" w:rsidR="004517CD" w:rsidRDefault="004517CD" w:rsidP="004517CD">
      <w:pPr>
        <w:pStyle w:val="NormalWeb"/>
        <w:spacing w:before="0" w:beforeAutospacing="0" w:after="0" w:afterAutospacing="0" w:line="480" w:lineRule="auto"/>
      </w:pPr>
      <w:r>
        <w:rPr>
          <w:rFonts w:ascii="Arial" w:hAnsi="Arial" w:cs="Arial"/>
          <w:color w:val="000000"/>
        </w:rPr>
        <w:t xml:space="preserve">Time horizon is identified by Saunders, M. and Tosey, P. (2014, P. 59) as the timeframe of which the researcher carries out the research of data. While gathering </w:t>
      </w:r>
      <w:r>
        <w:rPr>
          <w:rFonts w:ascii="Arial" w:hAnsi="Arial" w:cs="Arial"/>
          <w:color w:val="000000"/>
        </w:rPr>
        <w:lastRenderedPageBreak/>
        <w:t>the data and research the time horizon would be cross-sectional as the research is being carried out through questionnaires.  </w:t>
      </w:r>
    </w:p>
    <w:p w14:paraId="15C6EA51" w14:textId="77777777" w:rsidR="006731CD" w:rsidRDefault="006731CD"/>
    <w:p w14:paraId="36E0A887" w14:textId="10B44087" w:rsidR="00292D90" w:rsidRDefault="00850A42">
      <w:r>
        <w:rPr>
          <w:rFonts w:ascii="Arial" w:hAnsi="Arial" w:cs="Arial"/>
          <w:b/>
          <w:bCs/>
          <w:color w:val="434343"/>
          <w:sz w:val="28"/>
          <w:szCs w:val="28"/>
          <w:u w:val="single"/>
        </w:rPr>
        <w:t>3.2.5- Techniques for Data Collection- 2</w:t>
      </w:r>
      <w:r w:rsidR="00303DB4">
        <w:rPr>
          <w:rFonts w:ascii="Arial" w:hAnsi="Arial" w:cs="Arial"/>
          <w:b/>
          <w:bCs/>
          <w:color w:val="434343"/>
          <w:sz w:val="28"/>
          <w:szCs w:val="28"/>
          <w:u w:val="single"/>
        </w:rPr>
        <w:t>36</w:t>
      </w:r>
    </w:p>
    <w:p w14:paraId="5B2B2EF3" w14:textId="44F998CC" w:rsidR="00303DB4" w:rsidRPr="00303DB4" w:rsidRDefault="00303DB4" w:rsidP="00303DB4">
      <w:pPr>
        <w:spacing w:after="0" w:line="480" w:lineRule="auto"/>
        <w:rPr>
          <w:rFonts w:ascii="Times New Roman" w:eastAsia="Times New Roman" w:hAnsi="Times New Roman" w:cs="Times New Roman"/>
          <w:sz w:val="24"/>
          <w:szCs w:val="24"/>
          <w:lang w:eastAsia="en-GB"/>
        </w:rPr>
      </w:pPr>
      <w:r w:rsidRPr="00303DB4">
        <w:rPr>
          <w:rFonts w:ascii="Arial" w:eastAsia="Times New Roman" w:hAnsi="Arial" w:cs="Arial"/>
          <w:color w:val="000000"/>
          <w:sz w:val="24"/>
          <w:szCs w:val="24"/>
          <w:lang w:eastAsia="en-GB"/>
        </w:rPr>
        <w:t xml:space="preserve">The use of questionnaires to gather the data is primary research, which ensures that this data will thoroughly focus on the Dyfed Powys area. Driscoll (2011, p. 154) describes primary research as research which is gathered </w:t>
      </w:r>
      <w:r w:rsidR="001A118E" w:rsidRPr="00303DB4">
        <w:rPr>
          <w:rFonts w:ascii="Arial" w:eastAsia="Times New Roman" w:hAnsi="Arial" w:cs="Arial"/>
          <w:color w:val="000000"/>
          <w:sz w:val="24"/>
          <w:szCs w:val="24"/>
          <w:lang w:eastAsia="en-GB"/>
        </w:rPr>
        <w:t>first-hand</w:t>
      </w:r>
      <w:r w:rsidRPr="00303DB4">
        <w:rPr>
          <w:rFonts w:ascii="Arial" w:eastAsia="Times New Roman" w:hAnsi="Arial" w:cs="Arial"/>
          <w:color w:val="000000"/>
          <w:sz w:val="24"/>
          <w:szCs w:val="24"/>
          <w:lang w:eastAsia="en-GB"/>
        </w:rPr>
        <w:t xml:space="preserve"> and is not found in books. Secondary research was identified during the second chapter of this project. The main intended sample for this research is the NHS staff within </w:t>
      </w:r>
      <w:r w:rsidR="001A118E" w:rsidRPr="00303DB4">
        <w:rPr>
          <w:rFonts w:ascii="Arial" w:eastAsia="Times New Roman" w:hAnsi="Arial" w:cs="Arial"/>
          <w:color w:val="000000"/>
          <w:sz w:val="24"/>
          <w:szCs w:val="24"/>
          <w:lang w:eastAsia="en-GB"/>
        </w:rPr>
        <w:t>Dyfed</w:t>
      </w:r>
      <w:r w:rsidRPr="00303DB4">
        <w:rPr>
          <w:rFonts w:ascii="Arial" w:eastAsia="Times New Roman" w:hAnsi="Arial" w:cs="Arial"/>
          <w:color w:val="000000"/>
          <w:sz w:val="24"/>
          <w:szCs w:val="24"/>
          <w:lang w:eastAsia="en-GB"/>
        </w:rPr>
        <w:t xml:space="preserve"> </w:t>
      </w:r>
      <w:r w:rsidR="001A118E" w:rsidRPr="00303DB4">
        <w:rPr>
          <w:rFonts w:ascii="Arial" w:eastAsia="Times New Roman" w:hAnsi="Arial" w:cs="Arial"/>
          <w:color w:val="000000"/>
          <w:sz w:val="24"/>
          <w:szCs w:val="24"/>
          <w:lang w:eastAsia="en-GB"/>
        </w:rPr>
        <w:t>Powys</w:t>
      </w:r>
      <w:r w:rsidRPr="00303DB4">
        <w:rPr>
          <w:rFonts w:ascii="Arial" w:eastAsia="Times New Roman" w:hAnsi="Arial" w:cs="Arial"/>
          <w:color w:val="000000"/>
          <w:sz w:val="24"/>
          <w:szCs w:val="24"/>
          <w:lang w:eastAsia="en-GB"/>
        </w:rPr>
        <w:t>, however there is a sample of the public within this area to identify any negative effects which affects the views and reputation of the NHS. </w:t>
      </w:r>
    </w:p>
    <w:p w14:paraId="22B507AE" w14:textId="77777777" w:rsidR="00303DB4" w:rsidRDefault="00303DB4" w:rsidP="00303DB4">
      <w:pPr>
        <w:spacing w:after="0" w:line="480" w:lineRule="auto"/>
        <w:rPr>
          <w:rFonts w:ascii="Arial" w:eastAsia="Times New Roman" w:hAnsi="Arial" w:cs="Arial"/>
          <w:color w:val="000000"/>
          <w:sz w:val="24"/>
          <w:szCs w:val="24"/>
          <w:lang w:eastAsia="en-GB"/>
        </w:rPr>
      </w:pPr>
      <w:r w:rsidRPr="00303DB4">
        <w:rPr>
          <w:rFonts w:ascii="Arial" w:eastAsia="Times New Roman" w:hAnsi="Arial" w:cs="Arial"/>
          <w:color w:val="000000"/>
          <w:sz w:val="24"/>
          <w:szCs w:val="24"/>
          <w:lang w:eastAsia="en-GB"/>
        </w:rPr>
        <w:t xml:space="preserve">The use of questionnaires is targeted to gain qualitative data and quantitative data. Qualitative data is defined as the collection of statistics by Bryman (2016, p.149). Quantitative data is defined by McLeod (2019) as descriptive data. </w:t>
      </w:r>
      <w:r w:rsidRPr="00303DB4">
        <w:rPr>
          <w:rFonts w:ascii="Arial" w:eastAsia="Times New Roman" w:hAnsi="Arial" w:cs="Arial"/>
          <w:b/>
          <w:bCs/>
          <w:i/>
          <w:iCs/>
          <w:color w:val="000000"/>
          <w:sz w:val="24"/>
          <w:szCs w:val="24"/>
          <w:u w:val="single"/>
          <w:lang w:eastAsia="en-GB"/>
        </w:rPr>
        <w:t>Appendix A</w:t>
      </w:r>
      <w:r w:rsidRPr="00303DB4">
        <w:rPr>
          <w:rFonts w:ascii="Arial" w:eastAsia="Times New Roman" w:hAnsi="Arial" w:cs="Arial"/>
          <w:color w:val="000000"/>
          <w:sz w:val="24"/>
          <w:szCs w:val="24"/>
          <w:lang w:eastAsia="en-GB"/>
        </w:rPr>
        <w:t xml:space="preserve"> is a blank questionnaire which is asked to members of staff in the NHS. </w:t>
      </w:r>
      <w:r w:rsidRPr="00303DB4">
        <w:rPr>
          <w:rFonts w:ascii="Arial" w:eastAsia="Times New Roman" w:hAnsi="Arial" w:cs="Arial"/>
          <w:b/>
          <w:bCs/>
          <w:i/>
          <w:iCs/>
          <w:color w:val="000000"/>
          <w:sz w:val="24"/>
          <w:szCs w:val="24"/>
          <w:u w:val="single"/>
          <w:lang w:eastAsia="en-GB"/>
        </w:rPr>
        <w:t>Appendix B</w:t>
      </w:r>
      <w:r w:rsidRPr="00303DB4">
        <w:rPr>
          <w:rFonts w:ascii="Arial" w:eastAsia="Times New Roman" w:hAnsi="Arial" w:cs="Arial"/>
          <w:color w:val="000000"/>
          <w:sz w:val="24"/>
          <w:szCs w:val="24"/>
          <w:lang w:eastAsia="en-GB"/>
        </w:rPr>
        <w:t xml:space="preserve"> is a blank questionnaire which is sent out to the public. </w:t>
      </w:r>
    </w:p>
    <w:p w14:paraId="3EEA2B64" w14:textId="310075B3" w:rsidR="001A118E" w:rsidRPr="00303DB4" w:rsidRDefault="001A2282" w:rsidP="00303DB4">
      <w:pPr>
        <w:spacing w:after="0" w:line="480" w:lineRule="auto"/>
        <w:rPr>
          <w:rFonts w:ascii="Times New Roman" w:eastAsia="Times New Roman" w:hAnsi="Times New Roman" w:cs="Times New Roman"/>
          <w:sz w:val="24"/>
          <w:szCs w:val="24"/>
          <w:lang w:eastAsia="en-GB"/>
        </w:rPr>
      </w:pPr>
      <w:r>
        <w:rPr>
          <w:rFonts w:ascii="Arial" w:eastAsia="Times New Roman" w:hAnsi="Arial" w:cs="Arial"/>
          <w:b/>
          <w:bCs/>
          <w:i/>
          <w:iCs/>
          <w:color w:val="000000"/>
          <w:sz w:val="24"/>
          <w:szCs w:val="24"/>
          <w:u w:val="single"/>
          <w:lang w:eastAsia="en-GB"/>
        </w:rPr>
        <w:t xml:space="preserve">Appendix C </w:t>
      </w:r>
      <w:r>
        <w:rPr>
          <w:rFonts w:ascii="Arial" w:eastAsia="Times New Roman" w:hAnsi="Arial" w:cs="Arial"/>
          <w:color w:val="000000"/>
          <w:sz w:val="24"/>
          <w:szCs w:val="24"/>
          <w:lang w:eastAsia="en-GB"/>
        </w:rPr>
        <w:t xml:space="preserve">provides a </w:t>
      </w:r>
      <w:r w:rsidR="000155B4">
        <w:rPr>
          <w:rFonts w:ascii="Arial" w:eastAsia="Times New Roman" w:hAnsi="Arial" w:cs="Arial"/>
          <w:color w:val="000000"/>
          <w:sz w:val="24"/>
          <w:szCs w:val="24"/>
          <w:lang w:eastAsia="en-GB"/>
        </w:rPr>
        <w:t xml:space="preserve">staff </w:t>
      </w:r>
      <w:r w:rsidR="00ED5AA0">
        <w:rPr>
          <w:rFonts w:ascii="Arial" w:eastAsia="Times New Roman" w:hAnsi="Arial" w:cs="Arial"/>
          <w:color w:val="000000"/>
          <w:sz w:val="24"/>
          <w:szCs w:val="24"/>
          <w:lang w:eastAsia="en-GB"/>
        </w:rPr>
        <w:t>questionnaire and literature review matrix</w:t>
      </w:r>
      <w:r w:rsidR="00D153AD">
        <w:rPr>
          <w:rFonts w:ascii="Arial" w:eastAsia="Times New Roman" w:hAnsi="Arial" w:cs="Arial"/>
          <w:color w:val="000000"/>
          <w:sz w:val="24"/>
          <w:szCs w:val="24"/>
          <w:lang w:eastAsia="en-GB"/>
        </w:rPr>
        <w:t xml:space="preserve">, which demonstrates the relation of the questionnaire questions </w:t>
      </w:r>
      <w:r w:rsidR="00532009">
        <w:rPr>
          <w:rFonts w:ascii="Arial" w:eastAsia="Times New Roman" w:hAnsi="Arial" w:cs="Arial"/>
          <w:color w:val="000000"/>
          <w:sz w:val="24"/>
          <w:szCs w:val="24"/>
          <w:lang w:eastAsia="en-GB"/>
        </w:rPr>
        <w:t>to the literature review.</w:t>
      </w:r>
      <w:r w:rsidR="000155B4">
        <w:rPr>
          <w:rFonts w:ascii="Arial" w:eastAsia="Times New Roman" w:hAnsi="Arial" w:cs="Arial"/>
          <w:color w:val="000000"/>
          <w:sz w:val="24"/>
          <w:szCs w:val="24"/>
          <w:lang w:eastAsia="en-GB"/>
        </w:rPr>
        <w:t xml:space="preserve"> </w:t>
      </w:r>
      <w:r w:rsidR="000155B4">
        <w:rPr>
          <w:rFonts w:ascii="Arial" w:eastAsia="Times New Roman" w:hAnsi="Arial" w:cs="Arial"/>
          <w:b/>
          <w:bCs/>
          <w:i/>
          <w:iCs/>
          <w:color w:val="000000"/>
          <w:sz w:val="24"/>
          <w:szCs w:val="24"/>
          <w:u w:val="single"/>
          <w:lang w:eastAsia="en-GB"/>
        </w:rPr>
        <w:t xml:space="preserve">Appendix D </w:t>
      </w:r>
      <w:r w:rsidR="00B364E1">
        <w:rPr>
          <w:rFonts w:ascii="Arial" w:eastAsia="Times New Roman" w:hAnsi="Arial" w:cs="Arial"/>
          <w:color w:val="000000"/>
          <w:sz w:val="24"/>
          <w:szCs w:val="24"/>
          <w:lang w:eastAsia="en-GB"/>
        </w:rPr>
        <w:t xml:space="preserve">provides a public questionnaire and literature review Matrix. </w:t>
      </w:r>
      <w:r w:rsidR="00532009">
        <w:rPr>
          <w:rFonts w:ascii="Arial" w:eastAsia="Times New Roman" w:hAnsi="Arial" w:cs="Arial"/>
          <w:color w:val="000000"/>
          <w:sz w:val="24"/>
          <w:szCs w:val="24"/>
          <w:lang w:eastAsia="en-GB"/>
        </w:rPr>
        <w:t xml:space="preserve"> </w:t>
      </w:r>
    </w:p>
    <w:p w14:paraId="587B16D6" w14:textId="137035A7" w:rsidR="003D7B44" w:rsidRDefault="00303DB4" w:rsidP="00303DB4">
      <w:pPr>
        <w:spacing w:after="0" w:line="480" w:lineRule="auto"/>
        <w:rPr>
          <w:rFonts w:ascii="Arial" w:eastAsia="Times New Roman" w:hAnsi="Arial" w:cs="Arial"/>
          <w:color w:val="000000"/>
          <w:sz w:val="24"/>
          <w:szCs w:val="24"/>
          <w:lang w:eastAsia="en-GB"/>
        </w:rPr>
      </w:pPr>
      <w:r w:rsidRPr="00303DB4">
        <w:rPr>
          <w:rFonts w:ascii="Arial" w:eastAsia="Times New Roman" w:hAnsi="Arial" w:cs="Arial"/>
          <w:color w:val="000000"/>
          <w:sz w:val="24"/>
          <w:szCs w:val="24"/>
          <w:lang w:eastAsia="en-GB"/>
        </w:rPr>
        <w:t xml:space="preserve">When analysis of this data is being carried out, the breakdown analysis will observe and conclude data for each question individually, to follow the data found will be connected to determine who is mostly impacted </w:t>
      </w:r>
      <w:r w:rsidR="00D7134A">
        <w:rPr>
          <w:rFonts w:ascii="Arial" w:eastAsia="Times New Roman" w:hAnsi="Arial" w:cs="Arial"/>
          <w:color w:val="000000"/>
          <w:sz w:val="24"/>
          <w:szCs w:val="24"/>
          <w:lang w:eastAsia="en-GB"/>
        </w:rPr>
        <w:t xml:space="preserve">by </w:t>
      </w:r>
      <w:r w:rsidRPr="00303DB4">
        <w:rPr>
          <w:rFonts w:ascii="Arial" w:eastAsia="Times New Roman" w:hAnsi="Arial" w:cs="Arial"/>
          <w:color w:val="000000"/>
          <w:sz w:val="24"/>
          <w:szCs w:val="24"/>
          <w:lang w:eastAsia="en-GB"/>
        </w:rPr>
        <w:t>split</w:t>
      </w:r>
      <w:r w:rsidR="00D7134A">
        <w:rPr>
          <w:rFonts w:ascii="Arial" w:eastAsia="Times New Roman" w:hAnsi="Arial" w:cs="Arial"/>
          <w:color w:val="000000"/>
          <w:sz w:val="24"/>
          <w:szCs w:val="24"/>
          <w:lang w:eastAsia="en-GB"/>
        </w:rPr>
        <w:t>ing</w:t>
      </w:r>
      <w:r w:rsidRPr="00303DB4">
        <w:rPr>
          <w:rFonts w:ascii="Arial" w:eastAsia="Times New Roman" w:hAnsi="Arial" w:cs="Arial"/>
          <w:color w:val="000000"/>
          <w:sz w:val="24"/>
          <w:szCs w:val="24"/>
          <w:lang w:eastAsia="en-GB"/>
        </w:rPr>
        <w:t xml:space="preserve"> into age groups and staff groups. When analysing data and research gathered from the public similarly to the analysis method of the staff questionnaire the public questionnaire will be split down to answer each question individually and answer the related questions. </w:t>
      </w:r>
    </w:p>
    <w:p w14:paraId="6E7D1A8B" w14:textId="1E635D19" w:rsidR="003D7B44" w:rsidRDefault="003D7B44" w:rsidP="003D7B44">
      <w:pPr>
        <w:pStyle w:val="Heading2"/>
        <w:spacing w:before="360" w:beforeAutospacing="0" w:after="120" w:afterAutospacing="0"/>
      </w:pPr>
      <w:r>
        <w:rPr>
          <w:rFonts w:ascii="Arial" w:hAnsi="Arial" w:cs="Arial"/>
          <w:color w:val="000000"/>
          <w:sz w:val="32"/>
          <w:szCs w:val="32"/>
          <w:u w:val="single"/>
        </w:rPr>
        <w:lastRenderedPageBreak/>
        <w:t>3.3- Limitations</w:t>
      </w:r>
      <w:r>
        <w:rPr>
          <w:rFonts w:ascii="Arial" w:hAnsi="Arial" w:cs="Arial"/>
          <w:color w:val="000000"/>
          <w:sz w:val="32"/>
          <w:szCs w:val="32"/>
          <w:u w:val="single"/>
        </w:rPr>
        <w:t>- 88</w:t>
      </w:r>
    </w:p>
    <w:p w14:paraId="5070431A" w14:textId="77777777" w:rsidR="003D7B44" w:rsidRDefault="003D7B44" w:rsidP="003D7B44">
      <w:pPr>
        <w:pStyle w:val="NormalWeb"/>
        <w:spacing w:before="0" w:beforeAutospacing="0" w:after="0" w:afterAutospacing="0" w:line="480" w:lineRule="auto"/>
      </w:pPr>
      <w:r>
        <w:rPr>
          <w:rFonts w:ascii="Arial" w:hAnsi="Arial" w:cs="Arial"/>
          <w:color w:val="000000"/>
        </w:rPr>
        <w:t xml:space="preserve">During the timeframe of conducting the research and collecting data, there will be some potential limitations that may be faced by the researcher. The main limitation that may be an issue is confidentiality. Due to the current pandemic COVID-19 may be a limitation which could severely impact the researcher due to social distancing and other COVID-19 safety measures. Another limitation that may be faced is the limitation of research strategies. Due to the nature of the project, there is one limitation which is accessing respondents within the NHS. </w:t>
      </w:r>
    </w:p>
    <w:p w14:paraId="6724ABB4" w14:textId="77777777" w:rsidR="003D7B44" w:rsidRDefault="003D7B44" w:rsidP="00303DB4">
      <w:pPr>
        <w:spacing w:after="0" w:line="480" w:lineRule="auto"/>
        <w:rPr>
          <w:rFonts w:ascii="Times New Roman" w:eastAsia="Times New Roman" w:hAnsi="Times New Roman" w:cs="Times New Roman"/>
          <w:sz w:val="24"/>
          <w:szCs w:val="24"/>
          <w:lang w:eastAsia="en-GB"/>
        </w:rPr>
      </w:pPr>
    </w:p>
    <w:p w14:paraId="39301586" w14:textId="5A039A75" w:rsidR="00761FCA" w:rsidRDefault="00761FCA" w:rsidP="00761FCA">
      <w:pPr>
        <w:pStyle w:val="Heading2"/>
        <w:spacing w:before="360" w:beforeAutospacing="0" w:after="120" w:afterAutospacing="0" w:line="480" w:lineRule="auto"/>
      </w:pPr>
      <w:r>
        <w:rPr>
          <w:rFonts w:ascii="Arial" w:hAnsi="Arial" w:cs="Arial"/>
          <w:color w:val="000000"/>
          <w:sz w:val="32"/>
          <w:szCs w:val="32"/>
          <w:u w:val="single"/>
        </w:rPr>
        <w:t>3.4- Conclusion </w:t>
      </w:r>
      <w:r w:rsidR="00B562DE">
        <w:rPr>
          <w:rFonts w:ascii="Arial" w:hAnsi="Arial" w:cs="Arial"/>
          <w:color w:val="000000"/>
          <w:sz w:val="32"/>
          <w:szCs w:val="32"/>
          <w:u w:val="single"/>
        </w:rPr>
        <w:t>–</w:t>
      </w:r>
      <w:r>
        <w:rPr>
          <w:rFonts w:ascii="Arial" w:hAnsi="Arial" w:cs="Arial"/>
          <w:color w:val="000000"/>
          <w:sz w:val="32"/>
          <w:szCs w:val="32"/>
          <w:u w:val="single"/>
        </w:rPr>
        <w:t xml:space="preserve"> </w:t>
      </w:r>
      <w:r w:rsidR="00B562DE">
        <w:rPr>
          <w:rFonts w:ascii="Arial" w:hAnsi="Arial" w:cs="Arial"/>
          <w:color w:val="000000"/>
          <w:sz w:val="32"/>
          <w:szCs w:val="32"/>
          <w:u w:val="single"/>
        </w:rPr>
        <w:t xml:space="preserve">82 </w:t>
      </w:r>
    </w:p>
    <w:p w14:paraId="04B6990A" w14:textId="77777777" w:rsidR="00761FCA" w:rsidRDefault="00761FCA" w:rsidP="00761FCA">
      <w:pPr>
        <w:pStyle w:val="NormalWeb"/>
        <w:spacing w:before="0" w:beforeAutospacing="0" w:after="0" w:afterAutospacing="0" w:line="480" w:lineRule="auto"/>
      </w:pPr>
      <w:r>
        <w:rPr>
          <w:rFonts w:ascii="Arial" w:hAnsi="Arial" w:cs="Arial"/>
          <w:color w:val="000000"/>
        </w:rPr>
        <w:t>Through this chapter it has identified how the researcher has gone through the considerations needed to be taken to ensure the research strategy is the most suitable strategy for their research. This chapter has also identified how the researcher will analyse their data appropriately. The next chapter will analyse data that has been found to ensure all 3 objectives have been answered to come to an overall conclusion on whether Violence has an impact on the NHS in the Dyfed Powys area. </w:t>
      </w:r>
    </w:p>
    <w:p w14:paraId="7CDA7AA7" w14:textId="77777777" w:rsidR="00813334" w:rsidRPr="00303DB4" w:rsidRDefault="00813334" w:rsidP="00303DB4">
      <w:pPr>
        <w:spacing w:after="0" w:line="480" w:lineRule="auto"/>
        <w:rPr>
          <w:rFonts w:ascii="Times New Roman" w:eastAsia="Times New Roman" w:hAnsi="Times New Roman" w:cs="Times New Roman"/>
          <w:sz w:val="24"/>
          <w:szCs w:val="24"/>
          <w:lang w:eastAsia="en-GB"/>
        </w:rPr>
      </w:pPr>
    </w:p>
    <w:p w14:paraId="56B9193F" w14:textId="77777777" w:rsidR="003D6F2D" w:rsidRPr="003D6F2D" w:rsidRDefault="003D6F2D" w:rsidP="003D6F2D">
      <w:pPr>
        <w:spacing w:before="360" w:after="120" w:line="240" w:lineRule="auto"/>
        <w:outlineLvl w:val="1"/>
        <w:rPr>
          <w:rFonts w:ascii="Times New Roman" w:eastAsia="Times New Roman" w:hAnsi="Times New Roman" w:cs="Times New Roman"/>
          <w:b/>
          <w:bCs/>
          <w:sz w:val="36"/>
          <w:szCs w:val="36"/>
          <w:lang w:eastAsia="en-GB"/>
        </w:rPr>
      </w:pPr>
      <w:r w:rsidRPr="003D6F2D">
        <w:rPr>
          <w:rFonts w:ascii="Arial" w:eastAsia="Times New Roman" w:hAnsi="Arial" w:cs="Arial"/>
          <w:b/>
          <w:bCs/>
          <w:i/>
          <w:iCs/>
          <w:color w:val="000000"/>
          <w:sz w:val="32"/>
          <w:szCs w:val="32"/>
          <w:u w:val="single"/>
          <w:lang w:eastAsia="en-GB"/>
        </w:rPr>
        <w:t>Appendix C- Staff Questionnaire and Literature review Matrix</w:t>
      </w:r>
    </w:p>
    <w:p w14:paraId="160A68B8" w14:textId="77777777" w:rsidR="003D6F2D" w:rsidRPr="003D6F2D" w:rsidRDefault="003D6F2D" w:rsidP="003D6F2D">
      <w:pPr>
        <w:spacing w:after="24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4186"/>
        <w:gridCol w:w="4840"/>
      </w:tblGrid>
      <w:tr w:rsidR="003D6F2D" w:rsidRPr="003D6F2D" w14:paraId="093E0292"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024BA" w14:textId="77777777" w:rsidR="003D6F2D" w:rsidRPr="003D6F2D" w:rsidRDefault="003D6F2D" w:rsidP="003D6F2D">
            <w:pPr>
              <w:spacing w:after="0" w:line="240" w:lineRule="auto"/>
              <w:jc w:val="center"/>
              <w:rPr>
                <w:rFonts w:ascii="Times New Roman" w:eastAsia="Times New Roman" w:hAnsi="Times New Roman" w:cs="Times New Roman"/>
                <w:sz w:val="24"/>
                <w:szCs w:val="24"/>
                <w:lang w:eastAsia="en-GB"/>
              </w:rPr>
            </w:pPr>
            <w:r w:rsidRPr="003D6F2D">
              <w:rPr>
                <w:rFonts w:ascii="Arial" w:eastAsia="Times New Roman" w:hAnsi="Arial" w:cs="Arial"/>
                <w:b/>
                <w:bCs/>
                <w:color w:val="000000"/>
                <w:lang w:eastAsia="en-GB"/>
              </w:rPr>
              <w:t>Questionnaire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DAACC" w14:textId="77777777" w:rsidR="003D6F2D" w:rsidRPr="003D6F2D" w:rsidRDefault="003D6F2D" w:rsidP="003D6F2D">
            <w:pPr>
              <w:spacing w:after="0" w:line="240" w:lineRule="auto"/>
              <w:jc w:val="center"/>
              <w:rPr>
                <w:rFonts w:ascii="Times New Roman" w:eastAsia="Times New Roman" w:hAnsi="Times New Roman" w:cs="Times New Roman"/>
                <w:sz w:val="24"/>
                <w:szCs w:val="24"/>
                <w:lang w:eastAsia="en-GB"/>
              </w:rPr>
            </w:pPr>
            <w:r w:rsidRPr="003D6F2D">
              <w:rPr>
                <w:rFonts w:ascii="Arial" w:eastAsia="Times New Roman" w:hAnsi="Arial" w:cs="Arial"/>
                <w:b/>
                <w:bCs/>
                <w:color w:val="000000"/>
                <w:lang w:eastAsia="en-GB"/>
              </w:rPr>
              <w:t>Relation to literature review</w:t>
            </w:r>
          </w:p>
        </w:tc>
      </w:tr>
      <w:tr w:rsidR="003D6F2D" w:rsidRPr="003D6F2D" w14:paraId="448BA024"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53FD5"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Q1. How would you describe your Gender?</w:t>
            </w:r>
          </w:p>
          <w:p w14:paraId="1D9E88FA" w14:textId="77777777" w:rsidR="003D6F2D" w:rsidRPr="003D6F2D" w:rsidRDefault="003D6F2D" w:rsidP="003D6F2D">
            <w:pPr>
              <w:numPr>
                <w:ilvl w:val="0"/>
                <w:numId w:val="3"/>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lastRenderedPageBreak/>
              <w:t>Female (Including Transgender Females)</w:t>
            </w:r>
          </w:p>
          <w:p w14:paraId="65F993F1" w14:textId="77777777" w:rsidR="003D6F2D" w:rsidRPr="003D6F2D" w:rsidRDefault="003D6F2D" w:rsidP="003D6F2D">
            <w:pPr>
              <w:numPr>
                <w:ilvl w:val="0"/>
                <w:numId w:val="3"/>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Male (Including Transgender Men)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D7C70"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lastRenderedPageBreak/>
              <w:t xml:space="preserve">This information relates to the impact of violence on staff as it will determine the </w:t>
            </w:r>
            <w:r w:rsidRPr="003D6F2D">
              <w:rPr>
                <w:rFonts w:ascii="Arial" w:eastAsia="Times New Roman" w:hAnsi="Arial" w:cs="Arial"/>
                <w:color w:val="000000"/>
                <w:lang w:eastAsia="en-GB"/>
              </w:rPr>
              <w:lastRenderedPageBreak/>
              <w:t>genders which are targeted the most from violence. </w:t>
            </w:r>
          </w:p>
        </w:tc>
      </w:tr>
      <w:tr w:rsidR="003D6F2D" w:rsidRPr="003D6F2D" w14:paraId="44A09FDD"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B5B8C"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lastRenderedPageBreak/>
              <w:t>Q2. What age group to you come under?</w:t>
            </w:r>
          </w:p>
          <w:p w14:paraId="6C43D4DC" w14:textId="77777777" w:rsidR="003D6F2D" w:rsidRPr="003D6F2D" w:rsidRDefault="003D6F2D" w:rsidP="003D6F2D">
            <w:pPr>
              <w:numPr>
                <w:ilvl w:val="0"/>
                <w:numId w:val="4"/>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18-28</w:t>
            </w:r>
          </w:p>
          <w:p w14:paraId="0149F54F" w14:textId="77777777" w:rsidR="003D6F2D" w:rsidRPr="003D6F2D" w:rsidRDefault="003D6F2D" w:rsidP="003D6F2D">
            <w:pPr>
              <w:numPr>
                <w:ilvl w:val="0"/>
                <w:numId w:val="4"/>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29-39</w:t>
            </w:r>
          </w:p>
          <w:p w14:paraId="0D549512" w14:textId="77777777" w:rsidR="003D6F2D" w:rsidRPr="003D6F2D" w:rsidRDefault="003D6F2D" w:rsidP="003D6F2D">
            <w:pPr>
              <w:numPr>
                <w:ilvl w:val="0"/>
                <w:numId w:val="4"/>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40-50</w:t>
            </w:r>
          </w:p>
          <w:p w14:paraId="00E77DF4" w14:textId="77777777" w:rsidR="003D6F2D" w:rsidRPr="003D6F2D" w:rsidRDefault="003D6F2D" w:rsidP="003D6F2D">
            <w:pPr>
              <w:numPr>
                <w:ilvl w:val="0"/>
                <w:numId w:val="4"/>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51-61</w:t>
            </w:r>
          </w:p>
          <w:p w14:paraId="4BD7B146" w14:textId="77777777" w:rsidR="003D6F2D" w:rsidRPr="003D6F2D" w:rsidRDefault="003D6F2D" w:rsidP="003D6F2D">
            <w:pPr>
              <w:numPr>
                <w:ilvl w:val="0"/>
                <w:numId w:val="4"/>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62+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8B265"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As previously stated this question relates to the impact of violence on staff as it determines the age group which is impacted. </w:t>
            </w:r>
          </w:p>
        </w:tc>
      </w:tr>
      <w:tr w:rsidR="003D6F2D" w:rsidRPr="003D6F2D" w14:paraId="7A39E439"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1AC96"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Q3. What Staffing group do you work in?</w:t>
            </w:r>
          </w:p>
          <w:p w14:paraId="63E6E562" w14:textId="77777777" w:rsidR="003D6F2D" w:rsidRPr="003D6F2D" w:rsidRDefault="003D6F2D" w:rsidP="003D6F2D">
            <w:pPr>
              <w:numPr>
                <w:ilvl w:val="0"/>
                <w:numId w:val="5"/>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Medical and Dental</w:t>
            </w:r>
          </w:p>
          <w:p w14:paraId="2BFADA36" w14:textId="77777777" w:rsidR="003D6F2D" w:rsidRPr="003D6F2D" w:rsidRDefault="003D6F2D" w:rsidP="003D6F2D">
            <w:pPr>
              <w:numPr>
                <w:ilvl w:val="0"/>
                <w:numId w:val="5"/>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Nursing, Midwifery and health visiting staff</w:t>
            </w:r>
          </w:p>
          <w:p w14:paraId="51921BE3" w14:textId="77777777" w:rsidR="003D6F2D" w:rsidRPr="003D6F2D" w:rsidRDefault="003D6F2D" w:rsidP="003D6F2D">
            <w:pPr>
              <w:numPr>
                <w:ilvl w:val="0"/>
                <w:numId w:val="5"/>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Administration and estates </w:t>
            </w:r>
          </w:p>
          <w:p w14:paraId="6D44BE3C" w14:textId="77777777" w:rsidR="003D6F2D" w:rsidRPr="003D6F2D" w:rsidRDefault="003D6F2D" w:rsidP="003D6F2D">
            <w:pPr>
              <w:numPr>
                <w:ilvl w:val="0"/>
                <w:numId w:val="5"/>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Scientific, therapeutic and technical staff</w:t>
            </w:r>
          </w:p>
          <w:p w14:paraId="0142FDC9" w14:textId="77777777" w:rsidR="003D6F2D" w:rsidRPr="003D6F2D" w:rsidRDefault="003D6F2D" w:rsidP="003D6F2D">
            <w:pPr>
              <w:numPr>
                <w:ilvl w:val="0"/>
                <w:numId w:val="5"/>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Healthcare assistants + other support staff (Medical) </w:t>
            </w:r>
          </w:p>
          <w:p w14:paraId="020EB069" w14:textId="77777777" w:rsidR="003D6F2D" w:rsidRPr="003D6F2D" w:rsidRDefault="003D6F2D" w:rsidP="003D6F2D">
            <w:pPr>
              <w:numPr>
                <w:ilvl w:val="0"/>
                <w:numId w:val="5"/>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Ambulance staff</w:t>
            </w:r>
          </w:p>
          <w:p w14:paraId="08925BF4" w14:textId="77777777" w:rsidR="003D6F2D" w:rsidRPr="003D6F2D" w:rsidRDefault="003D6F2D" w:rsidP="003D6F2D">
            <w:pPr>
              <w:numPr>
                <w:ilvl w:val="0"/>
                <w:numId w:val="5"/>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Other non medical staff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E5A44"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will determine which staffing groups are mainly being impacted by violence which as previously mentioned relates to the impact of violence on staff members. </w:t>
            </w:r>
          </w:p>
        </w:tc>
      </w:tr>
      <w:tr w:rsidR="003D6F2D" w:rsidRPr="003D6F2D" w14:paraId="750F64D8"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559D1"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Q4. Have you ever been a victim of violence in the workplace?</w:t>
            </w:r>
          </w:p>
          <w:p w14:paraId="74836B2F" w14:textId="77777777" w:rsidR="003D6F2D" w:rsidRPr="003D6F2D" w:rsidRDefault="003D6F2D" w:rsidP="003D6F2D">
            <w:pPr>
              <w:numPr>
                <w:ilvl w:val="0"/>
                <w:numId w:val="6"/>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Yes </w:t>
            </w:r>
          </w:p>
          <w:p w14:paraId="70B3D61E" w14:textId="77777777" w:rsidR="003D6F2D" w:rsidRPr="003D6F2D" w:rsidRDefault="003D6F2D" w:rsidP="003D6F2D">
            <w:pPr>
              <w:numPr>
                <w:ilvl w:val="0"/>
                <w:numId w:val="6"/>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A3A67"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will determine whether there is violence occurring within the NHS and whether it impacts staff members. This relates to the literature review to determine how this impacts staff. </w:t>
            </w:r>
          </w:p>
        </w:tc>
      </w:tr>
      <w:tr w:rsidR="003D6F2D" w:rsidRPr="003D6F2D" w14:paraId="2D645433"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CB418"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Q5. If yes to Q4, was it from any of the following? (Choose all applicable)</w:t>
            </w:r>
          </w:p>
          <w:p w14:paraId="18B5DFDA" w14:textId="77777777" w:rsidR="003D6F2D" w:rsidRPr="003D6F2D" w:rsidRDefault="003D6F2D" w:rsidP="003D6F2D">
            <w:pPr>
              <w:numPr>
                <w:ilvl w:val="0"/>
                <w:numId w:val="7"/>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Relatives of Patients</w:t>
            </w:r>
          </w:p>
          <w:p w14:paraId="14596D96" w14:textId="77777777" w:rsidR="003D6F2D" w:rsidRPr="003D6F2D" w:rsidRDefault="003D6F2D" w:rsidP="003D6F2D">
            <w:pPr>
              <w:numPr>
                <w:ilvl w:val="0"/>
                <w:numId w:val="7"/>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Patients</w:t>
            </w:r>
          </w:p>
          <w:p w14:paraId="45CDE098" w14:textId="77777777" w:rsidR="003D6F2D" w:rsidRPr="003D6F2D" w:rsidRDefault="003D6F2D" w:rsidP="003D6F2D">
            <w:pPr>
              <w:numPr>
                <w:ilvl w:val="0"/>
                <w:numId w:val="7"/>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Other staff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DFD8A"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determines from whom the violence is is inflicted. This relates to the literature review as it identifies the source of violence. </w:t>
            </w:r>
          </w:p>
        </w:tc>
      </w:tr>
      <w:tr w:rsidR="003D6F2D" w:rsidRPr="003D6F2D" w14:paraId="1B288B29"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F03C9"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Q6. If yes to Q4, how did this act of violence impact your day? </w:t>
            </w:r>
          </w:p>
          <w:p w14:paraId="5E413F5D"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8AAAE"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is in relation to how violence impacts the way the staff carry out their work which is in relation to the impact on staff. </w:t>
            </w:r>
          </w:p>
        </w:tc>
      </w:tr>
      <w:tr w:rsidR="003D6F2D" w:rsidRPr="003D6F2D" w14:paraId="642C394D"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F7557"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Q7.  Are you aware of any schemes/approaches that have been put in place to prevent violence towards NHS staff in the Dyfed Powys Area? </w:t>
            </w:r>
          </w:p>
          <w:p w14:paraId="37F57574"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7BDE1"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relates to the prevention strategies which are currently in place. This information will help provide information which will determine whether there is anything being done to prevent violence towards staff.</w:t>
            </w:r>
          </w:p>
        </w:tc>
      </w:tr>
      <w:tr w:rsidR="003D6F2D" w:rsidRPr="003D6F2D" w14:paraId="2B206E9D"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9F33A4"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Q8. Currently in place is the Zero-tolerance approach. Are you aware of this approach? </w:t>
            </w:r>
          </w:p>
          <w:p w14:paraId="698CC6EF" w14:textId="77777777" w:rsidR="003D6F2D" w:rsidRPr="003D6F2D" w:rsidRDefault="003D6F2D" w:rsidP="003D6F2D">
            <w:pPr>
              <w:numPr>
                <w:ilvl w:val="0"/>
                <w:numId w:val="8"/>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Yes </w:t>
            </w:r>
          </w:p>
          <w:p w14:paraId="58B8AD0B" w14:textId="77777777" w:rsidR="003D6F2D" w:rsidRPr="003D6F2D" w:rsidRDefault="003D6F2D" w:rsidP="003D6F2D">
            <w:pPr>
              <w:numPr>
                <w:ilvl w:val="0"/>
                <w:numId w:val="8"/>
              </w:numPr>
              <w:spacing w:after="0" w:line="240" w:lineRule="auto"/>
              <w:textAlignment w:val="baseline"/>
              <w:rPr>
                <w:rFonts w:ascii="Arial" w:eastAsia="Times New Roman" w:hAnsi="Arial" w:cs="Arial"/>
                <w:color w:val="000000"/>
                <w:lang w:eastAsia="en-GB"/>
              </w:rPr>
            </w:pPr>
            <w:r w:rsidRPr="003D6F2D">
              <w:rPr>
                <w:rFonts w:ascii="Arial" w:eastAsia="Times New Roman" w:hAnsi="Arial" w:cs="Arial"/>
                <w:color w:val="000000"/>
                <w:lang w:eastAsia="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36041"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is also in relation to prevention strategies. This will determine how many of the respondents are familiar with this approach. </w:t>
            </w:r>
          </w:p>
        </w:tc>
      </w:tr>
      <w:tr w:rsidR="003D6F2D" w:rsidRPr="003D6F2D" w14:paraId="60423ADC"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03E13"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lastRenderedPageBreak/>
              <w:t>Q9. If yes to Q8., do you believe this approach is effective based upon your experiences? </w:t>
            </w:r>
          </w:p>
          <w:p w14:paraId="399A2BDB"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138F0"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will determine whether members of the NHS believe this is effective. </w:t>
            </w:r>
          </w:p>
        </w:tc>
      </w:tr>
      <w:tr w:rsidR="003D6F2D" w:rsidRPr="003D6F2D" w14:paraId="4AC1D83C"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8E46F"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 xml:space="preserve">Q10. </w:t>
            </w:r>
            <w:r w:rsidRPr="003D6F2D">
              <w:rPr>
                <w:rFonts w:ascii="Arial" w:eastAsia="Times New Roman" w:hAnsi="Arial" w:cs="Arial"/>
                <w:color w:val="202124"/>
                <w:sz w:val="24"/>
                <w:szCs w:val="24"/>
                <w:shd w:val="clear" w:color="auto" w:fill="FFFFFF"/>
                <w:lang w:eastAsia="en-GB"/>
              </w:rPr>
              <w:t>Do you have any suggestions for any possible interventions to reduce violence against NHS staff? If yes explain below</w:t>
            </w:r>
          </w:p>
          <w:p w14:paraId="06C0605A"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202124"/>
                <w:sz w:val="24"/>
                <w:szCs w:val="24"/>
                <w:shd w:val="clear" w:color="auto" w:fill="FFFFFF"/>
                <w:lang w:eastAsia="en-GB"/>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D10FF"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will determine whether members of staff are eager to try and get a prevention strategy in place to stop violence. It will also provide the staff with being able to express their ideas on what should be done to stop violence. </w:t>
            </w:r>
          </w:p>
        </w:tc>
      </w:tr>
    </w:tbl>
    <w:p w14:paraId="09914839" w14:textId="77777777" w:rsidR="003D6F2D" w:rsidRPr="003D6F2D" w:rsidRDefault="003D6F2D" w:rsidP="003D6F2D">
      <w:pPr>
        <w:spacing w:after="240" w:line="240" w:lineRule="auto"/>
        <w:rPr>
          <w:rFonts w:ascii="Times New Roman" w:eastAsia="Times New Roman" w:hAnsi="Times New Roman" w:cs="Times New Roman"/>
          <w:sz w:val="24"/>
          <w:szCs w:val="24"/>
          <w:lang w:eastAsia="en-GB"/>
        </w:rPr>
      </w:pPr>
    </w:p>
    <w:p w14:paraId="258C5EB1" w14:textId="77777777" w:rsidR="003D6F2D" w:rsidRPr="003D6F2D" w:rsidRDefault="003D6F2D" w:rsidP="003D6F2D">
      <w:pPr>
        <w:spacing w:before="360" w:after="120" w:line="240" w:lineRule="auto"/>
        <w:outlineLvl w:val="1"/>
        <w:rPr>
          <w:rFonts w:ascii="Times New Roman" w:eastAsia="Times New Roman" w:hAnsi="Times New Roman" w:cs="Times New Roman"/>
          <w:b/>
          <w:bCs/>
          <w:sz w:val="36"/>
          <w:szCs w:val="36"/>
          <w:lang w:eastAsia="en-GB"/>
        </w:rPr>
      </w:pPr>
      <w:r w:rsidRPr="003D6F2D">
        <w:rPr>
          <w:rFonts w:ascii="Arial" w:eastAsia="Times New Roman" w:hAnsi="Arial" w:cs="Arial"/>
          <w:b/>
          <w:bCs/>
          <w:i/>
          <w:iCs/>
          <w:color w:val="000000"/>
          <w:sz w:val="32"/>
          <w:szCs w:val="32"/>
          <w:u w:val="single"/>
          <w:lang w:eastAsia="en-GB"/>
        </w:rPr>
        <w:t>Appendix D- Public Questionnaire and Literature review Matrix</w:t>
      </w:r>
    </w:p>
    <w:p w14:paraId="151977AE" w14:textId="77777777" w:rsidR="003D6F2D" w:rsidRPr="003D6F2D" w:rsidRDefault="003D6F2D" w:rsidP="003D6F2D">
      <w:pPr>
        <w:spacing w:after="24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4403"/>
        <w:gridCol w:w="4623"/>
      </w:tblGrid>
      <w:tr w:rsidR="003D6F2D" w:rsidRPr="003D6F2D" w14:paraId="739C832B"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11DB7" w14:textId="77777777" w:rsidR="003D6F2D" w:rsidRPr="003D6F2D" w:rsidRDefault="003D6F2D" w:rsidP="003D6F2D">
            <w:pPr>
              <w:spacing w:after="0" w:line="240" w:lineRule="auto"/>
              <w:jc w:val="center"/>
              <w:rPr>
                <w:rFonts w:ascii="Times New Roman" w:eastAsia="Times New Roman" w:hAnsi="Times New Roman" w:cs="Times New Roman"/>
                <w:sz w:val="24"/>
                <w:szCs w:val="24"/>
                <w:lang w:eastAsia="en-GB"/>
              </w:rPr>
            </w:pPr>
            <w:r w:rsidRPr="003D6F2D">
              <w:rPr>
                <w:rFonts w:ascii="Arial" w:eastAsia="Times New Roman" w:hAnsi="Arial" w:cs="Arial"/>
                <w:b/>
                <w:bCs/>
                <w:color w:val="000000"/>
                <w:lang w:eastAsia="en-GB"/>
              </w:rPr>
              <w:t>Questionnaire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D9E3D" w14:textId="77777777" w:rsidR="003D6F2D" w:rsidRPr="003D6F2D" w:rsidRDefault="003D6F2D" w:rsidP="003D6F2D">
            <w:pPr>
              <w:spacing w:after="0" w:line="240" w:lineRule="auto"/>
              <w:jc w:val="center"/>
              <w:rPr>
                <w:rFonts w:ascii="Times New Roman" w:eastAsia="Times New Roman" w:hAnsi="Times New Roman" w:cs="Times New Roman"/>
                <w:sz w:val="24"/>
                <w:szCs w:val="24"/>
                <w:lang w:eastAsia="en-GB"/>
              </w:rPr>
            </w:pPr>
            <w:r w:rsidRPr="003D6F2D">
              <w:rPr>
                <w:rFonts w:ascii="Arial" w:eastAsia="Times New Roman" w:hAnsi="Arial" w:cs="Arial"/>
                <w:b/>
                <w:bCs/>
                <w:color w:val="000000"/>
                <w:lang w:eastAsia="en-GB"/>
              </w:rPr>
              <w:t>Literature Review relation</w:t>
            </w:r>
          </w:p>
        </w:tc>
      </w:tr>
      <w:tr w:rsidR="003D6F2D" w:rsidRPr="003D6F2D" w14:paraId="0E6343B2"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60EFDF"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Q1. Have you been a victim of violence from any NHS staff within the Dyfed Powys area?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F238A"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question aims to determine whether violence has been inflicted from nhs staff towards patients or the public. </w:t>
            </w:r>
          </w:p>
        </w:tc>
      </w:tr>
      <w:tr w:rsidR="003D6F2D" w:rsidRPr="003D6F2D" w14:paraId="22E5E73B"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28BFFC"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Q2. If yes to Q1.How did this make you feel? </w:t>
            </w:r>
          </w:p>
          <w:p w14:paraId="6359E27D"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52BB3E"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relates to the literature review as this may determine whether violence gives the NHS a negative view. </w:t>
            </w:r>
          </w:p>
        </w:tc>
      </w:tr>
      <w:tr w:rsidR="003D6F2D" w:rsidRPr="003D6F2D" w14:paraId="7EDEBCFC"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494A1"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Q3. Do you know any family members or friends who have been victims of violence from NHS staff within the Dyfed Powys area?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26C84B"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relates to impact of violence on the organisation as this question will determine how many people are aware of violence from the NHS staff. </w:t>
            </w:r>
          </w:p>
        </w:tc>
      </w:tr>
      <w:tr w:rsidR="003D6F2D" w:rsidRPr="003D6F2D" w14:paraId="73C56F1B"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50449"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Q4. Are you aware of any prevention strategies to stop violence towards NHS staff within the Dyfed Powys area? If yes, explain below.</w:t>
            </w:r>
          </w:p>
          <w:p w14:paraId="55823E5C"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F2119"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has a relation to determining what is the public’s knowledge on prevention of violence towards nhs staff. </w:t>
            </w:r>
          </w:p>
        </w:tc>
      </w:tr>
      <w:tr w:rsidR="003D6F2D" w:rsidRPr="003D6F2D" w14:paraId="64607256" w14:textId="77777777" w:rsidTr="003D6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45365"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Q5.How clearly do you think prevention strategies are promoted within the dyfed Powys area? </w:t>
            </w:r>
          </w:p>
          <w:p w14:paraId="70404758"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FDEC55" w14:textId="77777777" w:rsidR="003D6F2D" w:rsidRPr="003D6F2D" w:rsidRDefault="003D6F2D" w:rsidP="003D6F2D">
            <w:pPr>
              <w:spacing w:after="0" w:line="240" w:lineRule="auto"/>
              <w:rPr>
                <w:rFonts w:ascii="Times New Roman" w:eastAsia="Times New Roman" w:hAnsi="Times New Roman" w:cs="Times New Roman"/>
                <w:sz w:val="24"/>
                <w:szCs w:val="24"/>
                <w:lang w:eastAsia="en-GB"/>
              </w:rPr>
            </w:pPr>
            <w:r w:rsidRPr="003D6F2D">
              <w:rPr>
                <w:rFonts w:ascii="Arial" w:eastAsia="Times New Roman" w:hAnsi="Arial" w:cs="Arial"/>
                <w:color w:val="000000"/>
                <w:lang w:eastAsia="en-GB"/>
              </w:rPr>
              <w:t>This will determine whether there is more that the NHS and supporting services can do to reduce/prevent violence towards NHS staff. </w:t>
            </w:r>
          </w:p>
        </w:tc>
      </w:tr>
    </w:tbl>
    <w:p w14:paraId="26D97B55" w14:textId="20887403" w:rsidR="00292D90" w:rsidRPr="000D5FEB" w:rsidRDefault="00292D90">
      <w:pPr>
        <w:rPr>
          <w:rFonts w:ascii="Arial" w:hAnsi="Arial" w:cs="Arial"/>
          <w:sz w:val="24"/>
          <w:szCs w:val="24"/>
        </w:rPr>
      </w:pPr>
    </w:p>
    <w:sectPr w:rsidR="00292D90" w:rsidRPr="000D5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95A54"/>
    <w:multiLevelType w:val="multilevel"/>
    <w:tmpl w:val="3C20E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03A56"/>
    <w:multiLevelType w:val="multilevel"/>
    <w:tmpl w:val="69788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226990"/>
    <w:multiLevelType w:val="multilevel"/>
    <w:tmpl w:val="EF2AA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D703FA"/>
    <w:multiLevelType w:val="multilevel"/>
    <w:tmpl w:val="989C3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54303D"/>
    <w:multiLevelType w:val="multilevel"/>
    <w:tmpl w:val="84CAB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F22396"/>
    <w:multiLevelType w:val="multilevel"/>
    <w:tmpl w:val="C31EE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5016CA"/>
    <w:multiLevelType w:val="multilevel"/>
    <w:tmpl w:val="FE84B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184FA1"/>
    <w:multiLevelType w:val="multilevel"/>
    <w:tmpl w:val="42029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1"/>
  </w:num>
  <w:num w:numId="4">
    <w:abstractNumId w:val="0"/>
  </w:num>
  <w:num w:numId="5">
    <w:abstractNumId w:val="3"/>
  </w:num>
  <w:num w:numId="6">
    <w:abstractNumId w:val="2"/>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989"/>
    <w:rsid w:val="000155B4"/>
    <w:rsid w:val="00056248"/>
    <w:rsid w:val="000D5FEB"/>
    <w:rsid w:val="001A118E"/>
    <w:rsid w:val="001A2282"/>
    <w:rsid w:val="002824A8"/>
    <w:rsid w:val="00292D90"/>
    <w:rsid w:val="00303DB4"/>
    <w:rsid w:val="003D3E7A"/>
    <w:rsid w:val="003D6F2D"/>
    <w:rsid w:val="003D7B44"/>
    <w:rsid w:val="004517CD"/>
    <w:rsid w:val="00473079"/>
    <w:rsid w:val="00532009"/>
    <w:rsid w:val="006731CD"/>
    <w:rsid w:val="006B33B2"/>
    <w:rsid w:val="00761FCA"/>
    <w:rsid w:val="007B0D8E"/>
    <w:rsid w:val="007C4989"/>
    <w:rsid w:val="00813334"/>
    <w:rsid w:val="00850A42"/>
    <w:rsid w:val="009C5796"/>
    <w:rsid w:val="009E78C4"/>
    <w:rsid w:val="00AF24D1"/>
    <w:rsid w:val="00B364E1"/>
    <w:rsid w:val="00B562DE"/>
    <w:rsid w:val="00CE0FDD"/>
    <w:rsid w:val="00D153AD"/>
    <w:rsid w:val="00D7134A"/>
    <w:rsid w:val="00E07ACF"/>
    <w:rsid w:val="00EB31C3"/>
    <w:rsid w:val="00ED5AA0"/>
    <w:rsid w:val="00EE497B"/>
    <w:rsid w:val="00F3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15BB1"/>
  <w15:chartTrackingRefBased/>
  <w15:docId w15:val="{9632B366-6394-4797-9E9F-D91CC588F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3E7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D3E7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D3E7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E7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D3E7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D3E7A"/>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D3E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932220">
      <w:bodyDiv w:val="1"/>
      <w:marLeft w:val="0"/>
      <w:marRight w:val="0"/>
      <w:marTop w:val="0"/>
      <w:marBottom w:val="0"/>
      <w:divBdr>
        <w:top w:val="none" w:sz="0" w:space="0" w:color="auto"/>
        <w:left w:val="none" w:sz="0" w:space="0" w:color="auto"/>
        <w:bottom w:val="none" w:sz="0" w:space="0" w:color="auto"/>
        <w:right w:val="none" w:sz="0" w:space="0" w:color="auto"/>
      </w:divBdr>
    </w:div>
    <w:div w:id="731779155">
      <w:bodyDiv w:val="1"/>
      <w:marLeft w:val="0"/>
      <w:marRight w:val="0"/>
      <w:marTop w:val="0"/>
      <w:marBottom w:val="0"/>
      <w:divBdr>
        <w:top w:val="none" w:sz="0" w:space="0" w:color="auto"/>
        <w:left w:val="none" w:sz="0" w:space="0" w:color="auto"/>
        <w:bottom w:val="none" w:sz="0" w:space="0" w:color="auto"/>
        <w:right w:val="none" w:sz="0" w:space="0" w:color="auto"/>
      </w:divBdr>
    </w:div>
    <w:div w:id="841119916">
      <w:bodyDiv w:val="1"/>
      <w:marLeft w:val="0"/>
      <w:marRight w:val="0"/>
      <w:marTop w:val="0"/>
      <w:marBottom w:val="0"/>
      <w:divBdr>
        <w:top w:val="none" w:sz="0" w:space="0" w:color="auto"/>
        <w:left w:val="none" w:sz="0" w:space="0" w:color="auto"/>
        <w:bottom w:val="none" w:sz="0" w:space="0" w:color="auto"/>
        <w:right w:val="none" w:sz="0" w:space="0" w:color="auto"/>
      </w:divBdr>
    </w:div>
    <w:div w:id="1511020097">
      <w:bodyDiv w:val="1"/>
      <w:marLeft w:val="0"/>
      <w:marRight w:val="0"/>
      <w:marTop w:val="0"/>
      <w:marBottom w:val="0"/>
      <w:divBdr>
        <w:top w:val="none" w:sz="0" w:space="0" w:color="auto"/>
        <w:left w:val="none" w:sz="0" w:space="0" w:color="auto"/>
        <w:bottom w:val="none" w:sz="0" w:space="0" w:color="auto"/>
        <w:right w:val="none" w:sz="0" w:space="0" w:color="auto"/>
      </w:divBdr>
    </w:div>
    <w:div w:id="1622103526">
      <w:bodyDiv w:val="1"/>
      <w:marLeft w:val="0"/>
      <w:marRight w:val="0"/>
      <w:marTop w:val="0"/>
      <w:marBottom w:val="0"/>
      <w:divBdr>
        <w:top w:val="none" w:sz="0" w:space="0" w:color="auto"/>
        <w:left w:val="none" w:sz="0" w:space="0" w:color="auto"/>
        <w:bottom w:val="none" w:sz="0" w:space="0" w:color="auto"/>
        <w:right w:val="none" w:sz="0" w:space="0" w:color="auto"/>
      </w:divBdr>
    </w:div>
    <w:div w:id="1671637669">
      <w:bodyDiv w:val="1"/>
      <w:marLeft w:val="0"/>
      <w:marRight w:val="0"/>
      <w:marTop w:val="0"/>
      <w:marBottom w:val="0"/>
      <w:divBdr>
        <w:top w:val="none" w:sz="0" w:space="0" w:color="auto"/>
        <w:left w:val="none" w:sz="0" w:space="0" w:color="auto"/>
        <w:bottom w:val="none" w:sz="0" w:space="0" w:color="auto"/>
        <w:right w:val="none" w:sz="0" w:space="0" w:color="auto"/>
      </w:divBdr>
    </w:div>
    <w:div w:id="1706439500">
      <w:bodyDiv w:val="1"/>
      <w:marLeft w:val="0"/>
      <w:marRight w:val="0"/>
      <w:marTop w:val="0"/>
      <w:marBottom w:val="0"/>
      <w:divBdr>
        <w:top w:val="none" w:sz="0" w:space="0" w:color="auto"/>
        <w:left w:val="none" w:sz="0" w:space="0" w:color="auto"/>
        <w:bottom w:val="none" w:sz="0" w:space="0" w:color="auto"/>
        <w:right w:val="none" w:sz="0" w:space="0" w:color="auto"/>
      </w:divBdr>
    </w:div>
    <w:div w:id="1733767912">
      <w:bodyDiv w:val="1"/>
      <w:marLeft w:val="0"/>
      <w:marRight w:val="0"/>
      <w:marTop w:val="0"/>
      <w:marBottom w:val="0"/>
      <w:divBdr>
        <w:top w:val="none" w:sz="0" w:space="0" w:color="auto"/>
        <w:left w:val="none" w:sz="0" w:space="0" w:color="auto"/>
        <w:bottom w:val="none" w:sz="0" w:space="0" w:color="auto"/>
        <w:right w:val="none" w:sz="0" w:space="0" w:color="auto"/>
      </w:divBdr>
    </w:div>
    <w:div w:id="2064254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2063</Words>
  <Characters>11762</Characters>
  <Application>Microsoft Office Word</Application>
  <DocSecurity>0</DocSecurity>
  <Lines>98</Lines>
  <Paragraphs>27</Paragraphs>
  <ScaleCrop>false</ScaleCrop>
  <Company/>
  <LinksUpToDate>false</LinksUpToDate>
  <CharactersWithSpaces>13798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Lewis</dc:creator>
  <cp:keywords/>
  <dc:description/>
  <cp:lastModifiedBy>Anna Lewis</cp:lastModifiedBy>
  <cp:revision>4</cp:revision>
  <dcterms:created xsi:type="dcterms:W3CDTF">2022-03-10T13:12:00Z</dcterms:created>
  <dcterms:modified xsi:type="dcterms:W3CDTF">2022-03-10T13:29:00Z</dcterms:modified>
</cp:coreProperties>
</file>