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92683" w14:textId="7CA68741" w:rsidR="001821B0" w:rsidRDefault="001821B0" w:rsidP="006F6A9D">
      <w:pPr>
        <w:pStyle w:val="Heading1"/>
        <w:spacing w:line="360" w:lineRule="auto"/>
        <w:jc w:val="both"/>
        <w:rPr>
          <w:rFonts w:ascii="Times New Roman" w:hAnsi="Times New Roman" w:cs="Times New Roman"/>
          <w:color w:val="000000" w:themeColor="text1"/>
          <w:sz w:val="24"/>
          <w:szCs w:val="24"/>
        </w:rPr>
      </w:pPr>
    </w:p>
    <w:p w14:paraId="1B9FC30C" w14:textId="1A6B3152" w:rsidR="008F21BC" w:rsidRPr="008F21BC" w:rsidRDefault="008F21BC" w:rsidP="008F21BC">
      <w:pPr>
        <w:jc w:val="center"/>
        <w:rPr>
          <w:sz w:val="44"/>
          <w:szCs w:val="44"/>
        </w:rPr>
      </w:pPr>
      <w:r w:rsidRPr="008F21BC">
        <w:rPr>
          <w:rFonts w:ascii="Arial" w:hAnsi="Arial" w:cs="Arial"/>
          <w:b/>
          <w:bCs/>
          <w:sz w:val="44"/>
          <w:szCs w:val="44"/>
        </w:rPr>
        <w:t>Marketing Essentials BMIH4005</w:t>
      </w:r>
    </w:p>
    <w:p w14:paraId="79675A22" w14:textId="1D4FE970" w:rsidR="001821B0" w:rsidRPr="008F21BC" w:rsidRDefault="001821B0" w:rsidP="001E3268">
      <w:pPr>
        <w:spacing w:after="0" w:line="240" w:lineRule="auto"/>
        <w:jc w:val="center"/>
        <w:rPr>
          <w:rFonts w:ascii="Arial" w:hAnsi="Arial" w:cs="Arial"/>
          <w:b/>
          <w:bCs/>
          <w:sz w:val="28"/>
          <w:szCs w:val="28"/>
        </w:rPr>
      </w:pPr>
      <w:r w:rsidRPr="008F21BC">
        <w:rPr>
          <w:rFonts w:ascii="Arial" w:hAnsi="Arial" w:cs="Arial"/>
          <w:b/>
          <w:bCs/>
          <w:sz w:val="28"/>
          <w:szCs w:val="28"/>
        </w:rPr>
        <w:t>Marketing plan written for</w:t>
      </w:r>
      <w:r w:rsidR="001E3268" w:rsidRPr="008F21BC">
        <w:rPr>
          <w:rFonts w:ascii="Arial" w:hAnsi="Arial" w:cs="Arial"/>
          <w:b/>
          <w:bCs/>
          <w:sz w:val="28"/>
          <w:szCs w:val="28"/>
        </w:rPr>
        <w:t xml:space="preserve"> Holiday Inn</w:t>
      </w:r>
    </w:p>
    <w:p w14:paraId="1DBB2E94" w14:textId="30F6A2C8" w:rsidR="008F21BC" w:rsidRDefault="008F21BC" w:rsidP="001E3268">
      <w:pPr>
        <w:spacing w:after="0" w:line="240" w:lineRule="auto"/>
        <w:jc w:val="center"/>
        <w:rPr>
          <w:rFonts w:ascii="Arial" w:hAnsi="Arial" w:cs="Arial"/>
          <w:b/>
          <w:bCs/>
        </w:rPr>
      </w:pPr>
    </w:p>
    <w:p w14:paraId="00CFA349" w14:textId="17D30675" w:rsidR="008F21BC" w:rsidRDefault="008F21BC" w:rsidP="001E3268">
      <w:pPr>
        <w:spacing w:after="0" w:line="240" w:lineRule="auto"/>
        <w:jc w:val="center"/>
        <w:rPr>
          <w:rFonts w:ascii="Arial" w:hAnsi="Arial" w:cs="Arial"/>
          <w:b/>
          <w:bCs/>
        </w:rPr>
      </w:pPr>
    </w:p>
    <w:p w14:paraId="15AB70CD" w14:textId="6D132816" w:rsidR="008F21BC" w:rsidRDefault="008F21BC" w:rsidP="001E3268">
      <w:pPr>
        <w:spacing w:after="0" w:line="240" w:lineRule="auto"/>
        <w:jc w:val="center"/>
        <w:rPr>
          <w:rFonts w:ascii="Arial" w:hAnsi="Arial" w:cs="Arial"/>
          <w:b/>
          <w:bCs/>
        </w:rPr>
      </w:pPr>
    </w:p>
    <w:p w14:paraId="12F5B600" w14:textId="77777777" w:rsidR="008F21BC" w:rsidRDefault="008F21BC" w:rsidP="001E3268">
      <w:pPr>
        <w:spacing w:after="0" w:line="240" w:lineRule="auto"/>
        <w:jc w:val="center"/>
        <w:rPr>
          <w:rFonts w:ascii="Arial" w:hAnsi="Arial" w:cs="Arial"/>
          <w:b/>
          <w:bCs/>
        </w:rPr>
      </w:pPr>
    </w:p>
    <w:p w14:paraId="4542F296" w14:textId="15311D51" w:rsidR="008F21BC" w:rsidRDefault="008F21BC" w:rsidP="001E3268">
      <w:pPr>
        <w:spacing w:after="0" w:line="240" w:lineRule="auto"/>
        <w:jc w:val="center"/>
        <w:rPr>
          <w:rFonts w:ascii="Arial" w:hAnsi="Arial" w:cs="Arial"/>
          <w:b/>
          <w:bCs/>
        </w:rPr>
      </w:pPr>
    </w:p>
    <w:p w14:paraId="183E6C1E" w14:textId="2DC67D83" w:rsidR="008F21BC" w:rsidRDefault="008F21BC" w:rsidP="001E3268">
      <w:pPr>
        <w:spacing w:after="0" w:line="240" w:lineRule="auto"/>
        <w:jc w:val="center"/>
        <w:rPr>
          <w:rFonts w:ascii="Arial" w:hAnsi="Arial" w:cs="Arial"/>
          <w:b/>
          <w:bCs/>
        </w:rPr>
      </w:pPr>
    </w:p>
    <w:p w14:paraId="32C9D06D" w14:textId="77777777" w:rsidR="008F21BC" w:rsidRPr="00251931" w:rsidRDefault="008F21BC" w:rsidP="001E3268">
      <w:pPr>
        <w:spacing w:after="0" w:line="240" w:lineRule="auto"/>
        <w:jc w:val="center"/>
        <w:rPr>
          <w:rFonts w:ascii="Arial" w:hAnsi="Arial" w:cs="Arial"/>
          <w:b/>
          <w:bCs/>
        </w:rPr>
      </w:pPr>
    </w:p>
    <w:p w14:paraId="0CF9D5CC" w14:textId="77777777" w:rsidR="001821B0" w:rsidRPr="005D7731" w:rsidRDefault="001821B0" w:rsidP="001821B0">
      <w:pPr>
        <w:spacing w:after="0" w:line="240" w:lineRule="auto"/>
        <w:jc w:val="center"/>
        <w:rPr>
          <w:rFonts w:ascii="Arial" w:hAnsi="Arial" w:cs="Arial"/>
          <w:b/>
          <w:bCs/>
        </w:rPr>
      </w:pPr>
    </w:p>
    <w:p w14:paraId="678BA7EF" w14:textId="1FFA5A7A" w:rsidR="001821B0" w:rsidRPr="005D7731" w:rsidRDefault="001821B0" w:rsidP="008F21BC">
      <w:pPr>
        <w:spacing w:after="0" w:line="240" w:lineRule="auto"/>
        <w:rPr>
          <w:rFonts w:ascii="Arial" w:hAnsi="Arial" w:cs="Arial"/>
          <w:b/>
          <w:bCs/>
        </w:rPr>
      </w:pPr>
      <w:r w:rsidRPr="005D7731">
        <w:rPr>
          <w:rFonts w:ascii="Arial" w:hAnsi="Arial" w:cs="Arial"/>
          <w:b/>
          <w:bCs/>
        </w:rPr>
        <w:t>Student Name</w:t>
      </w:r>
      <w:r w:rsidR="001E3268">
        <w:rPr>
          <w:rFonts w:ascii="Arial" w:hAnsi="Arial" w:cs="Arial"/>
          <w:b/>
          <w:bCs/>
        </w:rPr>
        <w:t>:</w:t>
      </w:r>
      <w:r w:rsidR="0024164E">
        <w:rPr>
          <w:rFonts w:ascii="Arial" w:hAnsi="Arial" w:cs="Arial"/>
          <w:b/>
          <w:bCs/>
        </w:rPr>
        <w:t xml:space="preserve"> Jozef Kotlar</w:t>
      </w:r>
    </w:p>
    <w:p w14:paraId="73B657D5" w14:textId="77777777" w:rsidR="001821B0" w:rsidRPr="005D7731" w:rsidRDefault="001821B0" w:rsidP="008F21BC">
      <w:pPr>
        <w:spacing w:after="0" w:line="240" w:lineRule="auto"/>
        <w:rPr>
          <w:rFonts w:ascii="Arial" w:hAnsi="Arial" w:cs="Arial"/>
          <w:b/>
          <w:bCs/>
        </w:rPr>
      </w:pPr>
    </w:p>
    <w:p w14:paraId="355488AE" w14:textId="77777777" w:rsidR="001821B0" w:rsidRPr="005D7731" w:rsidRDefault="001821B0" w:rsidP="008F21BC">
      <w:pPr>
        <w:spacing w:after="0" w:line="240" w:lineRule="auto"/>
        <w:rPr>
          <w:rFonts w:ascii="Arial" w:hAnsi="Arial" w:cs="Arial"/>
          <w:b/>
          <w:bCs/>
        </w:rPr>
      </w:pPr>
    </w:p>
    <w:p w14:paraId="070C5042" w14:textId="55CC3DF8" w:rsidR="001821B0" w:rsidRPr="005D7731" w:rsidRDefault="001821B0" w:rsidP="008F21BC">
      <w:pPr>
        <w:spacing w:after="0" w:line="240" w:lineRule="auto"/>
        <w:rPr>
          <w:rFonts w:ascii="Arial" w:hAnsi="Arial" w:cs="Arial"/>
          <w:b/>
          <w:bCs/>
        </w:rPr>
      </w:pPr>
      <w:r w:rsidRPr="005D7731">
        <w:rPr>
          <w:rFonts w:ascii="Arial" w:hAnsi="Arial" w:cs="Arial"/>
          <w:b/>
          <w:bCs/>
        </w:rPr>
        <w:t>Student ID n</w:t>
      </w:r>
      <w:r w:rsidR="008F21BC">
        <w:rPr>
          <w:rFonts w:ascii="Arial" w:hAnsi="Arial" w:cs="Arial"/>
          <w:b/>
          <w:bCs/>
        </w:rPr>
        <w:t>o</w:t>
      </w:r>
      <w:r w:rsidR="001E3268">
        <w:rPr>
          <w:rFonts w:ascii="Arial" w:hAnsi="Arial" w:cs="Arial"/>
          <w:b/>
          <w:bCs/>
        </w:rPr>
        <w:t>:</w:t>
      </w:r>
      <w:r w:rsidR="0024164E">
        <w:rPr>
          <w:rFonts w:ascii="Arial" w:hAnsi="Arial" w:cs="Arial"/>
          <w:b/>
          <w:bCs/>
        </w:rPr>
        <w:t xml:space="preserve"> 2207347</w:t>
      </w:r>
    </w:p>
    <w:p w14:paraId="7E6FADAB" w14:textId="77777777" w:rsidR="001821B0" w:rsidRPr="005D7731" w:rsidRDefault="001821B0" w:rsidP="008F21BC">
      <w:pPr>
        <w:spacing w:after="0" w:line="240" w:lineRule="auto"/>
        <w:rPr>
          <w:rFonts w:ascii="Arial" w:hAnsi="Arial" w:cs="Arial"/>
          <w:b/>
          <w:bCs/>
        </w:rPr>
      </w:pPr>
    </w:p>
    <w:p w14:paraId="1D667415" w14:textId="1AD83EB2" w:rsidR="001821B0" w:rsidRPr="005D7731" w:rsidRDefault="0024164E" w:rsidP="008F21BC">
      <w:pPr>
        <w:spacing w:after="0" w:line="240" w:lineRule="auto"/>
        <w:rPr>
          <w:rFonts w:ascii="Arial" w:hAnsi="Arial" w:cs="Arial"/>
          <w:b/>
          <w:bCs/>
        </w:rPr>
      </w:pPr>
      <w:r>
        <w:rPr>
          <w:rFonts w:ascii="Arial" w:hAnsi="Arial" w:cs="Arial"/>
          <w:b/>
          <w:bCs/>
        </w:rPr>
        <w:t xml:space="preserve"> </w:t>
      </w:r>
    </w:p>
    <w:p w14:paraId="7E7FFFF3" w14:textId="46A88FAF" w:rsidR="001821B0" w:rsidRPr="005D7731" w:rsidRDefault="008F21BC" w:rsidP="008F21BC">
      <w:pPr>
        <w:spacing w:after="0" w:line="240" w:lineRule="auto"/>
        <w:rPr>
          <w:rFonts w:ascii="Arial" w:hAnsi="Arial" w:cs="Arial"/>
          <w:b/>
          <w:bCs/>
        </w:rPr>
      </w:pPr>
      <w:r w:rsidRPr="005D7731">
        <w:rPr>
          <w:rFonts w:ascii="Arial" w:hAnsi="Arial" w:cs="Arial"/>
          <w:b/>
          <w:bCs/>
        </w:rPr>
        <w:t>Lecturer</w:t>
      </w:r>
      <w:r>
        <w:rPr>
          <w:rFonts w:ascii="Arial" w:hAnsi="Arial" w:cs="Arial"/>
          <w:b/>
          <w:bCs/>
        </w:rPr>
        <w:t>’s Name:</w:t>
      </w:r>
      <w:r w:rsidR="0024164E">
        <w:rPr>
          <w:rFonts w:ascii="Arial" w:hAnsi="Arial" w:cs="Arial"/>
          <w:b/>
          <w:bCs/>
        </w:rPr>
        <w:t xml:space="preserve"> Ruth Taylor</w:t>
      </w:r>
    </w:p>
    <w:p w14:paraId="0F8B0192" w14:textId="77777777" w:rsidR="001821B0" w:rsidRPr="005D7731" w:rsidRDefault="001821B0" w:rsidP="001821B0">
      <w:pPr>
        <w:spacing w:after="0" w:line="240" w:lineRule="auto"/>
        <w:jc w:val="center"/>
        <w:rPr>
          <w:rFonts w:ascii="Arial" w:hAnsi="Arial" w:cs="Arial"/>
          <w:b/>
          <w:bCs/>
        </w:rPr>
      </w:pPr>
    </w:p>
    <w:p w14:paraId="62C7EDEB" w14:textId="77777777" w:rsidR="001821B0" w:rsidRPr="005D7731" w:rsidRDefault="001821B0" w:rsidP="001821B0">
      <w:pPr>
        <w:spacing w:after="0" w:line="240" w:lineRule="auto"/>
        <w:jc w:val="center"/>
        <w:rPr>
          <w:rFonts w:ascii="Arial" w:hAnsi="Arial" w:cs="Arial"/>
          <w:b/>
          <w:bCs/>
        </w:rPr>
      </w:pPr>
    </w:p>
    <w:p w14:paraId="4C1435C0" w14:textId="3C96CE1A" w:rsidR="001821B0" w:rsidRPr="005D7731" w:rsidRDefault="008F21BC" w:rsidP="001821B0">
      <w:pPr>
        <w:spacing w:after="0" w:line="240" w:lineRule="auto"/>
        <w:jc w:val="center"/>
        <w:rPr>
          <w:rFonts w:ascii="Arial" w:hAnsi="Arial" w:cs="Arial"/>
          <w:b/>
          <w:bCs/>
        </w:rPr>
      </w:pPr>
      <w:r>
        <w:rPr>
          <w:rFonts w:ascii="Arial" w:hAnsi="Arial" w:cs="Arial"/>
          <w:b/>
          <w:bCs/>
        </w:rPr>
        <w:t xml:space="preserve"> </w:t>
      </w:r>
    </w:p>
    <w:p w14:paraId="3E5EF0B3" w14:textId="77777777" w:rsidR="001821B0" w:rsidRPr="005D7731" w:rsidRDefault="001821B0" w:rsidP="001821B0">
      <w:pPr>
        <w:spacing w:after="0" w:line="240" w:lineRule="auto"/>
        <w:jc w:val="center"/>
        <w:rPr>
          <w:rFonts w:ascii="Arial" w:hAnsi="Arial" w:cs="Arial"/>
          <w:b/>
          <w:bCs/>
        </w:rPr>
      </w:pPr>
    </w:p>
    <w:p w14:paraId="5B44D6B9" w14:textId="77777777" w:rsidR="001821B0" w:rsidRPr="005D7731" w:rsidRDefault="001821B0" w:rsidP="001821B0">
      <w:pPr>
        <w:spacing w:after="0" w:line="240" w:lineRule="auto"/>
        <w:jc w:val="center"/>
        <w:rPr>
          <w:rFonts w:ascii="Arial" w:hAnsi="Arial" w:cs="Arial"/>
          <w:b/>
          <w:bCs/>
        </w:rPr>
      </w:pPr>
    </w:p>
    <w:p w14:paraId="7AEE4CEC" w14:textId="77777777" w:rsidR="001821B0" w:rsidRDefault="001821B0" w:rsidP="006F6A9D">
      <w:pPr>
        <w:pStyle w:val="Heading1"/>
        <w:spacing w:line="360" w:lineRule="auto"/>
        <w:jc w:val="both"/>
        <w:rPr>
          <w:rFonts w:ascii="Times New Roman" w:hAnsi="Times New Roman" w:cs="Times New Roman"/>
          <w:color w:val="000000" w:themeColor="text1"/>
          <w:sz w:val="24"/>
          <w:szCs w:val="24"/>
        </w:rPr>
      </w:pPr>
    </w:p>
    <w:p w14:paraId="2309F225" w14:textId="77777777" w:rsidR="001E2960" w:rsidRPr="001E2960" w:rsidRDefault="001E2960" w:rsidP="001E2960"/>
    <w:p w14:paraId="4F9B4B62" w14:textId="034DA42B" w:rsidR="001821B0" w:rsidRDefault="001821B0" w:rsidP="001821B0"/>
    <w:p w14:paraId="549FAC6F" w14:textId="77777777" w:rsidR="008F21BC" w:rsidRDefault="008F21BC" w:rsidP="001821B0"/>
    <w:p w14:paraId="13A7D58E" w14:textId="77777777" w:rsidR="001821B0" w:rsidRPr="001821B0" w:rsidRDefault="001821B0" w:rsidP="001821B0"/>
    <w:p w14:paraId="28B87218" w14:textId="77777777" w:rsidR="001821B0" w:rsidRDefault="001821B0" w:rsidP="006F6A9D">
      <w:pPr>
        <w:pStyle w:val="Heading1"/>
        <w:spacing w:line="360" w:lineRule="auto"/>
        <w:jc w:val="both"/>
        <w:rPr>
          <w:rFonts w:ascii="Times New Roman" w:hAnsi="Times New Roman" w:cs="Times New Roman"/>
          <w:color w:val="000000" w:themeColor="text1"/>
          <w:sz w:val="24"/>
          <w:szCs w:val="24"/>
        </w:rPr>
      </w:pPr>
    </w:p>
    <w:p w14:paraId="46FDBD76" w14:textId="77777777" w:rsidR="001E3268" w:rsidRDefault="001E3268" w:rsidP="001E3268"/>
    <w:p w14:paraId="0F5A414B" w14:textId="77777777" w:rsidR="00207581" w:rsidRDefault="00207581" w:rsidP="001E3268"/>
    <w:p w14:paraId="1487A387" w14:textId="77777777" w:rsidR="001E3268" w:rsidRPr="001E3268" w:rsidRDefault="001E3268" w:rsidP="001E3268"/>
    <w:sdt>
      <w:sdtPr>
        <w:rPr>
          <w:rFonts w:asciiTheme="minorHAnsi" w:eastAsiaTheme="minorHAnsi" w:hAnsiTheme="minorHAnsi" w:cstheme="minorBidi"/>
          <w:b w:val="0"/>
          <w:bCs w:val="0"/>
          <w:color w:val="auto"/>
          <w:sz w:val="22"/>
          <w:szCs w:val="22"/>
          <w:lang w:eastAsia="en-US"/>
        </w:rPr>
        <w:id w:val="1028837063"/>
        <w:docPartObj>
          <w:docPartGallery w:val="Table of Contents"/>
          <w:docPartUnique/>
        </w:docPartObj>
      </w:sdtPr>
      <w:sdtEndPr>
        <w:rPr>
          <w:noProof/>
        </w:rPr>
      </w:sdtEndPr>
      <w:sdtContent>
        <w:p w14:paraId="32993E3F" w14:textId="77777777" w:rsidR="001821B0" w:rsidRDefault="001821B0">
          <w:pPr>
            <w:pStyle w:val="TOCHeading"/>
          </w:pPr>
          <w:r>
            <w:t>Contents</w:t>
          </w:r>
        </w:p>
        <w:p w14:paraId="3BF5C650" w14:textId="77777777" w:rsidR="00207581" w:rsidRDefault="00000000">
          <w:pPr>
            <w:pStyle w:val="TOC1"/>
            <w:tabs>
              <w:tab w:val="right" w:leader="dot" w:pos="9350"/>
            </w:tabs>
            <w:rPr>
              <w:rFonts w:eastAsiaTheme="minorEastAsia"/>
              <w:noProof/>
            </w:rPr>
          </w:pPr>
          <w:hyperlink w:anchor="_Toc120953713" w:history="1">
            <w:r w:rsidR="00207581" w:rsidRPr="00BA5F6E">
              <w:rPr>
                <w:rStyle w:val="Hyperlink"/>
                <w:rFonts w:ascii="Times New Roman" w:hAnsi="Times New Roman" w:cs="Times New Roman"/>
                <w:noProof/>
              </w:rPr>
              <w:t>Introduction</w:t>
            </w:r>
            <w:r w:rsidR="00207581">
              <w:rPr>
                <w:noProof/>
                <w:webHidden/>
              </w:rPr>
              <w:tab/>
            </w:r>
            <w:r w:rsidR="009D0502">
              <w:rPr>
                <w:noProof/>
                <w:webHidden/>
              </w:rPr>
              <w:fldChar w:fldCharType="begin"/>
            </w:r>
            <w:r w:rsidR="00207581">
              <w:rPr>
                <w:noProof/>
                <w:webHidden/>
              </w:rPr>
              <w:instrText xml:space="preserve"> PAGEREF _Toc120953713 \h </w:instrText>
            </w:r>
            <w:r w:rsidR="009D0502">
              <w:rPr>
                <w:noProof/>
                <w:webHidden/>
              </w:rPr>
            </w:r>
            <w:r w:rsidR="009D0502">
              <w:rPr>
                <w:noProof/>
                <w:webHidden/>
              </w:rPr>
              <w:fldChar w:fldCharType="separate"/>
            </w:r>
            <w:r w:rsidR="00207581">
              <w:rPr>
                <w:noProof/>
                <w:webHidden/>
              </w:rPr>
              <w:t>3</w:t>
            </w:r>
            <w:r w:rsidR="009D0502">
              <w:rPr>
                <w:noProof/>
                <w:webHidden/>
              </w:rPr>
              <w:fldChar w:fldCharType="end"/>
            </w:r>
          </w:hyperlink>
        </w:p>
        <w:p w14:paraId="5EC5B338" w14:textId="77777777" w:rsidR="00207581" w:rsidRDefault="00000000">
          <w:pPr>
            <w:pStyle w:val="TOC2"/>
            <w:tabs>
              <w:tab w:val="right" w:leader="dot" w:pos="9350"/>
            </w:tabs>
            <w:rPr>
              <w:rFonts w:eastAsiaTheme="minorEastAsia"/>
              <w:noProof/>
            </w:rPr>
          </w:pPr>
          <w:hyperlink w:anchor="_Toc120953714" w:history="1">
            <w:r w:rsidR="00207581" w:rsidRPr="00BA5F6E">
              <w:rPr>
                <w:rStyle w:val="Hyperlink"/>
                <w:rFonts w:ascii="Times New Roman" w:hAnsi="Times New Roman" w:cs="Times New Roman"/>
                <w:noProof/>
              </w:rPr>
              <w:t>SWOT Analysis</w:t>
            </w:r>
            <w:r w:rsidR="00207581">
              <w:rPr>
                <w:noProof/>
                <w:webHidden/>
              </w:rPr>
              <w:tab/>
              <w:t>3</w:t>
            </w:r>
          </w:hyperlink>
        </w:p>
        <w:p w14:paraId="6179421C" w14:textId="77777777" w:rsidR="00207581" w:rsidRDefault="00000000">
          <w:pPr>
            <w:pStyle w:val="TOC2"/>
            <w:tabs>
              <w:tab w:val="right" w:leader="dot" w:pos="9350"/>
            </w:tabs>
            <w:rPr>
              <w:rFonts w:eastAsiaTheme="minorEastAsia"/>
              <w:noProof/>
            </w:rPr>
          </w:pPr>
          <w:hyperlink w:anchor="_Toc120953715" w:history="1">
            <w:r w:rsidR="00207581" w:rsidRPr="00BA5F6E">
              <w:rPr>
                <w:rStyle w:val="Hyperlink"/>
                <w:rFonts w:ascii="Times New Roman" w:eastAsia="Times New Roman" w:hAnsi="Times New Roman" w:cs="Times New Roman"/>
                <w:noProof/>
              </w:rPr>
              <w:t>Segmentation and Targeting/ Customer profile’s</w:t>
            </w:r>
            <w:r w:rsidR="00207581">
              <w:rPr>
                <w:noProof/>
                <w:webHidden/>
              </w:rPr>
              <w:tab/>
              <w:t>4</w:t>
            </w:r>
          </w:hyperlink>
        </w:p>
        <w:p w14:paraId="03EA130D" w14:textId="77777777" w:rsidR="00207581" w:rsidRDefault="00000000">
          <w:pPr>
            <w:pStyle w:val="TOC2"/>
            <w:tabs>
              <w:tab w:val="right" w:leader="dot" w:pos="9350"/>
            </w:tabs>
            <w:rPr>
              <w:rFonts w:eastAsiaTheme="minorEastAsia"/>
              <w:noProof/>
            </w:rPr>
          </w:pPr>
          <w:hyperlink w:anchor="_Toc120953716" w:history="1">
            <w:r w:rsidR="00207581" w:rsidRPr="00BA5F6E">
              <w:rPr>
                <w:rStyle w:val="Hyperlink"/>
                <w:rFonts w:ascii="Times New Roman" w:hAnsi="Times New Roman" w:cs="Times New Roman"/>
                <w:noProof/>
              </w:rPr>
              <w:t>Competitors</w:t>
            </w:r>
            <w:r w:rsidR="00207581">
              <w:rPr>
                <w:noProof/>
                <w:webHidden/>
              </w:rPr>
              <w:tab/>
              <w:t>4</w:t>
            </w:r>
          </w:hyperlink>
        </w:p>
        <w:p w14:paraId="45E99C42" w14:textId="77777777" w:rsidR="00207581" w:rsidRDefault="00000000">
          <w:pPr>
            <w:pStyle w:val="TOC2"/>
            <w:tabs>
              <w:tab w:val="right" w:leader="dot" w:pos="9350"/>
            </w:tabs>
            <w:rPr>
              <w:rFonts w:eastAsiaTheme="minorEastAsia"/>
              <w:noProof/>
            </w:rPr>
          </w:pPr>
          <w:hyperlink w:anchor="_Toc120953717" w:history="1">
            <w:r w:rsidR="00207581" w:rsidRPr="00BA5F6E">
              <w:rPr>
                <w:rStyle w:val="Hyperlink"/>
                <w:rFonts w:ascii="Times New Roman" w:hAnsi="Times New Roman" w:cs="Times New Roman"/>
                <w:noProof/>
              </w:rPr>
              <w:t>Collaborators</w:t>
            </w:r>
            <w:r w:rsidR="00207581">
              <w:rPr>
                <w:noProof/>
                <w:webHidden/>
              </w:rPr>
              <w:tab/>
              <w:t>4</w:t>
            </w:r>
          </w:hyperlink>
        </w:p>
        <w:p w14:paraId="2E1C7535" w14:textId="77777777" w:rsidR="00207581" w:rsidRDefault="00000000">
          <w:pPr>
            <w:pStyle w:val="TOC2"/>
            <w:tabs>
              <w:tab w:val="right" w:leader="dot" w:pos="9350"/>
            </w:tabs>
            <w:rPr>
              <w:rFonts w:eastAsiaTheme="minorEastAsia"/>
              <w:noProof/>
            </w:rPr>
          </w:pPr>
          <w:hyperlink w:anchor="_Toc120953718" w:history="1">
            <w:r w:rsidR="00207581" w:rsidRPr="00BA5F6E">
              <w:rPr>
                <w:rStyle w:val="Hyperlink"/>
                <w:rFonts w:ascii="Times New Roman" w:hAnsi="Times New Roman" w:cs="Times New Roman"/>
                <w:noProof/>
              </w:rPr>
              <w:t>PESTEL Analysis</w:t>
            </w:r>
            <w:r w:rsidR="00207581">
              <w:rPr>
                <w:noProof/>
                <w:webHidden/>
              </w:rPr>
              <w:tab/>
              <w:t>5</w:t>
            </w:r>
          </w:hyperlink>
        </w:p>
        <w:p w14:paraId="14C934F1" w14:textId="77777777" w:rsidR="00207581" w:rsidRDefault="00000000">
          <w:pPr>
            <w:pStyle w:val="TOC1"/>
            <w:tabs>
              <w:tab w:val="right" w:leader="dot" w:pos="9350"/>
            </w:tabs>
            <w:rPr>
              <w:rFonts w:eastAsiaTheme="minorEastAsia"/>
              <w:noProof/>
            </w:rPr>
          </w:pPr>
          <w:hyperlink w:anchor="_Toc120953719" w:history="1">
            <w:r w:rsidR="00207581" w:rsidRPr="00BA5F6E">
              <w:rPr>
                <w:rStyle w:val="Hyperlink"/>
                <w:rFonts w:ascii="Times New Roman" w:hAnsi="Times New Roman" w:cs="Times New Roman"/>
                <w:noProof/>
              </w:rPr>
              <w:t>SMART Objectives</w:t>
            </w:r>
            <w:r w:rsidR="00207581">
              <w:rPr>
                <w:noProof/>
                <w:webHidden/>
              </w:rPr>
              <w:tab/>
              <w:t>6</w:t>
            </w:r>
          </w:hyperlink>
        </w:p>
        <w:p w14:paraId="0600CE5B" w14:textId="77777777" w:rsidR="00207581" w:rsidRDefault="00000000">
          <w:pPr>
            <w:pStyle w:val="TOC1"/>
            <w:tabs>
              <w:tab w:val="right" w:leader="dot" w:pos="9350"/>
            </w:tabs>
            <w:rPr>
              <w:rFonts w:eastAsiaTheme="minorEastAsia"/>
              <w:noProof/>
            </w:rPr>
          </w:pPr>
          <w:hyperlink w:anchor="_Toc120953720" w:history="1">
            <w:r w:rsidR="00207581" w:rsidRPr="00BA5F6E">
              <w:rPr>
                <w:rStyle w:val="Hyperlink"/>
                <w:rFonts w:ascii="Times New Roman" w:hAnsi="Times New Roman" w:cs="Times New Roman"/>
                <w:noProof/>
              </w:rPr>
              <w:t>Strategy</w:t>
            </w:r>
            <w:r w:rsidR="00207581">
              <w:rPr>
                <w:noProof/>
                <w:webHidden/>
              </w:rPr>
              <w:tab/>
              <w:t>6</w:t>
            </w:r>
          </w:hyperlink>
        </w:p>
        <w:p w14:paraId="67F93380" w14:textId="77777777" w:rsidR="00207581" w:rsidRDefault="00000000">
          <w:pPr>
            <w:pStyle w:val="TOC1"/>
            <w:tabs>
              <w:tab w:val="right" w:leader="dot" w:pos="9350"/>
            </w:tabs>
            <w:rPr>
              <w:rFonts w:eastAsiaTheme="minorEastAsia"/>
              <w:noProof/>
            </w:rPr>
          </w:pPr>
          <w:hyperlink w:anchor="_Toc120953721" w:history="1">
            <w:r w:rsidR="00207581" w:rsidRPr="00BA5F6E">
              <w:rPr>
                <w:rStyle w:val="Hyperlink"/>
                <w:rFonts w:ascii="Times New Roman" w:hAnsi="Times New Roman" w:cs="Times New Roman"/>
                <w:noProof/>
              </w:rPr>
              <w:t>Marketing Mix</w:t>
            </w:r>
            <w:r w:rsidR="00207581">
              <w:rPr>
                <w:noProof/>
                <w:webHidden/>
              </w:rPr>
              <w:tab/>
              <w:t>7</w:t>
            </w:r>
          </w:hyperlink>
        </w:p>
        <w:p w14:paraId="5E39A96A" w14:textId="77777777" w:rsidR="00207581" w:rsidRDefault="00000000">
          <w:pPr>
            <w:pStyle w:val="TOC1"/>
            <w:tabs>
              <w:tab w:val="right" w:leader="dot" w:pos="9350"/>
            </w:tabs>
            <w:rPr>
              <w:rFonts w:eastAsiaTheme="minorEastAsia"/>
              <w:noProof/>
            </w:rPr>
          </w:pPr>
          <w:hyperlink w:anchor="_Toc120953722" w:history="1">
            <w:r w:rsidR="00207581" w:rsidRPr="00BA5F6E">
              <w:rPr>
                <w:rStyle w:val="Hyperlink"/>
                <w:rFonts w:ascii="Times New Roman" w:hAnsi="Times New Roman" w:cs="Times New Roman"/>
                <w:noProof/>
              </w:rPr>
              <w:t>Action</w:t>
            </w:r>
            <w:r w:rsidR="00207581">
              <w:rPr>
                <w:noProof/>
                <w:webHidden/>
              </w:rPr>
              <w:tab/>
              <w:t>7</w:t>
            </w:r>
          </w:hyperlink>
        </w:p>
        <w:p w14:paraId="65252145" w14:textId="77777777" w:rsidR="00207581" w:rsidRDefault="00000000">
          <w:pPr>
            <w:pStyle w:val="TOC1"/>
            <w:tabs>
              <w:tab w:val="right" w:leader="dot" w:pos="9350"/>
            </w:tabs>
            <w:rPr>
              <w:rFonts w:eastAsiaTheme="minorEastAsia"/>
              <w:noProof/>
            </w:rPr>
          </w:pPr>
          <w:hyperlink w:anchor="_Toc120953723" w:history="1">
            <w:r w:rsidR="00207581" w:rsidRPr="00BA5F6E">
              <w:rPr>
                <w:rStyle w:val="Hyperlink"/>
                <w:rFonts w:ascii="Times New Roman" w:hAnsi="Times New Roman" w:cs="Times New Roman"/>
                <w:noProof/>
              </w:rPr>
              <w:t>USP (unique selling point)</w:t>
            </w:r>
            <w:r w:rsidR="00207581">
              <w:rPr>
                <w:noProof/>
                <w:webHidden/>
              </w:rPr>
              <w:tab/>
              <w:t>8</w:t>
            </w:r>
          </w:hyperlink>
        </w:p>
        <w:p w14:paraId="5C7A4522" w14:textId="77777777" w:rsidR="00207581" w:rsidRDefault="00000000">
          <w:pPr>
            <w:pStyle w:val="TOC1"/>
            <w:tabs>
              <w:tab w:val="right" w:leader="dot" w:pos="9350"/>
            </w:tabs>
            <w:rPr>
              <w:rFonts w:eastAsiaTheme="minorEastAsia"/>
              <w:noProof/>
            </w:rPr>
          </w:pPr>
          <w:hyperlink w:anchor="_Toc120953724" w:history="1">
            <w:r w:rsidR="00207581" w:rsidRPr="00BA5F6E">
              <w:rPr>
                <w:rStyle w:val="Hyperlink"/>
                <w:rFonts w:ascii="Times New Roman" w:hAnsi="Times New Roman" w:cs="Times New Roman"/>
                <w:noProof/>
              </w:rPr>
              <w:t>Conclusion</w:t>
            </w:r>
            <w:r w:rsidR="00207581">
              <w:rPr>
                <w:noProof/>
                <w:webHidden/>
              </w:rPr>
              <w:tab/>
              <w:t>8</w:t>
            </w:r>
          </w:hyperlink>
        </w:p>
        <w:p w14:paraId="59BB06DC" w14:textId="77777777" w:rsidR="00207581" w:rsidRDefault="00000000">
          <w:pPr>
            <w:pStyle w:val="TOC1"/>
            <w:tabs>
              <w:tab w:val="right" w:leader="dot" w:pos="9350"/>
            </w:tabs>
            <w:rPr>
              <w:rFonts w:eastAsiaTheme="minorEastAsia"/>
              <w:noProof/>
            </w:rPr>
          </w:pPr>
          <w:hyperlink w:anchor="_Toc120953725" w:history="1">
            <w:r w:rsidR="00207581" w:rsidRPr="00BA5F6E">
              <w:rPr>
                <w:rStyle w:val="Hyperlink"/>
                <w:rFonts w:ascii="Times New Roman" w:hAnsi="Times New Roman" w:cs="Times New Roman"/>
                <w:noProof/>
              </w:rPr>
              <w:t>References</w:t>
            </w:r>
            <w:r w:rsidR="00207581">
              <w:rPr>
                <w:noProof/>
                <w:webHidden/>
              </w:rPr>
              <w:tab/>
              <w:t>10</w:t>
            </w:r>
          </w:hyperlink>
        </w:p>
        <w:p w14:paraId="77031A22" w14:textId="77777777" w:rsidR="001821B0" w:rsidRDefault="001821B0" w:rsidP="001821B0">
          <w:pPr>
            <w:rPr>
              <w:b/>
              <w:bCs/>
              <w:noProof/>
            </w:rPr>
          </w:pPr>
        </w:p>
        <w:p w14:paraId="4D0E7FFD" w14:textId="77777777" w:rsidR="001821B0" w:rsidRPr="001821B0" w:rsidRDefault="00000000" w:rsidP="001821B0"/>
      </w:sdtContent>
    </w:sdt>
    <w:p w14:paraId="4050EDA5" w14:textId="77777777" w:rsidR="00207581" w:rsidRDefault="00207581" w:rsidP="006F6A9D">
      <w:pPr>
        <w:pStyle w:val="Heading1"/>
        <w:spacing w:line="360" w:lineRule="auto"/>
        <w:jc w:val="both"/>
        <w:rPr>
          <w:rFonts w:ascii="Times New Roman" w:hAnsi="Times New Roman" w:cs="Times New Roman"/>
          <w:color w:val="000000" w:themeColor="text1"/>
          <w:sz w:val="24"/>
          <w:szCs w:val="24"/>
        </w:rPr>
      </w:pPr>
    </w:p>
    <w:p w14:paraId="7BB99985" w14:textId="77777777" w:rsidR="00207581" w:rsidRDefault="00207581" w:rsidP="006F6A9D">
      <w:pPr>
        <w:pStyle w:val="Heading1"/>
        <w:spacing w:line="360" w:lineRule="auto"/>
        <w:jc w:val="both"/>
        <w:rPr>
          <w:rFonts w:ascii="Times New Roman" w:hAnsi="Times New Roman" w:cs="Times New Roman"/>
          <w:color w:val="000000" w:themeColor="text1"/>
          <w:sz w:val="24"/>
          <w:szCs w:val="24"/>
        </w:rPr>
      </w:pPr>
    </w:p>
    <w:p w14:paraId="1A438791" w14:textId="77777777" w:rsidR="00207581" w:rsidRDefault="00207581" w:rsidP="006F6A9D">
      <w:pPr>
        <w:pStyle w:val="Heading1"/>
        <w:spacing w:line="360" w:lineRule="auto"/>
        <w:jc w:val="both"/>
        <w:rPr>
          <w:rFonts w:ascii="Times New Roman" w:hAnsi="Times New Roman" w:cs="Times New Roman"/>
          <w:color w:val="000000" w:themeColor="text1"/>
          <w:sz w:val="24"/>
          <w:szCs w:val="24"/>
        </w:rPr>
      </w:pPr>
    </w:p>
    <w:p w14:paraId="2BB49015" w14:textId="77777777" w:rsidR="00207581" w:rsidRDefault="00207581" w:rsidP="006F6A9D">
      <w:pPr>
        <w:pStyle w:val="Heading1"/>
        <w:spacing w:line="360" w:lineRule="auto"/>
        <w:jc w:val="both"/>
        <w:rPr>
          <w:rFonts w:ascii="Times New Roman" w:hAnsi="Times New Roman" w:cs="Times New Roman"/>
          <w:color w:val="000000" w:themeColor="text1"/>
          <w:sz w:val="24"/>
          <w:szCs w:val="24"/>
        </w:rPr>
      </w:pPr>
    </w:p>
    <w:p w14:paraId="49083744" w14:textId="77777777" w:rsidR="00207581" w:rsidRDefault="00207581" w:rsidP="00207581">
      <w:pPr>
        <w:spacing w:line="360" w:lineRule="auto"/>
        <w:jc w:val="both"/>
        <w:rPr>
          <w:rFonts w:ascii="Times New Roman" w:hAnsi="Times New Roman" w:cs="Times New Roman"/>
          <w:sz w:val="24"/>
          <w:szCs w:val="24"/>
        </w:rPr>
      </w:pPr>
      <w:bookmarkStart w:id="0" w:name="_Toc120924677"/>
    </w:p>
    <w:p w14:paraId="5B3D0A09" w14:textId="77777777" w:rsidR="00207581" w:rsidRDefault="00207581" w:rsidP="00207581">
      <w:pPr>
        <w:spacing w:line="360" w:lineRule="auto"/>
        <w:jc w:val="both"/>
        <w:rPr>
          <w:rFonts w:ascii="Times New Roman" w:hAnsi="Times New Roman" w:cs="Times New Roman"/>
          <w:sz w:val="24"/>
          <w:szCs w:val="24"/>
        </w:rPr>
      </w:pPr>
    </w:p>
    <w:p w14:paraId="4FB6EF68" w14:textId="77777777" w:rsidR="00207581" w:rsidRDefault="00207581" w:rsidP="00207581">
      <w:pPr>
        <w:spacing w:line="360" w:lineRule="auto"/>
        <w:jc w:val="both"/>
        <w:rPr>
          <w:rFonts w:ascii="Times New Roman" w:hAnsi="Times New Roman" w:cs="Times New Roman"/>
          <w:sz w:val="24"/>
          <w:szCs w:val="24"/>
        </w:rPr>
      </w:pPr>
    </w:p>
    <w:p w14:paraId="380B5773" w14:textId="77777777" w:rsidR="00207581" w:rsidRDefault="00207581" w:rsidP="00207581">
      <w:pPr>
        <w:spacing w:line="360" w:lineRule="auto"/>
        <w:jc w:val="both"/>
        <w:rPr>
          <w:rFonts w:ascii="Times New Roman" w:hAnsi="Times New Roman" w:cs="Times New Roman"/>
          <w:sz w:val="24"/>
          <w:szCs w:val="24"/>
        </w:rPr>
      </w:pPr>
    </w:p>
    <w:p w14:paraId="2626BB7C" w14:textId="77777777" w:rsidR="00207581" w:rsidRPr="00207581" w:rsidRDefault="00207581" w:rsidP="00207581">
      <w:pPr>
        <w:pStyle w:val="Heading1"/>
        <w:spacing w:line="360" w:lineRule="auto"/>
        <w:jc w:val="both"/>
        <w:rPr>
          <w:rFonts w:ascii="Times New Roman" w:hAnsi="Times New Roman" w:cs="Times New Roman"/>
          <w:color w:val="000000" w:themeColor="text1"/>
          <w:sz w:val="24"/>
          <w:szCs w:val="24"/>
        </w:rPr>
      </w:pPr>
      <w:bookmarkStart w:id="1" w:name="_Toc120953713"/>
      <w:r w:rsidRPr="006F6A9D">
        <w:rPr>
          <w:rFonts w:ascii="Times New Roman" w:hAnsi="Times New Roman" w:cs="Times New Roman"/>
          <w:color w:val="000000" w:themeColor="text1"/>
          <w:sz w:val="24"/>
          <w:szCs w:val="24"/>
        </w:rPr>
        <w:lastRenderedPageBreak/>
        <w:t>Introduction</w:t>
      </w:r>
      <w:bookmarkEnd w:id="1"/>
    </w:p>
    <w:p w14:paraId="36F33C52" w14:textId="77777777" w:rsidR="00207581" w:rsidRDefault="001E3268" w:rsidP="00207581">
      <w:pPr>
        <w:spacing w:line="360" w:lineRule="auto"/>
        <w:jc w:val="both"/>
        <w:rPr>
          <w:rFonts w:ascii="Times New Roman" w:hAnsi="Times New Roman" w:cs="Times New Roman"/>
          <w:sz w:val="24"/>
          <w:szCs w:val="24"/>
        </w:rPr>
      </w:pPr>
      <w:r w:rsidRPr="00207581">
        <w:rPr>
          <w:rFonts w:ascii="Times New Roman" w:hAnsi="Times New Roman" w:cs="Times New Roman"/>
          <w:sz w:val="24"/>
          <w:szCs w:val="24"/>
        </w:rPr>
        <w:t xml:space="preserve">Holiday Inn, owned, operated, and leased by IHG Hotel and Resorts </w:t>
      </w:r>
      <w:r w:rsidR="00537F88" w:rsidRPr="00207581">
        <w:rPr>
          <w:rFonts w:ascii="Times New Roman" w:hAnsi="Times New Roman" w:cs="Times New Roman"/>
          <w:sz w:val="24"/>
          <w:szCs w:val="24"/>
        </w:rPr>
        <w:t>G</w:t>
      </w:r>
      <w:r w:rsidRPr="00207581">
        <w:rPr>
          <w:rFonts w:ascii="Times New Roman" w:hAnsi="Times New Roman" w:cs="Times New Roman"/>
          <w:sz w:val="24"/>
          <w:szCs w:val="24"/>
        </w:rPr>
        <w:t xml:space="preserve">roup </w:t>
      </w:r>
      <w:r w:rsidR="00537F88" w:rsidRPr="00207581">
        <w:rPr>
          <w:rFonts w:ascii="Times New Roman" w:hAnsi="Times New Roman" w:cs="Times New Roman"/>
          <w:sz w:val="24"/>
          <w:szCs w:val="24"/>
        </w:rPr>
        <w:t>founded in USA, Atlanta which is</w:t>
      </w:r>
      <w:r w:rsidRPr="00207581">
        <w:rPr>
          <w:rFonts w:ascii="Times New Roman" w:hAnsi="Times New Roman" w:cs="Times New Roman"/>
          <w:sz w:val="24"/>
          <w:szCs w:val="24"/>
        </w:rPr>
        <w:t xml:space="preserve"> famous</w:t>
      </w:r>
      <w:r w:rsidR="00537F88" w:rsidRPr="00207581">
        <w:rPr>
          <w:rFonts w:ascii="Times New Roman" w:hAnsi="Times New Roman" w:cs="Times New Roman"/>
          <w:sz w:val="24"/>
          <w:szCs w:val="24"/>
        </w:rPr>
        <w:t xml:space="preserve"> for</w:t>
      </w:r>
      <w:r w:rsidR="00493A63" w:rsidRPr="00207581">
        <w:rPr>
          <w:rFonts w:ascii="Times New Roman" w:hAnsi="Times New Roman" w:cs="Times New Roman"/>
          <w:sz w:val="24"/>
          <w:szCs w:val="24"/>
        </w:rPr>
        <w:t xml:space="preserve"> a number of hotels and other accommodation properties. It's also</w:t>
      </w:r>
      <w:r w:rsidRPr="00207581">
        <w:rPr>
          <w:rFonts w:ascii="Times New Roman" w:hAnsi="Times New Roman" w:cs="Times New Roman"/>
          <w:sz w:val="24"/>
          <w:szCs w:val="24"/>
        </w:rPr>
        <w:t xml:space="preserve"> one of</w:t>
      </w:r>
      <w:r w:rsidR="00493A63" w:rsidRPr="00207581">
        <w:rPr>
          <w:rFonts w:ascii="Times New Roman" w:hAnsi="Times New Roman" w:cs="Times New Roman"/>
          <w:sz w:val="24"/>
          <w:szCs w:val="24"/>
        </w:rPr>
        <w:t xml:space="preserve"> the lar</w:t>
      </w:r>
      <w:r w:rsidR="006F6A9D" w:rsidRPr="00207581">
        <w:rPr>
          <w:rFonts w:ascii="Times New Roman" w:hAnsi="Times New Roman" w:cs="Times New Roman"/>
          <w:sz w:val="24"/>
          <w:szCs w:val="24"/>
        </w:rPr>
        <w:t>gest hotel chain</w:t>
      </w:r>
      <w:r w:rsidR="00537F88" w:rsidRPr="00207581">
        <w:rPr>
          <w:rFonts w:ascii="Times New Roman" w:hAnsi="Times New Roman" w:cs="Times New Roman"/>
          <w:sz w:val="24"/>
          <w:szCs w:val="24"/>
        </w:rPr>
        <w:t>s</w:t>
      </w:r>
      <w:r w:rsidR="006F6A9D" w:rsidRPr="00207581">
        <w:rPr>
          <w:rFonts w:ascii="Times New Roman" w:hAnsi="Times New Roman" w:cs="Times New Roman"/>
          <w:sz w:val="24"/>
          <w:szCs w:val="24"/>
        </w:rPr>
        <w:t xml:space="preserve"> by room count</w:t>
      </w:r>
      <w:r w:rsidR="00537F88" w:rsidRPr="00207581">
        <w:rPr>
          <w:rFonts w:ascii="Times New Roman" w:hAnsi="Times New Roman" w:cs="Times New Roman"/>
          <w:sz w:val="24"/>
          <w:szCs w:val="24"/>
        </w:rPr>
        <w:t xml:space="preserve"> and facilities</w:t>
      </w:r>
      <w:r w:rsidR="006F6A9D" w:rsidRPr="00207581">
        <w:rPr>
          <w:rFonts w:ascii="Times New Roman" w:hAnsi="Times New Roman" w:cs="Times New Roman"/>
          <w:sz w:val="24"/>
          <w:szCs w:val="24"/>
        </w:rPr>
        <w:t>.</w:t>
      </w:r>
      <w:bookmarkStart w:id="2" w:name="_Toc120924678"/>
      <w:bookmarkEnd w:id="0"/>
      <w:r w:rsidR="00207581">
        <w:rPr>
          <w:rFonts w:ascii="Times New Roman" w:hAnsi="Times New Roman" w:cs="Times New Roman"/>
          <w:sz w:val="24"/>
          <w:szCs w:val="24"/>
        </w:rPr>
        <w:t xml:space="preserve"> </w:t>
      </w:r>
      <w:r w:rsidR="00537F88" w:rsidRPr="00207581">
        <w:rPr>
          <w:rFonts w:ascii="Times New Roman" w:hAnsi="Times New Roman" w:cs="Times New Roman"/>
          <w:sz w:val="24"/>
          <w:szCs w:val="24"/>
        </w:rPr>
        <w:t xml:space="preserve">Holiday </w:t>
      </w:r>
      <w:r w:rsidR="005A5A8C" w:rsidRPr="00207581">
        <w:rPr>
          <w:rFonts w:ascii="Times New Roman" w:hAnsi="Times New Roman" w:cs="Times New Roman"/>
          <w:sz w:val="24"/>
          <w:szCs w:val="24"/>
        </w:rPr>
        <w:t>Inn</w:t>
      </w:r>
      <w:r w:rsidR="005A5A8C">
        <w:rPr>
          <w:rFonts w:ascii="Times New Roman" w:hAnsi="Times New Roman" w:cs="Times New Roman"/>
          <w:sz w:val="24"/>
          <w:szCs w:val="24"/>
        </w:rPr>
        <w:t xml:space="preserve"> </w:t>
      </w:r>
      <w:r w:rsidR="005A5A8C" w:rsidRPr="00207581">
        <w:rPr>
          <w:rFonts w:ascii="Times New Roman" w:hAnsi="Times New Roman" w:cs="Times New Roman"/>
          <w:sz w:val="24"/>
          <w:szCs w:val="24"/>
        </w:rPr>
        <w:t>is</w:t>
      </w:r>
      <w:r w:rsidR="00537F88" w:rsidRPr="00207581">
        <w:rPr>
          <w:rFonts w:ascii="Times New Roman" w:hAnsi="Times New Roman" w:cs="Times New Roman"/>
          <w:sz w:val="24"/>
          <w:szCs w:val="24"/>
        </w:rPr>
        <w:t xml:space="preserve"> </w:t>
      </w:r>
      <w:r w:rsidR="00207581" w:rsidRPr="00207581">
        <w:rPr>
          <w:rFonts w:ascii="Times New Roman" w:hAnsi="Times New Roman" w:cs="Times New Roman"/>
          <w:sz w:val="24"/>
          <w:szCs w:val="24"/>
        </w:rPr>
        <w:t>a full</w:t>
      </w:r>
      <w:r w:rsidR="00493A63" w:rsidRPr="00207581">
        <w:rPr>
          <w:rFonts w:ascii="Times New Roman" w:hAnsi="Times New Roman" w:cs="Times New Roman"/>
          <w:sz w:val="24"/>
          <w:szCs w:val="24"/>
        </w:rPr>
        <w:t xml:space="preserve">-service sector comprises hotel, residential, and timeshare properties. North American limited-service includes U.S. and Canadian assets. Developing a marketing plan for this premium hotel would be a wise move. A marketing plan outlines </w:t>
      </w:r>
      <w:r w:rsidR="00537F88" w:rsidRPr="00207581">
        <w:rPr>
          <w:rFonts w:ascii="Times New Roman" w:hAnsi="Times New Roman" w:cs="Times New Roman"/>
          <w:sz w:val="24"/>
          <w:szCs w:val="24"/>
        </w:rPr>
        <w:t>the</w:t>
      </w:r>
      <w:r w:rsidR="00493A63" w:rsidRPr="00207581">
        <w:rPr>
          <w:rFonts w:ascii="Times New Roman" w:hAnsi="Times New Roman" w:cs="Times New Roman"/>
          <w:sz w:val="24"/>
          <w:szCs w:val="24"/>
        </w:rPr>
        <w:t xml:space="preserve"> marketing strategy for the following 12 months, 3 months, or 1 month</w:t>
      </w:r>
      <w:r w:rsidR="00273E51" w:rsidRPr="00207581">
        <w:rPr>
          <w:rFonts w:ascii="Times New Roman" w:hAnsi="Times New Roman" w:cs="Times New Roman"/>
          <w:sz w:val="24"/>
          <w:szCs w:val="24"/>
        </w:rPr>
        <w:t xml:space="preserve"> (</w:t>
      </w:r>
      <w:r w:rsidR="00273E51" w:rsidRPr="00207581">
        <w:rPr>
          <w:rFonts w:ascii="Times New Roman" w:hAnsi="Times New Roman" w:cs="Times New Roman"/>
          <w:color w:val="222222"/>
          <w:sz w:val="24"/>
          <w:szCs w:val="24"/>
          <w:shd w:val="clear" w:color="auto" w:fill="FFFFFF"/>
        </w:rPr>
        <w:t>Rosner</w:t>
      </w:r>
      <w:r w:rsidR="00207581">
        <w:rPr>
          <w:rFonts w:ascii="Times New Roman" w:hAnsi="Times New Roman" w:cs="Times New Roman"/>
          <w:color w:val="222222"/>
          <w:sz w:val="24"/>
          <w:szCs w:val="24"/>
          <w:shd w:val="clear" w:color="auto" w:fill="FFFFFF"/>
        </w:rPr>
        <w:t xml:space="preserve"> et al.</w:t>
      </w:r>
      <w:r w:rsidR="00273E51" w:rsidRPr="00207581">
        <w:rPr>
          <w:rFonts w:ascii="Times New Roman" w:hAnsi="Times New Roman" w:cs="Times New Roman"/>
          <w:color w:val="222222"/>
          <w:sz w:val="24"/>
          <w:szCs w:val="24"/>
          <w:shd w:val="clear" w:color="auto" w:fill="FFFFFF"/>
        </w:rPr>
        <w:t>,</w:t>
      </w:r>
      <w:r w:rsidR="008B31BF" w:rsidRPr="00207581">
        <w:rPr>
          <w:rFonts w:ascii="Times New Roman" w:hAnsi="Times New Roman" w:cs="Times New Roman"/>
          <w:color w:val="222222"/>
          <w:sz w:val="24"/>
          <w:szCs w:val="24"/>
          <w:shd w:val="clear" w:color="auto" w:fill="FFFFFF"/>
        </w:rPr>
        <w:t xml:space="preserve"> 2019)</w:t>
      </w:r>
      <w:r w:rsidR="00493A63" w:rsidRPr="00207581">
        <w:rPr>
          <w:rFonts w:ascii="Times New Roman" w:hAnsi="Times New Roman" w:cs="Times New Roman"/>
          <w:sz w:val="24"/>
          <w:szCs w:val="24"/>
        </w:rPr>
        <w:t>.</w:t>
      </w:r>
      <w:bookmarkStart w:id="3" w:name="_Toc120924679"/>
      <w:bookmarkEnd w:id="2"/>
      <w:r w:rsidR="00207581">
        <w:rPr>
          <w:rFonts w:ascii="Times New Roman" w:hAnsi="Times New Roman" w:cs="Times New Roman"/>
          <w:sz w:val="24"/>
          <w:szCs w:val="24"/>
        </w:rPr>
        <w:t xml:space="preserve"> </w:t>
      </w:r>
      <w:r w:rsidR="00493A63" w:rsidRPr="00207581">
        <w:rPr>
          <w:rFonts w:ascii="Times New Roman" w:hAnsi="Times New Roman" w:cs="Times New Roman"/>
          <w:sz w:val="24"/>
          <w:szCs w:val="24"/>
        </w:rPr>
        <w:t>My hotel's marketing approach focuses on audience involvement for corporate purposes. This is a personal project for the CIM Marketing core course.</w:t>
      </w:r>
      <w:bookmarkEnd w:id="3"/>
    </w:p>
    <w:p w14:paraId="2C5DD914" w14:textId="77777777" w:rsidR="009D3375" w:rsidRPr="005A5A8C" w:rsidRDefault="009D3375" w:rsidP="00207581">
      <w:pPr>
        <w:spacing w:line="360" w:lineRule="auto"/>
        <w:jc w:val="both"/>
        <w:rPr>
          <w:rFonts w:ascii="Times New Roman" w:hAnsi="Times New Roman" w:cs="Times New Roman"/>
          <w:b/>
          <w:bCs/>
          <w:sz w:val="24"/>
          <w:szCs w:val="24"/>
        </w:rPr>
      </w:pPr>
      <w:r w:rsidRPr="005A5A8C">
        <w:rPr>
          <w:rFonts w:ascii="Times New Roman" w:hAnsi="Times New Roman" w:cs="Times New Roman"/>
          <w:b/>
          <w:bCs/>
          <w:color w:val="000000" w:themeColor="text1"/>
          <w:sz w:val="24"/>
          <w:szCs w:val="24"/>
        </w:rPr>
        <w:t>Situation Analysis</w:t>
      </w:r>
    </w:p>
    <w:p w14:paraId="275D8C17" w14:textId="77777777" w:rsidR="009D3375" w:rsidRPr="006F6A9D" w:rsidRDefault="00537F88" w:rsidP="00207581">
      <w:pPr>
        <w:pStyle w:val="Heading2"/>
        <w:spacing w:line="360" w:lineRule="auto"/>
        <w:jc w:val="both"/>
        <w:rPr>
          <w:rFonts w:ascii="Times New Roman" w:hAnsi="Times New Roman" w:cs="Times New Roman"/>
          <w:color w:val="000000" w:themeColor="text1"/>
          <w:sz w:val="24"/>
          <w:szCs w:val="24"/>
        </w:rPr>
      </w:pPr>
      <w:bookmarkStart w:id="4" w:name="_Toc120953714"/>
      <w:r>
        <w:rPr>
          <w:rFonts w:ascii="Times New Roman" w:hAnsi="Times New Roman" w:cs="Times New Roman"/>
          <w:color w:val="000000" w:themeColor="text1"/>
          <w:sz w:val="24"/>
          <w:szCs w:val="24"/>
        </w:rPr>
        <w:t>SWOT</w:t>
      </w:r>
      <w:r w:rsidR="009D3375" w:rsidRPr="006F6A9D">
        <w:rPr>
          <w:rFonts w:ascii="Times New Roman" w:hAnsi="Times New Roman" w:cs="Times New Roman"/>
          <w:color w:val="000000" w:themeColor="text1"/>
          <w:sz w:val="24"/>
          <w:szCs w:val="24"/>
        </w:rPr>
        <w:t xml:space="preserve"> Analysis</w:t>
      </w:r>
      <w:bookmarkEnd w:id="4"/>
    </w:p>
    <w:tbl>
      <w:tblPr>
        <w:tblStyle w:val="TableGrid"/>
        <w:tblW w:w="0" w:type="auto"/>
        <w:tblLook w:val="04A0" w:firstRow="1" w:lastRow="0" w:firstColumn="1" w:lastColumn="0" w:noHBand="0" w:noVBand="1"/>
      </w:tblPr>
      <w:tblGrid>
        <w:gridCol w:w="4788"/>
        <w:gridCol w:w="4788"/>
      </w:tblGrid>
      <w:tr w:rsidR="006F6A9D" w:rsidRPr="006F6A9D" w14:paraId="784ADA91" w14:textId="77777777" w:rsidTr="0042582A">
        <w:tc>
          <w:tcPr>
            <w:tcW w:w="4788" w:type="dxa"/>
          </w:tcPr>
          <w:p w14:paraId="4AD40E32" w14:textId="77777777" w:rsidR="0042582A" w:rsidRPr="006F6A9D" w:rsidRDefault="0042582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Strength</w:t>
            </w:r>
          </w:p>
          <w:p w14:paraId="443164B6" w14:textId="77777777" w:rsidR="0042582A" w:rsidRPr="006F6A9D" w:rsidRDefault="0042582A" w:rsidP="006F6A9D">
            <w:pPr>
              <w:spacing w:line="360" w:lineRule="auto"/>
              <w:jc w:val="both"/>
              <w:rPr>
                <w:rFonts w:ascii="Times New Roman" w:hAnsi="Times New Roman" w:cs="Times New Roman"/>
                <w:color w:val="000000" w:themeColor="text1"/>
                <w:sz w:val="24"/>
                <w:szCs w:val="24"/>
              </w:rPr>
            </w:pPr>
          </w:p>
          <w:p w14:paraId="35F17E13" w14:textId="77777777" w:rsidR="0042582A" w:rsidRPr="006F6A9D" w:rsidRDefault="00164ACA" w:rsidP="006F6A9D">
            <w:pPr>
              <w:pStyle w:val="ListParagraph"/>
              <w:numPr>
                <w:ilvl w:val="0"/>
                <w:numId w:val="1"/>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Global Presence</w:t>
            </w:r>
          </w:p>
          <w:p w14:paraId="0C7E5E38" w14:textId="77777777" w:rsidR="0042582A" w:rsidRPr="006F6A9D" w:rsidRDefault="00164ACA" w:rsidP="006F6A9D">
            <w:pPr>
              <w:pStyle w:val="ListParagraph"/>
              <w:numPr>
                <w:ilvl w:val="0"/>
                <w:numId w:val="1"/>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Market Management</w:t>
            </w:r>
          </w:p>
          <w:p w14:paraId="66F15079" w14:textId="77777777" w:rsidR="0042582A" w:rsidRPr="006F6A9D" w:rsidRDefault="00164ACA" w:rsidP="006F6A9D">
            <w:pPr>
              <w:pStyle w:val="ListParagraph"/>
              <w:numPr>
                <w:ilvl w:val="0"/>
                <w:numId w:val="1"/>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Excellent Reputation</w:t>
            </w:r>
          </w:p>
          <w:p w14:paraId="52A932C2" w14:textId="77777777" w:rsidR="0042582A" w:rsidRPr="006F6A9D" w:rsidRDefault="00164ACA" w:rsidP="006F6A9D">
            <w:pPr>
              <w:pStyle w:val="ListParagraph"/>
              <w:numPr>
                <w:ilvl w:val="0"/>
                <w:numId w:val="1"/>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Strategic Alliances</w:t>
            </w:r>
          </w:p>
          <w:p w14:paraId="400D1F88" w14:textId="77777777" w:rsidR="0042582A" w:rsidRPr="006F6A9D" w:rsidRDefault="00164ACA" w:rsidP="006F6A9D">
            <w:pPr>
              <w:pStyle w:val="ListParagraph"/>
              <w:numPr>
                <w:ilvl w:val="0"/>
                <w:numId w:val="1"/>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Profitable Acquisitions</w:t>
            </w:r>
          </w:p>
          <w:p w14:paraId="527F8331" w14:textId="77777777" w:rsidR="0042582A" w:rsidRPr="006F6A9D" w:rsidRDefault="00164ACA" w:rsidP="006F6A9D">
            <w:pPr>
              <w:pStyle w:val="ListParagraph"/>
              <w:numPr>
                <w:ilvl w:val="0"/>
                <w:numId w:val="1"/>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Loyal Clientele</w:t>
            </w:r>
            <w:r w:rsidR="006F6A9D">
              <w:rPr>
                <w:rFonts w:ascii="Times New Roman" w:hAnsi="Times New Roman" w:cs="Times New Roman"/>
                <w:color w:val="000000" w:themeColor="text1"/>
                <w:sz w:val="24"/>
                <w:szCs w:val="24"/>
              </w:rPr>
              <w:t xml:space="preserve">, </w:t>
            </w:r>
            <w:r w:rsidR="0042582A" w:rsidRPr="006F6A9D">
              <w:rPr>
                <w:rFonts w:ascii="Times New Roman" w:hAnsi="Times New Roman" w:cs="Times New Roman"/>
                <w:color w:val="000000" w:themeColor="text1"/>
                <w:sz w:val="24"/>
                <w:szCs w:val="24"/>
              </w:rPr>
              <w:t>Highl</w:t>
            </w:r>
            <w:r w:rsidRPr="006F6A9D">
              <w:rPr>
                <w:rFonts w:ascii="Times New Roman" w:hAnsi="Times New Roman" w:cs="Times New Roman"/>
                <w:color w:val="000000" w:themeColor="text1"/>
                <w:sz w:val="24"/>
                <w:szCs w:val="24"/>
              </w:rPr>
              <w:t>y original</w:t>
            </w:r>
          </w:p>
        </w:tc>
        <w:tc>
          <w:tcPr>
            <w:tcW w:w="4788" w:type="dxa"/>
          </w:tcPr>
          <w:p w14:paraId="00D8C007" w14:textId="77777777" w:rsidR="0042582A" w:rsidRPr="006F6A9D" w:rsidRDefault="00DA6A35"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Weakness</w:t>
            </w:r>
          </w:p>
          <w:p w14:paraId="164B7C20"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p>
          <w:p w14:paraId="68E59836" w14:textId="77777777" w:rsidR="00164ACA" w:rsidRPr="006F6A9D" w:rsidRDefault="00164ACA" w:rsidP="006F6A9D">
            <w:pPr>
              <w:pStyle w:val="ListParagraph"/>
              <w:numPr>
                <w:ilvl w:val="0"/>
                <w:numId w:val="2"/>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Inadequate Data Security</w:t>
            </w:r>
          </w:p>
          <w:p w14:paraId="4B0D4AFC" w14:textId="77777777" w:rsidR="00164ACA" w:rsidRPr="006F6A9D" w:rsidRDefault="00164ACA" w:rsidP="006F6A9D">
            <w:pPr>
              <w:pStyle w:val="ListParagraph"/>
              <w:numPr>
                <w:ilvl w:val="0"/>
                <w:numId w:val="2"/>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Negative Positioning and Publicity</w:t>
            </w:r>
          </w:p>
          <w:p w14:paraId="58029557" w14:textId="77777777" w:rsidR="00164ACA" w:rsidRPr="006F6A9D" w:rsidRDefault="00164ACA" w:rsidP="006F6A9D">
            <w:pPr>
              <w:pStyle w:val="ListParagraph"/>
              <w:numPr>
                <w:ilvl w:val="0"/>
                <w:numId w:val="2"/>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Civil Lawsuits</w:t>
            </w:r>
          </w:p>
          <w:p w14:paraId="762804BE" w14:textId="77777777" w:rsidR="00164ACA" w:rsidRPr="006F6A9D" w:rsidRDefault="00164ACA" w:rsidP="006F6A9D">
            <w:pPr>
              <w:pStyle w:val="ListParagraph"/>
              <w:numPr>
                <w:ilvl w:val="0"/>
                <w:numId w:val="2"/>
              </w:num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Excessively Strict</w:t>
            </w:r>
          </w:p>
        </w:tc>
      </w:tr>
      <w:tr w:rsidR="006F6A9D" w:rsidRPr="006F6A9D" w14:paraId="673A1A6C" w14:textId="77777777" w:rsidTr="0042582A">
        <w:tc>
          <w:tcPr>
            <w:tcW w:w="4788" w:type="dxa"/>
          </w:tcPr>
          <w:p w14:paraId="6AAFDC18" w14:textId="77777777" w:rsidR="0042582A" w:rsidRPr="006F6A9D" w:rsidRDefault="00DA6A35"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Opportunities</w:t>
            </w:r>
          </w:p>
          <w:p w14:paraId="779B6273"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p>
          <w:p w14:paraId="1F1CDEE6"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Transitioning Demographics</w:t>
            </w:r>
          </w:p>
          <w:p w14:paraId="319FE09E"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Emphasis on Emerging Economies</w:t>
            </w:r>
          </w:p>
          <w:p w14:paraId="5D78D6AD"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Diversify Offerings</w:t>
            </w:r>
          </w:p>
          <w:p w14:paraId="7FD09D69"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Develop in Related Markets</w:t>
            </w:r>
          </w:p>
        </w:tc>
        <w:tc>
          <w:tcPr>
            <w:tcW w:w="4788" w:type="dxa"/>
          </w:tcPr>
          <w:p w14:paraId="0133BAF0" w14:textId="77777777" w:rsidR="0042582A" w:rsidRPr="006F6A9D" w:rsidRDefault="00DA6A35"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Threat</w:t>
            </w:r>
          </w:p>
          <w:p w14:paraId="38972AFB" w14:textId="77777777" w:rsidR="00DA6A35" w:rsidRPr="006F6A9D" w:rsidRDefault="00DA6A35" w:rsidP="006F6A9D">
            <w:pPr>
              <w:spacing w:line="360" w:lineRule="auto"/>
              <w:jc w:val="both"/>
              <w:rPr>
                <w:rFonts w:ascii="Times New Roman" w:hAnsi="Times New Roman" w:cs="Times New Roman"/>
                <w:color w:val="000000" w:themeColor="text1"/>
                <w:sz w:val="24"/>
                <w:szCs w:val="24"/>
              </w:rPr>
            </w:pPr>
          </w:p>
          <w:p w14:paraId="1A58B5F4"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Global Pandemic</w:t>
            </w:r>
          </w:p>
          <w:p w14:paraId="58491D9E"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p>
          <w:p w14:paraId="08021749"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Strenuous Competition</w:t>
            </w:r>
          </w:p>
          <w:p w14:paraId="5343F9AD"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p>
          <w:p w14:paraId="71CE377D"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Imminent Recession</w:t>
            </w:r>
          </w:p>
          <w:p w14:paraId="0F33A7DB"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p>
          <w:p w14:paraId="4BBB3055" w14:textId="77777777" w:rsidR="00164ACA" w:rsidRPr="006F6A9D" w:rsidRDefault="00164ACA"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Trade Tension</w:t>
            </w:r>
          </w:p>
        </w:tc>
      </w:tr>
    </w:tbl>
    <w:p w14:paraId="3B149081" w14:textId="77777777" w:rsidR="00206988" w:rsidRPr="006F6A9D" w:rsidRDefault="00206988" w:rsidP="006F6A9D">
      <w:pPr>
        <w:spacing w:line="360" w:lineRule="auto"/>
        <w:jc w:val="both"/>
        <w:rPr>
          <w:rFonts w:ascii="Times New Roman" w:eastAsia="Times New Roman" w:hAnsi="Times New Roman" w:cs="Times New Roman"/>
          <w:color w:val="000000" w:themeColor="text1"/>
          <w:sz w:val="24"/>
          <w:szCs w:val="24"/>
        </w:rPr>
      </w:pPr>
    </w:p>
    <w:p w14:paraId="1EF87497" w14:textId="77777777" w:rsidR="00206988" w:rsidRPr="006F6A9D" w:rsidRDefault="00206988" w:rsidP="006F6A9D">
      <w:pPr>
        <w:pStyle w:val="Heading2"/>
        <w:spacing w:line="360" w:lineRule="auto"/>
        <w:jc w:val="both"/>
        <w:rPr>
          <w:rFonts w:ascii="Times New Roman" w:eastAsia="Times New Roman" w:hAnsi="Times New Roman" w:cs="Times New Roman"/>
          <w:color w:val="000000" w:themeColor="text1"/>
          <w:sz w:val="24"/>
          <w:szCs w:val="24"/>
        </w:rPr>
      </w:pPr>
      <w:bookmarkStart w:id="5" w:name="_Toc120953715"/>
      <w:r w:rsidRPr="006F6A9D">
        <w:rPr>
          <w:rFonts w:ascii="Times New Roman" w:eastAsia="Times New Roman" w:hAnsi="Times New Roman" w:cs="Times New Roman"/>
          <w:color w:val="000000" w:themeColor="text1"/>
          <w:sz w:val="24"/>
          <w:szCs w:val="24"/>
        </w:rPr>
        <w:lastRenderedPageBreak/>
        <w:t>Segmentation and Targeting/ Customer profile’s</w:t>
      </w:r>
      <w:bookmarkEnd w:id="5"/>
    </w:p>
    <w:p w14:paraId="3C9D8286" w14:textId="77777777" w:rsidR="00206988" w:rsidRPr="006F6A9D" w:rsidRDefault="00206988" w:rsidP="006F6A9D">
      <w:pPr>
        <w:spacing w:line="360" w:lineRule="auto"/>
        <w:jc w:val="both"/>
        <w:rPr>
          <w:rFonts w:ascii="Times New Roman" w:hAnsi="Times New Roman" w:cs="Times New Roman"/>
          <w:color w:val="000000" w:themeColor="text1"/>
          <w:sz w:val="24"/>
          <w:szCs w:val="24"/>
        </w:rPr>
      </w:pPr>
    </w:p>
    <w:p w14:paraId="01A514F7" w14:textId="77777777" w:rsidR="009D3375" w:rsidRPr="006F6A9D" w:rsidRDefault="00206988"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The hotel strives to cater to visitors of all ages and both genders, regardless of their physical orientation. Despite the fact that we want to target families, young professionals, and established enterprises as our major audience, we welcome any and all inquiries. Keywords from relevant digital marketing subfields will be utilised to hone in on the desired audience. To convey anything in a clear and direct manner is to "position" </w:t>
      </w:r>
      <w:r w:rsidR="00537F88" w:rsidRPr="006F6A9D">
        <w:rPr>
          <w:rFonts w:ascii="Times New Roman" w:hAnsi="Times New Roman" w:cs="Times New Roman"/>
          <w:color w:val="000000" w:themeColor="text1"/>
          <w:sz w:val="24"/>
          <w:szCs w:val="24"/>
        </w:rPr>
        <w:t>one</w:t>
      </w:r>
      <w:r w:rsidRPr="006F6A9D">
        <w:rPr>
          <w:rFonts w:ascii="Times New Roman" w:hAnsi="Times New Roman" w:cs="Times New Roman"/>
          <w:color w:val="000000" w:themeColor="text1"/>
          <w:sz w:val="24"/>
          <w:szCs w:val="24"/>
        </w:rPr>
        <w:t>. This indicates that placement is the conscious choice of certain visitors above the preferences of other visitors</w:t>
      </w:r>
      <w:r w:rsidR="001F3619">
        <w:rPr>
          <w:rFonts w:ascii="Times New Roman" w:hAnsi="Times New Roman" w:cs="Times New Roman"/>
          <w:color w:val="000000" w:themeColor="text1"/>
          <w:sz w:val="24"/>
          <w:szCs w:val="24"/>
        </w:rPr>
        <w:t xml:space="preserve"> (</w:t>
      </w:r>
      <w:r w:rsidR="001F3619" w:rsidRPr="006B43D2">
        <w:rPr>
          <w:rFonts w:ascii="Times New Roman" w:hAnsi="Times New Roman" w:cs="Times New Roman"/>
          <w:color w:val="222222"/>
          <w:sz w:val="24"/>
          <w:szCs w:val="24"/>
          <w:shd w:val="clear" w:color="auto" w:fill="FFFFFF"/>
        </w:rPr>
        <w:t>Piramanayagam</w:t>
      </w:r>
      <w:r w:rsidR="00482E74">
        <w:rPr>
          <w:rFonts w:ascii="Times New Roman" w:hAnsi="Times New Roman" w:cs="Times New Roman"/>
          <w:color w:val="222222"/>
          <w:sz w:val="24"/>
          <w:szCs w:val="24"/>
          <w:shd w:val="clear" w:color="auto" w:fill="FFFFFF"/>
        </w:rPr>
        <w:t xml:space="preserve"> and Seal</w:t>
      </w:r>
      <w:r w:rsidR="001F3619" w:rsidRPr="006B43D2">
        <w:rPr>
          <w:rFonts w:ascii="Times New Roman" w:hAnsi="Times New Roman" w:cs="Times New Roman"/>
          <w:color w:val="222222"/>
          <w:sz w:val="24"/>
          <w:szCs w:val="24"/>
          <w:shd w:val="clear" w:color="auto" w:fill="FFFFFF"/>
        </w:rPr>
        <w:t>,</w:t>
      </w:r>
      <w:r w:rsidR="00482E74">
        <w:rPr>
          <w:rFonts w:ascii="Times New Roman" w:hAnsi="Times New Roman" w:cs="Times New Roman"/>
          <w:color w:val="222222"/>
          <w:sz w:val="24"/>
          <w:szCs w:val="24"/>
          <w:shd w:val="clear" w:color="auto" w:fill="FFFFFF"/>
        </w:rPr>
        <w:t xml:space="preserve"> </w:t>
      </w:r>
      <w:r w:rsidR="001F3619">
        <w:rPr>
          <w:rFonts w:ascii="Times New Roman" w:hAnsi="Times New Roman" w:cs="Times New Roman"/>
          <w:color w:val="222222"/>
          <w:sz w:val="24"/>
          <w:szCs w:val="24"/>
          <w:shd w:val="clear" w:color="auto" w:fill="FFFFFF"/>
        </w:rPr>
        <w:t>2022)</w:t>
      </w:r>
      <w:r w:rsidRPr="006F6A9D">
        <w:rPr>
          <w:rFonts w:ascii="Times New Roman" w:hAnsi="Times New Roman" w:cs="Times New Roman"/>
          <w:color w:val="000000" w:themeColor="text1"/>
          <w:sz w:val="24"/>
          <w:szCs w:val="24"/>
        </w:rPr>
        <w:t>.</w:t>
      </w:r>
    </w:p>
    <w:p w14:paraId="352209BE" w14:textId="77777777" w:rsidR="00206988" w:rsidRPr="006F6A9D" w:rsidRDefault="00537F88" w:rsidP="006F6A9D">
      <w:pPr>
        <w:pStyle w:val="Heading2"/>
        <w:spacing w:line="360" w:lineRule="auto"/>
        <w:jc w:val="both"/>
        <w:rPr>
          <w:rFonts w:ascii="Times New Roman" w:hAnsi="Times New Roman" w:cs="Times New Roman"/>
          <w:color w:val="000000" w:themeColor="text1"/>
          <w:sz w:val="24"/>
          <w:szCs w:val="24"/>
        </w:rPr>
      </w:pPr>
      <w:bookmarkStart w:id="6" w:name="_Toc120953716"/>
      <w:r w:rsidRPr="006F6A9D">
        <w:rPr>
          <w:rFonts w:ascii="Times New Roman" w:hAnsi="Times New Roman" w:cs="Times New Roman"/>
          <w:color w:val="000000" w:themeColor="text1"/>
          <w:sz w:val="24"/>
          <w:szCs w:val="24"/>
        </w:rPr>
        <w:t>Competitors</w:t>
      </w:r>
      <w:bookmarkEnd w:id="6"/>
    </w:p>
    <w:tbl>
      <w:tblPr>
        <w:tblStyle w:val="TableGrid"/>
        <w:tblW w:w="0" w:type="auto"/>
        <w:tblLook w:val="04A0" w:firstRow="1" w:lastRow="0" w:firstColumn="1" w:lastColumn="0" w:noHBand="0" w:noVBand="1"/>
      </w:tblPr>
      <w:tblGrid>
        <w:gridCol w:w="4788"/>
        <w:gridCol w:w="4788"/>
      </w:tblGrid>
      <w:tr w:rsidR="006F6A9D" w:rsidRPr="006F6A9D" w14:paraId="4B64BB93" w14:textId="77777777" w:rsidTr="00206988">
        <w:tc>
          <w:tcPr>
            <w:tcW w:w="4788" w:type="dxa"/>
          </w:tcPr>
          <w:p w14:paraId="75DC98D6" w14:textId="77777777" w:rsidR="00206988" w:rsidRPr="006F6A9D" w:rsidRDefault="00000000" w:rsidP="006F6A9D">
            <w:pPr>
              <w:spacing w:line="360" w:lineRule="auto"/>
              <w:jc w:val="both"/>
              <w:rPr>
                <w:rFonts w:ascii="Times New Roman" w:hAnsi="Times New Roman" w:cs="Times New Roman"/>
                <w:color w:val="000000" w:themeColor="text1"/>
                <w:sz w:val="24"/>
                <w:szCs w:val="24"/>
              </w:rPr>
            </w:pPr>
            <w:hyperlink r:id="rId8" w:history="1">
              <w:r w:rsidR="00206988" w:rsidRPr="006F6A9D">
                <w:rPr>
                  <w:rStyle w:val="Hyperlink"/>
                  <w:rFonts w:ascii="Times New Roman" w:hAnsi="Times New Roman" w:cs="Times New Roman"/>
                  <w:color w:val="000000" w:themeColor="text1"/>
                  <w:sz w:val="24"/>
                  <w:szCs w:val="24"/>
                  <w:u w:val="none"/>
                  <w:shd w:val="clear" w:color="auto" w:fill="FFFFFF"/>
                </w:rPr>
                <w:t>Hilton Worldwide Holdings Inc</w:t>
              </w:r>
            </w:hyperlink>
          </w:p>
        </w:tc>
        <w:tc>
          <w:tcPr>
            <w:tcW w:w="4788" w:type="dxa"/>
          </w:tcPr>
          <w:p w14:paraId="2AE034C7" w14:textId="77777777" w:rsidR="00206988" w:rsidRPr="00206988" w:rsidRDefault="00583B03" w:rsidP="006F6A9D">
            <w:pPr>
              <w:spacing w:line="360" w:lineRule="auto"/>
              <w:jc w:val="both"/>
              <w:rPr>
                <w:rFonts w:ascii="Times New Roman" w:eastAsia="Times New Roman" w:hAnsi="Times New Roman" w:cs="Times New Roman"/>
                <w:color w:val="000000" w:themeColor="text1"/>
                <w:sz w:val="24"/>
                <w:szCs w:val="24"/>
              </w:rPr>
            </w:pPr>
            <w:r w:rsidRPr="00206988">
              <w:rPr>
                <w:rFonts w:ascii="Times New Roman" w:eastAsia="Times New Roman" w:hAnsi="Times New Roman" w:cs="Times New Roman"/>
                <w:color w:val="000000" w:themeColor="text1"/>
                <w:sz w:val="24"/>
                <w:szCs w:val="24"/>
              </w:rPr>
              <w:t>Head office</w:t>
            </w:r>
          </w:p>
          <w:p w14:paraId="76558F3B" w14:textId="77777777" w:rsidR="00206988" w:rsidRPr="006F6A9D" w:rsidRDefault="00206988" w:rsidP="006F6A9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06988">
              <w:rPr>
                <w:rFonts w:ascii="Times New Roman" w:eastAsia="Times New Roman" w:hAnsi="Times New Roman" w:cs="Times New Roman"/>
                <w:color w:val="000000" w:themeColor="text1"/>
                <w:sz w:val="24"/>
                <w:szCs w:val="24"/>
              </w:rPr>
              <w:t>United States of America</w:t>
            </w:r>
          </w:p>
        </w:tc>
      </w:tr>
      <w:tr w:rsidR="006F6A9D" w:rsidRPr="006F6A9D" w14:paraId="7B5A99BF" w14:textId="77777777" w:rsidTr="00206988">
        <w:tc>
          <w:tcPr>
            <w:tcW w:w="4788" w:type="dxa"/>
          </w:tcPr>
          <w:p w14:paraId="727CDB07" w14:textId="77777777" w:rsidR="00206988" w:rsidRPr="006F6A9D" w:rsidRDefault="00000000" w:rsidP="006F6A9D">
            <w:pPr>
              <w:spacing w:line="360" w:lineRule="auto"/>
              <w:jc w:val="both"/>
              <w:rPr>
                <w:rFonts w:ascii="Times New Roman" w:hAnsi="Times New Roman" w:cs="Times New Roman"/>
                <w:color w:val="000000" w:themeColor="text1"/>
                <w:sz w:val="24"/>
                <w:szCs w:val="24"/>
              </w:rPr>
            </w:pPr>
            <w:hyperlink r:id="rId9" w:history="1">
              <w:r w:rsidR="00206988" w:rsidRPr="006F6A9D">
                <w:rPr>
                  <w:rStyle w:val="Hyperlink"/>
                  <w:rFonts w:ascii="Times New Roman" w:hAnsi="Times New Roman" w:cs="Times New Roman"/>
                  <w:color w:val="000000" w:themeColor="text1"/>
                  <w:sz w:val="24"/>
                  <w:szCs w:val="24"/>
                  <w:u w:val="none"/>
                  <w:shd w:val="clear" w:color="auto" w:fill="FFFFFF"/>
                </w:rPr>
                <w:t>Hyatt Hotels Corp</w:t>
              </w:r>
            </w:hyperlink>
          </w:p>
        </w:tc>
        <w:tc>
          <w:tcPr>
            <w:tcW w:w="4788" w:type="dxa"/>
          </w:tcPr>
          <w:p w14:paraId="3AEB9993" w14:textId="77777777" w:rsidR="00206988" w:rsidRPr="00206988" w:rsidRDefault="00583B03" w:rsidP="006F6A9D">
            <w:pPr>
              <w:spacing w:line="360" w:lineRule="auto"/>
              <w:jc w:val="both"/>
              <w:rPr>
                <w:rFonts w:ascii="Times New Roman" w:eastAsia="Times New Roman" w:hAnsi="Times New Roman" w:cs="Times New Roman"/>
                <w:color w:val="000000" w:themeColor="text1"/>
                <w:sz w:val="24"/>
                <w:szCs w:val="24"/>
              </w:rPr>
            </w:pPr>
            <w:r w:rsidRPr="00206988">
              <w:rPr>
                <w:rFonts w:ascii="Times New Roman" w:eastAsia="Times New Roman" w:hAnsi="Times New Roman" w:cs="Times New Roman"/>
                <w:color w:val="000000" w:themeColor="text1"/>
                <w:sz w:val="24"/>
                <w:szCs w:val="24"/>
              </w:rPr>
              <w:t>Head office</w:t>
            </w:r>
          </w:p>
          <w:p w14:paraId="7B6F63F5" w14:textId="77777777" w:rsidR="00206988" w:rsidRPr="006F6A9D" w:rsidRDefault="00206988" w:rsidP="006F6A9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06988">
              <w:rPr>
                <w:rFonts w:ascii="Times New Roman" w:eastAsia="Times New Roman" w:hAnsi="Times New Roman" w:cs="Times New Roman"/>
                <w:color w:val="000000" w:themeColor="text1"/>
                <w:sz w:val="24"/>
                <w:szCs w:val="24"/>
              </w:rPr>
              <w:t>United States of America</w:t>
            </w:r>
          </w:p>
        </w:tc>
      </w:tr>
      <w:tr w:rsidR="006F6A9D" w:rsidRPr="006F6A9D" w14:paraId="0DED3988" w14:textId="77777777" w:rsidTr="00206988">
        <w:tc>
          <w:tcPr>
            <w:tcW w:w="4788" w:type="dxa"/>
          </w:tcPr>
          <w:p w14:paraId="5DC93C61" w14:textId="77777777" w:rsidR="00206988" w:rsidRPr="006F6A9D" w:rsidRDefault="00000000" w:rsidP="006F6A9D">
            <w:pPr>
              <w:spacing w:line="360" w:lineRule="auto"/>
              <w:jc w:val="both"/>
              <w:rPr>
                <w:rFonts w:ascii="Times New Roman" w:hAnsi="Times New Roman" w:cs="Times New Roman"/>
                <w:color w:val="000000" w:themeColor="text1"/>
                <w:sz w:val="24"/>
                <w:szCs w:val="24"/>
              </w:rPr>
            </w:pPr>
            <w:hyperlink r:id="rId10" w:history="1">
              <w:r w:rsidR="00206988" w:rsidRPr="006F6A9D">
                <w:rPr>
                  <w:rStyle w:val="Hyperlink"/>
                  <w:rFonts w:ascii="Times New Roman" w:hAnsi="Times New Roman" w:cs="Times New Roman"/>
                  <w:color w:val="000000" w:themeColor="text1"/>
                  <w:sz w:val="24"/>
                  <w:szCs w:val="24"/>
                  <w:u w:val="none"/>
                  <w:shd w:val="clear" w:color="auto" w:fill="FFFFFF"/>
                </w:rPr>
                <w:t>InterContinental Hotels Group Plc</w:t>
              </w:r>
            </w:hyperlink>
          </w:p>
        </w:tc>
        <w:tc>
          <w:tcPr>
            <w:tcW w:w="4788" w:type="dxa"/>
          </w:tcPr>
          <w:p w14:paraId="0C1E4928" w14:textId="77777777" w:rsidR="00206988" w:rsidRPr="00206988" w:rsidRDefault="00583B03" w:rsidP="006F6A9D">
            <w:pPr>
              <w:spacing w:line="360" w:lineRule="auto"/>
              <w:jc w:val="both"/>
              <w:rPr>
                <w:rFonts w:ascii="Times New Roman" w:eastAsia="Times New Roman" w:hAnsi="Times New Roman" w:cs="Times New Roman"/>
                <w:color w:val="000000" w:themeColor="text1"/>
                <w:sz w:val="24"/>
                <w:szCs w:val="24"/>
              </w:rPr>
            </w:pPr>
            <w:r w:rsidRPr="00206988">
              <w:rPr>
                <w:rFonts w:ascii="Times New Roman" w:eastAsia="Times New Roman" w:hAnsi="Times New Roman" w:cs="Times New Roman"/>
                <w:color w:val="000000" w:themeColor="text1"/>
                <w:sz w:val="24"/>
                <w:szCs w:val="24"/>
              </w:rPr>
              <w:t>Head office</w:t>
            </w:r>
          </w:p>
          <w:p w14:paraId="00E936F0" w14:textId="77777777" w:rsidR="00206988" w:rsidRPr="006F6A9D" w:rsidRDefault="00206988" w:rsidP="006F6A9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06988">
              <w:rPr>
                <w:rFonts w:ascii="Times New Roman" w:eastAsia="Times New Roman" w:hAnsi="Times New Roman" w:cs="Times New Roman"/>
                <w:color w:val="000000" w:themeColor="text1"/>
                <w:sz w:val="24"/>
                <w:szCs w:val="24"/>
              </w:rPr>
              <w:t>United Kingdom</w:t>
            </w:r>
          </w:p>
        </w:tc>
      </w:tr>
      <w:tr w:rsidR="006F6A9D" w:rsidRPr="006F6A9D" w14:paraId="35D90541" w14:textId="77777777" w:rsidTr="00206988">
        <w:tc>
          <w:tcPr>
            <w:tcW w:w="4788" w:type="dxa"/>
          </w:tcPr>
          <w:p w14:paraId="60C4CD8E" w14:textId="77777777" w:rsidR="00206988" w:rsidRPr="006F6A9D" w:rsidRDefault="00537F88"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Marriott Hotel </w:t>
            </w:r>
            <w:r>
              <w:rPr>
                <w:rFonts w:ascii="Times New Roman" w:hAnsi="Times New Roman" w:cs="Times New Roman"/>
                <w:color w:val="000000" w:themeColor="text1"/>
                <w:sz w:val="24"/>
                <w:szCs w:val="24"/>
              </w:rPr>
              <w:t>Inc</w:t>
            </w:r>
          </w:p>
        </w:tc>
        <w:tc>
          <w:tcPr>
            <w:tcW w:w="4788" w:type="dxa"/>
          </w:tcPr>
          <w:p w14:paraId="790E99EF" w14:textId="77777777" w:rsidR="00206988" w:rsidRPr="00206988" w:rsidRDefault="00583B03" w:rsidP="006F6A9D">
            <w:pPr>
              <w:spacing w:line="360" w:lineRule="auto"/>
              <w:jc w:val="both"/>
              <w:rPr>
                <w:rFonts w:ascii="Times New Roman" w:eastAsia="Times New Roman" w:hAnsi="Times New Roman" w:cs="Times New Roman"/>
                <w:color w:val="000000" w:themeColor="text1"/>
                <w:sz w:val="24"/>
                <w:szCs w:val="24"/>
              </w:rPr>
            </w:pPr>
            <w:r w:rsidRPr="00206988">
              <w:rPr>
                <w:rFonts w:ascii="Times New Roman" w:eastAsia="Times New Roman" w:hAnsi="Times New Roman" w:cs="Times New Roman"/>
                <w:color w:val="000000" w:themeColor="text1"/>
                <w:sz w:val="24"/>
                <w:szCs w:val="24"/>
              </w:rPr>
              <w:t>Head office</w:t>
            </w:r>
          </w:p>
          <w:p w14:paraId="40346A26" w14:textId="77777777" w:rsidR="00206988" w:rsidRPr="006F6A9D" w:rsidRDefault="00537F88" w:rsidP="006F6A9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USA</w:t>
            </w:r>
          </w:p>
        </w:tc>
      </w:tr>
    </w:tbl>
    <w:p w14:paraId="61AB5319" w14:textId="77777777" w:rsidR="00206988" w:rsidRPr="006F6A9D" w:rsidRDefault="00206988" w:rsidP="006F6A9D">
      <w:pPr>
        <w:spacing w:line="360" w:lineRule="auto"/>
        <w:jc w:val="both"/>
        <w:rPr>
          <w:rFonts w:ascii="Times New Roman" w:hAnsi="Times New Roman" w:cs="Times New Roman"/>
          <w:color w:val="000000" w:themeColor="text1"/>
          <w:sz w:val="24"/>
          <w:szCs w:val="24"/>
        </w:rPr>
      </w:pPr>
    </w:p>
    <w:p w14:paraId="049FC0AD" w14:textId="77777777" w:rsidR="006F6A9D" w:rsidRDefault="006F6A9D" w:rsidP="006F6A9D">
      <w:pPr>
        <w:pStyle w:val="Heading2"/>
        <w:spacing w:line="360" w:lineRule="auto"/>
        <w:jc w:val="both"/>
        <w:rPr>
          <w:rFonts w:ascii="Times New Roman" w:hAnsi="Times New Roman" w:cs="Times New Roman"/>
          <w:color w:val="000000" w:themeColor="text1"/>
          <w:sz w:val="24"/>
          <w:szCs w:val="24"/>
        </w:rPr>
      </w:pPr>
    </w:p>
    <w:p w14:paraId="7FAF511C" w14:textId="77777777" w:rsidR="009D3375" w:rsidRPr="006F6A9D" w:rsidRDefault="00206988" w:rsidP="006F6A9D">
      <w:pPr>
        <w:pStyle w:val="Heading2"/>
        <w:spacing w:line="360" w:lineRule="auto"/>
        <w:jc w:val="both"/>
        <w:rPr>
          <w:rFonts w:ascii="Times New Roman" w:hAnsi="Times New Roman" w:cs="Times New Roman"/>
          <w:color w:val="000000" w:themeColor="text1"/>
          <w:sz w:val="24"/>
          <w:szCs w:val="24"/>
        </w:rPr>
      </w:pPr>
      <w:bookmarkStart w:id="7" w:name="_Toc120953717"/>
      <w:r w:rsidRPr="006F6A9D">
        <w:rPr>
          <w:rFonts w:ascii="Times New Roman" w:hAnsi="Times New Roman" w:cs="Times New Roman"/>
          <w:color w:val="000000" w:themeColor="text1"/>
          <w:sz w:val="24"/>
          <w:szCs w:val="24"/>
        </w:rPr>
        <w:t>Collaborators</w:t>
      </w:r>
      <w:bookmarkEnd w:id="7"/>
    </w:p>
    <w:p w14:paraId="03C79C15" w14:textId="77777777" w:rsidR="00206988" w:rsidRPr="006F6A9D" w:rsidRDefault="00206988" w:rsidP="006F6A9D">
      <w:pPr>
        <w:spacing w:line="360" w:lineRule="auto"/>
        <w:jc w:val="both"/>
        <w:rPr>
          <w:rFonts w:ascii="Times New Roman" w:hAnsi="Times New Roman" w:cs="Times New Roman"/>
          <w:color w:val="000000" w:themeColor="text1"/>
          <w:sz w:val="24"/>
          <w:szCs w:val="24"/>
        </w:rPr>
      </w:pPr>
    </w:p>
    <w:p w14:paraId="1BBB7D51" w14:textId="77777777" w:rsidR="00206988" w:rsidRPr="006F6A9D" w:rsidRDefault="00206988"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To strategically attract customers from all over the world, in every </w:t>
      </w:r>
      <w:r w:rsidR="00537F88">
        <w:rPr>
          <w:rFonts w:ascii="Times New Roman" w:hAnsi="Times New Roman" w:cs="Times New Roman"/>
          <w:color w:val="000000" w:themeColor="text1"/>
          <w:sz w:val="24"/>
          <w:szCs w:val="24"/>
        </w:rPr>
        <w:t>location, and in every industry</w:t>
      </w:r>
      <w:r w:rsidRPr="006F6A9D">
        <w:rPr>
          <w:rFonts w:ascii="Times New Roman" w:hAnsi="Times New Roman" w:cs="Times New Roman"/>
          <w:color w:val="000000" w:themeColor="text1"/>
          <w:sz w:val="24"/>
          <w:szCs w:val="24"/>
        </w:rPr>
        <w:t xml:space="preserve"> </w:t>
      </w:r>
      <w:r w:rsidR="00537F88" w:rsidRPr="006F6A9D">
        <w:rPr>
          <w:rFonts w:ascii="Times New Roman" w:hAnsi="Times New Roman" w:cs="Times New Roman"/>
          <w:color w:val="000000" w:themeColor="text1"/>
          <w:sz w:val="24"/>
          <w:szCs w:val="24"/>
        </w:rPr>
        <w:t>with</w:t>
      </w:r>
      <w:r w:rsidRPr="006F6A9D">
        <w:rPr>
          <w:rFonts w:ascii="Times New Roman" w:hAnsi="Times New Roman" w:cs="Times New Roman"/>
          <w:color w:val="000000" w:themeColor="text1"/>
          <w:sz w:val="24"/>
          <w:szCs w:val="24"/>
        </w:rPr>
        <w:t xml:space="preserve"> the help of our size, distribution networks, and </w:t>
      </w:r>
      <w:r w:rsidR="00537F88" w:rsidRPr="006F6A9D">
        <w:rPr>
          <w:rFonts w:ascii="Times New Roman" w:hAnsi="Times New Roman" w:cs="Times New Roman"/>
          <w:color w:val="000000" w:themeColor="text1"/>
          <w:sz w:val="24"/>
          <w:szCs w:val="24"/>
        </w:rPr>
        <w:t>individualized</w:t>
      </w:r>
      <w:r w:rsidRPr="006F6A9D">
        <w:rPr>
          <w:rFonts w:ascii="Times New Roman" w:hAnsi="Times New Roman" w:cs="Times New Roman"/>
          <w:color w:val="000000" w:themeColor="text1"/>
          <w:sz w:val="24"/>
          <w:szCs w:val="24"/>
        </w:rPr>
        <w:t xml:space="preserve"> service, our seasoned sales teams provide simplified solutions to the unique problems faced by B2B clients. Clients and event organisers only need to deal with one person thanks to our streamlined approach to </w:t>
      </w:r>
      <w:r w:rsidRPr="006F6A9D">
        <w:rPr>
          <w:rFonts w:ascii="Times New Roman" w:hAnsi="Times New Roman" w:cs="Times New Roman"/>
          <w:color w:val="000000" w:themeColor="text1"/>
          <w:sz w:val="24"/>
          <w:szCs w:val="24"/>
        </w:rPr>
        <w:lastRenderedPageBreak/>
        <w:t>entire account management, which fosters lasting relationships and productive gatherings</w:t>
      </w:r>
      <w:r w:rsidR="008C2712">
        <w:rPr>
          <w:rFonts w:ascii="Times New Roman" w:hAnsi="Times New Roman" w:cs="Times New Roman"/>
          <w:color w:val="000000" w:themeColor="text1"/>
          <w:sz w:val="24"/>
          <w:szCs w:val="24"/>
        </w:rPr>
        <w:t xml:space="preserve"> (</w:t>
      </w:r>
      <w:r w:rsidR="008C2712" w:rsidRPr="006B43D2">
        <w:rPr>
          <w:rFonts w:ascii="Times New Roman" w:hAnsi="Times New Roman" w:cs="Times New Roman"/>
          <w:color w:val="222222"/>
          <w:sz w:val="24"/>
          <w:szCs w:val="24"/>
          <w:shd w:val="clear" w:color="auto" w:fill="FFFFFF"/>
        </w:rPr>
        <w:t>Hormby</w:t>
      </w:r>
      <w:r w:rsidR="00482E74">
        <w:rPr>
          <w:rFonts w:ascii="Times New Roman" w:hAnsi="Times New Roman" w:cs="Times New Roman"/>
          <w:color w:val="222222"/>
          <w:sz w:val="24"/>
          <w:szCs w:val="24"/>
          <w:shd w:val="clear" w:color="auto" w:fill="FFFFFF"/>
        </w:rPr>
        <w:t xml:space="preserve"> et al.</w:t>
      </w:r>
      <w:r w:rsidR="008C2712" w:rsidRPr="006B43D2">
        <w:rPr>
          <w:rFonts w:ascii="Times New Roman" w:hAnsi="Times New Roman" w:cs="Times New Roman"/>
          <w:color w:val="222222"/>
          <w:sz w:val="24"/>
          <w:szCs w:val="24"/>
          <w:shd w:val="clear" w:color="auto" w:fill="FFFFFF"/>
        </w:rPr>
        <w:t>,</w:t>
      </w:r>
      <w:r w:rsidR="008C2712">
        <w:rPr>
          <w:rFonts w:ascii="Times New Roman" w:hAnsi="Times New Roman" w:cs="Times New Roman"/>
          <w:color w:val="222222"/>
          <w:sz w:val="24"/>
          <w:szCs w:val="24"/>
          <w:shd w:val="clear" w:color="auto" w:fill="FFFFFF"/>
        </w:rPr>
        <w:t xml:space="preserve"> 2010)</w:t>
      </w:r>
      <w:r w:rsidRPr="006F6A9D">
        <w:rPr>
          <w:rFonts w:ascii="Times New Roman" w:hAnsi="Times New Roman" w:cs="Times New Roman"/>
          <w:color w:val="000000" w:themeColor="text1"/>
          <w:sz w:val="24"/>
          <w:szCs w:val="24"/>
        </w:rPr>
        <w:t>.</w:t>
      </w:r>
    </w:p>
    <w:p w14:paraId="02C33BEF" w14:textId="77777777" w:rsidR="00206988" w:rsidRPr="006F6A9D" w:rsidRDefault="00206988" w:rsidP="00537F88">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The worldwide distribution system that </w:t>
      </w:r>
      <w:r w:rsidR="00537F88">
        <w:rPr>
          <w:rFonts w:ascii="Times New Roman" w:hAnsi="Times New Roman" w:cs="Times New Roman"/>
          <w:color w:val="000000" w:themeColor="text1"/>
          <w:sz w:val="24"/>
          <w:szCs w:val="24"/>
        </w:rPr>
        <w:t>Holiday Inn</w:t>
      </w:r>
      <w:r w:rsidRPr="006F6A9D">
        <w:rPr>
          <w:rFonts w:ascii="Times New Roman" w:hAnsi="Times New Roman" w:cs="Times New Roman"/>
          <w:color w:val="000000" w:themeColor="text1"/>
          <w:sz w:val="24"/>
          <w:szCs w:val="24"/>
        </w:rPr>
        <w:t xml:space="preserve"> uses is designed to maximise occupancy at the lowest possible cost, no matter where in the world the guest is located. Our visitors may always reach us via our first-rate website or one of our language contact centres, and they can easily find and book any of our hotels through mobile, search, or online methods.</w:t>
      </w:r>
    </w:p>
    <w:p w14:paraId="16DEF972" w14:textId="77777777" w:rsidR="00537F88" w:rsidRDefault="00537F88" w:rsidP="006F6A9D">
      <w:pPr>
        <w:pStyle w:val="Heading2"/>
        <w:spacing w:line="360" w:lineRule="auto"/>
        <w:jc w:val="both"/>
        <w:rPr>
          <w:rFonts w:ascii="Times New Roman" w:hAnsi="Times New Roman" w:cs="Times New Roman"/>
          <w:color w:val="000000" w:themeColor="text1"/>
          <w:sz w:val="24"/>
          <w:szCs w:val="24"/>
        </w:rPr>
      </w:pPr>
    </w:p>
    <w:p w14:paraId="0314580C" w14:textId="77777777" w:rsidR="000A4EDD" w:rsidRPr="006F6A9D" w:rsidRDefault="000A4EDD" w:rsidP="00537F88">
      <w:pPr>
        <w:pStyle w:val="Heading2"/>
        <w:spacing w:line="360" w:lineRule="auto"/>
        <w:jc w:val="both"/>
        <w:rPr>
          <w:rFonts w:ascii="Times New Roman" w:hAnsi="Times New Roman" w:cs="Times New Roman"/>
          <w:color w:val="000000" w:themeColor="text1"/>
          <w:sz w:val="24"/>
          <w:szCs w:val="24"/>
        </w:rPr>
      </w:pPr>
      <w:bookmarkStart w:id="8" w:name="_Toc120953718"/>
      <w:r w:rsidRPr="006F6A9D">
        <w:rPr>
          <w:rFonts w:ascii="Times New Roman" w:hAnsi="Times New Roman" w:cs="Times New Roman"/>
          <w:color w:val="000000" w:themeColor="text1"/>
          <w:sz w:val="24"/>
          <w:szCs w:val="24"/>
        </w:rPr>
        <w:t>PESTEL Analysis</w:t>
      </w:r>
      <w:bookmarkEnd w:id="8"/>
    </w:p>
    <w:tbl>
      <w:tblPr>
        <w:tblW w:w="10107" w:type="dxa"/>
        <w:tblInd w:w="-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07"/>
      </w:tblGrid>
      <w:tr w:rsidR="007E22DB" w14:paraId="2652FB42" w14:textId="77777777" w:rsidTr="007E22DB">
        <w:trPr>
          <w:trHeight w:val="2146"/>
        </w:trPr>
        <w:tc>
          <w:tcPr>
            <w:tcW w:w="10107" w:type="dxa"/>
          </w:tcPr>
          <w:p w14:paraId="3E826F5E" w14:textId="77777777" w:rsidR="007E22DB" w:rsidRPr="006F6A9D" w:rsidRDefault="007E22DB" w:rsidP="007E22DB">
            <w:pPr>
              <w:spacing w:line="360" w:lineRule="auto"/>
              <w:ind w:left="190"/>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Political factor</w:t>
            </w:r>
          </w:p>
          <w:p w14:paraId="2CF74D08" w14:textId="77777777" w:rsidR="007E22DB" w:rsidRDefault="007E22DB" w:rsidP="007E22DB">
            <w:pPr>
              <w:spacing w:line="360" w:lineRule="auto"/>
              <w:ind w:left="190"/>
              <w:jc w:val="both"/>
              <w:rPr>
                <w:rFonts w:ascii="Times New Roman" w:hAnsi="Times New Roman" w:cs="Times New Roman"/>
                <w:color w:val="000000" w:themeColor="text1"/>
                <w:sz w:val="24"/>
                <w:szCs w:val="24"/>
              </w:rPr>
            </w:pPr>
            <w:r w:rsidRPr="0041755C">
              <w:rPr>
                <w:rFonts w:ascii="Times New Roman" w:hAnsi="Times New Roman" w:cs="Times New Roman"/>
                <w:color w:val="000000" w:themeColor="text1"/>
                <w:sz w:val="24"/>
                <w:szCs w:val="24"/>
              </w:rPr>
              <w:t xml:space="preserve">Terrorism, international relations, and the political situation in tourism destinations might affect Marriott. Terrorist activities or armed </w:t>
            </w:r>
            <w:r w:rsidR="00537F88" w:rsidRPr="0041755C">
              <w:rPr>
                <w:rFonts w:ascii="Times New Roman" w:hAnsi="Times New Roman" w:cs="Times New Roman"/>
                <w:color w:val="000000" w:themeColor="text1"/>
                <w:sz w:val="24"/>
                <w:szCs w:val="24"/>
              </w:rPr>
              <w:t>conflict that impedes</w:t>
            </w:r>
            <w:r w:rsidRPr="0041755C">
              <w:rPr>
                <w:rFonts w:ascii="Times New Roman" w:hAnsi="Times New Roman" w:cs="Times New Roman"/>
                <w:color w:val="000000" w:themeColor="text1"/>
                <w:sz w:val="24"/>
                <w:szCs w:val="24"/>
              </w:rPr>
              <w:t xml:space="preserve"> international air transport or citizen movement abroad offer the greatest threat.</w:t>
            </w:r>
          </w:p>
        </w:tc>
      </w:tr>
      <w:tr w:rsidR="007E22DB" w14:paraId="54FAB3F1" w14:textId="77777777" w:rsidTr="007E22DB">
        <w:trPr>
          <w:trHeight w:val="2296"/>
        </w:trPr>
        <w:tc>
          <w:tcPr>
            <w:tcW w:w="10107" w:type="dxa"/>
          </w:tcPr>
          <w:p w14:paraId="587DD42A" w14:textId="77777777" w:rsidR="007E22DB" w:rsidRPr="006F6A9D" w:rsidRDefault="007E22DB" w:rsidP="007E22DB">
            <w:pPr>
              <w:spacing w:line="360" w:lineRule="auto"/>
              <w:ind w:left="190"/>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Economic factors</w:t>
            </w:r>
          </w:p>
          <w:p w14:paraId="6E412A25" w14:textId="77777777" w:rsidR="007E22DB" w:rsidRDefault="007E22DB" w:rsidP="007E22DB">
            <w:pPr>
              <w:spacing w:line="360" w:lineRule="auto"/>
              <w:ind w:left="190"/>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China's slowing development and Europe's economic upheaval will damage Marriott's operations. The Chinese stock market crash and European financial crisis have limited people's purchasing power and travel abilities. This reduces business travel, which Marriott relies on substantially</w:t>
            </w:r>
            <w:r>
              <w:rPr>
                <w:rFonts w:ascii="Times New Roman" w:hAnsi="Times New Roman" w:cs="Times New Roman"/>
                <w:color w:val="000000" w:themeColor="text1"/>
                <w:sz w:val="24"/>
                <w:szCs w:val="24"/>
              </w:rPr>
              <w:t xml:space="preserve"> (</w:t>
            </w:r>
            <w:r w:rsidRPr="006263CC">
              <w:rPr>
                <w:rFonts w:ascii="Times New Roman" w:hAnsi="Times New Roman" w:cs="Times New Roman"/>
                <w:color w:val="222222"/>
                <w:sz w:val="24"/>
                <w:szCs w:val="24"/>
                <w:shd w:val="clear" w:color="auto" w:fill="FFFFFF"/>
              </w:rPr>
              <w:t>Zhang</w:t>
            </w:r>
            <w:r w:rsidR="00482E74">
              <w:rPr>
                <w:rFonts w:ascii="Times New Roman" w:hAnsi="Times New Roman" w:cs="Times New Roman"/>
                <w:color w:val="222222"/>
                <w:sz w:val="24"/>
                <w:szCs w:val="24"/>
                <w:shd w:val="clear" w:color="auto" w:fill="FFFFFF"/>
              </w:rPr>
              <w:t xml:space="preserve"> et al.</w:t>
            </w:r>
            <w:r w:rsidRPr="006263CC">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2015)</w:t>
            </w:r>
            <w:r w:rsidRPr="006F6A9D">
              <w:rPr>
                <w:rFonts w:ascii="Times New Roman" w:hAnsi="Times New Roman" w:cs="Times New Roman"/>
                <w:color w:val="000000" w:themeColor="text1"/>
                <w:sz w:val="24"/>
                <w:szCs w:val="24"/>
              </w:rPr>
              <w:t>.</w:t>
            </w:r>
          </w:p>
        </w:tc>
      </w:tr>
    </w:tbl>
    <w:p w14:paraId="30D610F9" w14:textId="77777777" w:rsidR="007E22DB" w:rsidRDefault="007E22DB" w:rsidP="006F6A9D">
      <w:pPr>
        <w:spacing w:line="360" w:lineRule="auto"/>
        <w:jc w:val="both"/>
        <w:rPr>
          <w:rFonts w:ascii="Times New Roman" w:hAnsi="Times New Roman" w:cs="Times New Roman"/>
          <w:color w:val="000000" w:themeColor="text1"/>
          <w:sz w:val="24"/>
          <w:szCs w:val="24"/>
        </w:rPr>
      </w:pPr>
    </w:p>
    <w:p w14:paraId="1F55F3EE" w14:textId="77777777" w:rsidR="007E22DB" w:rsidRDefault="007E22DB" w:rsidP="006F6A9D">
      <w:pPr>
        <w:spacing w:line="360" w:lineRule="auto"/>
        <w:jc w:val="both"/>
        <w:rPr>
          <w:rFonts w:ascii="Times New Roman" w:hAnsi="Times New Roman" w:cs="Times New Roman"/>
          <w:color w:val="000000" w:themeColor="text1"/>
          <w:sz w:val="24"/>
          <w:szCs w:val="24"/>
        </w:rPr>
      </w:pPr>
    </w:p>
    <w:tbl>
      <w:tblPr>
        <w:tblW w:w="9795" w:type="dxa"/>
        <w:tblInd w:w="-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95"/>
      </w:tblGrid>
      <w:tr w:rsidR="007E22DB" w14:paraId="62B3DDD9" w14:textId="77777777" w:rsidTr="007E22DB">
        <w:trPr>
          <w:trHeight w:val="1386"/>
        </w:trPr>
        <w:tc>
          <w:tcPr>
            <w:tcW w:w="9795" w:type="dxa"/>
          </w:tcPr>
          <w:p w14:paraId="3F7BB246" w14:textId="77777777" w:rsidR="007E22DB" w:rsidRPr="006F6A9D" w:rsidRDefault="007E22DB" w:rsidP="007E22DB">
            <w:pPr>
              <w:spacing w:line="360" w:lineRule="auto"/>
              <w:ind w:left="136"/>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Technological factors</w:t>
            </w:r>
          </w:p>
          <w:p w14:paraId="077305D8" w14:textId="77777777" w:rsidR="007E22DB" w:rsidRDefault="007E22DB" w:rsidP="007E22DB">
            <w:pPr>
              <w:spacing w:line="360" w:lineRule="auto"/>
              <w:ind w:left="136"/>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Airbnb, which enables private </w:t>
            </w:r>
            <w:r w:rsidR="00537F88" w:rsidRPr="006F6A9D">
              <w:rPr>
                <w:rFonts w:ascii="Times New Roman" w:hAnsi="Times New Roman" w:cs="Times New Roman"/>
                <w:color w:val="000000" w:themeColor="text1"/>
                <w:sz w:val="24"/>
                <w:szCs w:val="24"/>
              </w:rPr>
              <w:t>people,</w:t>
            </w:r>
            <w:r w:rsidRPr="006F6A9D">
              <w:rPr>
                <w:rFonts w:ascii="Times New Roman" w:hAnsi="Times New Roman" w:cs="Times New Roman"/>
                <w:color w:val="000000" w:themeColor="text1"/>
                <w:sz w:val="24"/>
                <w:szCs w:val="24"/>
              </w:rPr>
              <w:t xml:space="preserve"> rent rooms or houses directly to tourists, might disrupt the hotel industry.</w:t>
            </w:r>
          </w:p>
        </w:tc>
      </w:tr>
      <w:tr w:rsidR="007E22DB" w14:paraId="522E6C8A" w14:textId="77777777" w:rsidTr="007E22DB">
        <w:trPr>
          <w:trHeight w:val="1943"/>
        </w:trPr>
        <w:tc>
          <w:tcPr>
            <w:tcW w:w="9795" w:type="dxa"/>
          </w:tcPr>
          <w:p w14:paraId="2952B862" w14:textId="77777777" w:rsidR="007E22DB" w:rsidRPr="006F6A9D" w:rsidRDefault="007E22DB" w:rsidP="007E22DB">
            <w:pPr>
              <w:spacing w:line="360" w:lineRule="auto"/>
              <w:ind w:left="136"/>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lastRenderedPageBreak/>
              <w:t>Environmental factors</w:t>
            </w:r>
          </w:p>
          <w:p w14:paraId="65784651" w14:textId="77777777" w:rsidR="007E22DB" w:rsidRDefault="007E22DB" w:rsidP="007F5CE5">
            <w:pPr>
              <w:spacing w:line="360" w:lineRule="auto"/>
              <w:ind w:left="136"/>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Fuel costs might now damage Marriott's operations. Falling oil prices might lower travel expenses and boost hotel demand. Any abrupt surge in </w:t>
            </w:r>
            <w:r w:rsidR="00537F88" w:rsidRPr="006F6A9D">
              <w:rPr>
                <w:rFonts w:ascii="Times New Roman" w:hAnsi="Times New Roman" w:cs="Times New Roman"/>
                <w:color w:val="000000" w:themeColor="text1"/>
                <w:sz w:val="24"/>
                <w:szCs w:val="24"/>
              </w:rPr>
              <w:t>airplane</w:t>
            </w:r>
            <w:r w:rsidRPr="006F6A9D">
              <w:rPr>
                <w:rFonts w:ascii="Times New Roman" w:hAnsi="Times New Roman" w:cs="Times New Roman"/>
                <w:color w:val="000000" w:themeColor="text1"/>
                <w:sz w:val="24"/>
                <w:szCs w:val="24"/>
              </w:rPr>
              <w:t xml:space="preserve"> fuel prices might hurt </w:t>
            </w:r>
            <w:r w:rsidR="007F5CE5">
              <w:rPr>
                <w:rFonts w:ascii="Times New Roman" w:hAnsi="Times New Roman" w:cs="Times New Roman"/>
                <w:color w:val="000000" w:themeColor="text1"/>
                <w:sz w:val="24"/>
                <w:szCs w:val="24"/>
              </w:rPr>
              <w:t>Holiday Inn’s</w:t>
            </w:r>
            <w:r w:rsidRPr="006F6A9D">
              <w:rPr>
                <w:rFonts w:ascii="Times New Roman" w:hAnsi="Times New Roman" w:cs="Times New Roman"/>
                <w:color w:val="000000" w:themeColor="text1"/>
                <w:sz w:val="24"/>
                <w:szCs w:val="24"/>
              </w:rPr>
              <w:t xml:space="preserve"> operations</w:t>
            </w:r>
            <w:r>
              <w:rPr>
                <w:rFonts w:ascii="Times New Roman" w:hAnsi="Times New Roman" w:cs="Times New Roman"/>
                <w:color w:val="000000" w:themeColor="text1"/>
                <w:sz w:val="24"/>
                <w:szCs w:val="24"/>
              </w:rPr>
              <w:t xml:space="preserve"> (</w:t>
            </w:r>
            <w:r w:rsidRPr="006B43D2">
              <w:rPr>
                <w:rFonts w:ascii="Times New Roman" w:hAnsi="Times New Roman" w:cs="Times New Roman"/>
                <w:color w:val="222222"/>
                <w:sz w:val="24"/>
                <w:szCs w:val="24"/>
                <w:shd w:val="clear" w:color="auto" w:fill="FFFFFF"/>
              </w:rPr>
              <w:t>Contributor,</w:t>
            </w:r>
            <w:r>
              <w:rPr>
                <w:rFonts w:ascii="Times New Roman" w:hAnsi="Times New Roman" w:cs="Times New Roman"/>
                <w:color w:val="222222"/>
                <w:sz w:val="24"/>
                <w:szCs w:val="24"/>
                <w:shd w:val="clear" w:color="auto" w:fill="FFFFFF"/>
              </w:rPr>
              <w:t xml:space="preserve"> 2016)</w:t>
            </w:r>
            <w:r w:rsidRPr="006F6A9D">
              <w:rPr>
                <w:rFonts w:ascii="Times New Roman" w:hAnsi="Times New Roman" w:cs="Times New Roman"/>
                <w:color w:val="000000" w:themeColor="text1"/>
                <w:sz w:val="24"/>
                <w:szCs w:val="24"/>
              </w:rPr>
              <w:t>.</w:t>
            </w:r>
          </w:p>
        </w:tc>
      </w:tr>
    </w:tbl>
    <w:p w14:paraId="5A06BF2D" w14:textId="77777777" w:rsidR="000A4EDD" w:rsidRPr="006F6A9D" w:rsidRDefault="000A4EDD" w:rsidP="006F6A9D">
      <w:pPr>
        <w:pStyle w:val="Heading1"/>
        <w:spacing w:line="360" w:lineRule="auto"/>
        <w:jc w:val="both"/>
        <w:rPr>
          <w:rFonts w:ascii="Times New Roman" w:hAnsi="Times New Roman" w:cs="Times New Roman"/>
          <w:color w:val="000000" w:themeColor="text1"/>
          <w:sz w:val="24"/>
          <w:szCs w:val="24"/>
        </w:rPr>
      </w:pPr>
      <w:bookmarkStart w:id="9" w:name="_Toc120953719"/>
      <w:r w:rsidRPr="006F6A9D">
        <w:rPr>
          <w:rFonts w:ascii="Times New Roman" w:hAnsi="Times New Roman" w:cs="Times New Roman"/>
          <w:color w:val="000000" w:themeColor="text1"/>
          <w:sz w:val="24"/>
          <w:szCs w:val="24"/>
        </w:rPr>
        <w:t>SMART Objectives</w:t>
      </w:r>
      <w:bookmarkEnd w:id="9"/>
    </w:p>
    <w:p w14:paraId="4FE10168" w14:textId="77777777" w:rsidR="002054B8" w:rsidRPr="006F6A9D" w:rsidRDefault="002054B8" w:rsidP="006F6A9D">
      <w:pPr>
        <w:spacing w:line="360" w:lineRule="auto"/>
        <w:jc w:val="both"/>
        <w:rPr>
          <w:rFonts w:ascii="Times New Roman" w:hAnsi="Times New Roman" w:cs="Times New Roman"/>
          <w:color w:val="000000" w:themeColor="text1"/>
          <w:sz w:val="24"/>
          <w:szCs w:val="24"/>
        </w:rPr>
      </w:pPr>
    </w:p>
    <w:p w14:paraId="05FFC761" w14:textId="77777777" w:rsidR="000A4EDD" w:rsidRPr="006F6A9D" w:rsidRDefault="000A4EDD"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Specific -</w:t>
      </w:r>
      <w:r w:rsidR="0092698F" w:rsidRPr="006F6A9D">
        <w:rPr>
          <w:rFonts w:ascii="Times New Roman" w:hAnsi="Times New Roman" w:cs="Times New Roman"/>
          <w:color w:val="000000" w:themeColor="text1"/>
          <w:sz w:val="24"/>
          <w:szCs w:val="24"/>
        </w:rPr>
        <w:t xml:space="preserve"> Boost recurring revenue in 2022</w:t>
      </w:r>
      <w:r w:rsidRPr="006F6A9D">
        <w:rPr>
          <w:rFonts w:ascii="Times New Roman" w:hAnsi="Times New Roman" w:cs="Times New Roman"/>
          <w:color w:val="000000" w:themeColor="text1"/>
          <w:sz w:val="24"/>
          <w:szCs w:val="24"/>
        </w:rPr>
        <w:t>.</w:t>
      </w:r>
    </w:p>
    <w:p w14:paraId="40908A7D" w14:textId="77777777" w:rsidR="000A4EDD" w:rsidRPr="006F6A9D" w:rsidRDefault="000A4EDD"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Measurable - Achieve a 25 percent gain over the previous year.</w:t>
      </w:r>
    </w:p>
    <w:p w14:paraId="041DA45F" w14:textId="77777777" w:rsidR="000A4EDD" w:rsidRPr="006F6A9D" w:rsidRDefault="0092698F"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Achievable</w:t>
      </w:r>
      <w:r w:rsidR="000A4EDD" w:rsidRPr="006F6A9D">
        <w:rPr>
          <w:rFonts w:ascii="Times New Roman" w:hAnsi="Times New Roman" w:cs="Times New Roman"/>
          <w:color w:val="000000" w:themeColor="text1"/>
          <w:sz w:val="24"/>
          <w:szCs w:val="24"/>
        </w:rPr>
        <w:t xml:space="preserve"> </w:t>
      </w:r>
      <w:r w:rsidR="007F5CE5">
        <w:rPr>
          <w:rFonts w:ascii="Times New Roman" w:hAnsi="Times New Roman" w:cs="Times New Roman"/>
          <w:color w:val="000000" w:themeColor="text1"/>
          <w:sz w:val="24"/>
          <w:szCs w:val="24"/>
        </w:rPr>
        <w:t>–</w:t>
      </w:r>
      <w:r w:rsidR="000A4EDD" w:rsidRPr="006F6A9D">
        <w:rPr>
          <w:rFonts w:ascii="Times New Roman" w:hAnsi="Times New Roman" w:cs="Times New Roman"/>
          <w:color w:val="000000" w:themeColor="text1"/>
          <w:sz w:val="24"/>
          <w:szCs w:val="24"/>
        </w:rPr>
        <w:t xml:space="preserve"> Out</w:t>
      </w:r>
      <w:r w:rsidR="007F5CE5">
        <w:rPr>
          <w:rFonts w:ascii="Times New Roman" w:hAnsi="Times New Roman" w:cs="Times New Roman"/>
          <w:color w:val="000000" w:themeColor="text1"/>
          <w:sz w:val="24"/>
          <w:szCs w:val="24"/>
        </w:rPr>
        <w:t xml:space="preserve"> </w:t>
      </w:r>
      <w:r w:rsidR="000A4EDD" w:rsidRPr="006F6A9D">
        <w:rPr>
          <w:rFonts w:ascii="Times New Roman" w:hAnsi="Times New Roman" w:cs="Times New Roman"/>
          <w:color w:val="000000" w:themeColor="text1"/>
          <w:sz w:val="24"/>
          <w:szCs w:val="24"/>
        </w:rPr>
        <w:t>perform</w:t>
      </w:r>
      <w:r w:rsidR="007F5CE5">
        <w:rPr>
          <w:rFonts w:ascii="Times New Roman" w:hAnsi="Times New Roman" w:cs="Times New Roman"/>
          <w:color w:val="000000" w:themeColor="text1"/>
          <w:sz w:val="24"/>
          <w:szCs w:val="24"/>
        </w:rPr>
        <w:t xml:space="preserve"> </w:t>
      </w:r>
      <w:r w:rsidR="000A4EDD" w:rsidRPr="006F6A9D">
        <w:rPr>
          <w:rFonts w:ascii="Times New Roman" w:hAnsi="Times New Roman" w:cs="Times New Roman"/>
          <w:color w:val="000000" w:themeColor="text1"/>
          <w:sz w:val="24"/>
          <w:szCs w:val="24"/>
        </w:rPr>
        <w:t>with a 15% gain in new customers and a reduction in attrition.</w:t>
      </w:r>
    </w:p>
    <w:p w14:paraId="00378484" w14:textId="77777777" w:rsidR="000A4EDD" w:rsidRPr="006F6A9D" w:rsidRDefault="000A4EDD"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Relevant - Our profitability is driven by our revenue.</w:t>
      </w:r>
    </w:p>
    <w:p w14:paraId="6CE371AD" w14:textId="77777777" w:rsidR="002054B8" w:rsidRPr="006F6A9D" w:rsidRDefault="0092698F"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Time- each quarter in 2022</w:t>
      </w:r>
    </w:p>
    <w:p w14:paraId="6C8CDCC1" w14:textId="77777777" w:rsidR="002054B8" w:rsidRPr="006F6A9D" w:rsidRDefault="002054B8" w:rsidP="006F6A9D">
      <w:pPr>
        <w:pStyle w:val="Heading1"/>
        <w:spacing w:line="360" w:lineRule="auto"/>
        <w:jc w:val="both"/>
        <w:rPr>
          <w:rFonts w:ascii="Times New Roman" w:hAnsi="Times New Roman" w:cs="Times New Roman"/>
          <w:color w:val="000000" w:themeColor="text1"/>
          <w:sz w:val="24"/>
          <w:szCs w:val="24"/>
        </w:rPr>
      </w:pPr>
      <w:bookmarkStart w:id="10" w:name="_Toc120953720"/>
      <w:r w:rsidRPr="006F6A9D">
        <w:rPr>
          <w:rFonts w:ascii="Times New Roman" w:hAnsi="Times New Roman" w:cs="Times New Roman"/>
          <w:color w:val="000000" w:themeColor="text1"/>
          <w:sz w:val="24"/>
          <w:szCs w:val="24"/>
        </w:rPr>
        <w:t>Strategy</w:t>
      </w:r>
      <w:bookmarkEnd w:id="10"/>
    </w:p>
    <w:p w14:paraId="72FDB758" w14:textId="77777777" w:rsidR="006F6A9D" w:rsidRPr="006F6A9D" w:rsidRDefault="006F6A9D" w:rsidP="006F6A9D">
      <w:pPr>
        <w:spacing w:line="360" w:lineRule="auto"/>
        <w:jc w:val="both"/>
        <w:rPr>
          <w:rFonts w:ascii="Times New Roman" w:hAnsi="Times New Roman" w:cs="Times New Roman"/>
          <w:color w:val="000000" w:themeColor="text1"/>
          <w:sz w:val="24"/>
          <w:szCs w:val="24"/>
        </w:rPr>
      </w:pPr>
    </w:p>
    <w:p w14:paraId="0A6FA614" w14:textId="77777777" w:rsidR="002054B8" w:rsidRPr="006F6A9D" w:rsidRDefault="002054B8" w:rsidP="00482E74">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We have no choice but to face the fact that the characteristics of the hotel sector change depending on where in the world you are. Every single area comes with its unique set of benefits and drawbacks. Admin consistency and site content improvement both increase site traffic and customers</w:t>
      </w:r>
      <w:r w:rsidR="006263CC">
        <w:rPr>
          <w:rFonts w:ascii="Times New Roman" w:hAnsi="Times New Roman" w:cs="Times New Roman"/>
          <w:color w:val="000000" w:themeColor="text1"/>
          <w:sz w:val="24"/>
          <w:szCs w:val="24"/>
        </w:rPr>
        <w:t xml:space="preserve"> (</w:t>
      </w:r>
      <w:r w:rsidR="00482E74">
        <w:rPr>
          <w:rFonts w:ascii="Times New Roman" w:hAnsi="Times New Roman" w:cs="Times New Roman"/>
          <w:color w:val="222222"/>
          <w:sz w:val="24"/>
          <w:szCs w:val="24"/>
          <w:shd w:val="clear" w:color="auto" w:fill="FFFFFF"/>
        </w:rPr>
        <w:t xml:space="preserve">Nyangwe and Buhalis, </w:t>
      </w:r>
      <w:r w:rsidR="00482E74" w:rsidRPr="006B43D2">
        <w:rPr>
          <w:rFonts w:ascii="Times New Roman" w:hAnsi="Times New Roman" w:cs="Times New Roman"/>
          <w:color w:val="222222"/>
          <w:sz w:val="24"/>
          <w:szCs w:val="24"/>
          <w:shd w:val="clear" w:color="auto" w:fill="FFFFFF"/>
        </w:rPr>
        <w:t>2018</w:t>
      </w:r>
      <w:r w:rsidR="006263CC">
        <w:rPr>
          <w:rFonts w:ascii="Times New Roman" w:hAnsi="Times New Roman" w:cs="Times New Roman"/>
          <w:color w:val="222222"/>
          <w:sz w:val="24"/>
          <w:szCs w:val="24"/>
          <w:shd w:val="clear" w:color="auto" w:fill="FFFFFF"/>
        </w:rPr>
        <w:t>)</w:t>
      </w:r>
      <w:r w:rsidRPr="006F6A9D">
        <w:rPr>
          <w:rFonts w:ascii="Times New Roman" w:hAnsi="Times New Roman" w:cs="Times New Roman"/>
          <w:color w:val="000000" w:themeColor="text1"/>
          <w:sz w:val="24"/>
          <w:szCs w:val="24"/>
        </w:rPr>
        <w:t>.</w:t>
      </w:r>
    </w:p>
    <w:p w14:paraId="78431186" w14:textId="77777777" w:rsidR="002054B8" w:rsidRPr="006F6A9D" w:rsidRDefault="002054B8"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Guests of the hotel will be informed of the many amenities and services that are accessible to them throughout their stay at the hotel. Customers are mostly interested in how the hotel's service will enhance their own personal situations. Maintaining frequent communication, encouraging comments, and establishing an ongoing community for your clients are all important steps to do in order to explain the results. The degree of quality that can be expected from the services provided by a hotel has a direct influence on the amount of value that can be generated for the guests who choose to stay at that hotel.</w:t>
      </w:r>
    </w:p>
    <w:p w14:paraId="40042DBA" w14:textId="77777777" w:rsidR="00690288" w:rsidRPr="006F6A9D" w:rsidRDefault="00690288" w:rsidP="006F6A9D">
      <w:pPr>
        <w:pStyle w:val="Heading1"/>
        <w:spacing w:line="360" w:lineRule="auto"/>
        <w:jc w:val="both"/>
        <w:rPr>
          <w:rFonts w:ascii="Times New Roman" w:hAnsi="Times New Roman" w:cs="Times New Roman"/>
          <w:color w:val="000000" w:themeColor="text1"/>
          <w:sz w:val="24"/>
          <w:szCs w:val="24"/>
        </w:rPr>
      </w:pPr>
      <w:bookmarkStart w:id="11" w:name="_Toc120953721"/>
      <w:r w:rsidRPr="006F6A9D">
        <w:rPr>
          <w:rFonts w:ascii="Times New Roman" w:hAnsi="Times New Roman" w:cs="Times New Roman"/>
          <w:color w:val="000000" w:themeColor="text1"/>
          <w:sz w:val="24"/>
          <w:szCs w:val="24"/>
        </w:rPr>
        <w:lastRenderedPageBreak/>
        <w:t>Marketing Mix</w:t>
      </w:r>
      <w:bookmarkEnd w:id="11"/>
    </w:p>
    <w:p w14:paraId="7B5B0FB5" w14:textId="77777777" w:rsidR="00690288" w:rsidRPr="006F6A9D" w:rsidRDefault="00690288" w:rsidP="00482E74">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The broad macroeconomic elements that could have an effect on a particular industry and the firms that are operating inside it are referred to as the "competitive business environment," and the phrase "competitive business environment" is used to characterise such factors. The marketing technique known as the "4 Ps," which </w:t>
      </w:r>
      <w:r w:rsidR="00F82665">
        <w:rPr>
          <w:rFonts w:ascii="Times New Roman" w:hAnsi="Times New Roman" w:cs="Times New Roman"/>
          <w:color w:val="000000" w:themeColor="text1"/>
          <w:sz w:val="24"/>
          <w:szCs w:val="24"/>
        </w:rPr>
        <w:t>Holiday Inn</w:t>
      </w:r>
      <w:r w:rsidRPr="006F6A9D">
        <w:rPr>
          <w:rFonts w:ascii="Times New Roman" w:hAnsi="Times New Roman" w:cs="Times New Roman"/>
          <w:color w:val="000000" w:themeColor="text1"/>
          <w:sz w:val="24"/>
          <w:szCs w:val="24"/>
        </w:rPr>
        <w:t xml:space="preserve"> employs, has helped the company achieve significant success in this sector</w:t>
      </w:r>
      <w:r w:rsidR="002D076A">
        <w:rPr>
          <w:rFonts w:ascii="Times New Roman" w:hAnsi="Times New Roman" w:cs="Times New Roman"/>
          <w:color w:val="000000" w:themeColor="text1"/>
          <w:sz w:val="24"/>
          <w:szCs w:val="24"/>
        </w:rPr>
        <w:t xml:space="preserve"> (</w:t>
      </w:r>
      <w:r w:rsidR="00482E74">
        <w:rPr>
          <w:rFonts w:ascii="Times New Roman" w:hAnsi="Times New Roman" w:cs="Times New Roman"/>
          <w:color w:val="222222"/>
          <w:sz w:val="24"/>
          <w:szCs w:val="24"/>
          <w:shd w:val="clear" w:color="auto" w:fill="FFFFFF"/>
        </w:rPr>
        <w:t>Toma and Grădinaru,</w:t>
      </w:r>
      <w:r w:rsidR="00482E74" w:rsidRPr="006B43D2">
        <w:rPr>
          <w:rFonts w:ascii="Times New Roman" w:hAnsi="Times New Roman" w:cs="Times New Roman"/>
          <w:color w:val="222222"/>
          <w:sz w:val="24"/>
          <w:szCs w:val="24"/>
          <w:shd w:val="clear" w:color="auto" w:fill="FFFFFF"/>
        </w:rPr>
        <w:t xml:space="preserve"> 2018</w:t>
      </w:r>
      <w:r w:rsidR="002D076A">
        <w:rPr>
          <w:rFonts w:ascii="Times New Roman" w:hAnsi="Times New Roman" w:cs="Times New Roman"/>
          <w:color w:val="222222"/>
          <w:sz w:val="24"/>
          <w:szCs w:val="24"/>
          <w:shd w:val="clear" w:color="auto" w:fill="FFFFFF"/>
        </w:rPr>
        <w:t>)</w:t>
      </w:r>
      <w:r w:rsidRPr="006F6A9D">
        <w:rPr>
          <w:rFonts w:ascii="Times New Roman" w:hAnsi="Times New Roman" w:cs="Times New Roman"/>
          <w:color w:val="000000" w:themeColor="text1"/>
          <w:sz w:val="24"/>
          <w:szCs w:val="24"/>
        </w:rPr>
        <w:t>.</w:t>
      </w:r>
    </w:p>
    <w:p w14:paraId="6F769C78" w14:textId="77777777" w:rsidR="00690288" w:rsidRPr="006F6A9D" w:rsidRDefault="00690288"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A few examples are as follows:</w:t>
      </w:r>
    </w:p>
    <w:p w14:paraId="345DA267" w14:textId="77777777" w:rsidR="0041755C" w:rsidRDefault="00690288" w:rsidP="00F82665">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b/>
          <w:color w:val="000000" w:themeColor="text1"/>
          <w:sz w:val="24"/>
          <w:szCs w:val="24"/>
        </w:rPr>
        <w:t xml:space="preserve">Marketing </w:t>
      </w:r>
      <w:r w:rsidR="00F82665">
        <w:rPr>
          <w:rFonts w:ascii="Times New Roman" w:hAnsi="Times New Roman" w:cs="Times New Roman"/>
          <w:b/>
          <w:color w:val="000000" w:themeColor="text1"/>
          <w:sz w:val="24"/>
          <w:szCs w:val="24"/>
        </w:rPr>
        <w:t xml:space="preserve">the </w:t>
      </w:r>
      <w:r w:rsidRPr="006F6A9D">
        <w:rPr>
          <w:rFonts w:ascii="Times New Roman" w:hAnsi="Times New Roman" w:cs="Times New Roman"/>
          <w:b/>
          <w:color w:val="000000" w:themeColor="text1"/>
          <w:sz w:val="24"/>
          <w:szCs w:val="24"/>
        </w:rPr>
        <w:t xml:space="preserve">Product: </w:t>
      </w:r>
      <w:r w:rsidR="0041755C" w:rsidRPr="0041755C">
        <w:rPr>
          <w:rFonts w:ascii="Times New Roman" w:hAnsi="Times New Roman" w:cs="Times New Roman"/>
          <w:color w:val="000000" w:themeColor="text1"/>
          <w:sz w:val="24"/>
          <w:szCs w:val="24"/>
        </w:rPr>
        <w:t xml:space="preserve">Those products and services that generate the most revenue and have the most impact on the company's bottom line are the ones that take precedence. There are three ways to classify </w:t>
      </w:r>
      <w:r w:rsidR="00F82665">
        <w:rPr>
          <w:rFonts w:ascii="Times New Roman" w:hAnsi="Times New Roman" w:cs="Times New Roman"/>
          <w:color w:val="000000" w:themeColor="text1"/>
          <w:sz w:val="24"/>
          <w:szCs w:val="24"/>
        </w:rPr>
        <w:t>Holiday Inn’s</w:t>
      </w:r>
      <w:r w:rsidR="0041755C" w:rsidRPr="0041755C">
        <w:rPr>
          <w:rFonts w:ascii="Times New Roman" w:hAnsi="Times New Roman" w:cs="Times New Roman"/>
          <w:color w:val="000000" w:themeColor="text1"/>
          <w:sz w:val="24"/>
          <w:szCs w:val="24"/>
        </w:rPr>
        <w:t xml:space="preserve"> offerings: core, actual, and augmented.</w:t>
      </w:r>
    </w:p>
    <w:p w14:paraId="072C182C" w14:textId="77777777" w:rsidR="00BF1E12" w:rsidRDefault="00690288" w:rsidP="00F82665">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b/>
          <w:color w:val="000000" w:themeColor="text1"/>
          <w:sz w:val="24"/>
          <w:szCs w:val="24"/>
        </w:rPr>
        <w:t>Approach to Pricing:</w:t>
      </w:r>
      <w:r w:rsidR="00BF1E12" w:rsidRPr="00BF1E12">
        <w:rPr>
          <w:rFonts w:ascii="Times New Roman" w:hAnsi="Times New Roman" w:cs="Times New Roman"/>
          <w:color w:val="000000" w:themeColor="text1"/>
          <w:sz w:val="24"/>
          <w:szCs w:val="24"/>
        </w:rPr>
        <w:t xml:space="preserve">Marriott uses a pricing strategy called "Demand and Supply Pricing Strategy." In addition, they have a "competitive pricing" strategy whereby they benchmark their hotel prices against those of its competitors. Offering the right products and services at competitive rates is the cornerstone of </w:t>
      </w:r>
      <w:r w:rsidR="00F82665">
        <w:rPr>
          <w:rFonts w:ascii="Times New Roman" w:hAnsi="Times New Roman" w:cs="Times New Roman"/>
          <w:color w:val="000000" w:themeColor="text1"/>
          <w:sz w:val="24"/>
          <w:szCs w:val="24"/>
        </w:rPr>
        <w:t>Holiday Inn’s</w:t>
      </w:r>
      <w:r w:rsidR="00BF1E12" w:rsidRPr="00BF1E12">
        <w:rPr>
          <w:rFonts w:ascii="Times New Roman" w:hAnsi="Times New Roman" w:cs="Times New Roman"/>
          <w:color w:val="000000" w:themeColor="text1"/>
          <w:sz w:val="24"/>
          <w:szCs w:val="24"/>
        </w:rPr>
        <w:t xml:space="preserve"> pricing strategy.</w:t>
      </w:r>
    </w:p>
    <w:p w14:paraId="41A7FFCA" w14:textId="77777777" w:rsidR="00690288" w:rsidRPr="006F6A9D" w:rsidRDefault="00690288" w:rsidP="00F82665">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b/>
          <w:color w:val="000000" w:themeColor="text1"/>
          <w:sz w:val="24"/>
          <w:szCs w:val="24"/>
        </w:rPr>
        <w:t>Methods for Placing:</w:t>
      </w:r>
      <w:r w:rsidRPr="006F6A9D">
        <w:rPr>
          <w:rFonts w:ascii="Times New Roman" w:hAnsi="Times New Roman" w:cs="Times New Roman"/>
          <w:color w:val="000000" w:themeColor="text1"/>
          <w:sz w:val="24"/>
          <w:szCs w:val="24"/>
        </w:rPr>
        <w:t xml:space="preserve"> There is no universal </w:t>
      </w:r>
      <w:r w:rsidR="00F82665">
        <w:rPr>
          <w:rFonts w:ascii="Times New Roman" w:hAnsi="Times New Roman" w:cs="Times New Roman"/>
          <w:color w:val="000000" w:themeColor="text1"/>
          <w:sz w:val="24"/>
          <w:szCs w:val="24"/>
        </w:rPr>
        <w:t>Holiday Inn</w:t>
      </w:r>
      <w:r w:rsidRPr="006F6A9D">
        <w:rPr>
          <w:rFonts w:ascii="Times New Roman" w:hAnsi="Times New Roman" w:cs="Times New Roman"/>
          <w:color w:val="000000" w:themeColor="text1"/>
          <w:sz w:val="24"/>
          <w:szCs w:val="24"/>
        </w:rPr>
        <w:t>. They strategically place their hotels in areas where they know people will want to stay. It's important for a hotel to be located near popular attractions if it wants to cater to tourists.</w:t>
      </w:r>
    </w:p>
    <w:p w14:paraId="650CBDE0" w14:textId="77777777" w:rsidR="006F6A9D" w:rsidRDefault="00690288" w:rsidP="00F82665">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b/>
          <w:color w:val="000000" w:themeColor="text1"/>
          <w:sz w:val="24"/>
          <w:szCs w:val="24"/>
        </w:rPr>
        <w:t>Promotion Method:</w:t>
      </w:r>
      <w:r w:rsidR="00F82665">
        <w:rPr>
          <w:rFonts w:ascii="Times New Roman" w:hAnsi="Times New Roman" w:cs="Times New Roman"/>
          <w:b/>
          <w:color w:val="000000" w:themeColor="text1"/>
          <w:sz w:val="24"/>
          <w:szCs w:val="24"/>
        </w:rPr>
        <w:t xml:space="preserve"> </w:t>
      </w:r>
      <w:r w:rsidR="00BF1E12" w:rsidRPr="00BF1E12">
        <w:rPr>
          <w:rFonts w:ascii="Times New Roman" w:hAnsi="Times New Roman" w:cs="Times New Roman"/>
          <w:color w:val="000000" w:themeColor="text1"/>
          <w:sz w:val="24"/>
          <w:szCs w:val="24"/>
        </w:rPr>
        <w:t xml:space="preserve">As a direct effect of globalisation, the internet era has seen tremendous expansion. </w:t>
      </w:r>
      <w:r w:rsidR="00F82665">
        <w:rPr>
          <w:rFonts w:ascii="Times New Roman" w:hAnsi="Times New Roman" w:cs="Times New Roman"/>
          <w:color w:val="000000" w:themeColor="text1"/>
          <w:sz w:val="24"/>
          <w:szCs w:val="24"/>
        </w:rPr>
        <w:t>Holiday Inn’s</w:t>
      </w:r>
      <w:r w:rsidR="00BF1E12" w:rsidRPr="00BF1E12">
        <w:rPr>
          <w:rFonts w:ascii="Times New Roman" w:hAnsi="Times New Roman" w:cs="Times New Roman"/>
          <w:color w:val="000000" w:themeColor="text1"/>
          <w:sz w:val="24"/>
          <w:szCs w:val="24"/>
        </w:rPr>
        <w:t xml:space="preserve"> marketing and advertising initiatives would not be successful without the use of digital promotions. They make advantage of the Internet and other social media platforms in order to sell their lodgings.</w:t>
      </w:r>
    </w:p>
    <w:p w14:paraId="34DD1DE1" w14:textId="77777777" w:rsidR="00493A63" w:rsidRPr="006F6A9D" w:rsidRDefault="00493A63" w:rsidP="00482E74">
      <w:pPr>
        <w:pStyle w:val="Heading1"/>
        <w:spacing w:line="360" w:lineRule="auto"/>
        <w:jc w:val="both"/>
        <w:rPr>
          <w:rFonts w:ascii="Times New Roman" w:hAnsi="Times New Roman" w:cs="Times New Roman"/>
          <w:color w:val="000000" w:themeColor="text1"/>
          <w:sz w:val="24"/>
          <w:szCs w:val="24"/>
        </w:rPr>
      </w:pPr>
      <w:bookmarkStart w:id="12" w:name="_Toc120953722"/>
      <w:r w:rsidRPr="006F6A9D">
        <w:rPr>
          <w:rFonts w:ascii="Times New Roman" w:hAnsi="Times New Roman" w:cs="Times New Roman"/>
          <w:color w:val="000000" w:themeColor="text1"/>
          <w:sz w:val="24"/>
          <w:szCs w:val="24"/>
        </w:rPr>
        <w:t>Action</w:t>
      </w:r>
      <w:bookmarkEnd w:id="12"/>
    </w:p>
    <w:p w14:paraId="21D022F9" w14:textId="77777777" w:rsidR="00493A63" w:rsidRPr="006F6A9D" w:rsidRDefault="00493A63"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Marketing explains demand. There are buying stages. It achieves strategic aims.</w:t>
      </w:r>
    </w:p>
    <w:p w14:paraId="48DA62F4" w14:textId="77777777" w:rsidR="00493A63" w:rsidRPr="006F6A9D" w:rsidRDefault="00493A63"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Investigate. Hotel research solves issues. Primary research costs more than secondary market research, but allows hotels more control, better value, and unique insights. First-hand research:</w:t>
      </w:r>
    </w:p>
    <w:p w14:paraId="7D1302D4" w14:textId="77777777" w:rsidR="00482E74" w:rsidRDefault="00482E74" w:rsidP="006F6A9D">
      <w:pPr>
        <w:spacing w:line="360" w:lineRule="auto"/>
        <w:jc w:val="both"/>
        <w:rPr>
          <w:rFonts w:ascii="Times New Roman" w:hAnsi="Times New Roman" w:cs="Times New Roman"/>
          <w:b/>
          <w:bCs/>
          <w:color w:val="000000" w:themeColor="text1"/>
          <w:sz w:val="24"/>
          <w:szCs w:val="24"/>
        </w:rPr>
      </w:pPr>
    </w:p>
    <w:p w14:paraId="5D607733" w14:textId="77777777" w:rsidR="00493A63" w:rsidRPr="00F82665" w:rsidRDefault="00493A63" w:rsidP="006F6A9D">
      <w:pPr>
        <w:spacing w:line="360" w:lineRule="auto"/>
        <w:jc w:val="both"/>
        <w:rPr>
          <w:rFonts w:ascii="Times New Roman" w:hAnsi="Times New Roman" w:cs="Times New Roman"/>
          <w:b/>
          <w:bCs/>
          <w:color w:val="000000" w:themeColor="text1"/>
          <w:sz w:val="24"/>
          <w:szCs w:val="24"/>
        </w:rPr>
      </w:pPr>
      <w:r w:rsidRPr="00F82665">
        <w:rPr>
          <w:rFonts w:ascii="Times New Roman" w:hAnsi="Times New Roman" w:cs="Times New Roman"/>
          <w:b/>
          <w:bCs/>
          <w:color w:val="000000" w:themeColor="text1"/>
          <w:sz w:val="24"/>
          <w:szCs w:val="24"/>
        </w:rPr>
        <w:lastRenderedPageBreak/>
        <w:t>Analysis:</w:t>
      </w:r>
    </w:p>
    <w:p w14:paraId="58C9C6DA" w14:textId="77777777" w:rsidR="00493A63" w:rsidRPr="006F6A9D" w:rsidRDefault="00493A63"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Each marketer should analyse competition. Time and money are saved.</w:t>
      </w:r>
    </w:p>
    <w:p w14:paraId="4FDE858A" w14:textId="77777777" w:rsidR="00493A63" w:rsidRPr="00F82665" w:rsidRDefault="00493A63" w:rsidP="006F6A9D">
      <w:pPr>
        <w:spacing w:line="360" w:lineRule="auto"/>
        <w:jc w:val="both"/>
        <w:rPr>
          <w:rFonts w:ascii="Times New Roman" w:hAnsi="Times New Roman" w:cs="Times New Roman"/>
          <w:b/>
          <w:bCs/>
          <w:color w:val="000000" w:themeColor="text1"/>
          <w:sz w:val="24"/>
          <w:szCs w:val="24"/>
        </w:rPr>
      </w:pPr>
      <w:r w:rsidRPr="00F82665">
        <w:rPr>
          <w:rFonts w:ascii="Times New Roman" w:hAnsi="Times New Roman" w:cs="Times New Roman"/>
          <w:b/>
          <w:bCs/>
          <w:color w:val="000000" w:themeColor="text1"/>
          <w:sz w:val="24"/>
          <w:szCs w:val="24"/>
        </w:rPr>
        <w:t>Polling:</w:t>
      </w:r>
    </w:p>
    <w:p w14:paraId="26B5F200" w14:textId="77777777" w:rsidR="00493A63" w:rsidRPr="006F6A9D" w:rsidRDefault="00493A63"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Multiple question types adapt surveys. Mixing them requires research. Correct ordering needs questions. Multiple-choice, yes-no, rating scale, and matrix questions help hotels satisfy client expectations.</w:t>
      </w:r>
    </w:p>
    <w:p w14:paraId="2D11AEEF" w14:textId="77777777" w:rsidR="00493A63" w:rsidRPr="006F6A9D" w:rsidRDefault="00493A63"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Socially listening:</w:t>
      </w:r>
    </w:p>
    <w:p w14:paraId="1A70E4DD" w14:textId="77777777" w:rsidR="00493A63" w:rsidRPr="006F6A9D" w:rsidRDefault="00493A63"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Social listening entails monitoring topics, keywords, phrases, companies, or sectors for opportunities or consumer material. Social listening exposes a company's reputation. It helps us measure rival hotel sentiment.</w:t>
      </w:r>
    </w:p>
    <w:p w14:paraId="7808A42F" w14:textId="77777777" w:rsidR="00493A63" w:rsidRPr="006F6A9D" w:rsidRDefault="00493A63" w:rsidP="006F6A9D">
      <w:pPr>
        <w:pStyle w:val="Heading1"/>
        <w:spacing w:line="360" w:lineRule="auto"/>
        <w:jc w:val="both"/>
        <w:rPr>
          <w:rFonts w:ascii="Times New Roman" w:hAnsi="Times New Roman" w:cs="Times New Roman"/>
          <w:color w:val="000000" w:themeColor="text1"/>
          <w:sz w:val="24"/>
          <w:szCs w:val="24"/>
        </w:rPr>
      </w:pPr>
      <w:bookmarkStart w:id="13" w:name="_Toc120953723"/>
      <w:r w:rsidRPr="006F6A9D">
        <w:rPr>
          <w:rFonts w:ascii="Times New Roman" w:hAnsi="Times New Roman" w:cs="Times New Roman"/>
          <w:color w:val="000000" w:themeColor="text1"/>
          <w:sz w:val="24"/>
          <w:szCs w:val="24"/>
        </w:rPr>
        <w:t>USP (unique selling point)</w:t>
      </w:r>
      <w:bookmarkEnd w:id="13"/>
    </w:p>
    <w:p w14:paraId="7E8F9E39" w14:textId="77777777" w:rsidR="00493A63" w:rsidRPr="006F6A9D" w:rsidRDefault="00493A63" w:rsidP="006F6A9D">
      <w:pPr>
        <w:spacing w:line="360" w:lineRule="auto"/>
        <w:jc w:val="both"/>
        <w:rPr>
          <w:rFonts w:ascii="Times New Roman" w:hAnsi="Times New Roman" w:cs="Times New Roman"/>
          <w:color w:val="000000" w:themeColor="text1"/>
          <w:sz w:val="24"/>
          <w:szCs w:val="24"/>
        </w:rPr>
      </w:pPr>
    </w:p>
    <w:p w14:paraId="66B5FA59" w14:textId="77777777" w:rsidR="00493A63" w:rsidRPr="006F6A9D" w:rsidRDefault="00493A63" w:rsidP="00F82665">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The exceptional quality of both the facilities and the service provided by </w:t>
      </w:r>
      <w:r w:rsidR="00F82665">
        <w:rPr>
          <w:rFonts w:ascii="Times New Roman" w:hAnsi="Times New Roman" w:cs="Times New Roman"/>
          <w:color w:val="000000" w:themeColor="text1"/>
          <w:sz w:val="24"/>
          <w:szCs w:val="24"/>
        </w:rPr>
        <w:t>Holiday Inn hotels set</w:t>
      </w:r>
      <w:r w:rsidRPr="006F6A9D">
        <w:rPr>
          <w:rFonts w:ascii="Times New Roman" w:hAnsi="Times New Roman" w:cs="Times New Roman"/>
          <w:color w:val="000000" w:themeColor="text1"/>
          <w:sz w:val="24"/>
          <w:szCs w:val="24"/>
        </w:rPr>
        <w:t xml:space="preserve"> them apart from other brands in the industry.</w:t>
      </w:r>
    </w:p>
    <w:p w14:paraId="6E521C18" w14:textId="77777777" w:rsidR="00493A63" w:rsidRPr="006F6A9D" w:rsidRDefault="00493A63" w:rsidP="00482E74">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The unique selling proposition of a hotel may often be broken down into three primary parts. There was no way to balance the three competing priorities of location, convenience, and cost.</w:t>
      </w:r>
      <w:r w:rsidR="00F82665">
        <w:rPr>
          <w:rFonts w:ascii="Times New Roman" w:hAnsi="Times New Roman" w:cs="Times New Roman"/>
          <w:color w:val="000000" w:themeColor="text1"/>
          <w:sz w:val="24"/>
          <w:szCs w:val="24"/>
        </w:rPr>
        <w:t xml:space="preserve"> Holiday Inn </w:t>
      </w:r>
      <w:r w:rsidRPr="006F6A9D">
        <w:rPr>
          <w:rFonts w:ascii="Times New Roman" w:hAnsi="Times New Roman" w:cs="Times New Roman"/>
          <w:color w:val="000000" w:themeColor="text1"/>
          <w:sz w:val="24"/>
          <w:szCs w:val="24"/>
        </w:rPr>
        <w:t xml:space="preserve">has </w:t>
      </w:r>
      <w:r w:rsidR="00F82665">
        <w:rPr>
          <w:rFonts w:ascii="Times New Roman" w:hAnsi="Times New Roman" w:cs="Times New Roman"/>
          <w:color w:val="000000" w:themeColor="text1"/>
          <w:sz w:val="24"/>
          <w:szCs w:val="24"/>
        </w:rPr>
        <w:t>1,218 hotels worldwide</w:t>
      </w:r>
      <w:r w:rsidRPr="006F6A9D">
        <w:rPr>
          <w:rFonts w:ascii="Times New Roman" w:hAnsi="Times New Roman" w:cs="Times New Roman"/>
          <w:color w:val="000000" w:themeColor="text1"/>
          <w:sz w:val="24"/>
          <w:szCs w:val="24"/>
        </w:rPr>
        <w:t xml:space="preserve">. </w:t>
      </w:r>
      <w:r w:rsidR="00207581">
        <w:rPr>
          <w:rFonts w:ascii="Times New Roman" w:hAnsi="Times New Roman" w:cs="Times New Roman"/>
          <w:color w:val="000000" w:themeColor="text1"/>
          <w:sz w:val="24"/>
          <w:szCs w:val="24"/>
        </w:rPr>
        <w:t xml:space="preserve">All hotels are running well. Because these hotels are located in such a place that where people finds for rooms to stay. Big cities, beach area, </w:t>
      </w:r>
      <w:r w:rsidR="002309B5">
        <w:rPr>
          <w:rFonts w:ascii="Times New Roman" w:hAnsi="Times New Roman" w:cs="Times New Roman"/>
          <w:color w:val="000000" w:themeColor="text1"/>
          <w:sz w:val="24"/>
          <w:szCs w:val="24"/>
        </w:rPr>
        <w:t>famous</w:t>
      </w:r>
      <w:r w:rsidR="00207581">
        <w:rPr>
          <w:rFonts w:ascii="Times New Roman" w:hAnsi="Times New Roman" w:cs="Times New Roman"/>
          <w:color w:val="000000" w:themeColor="text1"/>
          <w:sz w:val="24"/>
          <w:szCs w:val="24"/>
        </w:rPr>
        <w:t xml:space="preserve"> cultural program are the main concerns for Holiday Inn </w:t>
      </w:r>
      <w:r w:rsidR="00770B63">
        <w:rPr>
          <w:rFonts w:ascii="Times New Roman" w:hAnsi="Times New Roman" w:cs="Times New Roman"/>
          <w:color w:val="000000" w:themeColor="text1"/>
          <w:sz w:val="24"/>
          <w:szCs w:val="24"/>
        </w:rPr>
        <w:t>(</w:t>
      </w:r>
      <w:r w:rsidR="00482E74">
        <w:rPr>
          <w:rFonts w:ascii="Times New Roman" w:hAnsi="Times New Roman" w:cs="Times New Roman"/>
          <w:color w:val="222222"/>
          <w:sz w:val="24"/>
          <w:szCs w:val="24"/>
          <w:shd w:val="clear" w:color="auto" w:fill="FFFFFF"/>
        </w:rPr>
        <w:t xml:space="preserve">Catana </w:t>
      </w:r>
      <w:r w:rsidR="00482E74" w:rsidRPr="006B43D2">
        <w:rPr>
          <w:rFonts w:ascii="Times New Roman" w:hAnsi="Times New Roman" w:cs="Times New Roman"/>
          <w:color w:val="222222"/>
          <w:sz w:val="24"/>
          <w:szCs w:val="24"/>
          <w:shd w:val="clear" w:color="auto" w:fill="FFFFFF"/>
        </w:rPr>
        <w:t>and Toma, 2021</w:t>
      </w:r>
      <w:r w:rsidR="00770B63">
        <w:rPr>
          <w:rFonts w:ascii="Times New Roman" w:hAnsi="Times New Roman" w:cs="Times New Roman"/>
          <w:color w:val="222222"/>
          <w:sz w:val="24"/>
          <w:szCs w:val="24"/>
          <w:shd w:val="clear" w:color="auto" w:fill="FFFFFF"/>
        </w:rPr>
        <w:t>)</w:t>
      </w:r>
      <w:r w:rsidRPr="006F6A9D">
        <w:rPr>
          <w:rFonts w:ascii="Times New Roman" w:hAnsi="Times New Roman" w:cs="Times New Roman"/>
          <w:color w:val="000000" w:themeColor="text1"/>
          <w:sz w:val="24"/>
          <w:szCs w:val="24"/>
        </w:rPr>
        <w:t>.</w:t>
      </w:r>
    </w:p>
    <w:p w14:paraId="5F0CB6E8" w14:textId="77777777" w:rsidR="00493A63" w:rsidRPr="006F6A9D" w:rsidRDefault="00493A63" w:rsidP="006F6A9D">
      <w:pPr>
        <w:pStyle w:val="Heading1"/>
        <w:spacing w:line="360" w:lineRule="auto"/>
        <w:jc w:val="both"/>
        <w:rPr>
          <w:rFonts w:ascii="Times New Roman" w:hAnsi="Times New Roman" w:cs="Times New Roman"/>
          <w:color w:val="000000" w:themeColor="text1"/>
          <w:sz w:val="24"/>
          <w:szCs w:val="24"/>
        </w:rPr>
      </w:pPr>
      <w:bookmarkStart w:id="14" w:name="_Toc120953724"/>
      <w:r w:rsidRPr="006F6A9D">
        <w:rPr>
          <w:rFonts w:ascii="Times New Roman" w:hAnsi="Times New Roman" w:cs="Times New Roman"/>
          <w:color w:val="000000" w:themeColor="text1"/>
          <w:sz w:val="24"/>
          <w:szCs w:val="24"/>
        </w:rPr>
        <w:t>Conclusion</w:t>
      </w:r>
      <w:bookmarkEnd w:id="14"/>
    </w:p>
    <w:p w14:paraId="05D1DB98" w14:textId="77777777" w:rsidR="00493A63" w:rsidRDefault="00493A63" w:rsidP="006F6A9D">
      <w:pPr>
        <w:spacing w:line="360" w:lineRule="auto"/>
        <w:jc w:val="both"/>
        <w:rPr>
          <w:rFonts w:ascii="Times New Roman" w:hAnsi="Times New Roman" w:cs="Times New Roman"/>
          <w:color w:val="000000" w:themeColor="text1"/>
          <w:sz w:val="24"/>
          <w:szCs w:val="24"/>
        </w:rPr>
      </w:pPr>
      <w:r w:rsidRPr="006F6A9D">
        <w:rPr>
          <w:rFonts w:ascii="Times New Roman" w:hAnsi="Times New Roman" w:cs="Times New Roman"/>
          <w:color w:val="000000" w:themeColor="text1"/>
          <w:sz w:val="24"/>
          <w:szCs w:val="24"/>
        </w:rPr>
        <w:t xml:space="preserve">In order to be successful as a Marriott Hotel chain, you need a marketing strategy that is both well thought out and planned for the long run. Because of the quick speed of change that characterises the hospitality sector, the objectives that we set today will be rendered obsolete by the time tomorrow rolls around. A marketing strategy is essential because it outlines both the </w:t>
      </w:r>
      <w:r w:rsidRPr="006F6A9D">
        <w:rPr>
          <w:rFonts w:ascii="Times New Roman" w:hAnsi="Times New Roman" w:cs="Times New Roman"/>
          <w:color w:val="000000" w:themeColor="text1"/>
          <w:sz w:val="24"/>
          <w:szCs w:val="24"/>
        </w:rPr>
        <w:lastRenderedPageBreak/>
        <w:t>short-term and long-term objectives of a company as well as the means through which those objectives will be accomplished.</w:t>
      </w:r>
    </w:p>
    <w:p w14:paraId="5EE20C9D" w14:textId="77777777" w:rsidR="00207581" w:rsidRDefault="00207581" w:rsidP="006F6A9D">
      <w:pPr>
        <w:pStyle w:val="Heading1"/>
        <w:jc w:val="both"/>
        <w:rPr>
          <w:rFonts w:ascii="Times New Roman" w:hAnsi="Times New Roman" w:cs="Times New Roman"/>
          <w:color w:val="000000" w:themeColor="text1"/>
          <w:sz w:val="24"/>
          <w:szCs w:val="24"/>
        </w:rPr>
      </w:pPr>
    </w:p>
    <w:p w14:paraId="210ADE4B" w14:textId="77777777" w:rsidR="00207581" w:rsidRDefault="00207581" w:rsidP="006F6A9D">
      <w:pPr>
        <w:pStyle w:val="Heading1"/>
        <w:jc w:val="both"/>
        <w:rPr>
          <w:rFonts w:ascii="Times New Roman" w:hAnsi="Times New Roman" w:cs="Times New Roman"/>
          <w:color w:val="000000" w:themeColor="text1"/>
          <w:sz w:val="24"/>
          <w:szCs w:val="24"/>
        </w:rPr>
      </w:pPr>
    </w:p>
    <w:p w14:paraId="38FEB55E" w14:textId="77777777" w:rsidR="00207581" w:rsidRDefault="00207581" w:rsidP="006F6A9D">
      <w:pPr>
        <w:pStyle w:val="Heading1"/>
        <w:jc w:val="both"/>
        <w:rPr>
          <w:rFonts w:ascii="Times New Roman" w:hAnsi="Times New Roman" w:cs="Times New Roman"/>
          <w:color w:val="000000" w:themeColor="text1"/>
          <w:sz w:val="24"/>
          <w:szCs w:val="24"/>
        </w:rPr>
      </w:pPr>
    </w:p>
    <w:p w14:paraId="1E80B3FD" w14:textId="77777777" w:rsidR="00207581" w:rsidRDefault="00207581" w:rsidP="006F6A9D">
      <w:pPr>
        <w:pStyle w:val="Heading1"/>
        <w:jc w:val="both"/>
        <w:rPr>
          <w:rFonts w:ascii="Times New Roman" w:hAnsi="Times New Roman" w:cs="Times New Roman"/>
          <w:color w:val="000000" w:themeColor="text1"/>
          <w:sz w:val="24"/>
          <w:szCs w:val="24"/>
        </w:rPr>
      </w:pPr>
    </w:p>
    <w:p w14:paraId="4A85A669" w14:textId="77777777" w:rsidR="00207581" w:rsidRDefault="00207581" w:rsidP="006F6A9D">
      <w:pPr>
        <w:pStyle w:val="Heading1"/>
        <w:jc w:val="both"/>
        <w:rPr>
          <w:rFonts w:ascii="Times New Roman" w:hAnsi="Times New Roman" w:cs="Times New Roman"/>
          <w:color w:val="000000" w:themeColor="text1"/>
          <w:sz w:val="24"/>
          <w:szCs w:val="24"/>
        </w:rPr>
      </w:pPr>
    </w:p>
    <w:p w14:paraId="044DD826" w14:textId="77777777" w:rsidR="00207581" w:rsidRDefault="00207581" w:rsidP="006F6A9D">
      <w:pPr>
        <w:pStyle w:val="Heading1"/>
        <w:jc w:val="both"/>
        <w:rPr>
          <w:rFonts w:ascii="Times New Roman" w:hAnsi="Times New Roman" w:cs="Times New Roman"/>
          <w:color w:val="000000" w:themeColor="text1"/>
          <w:sz w:val="24"/>
          <w:szCs w:val="24"/>
        </w:rPr>
      </w:pPr>
    </w:p>
    <w:p w14:paraId="3969E0A7" w14:textId="77777777" w:rsidR="00207581" w:rsidRDefault="00207581" w:rsidP="006F6A9D">
      <w:pPr>
        <w:pStyle w:val="Heading1"/>
        <w:jc w:val="both"/>
        <w:rPr>
          <w:rFonts w:ascii="Times New Roman" w:hAnsi="Times New Roman" w:cs="Times New Roman"/>
          <w:color w:val="000000" w:themeColor="text1"/>
          <w:sz w:val="24"/>
          <w:szCs w:val="24"/>
        </w:rPr>
      </w:pPr>
    </w:p>
    <w:p w14:paraId="2DDC3F03" w14:textId="77777777" w:rsidR="00207581" w:rsidRDefault="00207581" w:rsidP="006F6A9D">
      <w:pPr>
        <w:pStyle w:val="Heading1"/>
        <w:jc w:val="both"/>
        <w:rPr>
          <w:rFonts w:ascii="Times New Roman" w:hAnsi="Times New Roman" w:cs="Times New Roman"/>
          <w:color w:val="000000" w:themeColor="text1"/>
          <w:sz w:val="24"/>
          <w:szCs w:val="24"/>
        </w:rPr>
      </w:pPr>
    </w:p>
    <w:p w14:paraId="756A0F7B" w14:textId="77777777" w:rsidR="00207581" w:rsidRDefault="00207581" w:rsidP="006F6A9D">
      <w:pPr>
        <w:pStyle w:val="Heading1"/>
        <w:jc w:val="both"/>
        <w:rPr>
          <w:rFonts w:ascii="Times New Roman" w:hAnsi="Times New Roman" w:cs="Times New Roman"/>
          <w:color w:val="000000" w:themeColor="text1"/>
          <w:sz w:val="24"/>
          <w:szCs w:val="24"/>
        </w:rPr>
      </w:pPr>
    </w:p>
    <w:p w14:paraId="00E0E723" w14:textId="77777777" w:rsidR="00207581" w:rsidRDefault="00207581" w:rsidP="006F6A9D">
      <w:pPr>
        <w:pStyle w:val="Heading1"/>
        <w:jc w:val="both"/>
        <w:rPr>
          <w:rFonts w:ascii="Times New Roman" w:hAnsi="Times New Roman" w:cs="Times New Roman"/>
          <w:color w:val="000000" w:themeColor="text1"/>
          <w:sz w:val="24"/>
          <w:szCs w:val="24"/>
        </w:rPr>
      </w:pPr>
    </w:p>
    <w:p w14:paraId="4F0FCA29" w14:textId="77777777" w:rsidR="00207581" w:rsidRDefault="00207581" w:rsidP="006F6A9D">
      <w:pPr>
        <w:pStyle w:val="Heading1"/>
        <w:jc w:val="both"/>
        <w:rPr>
          <w:rFonts w:ascii="Times New Roman" w:hAnsi="Times New Roman" w:cs="Times New Roman"/>
          <w:color w:val="000000" w:themeColor="text1"/>
          <w:sz w:val="24"/>
          <w:szCs w:val="24"/>
        </w:rPr>
      </w:pPr>
    </w:p>
    <w:p w14:paraId="2BCB5353" w14:textId="77777777" w:rsidR="00207581" w:rsidRDefault="00207581" w:rsidP="006F6A9D">
      <w:pPr>
        <w:pStyle w:val="Heading1"/>
        <w:jc w:val="both"/>
        <w:rPr>
          <w:rFonts w:ascii="Times New Roman" w:hAnsi="Times New Roman" w:cs="Times New Roman"/>
          <w:color w:val="000000" w:themeColor="text1"/>
          <w:sz w:val="24"/>
          <w:szCs w:val="24"/>
        </w:rPr>
      </w:pPr>
    </w:p>
    <w:p w14:paraId="32486095" w14:textId="77777777" w:rsidR="006F6A9D" w:rsidRDefault="006F6A9D" w:rsidP="006F6A9D">
      <w:pPr>
        <w:spacing w:line="360" w:lineRule="auto"/>
        <w:jc w:val="both"/>
        <w:rPr>
          <w:rFonts w:ascii="Times New Roman" w:eastAsiaTheme="majorEastAsia" w:hAnsi="Times New Roman" w:cs="Times New Roman"/>
          <w:b/>
          <w:bCs/>
          <w:color w:val="000000" w:themeColor="text1"/>
          <w:sz w:val="24"/>
          <w:szCs w:val="24"/>
        </w:rPr>
      </w:pPr>
    </w:p>
    <w:p w14:paraId="1DAE0E45" w14:textId="77777777" w:rsidR="00207581" w:rsidRDefault="00207581" w:rsidP="006F6A9D">
      <w:pPr>
        <w:spacing w:line="360" w:lineRule="auto"/>
        <w:jc w:val="both"/>
        <w:rPr>
          <w:rFonts w:ascii="Times New Roman" w:hAnsi="Times New Roman" w:cs="Times New Roman"/>
          <w:color w:val="000000" w:themeColor="text1"/>
          <w:sz w:val="24"/>
          <w:szCs w:val="24"/>
        </w:rPr>
      </w:pPr>
    </w:p>
    <w:p w14:paraId="39663440" w14:textId="77777777" w:rsidR="00207581" w:rsidRDefault="00207581" w:rsidP="006F6A9D">
      <w:pPr>
        <w:spacing w:line="360" w:lineRule="auto"/>
        <w:jc w:val="both"/>
        <w:rPr>
          <w:rFonts w:ascii="Times New Roman" w:hAnsi="Times New Roman" w:cs="Times New Roman"/>
          <w:color w:val="000000" w:themeColor="text1"/>
          <w:sz w:val="24"/>
          <w:szCs w:val="24"/>
        </w:rPr>
      </w:pPr>
    </w:p>
    <w:p w14:paraId="20EF4428" w14:textId="77777777" w:rsidR="00207581" w:rsidRDefault="00207581" w:rsidP="006F6A9D">
      <w:pPr>
        <w:spacing w:line="360" w:lineRule="auto"/>
        <w:jc w:val="both"/>
        <w:rPr>
          <w:rFonts w:ascii="Times New Roman" w:hAnsi="Times New Roman" w:cs="Times New Roman"/>
          <w:color w:val="000000" w:themeColor="text1"/>
          <w:sz w:val="24"/>
          <w:szCs w:val="24"/>
        </w:rPr>
      </w:pPr>
    </w:p>
    <w:p w14:paraId="16168242" w14:textId="77777777" w:rsidR="00207581" w:rsidRPr="006F6A9D" w:rsidRDefault="00207581" w:rsidP="00207581">
      <w:pPr>
        <w:pStyle w:val="Heading1"/>
        <w:jc w:val="both"/>
        <w:rPr>
          <w:rFonts w:ascii="Times New Roman" w:hAnsi="Times New Roman" w:cs="Times New Roman"/>
          <w:color w:val="000000" w:themeColor="text1"/>
          <w:sz w:val="24"/>
          <w:szCs w:val="24"/>
        </w:rPr>
      </w:pPr>
      <w:bookmarkStart w:id="15" w:name="_Toc120953725"/>
      <w:r w:rsidRPr="006F6A9D">
        <w:rPr>
          <w:rFonts w:ascii="Times New Roman" w:hAnsi="Times New Roman" w:cs="Times New Roman"/>
          <w:color w:val="000000" w:themeColor="text1"/>
          <w:sz w:val="24"/>
          <w:szCs w:val="24"/>
        </w:rPr>
        <w:lastRenderedPageBreak/>
        <w:t>References</w:t>
      </w:r>
      <w:bookmarkEnd w:id="15"/>
    </w:p>
    <w:p w14:paraId="788FDBA4" w14:textId="77777777" w:rsidR="00207581" w:rsidRPr="006263CC" w:rsidRDefault="00207581" w:rsidP="006F6A9D">
      <w:pPr>
        <w:spacing w:line="360" w:lineRule="auto"/>
        <w:jc w:val="both"/>
        <w:rPr>
          <w:rFonts w:ascii="Times New Roman" w:hAnsi="Times New Roman" w:cs="Times New Roman"/>
          <w:color w:val="000000" w:themeColor="text1"/>
          <w:sz w:val="24"/>
          <w:szCs w:val="24"/>
        </w:rPr>
      </w:pPr>
    </w:p>
    <w:p w14:paraId="41EA0F39"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6B43D2">
        <w:rPr>
          <w:rFonts w:ascii="Times New Roman" w:hAnsi="Times New Roman" w:cs="Times New Roman"/>
          <w:color w:val="222222"/>
          <w:sz w:val="24"/>
          <w:szCs w:val="24"/>
          <w:shd w:val="clear" w:color="auto" w:fill="FFFFFF"/>
        </w:rPr>
        <w:t>Nyangwe, S. and Buhalis, D., 2018. Branding transformation through social media and co-creation: lessons from marriott international. In </w:t>
      </w:r>
      <w:r w:rsidRPr="006B43D2">
        <w:rPr>
          <w:rFonts w:ascii="Times New Roman" w:hAnsi="Times New Roman" w:cs="Times New Roman"/>
          <w:i/>
          <w:iCs/>
          <w:color w:val="222222"/>
          <w:sz w:val="24"/>
          <w:szCs w:val="24"/>
          <w:shd w:val="clear" w:color="auto" w:fill="FFFFFF"/>
        </w:rPr>
        <w:t>Information and communication technologies in tourism 2018</w:t>
      </w:r>
      <w:r w:rsidRPr="006B43D2">
        <w:rPr>
          <w:rFonts w:ascii="Times New Roman" w:hAnsi="Times New Roman" w:cs="Times New Roman"/>
          <w:color w:val="222222"/>
          <w:sz w:val="24"/>
          <w:szCs w:val="24"/>
          <w:shd w:val="clear" w:color="auto" w:fill="FFFFFF"/>
        </w:rPr>
        <w:t> (pp. 257-269). Springer, Cham.</w:t>
      </w:r>
    </w:p>
    <w:p w14:paraId="4B56E63B"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Zhang, Y., Shu, S., Ji, Z. and Wang, Y., 2015, March. A study of the commercial application of big data of the international hotel group in China: based on the case study of marriott international. In </w:t>
      </w:r>
      <w:r w:rsidRPr="006B43D2">
        <w:rPr>
          <w:rFonts w:ascii="Times New Roman" w:hAnsi="Times New Roman" w:cs="Times New Roman"/>
          <w:i/>
          <w:iCs/>
          <w:color w:val="222222"/>
          <w:sz w:val="24"/>
          <w:szCs w:val="24"/>
          <w:shd w:val="clear" w:color="auto" w:fill="FFFFFF"/>
        </w:rPr>
        <w:t>2015 IEEE First International Conference on Big Data Computing Service and Applications</w:t>
      </w:r>
      <w:r w:rsidRPr="006B43D2">
        <w:rPr>
          <w:rFonts w:ascii="Times New Roman" w:hAnsi="Times New Roman" w:cs="Times New Roman"/>
          <w:color w:val="222222"/>
          <w:sz w:val="24"/>
          <w:szCs w:val="24"/>
          <w:shd w:val="clear" w:color="auto" w:fill="FFFFFF"/>
        </w:rPr>
        <w:t> (pp. 412-417). IEEE.</w:t>
      </w:r>
    </w:p>
    <w:p w14:paraId="5FCB4E2F"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Rosner, J., Urdaneta, C. and Yepes, M., 2019. Marriott International: Exploring and Understanding Disruption in the Hospitality Industry in South Florida Jose Darsin. </w:t>
      </w:r>
      <w:r w:rsidRPr="006B43D2">
        <w:rPr>
          <w:rFonts w:ascii="Times New Roman" w:hAnsi="Times New Roman" w:cs="Times New Roman"/>
          <w:i/>
          <w:iCs/>
          <w:color w:val="222222"/>
          <w:sz w:val="24"/>
          <w:szCs w:val="24"/>
          <w:shd w:val="clear" w:color="auto" w:fill="FFFFFF"/>
        </w:rPr>
        <w:t>Journal of Multidisciplinary Research</w:t>
      </w:r>
      <w:r w:rsidRPr="006B43D2">
        <w:rPr>
          <w:rFonts w:ascii="Times New Roman" w:hAnsi="Times New Roman" w:cs="Times New Roman"/>
          <w:color w:val="222222"/>
          <w:sz w:val="24"/>
          <w:szCs w:val="24"/>
          <w:shd w:val="clear" w:color="auto" w:fill="FFFFFF"/>
        </w:rPr>
        <w:t>, </w:t>
      </w:r>
      <w:r w:rsidRPr="006B43D2">
        <w:rPr>
          <w:rFonts w:ascii="Times New Roman" w:hAnsi="Times New Roman" w:cs="Times New Roman"/>
          <w:i/>
          <w:iCs/>
          <w:color w:val="222222"/>
          <w:sz w:val="24"/>
          <w:szCs w:val="24"/>
          <w:shd w:val="clear" w:color="auto" w:fill="FFFFFF"/>
        </w:rPr>
        <w:t>11</w:t>
      </w:r>
      <w:r w:rsidRPr="006B43D2">
        <w:rPr>
          <w:rFonts w:ascii="Times New Roman" w:hAnsi="Times New Roman" w:cs="Times New Roman"/>
          <w:color w:val="222222"/>
          <w:sz w:val="24"/>
          <w:szCs w:val="24"/>
          <w:shd w:val="clear" w:color="auto" w:fill="FFFFFF"/>
        </w:rPr>
        <w:t>(1), pp.99-117.</w:t>
      </w:r>
    </w:p>
    <w:p w14:paraId="1583385E"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TAKACS, J. and VADUVA, S.A., 2017. A swot analysis of the global hospitality industry. </w:t>
      </w:r>
      <w:r w:rsidRPr="006B43D2">
        <w:rPr>
          <w:rFonts w:ascii="Times New Roman" w:hAnsi="Times New Roman" w:cs="Times New Roman"/>
          <w:i/>
          <w:iCs/>
          <w:color w:val="222222"/>
          <w:sz w:val="24"/>
          <w:szCs w:val="24"/>
          <w:shd w:val="clear" w:color="auto" w:fill="FFFFFF"/>
        </w:rPr>
        <w:t>RevistaEconomica</w:t>
      </w:r>
      <w:r w:rsidRPr="006B43D2">
        <w:rPr>
          <w:rFonts w:ascii="Times New Roman" w:hAnsi="Times New Roman" w:cs="Times New Roman"/>
          <w:color w:val="222222"/>
          <w:sz w:val="24"/>
          <w:szCs w:val="24"/>
          <w:shd w:val="clear" w:color="auto" w:fill="FFFFFF"/>
        </w:rPr>
        <w:t>, </w:t>
      </w:r>
      <w:r w:rsidRPr="006B43D2">
        <w:rPr>
          <w:rFonts w:ascii="Times New Roman" w:hAnsi="Times New Roman" w:cs="Times New Roman"/>
          <w:i/>
          <w:iCs/>
          <w:color w:val="222222"/>
          <w:sz w:val="24"/>
          <w:szCs w:val="24"/>
          <w:shd w:val="clear" w:color="auto" w:fill="FFFFFF"/>
        </w:rPr>
        <w:t>69</w:t>
      </w:r>
      <w:r w:rsidRPr="006B43D2">
        <w:rPr>
          <w:rFonts w:ascii="Times New Roman" w:hAnsi="Times New Roman" w:cs="Times New Roman"/>
          <w:color w:val="222222"/>
          <w:sz w:val="24"/>
          <w:szCs w:val="24"/>
          <w:shd w:val="clear" w:color="auto" w:fill="FFFFFF"/>
        </w:rPr>
        <w:t>(6).</w:t>
      </w:r>
    </w:p>
    <w:p w14:paraId="66163913"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Contributor, P., 2016. PESTLE Analysis of Marriott International.</w:t>
      </w:r>
    </w:p>
    <w:p w14:paraId="7D988050"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24164E">
        <w:rPr>
          <w:rFonts w:ascii="Times New Roman" w:hAnsi="Times New Roman" w:cs="Times New Roman"/>
          <w:color w:val="222222"/>
          <w:sz w:val="24"/>
          <w:szCs w:val="24"/>
          <w:shd w:val="clear" w:color="auto" w:fill="FFFFFF"/>
          <w:lang w:val="it-IT"/>
        </w:rPr>
        <w:t xml:space="preserve">MazenAlomari, A.F.A.Z., 2017. </w:t>
      </w:r>
      <w:r w:rsidRPr="006B43D2">
        <w:rPr>
          <w:rFonts w:ascii="Times New Roman" w:hAnsi="Times New Roman" w:cs="Times New Roman"/>
          <w:color w:val="222222"/>
          <w:sz w:val="24"/>
          <w:szCs w:val="24"/>
          <w:shd w:val="clear" w:color="auto" w:fill="FFFFFF"/>
        </w:rPr>
        <w:t>The role of internal customer in improving the quality of hotel services in Jordan: A case study of the Marriott International Hotel in Amman. </w:t>
      </w:r>
      <w:r w:rsidRPr="006B43D2">
        <w:rPr>
          <w:rFonts w:ascii="Times New Roman" w:hAnsi="Times New Roman" w:cs="Times New Roman"/>
          <w:i/>
          <w:iCs/>
          <w:color w:val="222222"/>
          <w:sz w:val="24"/>
          <w:szCs w:val="24"/>
          <w:shd w:val="clear" w:color="auto" w:fill="FFFFFF"/>
        </w:rPr>
        <w:t>International Journal of Marketing Studies</w:t>
      </w:r>
      <w:r w:rsidRPr="006B43D2">
        <w:rPr>
          <w:rFonts w:ascii="Times New Roman" w:hAnsi="Times New Roman" w:cs="Times New Roman"/>
          <w:color w:val="222222"/>
          <w:sz w:val="24"/>
          <w:szCs w:val="24"/>
          <w:shd w:val="clear" w:color="auto" w:fill="FFFFFF"/>
        </w:rPr>
        <w:t>, </w:t>
      </w:r>
      <w:r w:rsidRPr="006B43D2">
        <w:rPr>
          <w:rFonts w:ascii="Times New Roman" w:hAnsi="Times New Roman" w:cs="Times New Roman"/>
          <w:i/>
          <w:iCs/>
          <w:color w:val="222222"/>
          <w:sz w:val="24"/>
          <w:szCs w:val="24"/>
          <w:shd w:val="clear" w:color="auto" w:fill="FFFFFF"/>
        </w:rPr>
        <w:t>9</w:t>
      </w:r>
      <w:r w:rsidRPr="006B43D2">
        <w:rPr>
          <w:rFonts w:ascii="Times New Roman" w:hAnsi="Times New Roman" w:cs="Times New Roman"/>
          <w:color w:val="222222"/>
          <w:sz w:val="24"/>
          <w:szCs w:val="24"/>
          <w:shd w:val="clear" w:color="auto" w:fill="FFFFFF"/>
        </w:rPr>
        <w:t>(6).</w:t>
      </w:r>
    </w:p>
    <w:p w14:paraId="5E7F8B46"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Hormby, S., Morrison, J., Dave, P., Meyers, M. and Tenca, T., 2010. Marriott International increases revenue by implementing a group pricing optimizer. </w:t>
      </w:r>
      <w:r w:rsidRPr="006B43D2">
        <w:rPr>
          <w:rFonts w:ascii="Times New Roman" w:hAnsi="Times New Roman" w:cs="Times New Roman"/>
          <w:i/>
          <w:iCs/>
          <w:color w:val="222222"/>
          <w:sz w:val="24"/>
          <w:szCs w:val="24"/>
          <w:shd w:val="clear" w:color="auto" w:fill="FFFFFF"/>
        </w:rPr>
        <w:t>Interfaces</w:t>
      </w:r>
      <w:r w:rsidRPr="006B43D2">
        <w:rPr>
          <w:rFonts w:ascii="Times New Roman" w:hAnsi="Times New Roman" w:cs="Times New Roman"/>
          <w:color w:val="222222"/>
          <w:sz w:val="24"/>
          <w:szCs w:val="24"/>
          <w:shd w:val="clear" w:color="auto" w:fill="FFFFFF"/>
        </w:rPr>
        <w:t>, </w:t>
      </w:r>
      <w:r w:rsidRPr="006B43D2">
        <w:rPr>
          <w:rFonts w:ascii="Times New Roman" w:hAnsi="Times New Roman" w:cs="Times New Roman"/>
          <w:i/>
          <w:iCs/>
          <w:color w:val="222222"/>
          <w:sz w:val="24"/>
          <w:szCs w:val="24"/>
          <w:shd w:val="clear" w:color="auto" w:fill="FFFFFF"/>
        </w:rPr>
        <w:t>40</w:t>
      </w:r>
      <w:r w:rsidRPr="006B43D2">
        <w:rPr>
          <w:rFonts w:ascii="Times New Roman" w:hAnsi="Times New Roman" w:cs="Times New Roman"/>
          <w:color w:val="222222"/>
          <w:sz w:val="24"/>
          <w:szCs w:val="24"/>
          <w:shd w:val="clear" w:color="auto" w:fill="FFFFFF"/>
        </w:rPr>
        <w:t>(1), pp.47-57.</w:t>
      </w:r>
    </w:p>
    <w:p w14:paraId="5E0EF357"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Piramanayagam, S. and Seal, P.P., 2022. The language of luxury: decoding the luxury hotel brand's marketing communication. In </w:t>
      </w:r>
      <w:r w:rsidRPr="006B43D2">
        <w:rPr>
          <w:rFonts w:ascii="Times New Roman" w:hAnsi="Times New Roman" w:cs="Times New Roman"/>
          <w:i/>
          <w:iCs/>
          <w:color w:val="222222"/>
          <w:sz w:val="24"/>
          <w:szCs w:val="24"/>
          <w:shd w:val="clear" w:color="auto" w:fill="FFFFFF"/>
        </w:rPr>
        <w:t>The Emerald Handbook of Luxury Management for Hospitality and Tourism</w:t>
      </w:r>
      <w:r w:rsidRPr="006B43D2">
        <w:rPr>
          <w:rFonts w:ascii="Times New Roman" w:hAnsi="Times New Roman" w:cs="Times New Roman"/>
          <w:color w:val="222222"/>
          <w:sz w:val="24"/>
          <w:szCs w:val="24"/>
          <w:shd w:val="clear" w:color="auto" w:fill="FFFFFF"/>
        </w:rPr>
        <w:t>. Emerald Publishing Limited.</w:t>
      </w:r>
    </w:p>
    <w:p w14:paraId="7E9A348E"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Catana, Ş.A. and Toma, S.G., 2021. Entrepreneurship in the hospitality industry. Case study: Marriott International. </w:t>
      </w:r>
      <w:r w:rsidRPr="006B43D2">
        <w:rPr>
          <w:rFonts w:ascii="Times New Roman" w:hAnsi="Times New Roman" w:cs="Times New Roman"/>
          <w:i/>
          <w:iCs/>
          <w:color w:val="222222"/>
          <w:sz w:val="24"/>
          <w:szCs w:val="24"/>
          <w:shd w:val="clear" w:color="auto" w:fill="FFFFFF"/>
        </w:rPr>
        <w:t>SEA-Practical Application of Science</w:t>
      </w:r>
      <w:r w:rsidRPr="006B43D2">
        <w:rPr>
          <w:rFonts w:ascii="Times New Roman" w:hAnsi="Times New Roman" w:cs="Times New Roman"/>
          <w:color w:val="222222"/>
          <w:sz w:val="24"/>
          <w:szCs w:val="24"/>
          <w:shd w:val="clear" w:color="auto" w:fill="FFFFFF"/>
        </w:rPr>
        <w:t>, (27), pp.221-225.</w:t>
      </w:r>
    </w:p>
    <w:p w14:paraId="7CDF37A0" w14:textId="77777777" w:rsidR="00482E74" w:rsidRPr="006B43D2" w:rsidRDefault="00482E74" w:rsidP="00482E74">
      <w:pPr>
        <w:pStyle w:val="ListParagraph"/>
        <w:numPr>
          <w:ilvl w:val="0"/>
          <w:numId w:val="3"/>
        </w:numPr>
        <w:spacing w:line="360" w:lineRule="auto"/>
        <w:jc w:val="both"/>
        <w:rPr>
          <w:rFonts w:ascii="Times New Roman" w:hAnsi="Times New Roman" w:cs="Times New Roman"/>
          <w:color w:val="000000" w:themeColor="text1"/>
          <w:sz w:val="24"/>
          <w:szCs w:val="24"/>
        </w:rPr>
      </w:pPr>
      <w:r w:rsidRPr="006B43D2">
        <w:rPr>
          <w:rFonts w:ascii="Times New Roman" w:hAnsi="Times New Roman" w:cs="Times New Roman"/>
          <w:color w:val="222222"/>
          <w:sz w:val="24"/>
          <w:szCs w:val="24"/>
          <w:shd w:val="clear" w:color="auto" w:fill="FFFFFF"/>
        </w:rPr>
        <w:t>Toma, S.G. and Grădinaru, C., 2018. The marketing mix in a luxury hotel chain. </w:t>
      </w:r>
      <w:r w:rsidRPr="006B43D2">
        <w:rPr>
          <w:rFonts w:ascii="Times New Roman" w:hAnsi="Times New Roman" w:cs="Times New Roman"/>
          <w:i/>
          <w:iCs/>
          <w:color w:val="222222"/>
          <w:sz w:val="24"/>
          <w:szCs w:val="24"/>
          <w:shd w:val="clear" w:color="auto" w:fill="FFFFFF"/>
        </w:rPr>
        <w:t>The Journal Contemporary Economy</w:t>
      </w:r>
      <w:r w:rsidRPr="006B43D2">
        <w:rPr>
          <w:rFonts w:ascii="Times New Roman" w:hAnsi="Times New Roman" w:cs="Times New Roman"/>
          <w:color w:val="222222"/>
          <w:sz w:val="24"/>
          <w:szCs w:val="24"/>
          <w:shd w:val="clear" w:color="auto" w:fill="FFFFFF"/>
        </w:rPr>
        <w:t>, </w:t>
      </w:r>
      <w:r w:rsidRPr="006B43D2">
        <w:rPr>
          <w:rFonts w:ascii="Times New Roman" w:hAnsi="Times New Roman" w:cs="Times New Roman"/>
          <w:i/>
          <w:iCs/>
          <w:color w:val="222222"/>
          <w:sz w:val="24"/>
          <w:szCs w:val="24"/>
          <w:shd w:val="clear" w:color="auto" w:fill="FFFFFF"/>
        </w:rPr>
        <w:t>3</w:t>
      </w:r>
      <w:r w:rsidRPr="006B43D2">
        <w:rPr>
          <w:rFonts w:ascii="Times New Roman" w:hAnsi="Times New Roman" w:cs="Times New Roman"/>
          <w:color w:val="222222"/>
          <w:sz w:val="24"/>
          <w:szCs w:val="24"/>
          <w:shd w:val="clear" w:color="auto" w:fill="FFFFFF"/>
        </w:rPr>
        <w:t>(2), pp.105-111.</w:t>
      </w:r>
    </w:p>
    <w:p w14:paraId="1A65E1B3" w14:textId="58A65D51" w:rsidR="006B43D2" w:rsidRDefault="006B43D2" w:rsidP="00482E74">
      <w:pPr>
        <w:pStyle w:val="ListParagraph"/>
        <w:spacing w:line="360" w:lineRule="auto"/>
        <w:jc w:val="both"/>
        <w:rPr>
          <w:rFonts w:ascii="Times New Roman" w:hAnsi="Times New Roman" w:cs="Times New Roman"/>
          <w:color w:val="000000" w:themeColor="text1"/>
          <w:sz w:val="24"/>
          <w:szCs w:val="24"/>
        </w:rPr>
      </w:pPr>
    </w:p>
    <w:p w14:paraId="0156E092" w14:textId="7CF1E2FA" w:rsidR="00FF4724" w:rsidRDefault="00FF4724" w:rsidP="00482E74">
      <w:pPr>
        <w:pStyle w:val="ListParagraph"/>
        <w:spacing w:line="360" w:lineRule="auto"/>
        <w:jc w:val="both"/>
        <w:rPr>
          <w:rFonts w:ascii="Times New Roman" w:hAnsi="Times New Roman" w:cs="Times New Roman"/>
          <w:color w:val="000000" w:themeColor="text1"/>
          <w:sz w:val="24"/>
          <w:szCs w:val="24"/>
        </w:rPr>
      </w:pPr>
    </w:p>
    <w:p w14:paraId="669D9BE3" w14:textId="47723DA3" w:rsidR="00FF4724" w:rsidRDefault="00FF4724" w:rsidP="00482E74">
      <w:pPr>
        <w:pStyle w:val="ListParagraph"/>
        <w:spacing w:line="360" w:lineRule="auto"/>
        <w:jc w:val="both"/>
        <w:rPr>
          <w:rFonts w:ascii="Times New Roman" w:hAnsi="Times New Roman" w:cs="Times New Roman"/>
          <w:color w:val="000000" w:themeColor="text1"/>
          <w:sz w:val="24"/>
          <w:szCs w:val="24"/>
        </w:rPr>
      </w:pPr>
    </w:p>
    <w:p w14:paraId="04B37ED2" w14:textId="55EDC7D4"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688C62A2" wp14:editId="6CB0CE78">
            <wp:extent cx="5708943" cy="430552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08943" cy="4305521"/>
                    </a:xfrm>
                    <a:prstGeom prst="rect">
                      <a:avLst/>
                    </a:prstGeom>
                  </pic:spPr>
                </pic:pic>
              </a:graphicData>
            </a:graphic>
          </wp:inline>
        </w:drawing>
      </w:r>
    </w:p>
    <w:p w14:paraId="1E180222" w14:textId="208B39C4" w:rsidR="00FF4724" w:rsidRDefault="00FF4724" w:rsidP="00482E74">
      <w:pPr>
        <w:pStyle w:val="ListParagraph"/>
        <w:spacing w:line="360" w:lineRule="auto"/>
        <w:jc w:val="both"/>
        <w:rPr>
          <w:rFonts w:ascii="Times New Roman" w:hAnsi="Times New Roman" w:cs="Times New Roman"/>
          <w:color w:val="000000" w:themeColor="text1"/>
          <w:sz w:val="24"/>
          <w:szCs w:val="24"/>
        </w:rPr>
      </w:pPr>
    </w:p>
    <w:p w14:paraId="1833E9B4" w14:textId="6E4E2FFD"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78CD2C6C" wp14:editId="722E1E52">
            <wp:extent cx="5689892" cy="429282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89892" cy="4292821"/>
                    </a:xfrm>
                    <a:prstGeom prst="rect">
                      <a:avLst/>
                    </a:prstGeom>
                  </pic:spPr>
                </pic:pic>
              </a:graphicData>
            </a:graphic>
          </wp:inline>
        </w:drawing>
      </w:r>
    </w:p>
    <w:p w14:paraId="4893F505" w14:textId="58066345"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27ADB294" wp14:editId="4DA8991A">
            <wp:extent cx="5689892" cy="427377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89892" cy="4273770"/>
                    </a:xfrm>
                    <a:prstGeom prst="rect">
                      <a:avLst/>
                    </a:prstGeom>
                  </pic:spPr>
                </pic:pic>
              </a:graphicData>
            </a:graphic>
          </wp:inline>
        </w:drawing>
      </w:r>
    </w:p>
    <w:p w14:paraId="081B2C54" w14:textId="5E4F7A86"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2A1C44B7" wp14:editId="1984F8C0">
            <wp:extent cx="5715294" cy="428012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15294" cy="4280120"/>
                    </a:xfrm>
                    <a:prstGeom prst="rect">
                      <a:avLst/>
                    </a:prstGeom>
                  </pic:spPr>
                </pic:pic>
              </a:graphicData>
            </a:graphic>
          </wp:inline>
        </w:drawing>
      </w:r>
    </w:p>
    <w:p w14:paraId="01BB32DC" w14:textId="16FCBB7E"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22C4883E" wp14:editId="68AB843B">
            <wp:extent cx="5677192" cy="42674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77192" cy="4267419"/>
                    </a:xfrm>
                    <a:prstGeom prst="rect">
                      <a:avLst/>
                    </a:prstGeom>
                  </pic:spPr>
                </pic:pic>
              </a:graphicData>
            </a:graphic>
          </wp:inline>
        </w:drawing>
      </w:r>
    </w:p>
    <w:p w14:paraId="78B189B7" w14:textId="18D687D5"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1939ED3D" wp14:editId="5E4F0743">
            <wp:extent cx="5696243" cy="42547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96243" cy="4254719"/>
                    </a:xfrm>
                    <a:prstGeom prst="rect">
                      <a:avLst/>
                    </a:prstGeom>
                  </pic:spPr>
                </pic:pic>
              </a:graphicData>
            </a:graphic>
          </wp:inline>
        </w:drawing>
      </w:r>
    </w:p>
    <w:p w14:paraId="7925BED5" w14:textId="4055ED8D"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76CC7193" wp14:editId="1C2E1B93">
            <wp:extent cx="5683542" cy="42102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83542" cy="4210266"/>
                    </a:xfrm>
                    <a:prstGeom prst="rect">
                      <a:avLst/>
                    </a:prstGeom>
                  </pic:spPr>
                </pic:pic>
              </a:graphicData>
            </a:graphic>
          </wp:inline>
        </w:drawing>
      </w:r>
      <w:r w:rsidRPr="00FF4724">
        <w:rPr>
          <w:rFonts w:ascii="Times New Roman" w:hAnsi="Times New Roman" w:cs="Times New Roman"/>
          <w:noProof/>
          <w:color w:val="000000" w:themeColor="text1"/>
          <w:sz w:val="24"/>
          <w:szCs w:val="24"/>
        </w:rPr>
        <w:lastRenderedPageBreak/>
        <w:drawing>
          <wp:inline distT="0" distB="0" distL="0" distR="0" wp14:anchorId="6449615E" wp14:editId="6E294556">
            <wp:extent cx="5651790" cy="428647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51790" cy="4286470"/>
                    </a:xfrm>
                    <a:prstGeom prst="rect">
                      <a:avLst/>
                    </a:prstGeom>
                  </pic:spPr>
                </pic:pic>
              </a:graphicData>
            </a:graphic>
          </wp:inline>
        </w:drawing>
      </w:r>
    </w:p>
    <w:p w14:paraId="3B87170F" w14:textId="5FAE1FC3"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43F6D39D" wp14:editId="6F20FD9B">
            <wp:extent cx="5651790" cy="4299171"/>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51790" cy="4299171"/>
                    </a:xfrm>
                    <a:prstGeom prst="rect">
                      <a:avLst/>
                    </a:prstGeom>
                  </pic:spPr>
                </pic:pic>
              </a:graphicData>
            </a:graphic>
          </wp:inline>
        </w:drawing>
      </w:r>
    </w:p>
    <w:p w14:paraId="360570CE" w14:textId="5BBC7C84"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2BEC0E51" wp14:editId="19EE082E">
            <wp:extent cx="5683542" cy="4222967"/>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83542" cy="4222967"/>
                    </a:xfrm>
                    <a:prstGeom prst="rect">
                      <a:avLst/>
                    </a:prstGeom>
                  </pic:spPr>
                </pic:pic>
              </a:graphicData>
            </a:graphic>
          </wp:inline>
        </w:drawing>
      </w:r>
    </w:p>
    <w:p w14:paraId="6901A972" w14:textId="0AA1B838" w:rsidR="00FF4724"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51603058" wp14:editId="722B8532">
            <wp:extent cx="5689892" cy="4248368"/>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89892" cy="4248368"/>
                    </a:xfrm>
                    <a:prstGeom prst="rect">
                      <a:avLst/>
                    </a:prstGeom>
                  </pic:spPr>
                </pic:pic>
              </a:graphicData>
            </a:graphic>
          </wp:inline>
        </w:drawing>
      </w:r>
    </w:p>
    <w:p w14:paraId="7924E2EE" w14:textId="7957FC81" w:rsidR="00FF4724" w:rsidRPr="006B43D2" w:rsidRDefault="00FF4724" w:rsidP="00482E74">
      <w:pPr>
        <w:pStyle w:val="ListParagraph"/>
        <w:spacing w:line="360" w:lineRule="auto"/>
        <w:jc w:val="both"/>
        <w:rPr>
          <w:rFonts w:ascii="Times New Roman" w:hAnsi="Times New Roman" w:cs="Times New Roman"/>
          <w:color w:val="000000" w:themeColor="text1"/>
          <w:sz w:val="24"/>
          <w:szCs w:val="24"/>
        </w:rPr>
      </w:pPr>
      <w:r w:rsidRPr="00FF4724">
        <w:rPr>
          <w:rFonts w:ascii="Times New Roman" w:hAnsi="Times New Roman" w:cs="Times New Roman"/>
          <w:noProof/>
          <w:color w:val="000000" w:themeColor="text1"/>
          <w:sz w:val="24"/>
          <w:szCs w:val="24"/>
        </w:rPr>
        <w:lastRenderedPageBreak/>
        <w:drawing>
          <wp:inline distT="0" distB="0" distL="0" distR="0" wp14:anchorId="3F7EE915" wp14:editId="02C0AD2A">
            <wp:extent cx="5626389" cy="433092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26389" cy="4330923"/>
                    </a:xfrm>
                    <a:prstGeom prst="rect">
                      <a:avLst/>
                    </a:prstGeom>
                  </pic:spPr>
                </pic:pic>
              </a:graphicData>
            </a:graphic>
          </wp:inline>
        </w:drawing>
      </w:r>
    </w:p>
    <w:sectPr w:rsidR="00FF4724" w:rsidRPr="006B43D2" w:rsidSect="004D23B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DDD28" w14:textId="77777777" w:rsidR="00D46B0C" w:rsidRDefault="00D46B0C" w:rsidP="00C54CC8">
      <w:pPr>
        <w:spacing w:after="0" w:line="240" w:lineRule="auto"/>
      </w:pPr>
      <w:r>
        <w:separator/>
      </w:r>
    </w:p>
  </w:endnote>
  <w:endnote w:type="continuationSeparator" w:id="0">
    <w:p w14:paraId="727DC7B5" w14:textId="77777777" w:rsidR="00D46B0C" w:rsidRDefault="00D46B0C" w:rsidP="00C54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343958"/>
      <w:docPartObj>
        <w:docPartGallery w:val="Page Numbers (Bottom of Page)"/>
        <w:docPartUnique/>
      </w:docPartObj>
    </w:sdtPr>
    <w:sdtEndPr>
      <w:rPr>
        <w:noProof/>
      </w:rPr>
    </w:sdtEndPr>
    <w:sdtContent>
      <w:p w14:paraId="3E969FEF" w14:textId="77777777" w:rsidR="00207581" w:rsidRDefault="002D5A88">
        <w:pPr>
          <w:pStyle w:val="Footer"/>
          <w:jc w:val="center"/>
        </w:pPr>
        <w:r>
          <w:fldChar w:fldCharType="begin"/>
        </w:r>
        <w:r>
          <w:instrText xml:space="preserve"> PAGE   \* MERGEFORMAT </w:instrText>
        </w:r>
        <w:r>
          <w:fldChar w:fldCharType="separate"/>
        </w:r>
        <w:r w:rsidR="002309B5">
          <w:rPr>
            <w:noProof/>
          </w:rPr>
          <w:t>8</w:t>
        </w:r>
        <w:r>
          <w:rPr>
            <w:noProof/>
          </w:rPr>
          <w:fldChar w:fldCharType="end"/>
        </w:r>
      </w:p>
    </w:sdtContent>
  </w:sdt>
  <w:p w14:paraId="33825B28" w14:textId="77777777" w:rsidR="00207581" w:rsidRDefault="00207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B9393" w14:textId="77777777" w:rsidR="00D46B0C" w:rsidRDefault="00D46B0C" w:rsidP="00C54CC8">
      <w:pPr>
        <w:spacing w:after="0" w:line="240" w:lineRule="auto"/>
      </w:pPr>
      <w:r>
        <w:separator/>
      </w:r>
    </w:p>
  </w:footnote>
  <w:footnote w:type="continuationSeparator" w:id="0">
    <w:p w14:paraId="4F156DE1" w14:textId="77777777" w:rsidR="00D46B0C" w:rsidRDefault="00D46B0C" w:rsidP="00C54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776AE"/>
    <w:multiLevelType w:val="hybridMultilevel"/>
    <w:tmpl w:val="99EA2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10593B"/>
    <w:multiLevelType w:val="hybridMultilevel"/>
    <w:tmpl w:val="C9963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D0098D"/>
    <w:multiLevelType w:val="hybridMultilevel"/>
    <w:tmpl w:val="10D4EB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4872482">
    <w:abstractNumId w:val="0"/>
  </w:num>
  <w:num w:numId="2" w16cid:durableId="1768303477">
    <w:abstractNumId w:val="1"/>
  </w:num>
  <w:num w:numId="3" w16cid:durableId="19788780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0288"/>
    <w:rsid w:val="000A4EDD"/>
    <w:rsid w:val="00164ACA"/>
    <w:rsid w:val="001821B0"/>
    <w:rsid w:val="001E2960"/>
    <w:rsid w:val="001E3268"/>
    <w:rsid w:val="001F3619"/>
    <w:rsid w:val="002054B8"/>
    <w:rsid w:val="00206988"/>
    <w:rsid w:val="00207581"/>
    <w:rsid w:val="002309B5"/>
    <w:rsid w:val="0024164E"/>
    <w:rsid w:val="00273E51"/>
    <w:rsid w:val="002D076A"/>
    <w:rsid w:val="002D5A88"/>
    <w:rsid w:val="00341DBE"/>
    <w:rsid w:val="00342043"/>
    <w:rsid w:val="0041755C"/>
    <w:rsid w:val="0042582A"/>
    <w:rsid w:val="00482E74"/>
    <w:rsid w:val="00493A63"/>
    <w:rsid w:val="004D23B2"/>
    <w:rsid w:val="00537F88"/>
    <w:rsid w:val="00583B03"/>
    <w:rsid w:val="005A5A8C"/>
    <w:rsid w:val="005D7F6C"/>
    <w:rsid w:val="006263CC"/>
    <w:rsid w:val="00690288"/>
    <w:rsid w:val="00691E08"/>
    <w:rsid w:val="006B43D2"/>
    <w:rsid w:val="006F6A9D"/>
    <w:rsid w:val="0071378B"/>
    <w:rsid w:val="00770B63"/>
    <w:rsid w:val="007E22DB"/>
    <w:rsid w:val="007F5CE5"/>
    <w:rsid w:val="008066F8"/>
    <w:rsid w:val="008B31BF"/>
    <w:rsid w:val="008C2712"/>
    <w:rsid w:val="008F21BC"/>
    <w:rsid w:val="0092698F"/>
    <w:rsid w:val="009D0502"/>
    <w:rsid w:val="009D3375"/>
    <w:rsid w:val="009E4B0A"/>
    <w:rsid w:val="00B13FAB"/>
    <w:rsid w:val="00B704DA"/>
    <w:rsid w:val="00BD62C7"/>
    <w:rsid w:val="00BF1E12"/>
    <w:rsid w:val="00C54CC8"/>
    <w:rsid w:val="00D31C3E"/>
    <w:rsid w:val="00D34287"/>
    <w:rsid w:val="00D46B0C"/>
    <w:rsid w:val="00DA6A35"/>
    <w:rsid w:val="00DF6B1D"/>
    <w:rsid w:val="00E45B05"/>
    <w:rsid w:val="00ED47BE"/>
    <w:rsid w:val="00F82665"/>
    <w:rsid w:val="00FF472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F7058"/>
  <w15:docId w15:val="{100CB610-E2B1-47FF-9F8B-85FD53BCD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3B2"/>
  </w:style>
  <w:style w:type="paragraph" w:styleId="Heading1">
    <w:name w:val="heading 1"/>
    <w:basedOn w:val="Normal"/>
    <w:next w:val="Normal"/>
    <w:link w:val="Heading1Char"/>
    <w:uiPriority w:val="9"/>
    <w:qFormat/>
    <w:rsid w:val="006902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D337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autoRedefine/>
    <w:uiPriority w:val="99"/>
    <w:unhideWhenUsed/>
    <w:rsid w:val="008066F8"/>
    <w:pPr>
      <w:spacing w:after="0"/>
    </w:pPr>
    <w:rPr>
      <w:rFonts w:ascii="Times New Roman" w:eastAsia="Arial" w:hAnsi="Times New Roman" w:cs="Arial"/>
      <w:color w:val="000000" w:themeColor="text1"/>
      <w:sz w:val="24"/>
    </w:rPr>
  </w:style>
  <w:style w:type="character" w:customStyle="1" w:styleId="Heading1Char">
    <w:name w:val="Heading 1 Char"/>
    <w:basedOn w:val="DefaultParagraphFont"/>
    <w:link w:val="Heading1"/>
    <w:uiPriority w:val="9"/>
    <w:rsid w:val="0069028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D3375"/>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4258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4ACA"/>
    <w:pPr>
      <w:ind w:left="720"/>
      <w:contextualSpacing/>
    </w:pPr>
  </w:style>
  <w:style w:type="character" w:styleId="Hyperlink">
    <w:name w:val="Hyperlink"/>
    <w:basedOn w:val="DefaultParagraphFont"/>
    <w:uiPriority w:val="99"/>
    <w:unhideWhenUsed/>
    <w:rsid w:val="00206988"/>
    <w:rPr>
      <w:color w:val="0000FF"/>
      <w:u w:val="single"/>
    </w:rPr>
  </w:style>
  <w:style w:type="paragraph" w:styleId="NormalWeb">
    <w:name w:val="Normal (Web)"/>
    <w:basedOn w:val="Normal"/>
    <w:uiPriority w:val="99"/>
    <w:semiHidden/>
    <w:unhideWhenUsed/>
    <w:rsid w:val="0020698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1821B0"/>
    <w:pPr>
      <w:outlineLvl w:val="9"/>
    </w:pPr>
    <w:rPr>
      <w:lang w:eastAsia="ja-JP"/>
    </w:rPr>
  </w:style>
  <w:style w:type="paragraph" w:styleId="TOC1">
    <w:name w:val="toc 1"/>
    <w:basedOn w:val="Normal"/>
    <w:next w:val="Normal"/>
    <w:autoRedefine/>
    <w:uiPriority w:val="39"/>
    <w:unhideWhenUsed/>
    <w:rsid w:val="001821B0"/>
    <w:pPr>
      <w:spacing w:after="100"/>
    </w:pPr>
  </w:style>
  <w:style w:type="paragraph" w:styleId="TOC2">
    <w:name w:val="toc 2"/>
    <w:basedOn w:val="Normal"/>
    <w:next w:val="Normal"/>
    <w:autoRedefine/>
    <w:uiPriority w:val="39"/>
    <w:unhideWhenUsed/>
    <w:rsid w:val="001821B0"/>
    <w:pPr>
      <w:spacing w:after="100"/>
      <w:ind w:left="220"/>
    </w:pPr>
  </w:style>
  <w:style w:type="paragraph" w:styleId="BalloonText">
    <w:name w:val="Balloon Text"/>
    <w:basedOn w:val="Normal"/>
    <w:link w:val="BalloonTextChar"/>
    <w:uiPriority w:val="99"/>
    <w:semiHidden/>
    <w:unhideWhenUsed/>
    <w:rsid w:val="001821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1B0"/>
    <w:rPr>
      <w:rFonts w:ascii="Tahoma" w:hAnsi="Tahoma" w:cs="Tahoma"/>
      <w:sz w:val="16"/>
      <w:szCs w:val="16"/>
    </w:rPr>
  </w:style>
  <w:style w:type="paragraph" w:styleId="Header">
    <w:name w:val="header"/>
    <w:basedOn w:val="Normal"/>
    <w:link w:val="HeaderChar"/>
    <w:uiPriority w:val="99"/>
    <w:unhideWhenUsed/>
    <w:rsid w:val="00C54C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4CC8"/>
  </w:style>
  <w:style w:type="paragraph" w:styleId="Footer">
    <w:name w:val="footer"/>
    <w:basedOn w:val="Normal"/>
    <w:link w:val="FooterChar"/>
    <w:uiPriority w:val="99"/>
    <w:unhideWhenUsed/>
    <w:rsid w:val="00C54C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4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110652">
      <w:bodyDiv w:val="1"/>
      <w:marLeft w:val="0"/>
      <w:marRight w:val="0"/>
      <w:marTop w:val="0"/>
      <w:marBottom w:val="0"/>
      <w:divBdr>
        <w:top w:val="none" w:sz="0" w:space="0" w:color="auto"/>
        <w:left w:val="none" w:sz="0" w:space="0" w:color="auto"/>
        <w:bottom w:val="none" w:sz="0" w:space="0" w:color="auto"/>
        <w:right w:val="none" w:sz="0" w:space="0" w:color="auto"/>
      </w:divBdr>
    </w:div>
    <w:div w:id="489634770">
      <w:bodyDiv w:val="1"/>
      <w:marLeft w:val="0"/>
      <w:marRight w:val="0"/>
      <w:marTop w:val="0"/>
      <w:marBottom w:val="0"/>
      <w:divBdr>
        <w:top w:val="none" w:sz="0" w:space="0" w:color="auto"/>
        <w:left w:val="none" w:sz="0" w:space="0" w:color="auto"/>
        <w:bottom w:val="none" w:sz="0" w:space="0" w:color="auto"/>
        <w:right w:val="none" w:sz="0" w:space="0" w:color="auto"/>
      </w:divBdr>
    </w:div>
    <w:div w:id="2082945447">
      <w:bodyDiv w:val="1"/>
      <w:marLeft w:val="0"/>
      <w:marRight w:val="0"/>
      <w:marTop w:val="0"/>
      <w:marBottom w:val="0"/>
      <w:divBdr>
        <w:top w:val="none" w:sz="0" w:space="0" w:color="auto"/>
        <w:left w:val="none" w:sz="0" w:space="0" w:color="auto"/>
        <w:bottom w:val="none" w:sz="0" w:space="0" w:color="auto"/>
        <w:right w:val="none" w:sz="0" w:space="0" w:color="auto"/>
      </w:divBdr>
    </w:div>
    <w:div w:id="2146384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about:blank"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B6289F-3D77-4A15-8D02-F933B060B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1747</Words>
  <Characters>9962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AHLP</dc:creator>
  <cp:lastModifiedBy>Jozef Kotlar (2207347)</cp:lastModifiedBy>
  <cp:revision>31</cp:revision>
  <dcterms:created xsi:type="dcterms:W3CDTF">2022-12-02T12:14:00Z</dcterms:created>
  <dcterms:modified xsi:type="dcterms:W3CDTF">2022-12-09T12:37:00Z</dcterms:modified>
</cp:coreProperties>
</file>