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Pr="00970CAC" w:rsidRDefault="00943FDB" w:rsidP="00943FDB">
      <w:pPr>
        <w:rPr>
          <w:rFonts w:cstheme="minorHAnsi"/>
          <w:b/>
          <w:sz w:val="28"/>
          <w:szCs w:val="28"/>
        </w:rPr>
      </w:pPr>
      <w:r w:rsidRPr="00970CAC">
        <w:rPr>
          <w:rFonts w:cstheme="minorHAnsi"/>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Pr="00970CAC" w:rsidRDefault="00943FDB" w:rsidP="00943FDB">
      <w:pPr>
        <w:rPr>
          <w:rFonts w:cstheme="minorHAnsi"/>
          <w:b/>
          <w:sz w:val="28"/>
          <w:szCs w:val="28"/>
        </w:rPr>
      </w:pPr>
    </w:p>
    <w:p w14:paraId="1F69E125" w14:textId="77777777" w:rsidR="00943FDB" w:rsidRPr="00970CAC" w:rsidRDefault="00943FDB" w:rsidP="00943FDB">
      <w:pPr>
        <w:rPr>
          <w:rFonts w:cstheme="minorHAnsi"/>
          <w:b/>
          <w:bCs/>
          <w:sz w:val="48"/>
          <w:szCs w:val="48"/>
        </w:rPr>
      </w:pPr>
      <w:r w:rsidRPr="00970CAC">
        <w:rPr>
          <w:rFonts w:cstheme="minorHAnsi"/>
          <w:b/>
          <w:sz w:val="48"/>
          <w:szCs w:val="48"/>
        </w:rPr>
        <w:t xml:space="preserve">GRADUATE CERTIFICATE in </w:t>
      </w:r>
      <w:r w:rsidRPr="00970CAC">
        <w:rPr>
          <w:rFonts w:cstheme="minorHAnsi"/>
          <w:b/>
          <w:bCs/>
          <w:sz w:val="48"/>
          <w:szCs w:val="48"/>
        </w:rPr>
        <w:t>Consolidation of Social Work Practice</w:t>
      </w:r>
    </w:p>
    <w:p w14:paraId="3BEF1611" w14:textId="77777777" w:rsidR="00943FDB" w:rsidRPr="00970CAC" w:rsidRDefault="00943FDB" w:rsidP="00943FDB">
      <w:pPr>
        <w:ind w:right="-957"/>
        <w:rPr>
          <w:rFonts w:cstheme="minorHAnsi"/>
          <w:b/>
          <w:sz w:val="48"/>
        </w:rPr>
      </w:pPr>
      <w:r w:rsidRPr="00970CAC">
        <w:rPr>
          <w:rFonts w:cstheme="minorHAnsi"/>
          <w:b/>
          <w:sz w:val="48"/>
        </w:rPr>
        <w:t>LEVEL 6 - 60 Credits</w:t>
      </w:r>
    </w:p>
    <w:p w14:paraId="5E2E6AE8" w14:textId="77777777" w:rsidR="00943FDB" w:rsidRPr="00970CAC" w:rsidRDefault="00943FDB" w:rsidP="00943FDB">
      <w:pPr>
        <w:ind w:right="-957"/>
        <w:rPr>
          <w:rFonts w:cstheme="minorHAnsi"/>
          <w:b/>
          <w:sz w:val="48"/>
        </w:rPr>
      </w:pPr>
      <w:r w:rsidRPr="00970CAC">
        <w:rPr>
          <w:rFonts w:cstheme="minorHAnsi"/>
          <w:b/>
          <w:sz w:val="48"/>
        </w:rPr>
        <w:t>BMPF6044</w:t>
      </w:r>
    </w:p>
    <w:p w14:paraId="35C8333A" w14:textId="77777777" w:rsidR="00943FDB" w:rsidRPr="00970CAC" w:rsidRDefault="00943FDB" w:rsidP="00943FDB">
      <w:pPr>
        <w:ind w:right="-957"/>
        <w:rPr>
          <w:rFonts w:cstheme="minorHAnsi"/>
          <w:b/>
          <w:sz w:val="48"/>
        </w:rPr>
      </w:pPr>
    </w:p>
    <w:p w14:paraId="5C6215F4" w14:textId="77777777" w:rsidR="00943FDB" w:rsidRPr="00970CAC" w:rsidRDefault="00943FDB" w:rsidP="00943FDB">
      <w:pPr>
        <w:ind w:right="-957"/>
        <w:rPr>
          <w:rFonts w:cstheme="minorHAnsi"/>
          <w:b/>
          <w:sz w:val="18"/>
          <w:szCs w:val="2"/>
        </w:rPr>
      </w:pPr>
    </w:p>
    <w:p w14:paraId="39F12255" w14:textId="77777777" w:rsidR="00943FDB" w:rsidRPr="00970CAC" w:rsidRDefault="00943FDB" w:rsidP="00943FDB">
      <w:pPr>
        <w:ind w:right="-957"/>
        <w:rPr>
          <w:rFonts w:cstheme="minorHAnsi"/>
          <w:b/>
          <w:sz w:val="48"/>
        </w:rPr>
      </w:pPr>
      <w:r w:rsidRPr="00970CAC">
        <w:rPr>
          <w:rFonts w:cstheme="minorHAnsi"/>
          <w:b/>
          <w:sz w:val="48"/>
        </w:rPr>
        <w:t>LEARNER PORTFOLIO</w:t>
      </w:r>
    </w:p>
    <w:p w14:paraId="72BEF7E9" w14:textId="77777777" w:rsidR="00943FDB" w:rsidRPr="00970CAC" w:rsidRDefault="00943FDB" w:rsidP="00943FDB">
      <w:pPr>
        <w:ind w:right="-957"/>
        <w:rPr>
          <w:rFonts w:cstheme="minorHAnsi"/>
          <w:b/>
          <w:bCs/>
          <w:sz w:val="48"/>
          <w:szCs w:val="48"/>
        </w:rPr>
      </w:pPr>
      <w:r w:rsidRPr="00970CAC">
        <w:rPr>
          <w:rFonts w:cstheme="minorHAnsi"/>
          <w:b/>
          <w:bCs/>
          <w:sz w:val="48"/>
          <w:szCs w:val="48"/>
        </w:rPr>
        <w:t>(PORTH AGORED and UNIVERSITY OF WALES TRINITY SAINT DAVID)</w:t>
      </w:r>
    </w:p>
    <w:p w14:paraId="2339881A" w14:textId="77777777" w:rsidR="00943FDB" w:rsidRPr="00970CAC" w:rsidRDefault="00943FDB" w:rsidP="00943FDB">
      <w:pPr>
        <w:ind w:right="-957"/>
        <w:rPr>
          <w:rFonts w:cstheme="minorHAnsi"/>
          <w:b/>
          <w:sz w:val="14"/>
          <w:szCs w:val="2"/>
        </w:rPr>
      </w:pPr>
    </w:p>
    <w:p w14:paraId="71271AFE" w14:textId="77777777" w:rsidR="00943FDB" w:rsidRPr="00970CAC" w:rsidRDefault="00943FDB" w:rsidP="00943FDB">
      <w:pPr>
        <w:ind w:right="-957"/>
        <w:rPr>
          <w:rFonts w:cstheme="minorHAnsi"/>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970CAC" w14:paraId="7AD75ACC" w14:textId="77777777" w:rsidTr="00943FDB">
        <w:tc>
          <w:tcPr>
            <w:tcW w:w="9209" w:type="dxa"/>
          </w:tcPr>
          <w:p w14:paraId="04438268" w14:textId="4FD7807B" w:rsidR="00943FDB" w:rsidRPr="00970CAC" w:rsidRDefault="00943FDB" w:rsidP="00415891">
            <w:pPr>
              <w:ind w:right="-957"/>
              <w:rPr>
                <w:rFonts w:cstheme="minorHAnsi"/>
                <w:b/>
                <w:sz w:val="36"/>
                <w:szCs w:val="18"/>
              </w:rPr>
            </w:pPr>
            <w:r w:rsidRPr="00970CAC">
              <w:rPr>
                <w:rFonts w:cstheme="minorHAnsi"/>
                <w:b/>
                <w:sz w:val="36"/>
                <w:szCs w:val="18"/>
              </w:rPr>
              <w:t xml:space="preserve">Learner’s name: </w:t>
            </w:r>
            <w:r w:rsidR="00541312" w:rsidRPr="00970CAC">
              <w:rPr>
                <w:rFonts w:cstheme="minorHAnsi"/>
                <w:b/>
                <w:sz w:val="36"/>
                <w:szCs w:val="18"/>
              </w:rPr>
              <w:t xml:space="preserve">Jodie Comley </w:t>
            </w:r>
          </w:p>
          <w:p w14:paraId="2CEE7446" w14:textId="77777777" w:rsidR="00943FDB" w:rsidRPr="00970CAC" w:rsidRDefault="00943FDB" w:rsidP="00415891">
            <w:pPr>
              <w:ind w:right="-957"/>
              <w:rPr>
                <w:rFonts w:cstheme="minorHAnsi"/>
                <w:b/>
                <w:sz w:val="36"/>
                <w:szCs w:val="18"/>
              </w:rPr>
            </w:pPr>
          </w:p>
          <w:p w14:paraId="52EF6683" w14:textId="4A7CB46D" w:rsidR="00943FDB" w:rsidRPr="00970CAC" w:rsidRDefault="00943FDB" w:rsidP="00415891">
            <w:pPr>
              <w:ind w:right="-957"/>
              <w:rPr>
                <w:rFonts w:cstheme="minorHAnsi"/>
                <w:b/>
                <w:sz w:val="36"/>
                <w:szCs w:val="18"/>
              </w:rPr>
            </w:pPr>
            <w:r w:rsidRPr="00970CAC">
              <w:rPr>
                <w:rFonts w:cstheme="minorHAnsi"/>
                <w:b/>
                <w:sz w:val="36"/>
                <w:szCs w:val="18"/>
              </w:rPr>
              <w:t>Email address:</w:t>
            </w:r>
            <w:r w:rsidR="00541312" w:rsidRPr="00970CAC">
              <w:rPr>
                <w:rFonts w:cstheme="minorHAnsi"/>
                <w:b/>
                <w:sz w:val="36"/>
                <w:szCs w:val="18"/>
              </w:rPr>
              <w:t xml:space="preserve"> </w:t>
            </w:r>
            <w:hyperlink r:id="rId6" w:history="1">
              <w:r w:rsidR="00541312" w:rsidRPr="00970CAC">
                <w:rPr>
                  <w:rStyle w:val="Hyperlink"/>
                  <w:rFonts w:cstheme="minorHAnsi"/>
                  <w:b/>
                  <w:sz w:val="36"/>
                  <w:szCs w:val="18"/>
                </w:rPr>
                <w:t>jodie.comley@swansea.gov.uk</w:t>
              </w:r>
            </w:hyperlink>
            <w:r w:rsidR="00541312" w:rsidRPr="00970CAC">
              <w:rPr>
                <w:rFonts w:cstheme="minorHAnsi"/>
                <w:b/>
                <w:sz w:val="36"/>
                <w:szCs w:val="18"/>
              </w:rPr>
              <w:t xml:space="preserve"> </w:t>
            </w:r>
          </w:p>
          <w:p w14:paraId="21E98816" w14:textId="194CB430" w:rsidR="00541312" w:rsidRPr="00970CAC" w:rsidRDefault="00541312" w:rsidP="00415891">
            <w:pPr>
              <w:ind w:right="-957"/>
              <w:rPr>
                <w:rFonts w:cstheme="minorHAnsi"/>
                <w:b/>
                <w:sz w:val="36"/>
                <w:szCs w:val="18"/>
              </w:rPr>
            </w:pPr>
            <w:hyperlink r:id="rId7" w:history="1">
              <w:r w:rsidRPr="00970CAC">
                <w:rPr>
                  <w:rStyle w:val="Hyperlink"/>
                  <w:rFonts w:cstheme="minorHAnsi"/>
                  <w:b/>
                  <w:sz w:val="36"/>
                  <w:szCs w:val="18"/>
                </w:rPr>
                <w:t>jodieekelsiee@hotmail.co.uk</w:t>
              </w:r>
            </w:hyperlink>
            <w:r w:rsidRPr="00970CAC">
              <w:rPr>
                <w:rFonts w:cstheme="minorHAnsi"/>
                <w:b/>
                <w:sz w:val="36"/>
                <w:szCs w:val="18"/>
              </w:rPr>
              <w:t xml:space="preserve"> </w:t>
            </w:r>
          </w:p>
          <w:p w14:paraId="453C9B90" w14:textId="77777777" w:rsidR="00943FDB" w:rsidRPr="00970CAC" w:rsidRDefault="00943FDB" w:rsidP="00415891">
            <w:pPr>
              <w:ind w:right="-957"/>
              <w:rPr>
                <w:rFonts w:cstheme="minorHAnsi"/>
                <w:b/>
                <w:sz w:val="36"/>
                <w:szCs w:val="18"/>
              </w:rPr>
            </w:pPr>
          </w:p>
          <w:p w14:paraId="4128B356" w14:textId="1B12082C" w:rsidR="00943FDB" w:rsidRPr="00970CAC" w:rsidRDefault="00943FDB" w:rsidP="00415891">
            <w:pPr>
              <w:ind w:right="-957"/>
              <w:rPr>
                <w:rFonts w:cstheme="minorHAnsi"/>
                <w:b/>
                <w:sz w:val="36"/>
                <w:szCs w:val="18"/>
              </w:rPr>
            </w:pPr>
            <w:r w:rsidRPr="00970CAC">
              <w:rPr>
                <w:rFonts w:cstheme="minorHAnsi"/>
                <w:b/>
                <w:sz w:val="36"/>
                <w:szCs w:val="18"/>
              </w:rPr>
              <w:t>Learner’s University Registration Number:</w:t>
            </w:r>
            <w:r w:rsidR="00541312" w:rsidRPr="00970CAC">
              <w:rPr>
                <w:rFonts w:cstheme="minorHAnsi"/>
                <w:b/>
                <w:sz w:val="36"/>
                <w:szCs w:val="18"/>
              </w:rPr>
              <w:t xml:space="preserve"> 2417218</w:t>
            </w:r>
          </w:p>
          <w:p w14:paraId="5174C3C8" w14:textId="77777777" w:rsidR="00943FDB" w:rsidRPr="00970CAC" w:rsidRDefault="00943FDB" w:rsidP="00415891">
            <w:pPr>
              <w:ind w:right="-957"/>
              <w:rPr>
                <w:rFonts w:cstheme="minorHAnsi"/>
                <w:b/>
                <w:sz w:val="36"/>
                <w:szCs w:val="18"/>
              </w:rPr>
            </w:pPr>
          </w:p>
          <w:p w14:paraId="0787ABD2" w14:textId="77777777" w:rsidR="00943FDB" w:rsidRPr="00970CAC" w:rsidRDefault="00943FDB" w:rsidP="00415891">
            <w:pPr>
              <w:ind w:right="-957"/>
              <w:rPr>
                <w:rFonts w:cstheme="minorHAnsi"/>
                <w:b/>
                <w:sz w:val="48"/>
              </w:rPr>
            </w:pPr>
            <w:r w:rsidRPr="00970CAC">
              <w:rPr>
                <w:rFonts w:cstheme="minorHAnsi"/>
                <w:b/>
                <w:sz w:val="36"/>
                <w:szCs w:val="18"/>
              </w:rPr>
              <w:t>Cohort: 21 onwards</w:t>
            </w:r>
          </w:p>
        </w:tc>
      </w:tr>
    </w:tbl>
    <w:p w14:paraId="32C33733" w14:textId="77777777" w:rsidR="00943FDB" w:rsidRPr="00970CAC" w:rsidRDefault="00943FDB" w:rsidP="00943FDB">
      <w:pPr>
        <w:ind w:right="-957"/>
        <w:rPr>
          <w:rFonts w:cstheme="minorHAnsi"/>
          <w:b/>
          <w:sz w:val="48"/>
        </w:rPr>
      </w:pPr>
      <w:r w:rsidRPr="00970CAC">
        <w:rPr>
          <w:rFonts w:cstheme="minorHAnsi"/>
          <w:b/>
          <w:sz w:val="48"/>
        </w:rPr>
        <w:t xml:space="preserve"> </w:t>
      </w:r>
    </w:p>
    <w:p w14:paraId="0629795F" w14:textId="77777777" w:rsidR="00943FDB" w:rsidRPr="00970CAC" w:rsidRDefault="00943FDB" w:rsidP="00943FDB">
      <w:pPr>
        <w:rPr>
          <w:rFonts w:cstheme="minorHAnsi"/>
        </w:rPr>
      </w:pPr>
    </w:p>
    <w:p w14:paraId="0021DCD3" w14:textId="15D71FFA" w:rsidR="00943FDB" w:rsidRPr="00970CAC" w:rsidRDefault="00943FDB" w:rsidP="00943FDB">
      <w:pPr>
        <w:ind w:right="-957"/>
        <w:rPr>
          <w:rFonts w:cstheme="minorHAnsi"/>
          <w:b/>
          <w:sz w:val="48"/>
        </w:rPr>
      </w:pPr>
    </w:p>
    <w:p w14:paraId="78F2777C" w14:textId="08DEBCB2" w:rsidR="00943FDB" w:rsidRPr="00970CAC" w:rsidRDefault="00943FDB" w:rsidP="00943FDB">
      <w:pPr>
        <w:ind w:right="-957"/>
        <w:rPr>
          <w:rFonts w:cstheme="minorHAnsi"/>
          <w:b/>
          <w:sz w:val="48"/>
        </w:rPr>
      </w:pPr>
    </w:p>
    <w:p w14:paraId="63F9BAD3" w14:textId="7E811966" w:rsidR="00943FDB" w:rsidRPr="00970CAC" w:rsidRDefault="00943FDB" w:rsidP="00943FDB">
      <w:pPr>
        <w:ind w:right="-957"/>
        <w:rPr>
          <w:rFonts w:cstheme="minorHAnsi"/>
          <w:b/>
          <w:sz w:val="48"/>
        </w:rPr>
      </w:pPr>
    </w:p>
    <w:p w14:paraId="39B85BB6" w14:textId="70A3201E" w:rsidR="00943FDB" w:rsidRPr="00970CAC" w:rsidRDefault="00943FDB" w:rsidP="00943FDB">
      <w:pPr>
        <w:ind w:right="-957"/>
        <w:rPr>
          <w:rFonts w:cstheme="minorHAnsi"/>
          <w:b/>
          <w:sz w:val="48"/>
        </w:rPr>
      </w:pPr>
    </w:p>
    <w:p w14:paraId="5A8362CF" w14:textId="77777777" w:rsidR="00541312" w:rsidRPr="00970CAC" w:rsidRDefault="00541312" w:rsidP="00943FDB">
      <w:pPr>
        <w:ind w:right="-957"/>
        <w:rPr>
          <w:rFonts w:cstheme="minorHAnsi"/>
          <w:b/>
          <w:sz w:val="48"/>
        </w:rPr>
      </w:pPr>
    </w:p>
    <w:p w14:paraId="29BA38FC" w14:textId="35701CB8" w:rsidR="004F0E93" w:rsidRPr="00970CAC" w:rsidRDefault="004F0E93" w:rsidP="004F0E93">
      <w:pPr>
        <w:jc w:val="center"/>
        <w:rPr>
          <w:rFonts w:cstheme="minorHAnsi"/>
          <w:b/>
          <w:sz w:val="28"/>
          <w:szCs w:val="28"/>
        </w:rPr>
      </w:pPr>
      <w:r w:rsidRPr="00970CAC">
        <w:rPr>
          <w:rFonts w:cstheme="minorHAnsi"/>
          <w:b/>
          <w:sz w:val="28"/>
          <w:szCs w:val="28"/>
        </w:rPr>
        <w:t>Task 1</w:t>
      </w:r>
    </w:p>
    <w:p w14:paraId="2036E5FD" w14:textId="1B131624" w:rsidR="00D27A91" w:rsidRPr="00970CAC" w:rsidRDefault="00D27A91" w:rsidP="004F0E93">
      <w:pPr>
        <w:jc w:val="center"/>
        <w:rPr>
          <w:rFonts w:cstheme="minorHAnsi"/>
          <w:b/>
          <w:sz w:val="28"/>
          <w:szCs w:val="28"/>
        </w:rPr>
      </w:pPr>
      <w:r w:rsidRPr="00970CAC">
        <w:rPr>
          <w:rFonts w:cstheme="minorHAnsi"/>
          <w:b/>
          <w:sz w:val="28"/>
          <w:szCs w:val="28"/>
        </w:rPr>
        <w:t>Part a</w:t>
      </w:r>
    </w:p>
    <w:p w14:paraId="6828EC18" w14:textId="77777777" w:rsidR="004F0E93" w:rsidRPr="00970CAC" w:rsidRDefault="004F0E93" w:rsidP="004F0E93">
      <w:pPr>
        <w:jc w:val="center"/>
        <w:rPr>
          <w:rFonts w:cstheme="minorHAnsi"/>
          <w:b/>
          <w:sz w:val="28"/>
          <w:szCs w:val="28"/>
        </w:rPr>
      </w:pPr>
    </w:p>
    <w:p w14:paraId="04F638AD" w14:textId="6E1E3460" w:rsidR="004F0E93" w:rsidRPr="00970CAC" w:rsidRDefault="004F0E93" w:rsidP="004F0E93">
      <w:pPr>
        <w:jc w:val="center"/>
        <w:rPr>
          <w:rFonts w:cstheme="minorHAnsi"/>
          <w:b/>
          <w:sz w:val="28"/>
          <w:szCs w:val="28"/>
        </w:rPr>
      </w:pPr>
      <w:r w:rsidRPr="00970CAC">
        <w:rPr>
          <w:rFonts w:cstheme="minorHAnsi"/>
          <w:b/>
          <w:sz w:val="28"/>
          <w:szCs w:val="28"/>
        </w:rPr>
        <w:t xml:space="preserve">Developmental review </w:t>
      </w:r>
    </w:p>
    <w:p w14:paraId="74E90429" w14:textId="77777777" w:rsidR="004F0E93" w:rsidRPr="00970CAC" w:rsidRDefault="004F0E93" w:rsidP="004F0E93">
      <w:pPr>
        <w:jc w:val="both"/>
        <w:rPr>
          <w:rFonts w:cstheme="minorHAnsi"/>
          <w:b/>
        </w:rPr>
      </w:pPr>
    </w:p>
    <w:p w14:paraId="2A518564" w14:textId="77777777" w:rsidR="004F0E93" w:rsidRPr="00970CAC" w:rsidRDefault="004F0E93" w:rsidP="004F0E93">
      <w:pPr>
        <w:jc w:val="both"/>
        <w:rPr>
          <w:rFonts w:cstheme="minorHAnsi"/>
          <w:i/>
          <w:iCs/>
        </w:rPr>
      </w:pPr>
      <w:r w:rsidRPr="00970CAC">
        <w:rPr>
          <w:rFonts w:cstheme="minorHAnsi"/>
          <w:b/>
          <w:bCs/>
          <w:i/>
          <w:iCs/>
        </w:rPr>
        <w:t>Guidanc</w:t>
      </w:r>
      <w:r w:rsidRPr="00970CAC">
        <w:rPr>
          <w:rFonts w:cstheme="minorHAnsi"/>
          <w:b/>
          <w:i/>
          <w:iCs/>
        </w:rPr>
        <w:t>e</w:t>
      </w:r>
      <w:r w:rsidRPr="00970CAC">
        <w:rPr>
          <w:rFonts w:cstheme="minorHAnsi"/>
          <w:i/>
          <w:iCs/>
        </w:rPr>
        <w:t xml:space="preserve">: </w:t>
      </w:r>
    </w:p>
    <w:p w14:paraId="147727C5" w14:textId="7BFCA2A4" w:rsidR="004F0E93" w:rsidRPr="00970CAC" w:rsidRDefault="00C0499C" w:rsidP="004F0E93">
      <w:pPr>
        <w:jc w:val="both"/>
        <w:rPr>
          <w:rFonts w:cstheme="minorHAnsi"/>
          <w:i/>
          <w:iCs/>
        </w:rPr>
      </w:pPr>
      <w:r w:rsidRPr="00970CAC">
        <w:rPr>
          <w:rFonts w:cstheme="minorHAnsi"/>
          <w:i/>
          <w:iCs/>
        </w:rPr>
        <w:t>T</w:t>
      </w:r>
      <w:r w:rsidR="004F0E93" w:rsidRPr="00970CAC">
        <w:rPr>
          <w:rFonts w:cstheme="minorHAnsi"/>
          <w:i/>
          <w:iCs/>
        </w:rPr>
        <w:t>ask</w:t>
      </w:r>
      <w:r w:rsidRPr="00970CAC">
        <w:rPr>
          <w:rFonts w:cstheme="minorHAnsi"/>
          <w:i/>
          <w:iCs/>
        </w:rPr>
        <w:t xml:space="preserve"> 1 part a</w:t>
      </w:r>
      <w:r w:rsidR="004F0E93" w:rsidRPr="00970CAC">
        <w:rPr>
          <w:rFonts w:cstheme="minorHAnsi"/>
          <w:i/>
          <w:iCs/>
        </w:rPr>
        <w:t xml:space="preserve"> asks you to us</w:t>
      </w:r>
      <w:r w:rsidRPr="00970CAC">
        <w:rPr>
          <w:rFonts w:cstheme="minorHAnsi"/>
          <w:i/>
          <w:iCs/>
        </w:rPr>
        <w:t>e</w:t>
      </w:r>
      <w:r w:rsidR="004F0E93" w:rsidRPr="00970CAC">
        <w:rPr>
          <w:rFonts w:cstheme="minorHAnsi"/>
          <w:i/>
          <w:iCs/>
        </w:rPr>
        <w:t xml:space="preserve"> a model of reflection </w:t>
      </w:r>
      <w:r w:rsidRPr="00970CAC">
        <w:rPr>
          <w:rFonts w:cstheme="minorHAnsi"/>
          <w:i/>
          <w:iCs/>
        </w:rPr>
        <w:t xml:space="preserve">to reflect </w:t>
      </w:r>
      <w:r w:rsidR="004F0E93" w:rsidRPr="00970CAC">
        <w:rPr>
          <w:rFonts w:cstheme="minorHAnsi"/>
          <w:i/>
          <w:iCs/>
        </w:rPr>
        <w:t>on your past practice and future developmental needs. It should be completed by taking into account</w:t>
      </w:r>
      <w:r w:rsidR="004F0E93" w:rsidRPr="00970CAC">
        <w:rPr>
          <w:rFonts w:cstheme="minorHAnsi"/>
        </w:rPr>
        <w:t xml:space="preserve"> </w:t>
      </w:r>
      <w:r w:rsidR="004F0E93" w:rsidRPr="00970CAC">
        <w:rPr>
          <w:rFonts w:cstheme="minorHAnsi"/>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970CAC" w:rsidRDefault="004F0E93" w:rsidP="004F0E93">
      <w:pPr>
        <w:jc w:val="both"/>
        <w:rPr>
          <w:rFonts w:cstheme="minorHAnsi"/>
          <w:i/>
          <w:iCs/>
          <w:highlight w:val="yellow"/>
        </w:rPr>
      </w:pPr>
      <w:r w:rsidRPr="00970CAC">
        <w:rPr>
          <w:rFonts w:cstheme="minorHAnsi"/>
          <w:i/>
          <w:iCs/>
        </w:rPr>
        <w:t>You must meet the Learning Outcomes for this task (see appendix 4 of the handbook).</w:t>
      </w:r>
    </w:p>
    <w:p w14:paraId="61955BC2" w14:textId="77777777" w:rsidR="004F0E93" w:rsidRPr="00970CAC" w:rsidRDefault="004F0E93" w:rsidP="004F0E93">
      <w:pPr>
        <w:jc w:val="both"/>
        <w:rPr>
          <w:rFonts w:cstheme="minorHAnsi"/>
          <w:i/>
          <w:iCs/>
        </w:rPr>
      </w:pPr>
    </w:p>
    <w:p w14:paraId="39EE1910" w14:textId="7C58F721" w:rsidR="004F0E93" w:rsidRPr="00970CAC" w:rsidRDefault="004F0E93" w:rsidP="004F0E93">
      <w:pPr>
        <w:jc w:val="both"/>
        <w:rPr>
          <w:rFonts w:cstheme="minorHAnsi"/>
          <w:i/>
          <w:iCs/>
        </w:rPr>
      </w:pPr>
      <w:r w:rsidRPr="00970CAC">
        <w:rPr>
          <w:rFonts w:cstheme="minorHAnsi"/>
          <w:i/>
          <w:iCs/>
        </w:rPr>
        <w:t xml:space="preserve">Please answer </w:t>
      </w:r>
      <w:r w:rsidR="009A4CCD" w:rsidRPr="00970CAC">
        <w:rPr>
          <w:rFonts w:cstheme="minorHAnsi"/>
          <w:i/>
          <w:iCs/>
        </w:rPr>
        <w:t>all element</w:t>
      </w:r>
      <w:r w:rsidR="00C0499C" w:rsidRPr="00970CAC">
        <w:rPr>
          <w:rFonts w:cstheme="minorHAnsi"/>
          <w:i/>
          <w:iCs/>
        </w:rPr>
        <w:t>s</w:t>
      </w:r>
      <w:r w:rsidR="009A4CCD" w:rsidRPr="00970CAC">
        <w:rPr>
          <w:rFonts w:cstheme="minorHAnsi"/>
          <w:i/>
          <w:iCs/>
        </w:rPr>
        <w:t xml:space="preserve"> of the</w:t>
      </w:r>
      <w:r w:rsidRPr="00970CAC">
        <w:rPr>
          <w:rFonts w:cstheme="minorHAnsi"/>
          <w:i/>
          <w:iCs/>
        </w:rPr>
        <w:t xml:space="preserve"> question below. </w:t>
      </w:r>
    </w:p>
    <w:p w14:paraId="7E4450C0" w14:textId="77777777" w:rsidR="004F0E93" w:rsidRPr="00970CAC" w:rsidRDefault="004F0E93" w:rsidP="004F0E93">
      <w:pPr>
        <w:jc w:val="both"/>
        <w:rPr>
          <w:rFonts w:cstheme="minorHAnsi"/>
          <w:i/>
          <w:iCs/>
        </w:rPr>
      </w:pPr>
    </w:p>
    <w:p w14:paraId="1DDAE311" w14:textId="77777777" w:rsidR="004F0E93" w:rsidRPr="00970CAC" w:rsidRDefault="004F0E93" w:rsidP="004F0E93">
      <w:pPr>
        <w:jc w:val="both"/>
        <w:rPr>
          <w:rFonts w:cstheme="minorHAnsi"/>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970CAC" w14:paraId="3B26F39A" w14:textId="77777777" w:rsidTr="002D6B34">
        <w:tc>
          <w:tcPr>
            <w:tcW w:w="10278" w:type="dxa"/>
          </w:tcPr>
          <w:p w14:paraId="7145CCD4" w14:textId="77777777" w:rsidR="004F0E93" w:rsidRPr="00970CAC" w:rsidRDefault="004F0E93" w:rsidP="002D6B34">
            <w:pPr>
              <w:jc w:val="both"/>
              <w:rPr>
                <w:rFonts w:cstheme="minorHAnsi"/>
                <w:i/>
                <w:iCs/>
              </w:rPr>
            </w:pPr>
            <w:r w:rsidRPr="00970CAC">
              <w:rPr>
                <w:rFonts w:cstheme="minorHAnsi"/>
                <w:i/>
                <w:iCs/>
              </w:rPr>
              <w:t>Question:</w:t>
            </w:r>
          </w:p>
          <w:p w14:paraId="1DCFD010" w14:textId="77777777" w:rsidR="004F0E93" w:rsidRPr="00970CAC" w:rsidRDefault="004F0E93" w:rsidP="002D6B34">
            <w:pPr>
              <w:jc w:val="both"/>
              <w:rPr>
                <w:rFonts w:cstheme="minorHAnsi"/>
                <w:i/>
                <w:iCs/>
              </w:rPr>
            </w:pPr>
          </w:p>
          <w:p w14:paraId="7DA1770A" w14:textId="657681AB" w:rsidR="004F0E93" w:rsidRPr="00970CAC" w:rsidRDefault="004F0E93" w:rsidP="00DF2A2E">
            <w:pPr>
              <w:rPr>
                <w:rFonts w:cstheme="minorHAnsi"/>
              </w:rPr>
            </w:pPr>
            <w:r w:rsidRPr="00970CAC">
              <w:rPr>
                <w:rFonts w:cstheme="minorHAnsi"/>
              </w:rPr>
              <w:t xml:space="preserve">Using a reflective model critically reflect on your professional development since qualifying as a </w:t>
            </w:r>
            <w:r w:rsidR="00C0499C" w:rsidRPr="00970CAC">
              <w:rPr>
                <w:rFonts w:cstheme="minorHAnsi"/>
              </w:rPr>
              <w:t>s</w:t>
            </w:r>
            <w:r w:rsidRPr="00970CAC">
              <w:rPr>
                <w:rFonts w:cstheme="minorHAnsi"/>
              </w:rPr>
              <w:t xml:space="preserve">ocial </w:t>
            </w:r>
            <w:r w:rsidR="00C0499C" w:rsidRPr="00970CAC">
              <w:rPr>
                <w:rFonts w:cstheme="minorHAnsi"/>
              </w:rPr>
              <w:t>w</w:t>
            </w:r>
            <w:r w:rsidRPr="00970CAC">
              <w:rPr>
                <w:rFonts w:cstheme="minorHAnsi"/>
              </w:rPr>
              <w:t>orker.</w:t>
            </w:r>
            <w:r w:rsidR="00DF2A2E" w:rsidRPr="00970CAC">
              <w:rPr>
                <w:rFonts w:cstheme="minorHAnsi"/>
              </w:rPr>
              <w:t xml:space="preserve"> </w:t>
            </w:r>
            <w:r w:rsidRPr="00970CAC">
              <w:rPr>
                <w:rFonts w:cstheme="minorHAnsi"/>
              </w:rPr>
              <w:t xml:space="preserve">Based on this and in discussion with your mentor/supervisor/line manager </w:t>
            </w:r>
            <w:r w:rsidR="00C0499C" w:rsidRPr="00970CAC">
              <w:rPr>
                <w:rFonts w:cstheme="minorHAnsi"/>
              </w:rPr>
              <w:t xml:space="preserve">go on to </w:t>
            </w:r>
            <w:r w:rsidRPr="00970CAC">
              <w:rPr>
                <w:rFonts w:cstheme="minorHAnsi"/>
              </w:rPr>
              <w:t xml:space="preserve">identify and justify your future developmental needs over the coming 12 months under </w:t>
            </w:r>
            <w:r w:rsidRPr="00970CAC">
              <w:rPr>
                <w:rFonts w:cstheme="minorHAnsi"/>
                <w:b/>
                <w:bCs/>
              </w:rPr>
              <w:t xml:space="preserve">each </w:t>
            </w:r>
            <w:r w:rsidRPr="00970CAC">
              <w:rPr>
                <w:rFonts w:cstheme="minorHAnsi"/>
              </w:rPr>
              <w:t xml:space="preserve">of the 3 Social Care Wales </w:t>
            </w:r>
            <w:r w:rsidR="00C0499C" w:rsidRPr="00970CAC">
              <w:rPr>
                <w:rFonts w:cstheme="minorHAnsi"/>
              </w:rPr>
              <w:t xml:space="preserve">(SCW) </w:t>
            </w:r>
            <w:r w:rsidRPr="00970CAC">
              <w:rPr>
                <w:rFonts w:cstheme="minorHAnsi"/>
              </w:rPr>
              <w:t>learning outcomes listed below</w:t>
            </w:r>
            <w:r w:rsidR="000A2AB5" w:rsidRPr="00970CAC">
              <w:rPr>
                <w:rFonts w:cstheme="minorHAnsi"/>
              </w:rPr>
              <w:t xml:space="preserve"> providing at least one developmental need for each of the learning </w:t>
            </w:r>
            <w:r w:rsidR="00C0499C" w:rsidRPr="00970CAC">
              <w:rPr>
                <w:rFonts w:cstheme="minorHAnsi"/>
              </w:rPr>
              <w:t>outcome below:</w:t>
            </w:r>
            <w:r w:rsidRPr="00970CAC">
              <w:rPr>
                <w:rFonts w:cstheme="minorHAnsi"/>
              </w:rPr>
              <w:t xml:space="preserve"> </w:t>
            </w:r>
          </w:p>
          <w:p w14:paraId="360C6B03" w14:textId="77777777" w:rsidR="004F0E93" w:rsidRPr="00970CAC" w:rsidRDefault="004F0E93" w:rsidP="002D6B34">
            <w:pPr>
              <w:rPr>
                <w:rFonts w:cstheme="minorHAnsi"/>
                <w:highlight w:val="yellow"/>
              </w:rPr>
            </w:pPr>
          </w:p>
          <w:p w14:paraId="57A1BFEB" w14:textId="34AB294C" w:rsidR="004F0E93" w:rsidRPr="00970CAC" w:rsidRDefault="004F0E93" w:rsidP="004F0E93">
            <w:pPr>
              <w:numPr>
                <w:ilvl w:val="0"/>
                <w:numId w:val="1"/>
              </w:numPr>
              <w:overflowPunct w:val="0"/>
              <w:autoSpaceDE w:val="0"/>
              <w:autoSpaceDN w:val="0"/>
              <w:adjustRightInd w:val="0"/>
              <w:jc w:val="both"/>
              <w:textAlignment w:val="baseline"/>
              <w:rPr>
                <w:rFonts w:cstheme="minorHAnsi"/>
              </w:rPr>
            </w:pPr>
            <w:r w:rsidRPr="00970CAC">
              <w:rPr>
                <w:rFonts w:cstheme="minorHAnsi"/>
              </w:rPr>
              <w:t xml:space="preserve">Applying analysis in assessment to inform </w:t>
            </w:r>
            <w:r w:rsidR="009A4CCD" w:rsidRPr="00970CAC">
              <w:rPr>
                <w:rFonts w:cstheme="minorHAnsi"/>
              </w:rPr>
              <w:t>interventions.</w:t>
            </w:r>
          </w:p>
          <w:p w14:paraId="734C72C9" w14:textId="4B680725" w:rsidR="004F0E93" w:rsidRPr="00970CAC" w:rsidRDefault="004F0E93" w:rsidP="004F0E93">
            <w:pPr>
              <w:numPr>
                <w:ilvl w:val="0"/>
                <w:numId w:val="1"/>
              </w:numPr>
              <w:overflowPunct w:val="0"/>
              <w:autoSpaceDE w:val="0"/>
              <w:autoSpaceDN w:val="0"/>
              <w:adjustRightInd w:val="0"/>
              <w:jc w:val="both"/>
              <w:textAlignment w:val="baseline"/>
              <w:rPr>
                <w:rFonts w:cstheme="minorHAnsi"/>
              </w:rPr>
            </w:pPr>
            <w:r w:rsidRPr="00970CAC">
              <w:rPr>
                <w:rFonts w:cstheme="minorHAnsi"/>
              </w:rPr>
              <w:t>Working collaboratively with people in need of care and support, their carers</w:t>
            </w:r>
            <w:r w:rsidRPr="00970CAC">
              <w:rPr>
                <w:rFonts w:cstheme="minorHAnsi"/>
                <w:i/>
                <w:iCs/>
              </w:rPr>
              <w:t xml:space="preserve"> </w:t>
            </w:r>
            <w:r w:rsidRPr="00970CAC">
              <w:rPr>
                <w:rFonts w:cstheme="minorHAnsi"/>
              </w:rPr>
              <w:t xml:space="preserve">and other </w:t>
            </w:r>
            <w:r w:rsidR="009A4CCD" w:rsidRPr="00970CAC">
              <w:rPr>
                <w:rFonts w:cstheme="minorHAnsi"/>
              </w:rPr>
              <w:t>professionals.</w:t>
            </w:r>
          </w:p>
          <w:p w14:paraId="56DC6FBF" w14:textId="3A45C085" w:rsidR="004F0E93" w:rsidRPr="00970CAC" w:rsidRDefault="004F0E93" w:rsidP="004F0E93">
            <w:pPr>
              <w:numPr>
                <w:ilvl w:val="0"/>
                <w:numId w:val="1"/>
              </w:numPr>
              <w:overflowPunct w:val="0"/>
              <w:autoSpaceDE w:val="0"/>
              <w:autoSpaceDN w:val="0"/>
              <w:adjustRightInd w:val="0"/>
              <w:jc w:val="both"/>
              <w:textAlignment w:val="baseline"/>
              <w:rPr>
                <w:rFonts w:cstheme="minorHAnsi"/>
              </w:rPr>
            </w:pPr>
            <w:r w:rsidRPr="00970CAC">
              <w:rPr>
                <w:rFonts w:cstheme="minorHAnsi"/>
              </w:rPr>
              <w:t>Intervention and application of professional judgement in increasingly complex situations.</w:t>
            </w:r>
          </w:p>
          <w:p w14:paraId="61B7CD6C" w14:textId="77777777" w:rsidR="004F0E93" w:rsidRPr="00970CAC" w:rsidRDefault="004F0E93" w:rsidP="002D6B34">
            <w:pPr>
              <w:jc w:val="both"/>
              <w:rPr>
                <w:rFonts w:cstheme="minorHAnsi"/>
              </w:rPr>
            </w:pPr>
          </w:p>
          <w:p w14:paraId="050AD2DD" w14:textId="77777777" w:rsidR="00DF2A2E" w:rsidRPr="00970CAC" w:rsidRDefault="00DF2A2E" w:rsidP="00DF2A2E">
            <w:pPr>
              <w:jc w:val="both"/>
              <w:rPr>
                <w:rFonts w:cstheme="minorHAnsi"/>
              </w:rPr>
            </w:pPr>
            <w:r w:rsidRPr="00970CAC">
              <w:rPr>
                <w:rFonts w:cstheme="minorHAnsi"/>
              </w:rPr>
              <w:t xml:space="preserve">This task must make reference to how the supervision, training, learning and research has and will inform your practice. </w:t>
            </w:r>
          </w:p>
          <w:p w14:paraId="63509CAC" w14:textId="77777777" w:rsidR="004F0E93" w:rsidRPr="00970CAC" w:rsidRDefault="004F0E93" w:rsidP="002D6B34">
            <w:pPr>
              <w:jc w:val="both"/>
              <w:rPr>
                <w:rFonts w:cstheme="minorHAnsi"/>
              </w:rPr>
            </w:pPr>
          </w:p>
          <w:p w14:paraId="269756AA" w14:textId="77777777" w:rsidR="004F0E93" w:rsidRPr="00970CAC" w:rsidRDefault="004F0E93" w:rsidP="002D6B34">
            <w:pPr>
              <w:jc w:val="both"/>
              <w:rPr>
                <w:rFonts w:cstheme="minorHAnsi"/>
              </w:rPr>
            </w:pPr>
          </w:p>
          <w:p w14:paraId="16E48BFB" w14:textId="77777777" w:rsidR="004F0E93" w:rsidRPr="00970CAC" w:rsidRDefault="004F0E93" w:rsidP="002D6B34">
            <w:pPr>
              <w:jc w:val="both"/>
              <w:rPr>
                <w:rFonts w:cstheme="minorHAnsi"/>
                <w:i/>
                <w:iCs/>
              </w:rPr>
            </w:pPr>
            <w:r w:rsidRPr="00970CAC">
              <w:rPr>
                <w:rFonts w:cstheme="minorHAnsi"/>
                <w:i/>
                <w:iCs/>
              </w:rPr>
              <w:t>750 words (+/- 10%:  include your actual word count at the end of each section).</w:t>
            </w:r>
          </w:p>
          <w:p w14:paraId="58DAD5F4" w14:textId="77777777" w:rsidR="004F0E93" w:rsidRPr="00970CAC" w:rsidRDefault="004F0E93" w:rsidP="002D6B34">
            <w:pPr>
              <w:jc w:val="both"/>
              <w:rPr>
                <w:rFonts w:cstheme="minorHAnsi"/>
                <w:i/>
                <w:iCs/>
              </w:rPr>
            </w:pPr>
          </w:p>
          <w:p w14:paraId="10C39DAB" w14:textId="77777777" w:rsidR="00AC5CA5" w:rsidRPr="00AC5CA5" w:rsidRDefault="00AC5CA5" w:rsidP="00AC5CA5">
            <w:pPr>
              <w:spacing w:after="160" w:line="360" w:lineRule="auto"/>
              <w:rPr>
                <w:rFonts w:eastAsia="Aptos" w:cstheme="minorHAnsi"/>
                <w:kern w:val="2"/>
                <w:sz w:val="22"/>
                <w:szCs w:val="22"/>
                <w14:ligatures w14:val="standardContextual"/>
              </w:rPr>
            </w:pPr>
            <w:r w:rsidRPr="00AC5CA5">
              <w:rPr>
                <w:rFonts w:eastAsia="Aptos" w:cstheme="minorHAnsi"/>
                <w:kern w:val="2"/>
                <w:sz w:val="22"/>
                <w:szCs w:val="22"/>
                <w14:ligatures w14:val="standardContextual"/>
              </w:rPr>
              <w:t xml:space="preserve">Since qualifying, I have been working in a child and family area team within supported care planning, predominantly with families where the children are on the child protection register. This role has provided me with complex safeguarding concerns, collaborative working and required me to use my professional judgement in complex situations and since starting the programme, I have identified learning needs through supervision that will aid my development to meet the learning outcomes. To support my reflection on my professional development, I will draw upon Jasper’s (2013) ERA cycle of reflection. The reason for using this reflective model </w:t>
            </w:r>
            <w:r w:rsidRPr="00AC5CA5">
              <w:rPr>
                <w:rFonts w:eastAsia="Aptos" w:cstheme="minorHAnsi"/>
                <w:kern w:val="2"/>
                <w:sz w:val="22"/>
                <w:szCs w:val="22"/>
                <w14:ligatures w14:val="standardContextual"/>
              </w:rPr>
              <w:lastRenderedPageBreak/>
              <w:t xml:space="preserve">is because it is simple and accessible, Jasper (2013) suggests that reflection involves a cycle of experience, reflection and action, which I find more practical compared to other, more complex models. </w:t>
            </w:r>
          </w:p>
          <w:p w14:paraId="3B845A20" w14:textId="77777777" w:rsidR="00AC5CA5" w:rsidRPr="00AC5CA5" w:rsidRDefault="00AC5CA5" w:rsidP="00AC5CA5">
            <w:pPr>
              <w:spacing w:after="160" w:line="360" w:lineRule="auto"/>
              <w:rPr>
                <w:rFonts w:eastAsia="Aptos" w:cstheme="minorHAnsi"/>
                <w:b/>
                <w:bCs/>
                <w:kern w:val="2"/>
                <w:sz w:val="22"/>
                <w:szCs w:val="22"/>
                <w:u w:val="single"/>
                <w14:ligatures w14:val="standardContextual"/>
              </w:rPr>
            </w:pPr>
            <w:r w:rsidRPr="00AC5CA5">
              <w:rPr>
                <w:rFonts w:eastAsia="Aptos" w:cstheme="minorHAnsi"/>
                <w:b/>
                <w:bCs/>
                <w:kern w:val="2"/>
                <w:sz w:val="22"/>
                <w:szCs w:val="22"/>
                <w:u w:val="single"/>
                <w14:ligatures w14:val="standardContextual"/>
              </w:rPr>
              <w:t xml:space="preserve">Applying analysis in assessment to inform interventions (Social Care Wales Learning Outcome (SCW, LO1) </w:t>
            </w:r>
          </w:p>
          <w:p w14:paraId="795F3BE5" w14:textId="2184457F" w:rsidR="00AC5CA5" w:rsidRPr="00AC5CA5" w:rsidRDefault="00AC5CA5" w:rsidP="00AC5CA5">
            <w:pPr>
              <w:spacing w:after="160" w:line="360" w:lineRule="auto"/>
              <w:rPr>
                <w:rFonts w:eastAsia="Aptos" w:cstheme="minorHAnsi"/>
                <w:kern w:val="2"/>
                <w:sz w:val="22"/>
                <w:szCs w:val="22"/>
                <w14:ligatures w14:val="standardContextual"/>
              </w:rPr>
            </w:pPr>
            <w:r w:rsidRPr="00AC5CA5">
              <w:rPr>
                <w:rFonts w:eastAsia="Aptos" w:cstheme="minorHAnsi"/>
                <w:kern w:val="2"/>
                <w:sz w:val="22"/>
                <w:szCs w:val="22"/>
                <w14:ligatures w14:val="standardContextual"/>
              </w:rPr>
              <w:t xml:space="preserve">During supervision, it was identified that I need to build on my confidence in my assessment skills and decision making. Using Jasper’s (2013) ERA model, my experience in this area is I can find it challenging to apply critical analysis particularly in parenting assessments where I am responsible for both gathering and analysing the information. These assessments often involve making life changing decisions that directly impact on children and their families. I feel anxious about the weight my assessments carry, regardless of the context in which they are written. Knowing that decisions are based on my own information gathering skills adds pressure, especially when trying to balance risk in a way that is fair, and evidence based. On reflection, I believe this anxiety stems from a need to ensure the right intervention is chosen for the child and family and worries that my analysis may not be robust enough to support that intervention. This links closely to Learning outcome 3, which focuses on professional judgement in complex situations. To address this, I plan to attend training events focused on analytical writing in assessments and assessment planning skills. Furthermore, I am actively seeking learning opportunities by shadowing colleagues and reviewing their assessment work to build my confidence and deepen my writing skills. This will support my development in producing robust, evidence-based assessments. According to Wilkins (2024) one of the most effective ways to ensure high quality analysis, sound judgement and well-informed decisions is to approach them collaboratively. During supervision, I will ask for positive and negative feedback on my assessments to aid my future learning and development. </w:t>
            </w:r>
          </w:p>
          <w:p w14:paraId="5589B36E" w14:textId="77777777" w:rsidR="00AC5CA5" w:rsidRPr="00AC5CA5" w:rsidRDefault="00AC5CA5" w:rsidP="00AC5CA5">
            <w:pPr>
              <w:spacing w:after="160" w:line="360" w:lineRule="auto"/>
              <w:rPr>
                <w:rFonts w:eastAsia="Aptos" w:cstheme="minorHAnsi"/>
                <w:b/>
                <w:bCs/>
                <w:kern w:val="2"/>
                <w:sz w:val="22"/>
                <w:szCs w:val="22"/>
                <w:u w:val="single"/>
                <w14:ligatures w14:val="standardContextual"/>
              </w:rPr>
            </w:pPr>
            <w:r w:rsidRPr="00AC5CA5">
              <w:rPr>
                <w:rFonts w:eastAsia="Aptos" w:cstheme="minorHAnsi"/>
                <w:b/>
                <w:bCs/>
                <w:kern w:val="2"/>
                <w:sz w:val="22"/>
                <w:szCs w:val="22"/>
                <w:u w:val="single"/>
                <w14:ligatures w14:val="standardContextual"/>
              </w:rPr>
              <w:t>Working collaboratively with people in need of care and support, their carers and other professionals (SCW, LO2)</w:t>
            </w:r>
          </w:p>
          <w:p w14:paraId="1EB56AE4" w14:textId="77777777" w:rsidR="00AC5CA5" w:rsidRPr="00AC5CA5" w:rsidRDefault="00AC5CA5" w:rsidP="00AC5CA5">
            <w:pPr>
              <w:spacing w:after="160" w:line="360" w:lineRule="auto"/>
              <w:rPr>
                <w:rFonts w:eastAsia="Aptos" w:cstheme="minorHAnsi"/>
                <w:kern w:val="2"/>
                <w:sz w:val="22"/>
                <w:szCs w:val="22"/>
                <w14:ligatures w14:val="standardContextual"/>
              </w:rPr>
            </w:pPr>
            <w:r w:rsidRPr="00AC5CA5">
              <w:rPr>
                <w:rFonts w:eastAsia="Aptos" w:cstheme="minorHAnsi"/>
                <w:kern w:val="2"/>
                <w:sz w:val="22"/>
                <w:szCs w:val="22"/>
                <w14:ligatures w14:val="standardContextual"/>
              </w:rPr>
              <w:t>The (</w:t>
            </w:r>
            <w:r w:rsidRPr="00AC5CA5">
              <w:rPr>
                <w:rFonts w:eastAsia="Aptos" w:cstheme="minorHAnsi"/>
                <w:i/>
                <w:iCs/>
                <w:kern w:val="2"/>
                <w:sz w:val="22"/>
                <w:szCs w:val="22"/>
                <w14:ligatures w14:val="standardContextual"/>
              </w:rPr>
              <w:t>Social Services and Well-Being (Wales) Act 2014)</w:t>
            </w:r>
            <w:r w:rsidRPr="00AC5CA5">
              <w:rPr>
                <w:rFonts w:eastAsia="Aptos" w:cstheme="minorHAnsi"/>
                <w:kern w:val="2"/>
                <w:sz w:val="22"/>
                <w:szCs w:val="22"/>
                <w14:ligatures w14:val="standardContextual"/>
              </w:rPr>
              <w:t xml:space="preserve"> sets out the statutory duty to work collaboratively to improve well-being outcomes. A learning need identified in supervision was that sometimes I can find it difficult to work with professionals from other agencies, particularly when managing their anxieties around safeguarding concerns. On reflection, I have found that working with other professionals can be challenging due to differences in roles, views on thresholds for significant harm and difference of opinions when it comes to the children and families. I can struggle to assert my views especially when working with professionals who have more experience, hold more senior positions, or have known the family for longer. This is particularly evident when discussing significant harm based on historical concerns, where professionals may feel anxious and I find it difficult to challenge their perspective. To address this, and using Jasper’s (2013) model, I will ensure that I regularly discuss these challenges in supervision so that I do not internalise other professionals’ anxieties or allow them to influence my own decision making. I will also seek out training opportunities to build my confidence in challenging professional views appropriately and constructively. Additionally, I plan to learn more </w:t>
            </w:r>
            <w:r w:rsidRPr="00AC5CA5">
              <w:rPr>
                <w:rFonts w:eastAsia="Aptos" w:cstheme="minorHAnsi"/>
                <w:kern w:val="2"/>
                <w:sz w:val="22"/>
                <w:szCs w:val="22"/>
                <w14:ligatures w14:val="standardContextual"/>
              </w:rPr>
              <w:lastRenderedPageBreak/>
              <w:t xml:space="preserve">about the roles and responsibilities of other professionals to improve my understanding and strengthen collaborative working. </w:t>
            </w:r>
          </w:p>
          <w:p w14:paraId="30D25DD5" w14:textId="77777777" w:rsidR="00AC5CA5" w:rsidRPr="00AC5CA5" w:rsidRDefault="00AC5CA5" w:rsidP="00AC5CA5">
            <w:pPr>
              <w:spacing w:after="160" w:line="360" w:lineRule="auto"/>
              <w:rPr>
                <w:rFonts w:eastAsia="Aptos" w:cstheme="minorHAnsi"/>
                <w:kern w:val="2"/>
                <w:sz w:val="22"/>
                <w:szCs w:val="22"/>
                <w14:ligatures w14:val="standardContextual"/>
              </w:rPr>
            </w:pPr>
            <w:r w:rsidRPr="00AC5CA5">
              <w:rPr>
                <w:rFonts w:eastAsia="Aptos" w:cstheme="minorHAnsi"/>
                <w:b/>
                <w:bCs/>
                <w:kern w:val="2"/>
                <w:sz w:val="22"/>
                <w:szCs w:val="22"/>
                <w:u w:val="single"/>
                <w14:ligatures w14:val="standardContextual"/>
              </w:rPr>
              <w:t>Professional judgement in increasingly complex situations (SCW, LO3)</w:t>
            </w:r>
          </w:p>
          <w:p w14:paraId="11668647" w14:textId="77777777" w:rsidR="00AC5CA5" w:rsidRPr="00AC5CA5" w:rsidRDefault="00AC5CA5" w:rsidP="00AC5CA5">
            <w:pPr>
              <w:spacing w:after="160" w:line="360" w:lineRule="auto"/>
              <w:rPr>
                <w:rFonts w:eastAsia="Aptos" w:cstheme="minorHAnsi"/>
                <w:kern w:val="2"/>
                <w:sz w:val="22"/>
                <w:szCs w:val="22"/>
                <w14:ligatures w14:val="standardContextual"/>
              </w:rPr>
            </w:pPr>
            <w:r w:rsidRPr="00AC5CA5">
              <w:rPr>
                <w:rFonts w:eastAsia="Aptos" w:cstheme="minorHAnsi"/>
                <w:kern w:val="2"/>
                <w:sz w:val="22"/>
                <w:szCs w:val="22"/>
                <w14:ligatures w14:val="standardContextual"/>
              </w:rPr>
              <w:t>A learning need that was identified in supervision is to strengthen my decision making in complex situations and to start undertaking Section 47enquiries under the (</w:t>
            </w:r>
            <w:r w:rsidRPr="00AC5CA5">
              <w:rPr>
                <w:rFonts w:eastAsia="Aptos" w:cstheme="minorHAnsi"/>
                <w:i/>
                <w:iCs/>
                <w:kern w:val="2"/>
                <w:sz w:val="22"/>
                <w:szCs w:val="22"/>
                <w14:ligatures w14:val="standardContextual"/>
              </w:rPr>
              <w:t>Children Act 1989</w:t>
            </w:r>
            <w:r w:rsidRPr="00AC5CA5">
              <w:rPr>
                <w:rFonts w:eastAsia="Aptos" w:cstheme="minorHAnsi"/>
                <w:kern w:val="2"/>
                <w:sz w:val="22"/>
                <w:szCs w:val="22"/>
                <w14:ligatures w14:val="standardContextual"/>
              </w:rPr>
              <w:t xml:space="preserve">) to build on my confidence and skills as this would aid my learning for this outcome. On reflection, I initially felt anxious about undertaking these enquiries given my limited experience and the potential consequences for the child, such as the need to remove them from their home based on my intervention. This anxiety has sometimes led me to second guess myself or to seek additional reassurance from my supervisor because of my anxieties. According to the British Association of Social Workers (2021), supervision is a key tool in enabling social workers to make sound professional judgements based on practice. To action this, I will use supervision to explore decision-making and reflect on complex cases or after a Section 47. I plan to attend any training events around risk assessment and ethical decision making to further aid my development. </w:t>
            </w:r>
          </w:p>
          <w:p w14:paraId="253A19BA" w14:textId="77777777" w:rsidR="00AC5CA5" w:rsidRPr="00AC5CA5" w:rsidRDefault="00AC5CA5" w:rsidP="00AC5CA5">
            <w:pPr>
              <w:spacing w:after="160" w:line="360" w:lineRule="auto"/>
              <w:rPr>
                <w:rFonts w:eastAsia="Aptos" w:cstheme="minorHAnsi"/>
                <w:kern w:val="2"/>
                <w:sz w:val="22"/>
                <w:szCs w:val="22"/>
                <w14:ligatures w14:val="standardContextual"/>
              </w:rPr>
            </w:pPr>
          </w:p>
          <w:p w14:paraId="40F9B66F" w14:textId="77777777" w:rsidR="00AC5CA5" w:rsidRPr="00AC5CA5" w:rsidRDefault="00AC5CA5" w:rsidP="00AC5CA5">
            <w:pPr>
              <w:spacing w:after="160" w:line="360" w:lineRule="auto"/>
              <w:rPr>
                <w:rFonts w:eastAsia="Aptos" w:cstheme="minorHAnsi"/>
                <w:kern w:val="2"/>
                <w:sz w:val="22"/>
                <w:szCs w:val="22"/>
                <w14:ligatures w14:val="standardContextual"/>
              </w:rPr>
            </w:pPr>
            <w:r w:rsidRPr="00AC5CA5">
              <w:rPr>
                <w:rFonts w:eastAsia="Aptos" w:cstheme="minorHAnsi"/>
                <w:kern w:val="2"/>
                <w:sz w:val="22"/>
                <w:szCs w:val="22"/>
                <w14:ligatures w14:val="standardContextual"/>
              </w:rPr>
              <w:t>Word count: 815</w:t>
            </w:r>
          </w:p>
          <w:p w14:paraId="39D724C1" w14:textId="77777777" w:rsidR="00045F8D" w:rsidRPr="00045F8D" w:rsidRDefault="00045F8D" w:rsidP="00045F8D">
            <w:pPr>
              <w:spacing w:after="160" w:line="360" w:lineRule="auto"/>
              <w:rPr>
                <w:rFonts w:eastAsia="Aptos" w:cstheme="minorHAnsi"/>
                <w:kern w:val="2"/>
                <w:sz w:val="22"/>
                <w:szCs w:val="22"/>
                <w14:ligatures w14:val="standardContextual"/>
              </w:rPr>
            </w:pPr>
          </w:p>
          <w:p w14:paraId="0DA9C8B9" w14:textId="77777777" w:rsidR="00045F8D" w:rsidRPr="00045F8D" w:rsidRDefault="00045F8D" w:rsidP="00045F8D">
            <w:pPr>
              <w:spacing w:after="160" w:line="360" w:lineRule="auto"/>
              <w:rPr>
                <w:rFonts w:eastAsia="Aptos" w:cstheme="minorHAnsi"/>
                <w:kern w:val="2"/>
                <w:sz w:val="22"/>
                <w:szCs w:val="22"/>
                <w14:ligatures w14:val="standardContextual"/>
              </w:rPr>
            </w:pPr>
          </w:p>
          <w:p w14:paraId="4586150F" w14:textId="77777777" w:rsidR="00045F8D" w:rsidRPr="00045F8D" w:rsidRDefault="00045F8D" w:rsidP="00045F8D">
            <w:pPr>
              <w:spacing w:after="160" w:line="360" w:lineRule="auto"/>
              <w:rPr>
                <w:rFonts w:eastAsia="Aptos" w:cstheme="minorHAnsi"/>
                <w:kern w:val="2"/>
                <w:sz w:val="22"/>
                <w:szCs w:val="22"/>
                <w14:ligatures w14:val="standardContextual"/>
              </w:rPr>
            </w:pPr>
          </w:p>
          <w:p w14:paraId="5E4ECD34" w14:textId="77777777" w:rsidR="004F0E93" w:rsidRPr="00970CAC" w:rsidRDefault="004F0E93" w:rsidP="002D6B34">
            <w:pPr>
              <w:jc w:val="both"/>
              <w:rPr>
                <w:rFonts w:cstheme="minorHAnsi"/>
                <w:highlight w:val="yellow"/>
              </w:rPr>
            </w:pPr>
          </w:p>
          <w:p w14:paraId="10231C62" w14:textId="77777777" w:rsidR="004F0E93" w:rsidRPr="00970CAC" w:rsidRDefault="004F0E93" w:rsidP="002D6B34">
            <w:pPr>
              <w:jc w:val="both"/>
              <w:rPr>
                <w:rFonts w:cstheme="minorHAnsi"/>
                <w:i/>
                <w:iCs/>
              </w:rPr>
            </w:pPr>
          </w:p>
          <w:p w14:paraId="2E04A2EF" w14:textId="77777777" w:rsidR="004F0E93" w:rsidRDefault="004F0E93" w:rsidP="002D6B34">
            <w:pPr>
              <w:jc w:val="both"/>
              <w:rPr>
                <w:rFonts w:cstheme="minorHAnsi"/>
                <w:i/>
                <w:iCs/>
              </w:rPr>
            </w:pPr>
          </w:p>
          <w:p w14:paraId="22A501C1" w14:textId="6EF8528E" w:rsidR="0002068D" w:rsidRDefault="0002068D" w:rsidP="002D6B34">
            <w:pPr>
              <w:jc w:val="both"/>
              <w:rPr>
                <w:rFonts w:cstheme="minorHAnsi"/>
                <w:i/>
                <w:iCs/>
              </w:rPr>
            </w:pPr>
          </w:p>
          <w:p w14:paraId="2D97A791" w14:textId="77777777" w:rsidR="0002068D" w:rsidRDefault="0002068D" w:rsidP="002D6B34">
            <w:pPr>
              <w:jc w:val="both"/>
              <w:rPr>
                <w:rFonts w:cstheme="minorHAnsi"/>
                <w:i/>
                <w:iCs/>
              </w:rPr>
            </w:pPr>
          </w:p>
          <w:p w14:paraId="71BDF6E0" w14:textId="77777777" w:rsidR="0002068D" w:rsidRDefault="0002068D" w:rsidP="002D6B34">
            <w:pPr>
              <w:jc w:val="both"/>
              <w:rPr>
                <w:rFonts w:cstheme="minorHAnsi"/>
                <w:i/>
                <w:iCs/>
              </w:rPr>
            </w:pPr>
          </w:p>
          <w:p w14:paraId="7A2A002A" w14:textId="77777777" w:rsidR="0002068D" w:rsidRPr="00970CAC" w:rsidRDefault="0002068D" w:rsidP="002D6B34">
            <w:pPr>
              <w:jc w:val="both"/>
              <w:rPr>
                <w:rFonts w:cstheme="minorHAnsi"/>
                <w:i/>
                <w:iCs/>
              </w:rPr>
            </w:pPr>
          </w:p>
          <w:p w14:paraId="02EB81AC" w14:textId="77777777" w:rsidR="004F0E93" w:rsidRPr="00970CAC" w:rsidRDefault="004F0E93" w:rsidP="002D6B34">
            <w:pPr>
              <w:jc w:val="both"/>
              <w:rPr>
                <w:rFonts w:cstheme="minorHAnsi"/>
                <w:i/>
                <w:iCs/>
              </w:rPr>
            </w:pPr>
          </w:p>
          <w:p w14:paraId="1FDA449B" w14:textId="77777777" w:rsidR="004F0E93" w:rsidRPr="00970CAC" w:rsidRDefault="004F0E93" w:rsidP="002D6B34">
            <w:pPr>
              <w:jc w:val="both"/>
              <w:rPr>
                <w:rFonts w:cstheme="minorHAnsi"/>
                <w:i/>
                <w:iCs/>
              </w:rPr>
            </w:pPr>
          </w:p>
          <w:p w14:paraId="1386ACBB" w14:textId="77777777" w:rsidR="004F0E93" w:rsidRPr="00970CAC" w:rsidRDefault="004F0E93" w:rsidP="002D6B34">
            <w:pPr>
              <w:jc w:val="both"/>
              <w:rPr>
                <w:rFonts w:cstheme="minorHAnsi"/>
                <w:i/>
                <w:iCs/>
              </w:rPr>
            </w:pPr>
          </w:p>
          <w:p w14:paraId="309D31D0" w14:textId="77777777" w:rsidR="004F0E93" w:rsidRPr="00970CAC" w:rsidRDefault="004F0E93" w:rsidP="002D6B34">
            <w:pPr>
              <w:jc w:val="both"/>
              <w:rPr>
                <w:rFonts w:cstheme="minorHAnsi"/>
                <w:i/>
                <w:iCs/>
              </w:rPr>
            </w:pPr>
          </w:p>
          <w:p w14:paraId="760F7380" w14:textId="77777777" w:rsidR="00970CAC" w:rsidRDefault="00970CAC" w:rsidP="002D6B34">
            <w:pPr>
              <w:jc w:val="both"/>
              <w:rPr>
                <w:rFonts w:cstheme="minorHAnsi"/>
                <w:i/>
                <w:iCs/>
              </w:rPr>
            </w:pPr>
          </w:p>
          <w:p w14:paraId="5FD5FF2E" w14:textId="77777777" w:rsidR="0034151E" w:rsidRDefault="0034151E" w:rsidP="002D6B34">
            <w:pPr>
              <w:jc w:val="both"/>
              <w:rPr>
                <w:rFonts w:cstheme="minorHAnsi"/>
                <w:i/>
                <w:iCs/>
              </w:rPr>
            </w:pPr>
          </w:p>
          <w:p w14:paraId="604827AC" w14:textId="77777777" w:rsidR="0034151E" w:rsidRDefault="0034151E" w:rsidP="002D6B34">
            <w:pPr>
              <w:jc w:val="both"/>
              <w:rPr>
                <w:rFonts w:cstheme="minorHAnsi"/>
                <w:i/>
                <w:iCs/>
              </w:rPr>
            </w:pPr>
          </w:p>
          <w:p w14:paraId="2216DEC3" w14:textId="77777777" w:rsidR="00970CAC" w:rsidRDefault="00970CAC" w:rsidP="002D6B34">
            <w:pPr>
              <w:jc w:val="both"/>
              <w:rPr>
                <w:rFonts w:cstheme="minorHAnsi"/>
                <w:i/>
                <w:iCs/>
              </w:rPr>
            </w:pPr>
          </w:p>
          <w:p w14:paraId="7DE1F4CE" w14:textId="77777777" w:rsidR="00970CAC" w:rsidRPr="00970CAC" w:rsidRDefault="00970CAC" w:rsidP="002D6B34">
            <w:pPr>
              <w:jc w:val="both"/>
              <w:rPr>
                <w:rFonts w:cstheme="minorHAnsi"/>
                <w:i/>
                <w:iCs/>
              </w:rPr>
            </w:pPr>
          </w:p>
          <w:p w14:paraId="6E3544EA" w14:textId="77777777" w:rsidR="004F0E93" w:rsidRPr="00970CAC" w:rsidRDefault="004F0E93" w:rsidP="002D6B34">
            <w:pPr>
              <w:jc w:val="both"/>
              <w:rPr>
                <w:rFonts w:cstheme="minorHAnsi"/>
                <w:i/>
                <w:iCs/>
              </w:rPr>
            </w:pPr>
          </w:p>
          <w:p w14:paraId="7E3E67F4" w14:textId="77777777" w:rsidR="004F0E93" w:rsidRPr="00970CAC" w:rsidRDefault="004F0E93" w:rsidP="002D6B34">
            <w:pPr>
              <w:jc w:val="both"/>
              <w:rPr>
                <w:rFonts w:cstheme="minorHAnsi"/>
                <w:i/>
                <w:iCs/>
              </w:rPr>
            </w:pPr>
          </w:p>
        </w:tc>
      </w:tr>
    </w:tbl>
    <w:p w14:paraId="5EBD4E32" w14:textId="123A22BE" w:rsidR="004F0E93" w:rsidRPr="00970CAC" w:rsidRDefault="004F0E93" w:rsidP="004F0E93">
      <w:pPr>
        <w:jc w:val="center"/>
        <w:rPr>
          <w:rFonts w:cstheme="minorHAnsi"/>
          <w:b/>
          <w:sz w:val="28"/>
          <w:szCs w:val="28"/>
        </w:rPr>
      </w:pPr>
      <w:r w:rsidRPr="00970CAC">
        <w:rPr>
          <w:rFonts w:cstheme="minorHAnsi"/>
          <w:b/>
          <w:sz w:val="28"/>
          <w:szCs w:val="28"/>
        </w:rPr>
        <w:lastRenderedPageBreak/>
        <w:t xml:space="preserve">Task 1 </w:t>
      </w:r>
    </w:p>
    <w:p w14:paraId="5B537D22" w14:textId="02F029C1" w:rsidR="00F14D32" w:rsidRPr="00970CAC" w:rsidRDefault="00F14D32" w:rsidP="004F0E93">
      <w:pPr>
        <w:jc w:val="center"/>
        <w:rPr>
          <w:rFonts w:cstheme="minorHAnsi"/>
          <w:b/>
          <w:sz w:val="28"/>
          <w:szCs w:val="28"/>
        </w:rPr>
      </w:pPr>
      <w:r w:rsidRPr="00970CAC">
        <w:rPr>
          <w:rFonts w:cstheme="minorHAnsi"/>
          <w:b/>
          <w:sz w:val="28"/>
          <w:szCs w:val="28"/>
        </w:rPr>
        <w:t xml:space="preserve">Part b </w:t>
      </w:r>
    </w:p>
    <w:p w14:paraId="1F6DC0E3" w14:textId="77777777" w:rsidR="004F0E93" w:rsidRPr="00970CAC" w:rsidRDefault="004F0E93" w:rsidP="004F0E93">
      <w:pPr>
        <w:jc w:val="center"/>
        <w:rPr>
          <w:rFonts w:cstheme="minorHAnsi"/>
          <w:b/>
          <w:bCs/>
          <w:sz w:val="28"/>
          <w:szCs w:val="28"/>
        </w:rPr>
      </w:pPr>
      <w:r w:rsidRPr="00970CAC">
        <w:rPr>
          <w:rFonts w:cstheme="minorHAnsi"/>
          <w:b/>
          <w:bCs/>
          <w:sz w:val="28"/>
          <w:szCs w:val="28"/>
        </w:rPr>
        <w:t xml:space="preserve">Developmental Review </w:t>
      </w:r>
    </w:p>
    <w:p w14:paraId="508D8D72" w14:textId="77777777" w:rsidR="004F0E93" w:rsidRPr="00970CAC" w:rsidRDefault="004F0E93" w:rsidP="004F0E93">
      <w:pPr>
        <w:rPr>
          <w:rFonts w:cstheme="minorHAnsi"/>
          <w:b/>
        </w:rPr>
      </w:pPr>
    </w:p>
    <w:p w14:paraId="6178251B" w14:textId="77777777" w:rsidR="004F0E93" w:rsidRPr="00970CAC" w:rsidRDefault="004F0E93" w:rsidP="004F0E93">
      <w:pPr>
        <w:rPr>
          <w:rFonts w:cstheme="minorHAnsi"/>
          <w:b/>
        </w:rPr>
      </w:pPr>
      <w:r w:rsidRPr="00970CAC">
        <w:rPr>
          <w:rFonts w:cstheme="minorHAnsi"/>
          <w:b/>
        </w:rPr>
        <w:t>Guidance:</w:t>
      </w:r>
    </w:p>
    <w:p w14:paraId="59345CB7" w14:textId="02F6EDAD" w:rsidR="004F0E93" w:rsidRPr="00970CAC" w:rsidRDefault="004F0E93" w:rsidP="004F0E93">
      <w:pPr>
        <w:rPr>
          <w:rFonts w:cstheme="minorHAnsi"/>
          <w:bCs/>
        </w:rPr>
      </w:pPr>
      <w:r w:rsidRPr="00970CAC">
        <w:rPr>
          <w:rFonts w:cstheme="minorHAnsi"/>
          <w:bCs/>
        </w:rPr>
        <w:t xml:space="preserve">Task 1 </w:t>
      </w:r>
      <w:r w:rsidR="00F14D32" w:rsidRPr="00970CAC">
        <w:rPr>
          <w:rFonts w:cstheme="minorHAnsi"/>
          <w:bCs/>
        </w:rPr>
        <w:t xml:space="preserve">part b </w:t>
      </w:r>
      <w:r w:rsidRPr="00970CAC">
        <w:rPr>
          <w:rFonts w:cstheme="minorHAnsi"/>
          <w:bCs/>
        </w:rPr>
        <w:t xml:space="preserve">is a </w:t>
      </w:r>
      <w:r w:rsidR="00CB2131" w:rsidRPr="00970CAC">
        <w:rPr>
          <w:rFonts w:cstheme="minorHAnsi"/>
          <w:bCs/>
        </w:rPr>
        <w:t>2-part</w:t>
      </w:r>
      <w:r w:rsidR="00B930D3" w:rsidRPr="00970CAC">
        <w:rPr>
          <w:rFonts w:cstheme="minorHAnsi"/>
          <w:bCs/>
        </w:rPr>
        <w:t xml:space="preserve"> question and a </w:t>
      </w:r>
      <w:r w:rsidRPr="00970CAC">
        <w:rPr>
          <w:rFonts w:cstheme="minorHAnsi"/>
          <w:bCs/>
        </w:rPr>
        <w:t xml:space="preserve">continuation of task I </w:t>
      </w:r>
      <w:r w:rsidR="00F14D32" w:rsidRPr="00970CAC">
        <w:rPr>
          <w:rFonts w:cstheme="minorHAnsi"/>
          <w:bCs/>
        </w:rPr>
        <w:t xml:space="preserve">part a </w:t>
      </w:r>
      <w:r w:rsidRPr="00970CAC">
        <w:rPr>
          <w:rFonts w:cstheme="minorHAnsi"/>
          <w:bCs/>
        </w:rPr>
        <w:t xml:space="preserve">and you </w:t>
      </w:r>
      <w:r w:rsidRPr="00970CAC">
        <w:rPr>
          <w:rFonts w:cstheme="minorHAnsi"/>
          <w:b/>
        </w:rPr>
        <w:t xml:space="preserve">must </w:t>
      </w:r>
      <w:r w:rsidRPr="00970CAC">
        <w:rPr>
          <w:rFonts w:cstheme="minorHAnsi"/>
          <w:bCs/>
        </w:rPr>
        <w:t xml:space="preserve">refer to a reflective model </w:t>
      </w:r>
      <w:r w:rsidR="009F21E6" w:rsidRPr="00970CAC">
        <w:rPr>
          <w:rFonts w:cstheme="minorHAnsi"/>
          <w:bCs/>
        </w:rPr>
        <w:t xml:space="preserve">in </w:t>
      </w:r>
      <w:r w:rsidR="00F14D32" w:rsidRPr="00970CAC">
        <w:rPr>
          <w:rFonts w:cstheme="minorHAnsi"/>
          <w:bCs/>
        </w:rPr>
        <w:t>this task.</w:t>
      </w:r>
    </w:p>
    <w:p w14:paraId="48D5C580" w14:textId="3AD333B3" w:rsidR="004F0E93" w:rsidRPr="00970CAC" w:rsidRDefault="004F0E93" w:rsidP="004F0E93">
      <w:pPr>
        <w:rPr>
          <w:rFonts w:cstheme="minorHAnsi"/>
          <w:i/>
          <w:iCs/>
        </w:rPr>
      </w:pPr>
      <w:r w:rsidRPr="00970CAC">
        <w:rPr>
          <w:rFonts w:cstheme="minorHAnsi"/>
          <w:i/>
          <w:iCs/>
        </w:rPr>
        <w:t>Please ensure that you meet the required learning outcomes for this task (See appendix 4 of the handbook) and that you answer both parts of the question</w:t>
      </w:r>
      <w:r w:rsidR="009F21E6" w:rsidRPr="00970CAC">
        <w:rPr>
          <w:rFonts w:cstheme="minorHAnsi"/>
          <w:i/>
          <w:iCs/>
        </w:rPr>
        <w:t>.</w:t>
      </w:r>
    </w:p>
    <w:p w14:paraId="0229BFCA" w14:textId="77777777" w:rsidR="00C0499C" w:rsidRPr="00970CAC" w:rsidRDefault="00C0499C" w:rsidP="00F14D32">
      <w:pPr>
        <w:jc w:val="both"/>
        <w:rPr>
          <w:rFonts w:cstheme="minorHAnsi"/>
          <w:i/>
          <w:iCs/>
        </w:rPr>
      </w:pPr>
    </w:p>
    <w:p w14:paraId="38ECDAB9" w14:textId="7C0DA505" w:rsidR="00F14D32" w:rsidRPr="00970CAC" w:rsidRDefault="00F14D32" w:rsidP="00F14D32">
      <w:pPr>
        <w:jc w:val="both"/>
        <w:rPr>
          <w:rFonts w:cstheme="minorHAnsi"/>
          <w:i/>
          <w:iCs/>
        </w:rPr>
      </w:pPr>
      <w:r w:rsidRPr="00970CAC">
        <w:rPr>
          <w:rFonts w:cstheme="minorHAnsi"/>
          <w:i/>
          <w:iCs/>
        </w:rPr>
        <w:t>Please answer all element</w:t>
      </w:r>
      <w:r w:rsidR="00C0499C" w:rsidRPr="00970CAC">
        <w:rPr>
          <w:rFonts w:cstheme="minorHAnsi"/>
          <w:i/>
          <w:iCs/>
        </w:rPr>
        <w:t>s</w:t>
      </w:r>
      <w:r w:rsidRPr="00970CAC">
        <w:rPr>
          <w:rFonts w:cstheme="minorHAnsi"/>
          <w:i/>
          <w:iCs/>
        </w:rPr>
        <w:t xml:space="preserve"> of the question below. </w:t>
      </w:r>
    </w:p>
    <w:p w14:paraId="4C06A45A" w14:textId="77777777" w:rsidR="004F0E93" w:rsidRPr="00970CAC" w:rsidRDefault="004F0E93" w:rsidP="004F0E93">
      <w:pPr>
        <w:jc w:val="both"/>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970CAC" w14:paraId="1FA8345F" w14:textId="77777777" w:rsidTr="00B930D3">
        <w:trPr>
          <w:trHeight w:val="2880"/>
        </w:trPr>
        <w:tc>
          <w:tcPr>
            <w:tcW w:w="10188" w:type="dxa"/>
          </w:tcPr>
          <w:p w14:paraId="2D751810" w14:textId="77777777" w:rsidR="00DC3220" w:rsidRPr="00970CAC" w:rsidRDefault="00DC3220" w:rsidP="002D6B34">
            <w:pPr>
              <w:jc w:val="both"/>
              <w:rPr>
                <w:rFonts w:cstheme="minorHAnsi"/>
                <w:b/>
                <w:bCs/>
              </w:rPr>
            </w:pPr>
            <w:r w:rsidRPr="00970CAC">
              <w:rPr>
                <w:rFonts w:cstheme="minorHAnsi"/>
                <w:b/>
                <w:bCs/>
              </w:rPr>
              <w:t>Question</w:t>
            </w:r>
          </w:p>
          <w:p w14:paraId="0394349A" w14:textId="27EF96B3" w:rsidR="00DC3220" w:rsidRPr="00970CAC" w:rsidRDefault="004F0E93" w:rsidP="002D6B34">
            <w:pPr>
              <w:jc w:val="both"/>
              <w:rPr>
                <w:rFonts w:cstheme="minorHAnsi"/>
              </w:rPr>
            </w:pPr>
            <w:r w:rsidRPr="00970CAC">
              <w:rPr>
                <w:rFonts w:cstheme="minorHAnsi"/>
              </w:rPr>
              <w:t xml:space="preserve">Use a reflective model to critically reflect on the learning needs you identified in task 1 </w:t>
            </w:r>
            <w:r w:rsidR="00CB2131" w:rsidRPr="00970CAC">
              <w:rPr>
                <w:rFonts w:cstheme="minorHAnsi"/>
              </w:rPr>
              <w:t xml:space="preserve">part a </w:t>
            </w:r>
            <w:r w:rsidR="009F21E6" w:rsidRPr="00970CAC">
              <w:rPr>
                <w:rFonts w:cstheme="minorHAnsi"/>
              </w:rPr>
              <w:t>under</w:t>
            </w:r>
            <w:r w:rsidRPr="00970CAC">
              <w:rPr>
                <w:rFonts w:cstheme="minorHAnsi"/>
              </w:rPr>
              <w:t xml:space="preserve"> each of the 3 </w:t>
            </w:r>
            <w:r w:rsidR="009F21E6" w:rsidRPr="00970CAC">
              <w:rPr>
                <w:rFonts w:cstheme="minorHAnsi"/>
              </w:rPr>
              <w:t xml:space="preserve">SCW </w:t>
            </w:r>
            <w:r w:rsidRPr="00970CAC">
              <w:rPr>
                <w:rFonts w:cstheme="minorHAnsi"/>
              </w:rPr>
              <w:t xml:space="preserve">learning outcomes. </w:t>
            </w:r>
          </w:p>
          <w:p w14:paraId="538FFB1C" w14:textId="53732661" w:rsidR="004F0E93" w:rsidRPr="00970CAC" w:rsidRDefault="004F0E93" w:rsidP="002D6B34">
            <w:pPr>
              <w:jc w:val="both"/>
              <w:rPr>
                <w:rFonts w:cstheme="minorHAnsi"/>
              </w:rPr>
            </w:pPr>
            <w:r w:rsidRPr="00970CAC">
              <w:rPr>
                <w:rFonts w:cstheme="minorHAnsi"/>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970CAC" w:rsidRDefault="004F0E93" w:rsidP="002D6B34">
            <w:pPr>
              <w:jc w:val="both"/>
              <w:rPr>
                <w:rFonts w:cstheme="minorHAnsi"/>
              </w:rPr>
            </w:pPr>
            <w:r w:rsidRPr="00970CAC">
              <w:rPr>
                <w:rFonts w:cstheme="minorHAnsi"/>
              </w:rPr>
              <w:t xml:space="preserve">Identify your learning needs to support your development in the transition to becoming an experienced practitioner in your future career following the completion of this programme. </w:t>
            </w:r>
          </w:p>
          <w:p w14:paraId="26252AF8" w14:textId="77777777" w:rsidR="004F0E93" w:rsidRPr="00970CAC" w:rsidRDefault="004F0E93" w:rsidP="002D6B34">
            <w:pPr>
              <w:jc w:val="both"/>
              <w:rPr>
                <w:rFonts w:cstheme="minorHAnsi"/>
              </w:rPr>
            </w:pPr>
          </w:p>
          <w:p w14:paraId="7AEE39CB" w14:textId="1CDADF9C" w:rsidR="004F0E93" w:rsidRPr="00970CAC" w:rsidRDefault="004F0E93" w:rsidP="002D6B34">
            <w:pPr>
              <w:jc w:val="both"/>
              <w:rPr>
                <w:rFonts w:cstheme="minorHAnsi"/>
              </w:rPr>
            </w:pPr>
            <w:r w:rsidRPr="00970CAC">
              <w:rPr>
                <w:rFonts w:cstheme="minorHAnsi"/>
              </w:rPr>
              <w:t xml:space="preserve">650 words </w:t>
            </w:r>
            <w:r w:rsidR="00C0499C" w:rsidRPr="00970CAC">
              <w:rPr>
                <w:rFonts w:cstheme="minorHAnsi"/>
              </w:rPr>
              <w:t>(+/- 10%: include your actual word count at the end of each section).</w:t>
            </w:r>
          </w:p>
          <w:p w14:paraId="5AEE543C" w14:textId="77777777" w:rsidR="000B2F47" w:rsidRPr="00970CAC" w:rsidRDefault="000B2F47" w:rsidP="002D6B34">
            <w:pPr>
              <w:jc w:val="both"/>
              <w:rPr>
                <w:rFonts w:cstheme="minorHAnsi"/>
              </w:rPr>
            </w:pPr>
          </w:p>
          <w:p w14:paraId="2EA6131A" w14:textId="77777777" w:rsidR="00954B44" w:rsidRPr="00954B44" w:rsidRDefault="00954B44" w:rsidP="00954B44">
            <w:pPr>
              <w:spacing w:line="360" w:lineRule="auto"/>
              <w:jc w:val="both"/>
              <w:rPr>
                <w:rFonts w:cstheme="minorHAnsi"/>
              </w:rPr>
            </w:pPr>
            <w:r w:rsidRPr="00954B44">
              <w:rPr>
                <w:rFonts w:cstheme="minorHAnsi"/>
              </w:rPr>
              <w:t xml:space="preserve">Since nearing the end of completion of the programme, I have remained within the same team and I have gained more experience aiding my development and practice. I will draw upon Jasper’s (2013) ERA model for the same reasons mentioned in task 1A to critically reflect on my learning needs. </w:t>
            </w:r>
          </w:p>
          <w:p w14:paraId="3437925B" w14:textId="77777777" w:rsidR="00954B44" w:rsidRPr="00954B44" w:rsidRDefault="00954B44" w:rsidP="00954B44">
            <w:pPr>
              <w:spacing w:line="360" w:lineRule="auto"/>
              <w:jc w:val="both"/>
              <w:rPr>
                <w:rFonts w:cstheme="minorHAnsi"/>
                <w:b/>
                <w:bCs/>
                <w:u w:val="single"/>
              </w:rPr>
            </w:pPr>
            <w:r w:rsidRPr="00954B44">
              <w:rPr>
                <w:rFonts w:cstheme="minorHAnsi"/>
                <w:b/>
                <w:bCs/>
                <w:u w:val="single"/>
              </w:rPr>
              <w:t xml:space="preserve">Applying analysis in assessment to inform interventions (Social Care Wales Learning Outcome (SCW, LO1) </w:t>
            </w:r>
          </w:p>
          <w:p w14:paraId="52F67297" w14:textId="77777777" w:rsidR="00954B44" w:rsidRPr="00954B44" w:rsidRDefault="00954B44" w:rsidP="00954B44">
            <w:pPr>
              <w:spacing w:line="360" w:lineRule="auto"/>
              <w:jc w:val="both"/>
              <w:rPr>
                <w:rFonts w:cstheme="minorHAnsi"/>
              </w:rPr>
            </w:pPr>
            <w:r w:rsidRPr="00954B44">
              <w:rPr>
                <w:rFonts w:cstheme="minorHAnsi"/>
              </w:rPr>
              <w:t xml:space="preserve">Using Jasper’s (2013) ERA model, I found it challenging to apply critical analysis in parenting assessments due to anxieties around information gathering and the weight my assessments carry in decision making. Over the course of the programme, consistent practice in writing conference reports and parenting assessments has gradually built my confidence and strengthened my professional judgment. Dyke (2023) highlights the importance of structuring assessments clearly and using analysis to inform meaningful recommendations. Shadowing colleagues and reviewing completed assessments has contributed to my development and something I will continue to do during my career. Supervision has helped me identify my preferred learning style, of breaking tasks into sections which supports structure and focus in my writing. Constructive feedback through supervision has been key </w:t>
            </w:r>
            <w:r w:rsidRPr="00954B44">
              <w:rPr>
                <w:rFonts w:cstheme="minorHAnsi"/>
              </w:rPr>
              <w:lastRenderedPageBreak/>
              <w:t xml:space="preserve">to my development, enhancing my confidence and the ability to produce child focused, analytical assessments. This aligns with Kourgiantakis et al. (2019), who highlights that feedback supports competence in social work. I’ve not yet attended formal training in analytical writing; I plan to liaise with the learning team to suggest opportunities around this. A key learning need or goal for me is to complete CUBAS training as this will provide me with new assessment tools and skills which will transfer and support my practice overall. </w:t>
            </w:r>
          </w:p>
          <w:p w14:paraId="5396FA46" w14:textId="77777777" w:rsidR="00954B44" w:rsidRPr="00954B44" w:rsidRDefault="00954B44" w:rsidP="00954B44">
            <w:pPr>
              <w:spacing w:line="360" w:lineRule="auto"/>
              <w:jc w:val="both"/>
              <w:rPr>
                <w:rFonts w:cstheme="minorHAnsi"/>
                <w:b/>
                <w:bCs/>
                <w:u w:val="single"/>
              </w:rPr>
            </w:pPr>
            <w:r w:rsidRPr="00954B44">
              <w:rPr>
                <w:rFonts w:cstheme="minorHAnsi"/>
                <w:b/>
                <w:bCs/>
                <w:u w:val="single"/>
              </w:rPr>
              <w:t>Working collaboratively with people in need of care and support, their carers and other professionals (SCW, LO2)</w:t>
            </w:r>
          </w:p>
          <w:p w14:paraId="620C2D17" w14:textId="77777777" w:rsidR="00954B44" w:rsidRDefault="00954B44" w:rsidP="00954B44">
            <w:pPr>
              <w:spacing w:line="360" w:lineRule="auto"/>
              <w:jc w:val="both"/>
              <w:rPr>
                <w:rFonts w:cstheme="minorHAnsi"/>
              </w:rPr>
            </w:pPr>
            <w:r w:rsidRPr="00954B44">
              <w:rPr>
                <w:rFonts w:cstheme="minorHAnsi"/>
              </w:rPr>
              <w:t xml:space="preserve">I identified that I found it difficult to work with some professionals, particularly managing their anxieties around safeguarding concerns. I have gained more experience, and I feel more confident in asserting my views, I recognise that this remains an ongoing area for development. Interprofessional collaboration is central to effective social work and understanding the roles and perspectives of other professionals is essential for building shared goals and improving outcomes (Crawford, 2011). I have limited opportunities to engage with partner agencies outside of formal meetings. However, with professionals I work with regularly, I’ve built those relationships, and this has allowed for in-depth conversations which has helped me have a better understanding of their roles and perspectives with safeguarding concerns.  This has supported a more constructive collaboration and reduced misunderstandings, which is supported by research highlighting that shared understanding and communication are success factors in multi-agency working (Wallace and Garthwaite, 2023). I have been able to reflect on these challenges through regular supervision, and I’ve learned not to take on other professionals’ anxieties as often. One tool that has supported my shift in thinking is the harm matrix, which helps guide me by separating fact from assumption and focusing on the actual impact on the child (Procedures Online, 2025). To continue my learning around this, I plan on attending a harm matrix workshop in October and ensure that I regularly attend the workshops to refresh my learning in this area. </w:t>
            </w:r>
          </w:p>
          <w:p w14:paraId="4FBB3D5D" w14:textId="77777777" w:rsidR="00954B44" w:rsidRPr="00954B44" w:rsidRDefault="00954B44" w:rsidP="00954B44">
            <w:pPr>
              <w:spacing w:line="360" w:lineRule="auto"/>
              <w:jc w:val="both"/>
              <w:rPr>
                <w:rFonts w:cstheme="minorHAnsi"/>
              </w:rPr>
            </w:pPr>
          </w:p>
          <w:p w14:paraId="082AA725" w14:textId="77777777" w:rsidR="00954B44" w:rsidRPr="00954B44" w:rsidRDefault="00954B44" w:rsidP="00954B44">
            <w:pPr>
              <w:spacing w:line="360" w:lineRule="auto"/>
              <w:jc w:val="both"/>
              <w:rPr>
                <w:rFonts w:cstheme="minorHAnsi"/>
              </w:rPr>
            </w:pPr>
            <w:r w:rsidRPr="00954B44">
              <w:rPr>
                <w:rFonts w:cstheme="minorHAnsi"/>
                <w:b/>
                <w:bCs/>
                <w:u w:val="single"/>
              </w:rPr>
              <w:t>Professional judgement in increasingly complex situations (SCW, LO3)</w:t>
            </w:r>
          </w:p>
          <w:p w14:paraId="675AFD79" w14:textId="77777777" w:rsidR="00954B44" w:rsidRDefault="00954B44" w:rsidP="00954B44">
            <w:pPr>
              <w:spacing w:line="360" w:lineRule="auto"/>
              <w:jc w:val="both"/>
              <w:rPr>
                <w:rFonts w:cstheme="minorHAnsi"/>
              </w:rPr>
            </w:pPr>
            <w:r w:rsidRPr="00954B44">
              <w:rPr>
                <w:rFonts w:cstheme="minorHAnsi"/>
              </w:rPr>
              <w:t xml:space="preserve">My experiences of using professional judgement in complex situations caused me to feel anxious given my lack of experience and the potential consequences for the child if my </w:t>
            </w:r>
            <w:r w:rsidRPr="00954B44">
              <w:rPr>
                <w:rFonts w:cstheme="minorHAnsi"/>
              </w:rPr>
              <w:lastRenderedPageBreak/>
              <w:t xml:space="preserve">judgement was wrong. Over the course of the programme, I have become much more confident in my decision making and in undertaking Section 47 enquiries, supported by shadowing opportunities and reflective supervision. Whilst I do still contact my supervisor, this is more to provide an update rather than to seek reassurance which reflects my growing confidence. I feel that having regular formal and informal supervision to be invaluable to me in this area and will continue to access this with my supervisor to support my continued practice. According to Social Care Wales (2023), supervision and personal reflection is essential to developing accountable and effective social worker practice. The Code of Professional Practice also emphasises the importance of acting with integrity, being accountable for the quality of ones work and maintaining professional judgement especially when decisions impact safety and well-being of individuals (Social Care Wales, 2017). </w:t>
            </w:r>
          </w:p>
          <w:p w14:paraId="47D2C983" w14:textId="77777777" w:rsidR="00954B44" w:rsidRPr="00954B44" w:rsidRDefault="00954B44" w:rsidP="00954B44">
            <w:pPr>
              <w:spacing w:line="360" w:lineRule="auto"/>
              <w:jc w:val="both"/>
              <w:rPr>
                <w:rFonts w:cstheme="minorHAnsi"/>
              </w:rPr>
            </w:pPr>
          </w:p>
          <w:p w14:paraId="28BAEC4A" w14:textId="77777777" w:rsidR="00954B44" w:rsidRPr="00954B44" w:rsidRDefault="00954B44" w:rsidP="00954B44">
            <w:pPr>
              <w:spacing w:line="360" w:lineRule="auto"/>
              <w:jc w:val="both"/>
              <w:rPr>
                <w:rFonts w:cstheme="minorHAnsi"/>
              </w:rPr>
            </w:pPr>
            <w:r w:rsidRPr="00954B44">
              <w:rPr>
                <w:rFonts w:cstheme="minorHAnsi"/>
              </w:rPr>
              <w:t>Word count: 707</w:t>
            </w:r>
          </w:p>
          <w:p w14:paraId="4700A181" w14:textId="77777777" w:rsidR="00970CAC" w:rsidRDefault="00970CAC" w:rsidP="00970CAC">
            <w:pPr>
              <w:spacing w:line="360" w:lineRule="auto"/>
              <w:jc w:val="both"/>
              <w:rPr>
                <w:rFonts w:cstheme="minorHAnsi"/>
              </w:rPr>
            </w:pPr>
          </w:p>
          <w:p w14:paraId="37E28E34" w14:textId="77777777" w:rsidR="000B2F47" w:rsidRPr="00970CAC" w:rsidRDefault="000B2F47" w:rsidP="002D6B34">
            <w:pPr>
              <w:jc w:val="both"/>
              <w:rPr>
                <w:rFonts w:cstheme="minorHAnsi"/>
              </w:rPr>
            </w:pPr>
          </w:p>
          <w:p w14:paraId="52CD0E3E" w14:textId="77777777" w:rsidR="004F0E93" w:rsidRPr="00970CAC" w:rsidRDefault="004F0E93" w:rsidP="002D6B34">
            <w:pPr>
              <w:jc w:val="both"/>
              <w:rPr>
                <w:rFonts w:cstheme="minorHAnsi"/>
                <w:i/>
              </w:rPr>
            </w:pPr>
          </w:p>
        </w:tc>
      </w:tr>
      <w:tr w:rsidR="00B930D3" w:rsidRPr="00970CAC" w14:paraId="2C6F0F4C" w14:textId="77777777" w:rsidTr="00C0499C">
        <w:trPr>
          <w:trHeight w:val="3731"/>
        </w:trPr>
        <w:tc>
          <w:tcPr>
            <w:tcW w:w="10188" w:type="dxa"/>
          </w:tcPr>
          <w:p w14:paraId="460B4A60" w14:textId="77777777" w:rsidR="00DC3220" w:rsidRPr="00970CAC" w:rsidRDefault="00DC3220" w:rsidP="002D6B34">
            <w:pPr>
              <w:jc w:val="both"/>
              <w:rPr>
                <w:rFonts w:cstheme="minorHAnsi"/>
                <w:b/>
                <w:bCs/>
              </w:rPr>
            </w:pPr>
            <w:r w:rsidRPr="00970CAC">
              <w:rPr>
                <w:rFonts w:cstheme="minorHAnsi"/>
                <w:b/>
                <w:bCs/>
              </w:rPr>
              <w:lastRenderedPageBreak/>
              <w:t>Question</w:t>
            </w:r>
          </w:p>
          <w:p w14:paraId="7D332C90" w14:textId="0CAB3EFE" w:rsidR="00B930D3" w:rsidRPr="00970CAC" w:rsidRDefault="00AB232D" w:rsidP="002D6B34">
            <w:pPr>
              <w:jc w:val="both"/>
              <w:rPr>
                <w:rStyle w:val="apple-converted-space"/>
                <w:rFonts w:cstheme="minorHAnsi"/>
                <w:color w:val="000000"/>
              </w:rPr>
            </w:pPr>
            <w:r w:rsidRPr="00970CAC">
              <w:rPr>
                <w:rFonts w:cstheme="minorHAnsi"/>
                <w:color w:val="000000"/>
                <w:sz w:val="18"/>
                <w:szCs w:val="18"/>
              </w:rPr>
              <w:br/>
            </w:r>
            <w:r w:rsidRPr="00970CAC">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970CAC">
              <w:rPr>
                <w:rStyle w:val="apple-converted-space"/>
                <w:rFonts w:cstheme="minorHAnsi"/>
                <w:color w:val="000000"/>
              </w:rPr>
              <w:t> </w:t>
            </w:r>
          </w:p>
          <w:p w14:paraId="209C5F08" w14:textId="77777777" w:rsidR="007C6082" w:rsidRPr="00970CAC" w:rsidRDefault="007C6082" w:rsidP="002D6B34">
            <w:pPr>
              <w:jc w:val="both"/>
              <w:rPr>
                <w:rFonts w:cstheme="minorHAnsi"/>
              </w:rPr>
            </w:pPr>
          </w:p>
          <w:p w14:paraId="13C12922" w14:textId="636BA47B" w:rsidR="00C0499C" w:rsidRPr="00970CAC" w:rsidRDefault="00B930D3" w:rsidP="00C0499C">
            <w:pPr>
              <w:jc w:val="both"/>
              <w:rPr>
                <w:rFonts w:cstheme="minorHAnsi"/>
              </w:rPr>
            </w:pPr>
            <w:r w:rsidRPr="00970CAC">
              <w:rPr>
                <w:rFonts w:cstheme="minorHAnsi"/>
              </w:rPr>
              <w:t>100 word</w:t>
            </w:r>
            <w:r w:rsidR="00C0499C" w:rsidRPr="00970CAC">
              <w:rPr>
                <w:rFonts w:cstheme="minorHAnsi"/>
              </w:rPr>
              <w:t>s</w:t>
            </w:r>
            <w:r w:rsidR="00C0499C" w:rsidRPr="00970CAC">
              <w:rPr>
                <w:rFonts w:cstheme="minorHAnsi"/>
                <w:i/>
              </w:rPr>
              <w:t xml:space="preserve"> (+/- 10%: include your actual word count at the end of each section).</w:t>
            </w:r>
          </w:p>
          <w:p w14:paraId="2C8B526C" w14:textId="77777777" w:rsidR="00C0499C" w:rsidRDefault="00C0499C" w:rsidP="002D6B34">
            <w:pPr>
              <w:jc w:val="both"/>
              <w:rPr>
                <w:rFonts w:cstheme="minorHAnsi"/>
                <w:i/>
              </w:rPr>
            </w:pPr>
          </w:p>
          <w:p w14:paraId="1662ED7B" w14:textId="77777777" w:rsidR="002A3EB2" w:rsidRDefault="002A3EB2" w:rsidP="002A3EB2">
            <w:pPr>
              <w:spacing w:line="360" w:lineRule="auto"/>
              <w:jc w:val="both"/>
              <w:rPr>
                <w:rFonts w:cstheme="minorHAnsi"/>
                <w:iCs/>
              </w:rPr>
            </w:pPr>
            <w:r w:rsidRPr="002A3EB2">
              <w:rPr>
                <w:rFonts w:cstheme="minorHAnsi"/>
                <w:iCs/>
              </w:rPr>
              <w:t xml:space="preserve">I had taken over as case manager for a family when things were difficult and as a result the family were reluctant to engage with me, however through consistent working and child focused practice, trust was built. By the end of our involvement, the family gave me a card and chocolates, thanking me for helping them understand how to keep their children safe. This feedback was given to me at a time where I was questioning my role, so it was even more rewarding. This feedback highlighted the importance of persistence, empathy and clear communication and reinforced my belief in the value of relationship-based practice. </w:t>
            </w:r>
          </w:p>
          <w:p w14:paraId="5D90209B" w14:textId="77777777" w:rsidR="002A3EB2" w:rsidRPr="002A3EB2" w:rsidRDefault="002A3EB2" w:rsidP="002A3EB2">
            <w:pPr>
              <w:spacing w:line="360" w:lineRule="auto"/>
              <w:jc w:val="both"/>
              <w:rPr>
                <w:rFonts w:cstheme="minorHAnsi"/>
                <w:iCs/>
              </w:rPr>
            </w:pPr>
          </w:p>
          <w:p w14:paraId="6C3D346A" w14:textId="77777777" w:rsidR="002A3EB2" w:rsidRPr="002A3EB2" w:rsidRDefault="002A3EB2" w:rsidP="002A3EB2">
            <w:pPr>
              <w:spacing w:line="360" w:lineRule="auto"/>
              <w:jc w:val="both"/>
              <w:rPr>
                <w:rFonts w:cstheme="minorHAnsi"/>
                <w:iCs/>
              </w:rPr>
            </w:pPr>
            <w:r w:rsidRPr="002A3EB2">
              <w:rPr>
                <w:rFonts w:cstheme="minorHAnsi"/>
                <w:iCs/>
              </w:rPr>
              <w:t>Word count: 105</w:t>
            </w:r>
          </w:p>
          <w:p w14:paraId="4F770EDD" w14:textId="77777777" w:rsidR="004910C3" w:rsidRDefault="004910C3" w:rsidP="002D6B34">
            <w:pPr>
              <w:jc w:val="both"/>
              <w:rPr>
                <w:rFonts w:cstheme="minorHAnsi"/>
                <w:i/>
              </w:rPr>
            </w:pPr>
          </w:p>
          <w:p w14:paraId="0D1388E2" w14:textId="77777777" w:rsidR="004910C3" w:rsidRDefault="004910C3" w:rsidP="002D6B34">
            <w:pPr>
              <w:jc w:val="both"/>
              <w:rPr>
                <w:rFonts w:cstheme="minorHAnsi"/>
                <w:i/>
              </w:rPr>
            </w:pPr>
          </w:p>
          <w:p w14:paraId="0AE744BC" w14:textId="77777777" w:rsidR="004910C3" w:rsidRPr="00970CAC" w:rsidRDefault="004910C3" w:rsidP="002D6B34">
            <w:pPr>
              <w:jc w:val="both"/>
              <w:rPr>
                <w:rFonts w:cstheme="minorHAnsi"/>
                <w:i/>
              </w:rPr>
            </w:pPr>
          </w:p>
          <w:p w14:paraId="0816FC92" w14:textId="2FD5C6D8" w:rsidR="00B930D3" w:rsidRDefault="00B930D3" w:rsidP="002D6B34">
            <w:pPr>
              <w:jc w:val="both"/>
              <w:rPr>
                <w:rFonts w:cstheme="minorHAnsi"/>
                <w:i/>
              </w:rPr>
            </w:pPr>
            <w:r w:rsidRPr="00970CAC">
              <w:rPr>
                <w:rFonts w:cstheme="minorHAnsi"/>
                <w:i/>
              </w:rPr>
              <w:t>Total</w:t>
            </w:r>
            <w:r w:rsidR="00C0499C" w:rsidRPr="00970CAC">
              <w:rPr>
                <w:rFonts w:cstheme="minorHAnsi"/>
                <w:i/>
              </w:rPr>
              <w:t xml:space="preserve"> task 1 part b 750 words</w:t>
            </w:r>
            <w:r w:rsidRPr="00970CAC">
              <w:rPr>
                <w:rFonts w:cstheme="minorHAnsi"/>
                <w:i/>
              </w:rPr>
              <w:t xml:space="preserve"> (+/- 10%: include your actual word count at the end of each section).</w:t>
            </w:r>
          </w:p>
          <w:p w14:paraId="65F782FA" w14:textId="77777777" w:rsidR="002A3EB2" w:rsidRDefault="002A3EB2" w:rsidP="002D6B34">
            <w:pPr>
              <w:jc w:val="both"/>
              <w:rPr>
                <w:rFonts w:cstheme="minorHAnsi"/>
                <w:i/>
              </w:rPr>
            </w:pPr>
          </w:p>
          <w:p w14:paraId="3E1D75BD" w14:textId="522867E8" w:rsidR="002A3EB2" w:rsidRPr="002A3EB2" w:rsidRDefault="00EA6791" w:rsidP="002D6B34">
            <w:pPr>
              <w:jc w:val="both"/>
              <w:rPr>
                <w:rFonts w:cstheme="minorHAnsi"/>
                <w:iCs/>
              </w:rPr>
            </w:pPr>
            <w:r>
              <w:rPr>
                <w:rFonts w:cstheme="minorHAnsi"/>
                <w:iCs/>
              </w:rPr>
              <w:t xml:space="preserve">Total word count: </w:t>
            </w:r>
            <w:r w:rsidR="00C21358">
              <w:rPr>
                <w:rFonts w:cstheme="minorHAnsi"/>
                <w:iCs/>
              </w:rPr>
              <w:t>812</w:t>
            </w:r>
          </w:p>
          <w:p w14:paraId="70BA0C19" w14:textId="77777777" w:rsidR="00B930D3" w:rsidRPr="00970CAC" w:rsidRDefault="00B930D3" w:rsidP="002D6B34">
            <w:pPr>
              <w:jc w:val="both"/>
              <w:rPr>
                <w:rFonts w:cstheme="minorHAnsi"/>
              </w:rPr>
            </w:pPr>
          </w:p>
        </w:tc>
      </w:tr>
    </w:tbl>
    <w:p w14:paraId="3E5F404D" w14:textId="77777777" w:rsidR="00EA6791" w:rsidRPr="00970CAC" w:rsidRDefault="00EA6791">
      <w:pPr>
        <w:rPr>
          <w:rFonts w:cstheme="minorHAnsi"/>
        </w:rPr>
      </w:pPr>
    </w:p>
    <w:sectPr w:rsidR="00EA6791" w:rsidRPr="00970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068D"/>
    <w:rsid w:val="00045F8D"/>
    <w:rsid w:val="000A2AB5"/>
    <w:rsid w:val="000B2F47"/>
    <w:rsid w:val="00237B5B"/>
    <w:rsid w:val="002A3EB2"/>
    <w:rsid w:val="0034151E"/>
    <w:rsid w:val="00355697"/>
    <w:rsid w:val="003E2053"/>
    <w:rsid w:val="003F77CE"/>
    <w:rsid w:val="004910C3"/>
    <w:rsid w:val="004F0E93"/>
    <w:rsid w:val="00541312"/>
    <w:rsid w:val="006146B7"/>
    <w:rsid w:val="00653641"/>
    <w:rsid w:val="007C6082"/>
    <w:rsid w:val="007F346B"/>
    <w:rsid w:val="00943FDB"/>
    <w:rsid w:val="00954B44"/>
    <w:rsid w:val="00970CAC"/>
    <w:rsid w:val="009A4CCD"/>
    <w:rsid w:val="009F21E6"/>
    <w:rsid w:val="00A73D0B"/>
    <w:rsid w:val="00AB232D"/>
    <w:rsid w:val="00AC5CA5"/>
    <w:rsid w:val="00B930D3"/>
    <w:rsid w:val="00C0499C"/>
    <w:rsid w:val="00C21358"/>
    <w:rsid w:val="00C243FA"/>
    <w:rsid w:val="00C86002"/>
    <w:rsid w:val="00CB2131"/>
    <w:rsid w:val="00D27A91"/>
    <w:rsid w:val="00DC3220"/>
    <w:rsid w:val="00DF2A2E"/>
    <w:rsid w:val="00E5092E"/>
    <w:rsid w:val="00EA6791"/>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541312"/>
    <w:rPr>
      <w:color w:val="0563C1" w:themeColor="hyperlink"/>
      <w:u w:val="single"/>
    </w:rPr>
  </w:style>
  <w:style w:type="character" w:styleId="UnresolvedMention">
    <w:name w:val="Unresolved Mention"/>
    <w:basedOn w:val="DefaultParagraphFont"/>
    <w:uiPriority w:val="99"/>
    <w:semiHidden/>
    <w:unhideWhenUsed/>
    <w:rsid w:val="005413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jodieekelsiee@hotmai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odie.comley@swansea.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13</TotalTime>
  <Pages>8</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Jodie Comley</cp:lastModifiedBy>
  <cp:revision>14</cp:revision>
  <cp:lastPrinted>2023-02-14T11:26:00Z</cp:lastPrinted>
  <dcterms:created xsi:type="dcterms:W3CDTF">2025-09-10T15:34:00Z</dcterms:created>
  <dcterms:modified xsi:type="dcterms:W3CDTF">2025-10-05T18:28:00Z</dcterms:modified>
</cp:coreProperties>
</file>