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3DE410C" w14:textId="0C87A471" w:rsidR="00CC5729" w:rsidRPr="005E592C" w:rsidRDefault="00CC5729" w:rsidP="005E592C">
      <w:pPr>
        <w:jc w:val="center"/>
        <w:rPr>
          <w:b/>
          <w:bCs/>
          <w:sz w:val="40"/>
          <w:szCs w:val="40"/>
          <w:u w:val="single"/>
        </w:rPr>
      </w:pPr>
      <w:r w:rsidRPr="005E592C">
        <w:rPr>
          <w:b/>
          <w:bCs/>
          <w:sz w:val="40"/>
          <w:szCs w:val="40"/>
          <w:u w:val="single"/>
        </w:rPr>
        <w:t>Marts Practicum 2 [Level 5] Module - Assessments</w:t>
      </w:r>
    </w:p>
    <w:p w14:paraId="664D1DF4" w14:textId="77777777" w:rsidR="00CC5729" w:rsidRPr="005E592C" w:rsidRDefault="00CC5729" w:rsidP="005E592C">
      <w:pPr>
        <w:jc w:val="center"/>
        <w:rPr>
          <w:b/>
          <w:bCs/>
          <w:sz w:val="40"/>
          <w:szCs w:val="40"/>
          <w:u w:val="single"/>
        </w:rPr>
      </w:pPr>
    </w:p>
    <w:p w14:paraId="0C37424E" w14:textId="707226F3" w:rsidR="00CC5729" w:rsidRPr="005E592C" w:rsidRDefault="00CC5729" w:rsidP="00CC5729">
      <w:pPr>
        <w:rPr>
          <w:rFonts w:cstheme="minorHAnsi"/>
          <w:b/>
          <w:bCs/>
          <w:sz w:val="28"/>
          <w:szCs w:val="28"/>
        </w:rPr>
      </w:pPr>
      <w:r w:rsidRPr="005E592C">
        <w:rPr>
          <w:rFonts w:cstheme="minorHAnsi"/>
          <w:b/>
          <w:bCs/>
          <w:sz w:val="28"/>
          <w:szCs w:val="28"/>
        </w:rPr>
        <w:t xml:space="preserve">Assessment Component </w:t>
      </w:r>
      <w:proofErr w:type="gramStart"/>
      <w:r w:rsidRPr="005E592C">
        <w:rPr>
          <w:rFonts w:cstheme="minorHAnsi"/>
          <w:b/>
          <w:bCs/>
          <w:sz w:val="28"/>
          <w:szCs w:val="28"/>
        </w:rPr>
        <w:t>One :</w:t>
      </w:r>
      <w:proofErr w:type="gramEnd"/>
      <w:r w:rsidRPr="005E592C">
        <w:rPr>
          <w:rFonts w:cstheme="minorHAnsi"/>
          <w:b/>
          <w:bCs/>
          <w:sz w:val="28"/>
          <w:szCs w:val="28"/>
        </w:rPr>
        <w:t xml:space="preserve"> Weighting : 50%.  Assignment Task: Case Study (4000 words) </w:t>
      </w:r>
    </w:p>
    <w:p w14:paraId="3EF768D4" w14:textId="77777777" w:rsidR="00CC5729" w:rsidRPr="005E592C" w:rsidRDefault="00CC5729" w:rsidP="00CC5729">
      <w:pPr>
        <w:rPr>
          <w:rFonts w:cstheme="minorHAnsi"/>
          <w:b/>
          <w:bCs/>
          <w:sz w:val="28"/>
          <w:szCs w:val="28"/>
        </w:rPr>
      </w:pPr>
      <w:r w:rsidRPr="005E592C">
        <w:rPr>
          <w:rFonts w:cstheme="minorHAnsi"/>
          <w:b/>
          <w:bCs/>
          <w:sz w:val="28"/>
          <w:szCs w:val="28"/>
        </w:rPr>
        <w:t xml:space="preserve"> </w:t>
      </w:r>
    </w:p>
    <w:p w14:paraId="347D5339" w14:textId="77777777" w:rsidR="00CC5729" w:rsidRPr="005E592C" w:rsidRDefault="00CC5729" w:rsidP="00CC5729">
      <w:pPr>
        <w:rPr>
          <w:rFonts w:cstheme="minorHAnsi"/>
          <w:sz w:val="28"/>
          <w:szCs w:val="28"/>
        </w:rPr>
      </w:pPr>
      <w:r w:rsidRPr="005E592C">
        <w:rPr>
          <w:rFonts w:cstheme="minorHAnsi"/>
          <w:sz w:val="28"/>
          <w:szCs w:val="28"/>
        </w:rPr>
        <w:t xml:space="preserve">‘Critically reflect on your counselling work with a client, explore ethical issues, application of theory, process recall and use of supervision’ </w:t>
      </w:r>
    </w:p>
    <w:p w14:paraId="498E9E78" w14:textId="77777777" w:rsidR="00CC5729" w:rsidRPr="005E592C" w:rsidRDefault="00CC5729" w:rsidP="00CC5729">
      <w:pPr>
        <w:rPr>
          <w:rFonts w:cstheme="minorHAnsi"/>
          <w:sz w:val="28"/>
          <w:szCs w:val="28"/>
        </w:rPr>
      </w:pPr>
      <w:r w:rsidRPr="005E592C">
        <w:rPr>
          <w:rFonts w:cstheme="minorHAnsi"/>
          <w:sz w:val="28"/>
          <w:szCs w:val="28"/>
        </w:rPr>
        <w:t xml:space="preserve"> </w:t>
      </w:r>
    </w:p>
    <w:p w14:paraId="3EBB7786" w14:textId="251F8008" w:rsidR="00CC5729" w:rsidRPr="005E592C" w:rsidRDefault="00CC5729" w:rsidP="00CC5729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5E592C">
        <w:rPr>
          <w:rFonts w:cstheme="minorHAnsi"/>
          <w:sz w:val="28"/>
          <w:szCs w:val="28"/>
        </w:rPr>
        <w:t xml:space="preserve">You will record a 20 minute session of counselling work with another student who will be your client for the assessment and a third student will be the observer.  </w:t>
      </w:r>
    </w:p>
    <w:p w14:paraId="605CD627" w14:textId="77777777" w:rsidR="00CC5729" w:rsidRPr="005E592C" w:rsidRDefault="00CC5729" w:rsidP="00CC5729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5E592C">
        <w:rPr>
          <w:rFonts w:cstheme="minorHAnsi"/>
          <w:sz w:val="28"/>
          <w:szCs w:val="28"/>
        </w:rPr>
        <w:t xml:space="preserve">You will critically discuss the session with the observer, identifying strengths and areas for development demonstrated within your practice. </w:t>
      </w:r>
    </w:p>
    <w:p w14:paraId="195B9265" w14:textId="66C7A02B" w:rsidR="00CC5729" w:rsidRPr="005E592C" w:rsidRDefault="00CC5729" w:rsidP="00CC5729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5E592C">
        <w:rPr>
          <w:rFonts w:cstheme="minorHAnsi"/>
          <w:sz w:val="28"/>
          <w:szCs w:val="28"/>
        </w:rPr>
        <w:t xml:space="preserve">What you learn from this discussion should inform you when you come to write your case study. </w:t>
      </w:r>
    </w:p>
    <w:p w14:paraId="7F6240C0" w14:textId="70A88ED7" w:rsidR="00CC5729" w:rsidRPr="005E592C" w:rsidRDefault="00CC5729" w:rsidP="00CC5729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5E592C">
        <w:rPr>
          <w:rFonts w:cstheme="minorHAnsi"/>
          <w:sz w:val="28"/>
          <w:szCs w:val="28"/>
        </w:rPr>
        <w:t xml:space="preserve">Critically reflect on the therapeutic process and relationship with a client and appraise a range of therapeutic responses.   </w:t>
      </w:r>
    </w:p>
    <w:p w14:paraId="0D7CC58B" w14:textId="77777777" w:rsidR="00CC5729" w:rsidRPr="005E592C" w:rsidRDefault="00CC5729" w:rsidP="00CC5729">
      <w:pPr>
        <w:rPr>
          <w:rFonts w:cstheme="minorHAnsi"/>
          <w:sz w:val="28"/>
          <w:szCs w:val="28"/>
        </w:rPr>
      </w:pPr>
    </w:p>
    <w:p w14:paraId="7A3BB945" w14:textId="0A429EE7" w:rsidR="00CC5729" w:rsidRPr="005E592C" w:rsidRDefault="00CC5729" w:rsidP="00CC5729">
      <w:pPr>
        <w:spacing w:before="120" w:after="120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5E592C">
        <w:rPr>
          <w:rFonts w:eastAsia="Times New Roman" w:cstheme="minorHAnsi"/>
          <w:color w:val="373A3C"/>
          <w:sz w:val="28"/>
          <w:szCs w:val="28"/>
          <w:lang w:eastAsia="en-GB"/>
        </w:rPr>
        <w:t>Submission Date:</w:t>
      </w:r>
      <w:r w:rsidR="004E0F64">
        <w:rPr>
          <w:rFonts w:eastAsia="Times New Roman" w:cstheme="minorHAnsi"/>
          <w:color w:val="373A3C"/>
          <w:sz w:val="28"/>
          <w:szCs w:val="28"/>
          <w:lang w:eastAsia="en-GB"/>
        </w:rPr>
        <w:t xml:space="preserve"> 24</w:t>
      </w:r>
      <w:r w:rsidR="004E0F64" w:rsidRPr="004E0F64">
        <w:rPr>
          <w:rFonts w:eastAsia="Times New Roman" w:cstheme="minorHAnsi"/>
          <w:color w:val="373A3C"/>
          <w:sz w:val="28"/>
          <w:szCs w:val="28"/>
          <w:vertAlign w:val="superscript"/>
          <w:lang w:eastAsia="en-GB"/>
        </w:rPr>
        <w:t>th</w:t>
      </w:r>
      <w:r w:rsidR="004E0F64">
        <w:rPr>
          <w:rFonts w:eastAsia="Times New Roman" w:cstheme="minorHAnsi"/>
          <w:color w:val="373A3C"/>
          <w:sz w:val="28"/>
          <w:szCs w:val="28"/>
          <w:lang w:eastAsia="en-GB"/>
        </w:rPr>
        <w:t xml:space="preserve"> March 2020. </w:t>
      </w:r>
      <w:r w:rsidR="004E0F64" w:rsidRPr="004E0F64">
        <w:rPr>
          <w:rFonts w:eastAsia="Times New Roman" w:cstheme="minorHAnsi"/>
          <w:color w:val="373A3C"/>
          <w:sz w:val="28"/>
          <w:szCs w:val="28"/>
          <w:lang w:eastAsia="en-GB"/>
        </w:rPr>
        <w:t>23:59</w:t>
      </w:r>
      <w:r w:rsidR="004E0F64">
        <w:rPr>
          <w:rFonts w:eastAsia="Times New Roman" w:cstheme="minorHAnsi"/>
          <w:color w:val="373A3C"/>
          <w:sz w:val="28"/>
          <w:szCs w:val="28"/>
          <w:lang w:eastAsia="en-GB"/>
        </w:rPr>
        <w:t xml:space="preserve"> p.m.</w:t>
      </w:r>
    </w:p>
    <w:p w14:paraId="4025C622" w14:textId="77777777" w:rsidR="00CC5729" w:rsidRPr="005E592C" w:rsidRDefault="00CC5729" w:rsidP="00CC5729">
      <w:pPr>
        <w:rPr>
          <w:rFonts w:cstheme="minorHAnsi"/>
          <w:sz w:val="28"/>
          <w:szCs w:val="28"/>
        </w:rPr>
      </w:pPr>
    </w:p>
    <w:p w14:paraId="145C4A46" w14:textId="787E2A65" w:rsidR="00CC5729" w:rsidRPr="005E592C" w:rsidRDefault="00CC5729" w:rsidP="00CC5729">
      <w:pPr>
        <w:ind w:firstLine="45"/>
        <w:rPr>
          <w:rFonts w:cstheme="minorHAnsi"/>
          <w:sz w:val="28"/>
          <w:szCs w:val="28"/>
        </w:rPr>
      </w:pPr>
      <w:r w:rsidRPr="005E592C">
        <w:rPr>
          <w:rFonts w:cstheme="minorHAnsi"/>
          <w:b/>
          <w:bCs/>
          <w:sz w:val="28"/>
          <w:szCs w:val="28"/>
        </w:rPr>
        <w:t xml:space="preserve">Assessment Component </w:t>
      </w:r>
      <w:proofErr w:type="gramStart"/>
      <w:r w:rsidRPr="005E592C">
        <w:rPr>
          <w:rFonts w:cstheme="minorHAnsi"/>
          <w:b/>
          <w:bCs/>
          <w:sz w:val="28"/>
          <w:szCs w:val="28"/>
        </w:rPr>
        <w:t>Two :</w:t>
      </w:r>
      <w:proofErr w:type="gramEnd"/>
      <w:r w:rsidRPr="005E592C">
        <w:rPr>
          <w:rFonts w:cstheme="minorHAnsi"/>
          <w:b/>
          <w:bCs/>
          <w:sz w:val="28"/>
          <w:szCs w:val="28"/>
        </w:rPr>
        <w:t xml:space="preserve"> Weighting : 50%.  Assignment Task: Portfolio</w:t>
      </w:r>
    </w:p>
    <w:p w14:paraId="6CCC828E" w14:textId="5F7749FD" w:rsidR="00CC5729" w:rsidRPr="005E592C" w:rsidRDefault="00CC5729" w:rsidP="00CC5729">
      <w:pPr>
        <w:spacing w:before="120" w:after="120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5E592C">
        <w:rPr>
          <w:rFonts w:eastAsia="Times New Roman" w:cstheme="minorHAnsi"/>
          <w:color w:val="373A3C"/>
          <w:sz w:val="28"/>
          <w:szCs w:val="28"/>
          <w:lang w:eastAsia="en-GB"/>
        </w:rPr>
        <w:t>‘The purpose of the portfolio is to monitor supervised clinical practice and provide evidence of a minimum of fifty hours supervised counselling practice with a client, and other work-based learning.</w:t>
      </w:r>
    </w:p>
    <w:p w14:paraId="7CB97D97" w14:textId="04C9C64C" w:rsidR="00CC5729" w:rsidRPr="005E592C" w:rsidRDefault="00CC5729" w:rsidP="00CC5729">
      <w:pPr>
        <w:spacing w:before="120" w:after="120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5E592C">
        <w:rPr>
          <w:rFonts w:eastAsia="Times New Roman" w:cstheme="minorHAnsi"/>
          <w:color w:val="373A3C"/>
          <w:sz w:val="28"/>
          <w:szCs w:val="28"/>
          <w:lang w:eastAsia="en-GB"/>
        </w:rPr>
        <w:t>The student is required to provide evidence that they are capable of working ethically; safely; and competently with clients within an agency, with professionals and stakeholders.  </w:t>
      </w:r>
    </w:p>
    <w:p w14:paraId="31911964" w14:textId="18045AD3" w:rsidR="00CC5729" w:rsidRPr="000B3BF6" w:rsidRDefault="000B3BF6" w:rsidP="00CC5729">
      <w:pPr>
        <w:spacing w:before="120" w:after="120" w:line="240" w:lineRule="auto"/>
        <w:rPr>
          <w:rFonts w:eastAsia="Times New Roman" w:cstheme="minorHAnsi"/>
          <w:b/>
          <w:color w:val="373A3C"/>
          <w:sz w:val="28"/>
          <w:szCs w:val="28"/>
          <w:lang w:eastAsia="en-GB"/>
        </w:rPr>
      </w:pPr>
      <w:r w:rsidRPr="000B3BF6">
        <w:rPr>
          <w:rFonts w:eastAsia="Times New Roman" w:cstheme="minorHAnsi"/>
          <w:b/>
          <w:color w:val="373A3C"/>
          <w:sz w:val="28"/>
          <w:szCs w:val="28"/>
          <w:lang w:eastAsia="en-GB"/>
        </w:rPr>
        <w:t>PART ONE:</w:t>
      </w:r>
    </w:p>
    <w:p w14:paraId="7313FB5E" w14:textId="77777777" w:rsidR="00CC5729" w:rsidRPr="005E592C" w:rsidRDefault="00CC5729" w:rsidP="00CC5729">
      <w:pPr>
        <w:spacing w:before="120" w:after="120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5E592C">
        <w:rPr>
          <w:rFonts w:eastAsia="Times New Roman" w:cstheme="minorHAnsi"/>
          <w:b/>
          <w:bCs/>
          <w:color w:val="373A3C"/>
          <w:sz w:val="28"/>
          <w:szCs w:val="28"/>
          <w:lang w:eastAsia="en-GB"/>
        </w:rPr>
        <w:t>Practice portfolio submission will include: </w:t>
      </w:r>
    </w:p>
    <w:p w14:paraId="609F4C8B" w14:textId="77777777" w:rsidR="00CC5729" w:rsidRPr="00B10B3A" w:rsidRDefault="00CC5729" w:rsidP="00B10B3A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B10B3A">
        <w:rPr>
          <w:rFonts w:eastAsia="Times New Roman" w:cstheme="minorHAnsi"/>
          <w:color w:val="373A3C"/>
          <w:sz w:val="28"/>
          <w:szCs w:val="28"/>
          <w:lang w:eastAsia="en-GB"/>
        </w:rPr>
        <w:t>Supervisor Report (PD1a);</w:t>
      </w:r>
    </w:p>
    <w:p w14:paraId="5A485307" w14:textId="77777777" w:rsidR="00CC5729" w:rsidRPr="00B10B3A" w:rsidRDefault="00CC5729" w:rsidP="00B10B3A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B10B3A">
        <w:rPr>
          <w:rFonts w:eastAsia="Times New Roman" w:cstheme="minorHAnsi"/>
          <w:color w:val="373A3C"/>
          <w:sz w:val="28"/>
          <w:szCs w:val="28"/>
          <w:lang w:eastAsia="en-GB"/>
        </w:rPr>
        <w:lastRenderedPageBreak/>
        <w:t>Supervision hours (PD2); </w:t>
      </w:r>
    </w:p>
    <w:p w14:paraId="23A607EA" w14:textId="77777777" w:rsidR="00CC5729" w:rsidRPr="00B10B3A" w:rsidRDefault="00CC5729" w:rsidP="00B10B3A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B10B3A">
        <w:rPr>
          <w:rFonts w:eastAsia="Times New Roman" w:cstheme="minorHAnsi"/>
          <w:color w:val="373A3C"/>
          <w:sz w:val="28"/>
          <w:szCs w:val="28"/>
          <w:lang w:eastAsia="en-GB"/>
        </w:rPr>
        <w:t>Counselling practice hours (PD4)</w:t>
      </w:r>
    </w:p>
    <w:p w14:paraId="338A63B7" w14:textId="61C8766C" w:rsidR="00CC5729" w:rsidRPr="00B10B3A" w:rsidRDefault="00CC5729" w:rsidP="00B10B3A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B10B3A">
        <w:rPr>
          <w:rFonts w:eastAsia="Times New Roman" w:cstheme="minorHAnsi"/>
          <w:color w:val="373A3C"/>
          <w:sz w:val="28"/>
          <w:szCs w:val="28"/>
          <w:lang w:eastAsia="en-GB"/>
        </w:rPr>
        <w:t xml:space="preserve">Placement </w:t>
      </w:r>
      <w:r w:rsidR="000B3BF6">
        <w:rPr>
          <w:rFonts w:eastAsia="Times New Roman" w:cstheme="minorHAnsi"/>
          <w:color w:val="373A3C"/>
          <w:sz w:val="28"/>
          <w:szCs w:val="28"/>
          <w:lang w:eastAsia="en-GB"/>
        </w:rPr>
        <w:t xml:space="preserve">Document Pack and Placement </w:t>
      </w:r>
      <w:r w:rsidRPr="00B10B3A">
        <w:rPr>
          <w:rFonts w:eastAsia="Times New Roman" w:cstheme="minorHAnsi"/>
          <w:color w:val="373A3C"/>
          <w:sz w:val="28"/>
          <w:szCs w:val="28"/>
          <w:lang w:eastAsia="en-GB"/>
        </w:rPr>
        <w:t xml:space="preserve">Agreement (PD6); </w:t>
      </w:r>
    </w:p>
    <w:p w14:paraId="5F2036CD" w14:textId="77777777" w:rsidR="00CC5729" w:rsidRPr="00B10B3A" w:rsidRDefault="00CC5729" w:rsidP="00B10B3A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B10B3A">
        <w:rPr>
          <w:rFonts w:eastAsia="Times New Roman" w:cstheme="minorHAnsi"/>
          <w:color w:val="373A3C"/>
          <w:sz w:val="28"/>
          <w:szCs w:val="28"/>
          <w:lang w:eastAsia="en-GB"/>
        </w:rPr>
        <w:t xml:space="preserve">Evidence of BACP Student membership certificate; </w:t>
      </w:r>
    </w:p>
    <w:p w14:paraId="71E32FB6" w14:textId="77777777" w:rsidR="00CC5729" w:rsidRPr="00B10B3A" w:rsidRDefault="00CC5729" w:rsidP="00B10B3A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B10B3A">
        <w:rPr>
          <w:rFonts w:eastAsia="Times New Roman" w:cstheme="minorHAnsi"/>
          <w:color w:val="373A3C"/>
          <w:sz w:val="28"/>
          <w:szCs w:val="28"/>
          <w:lang w:eastAsia="en-GB"/>
        </w:rPr>
        <w:t xml:space="preserve">Evidence of Professional Liability Insurance. </w:t>
      </w:r>
    </w:p>
    <w:p w14:paraId="33AA3FC5" w14:textId="6273F95B" w:rsidR="00CC5729" w:rsidRDefault="00CC5729" w:rsidP="00B10B3A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B10B3A">
        <w:rPr>
          <w:rFonts w:eastAsia="Times New Roman" w:cstheme="minorHAnsi"/>
          <w:color w:val="373A3C"/>
          <w:sz w:val="28"/>
          <w:szCs w:val="28"/>
          <w:lang w:eastAsia="en-GB"/>
        </w:rPr>
        <w:t xml:space="preserve">Log of Personal Therapy (PD3) </w:t>
      </w:r>
    </w:p>
    <w:p w14:paraId="1631F606" w14:textId="79ECC15B" w:rsidR="000B3BF6" w:rsidRDefault="000B3BF6" w:rsidP="00B10B3A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>
        <w:rPr>
          <w:rFonts w:eastAsia="Times New Roman" w:cstheme="minorHAnsi"/>
          <w:color w:val="373A3C"/>
          <w:sz w:val="28"/>
          <w:szCs w:val="28"/>
          <w:lang w:eastAsia="en-GB"/>
        </w:rPr>
        <w:t>Readiness to practice form, signed off by tutor (PD7)</w:t>
      </w:r>
    </w:p>
    <w:p w14:paraId="0AC2C6DC" w14:textId="12F3872A" w:rsidR="000B3BF6" w:rsidRDefault="000B3BF6" w:rsidP="00B10B3A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>
        <w:rPr>
          <w:rFonts w:eastAsia="Times New Roman" w:cstheme="minorHAnsi"/>
          <w:color w:val="373A3C"/>
          <w:sz w:val="28"/>
          <w:szCs w:val="28"/>
          <w:lang w:eastAsia="en-GB"/>
        </w:rPr>
        <w:t>Enhanced DBS for vulnerable adults and children</w:t>
      </w:r>
    </w:p>
    <w:p w14:paraId="239510DB" w14:textId="00AD6BDA" w:rsidR="000B3BF6" w:rsidRPr="000B3BF6" w:rsidRDefault="000B3BF6" w:rsidP="000B3BF6">
      <w:pPr>
        <w:spacing w:before="100" w:beforeAutospacing="1" w:after="100" w:afterAutospacing="1" w:line="240" w:lineRule="auto"/>
        <w:rPr>
          <w:rFonts w:eastAsia="Times New Roman" w:cstheme="minorHAnsi"/>
          <w:b/>
          <w:color w:val="373A3C"/>
          <w:sz w:val="28"/>
          <w:szCs w:val="28"/>
          <w:lang w:eastAsia="en-GB"/>
        </w:rPr>
      </w:pPr>
      <w:r w:rsidRPr="000B3BF6">
        <w:rPr>
          <w:rFonts w:eastAsia="Times New Roman" w:cstheme="minorHAnsi"/>
          <w:b/>
          <w:color w:val="373A3C"/>
          <w:sz w:val="28"/>
          <w:szCs w:val="28"/>
          <w:lang w:eastAsia="en-GB"/>
        </w:rPr>
        <w:t>PART TWO</w:t>
      </w:r>
      <w:r>
        <w:rPr>
          <w:rFonts w:eastAsia="Times New Roman" w:cstheme="minorHAnsi"/>
          <w:b/>
          <w:color w:val="373A3C"/>
          <w:sz w:val="28"/>
          <w:szCs w:val="28"/>
          <w:lang w:eastAsia="en-GB"/>
        </w:rPr>
        <w:t>:</w:t>
      </w:r>
    </w:p>
    <w:p w14:paraId="4C4FC43D" w14:textId="77777777" w:rsidR="000B3BF6" w:rsidRPr="005E592C" w:rsidRDefault="000B3BF6" w:rsidP="000B3BF6">
      <w:pPr>
        <w:spacing w:before="120" w:after="120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5E592C">
        <w:rPr>
          <w:rFonts w:eastAsia="Times New Roman" w:cstheme="minorHAnsi"/>
          <w:color w:val="373A3C"/>
          <w:sz w:val="28"/>
          <w:szCs w:val="28"/>
          <w:lang w:eastAsia="en-GB"/>
        </w:rPr>
        <w:t>Reflexive account of a client presented at supervision (2000 words).  </w:t>
      </w:r>
    </w:p>
    <w:p w14:paraId="533250BA" w14:textId="180F428B" w:rsidR="000B3BF6" w:rsidRPr="000B3BF6" w:rsidRDefault="000B3BF6" w:rsidP="000B3BF6">
      <w:pPr>
        <w:spacing w:before="100" w:beforeAutospacing="1" w:after="100" w:afterAutospacing="1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5E592C">
        <w:rPr>
          <w:rFonts w:eastAsia="Times New Roman" w:cstheme="minorHAnsi"/>
          <w:color w:val="373A3C"/>
          <w:sz w:val="28"/>
          <w:szCs w:val="28"/>
          <w:lang w:eastAsia="en-GB"/>
        </w:rPr>
        <w:t xml:space="preserve">Submission Date: </w:t>
      </w:r>
      <w:r>
        <w:rPr>
          <w:rFonts w:eastAsia="Times New Roman" w:cstheme="minorHAnsi"/>
          <w:color w:val="373A3C"/>
          <w:sz w:val="28"/>
          <w:szCs w:val="28"/>
          <w:lang w:eastAsia="en-GB"/>
        </w:rPr>
        <w:t xml:space="preserve"> 12</w:t>
      </w:r>
      <w:r w:rsidRPr="004E0F64">
        <w:rPr>
          <w:rFonts w:eastAsia="Times New Roman" w:cstheme="minorHAnsi"/>
          <w:color w:val="373A3C"/>
          <w:sz w:val="28"/>
          <w:szCs w:val="28"/>
          <w:vertAlign w:val="superscript"/>
          <w:lang w:eastAsia="en-GB"/>
        </w:rPr>
        <w:t>th</w:t>
      </w:r>
      <w:r>
        <w:rPr>
          <w:rFonts w:eastAsia="Times New Roman" w:cstheme="minorHAnsi"/>
          <w:color w:val="373A3C"/>
          <w:sz w:val="28"/>
          <w:szCs w:val="28"/>
          <w:lang w:eastAsia="en-GB"/>
        </w:rPr>
        <w:t xml:space="preserve"> May 2020</w:t>
      </w:r>
      <w:r w:rsidRPr="004E0F64">
        <w:rPr>
          <w:rFonts w:eastAsia="Times New Roman" w:cstheme="minorHAnsi"/>
          <w:color w:val="373A3C"/>
          <w:sz w:val="28"/>
          <w:szCs w:val="28"/>
          <w:lang w:eastAsia="en-GB"/>
        </w:rPr>
        <w:t>, 23:59</w:t>
      </w:r>
      <w:r>
        <w:rPr>
          <w:rFonts w:eastAsia="Times New Roman" w:cstheme="minorHAnsi"/>
          <w:color w:val="373A3C"/>
          <w:sz w:val="28"/>
          <w:szCs w:val="28"/>
          <w:lang w:eastAsia="en-GB"/>
        </w:rPr>
        <w:t xml:space="preserve"> </w:t>
      </w:r>
      <w:proofErr w:type="spellStart"/>
      <w:r>
        <w:rPr>
          <w:rFonts w:eastAsia="Times New Roman" w:cstheme="minorHAnsi"/>
          <w:color w:val="373A3C"/>
          <w:sz w:val="28"/>
          <w:szCs w:val="28"/>
          <w:lang w:eastAsia="en-GB"/>
        </w:rPr>
        <w:t>p.m</w:t>
      </w:r>
      <w:proofErr w:type="spellEnd"/>
    </w:p>
    <w:p w14:paraId="04EEEB49" w14:textId="77777777" w:rsidR="00CC5729" w:rsidRPr="005E592C" w:rsidRDefault="00CC5729" w:rsidP="00CC5729">
      <w:pPr>
        <w:spacing w:before="120" w:after="120" w:line="240" w:lineRule="auto"/>
        <w:rPr>
          <w:rFonts w:eastAsia="Times New Roman" w:cstheme="minorHAnsi"/>
          <w:color w:val="373A3C"/>
          <w:sz w:val="28"/>
          <w:szCs w:val="28"/>
          <w:lang w:eastAsia="en-GB"/>
        </w:rPr>
      </w:pPr>
      <w:r w:rsidRPr="005E592C">
        <w:rPr>
          <w:rFonts w:eastAsia="Times New Roman" w:cstheme="minorHAnsi"/>
          <w:b/>
          <w:bCs/>
          <w:color w:val="373A3C"/>
          <w:sz w:val="28"/>
          <w:szCs w:val="28"/>
          <w:lang w:eastAsia="en-GB"/>
        </w:rPr>
        <w:t xml:space="preserve">Submission through </w:t>
      </w:r>
      <w:proofErr w:type="spellStart"/>
      <w:r w:rsidRPr="005E592C">
        <w:rPr>
          <w:rFonts w:eastAsia="Times New Roman" w:cstheme="minorHAnsi"/>
          <w:b/>
          <w:bCs/>
          <w:color w:val="373A3C"/>
          <w:sz w:val="28"/>
          <w:szCs w:val="28"/>
          <w:lang w:eastAsia="en-GB"/>
        </w:rPr>
        <w:t>Turnitin</w:t>
      </w:r>
      <w:proofErr w:type="spellEnd"/>
      <w:r w:rsidRPr="005E592C">
        <w:rPr>
          <w:rFonts w:eastAsia="Times New Roman" w:cstheme="minorHAnsi"/>
          <w:b/>
          <w:bCs/>
          <w:color w:val="373A3C"/>
          <w:sz w:val="28"/>
          <w:szCs w:val="28"/>
          <w:lang w:eastAsia="en-GB"/>
        </w:rPr>
        <w:t>:</w:t>
      </w:r>
    </w:p>
    <w:p w14:paraId="706F6D8F" w14:textId="77777777" w:rsidR="00CC5729" w:rsidRPr="00CC5729" w:rsidRDefault="00CC5729" w:rsidP="00CC5729">
      <w:pPr>
        <w:spacing w:before="120" w:after="12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bookmarkStart w:id="0" w:name="_GoBack"/>
      <w:bookmarkEnd w:id="0"/>
      <w:r w:rsidRPr="005E592C">
        <w:rPr>
          <w:rFonts w:eastAsia="Times New Roman" w:cstheme="minorHAnsi"/>
          <w:color w:val="373A3C"/>
          <w:sz w:val="28"/>
          <w:szCs w:val="28"/>
          <w:lang w:eastAsia="en-GB"/>
        </w:rPr>
        <w:t> </w:t>
      </w:r>
      <w:r w:rsidRPr="005E592C">
        <w:rPr>
          <w:rFonts w:eastAsia="Times New Roman" w:cstheme="minorHAnsi"/>
          <w:color w:val="373A3C"/>
          <w:sz w:val="28"/>
          <w:szCs w:val="28"/>
          <w:lang w:eastAsia="en-GB"/>
        </w:rPr>
        <w:br/>
        <w:t xml:space="preserve">Please refer to the Moodle page and detailed information on PowerPoints to assist you further.  </w:t>
      </w:r>
      <w:r w:rsidRPr="005E592C">
        <w:rPr>
          <w:rFonts w:eastAsia="Times New Roman" w:cstheme="minorHAnsi"/>
          <w:color w:val="373A3C"/>
          <w:sz w:val="28"/>
          <w:szCs w:val="28"/>
          <w:lang w:eastAsia="en-GB"/>
        </w:rPr>
        <w:br/>
      </w:r>
      <w:r w:rsidRPr="00CC572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 </w:t>
      </w:r>
    </w:p>
    <w:p w14:paraId="0907AFE4" w14:textId="77777777" w:rsidR="002003DE" w:rsidRDefault="002003DE"/>
    <w:sectPr w:rsidR="002003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FD08A7"/>
    <w:multiLevelType w:val="hybridMultilevel"/>
    <w:tmpl w:val="3A8469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ED489A"/>
    <w:multiLevelType w:val="multilevel"/>
    <w:tmpl w:val="9DD6A0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47E6716"/>
    <w:multiLevelType w:val="hybridMultilevel"/>
    <w:tmpl w:val="6BBA26F8"/>
    <w:lvl w:ilvl="0" w:tplc="8E62E622">
      <w:numFmt w:val="bullet"/>
      <w:lvlText w:val="•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25F4892"/>
    <w:multiLevelType w:val="hybridMultilevel"/>
    <w:tmpl w:val="660661E2"/>
    <w:lvl w:ilvl="0" w:tplc="8E62E622">
      <w:numFmt w:val="bullet"/>
      <w:lvlText w:val="•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8C1475"/>
    <w:multiLevelType w:val="hybridMultilevel"/>
    <w:tmpl w:val="DB6EABD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729"/>
    <w:rsid w:val="000B3BF6"/>
    <w:rsid w:val="001421AB"/>
    <w:rsid w:val="002003DE"/>
    <w:rsid w:val="00362B09"/>
    <w:rsid w:val="004E0F64"/>
    <w:rsid w:val="005E592C"/>
    <w:rsid w:val="007A2E77"/>
    <w:rsid w:val="00B10B3A"/>
    <w:rsid w:val="00CC5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F23C20"/>
  <w15:chartTrackingRefBased/>
  <w15:docId w15:val="{10DDDAC4-C9BE-4A34-8EA3-548E2EEB6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572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5218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298</Words>
  <Characters>1701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2019-09-17T11:28:00Z</dcterms:created>
  <dcterms:modified xsi:type="dcterms:W3CDTF">2019-09-17T11:28:00Z</dcterms:modified>
</cp:coreProperties>
</file>