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C332B" w14:textId="0D9E1CE8" w:rsidR="003E1533" w:rsidRPr="003E1533" w:rsidRDefault="000B6BB1" w:rsidP="003E1533">
      <w:pPr>
        <w:pStyle w:val="AssignHeader"/>
      </w:pPr>
      <w:r>
        <w:t>How a school develops one aspect of its SDP: a report that critically reflects on the actions, impact and evidence base.</w:t>
      </w:r>
    </w:p>
    <w:p w14:paraId="44A6FCA9" w14:textId="603F48D5" w:rsidR="0099043F" w:rsidRPr="0099043F" w:rsidRDefault="00D81D6B" w:rsidP="00CC3454">
      <w:pPr>
        <w:rPr>
          <w:rFonts w:ascii="Arial" w:hAnsi="Arial" w:cs="Arial"/>
          <w:b/>
          <w:sz w:val="28"/>
        </w:rPr>
      </w:pPr>
      <w:r w:rsidRPr="000B6BB1">
        <w:rPr>
          <w:rFonts w:ascii="Arial" w:hAnsi="Arial" w:cs="Arial"/>
          <w:b/>
          <w:sz w:val="28"/>
        </w:rPr>
        <w:t>Introduction</w:t>
      </w:r>
      <w:r w:rsidR="00B64513" w:rsidRPr="000B6BB1">
        <w:rPr>
          <w:rFonts w:ascii="Arial" w:hAnsi="Arial" w:cs="Arial"/>
          <w:b/>
          <w:sz w:val="28"/>
        </w:rPr>
        <w:t xml:space="preserve">: </w:t>
      </w:r>
    </w:p>
    <w:p w14:paraId="5D043834" w14:textId="05A922C1" w:rsidR="00B64513" w:rsidRPr="00184E8F" w:rsidRDefault="00B64513" w:rsidP="00CC3454">
      <w:pPr>
        <w:rPr>
          <w:b/>
          <w:bCs/>
        </w:rPr>
      </w:pPr>
      <w:r w:rsidRPr="00077BA1">
        <w:t xml:space="preserve">NOTE: Anonymity is paramount, therefore, the school and staff will not be named throughout. </w:t>
      </w:r>
    </w:p>
    <w:p w14:paraId="7F6162F3" w14:textId="778130A6" w:rsidR="004E613E" w:rsidRPr="00077BA1" w:rsidRDefault="004C0D0B" w:rsidP="00CC3454">
      <w:r w:rsidRPr="00077BA1">
        <w:t xml:space="preserve">An SDP (School Development </w:t>
      </w:r>
      <w:r w:rsidR="00065C27" w:rsidRPr="00077BA1">
        <w:t>Plan)</w:t>
      </w:r>
      <w:r w:rsidR="00D57F6B">
        <w:t>, a</w:t>
      </w:r>
      <w:r w:rsidR="000B3499" w:rsidRPr="00077BA1">
        <w:t xml:space="preserve">ccording to </w:t>
      </w:r>
      <w:r w:rsidR="00DC707B" w:rsidRPr="00077BA1">
        <w:t xml:space="preserve">The Welsh Government (2016) allows for schools to set targets and </w:t>
      </w:r>
      <w:r w:rsidR="000378EE" w:rsidRPr="00077BA1">
        <w:t>how to act upon these targets, self-asses</w:t>
      </w:r>
      <w:r w:rsidR="00D57F6B">
        <w:t>s</w:t>
      </w:r>
      <w:r w:rsidR="000378EE" w:rsidRPr="00077BA1">
        <w:t xml:space="preserve">, </w:t>
      </w:r>
      <w:r w:rsidR="003E33E4" w:rsidRPr="00077BA1">
        <w:t xml:space="preserve">track professional development of staff, </w:t>
      </w:r>
      <w:r w:rsidR="00D57F6B">
        <w:t xml:space="preserve">and to track </w:t>
      </w:r>
      <w:r w:rsidR="003E33E4" w:rsidRPr="00077BA1">
        <w:t>the work with pupils and guardians</w:t>
      </w:r>
      <w:r w:rsidR="000D75DA" w:rsidRPr="00077BA1">
        <w:t xml:space="preserve"> and the use of funding. The SDP also considers</w:t>
      </w:r>
      <w:r w:rsidR="00CA7507" w:rsidRPr="00077BA1">
        <w:t xml:space="preserve"> the opinion of headteacher and staff, pupils and guardians</w:t>
      </w:r>
      <w:r w:rsidR="005B4DEA" w:rsidRPr="00077BA1">
        <w:t xml:space="preserve"> and “other persons the governing body considers appropriate” </w:t>
      </w:r>
      <w:r w:rsidR="005B4DEA" w:rsidRPr="00077BA1">
        <w:rPr>
          <w:noProof/>
        </w:rPr>
        <w:t xml:space="preserve">(Welsh Government, 2016, chapter 28 p. 2). </w:t>
      </w:r>
      <w:r w:rsidR="00893711">
        <w:rPr>
          <w:noProof/>
        </w:rPr>
        <w:t xml:space="preserve">The SDP is created through four stages, first being self-evaluaiton, secondly strategic planning, followed by making improvement/action and lastly, reviewing impact </w:t>
      </w:r>
      <w:sdt>
        <w:sdtPr>
          <w:rPr>
            <w:noProof/>
          </w:rPr>
          <w:id w:val="-1325970300"/>
          <w:citation/>
        </w:sdtPr>
        <w:sdtEndPr/>
        <w:sdtContent>
          <w:r w:rsidR="00893711">
            <w:rPr>
              <w:noProof/>
            </w:rPr>
            <w:fldChar w:fldCharType="begin"/>
          </w:r>
          <w:r w:rsidR="00893711">
            <w:rPr>
              <w:noProof/>
            </w:rPr>
            <w:instrText xml:space="preserve"> CITATION Wel14 \l 2057 </w:instrText>
          </w:r>
          <w:r w:rsidR="00893711">
            <w:rPr>
              <w:noProof/>
            </w:rPr>
            <w:fldChar w:fldCharType="separate"/>
          </w:r>
          <w:r w:rsidR="00EA6725" w:rsidRPr="00EA6725">
            <w:rPr>
              <w:noProof/>
            </w:rPr>
            <w:t>(Welsh Government, 2014)</w:t>
          </w:r>
          <w:r w:rsidR="00893711">
            <w:rPr>
              <w:noProof/>
            </w:rPr>
            <w:fldChar w:fldCharType="end"/>
          </w:r>
        </w:sdtContent>
      </w:sdt>
      <w:r w:rsidR="00893711">
        <w:rPr>
          <w:noProof/>
        </w:rPr>
        <w:t xml:space="preserve">. Once completed, the school re-enters the first phase, however, </w:t>
      </w:r>
      <w:r w:rsidR="003F3D71">
        <w:rPr>
          <w:noProof/>
        </w:rPr>
        <w:t xml:space="preserve">between the first step and last step, there must be a clear “vision” </w:t>
      </w:r>
      <w:r w:rsidR="003F3D71" w:rsidRPr="00893711">
        <w:rPr>
          <w:noProof/>
        </w:rPr>
        <w:t>(Welsh Government, 2014</w:t>
      </w:r>
      <w:r w:rsidR="003F3D71">
        <w:rPr>
          <w:noProof/>
        </w:rPr>
        <w:t xml:space="preserve"> p. </w:t>
      </w:r>
      <w:r w:rsidR="00E86558">
        <w:rPr>
          <w:noProof/>
        </w:rPr>
        <w:t>7</w:t>
      </w:r>
      <w:r w:rsidR="003F3D71" w:rsidRPr="00893711">
        <w:rPr>
          <w:noProof/>
        </w:rPr>
        <w:t>)</w:t>
      </w:r>
      <w:r w:rsidR="00E86558">
        <w:rPr>
          <w:noProof/>
        </w:rPr>
        <w:t xml:space="preserve">, to work upon once again. </w:t>
      </w:r>
    </w:p>
    <w:p w14:paraId="1C351AA6" w14:textId="26CA9933" w:rsidR="00D57F6B" w:rsidRDefault="00D57F6B" w:rsidP="00CC3454">
      <w:r w:rsidRPr="00077BA1">
        <w:t xml:space="preserve">This Welsh medium primary school </w:t>
      </w:r>
      <w:proofErr w:type="gramStart"/>
      <w:r w:rsidRPr="00077BA1">
        <w:t>is located in</w:t>
      </w:r>
      <w:proofErr w:type="gramEnd"/>
      <w:r w:rsidRPr="00077BA1">
        <w:t xml:space="preserve"> Merthyr Tydfil. There were 443 children attending the school, including 66 part-time nursery children, according to the 2016 Estyn report. Only 2% of children came from Welsh-medium homes </w:t>
      </w:r>
      <w:sdt>
        <w:sdtPr>
          <w:id w:val="1634827610"/>
          <w:citation/>
        </w:sdtPr>
        <w:sdtContent>
          <w:r w:rsidRPr="00077BA1">
            <w:fldChar w:fldCharType="begin"/>
          </w:r>
          <w:r w:rsidRPr="00077BA1">
            <w:instrText xml:space="preserve"> CITATION Est16 \l 2057 </w:instrText>
          </w:r>
          <w:r w:rsidRPr="00077BA1">
            <w:fldChar w:fldCharType="separate"/>
          </w:r>
          <w:r w:rsidRPr="00EA6725">
            <w:rPr>
              <w:noProof/>
            </w:rPr>
            <w:t>(Estyn, 2016)</w:t>
          </w:r>
          <w:r w:rsidRPr="00077BA1">
            <w:fldChar w:fldCharType="end"/>
          </w:r>
        </w:sdtContent>
      </w:sdt>
      <w:r w:rsidRPr="00077BA1">
        <w:t xml:space="preserve">. At the time of the Estyn report 13% of the pupils were eligible for FSMs (Free School Meals) </w:t>
      </w:r>
      <w:sdt>
        <w:sdtPr>
          <w:id w:val="-1126392488"/>
          <w:citation/>
        </w:sdtPr>
        <w:sdtContent>
          <w:r w:rsidRPr="00077BA1">
            <w:fldChar w:fldCharType="begin"/>
          </w:r>
          <w:r w:rsidRPr="00077BA1">
            <w:instrText xml:space="preserve"> CITATION Est16 \l 2057 </w:instrText>
          </w:r>
          <w:r w:rsidRPr="00077BA1">
            <w:fldChar w:fldCharType="separate"/>
          </w:r>
          <w:r w:rsidRPr="00EA6725">
            <w:rPr>
              <w:noProof/>
            </w:rPr>
            <w:t>(Estyn, 2016)</w:t>
          </w:r>
          <w:r w:rsidRPr="00077BA1">
            <w:fldChar w:fldCharType="end"/>
          </w:r>
        </w:sdtContent>
      </w:sdt>
      <w:r w:rsidRPr="00077BA1">
        <w:t xml:space="preserve">. The school is a leading school in health and wellbeing and holds seminars and sessions training other schools in their cluster. </w:t>
      </w:r>
    </w:p>
    <w:p w14:paraId="0EDFAF20" w14:textId="323451DB" w:rsidR="007B6D48" w:rsidRPr="00077BA1" w:rsidRDefault="00767013" w:rsidP="00CC3454">
      <w:r w:rsidRPr="00077BA1">
        <w:t xml:space="preserve">Estyn state: “Pupils are happier and healthier when wellbeing is embedded in school life” </w:t>
      </w:r>
      <w:sdt>
        <w:sdtPr>
          <w:id w:val="-1413620790"/>
          <w:citation/>
        </w:sdtPr>
        <w:sdtEndPr/>
        <w:sdtContent>
          <w:r w:rsidRPr="00077BA1">
            <w:fldChar w:fldCharType="begin"/>
          </w:r>
          <w:r w:rsidRPr="00077BA1">
            <w:instrText xml:space="preserve"> CITATION Est19 \l 2057 </w:instrText>
          </w:r>
          <w:r w:rsidRPr="00077BA1">
            <w:fldChar w:fldCharType="separate"/>
          </w:r>
          <w:r w:rsidR="00EA6725" w:rsidRPr="00EA6725">
            <w:rPr>
              <w:noProof/>
            </w:rPr>
            <w:t>(Estyn, 2019)</w:t>
          </w:r>
          <w:r w:rsidRPr="00077BA1">
            <w:fldChar w:fldCharType="end"/>
          </w:r>
        </w:sdtContent>
      </w:sdt>
      <w:r w:rsidRPr="00077BA1">
        <w:t xml:space="preserve"> Therefore, this</w:t>
      </w:r>
      <w:r w:rsidR="00DA77E8" w:rsidRPr="00077BA1">
        <w:t xml:space="preserve"> </w:t>
      </w:r>
      <w:r w:rsidR="00FC1C27" w:rsidRPr="00077BA1">
        <w:t>report will focus on the</w:t>
      </w:r>
      <w:r w:rsidR="004F557D" w:rsidRPr="00077BA1">
        <w:t xml:space="preserve"> </w:t>
      </w:r>
      <w:r w:rsidR="004F361D" w:rsidRPr="00077BA1">
        <w:t>c</w:t>
      </w:r>
      <w:r w:rsidR="004F557D" w:rsidRPr="00077BA1">
        <w:t>are, support and guidance</w:t>
      </w:r>
      <w:r w:rsidR="004F361D" w:rsidRPr="00077BA1">
        <w:t xml:space="preserve"> and </w:t>
      </w:r>
      <w:r w:rsidR="004F557D" w:rsidRPr="00077BA1">
        <w:t>Additional Learning Needs</w:t>
      </w:r>
      <w:r w:rsidR="00FC1C27" w:rsidRPr="00077BA1">
        <w:t xml:space="preserve"> within the </w:t>
      </w:r>
      <w:r w:rsidR="004A0724" w:rsidRPr="00077BA1">
        <w:t>SDP</w:t>
      </w:r>
      <w:r w:rsidR="00157BAF" w:rsidRPr="00077BA1">
        <w:t xml:space="preserve"> </w:t>
      </w:r>
      <w:r w:rsidR="000273F2" w:rsidRPr="00077BA1">
        <w:t>(</w:t>
      </w:r>
      <w:r w:rsidR="004F361D" w:rsidRPr="00077BA1">
        <w:t>see Appendix 1)</w:t>
      </w:r>
      <w:r w:rsidR="008E6589" w:rsidRPr="00077BA1">
        <w:t xml:space="preserve"> with a deeper focus on the </w:t>
      </w:r>
      <w:r w:rsidR="00A8738D" w:rsidRPr="00077BA1">
        <w:t>nurture class within the school</w:t>
      </w:r>
      <w:r w:rsidR="00773583" w:rsidRPr="00077BA1">
        <w:t xml:space="preserve"> (“Y </w:t>
      </w:r>
      <w:proofErr w:type="spellStart"/>
      <w:r w:rsidR="00773583" w:rsidRPr="00077BA1">
        <w:t>Cwtsh</w:t>
      </w:r>
      <w:proofErr w:type="spellEnd"/>
      <w:r w:rsidR="00773583" w:rsidRPr="00077BA1">
        <w:t>”)</w:t>
      </w:r>
      <w:r w:rsidR="001D58E3" w:rsidRPr="00077BA1">
        <w:t xml:space="preserve">. </w:t>
      </w:r>
    </w:p>
    <w:p w14:paraId="29365AE1" w14:textId="017C16E3" w:rsidR="003562C3" w:rsidRPr="000B6BB1" w:rsidRDefault="00D81D6B" w:rsidP="00CC3454">
      <w:pPr>
        <w:rPr>
          <w:rFonts w:ascii="Arial" w:hAnsi="Arial" w:cs="Arial"/>
          <w:b/>
          <w:sz w:val="28"/>
        </w:rPr>
      </w:pPr>
      <w:r w:rsidRPr="000B6BB1">
        <w:rPr>
          <w:rFonts w:ascii="Arial" w:hAnsi="Arial" w:cs="Arial"/>
          <w:b/>
          <w:sz w:val="28"/>
        </w:rPr>
        <w:t>Literature review</w:t>
      </w:r>
      <w:r w:rsidR="004A38FC" w:rsidRPr="000B6BB1">
        <w:rPr>
          <w:rFonts w:ascii="Arial" w:hAnsi="Arial" w:cs="Arial"/>
          <w:b/>
          <w:sz w:val="28"/>
        </w:rPr>
        <w:t>:</w:t>
      </w:r>
    </w:p>
    <w:p w14:paraId="06F47377" w14:textId="6666118C" w:rsidR="003562C3" w:rsidRPr="00184E8F" w:rsidRDefault="00B94B5F" w:rsidP="00CC3454">
      <w:pPr>
        <w:rPr>
          <w:i/>
          <w:iCs/>
          <w:u w:val="single"/>
        </w:rPr>
      </w:pPr>
      <w:r w:rsidRPr="00184E8F">
        <w:rPr>
          <w:i/>
          <w:iCs/>
          <w:u w:val="single"/>
        </w:rPr>
        <w:t>Curriculum for Wales Guidance (2019)</w:t>
      </w:r>
      <w:r w:rsidR="00100E3C" w:rsidRPr="00184E8F">
        <w:rPr>
          <w:i/>
          <w:iCs/>
          <w:u w:val="single"/>
        </w:rPr>
        <w:t>:</w:t>
      </w:r>
    </w:p>
    <w:p w14:paraId="780F7B03" w14:textId="72419FDD" w:rsidR="00A320EF" w:rsidRPr="00077BA1" w:rsidRDefault="00420FEB" w:rsidP="00CC3454">
      <w:r w:rsidRPr="00077BA1">
        <w:t xml:space="preserve">In </w:t>
      </w:r>
      <w:r w:rsidR="00E87B4B" w:rsidRPr="00077BA1">
        <w:t>Donaldson’s Framework for Wales</w:t>
      </w:r>
      <w:r w:rsidRPr="00077BA1">
        <w:t xml:space="preserve"> under the six </w:t>
      </w:r>
      <w:r w:rsidR="00826555" w:rsidRPr="00077BA1">
        <w:t>ALOE</w:t>
      </w:r>
      <w:r w:rsidR="00FD4E0A">
        <w:t>s</w:t>
      </w:r>
      <w:r w:rsidR="00826555" w:rsidRPr="00077BA1">
        <w:t xml:space="preserve"> (</w:t>
      </w:r>
      <w:r w:rsidRPr="00077BA1">
        <w:t>Areas of Learning and Experience</w:t>
      </w:r>
      <w:r w:rsidR="00826555" w:rsidRPr="00077BA1">
        <w:t>)</w:t>
      </w:r>
      <w:r w:rsidRPr="00077BA1">
        <w:t xml:space="preserve">, Health and Well-being continuously </w:t>
      </w:r>
      <w:r w:rsidR="00941E02" w:rsidRPr="00077BA1">
        <w:t xml:space="preserve">draws attention to the need to develop resilience, </w:t>
      </w:r>
      <w:r w:rsidR="006F5DAF" w:rsidRPr="00077BA1">
        <w:t xml:space="preserve">learning to understand emotions and developing mindfulness skills </w:t>
      </w:r>
      <w:sdt>
        <w:sdtPr>
          <w:id w:val="-1938437816"/>
          <w:citation/>
        </w:sdtPr>
        <w:sdtEndPr/>
        <w:sdtContent>
          <w:r w:rsidR="006F5DAF" w:rsidRPr="00077BA1">
            <w:fldChar w:fldCharType="begin"/>
          </w:r>
          <w:r w:rsidR="006F5DAF" w:rsidRPr="00077BA1">
            <w:instrText xml:space="preserve"> CITATION Gra19 \l 2057 </w:instrText>
          </w:r>
          <w:r w:rsidR="006F5DAF" w:rsidRPr="00077BA1">
            <w:fldChar w:fldCharType="separate"/>
          </w:r>
          <w:r w:rsidR="00EA6725" w:rsidRPr="00EA6725">
            <w:rPr>
              <w:noProof/>
            </w:rPr>
            <w:t>(Donaldson, 2019)</w:t>
          </w:r>
          <w:r w:rsidR="006F5DAF" w:rsidRPr="00077BA1">
            <w:fldChar w:fldCharType="end"/>
          </w:r>
        </w:sdtContent>
      </w:sdt>
      <w:r w:rsidR="006F5DAF" w:rsidRPr="00077BA1">
        <w:t xml:space="preserve">. </w:t>
      </w:r>
      <w:r w:rsidR="00E22092" w:rsidRPr="00077BA1">
        <w:t>It also clearly states</w:t>
      </w:r>
      <w:r w:rsidR="0008728F" w:rsidRPr="00077BA1">
        <w:t>:</w:t>
      </w:r>
      <w:r w:rsidR="00E22092" w:rsidRPr="00077BA1">
        <w:t xml:space="preserve"> “Healthy relationships are fundamental to our well-being” </w:t>
      </w:r>
      <w:r w:rsidR="002B358B" w:rsidRPr="00077BA1">
        <w:t>(Donaldson, 2019, p. 75)</w:t>
      </w:r>
      <w:r w:rsidR="00D57F6B">
        <w:t xml:space="preserve">. </w:t>
      </w:r>
      <w:r w:rsidR="00EE476A" w:rsidRPr="00077BA1">
        <w:t>Donaldson argues that by teaching health and well-being, the pupils may ease some “</w:t>
      </w:r>
      <w:r w:rsidR="0008728F" w:rsidRPr="00077BA1">
        <w:t>…</w:t>
      </w:r>
      <w:r w:rsidR="00EE476A" w:rsidRPr="00077BA1">
        <w:t>of the tensions that may exist” over time</w:t>
      </w:r>
      <w:r w:rsidR="00EE476A" w:rsidRPr="00077BA1">
        <w:rPr>
          <w:noProof/>
        </w:rPr>
        <w:t xml:space="preserve"> (Donaldson, 2019, p. </w:t>
      </w:r>
      <w:r w:rsidR="00A01641" w:rsidRPr="00077BA1">
        <w:rPr>
          <w:noProof/>
        </w:rPr>
        <w:t>77</w:t>
      </w:r>
      <w:r w:rsidR="00EE476A" w:rsidRPr="00077BA1">
        <w:rPr>
          <w:noProof/>
        </w:rPr>
        <w:t>)</w:t>
      </w:r>
      <w:r w:rsidR="00A01641" w:rsidRPr="00077BA1">
        <w:rPr>
          <w:noProof/>
        </w:rPr>
        <w:t xml:space="preserve">. </w:t>
      </w:r>
      <w:r w:rsidR="0008728F" w:rsidRPr="00077BA1">
        <w:rPr>
          <w:noProof/>
        </w:rPr>
        <w:t xml:space="preserve">Donaldson alaso states that the use of </w:t>
      </w:r>
      <w:r w:rsidR="00826555" w:rsidRPr="00077BA1">
        <w:rPr>
          <w:noProof/>
        </w:rPr>
        <w:t>health and well-being as an AOLE the pupils’ effectiveness as a learner may increase as they become more “competent and indeendent”</w:t>
      </w:r>
      <w:r w:rsidR="00173220" w:rsidRPr="00077BA1">
        <w:rPr>
          <w:noProof/>
        </w:rPr>
        <w:t xml:space="preserve"> (Donaldson, 2019, p. </w:t>
      </w:r>
      <w:r w:rsidR="00DF3284" w:rsidRPr="00077BA1">
        <w:rPr>
          <w:noProof/>
        </w:rPr>
        <w:t>77</w:t>
      </w:r>
      <w:r w:rsidR="00173220" w:rsidRPr="00077BA1">
        <w:rPr>
          <w:noProof/>
        </w:rPr>
        <w:t>)</w:t>
      </w:r>
      <w:r w:rsidR="00214897" w:rsidRPr="00077BA1">
        <w:rPr>
          <w:noProof/>
        </w:rPr>
        <w:t xml:space="preserve"> while also allowing the pupils to understand when they truly need support and help </w:t>
      </w:r>
      <w:sdt>
        <w:sdtPr>
          <w:rPr>
            <w:noProof/>
          </w:rPr>
          <w:id w:val="-710111950"/>
          <w:citation/>
        </w:sdtPr>
        <w:sdtEndPr/>
        <w:sdtContent>
          <w:r w:rsidR="00214897" w:rsidRPr="00077BA1">
            <w:rPr>
              <w:noProof/>
            </w:rPr>
            <w:fldChar w:fldCharType="begin"/>
          </w:r>
          <w:r w:rsidR="00214897" w:rsidRPr="00077BA1">
            <w:rPr>
              <w:noProof/>
            </w:rPr>
            <w:instrText xml:space="preserve"> CITATION Gra19 \l 2057 </w:instrText>
          </w:r>
          <w:r w:rsidR="00214897" w:rsidRPr="00077BA1">
            <w:rPr>
              <w:noProof/>
            </w:rPr>
            <w:fldChar w:fldCharType="separate"/>
          </w:r>
          <w:r w:rsidR="00EA6725" w:rsidRPr="00EA6725">
            <w:rPr>
              <w:noProof/>
            </w:rPr>
            <w:t>(Donaldson, 2019)</w:t>
          </w:r>
          <w:r w:rsidR="00214897" w:rsidRPr="00077BA1">
            <w:rPr>
              <w:noProof/>
            </w:rPr>
            <w:fldChar w:fldCharType="end"/>
          </w:r>
        </w:sdtContent>
      </w:sdt>
      <w:r w:rsidR="00214897" w:rsidRPr="00077BA1">
        <w:rPr>
          <w:noProof/>
        </w:rPr>
        <w:t xml:space="preserve">. </w:t>
      </w:r>
    </w:p>
    <w:p w14:paraId="7AC3F583" w14:textId="3F5B523D" w:rsidR="00100E3C" w:rsidRPr="00184E8F" w:rsidRDefault="002D6683" w:rsidP="00CC3454">
      <w:pPr>
        <w:rPr>
          <w:i/>
          <w:iCs/>
          <w:noProof/>
          <w:u w:val="single"/>
        </w:rPr>
      </w:pPr>
      <w:r w:rsidRPr="00184E8F">
        <w:rPr>
          <w:i/>
          <w:iCs/>
          <w:noProof/>
          <w:u w:val="single"/>
        </w:rPr>
        <w:t>ALN (Additional Learning Needs) Law</w:t>
      </w:r>
      <w:r w:rsidR="00BA661C" w:rsidRPr="00184E8F">
        <w:rPr>
          <w:i/>
          <w:iCs/>
          <w:noProof/>
          <w:u w:val="single"/>
        </w:rPr>
        <w:t>, 2020:</w:t>
      </w:r>
    </w:p>
    <w:p w14:paraId="74F836A2" w14:textId="6F7FCE6F" w:rsidR="00100E3C" w:rsidRPr="00077BA1" w:rsidRDefault="00D92051" w:rsidP="00CC3454">
      <w:r w:rsidRPr="00077BA1">
        <w:t xml:space="preserve">As nurture classes/groups are considered an ALN within this school, </w:t>
      </w:r>
      <w:r w:rsidR="008806D4" w:rsidRPr="00077BA1">
        <w:t xml:space="preserve">the new law which will come into effect in 2020 </w:t>
      </w:r>
      <w:r w:rsidR="00F85E72" w:rsidRPr="00077BA1">
        <w:t xml:space="preserve">affects the nurturing classes/groups. </w:t>
      </w:r>
      <w:r w:rsidR="00221FD8" w:rsidRPr="00077BA1">
        <w:t xml:space="preserve">The law hopes to support learner with ALN to “overcome barriers to learning and achieve their full potential” </w:t>
      </w:r>
      <w:r w:rsidR="00221FD8" w:rsidRPr="00077BA1">
        <w:rPr>
          <w:noProof/>
        </w:rPr>
        <w:t xml:space="preserve">(Welsh Government, 2018, p. </w:t>
      </w:r>
      <w:r w:rsidR="005B14E2" w:rsidRPr="00077BA1">
        <w:rPr>
          <w:noProof/>
        </w:rPr>
        <w:t>2</w:t>
      </w:r>
      <w:r w:rsidR="00221FD8" w:rsidRPr="00077BA1">
        <w:rPr>
          <w:noProof/>
        </w:rPr>
        <w:t>)</w:t>
      </w:r>
      <w:r w:rsidR="005B14E2" w:rsidRPr="00077BA1">
        <w:rPr>
          <w:noProof/>
        </w:rPr>
        <w:t xml:space="preserve">. This law is aimed towards those between 0 and 25 years of age and hopes to increase “participation </w:t>
      </w:r>
      <w:r w:rsidR="005B14E2" w:rsidRPr="00077BA1">
        <w:rPr>
          <w:noProof/>
        </w:rPr>
        <w:lastRenderedPageBreak/>
        <w:t>of children and young people</w:t>
      </w:r>
      <w:r w:rsidR="00F55DC1" w:rsidRPr="00077BA1">
        <w:rPr>
          <w:noProof/>
        </w:rPr>
        <w:t xml:space="preserve">” as “part of the lanning process, along with those of their parents/carers” (Welsh Government, 2018, p. </w:t>
      </w:r>
      <w:r w:rsidR="00754A72" w:rsidRPr="00077BA1">
        <w:rPr>
          <w:noProof/>
        </w:rPr>
        <w:t>3</w:t>
      </w:r>
      <w:r w:rsidR="00F55DC1" w:rsidRPr="00077BA1">
        <w:rPr>
          <w:noProof/>
        </w:rPr>
        <w:t xml:space="preserve">). </w:t>
      </w:r>
    </w:p>
    <w:p w14:paraId="3CDE6597" w14:textId="051C954C" w:rsidR="00E25993" w:rsidRPr="00184E8F" w:rsidRDefault="004A38FC" w:rsidP="00CC3454">
      <w:pPr>
        <w:rPr>
          <w:i/>
          <w:iCs/>
          <w:u w:val="single"/>
        </w:rPr>
      </w:pPr>
      <w:r w:rsidRPr="00184E8F">
        <w:rPr>
          <w:i/>
          <w:iCs/>
          <w:u w:val="single"/>
        </w:rPr>
        <w:t>Nurture Classes/Groups</w:t>
      </w:r>
      <w:r w:rsidR="00E25993" w:rsidRPr="00184E8F">
        <w:rPr>
          <w:i/>
          <w:iCs/>
          <w:u w:val="single"/>
        </w:rPr>
        <w:t xml:space="preserve">: </w:t>
      </w:r>
    </w:p>
    <w:p w14:paraId="16F5BDC1" w14:textId="506472EC" w:rsidR="00E25993" w:rsidRPr="00077BA1" w:rsidRDefault="00A36EB7" w:rsidP="00CC3454">
      <w:r w:rsidRPr="00077BA1">
        <w:t>Nurture groups or classes were o</w:t>
      </w:r>
      <w:r w:rsidR="009327FD" w:rsidRPr="00077BA1">
        <w:t xml:space="preserve">riginally developed by Marjorie Boxall in 1969 due to </w:t>
      </w:r>
      <w:r w:rsidR="008C063B" w:rsidRPr="00077BA1">
        <w:t>large social, emotional and behavioural needs</w:t>
      </w:r>
      <w:r w:rsidR="00F70663" w:rsidRPr="00077BA1">
        <w:t xml:space="preserve"> </w:t>
      </w:r>
      <w:sdt>
        <w:sdtPr>
          <w:id w:val="-2077661058"/>
          <w:citation/>
        </w:sdtPr>
        <w:sdtEndPr/>
        <w:sdtContent>
          <w:r w:rsidR="00F70663" w:rsidRPr="00077BA1">
            <w:fldChar w:fldCharType="begin"/>
          </w:r>
          <w:r w:rsidR="00F70663" w:rsidRPr="00077BA1">
            <w:instrText xml:space="preserve"> CITATION The \l 2057 </w:instrText>
          </w:r>
          <w:r w:rsidR="00F70663" w:rsidRPr="00077BA1">
            <w:fldChar w:fldCharType="separate"/>
          </w:r>
          <w:r w:rsidR="00EA6725" w:rsidRPr="00EA6725">
            <w:rPr>
              <w:noProof/>
            </w:rPr>
            <w:t>(The Nurture Group Network, n.d.)</w:t>
          </w:r>
          <w:r w:rsidR="00F70663" w:rsidRPr="00077BA1">
            <w:fldChar w:fldCharType="end"/>
          </w:r>
        </w:sdtContent>
      </w:sdt>
      <w:r w:rsidR="00F70663" w:rsidRPr="00077BA1">
        <w:t xml:space="preserve">. </w:t>
      </w:r>
      <w:r w:rsidR="001A52F9" w:rsidRPr="00077BA1">
        <w:t xml:space="preserve">All nurture groups </w:t>
      </w:r>
      <w:r w:rsidR="00D57F6B">
        <w:t>should be</w:t>
      </w:r>
      <w:r w:rsidR="001A52F9" w:rsidRPr="00077BA1">
        <w:t xml:space="preserve"> developed around six principles of n</w:t>
      </w:r>
      <w:r w:rsidR="00E87AA1">
        <w:t>ur</w:t>
      </w:r>
      <w:r w:rsidR="001A52F9" w:rsidRPr="00077BA1">
        <w:t>ture, which are:</w:t>
      </w:r>
    </w:p>
    <w:p w14:paraId="727FC200" w14:textId="53301139" w:rsidR="007D0407" w:rsidRPr="00077BA1" w:rsidRDefault="00096B50" w:rsidP="00096B50">
      <w:pPr>
        <w:pStyle w:val="ListParagraph"/>
        <w:numPr>
          <w:ilvl w:val="0"/>
          <w:numId w:val="7"/>
        </w:numPr>
      </w:pPr>
      <w:r>
        <w:t>“</w:t>
      </w:r>
      <w:r w:rsidR="007D0407" w:rsidRPr="00077BA1">
        <w:t xml:space="preserve">Learning is understood developmentally </w:t>
      </w:r>
    </w:p>
    <w:p w14:paraId="500BC073" w14:textId="133C1504" w:rsidR="007D0407" w:rsidRPr="00077BA1" w:rsidRDefault="007D0407" w:rsidP="00096B50">
      <w:pPr>
        <w:pStyle w:val="ListParagraph"/>
        <w:numPr>
          <w:ilvl w:val="0"/>
          <w:numId w:val="7"/>
        </w:numPr>
      </w:pPr>
      <w:r w:rsidRPr="00077BA1">
        <w:t>The classroom offers a</w:t>
      </w:r>
      <w:bookmarkStart w:id="0" w:name="_GoBack"/>
      <w:bookmarkEnd w:id="0"/>
      <w:r w:rsidRPr="00077BA1">
        <w:t xml:space="preserve"> safe base </w:t>
      </w:r>
    </w:p>
    <w:p w14:paraId="5B42D38D" w14:textId="65611AC9" w:rsidR="007D0407" w:rsidRPr="00077BA1" w:rsidRDefault="007D0407" w:rsidP="00096B50">
      <w:pPr>
        <w:pStyle w:val="ListParagraph"/>
        <w:numPr>
          <w:ilvl w:val="0"/>
          <w:numId w:val="7"/>
        </w:numPr>
      </w:pPr>
      <w:r w:rsidRPr="00077BA1">
        <w:t xml:space="preserve">The importance of nurture for the development of wellbeing </w:t>
      </w:r>
    </w:p>
    <w:p w14:paraId="194115C9" w14:textId="107DBCEC" w:rsidR="007D0407" w:rsidRPr="00077BA1" w:rsidRDefault="007D0407" w:rsidP="00096B50">
      <w:pPr>
        <w:pStyle w:val="ListParagraph"/>
        <w:numPr>
          <w:ilvl w:val="0"/>
          <w:numId w:val="7"/>
        </w:numPr>
      </w:pPr>
      <w:r w:rsidRPr="00077BA1">
        <w:t xml:space="preserve">Language is a vital means of communication </w:t>
      </w:r>
    </w:p>
    <w:p w14:paraId="08184AE9" w14:textId="66C522FD" w:rsidR="007D0407" w:rsidRPr="00077BA1" w:rsidRDefault="007D0407" w:rsidP="00096B50">
      <w:pPr>
        <w:pStyle w:val="ListParagraph"/>
        <w:numPr>
          <w:ilvl w:val="0"/>
          <w:numId w:val="7"/>
        </w:numPr>
      </w:pPr>
      <w:r w:rsidRPr="00077BA1">
        <w:t xml:space="preserve">All behaviour is communication </w:t>
      </w:r>
    </w:p>
    <w:p w14:paraId="53FB9920" w14:textId="60A523DF" w:rsidR="00A36EB7" w:rsidRPr="00077BA1" w:rsidRDefault="007D0407" w:rsidP="00096B50">
      <w:pPr>
        <w:pStyle w:val="ListParagraph"/>
        <w:numPr>
          <w:ilvl w:val="0"/>
          <w:numId w:val="7"/>
        </w:numPr>
      </w:pPr>
      <w:r w:rsidRPr="00077BA1">
        <w:t>The importance of transition in the lives of children and young people</w:t>
      </w:r>
      <w:r w:rsidR="00A36EB7" w:rsidRPr="00077BA1">
        <w:t>”</w:t>
      </w:r>
      <w:r w:rsidR="00AE27D0" w:rsidRPr="00077BA1">
        <w:t xml:space="preserve"> </w:t>
      </w:r>
      <w:sdt>
        <w:sdtPr>
          <w:id w:val="-1159079965"/>
          <w:citation/>
        </w:sdtPr>
        <w:sdtEndPr/>
        <w:sdtContent>
          <w:r w:rsidR="00A36EB7" w:rsidRPr="00077BA1">
            <w:fldChar w:fldCharType="begin"/>
          </w:r>
          <w:r w:rsidR="00A36EB7" w:rsidRPr="00077BA1">
            <w:instrText xml:space="preserve"> CITATION The \l 2057 </w:instrText>
          </w:r>
          <w:r w:rsidR="00A36EB7" w:rsidRPr="00077BA1">
            <w:fldChar w:fldCharType="separate"/>
          </w:r>
          <w:r w:rsidR="00EA6725" w:rsidRPr="00EA6725">
            <w:rPr>
              <w:noProof/>
            </w:rPr>
            <w:t>(The Nurture Group Network, n.d.)</w:t>
          </w:r>
          <w:r w:rsidR="00A36EB7" w:rsidRPr="00077BA1">
            <w:fldChar w:fldCharType="end"/>
          </w:r>
        </w:sdtContent>
      </w:sdt>
    </w:p>
    <w:p w14:paraId="3D782511" w14:textId="6512D3DA" w:rsidR="00672F35" w:rsidRDefault="00672F35" w:rsidP="00CC3454">
      <w:r>
        <w:t xml:space="preserve">The school’s website lists these </w:t>
      </w:r>
      <w:r w:rsidR="00E87AA1">
        <w:t xml:space="preserve">six principles of nurture as intrinsic parts of “Y </w:t>
      </w:r>
      <w:proofErr w:type="spellStart"/>
      <w:r w:rsidR="00E87AA1">
        <w:t>Cwtsh</w:t>
      </w:r>
      <w:proofErr w:type="spellEnd"/>
      <w:r w:rsidR="00E87AA1">
        <w:t xml:space="preserve">” and plan around them continuously </w:t>
      </w:r>
      <w:r w:rsidR="00EA6725" w:rsidRPr="00EA6725">
        <w:rPr>
          <w:noProof/>
        </w:rPr>
        <w:t>(</w:t>
      </w:r>
      <w:r w:rsidR="00EA6725" w:rsidRPr="00EA6725">
        <w:rPr>
          <w:noProof/>
          <w:highlight w:val="black"/>
        </w:rPr>
        <w:t>Ysgol Gynradd Gymraeg Santes Tudful</w:t>
      </w:r>
      <w:r w:rsidR="00EA6725" w:rsidRPr="00EA6725">
        <w:rPr>
          <w:noProof/>
        </w:rPr>
        <w:t>, 2019)</w:t>
      </w:r>
      <w:r w:rsidR="00EA6725">
        <w:rPr>
          <w:noProof/>
        </w:rPr>
        <w:t xml:space="preserve">. </w:t>
      </w:r>
    </w:p>
    <w:p w14:paraId="61F5404B" w14:textId="75B4B118" w:rsidR="00911F54" w:rsidRPr="00077BA1" w:rsidRDefault="001A7C49" w:rsidP="00CC3454">
      <w:proofErr w:type="spellStart"/>
      <w:r w:rsidRPr="00077BA1">
        <w:t>Weare</w:t>
      </w:r>
      <w:proofErr w:type="spellEnd"/>
      <w:r w:rsidRPr="00077BA1">
        <w:t xml:space="preserve"> and </w:t>
      </w:r>
      <w:proofErr w:type="spellStart"/>
      <w:r w:rsidRPr="00077BA1">
        <w:t>Gray</w:t>
      </w:r>
      <w:proofErr w:type="spellEnd"/>
      <w:r w:rsidRPr="00077BA1">
        <w:t xml:space="preserve"> found that in 20</w:t>
      </w:r>
      <w:r w:rsidR="0097489F" w:rsidRPr="00077BA1">
        <w:t>0</w:t>
      </w:r>
      <w:r w:rsidRPr="00077BA1">
        <w:t>3,</w:t>
      </w:r>
      <w:r w:rsidR="00E15C12" w:rsidRPr="00077BA1">
        <w:t xml:space="preserve"> social and emotional programmes were highly effective in promoting wellbeing in children. This was supported by </w:t>
      </w:r>
      <w:proofErr w:type="spellStart"/>
      <w:r w:rsidR="001F2909" w:rsidRPr="00077BA1">
        <w:t>Shucksmith</w:t>
      </w:r>
      <w:proofErr w:type="spellEnd"/>
      <w:r w:rsidR="001F2909" w:rsidRPr="00077BA1">
        <w:t xml:space="preserve"> et al</w:t>
      </w:r>
      <w:r w:rsidR="00E15C12" w:rsidRPr="00077BA1">
        <w:t xml:space="preserve"> in 2007. </w:t>
      </w:r>
      <w:r w:rsidR="00D57F6B">
        <w:t>Research showed</w:t>
      </w:r>
      <w:r w:rsidR="0084105F" w:rsidRPr="00077BA1">
        <w:t xml:space="preserve"> that using</w:t>
      </w:r>
      <w:r w:rsidR="001F2909" w:rsidRPr="00077BA1">
        <w:t xml:space="preserve"> evidence to interventions</w:t>
      </w:r>
      <w:r w:rsidR="00E668CC" w:rsidRPr="00077BA1">
        <w:t xml:space="preserve"> such as individual interventions, group interventions and whole school interventions</w:t>
      </w:r>
      <w:r w:rsidR="001F2909" w:rsidRPr="00077BA1">
        <w:t xml:space="preserve"> have </w:t>
      </w:r>
      <w:r w:rsidR="0084105F" w:rsidRPr="00077BA1">
        <w:t>positive</w:t>
      </w:r>
      <w:r w:rsidR="00E668CC" w:rsidRPr="00077BA1">
        <w:t xml:space="preserve"> </w:t>
      </w:r>
      <w:r w:rsidR="00685F2D" w:rsidRPr="00077BA1">
        <w:t xml:space="preserve">“effects on mental health outcomes for children and young people”. </w:t>
      </w:r>
      <w:sdt>
        <w:sdtPr>
          <w:id w:val="-774406691"/>
          <w:citation/>
        </w:sdtPr>
        <w:sdtEndPr/>
        <w:sdtContent>
          <w:r w:rsidR="00685F2D" w:rsidRPr="00077BA1">
            <w:fldChar w:fldCharType="begin"/>
          </w:r>
          <w:r w:rsidR="00685F2D" w:rsidRPr="00077BA1">
            <w:instrText xml:space="preserve">CITATION Shu07 \l 2057 </w:instrText>
          </w:r>
          <w:r w:rsidR="00685F2D" w:rsidRPr="00077BA1">
            <w:fldChar w:fldCharType="separate"/>
          </w:r>
          <w:r w:rsidR="00EA6725" w:rsidRPr="00EA6725">
            <w:rPr>
              <w:noProof/>
            </w:rPr>
            <w:t>(Shucksmith, et al., 2007)</w:t>
          </w:r>
          <w:r w:rsidR="00685F2D" w:rsidRPr="00077BA1">
            <w:fldChar w:fldCharType="end"/>
          </w:r>
        </w:sdtContent>
      </w:sdt>
      <w:r w:rsidR="00685F2D" w:rsidRPr="00077BA1">
        <w:t xml:space="preserve">. </w:t>
      </w:r>
      <w:r w:rsidR="00D338D1" w:rsidRPr="00077BA1">
        <w:t xml:space="preserve">Cooper and </w:t>
      </w:r>
      <w:proofErr w:type="spellStart"/>
      <w:r w:rsidR="00D338D1" w:rsidRPr="00077BA1">
        <w:t>Whitebread</w:t>
      </w:r>
      <w:proofErr w:type="spellEnd"/>
      <w:r w:rsidR="00E668CC" w:rsidRPr="00077BA1">
        <w:t xml:space="preserve"> also concluded that</w:t>
      </w:r>
      <w:r w:rsidR="00D338D1" w:rsidRPr="00077BA1">
        <w:t xml:space="preserve"> that nurture groups were </w:t>
      </w:r>
      <w:r w:rsidR="00312F77" w:rsidRPr="00077BA1">
        <w:t>fruitful in positive results</w:t>
      </w:r>
      <w:r w:rsidR="00CF1E9F" w:rsidRPr="00077BA1">
        <w:t xml:space="preserve">, they </w:t>
      </w:r>
      <w:r w:rsidR="00F13149" w:rsidRPr="00077BA1">
        <w:t>stated that nurture groups/classes</w:t>
      </w:r>
      <w:r w:rsidR="00D338D1" w:rsidRPr="00077BA1">
        <w:t xml:space="preserve"> “…added significantly to positive work that mainstream primary schools do with SEBD </w:t>
      </w:r>
      <w:r w:rsidR="00E00DBA" w:rsidRPr="00077BA1">
        <w:t xml:space="preserve">(social, emotional and behavioural difficulties) </w:t>
      </w:r>
      <w:r w:rsidR="00D338D1" w:rsidRPr="00077BA1">
        <w:t xml:space="preserve">pupils” </w:t>
      </w:r>
      <w:r w:rsidR="00D338D1" w:rsidRPr="00077BA1">
        <w:rPr>
          <w:noProof/>
        </w:rPr>
        <w:t xml:space="preserve">(Cooper &amp; Whitebread, 2007, p. </w:t>
      </w:r>
      <w:r w:rsidR="00EA77E0" w:rsidRPr="00077BA1">
        <w:rPr>
          <w:noProof/>
        </w:rPr>
        <w:t xml:space="preserve">187). </w:t>
      </w:r>
      <w:r w:rsidR="00F863E0" w:rsidRPr="00077BA1">
        <w:rPr>
          <w:noProof/>
        </w:rPr>
        <w:t>A more recent study in 2013 collected both qualatative and quantative data through the form of questionnaires and interviews found “</w:t>
      </w:r>
      <w:r w:rsidR="00F863E0" w:rsidRPr="00077BA1">
        <w:t xml:space="preserve">that children who attended the nurture groups made significant social and emotional gains” </w:t>
      </w:r>
      <w:sdt>
        <w:sdtPr>
          <w:id w:val="407502842"/>
          <w:citation/>
        </w:sdtPr>
        <w:sdtEndPr/>
        <w:sdtContent>
          <w:r w:rsidR="0097489F" w:rsidRPr="00077BA1">
            <w:fldChar w:fldCharType="begin"/>
          </w:r>
          <w:r w:rsidR="0097489F" w:rsidRPr="00077BA1">
            <w:instrText xml:space="preserve"> CITATION Sha13 \l 2057 </w:instrText>
          </w:r>
          <w:r w:rsidR="0097489F" w:rsidRPr="00077BA1">
            <w:fldChar w:fldCharType="separate"/>
          </w:r>
          <w:r w:rsidR="00EA6725" w:rsidRPr="00EA6725">
            <w:rPr>
              <w:noProof/>
            </w:rPr>
            <w:t>(Shaver &amp; McClatchey, 2013)</w:t>
          </w:r>
          <w:r w:rsidR="0097489F" w:rsidRPr="00077BA1">
            <w:fldChar w:fldCharType="end"/>
          </w:r>
        </w:sdtContent>
      </w:sdt>
      <w:r w:rsidR="0097489F" w:rsidRPr="00077BA1">
        <w:t xml:space="preserve">. </w:t>
      </w:r>
    </w:p>
    <w:p w14:paraId="293B30F6" w14:textId="6570BF04" w:rsidR="007877E2" w:rsidRPr="00077BA1" w:rsidRDefault="007877E2" w:rsidP="00CC3454">
      <w:r w:rsidRPr="00077BA1">
        <w:t xml:space="preserve">However, many argue that collecting data to measure the effectiveness of nurture classes is difficult, and therefore, could invalidate other results and findings </w:t>
      </w:r>
      <w:sdt>
        <w:sdtPr>
          <w:id w:val="-698394530"/>
          <w:citation/>
        </w:sdtPr>
        <w:sdtEndPr/>
        <w:sdtContent>
          <w:r w:rsidRPr="00077BA1">
            <w:fldChar w:fldCharType="begin"/>
          </w:r>
          <w:r w:rsidRPr="00077BA1">
            <w:instrText xml:space="preserve"> CITATION Dod15 \l 2057 </w:instrText>
          </w:r>
          <w:r w:rsidRPr="00077BA1">
            <w:fldChar w:fldCharType="separate"/>
          </w:r>
          <w:r w:rsidR="00EA6725" w:rsidRPr="00EA6725">
            <w:rPr>
              <w:noProof/>
            </w:rPr>
            <w:t>(Dodds &amp; Blake, 2015)</w:t>
          </w:r>
          <w:r w:rsidRPr="00077BA1">
            <w:fldChar w:fldCharType="end"/>
          </w:r>
        </w:sdtContent>
      </w:sdt>
      <w:r w:rsidRPr="00077BA1">
        <w:t>. Those who have attempted to measure the success of nurture classes and theories such as mindfulness, have found that growth mindset lessons made no difference to pupils’ skills in English or Mathematics</w:t>
      </w:r>
      <w:sdt>
        <w:sdtPr>
          <w:id w:val="1266345094"/>
          <w:citation/>
        </w:sdtPr>
        <w:sdtEndPr/>
        <w:sdtContent>
          <w:r w:rsidRPr="00077BA1">
            <w:fldChar w:fldCharType="begin"/>
          </w:r>
          <w:r w:rsidRPr="00077BA1">
            <w:instrText xml:space="preserve"> CITATION Hel19 \l 2057 </w:instrText>
          </w:r>
          <w:r w:rsidRPr="00077BA1">
            <w:fldChar w:fldCharType="separate"/>
          </w:r>
          <w:r w:rsidR="00EA6725">
            <w:rPr>
              <w:noProof/>
            </w:rPr>
            <w:t xml:space="preserve"> </w:t>
          </w:r>
          <w:r w:rsidR="00EA6725" w:rsidRPr="00EA6725">
            <w:rPr>
              <w:noProof/>
            </w:rPr>
            <w:t>(Ward, 2019)</w:t>
          </w:r>
          <w:r w:rsidRPr="00077BA1">
            <w:fldChar w:fldCharType="end"/>
          </w:r>
        </w:sdtContent>
      </w:sdt>
      <w:r w:rsidRPr="00077BA1">
        <w:t xml:space="preserve">. However, one could </w:t>
      </w:r>
      <w:r w:rsidR="00D57F6B">
        <w:t xml:space="preserve">argue </w:t>
      </w:r>
      <w:r w:rsidRPr="00077BA1">
        <w:t xml:space="preserve">here, possibly questioning whether the impact on pupils’ health and wellbeing from nurture classes can truly be measured by test/skill scores. </w:t>
      </w:r>
    </w:p>
    <w:p w14:paraId="6DA10C81" w14:textId="4241C057" w:rsidR="00243D6F" w:rsidRPr="00184E8F" w:rsidRDefault="00465C20" w:rsidP="00CC3454">
      <w:pPr>
        <w:rPr>
          <w:i/>
          <w:iCs/>
          <w:u w:val="single"/>
        </w:rPr>
      </w:pPr>
      <w:r w:rsidRPr="00184E8F">
        <w:rPr>
          <w:i/>
          <w:iCs/>
          <w:u w:val="single"/>
        </w:rPr>
        <w:t>Boxall profile</w:t>
      </w:r>
      <w:r w:rsidR="00243D6F" w:rsidRPr="00184E8F">
        <w:rPr>
          <w:i/>
          <w:iCs/>
          <w:u w:val="single"/>
        </w:rPr>
        <w:t>s</w:t>
      </w:r>
    </w:p>
    <w:p w14:paraId="2FB69CE3" w14:textId="39592555" w:rsidR="00176F6E" w:rsidRPr="00077BA1" w:rsidRDefault="00F06134" w:rsidP="00CC3454">
      <w:r w:rsidRPr="00077BA1">
        <w:t>The Boxall Profile c</w:t>
      </w:r>
      <w:r w:rsidR="006837A5" w:rsidRPr="00077BA1">
        <w:t xml:space="preserve">laims to help with </w:t>
      </w:r>
      <w:r w:rsidR="00434642" w:rsidRPr="00077BA1">
        <w:t>identifying and assessing early</w:t>
      </w:r>
      <w:r w:rsidR="00AC047B" w:rsidRPr="00077BA1">
        <w:t>,</w:t>
      </w:r>
      <w:r w:rsidR="00434642" w:rsidRPr="00077BA1">
        <w:t xml:space="preserve"> the areas th</w:t>
      </w:r>
      <w:r w:rsidR="00AC047B" w:rsidRPr="00077BA1">
        <w:t>at could be causing difficulty for the pupils</w:t>
      </w:r>
      <w:r w:rsidR="00434642" w:rsidRPr="00077BA1">
        <w:t xml:space="preserve"> </w:t>
      </w:r>
      <w:sdt>
        <w:sdtPr>
          <w:id w:val="1670062092"/>
          <w:citation/>
        </w:sdtPr>
        <w:sdtEndPr/>
        <w:sdtContent>
          <w:r w:rsidR="00434642" w:rsidRPr="00077BA1">
            <w:fldChar w:fldCharType="begin"/>
          </w:r>
          <w:r w:rsidR="00434642" w:rsidRPr="00077BA1">
            <w:instrText xml:space="preserve"> CITATION Boxall \l 2057 </w:instrText>
          </w:r>
          <w:r w:rsidR="00434642" w:rsidRPr="00077BA1">
            <w:fldChar w:fldCharType="separate"/>
          </w:r>
          <w:r w:rsidR="00EA6725" w:rsidRPr="00EA6725">
            <w:rPr>
              <w:noProof/>
            </w:rPr>
            <w:t>(Boxall Profile, 2019)</w:t>
          </w:r>
          <w:r w:rsidR="00434642" w:rsidRPr="00077BA1">
            <w:fldChar w:fldCharType="end"/>
          </w:r>
        </w:sdtContent>
      </w:sdt>
      <w:r w:rsidR="00434642" w:rsidRPr="00077BA1">
        <w:t>.</w:t>
      </w:r>
      <w:r w:rsidR="0028522B" w:rsidRPr="00077BA1">
        <w:t xml:space="preserve"> They also set targets which are individual to </w:t>
      </w:r>
      <w:r w:rsidR="00363C1B" w:rsidRPr="00077BA1">
        <w:t>each pupil and are achievable</w:t>
      </w:r>
      <w:r w:rsidR="0028522B" w:rsidRPr="00077BA1">
        <w:t xml:space="preserve"> </w:t>
      </w:r>
      <w:sdt>
        <w:sdtPr>
          <w:id w:val="1706299003"/>
          <w:citation/>
        </w:sdtPr>
        <w:sdtEndPr/>
        <w:sdtContent>
          <w:r w:rsidR="00371394" w:rsidRPr="00077BA1">
            <w:fldChar w:fldCharType="begin"/>
          </w:r>
          <w:r w:rsidR="00371394" w:rsidRPr="00077BA1">
            <w:instrText xml:space="preserve"> CITATION Boxall \l 2057 </w:instrText>
          </w:r>
          <w:r w:rsidR="00371394" w:rsidRPr="00077BA1">
            <w:fldChar w:fldCharType="separate"/>
          </w:r>
          <w:r w:rsidR="00EA6725" w:rsidRPr="00EA6725">
            <w:rPr>
              <w:noProof/>
            </w:rPr>
            <w:t>(Boxall Profile, 2019)</w:t>
          </w:r>
          <w:r w:rsidR="00371394" w:rsidRPr="00077BA1">
            <w:fldChar w:fldCharType="end"/>
          </w:r>
        </w:sdtContent>
      </w:sdt>
      <w:r w:rsidR="00371394" w:rsidRPr="00077BA1">
        <w:t>.</w:t>
      </w:r>
      <w:r w:rsidR="00363C1B" w:rsidRPr="00077BA1">
        <w:t xml:space="preserve"> </w:t>
      </w:r>
      <w:r w:rsidR="00371394" w:rsidRPr="00077BA1">
        <w:t>The Boxall Profile also claims to support staff who need to “</w:t>
      </w:r>
      <w:r w:rsidR="00EE45BE" w:rsidRPr="00077BA1">
        <w:t>review children and young people’s behaviour”</w:t>
      </w:r>
      <w:r w:rsidR="00EB0F18" w:rsidRPr="00077BA1">
        <w:t xml:space="preserve"> </w:t>
      </w:r>
      <w:sdt>
        <w:sdtPr>
          <w:id w:val="-754059955"/>
          <w:citation/>
        </w:sdtPr>
        <w:sdtEndPr/>
        <w:sdtContent>
          <w:r w:rsidR="00EB0F18" w:rsidRPr="00077BA1">
            <w:fldChar w:fldCharType="begin"/>
          </w:r>
          <w:r w:rsidR="00EB0F18" w:rsidRPr="00077BA1">
            <w:instrText xml:space="preserve"> CITATION Boxall \l 2057 </w:instrText>
          </w:r>
          <w:r w:rsidR="00EB0F18" w:rsidRPr="00077BA1">
            <w:fldChar w:fldCharType="separate"/>
          </w:r>
          <w:r w:rsidR="00EA6725" w:rsidRPr="00EA6725">
            <w:rPr>
              <w:noProof/>
            </w:rPr>
            <w:t>(Boxall Profile, 2019)</w:t>
          </w:r>
          <w:r w:rsidR="00EB0F18" w:rsidRPr="00077BA1">
            <w:fldChar w:fldCharType="end"/>
          </w:r>
        </w:sdtContent>
      </w:sdt>
      <w:r w:rsidR="00371394" w:rsidRPr="00077BA1">
        <w:t xml:space="preserve">. </w:t>
      </w:r>
    </w:p>
    <w:p w14:paraId="4A6B7D22" w14:textId="745E8944" w:rsidR="00F92FB1" w:rsidRPr="00077BA1" w:rsidRDefault="00044DA4" w:rsidP="00CC3454">
      <w:r w:rsidRPr="00077BA1">
        <w:t xml:space="preserve">The Boxall Profile has been found to be </w:t>
      </w:r>
      <w:r w:rsidR="00371394" w:rsidRPr="00077BA1">
        <w:t>valid and effective</w:t>
      </w:r>
      <w:r w:rsidRPr="00077BA1">
        <w:t xml:space="preserve"> in several studies such as those published within </w:t>
      </w:r>
      <w:r w:rsidRPr="00077BA1">
        <w:rPr>
          <w:i/>
          <w:iCs/>
          <w:noProof/>
        </w:rPr>
        <w:t xml:space="preserve">The International Journal of Emotional Education </w:t>
      </w:r>
      <w:r w:rsidRPr="00077BA1">
        <w:rPr>
          <w:noProof/>
        </w:rPr>
        <w:t>(2011)</w:t>
      </w:r>
      <w:r w:rsidR="0087278C" w:rsidRPr="00077BA1">
        <w:rPr>
          <w:noProof/>
        </w:rPr>
        <w:t>, it also received praise within this study as it did not</w:t>
      </w:r>
      <w:r w:rsidR="007E6C8A" w:rsidRPr="00077BA1">
        <w:rPr>
          <w:noProof/>
        </w:rPr>
        <w:t xml:space="preserve"> overly categorise children’s emotion and psychology </w:t>
      </w:r>
      <w:sdt>
        <w:sdtPr>
          <w:rPr>
            <w:noProof/>
          </w:rPr>
          <w:id w:val="11500635"/>
          <w:citation/>
        </w:sdtPr>
        <w:sdtEndPr/>
        <w:sdtContent>
          <w:r w:rsidR="007E6C8A" w:rsidRPr="00077BA1">
            <w:rPr>
              <w:noProof/>
            </w:rPr>
            <w:fldChar w:fldCharType="begin"/>
          </w:r>
          <w:r w:rsidR="007E6C8A" w:rsidRPr="00077BA1">
            <w:rPr>
              <w:noProof/>
            </w:rPr>
            <w:instrText xml:space="preserve"> CITATION Cou11 \l 2057 </w:instrText>
          </w:r>
          <w:r w:rsidR="007E6C8A" w:rsidRPr="00077BA1">
            <w:rPr>
              <w:noProof/>
            </w:rPr>
            <w:fldChar w:fldCharType="separate"/>
          </w:r>
          <w:r w:rsidR="00EA6725" w:rsidRPr="00EA6725">
            <w:rPr>
              <w:noProof/>
            </w:rPr>
            <w:t>(Couture, et al., 2011)</w:t>
          </w:r>
          <w:r w:rsidR="007E6C8A" w:rsidRPr="00077BA1">
            <w:rPr>
              <w:noProof/>
            </w:rPr>
            <w:fldChar w:fldCharType="end"/>
          </w:r>
        </w:sdtContent>
      </w:sdt>
      <w:r w:rsidR="00490105" w:rsidRPr="00077BA1">
        <w:rPr>
          <w:noProof/>
        </w:rPr>
        <w:t xml:space="preserve">. </w:t>
      </w:r>
      <w:r w:rsidR="00B7461E" w:rsidRPr="00077BA1">
        <w:rPr>
          <w:noProof/>
        </w:rPr>
        <w:t xml:space="preserve">However, the study did note that the Boxall Profie may not be appropriate for everyday use </w:t>
      </w:r>
      <w:r w:rsidR="009C60C5" w:rsidRPr="00077BA1">
        <w:rPr>
          <w:noProof/>
        </w:rPr>
        <w:t xml:space="preserve">because of the “large number of items and somewhat complex way of grouping them” (Couture, et al., 2011, p. </w:t>
      </w:r>
      <w:r w:rsidR="006B4727" w:rsidRPr="00077BA1">
        <w:rPr>
          <w:noProof/>
        </w:rPr>
        <w:t xml:space="preserve">28). </w:t>
      </w:r>
      <w:r w:rsidR="002744CD" w:rsidRPr="00077BA1">
        <w:rPr>
          <w:noProof/>
        </w:rPr>
        <w:t>Although some studies hav</w:t>
      </w:r>
      <w:r w:rsidR="00165442" w:rsidRPr="00077BA1">
        <w:rPr>
          <w:noProof/>
        </w:rPr>
        <w:t xml:space="preserve">e taken place through secondary schools, the same results have </w:t>
      </w:r>
      <w:r w:rsidR="00165442" w:rsidRPr="00077BA1">
        <w:rPr>
          <w:noProof/>
        </w:rPr>
        <w:lastRenderedPageBreak/>
        <w:t>been discovered, that the Boxall Profiles are effective</w:t>
      </w:r>
      <w:r w:rsidR="00263243" w:rsidRPr="00077BA1">
        <w:rPr>
          <w:noProof/>
        </w:rPr>
        <w:t xml:space="preserve"> for </w:t>
      </w:r>
      <w:r w:rsidR="00470E78" w:rsidRPr="00077BA1">
        <w:rPr>
          <w:noProof/>
        </w:rPr>
        <w:t>identifying areas to work upon and setting targets and interventions</w:t>
      </w:r>
      <w:r w:rsidR="00263243" w:rsidRPr="00077BA1">
        <w:rPr>
          <w:noProof/>
        </w:rPr>
        <w:t xml:space="preserve"> </w:t>
      </w:r>
      <w:sdt>
        <w:sdtPr>
          <w:rPr>
            <w:noProof/>
          </w:rPr>
          <w:id w:val="885057918"/>
          <w:citation/>
        </w:sdtPr>
        <w:sdtEndPr/>
        <w:sdtContent>
          <w:r w:rsidR="00263243" w:rsidRPr="00077BA1">
            <w:rPr>
              <w:noProof/>
            </w:rPr>
            <w:fldChar w:fldCharType="begin"/>
          </w:r>
          <w:r w:rsidR="00263243" w:rsidRPr="00077BA1">
            <w:rPr>
              <w:noProof/>
            </w:rPr>
            <w:instrText xml:space="preserve"> CITATION Gra17 \l 2057 </w:instrText>
          </w:r>
          <w:r w:rsidR="00263243" w:rsidRPr="00077BA1">
            <w:rPr>
              <w:noProof/>
            </w:rPr>
            <w:fldChar w:fldCharType="separate"/>
          </w:r>
          <w:r w:rsidR="00EA6725" w:rsidRPr="00EA6725">
            <w:rPr>
              <w:noProof/>
            </w:rPr>
            <w:t>(Grantham &amp; Primrose, 2017)</w:t>
          </w:r>
          <w:r w:rsidR="00263243" w:rsidRPr="00077BA1">
            <w:rPr>
              <w:noProof/>
            </w:rPr>
            <w:fldChar w:fldCharType="end"/>
          </w:r>
        </w:sdtContent>
      </w:sdt>
      <w:r w:rsidR="00263243" w:rsidRPr="00077BA1">
        <w:rPr>
          <w:noProof/>
        </w:rPr>
        <w:t xml:space="preserve">. </w:t>
      </w:r>
    </w:p>
    <w:p w14:paraId="717DA545" w14:textId="1519CD15" w:rsidR="00F92FB1" w:rsidRPr="00184E8F" w:rsidRDefault="00FF7CB7" w:rsidP="00CC3454">
      <w:pPr>
        <w:rPr>
          <w:i/>
          <w:iCs/>
          <w:u w:val="single"/>
        </w:rPr>
      </w:pPr>
      <w:r w:rsidRPr="00184E8F">
        <w:rPr>
          <w:i/>
          <w:iCs/>
          <w:u w:val="single"/>
        </w:rPr>
        <w:t>Resilience building skills</w:t>
      </w:r>
    </w:p>
    <w:p w14:paraId="1D1D3806" w14:textId="77777777" w:rsidR="004C4346" w:rsidRDefault="00B94B5F" w:rsidP="004C4346">
      <w:r w:rsidRPr="00077BA1">
        <w:t>As previously mentioned, the Curriculum for Wales Guidance</w:t>
      </w:r>
      <w:r w:rsidR="0033737A" w:rsidRPr="00077BA1">
        <w:t xml:space="preserve"> (2019)</w:t>
      </w:r>
      <w:r w:rsidRPr="00077BA1">
        <w:t xml:space="preserve"> draws attention to the need to develop resilience in pupils</w:t>
      </w:r>
      <w:r w:rsidR="009D41B7" w:rsidRPr="00077BA1">
        <w:t xml:space="preserve"> as it would allow for them to become “ambitious, capable learners, ready </w:t>
      </w:r>
      <w:r w:rsidR="00540910" w:rsidRPr="00077BA1">
        <w:t xml:space="preserve">to learn throughout their lives” </w:t>
      </w:r>
      <w:r w:rsidR="00540910" w:rsidRPr="00077BA1">
        <w:rPr>
          <w:noProof/>
        </w:rPr>
        <w:t xml:space="preserve">(Donaldson, 2019, p. </w:t>
      </w:r>
      <w:r w:rsidR="00774165" w:rsidRPr="00077BA1">
        <w:rPr>
          <w:noProof/>
        </w:rPr>
        <w:t>73</w:t>
      </w:r>
      <w:r w:rsidR="00540910" w:rsidRPr="00077BA1">
        <w:rPr>
          <w:noProof/>
        </w:rPr>
        <w:t>)</w:t>
      </w:r>
      <w:r w:rsidR="00774165" w:rsidRPr="00077BA1">
        <w:rPr>
          <w:noProof/>
        </w:rPr>
        <w:t xml:space="preserve">. </w:t>
      </w:r>
      <w:r w:rsidRPr="00077BA1">
        <w:t xml:space="preserve"> </w:t>
      </w:r>
    </w:p>
    <w:p w14:paraId="2A9B541F" w14:textId="78C451A1" w:rsidR="00FC4DAF" w:rsidRDefault="004C4346" w:rsidP="004C4346">
      <w:pPr>
        <w:rPr>
          <w:noProof/>
        </w:rPr>
      </w:pPr>
      <w:r w:rsidRPr="00077BA1">
        <w:t xml:space="preserve">However, </w:t>
      </w:r>
      <w:r>
        <w:rPr>
          <w:noProof/>
        </w:rPr>
        <w:t xml:space="preserve">the subjective term of resilience is difficult to define </w:t>
      </w:r>
      <w:sdt>
        <w:sdtPr>
          <w:rPr>
            <w:noProof/>
          </w:rPr>
          <w:id w:val="668905606"/>
          <w:citation/>
        </w:sdtPr>
        <w:sdtEndPr/>
        <w:sdtContent>
          <w:r>
            <w:rPr>
              <w:noProof/>
            </w:rPr>
            <w:fldChar w:fldCharType="begin"/>
          </w:r>
          <w:r>
            <w:rPr>
              <w:noProof/>
            </w:rPr>
            <w:instrText xml:space="preserve"> CITATION Men12 \l 2057 </w:instrText>
          </w:r>
          <w:r>
            <w:rPr>
              <w:noProof/>
            </w:rPr>
            <w:fldChar w:fldCharType="separate"/>
          </w:r>
          <w:r w:rsidR="00EA6725" w:rsidRPr="00EA6725">
            <w:rPr>
              <w:noProof/>
            </w:rPr>
            <w:t>(Mennuti, et al., 2012)</w:t>
          </w:r>
          <w:r>
            <w:rPr>
              <w:noProof/>
            </w:rPr>
            <w:fldChar w:fldCharType="end"/>
          </w:r>
        </w:sdtContent>
      </w:sdt>
      <w:r>
        <w:rPr>
          <w:noProof/>
        </w:rPr>
        <w:t xml:space="preserve"> which could therefore cause issues while reading and determining the definitions for one’s self. </w:t>
      </w:r>
    </w:p>
    <w:p w14:paraId="46DB33E1" w14:textId="40B01AB4" w:rsidR="00440B65" w:rsidRPr="00077BA1" w:rsidRDefault="00EB576A" w:rsidP="00CC3454">
      <w:r>
        <w:t>It is also worth noting that b</w:t>
      </w:r>
      <w:r w:rsidR="00EC3BD1" w:rsidRPr="00077BA1">
        <w:t>uilding</w:t>
      </w:r>
      <w:r w:rsidR="00D45BC1" w:rsidRPr="00077BA1">
        <w:t>/developing resilience consciously is a difficult feat</w:t>
      </w:r>
      <w:r w:rsidR="00584E4E" w:rsidRPr="00077BA1">
        <w:t xml:space="preserve">, as shown within a study conducted in Australia. The results of the study show that with primary ages children, </w:t>
      </w:r>
      <w:r w:rsidR="00B570C5" w:rsidRPr="00077BA1">
        <w:t xml:space="preserve">“the development student </w:t>
      </w:r>
      <w:r w:rsidR="00B817E1" w:rsidRPr="00077BA1">
        <w:t>resilience</w:t>
      </w:r>
      <w:r w:rsidR="00B570C5" w:rsidRPr="00077BA1">
        <w:t xml:space="preserve">… are (sic) </w:t>
      </w:r>
      <w:r w:rsidR="00B817E1" w:rsidRPr="00077BA1">
        <w:t>influenced by the degree to which schools support and apply a 'health promoting school' environment and approach”</w:t>
      </w:r>
      <w:r w:rsidR="00B570C5" w:rsidRPr="00077BA1">
        <w:t xml:space="preserve"> </w:t>
      </w:r>
      <w:r w:rsidR="00B570C5" w:rsidRPr="00077BA1">
        <w:rPr>
          <w:noProof/>
        </w:rPr>
        <w:t xml:space="preserve">(Stewart, et al., 2004, p. </w:t>
      </w:r>
      <w:r w:rsidR="00CE1E8E" w:rsidRPr="00077BA1">
        <w:rPr>
          <w:noProof/>
        </w:rPr>
        <w:t>31</w:t>
      </w:r>
      <w:r w:rsidR="00B570C5" w:rsidRPr="00077BA1">
        <w:rPr>
          <w:noProof/>
        </w:rPr>
        <w:t>)</w:t>
      </w:r>
      <w:r>
        <w:rPr>
          <w:noProof/>
        </w:rPr>
        <w:t xml:space="preserve"> which could show lack of </w:t>
      </w:r>
      <w:r w:rsidR="00EC7F07">
        <w:rPr>
          <w:noProof/>
        </w:rPr>
        <w:t xml:space="preserve">validity in the claims of developing resilience. </w:t>
      </w:r>
      <w:r w:rsidR="00533DCE">
        <w:rPr>
          <w:noProof/>
        </w:rPr>
        <w:t>Mennuti</w:t>
      </w:r>
      <w:r w:rsidR="00EC7F07">
        <w:rPr>
          <w:noProof/>
        </w:rPr>
        <w:t xml:space="preserve">’s work </w:t>
      </w:r>
      <w:r w:rsidR="008E0AE0">
        <w:rPr>
          <w:noProof/>
        </w:rPr>
        <w:t>supports this theory and</w:t>
      </w:r>
      <w:r w:rsidR="00533DCE">
        <w:rPr>
          <w:noProof/>
        </w:rPr>
        <w:t xml:space="preserve"> state</w:t>
      </w:r>
      <w:r w:rsidR="008E0AE0">
        <w:rPr>
          <w:noProof/>
        </w:rPr>
        <w:t>s</w:t>
      </w:r>
      <w:r w:rsidR="00533DCE">
        <w:rPr>
          <w:noProof/>
        </w:rPr>
        <w:t>:</w:t>
      </w:r>
      <w:r w:rsidR="00533DCE">
        <w:t xml:space="preserve"> </w:t>
      </w:r>
      <w:r w:rsidR="0023436C" w:rsidRPr="0023436C">
        <w:t>“However promising, programs developed to enhance resilience in youth may not be as successful in developing resilience and resulting in related positive outcomes as they purport to be</w:t>
      </w:r>
      <w:r w:rsidR="0023436C">
        <w:t>”</w:t>
      </w:r>
      <w:r w:rsidR="008E0AE0">
        <w:t xml:space="preserve"> </w:t>
      </w:r>
      <w:r w:rsidR="008E0AE0">
        <w:rPr>
          <w:noProof/>
        </w:rPr>
        <w:t>(Mennuti et al., 2012, p. 643)</w:t>
      </w:r>
      <w:r w:rsidR="00DB6B90">
        <w:rPr>
          <w:noProof/>
        </w:rPr>
        <w:t xml:space="preserve">. </w:t>
      </w:r>
      <w:r w:rsidR="004C4346">
        <w:t xml:space="preserve">According to </w:t>
      </w:r>
      <w:proofErr w:type="spellStart"/>
      <w:r w:rsidR="004C4346">
        <w:t>Pianta</w:t>
      </w:r>
      <w:proofErr w:type="spellEnd"/>
      <w:r w:rsidR="004C4346">
        <w:t xml:space="preserve"> and Walsh (1998), to build resilience in the pupils that need it, the schools must identify pupils who would benefit from intervention “before a problem has been demonstrated” </w:t>
      </w:r>
      <w:r w:rsidR="004C4346" w:rsidRPr="00857CC0">
        <w:rPr>
          <w:noProof/>
        </w:rPr>
        <w:t>(Pianat &amp; Walsh, 1998</w:t>
      </w:r>
      <w:r w:rsidR="004C4346">
        <w:rPr>
          <w:noProof/>
        </w:rPr>
        <w:t>, p. 412</w:t>
      </w:r>
      <w:r w:rsidR="004C4346" w:rsidRPr="00857CC0">
        <w:rPr>
          <w:noProof/>
        </w:rPr>
        <w:t>)</w:t>
      </w:r>
      <w:r w:rsidR="004C4346">
        <w:rPr>
          <w:noProof/>
        </w:rPr>
        <w:t xml:space="preserve">. Although some success stories are shared in the article, Pianta and Walsh conclude that resilience is a natural part of development, so teaching and emphasising holistically might be ineffective </w:t>
      </w:r>
      <w:r w:rsidR="004C4346" w:rsidRPr="006923E4">
        <w:rPr>
          <w:noProof/>
        </w:rPr>
        <w:t>(Pianat &amp; Walsh, 1998)</w:t>
      </w:r>
      <w:r w:rsidR="004C4346">
        <w:rPr>
          <w:noProof/>
        </w:rPr>
        <w:t xml:space="preserve">. </w:t>
      </w:r>
    </w:p>
    <w:p w14:paraId="0D590D44" w14:textId="4A00E3A5" w:rsidR="00FC4DAF" w:rsidRPr="00184E8F" w:rsidRDefault="00FC4DAF" w:rsidP="00CC3454">
      <w:pPr>
        <w:rPr>
          <w:i/>
          <w:iCs/>
          <w:u w:val="single"/>
        </w:rPr>
      </w:pPr>
      <w:r w:rsidRPr="00184E8F">
        <w:rPr>
          <w:i/>
          <w:iCs/>
          <w:u w:val="single"/>
        </w:rPr>
        <w:t>Mindfulness</w:t>
      </w:r>
    </w:p>
    <w:p w14:paraId="454C88EB" w14:textId="11A16671" w:rsidR="008662FE" w:rsidRDefault="00E41524">
      <w:r>
        <w:t xml:space="preserve">Mindfulness has recently seen a surge in popularity among </w:t>
      </w:r>
      <w:r w:rsidR="008662FE">
        <w:t xml:space="preserve">primary </w:t>
      </w:r>
      <w:r>
        <w:t>classrooms</w:t>
      </w:r>
      <w:r w:rsidR="008662FE">
        <w:t xml:space="preserve"> (this </w:t>
      </w:r>
      <w:r w:rsidR="001B6781">
        <w:t xml:space="preserve">according to the school </w:t>
      </w:r>
      <w:r w:rsidR="00B71BF1">
        <w:t>that offered training for the elective week</w:t>
      </w:r>
      <w:r w:rsidR="008662FE">
        <w:t>)</w:t>
      </w:r>
      <w:r w:rsidR="00B71BF1">
        <w:t xml:space="preserve">. </w:t>
      </w:r>
      <w:r w:rsidR="005018A5">
        <w:t xml:space="preserve">Baer states: </w:t>
      </w:r>
      <w:r w:rsidR="004C3923">
        <w:t xml:space="preserve">“It is </w:t>
      </w:r>
      <w:r w:rsidR="004C3923" w:rsidRPr="00E30868">
        <w:t xml:space="preserve">necessary to show… that </w:t>
      </w:r>
      <w:r w:rsidR="005472AE">
        <w:t>p</w:t>
      </w:r>
      <w:r w:rsidR="004C3923" w:rsidRPr="00E30868">
        <w:t xml:space="preserve">articipation in the treatment not only does not harm, </w:t>
      </w:r>
      <w:r w:rsidR="00E30868" w:rsidRPr="00E30868">
        <w:t>but also leads to improvements in mental health are not attributable to chance”</w:t>
      </w:r>
      <w:r w:rsidR="005018A5">
        <w:t xml:space="preserve"> </w:t>
      </w:r>
      <w:r w:rsidR="005018A5" w:rsidRPr="005018A5">
        <w:rPr>
          <w:noProof/>
        </w:rPr>
        <w:t>(2011</w:t>
      </w:r>
      <w:r w:rsidR="005018A5">
        <w:rPr>
          <w:noProof/>
        </w:rPr>
        <w:t>, p. 257</w:t>
      </w:r>
      <w:r w:rsidR="005018A5" w:rsidRPr="005018A5">
        <w:rPr>
          <w:noProof/>
        </w:rPr>
        <w:t>)</w:t>
      </w:r>
      <w:r w:rsidR="005018A5">
        <w:rPr>
          <w:noProof/>
        </w:rPr>
        <w:t xml:space="preserve">. </w:t>
      </w:r>
      <w:r w:rsidR="005472AE">
        <w:rPr>
          <w:noProof/>
        </w:rPr>
        <w:t>However, B</w:t>
      </w:r>
      <w:r w:rsidR="00326866">
        <w:rPr>
          <w:noProof/>
        </w:rPr>
        <w:t>ae</w:t>
      </w:r>
      <w:r w:rsidR="005472AE">
        <w:rPr>
          <w:noProof/>
        </w:rPr>
        <w:t>r does also share that there are some difficulties when measuring the successfulness of teaching mindfulness</w:t>
      </w:r>
      <w:r w:rsidR="00166A1C">
        <w:rPr>
          <w:noProof/>
        </w:rPr>
        <w:t xml:space="preserve">; for example, participants in the study might not have learnt the skills that the mindfulness sessions attempted to teach them, but still had positive mental health </w:t>
      </w:r>
      <w:r w:rsidR="006F1611">
        <w:rPr>
          <w:noProof/>
        </w:rPr>
        <w:t xml:space="preserve">experiences </w:t>
      </w:r>
      <w:sdt>
        <w:sdtPr>
          <w:rPr>
            <w:noProof/>
          </w:rPr>
          <w:id w:val="-950320553"/>
          <w:citation/>
        </w:sdtPr>
        <w:sdtEndPr/>
        <w:sdtContent>
          <w:r w:rsidR="006F1611">
            <w:rPr>
              <w:noProof/>
            </w:rPr>
            <w:fldChar w:fldCharType="begin"/>
          </w:r>
          <w:r w:rsidR="006F1611">
            <w:rPr>
              <w:noProof/>
            </w:rPr>
            <w:instrText xml:space="preserve"> CITATION Rut11 \l 2057 </w:instrText>
          </w:r>
          <w:r w:rsidR="006F1611">
            <w:rPr>
              <w:noProof/>
            </w:rPr>
            <w:fldChar w:fldCharType="separate"/>
          </w:r>
          <w:r w:rsidR="00EA6725" w:rsidRPr="00EA6725">
            <w:rPr>
              <w:noProof/>
            </w:rPr>
            <w:t>(Baer, 2011)</w:t>
          </w:r>
          <w:r w:rsidR="006F1611">
            <w:rPr>
              <w:noProof/>
            </w:rPr>
            <w:fldChar w:fldCharType="end"/>
          </w:r>
        </w:sdtContent>
      </w:sdt>
      <w:r w:rsidR="006F1611">
        <w:rPr>
          <w:noProof/>
        </w:rPr>
        <w:t xml:space="preserve">. This could therefore show that mindfulness is working in </w:t>
      </w:r>
      <w:r w:rsidR="00326866">
        <w:rPr>
          <w:noProof/>
        </w:rPr>
        <w:t>“</w:t>
      </w:r>
      <w:r w:rsidR="008662FE">
        <w:t>unanticipated ways</w:t>
      </w:r>
      <w:r w:rsidR="00326866">
        <w:t xml:space="preserve">” (Baer, 2011, p. 257). </w:t>
      </w:r>
      <w:r w:rsidR="00A75AEB">
        <w:t xml:space="preserve">This was also supported by </w:t>
      </w:r>
      <w:r w:rsidR="00710B3C">
        <w:t>a review</w:t>
      </w:r>
      <w:r w:rsidR="00CD73A9">
        <w:t xml:space="preserve"> into the effectiveness of mindfulness for improving mental health, </w:t>
      </w:r>
      <w:r w:rsidR="00710B3C">
        <w:t xml:space="preserve">and it was concluded that “mindfulness-based interventions appear useful in </w:t>
      </w:r>
      <w:r w:rsidR="00472D91">
        <w:t xml:space="preserve">improving stress, anxiety, and depressive symptoms and quality of life in children…. in both </w:t>
      </w:r>
      <w:r w:rsidR="0010334A">
        <w:t xml:space="preserve">clinical and nonclinical samples” </w:t>
      </w:r>
      <w:r w:rsidR="000652F4" w:rsidRPr="000652F4">
        <w:rPr>
          <w:noProof/>
        </w:rPr>
        <w:t>(Kallapiran, et al., 2015</w:t>
      </w:r>
      <w:r w:rsidR="000652F4">
        <w:rPr>
          <w:noProof/>
        </w:rPr>
        <w:t>, p</w:t>
      </w:r>
      <w:r w:rsidR="0010334A">
        <w:t xml:space="preserve"> 193</w:t>
      </w:r>
      <w:r w:rsidR="000652F4">
        <w:t xml:space="preserve">). </w:t>
      </w:r>
    </w:p>
    <w:p w14:paraId="73F10178" w14:textId="72D86119" w:rsidR="00A75AEB" w:rsidRDefault="00F76133">
      <w:pPr>
        <w:rPr>
          <w:noProof/>
        </w:rPr>
      </w:pPr>
      <w:r>
        <w:t xml:space="preserve">However, research conducted in 2013 states that there is a general lack of controlled trials </w:t>
      </w:r>
      <w:r w:rsidR="00D84AA6">
        <w:t xml:space="preserve">and therefore, mindfulness might not be as useful as previously thought </w:t>
      </w:r>
      <w:sdt>
        <w:sdtPr>
          <w:id w:val="1833408932"/>
          <w:citation/>
        </w:sdtPr>
        <w:sdtEndPr/>
        <w:sdtContent>
          <w:r w:rsidR="00C92E5C">
            <w:fldChar w:fldCharType="begin"/>
          </w:r>
          <w:r w:rsidR="00C92E5C">
            <w:instrText xml:space="preserve"> CITATION Kuy13 \l 2057 </w:instrText>
          </w:r>
          <w:r w:rsidR="00C92E5C">
            <w:fldChar w:fldCharType="separate"/>
          </w:r>
          <w:r w:rsidR="00EA6725" w:rsidRPr="00EA6725">
            <w:rPr>
              <w:noProof/>
            </w:rPr>
            <w:t>(Kuyken, et al., 2013)</w:t>
          </w:r>
          <w:r w:rsidR="00C92E5C">
            <w:fldChar w:fldCharType="end"/>
          </w:r>
        </w:sdtContent>
      </w:sdt>
      <w:r w:rsidR="00C92E5C">
        <w:t xml:space="preserve">. </w:t>
      </w:r>
      <w:proofErr w:type="gramStart"/>
      <w:r w:rsidR="00C92E5C">
        <w:t>But,</w:t>
      </w:r>
      <w:proofErr w:type="gramEnd"/>
      <w:r w:rsidR="00C92E5C">
        <w:t xml:space="preserve"> the paper also notes that </w:t>
      </w:r>
      <w:r w:rsidR="006A2BDB">
        <w:t xml:space="preserve">it does show “promising evidence” </w:t>
      </w:r>
      <w:r w:rsidR="006A2BDB" w:rsidRPr="006A2BDB">
        <w:rPr>
          <w:noProof/>
        </w:rPr>
        <w:t>(Kuyken, et al., 2013</w:t>
      </w:r>
      <w:r w:rsidR="006A2BDB">
        <w:rPr>
          <w:noProof/>
        </w:rPr>
        <w:t xml:space="preserve">, p. </w:t>
      </w:r>
      <w:r w:rsidR="00C75FD6">
        <w:rPr>
          <w:noProof/>
        </w:rPr>
        <w:t>129</w:t>
      </w:r>
      <w:r w:rsidR="006A2BDB" w:rsidRPr="006A2BDB">
        <w:rPr>
          <w:noProof/>
        </w:rPr>
        <w:t>)</w:t>
      </w:r>
      <w:r w:rsidR="00C75FD6">
        <w:rPr>
          <w:noProof/>
        </w:rPr>
        <w:t xml:space="preserve"> in positively effecting mental health. </w:t>
      </w:r>
    </w:p>
    <w:p w14:paraId="407220CA" w14:textId="01FB8F82" w:rsidR="00A75AEB" w:rsidRPr="000B6BB1" w:rsidRDefault="00260C3B">
      <w:pPr>
        <w:rPr>
          <w:rFonts w:ascii="Arial" w:hAnsi="Arial" w:cs="Arial"/>
          <w:b/>
          <w:sz w:val="28"/>
        </w:rPr>
      </w:pPr>
      <w:r>
        <w:rPr>
          <w:noProof/>
        </w:rPr>
        <w:t xml:space="preserve">Although most research does point towards at least some positive effects from </w:t>
      </w:r>
      <w:r w:rsidR="00B64726">
        <w:rPr>
          <w:noProof/>
        </w:rPr>
        <w:t>practi</w:t>
      </w:r>
      <w:r w:rsidR="008B5F01">
        <w:rPr>
          <w:noProof/>
        </w:rPr>
        <w:t>s</w:t>
      </w:r>
      <w:r w:rsidR="00B64726">
        <w:rPr>
          <w:noProof/>
        </w:rPr>
        <w:t xml:space="preserve">ing mindfulness in schools, it must be noted that the papers mentioned above had different “models” of mindfulness and different techniques of practising </w:t>
      </w:r>
      <w:r w:rsidR="00425B4A">
        <w:rPr>
          <w:noProof/>
        </w:rPr>
        <w:t xml:space="preserve">mindfulness. This could therefore limit the impact </w:t>
      </w:r>
      <w:r w:rsidR="00425B4A" w:rsidRPr="000B6BB1">
        <w:rPr>
          <w:noProof/>
        </w:rPr>
        <w:t xml:space="preserve">of the results because of the </w:t>
      </w:r>
      <w:r w:rsidR="00312713" w:rsidRPr="000B6BB1">
        <w:rPr>
          <w:noProof/>
        </w:rPr>
        <w:t>differences.</w:t>
      </w:r>
      <w:r w:rsidR="00312713" w:rsidRPr="000B6BB1">
        <w:rPr>
          <w:rFonts w:ascii="Arial" w:hAnsi="Arial" w:cs="Arial"/>
          <w:b/>
          <w:sz w:val="28"/>
        </w:rPr>
        <w:t xml:space="preserve"> </w:t>
      </w:r>
    </w:p>
    <w:p w14:paraId="0E332347" w14:textId="0074D1BD" w:rsidR="00D81D6B" w:rsidRPr="000B6BB1" w:rsidRDefault="00D81D6B" w:rsidP="00CC3454">
      <w:pPr>
        <w:rPr>
          <w:rFonts w:ascii="Arial" w:hAnsi="Arial" w:cs="Arial"/>
          <w:b/>
          <w:sz w:val="28"/>
        </w:rPr>
      </w:pPr>
      <w:r w:rsidRPr="000B6BB1">
        <w:rPr>
          <w:rFonts w:ascii="Arial" w:hAnsi="Arial" w:cs="Arial"/>
          <w:b/>
          <w:sz w:val="28"/>
        </w:rPr>
        <w:t>Developing an action point</w:t>
      </w:r>
      <w:r w:rsidR="00106ECA" w:rsidRPr="000B6BB1">
        <w:rPr>
          <w:rFonts w:ascii="Arial" w:hAnsi="Arial" w:cs="Arial"/>
          <w:b/>
          <w:sz w:val="28"/>
        </w:rPr>
        <w:t>:</w:t>
      </w:r>
    </w:p>
    <w:p w14:paraId="589C2064" w14:textId="66686394" w:rsidR="000D3BFF" w:rsidRPr="00077BA1" w:rsidRDefault="00625E3C" w:rsidP="00CC3454">
      <w:r w:rsidRPr="00077BA1">
        <w:rPr>
          <w:u w:val="single"/>
        </w:rPr>
        <w:lastRenderedPageBreak/>
        <w:t>Self-evaluation</w:t>
      </w:r>
      <w:r w:rsidR="00456555">
        <w:rPr>
          <w:i/>
          <w:iCs/>
          <w:u w:val="single"/>
        </w:rPr>
        <w:t>:</w:t>
      </w:r>
    </w:p>
    <w:p w14:paraId="6777BC5D" w14:textId="369A1DF0" w:rsidR="007E0E9D" w:rsidRDefault="00FA32BD" w:rsidP="00CC3454">
      <w:r>
        <w:t>Self-evaluation is a critical part of the SDP, it shows how well the school are currently performing, positive areas, areas for improvement and how to make those improvements (Welsh Government, 2014</w:t>
      </w:r>
      <w:r w:rsidR="000D4C56">
        <w:t>)</w:t>
      </w:r>
      <w:r w:rsidR="00B859F5">
        <w:t xml:space="preserve">. </w:t>
      </w:r>
      <w:r w:rsidR="000D4C56">
        <w:t xml:space="preserve">Through using data made available to them through the Government, the schools should </w:t>
      </w:r>
      <w:r w:rsidR="00747196">
        <w:t>look and compare themselves to other schools in the area/cluster with both qualitative and quantitative data</w:t>
      </w:r>
      <w:r w:rsidR="007E0E9D">
        <w:t>, no data has been shared with the students of the university</w:t>
      </w:r>
      <w:r w:rsidR="00747196">
        <w:t xml:space="preserve">. </w:t>
      </w:r>
    </w:p>
    <w:p w14:paraId="5ECF1918" w14:textId="3E66F16D" w:rsidR="00003C9E" w:rsidRDefault="008B388F" w:rsidP="00CC3454">
      <w:r>
        <w:t>The self-evaluation process is highly important as it allows the schools to work upon areas of difficulty but, allows them also to share specialised</w:t>
      </w:r>
      <w:r w:rsidR="0056635D">
        <w:t xml:space="preserve"> knowledge. This can be seen in the SDP in appendix 1. The </w:t>
      </w:r>
      <w:proofErr w:type="spellStart"/>
      <w:r w:rsidR="003717BD">
        <w:t>ALNCo</w:t>
      </w:r>
      <w:proofErr w:type="spellEnd"/>
      <w:r w:rsidR="00102876">
        <w:t xml:space="preserve"> (Additional Learning Needs Co-ordinator)</w:t>
      </w:r>
      <w:r w:rsidR="003717BD">
        <w:t xml:space="preserve"> have recently been training </w:t>
      </w:r>
      <w:r w:rsidR="00AB2B7F">
        <w:t>staff</w:t>
      </w:r>
      <w:r w:rsidR="003717BD">
        <w:t xml:space="preserve"> in the school and in the cluster in ALN</w:t>
      </w:r>
      <w:r w:rsidR="00AB2B7F">
        <w:t>, as it is a strength for them</w:t>
      </w:r>
      <w:r w:rsidR="003717BD">
        <w:t>.</w:t>
      </w:r>
      <w:r w:rsidR="00AB2B7F">
        <w:t xml:space="preserve"> However, while spending time at the school and in the nurture class, </w:t>
      </w:r>
      <w:r w:rsidR="008C1D75">
        <w:t xml:space="preserve">the staff shared that they wished to have had more training before beginning to decorate and paint the nurture class as they were not aware of the </w:t>
      </w:r>
      <w:r w:rsidR="00547EBD">
        <w:t>favourable colours to use within a nurture class (pastels and neutrals to attempt to calm the pupils). This is an area for improvement and the action can be seen on the SDP as they wish to see other schools</w:t>
      </w:r>
      <w:r w:rsidR="00561E0C">
        <w:t xml:space="preserve"> who have a speciality in nurture classes. </w:t>
      </w:r>
      <w:r w:rsidR="003717BD">
        <w:t xml:space="preserve"> </w:t>
      </w:r>
    </w:p>
    <w:p w14:paraId="71FABCCF" w14:textId="6C3EFF31" w:rsidR="00106ECA" w:rsidRPr="005D4FE9" w:rsidRDefault="00625E3C" w:rsidP="00106ECA">
      <w:pPr>
        <w:rPr>
          <w:i/>
          <w:iCs/>
          <w:u w:val="single"/>
        </w:rPr>
      </w:pPr>
      <w:r w:rsidRPr="00077BA1">
        <w:rPr>
          <w:i/>
          <w:iCs/>
          <w:u w:val="single"/>
        </w:rPr>
        <w:t>Strategic planning:</w:t>
      </w:r>
    </w:p>
    <w:p w14:paraId="53B757C7" w14:textId="0DC4BB82" w:rsidR="0082604F" w:rsidRDefault="00B66E51" w:rsidP="00CC3454">
      <w:r>
        <w:t xml:space="preserve">The use of the school community is highly important while creating </w:t>
      </w:r>
      <w:proofErr w:type="gramStart"/>
      <w:r>
        <w:t>a</w:t>
      </w:r>
      <w:proofErr w:type="gramEnd"/>
      <w:r>
        <w:t xml:space="preserve"> SDP </w:t>
      </w:r>
      <w:sdt>
        <w:sdtPr>
          <w:id w:val="2060579440"/>
          <w:citation/>
        </w:sdtPr>
        <w:sdtEndPr/>
        <w:sdtContent>
          <w:r>
            <w:fldChar w:fldCharType="begin"/>
          </w:r>
          <w:r>
            <w:instrText xml:space="preserve"> CITATION Wel14 \l 2057 </w:instrText>
          </w:r>
          <w:r>
            <w:fldChar w:fldCharType="separate"/>
          </w:r>
          <w:r w:rsidR="00EA6725" w:rsidRPr="00EA6725">
            <w:rPr>
              <w:noProof/>
            </w:rPr>
            <w:t>(Welsh Government, 2014)</w:t>
          </w:r>
          <w:r>
            <w:fldChar w:fldCharType="end"/>
          </w:r>
        </w:sdtContent>
      </w:sdt>
      <w:r>
        <w:t xml:space="preserve">. </w:t>
      </w:r>
      <w:r w:rsidR="00AE139A">
        <w:t>The governing body must consider the “headteacher…, school staff, learners, parents/carers and others involved in the life and work of the school” (Welsh Government, 20</w:t>
      </w:r>
      <w:r w:rsidR="005D4FE9">
        <w:t xml:space="preserve">14, p. 10). </w:t>
      </w:r>
      <w:r w:rsidR="00317D58">
        <w:t>(</w:t>
      </w:r>
      <w:r w:rsidR="005D4FE9" w:rsidRPr="00077BA1">
        <w:t>Interestingly, although the school have appointed a specific area for contactable and affiliated governors and stakeholders, none have been named. However, the school could have redacted this information before giving it to students of the university for confidentiality reasons.</w:t>
      </w:r>
      <w:r w:rsidR="00317D58">
        <w:t xml:space="preserve">) </w:t>
      </w:r>
      <w:r w:rsidR="00660A18" w:rsidRPr="00077BA1">
        <w:t xml:space="preserve">The school are now targeting for the </w:t>
      </w:r>
      <w:proofErr w:type="spellStart"/>
      <w:r w:rsidR="00660A18" w:rsidRPr="00077BA1">
        <w:t>ALNCo</w:t>
      </w:r>
      <w:proofErr w:type="spellEnd"/>
      <w:r w:rsidR="00660A18" w:rsidRPr="00077BA1">
        <w:t xml:space="preserve"> to train the school staff on what is the new system for ALNs and PCP, and how PCP is part of the ALN Law that is being brought into schools by September 2020. The school are also hoping to use the PCP “tools” on parents’ evenings to include parents as part of a partnership in learning and teaching. The school also hope for the </w:t>
      </w:r>
      <w:proofErr w:type="spellStart"/>
      <w:r w:rsidR="00660A18" w:rsidRPr="00077BA1">
        <w:t>ALNCo</w:t>
      </w:r>
      <w:proofErr w:type="spellEnd"/>
      <w:r w:rsidR="00660A18" w:rsidRPr="00077BA1">
        <w:t xml:space="preserve"> to re-structure the register according to the new ALN Law, 2020</w:t>
      </w:r>
      <w:r w:rsidR="00575450">
        <w:t xml:space="preserve">, however, it does not state how it intends to restructure. </w:t>
      </w:r>
      <w:r w:rsidR="00660A18" w:rsidRPr="00077BA1">
        <w:t xml:space="preserve"> </w:t>
      </w:r>
    </w:p>
    <w:p w14:paraId="212DE662" w14:textId="22D0B4A9" w:rsidR="0082604F" w:rsidRPr="00A01CE7" w:rsidRDefault="00C22293" w:rsidP="00CC3454">
      <w:pPr>
        <w:rPr>
          <w:i/>
          <w:iCs/>
          <w:u w:val="single"/>
        </w:rPr>
      </w:pPr>
      <w:r w:rsidRPr="00A01CE7">
        <w:rPr>
          <w:i/>
          <w:iCs/>
          <w:u w:val="single"/>
        </w:rPr>
        <w:t>Making improvement/action</w:t>
      </w:r>
    </w:p>
    <w:p w14:paraId="38EE6009" w14:textId="7F52E591" w:rsidR="00C22293" w:rsidRDefault="00E73555" w:rsidP="00CC3454">
      <w:r>
        <w:t xml:space="preserve">While making improvements/actions, it is highly important that responsibility is shared and is accounted for. </w:t>
      </w:r>
      <w:r w:rsidR="00C84E7F">
        <w:t xml:space="preserve">As can be seen on the SDP in appendix 1, there are initials signed </w:t>
      </w:r>
      <w:r w:rsidR="00C13A86">
        <w:t xml:space="preserve">under who’s responsibility the action is. There is also a leading member of staff above </w:t>
      </w:r>
      <w:r w:rsidR="008E4E0B">
        <w:t xml:space="preserve">(redacted to keep anonymity). </w:t>
      </w:r>
    </w:p>
    <w:p w14:paraId="2A3DEEA7" w14:textId="0E25DEA6" w:rsidR="008E4E0B" w:rsidRDefault="00053A0B" w:rsidP="00CC3454">
      <w:r>
        <w:t xml:space="preserve">The need to build/develop resilience in pupils is also </w:t>
      </w:r>
      <w:r w:rsidR="00F926B6">
        <w:t xml:space="preserve">seen within the SDP. However, the research </w:t>
      </w:r>
      <w:r w:rsidR="00FF34A6">
        <w:t xml:space="preserve">could indicate that schools, instead of focusing on building/developing resilience, could focus on building positive relationships, having key workers in the school and promote a healthy whole school approach </w:t>
      </w:r>
      <w:sdt>
        <w:sdtPr>
          <w:id w:val="-479690150"/>
          <w:citation/>
        </w:sdtPr>
        <w:sdtEndPr/>
        <w:sdtContent>
          <w:r w:rsidR="00FF34A6">
            <w:fldChar w:fldCharType="begin"/>
          </w:r>
          <w:r w:rsidR="00FF34A6">
            <w:instrText xml:space="preserve"> CITATION Ste04 \l 2057 </w:instrText>
          </w:r>
          <w:r w:rsidR="00FF34A6">
            <w:fldChar w:fldCharType="separate"/>
          </w:r>
          <w:r w:rsidR="00EA6725" w:rsidRPr="00EA6725">
            <w:rPr>
              <w:noProof/>
            </w:rPr>
            <w:t>(Stewart, et al., 2004)</w:t>
          </w:r>
          <w:r w:rsidR="00FF34A6">
            <w:fldChar w:fldCharType="end"/>
          </w:r>
        </w:sdtContent>
      </w:sdt>
      <w:r w:rsidR="00FF34A6">
        <w:t xml:space="preserve">. </w:t>
      </w:r>
      <w:r w:rsidR="00E64C75">
        <w:t xml:space="preserve">While spending time at the school, however, it was clear that they were </w:t>
      </w:r>
      <w:r w:rsidR="00A02ABA">
        <w:t xml:space="preserve">developing a whole school approach, having just finished a </w:t>
      </w:r>
      <w:r w:rsidR="00C31C2A">
        <w:t xml:space="preserve">fortnight looking at mental health as a school. </w:t>
      </w:r>
      <w:r w:rsidR="0009482A">
        <w:t>Furthermore, the SDP</w:t>
      </w:r>
      <w:r w:rsidR="00C31C2A">
        <w:t xml:space="preserve"> also </w:t>
      </w:r>
      <w:r w:rsidR="0009482A">
        <w:t>aims to give</w:t>
      </w:r>
      <w:r w:rsidR="00C31C2A">
        <w:t xml:space="preserve"> the pupils in need</w:t>
      </w:r>
      <w:r w:rsidR="00193E3B">
        <w:t xml:space="preserve"> of support</w:t>
      </w:r>
      <w:r w:rsidR="00C31C2A">
        <w:t xml:space="preserve"> a key member of staff, therefore</w:t>
      </w:r>
      <w:r w:rsidR="00A72ED8">
        <w:t xml:space="preserve"> working on the theory Stewart (et al, 2004) prescribed</w:t>
      </w:r>
      <w:r w:rsidR="00193E3B">
        <w:t xml:space="preserve">. </w:t>
      </w:r>
      <w:r w:rsidR="00C919C7">
        <w:t>One must also draw attention</w:t>
      </w:r>
      <w:r w:rsidR="008E4E0B">
        <w:t xml:space="preserve"> to the previous literature emphasised</w:t>
      </w:r>
      <w:r w:rsidR="00C919C7">
        <w:t xml:space="preserve"> on mindfulness</w:t>
      </w:r>
      <w:r w:rsidR="008E4E0B">
        <w:t xml:space="preserve">. </w:t>
      </w:r>
      <w:r w:rsidR="00A374FF">
        <w:t xml:space="preserve">There </w:t>
      </w:r>
      <w:r w:rsidR="00421ED6">
        <w:t xml:space="preserve">is some evidence to show that mindfulness (as emphasised in the SDP), is still fairly experimental and could be counterproductive until more research is completed </w:t>
      </w:r>
      <w:sdt>
        <w:sdtPr>
          <w:id w:val="-471058263"/>
          <w:citation/>
        </w:sdtPr>
        <w:sdtEndPr/>
        <w:sdtContent>
          <w:r w:rsidR="00421ED6">
            <w:fldChar w:fldCharType="begin"/>
          </w:r>
          <w:r w:rsidR="00421ED6">
            <w:instrText xml:space="preserve"> CITATION Rut11 \l 2057 </w:instrText>
          </w:r>
          <w:r w:rsidR="00421ED6">
            <w:fldChar w:fldCharType="separate"/>
          </w:r>
          <w:r w:rsidR="00EA6725" w:rsidRPr="00EA6725">
            <w:rPr>
              <w:noProof/>
            </w:rPr>
            <w:t>(Baer, 2011)</w:t>
          </w:r>
          <w:r w:rsidR="00421ED6">
            <w:fldChar w:fldCharType="end"/>
          </w:r>
        </w:sdtContent>
      </w:sdt>
      <w:r w:rsidR="00421ED6">
        <w:t xml:space="preserve">. </w:t>
      </w:r>
      <w:r w:rsidR="008109A9">
        <w:t xml:space="preserve">As a result of spending time at the school, the SDP could be clearer to some than others, this could be an area for improvement in further SDPs as the Welsh Government state explicitly, that the SDP must give “clear details…to </w:t>
      </w:r>
      <w:r w:rsidR="008109A9">
        <w:lastRenderedPageBreak/>
        <w:t>avoid confusion, duplication and to ensure the most effective use of resources” (</w:t>
      </w:r>
      <w:r w:rsidR="00505221">
        <w:t xml:space="preserve">Welsh Government, 2014, p 16). </w:t>
      </w:r>
    </w:p>
    <w:p w14:paraId="0F89528F" w14:textId="7EFE7FB9" w:rsidR="0082604F" w:rsidRDefault="009A5851" w:rsidP="00CC3454">
      <w:pPr>
        <w:rPr>
          <w:i/>
          <w:iCs/>
          <w:u w:val="single"/>
        </w:rPr>
      </w:pPr>
      <w:r w:rsidRPr="00A01CE7">
        <w:rPr>
          <w:i/>
          <w:iCs/>
          <w:u w:val="single"/>
        </w:rPr>
        <w:t>Reviewing impact</w:t>
      </w:r>
    </w:p>
    <w:p w14:paraId="05A3E10E" w14:textId="5CFF34ED" w:rsidR="006360C5" w:rsidRDefault="00DD3C56" w:rsidP="00CC3454">
      <w:r>
        <w:t>The school have clearly treated their SDP as a “live document” as recommended by the Welsh Government (2014, p. 17)</w:t>
      </w:r>
      <w:r w:rsidR="00F86F48">
        <w:t xml:space="preserve"> as they have changed several bullet points to “check” marks where completed</w:t>
      </w:r>
      <w:r w:rsidR="0020178E">
        <w:t xml:space="preserve">, such as </w:t>
      </w:r>
      <w:r w:rsidR="00B72ED6">
        <w:t xml:space="preserve">appointing a specific room for the nurture classes to take place. This could also connect to previous literature regarding having a key worker, now that the nurture class is </w:t>
      </w:r>
      <w:r w:rsidR="00F85CB4">
        <w:t xml:space="preserve">running, there are specific members of staff who work there. This then allows for the pupils to have key workers to count upon, again, a point mentioned in the SDP in appendix 1. </w:t>
      </w:r>
    </w:p>
    <w:p w14:paraId="0476DAC4" w14:textId="5E2E096C" w:rsidR="002D7811" w:rsidRPr="002D7811" w:rsidRDefault="00C734CC" w:rsidP="00CC3454">
      <w:r>
        <w:t>The SDP given to students did not show whether the governing body had been reviewing often</w:t>
      </w:r>
      <w:r w:rsidR="00F61F8F">
        <w:t xml:space="preserve">, or how they had reviewed it, if at all. </w:t>
      </w:r>
      <w:r w:rsidR="009D1630">
        <w:t xml:space="preserve">The only visible </w:t>
      </w:r>
      <w:r w:rsidR="0067281D">
        <w:t xml:space="preserve">(to students) changes made were mentioned above. </w:t>
      </w:r>
    </w:p>
    <w:p w14:paraId="69679ACB" w14:textId="7B9EC88E" w:rsidR="00D81D6B" w:rsidRPr="000B6BB1" w:rsidRDefault="00D81D6B" w:rsidP="00CC3454">
      <w:pPr>
        <w:rPr>
          <w:rFonts w:ascii="Arial" w:hAnsi="Arial" w:cs="Arial"/>
          <w:b/>
          <w:sz w:val="28"/>
        </w:rPr>
      </w:pPr>
      <w:r w:rsidRPr="000B6BB1">
        <w:rPr>
          <w:rFonts w:ascii="Arial" w:hAnsi="Arial" w:cs="Arial"/>
          <w:b/>
          <w:sz w:val="28"/>
        </w:rPr>
        <w:t>Reflection and evaluation</w:t>
      </w:r>
    </w:p>
    <w:p w14:paraId="0FE8F9C9" w14:textId="1AA5E632" w:rsidR="003B24A3" w:rsidRDefault="003B24A3" w:rsidP="00CC3454">
      <w:r>
        <w:t xml:space="preserve">The school has worked, and is continuing to work, to the recommendations of the Welsh government in creating and upholding their </w:t>
      </w:r>
      <w:r w:rsidR="0061310A">
        <w:t xml:space="preserve">SDP. The school and staff are also working to imbed the new ALN law, coming into force in September 2020. </w:t>
      </w:r>
    </w:p>
    <w:p w14:paraId="72D37C9C" w14:textId="5412CCFF" w:rsidR="0061310A" w:rsidRDefault="0061310A" w:rsidP="00CC3454">
      <w:r>
        <w:t xml:space="preserve">The school also continuously works with recommendations of </w:t>
      </w:r>
      <w:r w:rsidR="00D63D4E">
        <w:t>literature;</w:t>
      </w:r>
      <w:r>
        <w:t xml:space="preserve"> however, this is not always clear throughout the SDP and </w:t>
      </w:r>
      <w:r w:rsidR="005935F8">
        <w:t xml:space="preserve">therefore, it </w:t>
      </w:r>
      <w:r>
        <w:t xml:space="preserve">might need to be </w:t>
      </w:r>
      <w:r w:rsidR="00D63D4E">
        <w:t xml:space="preserve">reformatted to show the connection between different points. </w:t>
      </w:r>
    </w:p>
    <w:p w14:paraId="56F065BC" w14:textId="1580F94F" w:rsidR="007F1494" w:rsidRDefault="00C47D87" w:rsidP="00CC3454">
      <w:r>
        <w:t xml:space="preserve">As mentioned above, the school has </w:t>
      </w:r>
      <w:r w:rsidR="006146C1">
        <w:t>appointed a specific room for the nurture class to take place, however, the bright colours have</w:t>
      </w:r>
      <w:r w:rsidR="00D47478">
        <w:t xml:space="preserve"> been seen by specialists (as mentioned within the SDP), and the staff would now like to re-decorate. With hindsight, one could argue that the staff should have been sent to train and be allowed to</w:t>
      </w:r>
      <w:r w:rsidR="009A287F">
        <w:t xml:space="preserve"> visit </w:t>
      </w:r>
      <w:r w:rsidR="007F1494">
        <w:t>with</w:t>
      </w:r>
      <w:r w:rsidR="009A287F">
        <w:t xml:space="preserve"> other speciality schools</w:t>
      </w:r>
      <w:r w:rsidR="007F1494">
        <w:t xml:space="preserve"> before beginning the redesign of a room. However, practicalities did not allow for this to happe</w:t>
      </w:r>
      <w:r w:rsidR="003B24A3">
        <w:t xml:space="preserve">n. </w:t>
      </w:r>
    </w:p>
    <w:p w14:paraId="1283F9FD" w14:textId="5AAF09CC" w:rsidR="003B24A3" w:rsidRPr="00077BA1" w:rsidRDefault="005935F8" w:rsidP="003B24A3">
      <w:r>
        <w:t xml:space="preserve">Food has been seen to be a dominant trait during nurture classes at this school, and is continuously referenced throughout many pieces of research and recommendations </w:t>
      </w:r>
      <w:sdt>
        <w:sdtPr>
          <w:id w:val="-654071001"/>
          <w:citation/>
        </w:sdtPr>
        <w:sdtEndPr/>
        <w:sdtContent>
          <w:r>
            <w:fldChar w:fldCharType="begin"/>
          </w:r>
          <w:r>
            <w:instrText xml:space="preserve"> CITATION The \l 2057 </w:instrText>
          </w:r>
          <w:r>
            <w:fldChar w:fldCharType="separate"/>
          </w:r>
          <w:r w:rsidRPr="005935F8">
            <w:rPr>
              <w:noProof/>
            </w:rPr>
            <w:t>(The Nurture Group Network, n.d.)</w:t>
          </w:r>
          <w:r>
            <w:fldChar w:fldCharType="end"/>
          </w:r>
        </w:sdtContent>
      </w:sdt>
      <w:sdt>
        <w:sdtPr>
          <w:id w:val="1332031872"/>
          <w:citation/>
        </w:sdtPr>
        <w:sdtEndPr/>
        <w:sdtContent>
          <w:r>
            <w:fldChar w:fldCharType="begin"/>
          </w:r>
          <w:r>
            <w:instrText xml:space="preserve"> CITATION atriskchildren \l 2057 </w:instrText>
          </w:r>
          <w:r>
            <w:fldChar w:fldCharType="separate"/>
          </w:r>
          <w:r>
            <w:rPr>
              <w:noProof/>
            </w:rPr>
            <w:t xml:space="preserve"> </w:t>
          </w:r>
          <w:r w:rsidRPr="005935F8">
            <w:rPr>
              <w:noProof/>
            </w:rPr>
            <w:t>(Seth-Smith, et al., 2010)</w:t>
          </w:r>
          <w:r>
            <w:fldChar w:fldCharType="end"/>
          </w:r>
        </w:sdtContent>
      </w:sdt>
      <w:r w:rsidR="001E09B1">
        <w:t>.</w:t>
      </w:r>
      <w:r w:rsidR="001E09B1" w:rsidRPr="001E09B1">
        <w:t xml:space="preserve"> </w:t>
      </w:r>
      <w:r w:rsidR="001E09B1">
        <w:t xml:space="preserve">From being allowed time at the school, it was clear that using food was new, and most definitely a priority. </w:t>
      </w:r>
      <w:r w:rsidR="001E09B1" w:rsidRPr="00077BA1">
        <w:t xml:space="preserve"> </w:t>
      </w:r>
      <w:r>
        <w:t>However, this was not mentioned within the SDP.</w:t>
      </w:r>
      <w:r w:rsidR="001E09B1">
        <w:t xml:space="preserve"> Information was also shared with the students of the university </w:t>
      </w:r>
      <w:r w:rsidR="009C50D0">
        <w:t xml:space="preserve">regarding the budget allotted for </w:t>
      </w:r>
      <w:r w:rsidR="001D190B">
        <w:t xml:space="preserve">the nurture class; the food is not bought by the school, but by the staff that are running “Y </w:t>
      </w:r>
      <w:proofErr w:type="spellStart"/>
      <w:r w:rsidR="001D190B">
        <w:t>Cwtsh</w:t>
      </w:r>
      <w:proofErr w:type="spellEnd"/>
      <w:r w:rsidR="001D190B">
        <w:t xml:space="preserve">”. </w:t>
      </w:r>
      <w:r w:rsidR="003B24A3" w:rsidRPr="00077BA1">
        <w:t xml:space="preserve">This could be an area to improve upon and designate more money towards the </w:t>
      </w:r>
      <w:proofErr w:type="spellStart"/>
      <w:r w:rsidR="003B24A3" w:rsidRPr="00077BA1">
        <w:t>Cwtsh</w:t>
      </w:r>
      <w:proofErr w:type="spellEnd"/>
      <w:r w:rsidR="003B24A3" w:rsidRPr="00077BA1">
        <w:t xml:space="preserve"> to allow for more positive results </w:t>
      </w:r>
      <w:r w:rsidR="00BC00D5">
        <w:t>and experiences for the pupils. Through allowing more experiences, the school would also be working towards attaining a “Good” grade from Estyn (see appendix 1), regarding “</w:t>
      </w:r>
      <w:r w:rsidR="00E16F1E">
        <w:t>learning experiences” as they attained a</w:t>
      </w:r>
      <w:r w:rsidR="00BB409C">
        <w:t xml:space="preserve">n “adequate” grade during last inspection. </w:t>
      </w:r>
    </w:p>
    <w:p w14:paraId="58B45842" w14:textId="50394399" w:rsidR="00D81D6B" w:rsidRPr="00933212" w:rsidRDefault="00D81D6B" w:rsidP="00CC3454">
      <w:pPr>
        <w:rPr>
          <w:b/>
          <w:bCs/>
        </w:rPr>
      </w:pPr>
      <w:r w:rsidRPr="000B6BB1">
        <w:rPr>
          <w:rFonts w:ascii="Arial" w:hAnsi="Arial" w:cs="Arial"/>
          <w:b/>
          <w:sz w:val="28"/>
        </w:rPr>
        <w:t>Conclusion</w:t>
      </w:r>
      <w:r w:rsidRPr="00933212">
        <w:rPr>
          <w:b/>
          <w:bCs/>
        </w:rPr>
        <w:t xml:space="preserve"> </w:t>
      </w:r>
    </w:p>
    <w:p w14:paraId="188E081F" w14:textId="45C1DB46" w:rsidR="00870CB4" w:rsidRDefault="005E5441" w:rsidP="004D134A">
      <w:r>
        <w:t xml:space="preserve">The research collected above shows the importance and the effects that nurture classes have on pupils in need. </w:t>
      </w:r>
      <w:r w:rsidR="00190B55">
        <w:t xml:space="preserve">However, they also face a wide range of criticism. This could affect my professional outlook as I would be more hesitant to adopt </w:t>
      </w:r>
      <w:r w:rsidR="008A64CB">
        <w:t>new</w:t>
      </w:r>
      <w:r w:rsidR="004D134A">
        <w:t xml:space="preserve"> techniques that have not been proven to be successful in several research papers. </w:t>
      </w:r>
    </w:p>
    <w:p w14:paraId="03BD48B7" w14:textId="25950EFD" w:rsidR="00F85E72" w:rsidRPr="00077BA1" w:rsidRDefault="00F05680" w:rsidP="007B6DA8">
      <w:r>
        <w:t xml:space="preserve">The use of the community within a development plan, and what a school community means, will likely affect my teaching life. The information above shows that adopting whole school approaches </w:t>
      </w:r>
      <w:r>
        <w:lastRenderedPageBreak/>
        <w:t xml:space="preserve">(the community), involving parents and </w:t>
      </w:r>
      <w:r w:rsidR="00546640">
        <w:t xml:space="preserve">reaching out to those in need could have highly beneficial effects. </w:t>
      </w:r>
      <w:r w:rsidR="00B91AA2" w:rsidRPr="00077BA1">
        <w:br w:type="page"/>
      </w:r>
    </w:p>
    <w:sdt>
      <w:sdtPr>
        <w:rPr>
          <w:rFonts w:asciiTheme="minorHAnsi" w:eastAsiaTheme="minorHAnsi" w:hAnsiTheme="minorHAnsi" w:cstheme="minorBidi"/>
          <w:color w:val="auto"/>
          <w:sz w:val="22"/>
          <w:szCs w:val="22"/>
          <w:lang w:val="en-GB"/>
        </w:rPr>
        <w:id w:val="-148286344"/>
        <w:docPartObj>
          <w:docPartGallery w:val="Bibliographies"/>
          <w:docPartUnique/>
        </w:docPartObj>
      </w:sdtPr>
      <w:sdtEndPr/>
      <w:sdtContent>
        <w:p w14:paraId="37C98D98" w14:textId="3A2D243B" w:rsidR="00ED0DF0" w:rsidRPr="00077BA1" w:rsidRDefault="00ED0DF0">
          <w:pPr>
            <w:pStyle w:val="Heading1"/>
            <w:rPr>
              <w:lang w:val="en-GB"/>
            </w:rPr>
          </w:pPr>
          <w:r w:rsidRPr="00077BA1">
            <w:rPr>
              <w:lang w:val="en-GB"/>
            </w:rPr>
            <w:t>Bibliography</w:t>
          </w:r>
        </w:p>
        <w:sdt>
          <w:sdtPr>
            <w:id w:val="111145805"/>
            <w:bibliography/>
          </w:sdtPr>
          <w:sdtEndPr/>
          <w:sdtContent>
            <w:p w14:paraId="1F6D0528" w14:textId="77777777" w:rsidR="00425D44" w:rsidRDefault="00ED0DF0" w:rsidP="00425D44">
              <w:pPr>
                <w:pStyle w:val="Bibliography"/>
                <w:rPr>
                  <w:noProof/>
                  <w:sz w:val="24"/>
                  <w:szCs w:val="24"/>
                </w:rPr>
              </w:pPr>
              <w:r w:rsidRPr="00077BA1">
                <w:fldChar w:fldCharType="begin"/>
              </w:r>
              <w:r w:rsidRPr="00077BA1">
                <w:instrText xml:space="preserve"> BIBLIOGRAPHY </w:instrText>
              </w:r>
              <w:r w:rsidRPr="00077BA1">
                <w:fldChar w:fldCharType="separate"/>
              </w:r>
              <w:r w:rsidR="00425D44">
                <w:rPr>
                  <w:noProof/>
                </w:rPr>
                <w:t xml:space="preserve">Baer, R. a., 2011. Measuring Mindfulness. </w:t>
              </w:r>
              <w:r w:rsidR="00425D44">
                <w:rPr>
                  <w:i/>
                  <w:iCs/>
                  <w:noProof/>
                </w:rPr>
                <w:t xml:space="preserve">Contemporary Buddhism, </w:t>
              </w:r>
              <w:r w:rsidR="00425D44">
                <w:rPr>
                  <w:noProof/>
                </w:rPr>
                <w:t>12(1), pp. 241-261.</w:t>
              </w:r>
            </w:p>
            <w:p w14:paraId="346B8B66" w14:textId="77777777" w:rsidR="00425D44" w:rsidRDefault="00425D44" w:rsidP="00425D44">
              <w:pPr>
                <w:pStyle w:val="Bibliography"/>
                <w:rPr>
                  <w:noProof/>
                </w:rPr>
              </w:pPr>
              <w:r>
                <w:rPr>
                  <w:noProof/>
                </w:rPr>
                <w:t xml:space="preserve">Boxall Profile, 2019. </w:t>
              </w:r>
              <w:r>
                <w:rPr>
                  <w:i/>
                  <w:iCs/>
                  <w:noProof/>
                </w:rPr>
                <w:t xml:space="preserve">The Boxall Profile. </w:t>
              </w:r>
              <w:r>
                <w:rPr>
                  <w:noProof/>
                </w:rPr>
                <w:t xml:space="preserve">[Online] </w:t>
              </w:r>
              <w:r>
                <w:rPr>
                  <w:noProof/>
                </w:rPr>
                <w:br/>
                <w:t xml:space="preserve">Available at: </w:t>
              </w:r>
              <w:r>
                <w:rPr>
                  <w:noProof/>
                  <w:u w:val="single"/>
                </w:rPr>
                <w:t>https://new.boxallprofile.org/</w:t>
              </w:r>
              <w:r>
                <w:rPr>
                  <w:noProof/>
                </w:rPr>
                <w:br/>
                <w:t>[Accessed 5 April 2020].</w:t>
              </w:r>
            </w:p>
            <w:p w14:paraId="1CCFA6EB" w14:textId="77777777" w:rsidR="00425D44" w:rsidRDefault="00425D44" w:rsidP="00425D44">
              <w:pPr>
                <w:pStyle w:val="Bibliography"/>
                <w:rPr>
                  <w:noProof/>
                </w:rPr>
              </w:pPr>
              <w:r>
                <w:rPr>
                  <w:noProof/>
                </w:rPr>
                <w:t xml:space="preserve">Cooper, P., Arnold, R. &amp; Boyd, E., 2001. The effectiveness of Nurture Groups: preliminary research findings. </w:t>
              </w:r>
              <w:r>
                <w:rPr>
                  <w:i/>
                  <w:iCs/>
                  <w:noProof/>
                </w:rPr>
                <w:t xml:space="preserve">British Journal of Special Education, </w:t>
              </w:r>
              <w:r>
                <w:rPr>
                  <w:noProof/>
                </w:rPr>
                <w:t>28(4), pp. 160-166.</w:t>
              </w:r>
            </w:p>
            <w:p w14:paraId="65433732" w14:textId="77777777" w:rsidR="00425D44" w:rsidRDefault="00425D44" w:rsidP="00425D44">
              <w:pPr>
                <w:pStyle w:val="Bibliography"/>
                <w:rPr>
                  <w:noProof/>
                </w:rPr>
              </w:pPr>
              <w:r>
                <w:rPr>
                  <w:noProof/>
                </w:rPr>
                <w:t xml:space="preserve">Cooper, P. &amp; Whitebread, D., 2007. The effectiveness of nurture groups on student progress: evidence from a national research study. </w:t>
              </w:r>
              <w:r>
                <w:rPr>
                  <w:i/>
                  <w:iCs/>
                  <w:noProof/>
                </w:rPr>
                <w:t xml:space="preserve">Emotional and Behavioural Difficulties, </w:t>
              </w:r>
              <w:r>
                <w:rPr>
                  <w:noProof/>
                </w:rPr>
                <w:t>12(3), pp. 171-190.</w:t>
              </w:r>
            </w:p>
            <w:p w14:paraId="5EA97159" w14:textId="77777777" w:rsidR="00425D44" w:rsidRDefault="00425D44" w:rsidP="00425D44">
              <w:pPr>
                <w:pStyle w:val="Bibliography"/>
                <w:rPr>
                  <w:noProof/>
                </w:rPr>
              </w:pPr>
              <w:r>
                <w:rPr>
                  <w:noProof/>
                </w:rPr>
                <w:t xml:space="preserve">Couture, C., Cooper, P. &amp; Royer, E., 2011. A Study of the Concurrent Validity between the Boxall Profile and the Strengths and Difficulties Questionnaire. </w:t>
              </w:r>
              <w:r>
                <w:rPr>
                  <w:i/>
                  <w:iCs/>
                  <w:noProof/>
                </w:rPr>
                <w:t xml:space="preserve">The International Journal of Emotional Education, </w:t>
              </w:r>
              <w:r>
                <w:rPr>
                  <w:noProof/>
                </w:rPr>
                <w:t>3(1), pp. 20-29.</w:t>
              </w:r>
            </w:p>
            <w:p w14:paraId="256E4AA9" w14:textId="77777777" w:rsidR="00425D44" w:rsidRDefault="00425D44" w:rsidP="00425D44">
              <w:pPr>
                <w:pStyle w:val="Bibliography"/>
                <w:rPr>
                  <w:noProof/>
                </w:rPr>
              </w:pPr>
              <w:r>
                <w:rPr>
                  <w:noProof/>
                </w:rPr>
                <w:t xml:space="preserve">Dodds, J. &amp; Blake, R., 2015. </w:t>
              </w:r>
              <w:r>
                <w:rPr>
                  <w:i/>
                  <w:iCs/>
                  <w:noProof/>
                </w:rPr>
                <w:t xml:space="preserve">Investigation into the Effectiveness of Emotional Literacy Support Asistants (ELSAs) in Schools, </w:t>
              </w:r>
              <w:r>
                <w:rPr>
                  <w:noProof/>
                </w:rPr>
                <w:t>s.l.: ELSA network.</w:t>
              </w:r>
            </w:p>
            <w:p w14:paraId="1332FB61" w14:textId="77777777" w:rsidR="00425D44" w:rsidRDefault="00425D44" w:rsidP="00425D44">
              <w:pPr>
                <w:pStyle w:val="Bibliography"/>
                <w:rPr>
                  <w:noProof/>
                </w:rPr>
              </w:pPr>
              <w:r>
                <w:rPr>
                  <w:noProof/>
                </w:rPr>
                <w:t xml:space="preserve">Donaldson, G., 2015. </w:t>
              </w:r>
              <w:r>
                <w:rPr>
                  <w:i/>
                  <w:iCs/>
                  <w:noProof/>
                </w:rPr>
                <w:t xml:space="preserve">Dyfodol Llwyddiannus, </w:t>
              </w:r>
              <w:r>
                <w:rPr>
                  <w:noProof/>
                </w:rPr>
                <w:t>s.l.: s.n.</w:t>
              </w:r>
            </w:p>
            <w:p w14:paraId="25E284BE" w14:textId="77777777" w:rsidR="00425D44" w:rsidRDefault="00425D44" w:rsidP="00425D44">
              <w:pPr>
                <w:pStyle w:val="Bibliography"/>
                <w:rPr>
                  <w:noProof/>
                </w:rPr>
              </w:pPr>
              <w:r>
                <w:rPr>
                  <w:noProof/>
                </w:rPr>
                <w:t xml:space="preserve">Donaldson, G., 2019. </w:t>
              </w:r>
              <w:r>
                <w:rPr>
                  <w:i/>
                  <w:iCs/>
                  <w:noProof/>
                </w:rPr>
                <w:t xml:space="preserve">Canllaw i Gwricwlwm i Gymru 2022, </w:t>
              </w:r>
              <w:r>
                <w:rPr>
                  <w:noProof/>
                </w:rPr>
                <w:t>s.l.: Llywodraeth Cymru.</w:t>
              </w:r>
            </w:p>
            <w:p w14:paraId="7E0B31F4" w14:textId="77777777" w:rsidR="00425D44" w:rsidRDefault="00425D44" w:rsidP="00425D44">
              <w:pPr>
                <w:pStyle w:val="Bibliography"/>
                <w:rPr>
                  <w:noProof/>
                </w:rPr>
              </w:pPr>
              <w:r>
                <w:rPr>
                  <w:noProof/>
                </w:rPr>
                <w:t xml:space="preserve">Emerson, L.-M.et al., 2017. </w:t>
              </w:r>
              <w:r>
                <w:rPr>
                  <w:i/>
                  <w:iCs/>
                  <w:noProof/>
                </w:rPr>
                <w:t xml:space="preserve">Teaching Mindfulness to Teachers: a Systematic Review and Narrative Synthesis, </w:t>
              </w:r>
              <w:r>
                <w:rPr>
                  <w:noProof/>
                </w:rPr>
                <w:t>s.l.: springerlink.com.</w:t>
              </w:r>
            </w:p>
            <w:p w14:paraId="0E88620B" w14:textId="77777777" w:rsidR="00425D44" w:rsidRDefault="00425D44" w:rsidP="00425D44">
              <w:pPr>
                <w:pStyle w:val="Bibliography"/>
                <w:rPr>
                  <w:noProof/>
                </w:rPr>
              </w:pPr>
              <w:r>
                <w:rPr>
                  <w:noProof/>
                </w:rPr>
                <w:t xml:space="preserve">Estyn, 2016. </w:t>
              </w:r>
              <w:r w:rsidRPr="00D60BBB">
                <w:rPr>
                  <w:i/>
                  <w:iCs/>
                  <w:noProof/>
                  <w:highlight w:val="black"/>
                </w:rPr>
                <w:t>A report on Ysgol Gynradd Gymraeg Santes Tudful,</w:t>
              </w:r>
              <w:r>
                <w:rPr>
                  <w:i/>
                  <w:iCs/>
                  <w:noProof/>
                </w:rPr>
                <w:t xml:space="preserve"> </w:t>
              </w:r>
              <w:r>
                <w:rPr>
                  <w:noProof/>
                </w:rPr>
                <w:t>s.l.: Estyn.</w:t>
              </w:r>
            </w:p>
            <w:p w14:paraId="2125F1FA" w14:textId="77777777" w:rsidR="00425D44" w:rsidRDefault="00425D44" w:rsidP="00425D44">
              <w:pPr>
                <w:pStyle w:val="Bibliography"/>
                <w:rPr>
                  <w:noProof/>
                </w:rPr>
              </w:pPr>
              <w:r>
                <w:rPr>
                  <w:noProof/>
                </w:rPr>
                <w:t xml:space="preserve">Estyn, 2019. </w:t>
              </w:r>
              <w:r>
                <w:rPr>
                  <w:i/>
                  <w:iCs/>
                  <w:noProof/>
                </w:rPr>
                <w:t xml:space="preserve">Healthy and happy – school impact on pupils’ health and wellbeing, </w:t>
              </w:r>
              <w:r>
                <w:rPr>
                  <w:noProof/>
                </w:rPr>
                <w:t>s.l.: Estyn.</w:t>
              </w:r>
            </w:p>
            <w:p w14:paraId="47C0BD37" w14:textId="77777777" w:rsidR="00425D44" w:rsidRDefault="00425D44" w:rsidP="00425D44">
              <w:pPr>
                <w:pStyle w:val="Bibliography"/>
                <w:rPr>
                  <w:noProof/>
                </w:rPr>
              </w:pPr>
              <w:r>
                <w:rPr>
                  <w:noProof/>
                </w:rPr>
                <w:t xml:space="preserve">Grantham, R. &amp; Primrose, F., 2017. Investigating the fidelity and effectiveness of Nurture Groups in the secondary school context. </w:t>
              </w:r>
              <w:r>
                <w:rPr>
                  <w:i/>
                  <w:iCs/>
                  <w:noProof/>
                </w:rPr>
                <w:t xml:space="preserve">Emotional and Behavioural Difficulties, </w:t>
              </w:r>
              <w:r>
                <w:rPr>
                  <w:noProof/>
                </w:rPr>
                <w:t>22(3), pp. 219-236.</w:t>
              </w:r>
            </w:p>
            <w:p w14:paraId="4827C610" w14:textId="77777777" w:rsidR="00425D44" w:rsidRDefault="00425D44" w:rsidP="00425D44">
              <w:pPr>
                <w:pStyle w:val="Bibliography"/>
                <w:rPr>
                  <w:noProof/>
                </w:rPr>
              </w:pPr>
              <w:r>
                <w:rPr>
                  <w:noProof/>
                </w:rPr>
                <w:t xml:space="preserve">Harden, A. et al., 2003. </w:t>
              </w:r>
              <w:r>
                <w:rPr>
                  <w:i/>
                  <w:iCs/>
                  <w:noProof/>
                </w:rPr>
                <w:t xml:space="preserve">Supporting pupils with emotional and behavioural difficulties (EBD) in mainstream primary schools: a systematic review of recent research on strategy effectiveness (1999 to 2002), </w:t>
              </w:r>
              <w:r>
                <w:rPr>
                  <w:noProof/>
                </w:rPr>
                <w:t>London: Research Evidence in Education Library.</w:t>
              </w:r>
            </w:p>
            <w:p w14:paraId="38E640E9" w14:textId="77777777" w:rsidR="00425D44" w:rsidRDefault="00425D44" w:rsidP="00425D44">
              <w:pPr>
                <w:pStyle w:val="Bibliography"/>
                <w:rPr>
                  <w:noProof/>
                </w:rPr>
              </w:pPr>
              <w:r>
                <w:rPr>
                  <w:noProof/>
                </w:rPr>
                <w:t xml:space="preserve">Hills, R., 2016. An evaluation of the emotional literacy support assistant (ELSA) project from the perspectives of primary school children. </w:t>
              </w:r>
              <w:r>
                <w:rPr>
                  <w:i/>
                  <w:iCs/>
                  <w:noProof/>
                </w:rPr>
                <w:t xml:space="preserve">Educational &amp; Child Psychology, </w:t>
              </w:r>
              <w:r>
                <w:rPr>
                  <w:noProof/>
                </w:rPr>
                <w:t>33(4), pp. 50-65.</w:t>
              </w:r>
            </w:p>
            <w:p w14:paraId="7454F01A" w14:textId="77777777" w:rsidR="00425D44" w:rsidRDefault="00425D44" w:rsidP="00425D44">
              <w:pPr>
                <w:pStyle w:val="Bibliography"/>
                <w:rPr>
                  <w:noProof/>
                </w:rPr>
              </w:pPr>
              <w:r>
                <w:rPr>
                  <w:noProof/>
                </w:rPr>
                <w:t xml:space="preserve">Kallapiran, K., Koo, S., Kirubakaran, R. &amp; Hancock, K., 2015. Review: Effectiveness of mindfulness in improvingmental health symptoms of children and adolescents: a meta-analysis. </w:t>
              </w:r>
              <w:r>
                <w:rPr>
                  <w:i/>
                  <w:iCs/>
                  <w:noProof/>
                </w:rPr>
                <w:t xml:space="preserve">Child and Adolescent Mental Health, </w:t>
              </w:r>
              <w:r>
                <w:rPr>
                  <w:noProof/>
                </w:rPr>
                <w:t>20(4), pp. 182-194.</w:t>
              </w:r>
            </w:p>
            <w:p w14:paraId="798BFDE4" w14:textId="77777777" w:rsidR="00425D44" w:rsidRDefault="00425D44" w:rsidP="00425D44">
              <w:pPr>
                <w:pStyle w:val="Bibliography"/>
                <w:rPr>
                  <w:noProof/>
                </w:rPr>
              </w:pPr>
              <w:r>
                <w:rPr>
                  <w:noProof/>
                </w:rPr>
                <w:t xml:space="preserve">Kuyken, W. et al., 2013. Effectiveness of the Mindfulness in Schools Programme: non-randomised controlled feasibility study. </w:t>
              </w:r>
              <w:r>
                <w:rPr>
                  <w:i/>
                  <w:iCs/>
                  <w:noProof/>
                </w:rPr>
                <w:t xml:space="preserve">The British Journal of Psychiatry, </w:t>
              </w:r>
              <w:r>
                <w:rPr>
                  <w:noProof/>
                </w:rPr>
                <w:t>Volume 203, pp. 126-131.</w:t>
              </w:r>
            </w:p>
            <w:p w14:paraId="0A981C20" w14:textId="77777777" w:rsidR="00425D44" w:rsidRDefault="00425D44" w:rsidP="00425D44">
              <w:pPr>
                <w:pStyle w:val="Bibliography"/>
                <w:rPr>
                  <w:noProof/>
                </w:rPr>
              </w:pPr>
              <w:r>
                <w:rPr>
                  <w:noProof/>
                </w:rPr>
                <w:t xml:space="preserve">Mennuti, R., Christner, R. &amp; Freeman , A., 2012. </w:t>
              </w:r>
              <w:r>
                <w:rPr>
                  <w:i/>
                  <w:iCs/>
                  <w:noProof/>
                </w:rPr>
                <w:t xml:space="preserve">Cognitive-Behavioral Interventions in Educational Settings : A Handbook for Practice, </w:t>
              </w:r>
              <w:r>
                <w:rPr>
                  <w:noProof/>
                </w:rPr>
                <w:t>London: Taylor and Francis Group.</w:t>
              </w:r>
            </w:p>
            <w:p w14:paraId="087BBAB1" w14:textId="77777777" w:rsidR="00425D44" w:rsidRDefault="00425D44" w:rsidP="00425D44">
              <w:pPr>
                <w:pStyle w:val="Bibliography"/>
                <w:rPr>
                  <w:noProof/>
                </w:rPr>
              </w:pPr>
              <w:r>
                <w:rPr>
                  <w:noProof/>
                </w:rPr>
                <w:t xml:space="preserve">Pianat, R. C. &amp; Walsh, D. J., 1998 . Applying the Construcct of Resilience in Schools: Cautions From a Developmental Systems Perspective. </w:t>
              </w:r>
              <w:r>
                <w:rPr>
                  <w:i/>
                  <w:iCs/>
                  <w:noProof/>
                </w:rPr>
                <w:t xml:space="preserve">School Psychology Review, </w:t>
              </w:r>
              <w:r>
                <w:rPr>
                  <w:noProof/>
                </w:rPr>
                <w:t>27(3), pp. 407-417.</w:t>
              </w:r>
            </w:p>
            <w:p w14:paraId="0DB5BB39" w14:textId="77777777" w:rsidR="00425D44" w:rsidRDefault="00425D44" w:rsidP="00425D44">
              <w:pPr>
                <w:pStyle w:val="Bibliography"/>
                <w:rPr>
                  <w:noProof/>
                </w:rPr>
              </w:pPr>
              <w:r>
                <w:rPr>
                  <w:noProof/>
                </w:rPr>
                <w:lastRenderedPageBreak/>
                <w:t xml:space="preserve">Seth-Smith, F. et al., 2010. Do nurture groups improve the social, emotional and behavioural functioning of at risk children?. </w:t>
              </w:r>
              <w:r>
                <w:rPr>
                  <w:i/>
                  <w:iCs/>
                  <w:noProof/>
                </w:rPr>
                <w:t xml:space="preserve">Educational &amp; Child Psychology, </w:t>
              </w:r>
              <w:r>
                <w:rPr>
                  <w:noProof/>
                </w:rPr>
                <w:t>27(1), pp. 21-34.</w:t>
              </w:r>
            </w:p>
            <w:p w14:paraId="0FDC1F8D" w14:textId="77777777" w:rsidR="00425D44" w:rsidRDefault="00425D44" w:rsidP="00425D44">
              <w:pPr>
                <w:pStyle w:val="Bibliography"/>
                <w:rPr>
                  <w:noProof/>
                </w:rPr>
              </w:pPr>
              <w:r>
                <w:rPr>
                  <w:noProof/>
                </w:rPr>
                <w:t xml:space="preserve">Shaver, I. &amp; McClatchey, K., 2013. Assessing effectiveness of nurture groups. </w:t>
              </w:r>
              <w:r>
                <w:rPr>
                  <w:i/>
                  <w:iCs/>
                  <w:noProof/>
                </w:rPr>
                <w:t xml:space="preserve">Support for Learning, </w:t>
              </w:r>
              <w:r>
                <w:rPr>
                  <w:noProof/>
                </w:rPr>
                <w:t>28(3), pp. 97-101.</w:t>
              </w:r>
            </w:p>
            <w:p w14:paraId="0AB30D49" w14:textId="77777777" w:rsidR="00425D44" w:rsidRDefault="00425D44" w:rsidP="00425D44">
              <w:pPr>
                <w:pStyle w:val="Bibliography"/>
                <w:rPr>
                  <w:noProof/>
                </w:rPr>
              </w:pPr>
              <w:r>
                <w:rPr>
                  <w:noProof/>
                </w:rPr>
                <w:t xml:space="preserve">Shucksmith, J., Summerbell, C., Jones, S. &amp; Whittaker, V., 2007. </w:t>
              </w:r>
              <w:r>
                <w:rPr>
                  <w:i/>
                  <w:iCs/>
                  <w:noProof/>
                </w:rPr>
                <w:t xml:space="preserve">Mental wellbeing of children in primary education (targeted/indicated activities), </w:t>
              </w:r>
              <w:r>
                <w:rPr>
                  <w:noProof/>
                </w:rPr>
                <w:t>Middlesbrough: University of Teesside.</w:t>
              </w:r>
            </w:p>
            <w:p w14:paraId="121171AE" w14:textId="77777777" w:rsidR="00425D44" w:rsidRDefault="00425D44" w:rsidP="00425D44">
              <w:pPr>
                <w:pStyle w:val="Bibliography"/>
                <w:rPr>
                  <w:noProof/>
                </w:rPr>
              </w:pPr>
              <w:r>
                <w:rPr>
                  <w:noProof/>
                </w:rPr>
                <w:t xml:space="preserve">Stewart, D. E. et al., 2004. Promoting and building resilience in primary school communities: Evidence from a comprehensive "health promoting school" approach. </w:t>
              </w:r>
              <w:r>
                <w:rPr>
                  <w:i/>
                  <w:iCs/>
                  <w:noProof/>
                </w:rPr>
                <w:t xml:space="preserve">International Journal of Mental Health Promotion, </w:t>
              </w:r>
              <w:r>
                <w:rPr>
                  <w:noProof/>
                </w:rPr>
                <w:t>6(3), pp. 26-33.</w:t>
              </w:r>
            </w:p>
            <w:p w14:paraId="4242D09D" w14:textId="77777777" w:rsidR="00425D44" w:rsidRDefault="00425D44" w:rsidP="00425D44">
              <w:pPr>
                <w:pStyle w:val="Bibliography"/>
                <w:rPr>
                  <w:noProof/>
                </w:rPr>
              </w:pPr>
              <w:r>
                <w:rPr>
                  <w:noProof/>
                </w:rPr>
                <w:t xml:space="preserve">The Nurture Group Network, n.d. </w:t>
              </w:r>
              <w:r>
                <w:rPr>
                  <w:i/>
                  <w:iCs/>
                  <w:noProof/>
                </w:rPr>
                <w:t xml:space="preserve">What is a nurture group?, </w:t>
              </w:r>
              <w:r>
                <w:rPr>
                  <w:noProof/>
                </w:rPr>
                <w:t>London: The Nurture Group Network.</w:t>
              </w:r>
            </w:p>
            <w:p w14:paraId="1849FDEA" w14:textId="77777777" w:rsidR="00425D44" w:rsidRDefault="00425D44" w:rsidP="00425D44">
              <w:pPr>
                <w:pStyle w:val="Bibliography"/>
                <w:rPr>
                  <w:noProof/>
                </w:rPr>
              </w:pPr>
              <w:r>
                <w:rPr>
                  <w:noProof/>
                </w:rPr>
                <w:t xml:space="preserve">Ward, H., 2019. </w:t>
              </w:r>
              <w:r>
                <w:rPr>
                  <w:i/>
                  <w:iCs/>
                  <w:noProof/>
                </w:rPr>
                <w:t xml:space="preserve">Growth mindset lessons had no impact, </w:t>
              </w:r>
              <w:r>
                <w:rPr>
                  <w:noProof/>
                </w:rPr>
                <w:t>s.l.: tes.com.</w:t>
              </w:r>
            </w:p>
            <w:p w14:paraId="699EBC8B" w14:textId="77777777" w:rsidR="00425D44" w:rsidRDefault="00425D44" w:rsidP="00425D44">
              <w:pPr>
                <w:pStyle w:val="Bibliography"/>
                <w:rPr>
                  <w:noProof/>
                </w:rPr>
              </w:pPr>
              <w:r>
                <w:rPr>
                  <w:noProof/>
                </w:rPr>
                <w:t xml:space="preserve">Weare, K. &amp; Gray, G., 2003. </w:t>
              </w:r>
              <w:r>
                <w:rPr>
                  <w:i/>
                  <w:iCs/>
                  <w:noProof/>
                </w:rPr>
                <w:t xml:space="preserve">What Works in Developing Children's Emotional and Social Competence and Wellbeing?, </w:t>
              </w:r>
              <w:r>
                <w:rPr>
                  <w:noProof/>
                </w:rPr>
                <w:t>Southampton: s.n.</w:t>
              </w:r>
            </w:p>
            <w:p w14:paraId="09B405BA" w14:textId="77777777" w:rsidR="00425D44" w:rsidRDefault="00425D44" w:rsidP="00425D44">
              <w:pPr>
                <w:pStyle w:val="Bibliography"/>
                <w:rPr>
                  <w:noProof/>
                </w:rPr>
              </w:pPr>
              <w:r>
                <w:rPr>
                  <w:noProof/>
                </w:rPr>
                <w:t xml:space="preserve">Welsh Government, 2014. </w:t>
              </w:r>
              <w:r>
                <w:rPr>
                  <w:i/>
                  <w:iCs/>
                  <w:noProof/>
                </w:rPr>
                <w:t xml:space="preserve">School Development Plans, </w:t>
              </w:r>
              <w:r>
                <w:rPr>
                  <w:noProof/>
                </w:rPr>
                <w:t>s.l.: Welsh Government .</w:t>
              </w:r>
            </w:p>
            <w:p w14:paraId="5A4C7341" w14:textId="77777777" w:rsidR="00425D44" w:rsidRDefault="00425D44" w:rsidP="00425D44">
              <w:pPr>
                <w:pStyle w:val="Bibliography"/>
                <w:rPr>
                  <w:noProof/>
                </w:rPr>
              </w:pPr>
              <w:r>
                <w:rPr>
                  <w:noProof/>
                </w:rPr>
                <w:t xml:space="preserve">Welsh Government, 2016. </w:t>
              </w:r>
              <w:r>
                <w:rPr>
                  <w:i/>
                  <w:iCs/>
                  <w:noProof/>
                </w:rPr>
                <w:t xml:space="preserve">School Governors' guide to the law, </w:t>
              </w:r>
              <w:r>
                <w:rPr>
                  <w:noProof/>
                </w:rPr>
                <w:t>s.l.: Welsh Government.</w:t>
              </w:r>
            </w:p>
            <w:p w14:paraId="41EE77C7" w14:textId="77777777" w:rsidR="00425D44" w:rsidRDefault="00425D44" w:rsidP="00425D44">
              <w:pPr>
                <w:pStyle w:val="Bibliography"/>
                <w:rPr>
                  <w:noProof/>
                </w:rPr>
              </w:pPr>
              <w:r>
                <w:rPr>
                  <w:noProof/>
                </w:rPr>
                <w:t xml:space="preserve">Welsh Government, 2018. </w:t>
              </w:r>
              <w:r>
                <w:rPr>
                  <w:i/>
                  <w:iCs/>
                  <w:noProof/>
                </w:rPr>
                <w:t xml:space="preserve">Additional learning needs (ALN) transformation programme, </w:t>
              </w:r>
              <w:r>
                <w:rPr>
                  <w:noProof/>
                </w:rPr>
                <w:t>s.l.: Welsh Government.</w:t>
              </w:r>
            </w:p>
            <w:p w14:paraId="7475EE19" w14:textId="77777777" w:rsidR="00425D44" w:rsidRDefault="00425D44" w:rsidP="00425D44">
              <w:pPr>
                <w:pStyle w:val="Bibliography"/>
                <w:rPr>
                  <w:noProof/>
                </w:rPr>
              </w:pPr>
              <w:r w:rsidRPr="00D60BBB">
                <w:rPr>
                  <w:noProof/>
                  <w:highlight w:val="black"/>
                </w:rPr>
                <w:t>Ysgol Gynradd Gymraeg Santes Tudful</w:t>
              </w:r>
              <w:r>
                <w:rPr>
                  <w:noProof/>
                </w:rPr>
                <w:t xml:space="preserve">, 2019. </w:t>
              </w:r>
              <w:r>
                <w:rPr>
                  <w:i/>
                  <w:iCs/>
                  <w:noProof/>
                </w:rPr>
                <w:t xml:space="preserve">The Cwtsh, </w:t>
              </w:r>
              <w:r>
                <w:rPr>
                  <w:noProof/>
                </w:rPr>
                <w:t xml:space="preserve">Merthyr Tudful: </w:t>
              </w:r>
              <w:r w:rsidRPr="00D60BBB">
                <w:rPr>
                  <w:noProof/>
                  <w:highlight w:val="black"/>
                </w:rPr>
                <w:t>Ysgol Gynradd Gymraeg Santes Tudful.</w:t>
              </w:r>
            </w:p>
            <w:p w14:paraId="4A49E406" w14:textId="376A49C1" w:rsidR="00ED0DF0" w:rsidRPr="00077BA1" w:rsidRDefault="00ED0DF0" w:rsidP="00425D44">
              <w:r w:rsidRPr="00077BA1">
                <w:rPr>
                  <w:b/>
                  <w:bCs/>
                  <w:noProof/>
                </w:rPr>
                <w:fldChar w:fldCharType="end"/>
              </w:r>
            </w:p>
          </w:sdtContent>
        </w:sdt>
      </w:sdtContent>
    </w:sdt>
    <w:p w14:paraId="27299AEF" w14:textId="77777777" w:rsidR="00ED0DF0" w:rsidRDefault="00ED0DF0" w:rsidP="00D81D6B"/>
    <w:p w14:paraId="4B1A14A0" w14:textId="77777777" w:rsidR="005D3E1E" w:rsidRDefault="005D3E1E" w:rsidP="005D3E1E">
      <w:pPr>
        <w:sectPr w:rsidR="005D3E1E">
          <w:pgSz w:w="11906" w:h="16838"/>
          <w:pgMar w:top="1440" w:right="1440" w:bottom="1440" w:left="1440" w:header="708" w:footer="708" w:gutter="0"/>
          <w:cols w:space="708"/>
          <w:docGrid w:linePitch="360"/>
        </w:sectPr>
      </w:pPr>
    </w:p>
    <w:p w14:paraId="429620F5" w14:textId="77777777" w:rsidR="005D3E1E" w:rsidRDefault="00D60BBB" w:rsidP="005D3E1E">
      <w:pPr>
        <w:pStyle w:val="Heading1"/>
        <w:rPr>
          <w:lang w:val="en-GB"/>
        </w:rPr>
      </w:pPr>
      <w:r>
        <w:lastRenderedPageBreak/>
        <w:tab/>
      </w:r>
      <w:r w:rsidR="005D3E1E" w:rsidRPr="003601C3">
        <w:rPr>
          <w:lang w:val="en-GB"/>
        </w:rPr>
        <w:t>Appendix 1</w:t>
      </w:r>
    </w:p>
    <w:p w14:paraId="147B20E3" w14:textId="77777777" w:rsidR="005D3E1E" w:rsidRPr="0090277E" w:rsidRDefault="005D3E1E" w:rsidP="005D3E1E"/>
    <w:tbl>
      <w:tblPr>
        <w:tblW w:w="13167" w:type="dxa"/>
        <w:tblInd w:w="720" w:type="dxa"/>
        <w:tblBorders>
          <w:top w:val="single" w:sz="8" w:space="0" w:color="C0504D"/>
          <w:left w:val="single" w:sz="4" w:space="0" w:color="000000"/>
          <w:bottom w:val="single" w:sz="8" w:space="0" w:color="C0504D"/>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6"/>
        <w:gridCol w:w="9841"/>
      </w:tblGrid>
      <w:tr w:rsidR="005D3E1E" w14:paraId="050326C2" w14:textId="77777777" w:rsidTr="00725FA9">
        <w:tc>
          <w:tcPr>
            <w:tcW w:w="3326" w:type="dxa"/>
          </w:tcPr>
          <w:p w14:paraId="52A95BB0"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Anhenion</w:t>
            </w:r>
            <w:proofErr w:type="spellEnd"/>
            <w:r>
              <w:rPr>
                <w:rFonts w:ascii="Arial" w:eastAsia="Arial" w:hAnsi="Arial" w:cs="Arial"/>
                <w:sz w:val="24"/>
                <w:szCs w:val="24"/>
              </w:rPr>
              <w:t xml:space="preserve"> </w:t>
            </w:r>
            <w:proofErr w:type="spellStart"/>
            <w:r>
              <w:rPr>
                <w:rFonts w:ascii="Arial" w:eastAsia="Arial" w:hAnsi="Arial" w:cs="Arial"/>
                <w:sz w:val="24"/>
                <w:szCs w:val="24"/>
              </w:rPr>
              <w:t>Dysgu</w:t>
            </w:r>
            <w:proofErr w:type="spellEnd"/>
            <w:r>
              <w:rPr>
                <w:rFonts w:ascii="Arial" w:eastAsia="Arial" w:hAnsi="Arial" w:cs="Arial"/>
                <w:sz w:val="24"/>
                <w:szCs w:val="24"/>
              </w:rPr>
              <w:t xml:space="preserve"> </w:t>
            </w:r>
            <w:proofErr w:type="spellStart"/>
            <w:r>
              <w:rPr>
                <w:rFonts w:ascii="Arial" w:eastAsia="Arial" w:hAnsi="Arial" w:cs="Arial"/>
                <w:sz w:val="24"/>
                <w:szCs w:val="24"/>
              </w:rPr>
              <w:t>Ychwanegol</w:t>
            </w:r>
            <w:proofErr w:type="spellEnd"/>
            <w:r>
              <w:rPr>
                <w:rFonts w:ascii="Arial" w:eastAsia="Arial" w:hAnsi="Arial" w:cs="Arial"/>
                <w:sz w:val="24"/>
                <w:szCs w:val="24"/>
              </w:rPr>
              <w:t xml:space="preserve"> (ADY)</w:t>
            </w:r>
          </w:p>
        </w:tc>
        <w:tc>
          <w:tcPr>
            <w:tcW w:w="9841" w:type="dxa"/>
          </w:tcPr>
          <w:p w14:paraId="462F43C2" w14:textId="77777777" w:rsidR="005D3E1E" w:rsidRDefault="005D3E1E" w:rsidP="00725FA9">
            <w:pPr>
              <w:rPr>
                <w:rFonts w:ascii="Arial" w:eastAsia="Arial" w:hAnsi="Arial" w:cs="Arial"/>
                <w:color w:val="FF0000"/>
                <w:sz w:val="24"/>
                <w:szCs w:val="24"/>
              </w:rPr>
            </w:pPr>
            <w:r>
              <w:rPr>
                <w:rFonts w:ascii="Arial" w:eastAsia="Arial" w:hAnsi="Arial" w:cs="Arial"/>
                <w:sz w:val="24"/>
                <w:szCs w:val="24"/>
              </w:rPr>
              <w:t xml:space="preserve">Plant </w:t>
            </w:r>
            <w:proofErr w:type="spellStart"/>
            <w:r>
              <w:rPr>
                <w:rFonts w:ascii="Arial" w:eastAsia="Arial" w:hAnsi="Arial" w:cs="Arial"/>
                <w:sz w:val="24"/>
                <w:szCs w:val="24"/>
              </w:rPr>
              <w:t>ar</w:t>
            </w:r>
            <w:proofErr w:type="spellEnd"/>
            <w:r>
              <w:rPr>
                <w:rFonts w:ascii="Arial" w:eastAsia="Arial" w:hAnsi="Arial" w:cs="Arial"/>
                <w:sz w:val="24"/>
                <w:szCs w:val="24"/>
              </w:rPr>
              <w:t xml:space="preserve"> y </w:t>
            </w:r>
            <w:proofErr w:type="spellStart"/>
            <w:r>
              <w:rPr>
                <w:rFonts w:ascii="Arial" w:eastAsia="Arial" w:hAnsi="Arial" w:cs="Arial"/>
                <w:sz w:val="24"/>
                <w:szCs w:val="24"/>
              </w:rPr>
              <w:t>gofrestr</w:t>
            </w:r>
            <w:proofErr w:type="spellEnd"/>
            <w:r>
              <w:rPr>
                <w:rFonts w:ascii="Arial" w:eastAsia="Arial" w:hAnsi="Arial" w:cs="Arial"/>
                <w:sz w:val="24"/>
                <w:szCs w:val="24"/>
              </w:rPr>
              <w:t xml:space="preserve"> ADY </w:t>
            </w:r>
            <w:proofErr w:type="spellStart"/>
            <w:r>
              <w:rPr>
                <w:rFonts w:ascii="Arial" w:eastAsia="Arial" w:hAnsi="Arial" w:cs="Arial"/>
                <w:sz w:val="24"/>
                <w:szCs w:val="24"/>
              </w:rPr>
              <w:t>wedi</w:t>
            </w:r>
            <w:proofErr w:type="spellEnd"/>
            <w:r>
              <w:rPr>
                <w:rFonts w:ascii="Arial" w:eastAsia="Arial" w:hAnsi="Arial" w:cs="Arial"/>
                <w:sz w:val="24"/>
                <w:szCs w:val="24"/>
              </w:rPr>
              <w:t xml:space="preserve"> </w:t>
            </w:r>
            <w:proofErr w:type="spellStart"/>
            <w:r>
              <w:rPr>
                <w:rFonts w:ascii="Arial" w:eastAsia="Arial" w:hAnsi="Arial" w:cs="Arial"/>
                <w:sz w:val="24"/>
                <w:szCs w:val="24"/>
              </w:rPr>
              <w:t>derbyn</w:t>
            </w:r>
            <w:proofErr w:type="spellEnd"/>
            <w:r>
              <w:rPr>
                <w:rFonts w:ascii="Arial" w:eastAsia="Arial" w:hAnsi="Arial" w:cs="Arial"/>
                <w:sz w:val="24"/>
                <w:szCs w:val="24"/>
              </w:rPr>
              <w:t xml:space="preserve"> </w:t>
            </w:r>
            <w:proofErr w:type="spellStart"/>
            <w:r>
              <w:rPr>
                <w:rFonts w:ascii="Arial" w:eastAsia="Arial" w:hAnsi="Arial" w:cs="Arial"/>
                <w:sz w:val="24"/>
                <w:szCs w:val="24"/>
              </w:rPr>
              <w:t>cefnogaeth</w:t>
            </w:r>
            <w:proofErr w:type="spellEnd"/>
            <w:r>
              <w:rPr>
                <w:rFonts w:ascii="Arial" w:eastAsia="Arial" w:hAnsi="Arial" w:cs="Arial"/>
                <w:sz w:val="24"/>
                <w:szCs w:val="24"/>
              </w:rPr>
              <w:t xml:space="preserve"> </w:t>
            </w:r>
            <w:proofErr w:type="spellStart"/>
            <w:r>
              <w:rPr>
                <w:rFonts w:ascii="Arial" w:eastAsia="Arial" w:hAnsi="Arial" w:cs="Arial"/>
                <w:sz w:val="24"/>
                <w:szCs w:val="24"/>
              </w:rPr>
              <w:t>ychwanegol</w:t>
            </w:r>
            <w:proofErr w:type="spellEnd"/>
            <w:r>
              <w:rPr>
                <w:rFonts w:ascii="Arial" w:eastAsia="Arial" w:hAnsi="Arial" w:cs="Arial"/>
                <w:sz w:val="24"/>
                <w:szCs w:val="24"/>
              </w:rPr>
              <w:t xml:space="preserve"> </w:t>
            </w:r>
            <w:proofErr w:type="spellStart"/>
            <w:r>
              <w:rPr>
                <w:rFonts w:ascii="Arial" w:eastAsia="Arial" w:hAnsi="Arial" w:cs="Arial"/>
                <w:sz w:val="24"/>
                <w:szCs w:val="24"/>
              </w:rPr>
              <w:t>gan</w:t>
            </w:r>
            <w:proofErr w:type="spellEnd"/>
            <w:r>
              <w:rPr>
                <w:rFonts w:ascii="Arial" w:eastAsia="Arial" w:hAnsi="Arial" w:cs="Arial"/>
                <w:sz w:val="24"/>
                <w:szCs w:val="24"/>
              </w:rPr>
              <w:t xml:space="preserve"> </w:t>
            </w:r>
            <w:proofErr w:type="spellStart"/>
            <w:r>
              <w:rPr>
                <w:rFonts w:ascii="Arial" w:eastAsia="Arial" w:hAnsi="Arial" w:cs="Arial"/>
                <w:sz w:val="24"/>
                <w:szCs w:val="24"/>
              </w:rPr>
              <w:t>athrawes</w:t>
            </w:r>
            <w:proofErr w:type="spellEnd"/>
            <w:r>
              <w:rPr>
                <w:rFonts w:ascii="Arial" w:eastAsia="Arial" w:hAnsi="Arial" w:cs="Arial"/>
                <w:sz w:val="24"/>
                <w:szCs w:val="24"/>
              </w:rPr>
              <w:t xml:space="preserve"> </w:t>
            </w:r>
            <w:proofErr w:type="spellStart"/>
            <w:r>
              <w:rPr>
                <w:rFonts w:ascii="Arial" w:eastAsia="Arial" w:hAnsi="Arial" w:cs="Arial"/>
                <w:sz w:val="24"/>
                <w:szCs w:val="24"/>
              </w:rPr>
              <w:t>cymorth</w:t>
            </w:r>
            <w:proofErr w:type="spellEnd"/>
            <w:r>
              <w:rPr>
                <w:rFonts w:ascii="Arial" w:eastAsia="Arial" w:hAnsi="Arial" w:cs="Arial"/>
                <w:sz w:val="24"/>
                <w:szCs w:val="24"/>
              </w:rPr>
              <w:t xml:space="preserve"> </w:t>
            </w:r>
            <w:proofErr w:type="spellStart"/>
            <w:r>
              <w:rPr>
                <w:rFonts w:ascii="Arial" w:eastAsia="Arial" w:hAnsi="Arial" w:cs="Arial"/>
                <w:sz w:val="24"/>
                <w:szCs w:val="24"/>
              </w:rPr>
              <w:t>iaith</w:t>
            </w:r>
            <w:proofErr w:type="spellEnd"/>
            <w:r>
              <w:rPr>
                <w:rFonts w:ascii="Arial" w:eastAsia="Arial" w:hAnsi="Arial" w:cs="Arial"/>
                <w:sz w:val="24"/>
                <w:szCs w:val="24"/>
              </w:rPr>
              <w:t xml:space="preserve"> a </w:t>
            </w:r>
            <w:proofErr w:type="spellStart"/>
            <w:r>
              <w:rPr>
                <w:rFonts w:ascii="Arial" w:eastAsia="Arial" w:hAnsi="Arial" w:cs="Arial"/>
                <w:sz w:val="24"/>
                <w:szCs w:val="24"/>
              </w:rPr>
              <w:t>chynorthwyon</w:t>
            </w:r>
            <w:proofErr w:type="spellEnd"/>
            <w:r>
              <w:rPr>
                <w:rFonts w:ascii="Arial" w:eastAsia="Arial" w:hAnsi="Arial" w:cs="Arial"/>
                <w:sz w:val="24"/>
                <w:szCs w:val="24"/>
              </w:rPr>
              <w:t xml:space="preserve">. Plant </w:t>
            </w:r>
            <w:proofErr w:type="spellStart"/>
            <w:r>
              <w:rPr>
                <w:rFonts w:ascii="Arial" w:eastAsia="Arial" w:hAnsi="Arial" w:cs="Arial"/>
                <w:sz w:val="24"/>
                <w:szCs w:val="24"/>
              </w:rPr>
              <w:t>sydd</w:t>
            </w:r>
            <w:proofErr w:type="spellEnd"/>
            <w:r>
              <w:rPr>
                <w:rFonts w:ascii="Arial" w:eastAsia="Arial" w:hAnsi="Arial" w:cs="Arial"/>
                <w:sz w:val="24"/>
                <w:szCs w:val="24"/>
              </w:rPr>
              <w:t xml:space="preserve"> a 1:1 (</w:t>
            </w:r>
            <w:proofErr w:type="spellStart"/>
            <w:r>
              <w:rPr>
                <w:rFonts w:ascii="Arial" w:eastAsia="Arial" w:hAnsi="Arial" w:cs="Arial"/>
                <w:sz w:val="24"/>
                <w:szCs w:val="24"/>
              </w:rPr>
              <w:t>gan</w:t>
            </w:r>
            <w:proofErr w:type="spellEnd"/>
            <w:r>
              <w:rPr>
                <w:rFonts w:ascii="Arial" w:eastAsia="Arial" w:hAnsi="Arial" w:cs="Arial"/>
                <w:sz w:val="24"/>
                <w:szCs w:val="24"/>
              </w:rPr>
              <w:t xml:space="preserve"> </w:t>
            </w:r>
            <w:proofErr w:type="spellStart"/>
            <w:r>
              <w:rPr>
                <w:rFonts w:ascii="Arial" w:eastAsia="Arial" w:hAnsi="Arial" w:cs="Arial"/>
                <w:sz w:val="24"/>
                <w:szCs w:val="24"/>
              </w:rPr>
              <w:t>gynnwys</w:t>
            </w:r>
            <w:proofErr w:type="spellEnd"/>
            <w:r>
              <w:rPr>
                <w:rFonts w:ascii="Arial" w:eastAsia="Arial" w:hAnsi="Arial" w:cs="Arial"/>
                <w:sz w:val="24"/>
                <w:szCs w:val="24"/>
              </w:rPr>
              <w:t xml:space="preserve"> y </w:t>
            </w:r>
            <w:proofErr w:type="spellStart"/>
            <w:r>
              <w:rPr>
                <w:rFonts w:ascii="Arial" w:eastAsia="Arial" w:hAnsi="Arial" w:cs="Arial"/>
                <w:sz w:val="24"/>
                <w:szCs w:val="24"/>
              </w:rPr>
              <w:t>ddau</w:t>
            </w:r>
            <w:proofErr w:type="spellEnd"/>
            <w:r>
              <w:rPr>
                <w:rFonts w:ascii="Arial" w:eastAsia="Arial" w:hAnsi="Arial" w:cs="Arial"/>
                <w:sz w:val="24"/>
                <w:szCs w:val="24"/>
              </w:rPr>
              <w:t xml:space="preserve"> </w:t>
            </w:r>
            <w:proofErr w:type="spellStart"/>
            <w:r>
              <w:rPr>
                <w:rFonts w:ascii="Arial" w:eastAsia="Arial" w:hAnsi="Arial" w:cs="Arial"/>
                <w:sz w:val="24"/>
                <w:szCs w:val="24"/>
              </w:rPr>
              <w:t>blentyn</w:t>
            </w:r>
            <w:proofErr w:type="spellEnd"/>
            <w:r>
              <w:rPr>
                <w:rFonts w:ascii="Arial" w:eastAsia="Arial" w:hAnsi="Arial" w:cs="Arial"/>
                <w:sz w:val="24"/>
                <w:szCs w:val="24"/>
              </w:rPr>
              <w:t xml:space="preserve"> </w:t>
            </w:r>
            <w:proofErr w:type="spellStart"/>
            <w:r>
              <w:rPr>
                <w:rFonts w:ascii="Arial" w:eastAsia="Arial" w:hAnsi="Arial" w:cs="Arial"/>
                <w:sz w:val="24"/>
                <w:szCs w:val="24"/>
              </w:rPr>
              <w:t>sydd</w:t>
            </w:r>
            <w:proofErr w:type="spellEnd"/>
            <w:r>
              <w:rPr>
                <w:rFonts w:ascii="Arial" w:eastAsia="Arial" w:hAnsi="Arial" w:cs="Arial"/>
                <w:sz w:val="24"/>
                <w:szCs w:val="24"/>
              </w:rPr>
              <w:t xml:space="preserve"> â </w:t>
            </w:r>
            <w:proofErr w:type="spellStart"/>
            <w:r>
              <w:rPr>
                <w:rFonts w:ascii="Arial" w:eastAsia="Arial" w:hAnsi="Arial" w:cs="Arial"/>
                <w:sz w:val="24"/>
                <w:szCs w:val="24"/>
              </w:rPr>
              <w:t>datganiadiad</w:t>
            </w:r>
            <w:proofErr w:type="spellEnd"/>
            <w:r>
              <w:rPr>
                <w:rFonts w:ascii="Arial" w:eastAsia="Arial" w:hAnsi="Arial" w:cs="Arial"/>
                <w:sz w:val="24"/>
                <w:szCs w:val="24"/>
              </w:rPr>
              <w:t xml:space="preserve">) </w:t>
            </w:r>
            <w:proofErr w:type="spellStart"/>
            <w:r>
              <w:rPr>
                <w:rFonts w:ascii="Arial" w:eastAsia="Arial" w:hAnsi="Arial" w:cs="Arial"/>
                <w:sz w:val="24"/>
                <w:szCs w:val="24"/>
              </w:rPr>
              <w:t>wedi</w:t>
            </w:r>
            <w:proofErr w:type="spellEnd"/>
            <w:r>
              <w:rPr>
                <w:rFonts w:ascii="Arial" w:eastAsia="Arial" w:hAnsi="Arial" w:cs="Arial"/>
                <w:sz w:val="24"/>
                <w:szCs w:val="24"/>
              </w:rPr>
              <w:t xml:space="preserve"> </w:t>
            </w:r>
            <w:proofErr w:type="spellStart"/>
            <w:r>
              <w:rPr>
                <w:rFonts w:ascii="Arial" w:eastAsia="Arial" w:hAnsi="Arial" w:cs="Arial"/>
                <w:sz w:val="24"/>
                <w:szCs w:val="24"/>
              </w:rPr>
              <w:t>gwneud</w:t>
            </w:r>
            <w:proofErr w:type="spellEnd"/>
            <w:r>
              <w:rPr>
                <w:rFonts w:ascii="Arial" w:eastAsia="Arial" w:hAnsi="Arial" w:cs="Arial"/>
                <w:sz w:val="24"/>
                <w:szCs w:val="24"/>
              </w:rPr>
              <w:t xml:space="preserve"> </w:t>
            </w:r>
            <w:proofErr w:type="spellStart"/>
            <w:r>
              <w:rPr>
                <w:rFonts w:ascii="Arial" w:eastAsia="Arial" w:hAnsi="Arial" w:cs="Arial"/>
                <w:sz w:val="24"/>
                <w:szCs w:val="24"/>
              </w:rPr>
              <w:t>cynnydd</w:t>
            </w:r>
            <w:proofErr w:type="spellEnd"/>
            <w:r>
              <w:rPr>
                <w:rFonts w:ascii="Arial" w:eastAsia="Arial" w:hAnsi="Arial" w:cs="Arial"/>
                <w:sz w:val="24"/>
                <w:szCs w:val="24"/>
              </w:rPr>
              <w:t xml:space="preserve"> da. Plant CAU </w:t>
            </w:r>
            <w:proofErr w:type="spellStart"/>
            <w:r>
              <w:rPr>
                <w:rFonts w:ascii="Arial" w:eastAsia="Arial" w:hAnsi="Arial" w:cs="Arial"/>
                <w:sz w:val="24"/>
                <w:szCs w:val="24"/>
              </w:rPr>
              <w:t>wedi</w:t>
            </w:r>
            <w:proofErr w:type="spellEnd"/>
            <w:r>
              <w:rPr>
                <w:rFonts w:ascii="Arial" w:eastAsia="Arial" w:hAnsi="Arial" w:cs="Arial"/>
                <w:sz w:val="24"/>
                <w:szCs w:val="24"/>
              </w:rPr>
              <w:t xml:space="preserve"> </w:t>
            </w:r>
            <w:proofErr w:type="spellStart"/>
            <w:r>
              <w:rPr>
                <w:rFonts w:ascii="Arial" w:eastAsia="Arial" w:hAnsi="Arial" w:cs="Arial"/>
                <w:sz w:val="24"/>
                <w:szCs w:val="24"/>
              </w:rPr>
              <w:t>derbyn</w:t>
            </w:r>
            <w:proofErr w:type="spellEnd"/>
            <w:r>
              <w:rPr>
                <w:rFonts w:ascii="Arial" w:eastAsia="Arial" w:hAnsi="Arial" w:cs="Arial"/>
                <w:sz w:val="24"/>
                <w:szCs w:val="24"/>
              </w:rPr>
              <w:t xml:space="preserve"> </w:t>
            </w:r>
            <w:proofErr w:type="spellStart"/>
            <w:r>
              <w:rPr>
                <w:rFonts w:ascii="Arial" w:eastAsia="Arial" w:hAnsi="Arial" w:cs="Arial"/>
                <w:sz w:val="24"/>
                <w:szCs w:val="24"/>
              </w:rPr>
              <w:t>sesiynau</w:t>
            </w:r>
            <w:proofErr w:type="spellEnd"/>
            <w:r>
              <w:rPr>
                <w:rFonts w:ascii="Arial" w:eastAsia="Arial" w:hAnsi="Arial" w:cs="Arial"/>
                <w:sz w:val="24"/>
                <w:szCs w:val="24"/>
              </w:rPr>
              <w:t xml:space="preserve"> </w:t>
            </w:r>
            <w:proofErr w:type="spellStart"/>
            <w:r>
              <w:rPr>
                <w:rFonts w:ascii="Arial" w:eastAsia="Arial" w:hAnsi="Arial" w:cs="Arial"/>
                <w:sz w:val="24"/>
                <w:szCs w:val="24"/>
              </w:rPr>
              <w:t>priodol</w:t>
            </w:r>
            <w:proofErr w:type="spellEnd"/>
            <w:r>
              <w:rPr>
                <w:rFonts w:ascii="Arial" w:eastAsia="Arial" w:hAnsi="Arial" w:cs="Arial"/>
                <w:sz w:val="24"/>
                <w:szCs w:val="24"/>
              </w:rPr>
              <w:t xml:space="preserve"> a </w:t>
            </w:r>
            <w:proofErr w:type="spellStart"/>
            <w:r>
              <w:rPr>
                <w:rFonts w:ascii="Arial" w:eastAsia="Arial" w:hAnsi="Arial" w:cs="Arial"/>
                <w:sz w:val="24"/>
                <w:szCs w:val="24"/>
              </w:rPr>
              <w:t>hefyd</w:t>
            </w:r>
            <w:proofErr w:type="spellEnd"/>
            <w:r>
              <w:rPr>
                <w:rFonts w:ascii="Arial" w:eastAsia="Arial" w:hAnsi="Arial" w:cs="Arial"/>
                <w:sz w:val="24"/>
                <w:szCs w:val="24"/>
              </w:rPr>
              <w:t xml:space="preserve"> </w:t>
            </w:r>
            <w:proofErr w:type="spellStart"/>
            <w:r>
              <w:rPr>
                <w:rFonts w:ascii="Arial" w:eastAsia="Arial" w:hAnsi="Arial" w:cs="Arial"/>
                <w:sz w:val="24"/>
                <w:szCs w:val="24"/>
              </w:rPr>
              <w:t>gwneud</w:t>
            </w:r>
            <w:proofErr w:type="spellEnd"/>
            <w:r>
              <w:rPr>
                <w:rFonts w:ascii="Arial" w:eastAsia="Arial" w:hAnsi="Arial" w:cs="Arial"/>
                <w:sz w:val="24"/>
                <w:szCs w:val="24"/>
              </w:rPr>
              <w:t xml:space="preserve"> </w:t>
            </w:r>
            <w:proofErr w:type="spellStart"/>
            <w:r>
              <w:rPr>
                <w:rFonts w:ascii="Arial" w:eastAsia="Arial" w:hAnsi="Arial" w:cs="Arial"/>
                <w:sz w:val="24"/>
                <w:szCs w:val="24"/>
              </w:rPr>
              <w:t>cynnydd</w:t>
            </w:r>
            <w:proofErr w:type="spellEnd"/>
            <w:r>
              <w:rPr>
                <w:rFonts w:ascii="Arial" w:eastAsia="Arial" w:hAnsi="Arial" w:cs="Arial"/>
                <w:sz w:val="24"/>
                <w:szCs w:val="24"/>
              </w:rPr>
              <w:t xml:space="preserve"> da</w:t>
            </w:r>
            <w:r>
              <w:rPr>
                <w:rFonts w:ascii="Arial" w:eastAsia="Arial" w:hAnsi="Arial" w:cs="Arial"/>
                <w:color w:val="FF0000"/>
                <w:sz w:val="24"/>
                <w:szCs w:val="24"/>
              </w:rPr>
              <w:t>. ***</w:t>
            </w:r>
          </w:p>
          <w:p w14:paraId="1E4734A2"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Cyfarfodydd</w:t>
            </w:r>
            <w:proofErr w:type="spellEnd"/>
            <w:r>
              <w:rPr>
                <w:rFonts w:ascii="Arial" w:eastAsia="Arial" w:hAnsi="Arial" w:cs="Arial"/>
                <w:sz w:val="24"/>
                <w:szCs w:val="24"/>
              </w:rPr>
              <w:t xml:space="preserve"> </w:t>
            </w:r>
            <w:proofErr w:type="spellStart"/>
            <w:r>
              <w:rPr>
                <w:rFonts w:ascii="Arial" w:eastAsia="Arial" w:hAnsi="Arial" w:cs="Arial"/>
                <w:sz w:val="24"/>
                <w:szCs w:val="24"/>
              </w:rPr>
              <w:t>llwyddiannus</w:t>
            </w:r>
            <w:proofErr w:type="spellEnd"/>
            <w:r>
              <w:rPr>
                <w:rFonts w:ascii="Arial" w:eastAsia="Arial" w:hAnsi="Arial" w:cs="Arial"/>
                <w:sz w:val="24"/>
                <w:szCs w:val="24"/>
              </w:rPr>
              <w:t xml:space="preserve"> </w:t>
            </w:r>
            <w:proofErr w:type="spellStart"/>
            <w:r>
              <w:rPr>
                <w:rFonts w:ascii="Arial" w:eastAsia="Arial" w:hAnsi="Arial" w:cs="Arial"/>
                <w:sz w:val="24"/>
                <w:szCs w:val="24"/>
              </w:rPr>
              <w:t>gyda’r</w:t>
            </w:r>
            <w:proofErr w:type="spellEnd"/>
            <w:r>
              <w:rPr>
                <w:rFonts w:ascii="Arial" w:eastAsia="Arial" w:hAnsi="Arial" w:cs="Arial"/>
                <w:sz w:val="24"/>
                <w:szCs w:val="24"/>
              </w:rPr>
              <w:t xml:space="preserve"> sir </w:t>
            </w:r>
            <w:proofErr w:type="spellStart"/>
            <w:r>
              <w:rPr>
                <w:rFonts w:ascii="Arial" w:eastAsia="Arial" w:hAnsi="Arial" w:cs="Arial"/>
                <w:sz w:val="24"/>
                <w:szCs w:val="24"/>
              </w:rPr>
              <w:t>i</w:t>
            </w:r>
            <w:proofErr w:type="spellEnd"/>
            <w:r>
              <w:rPr>
                <w:rFonts w:ascii="Arial" w:eastAsia="Arial" w:hAnsi="Arial" w:cs="Arial"/>
                <w:sz w:val="24"/>
                <w:szCs w:val="24"/>
              </w:rPr>
              <w:t xml:space="preserve"> </w:t>
            </w:r>
            <w:proofErr w:type="spellStart"/>
            <w:r>
              <w:rPr>
                <w:rFonts w:ascii="Arial" w:eastAsia="Arial" w:hAnsi="Arial" w:cs="Arial"/>
                <w:sz w:val="24"/>
                <w:szCs w:val="24"/>
              </w:rPr>
              <w:t>sôn</w:t>
            </w:r>
            <w:proofErr w:type="spellEnd"/>
            <w:r>
              <w:rPr>
                <w:rFonts w:ascii="Arial" w:eastAsia="Arial" w:hAnsi="Arial" w:cs="Arial"/>
                <w:sz w:val="24"/>
                <w:szCs w:val="24"/>
              </w:rPr>
              <w:t xml:space="preserve"> am </w:t>
            </w:r>
            <w:proofErr w:type="spellStart"/>
            <w:r>
              <w:rPr>
                <w:rFonts w:ascii="Arial" w:eastAsia="Arial" w:hAnsi="Arial" w:cs="Arial"/>
                <w:sz w:val="24"/>
                <w:szCs w:val="24"/>
              </w:rPr>
              <w:t>anghenion</w:t>
            </w:r>
            <w:proofErr w:type="spellEnd"/>
            <w:r>
              <w:rPr>
                <w:rFonts w:ascii="Arial" w:eastAsia="Arial" w:hAnsi="Arial" w:cs="Arial"/>
                <w:sz w:val="24"/>
                <w:szCs w:val="24"/>
              </w:rPr>
              <w:t xml:space="preserve"> </w:t>
            </w:r>
            <w:proofErr w:type="spellStart"/>
            <w:r>
              <w:rPr>
                <w:rFonts w:ascii="Arial" w:eastAsia="Arial" w:hAnsi="Arial" w:cs="Arial"/>
                <w:sz w:val="24"/>
                <w:szCs w:val="24"/>
              </w:rPr>
              <w:t>ychwanegol</w:t>
            </w:r>
            <w:proofErr w:type="spellEnd"/>
            <w:r>
              <w:rPr>
                <w:rFonts w:ascii="Arial" w:eastAsia="Arial" w:hAnsi="Arial" w:cs="Arial"/>
                <w:sz w:val="24"/>
                <w:szCs w:val="24"/>
              </w:rPr>
              <w:t xml:space="preserve"> </w:t>
            </w:r>
            <w:proofErr w:type="spellStart"/>
            <w:r>
              <w:rPr>
                <w:rFonts w:ascii="Arial" w:eastAsia="Arial" w:hAnsi="Arial" w:cs="Arial"/>
                <w:sz w:val="24"/>
                <w:szCs w:val="24"/>
              </w:rPr>
              <w:t>sydd</w:t>
            </w:r>
            <w:proofErr w:type="spellEnd"/>
            <w:r>
              <w:rPr>
                <w:rFonts w:ascii="Arial" w:eastAsia="Arial" w:hAnsi="Arial" w:cs="Arial"/>
                <w:sz w:val="24"/>
                <w:szCs w:val="24"/>
              </w:rPr>
              <w:t xml:space="preserve"> </w:t>
            </w:r>
            <w:proofErr w:type="spellStart"/>
            <w:r>
              <w:rPr>
                <w:rFonts w:ascii="Arial" w:eastAsia="Arial" w:hAnsi="Arial" w:cs="Arial"/>
                <w:sz w:val="24"/>
                <w:szCs w:val="24"/>
              </w:rPr>
              <w:t>gan</w:t>
            </w:r>
            <w:proofErr w:type="spellEnd"/>
            <w:r>
              <w:rPr>
                <w:rFonts w:ascii="Arial" w:eastAsia="Arial" w:hAnsi="Arial" w:cs="Arial"/>
                <w:sz w:val="24"/>
                <w:szCs w:val="24"/>
              </w:rPr>
              <w:t xml:space="preserve"> </w:t>
            </w:r>
            <w:proofErr w:type="spellStart"/>
            <w:r>
              <w:rPr>
                <w:rFonts w:ascii="Arial" w:eastAsia="Arial" w:hAnsi="Arial" w:cs="Arial"/>
                <w:sz w:val="24"/>
                <w:szCs w:val="24"/>
              </w:rPr>
              <w:t>blant</w:t>
            </w:r>
            <w:proofErr w:type="spellEnd"/>
            <w:r>
              <w:rPr>
                <w:rFonts w:ascii="Arial" w:eastAsia="Arial" w:hAnsi="Arial" w:cs="Arial"/>
                <w:sz w:val="24"/>
                <w:szCs w:val="24"/>
              </w:rPr>
              <w:t xml:space="preserve"> </w:t>
            </w:r>
            <w:proofErr w:type="spellStart"/>
            <w:r>
              <w:rPr>
                <w:rFonts w:ascii="Arial" w:eastAsia="Arial" w:hAnsi="Arial" w:cs="Arial"/>
                <w:sz w:val="24"/>
                <w:szCs w:val="24"/>
              </w:rPr>
              <w:t>yr</w:t>
            </w:r>
            <w:proofErr w:type="spellEnd"/>
            <w:r>
              <w:rPr>
                <w:rFonts w:ascii="Arial" w:eastAsia="Arial" w:hAnsi="Arial" w:cs="Arial"/>
                <w:sz w:val="24"/>
                <w:szCs w:val="24"/>
              </w:rPr>
              <w:t xml:space="preserve"> </w:t>
            </w:r>
            <w:proofErr w:type="spellStart"/>
            <w:r>
              <w:rPr>
                <w:rFonts w:ascii="Arial" w:eastAsia="Arial" w:hAnsi="Arial" w:cs="Arial"/>
                <w:sz w:val="24"/>
                <w:szCs w:val="24"/>
              </w:rPr>
              <w:t>ysgol</w:t>
            </w:r>
            <w:proofErr w:type="spellEnd"/>
            <w:r>
              <w:rPr>
                <w:rFonts w:ascii="Arial" w:eastAsia="Arial" w:hAnsi="Arial" w:cs="Arial"/>
                <w:sz w:val="24"/>
                <w:szCs w:val="24"/>
              </w:rPr>
              <w:t xml:space="preserve">. </w:t>
            </w:r>
            <w:proofErr w:type="spellStart"/>
            <w:r>
              <w:rPr>
                <w:rFonts w:ascii="Arial" w:eastAsia="Arial" w:hAnsi="Arial" w:cs="Arial"/>
                <w:sz w:val="24"/>
                <w:szCs w:val="24"/>
              </w:rPr>
              <w:t>Wedi</w:t>
            </w:r>
            <w:proofErr w:type="spellEnd"/>
            <w:r>
              <w:rPr>
                <w:rFonts w:ascii="Arial" w:eastAsia="Arial" w:hAnsi="Arial" w:cs="Arial"/>
                <w:sz w:val="24"/>
                <w:szCs w:val="24"/>
              </w:rPr>
              <w:t xml:space="preserve"> </w:t>
            </w:r>
            <w:proofErr w:type="spellStart"/>
            <w:r>
              <w:rPr>
                <w:rFonts w:ascii="Arial" w:eastAsia="Arial" w:hAnsi="Arial" w:cs="Arial"/>
                <w:sz w:val="24"/>
                <w:szCs w:val="24"/>
              </w:rPr>
              <w:t>sicrhau</w:t>
            </w:r>
            <w:proofErr w:type="spellEnd"/>
            <w:r>
              <w:rPr>
                <w:rFonts w:ascii="Arial" w:eastAsia="Arial" w:hAnsi="Arial" w:cs="Arial"/>
                <w:sz w:val="24"/>
                <w:szCs w:val="24"/>
              </w:rPr>
              <w:t xml:space="preserve"> bod </w:t>
            </w:r>
            <w:proofErr w:type="spellStart"/>
            <w:r>
              <w:rPr>
                <w:rFonts w:ascii="Arial" w:eastAsia="Arial" w:hAnsi="Arial" w:cs="Arial"/>
                <w:sz w:val="24"/>
                <w:szCs w:val="24"/>
              </w:rPr>
              <w:t>cyllid</w:t>
            </w:r>
            <w:proofErr w:type="spellEnd"/>
            <w:r>
              <w:rPr>
                <w:rFonts w:ascii="Arial" w:eastAsia="Arial" w:hAnsi="Arial" w:cs="Arial"/>
                <w:sz w:val="24"/>
                <w:szCs w:val="24"/>
              </w:rPr>
              <w:t xml:space="preserve"> </w:t>
            </w:r>
            <w:proofErr w:type="spellStart"/>
            <w:r>
              <w:rPr>
                <w:rFonts w:ascii="Arial" w:eastAsia="Arial" w:hAnsi="Arial" w:cs="Arial"/>
                <w:sz w:val="24"/>
                <w:szCs w:val="24"/>
              </w:rPr>
              <w:t>ychwanegol</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gyfer</w:t>
            </w:r>
            <w:proofErr w:type="spellEnd"/>
            <w:r>
              <w:rPr>
                <w:rFonts w:ascii="Arial" w:eastAsia="Arial" w:hAnsi="Arial" w:cs="Arial"/>
                <w:sz w:val="24"/>
                <w:szCs w:val="24"/>
              </w:rPr>
              <w:t xml:space="preserve"> </w:t>
            </w:r>
            <w:proofErr w:type="spellStart"/>
            <w:r>
              <w:rPr>
                <w:rFonts w:ascii="Arial" w:eastAsia="Arial" w:hAnsi="Arial" w:cs="Arial"/>
                <w:sz w:val="24"/>
                <w:szCs w:val="24"/>
              </w:rPr>
              <w:t>prosiect</w:t>
            </w:r>
            <w:proofErr w:type="spellEnd"/>
            <w:r>
              <w:rPr>
                <w:rFonts w:ascii="Arial" w:eastAsia="Arial" w:hAnsi="Arial" w:cs="Arial"/>
                <w:sz w:val="24"/>
                <w:szCs w:val="24"/>
              </w:rPr>
              <w:t xml:space="preserve"> </w:t>
            </w:r>
            <w:proofErr w:type="spellStart"/>
            <w:r>
              <w:rPr>
                <w:rFonts w:ascii="Arial" w:eastAsia="Arial" w:hAnsi="Arial" w:cs="Arial"/>
                <w:sz w:val="24"/>
                <w:szCs w:val="24"/>
              </w:rPr>
              <w:t>dosbarth</w:t>
            </w:r>
            <w:proofErr w:type="spellEnd"/>
            <w:r>
              <w:rPr>
                <w:rFonts w:ascii="Arial" w:eastAsia="Arial" w:hAnsi="Arial" w:cs="Arial"/>
                <w:sz w:val="24"/>
                <w:szCs w:val="24"/>
              </w:rPr>
              <w:t xml:space="preserve"> </w:t>
            </w:r>
            <w:proofErr w:type="spellStart"/>
            <w:r>
              <w:rPr>
                <w:rFonts w:ascii="Arial" w:eastAsia="Arial" w:hAnsi="Arial" w:cs="Arial"/>
                <w:sz w:val="24"/>
                <w:szCs w:val="24"/>
              </w:rPr>
              <w:t>maeth</w:t>
            </w:r>
            <w:proofErr w:type="spellEnd"/>
            <w:r>
              <w:rPr>
                <w:rFonts w:ascii="Arial" w:eastAsia="Arial" w:hAnsi="Arial" w:cs="Arial"/>
                <w:sz w:val="24"/>
                <w:szCs w:val="24"/>
              </w:rPr>
              <w:t xml:space="preserve"> </w:t>
            </w:r>
            <w:proofErr w:type="spellStart"/>
            <w:r>
              <w:rPr>
                <w:rFonts w:ascii="Arial" w:eastAsia="Arial" w:hAnsi="Arial" w:cs="Arial"/>
                <w:sz w:val="24"/>
                <w:szCs w:val="24"/>
              </w:rPr>
              <w:t>ym</w:t>
            </w:r>
            <w:proofErr w:type="spellEnd"/>
            <w:r>
              <w:rPr>
                <w:rFonts w:ascii="Arial" w:eastAsia="Arial" w:hAnsi="Arial" w:cs="Arial"/>
                <w:sz w:val="24"/>
                <w:szCs w:val="24"/>
              </w:rPr>
              <w:t xml:space="preserve"> mis Medi.</w:t>
            </w:r>
          </w:p>
          <w:p w14:paraId="2CBAE572"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Athrawon</w:t>
            </w:r>
            <w:proofErr w:type="spellEnd"/>
            <w:r>
              <w:rPr>
                <w:rFonts w:ascii="Arial" w:eastAsia="Arial" w:hAnsi="Arial" w:cs="Arial"/>
                <w:sz w:val="24"/>
                <w:szCs w:val="24"/>
              </w:rPr>
              <w:t xml:space="preserve">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llawer</w:t>
            </w:r>
            <w:proofErr w:type="spellEnd"/>
            <w:r>
              <w:rPr>
                <w:rFonts w:ascii="Arial" w:eastAsia="Arial" w:hAnsi="Arial" w:cs="Arial"/>
                <w:sz w:val="24"/>
                <w:szCs w:val="24"/>
              </w:rPr>
              <w:t xml:space="preserve"> </w:t>
            </w:r>
            <w:proofErr w:type="spellStart"/>
            <w:r>
              <w:rPr>
                <w:rFonts w:ascii="Arial" w:eastAsia="Arial" w:hAnsi="Arial" w:cs="Arial"/>
                <w:sz w:val="24"/>
                <w:szCs w:val="24"/>
              </w:rPr>
              <w:t>mwy</w:t>
            </w:r>
            <w:proofErr w:type="spellEnd"/>
            <w:r>
              <w:rPr>
                <w:rFonts w:ascii="Arial" w:eastAsia="Arial" w:hAnsi="Arial" w:cs="Arial"/>
                <w:sz w:val="24"/>
                <w:szCs w:val="24"/>
              </w:rPr>
              <w:t xml:space="preserve"> </w:t>
            </w:r>
            <w:proofErr w:type="spellStart"/>
            <w:r>
              <w:rPr>
                <w:rFonts w:ascii="Arial" w:eastAsia="Arial" w:hAnsi="Arial" w:cs="Arial"/>
                <w:sz w:val="24"/>
                <w:szCs w:val="24"/>
              </w:rPr>
              <w:t>hyderus</w:t>
            </w:r>
            <w:proofErr w:type="spellEnd"/>
            <w:r>
              <w:rPr>
                <w:rFonts w:ascii="Arial" w:eastAsia="Arial" w:hAnsi="Arial" w:cs="Arial"/>
                <w:sz w:val="24"/>
                <w:szCs w:val="24"/>
              </w:rPr>
              <w:t xml:space="preserve"> </w:t>
            </w:r>
            <w:proofErr w:type="spellStart"/>
            <w:r>
              <w:rPr>
                <w:rFonts w:ascii="Arial" w:eastAsia="Arial" w:hAnsi="Arial" w:cs="Arial"/>
                <w:sz w:val="24"/>
                <w:szCs w:val="24"/>
              </w:rPr>
              <w:t>i</w:t>
            </w:r>
            <w:proofErr w:type="spellEnd"/>
            <w:r>
              <w:rPr>
                <w:rFonts w:ascii="Arial" w:eastAsia="Arial" w:hAnsi="Arial" w:cs="Arial"/>
                <w:sz w:val="24"/>
                <w:szCs w:val="24"/>
              </w:rPr>
              <w:t xml:space="preserve"> </w:t>
            </w:r>
            <w:proofErr w:type="spellStart"/>
            <w:r>
              <w:rPr>
                <w:rFonts w:ascii="Arial" w:eastAsia="Arial" w:hAnsi="Arial" w:cs="Arial"/>
                <w:sz w:val="24"/>
                <w:szCs w:val="24"/>
              </w:rPr>
              <w:t>ddefnyddio</w:t>
            </w:r>
            <w:proofErr w:type="spellEnd"/>
            <w:r>
              <w:rPr>
                <w:rFonts w:ascii="Arial" w:eastAsia="Arial" w:hAnsi="Arial" w:cs="Arial"/>
                <w:sz w:val="24"/>
                <w:szCs w:val="24"/>
              </w:rPr>
              <w:t xml:space="preserve"> tools ‘PCP’ </w:t>
            </w:r>
            <w:proofErr w:type="spellStart"/>
            <w:r>
              <w:rPr>
                <w:rFonts w:ascii="Arial" w:eastAsia="Arial" w:hAnsi="Arial" w:cs="Arial"/>
                <w:sz w:val="24"/>
                <w:szCs w:val="24"/>
              </w:rPr>
              <w:t>i</w:t>
            </w:r>
            <w:proofErr w:type="spellEnd"/>
            <w:r>
              <w:rPr>
                <w:rFonts w:ascii="Arial" w:eastAsia="Arial" w:hAnsi="Arial" w:cs="Arial"/>
                <w:sz w:val="24"/>
                <w:szCs w:val="24"/>
              </w:rPr>
              <w:t xml:space="preserve"> </w:t>
            </w:r>
            <w:proofErr w:type="spellStart"/>
            <w:r>
              <w:rPr>
                <w:rFonts w:ascii="Arial" w:eastAsia="Arial" w:hAnsi="Arial" w:cs="Arial"/>
                <w:sz w:val="24"/>
                <w:szCs w:val="24"/>
              </w:rPr>
              <w:t>ddod</w:t>
            </w:r>
            <w:proofErr w:type="spellEnd"/>
            <w:r>
              <w:rPr>
                <w:rFonts w:ascii="Arial" w:eastAsia="Arial" w:hAnsi="Arial" w:cs="Arial"/>
                <w:sz w:val="24"/>
                <w:szCs w:val="24"/>
              </w:rPr>
              <w:t xml:space="preserve"> </w:t>
            </w:r>
            <w:proofErr w:type="spellStart"/>
            <w:r>
              <w:rPr>
                <w:rFonts w:ascii="Arial" w:eastAsia="Arial" w:hAnsi="Arial" w:cs="Arial"/>
                <w:sz w:val="24"/>
                <w:szCs w:val="24"/>
              </w:rPr>
              <w:t>i</w:t>
            </w:r>
            <w:proofErr w:type="spellEnd"/>
            <w:r>
              <w:rPr>
                <w:rFonts w:ascii="Arial" w:eastAsia="Arial" w:hAnsi="Arial" w:cs="Arial"/>
                <w:sz w:val="24"/>
                <w:szCs w:val="24"/>
              </w:rPr>
              <w:t xml:space="preserve"> </w:t>
            </w:r>
            <w:proofErr w:type="spellStart"/>
            <w:r>
              <w:rPr>
                <w:rFonts w:ascii="Arial" w:eastAsia="Arial" w:hAnsi="Arial" w:cs="Arial"/>
                <w:sz w:val="24"/>
                <w:szCs w:val="24"/>
              </w:rPr>
              <w:t>adnabod</w:t>
            </w:r>
            <w:proofErr w:type="spellEnd"/>
            <w:r>
              <w:rPr>
                <w:rFonts w:ascii="Arial" w:eastAsia="Arial" w:hAnsi="Arial" w:cs="Arial"/>
                <w:sz w:val="24"/>
                <w:szCs w:val="24"/>
              </w:rPr>
              <w:t xml:space="preserve"> y plant </w:t>
            </w:r>
            <w:proofErr w:type="spellStart"/>
            <w:r>
              <w:rPr>
                <w:rFonts w:ascii="Arial" w:eastAsia="Arial" w:hAnsi="Arial" w:cs="Arial"/>
                <w:sz w:val="24"/>
                <w:szCs w:val="24"/>
              </w:rPr>
              <w:t>yn</w:t>
            </w:r>
            <w:proofErr w:type="spellEnd"/>
            <w:r>
              <w:rPr>
                <w:rFonts w:ascii="Arial" w:eastAsia="Arial" w:hAnsi="Arial" w:cs="Arial"/>
                <w:sz w:val="24"/>
                <w:szCs w:val="24"/>
              </w:rPr>
              <w:t xml:space="preserve"> well. Mae staff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ymwybodol</w:t>
            </w:r>
            <w:proofErr w:type="spellEnd"/>
            <w:r>
              <w:rPr>
                <w:rFonts w:ascii="Arial" w:eastAsia="Arial" w:hAnsi="Arial" w:cs="Arial"/>
                <w:sz w:val="24"/>
                <w:szCs w:val="24"/>
              </w:rPr>
              <w:t xml:space="preserve"> bod </w:t>
            </w:r>
            <w:proofErr w:type="spellStart"/>
            <w:r>
              <w:rPr>
                <w:rFonts w:ascii="Arial" w:eastAsia="Arial" w:hAnsi="Arial" w:cs="Arial"/>
                <w:sz w:val="24"/>
                <w:szCs w:val="24"/>
              </w:rPr>
              <w:t>yn</w:t>
            </w:r>
            <w:proofErr w:type="spellEnd"/>
            <w:r>
              <w:rPr>
                <w:rFonts w:ascii="Arial" w:eastAsia="Arial" w:hAnsi="Arial" w:cs="Arial"/>
                <w:sz w:val="24"/>
                <w:szCs w:val="24"/>
              </w:rPr>
              <w:t xml:space="preserve"> broses </w:t>
            </w:r>
            <w:proofErr w:type="spellStart"/>
            <w:r>
              <w:rPr>
                <w:rFonts w:ascii="Arial" w:eastAsia="Arial" w:hAnsi="Arial" w:cs="Arial"/>
                <w:sz w:val="24"/>
                <w:szCs w:val="24"/>
              </w:rPr>
              <w:t>barhaus</w:t>
            </w:r>
            <w:proofErr w:type="spellEnd"/>
            <w:r>
              <w:rPr>
                <w:rFonts w:ascii="Arial" w:eastAsia="Arial" w:hAnsi="Arial" w:cs="Arial"/>
                <w:sz w:val="24"/>
                <w:szCs w:val="24"/>
              </w:rPr>
              <w:t xml:space="preserve"> o </w:t>
            </w:r>
            <w:proofErr w:type="spellStart"/>
            <w:r>
              <w:rPr>
                <w:rFonts w:ascii="Arial" w:eastAsia="Arial" w:hAnsi="Arial" w:cs="Arial"/>
                <w:sz w:val="24"/>
                <w:szCs w:val="24"/>
              </w:rPr>
              <w:t>wrando</w:t>
            </w:r>
            <w:proofErr w:type="spellEnd"/>
            <w:r>
              <w:rPr>
                <w:rFonts w:ascii="Arial" w:eastAsia="Arial" w:hAnsi="Arial" w:cs="Arial"/>
                <w:sz w:val="24"/>
                <w:szCs w:val="24"/>
              </w:rPr>
              <w:t xml:space="preserve">, </w:t>
            </w:r>
            <w:proofErr w:type="spellStart"/>
            <w:r>
              <w:rPr>
                <w:rFonts w:ascii="Arial" w:eastAsia="Arial" w:hAnsi="Arial" w:cs="Arial"/>
                <w:sz w:val="24"/>
                <w:szCs w:val="24"/>
              </w:rPr>
              <w:t>arsylwi</w:t>
            </w:r>
            <w:proofErr w:type="spellEnd"/>
            <w:r>
              <w:rPr>
                <w:rFonts w:ascii="Arial" w:eastAsia="Arial" w:hAnsi="Arial" w:cs="Arial"/>
                <w:sz w:val="24"/>
                <w:szCs w:val="24"/>
              </w:rPr>
              <w:t xml:space="preserve"> a </w:t>
            </w:r>
            <w:proofErr w:type="spellStart"/>
            <w:r>
              <w:rPr>
                <w:rFonts w:ascii="Arial" w:eastAsia="Arial" w:hAnsi="Arial" w:cs="Arial"/>
                <w:sz w:val="24"/>
                <w:szCs w:val="24"/>
              </w:rPr>
              <w:t>dysgu</w:t>
            </w:r>
            <w:proofErr w:type="spellEnd"/>
            <w:r>
              <w:rPr>
                <w:rFonts w:ascii="Arial" w:eastAsia="Arial" w:hAnsi="Arial" w:cs="Arial"/>
                <w:sz w:val="24"/>
                <w:szCs w:val="24"/>
              </w:rPr>
              <w:t xml:space="preserve"> am </w:t>
            </w:r>
            <w:proofErr w:type="spellStart"/>
            <w:r>
              <w:rPr>
                <w:rFonts w:ascii="Arial" w:eastAsia="Arial" w:hAnsi="Arial" w:cs="Arial"/>
                <w:sz w:val="24"/>
                <w:szCs w:val="24"/>
              </w:rPr>
              <w:t>unigolion</w:t>
            </w:r>
            <w:proofErr w:type="spellEnd"/>
            <w:r>
              <w:rPr>
                <w:rFonts w:ascii="Arial" w:eastAsia="Arial" w:hAnsi="Arial" w:cs="Arial"/>
                <w:sz w:val="24"/>
                <w:szCs w:val="24"/>
              </w:rPr>
              <w:t xml:space="preserve"> a </w:t>
            </w:r>
            <w:proofErr w:type="spellStart"/>
            <w:r>
              <w:rPr>
                <w:rFonts w:ascii="Arial" w:eastAsia="Arial" w:hAnsi="Arial" w:cs="Arial"/>
                <w:sz w:val="24"/>
                <w:szCs w:val="24"/>
              </w:rPr>
              <w:t>gwybod</w:t>
            </w:r>
            <w:proofErr w:type="spellEnd"/>
            <w:r>
              <w:rPr>
                <w:rFonts w:ascii="Arial" w:eastAsia="Arial" w:hAnsi="Arial" w:cs="Arial"/>
                <w:sz w:val="24"/>
                <w:szCs w:val="24"/>
              </w:rPr>
              <w:t xml:space="preserve"> </w:t>
            </w:r>
            <w:proofErr w:type="spellStart"/>
            <w:r>
              <w:rPr>
                <w:rFonts w:ascii="Arial" w:eastAsia="Arial" w:hAnsi="Arial" w:cs="Arial"/>
                <w:sz w:val="24"/>
                <w:szCs w:val="24"/>
              </w:rPr>
              <w:t>beth</w:t>
            </w:r>
            <w:proofErr w:type="spellEnd"/>
            <w:r>
              <w:rPr>
                <w:rFonts w:ascii="Arial" w:eastAsia="Arial" w:hAnsi="Arial" w:cs="Arial"/>
                <w:sz w:val="24"/>
                <w:szCs w:val="24"/>
              </w:rPr>
              <w:t xml:space="preserve"> </w:t>
            </w:r>
            <w:proofErr w:type="spellStart"/>
            <w:r>
              <w:rPr>
                <w:rFonts w:ascii="Arial" w:eastAsia="Arial" w:hAnsi="Arial" w:cs="Arial"/>
                <w:sz w:val="24"/>
                <w:szCs w:val="24"/>
              </w:rPr>
              <w:t>sy’n</w:t>
            </w:r>
            <w:proofErr w:type="spellEnd"/>
            <w:r>
              <w:rPr>
                <w:rFonts w:ascii="Arial" w:eastAsia="Arial" w:hAnsi="Arial" w:cs="Arial"/>
                <w:sz w:val="24"/>
                <w:szCs w:val="24"/>
              </w:rPr>
              <w:t xml:space="preserve"> </w:t>
            </w:r>
            <w:proofErr w:type="spellStart"/>
            <w:r>
              <w:rPr>
                <w:rFonts w:ascii="Arial" w:eastAsia="Arial" w:hAnsi="Arial" w:cs="Arial"/>
                <w:sz w:val="24"/>
                <w:szCs w:val="24"/>
              </w:rPr>
              <w:t>bwysig</w:t>
            </w:r>
            <w:proofErr w:type="spellEnd"/>
            <w:r>
              <w:rPr>
                <w:rFonts w:ascii="Arial" w:eastAsia="Arial" w:hAnsi="Arial" w:cs="Arial"/>
                <w:sz w:val="24"/>
                <w:szCs w:val="24"/>
              </w:rPr>
              <w:t xml:space="preserve"> </w:t>
            </w:r>
            <w:proofErr w:type="spellStart"/>
            <w:r>
              <w:rPr>
                <w:rFonts w:ascii="Arial" w:eastAsia="Arial" w:hAnsi="Arial" w:cs="Arial"/>
                <w:sz w:val="24"/>
                <w:szCs w:val="24"/>
              </w:rPr>
              <w:t>i</w:t>
            </w:r>
            <w:proofErr w:type="spellEnd"/>
            <w:r>
              <w:rPr>
                <w:rFonts w:ascii="Arial" w:eastAsia="Arial" w:hAnsi="Arial" w:cs="Arial"/>
                <w:sz w:val="24"/>
                <w:szCs w:val="24"/>
              </w:rPr>
              <w:t xml:space="preserve"> </w:t>
            </w:r>
            <w:proofErr w:type="spellStart"/>
            <w:r>
              <w:rPr>
                <w:rFonts w:ascii="Arial" w:eastAsia="Arial" w:hAnsi="Arial" w:cs="Arial"/>
                <w:sz w:val="24"/>
                <w:szCs w:val="24"/>
              </w:rPr>
              <w:t>blentyn</w:t>
            </w:r>
            <w:proofErr w:type="spellEnd"/>
            <w:r>
              <w:rPr>
                <w:rFonts w:ascii="Arial" w:eastAsia="Arial" w:hAnsi="Arial" w:cs="Arial"/>
                <w:sz w:val="24"/>
                <w:szCs w:val="24"/>
              </w:rPr>
              <w:t xml:space="preserve"> </w:t>
            </w:r>
            <w:proofErr w:type="spellStart"/>
            <w:r>
              <w:rPr>
                <w:rFonts w:ascii="Arial" w:eastAsia="Arial" w:hAnsi="Arial" w:cs="Arial"/>
                <w:sz w:val="24"/>
                <w:szCs w:val="24"/>
              </w:rPr>
              <w:t>nawr</w:t>
            </w:r>
            <w:proofErr w:type="spellEnd"/>
            <w:r>
              <w:rPr>
                <w:rFonts w:ascii="Arial" w:eastAsia="Arial" w:hAnsi="Arial" w:cs="Arial"/>
                <w:sz w:val="24"/>
                <w:szCs w:val="24"/>
              </w:rPr>
              <w:t xml:space="preserve"> ac </w:t>
            </w:r>
            <w:proofErr w:type="spellStart"/>
            <w:r>
              <w:rPr>
                <w:rFonts w:ascii="Arial" w:eastAsia="Arial" w:hAnsi="Arial" w:cs="Arial"/>
                <w:sz w:val="24"/>
                <w:szCs w:val="24"/>
              </w:rPr>
              <w:t>yn</w:t>
            </w:r>
            <w:proofErr w:type="spellEnd"/>
            <w:r>
              <w:rPr>
                <w:rFonts w:ascii="Arial" w:eastAsia="Arial" w:hAnsi="Arial" w:cs="Arial"/>
                <w:sz w:val="24"/>
                <w:szCs w:val="24"/>
              </w:rPr>
              <w:t xml:space="preserve"> y </w:t>
            </w:r>
            <w:proofErr w:type="spellStart"/>
            <w:r>
              <w:rPr>
                <w:rFonts w:ascii="Arial" w:eastAsia="Arial" w:hAnsi="Arial" w:cs="Arial"/>
                <w:sz w:val="24"/>
                <w:szCs w:val="24"/>
              </w:rPr>
              <w:t>dyfodol</w:t>
            </w:r>
            <w:proofErr w:type="spellEnd"/>
            <w:r>
              <w:rPr>
                <w:rFonts w:ascii="Arial" w:eastAsia="Arial" w:hAnsi="Arial" w:cs="Arial"/>
                <w:sz w:val="24"/>
                <w:szCs w:val="24"/>
              </w:rPr>
              <w:t xml:space="preserve">. Staff a </w:t>
            </w:r>
            <w:proofErr w:type="spellStart"/>
            <w:r>
              <w:rPr>
                <w:rFonts w:ascii="Arial" w:eastAsia="Arial" w:hAnsi="Arial" w:cs="Arial"/>
                <w:sz w:val="24"/>
                <w:szCs w:val="24"/>
              </w:rPr>
              <w:t>phlant</w:t>
            </w:r>
            <w:proofErr w:type="spellEnd"/>
            <w:r>
              <w:rPr>
                <w:rFonts w:ascii="Arial" w:eastAsia="Arial" w:hAnsi="Arial" w:cs="Arial"/>
                <w:sz w:val="24"/>
                <w:szCs w:val="24"/>
              </w:rPr>
              <w:t xml:space="preserve">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cymryd</w:t>
            </w:r>
            <w:proofErr w:type="spellEnd"/>
            <w:r>
              <w:rPr>
                <w:rFonts w:ascii="Arial" w:eastAsia="Arial" w:hAnsi="Arial" w:cs="Arial"/>
                <w:sz w:val="24"/>
                <w:szCs w:val="24"/>
              </w:rPr>
              <w:t xml:space="preserve"> </w:t>
            </w:r>
            <w:proofErr w:type="spellStart"/>
            <w:r>
              <w:rPr>
                <w:rFonts w:ascii="Arial" w:eastAsia="Arial" w:hAnsi="Arial" w:cs="Arial"/>
                <w:sz w:val="24"/>
                <w:szCs w:val="24"/>
              </w:rPr>
              <w:t>rhan</w:t>
            </w:r>
            <w:proofErr w:type="spellEnd"/>
            <w:r>
              <w:rPr>
                <w:rFonts w:ascii="Arial" w:eastAsia="Arial" w:hAnsi="Arial" w:cs="Arial"/>
                <w:sz w:val="24"/>
                <w:szCs w:val="24"/>
              </w:rPr>
              <w:t xml:space="preserve"> </w:t>
            </w:r>
            <w:proofErr w:type="spellStart"/>
            <w:r>
              <w:rPr>
                <w:rFonts w:ascii="Arial" w:eastAsia="Arial" w:hAnsi="Arial" w:cs="Arial"/>
                <w:sz w:val="24"/>
                <w:szCs w:val="24"/>
              </w:rPr>
              <w:t>mewn</w:t>
            </w:r>
            <w:proofErr w:type="spellEnd"/>
            <w:r>
              <w:rPr>
                <w:rFonts w:ascii="Arial" w:eastAsia="Arial" w:hAnsi="Arial" w:cs="Arial"/>
                <w:sz w:val="24"/>
                <w:szCs w:val="24"/>
              </w:rPr>
              <w:t xml:space="preserve"> </w:t>
            </w:r>
            <w:proofErr w:type="spellStart"/>
            <w:r>
              <w:rPr>
                <w:rFonts w:ascii="Arial" w:eastAsia="Arial" w:hAnsi="Arial" w:cs="Arial"/>
                <w:sz w:val="24"/>
                <w:szCs w:val="24"/>
              </w:rPr>
              <w:t>gweithgareddau</w:t>
            </w:r>
            <w:proofErr w:type="spellEnd"/>
            <w:r>
              <w:rPr>
                <w:rFonts w:ascii="Arial" w:eastAsia="Arial" w:hAnsi="Arial" w:cs="Arial"/>
                <w:sz w:val="24"/>
                <w:szCs w:val="24"/>
              </w:rPr>
              <w:t xml:space="preserve"> </w:t>
            </w:r>
            <w:proofErr w:type="spellStart"/>
            <w:r>
              <w:rPr>
                <w:rFonts w:ascii="Arial" w:eastAsia="Arial" w:hAnsi="Arial" w:cs="Arial"/>
                <w:sz w:val="24"/>
                <w:szCs w:val="24"/>
              </w:rPr>
              <w:t>sy’n</w:t>
            </w:r>
            <w:proofErr w:type="spellEnd"/>
            <w:r>
              <w:rPr>
                <w:rFonts w:ascii="Arial" w:eastAsia="Arial" w:hAnsi="Arial" w:cs="Arial"/>
                <w:sz w:val="24"/>
                <w:szCs w:val="24"/>
              </w:rPr>
              <w:t xml:space="preserve"> </w:t>
            </w:r>
            <w:proofErr w:type="spellStart"/>
            <w:r>
              <w:rPr>
                <w:rFonts w:ascii="Arial" w:eastAsia="Arial" w:hAnsi="Arial" w:cs="Arial"/>
                <w:sz w:val="24"/>
                <w:szCs w:val="24"/>
              </w:rPr>
              <w:t>canolbwyntio</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yr</w:t>
            </w:r>
            <w:proofErr w:type="spellEnd"/>
            <w:r>
              <w:rPr>
                <w:rFonts w:ascii="Arial" w:eastAsia="Arial" w:hAnsi="Arial" w:cs="Arial"/>
                <w:sz w:val="24"/>
                <w:szCs w:val="24"/>
              </w:rPr>
              <w:t xml:space="preserve"> </w:t>
            </w:r>
            <w:proofErr w:type="spellStart"/>
            <w:r>
              <w:rPr>
                <w:rFonts w:ascii="Arial" w:eastAsia="Arial" w:hAnsi="Arial" w:cs="Arial"/>
                <w:sz w:val="24"/>
                <w:szCs w:val="24"/>
              </w:rPr>
              <w:t>unigolyn</w:t>
            </w:r>
            <w:proofErr w:type="spellEnd"/>
            <w:r>
              <w:rPr>
                <w:rFonts w:ascii="Arial" w:eastAsia="Arial" w:hAnsi="Arial" w:cs="Arial"/>
                <w:sz w:val="24"/>
                <w:szCs w:val="24"/>
              </w:rPr>
              <w:t xml:space="preserve"> </w:t>
            </w:r>
            <w:proofErr w:type="spellStart"/>
            <w:r>
              <w:rPr>
                <w:rFonts w:ascii="Arial" w:eastAsia="Arial" w:hAnsi="Arial" w:cs="Arial"/>
                <w:sz w:val="24"/>
                <w:szCs w:val="24"/>
              </w:rPr>
              <w:t>er</w:t>
            </w:r>
            <w:proofErr w:type="spellEnd"/>
            <w:r>
              <w:rPr>
                <w:rFonts w:ascii="Arial" w:eastAsia="Arial" w:hAnsi="Arial" w:cs="Arial"/>
                <w:sz w:val="24"/>
                <w:szCs w:val="24"/>
              </w:rPr>
              <w:t xml:space="preserve"> </w:t>
            </w:r>
            <w:proofErr w:type="spellStart"/>
            <w:r>
              <w:rPr>
                <w:rFonts w:ascii="Arial" w:eastAsia="Arial" w:hAnsi="Arial" w:cs="Arial"/>
                <w:sz w:val="24"/>
                <w:szCs w:val="24"/>
              </w:rPr>
              <w:t>mwyn</w:t>
            </w:r>
            <w:proofErr w:type="spellEnd"/>
            <w:r>
              <w:rPr>
                <w:rFonts w:ascii="Arial" w:eastAsia="Arial" w:hAnsi="Arial" w:cs="Arial"/>
                <w:sz w:val="24"/>
                <w:szCs w:val="24"/>
              </w:rPr>
              <w:t xml:space="preserve"> </w:t>
            </w:r>
            <w:proofErr w:type="spellStart"/>
            <w:r>
              <w:rPr>
                <w:rFonts w:ascii="Arial" w:eastAsia="Arial" w:hAnsi="Arial" w:cs="Arial"/>
                <w:sz w:val="24"/>
                <w:szCs w:val="24"/>
              </w:rPr>
              <w:t>creu</w:t>
            </w:r>
            <w:proofErr w:type="spellEnd"/>
            <w:r>
              <w:rPr>
                <w:rFonts w:ascii="Arial" w:eastAsia="Arial" w:hAnsi="Arial" w:cs="Arial"/>
                <w:sz w:val="24"/>
                <w:szCs w:val="24"/>
              </w:rPr>
              <w:t xml:space="preserve"> </w:t>
            </w:r>
            <w:proofErr w:type="spellStart"/>
            <w:r>
              <w:rPr>
                <w:rFonts w:ascii="Arial" w:eastAsia="Arial" w:hAnsi="Arial" w:cs="Arial"/>
                <w:sz w:val="24"/>
                <w:szCs w:val="24"/>
              </w:rPr>
              <w:t>proffiliau</w:t>
            </w:r>
            <w:proofErr w:type="spellEnd"/>
            <w:r>
              <w:rPr>
                <w:rFonts w:ascii="Arial" w:eastAsia="Arial" w:hAnsi="Arial" w:cs="Arial"/>
                <w:sz w:val="24"/>
                <w:szCs w:val="24"/>
              </w:rPr>
              <w:t xml:space="preserve"> un </w:t>
            </w:r>
            <w:proofErr w:type="spellStart"/>
            <w:r>
              <w:rPr>
                <w:rFonts w:ascii="Arial" w:eastAsia="Arial" w:hAnsi="Arial" w:cs="Arial"/>
                <w:sz w:val="24"/>
                <w:szCs w:val="24"/>
              </w:rPr>
              <w:t>tudalen</w:t>
            </w:r>
            <w:proofErr w:type="spellEnd"/>
            <w:r>
              <w:rPr>
                <w:rFonts w:ascii="Arial" w:eastAsia="Arial" w:hAnsi="Arial" w:cs="Arial"/>
                <w:sz w:val="24"/>
                <w:szCs w:val="24"/>
              </w:rPr>
              <w:t xml:space="preserve">. </w:t>
            </w:r>
          </w:p>
          <w:p w14:paraId="190121E7" w14:textId="77777777" w:rsidR="005D3E1E" w:rsidRDefault="005D3E1E" w:rsidP="00725FA9">
            <w:pPr>
              <w:rPr>
                <w:rFonts w:ascii="Arial" w:eastAsia="Arial" w:hAnsi="Arial" w:cs="Arial"/>
                <w:b/>
                <w:sz w:val="24"/>
                <w:szCs w:val="24"/>
              </w:rPr>
            </w:pPr>
            <w:proofErr w:type="spellStart"/>
            <w:r>
              <w:rPr>
                <w:rFonts w:ascii="Arial" w:eastAsia="Arial" w:hAnsi="Arial" w:cs="Arial"/>
                <w:sz w:val="24"/>
                <w:szCs w:val="24"/>
              </w:rPr>
              <w:t>Gwersi</w:t>
            </w:r>
            <w:proofErr w:type="spellEnd"/>
            <w:r>
              <w:rPr>
                <w:rFonts w:ascii="Arial" w:eastAsia="Arial" w:hAnsi="Arial" w:cs="Arial"/>
                <w:sz w:val="24"/>
                <w:szCs w:val="24"/>
              </w:rPr>
              <w:t xml:space="preserve"> </w:t>
            </w:r>
            <w:proofErr w:type="spellStart"/>
            <w:r>
              <w:rPr>
                <w:rFonts w:ascii="Arial" w:eastAsia="Arial" w:hAnsi="Arial" w:cs="Arial"/>
                <w:sz w:val="24"/>
                <w:szCs w:val="24"/>
              </w:rPr>
              <w:t>lles</w:t>
            </w:r>
            <w:proofErr w:type="spellEnd"/>
            <w:r>
              <w:rPr>
                <w:rFonts w:ascii="Arial" w:eastAsia="Arial" w:hAnsi="Arial" w:cs="Arial"/>
                <w:sz w:val="24"/>
                <w:szCs w:val="24"/>
              </w:rPr>
              <w:t xml:space="preserve"> ac </w:t>
            </w:r>
            <w:proofErr w:type="spellStart"/>
            <w:r>
              <w:rPr>
                <w:rFonts w:ascii="Arial" w:eastAsia="Arial" w:hAnsi="Arial" w:cs="Arial"/>
                <w:sz w:val="24"/>
                <w:szCs w:val="24"/>
              </w:rPr>
              <w:t>amser</w:t>
            </w:r>
            <w:proofErr w:type="spellEnd"/>
            <w:r>
              <w:rPr>
                <w:rFonts w:ascii="Arial" w:eastAsia="Arial" w:hAnsi="Arial" w:cs="Arial"/>
                <w:sz w:val="24"/>
                <w:szCs w:val="24"/>
              </w:rPr>
              <w:t xml:space="preserve"> </w:t>
            </w:r>
            <w:proofErr w:type="spellStart"/>
            <w:r>
              <w:rPr>
                <w:rFonts w:ascii="Arial" w:eastAsia="Arial" w:hAnsi="Arial" w:cs="Arial"/>
                <w:sz w:val="24"/>
                <w:szCs w:val="24"/>
              </w:rPr>
              <w:t>cylch</w:t>
            </w:r>
            <w:proofErr w:type="spellEnd"/>
            <w:r>
              <w:rPr>
                <w:rFonts w:ascii="Arial" w:eastAsia="Arial" w:hAnsi="Arial" w:cs="Arial"/>
                <w:sz w:val="24"/>
                <w:szCs w:val="24"/>
              </w:rPr>
              <w:t xml:space="preserve">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canolbwyntio</w:t>
            </w:r>
            <w:proofErr w:type="spellEnd"/>
            <w:r>
              <w:rPr>
                <w:rFonts w:ascii="Arial" w:eastAsia="Arial" w:hAnsi="Arial" w:cs="Arial"/>
                <w:sz w:val="24"/>
                <w:szCs w:val="24"/>
              </w:rPr>
              <w:t xml:space="preserve">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fwy</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yr</w:t>
            </w:r>
            <w:proofErr w:type="spellEnd"/>
            <w:r>
              <w:rPr>
                <w:rFonts w:ascii="Arial" w:eastAsia="Arial" w:hAnsi="Arial" w:cs="Arial"/>
                <w:sz w:val="24"/>
                <w:szCs w:val="24"/>
              </w:rPr>
              <w:t xml:space="preserve"> </w:t>
            </w:r>
            <w:proofErr w:type="spellStart"/>
            <w:r>
              <w:rPr>
                <w:rFonts w:ascii="Arial" w:eastAsia="Arial" w:hAnsi="Arial" w:cs="Arial"/>
                <w:sz w:val="24"/>
                <w:szCs w:val="24"/>
              </w:rPr>
              <w:t>unigolyn</w:t>
            </w:r>
            <w:proofErr w:type="spellEnd"/>
            <w:r>
              <w:rPr>
                <w:rFonts w:ascii="Arial" w:eastAsia="Arial" w:hAnsi="Arial" w:cs="Arial"/>
                <w:sz w:val="24"/>
                <w:szCs w:val="24"/>
              </w:rPr>
              <w:t xml:space="preserve">, </w:t>
            </w:r>
            <w:proofErr w:type="spellStart"/>
            <w:r>
              <w:rPr>
                <w:rFonts w:ascii="Arial" w:eastAsia="Arial" w:hAnsi="Arial" w:cs="Arial"/>
                <w:sz w:val="24"/>
                <w:szCs w:val="24"/>
              </w:rPr>
              <w:t>beth</w:t>
            </w:r>
            <w:proofErr w:type="spellEnd"/>
            <w:r>
              <w:rPr>
                <w:rFonts w:ascii="Arial" w:eastAsia="Arial" w:hAnsi="Arial" w:cs="Arial"/>
                <w:sz w:val="24"/>
                <w:szCs w:val="24"/>
              </w:rPr>
              <w:t xml:space="preserve"> </w:t>
            </w:r>
            <w:proofErr w:type="spellStart"/>
            <w:r>
              <w:rPr>
                <w:rFonts w:ascii="Arial" w:eastAsia="Arial" w:hAnsi="Arial" w:cs="Arial"/>
                <w:sz w:val="24"/>
                <w:szCs w:val="24"/>
              </w:rPr>
              <w:t>sy’n</w:t>
            </w:r>
            <w:proofErr w:type="spellEnd"/>
            <w:r>
              <w:rPr>
                <w:rFonts w:ascii="Arial" w:eastAsia="Arial" w:hAnsi="Arial" w:cs="Arial"/>
                <w:sz w:val="24"/>
                <w:szCs w:val="24"/>
              </w:rPr>
              <w:t xml:space="preserve"> </w:t>
            </w:r>
            <w:proofErr w:type="spellStart"/>
            <w:r>
              <w:rPr>
                <w:rFonts w:ascii="Arial" w:eastAsia="Arial" w:hAnsi="Arial" w:cs="Arial"/>
                <w:sz w:val="24"/>
                <w:szCs w:val="24"/>
              </w:rPr>
              <w:t>bwysig</w:t>
            </w:r>
            <w:proofErr w:type="spellEnd"/>
            <w:r>
              <w:rPr>
                <w:rFonts w:ascii="Arial" w:eastAsia="Arial" w:hAnsi="Arial" w:cs="Arial"/>
                <w:sz w:val="24"/>
                <w:szCs w:val="24"/>
              </w:rPr>
              <w:t xml:space="preserve"> </w:t>
            </w:r>
            <w:proofErr w:type="spellStart"/>
            <w:r>
              <w:rPr>
                <w:rFonts w:ascii="Arial" w:eastAsia="Arial" w:hAnsi="Arial" w:cs="Arial"/>
                <w:sz w:val="24"/>
                <w:szCs w:val="24"/>
              </w:rPr>
              <w:t>iddyn</w:t>
            </w:r>
            <w:proofErr w:type="spellEnd"/>
            <w:r>
              <w:rPr>
                <w:rFonts w:ascii="Arial" w:eastAsia="Arial" w:hAnsi="Arial" w:cs="Arial"/>
                <w:sz w:val="24"/>
                <w:szCs w:val="24"/>
              </w:rPr>
              <w:t xml:space="preserve"> </w:t>
            </w:r>
            <w:proofErr w:type="spellStart"/>
            <w:r>
              <w:rPr>
                <w:rFonts w:ascii="Arial" w:eastAsia="Arial" w:hAnsi="Arial" w:cs="Arial"/>
                <w:sz w:val="24"/>
                <w:szCs w:val="24"/>
              </w:rPr>
              <w:t>nhw</w:t>
            </w:r>
            <w:proofErr w:type="spellEnd"/>
            <w:r>
              <w:rPr>
                <w:rFonts w:ascii="Arial" w:eastAsia="Arial" w:hAnsi="Arial" w:cs="Arial"/>
                <w:sz w:val="24"/>
                <w:szCs w:val="24"/>
              </w:rPr>
              <w:t xml:space="preserve"> a </w:t>
            </w:r>
            <w:proofErr w:type="spellStart"/>
            <w:proofErr w:type="gramStart"/>
            <w:r>
              <w:rPr>
                <w:rFonts w:ascii="Arial" w:eastAsia="Arial" w:hAnsi="Arial" w:cs="Arial"/>
                <w:sz w:val="24"/>
                <w:szCs w:val="24"/>
              </w:rPr>
              <w:t>sut</w:t>
            </w:r>
            <w:proofErr w:type="spellEnd"/>
            <w:r>
              <w:rPr>
                <w:rFonts w:ascii="Arial" w:eastAsia="Arial" w:hAnsi="Arial" w:cs="Arial"/>
                <w:sz w:val="24"/>
                <w:szCs w:val="24"/>
              </w:rPr>
              <w:t xml:space="preserve">  </w:t>
            </w:r>
            <w:proofErr w:type="spellStart"/>
            <w:r>
              <w:rPr>
                <w:rFonts w:ascii="Arial" w:eastAsia="Arial" w:hAnsi="Arial" w:cs="Arial"/>
                <w:sz w:val="24"/>
                <w:szCs w:val="24"/>
              </w:rPr>
              <w:t>i</w:t>
            </w:r>
            <w:proofErr w:type="spellEnd"/>
            <w:proofErr w:type="gramEnd"/>
            <w:r>
              <w:rPr>
                <w:rFonts w:ascii="Arial" w:eastAsia="Arial" w:hAnsi="Arial" w:cs="Arial"/>
                <w:sz w:val="24"/>
                <w:szCs w:val="24"/>
              </w:rPr>
              <w:t xml:space="preserve"> </w:t>
            </w:r>
            <w:proofErr w:type="spellStart"/>
            <w:r>
              <w:rPr>
                <w:rFonts w:ascii="Arial" w:eastAsia="Arial" w:hAnsi="Arial" w:cs="Arial"/>
                <w:sz w:val="24"/>
                <w:szCs w:val="24"/>
              </w:rPr>
              <w:t>gefnogi</w:t>
            </w:r>
            <w:proofErr w:type="spellEnd"/>
            <w:r>
              <w:rPr>
                <w:rFonts w:ascii="Arial" w:eastAsia="Arial" w:hAnsi="Arial" w:cs="Arial"/>
                <w:sz w:val="24"/>
                <w:szCs w:val="24"/>
              </w:rPr>
              <w:t xml:space="preserve">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eu</w:t>
            </w:r>
            <w:proofErr w:type="spellEnd"/>
            <w:r>
              <w:rPr>
                <w:rFonts w:ascii="Arial" w:eastAsia="Arial" w:hAnsi="Arial" w:cs="Arial"/>
                <w:sz w:val="24"/>
                <w:szCs w:val="24"/>
              </w:rPr>
              <w:t xml:space="preserve"> </w:t>
            </w:r>
            <w:proofErr w:type="spellStart"/>
            <w:r>
              <w:rPr>
                <w:rFonts w:ascii="Arial" w:eastAsia="Arial" w:hAnsi="Arial" w:cs="Arial"/>
                <w:sz w:val="24"/>
                <w:szCs w:val="24"/>
              </w:rPr>
              <w:t>haddysgu</w:t>
            </w:r>
            <w:proofErr w:type="spellEnd"/>
            <w:r>
              <w:rPr>
                <w:rFonts w:ascii="Arial" w:eastAsia="Arial" w:hAnsi="Arial" w:cs="Arial"/>
                <w:sz w:val="24"/>
                <w:szCs w:val="24"/>
              </w:rPr>
              <w:t>.</w:t>
            </w:r>
            <w:r>
              <w:rPr>
                <w:rFonts w:ascii="Arial" w:eastAsia="Arial" w:hAnsi="Arial" w:cs="Arial"/>
                <w:b/>
                <w:sz w:val="24"/>
                <w:szCs w:val="24"/>
              </w:rPr>
              <w:t xml:space="preserve"> </w:t>
            </w:r>
          </w:p>
          <w:p w14:paraId="5B7E6C70"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ALNCo</w:t>
            </w:r>
            <w:proofErr w:type="spellEnd"/>
            <w:r>
              <w:rPr>
                <w:rFonts w:ascii="Arial" w:eastAsia="Arial" w:hAnsi="Arial" w:cs="Arial"/>
                <w:sz w:val="24"/>
                <w:szCs w:val="24"/>
              </w:rPr>
              <w:t xml:space="preserve"> </w:t>
            </w:r>
            <w:proofErr w:type="spellStart"/>
            <w:r>
              <w:rPr>
                <w:rFonts w:ascii="Arial" w:eastAsia="Arial" w:hAnsi="Arial" w:cs="Arial"/>
                <w:sz w:val="24"/>
                <w:szCs w:val="24"/>
              </w:rPr>
              <w:t>wedi</w:t>
            </w:r>
            <w:proofErr w:type="spellEnd"/>
            <w:r>
              <w:rPr>
                <w:rFonts w:ascii="Arial" w:eastAsia="Arial" w:hAnsi="Arial" w:cs="Arial"/>
                <w:sz w:val="24"/>
                <w:szCs w:val="24"/>
              </w:rPr>
              <w:t xml:space="preserve"> </w:t>
            </w:r>
            <w:proofErr w:type="spellStart"/>
            <w:r>
              <w:rPr>
                <w:rFonts w:ascii="Arial" w:eastAsia="Arial" w:hAnsi="Arial" w:cs="Arial"/>
                <w:sz w:val="24"/>
                <w:szCs w:val="24"/>
              </w:rPr>
              <w:t>hyfforddi’r</w:t>
            </w:r>
            <w:proofErr w:type="spellEnd"/>
            <w:r>
              <w:rPr>
                <w:rFonts w:ascii="Arial" w:eastAsia="Arial" w:hAnsi="Arial" w:cs="Arial"/>
                <w:sz w:val="24"/>
                <w:szCs w:val="24"/>
              </w:rPr>
              <w:t xml:space="preserve"> </w:t>
            </w:r>
            <w:proofErr w:type="spellStart"/>
            <w:r>
              <w:rPr>
                <w:rFonts w:ascii="Arial" w:eastAsia="Arial" w:hAnsi="Arial" w:cs="Arial"/>
                <w:sz w:val="24"/>
                <w:szCs w:val="24"/>
              </w:rPr>
              <w:t>clwstwr</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weithgareddau</w:t>
            </w:r>
            <w:proofErr w:type="spellEnd"/>
            <w:r>
              <w:rPr>
                <w:rFonts w:ascii="Arial" w:eastAsia="Arial" w:hAnsi="Arial" w:cs="Arial"/>
                <w:sz w:val="24"/>
                <w:szCs w:val="24"/>
              </w:rPr>
              <w:t xml:space="preserve"> </w:t>
            </w:r>
            <w:proofErr w:type="spellStart"/>
            <w:r>
              <w:rPr>
                <w:rFonts w:ascii="Arial" w:eastAsia="Arial" w:hAnsi="Arial" w:cs="Arial"/>
                <w:sz w:val="24"/>
                <w:szCs w:val="24"/>
              </w:rPr>
              <w:t>sy’n</w:t>
            </w:r>
            <w:proofErr w:type="spellEnd"/>
            <w:r>
              <w:rPr>
                <w:rFonts w:ascii="Arial" w:eastAsia="Arial" w:hAnsi="Arial" w:cs="Arial"/>
                <w:sz w:val="24"/>
                <w:szCs w:val="24"/>
              </w:rPr>
              <w:t xml:space="preserve"> </w:t>
            </w:r>
            <w:proofErr w:type="spellStart"/>
            <w:r>
              <w:rPr>
                <w:rFonts w:ascii="Arial" w:eastAsia="Arial" w:hAnsi="Arial" w:cs="Arial"/>
                <w:sz w:val="24"/>
                <w:szCs w:val="24"/>
              </w:rPr>
              <w:t>canolbwyntio</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yr</w:t>
            </w:r>
            <w:proofErr w:type="spellEnd"/>
            <w:r>
              <w:rPr>
                <w:rFonts w:ascii="Arial" w:eastAsia="Arial" w:hAnsi="Arial" w:cs="Arial"/>
                <w:sz w:val="24"/>
                <w:szCs w:val="24"/>
              </w:rPr>
              <w:t xml:space="preserve"> </w:t>
            </w:r>
            <w:proofErr w:type="spellStart"/>
            <w:r>
              <w:rPr>
                <w:rFonts w:ascii="Arial" w:eastAsia="Arial" w:hAnsi="Arial" w:cs="Arial"/>
                <w:sz w:val="24"/>
                <w:szCs w:val="24"/>
              </w:rPr>
              <w:t>unigolyn</w:t>
            </w:r>
            <w:proofErr w:type="spellEnd"/>
            <w:r>
              <w:rPr>
                <w:rFonts w:ascii="Arial" w:eastAsia="Arial" w:hAnsi="Arial" w:cs="Arial"/>
                <w:sz w:val="24"/>
                <w:szCs w:val="24"/>
              </w:rPr>
              <w:t xml:space="preserve"> </w:t>
            </w:r>
            <w:proofErr w:type="spellStart"/>
            <w:r>
              <w:rPr>
                <w:rFonts w:ascii="Arial" w:eastAsia="Arial" w:hAnsi="Arial" w:cs="Arial"/>
                <w:sz w:val="24"/>
                <w:szCs w:val="24"/>
              </w:rPr>
              <w:t>trwy</w:t>
            </w:r>
            <w:proofErr w:type="spellEnd"/>
            <w:r>
              <w:rPr>
                <w:rFonts w:ascii="Arial" w:eastAsia="Arial" w:hAnsi="Arial" w:cs="Arial"/>
                <w:sz w:val="24"/>
                <w:szCs w:val="24"/>
              </w:rPr>
              <w:t xml:space="preserve"> </w:t>
            </w:r>
            <w:proofErr w:type="spellStart"/>
            <w:r>
              <w:rPr>
                <w:rFonts w:ascii="Arial" w:eastAsia="Arial" w:hAnsi="Arial" w:cs="Arial"/>
                <w:sz w:val="24"/>
                <w:szCs w:val="24"/>
              </w:rPr>
              <w:t>ffurf</w:t>
            </w:r>
            <w:proofErr w:type="spellEnd"/>
            <w:r>
              <w:rPr>
                <w:rFonts w:ascii="Arial" w:eastAsia="Arial" w:hAnsi="Arial" w:cs="Arial"/>
                <w:sz w:val="24"/>
                <w:szCs w:val="24"/>
              </w:rPr>
              <w:t xml:space="preserve"> </w:t>
            </w:r>
            <w:proofErr w:type="spellStart"/>
            <w:r>
              <w:rPr>
                <w:rFonts w:ascii="Arial" w:eastAsia="Arial" w:hAnsi="Arial" w:cs="Arial"/>
                <w:sz w:val="24"/>
                <w:szCs w:val="24"/>
              </w:rPr>
              <w:t>Cadwyn</w:t>
            </w:r>
            <w:proofErr w:type="spellEnd"/>
            <w:r>
              <w:rPr>
                <w:rFonts w:ascii="Arial" w:eastAsia="Arial" w:hAnsi="Arial" w:cs="Arial"/>
                <w:sz w:val="24"/>
                <w:szCs w:val="24"/>
              </w:rPr>
              <w:t xml:space="preserve"> </w:t>
            </w:r>
            <w:proofErr w:type="spellStart"/>
            <w:r>
              <w:rPr>
                <w:rFonts w:ascii="Arial" w:eastAsia="Arial" w:hAnsi="Arial" w:cs="Arial"/>
                <w:sz w:val="24"/>
                <w:szCs w:val="24"/>
              </w:rPr>
              <w:t>Cynradd</w:t>
            </w:r>
            <w:proofErr w:type="spellEnd"/>
            <w:r>
              <w:rPr>
                <w:rFonts w:ascii="Arial" w:eastAsia="Arial" w:hAnsi="Arial" w:cs="Arial"/>
                <w:sz w:val="24"/>
                <w:szCs w:val="24"/>
              </w:rPr>
              <w:t>.</w:t>
            </w:r>
          </w:p>
          <w:p w14:paraId="1C12F682"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ALNCo</w:t>
            </w:r>
            <w:proofErr w:type="spellEnd"/>
            <w:r>
              <w:rPr>
                <w:rFonts w:ascii="Arial" w:eastAsia="Arial" w:hAnsi="Arial" w:cs="Arial"/>
                <w:sz w:val="24"/>
                <w:szCs w:val="24"/>
              </w:rPr>
              <w:t xml:space="preserve"> </w:t>
            </w:r>
            <w:proofErr w:type="spellStart"/>
            <w:r>
              <w:rPr>
                <w:rFonts w:ascii="Arial" w:eastAsia="Arial" w:hAnsi="Arial" w:cs="Arial"/>
                <w:sz w:val="24"/>
                <w:szCs w:val="24"/>
              </w:rPr>
              <w:t>wedi</w:t>
            </w:r>
            <w:proofErr w:type="spellEnd"/>
            <w:r>
              <w:rPr>
                <w:rFonts w:ascii="Arial" w:eastAsia="Arial" w:hAnsi="Arial" w:cs="Arial"/>
                <w:sz w:val="24"/>
                <w:szCs w:val="24"/>
              </w:rPr>
              <w:t xml:space="preserve"> </w:t>
            </w:r>
            <w:proofErr w:type="spellStart"/>
            <w:r>
              <w:rPr>
                <w:rFonts w:ascii="Arial" w:eastAsia="Arial" w:hAnsi="Arial" w:cs="Arial"/>
                <w:sz w:val="24"/>
                <w:szCs w:val="24"/>
              </w:rPr>
              <w:t>gweithio</w:t>
            </w:r>
            <w:proofErr w:type="spellEnd"/>
            <w:r>
              <w:rPr>
                <w:rFonts w:ascii="Arial" w:eastAsia="Arial" w:hAnsi="Arial" w:cs="Arial"/>
                <w:sz w:val="24"/>
                <w:szCs w:val="24"/>
              </w:rPr>
              <w:t xml:space="preserve"> </w:t>
            </w:r>
            <w:proofErr w:type="spellStart"/>
            <w:r>
              <w:rPr>
                <w:rFonts w:ascii="Arial" w:eastAsia="Arial" w:hAnsi="Arial" w:cs="Arial"/>
                <w:sz w:val="24"/>
                <w:szCs w:val="24"/>
              </w:rPr>
              <w:t>gyda</w:t>
            </w:r>
            <w:proofErr w:type="spellEnd"/>
            <w:r>
              <w:rPr>
                <w:rFonts w:ascii="Arial" w:eastAsia="Arial" w:hAnsi="Arial" w:cs="Arial"/>
                <w:sz w:val="24"/>
                <w:szCs w:val="24"/>
              </w:rPr>
              <w:t xml:space="preserve"> Liz Jones, </w:t>
            </w:r>
            <w:proofErr w:type="spellStart"/>
            <w:r>
              <w:rPr>
                <w:rFonts w:ascii="Arial" w:eastAsia="Arial" w:hAnsi="Arial" w:cs="Arial"/>
                <w:sz w:val="24"/>
                <w:szCs w:val="24"/>
              </w:rPr>
              <w:t>Arweinydd</w:t>
            </w:r>
            <w:proofErr w:type="spellEnd"/>
            <w:r>
              <w:rPr>
                <w:rFonts w:ascii="Arial" w:eastAsia="Arial" w:hAnsi="Arial" w:cs="Arial"/>
                <w:sz w:val="24"/>
                <w:szCs w:val="24"/>
              </w:rPr>
              <w:t xml:space="preserve"> </w:t>
            </w:r>
            <w:proofErr w:type="spellStart"/>
            <w:r>
              <w:rPr>
                <w:rFonts w:ascii="Arial" w:eastAsia="Arial" w:hAnsi="Arial" w:cs="Arial"/>
                <w:sz w:val="24"/>
                <w:szCs w:val="24"/>
              </w:rPr>
              <w:t>Trawsnewid</w:t>
            </w:r>
            <w:proofErr w:type="spellEnd"/>
            <w:r>
              <w:rPr>
                <w:rFonts w:ascii="Arial" w:eastAsia="Arial" w:hAnsi="Arial" w:cs="Arial"/>
                <w:sz w:val="24"/>
                <w:szCs w:val="24"/>
              </w:rPr>
              <w:t xml:space="preserve"> </w:t>
            </w:r>
            <w:proofErr w:type="spellStart"/>
            <w:r>
              <w:rPr>
                <w:rFonts w:ascii="Arial" w:eastAsia="Arial" w:hAnsi="Arial" w:cs="Arial"/>
                <w:sz w:val="24"/>
                <w:szCs w:val="24"/>
              </w:rPr>
              <w:t>Anghenion</w:t>
            </w:r>
            <w:proofErr w:type="spellEnd"/>
            <w:r>
              <w:rPr>
                <w:rFonts w:ascii="Arial" w:eastAsia="Arial" w:hAnsi="Arial" w:cs="Arial"/>
                <w:sz w:val="24"/>
                <w:szCs w:val="24"/>
              </w:rPr>
              <w:t xml:space="preserve"> </w:t>
            </w:r>
            <w:proofErr w:type="spellStart"/>
            <w:r>
              <w:rPr>
                <w:rFonts w:ascii="Arial" w:eastAsia="Arial" w:hAnsi="Arial" w:cs="Arial"/>
                <w:sz w:val="24"/>
                <w:szCs w:val="24"/>
              </w:rPr>
              <w:t>Dysgu</w:t>
            </w:r>
            <w:proofErr w:type="spellEnd"/>
            <w:r>
              <w:rPr>
                <w:rFonts w:ascii="Arial" w:eastAsia="Arial" w:hAnsi="Arial" w:cs="Arial"/>
                <w:sz w:val="24"/>
                <w:szCs w:val="24"/>
              </w:rPr>
              <w:t xml:space="preserve"> </w:t>
            </w:r>
            <w:proofErr w:type="spellStart"/>
            <w:r>
              <w:rPr>
                <w:rFonts w:ascii="Arial" w:eastAsia="Arial" w:hAnsi="Arial" w:cs="Arial"/>
                <w:sz w:val="24"/>
                <w:szCs w:val="24"/>
              </w:rPr>
              <w:t>Ychwanegol</w:t>
            </w:r>
            <w:proofErr w:type="spellEnd"/>
            <w:r>
              <w:rPr>
                <w:rFonts w:ascii="Arial" w:eastAsia="Arial" w:hAnsi="Arial" w:cs="Arial"/>
                <w:sz w:val="24"/>
                <w:szCs w:val="24"/>
              </w:rPr>
              <w:t xml:space="preserve"> </w:t>
            </w:r>
            <w:proofErr w:type="spellStart"/>
            <w:r>
              <w:rPr>
                <w:rFonts w:ascii="Arial" w:eastAsia="Arial" w:hAnsi="Arial" w:cs="Arial"/>
                <w:sz w:val="24"/>
                <w:szCs w:val="24"/>
              </w:rPr>
              <w:t>Canolbarth</w:t>
            </w:r>
            <w:proofErr w:type="spellEnd"/>
            <w:r>
              <w:rPr>
                <w:rFonts w:ascii="Arial" w:eastAsia="Arial" w:hAnsi="Arial" w:cs="Arial"/>
                <w:sz w:val="24"/>
                <w:szCs w:val="24"/>
              </w:rPr>
              <w:t xml:space="preserve"> y De </w:t>
            </w:r>
            <w:proofErr w:type="spellStart"/>
            <w:r>
              <w:rPr>
                <w:rFonts w:ascii="Arial" w:eastAsia="Arial" w:hAnsi="Arial" w:cs="Arial"/>
                <w:sz w:val="24"/>
                <w:szCs w:val="24"/>
              </w:rPr>
              <w:t>fel</w:t>
            </w:r>
            <w:proofErr w:type="spellEnd"/>
            <w:r>
              <w:rPr>
                <w:rFonts w:ascii="Arial" w:eastAsia="Arial" w:hAnsi="Arial" w:cs="Arial"/>
                <w:sz w:val="24"/>
                <w:szCs w:val="24"/>
              </w:rPr>
              <w:t xml:space="preserve"> </w:t>
            </w:r>
            <w:proofErr w:type="spellStart"/>
            <w:r>
              <w:rPr>
                <w:rFonts w:ascii="Arial" w:eastAsia="Arial" w:hAnsi="Arial" w:cs="Arial"/>
                <w:sz w:val="24"/>
                <w:szCs w:val="24"/>
              </w:rPr>
              <w:t>arweinydd</w:t>
            </w:r>
            <w:proofErr w:type="spellEnd"/>
            <w:r>
              <w:rPr>
                <w:rFonts w:ascii="Arial" w:eastAsia="Arial" w:hAnsi="Arial" w:cs="Arial"/>
                <w:sz w:val="24"/>
                <w:szCs w:val="24"/>
              </w:rPr>
              <w:t xml:space="preserve"> </w:t>
            </w:r>
            <w:proofErr w:type="spellStart"/>
            <w:r>
              <w:rPr>
                <w:rFonts w:ascii="Arial" w:eastAsia="Arial" w:hAnsi="Arial" w:cs="Arial"/>
                <w:sz w:val="24"/>
                <w:szCs w:val="24"/>
              </w:rPr>
              <w:t>clwstwr</w:t>
            </w:r>
            <w:proofErr w:type="spellEnd"/>
            <w:r>
              <w:rPr>
                <w:rFonts w:ascii="Arial" w:eastAsia="Arial" w:hAnsi="Arial" w:cs="Arial"/>
                <w:sz w:val="24"/>
                <w:szCs w:val="24"/>
              </w:rPr>
              <w:t xml:space="preserve"> </w:t>
            </w:r>
            <w:proofErr w:type="spellStart"/>
            <w:r>
              <w:rPr>
                <w:rFonts w:ascii="Arial" w:eastAsia="Arial" w:hAnsi="Arial" w:cs="Arial"/>
                <w:sz w:val="24"/>
                <w:szCs w:val="24"/>
              </w:rPr>
              <w:t>i</w:t>
            </w:r>
            <w:proofErr w:type="spellEnd"/>
            <w:r>
              <w:rPr>
                <w:rFonts w:ascii="Arial" w:eastAsia="Arial" w:hAnsi="Arial" w:cs="Arial"/>
                <w:sz w:val="24"/>
                <w:szCs w:val="24"/>
              </w:rPr>
              <w:t xml:space="preserve"> </w:t>
            </w:r>
            <w:proofErr w:type="spellStart"/>
            <w:r>
              <w:rPr>
                <w:rFonts w:ascii="Arial" w:eastAsia="Arial" w:hAnsi="Arial" w:cs="Arial"/>
                <w:sz w:val="24"/>
                <w:szCs w:val="24"/>
              </w:rPr>
              <w:t>weithredu</w:t>
            </w:r>
            <w:proofErr w:type="spellEnd"/>
            <w:r>
              <w:rPr>
                <w:rFonts w:ascii="Arial" w:eastAsia="Arial" w:hAnsi="Arial" w:cs="Arial"/>
                <w:sz w:val="24"/>
                <w:szCs w:val="24"/>
              </w:rPr>
              <w:t xml:space="preserve"> </w:t>
            </w:r>
            <w:proofErr w:type="spellStart"/>
            <w:r>
              <w:rPr>
                <w:rFonts w:ascii="Arial" w:eastAsia="Arial" w:hAnsi="Arial" w:cs="Arial"/>
                <w:sz w:val="24"/>
                <w:szCs w:val="24"/>
              </w:rPr>
              <w:t>rhaglen</w:t>
            </w:r>
            <w:proofErr w:type="spellEnd"/>
            <w:r>
              <w:rPr>
                <w:rFonts w:ascii="Arial" w:eastAsia="Arial" w:hAnsi="Arial" w:cs="Arial"/>
                <w:sz w:val="24"/>
                <w:szCs w:val="24"/>
              </w:rPr>
              <w:t xml:space="preserve"> </w:t>
            </w:r>
            <w:proofErr w:type="spellStart"/>
            <w:r>
              <w:rPr>
                <w:rFonts w:ascii="Arial" w:eastAsia="Arial" w:hAnsi="Arial" w:cs="Arial"/>
                <w:sz w:val="24"/>
                <w:szCs w:val="24"/>
              </w:rPr>
              <w:t>dysgu</w:t>
            </w:r>
            <w:proofErr w:type="spellEnd"/>
            <w:r>
              <w:rPr>
                <w:rFonts w:ascii="Arial" w:eastAsia="Arial" w:hAnsi="Arial" w:cs="Arial"/>
                <w:sz w:val="24"/>
                <w:szCs w:val="24"/>
              </w:rPr>
              <w:t xml:space="preserve"> </w:t>
            </w:r>
            <w:proofErr w:type="spellStart"/>
            <w:r>
              <w:rPr>
                <w:rFonts w:ascii="Arial" w:eastAsia="Arial" w:hAnsi="Arial" w:cs="Arial"/>
                <w:sz w:val="24"/>
                <w:szCs w:val="24"/>
              </w:rPr>
              <w:t>proffesiynol</w:t>
            </w:r>
            <w:proofErr w:type="spellEnd"/>
            <w:r>
              <w:rPr>
                <w:rFonts w:ascii="Arial" w:eastAsia="Arial" w:hAnsi="Arial" w:cs="Arial"/>
                <w:sz w:val="24"/>
                <w:szCs w:val="24"/>
              </w:rPr>
              <w:t xml:space="preserve">. </w:t>
            </w:r>
            <w:proofErr w:type="spellStart"/>
            <w:r>
              <w:rPr>
                <w:rFonts w:ascii="Arial" w:eastAsia="Arial" w:hAnsi="Arial" w:cs="Arial"/>
                <w:sz w:val="24"/>
                <w:szCs w:val="24"/>
              </w:rPr>
              <w:t>Hyd</w:t>
            </w:r>
            <w:proofErr w:type="spellEnd"/>
            <w:r>
              <w:rPr>
                <w:rFonts w:ascii="Arial" w:eastAsia="Arial" w:hAnsi="Arial" w:cs="Arial"/>
                <w:sz w:val="24"/>
                <w:szCs w:val="24"/>
              </w:rPr>
              <w:t xml:space="preserve">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hyn</w:t>
            </w:r>
            <w:proofErr w:type="spellEnd"/>
            <w:r>
              <w:rPr>
                <w:rFonts w:ascii="Arial" w:eastAsia="Arial" w:hAnsi="Arial" w:cs="Arial"/>
                <w:sz w:val="24"/>
                <w:szCs w:val="24"/>
              </w:rPr>
              <w:t xml:space="preserve"> </w:t>
            </w:r>
            <w:proofErr w:type="spellStart"/>
            <w:r>
              <w:rPr>
                <w:rFonts w:ascii="Arial" w:eastAsia="Arial" w:hAnsi="Arial" w:cs="Arial"/>
                <w:sz w:val="24"/>
                <w:szCs w:val="24"/>
              </w:rPr>
              <w:t>wedi</w:t>
            </w:r>
            <w:proofErr w:type="spellEnd"/>
            <w:r>
              <w:rPr>
                <w:rFonts w:ascii="Arial" w:eastAsia="Arial" w:hAnsi="Arial" w:cs="Arial"/>
                <w:sz w:val="24"/>
                <w:szCs w:val="24"/>
              </w:rPr>
              <w:t xml:space="preserve"> bod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rhan</w:t>
            </w:r>
            <w:proofErr w:type="spellEnd"/>
            <w:r>
              <w:rPr>
                <w:rFonts w:ascii="Arial" w:eastAsia="Arial" w:hAnsi="Arial" w:cs="Arial"/>
                <w:sz w:val="24"/>
                <w:szCs w:val="24"/>
              </w:rPr>
              <w:t xml:space="preserve"> o </w:t>
            </w:r>
            <w:proofErr w:type="spellStart"/>
            <w:r>
              <w:rPr>
                <w:rFonts w:ascii="Arial" w:eastAsia="Arial" w:hAnsi="Arial" w:cs="Arial"/>
                <w:sz w:val="24"/>
                <w:szCs w:val="24"/>
              </w:rPr>
              <w:t>weithgor</w:t>
            </w:r>
            <w:proofErr w:type="spellEnd"/>
            <w:r>
              <w:rPr>
                <w:rFonts w:ascii="Arial" w:eastAsia="Arial" w:hAnsi="Arial" w:cs="Arial"/>
                <w:sz w:val="24"/>
                <w:szCs w:val="24"/>
              </w:rPr>
              <w:t xml:space="preserve"> </w:t>
            </w:r>
            <w:proofErr w:type="spellStart"/>
            <w:r>
              <w:rPr>
                <w:rFonts w:ascii="Arial" w:eastAsia="Arial" w:hAnsi="Arial" w:cs="Arial"/>
                <w:sz w:val="24"/>
                <w:szCs w:val="24"/>
              </w:rPr>
              <w:t>sy’n</w:t>
            </w:r>
            <w:proofErr w:type="spellEnd"/>
            <w:r>
              <w:rPr>
                <w:rFonts w:ascii="Arial" w:eastAsia="Arial" w:hAnsi="Arial" w:cs="Arial"/>
                <w:sz w:val="24"/>
                <w:szCs w:val="24"/>
              </w:rPr>
              <w:t xml:space="preserve"> </w:t>
            </w:r>
            <w:proofErr w:type="spellStart"/>
            <w:r>
              <w:rPr>
                <w:rFonts w:ascii="Arial" w:eastAsia="Arial" w:hAnsi="Arial" w:cs="Arial"/>
                <w:sz w:val="24"/>
                <w:szCs w:val="24"/>
              </w:rPr>
              <w:t>diffinio</w:t>
            </w:r>
            <w:proofErr w:type="spellEnd"/>
            <w:r>
              <w:rPr>
                <w:rFonts w:ascii="Arial" w:eastAsia="Arial" w:hAnsi="Arial" w:cs="Arial"/>
                <w:sz w:val="24"/>
                <w:szCs w:val="24"/>
              </w:rPr>
              <w:t xml:space="preserve"> ADY, </w:t>
            </w:r>
            <w:proofErr w:type="spellStart"/>
            <w:r>
              <w:rPr>
                <w:rFonts w:ascii="Arial" w:eastAsia="Arial" w:hAnsi="Arial" w:cs="Arial"/>
                <w:sz w:val="24"/>
                <w:szCs w:val="24"/>
              </w:rPr>
              <w:t>Cynlluniau</w:t>
            </w:r>
            <w:proofErr w:type="spellEnd"/>
            <w:r>
              <w:rPr>
                <w:rFonts w:ascii="Arial" w:eastAsia="Arial" w:hAnsi="Arial" w:cs="Arial"/>
                <w:sz w:val="24"/>
                <w:szCs w:val="24"/>
              </w:rPr>
              <w:t xml:space="preserve"> </w:t>
            </w:r>
            <w:proofErr w:type="spellStart"/>
            <w:r>
              <w:rPr>
                <w:rFonts w:ascii="Arial" w:eastAsia="Arial" w:hAnsi="Arial" w:cs="Arial"/>
                <w:sz w:val="24"/>
                <w:szCs w:val="24"/>
              </w:rPr>
              <w:t>Datblygu</w:t>
            </w:r>
            <w:proofErr w:type="spellEnd"/>
            <w:r>
              <w:rPr>
                <w:rFonts w:ascii="Arial" w:eastAsia="Arial" w:hAnsi="Arial" w:cs="Arial"/>
                <w:sz w:val="24"/>
                <w:szCs w:val="24"/>
              </w:rPr>
              <w:t xml:space="preserve"> </w:t>
            </w:r>
            <w:proofErr w:type="spellStart"/>
            <w:r>
              <w:rPr>
                <w:rFonts w:ascii="Arial" w:eastAsia="Arial" w:hAnsi="Arial" w:cs="Arial"/>
                <w:sz w:val="24"/>
                <w:szCs w:val="24"/>
              </w:rPr>
              <w:t>Unigol</w:t>
            </w:r>
            <w:proofErr w:type="spellEnd"/>
            <w:r>
              <w:rPr>
                <w:rFonts w:ascii="Arial" w:eastAsia="Arial" w:hAnsi="Arial" w:cs="Arial"/>
                <w:sz w:val="24"/>
                <w:szCs w:val="24"/>
              </w:rPr>
              <w:t xml:space="preserve"> (CDU/IDPs), </w:t>
            </w:r>
            <w:proofErr w:type="spellStart"/>
            <w:r>
              <w:rPr>
                <w:rFonts w:ascii="Arial" w:eastAsia="Arial" w:hAnsi="Arial" w:cs="Arial"/>
                <w:sz w:val="24"/>
                <w:szCs w:val="24"/>
              </w:rPr>
              <w:t>Arfer</w:t>
            </w:r>
            <w:proofErr w:type="spellEnd"/>
            <w:r>
              <w:rPr>
                <w:rFonts w:ascii="Arial" w:eastAsia="Arial" w:hAnsi="Arial" w:cs="Arial"/>
                <w:sz w:val="24"/>
                <w:szCs w:val="24"/>
              </w:rPr>
              <w:t xml:space="preserve"> Person-</w:t>
            </w:r>
            <w:proofErr w:type="spellStart"/>
            <w:r>
              <w:rPr>
                <w:rFonts w:ascii="Arial" w:eastAsia="Arial" w:hAnsi="Arial" w:cs="Arial"/>
                <w:sz w:val="24"/>
                <w:szCs w:val="24"/>
              </w:rPr>
              <w:t>Ganolig</w:t>
            </w:r>
            <w:proofErr w:type="spellEnd"/>
            <w:r>
              <w:rPr>
                <w:rFonts w:ascii="Arial" w:eastAsia="Arial" w:hAnsi="Arial" w:cs="Arial"/>
                <w:sz w:val="24"/>
                <w:szCs w:val="24"/>
              </w:rPr>
              <w:t xml:space="preserve"> a </w:t>
            </w:r>
            <w:proofErr w:type="spellStart"/>
            <w:r>
              <w:rPr>
                <w:rFonts w:ascii="Arial" w:eastAsia="Arial" w:hAnsi="Arial" w:cs="Arial"/>
                <w:sz w:val="24"/>
                <w:szCs w:val="24"/>
              </w:rPr>
              <w:t>Mapiau</w:t>
            </w:r>
            <w:proofErr w:type="spellEnd"/>
            <w:r>
              <w:rPr>
                <w:rFonts w:ascii="Arial" w:eastAsia="Arial" w:hAnsi="Arial" w:cs="Arial"/>
                <w:sz w:val="24"/>
                <w:szCs w:val="24"/>
              </w:rPr>
              <w:t xml:space="preserve"> </w:t>
            </w:r>
            <w:proofErr w:type="spellStart"/>
            <w:r>
              <w:rPr>
                <w:rFonts w:ascii="Arial" w:eastAsia="Arial" w:hAnsi="Arial" w:cs="Arial"/>
                <w:sz w:val="24"/>
                <w:szCs w:val="24"/>
              </w:rPr>
              <w:t>darpariaeth</w:t>
            </w:r>
            <w:proofErr w:type="spellEnd"/>
            <w:r>
              <w:rPr>
                <w:rFonts w:ascii="Arial" w:eastAsia="Arial" w:hAnsi="Arial" w:cs="Arial"/>
                <w:sz w:val="24"/>
                <w:szCs w:val="24"/>
              </w:rPr>
              <w:t xml:space="preserve">. </w:t>
            </w:r>
          </w:p>
          <w:p w14:paraId="1E878955"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ALNCo</w:t>
            </w:r>
            <w:proofErr w:type="spellEnd"/>
            <w:r>
              <w:rPr>
                <w:rFonts w:ascii="Arial" w:eastAsia="Arial" w:hAnsi="Arial" w:cs="Arial"/>
                <w:sz w:val="24"/>
                <w:szCs w:val="24"/>
              </w:rPr>
              <w:t xml:space="preserve"> </w:t>
            </w:r>
            <w:proofErr w:type="spellStart"/>
            <w:r>
              <w:rPr>
                <w:rFonts w:ascii="Arial" w:eastAsia="Arial" w:hAnsi="Arial" w:cs="Arial"/>
                <w:sz w:val="24"/>
                <w:szCs w:val="24"/>
              </w:rPr>
              <w:t>wedi</w:t>
            </w:r>
            <w:proofErr w:type="spellEnd"/>
            <w:r>
              <w:rPr>
                <w:rFonts w:ascii="Arial" w:eastAsia="Arial" w:hAnsi="Arial" w:cs="Arial"/>
                <w:sz w:val="24"/>
                <w:szCs w:val="24"/>
              </w:rPr>
              <w:t xml:space="preserve"> </w:t>
            </w:r>
            <w:proofErr w:type="spellStart"/>
            <w:r>
              <w:rPr>
                <w:rFonts w:ascii="Arial" w:eastAsia="Arial" w:hAnsi="Arial" w:cs="Arial"/>
                <w:sz w:val="24"/>
                <w:szCs w:val="24"/>
              </w:rPr>
              <w:t>derbyn</w:t>
            </w:r>
            <w:proofErr w:type="spellEnd"/>
            <w:r>
              <w:rPr>
                <w:rFonts w:ascii="Arial" w:eastAsia="Arial" w:hAnsi="Arial" w:cs="Arial"/>
                <w:sz w:val="24"/>
                <w:szCs w:val="24"/>
              </w:rPr>
              <w:t xml:space="preserve"> </w:t>
            </w:r>
            <w:proofErr w:type="spellStart"/>
            <w:r>
              <w:rPr>
                <w:rFonts w:ascii="Arial" w:eastAsia="Arial" w:hAnsi="Arial" w:cs="Arial"/>
                <w:sz w:val="24"/>
                <w:szCs w:val="24"/>
              </w:rPr>
              <w:t>hyfforddiant</w:t>
            </w:r>
            <w:proofErr w:type="spellEnd"/>
            <w:r>
              <w:rPr>
                <w:rFonts w:ascii="Arial" w:eastAsia="Arial" w:hAnsi="Arial" w:cs="Arial"/>
                <w:sz w:val="24"/>
                <w:szCs w:val="24"/>
              </w:rPr>
              <w:t xml:space="preserve"> </w:t>
            </w:r>
            <w:proofErr w:type="spellStart"/>
            <w:proofErr w:type="gramStart"/>
            <w:r>
              <w:rPr>
                <w:rFonts w:ascii="Arial" w:eastAsia="Arial" w:hAnsi="Arial" w:cs="Arial"/>
                <w:sz w:val="24"/>
                <w:szCs w:val="24"/>
              </w:rPr>
              <w:t>ar</w:t>
            </w:r>
            <w:proofErr w:type="spellEnd"/>
            <w:r>
              <w:rPr>
                <w:rFonts w:ascii="Arial" w:eastAsia="Arial" w:hAnsi="Arial" w:cs="Arial"/>
                <w:sz w:val="24"/>
                <w:szCs w:val="24"/>
              </w:rPr>
              <w:t>;-</w:t>
            </w:r>
            <w:proofErr w:type="gramEnd"/>
          </w:p>
          <w:p w14:paraId="50AC4CE2"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Hawliau</w:t>
            </w:r>
            <w:proofErr w:type="spellEnd"/>
            <w:r>
              <w:rPr>
                <w:rFonts w:ascii="Arial" w:eastAsia="Arial" w:hAnsi="Arial" w:cs="Arial"/>
                <w:sz w:val="24"/>
                <w:szCs w:val="24"/>
              </w:rPr>
              <w:t xml:space="preserve"> </w:t>
            </w:r>
            <w:proofErr w:type="spellStart"/>
            <w:r>
              <w:rPr>
                <w:rFonts w:ascii="Arial" w:eastAsia="Arial" w:hAnsi="Arial" w:cs="Arial"/>
                <w:sz w:val="24"/>
                <w:szCs w:val="24"/>
              </w:rPr>
              <w:t>apelio</w:t>
            </w:r>
            <w:proofErr w:type="spellEnd"/>
          </w:p>
          <w:p w14:paraId="7D0E4D1E"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Osgoi</w:t>
            </w:r>
            <w:proofErr w:type="spellEnd"/>
            <w:r>
              <w:rPr>
                <w:rFonts w:ascii="Arial" w:eastAsia="Arial" w:hAnsi="Arial" w:cs="Arial"/>
                <w:sz w:val="24"/>
                <w:szCs w:val="24"/>
              </w:rPr>
              <w:t xml:space="preserve"> </w:t>
            </w:r>
            <w:proofErr w:type="spellStart"/>
            <w:r>
              <w:rPr>
                <w:rFonts w:ascii="Arial" w:eastAsia="Arial" w:hAnsi="Arial" w:cs="Arial"/>
                <w:sz w:val="24"/>
                <w:szCs w:val="24"/>
              </w:rPr>
              <w:t>anghytundeb</w:t>
            </w:r>
            <w:proofErr w:type="spellEnd"/>
            <w:r>
              <w:rPr>
                <w:rFonts w:ascii="Arial" w:eastAsia="Arial" w:hAnsi="Arial" w:cs="Arial"/>
                <w:sz w:val="24"/>
                <w:szCs w:val="24"/>
              </w:rPr>
              <w:t xml:space="preserve"> a </w:t>
            </w:r>
            <w:proofErr w:type="spellStart"/>
            <w:r>
              <w:rPr>
                <w:rFonts w:ascii="Arial" w:eastAsia="Arial" w:hAnsi="Arial" w:cs="Arial"/>
                <w:sz w:val="24"/>
                <w:szCs w:val="24"/>
              </w:rPr>
              <w:t>datrys</w:t>
            </w:r>
            <w:proofErr w:type="spellEnd"/>
            <w:r>
              <w:rPr>
                <w:rFonts w:ascii="Arial" w:eastAsia="Arial" w:hAnsi="Arial" w:cs="Arial"/>
                <w:sz w:val="24"/>
                <w:szCs w:val="24"/>
              </w:rPr>
              <w:t xml:space="preserve"> </w:t>
            </w:r>
            <w:proofErr w:type="spellStart"/>
            <w:r>
              <w:rPr>
                <w:rFonts w:ascii="Arial" w:eastAsia="Arial" w:hAnsi="Arial" w:cs="Arial"/>
                <w:sz w:val="24"/>
                <w:szCs w:val="24"/>
              </w:rPr>
              <w:t>anghytundeb</w:t>
            </w:r>
            <w:proofErr w:type="spellEnd"/>
            <w:r>
              <w:rPr>
                <w:rFonts w:ascii="Arial" w:eastAsia="Arial" w:hAnsi="Arial" w:cs="Arial"/>
                <w:sz w:val="24"/>
                <w:szCs w:val="24"/>
              </w:rPr>
              <w:t xml:space="preserve"> (ac </w:t>
            </w:r>
            <w:proofErr w:type="spellStart"/>
            <w:r>
              <w:rPr>
                <w:rFonts w:ascii="Arial" w:eastAsia="Arial" w:hAnsi="Arial" w:cs="Arial"/>
                <w:sz w:val="24"/>
                <w:szCs w:val="24"/>
              </w:rPr>
              <w:t>osgoi</w:t>
            </w:r>
            <w:proofErr w:type="spellEnd"/>
            <w:r>
              <w:rPr>
                <w:rFonts w:ascii="Arial" w:eastAsia="Arial" w:hAnsi="Arial" w:cs="Arial"/>
                <w:sz w:val="24"/>
                <w:szCs w:val="24"/>
              </w:rPr>
              <w:t xml:space="preserve"> </w:t>
            </w:r>
            <w:r w:rsidRPr="00BD08EC">
              <w:rPr>
                <w:rFonts w:ascii="Arial" w:eastAsia="Arial" w:hAnsi="Arial" w:cs="Arial"/>
                <w:sz w:val="24"/>
                <w:szCs w:val="24"/>
              </w:rPr>
              <w:t>tribunal</w:t>
            </w:r>
            <w:r>
              <w:rPr>
                <w:rFonts w:ascii="Arial" w:eastAsia="Arial" w:hAnsi="Arial" w:cs="Arial"/>
                <w:sz w:val="24"/>
                <w:szCs w:val="24"/>
              </w:rPr>
              <w:t>)</w:t>
            </w:r>
          </w:p>
          <w:p w14:paraId="28B181FE" w14:textId="77777777" w:rsidR="005D3E1E" w:rsidRDefault="005D3E1E" w:rsidP="00725FA9">
            <w:pPr>
              <w:rPr>
                <w:rFonts w:ascii="Arial" w:eastAsia="Arial" w:hAnsi="Arial" w:cs="Arial"/>
                <w:sz w:val="24"/>
                <w:szCs w:val="24"/>
              </w:rPr>
            </w:pPr>
            <w:proofErr w:type="spellStart"/>
            <w:r>
              <w:rPr>
                <w:rFonts w:ascii="Arial" w:eastAsia="Arial" w:hAnsi="Arial" w:cs="Arial"/>
                <w:b/>
                <w:sz w:val="24"/>
                <w:szCs w:val="24"/>
              </w:rPr>
              <w:lastRenderedPageBreak/>
              <w:t>Cryfderau</w:t>
            </w:r>
            <w:proofErr w:type="spellEnd"/>
            <w:r>
              <w:rPr>
                <w:rFonts w:ascii="Arial" w:eastAsia="Arial" w:hAnsi="Arial" w:cs="Arial"/>
                <w:sz w:val="24"/>
                <w:szCs w:val="24"/>
              </w:rPr>
              <w:t>:</w:t>
            </w:r>
          </w:p>
          <w:p w14:paraId="3CD4BE1F" w14:textId="77777777" w:rsidR="005D3E1E" w:rsidRDefault="005D3E1E" w:rsidP="00725FA9">
            <w:pPr>
              <w:rPr>
                <w:rFonts w:ascii="Arial" w:eastAsia="Arial" w:hAnsi="Arial" w:cs="Arial"/>
                <w:sz w:val="24"/>
                <w:szCs w:val="24"/>
              </w:rPr>
            </w:pPr>
            <w:proofErr w:type="spellStart"/>
            <w:r>
              <w:rPr>
                <w:rFonts w:ascii="Arial" w:eastAsia="Arial" w:hAnsi="Arial" w:cs="Arial"/>
                <w:sz w:val="24"/>
                <w:szCs w:val="24"/>
              </w:rPr>
              <w:t>Gwybodaeth</w:t>
            </w:r>
            <w:proofErr w:type="spellEnd"/>
            <w:r>
              <w:rPr>
                <w:rFonts w:ascii="Arial" w:eastAsia="Arial" w:hAnsi="Arial" w:cs="Arial"/>
                <w:sz w:val="24"/>
                <w:szCs w:val="24"/>
              </w:rPr>
              <w:t xml:space="preserve"> a </w:t>
            </w:r>
            <w:proofErr w:type="spellStart"/>
            <w:r>
              <w:rPr>
                <w:rFonts w:ascii="Arial" w:eastAsia="Arial" w:hAnsi="Arial" w:cs="Arial"/>
                <w:sz w:val="24"/>
                <w:szCs w:val="24"/>
              </w:rPr>
              <w:t>dealltwriaeth</w:t>
            </w:r>
            <w:proofErr w:type="spellEnd"/>
            <w:r>
              <w:rPr>
                <w:rFonts w:ascii="Arial" w:eastAsia="Arial" w:hAnsi="Arial" w:cs="Arial"/>
                <w:sz w:val="24"/>
                <w:szCs w:val="24"/>
              </w:rPr>
              <w:t xml:space="preserve"> </w:t>
            </w:r>
            <w:proofErr w:type="spellStart"/>
            <w:r>
              <w:rPr>
                <w:rFonts w:ascii="Arial" w:eastAsia="Arial" w:hAnsi="Arial" w:cs="Arial"/>
                <w:sz w:val="24"/>
                <w:szCs w:val="24"/>
              </w:rPr>
              <w:t>cadarn</w:t>
            </w:r>
            <w:proofErr w:type="spellEnd"/>
            <w:r>
              <w:rPr>
                <w:rFonts w:ascii="Arial" w:eastAsia="Arial" w:hAnsi="Arial" w:cs="Arial"/>
                <w:sz w:val="24"/>
                <w:szCs w:val="24"/>
              </w:rPr>
              <w:t xml:space="preserve"> </w:t>
            </w:r>
            <w:proofErr w:type="spellStart"/>
            <w:r>
              <w:rPr>
                <w:rFonts w:ascii="Arial" w:eastAsia="Arial" w:hAnsi="Arial" w:cs="Arial"/>
                <w:sz w:val="24"/>
                <w:szCs w:val="24"/>
              </w:rPr>
              <w:t>gan</w:t>
            </w:r>
            <w:proofErr w:type="spellEnd"/>
            <w:r>
              <w:rPr>
                <w:rFonts w:ascii="Arial" w:eastAsia="Arial" w:hAnsi="Arial" w:cs="Arial"/>
                <w:sz w:val="24"/>
                <w:szCs w:val="24"/>
              </w:rPr>
              <w:t xml:space="preserve"> </w:t>
            </w:r>
            <w:proofErr w:type="spellStart"/>
            <w:r>
              <w:rPr>
                <w:rFonts w:ascii="Arial" w:eastAsia="Arial" w:hAnsi="Arial" w:cs="Arial"/>
                <w:sz w:val="24"/>
                <w:szCs w:val="24"/>
              </w:rPr>
              <w:t>yr</w:t>
            </w:r>
            <w:proofErr w:type="spellEnd"/>
            <w:r>
              <w:rPr>
                <w:rFonts w:ascii="Arial" w:eastAsia="Arial" w:hAnsi="Arial" w:cs="Arial"/>
                <w:sz w:val="24"/>
                <w:szCs w:val="24"/>
              </w:rPr>
              <w:t xml:space="preserve"> </w:t>
            </w:r>
            <w:proofErr w:type="spellStart"/>
            <w:r>
              <w:rPr>
                <w:rFonts w:ascii="Arial" w:eastAsia="Arial" w:hAnsi="Arial" w:cs="Arial"/>
                <w:sz w:val="24"/>
                <w:szCs w:val="24"/>
              </w:rPr>
              <w:t>ALNCo</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y </w:t>
            </w:r>
            <w:proofErr w:type="spellStart"/>
            <w:r>
              <w:rPr>
                <w:rFonts w:ascii="Arial" w:eastAsia="Arial" w:hAnsi="Arial" w:cs="Arial"/>
                <w:sz w:val="24"/>
                <w:szCs w:val="24"/>
              </w:rPr>
              <w:t>ddeddfwriaeth</w:t>
            </w:r>
            <w:proofErr w:type="spellEnd"/>
            <w:r>
              <w:rPr>
                <w:rFonts w:ascii="Arial" w:eastAsia="Arial" w:hAnsi="Arial" w:cs="Arial"/>
                <w:sz w:val="24"/>
                <w:szCs w:val="24"/>
              </w:rPr>
              <w:t xml:space="preserve"> </w:t>
            </w:r>
            <w:proofErr w:type="spellStart"/>
            <w:r>
              <w:rPr>
                <w:rFonts w:ascii="Arial" w:eastAsia="Arial" w:hAnsi="Arial" w:cs="Arial"/>
                <w:sz w:val="24"/>
                <w:szCs w:val="24"/>
              </w:rPr>
              <w:t>Anghenion</w:t>
            </w:r>
            <w:proofErr w:type="spellEnd"/>
            <w:r>
              <w:rPr>
                <w:rFonts w:ascii="Arial" w:eastAsia="Arial" w:hAnsi="Arial" w:cs="Arial"/>
                <w:sz w:val="24"/>
                <w:szCs w:val="24"/>
              </w:rPr>
              <w:t xml:space="preserve"> </w:t>
            </w:r>
            <w:proofErr w:type="spellStart"/>
            <w:r>
              <w:rPr>
                <w:rFonts w:ascii="Arial" w:eastAsia="Arial" w:hAnsi="Arial" w:cs="Arial"/>
                <w:sz w:val="24"/>
                <w:szCs w:val="24"/>
              </w:rPr>
              <w:t>Dysgu</w:t>
            </w:r>
            <w:proofErr w:type="spellEnd"/>
            <w:r>
              <w:rPr>
                <w:rFonts w:ascii="Arial" w:eastAsia="Arial" w:hAnsi="Arial" w:cs="Arial"/>
                <w:sz w:val="24"/>
                <w:szCs w:val="24"/>
              </w:rPr>
              <w:t xml:space="preserve"> </w:t>
            </w:r>
            <w:proofErr w:type="spellStart"/>
            <w:r>
              <w:rPr>
                <w:rFonts w:ascii="Arial" w:eastAsia="Arial" w:hAnsi="Arial" w:cs="Arial"/>
                <w:sz w:val="24"/>
                <w:szCs w:val="24"/>
              </w:rPr>
              <w:t>Ychwanegol</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tribwnlys</w:t>
            </w:r>
            <w:proofErr w:type="spellEnd"/>
            <w:r>
              <w:rPr>
                <w:rFonts w:ascii="Arial" w:eastAsia="Arial" w:hAnsi="Arial" w:cs="Arial"/>
                <w:sz w:val="24"/>
                <w:szCs w:val="24"/>
              </w:rPr>
              <w:t xml:space="preserve"> </w:t>
            </w:r>
            <w:proofErr w:type="spellStart"/>
            <w:r>
              <w:rPr>
                <w:rFonts w:ascii="Arial" w:eastAsia="Arial" w:hAnsi="Arial" w:cs="Arial"/>
                <w:sz w:val="24"/>
                <w:szCs w:val="24"/>
              </w:rPr>
              <w:t>addysg</w:t>
            </w:r>
            <w:proofErr w:type="spellEnd"/>
            <w:r>
              <w:rPr>
                <w:rFonts w:ascii="Arial" w:eastAsia="Arial" w:hAnsi="Arial" w:cs="Arial"/>
                <w:sz w:val="24"/>
                <w:szCs w:val="24"/>
              </w:rPr>
              <w:t xml:space="preserve">. </w:t>
            </w:r>
          </w:p>
          <w:p w14:paraId="488E84BA" w14:textId="77777777" w:rsidR="005D3E1E" w:rsidRDefault="005D3E1E" w:rsidP="00725FA9">
            <w:pPr>
              <w:spacing w:before="200" w:line="240" w:lineRule="auto"/>
              <w:rPr>
                <w:rFonts w:ascii="Arial" w:eastAsia="Arial" w:hAnsi="Arial" w:cs="Arial"/>
                <w:sz w:val="24"/>
                <w:szCs w:val="24"/>
              </w:rPr>
            </w:pPr>
            <w:r>
              <w:rPr>
                <w:rFonts w:ascii="Arial" w:eastAsia="Arial" w:hAnsi="Arial" w:cs="Arial"/>
                <w:sz w:val="24"/>
                <w:szCs w:val="24"/>
              </w:rPr>
              <w:t xml:space="preserve">Mae </w:t>
            </w:r>
            <w:proofErr w:type="spellStart"/>
            <w:r>
              <w:rPr>
                <w:rFonts w:ascii="Arial" w:eastAsia="Arial" w:hAnsi="Arial" w:cs="Arial"/>
                <w:sz w:val="24"/>
                <w:szCs w:val="24"/>
              </w:rPr>
              <w:t>gan</w:t>
            </w:r>
            <w:proofErr w:type="spellEnd"/>
            <w:r>
              <w:rPr>
                <w:rFonts w:ascii="Arial" w:eastAsia="Arial" w:hAnsi="Arial" w:cs="Arial"/>
                <w:sz w:val="24"/>
                <w:szCs w:val="24"/>
              </w:rPr>
              <w:t xml:space="preserve"> </w:t>
            </w:r>
            <w:proofErr w:type="spellStart"/>
            <w:r>
              <w:rPr>
                <w:rFonts w:ascii="Arial" w:eastAsia="Arial" w:hAnsi="Arial" w:cs="Arial"/>
                <w:sz w:val="24"/>
                <w:szCs w:val="24"/>
              </w:rPr>
              <w:t>yr</w:t>
            </w:r>
            <w:proofErr w:type="spellEnd"/>
            <w:r>
              <w:rPr>
                <w:rFonts w:ascii="Arial" w:eastAsia="Arial" w:hAnsi="Arial" w:cs="Arial"/>
                <w:sz w:val="24"/>
                <w:szCs w:val="24"/>
              </w:rPr>
              <w:t xml:space="preserve"> </w:t>
            </w:r>
            <w:proofErr w:type="spellStart"/>
            <w:r>
              <w:rPr>
                <w:rFonts w:ascii="Arial" w:eastAsia="Arial" w:hAnsi="Arial" w:cs="Arial"/>
                <w:sz w:val="24"/>
                <w:szCs w:val="24"/>
              </w:rPr>
              <w:t>ysgol</w:t>
            </w:r>
            <w:proofErr w:type="spellEnd"/>
            <w:r>
              <w:rPr>
                <w:rFonts w:ascii="Arial" w:eastAsia="Arial" w:hAnsi="Arial" w:cs="Arial"/>
                <w:sz w:val="24"/>
                <w:szCs w:val="24"/>
              </w:rPr>
              <w:t xml:space="preserve"> </w:t>
            </w:r>
            <w:proofErr w:type="spellStart"/>
            <w:r>
              <w:rPr>
                <w:rFonts w:ascii="Arial" w:eastAsia="Arial" w:hAnsi="Arial" w:cs="Arial"/>
                <w:sz w:val="24"/>
                <w:szCs w:val="24"/>
              </w:rPr>
              <w:t>gweledigaeth</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y </w:t>
            </w:r>
            <w:proofErr w:type="spellStart"/>
            <w:r>
              <w:rPr>
                <w:rFonts w:ascii="Arial" w:eastAsia="Arial" w:hAnsi="Arial" w:cs="Arial"/>
                <w:sz w:val="24"/>
                <w:szCs w:val="24"/>
              </w:rPr>
              <w:t>cyd</w:t>
            </w:r>
            <w:proofErr w:type="spellEnd"/>
            <w:r>
              <w:rPr>
                <w:rFonts w:ascii="Arial" w:eastAsia="Arial" w:hAnsi="Arial" w:cs="Arial"/>
                <w:sz w:val="24"/>
                <w:szCs w:val="24"/>
              </w:rPr>
              <w:t xml:space="preserve"> </w:t>
            </w:r>
            <w:proofErr w:type="spellStart"/>
            <w:r>
              <w:rPr>
                <w:rFonts w:ascii="Arial" w:eastAsia="Arial" w:hAnsi="Arial" w:cs="Arial"/>
                <w:sz w:val="24"/>
                <w:szCs w:val="24"/>
              </w:rPr>
              <w:t>sy’n</w:t>
            </w:r>
            <w:proofErr w:type="spellEnd"/>
            <w:r>
              <w:rPr>
                <w:rFonts w:ascii="Arial" w:eastAsia="Arial" w:hAnsi="Arial" w:cs="Arial"/>
                <w:sz w:val="24"/>
                <w:szCs w:val="24"/>
              </w:rPr>
              <w:t xml:space="preserve"> </w:t>
            </w:r>
            <w:proofErr w:type="spellStart"/>
            <w:r>
              <w:rPr>
                <w:rFonts w:ascii="Arial" w:eastAsia="Arial" w:hAnsi="Arial" w:cs="Arial"/>
                <w:sz w:val="24"/>
                <w:szCs w:val="24"/>
              </w:rPr>
              <w:t>gynhwysol</w:t>
            </w:r>
            <w:proofErr w:type="spellEnd"/>
            <w:r>
              <w:rPr>
                <w:rFonts w:ascii="Arial" w:eastAsia="Arial" w:hAnsi="Arial" w:cs="Arial"/>
                <w:sz w:val="24"/>
                <w:szCs w:val="24"/>
              </w:rPr>
              <w:t xml:space="preserve">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ceisio</w:t>
            </w:r>
            <w:proofErr w:type="spellEnd"/>
            <w:r>
              <w:rPr>
                <w:rFonts w:ascii="Arial" w:eastAsia="Arial" w:hAnsi="Arial" w:cs="Arial"/>
                <w:sz w:val="24"/>
                <w:szCs w:val="24"/>
              </w:rPr>
              <w:t xml:space="preserve"> </w:t>
            </w:r>
            <w:proofErr w:type="spellStart"/>
            <w:r>
              <w:rPr>
                <w:rFonts w:ascii="Arial" w:eastAsia="Arial" w:hAnsi="Arial" w:cs="Arial"/>
                <w:sz w:val="24"/>
                <w:szCs w:val="24"/>
              </w:rPr>
              <w:t>cyfoethogi</w:t>
            </w:r>
            <w:proofErr w:type="spellEnd"/>
            <w:r>
              <w:rPr>
                <w:rFonts w:ascii="Arial" w:eastAsia="Arial" w:hAnsi="Arial" w:cs="Arial"/>
                <w:sz w:val="24"/>
                <w:szCs w:val="24"/>
              </w:rPr>
              <w:t xml:space="preserve"> </w:t>
            </w:r>
            <w:proofErr w:type="spellStart"/>
            <w:r>
              <w:rPr>
                <w:rFonts w:ascii="Arial" w:eastAsia="Arial" w:hAnsi="Arial" w:cs="Arial"/>
                <w:sz w:val="24"/>
                <w:szCs w:val="24"/>
              </w:rPr>
              <w:t>profiadau</w:t>
            </w:r>
            <w:proofErr w:type="spellEnd"/>
            <w:r>
              <w:rPr>
                <w:rFonts w:ascii="Arial" w:eastAsia="Arial" w:hAnsi="Arial" w:cs="Arial"/>
                <w:sz w:val="24"/>
                <w:szCs w:val="24"/>
              </w:rPr>
              <w:t xml:space="preserve"> </w:t>
            </w:r>
            <w:proofErr w:type="spellStart"/>
            <w:r>
              <w:rPr>
                <w:rFonts w:ascii="Arial" w:eastAsia="Arial" w:hAnsi="Arial" w:cs="Arial"/>
                <w:sz w:val="24"/>
                <w:szCs w:val="24"/>
              </w:rPr>
              <w:t>dysgu</w:t>
            </w:r>
            <w:proofErr w:type="spellEnd"/>
            <w:r>
              <w:rPr>
                <w:rFonts w:ascii="Arial" w:eastAsia="Arial" w:hAnsi="Arial" w:cs="Arial"/>
                <w:sz w:val="24"/>
                <w:szCs w:val="24"/>
              </w:rPr>
              <w:t xml:space="preserve"> a </w:t>
            </w:r>
            <w:proofErr w:type="spellStart"/>
            <w:r>
              <w:rPr>
                <w:rFonts w:ascii="Arial" w:eastAsia="Arial" w:hAnsi="Arial" w:cs="Arial"/>
                <w:sz w:val="24"/>
                <w:szCs w:val="24"/>
              </w:rPr>
              <w:t>deilliannau</w:t>
            </w:r>
            <w:proofErr w:type="spellEnd"/>
            <w:r>
              <w:rPr>
                <w:rFonts w:ascii="Arial" w:eastAsia="Arial" w:hAnsi="Arial" w:cs="Arial"/>
                <w:sz w:val="24"/>
                <w:szCs w:val="24"/>
              </w:rPr>
              <w:t xml:space="preserve"> </w:t>
            </w:r>
            <w:proofErr w:type="spellStart"/>
            <w:r>
              <w:rPr>
                <w:rFonts w:ascii="Arial" w:eastAsia="Arial" w:hAnsi="Arial" w:cs="Arial"/>
                <w:sz w:val="24"/>
                <w:szCs w:val="24"/>
              </w:rPr>
              <w:t>pob</w:t>
            </w:r>
            <w:proofErr w:type="spellEnd"/>
            <w:r>
              <w:rPr>
                <w:rFonts w:ascii="Arial" w:eastAsia="Arial" w:hAnsi="Arial" w:cs="Arial"/>
                <w:sz w:val="24"/>
                <w:szCs w:val="24"/>
              </w:rPr>
              <w:t xml:space="preserve"> </w:t>
            </w:r>
            <w:proofErr w:type="spellStart"/>
            <w:r>
              <w:rPr>
                <w:rFonts w:ascii="Arial" w:eastAsia="Arial" w:hAnsi="Arial" w:cs="Arial"/>
                <w:sz w:val="24"/>
                <w:szCs w:val="24"/>
              </w:rPr>
              <w:t>dysgwr</w:t>
            </w:r>
            <w:proofErr w:type="spellEnd"/>
            <w:r>
              <w:rPr>
                <w:rFonts w:ascii="Arial" w:eastAsia="Arial" w:hAnsi="Arial" w:cs="Arial"/>
                <w:sz w:val="24"/>
                <w:szCs w:val="24"/>
              </w:rPr>
              <w:t xml:space="preserve"> </w:t>
            </w:r>
            <w:proofErr w:type="spellStart"/>
            <w:r>
              <w:rPr>
                <w:rFonts w:ascii="Arial" w:eastAsia="Arial" w:hAnsi="Arial" w:cs="Arial"/>
                <w:sz w:val="24"/>
                <w:szCs w:val="24"/>
              </w:rPr>
              <w:t>gan</w:t>
            </w:r>
            <w:proofErr w:type="spellEnd"/>
            <w:r>
              <w:rPr>
                <w:rFonts w:ascii="Arial" w:eastAsia="Arial" w:hAnsi="Arial" w:cs="Arial"/>
                <w:sz w:val="24"/>
                <w:szCs w:val="24"/>
              </w:rPr>
              <w:t xml:space="preserve"> </w:t>
            </w:r>
            <w:proofErr w:type="spellStart"/>
            <w:r>
              <w:rPr>
                <w:rFonts w:ascii="Arial" w:eastAsia="Arial" w:hAnsi="Arial" w:cs="Arial"/>
                <w:sz w:val="24"/>
                <w:szCs w:val="24"/>
              </w:rPr>
              <w:t>gynnwys</w:t>
            </w:r>
            <w:proofErr w:type="spellEnd"/>
            <w:r>
              <w:rPr>
                <w:rFonts w:ascii="Arial" w:eastAsia="Arial" w:hAnsi="Arial" w:cs="Arial"/>
                <w:sz w:val="24"/>
                <w:szCs w:val="24"/>
              </w:rPr>
              <w:t xml:space="preserve"> plant ADY. </w:t>
            </w:r>
          </w:p>
          <w:p w14:paraId="1E86A8C4" w14:textId="77777777" w:rsidR="005D3E1E" w:rsidRDefault="005D3E1E" w:rsidP="00725FA9">
            <w:pPr>
              <w:rPr>
                <w:rFonts w:ascii="Arial" w:eastAsia="Arial" w:hAnsi="Arial" w:cs="Arial"/>
                <w:b/>
                <w:sz w:val="24"/>
                <w:szCs w:val="24"/>
              </w:rPr>
            </w:pPr>
            <w:proofErr w:type="spellStart"/>
            <w:r>
              <w:rPr>
                <w:rFonts w:ascii="Arial" w:eastAsia="Arial" w:hAnsi="Arial" w:cs="Arial"/>
                <w:b/>
                <w:sz w:val="24"/>
                <w:szCs w:val="24"/>
              </w:rPr>
              <w:t>Meysydd</w:t>
            </w:r>
            <w:proofErr w:type="spellEnd"/>
            <w:r>
              <w:rPr>
                <w:rFonts w:ascii="Arial" w:eastAsia="Arial" w:hAnsi="Arial" w:cs="Arial"/>
                <w:b/>
                <w:sz w:val="24"/>
                <w:szCs w:val="24"/>
              </w:rPr>
              <w:t xml:space="preserve"> </w:t>
            </w:r>
            <w:proofErr w:type="spellStart"/>
            <w:r>
              <w:rPr>
                <w:rFonts w:ascii="Arial" w:eastAsia="Arial" w:hAnsi="Arial" w:cs="Arial"/>
                <w:b/>
                <w:sz w:val="24"/>
                <w:szCs w:val="24"/>
              </w:rPr>
              <w:t>datblygu</w:t>
            </w:r>
            <w:proofErr w:type="spellEnd"/>
            <w:r>
              <w:rPr>
                <w:rFonts w:ascii="Arial" w:eastAsia="Arial" w:hAnsi="Arial" w:cs="Arial"/>
                <w:b/>
                <w:sz w:val="24"/>
                <w:szCs w:val="24"/>
              </w:rPr>
              <w:t xml:space="preserve">: </w:t>
            </w:r>
          </w:p>
          <w:p w14:paraId="2F052ED6" w14:textId="77777777" w:rsidR="005D3E1E" w:rsidRDefault="005D3E1E" w:rsidP="005D3E1E">
            <w:pPr>
              <w:numPr>
                <w:ilvl w:val="0"/>
                <w:numId w:val="11"/>
              </w:numPr>
              <w:spacing w:after="0" w:line="240" w:lineRule="auto"/>
              <w:rPr>
                <w:rFonts w:ascii="Arial" w:eastAsia="Arial" w:hAnsi="Arial" w:cs="Arial"/>
                <w:sz w:val="24"/>
                <w:szCs w:val="24"/>
              </w:rPr>
            </w:pPr>
            <w:proofErr w:type="spellStart"/>
            <w:r>
              <w:rPr>
                <w:rFonts w:ascii="Arial" w:eastAsia="Arial" w:hAnsi="Arial" w:cs="Arial"/>
                <w:sz w:val="24"/>
                <w:szCs w:val="24"/>
              </w:rPr>
              <w:t>ALNCo</w:t>
            </w:r>
            <w:proofErr w:type="spellEnd"/>
            <w:r>
              <w:rPr>
                <w:rFonts w:ascii="Arial" w:eastAsia="Arial" w:hAnsi="Arial" w:cs="Arial"/>
                <w:sz w:val="24"/>
                <w:szCs w:val="24"/>
              </w:rPr>
              <w:t xml:space="preserve"> </w:t>
            </w:r>
            <w:proofErr w:type="spellStart"/>
            <w:r>
              <w:rPr>
                <w:rFonts w:ascii="Arial" w:eastAsia="Arial" w:hAnsi="Arial" w:cs="Arial"/>
                <w:sz w:val="24"/>
                <w:szCs w:val="24"/>
              </w:rPr>
              <w:t>i</w:t>
            </w:r>
            <w:proofErr w:type="spellEnd"/>
            <w:r>
              <w:rPr>
                <w:rFonts w:ascii="Arial" w:eastAsia="Arial" w:hAnsi="Arial" w:cs="Arial"/>
                <w:sz w:val="24"/>
                <w:szCs w:val="24"/>
              </w:rPr>
              <w:t xml:space="preserve"> </w:t>
            </w:r>
            <w:proofErr w:type="spellStart"/>
            <w:r>
              <w:rPr>
                <w:rFonts w:ascii="Arial" w:eastAsia="Arial" w:hAnsi="Arial" w:cs="Arial"/>
                <w:sz w:val="24"/>
                <w:szCs w:val="24"/>
              </w:rPr>
              <w:t>hyfforddi’r</w:t>
            </w:r>
            <w:proofErr w:type="spellEnd"/>
            <w:r>
              <w:rPr>
                <w:rFonts w:ascii="Arial" w:eastAsia="Arial" w:hAnsi="Arial" w:cs="Arial"/>
                <w:sz w:val="24"/>
                <w:szCs w:val="24"/>
              </w:rPr>
              <w:t xml:space="preserve"> </w:t>
            </w:r>
            <w:proofErr w:type="spellStart"/>
            <w:r>
              <w:rPr>
                <w:rFonts w:ascii="Arial" w:eastAsia="Arial" w:hAnsi="Arial" w:cs="Arial"/>
                <w:sz w:val="24"/>
                <w:szCs w:val="24"/>
              </w:rPr>
              <w:t>holl</w:t>
            </w:r>
            <w:proofErr w:type="spellEnd"/>
            <w:r>
              <w:rPr>
                <w:rFonts w:ascii="Arial" w:eastAsia="Arial" w:hAnsi="Arial" w:cs="Arial"/>
                <w:sz w:val="24"/>
                <w:szCs w:val="24"/>
              </w:rPr>
              <w:t xml:space="preserve"> staff am </w:t>
            </w:r>
            <w:proofErr w:type="spellStart"/>
            <w:r>
              <w:rPr>
                <w:rFonts w:ascii="Arial" w:eastAsia="Arial" w:hAnsi="Arial" w:cs="Arial"/>
                <w:sz w:val="24"/>
                <w:szCs w:val="24"/>
              </w:rPr>
              <w:t>beth</w:t>
            </w:r>
            <w:proofErr w:type="spellEnd"/>
            <w:r>
              <w:rPr>
                <w:rFonts w:ascii="Arial" w:eastAsia="Arial" w:hAnsi="Arial" w:cs="Arial"/>
                <w:sz w:val="24"/>
                <w:szCs w:val="24"/>
              </w:rPr>
              <w:t xml:space="preserve"> </w:t>
            </w:r>
            <w:proofErr w:type="spellStart"/>
            <w:r>
              <w:rPr>
                <w:rFonts w:ascii="Arial" w:eastAsia="Arial" w:hAnsi="Arial" w:cs="Arial"/>
                <w:sz w:val="24"/>
                <w:szCs w:val="24"/>
              </w:rPr>
              <w:t>yw'r</w:t>
            </w:r>
            <w:proofErr w:type="spellEnd"/>
            <w:r>
              <w:rPr>
                <w:rFonts w:ascii="Arial" w:eastAsia="Arial" w:hAnsi="Arial" w:cs="Arial"/>
                <w:sz w:val="24"/>
                <w:szCs w:val="24"/>
              </w:rPr>
              <w:t xml:space="preserve"> system </w:t>
            </w:r>
            <w:proofErr w:type="spellStart"/>
            <w:r>
              <w:rPr>
                <w:rFonts w:ascii="Arial" w:eastAsia="Arial" w:hAnsi="Arial" w:cs="Arial"/>
                <w:sz w:val="24"/>
                <w:szCs w:val="24"/>
              </w:rPr>
              <w:t>anghenion</w:t>
            </w:r>
            <w:proofErr w:type="spellEnd"/>
            <w:r>
              <w:rPr>
                <w:rFonts w:ascii="Arial" w:eastAsia="Arial" w:hAnsi="Arial" w:cs="Arial"/>
                <w:sz w:val="24"/>
                <w:szCs w:val="24"/>
              </w:rPr>
              <w:t xml:space="preserve"> </w:t>
            </w:r>
            <w:proofErr w:type="spellStart"/>
            <w:r>
              <w:rPr>
                <w:rFonts w:ascii="Arial" w:eastAsia="Arial" w:hAnsi="Arial" w:cs="Arial"/>
                <w:sz w:val="24"/>
                <w:szCs w:val="24"/>
              </w:rPr>
              <w:t>dysgu</w:t>
            </w:r>
            <w:proofErr w:type="spellEnd"/>
            <w:r>
              <w:rPr>
                <w:rFonts w:ascii="Arial" w:eastAsia="Arial" w:hAnsi="Arial" w:cs="Arial"/>
                <w:sz w:val="24"/>
                <w:szCs w:val="24"/>
              </w:rPr>
              <w:t xml:space="preserve"> </w:t>
            </w:r>
            <w:proofErr w:type="spellStart"/>
            <w:r>
              <w:rPr>
                <w:rFonts w:ascii="Arial" w:eastAsia="Arial" w:hAnsi="Arial" w:cs="Arial"/>
                <w:sz w:val="24"/>
                <w:szCs w:val="24"/>
              </w:rPr>
              <w:t>ychwanegol</w:t>
            </w:r>
            <w:proofErr w:type="spellEnd"/>
            <w:r>
              <w:rPr>
                <w:rFonts w:ascii="Arial" w:eastAsia="Arial" w:hAnsi="Arial" w:cs="Arial"/>
                <w:sz w:val="24"/>
                <w:szCs w:val="24"/>
              </w:rPr>
              <w:t xml:space="preserve"> (ADY) </w:t>
            </w:r>
            <w:proofErr w:type="spellStart"/>
            <w:r>
              <w:rPr>
                <w:rFonts w:ascii="Arial" w:eastAsia="Arial" w:hAnsi="Arial" w:cs="Arial"/>
                <w:sz w:val="24"/>
                <w:szCs w:val="24"/>
              </w:rPr>
              <w:t>newydd</w:t>
            </w:r>
            <w:proofErr w:type="spellEnd"/>
            <w:r>
              <w:rPr>
                <w:rFonts w:ascii="Arial" w:eastAsia="Arial" w:hAnsi="Arial" w:cs="Arial"/>
                <w:sz w:val="24"/>
                <w:szCs w:val="24"/>
              </w:rPr>
              <w:t>.</w:t>
            </w:r>
          </w:p>
          <w:p w14:paraId="74E29417" w14:textId="77777777" w:rsidR="005D3E1E" w:rsidRDefault="005D3E1E" w:rsidP="005D3E1E">
            <w:pPr>
              <w:numPr>
                <w:ilvl w:val="0"/>
                <w:numId w:val="11"/>
              </w:numPr>
              <w:spacing w:after="0" w:line="240" w:lineRule="auto"/>
              <w:rPr>
                <w:rFonts w:ascii="Arial" w:eastAsia="Arial" w:hAnsi="Arial" w:cs="Arial"/>
                <w:sz w:val="24"/>
                <w:szCs w:val="24"/>
              </w:rPr>
            </w:pPr>
            <w:proofErr w:type="spellStart"/>
            <w:r>
              <w:rPr>
                <w:rFonts w:ascii="Arial" w:eastAsia="Arial" w:hAnsi="Arial" w:cs="Arial"/>
                <w:sz w:val="24"/>
                <w:szCs w:val="24"/>
              </w:rPr>
              <w:t>Hyfforddi’r</w:t>
            </w:r>
            <w:proofErr w:type="spellEnd"/>
            <w:r>
              <w:rPr>
                <w:rFonts w:ascii="Arial" w:eastAsia="Arial" w:hAnsi="Arial" w:cs="Arial"/>
                <w:sz w:val="24"/>
                <w:szCs w:val="24"/>
              </w:rPr>
              <w:t xml:space="preserve"> staff am </w:t>
            </w:r>
            <w:proofErr w:type="spellStart"/>
            <w:r>
              <w:rPr>
                <w:rFonts w:ascii="Arial" w:eastAsia="Arial" w:hAnsi="Arial" w:cs="Arial"/>
                <w:sz w:val="24"/>
                <w:szCs w:val="24"/>
              </w:rPr>
              <w:t>sut</w:t>
            </w:r>
            <w:proofErr w:type="spellEnd"/>
            <w:r>
              <w:rPr>
                <w:rFonts w:ascii="Arial" w:eastAsia="Arial" w:hAnsi="Arial" w:cs="Arial"/>
                <w:sz w:val="24"/>
                <w:szCs w:val="24"/>
              </w:rPr>
              <w:t xml:space="preserve"> </w:t>
            </w:r>
            <w:proofErr w:type="spellStart"/>
            <w:r>
              <w:rPr>
                <w:rFonts w:ascii="Arial" w:eastAsia="Arial" w:hAnsi="Arial" w:cs="Arial"/>
                <w:sz w:val="24"/>
                <w:szCs w:val="24"/>
              </w:rPr>
              <w:t>mae</w:t>
            </w:r>
            <w:proofErr w:type="spellEnd"/>
            <w:r>
              <w:rPr>
                <w:rFonts w:ascii="Arial" w:eastAsia="Arial" w:hAnsi="Arial" w:cs="Arial"/>
                <w:sz w:val="24"/>
                <w:szCs w:val="24"/>
              </w:rPr>
              <w:t xml:space="preserve"> PCP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rhan</w:t>
            </w:r>
            <w:proofErr w:type="spellEnd"/>
            <w:r>
              <w:rPr>
                <w:rFonts w:ascii="Arial" w:eastAsia="Arial" w:hAnsi="Arial" w:cs="Arial"/>
                <w:sz w:val="24"/>
                <w:szCs w:val="24"/>
              </w:rPr>
              <w:t xml:space="preserve"> </w:t>
            </w:r>
            <w:proofErr w:type="spellStart"/>
            <w:proofErr w:type="gramStart"/>
            <w:r>
              <w:rPr>
                <w:rFonts w:ascii="Arial" w:eastAsia="Arial" w:hAnsi="Arial" w:cs="Arial"/>
                <w:sz w:val="24"/>
                <w:szCs w:val="24"/>
              </w:rPr>
              <w:t>o’r</w:t>
            </w:r>
            <w:proofErr w:type="spellEnd"/>
            <w:r>
              <w:rPr>
                <w:rFonts w:ascii="Arial" w:eastAsia="Arial" w:hAnsi="Arial" w:cs="Arial"/>
                <w:sz w:val="24"/>
                <w:szCs w:val="24"/>
              </w:rPr>
              <w:t xml:space="preserve">  </w:t>
            </w:r>
            <w:proofErr w:type="spellStart"/>
            <w:r>
              <w:rPr>
                <w:rFonts w:ascii="Arial" w:eastAsia="Arial" w:hAnsi="Arial" w:cs="Arial"/>
                <w:sz w:val="24"/>
                <w:szCs w:val="24"/>
              </w:rPr>
              <w:t>ddeddfwriaeth</w:t>
            </w:r>
            <w:proofErr w:type="spellEnd"/>
            <w:proofErr w:type="gramEnd"/>
            <w:r>
              <w:rPr>
                <w:rFonts w:ascii="Arial" w:eastAsia="Arial" w:hAnsi="Arial" w:cs="Arial"/>
                <w:sz w:val="24"/>
                <w:szCs w:val="24"/>
              </w:rPr>
              <w:t xml:space="preserve"> ADY </w:t>
            </w:r>
            <w:proofErr w:type="spellStart"/>
            <w:r>
              <w:rPr>
                <w:rFonts w:ascii="Arial" w:eastAsia="Arial" w:hAnsi="Arial" w:cs="Arial"/>
                <w:sz w:val="24"/>
                <w:szCs w:val="24"/>
              </w:rPr>
              <w:t>newydd</w:t>
            </w:r>
            <w:proofErr w:type="spellEnd"/>
            <w:r>
              <w:rPr>
                <w:rFonts w:ascii="Arial" w:eastAsia="Arial" w:hAnsi="Arial" w:cs="Arial"/>
                <w:sz w:val="24"/>
                <w:szCs w:val="24"/>
              </w:rPr>
              <w:t xml:space="preserve"> </w:t>
            </w: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Cwricwlwm</w:t>
            </w:r>
            <w:proofErr w:type="spellEnd"/>
            <w:r>
              <w:rPr>
                <w:rFonts w:ascii="Arial" w:eastAsia="Arial" w:hAnsi="Arial" w:cs="Arial"/>
                <w:sz w:val="24"/>
                <w:szCs w:val="24"/>
              </w:rPr>
              <w:t xml:space="preserve"> </w:t>
            </w:r>
            <w:proofErr w:type="spellStart"/>
            <w:r>
              <w:rPr>
                <w:rFonts w:ascii="Arial" w:eastAsia="Arial" w:hAnsi="Arial" w:cs="Arial"/>
                <w:sz w:val="24"/>
                <w:szCs w:val="24"/>
              </w:rPr>
              <w:t>newydd</w:t>
            </w:r>
            <w:proofErr w:type="spellEnd"/>
            <w:r>
              <w:rPr>
                <w:rFonts w:ascii="Arial" w:eastAsia="Arial" w:hAnsi="Arial" w:cs="Arial"/>
                <w:sz w:val="24"/>
                <w:szCs w:val="24"/>
              </w:rPr>
              <w:t xml:space="preserve">. </w:t>
            </w:r>
          </w:p>
          <w:p w14:paraId="33583A15" w14:textId="77777777" w:rsidR="005D3E1E" w:rsidRDefault="005D3E1E" w:rsidP="005D3E1E">
            <w:pPr>
              <w:numPr>
                <w:ilvl w:val="0"/>
                <w:numId w:val="11"/>
              </w:numPr>
              <w:spacing w:after="0" w:line="240" w:lineRule="auto"/>
              <w:rPr>
                <w:rFonts w:ascii="Arial" w:eastAsia="Arial" w:hAnsi="Arial" w:cs="Arial"/>
                <w:sz w:val="24"/>
                <w:szCs w:val="24"/>
              </w:rPr>
            </w:pPr>
            <w:proofErr w:type="spellStart"/>
            <w:r>
              <w:rPr>
                <w:rFonts w:ascii="Arial" w:eastAsia="Arial" w:hAnsi="Arial" w:cs="Arial"/>
                <w:sz w:val="24"/>
                <w:szCs w:val="24"/>
              </w:rPr>
              <w:t>Defnyddio</w:t>
            </w:r>
            <w:proofErr w:type="spellEnd"/>
            <w:r>
              <w:rPr>
                <w:rFonts w:ascii="Arial" w:eastAsia="Arial" w:hAnsi="Arial" w:cs="Arial"/>
                <w:sz w:val="24"/>
                <w:szCs w:val="24"/>
              </w:rPr>
              <w:t xml:space="preserve"> tools PCP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ein</w:t>
            </w:r>
            <w:proofErr w:type="spellEnd"/>
            <w:r>
              <w:rPr>
                <w:rFonts w:ascii="Arial" w:eastAsia="Arial" w:hAnsi="Arial" w:cs="Arial"/>
                <w:sz w:val="24"/>
                <w:szCs w:val="24"/>
              </w:rPr>
              <w:t xml:space="preserve"> </w:t>
            </w:r>
            <w:proofErr w:type="spellStart"/>
            <w:r>
              <w:rPr>
                <w:rFonts w:ascii="Arial" w:eastAsia="Arial" w:hAnsi="Arial" w:cs="Arial"/>
                <w:sz w:val="24"/>
                <w:szCs w:val="24"/>
              </w:rPr>
              <w:t>nosweithiau</w:t>
            </w:r>
            <w:proofErr w:type="spellEnd"/>
            <w:r>
              <w:rPr>
                <w:rFonts w:ascii="Arial" w:eastAsia="Arial" w:hAnsi="Arial" w:cs="Arial"/>
                <w:sz w:val="24"/>
                <w:szCs w:val="24"/>
              </w:rPr>
              <w:t xml:space="preserve"> </w:t>
            </w:r>
            <w:proofErr w:type="spellStart"/>
            <w:r>
              <w:rPr>
                <w:rFonts w:ascii="Arial" w:eastAsia="Arial" w:hAnsi="Arial" w:cs="Arial"/>
                <w:sz w:val="24"/>
                <w:szCs w:val="24"/>
              </w:rPr>
              <w:t>rhieni</w:t>
            </w:r>
            <w:proofErr w:type="spellEnd"/>
            <w:r>
              <w:rPr>
                <w:rFonts w:ascii="Arial" w:eastAsia="Arial" w:hAnsi="Arial" w:cs="Arial"/>
                <w:sz w:val="24"/>
                <w:szCs w:val="24"/>
              </w:rPr>
              <w:t xml:space="preserve"> </w:t>
            </w:r>
            <w:proofErr w:type="spellStart"/>
            <w:r>
              <w:rPr>
                <w:rFonts w:ascii="Arial" w:eastAsia="Arial" w:hAnsi="Arial" w:cs="Arial"/>
                <w:sz w:val="24"/>
                <w:szCs w:val="24"/>
              </w:rPr>
              <w:t>er</w:t>
            </w:r>
            <w:proofErr w:type="spellEnd"/>
            <w:r>
              <w:rPr>
                <w:rFonts w:ascii="Arial" w:eastAsia="Arial" w:hAnsi="Arial" w:cs="Arial"/>
                <w:sz w:val="24"/>
                <w:szCs w:val="24"/>
              </w:rPr>
              <w:t xml:space="preserve"> </w:t>
            </w:r>
            <w:proofErr w:type="spellStart"/>
            <w:r>
              <w:rPr>
                <w:rFonts w:ascii="Arial" w:eastAsia="Arial" w:hAnsi="Arial" w:cs="Arial"/>
                <w:sz w:val="24"/>
                <w:szCs w:val="24"/>
              </w:rPr>
              <w:t>mwyn</w:t>
            </w:r>
            <w:proofErr w:type="spellEnd"/>
            <w:r>
              <w:rPr>
                <w:rFonts w:ascii="Arial" w:eastAsia="Arial" w:hAnsi="Arial" w:cs="Arial"/>
                <w:sz w:val="24"/>
                <w:szCs w:val="24"/>
              </w:rPr>
              <w:t xml:space="preserve"> </w:t>
            </w:r>
            <w:proofErr w:type="spellStart"/>
            <w:r>
              <w:rPr>
                <w:rFonts w:ascii="Arial" w:eastAsia="Arial" w:hAnsi="Arial" w:cs="Arial"/>
                <w:sz w:val="24"/>
                <w:szCs w:val="24"/>
              </w:rPr>
              <w:t>cynnwys</w:t>
            </w:r>
            <w:proofErr w:type="spellEnd"/>
            <w:r>
              <w:rPr>
                <w:rFonts w:ascii="Arial" w:eastAsia="Arial" w:hAnsi="Arial" w:cs="Arial"/>
                <w:sz w:val="24"/>
                <w:szCs w:val="24"/>
              </w:rPr>
              <w:t xml:space="preserve"> y </w:t>
            </w:r>
            <w:proofErr w:type="spellStart"/>
            <w:r>
              <w:rPr>
                <w:rFonts w:ascii="Arial" w:eastAsia="Arial" w:hAnsi="Arial" w:cs="Arial"/>
                <w:sz w:val="24"/>
                <w:szCs w:val="24"/>
              </w:rPr>
              <w:t>rhieni</w:t>
            </w:r>
            <w:proofErr w:type="spellEnd"/>
            <w:r>
              <w:rPr>
                <w:rFonts w:ascii="Arial" w:eastAsia="Arial" w:hAnsi="Arial" w:cs="Arial"/>
                <w:sz w:val="24"/>
                <w:szCs w:val="24"/>
              </w:rPr>
              <w:t xml:space="preserve"> </w:t>
            </w:r>
            <w:proofErr w:type="spellStart"/>
            <w:r>
              <w:rPr>
                <w:rFonts w:ascii="Arial" w:eastAsia="Arial" w:hAnsi="Arial" w:cs="Arial"/>
                <w:sz w:val="24"/>
                <w:szCs w:val="24"/>
              </w:rPr>
              <w:t>fel</w:t>
            </w:r>
            <w:proofErr w:type="spellEnd"/>
            <w:r>
              <w:rPr>
                <w:rFonts w:ascii="Arial" w:eastAsia="Arial" w:hAnsi="Arial" w:cs="Arial"/>
                <w:sz w:val="24"/>
                <w:szCs w:val="24"/>
              </w:rPr>
              <w:t xml:space="preserve"> </w:t>
            </w:r>
            <w:proofErr w:type="spellStart"/>
            <w:r>
              <w:rPr>
                <w:rFonts w:ascii="Arial" w:eastAsia="Arial" w:hAnsi="Arial" w:cs="Arial"/>
                <w:sz w:val="24"/>
                <w:szCs w:val="24"/>
              </w:rPr>
              <w:t>partneriaeth</w:t>
            </w:r>
            <w:proofErr w:type="spellEnd"/>
            <w:r>
              <w:rPr>
                <w:rFonts w:ascii="Arial" w:eastAsia="Arial" w:hAnsi="Arial" w:cs="Arial"/>
                <w:sz w:val="24"/>
                <w:szCs w:val="24"/>
              </w:rPr>
              <w:t xml:space="preserve"> </w:t>
            </w:r>
            <w:proofErr w:type="spellStart"/>
            <w:r>
              <w:rPr>
                <w:rFonts w:ascii="Arial" w:eastAsia="Arial" w:hAnsi="Arial" w:cs="Arial"/>
                <w:sz w:val="24"/>
                <w:szCs w:val="24"/>
              </w:rPr>
              <w:t>mewn</w:t>
            </w:r>
            <w:proofErr w:type="spellEnd"/>
            <w:r>
              <w:rPr>
                <w:rFonts w:ascii="Arial" w:eastAsia="Arial" w:hAnsi="Arial" w:cs="Arial"/>
                <w:sz w:val="24"/>
                <w:szCs w:val="24"/>
              </w:rPr>
              <w:t xml:space="preserve"> </w:t>
            </w:r>
            <w:proofErr w:type="spellStart"/>
            <w:r>
              <w:rPr>
                <w:rFonts w:ascii="Arial" w:eastAsia="Arial" w:hAnsi="Arial" w:cs="Arial"/>
                <w:sz w:val="24"/>
                <w:szCs w:val="24"/>
              </w:rPr>
              <w:t>dysgu</w:t>
            </w:r>
            <w:proofErr w:type="spellEnd"/>
            <w:r>
              <w:rPr>
                <w:rFonts w:ascii="Arial" w:eastAsia="Arial" w:hAnsi="Arial" w:cs="Arial"/>
                <w:sz w:val="24"/>
                <w:szCs w:val="24"/>
              </w:rPr>
              <w:t xml:space="preserve">. </w:t>
            </w:r>
          </w:p>
          <w:p w14:paraId="5AB8F7B1" w14:textId="77777777" w:rsidR="005D3E1E" w:rsidRDefault="005D3E1E" w:rsidP="005D3E1E">
            <w:pPr>
              <w:numPr>
                <w:ilvl w:val="0"/>
                <w:numId w:val="11"/>
              </w:numPr>
              <w:spacing w:after="0" w:line="240" w:lineRule="auto"/>
              <w:rPr>
                <w:rFonts w:ascii="Arial" w:eastAsia="Arial" w:hAnsi="Arial" w:cs="Arial"/>
                <w:sz w:val="24"/>
                <w:szCs w:val="24"/>
              </w:rPr>
            </w:pPr>
            <w:proofErr w:type="spellStart"/>
            <w:r>
              <w:rPr>
                <w:rFonts w:ascii="Arial" w:eastAsia="Arial" w:hAnsi="Arial" w:cs="Arial"/>
                <w:sz w:val="24"/>
                <w:szCs w:val="24"/>
              </w:rPr>
              <w:t>ALNCo</w:t>
            </w:r>
            <w:proofErr w:type="spellEnd"/>
            <w:r>
              <w:rPr>
                <w:rFonts w:ascii="Arial" w:eastAsia="Arial" w:hAnsi="Arial" w:cs="Arial"/>
                <w:sz w:val="24"/>
                <w:szCs w:val="24"/>
              </w:rPr>
              <w:t xml:space="preserve"> </w:t>
            </w:r>
            <w:proofErr w:type="spellStart"/>
            <w:r>
              <w:rPr>
                <w:rFonts w:ascii="Arial" w:eastAsia="Arial" w:hAnsi="Arial" w:cs="Arial"/>
                <w:sz w:val="24"/>
                <w:szCs w:val="24"/>
              </w:rPr>
              <w:t>i</w:t>
            </w:r>
            <w:proofErr w:type="spellEnd"/>
            <w:r>
              <w:rPr>
                <w:rFonts w:ascii="Arial" w:eastAsia="Arial" w:hAnsi="Arial" w:cs="Arial"/>
                <w:sz w:val="24"/>
                <w:szCs w:val="24"/>
              </w:rPr>
              <w:t xml:space="preserve"> ail </w:t>
            </w:r>
            <w:proofErr w:type="spellStart"/>
            <w:r>
              <w:rPr>
                <w:rFonts w:ascii="Arial" w:eastAsia="Arial" w:hAnsi="Arial" w:cs="Arial"/>
                <w:sz w:val="24"/>
                <w:szCs w:val="24"/>
              </w:rPr>
              <w:t>strwythuro’r</w:t>
            </w:r>
            <w:proofErr w:type="spellEnd"/>
            <w:r>
              <w:rPr>
                <w:rFonts w:ascii="Arial" w:eastAsia="Arial" w:hAnsi="Arial" w:cs="Arial"/>
                <w:sz w:val="24"/>
                <w:szCs w:val="24"/>
              </w:rPr>
              <w:t xml:space="preserve"> </w:t>
            </w:r>
            <w:proofErr w:type="spellStart"/>
            <w:r>
              <w:rPr>
                <w:rFonts w:ascii="Arial" w:eastAsia="Arial" w:hAnsi="Arial" w:cs="Arial"/>
                <w:sz w:val="24"/>
                <w:szCs w:val="24"/>
              </w:rPr>
              <w:t>gofrestr</w:t>
            </w:r>
            <w:proofErr w:type="spellEnd"/>
            <w:r>
              <w:rPr>
                <w:rFonts w:ascii="Arial" w:eastAsia="Arial" w:hAnsi="Arial" w:cs="Arial"/>
                <w:sz w:val="24"/>
                <w:szCs w:val="24"/>
              </w:rPr>
              <w:t xml:space="preserve"> ADY </w:t>
            </w:r>
            <w:proofErr w:type="spellStart"/>
            <w:r>
              <w:rPr>
                <w:rFonts w:ascii="Arial" w:eastAsia="Arial" w:hAnsi="Arial" w:cs="Arial"/>
                <w:sz w:val="24"/>
                <w:szCs w:val="24"/>
              </w:rPr>
              <w:t>yn</w:t>
            </w:r>
            <w:proofErr w:type="spellEnd"/>
            <w:r>
              <w:rPr>
                <w:rFonts w:ascii="Arial" w:eastAsia="Arial" w:hAnsi="Arial" w:cs="Arial"/>
                <w:sz w:val="24"/>
                <w:szCs w:val="24"/>
              </w:rPr>
              <w:t xml:space="preserve"> </w:t>
            </w:r>
            <w:proofErr w:type="spellStart"/>
            <w:r>
              <w:rPr>
                <w:rFonts w:ascii="Arial" w:eastAsia="Arial" w:hAnsi="Arial" w:cs="Arial"/>
                <w:sz w:val="24"/>
                <w:szCs w:val="24"/>
              </w:rPr>
              <w:t>ôl</w:t>
            </w:r>
            <w:proofErr w:type="spellEnd"/>
            <w:r>
              <w:rPr>
                <w:rFonts w:ascii="Arial" w:eastAsia="Arial" w:hAnsi="Arial" w:cs="Arial"/>
                <w:sz w:val="24"/>
                <w:szCs w:val="24"/>
              </w:rPr>
              <w:t xml:space="preserve"> y </w:t>
            </w:r>
            <w:proofErr w:type="spellStart"/>
            <w:r>
              <w:rPr>
                <w:rFonts w:ascii="Arial" w:eastAsia="Arial" w:hAnsi="Arial" w:cs="Arial"/>
                <w:sz w:val="24"/>
                <w:szCs w:val="24"/>
              </w:rPr>
              <w:t>ddeddfwriaeth</w:t>
            </w:r>
            <w:proofErr w:type="spellEnd"/>
            <w:r>
              <w:rPr>
                <w:rFonts w:ascii="Arial" w:eastAsia="Arial" w:hAnsi="Arial" w:cs="Arial"/>
                <w:sz w:val="24"/>
                <w:szCs w:val="24"/>
              </w:rPr>
              <w:t xml:space="preserve"> </w:t>
            </w:r>
            <w:proofErr w:type="spellStart"/>
            <w:r>
              <w:rPr>
                <w:rFonts w:ascii="Arial" w:eastAsia="Arial" w:hAnsi="Arial" w:cs="Arial"/>
                <w:sz w:val="24"/>
                <w:szCs w:val="24"/>
              </w:rPr>
              <w:t>newydd</w:t>
            </w:r>
            <w:proofErr w:type="spellEnd"/>
            <w:r>
              <w:rPr>
                <w:rFonts w:ascii="Arial" w:eastAsia="Arial" w:hAnsi="Arial" w:cs="Arial"/>
                <w:sz w:val="24"/>
                <w:szCs w:val="24"/>
              </w:rPr>
              <w:t xml:space="preserve">.  </w:t>
            </w:r>
          </w:p>
        </w:tc>
      </w:tr>
    </w:tbl>
    <w:p w14:paraId="64F291B4" w14:textId="77777777" w:rsidR="005D3E1E" w:rsidRDefault="005D3E1E" w:rsidP="005D3E1E">
      <w:pPr>
        <w:pStyle w:val="Heading1"/>
        <w:rPr>
          <w:lang w:val="en-GB"/>
        </w:rPr>
      </w:pPr>
    </w:p>
    <w:tbl>
      <w:tblPr>
        <w:tblW w:w="14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5"/>
        <w:gridCol w:w="2087"/>
        <w:gridCol w:w="7882"/>
        <w:gridCol w:w="1763"/>
        <w:gridCol w:w="1761"/>
      </w:tblGrid>
      <w:tr w:rsidR="005D3E1E" w14:paraId="010F3672" w14:textId="77777777" w:rsidTr="00725FA9">
        <w:trPr>
          <w:trHeight w:val="740"/>
        </w:trPr>
        <w:tc>
          <w:tcPr>
            <w:tcW w:w="695" w:type="dxa"/>
            <w:shd w:val="clear" w:color="auto" w:fill="D9D9D9"/>
            <w:vAlign w:val="center"/>
          </w:tcPr>
          <w:p w14:paraId="48CC8D31" w14:textId="77777777" w:rsidR="005D3E1E" w:rsidRDefault="005D3E1E" w:rsidP="00725FA9">
            <w:pPr>
              <w:spacing w:after="0" w:line="240" w:lineRule="auto"/>
              <w:jc w:val="center"/>
              <w:rPr>
                <w:rFonts w:ascii="Arial" w:eastAsia="Arial" w:hAnsi="Arial" w:cs="Arial"/>
                <w:b/>
                <w:sz w:val="18"/>
                <w:szCs w:val="18"/>
              </w:rPr>
            </w:pPr>
            <w:r>
              <w:rPr>
                <w:rFonts w:ascii="Arial" w:eastAsia="Arial" w:hAnsi="Arial" w:cs="Arial"/>
                <w:b/>
                <w:sz w:val="18"/>
                <w:szCs w:val="18"/>
              </w:rPr>
              <w:t>CA</w:t>
            </w:r>
          </w:p>
        </w:tc>
        <w:tc>
          <w:tcPr>
            <w:tcW w:w="2087" w:type="dxa"/>
            <w:shd w:val="clear" w:color="auto" w:fill="D9D9D9"/>
          </w:tcPr>
          <w:p w14:paraId="6A5172BB" w14:textId="77777777" w:rsidR="005D3E1E" w:rsidRDefault="005D3E1E" w:rsidP="00725FA9">
            <w:pPr>
              <w:spacing w:after="0" w:line="240" w:lineRule="auto"/>
              <w:jc w:val="center"/>
              <w:rPr>
                <w:rFonts w:ascii="Arial" w:eastAsia="Arial" w:hAnsi="Arial" w:cs="Arial"/>
                <w:b/>
                <w:sz w:val="18"/>
                <w:szCs w:val="18"/>
              </w:rPr>
            </w:pPr>
            <w:proofErr w:type="spellStart"/>
            <w:r>
              <w:rPr>
                <w:rFonts w:ascii="Arial" w:eastAsia="Arial" w:hAnsi="Arial" w:cs="Arial"/>
                <w:b/>
                <w:sz w:val="18"/>
                <w:szCs w:val="18"/>
              </w:rPr>
              <w:t>Dangosyddion</w:t>
            </w:r>
            <w:proofErr w:type="spellEnd"/>
            <w:r>
              <w:rPr>
                <w:rFonts w:ascii="Arial" w:eastAsia="Arial" w:hAnsi="Arial" w:cs="Arial"/>
                <w:b/>
                <w:sz w:val="18"/>
                <w:szCs w:val="18"/>
              </w:rPr>
              <w:t xml:space="preserve"> </w:t>
            </w:r>
            <w:proofErr w:type="spellStart"/>
            <w:r>
              <w:rPr>
                <w:rFonts w:ascii="Arial" w:eastAsia="Arial" w:hAnsi="Arial" w:cs="Arial"/>
                <w:b/>
                <w:sz w:val="18"/>
                <w:szCs w:val="18"/>
              </w:rPr>
              <w:t>Ansawdd</w:t>
            </w:r>
            <w:proofErr w:type="spellEnd"/>
          </w:p>
        </w:tc>
        <w:tc>
          <w:tcPr>
            <w:tcW w:w="7883" w:type="dxa"/>
            <w:shd w:val="clear" w:color="auto" w:fill="D9D9D9"/>
            <w:vAlign w:val="center"/>
          </w:tcPr>
          <w:p w14:paraId="51AB5948" w14:textId="77777777" w:rsidR="005D3E1E" w:rsidRDefault="005D3E1E" w:rsidP="00725FA9">
            <w:pPr>
              <w:spacing w:after="0" w:line="240" w:lineRule="auto"/>
              <w:jc w:val="center"/>
              <w:rPr>
                <w:rFonts w:ascii="Arial" w:eastAsia="Arial" w:hAnsi="Arial" w:cs="Arial"/>
                <w:b/>
                <w:sz w:val="18"/>
                <w:szCs w:val="18"/>
              </w:rPr>
            </w:pPr>
            <w:proofErr w:type="spellStart"/>
            <w:r>
              <w:rPr>
                <w:rFonts w:ascii="Arial" w:eastAsia="Arial" w:hAnsi="Arial" w:cs="Arial"/>
                <w:b/>
                <w:sz w:val="18"/>
                <w:szCs w:val="18"/>
              </w:rPr>
              <w:t>Agweddau</w:t>
            </w:r>
            <w:proofErr w:type="spellEnd"/>
          </w:p>
        </w:tc>
        <w:tc>
          <w:tcPr>
            <w:tcW w:w="1763" w:type="dxa"/>
            <w:shd w:val="clear" w:color="auto" w:fill="D9D9D9"/>
          </w:tcPr>
          <w:p w14:paraId="358D07D5" w14:textId="77777777" w:rsidR="005D3E1E" w:rsidRDefault="005D3E1E" w:rsidP="00725FA9">
            <w:pPr>
              <w:spacing w:after="0" w:line="240" w:lineRule="auto"/>
              <w:rPr>
                <w:rFonts w:ascii="Arial" w:eastAsia="Arial" w:hAnsi="Arial" w:cs="Arial"/>
                <w:b/>
                <w:sz w:val="18"/>
                <w:szCs w:val="18"/>
              </w:rPr>
            </w:pPr>
            <w:proofErr w:type="spellStart"/>
            <w:r>
              <w:rPr>
                <w:rFonts w:ascii="Arial" w:eastAsia="Arial" w:hAnsi="Arial" w:cs="Arial"/>
                <w:b/>
                <w:sz w:val="18"/>
                <w:szCs w:val="18"/>
              </w:rPr>
              <w:t>Dyfarniad</w:t>
            </w:r>
            <w:proofErr w:type="spellEnd"/>
          </w:p>
        </w:tc>
        <w:tc>
          <w:tcPr>
            <w:tcW w:w="1761" w:type="dxa"/>
            <w:shd w:val="clear" w:color="auto" w:fill="D9D9D9"/>
          </w:tcPr>
          <w:p w14:paraId="7E7246B3" w14:textId="77777777" w:rsidR="005D3E1E" w:rsidRDefault="005D3E1E" w:rsidP="00725FA9">
            <w:pPr>
              <w:spacing w:after="0" w:line="240" w:lineRule="auto"/>
              <w:jc w:val="center"/>
              <w:rPr>
                <w:rFonts w:ascii="Arial" w:eastAsia="Arial" w:hAnsi="Arial" w:cs="Arial"/>
                <w:b/>
                <w:sz w:val="18"/>
                <w:szCs w:val="18"/>
              </w:rPr>
            </w:pPr>
            <w:proofErr w:type="spellStart"/>
            <w:r>
              <w:rPr>
                <w:rFonts w:ascii="Arial" w:eastAsia="Arial" w:hAnsi="Arial" w:cs="Arial"/>
                <w:b/>
                <w:sz w:val="18"/>
                <w:szCs w:val="18"/>
              </w:rPr>
              <w:t>Dyfarniad</w:t>
            </w:r>
            <w:proofErr w:type="spellEnd"/>
            <w:r>
              <w:rPr>
                <w:rFonts w:ascii="Arial" w:eastAsia="Arial" w:hAnsi="Arial" w:cs="Arial"/>
                <w:b/>
                <w:sz w:val="18"/>
                <w:szCs w:val="18"/>
              </w:rPr>
              <w:t xml:space="preserve"> </w:t>
            </w:r>
            <w:proofErr w:type="spellStart"/>
            <w:r>
              <w:rPr>
                <w:rFonts w:ascii="Arial" w:eastAsia="Arial" w:hAnsi="Arial" w:cs="Arial"/>
                <w:b/>
                <w:sz w:val="18"/>
                <w:szCs w:val="18"/>
              </w:rPr>
              <w:t>Cyffredinol</w:t>
            </w:r>
            <w:proofErr w:type="spellEnd"/>
          </w:p>
        </w:tc>
      </w:tr>
      <w:tr w:rsidR="005D3E1E" w14:paraId="19D64E29" w14:textId="77777777" w:rsidTr="00725FA9">
        <w:trPr>
          <w:trHeight w:val="1260"/>
        </w:trPr>
        <w:tc>
          <w:tcPr>
            <w:tcW w:w="695" w:type="dxa"/>
            <w:vMerge w:val="restart"/>
            <w:vAlign w:val="center"/>
          </w:tcPr>
          <w:p w14:paraId="3FA858CE"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1</w:t>
            </w:r>
          </w:p>
        </w:tc>
        <w:tc>
          <w:tcPr>
            <w:tcW w:w="2087" w:type="dxa"/>
            <w:vAlign w:val="center"/>
          </w:tcPr>
          <w:p w14:paraId="3863A2D1"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 xml:space="preserve">1.1 </w:t>
            </w:r>
            <w:proofErr w:type="spellStart"/>
            <w:r>
              <w:rPr>
                <w:rFonts w:ascii="Arial" w:eastAsia="Arial" w:hAnsi="Arial" w:cs="Arial"/>
                <w:sz w:val="18"/>
                <w:szCs w:val="18"/>
              </w:rPr>
              <w:t>Safonau</w:t>
            </w:r>
            <w:proofErr w:type="spellEnd"/>
          </w:p>
        </w:tc>
        <w:tc>
          <w:tcPr>
            <w:tcW w:w="7883" w:type="dxa"/>
          </w:tcPr>
          <w:p w14:paraId="6169F1E8"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canlyniadau</w:t>
            </w:r>
            <w:proofErr w:type="spellEnd"/>
            <w:r>
              <w:rPr>
                <w:rFonts w:ascii="Arial" w:eastAsia="Arial" w:hAnsi="Arial" w:cs="Arial"/>
                <w:sz w:val="18"/>
                <w:szCs w:val="18"/>
              </w:rPr>
              <w:t xml:space="preserve"> a </w:t>
            </w:r>
            <w:proofErr w:type="spellStart"/>
            <w:r>
              <w:rPr>
                <w:rFonts w:ascii="Arial" w:eastAsia="Arial" w:hAnsi="Arial" w:cs="Arial"/>
                <w:sz w:val="18"/>
                <w:szCs w:val="18"/>
              </w:rPr>
              <w:t>thueddiadau</w:t>
            </w:r>
            <w:proofErr w:type="spellEnd"/>
            <w:r>
              <w:rPr>
                <w:rFonts w:ascii="Arial" w:eastAsia="Arial" w:hAnsi="Arial" w:cs="Arial"/>
                <w:sz w:val="18"/>
                <w:szCs w:val="18"/>
              </w:rPr>
              <w:t xml:space="preserve"> </w:t>
            </w:r>
            <w:proofErr w:type="spellStart"/>
            <w:r>
              <w:rPr>
                <w:rFonts w:ascii="Arial" w:eastAsia="Arial" w:hAnsi="Arial" w:cs="Arial"/>
                <w:sz w:val="18"/>
                <w:szCs w:val="18"/>
              </w:rPr>
              <w:t>mewn</w:t>
            </w:r>
            <w:proofErr w:type="spellEnd"/>
            <w:r>
              <w:rPr>
                <w:rFonts w:ascii="Arial" w:eastAsia="Arial" w:hAnsi="Arial" w:cs="Arial"/>
                <w:sz w:val="18"/>
                <w:szCs w:val="18"/>
              </w:rPr>
              <w:t xml:space="preserve"> </w:t>
            </w:r>
            <w:proofErr w:type="spellStart"/>
            <w:r>
              <w:rPr>
                <w:rFonts w:ascii="Arial" w:eastAsia="Arial" w:hAnsi="Arial" w:cs="Arial"/>
                <w:sz w:val="18"/>
                <w:szCs w:val="18"/>
              </w:rPr>
              <w:t>perfformiad</w:t>
            </w:r>
            <w:proofErr w:type="spellEnd"/>
            <w:r>
              <w:rPr>
                <w:rFonts w:ascii="Arial" w:eastAsia="Arial" w:hAnsi="Arial" w:cs="Arial"/>
                <w:sz w:val="18"/>
                <w:szCs w:val="18"/>
              </w:rPr>
              <w:t xml:space="preserve"> </w:t>
            </w:r>
            <w:proofErr w:type="spellStart"/>
            <w:r>
              <w:rPr>
                <w:rFonts w:ascii="Arial" w:eastAsia="Arial" w:hAnsi="Arial" w:cs="Arial"/>
                <w:sz w:val="18"/>
                <w:szCs w:val="18"/>
              </w:rPr>
              <w:t>o’u</w:t>
            </w:r>
            <w:proofErr w:type="spellEnd"/>
            <w:r>
              <w:rPr>
                <w:rFonts w:ascii="Arial" w:eastAsia="Arial" w:hAnsi="Arial" w:cs="Arial"/>
                <w:sz w:val="18"/>
                <w:szCs w:val="18"/>
              </w:rPr>
              <w:t xml:space="preserve"> </w:t>
            </w:r>
            <w:proofErr w:type="spellStart"/>
            <w:r>
              <w:rPr>
                <w:rFonts w:ascii="Arial" w:eastAsia="Arial" w:hAnsi="Arial" w:cs="Arial"/>
                <w:sz w:val="18"/>
                <w:szCs w:val="18"/>
              </w:rPr>
              <w:t>cymharu</w:t>
            </w:r>
            <w:proofErr w:type="spellEnd"/>
            <w:r>
              <w:rPr>
                <w:rFonts w:ascii="Arial" w:eastAsia="Arial" w:hAnsi="Arial" w:cs="Arial"/>
                <w:sz w:val="18"/>
                <w:szCs w:val="18"/>
              </w:rPr>
              <w:t xml:space="preserve"> â </w:t>
            </w:r>
            <w:proofErr w:type="spellStart"/>
            <w:r>
              <w:rPr>
                <w:rFonts w:ascii="Arial" w:eastAsia="Arial" w:hAnsi="Arial" w:cs="Arial"/>
                <w:sz w:val="18"/>
                <w:szCs w:val="18"/>
              </w:rPr>
              <w:t>chyfartaleddau</w:t>
            </w:r>
            <w:proofErr w:type="spellEnd"/>
            <w:r>
              <w:rPr>
                <w:rFonts w:ascii="Arial" w:eastAsia="Arial" w:hAnsi="Arial" w:cs="Arial"/>
                <w:sz w:val="18"/>
                <w:szCs w:val="18"/>
              </w:rPr>
              <w:t xml:space="preserve"> </w:t>
            </w:r>
            <w:proofErr w:type="spellStart"/>
            <w:r>
              <w:rPr>
                <w:rFonts w:ascii="Arial" w:eastAsia="Arial" w:hAnsi="Arial" w:cs="Arial"/>
                <w:sz w:val="18"/>
                <w:szCs w:val="18"/>
              </w:rPr>
              <w:t>cenedlaethol</w:t>
            </w:r>
            <w:proofErr w:type="spellEnd"/>
            <w:r>
              <w:rPr>
                <w:rFonts w:ascii="Arial" w:eastAsia="Arial" w:hAnsi="Arial" w:cs="Arial"/>
                <w:sz w:val="18"/>
                <w:szCs w:val="18"/>
              </w:rPr>
              <w:t xml:space="preserve">, </w:t>
            </w:r>
            <w:proofErr w:type="spellStart"/>
            <w:r>
              <w:rPr>
                <w:rFonts w:ascii="Arial" w:eastAsia="Arial" w:hAnsi="Arial" w:cs="Arial"/>
                <w:sz w:val="18"/>
                <w:szCs w:val="18"/>
              </w:rPr>
              <w:t>darparwyr</w:t>
            </w:r>
            <w:proofErr w:type="spellEnd"/>
            <w:r>
              <w:rPr>
                <w:rFonts w:ascii="Arial" w:eastAsia="Arial" w:hAnsi="Arial" w:cs="Arial"/>
                <w:sz w:val="18"/>
                <w:szCs w:val="18"/>
              </w:rPr>
              <w:t xml:space="preserve"> </w:t>
            </w:r>
            <w:proofErr w:type="spellStart"/>
            <w:r>
              <w:rPr>
                <w:rFonts w:ascii="Arial" w:eastAsia="Arial" w:hAnsi="Arial" w:cs="Arial"/>
                <w:sz w:val="18"/>
                <w:szCs w:val="18"/>
              </w:rPr>
              <w:t>tebyg</w:t>
            </w:r>
            <w:proofErr w:type="spellEnd"/>
            <w:r>
              <w:rPr>
                <w:rFonts w:ascii="Arial" w:eastAsia="Arial" w:hAnsi="Arial" w:cs="Arial"/>
                <w:sz w:val="18"/>
                <w:szCs w:val="18"/>
              </w:rPr>
              <w:t xml:space="preserve"> a </w:t>
            </w:r>
            <w:proofErr w:type="spellStart"/>
            <w:r>
              <w:rPr>
                <w:rFonts w:ascii="Arial" w:eastAsia="Arial" w:hAnsi="Arial" w:cs="Arial"/>
                <w:sz w:val="18"/>
                <w:szCs w:val="18"/>
              </w:rPr>
              <w:t>chyrhaeddiad</w:t>
            </w:r>
            <w:proofErr w:type="spellEnd"/>
            <w:r>
              <w:rPr>
                <w:rFonts w:ascii="Arial" w:eastAsia="Arial" w:hAnsi="Arial" w:cs="Arial"/>
                <w:sz w:val="18"/>
                <w:szCs w:val="18"/>
              </w:rPr>
              <w:t xml:space="preserve"> </w:t>
            </w:r>
            <w:proofErr w:type="spellStart"/>
            <w:proofErr w:type="gramStart"/>
            <w:r>
              <w:rPr>
                <w:rFonts w:ascii="Arial" w:eastAsia="Arial" w:hAnsi="Arial" w:cs="Arial"/>
                <w:sz w:val="18"/>
                <w:szCs w:val="18"/>
              </w:rPr>
              <w:t>blaenorol</w:t>
            </w:r>
            <w:proofErr w:type="spellEnd"/>
            <w:r>
              <w:rPr>
                <w:rFonts w:ascii="Arial" w:eastAsia="Arial" w:hAnsi="Arial" w:cs="Arial"/>
                <w:sz w:val="18"/>
                <w:szCs w:val="18"/>
              </w:rPr>
              <w:t xml:space="preserve">  </w:t>
            </w:r>
            <w:proofErr w:type="spellStart"/>
            <w:r>
              <w:rPr>
                <w:rFonts w:ascii="Arial" w:eastAsia="Arial" w:hAnsi="Arial" w:cs="Arial"/>
                <w:sz w:val="18"/>
                <w:szCs w:val="18"/>
              </w:rPr>
              <w:t>safonau</w:t>
            </w:r>
            <w:proofErr w:type="spellEnd"/>
            <w:proofErr w:type="gramEnd"/>
            <w:r>
              <w:rPr>
                <w:rFonts w:ascii="Arial" w:eastAsia="Arial" w:hAnsi="Arial" w:cs="Arial"/>
                <w:sz w:val="18"/>
                <w:szCs w:val="18"/>
              </w:rPr>
              <w:t xml:space="preserve"> </w:t>
            </w:r>
            <w:proofErr w:type="spellStart"/>
            <w:r>
              <w:rPr>
                <w:rFonts w:ascii="Arial" w:eastAsia="Arial" w:hAnsi="Arial" w:cs="Arial"/>
                <w:sz w:val="18"/>
                <w:szCs w:val="18"/>
              </w:rPr>
              <w:t>grwpiau</w:t>
            </w:r>
            <w:proofErr w:type="spellEnd"/>
            <w:r>
              <w:rPr>
                <w:rFonts w:ascii="Arial" w:eastAsia="Arial" w:hAnsi="Arial" w:cs="Arial"/>
                <w:sz w:val="18"/>
                <w:szCs w:val="18"/>
              </w:rPr>
              <w:t xml:space="preserve"> o </w:t>
            </w:r>
            <w:proofErr w:type="spellStart"/>
            <w:r>
              <w:rPr>
                <w:rFonts w:ascii="Arial" w:eastAsia="Arial" w:hAnsi="Arial" w:cs="Arial"/>
                <w:sz w:val="18"/>
                <w:szCs w:val="18"/>
              </w:rPr>
              <w:t>ddysgwyr</w:t>
            </w:r>
            <w:proofErr w:type="spellEnd"/>
          </w:p>
          <w:p w14:paraId="38724426"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cyflawniad</w:t>
            </w:r>
            <w:proofErr w:type="spellEnd"/>
            <w:r>
              <w:rPr>
                <w:rFonts w:ascii="Arial" w:eastAsia="Arial" w:hAnsi="Arial" w:cs="Arial"/>
                <w:sz w:val="18"/>
                <w:szCs w:val="18"/>
              </w:rPr>
              <w:t xml:space="preserve"> a </w:t>
            </w:r>
            <w:proofErr w:type="spellStart"/>
            <w:r>
              <w:rPr>
                <w:rFonts w:ascii="Arial" w:eastAsia="Arial" w:hAnsi="Arial" w:cs="Arial"/>
                <w:sz w:val="18"/>
                <w:szCs w:val="18"/>
              </w:rPr>
              <w:t>chynnydd</w:t>
            </w:r>
            <w:proofErr w:type="spellEnd"/>
            <w:r>
              <w:rPr>
                <w:rFonts w:ascii="Arial" w:eastAsia="Arial" w:hAnsi="Arial" w:cs="Arial"/>
                <w:sz w:val="18"/>
                <w:szCs w:val="18"/>
              </w:rPr>
              <w:t xml:space="preserve"> </w:t>
            </w:r>
            <w:proofErr w:type="spellStart"/>
            <w:r>
              <w:rPr>
                <w:rFonts w:ascii="Arial" w:eastAsia="Arial" w:hAnsi="Arial" w:cs="Arial"/>
                <w:sz w:val="18"/>
                <w:szCs w:val="18"/>
              </w:rPr>
              <w:t>mewn</w:t>
            </w:r>
            <w:proofErr w:type="spellEnd"/>
            <w:r>
              <w:rPr>
                <w:rFonts w:ascii="Arial" w:eastAsia="Arial" w:hAnsi="Arial" w:cs="Arial"/>
                <w:sz w:val="18"/>
                <w:szCs w:val="18"/>
              </w:rPr>
              <w:t xml:space="preserve"> </w:t>
            </w:r>
            <w:proofErr w:type="spellStart"/>
            <w:r>
              <w:rPr>
                <w:rFonts w:ascii="Arial" w:eastAsia="Arial" w:hAnsi="Arial" w:cs="Arial"/>
                <w:sz w:val="18"/>
                <w:szCs w:val="18"/>
              </w:rPr>
              <w:t>dysgu</w:t>
            </w:r>
            <w:proofErr w:type="spellEnd"/>
            <w:r>
              <w:rPr>
                <w:rFonts w:ascii="Arial" w:eastAsia="Arial" w:hAnsi="Arial" w:cs="Arial"/>
                <w:sz w:val="18"/>
                <w:szCs w:val="18"/>
              </w:rPr>
              <w:t xml:space="preserve"> </w:t>
            </w:r>
            <w:r>
              <w:rPr>
                <w:rFonts w:ascii="Arial" w:eastAsia="Arial" w:hAnsi="Arial" w:cs="Arial"/>
                <w:sz w:val="18"/>
                <w:szCs w:val="18"/>
              </w:rPr>
              <w:br/>
            </w:r>
            <w:proofErr w:type="spellStart"/>
            <w:r>
              <w:rPr>
                <w:rFonts w:ascii="Arial" w:eastAsia="Arial" w:hAnsi="Arial" w:cs="Arial"/>
                <w:sz w:val="18"/>
                <w:szCs w:val="18"/>
              </w:rPr>
              <w:t>medrau</w:t>
            </w:r>
            <w:proofErr w:type="spellEnd"/>
          </w:p>
          <w:p w14:paraId="12AD2ABE"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yr</w:t>
            </w:r>
            <w:proofErr w:type="spellEnd"/>
            <w:r>
              <w:rPr>
                <w:rFonts w:ascii="Arial" w:eastAsia="Arial" w:hAnsi="Arial" w:cs="Arial"/>
                <w:sz w:val="18"/>
                <w:szCs w:val="18"/>
              </w:rPr>
              <w:t xml:space="preserve"> </w:t>
            </w:r>
            <w:proofErr w:type="spellStart"/>
            <w:r>
              <w:rPr>
                <w:rFonts w:ascii="Arial" w:eastAsia="Arial" w:hAnsi="Arial" w:cs="Arial"/>
                <w:sz w:val="18"/>
                <w:szCs w:val="18"/>
              </w:rPr>
              <w:t>iaith</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w:t>
            </w:r>
          </w:p>
        </w:tc>
        <w:tc>
          <w:tcPr>
            <w:tcW w:w="1763" w:type="dxa"/>
            <w:vAlign w:val="center"/>
          </w:tcPr>
          <w:p w14:paraId="184D72B3"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Da</w:t>
            </w:r>
          </w:p>
        </w:tc>
        <w:tc>
          <w:tcPr>
            <w:tcW w:w="1761" w:type="dxa"/>
            <w:vMerge w:val="restart"/>
          </w:tcPr>
          <w:p w14:paraId="6E35EEED" w14:textId="77777777" w:rsidR="005D3E1E" w:rsidRDefault="005D3E1E" w:rsidP="00725FA9">
            <w:pPr>
              <w:spacing w:after="0" w:line="240" w:lineRule="auto"/>
              <w:jc w:val="center"/>
              <w:rPr>
                <w:rFonts w:ascii="Arial" w:eastAsia="Arial" w:hAnsi="Arial" w:cs="Arial"/>
                <w:sz w:val="18"/>
                <w:szCs w:val="18"/>
              </w:rPr>
            </w:pPr>
          </w:p>
          <w:p w14:paraId="261BF941" w14:textId="77777777" w:rsidR="005D3E1E" w:rsidRDefault="005D3E1E" w:rsidP="00725FA9">
            <w:pPr>
              <w:spacing w:after="0" w:line="240" w:lineRule="auto"/>
              <w:jc w:val="center"/>
              <w:rPr>
                <w:rFonts w:ascii="Arial" w:eastAsia="Arial" w:hAnsi="Arial" w:cs="Arial"/>
                <w:sz w:val="18"/>
                <w:szCs w:val="18"/>
              </w:rPr>
            </w:pPr>
          </w:p>
          <w:p w14:paraId="1A35EF88" w14:textId="77777777" w:rsidR="005D3E1E" w:rsidRDefault="005D3E1E" w:rsidP="00725FA9">
            <w:pPr>
              <w:spacing w:after="0" w:line="240" w:lineRule="auto"/>
              <w:jc w:val="center"/>
              <w:rPr>
                <w:rFonts w:ascii="Arial" w:eastAsia="Arial" w:hAnsi="Arial" w:cs="Arial"/>
                <w:sz w:val="18"/>
                <w:szCs w:val="18"/>
              </w:rPr>
            </w:pPr>
          </w:p>
          <w:p w14:paraId="223301BC"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Da</w:t>
            </w:r>
          </w:p>
        </w:tc>
      </w:tr>
      <w:tr w:rsidR="005D3E1E" w14:paraId="347EB98D" w14:textId="77777777" w:rsidTr="00725FA9">
        <w:trPr>
          <w:trHeight w:val="1320"/>
        </w:trPr>
        <w:tc>
          <w:tcPr>
            <w:tcW w:w="695" w:type="dxa"/>
            <w:vMerge/>
            <w:vAlign w:val="center"/>
          </w:tcPr>
          <w:p w14:paraId="4D812B99"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2087" w:type="dxa"/>
            <w:vAlign w:val="center"/>
          </w:tcPr>
          <w:p w14:paraId="6F7268F7"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 xml:space="preserve">1.2 </w:t>
            </w:r>
            <w:proofErr w:type="spellStart"/>
            <w:r>
              <w:rPr>
                <w:rFonts w:ascii="Arial" w:eastAsia="Arial" w:hAnsi="Arial" w:cs="Arial"/>
                <w:sz w:val="18"/>
                <w:szCs w:val="18"/>
              </w:rPr>
              <w:t>Lles</w:t>
            </w:r>
            <w:proofErr w:type="spellEnd"/>
          </w:p>
        </w:tc>
        <w:tc>
          <w:tcPr>
            <w:tcW w:w="7883" w:type="dxa"/>
          </w:tcPr>
          <w:p w14:paraId="1331CA83"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agweddau</w:t>
            </w:r>
            <w:proofErr w:type="spellEnd"/>
            <w:r>
              <w:rPr>
                <w:rFonts w:ascii="Arial" w:eastAsia="Arial" w:hAnsi="Arial" w:cs="Arial"/>
                <w:sz w:val="18"/>
                <w:szCs w:val="18"/>
              </w:rPr>
              <w:t xml:space="preserve"> at </w:t>
            </w:r>
            <w:proofErr w:type="spellStart"/>
            <w:r>
              <w:rPr>
                <w:rFonts w:ascii="Arial" w:eastAsia="Arial" w:hAnsi="Arial" w:cs="Arial"/>
                <w:sz w:val="18"/>
                <w:szCs w:val="18"/>
              </w:rPr>
              <w:t>gadw’n</w:t>
            </w:r>
            <w:proofErr w:type="spellEnd"/>
            <w:r>
              <w:rPr>
                <w:rFonts w:ascii="Arial" w:eastAsia="Arial" w:hAnsi="Arial" w:cs="Arial"/>
                <w:sz w:val="18"/>
                <w:szCs w:val="18"/>
              </w:rPr>
              <w:t xml:space="preserve"> </w:t>
            </w:r>
            <w:proofErr w:type="spellStart"/>
            <w:r>
              <w:rPr>
                <w:rFonts w:ascii="Arial" w:eastAsia="Arial" w:hAnsi="Arial" w:cs="Arial"/>
                <w:sz w:val="18"/>
                <w:szCs w:val="18"/>
              </w:rPr>
              <w:t>iach</w:t>
            </w:r>
            <w:proofErr w:type="spellEnd"/>
            <w:r>
              <w:rPr>
                <w:rFonts w:ascii="Arial" w:eastAsia="Arial" w:hAnsi="Arial" w:cs="Arial"/>
                <w:sz w:val="18"/>
                <w:szCs w:val="18"/>
              </w:rPr>
              <w:t xml:space="preserve"> a </w:t>
            </w:r>
            <w:proofErr w:type="spellStart"/>
            <w:r>
              <w:rPr>
                <w:rFonts w:ascii="Arial" w:eastAsia="Arial" w:hAnsi="Arial" w:cs="Arial"/>
                <w:sz w:val="18"/>
                <w:szCs w:val="18"/>
              </w:rPr>
              <w:t>diogel</w:t>
            </w:r>
            <w:proofErr w:type="spellEnd"/>
          </w:p>
          <w:p w14:paraId="7832C3F3"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cyfranogi</w:t>
            </w:r>
            <w:proofErr w:type="spellEnd"/>
            <w:r>
              <w:rPr>
                <w:rFonts w:ascii="Arial" w:eastAsia="Arial" w:hAnsi="Arial" w:cs="Arial"/>
                <w:sz w:val="18"/>
                <w:szCs w:val="18"/>
              </w:rPr>
              <w:t xml:space="preserve"> </w:t>
            </w:r>
            <w:proofErr w:type="spellStart"/>
            <w:r>
              <w:rPr>
                <w:rFonts w:ascii="Arial" w:eastAsia="Arial" w:hAnsi="Arial" w:cs="Arial"/>
                <w:sz w:val="18"/>
                <w:szCs w:val="18"/>
              </w:rPr>
              <w:t>mewn</w:t>
            </w:r>
            <w:proofErr w:type="spellEnd"/>
            <w:r>
              <w:rPr>
                <w:rFonts w:ascii="Arial" w:eastAsia="Arial" w:hAnsi="Arial" w:cs="Arial"/>
                <w:sz w:val="18"/>
                <w:szCs w:val="18"/>
              </w:rPr>
              <w:t xml:space="preserve"> </w:t>
            </w:r>
            <w:proofErr w:type="spellStart"/>
            <w:r>
              <w:rPr>
                <w:rFonts w:ascii="Arial" w:eastAsia="Arial" w:hAnsi="Arial" w:cs="Arial"/>
                <w:sz w:val="18"/>
                <w:szCs w:val="18"/>
              </w:rPr>
              <w:t>dysgu</w:t>
            </w:r>
            <w:proofErr w:type="spellEnd"/>
            <w:r>
              <w:rPr>
                <w:rFonts w:ascii="Arial" w:eastAsia="Arial" w:hAnsi="Arial" w:cs="Arial"/>
                <w:sz w:val="18"/>
                <w:szCs w:val="18"/>
              </w:rPr>
              <w:t xml:space="preserve"> </w:t>
            </w:r>
            <w:proofErr w:type="spellStart"/>
            <w:r>
              <w:rPr>
                <w:rFonts w:ascii="Arial" w:eastAsia="Arial" w:hAnsi="Arial" w:cs="Arial"/>
                <w:sz w:val="18"/>
                <w:szCs w:val="18"/>
              </w:rPr>
              <w:t>a’i</w:t>
            </w:r>
            <w:proofErr w:type="spellEnd"/>
            <w:r>
              <w:rPr>
                <w:rFonts w:ascii="Arial" w:eastAsia="Arial" w:hAnsi="Arial" w:cs="Arial"/>
                <w:sz w:val="18"/>
                <w:szCs w:val="18"/>
              </w:rPr>
              <w:t xml:space="preserve"> </w:t>
            </w:r>
            <w:proofErr w:type="spellStart"/>
            <w:r>
              <w:rPr>
                <w:rFonts w:ascii="Arial" w:eastAsia="Arial" w:hAnsi="Arial" w:cs="Arial"/>
                <w:sz w:val="18"/>
                <w:szCs w:val="18"/>
              </w:rPr>
              <w:t>fwynhau</w:t>
            </w:r>
            <w:proofErr w:type="spellEnd"/>
            <w:r>
              <w:rPr>
                <w:rFonts w:ascii="Arial" w:eastAsia="Arial" w:hAnsi="Arial" w:cs="Arial"/>
                <w:sz w:val="18"/>
                <w:szCs w:val="18"/>
              </w:rPr>
              <w:t xml:space="preserve"> </w:t>
            </w:r>
            <w:r>
              <w:rPr>
                <w:rFonts w:ascii="Arial" w:eastAsia="Arial" w:hAnsi="Arial" w:cs="Arial"/>
                <w:sz w:val="18"/>
                <w:szCs w:val="18"/>
              </w:rPr>
              <w:br/>
            </w:r>
            <w:proofErr w:type="spellStart"/>
            <w:r>
              <w:rPr>
                <w:rFonts w:ascii="Arial" w:eastAsia="Arial" w:hAnsi="Arial" w:cs="Arial"/>
                <w:sz w:val="18"/>
                <w:szCs w:val="18"/>
              </w:rPr>
              <w:t>ymglymiad</w:t>
            </w:r>
            <w:proofErr w:type="spellEnd"/>
            <w:r>
              <w:rPr>
                <w:rFonts w:ascii="Arial" w:eastAsia="Arial" w:hAnsi="Arial" w:cs="Arial"/>
                <w:sz w:val="18"/>
                <w:szCs w:val="18"/>
              </w:rPr>
              <w:t xml:space="preserve"> </w:t>
            </w:r>
            <w:proofErr w:type="spellStart"/>
            <w:r>
              <w:rPr>
                <w:rFonts w:ascii="Arial" w:eastAsia="Arial" w:hAnsi="Arial" w:cs="Arial"/>
                <w:sz w:val="18"/>
                <w:szCs w:val="18"/>
              </w:rPr>
              <w:t>cymunedol</w:t>
            </w:r>
            <w:proofErr w:type="spellEnd"/>
            <w:r>
              <w:rPr>
                <w:rFonts w:ascii="Arial" w:eastAsia="Arial" w:hAnsi="Arial" w:cs="Arial"/>
                <w:sz w:val="18"/>
                <w:szCs w:val="18"/>
              </w:rPr>
              <w:t xml:space="preserve"> a </w:t>
            </w:r>
            <w:proofErr w:type="spellStart"/>
            <w:r>
              <w:rPr>
                <w:rFonts w:ascii="Arial" w:eastAsia="Arial" w:hAnsi="Arial" w:cs="Arial"/>
                <w:sz w:val="18"/>
                <w:szCs w:val="18"/>
              </w:rPr>
              <w:t>gwneud</w:t>
            </w:r>
            <w:proofErr w:type="spellEnd"/>
            <w:r>
              <w:rPr>
                <w:rFonts w:ascii="Arial" w:eastAsia="Arial" w:hAnsi="Arial" w:cs="Arial"/>
                <w:sz w:val="18"/>
                <w:szCs w:val="18"/>
              </w:rPr>
              <w:t xml:space="preserve"> </w:t>
            </w:r>
            <w:proofErr w:type="spellStart"/>
            <w:r>
              <w:rPr>
                <w:rFonts w:ascii="Arial" w:eastAsia="Arial" w:hAnsi="Arial" w:cs="Arial"/>
                <w:sz w:val="18"/>
                <w:szCs w:val="18"/>
              </w:rPr>
              <w:t>penderfyniadau</w:t>
            </w:r>
            <w:proofErr w:type="spellEnd"/>
            <w:r>
              <w:rPr>
                <w:rFonts w:ascii="Arial" w:eastAsia="Arial" w:hAnsi="Arial" w:cs="Arial"/>
                <w:sz w:val="18"/>
                <w:szCs w:val="18"/>
              </w:rPr>
              <w:t xml:space="preserve"> </w:t>
            </w:r>
            <w:r>
              <w:rPr>
                <w:rFonts w:ascii="Arial" w:eastAsia="Arial" w:hAnsi="Arial" w:cs="Arial"/>
                <w:sz w:val="18"/>
                <w:szCs w:val="18"/>
              </w:rPr>
              <w:br/>
            </w:r>
            <w:proofErr w:type="spellStart"/>
            <w:r>
              <w:rPr>
                <w:rFonts w:ascii="Arial" w:eastAsia="Arial" w:hAnsi="Arial" w:cs="Arial"/>
                <w:sz w:val="18"/>
                <w:szCs w:val="18"/>
              </w:rPr>
              <w:t>medrau</w:t>
            </w:r>
            <w:proofErr w:type="spellEnd"/>
            <w:r>
              <w:rPr>
                <w:rFonts w:ascii="Arial" w:eastAsia="Arial" w:hAnsi="Arial" w:cs="Arial"/>
                <w:sz w:val="18"/>
                <w:szCs w:val="18"/>
              </w:rPr>
              <w:t xml:space="preserve"> </w:t>
            </w:r>
            <w:proofErr w:type="spellStart"/>
            <w:r>
              <w:rPr>
                <w:rFonts w:ascii="Arial" w:eastAsia="Arial" w:hAnsi="Arial" w:cs="Arial"/>
                <w:sz w:val="18"/>
                <w:szCs w:val="18"/>
              </w:rPr>
              <w:t>cymdeithasol</w:t>
            </w:r>
            <w:proofErr w:type="spellEnd"/>
            <w:r>
              <w:rPr>
                <w:rFonts w:ascii="Arial" w:eastAsia="Arial" w:hAnsi="Arial" w:cs="Arial"/>
                <w:sz w:val="18"/>
                <w:szCs w:val="18"/>
              </w:rPr>
              <w:t xml:space="preserve"> a </w:t>
            </w:r>
            <w:proofErr w:type="spellStart"/>
            <w:r>
              <w:rPr>
                <w:rFonts w:ascii="Arial" w:eastAsia="Arial" w:hAnsi="Arial" w:cs="Arial"/>
                <w:sz w:val="18"/>
                <w:szCs w:val="18"/>
              </w:rPr>
              <w:t>medrau</w:t>
            </w:r>
            <w:proofErr w:type="spellEnd"/>
            <w:r>
              <w:rPr>
                <w:rFonts w:ascii="Arial" w:eastAsia="Arial" w:hAnsi="Arial" w:cs="Arial"/>
                <w:sz w:val="18"/>
                <w:szCs w:val="18"/>
              </w:rPr>
              <w:t xml:space="preserve"> </w:t>
            </w:r>
            <w:proofErr w:type="spellStart"/>
            <w:r>
              <w:rPr>
                <w:rFonts w:ascii="Arial" w:eastAsia="Arial" w:hAnsi="Arial" w:cs="Arial"/>
                <w:sz w:val="18"/>
                <w:szCs w:val="18"/>
              </w:rPr>
              <w:t>bywyd</w:t>
            </w:r>
            <w:proofErr w:type="spellEnd"/>
            <w:r>
              <w:rPr>
                <w:rFonts w:ascii="Arial" w:eastAsia="Arial" w:hAnsi="Arial" w:cs="Arial"/>
                <w:sz w:val="18"/>
                <w:szCs w:val="18"/>
              </w:rPr>
              <w:t xml:space="preserve"> </w:t>
            </w:r>
          </w:p>
        </w:tc>
        <w:tc>
          <w:tcPr>
            <w:tcW w:w="1763" w:type="dxa"/>
            <w:vAlign w:val="center"/>
          </w:tcPr>
          <w:p w14:paraId="4E94429A"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Da</w:t>
            </w:r>
          </w:p>
        </w:tc>
        <w:tc>
          <w:tcPr>
            <w:tcW w:w="1761" w:type="dxa"/>
            <w:vMerge/>
          </w:tcPr>
          <w:p w14:paraId="28CBFB91"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r>
      <w:tr w:rsidR="005D3E1E" w14:paraId="6094F0E6" w14:textId="77777777" w:rsidTr="00725FA9">
        <w:trPr>
          <w:trHeight w:val="1260"/>
        </w:trPr>
        <w:tc>
          <w:tcPr>
            <w:tcW w:w="695" w:type="dxa"/>
            <w:vMerge w:val="restart"/>
            <w:vAlign w:val="center"/>
          </w:tcPr>
          <w:p w14:paraId="7CA121D2"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lastRenderedPageBreak/>
              <w:t>2</w:t>
            </w:r>
          </w:p>
        </w:tc>
        <w:tc>
          <w:tcPr>
            <w:tcW w:w="2087" w:type="dxa"/>
            <w:vAlign w:val="center"/>
          </w:tcPr>
          <w:p w14:paraId="4C9B800E"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 xml:space="preserve">2.1 </w:t>
            </w:r>
            <w:proofErr w:type="spellStart"/>
            <w:r>
              <w:rPr>
                <w:rFonts w:ascii="Arial" w:eastAsia="Arial" w:hAnsi="Arial" w:cs="Arial"/>
                <w:sz w:val="18"/>
                <w:szCs w:val="18"/>
              </w:rPr>
              <w:t>Profiadau</w:t>
            </w:r>
            <w:proofErr w:type="spellEnd"/>
            <w:r>
              <w:rPr>
                <w:rFonts w:ascii="Arial" w:eastAsia="Arial" w:hAnsi="Arial" w:cs="Arial"/>
                <w:sz w:val="18"/>
                <w:szCs w:val="18"/>
              </w:rPr>
              <w:t xml:space="preserve"> </w:t>
            </w:r>
            <w:proofErr w:type="spellStart"/>
            <w:r>
              <w:rPr>
                <w:rFonts w:ascii="Arial" w:eastAsia="Arial" w:hAnsi="Arial" w:cs="Arial"/>
                <w:sz w:val="18"/>
                <w:szCs w:val="18"/>
              </w:rPr>
              <w:t>dysgu</w:t>
            </w:r>
            <w:proofErr w:type="spellEnd"/>
          </w:p>
        </w:tc>
        <w:tc>
          <w:tcPr>
            <w:tcW w:w="7883" w:type="dxa"/>
          </w:tcPr>
          <w:p w14:paraId="048C8237"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color w:val="000000"/>
                <w:sz w:val="18"/>
                <w:szCs w:val="18"/>
              </w:rPr>
              <w:t>bodloni</w:t>
            </w:r>
            <w:proofErr w:type="spellEnd"/>
            <w:r>
              <w:rPr>
                <w:rFonts w:ascii="Arial" w:eastAsia="Arial" w:hAnsi="Arial" w:cs="Arial"/>
                <w:color w:val="000000"/>
                <w:sz w:val="18"/>
                <w:szCs w:val="18"/>
              </w:rPr>
              <w:t xml:space="preserve"> </w:t>
            </w:r>
            <w:proofErr w:type="spellStart"/>
            <w:r>
              <w:rPr>
                <w:rFonts w:ascii="Arial" w:eastAsia="Arial" w:hAnsi="Arial" w:cs="Arial"/>
                <w:color w:val="000000"/>
                <w:sz w:val="18"/>
                <w:szCs w:val="18"/>
              </w:rPr>
              <w:t>anghenion</w:t>
            </w:r>
            <w:proofErr w:type="spellEnd"/>
            <w:r>
              <w:rPr>
                <w:rFonts w:ascii="Arial" w:eastAsia="Arial" w:hAnsi="Arial" w:cs="Arial"/>
                <w:color w:val="000000"/>
                <w:sz w:val="18"/>
                <w:szCs w:val="18"/>
              </w:rPr>
              <w:t xml:space="preserve"> </w:t>
            </w:r>
            <w:proofErr w:type="spellStart"/>
            <w:r>
              <w:rPr>
                <w:rFonts w:ascii="Arial" w:eastAsia="Arial" w:hAnsi="Arial" w:cs="Arial"/>
                <w:color w:val="000000"/>
                <w:sz w:val="18"/>
                <w:szCs w:val="18"/>
              </w:rPr>
              <w:t>dysgwyr</w:t>
            </w:r>
            <w:proofErr w:type="spellEnd"/>
            <w:r>
              <w:rPr>
                <w:rFonts w:ascii="Arial" w:eastAsia="Arial" w:hAnsi="Arial" w:cs="Arial"/>
                <w:color w:val="000000"/>
                <w:sz w:val="18"/>
                <w:szCs w:val="18"/>
              </w:rPr>
              <w:t xml:space="preserve"> a </w:t>
            </w:r>
            <w:proofErr w:type="spellStart"/>
            <w:r>
              <w:rPr>
                <w:rFonts w:ascii="Arial" w:eastAsia="Arial" w:hAnsi="Arial" w:cs="Arial"/>
                <w:color w:val="000000"/>
                <w:sz w:val="18"/>
                <w:szCs w:val="18"/>
              </w:rPr>
              <w:t>chyflogwyr</w:t>
            </w:r>
            <w:proofErr w:type="spellEnd"/>
            <w:r>
              <w:rPr>
                <w:rFonts w:ascii="Arial" w:eastAsia="Arial" w:hAnsi="Arial" w:cs="Arial"/>
                <w:color w:val="000000"/>
                <w:sz w:val="18"/>
                <w:szCs w:val="18"/>
              </w:rPr>
              <w:t xml:space="preserve">/y </w:t>
            </w:r>
            <w:proofErr w:type="spellStart"/>
            <w:r>
              <w:rPr>
                <w:rFonts w:ascii="Arial" w:eastAsia="Arial" w:hAnsi="Arial" w:cs="Arial"/>
                <w:color w:val="000000"/>
                <w:sz w:val="18"/>
                <w:szCs w:val="18"/>
              </w:rPr>
              <w:t>gymuned</w:t>
            </w:r>
            <w:proofErr w:type="spellEnd"/>
            <w:r>
              <w:rPr>
                <w:rFonts w:ascii="Arial" w:eastAsia="Arial" w:hAnsi="Arial" w:cs="Arial"/>
                <w:sz w:val="18"/>
                <w:szCs w:val="18"/>
              </w:rPr>
              <w:t xml:space="preserve"> </w:t>
            </w:r>
          </w:p>
          <w:p w14:paraId="1D6C2564"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darpariaeth</w:t>
            </w:r>
            <w:proofErr w:type="spellEnd"/>
            <w:r>
              <w:rPr>
                <w:rFonts w:ascii="Arial" w:eastAsia="Arial" w:hAnsi="Arial" w:cs="Arial"/>
                <w:sz w:val="18"/>
                <w:szCs w:val="18"/>
              </w:rPr>
              <w:t xml:space="preserve"> </w:t>
            </w:r>
            <w:proofErr w:type="spellStart"/>
            <w:r>
              <w:rPr>
                <w:rFonts w:ascii="Arial" w:eastAsia="Arial" w:hAnsi="Arial" w:cs="Arial"/>
                <w:sz w:val="18"/>
                <w:szCs w:val="18"/>
              </w:rPr>
              <w:t>ar</w:t>
            </w:r>
            <w:proofErr w:type="spellEnd"/>
            <w:r>
              <w:rPr>
                <w:rFonts w:ascii="Arial" w:eastAsia="Arial" w:hAnsi="Arial" w:cs="Arial"/>
                <w:sz w:val="18"/>
                <w:szCs w:val="18"/>
              </w:rPr>
              <w:t xml:space="preserve"> </w:t>
            </w:r>
            <w:proofErr w:type="spellStart"/>
            <w:r>
              <w:rPr>
                <w:rFonts w:ascii="Arial" w:eastAsia="Arial" w:hAnsi="Arial" w:cs="Arial"/>
                <w:sz w:val="18"/>
                <w:szCs w:val="18"/>
              </w:rPr>
              <w:t>gyfer</w:t>
            </w:r>
            <w:proofErr w:type="spellEnd"/>
            <w:r>
              <w:rPr>
                <w:rFonts w:ascii="Arial" w:eastAsia="Arial" w:hAnsi="Arial" w:cs="Arial"/>
                <w:sz w:val="18"/>
                <w:szCs w:val="18"/>
              </w:rPr>
              <w:t xml:space="preserve"> </w:t>
            </w:r>
            <w:proofErr w:type="spellStart"/>
            <w:r>
              <w:rPr>
                <w:rFonts w:ascii="Arial" w:eastAsia="Arial" w:hAnsi="Arial" w:cs="Arial"/>
                <w:sz w:val="18"/>
                <w:szCs w:val="18"/>
              </w:rPr>
              <w:t>medrau</w:t>
            </w:r>
            <w:proofErr w:type="spellEnd"/>
            <w:r>
              <w:rPr>
                <w:rFonts w:ascii="Arial" w:eastAsia="Arial" w:hAnsi="Arial" w:cs="Arial"/>
                <w:sz w:val="18"/>
                <w:szCs w:val="18"/>
              </w:rPr>
              <w:t xml:space="preserve"> </w:t>
            </w:r>
          </w:p>
          <w:p w14:paraId="58E323A6"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darpariaeth</w:t>
            </w:r>
            <w:proofErr w:type="spellEnd"/>
            <w:r>
              <w:rPr>
                <w:rFonts w:ascii="Arial" w:eastAsia="Arial" w:hAnsi="Arial" w:cs="Arial"/>
                <w:sz w:val="18"/>
                <w:szCs w:val="18"/>
              </w:rPr>
              <w:t xml:space="preserve"> </w:t>
            </w:r>
            <w:proofErr w:type="spellStart"/>
            <w:r>
              <w:rPr>
                <w:rFonts w:ascii="Arial" w:eastAsia="Arial" w:hAnsi="Arial" w:cs="Arial"/>
                <w:sz w:val="18"/>
                <w:szCs w:val="18"/>
              </w:rPr>
              <w:t>yr</w:t>
            </w:r>
            <w:proofErr w:type="spellEnd"/>
            <w:r>
              <w:rPr>
                <w:rFonts w:ascii="Arial" w:eastAsia="Arial" w:hAnsi="Arial" w:cs="Arial"/>
                <w:sz w:val="18"/>
                <w:szCs w:val="18"/>
              </w:rPr>
              <w:t xml:space="preserve"> </w:t>
            </w:r>
            <w:proofErr w:type="spellStart"/>
            <w:r>
              <w:rPr>
                <w:rFonts w:ascii="Arial" w:eastAsia="Arial" w:hAnsi="Arial" w:cs="Arial"/>
                <w:sz w:val="18"/>
                <w:szCs w:val="18"/>
              </w:rPr>
              <w:t>iaith</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w:t>
            </w:r>
            <w:proofErr w:type="spellStart"/>
            <w:r>
              <w:rPr>
                <w:rFonts w:ascii="Arial" w:eastAsia="Arial" w:hAnsi="Arial" w:cs="Arial"/>
                <w:sz w:val="18"/>
                <w:szCs w:val="18"/>
              </w:rPr>
              <w:t>a’r</w:t>
            </w:r>
            <w:proofErr w:type="spellEnd"/>
            <w:r>
              <w:rPr>
                <w:rFonts w:ascii="Arial" w:eastAsia="Arial" w:hAnsi="Arial" w:cs="Arial"/>
                <w:sz w:val="18"/>
                <w:szCs w:val="18"/>
              </w:rPr>
              <w:t xml:space="preserve"> </w:t>
            </w:r>
            <w:proofErr w:type="spellStart"/>
            <w:r>
              <w:rPr>
                <w:rFonts w:ascii="Arial" w:eastAsia="Arial" w:hAnsi="Arial" w:cs="Arial"/>
                <w:sz w:val="18"/>
                <w:szCs w:val="18"/>
              </w:rPr>
              <w:t>dimensiwn</w:t>
            </w:r>
            <w:proofErr w:type="spellEnd"/>
            <w:r>
              <w:rPr>
                <w:rFonts w:ascii="Arial" w:eastAsia="Arial" w:hAnsi="Arial" w:cs="Arial"/>
                <w:sz w:val="18"/>
                <w:szCs w:val="18"/>
              </w:rPr>
              <w:t xml:space="preserve"> </w:t>
            </w:r>
            <w:proofErr w:type="spellStart"/>
            <w:r>
              <w:rPr>
                <w:rFonts w:ascii="Arial" w:eastAsia="Arial" w:hAnsi="Arial" w:cs="Arial"/>
                <w:sz w:val="18"/>
                <w:szCs w:val="18"/>
              </w:rPr>
              <w:t>Cymreig</w:t>
            </w:r>
            <w:proofErr w:type="spellEnd"/>
            <w:r>
              <w:rPr>
                <w:rFonts w:ascii="Arial" w:eastAsia="Arial" w:hAnsi="Arial" w:cs="Arial"/>
                <w:sz w:val="18"/>
                <w:szCs w:val="18"/>
              </w:rPr>
              <w:t xml:space="preserve"> </w:t>
            </w:r>
          </w:p>
          <w:p w14:paraId="1CDB8B99"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addysg</w:t>
            </w:r>
            <w:proofErr w:type="spellEnd"/>
            <w:r>
              <w:rPr>
                <w:rFonts w:ascii="Arial" w:eastAsia="Arial" w:hAnsi="Arial" w:cs="Arial"/>
                <w:sz w:val="18"/>
                <w:szCs w:val="18"/>
              </w:rPr>
              <w:t xml:space="preserve"> </w:t>
            </w:r>
            <w:proofErr w:type="spellStart"/>
            <w:r>
              <w:rPr>
                <w:rFonts w:ascii="Arial" w:eastAsia="Arial" w:hAnsi="Arial" w:cs="Arial"/>
                <w:sz w:val="18"/>
                <w:szCs w:val="18"/>
              </w:rPr>
              <w:t>ar</w:t>
            </w:r>
            <w:proofErr w:type="spellEnd"/>
            <w:r>
              <w:rPr>
                <w:rFonts w:ascii="Arial" w:eastAsia="Arial" w:hAnsi="Arial" w:cs="Arial"/>
                <w:sz w:val="18"/>
                <w:szCs w:val="18"/>
              </w:rPr>
              <w:t xml:space="preserve"> </w:t>
            </w:r>
            <w:proofErr w:type="spellStart"/>
            <w:r>
              <w:rPr>
                <w:rFonts w:ascii="Arial" w:eastAsia="Arial" w:hAnsi="Arial" w:cs="Arial"/>
                <w:sz w:val="18"/>
                <w:szCs w:val="18"/>
              </w:rPr>
              <w:t>gyfer</w:t>
            </w:r>
            <w:proofErr w:type="spellEnd"/>
            <w:r>
              <w:rPr>
                <w:rFonts w:ascii="Arial" w:eastAsia="Arial" w:hAnsi="Arial" w:cs="Arial"/>
                <w:sz w:val="18"/>
                <w:szCs w:val="18"/>
              </w:rPr>
              <w:t xml:space="preserve"> </w:t>
            </w:r>
            <w:proofErr w:type="spellStart"/>
            <w:r>
              <w:rPr>
                <w:rFonts w:ascii="Arial" w:eastAsia="Arial" w:hAnsi="Arial" w:cs="Arial"/>
                <w:sz w:val="18"/>
                <w:szCs w:val="18"/>
              </w:rPr>
              <w:t>datblygiad</w:t>
            </w:r>
            <w:proofErr w:type="spellEnd"/>
            <w:r>
              <w:rPr>
                <w:rFonts w:ascii="Arial" w:eastAsia="Arial" w:hAnsi="Arial" w:cs="Arial"/>
                <w:sz w:val="18"/>
                <w:szCs w:val="18"/>
              </w:rPr>
              <w:t xml:space="preserve"> </w:t>
            </w:r>
            <w:proofErr w:type="spellStart"/>
            <w:r>
              <w:rPr>
                <w:rFonts w:ascii="Arial" w:eastAsia="Arial" w:hAnsi="Arial" w:cs="Arial"/>
                <w:sz w:val="18"/>
                <w:szCs w:val="18"/>
              </w:rPr>
              <w:t>cynaliadwy</w:t>
            </w:r>
            <w:proofErr w:type="spellEnd"/>
            <w:r>
              <w:rPr>
                <w:rFonts w:ascii="Arial" w:eastAsia="Arial" w:hAnsi="Arial" w:cs="Arial"/>
                <w:sz w:val="18"/>
                <w:szCs w:val="18"/>
              </w:rPr>
              <w:t xml:space="preserve"> a </w:t>
            </w:r>
            <w:proofErr w:type="spellStart"/>
            <w:r>
              <w:rPr>
                <w:rFonts w:ascii="Arial" w:eastAsia="Arial" w:hAnsi="Arial" w:cs="Arial"/>
                <w:sz w:val="18"/>
                <w:szCs w:val="18"/>
              </w:rPr>
              <w:t>dinasyddiaeth</w:t>
            </w:r>
            <w:proofErr w:type="spellEnd"/>
            <w:r>
              <w:rPr>
                <w:rFonts w:ascii="Arial" w:eastAsia="Arial" w:hAnsi="Arial" w:cs="Arial"/>
                <w:sz w:val="18"/>
                <w:szCs w:val="18"/>
              </w:rPr>
              <w:t xml:space="preserve"> </w:t>
            </w:r>
            <w:proofErr w:type="spellStart"/>
            <w:r>
              <w:rPr>
                <w:rFonts w:ascii="Arial" w:eastAsia="Arial" w:hAnsi="Arial" w:cs="Arial"/>
                <w:sz w:val="18"/>
                <w:szCs w:val="18"/>
              </w:rPr>
              <w:t>fyd-eang</w:t>
            </w:r>
            <w:proofErr w:type="spellEnd"/>
          </w:p>
        </w:tc>
        <w:tc>
          <w:tcPr>
            <w:tcW w:w="1763" w:type="dxa"/>
            <w:vAlign w:val="center"/>
          </w:tcPr>
          <w:p w14:paraId="2D871C76" w14:textId="77777777" w:rsidR="005D3E1E" w:rsidRDefault="005D3E1E" w:rsidP="00725FA9">
            <w:pPr>
              <w:spacing w:after="0" w:line="240" w:lineRule="auto"/>
              <w:jc w:val="center"/>
              <w:rPr>
                <w:rFonts w:ascii="Arial" w:eastAsia="Arial" w:hAnsi="Arial" w:cs="Arial"/>
                <w:sz w:val="18"/>
                <w:szCs w:val="18"/>
              </w:rPr>
            </w:pPr>
            <w:proofErr w:type="spellStart"/>
            <w:r>
              <w:rPr>
                <w:rFonts w:ascii="Arial" w:eastAsia="Arial" w:hAnsi="Arial" w:cs="Arial"/>
                <w:sz w:val="18"/>
                <w:szCs w:val="18"/>
              </w:rPr>
              <w:t>Digonol</w:t>
            </w:r>
            <w:proofErr w:type="spellEnd"/>
          </w:p>
        </w:tc>
        <w:tc>
          <w:tcPr>
            <w:tcW w:w="1761" w:type="dxa"/>
            <w:tcBorders>
              <w:bottom w:val="nil"/>
            </w:tcBorders>
          </w:tcPr>
          <w:p w14:paraId="335BB754" w14:textId="77777777" w:rsidR="005D3E1E" w:rsidRDefault="005D3E1E" w:rsidP="00725FA9">
            <w:pPr>
              <w:spacing w:after="0" w:line="240" w:lineRule="auto"/>
              <w:jc w:val="center"/>
              <w:rPr>
                <w:rFonts w:ascii="Arial" w:eastAsia="Arial" w:hAnsi="Arial" w:cs="Arial"/>
                <w:sz w:val="18"/>
                <w:szCs w:val="18"/>
              </w:rPr>
            </w:pPr>
          </w:p>
        </w:tc>
      </w:tr>
      <w:tr w:rsidR="005D3E1E" w14:paraId="2DD08D2F" w14:textId="77777777" w:rsidTr="00725FA9">
        <w:trPr>
          <w:trHeight w:val="220"/>
        </w:trPr>
        <w:tc>
          <w:tcPr>
            <w:tcW w:w="695" w:type="dxa"/>
            <w:vMerge/>
            <w:vAlign w:val="center"/>
          </w:tcPr>
          <w:p w14:paraId="4CEA8A29"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2087" w:type="dxa"/>
            <w:vMerge w:val="restart"/>
            <w:vAlign w:val="center"/>
          </w:tcPr>
          <w:p w14:paraId="5CC3223B"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 xml:space="preserve">2.2 </w:t>
            </w:r>
            <w:proofErr w:type="spellStart"/>
            <w:r>
              <w:rPr>
                <w:rFonts w:ascii="Arial" w:eastAsia="Arial" w:hAnsi="Arial" w:cs="Arial"/>
                <w:sz w:val="18"/>
                <w:szCs w:val="18"/>
              </w:rPr>
              <w:t>Addysgu</w:t>
            </w:r>
            <w:proofErr w:type="spellEnd"/>
          </w:p>
        </w:tc>
        <w:tc>
          <w:tcPr>
            <w:tcW w:w="7883" w:type="dxa"/>
            <w:vMerge w:val="restart"/>
          </w:tcPr>
          <w:p w14:paraId="45051B62"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ystod</w:t>
            </w:r>
            <w:proofErr w:type="spellEnd"/>
            <w:r>
              <w:rPr>
                <w:rFonts w:ascii="Arial" w:eastAsia="Arial" w:hAnsi="Arial" w:cs="Arial"/>
                <w:sz w:val="18"/>
                <w:szCs w:val="18"/>
              </w:rPr>
              <w:t xml:space="preserve"> ac </w:t>
            </w:r>
            <w:proofErr w:type="spellStart"/>
            <w:r>
              <w:rPr>
                <w:rFonts w:ascii="Arial" w:eastAsia="Arial" w:hAnsi="Arial" w:cs="Arial"/>
                <w:sz w:val="18"/>
                <w:szCs w:val="18"/>
              </w:rPr>
              <w:t>ansawdd</w:t>
            </w:r>
            <w:proofErr w:type="spellEnd"/>
            <w:r>
              <w:rPr>
                <w:rFonts w:ascii="Arial" w:eastAsia="Arial" w:hAnsi="Arial" w:cs="Arial"/>
                <w:sz w:val="18"/>
                <w:szCs w:val="18"/>
              </w:rPr>
              <w:t xml:space="preserve"> y </w:t>
            </w:r>
            <w:proofErr w:type="spellStart"/>
            <w:r>
              <w:rPr>
                <w:rFonts w:ascii="Arial" w:eastAsia="Arial" w:hAnsi="Arial" w:cs="Arial"/>
                <w:sz w:val="18"/>
                <w:szCs w:val="18"/>
              </w:rPr>
              <w:t>dulliau</w:t>
            </w:r>
            <w:proofErr w:type="spellEnd"/>
            <w:r>
              <w:rPr>
                <w:rFonts w:ascii="Arial" w:eastAsia="Arial" w:hAnsi="Arial" w:cs="Arial"/>
                <w:sz w:val="18"/>
                <w:szCs w:val="18"/>
              </w:rPr>
              <w:t xml:space="preserve"> </w:t>
            </w:r>
            <w:proofErr w:type="spellStart"/>
            <w:r>
              <w:rPr>
                <w:rFonts w:ascii="Arial" w:eastAsia="Arial" w:hAnsi="Arial" w:cs="Arial"/>
                <w:sz w:val="18"/>
                <w:szCs w:val="18"/>
              </w:rPr>
              <w:t>addysgu</w:t>
            </w:r>
            <w:proofErr w:type="spellEnd"/>
          </w:p>
          <w:p w14:paraId="6FF8524B"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asesu</w:t>
            </w:r>
            <w:proofErr w:type="spellEnd"/>
            <w:r>
              <w:rPr>
                <w:rFonts w:ascii="Arial" w:eastAsia="Arial" w:hAnsi="Arial" w:cs="Arial"/>
                <w:sz w:val="18"/>
                <w:szCs w:val="18"/>
              </w:rPr>
              <w:t xml:space="preserve"> </w:t>
            </w:r>
            <w:proofErr w:type="spellStart"/>
            <w:r>
              <w:rPr>
                <w:rFonts w:ascii="Arial" w:eastAsia="Arial" w:hAnsi="Arial" w:cs="Arial"/>
                <w:sz w:val="18"/>
                <w:szCs w:val="18"/>
              </w:rPr>
              <w:t>dysgu</w:t>
            </w:r>
            <w:proofErr w:type="spellEnd"/>
            <w:r>
              <w:rPr>
                <w:rFonts w:ascii="Arial" w:eastAsia="Arial" w:hAnsi="Arial" w:cs="Arial"/>
                <w:sz w:val="18"/>
                <w:szCs w:val="18"/>
              </w:rPr>
              <w:t xml:space="preserve"> ac </w:t>
            </w:r>
            <w:proofErr w:type="spellStart"/>
            <w:r>
              <w:rPr>
                <w:rFonts w:ascii="Arial" w:eastAsia="Arial" w:hAnsi="Arial" w:cs="Arial"/>
                <w:sz w:val="18"/>
                <w:szCs w:val="18"/>
              </w:rPr>
              <w:t>asesu</w:t>
            </w:r>
            <w:proofErr w:type="spellEnd"/>
            <w:r>
              <w:rPr>
                <w:rFonts w:ascii="Arial" w:eastAsia="Arial" w:hAnsi="Arial" w:cs="Arial"/>
                <w:sz w:val="18"/>
                <w:szCs w:val="18"/>
              </w:rPr>
              <w:t xml:space="preserve"> </w:t>
            </w:r>
            <w:proofErr w:type="spellStart"/>
            <w:r>
              <w:rPr>
                <w:rFonts w:ascii="Arial" w:eastAsia="Arial" w:hAnsi="Arial" w:cs="Arial"/>
                <w:sz w:val="18"/>
                <w:szCs w:val="18"/>
              </w:rPr>
              <w:t>ar</w:t>
            </w:r>
            <w:proofErr w:type="spellEnd"/>
            <w:r>
              <w:rPr>
                <w:rFonts w:ascii="Arial" w:eastAsia="Arial" w:hAnsi="Arial" w:cs="Arial"/>
                <w:sz w:val="18"/>
                <w:szCs w:val="18"/>
              </w:rPr>
              <w:t xml:space="preserve"> </w:t>
            </w:r>
            <w:proofErr w:type="spellStart"/>
            <w:r>
              <w:rPr>
                <w:rFonts w:ascii="Arial" w:eastAsia="Arial" w:hAnsi="Arial" w:cs="Arial"/>
                <w:sz w:val="18"/>
                <w:szCs w:val="18"/>
              </w:rPr>
              <w:t>gyfer</w:t>
            </w:r>
            <w:proofErr w:type="spellEnd"/>
            <w:r>
              <w:rPr>
                <w:rFonts w:ascii="Arial" w:eastAsia="Arial" w:hAnsi="Arial" w:cs="Arial"/>
                <w:sz w:val="18"/>
                <w:szCs w:val="18"/>
              </w:rPr>
              <w:t xml:space="preserve"> </w:t>
            </w:r>
            <w:proofErr w:type="spellStart"/>
            <w:r>
              <w:rPr>
                <w:rFonts w:ascii="Arial" w:eastAsia="Arial" w:hAnsi="Arial" w:cs="Arial"/>
                <w:sz w:val="18"/>
                <w:szCs w:val="18"/>
              </w:rPr>
              <w:t>dysgu</w:t>
            </w:r>
            <w:proofErr w:type="spellEnd"/>
          </w:p>
        </w:tc>
        <w:tc>
          <w:tcPr>
            <w:tcW w:w="1763" w:type="dxa"/>
            <w:vMerge w:val="restart"/>
            <w:tcBorders>
              <w:top w:val="single" w:sz="4" w:space="0" w:color="000000"/>
            </w:tcBorders>
            <w:vAlign w:val="center"/>
          </w:tcPr>
          <w:p w14:paraId="247A0354"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Da</w:t>
            </w:r>
          </w:p>
        </w:tc>
        <w:tc>
          <w:tcPr>
            <w:tcW w:w="1761" w:type="dxa"/>
            <w:tcBorders>
              <w:top w:val="nil"/>
              <w:bottom w:val="nil"/>
            </w:tcBorders>
            <w:shd w:val="clear" w:color="auto" w:fill="auto"/>
          </w:tcPr>
          <w:p w14:paraId="77DE7F8F" w14:textId="77777777" w:rsidR="005D3E1E" w:rsidRDefault="005D3E1E" w:rsidP="00725FA9">
            <w:pPr>
              <w:spacing w:after="0" w:line="240" w:lineRule="auto"/>
              <w:jc w:val="center"/>
              <w:rPr>
                <w:rFonts w:ascii="Arial" w:eastAsia="Arial" w:hAnsi="Arial" w:cs="Arial"/>
                <w:sz w:val="18"/>
                <w:szCs w:val="18"/>
              </w:rPr>
            </w:pPr>
          </w:p>
        </w:tc>
      </w:tr>
      <w:tr w:rsidR="005D3E1E" w14:paraId="2DE4A2C2" w14:textId="77777777" w:rsidTr="00725FA9">
        <w:trPr>
          <w:trHeight w:val="220"/>
        </w:trPr>
        <w:tc>
          <w:tcPr>
            <w:tcW w:w="695" w:type="dxa"/>
            <w:vMerge/>
            <w:vAlign w:val="center"/>
          </w:tcPr>
          <w:p w14:paraId="34C4FDD8"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2087" w:type="dxa"/>
            <w:vMerge/>
            <w:vAlign w:val="center"/>
          </w:tcPr>
          <w:p w14:paraId="044B2309"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7883" w:type="dxa"/>
            <w:vMerge/>
          </w:tcPr>
          <w:p w14:paraId="518BC265"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1763" w:type="dxa"/>
            <w:vMerge/>
            <w:tcBorders>
              <w:top w:val="single" w:sz="4" w:space="0" w:color="000000"/>
            </w:tcBorders>
            <w:vAlign w:val="center"/>
          </w:tcPr>
          <w:p w14:paraId="79AD8A62"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1761" w:type="dxa"/>
            <w:tcBorders>
              <w:top w:val="nil"/>
              <w:bottom w:val="nil"/>
            </w:tcBorders>
            <w:shd w:val="clear" w:color="auto" w:fill="auto"/>
          </w:tcPr>
          <w:p w14:paraId="11A2CECF" w14:textId="77777777" w:rsidR="005D3E1E" w:rsidRDefault="005D3E1E" w:rsidP="00725FA9">
            <w:pPr>
              <w:spacing w:after="0" w:line="240" w:lineRule="auto"/>
              <w:jc w:val="center"/>
              <w:rPr>
                <w:rFonts w:ascii="Arial" w:eastAsia="Arial" w:hAnsi="Arial" w:cs="Arial"/>
                <w:sz w:val="18"/>
                <w:szCs w:val="18"/>
              </w:rPr>
            </w:pPr>
          </w:p>
        </w:tc>
      </w:tr>
      <w:tr w:rsidR="005D3E1E" w14:paraId="04589DEE" w14:textId="77777777" w:rsidTr="00725FA9">
        <w:trPr>
          <w:trHeight w:val="1340"/>
        </w:trPr>
        <w:tc>
          <w:tcPr>
            <w:tcW w:w="695" w:type="dxa"/>
            <w:vMerge/>
            <w:vAlign w:val="center"/>
          </w:tcPr>
          <w:p w14:paraId="3744B1DC"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2087" w:type="dxa"/>
            <w:vAlign w:val="center"/>
          </w:tcPr>
          <w:p w14:paraId="61682667"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 xml:space="preserve">2.3 </w:t>
            </w:r>
            <w:proofErr w:type="spellStart"/>
            <w:r>
              <w:rPr>
                <w:rFonts w:ascii="Arial" w:eastAsia="Arial" w:hAnsi="Arial" w:cs="Arial"/>
                <w:sz w:val="18"/>
                <w:szCs w:val="18"/>
              </w:rPr>
              <w:t>Gofal</w:t>
            </w:r>
            <w:proofErr w:type="spellEnd"/>
            <w:r>
              <w:rPr>
                <w:rFonts w:ascii="Arial" w:eastAsia="Arial" w:hAnsi="Arial" w:cs="Arial"/>
                <w:sz w:val="18"/>
                <w:szCs w:val="18"/>
              </w:rPr>
              <w:t xml:space="preserve">, </w:t>
            </w:r>
            <w:proofErr w:type="spellStart"/>
            <w:r>
              <w:rPr>
                <w:rFonts w:ascii="Arial" w:eastAsia="Arial" w:hAnsi="Arial" w:cs="Arial"/>
                <w:sz w:val="18"/>
                <w:szCs w:val="18"/>
              </w:rPr>
              <w:t>cymorth</w:t>
            </w:r>
            <w:proofErr w:type="spellEnd"/>
            <w:r>
              <w:rPr>
                <w:rFonts w:ascii="Arial" w:eastAsia="Arial" w:hAnsi="Arial" w:cs="Arial"/>
                <w:sz w:val="18"/>
                <w:szCs w:val="18"/>
              </w:rPr>
              <w:t xml:space="preserve"> ac </w:t>
            </w:r>
            <w:proofErr w:type="spellStart"/>
            <w:r>
              <w:rPr>
                <w:rFonts w:ascii="Arial" w:eastAsia="Arial" w:hAnsi="Arial" w:cs="Arial"/>
                <w:sz w:val="18"/>
                <w:szCs w:val="18"/>
              </w:rPr>
              <w:t>arweiniad</w:t>
            </w:r>
            <w:proofErr w:type="spellEnd"/>
          </w:p>
        </w:tc>
        <w:tc>
          <w:tcPr>
            <w:tcW w:w="7883" w:type="dxa"/>
          </w:tcPr>
          <w:p w14:paraId="73962351"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darpariaeth</w:t>
            </w:r>
            <w:proofErr w:type="spellEnd"/>
            <w:r>
              <w:rPr>
                <w:rFonts w:ascii="Arial" w:eastAsia="Arial" w:hAnsi="Arial" w:cs="Arial"/>
                <w:sz w:val="18"/>
                <w:szCs w:val="18"/>
              </w:rPr>
              <w:t xml:space="preserve"> </w:t>
            </w:r>
            <w:proofErr w:type="spellStart"/>
            <w:r>
              <w:rPr>
                <w:rFonts w:ascii="Arial" w:eastAsia="Arial" w:hAnsi="Arial" w:cs="Arial"/>
                <w:sz w:val="18"/>
                <w:szCs w:val="18"/>
              </w:rPr>
              <w:t>ar</w:t>
            </w:r>
            <w:proofErr w:type="spellEnd"/>
            <w:r>
              <w:rPr>
                <w:rFonts w:ascii="Arial" w:eastAsia="Arial" w:hAnsi="Arial" w:cs="Arial"/>
                <w:sz w:val="18"/>
                <w:szCs w:val="18"/>
              </w:rPr>
              <w:t xml:space="preserve"> </w:t>
            </w:r>
            <w:proofErr w:type="spellStart"/>
            <w:r>
              <w:rPr>
                <w:rFonts w:ascii="Arial" w:eastAsia="Arial" w:hAnsi="Arial" w:cs="Arial"/>
                <w:sz w:val="18"/>
                <w:szCs w:val="18"/>
              </w:rPr>
              <w:t>gyfer</w:t>
            </w:r>
            <w:proofErr w:type="spellEnd"/>
            <w:r>
              <w:rPr>
                <w:rFonts w:ascii="Arial" w:eastAsia="Arial" w:hAnsi="Arial" w:cs="Arial"/>
                <w:sz w:val="18"/>
                <w:szCs w:val="18"/>
              </w:rPr>
              <w:t xml:space="preserve"> iechyd a </w:t>
            </w:r>
            <w:proofErr w:type="spellStart"/>
            <w:r>
              <w:rPr>
                <w:rFonts w:ascii="Arial" w:eastAsia="Arial" w:hAnsi="Arial" w:cs="Arial"/>
                <w:sz w:val="18"/>
                <w:szCs w:val="18"/>
              </w:rPr>
              <w:t>lles</w:t>
            </w:r>
            <w:proofErr w:type="spellEnd"/>
            <w:r>
              <w:rPr>
                <w:rFonts w:ascii="Arial" w:eastAsia="Arial" w:hAnsi="Arial" w:cs="Arial"/>
                <w:sz w:val="18"/>
                <w:szCs w:val="18"/>
              </w:rPr>
              <w:t xml:space="preserve"> </w:t>
            </w:r>
          </w:p>
          <w:p w14:paraId="61D5DBD3"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gwasanaethau</w:t>
            </w:r>
            <w:proofErr w:type="spellEnd"/>
            <w:r>
              <w:rPr>
                <w:rFonts w:ascii="Arial" w:eastAsia="Arial" w:hAnsi="Arial" w:cs="Arial"/>
                <w:sz w:val="18"/>
                <w:szCs w:val="18"/>
              </w:rPr>
              <w:t xml:space="preserve">, </w:t>
            </w:r>
            <w:proofErr w:type="spellStart"/>
            <w:r>
              <w:rPr>
                <w:rFonts w:ascii="Arial" w:eastAsia="Arial" w:hAnsi="Arial" w:cs="Arial"/>
                <w:sz w:val="18"/>
                <w:szCs w:val="18"/>
              </w:rPr>
              <w:t>gwybodaeth</w:t>
            </w:r>
            <w:proofErr w:type="spellEnd"/>
            <w:r>
              <w:rPr>
                <w:rFonts w:ascii="Arial" w:eastAsia="Arial" w:hAnsi="Arial" w:cs="Arial"/>
                <w:sz w:val="18"/>
                <w:szCs w:val="18"/>
              </w:rPr>
              <w:t xml:space="preserve"> ac </w:t>
            </w:r>
            <w:proofErr w:type="spellStart"/>
            <w:r>
              <w:rPr>
                <w:rFonts w:ascii="Arial" w:eastAsia="Arial" w:hAnsi="Arial" w:cs="Arial"/>
                <w:sz w:val="18"/>
                <w:szCs w:val="18"/>
              </w:rPr>
              <w:t>arweiniad</w:t>
            </w:r>
            <w:proofErr w:type="spellEnd"/>
            <w:r>
              <w:rPr>
                <w:rFonts w:ascii="Arial" w:eastAsia="Arial" w:hAnsi="Arial" w:cs="Arial"/>
                <w:sz w:val="18"/>
                <w:szCs w:val="18"/>
              </w:rPr>
              <w:t xml:space="preserve"> </w:t>
            </w:r>
            <w:proofErr w:type="spellStart"/>
            <w:r>
              <w:rPr>
                <w:rFonts w:ascii="Arial" w:eastAsia="Arial" w:hAnsi="Arial" w:cs="Arial"/>
                <w:sz w:val="18"/>
                <w:szCs w:val="18"/>
              </w:rPr>
              <w:t>arbenigol</w:t>
            </w:r>
            <w:proofErr w:type="spellEnd"/>
            <w:r>
              <w:rPr>
                <w:rFonts w:ascii="Arial" w:eastAsia="Arial" w:hAnsi="Arial" w:cs="Arial"/>
                <w:sz w:val="18"/>
                <w:szCs w:val="18"/>
              </w:rPr>
              <w:t xml:space="preserve"> </w:t>
            </w:r>
          </w:p>
          <w:p w14:paraId="645F222A"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trefniadau</w:t>
            </w:r>
            <w:proofErr w:type="spellEnd"/>
            <w:r>
              <w:rPr>
                <w:rFonts w:ascii="Arial" w:eastAsia="Arial" w:hAnsi="Arial" w:cs="Arial"/>
                <w:sz w:val="18"/>
                <w:szCs w:val="18"/>
              </w:rPr>
              <w:t xml:space="preserve"> </w:t>
            </w:r>
            <w:proofErr w:type="spellStart"/>
            <w:r>
              <w:rPr>
                <w:rFonts w:ascii="Arial" w:eastAsia="Arial" w:hAnsi="Arial" w:cs="Arial"/>
                <w:sz w:val="18"/>
                <w:szCs w:val="18"/>
              </w:rPr>
              <w:t>diogelu</w:t>
            </w:r>
            <w:proofErr w:type="spellEnd"/>
          </w:p>
          <w:p w14:paraId="30AE9068"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anghenion</w:t>
            </w:r>
            <w:proofErr w:type="spellEnd"/>
            <w:r>
              <w:rPr>
                <w:rFonts w:ascii="Arial" w:eastAsia="Arial" w:hAnsi="Arial" w:cs="Arial"/>
                <w:sz w:val="18"/>
                <w:szCs w:val="18"/>
              </w:rPr>
              <w:t xml:space="preserve"> </w:t>
            </w:r>
            <w:proofErr w:type="spellStart"/>
            <w:r>
              <w:rPr>
                <w:rFonts w:ascii="Arial" w:eastAsia="Arial" w:hAnsi="Arial" w:cs="Arial"/>
                <w:sz w:val="18"/>
                <w:szCs w:val="18"/>
              </w:rPr>
              <w:t>dysgu</w:t>
            </w:r>
            <w:proofErr w:type="spellEnd"/>
            <w:r>
              <w:rPr>
                <w:rFonts w:ascii="Arial" w:eastAsia="Arial" w:hAnsi="Arial" w:cs="Arial"/>
                <w:sz w:val="18"/>
                <w:szCs w:val="18"/>
              </w:rPr>
              <w:t xml:space="preserve"> </w:t>
            </w:r>
            <w:proofErr w:type="spellStart"/>
            <w:r>
              <w:rPr>
                <w:rFonts w:ascii="Arial" w:eastAsia="Arial" w:hAnsi="Arial" w:cs="Arial"/>
                <w:sz w:val="18"/>
                <w:szCs w:val="18"/>
              </w:rPr>
              <w:t>ychwanegol</w:t>
            </w:r>
            <w:proofErr w:type="spellEnd"/>
            <w:r>
              <w:rPr>
                <w:rFonts w:ascii="Arial" w:eastAsia="Arial" w:hAnsi="Arial" w:cs="Arial"/>
                <w:sz w:val="18"/>
                <w:szCs w:val="18"/>
              </w:rPr>
              <w:t xml:space="preserve"> </w:t>
            </w:r>
          </w:p>
        </w:tc>
        <w:tc>
          <w:tcPr>
            <w:tcW w:w="1763" w:type="dxa"/>
            <w:tcBorders>
              <w:top w:val="single" w:sz="4" w:space="0" w:color="000000"/>
              <w:bottom w:val="nil"/>
            </w:tcBorders>
            <w:vAlign w:val="center"/>
          </w:tcPr>
          <w:p w14:paraId="33E6B5E1"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Da</w:t>
            </w:r>
          </w:p>
        </w:tc>
        <w:tc>
          <w:tcPr>
            <w:tcW w:w="1761" w:type="dxa"/>
            <w:vMerge w:val="restart"/>
            <w:tcBorders>
              <w:top w:val="nil"/>
            </w:tcBorders>
          </w:tcPr>
          <w:p w14:paraId="34DC593F"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Da</w:t>
            </w:r>
          </w:p>
        </w:tc>
      </w:tr>
      <w:tr w:rsidR="005D3E1E" w14:paraId="2C0D3754" w14:textId="77777777" w:rsidTr="00725FA9">
        <w:trPr>
          <w:trHeight w:val="380"/>
        </w:trPr>
        <w:tc>
          <w:tcPr>
            <w:tcW w:w="695" w:type="dxa"/>
            <w:vMerge/>
            <w:vAlign w:val="center"/>
          </w:tcPr>
          <w:p w14:paraId="56AF7758"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2087" w:type="dxa"/>
            <w:vMerge w:val="restart"/>
            <w:vAlign w:val="center"/>
          </w:tcPr>
          <w:p w14:paraId="24825A8A"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 xml:space="preserve">2.4 </w:t>
            </w:r>
            <w:proofErr w:type="spellStart"/>
            <w:r>
              <w:rPr>
                <w:rFonts w:ascii="Arial" w:eastAsia="Arial" w:hAnsi="Arial" w:cs="Arial"/>
                <w:sz w:val="18"/>
                <w:szCs w:val="18"/>
              </w:rPr>
              <w:t>Amgylchedd</w:t>
            </w:r>
            <w:proofErr w:type="spellEnd"/>
            <w:r>
              <w:rPr>
                <w:rFonts w:ascii="Arial" w:eastAsia="Arial" w:hAnsi="Arial" w:cs="Arial"/>
                <w:sz w:val="18"/>
                <w:szCs w:val="18"/>
              </w:rPr>
              <w:t xml:space="preserve"> </w:t>
            </w:r>
            <w:proofErr w:type="spellStart"/>
            <w:r>
              <w:rPr>
                <w:rFonts w:ascii="Arial" w:eastAsia="Arial" w:hAnsi="Arial" w:cs="Arial"/>
                <w:sz w:val="18"/>
                <w:szCs w:val="18"/>
              </w:rPr>
              <w:t>dysgu</w:t>
            </w:r>
            <w:proofErr w:type="spellEnd"/>
          </w:p>
        </w:tc>
        <w:tc>
          <w:tcPr>
            <w:tcW w:w="7883" w:type="dxa"/>
            <w:vMerge w:val="restart"/>
          </w:tcPr>
          <w:p w14:paraId="37D8255E" w14:textId="77777777" w:rsidR="005D3E1E" w:rsidRDefault="005D3E1E" w:rsidP="00725FA9">
            <w:pPr>
              <w:spacing w:after="0" w:line="240" w:lineRule="auto"/>
              <w:rPr>
                <w:rFonts w:ascii="Arial" w:eastAsia="Arial" w:hAnsi="Arial" w:cs="Arial"/>
                <w:sz w:val="18"/>
                <w:szCs w:val="18"/>
              </w:rPr>
            </w:pPr>
            <w:r>
              <w:rPr>
                <w:rFonts w:ascii="Arial" w:eastAsia="Arial" w:hAnsi="Arial" w:cs="Arial"/>
                <w:sz w:val="18"/>
                <w:szCs w:val="18"/>
              </w:rPr>
              <w:t xml:space="preserve">ethos, </w:t>
            </w:r>
            <w:proofErr w:type="spellStart"/>
            <w:r>
              <w:rPr>
                <w:rFonts w:ascii="Arial" w:eastAsia="Arial" w:hAnsi="Arial" w:cs="Arial"/>
                <w:sz w:val="18"/>
                <w:szCs w:val="18"/>
              </w:rPr>
              <w:t>cydraddoldeb</w:t>
            </w:r>
            <w:proofErr w:type="spellEnd"/>
            <w:r>
              <w:rPr>
                <w:rFonts w:ascii="Arial" w:eastAsia="Arial" w:hAnsi="Arial" w:cs="Arial"/>
                <w:sz w:val="18"/>
                <w:szCs w:val="18"/>
              </w:rPr>
              <w:t xml:space="preserve"> ac </w:t>
            </w:r>
            <w:proofErr w:type="spellStart"/>
            <w:r>
              <w:rPr>
                <w:rFonts w:ascii="Arial" w:eastAsia="Arial" w:hAnsi="Arial" w:cs="Arial"/>
                <w:sz w:val="18"/>
                <w:szCs w:val="18"/>
              </w:rPr>
              <w:t>amrywiaeth</w:t>
            </w:r>
            <w:proofErr w:type="spellEnd"/>
          </w:p>
          <w:p w14:paraId="7A1E5AB1"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amgylchedd</w:t>
            </w:r>
            <w:proofErr w:type="spellEnd"/>
            <w:r>
              <w:rPr>
                <w:rFonts w:ascii="Arial" w:eastAsia="Arial" w:hAnsi="Arial" w:cs="Arial"/>
                <w:sz w:val="18"/>
                <w:szCs w:val="18"/>
              </w:rPr>
              <w:t xml:space="preserve"> </w:t>
            </w:r>
            <w:proofErr w:type="spellStart"/>
            <w:r>
              <w:rPr>
                <w:rFonts w:ascii="Arial" w:eastAsia="Arial" w:hAnsi="Arial" w:cs="Arial"/>
                <w:sz w:val="18"/>
                <w:szCs w:val="18"/>
              </w:rPr>
              <w:t>ffisegol</w:t>
            </w:r>
            <w:proofErr w:type="spellEnd"/>
            <w:r>
              <w:rPr>
                <w:rFonts w:ascii="Arial" w:eastAsia="Arial" w:hAnsi="Arial" w:cs="Arial"/>
                <w:sz w:val="18"/>
                <w:szCs w:val="18"/>
              </w:rPr>
              <w:t xml:space="preserve"> </w:t>
            </w:r>
          </w:p>
        </w:tc>
        <w:tc>
          <w:tcPr>
            <w:tcW w:w="1763" w:type="dxa"/>
            <w:vMerge w:val="restart"/>
            <w:tcBorders>
              <w:top w:val="single" w:sz="4" w:space="0" w:color="000000"/>
              <w:bottom w:val="nil"/>
            </w:tcBorders>
            <w:vAlign w:val="center"/>
          </w:tcPr>
          <w:p w14:paraId="798A2671"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Da</w:t>
            </w:r>
          </w:p>
        </w:tc>
        <w:tc>
          <w:tcPr>
            <w:tcW w:w="1761" w:type="dxa"/>
            <w:vMerge/>
            <w:tcBorders>
              <w:top w:val="nil"/>
            </w:tcBorders>
          </w:tcPr>
          <w:p w14:paraId="43F1BDDA"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r>
      <w:tr w:rsidR="005D3E1E" w14:paraId="6340CA25" w14:textId="77777777" w:rsidTr="00725FA9">
        <w:trPr>
          <w:trHeight w:val="240"/>
        </w:trPr>
        <w:tc>
          <w:tcPr>
            <w:tcW w:w="695" w:type="dxa"/>
            <w:vMerge/>
            <w:vAlign w:val="center"/>
          </w:tcPr>
          <w:p w14:paraId="121050E8"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2087" w:type="dxa"/>
            <w:vMerge/>
            <w:vAlign w:val="center"/>
          </w:tcPr>
          <w:p w14:paraId="16FCA163"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7883" w:type="dxa"/>
            <w:vMerge/>
          </w:tcPr>
          <w:p w14:paraId="74C802EB"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1763" w:type="dxa"/>
            <w:vMerge/>
            <w:tcBorders>
              <w:top w:val="single" w:sz="4" w:space="0" w:color="000000"/>
              <w:bottom w:val="nil"/>
            </w:tcBorders>
            <w:vAlign w:val="center"/>
          </w:tcPr>
          <w:p w14:paraId="3824D4CD"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1761" w:type="dxa"/>
            <w:tcBorders>
              <w:top w:val="nil"/>
              <w:bottom w:val="single" w:sz="4" w:space="0" w:color="000000"/>
            </w:tcBorders>
          </w:tcPr>
          <w:p w14:paraId="780497CF" w14:textId="77777777" w:rsidR="005D3E1E" w:rsidRDefault="005D3E1E" w:rsidP="00725FA9">
            <w:pPr>
              <w:spacing w:after="0" w:line="240" w:lineRule="auto"/>
              <w:jc w:val="center"/>
              <w:rPr>
                <w:rFonts w:ascii="Arial" w:eastAsia="Arial" w:hAnsi="Arial" w:cs="Arial"/>
                <w:sz w:val="18"/>
                <w:szCs w:val="18"/>
              </w:rPr>
            </w:pPr>
          </w:p>
        </w:tc>
      </w:tr>
      <w:tr w:rsidR="005D3E1E" w14:paraId="16FC4C82" w14:textId="77777777" w:rsidTr="00725FA9">
        <w:trPr>
          <w:trHeight w:val="340"/>
        </w:trPr>
        <w:tc>
          <w:tcPr>
            <w:tcW w:w="695" w:type="dxa"/>
            <w:vMerge w:val="restart"/>
            <w:vAlign w:val="center"/>
          </w:tcPr>
          <w:p w14:paraId="4797E7A6"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3</w:t>
            </w:r>
          </w:p>
        </w:tc>
        <w:tc>
          <w:tcPr>
            <w:tcW w:w="2087" w:type="dxa"/>
            <w:vMerge w:val="restart"/>
            <w:vAlign w:val="center"/>
          </w:tcPr>
          <w:p w14:paraId="299EAEF6"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 xml:space="preserve">3.1 </w:t>
            </w:r>
            <w:proofErr w:type="spellStart"/>
            <w:r>
              <w:rPr>
                <w:rFonts w:ascii="Arial" w:eastAsia="Arial" w:hAnsi="Arial" w:cs="Arial"/>
                <w:sz w:val="18"/>
                <w:szCs w:val="18"/>
              </w:rPr>
              <w:t>Arweinyddiaeth</w:t>
            </w:r>
            <w:proofErr w:type="spellEnd"/>
          </w:p>
        </w:tc>
        <w:tc>
          <w:tcPr>
            <w:tcW w:w="7883" w:type="dxa"/>
            <w:vMerge w:val="restart"/>
          </w:tcPr>
          <w:p w14:paraId="47AADD2C"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cyfeiriad</w:t>
            </w:r>
            <w:proofErr w:type="spellEnd"/>
            <w:r>
              <w:rPr>
                <w:rFonts w:ascii="Arial" w:eastAsia="Arial" w:hAnsi="Arial" w:cs="Arial"/>
                <w:sz w:val="18"/>
                <w:szCs w:val="18"/>
              </w:rPr>
              <w:t xml:space="preserve"> </w:t>
            </w:r>
            <w:proofErr w:type="spellStart"/>
            <w:r>
              <w:rPr>
                <w:rFonts w:ascii="Arial" w:eastAsia="Arial" w:hAnsi="Arial" w:cs="Arial"/>
                <w:sz w:val="18"/>
                <w:szCs w:val="18"/>
              </w:rPr>
              <w:t>strategol</w:t>
            </w:r>
            <w:proofErr w:type="spellEnd"/>
            <w:r>
              <w:rPr>
                <w:rFonts w:ascii="Arial" w:eastAsia="Arial" w:hAnsi="Arial" w:cs="Arial"/>
                <w:sz w:val="18"/>
                <w:szCs w:val="18"/>
              </w:rPr>
              <w:t xml:space="preserve"> ac </w:t>
            </w:r>
            <w:proofErr w:type="spellStart"/>
            <w:r>
              <w:rPr>
                <w:rFonts w:ascii="Arial" w:eastAsia="Arial" w:hAnsi="Arial" w:cs="Arial"/>
                <w:sz w:val="18"/>
                <w:szCs w:val="18"/>
              </w:rPr>
              <w:t>effaith</w:t>
            </w:r>
            <w:proofErr w:type="spellEnd"/>
            <w:r>
              <w:rPr>
                <w:rFonts w:ascii="Arial" w:eastAsia="Arial" w:hAnsi="Arial" w:cs="Arial"/>
                <w:sz w:val="18"/>
                <w:szCs w:val="18"/>
              </w:rPr>
              <w:t xml:space="preserve"> </w:t>
            </w:r>
            <w:proofErr w:type="spellStart"/>
            <w:r>
              <w:rPr>
                <w:rFonts w:ascii="Arial" w:eastAsia="Arial" w:hAnsi="Arial" w:cs="Arial"/>
                <w:sz w:val="18"/>
                <w:szCs w:val="18"/>
              </w:rPr>
              <w:t>yr</w:t>
            </w:r>
            <w:proofErr w:type="spellEnd"/>
            <w:r>
              <w:rPr>
                <w:rFonts w:ascii="Arial" w:eastAsia="Arial" w:hAnsi="Arial" w:cs="Arial"/>
                <w:sz w:val="18"/>
                <w:szCs w:val="18"/>
              </w:rPr>
              <w:t xml:space="preserve"> </w:t>
            </w:r>
            <w:proofErr w:type="spellStart"/>
            <w:r>
              <w:rPr>
                <w:rFonts w:ascii="Arial" w:eastAsia="Arial" w:hAnsi="Arial" w:cs="Arial"/>
                <w:sz w:val="18"/>
                <w:szCs w:val="18"/>
              </w:rPr>
              <w:t>arweinyddiaeth</w:t>
            </w:r>
            <w:proofErr w:type="spellEnd"/>
            <w:r>
              <w:rPr>
                <w:rFonts w:ascii="Arial" w:eastAsia="Arial" w:hAnsi="Arial" w:cs="Arial"/>
                <w:sz w:val="18"/>
                <w:szCs w:val="18"/>
              </w:rPr>
              <w:t xml:space="preserve"> </w:t>
            </w:r>
            <w:r>
              <w:rPr>
                <w:rFonts w:ascii="Arial" w:eastAsia="Arial" w:hAnsi="Arial" w:cs="Arial"/>
                <w:sz w:val="18"/>
                <w:szCs w:val="18"/>
              </w:rPr>
              <w:br/>
            </w:r>
            <w:proofErr w:type="spellStart"/>
            <w:r>
              <w:rPr>
                <w:rFonts w:ascii="Arial" w:eastAsia="Arial" w:hAnsi="Arial" w:cs="Arial"/>
                <w:sz w:val="18"/>
                <w:szCs w:val="18"/>
              </w:rPr>
              <w:t>llywodraethwyr</w:t>
            </w:r>
            <w:proofErr w:type="spellEnd"/>
            <w:r>
              <w:rPr>
                <w:rFonts w:ascii="Arial" w:eastAsia="Arial" w:hAnsi="Arial" w:cs="Arial"/>
                <w:sz w:val="18"/>
                <w:szCs w:val="18"/>
              </w:rPr>
              <w:t xml:space="preserve"> neu </w:t>
            </w:r>
            <w:proofErr w:type="spellStart"/>
            <w:r>
              <w:rPr>
                <w:rFonts w:ascii="Arial" w:eastAsia="Arial" w:hAnsi="Arial" w:cs="Arial"/>
                <w:sz w:val="18"/>
                <w:szCs w:val="18"/>
              </w:rPr>
              <w:t>gyrff</w:t>
            </w:r>
            <w:proofErr w:type="spellEnd"/>
            <w:r>
              <w:rPr>
                <w:rFonts w:ascii="Arial" w:eastAsia="Arial" w:hAnsi="Arial" w:cs="Arial"/>
                <w:sz w:val="18"/>
                <w:szCs w:val="18"/>
              </w:rPr>
              <w:t xml:space="preserve"> </w:t>
            </w:r>
            <w:proofErr w:type="spellStart"/>
            <w:r>
              <w:rPr>
                <w:rFonts w:ascii="Arial" w:eastAsia="Arial" w:hAnsi="Arial" w:cs="Arial"/>
                <w:sz w:val="18"/>
                <w:szCs w:val="18"/>
              </w:rPr>
              <w:t>goruchwylio</w:t>
            </w:r>
            <w:proofErr w:type="spellEnd"/>
            <w:r>
              <w:rPr>
                <w:rFonts w:ascii="Arial" w:eastAsia="Arial" w:hAnsi="Arial" w:cs="Arial"/>
                <w:sz w:val="18"/>
                <w:szCs w:val="18"/>
              </w:rPr>
              <w:t xml:space="preserve"> </w:t>
            </w:r>
            <w:proofErr w:type="spellStart"/>
            <w:r>
              <w:rPr>
                <w:rFonts w:ascii="Arial" w:eastAsia="Arial" w:hAnsi="Arial" w:cs="Arial"/>
                <w:sz w:val="18"/>
                <w:szCs w:val="18"/>
              </w:rPr>
              <w:t>eraill</w:t>
            </w:r>
            <w:proofErr w:type="spellEnd"/>
            <w:r>
              <w:rPr>
                <w:rFonts w:ascii="Arial" w:eastAsia="Arial" w:hAnsi="Arial" w:cs="Arial"/>
                <w:sz w:val="18"/>
                <w:szCs w:val="18"/>
              </w:rPr>
              <w:t xml:space="preserve"> </w:t>
            </w:r>
          </w:p>
          <w:p w14:paraId="00F3B79B" w14:textId="77777777" w:rsidR="005D3E1E" w:rsidRDefault="005D3E1E" w:rsidP="00725FA9">
            <w:pPr>
              <w:spacing w:after="0" w:line="240" w:lineRule="auto"/>
              <w:rPr>
                <w:rFonts w:ascii="Arial" w:eastAsia="Arial" w:hAnsi="Arial" w:cs="Arial"/>
                <w:sz w:val="18"/>
                <w:szCs w:val="18"/>
              </w:rPr>
            </w:pPr>
            <w:proofErr w:type="spellStart"/>
            <w:r>
              <w:rPr>
                <w:rFonts w:ascii="Arial" w:eastAsia="Arial" w:hAnsi="Arial" w:cs="Arial"/>
                <w:sz w:val="18"/>
                <w:szCs w:val="18"/>
              </w:rPr>
              <w:t>bodloni</w:t>
            </w:r>
            <w:proofErr w:type="spellEnd"/>
            <w:r>
              <w:rPr>
                <w:rFonts w:ascii="Arial" w:eastAsia="Arial" w:hAnsi="Arial" w:cs="Arial"/>
                <w:sz w:val="18"/>
                <w:szCs w:val="18"/>
              </w:rPr>
              <w:t xml:space="preserve"> </w:t>
            </w:r>
            <w:proofErr w:type="spellStart"/>
            <w:r>
              <w:rPr>
                <w:rFonts w:ascii="Arial" w:eastAsia="Arial" w:hAnsi="Arial" w:cs="Arial"/>
                <w:sz w:val="18"/>
                <w:szCs w:val="18"/>
              </w:rPr>
              <w:t>blaenoriaethau</w:t>
            </w:r>
            <w:proofErr w:type="spellEnd"/>
            <w:r>
              <w:rPr>
                <w:rFonts w:ascii="Arial" w:eastAsia="Arial" w:hAnsi="Arial" w:cs="Arial"/>
                <w:sz w:val="18"/>
                <w:szCs w:val="18"/>
              </w:rPr>
              <w:t xml:space="preserve"> </w:t>
            </w:r>
            <w:proofErr w:type="spellStart"/>
            <w:r>
              <w:rPr>
                <w:rFonts w:ascii="Arial" w:eastAsia="Arial" w:hAnsi="Arial" w:cs="Arial"/>
                <w:sz w:val="18"/>
                <w:szCs w:val="18"/>
              </w:rPr>
              <w:t>cenedlaethol</w:t>
            </w:r>
            <w:proofErr w:type="spellEnd"/>
            <w:r>
              <w:rPr>
                <w:rFonts w:ascii="Arial" w:eastAsia="Arial" w:hAnsi="Arial" w:cs="Arial"/>
                <w:sz w:val="18"/>
                <w:szCs w:val="18"/>
              </w:rPr>
              <w:t xml:space="preserve"> a </w:t>
            </w:r>
            <w:proofErr w:type="spellStart"/>
            <w:r>
              <w:rPr>
                <w:rFonts w:ascii="Arial" w:eastAsia="Arial" w:hAnsi="Arial" w:cs="Arial"/>
                <w:sz w:val="18"/>
                <w:szCs w:val="18"/>
              </w:rPr>
              <w:t>lleol</w:t>
            </w:r>
            <w:proofErr w:type="spellEnd"/>
            <w:r>
              <w:rPr>
                <w:rFonts w:ascii="Arial" w:eastAsia="Arial" w:hAnsi="Arial" w:cs="Arial"/>
                <w:sz w:val="18"/>
                <w:szCs w:val="18"/>
              </w:rPr>
              <w:t xml:space="preserve"> </w:t>
            </w:r>
          </w:p>
        </w:tc>
        <w:tc>
          <w:tcPr>
            <w:tcW w:w="1763" w:type="dxa"/>
            <w:vMerge w:val="restart"/>
            <w:tcBorders>
              <w:top w:val="single" w:sz="4" w:space="0" w:color="000000"/>
              <w:bottom w:val="nil"/>
            </w:tcBorders>
            <w:vAlign w:val="center"/>
          </w:tcPr>
          <w:p w14:paraId="20D767E3" w14:textId="77777777" w:rsidR="005D3E1E" w:rsidRDefault="005D3E1E" w:rsidP="00725FA9">
            <w:pPr>
              <w:spacing w:after="0" w:line="240" w:lineRule="auto"/>
              <w:jc w:val="center"/>
              <w:rPr>
                <w:rFonts w:ascii="Arial" w:eastAsia="Arial" w:hAnsi="Arial" w:cs="Arial"/>
                <w:sz w:val="18"/>
                <w:szCs w:val="18"/>
              </w:rPr>
            </w:pPr>
            <w:r>
              <w:rPr>
                <w:rFonts w:ascii="Arial" w:eastAsia="Arial" w:hAnsi="Arial" w:cs="Arial"/>
                <w:sz w:val="18"/>
                <w:szCs w:val="18"/>
              </w:rPr>
              <w:t>Da</w:t>
            </w:r>
          </w:p>
        </w:tc>
        <w:tc>
          <w:tcPr>
            <w:tcW w:w="1761" w:type="dxa"/>
            <w:tcBorders>
              <w:top w:val="single" w:sz="4" w:space="0" w:color="000000"/>
              <w:bottom w:val="nil"/>
            </w:tcBorders>
          </w:tcPr>
          <w:p w14:paraId="02B93A40" w14:textId="77777777" w:rsidR="005D3E1E" w:rsidRDefault="005D3E1E" w:rsidP="00725FA9">
            <w:pPr>
              <w:spacing w:after="0" w:line="240" w:lineRule="auto"/>
              <w:jc w:val="center"/>
              <w:rPr>
                <w:rFonts w:ascii="Arial" w:eastAsia="Arial" w:hAnsi="Arial" w:cs="Arial"/>
                <w:sz w:val="18"/>
                <w:szCs w:val="18"/>
              </w:rPr>
            </w:pPr>
          </w:p>
        </w:tc>
      </w:tr>
      <w:tr w:rsidR="005D3E1E" w14:paraId="74A0D34C" w14:textId="77777777" w:rsidTr="00725FA9">
        <w:trPr>
          <w:trHeight w:val="220"/>
        </w:trPr>
        <w:tc>
          <w:tcPr>
            <w:tcW w:w="695" w:type="dxa"/>
            <w:vMerge/>
            <w:vAlign w:val="center"/>
          </w:tcPr>
          <w:p w14:paraId="680FC93E"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2087" w:type="dxa"/>
            <w:vMerge/>
            <w:vAlign w:val="center"/>
          </w:tcPr>
          <w:p w14:paraId="40A83696"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7883" w:type="dxa"/>
            <w:vMerge/>
          </w:tcPr>
          <w:p w14:paraId="1042FF99"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1763" w:type="dxa"/>
            <w:vMerge/>
            <w:tcBorders>
              <w:top w:val="single" w:sz="4" w:space="0" w:color="000000"/>
              <w:bottom w:val="nil"/>
            </w:tcBorders>
            <w:vAlign w:val="center"/>
          </w:tcPr>
          <w:p w14:paraId="755441A8" w14:textId="77777777" w:rsidR="005D3E1E" w:rsidRDefault="005D3E1E" w:rsidP="00725FA9">
            <w:pPr>
              <w:widowControl w:val="0"/>
              <w:pBdr>
                <w:top w:val="nil"/>
                <w:left w:val="nil"/>
                <w:bottom w:val="nil"/>
                <w:right w:val="nil"/>
                <w:between w:val="nil"/>
              </w:pBdr>
              <w:spacing w:after="0"/>
              <w:rPr>
                <w:rFonts w:ascii="Arial" w:eastAsia="Arial" w:hAnsi="Arial" w:cs="Arial"/>
                <w:sz w:val="18"/>
                <w:szCs w:val="18"/>
              </w:rPr>
            </w:pPr>
          </w:p>
        </w:tc>
        <w:tc>
          <w:tcPr>
            <w:tcW w:w="1761" w:type="dxa"/>
            <w:tcBorders>
              <w:top w:val="nil"/>
              <w:bottom w:val="nil"/>
            </w:tcBorders>
          </w:tcPr>
          <w:p w14:paraId="3C67C943" w14:textId="77777777" w:rsidR="005D3E1E" w:rsidRDefault="005D3E1E" w:rsidP="00725FA9">
            <w:pPr>
              <w:spacing w:after="0" w:line="240" w:lineRule="auto"/>
              <w:jc w:val="center"/>
              <w:rPr>
                <w:rFonts w:ascii="Arial" w:eastAsia="Arial" w:hAnsi="Arial" w:cs="Arial"/>
                <w:sz w:val="18"/>
                <w:szCs w:val="18"/>
              </w:rPr>
            </w:pPr>
          </w:p>
        </w:tc>
      </w:tr>
    </w:tbl>
    <w:p w14:paraId="58D70125" w14:textId="77777777" w:rsidR="005D3E1E" w:rsidRDefault="005D3E1E" w:rsidP="005D3E1E"/>
    <w:p w14:paraId="4B53D011" w14:textId="77777777" w:rsidR="005D3E1E" w:rsidRPr="0090277E" w:rsidRDefault="005D3E1E" w:rsidP="005D3E1E"/>
    <w:tbl>
      <w:tblPr>
        <w:tblW w:w="14430" w:type="dxa"/>
        <w:tblBorders>
          <w:top w:val="single" w:sz="8" w:space="0" w:color="C0504D"/>
          <w:left w:val="single" w:sz="4" w:space="0" w:color="000000"/>
          <w:bottom w:val="single" w:sz="8" w:space="0" w:color="C0504D"/>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1"/>
        <w:gridCol w:w="983"/>
        <w:gridCol w:w="1146"/>
        <w:gridCol w:w="1689"/>
        <w:gridCol w:w="456"/>
        <w:gridCol w:w="820"/>
        <w:gridCol w:w="3402"/>
        <w:gridCol w:w="2993"/>
      </w:tblGrid>
      <w:tr w:rsidR="005D3E1E" w14:paraId="6F5B5B49" w14:textId="77777777" w:rsidTr="00725FA9">
        <w:tc>
          <w:tcPr>
            <w:tcW w:w="14430" w:type="dxa"/>
            <w:gridSpan w:val="8"/>
            <w:tcBorders>
              <w:top w:val="single" w:sz="4" w:space="0" w:color="000000"/>
              <w:left w:val="single" w:sz="4" w:space="0" w:color="000000"/>
              <w:bottom w:val="single" w:sz="4" w:space="0" w:color="000000"/>
              <w:right w:val="single" w:sz="4" w:space="0" w:color="000000"/>
            </w:tcBorders>
            <w:shd w:val="clear" w:color="auto" w:fill="FF0000"/>
            <w:vAlign w:val="center"/>
          </w:tcPr>
          <w:p w14:paraId="6961FE08" w14:textId="77777777" w:rsidR="005D3E1E" w:rsidRPr="00F36EFC" w:rsidRDefault="005D3E1E" w:rsidP="00725FA9">
            <w:pPr>
              <w:rPr>
                <w:rFonts w:ascii="Arial" w:eastAsia="Arial" w:hAnsi="Arial" w:cs="Arial"/>
                <w:b/>
                <w:color w:val="FFFFFF"/>
                <w:sz w:val="36"/>
                <w:szCs w:val="36"/>
              </w:rPr>
            </w:pPr>
            <w:proofErr w:type="spellStart"/>
            <w:r>
              <w:rPr>
                <w:rFonts w:ascii="Arial" w:eastAsia="Arial" w:hAnsi="Arial" w:cs="Arial"/>
                <w:b/>
                <w:color w:val="FFFFFF"/>
                <w:sz w:val="36"/>
                <w:szCs w:val="36"/>
              </w:rPr>
              <w:t>Blaenoriaeth</w:t>
            </w:r>
            <w:proofErr w:type="spellEnd"/>
            <w:r>
              <w:rPr>
                <w:rFonts w:ascii="Arial" w:eastAsia="Arial" w:hAnsi="Arial" w:cs="Arial"/>
                <w:b/>
                <w:color w:val="FFFFFF"/>
                <w:sz w:val="36"/>
                <w:szCs w:val="36"/>
              </w:rPr>
              <w:t xml:space="preserve"> 1</w:t>
            </w:r>
            <w:r>
              <w:rPr>
                <w:rFonts w:ascii="Arial" w:eastAsia="Arial" w:hAnsi="Arial" w:cs="Arial"/>
                <w:color w:val="FFFFFF"/>
                <w:sz w:val="36"/>
                <w:szCs w:val="36"/>
              </w:rPr>
              <w:t xml:space="preserve">: </w:t>
            </w:r>
            <w:r>
              <w:rPr>
                <w:color w:val="FFFFFF"/>
              </w:rPr>
              <w:t xml:space="preserve"> </w:t>
            </w:r>
            <w:r>
              <w:rPr>
                <w:b/>
                <w:color w:val="FFFFFF"/>
                <w:sz w:val="28"/>
                <w:szCs w:val="28"/>
              </w:rPr>
              <w:t xml:space="preserve"> </w:t>
            </w:r>
            <w:proofErr w:type="spellStart"/>
            <w:r>
              <w:rPr>
                <w:rFonts w:ascii="Arial" w:eastAsia="Arial" w:hAnsi="Arial" w:cs="Arial"/>
                <w:b/>
                <w:color w:val="FFFFFF"/>
                <w:sz w:val="28"/>
                <w:szCs w:val="28"/>
              </w:rPr>
              <w:t>Maes</w:t>
            </w:r>
            <w:proofErr w:type="spellEnd"/>
            <w:r>
              <w:rPr>
                <w:rFonts w:ascii="Arial" w:eastAsia="Arial" w:hAnsi="Arial" w:cs="Arial"/>
                <w:b/>
                <w:color w:val="FFFFFF"/>
                <w:sz w:val="28"/>
                <w:szCs w:val="28"/>
              </w:rPr>
              <w:t xml:space="preserve"> </w:t>
            </w:r>
            <w:proofErr w:type="spellStart"/>
            <w:r>
              <w:rPr>
                <w:rFonts w:ascii="Arial" w:eastAsia="Arial" w:hAnsi="Arial" w:cs="Arial"/>
                <w:b/>
                <w:color w:val="FFFFFF"/>
                <w:sz w:val="28"/>
                <w:szCs w:val="28"/>
              </w:rPr>
              <w:t>Arolygu</w:t>
            </w:r>
            <w:proofErr w:type="spellEnd"/>
            <w:r>
              <w:rPr>
                <w:rFonts w:ascii="Arial" w:eastAsia="Arial" w:hAnsi="Arial" w:cs="Arial"/>
                <w:b/>
                <w:color w:val="FFFFFF"/>
                <w:sz w:val="28"/>
                <w:szCs w:val="28"/>
              </w:rPr>
              <w:t xml:space="preserve"> </w:t>
            </w:r>
            <w:proofErr w:type="gramStart"/>
            <w:r>
              <w:rPr>
                <w:rFonts w:ascii="Arial" w:eastAsia="Arial" w:hAnsi="Arial" w:cs="Arial"/>
                <w:b/>
                <w:color w:val="FFFFFF"/>
                <w:sz w:val="28"/>
                <w:szCs w:val="28"/>
              </w:rPr>
              <w:t>4</w:t>
            </w:r>
            <w:r>
              <w:rPr>
                <w:b/>
                <w:color w:val="FFFFFF"/>
                <w:sz w:val="32"/>
                <w:szCs w:val="32"/>
              </w:rPr>
              <w:t xml:space="preserve"> </w:t>
            </w:r>
            <w:r>
              <w:rPr>
                <w:rFonts w:ascii="Arial" w:eastAsia="Arial" w:hAnsi="Arial" w:cs="Arial"/>
                <w:b/>
                <w:color w:val="FFFFFF"/>
                <w:sz w:val="32"/>
                <w:szCs w:val="32"/>
              </w:rPr>
              <w:t xml:space="preserve"> </w:t>
            </w:r>
            <w:proofErr w:type="spellStart"/>
            <w:r>
              <w:rPr>
                <w:rFonts w:ascii="Arial" w:eastAsia="Arial" w:hAnsi="Arial" w:cs="Arial"/>
                <w:b/>
                <w:color w:val="FFFFFF"/>
                <w:sz w:val="28"/>
                <w:szCs w:val="28"/>
              </w:rPr>
              <w:t>Gofal</w:t>
            </w:r>
            <w:proofErr w:type="spellEnd"/>
            <w:proofErr w:type="gramEnd"/>
            <w:r>
              <w:rPr>
                <w:rFonts w:ascii="Arial" w:eastAsia="Arial" w:hAnsi="Arial" w:cs="Arial"/>
                <w:b/>
                <w:color w:val="FFFFFF"/>
                <w:sz w:val="28"/>
                <w:szCs w:val="28"/>
              </w:rPr>
              <w:t xml:space="preserve">, </w:t>
            </w:r>
            <w:proofErr w:type="spellStart"/>
            <w:r>
              <w:rPr>
                <w:rFonts w:ascii="Arial" w:eastAsia="Arial" w:hAnsi="Arial" w:cs="Arial"/>
                <w:b/>
                <w:color w:val="FFFFFF"/>
                <w:sz w:val="28"/>
                <w:szCs w:val="28"/>
              </w:rPr>
              <w:t>cymorth</w:t>
            </w:r>
            <w:proofErr w:type="spellEnd"/>
            <w:r>
              <w:rPr>
                <w:rFonts w:ascii="Arial" w:eastAsia="Arial" w:hAnsi="Arial" w:cs="Arial"/>
                <w:b/>
                <w:color w:val="FFFFFF"/>
                <w:sz w:val="28"/>
                <w:szCs w:val="28"/>
              </w:rPr>
              <w:t xml:space="preserve"> ac </w:t>
            </w:r>
            <w:proofErr w:type="spellStart"/>
            <w:r>
              <w:rPr>
                <w:rFonts w:ascii="Arial" w:eastAsia="Arial" w:hAnsi="Arial" w:cs="Arial"/>
                <w:b/>
                <w:color w:val="FFFFFF"/>
                <w:sz w:val="28"/>
                <w:szCs w:val="28"/>
              </w:rPr>
              <w:t>arweiniad</w:t>
            </w:r>
            <w:proofErr w:type="spellEnd"/>
            <w:r>
              <w:rPr>
                <w:rFonts w:ascii="Arial" w:eastAsia="Arial" w:hAnsi="Arial" w:cs="Arial"/>
                <w:b/>
                <w:color w:val="FFFFFF"/>
                <w:sz w:val="28"/>
                <w:szCs w:val="28"/>
              </w:rPr>
              <w:t xml:space="preserve">. </w:t>
            </w:r>
            <w:proofErr w:type="spellStart"/>
            <w:r>
              <w:rPr>
                <w:rFonts w:ascii="Arial" w:eastAsia="Arial" w:hAnsi="Arial" w:cs="Arial"/>
                <w:b/>
                <w:color w:val="FFFFFF"/>
                <w:sz w:val="28"/>
                <w:szCs w:val="28"/>
              </w:rPr>
              <w:t>Anghenion</w:t>
            </w:r>
            <w:proofErr w:type="spellEnd"/>
            <w:r>
              <w:rPr>
                <w:rFonts w:ascii="Arial" w:eastAsia="Arial" w:hAnsi="Arial" w:cs="Arial"/>
                <w:b/>
                <w:color w:val="FFFFFF"/>
                <w:sz w:val="28"/>
                <w:szCs w:val="28"/>
              </w:rPr>
              <w:t xml:space="preserve"> </w:t>
            </w:r>
            <w:proofErr w:type="spellStart"/>
            <w:r>
              <w:rPr>
                <w:rFonts w:ascii="Arial" w:eastAsia="Arial" w:hAnsi="Arial" w:cs="Arial"/>
                <w:b/>
                <w:color w:val="FFFFFF"/>
                <w:sz w:val="28"/>
                <w:szCs w:val="28"/>
              </w:rPr>
              <w:t>Dysgu</w:t>
            </w:r>
            <w:proofErr w:type="spellEnd"/>
            <w:r>
              <w:rPr>
                <w:rFonts w:ascii="Arial" w:eastAsia="Arial" w:hAnsi="Arial" w:cs="Arial"/>
                <w:b/>
                <w:color w:val="FFFFFF"/>
                <w:sz w:val="28"/>
                <w:szCs w:val="28"/>
              </w:rPr>
              <w:t xml:space="preserve"> </w:t>
            </w:r>
            <w:proofErr w:type="spellStart"/>
            <w:r>
              <w:rPr>
                <w:rFonts w:ascii="Arial" w:eastAsia="Arial" w:hAnsi="Arial" w:cs="Arial"/>
                <w:b/>
                <w:color w:val="FFFFFF"/>
                <w:sz w:val="28"/>
                <w:szCs w:val="28"/>
              </w:rPr>
              <w:t>Ychwanegol</w:t>
            </w:r>
            <w:proofErr w:type="spellEnd"/>
          </w:p>
        </w:tc>
      </w:tr>
      <w:tr w:rsidR="005D3E1E" w14:paraId="437BAF60" w14:textId="77777777" w:rsidTr="00725FA9">
        <w:trPr>
          <w:trHeight w:val="1980"/>
        </w:trPr>
        <w:tc>
          <w:tcPr>
            <w:tcW w:w="14430" w:type="dxa"/>
            <w:gridSpan w:val="8"/>
            <w:tcBorders>
              <w:top w:val="single" w:sz="4" w:space="0" w:color="000000"/>
              <w:left w:val="single" w:sz="4" w:space="0" w:color="000000"/>
              <w:bottom w:val="single" w:sz="4" w:space="0" w:color="000000"/>
              <w:right w:val="single" w:sz="4" w:space="0" w:color="000000"/>
            </w:tcBorders>
            <w:shd w:val="clear" w:color="auto" w:fill="00B050"/>
          </w:tcPr>
          <w:p w14:paraId="1EC9EC51" w14:textId="77777777" w:rsidR="005D3E1E" w:rsidRDefault="005D3E1E" w:rsidP="00725FA9">
            <w:pPr>
              <w:rPr>
                <w:rFonts w:ascii="Arial" w:eastAsia="Arial" w:hAnsi="Arial" w:cs="Arial"/>
                <w:i/>
                <w:sz w:val="24"/>
                <w:szCs w:val="24"/>
              </w:rPr>
            </w:pPr>
            <w:proofErr w:type="spellStart"/>
            <w:r>
              <w:rPr>
                <w:rFonts w:ascii="Arial" w:eastAsia="Arial" w:hAnsi="Arial" w:cs="Arial"/>
                <w:i/>
                <w:sz w:val="24"/>
                <w:szCs w:val="24"/>
              </w:rPr>
              <w:t>Rheswm</w:t>
            </w:r>
            <w:proofErr w:type="spellEnd"/>
            <w:r>
              <w:rPr>
                <w:rFonts w:ascii="Arial" w:eastAsia="Arial" w:hAnsi="Arial" w:cs="Arial"/>
                <w:i/>
                <w:sz w:val="24"/>
                <w:szCs w:val="24"/>
              </w:rPr>
              <w:t xml:space="preserve">: Mae </w:t>
            </w:r>
            <w:proofErr w:type="spellStart"/>
            <w:r>
              <w:rPr>
                <w:rFonts w:ascii="Arial" w:eastAsia="Arial" w:hAnsi="Arial" w:cs="Arial"/>
                <w:i/>
                <w:sz w:val="24"/>
                <w:szCs w:val="24"/>
              </w:rPr>
              <w:t>Llywodraeth</w:t>
            </w:r>
            <w:proofErr w:type="spellEnd"/>
            <w:r>
              <w:rPr>
                <w:rFonts w:ascii="Arial" w:eastAsia="Arial" w:hAnsi="Arial" w:cs="Arial"/>
                <w:i/>
                <w:sz w:val="24"/>
                <w:szCs w:val="24"/>
              </w:rPr>
              <w:t xml:space="preserve"> Cymru </w:t>
            </w:r>
            <w:proofErr w:type="spellStart"/>
            <w:r>
              <w:rPr>
                <w:rFonts w:ascii="Arial" w:eastAsia="Arial" w:hAnsi="Arial" w:cs="Arial"/>
                <w:i/>
                <w:sz w:val="24"/>
                <w:szCs w:val="24"/>
              </w:rPr>
              <w:t>yn</w:t>
            </w:r>
            <w:proofErr w:type="spellEnd"/>
            <w:r>
              <w:rPr>
                <w:rFonts w:ascii="Arial" w:eastAsia="Arial" w:hAnsi="Arial" w:cs="Arial"/>
                <w:i/>
                <w:sz w:val="24"/>
                <w:szCs w:val="24"/>
              </w:rPr>
              <w:t xml:space="preserve"> </w:t>
            </w:r>
            <w:proofErr w:type="spellStart"/>
            <w:r>
              <w:rPr>
                <w:rFonts w:ascii="Arial" w:eastAsia="Arial" w:hAnsi="Arial" w:cs="Arial"/>
                <w:i/>
                <w:sz w:val="24"/>
                <w:szCs w:val="24"/>
              </w:rPr>
              <w:t>trawsnewid</w:t>
            </w:r>
            <w:proofErr w:type="spellEnd"/>
            <w:r>
              <w:rPr>
                <w:rFonts w:ascii="Arial" w:eastAsia="Arial" w:hAnsi="Arial" w:cs="Arial"/>
                <w:i/>
                <w:sz w:val="24"/>
                <w:szCs w:val="24"/>
              </w:rPr>
              <w:t xml:space="preserve"> y system </w:t>
            </w:r>
            <w:proofErr w:type="spellStart"/>
            <w:r>
              <w:rPr>
                <w:rFonts w:ascii="Arial" w:eastAsia="Arial" w:hAnsi="Arial" w:cs="Arial"/>
                <w:i/>
                <w:sz w:val="24"/>
                <w:szCs w:val="24"/>
              </w:rPr>
              <w:t>ar</w:t>
            </w:r>
            <w:proofErr w:type="spellEnd"/>
            <w:r>
              <w:rPr>
                <w:rFonts w:ascii="Arial" w:eastAsia="Arial" w:hAnsi="Arial" w:cs="Arial"/>
                <w:i/>
                <w:sz w:val="24"/>
                <w:szCs w:val="24"/>
              </w:rPr>
              <w:t xml:space="preserve"> </w:t>
            </w:r>
            <w:proofErr w:type="spellStart"/>
            <w:r>
              <w:rPr>
                <w:rFonts w:ascii="Arial" w:eastAsia="Arial" w:hAnsi="Arial" w:cs="Arial"/>
                <w:i/>
                <w:sz w:val="24"/>
                <w:szCs w:val="24"/>
              </w:rPr>
              <w:t>gyfer</w:t>
            </w:r>
            <w:proofErr w:type="spellEnd"/>
            <w:r>
              <w:rPr>
                <w:rFonts w:ascii="Arial" w:eastAsia="Arial" w:hAnsi="Arial" w:cs="Arial"/>
                <w:i/>
                <w:sz w:val="24"/>
                <w:szCs w:val="24"/>
              </w:rPr>
              <w:t xml:space="preserve"> </w:t>
            </w:r>
            <w:proofErr w:type="spellStart"/>
            <w:r>
              <w:rPr>
                <w:rFonts w:ascii="Arial" w:eastAsia="Arial" w:hAnsi="Arial" w:cs="Arial"/>
                <w:i/>
                <w:sz w:val="24"/>
                <w:szCs w:val="24"/>
              </w:rPr>
              <w:t>cefnogi</w:t>
            </w:r>
            <w:proofErr w:type="spellEnd"/>
            <w:r>
              <w:rPr>
                <w:rFonts w:ascii="Arial" w:eastAsia="Arial" w:hAnsi="Arial" w:cs="Arial"/>
                <w:i/>
                <w:sz w:val="24"/>
                <w:szCs w:val="24"/>
              </w:rPr>
              <w:t xml:space="preserve"> plant a </w:t>
            </w:r>
            <w:proofErr w:type="spellStart"/>
            <w:r>
              <w:rPr>
                <w:rFonts w:ascii="Arial" w:eastAsia="Arial" w:hAnsi="Arial" w:cs="Arial"/>
                <w:i/>
                <w:sz w:val="24"/>
                <w:szCs w:val="24"/>
              </w:rPr>
              <w:t>phobl</w:t>
            </w:r>
            <w:proofErr w:type="spellEnd"/>
            <w:r>
              <w:rPr>
                <w:rFonts w:ascii="Arial" w:eastAsia="Arial" w:hAnsi="Arial" w:cs="Arial"/>
                <w:i/>
                <w:sz w:val="24"/>
                <w:szCs w:val="24"/>
              </w:rPr>
              <w:t xml:space="preserve"> </w:t>
            </w:r>
            <w:proofErr w:type="spellStart"/>
            <w:r>
              <w:rPr>
                <w:rFonts w:ascii="Arial" w:eastAsia="Arial" w:hAnsi="Arial" w:cs="Arial"/>
                <w:i/>
                <w:sz w:val="24"/>
                <w:szCs w:val="24"/>
              </w:rPr>
              <w:t>ifanc</w:t>
            </w:r>
            <w:proofErr w:type="spellEnd"/>
            <w:r>
              <w:rPr>
                <w:rFonts w:ascii="Arial" w:eastAsia="Arial" w:hAnsi="Arial" w:cs="Arial"/>
                <w:i/>
                <w:sz w:val="24"/>
                <w:szCs w:val="24"/>
              </w:rPr>
              <w:t xml:space="preserve"> ag </w:t>
            </w:r>
            <w:proofErr w:type="spellStart"/>
            <w:r>
              <w:rPr>
                <w:rFonts w:ascii="Arial" w:eastAsia="Arial" w:hAnsi="Arial" w:cs="Arial"/>
                <w:i/>
                <w:sz w:val="24"/>
                <w:szCs w:val="24"/>
              </w:rPr>
              <w:t>anghenion</w:t>
            </w:r>
            <w:proofErr w:type="spellEnd"/>
            <w:r>
              <w:rPr>
                <w:rFonts w:ascii="Arial" w:eastAsia="Arial" w:hAnsi="Arial" w:cs="Arial"/>
                <w:i/>
                <w:sz w:val="24"/>
                <w:szCs w:val="24"/>
              </w:rPr>
              <w:t xml:space="preserve"> </w:t>
            </w:r>
            <w:proofErr w:type="spellStart"/>
            <w:r>
              <w:rPr>
                <w:rFonts w:ascii="Arial" w:eastAsia="Arial" w:hAnsi="Arial" w:cs="Arial"/>
                <w:i/>
                <w:sz w:val="24"/>
                <w:szCs w:val="24"/>
              </w:rPr>
              <w:t>dysgu</w:t>
            </w:r>
            <w:proofErr w:type="spellEnd"/>
            <w:r>
              <w:rPr>
                <w:rFonts w:ascii="Arial" w:eastAsia="Arial" w:hAnsi="Arial" w:cs="Arial"/>
                <w:i/>
                <w:sz w:val="24"/>
                <w:szCs w:val="24"/>
              </w:rPr>
              <w:t xml:space="preserve"> </w:t>
            </w:r>
            <w:proofErr w:type="spellStart"/>
            <w:r>
              <w:rPr>
                <w:rFonts w:ascii="Arial" w:eastAsia="Arial" w:hAnsi="Arial" w:cs="Arial"/>
                <w:i/>
                <w:sz w:val="24"/>
                <w:szCs w:val="24"/>
              </w:rPr>
              <w:t>ychwanegol</w:t>
            </w:r>
            <w:proofErr w:type="spellEnd"/>
            <w:r>
              <w:rPr>
                <w:rFonts w:ascii="Arial" w:eastAsia="Arial" w:hAnsi="Arial" w:cs="Arial"/>
                <w:i/>
                <w:sz w:val="24"/>
                <w:szCs w:val="24"/>
              </w:rPr>
              <w:t xml:space="preserve"> (ADY) </w:t>
            </w:r>
            <w:proofErr w:type="spellStart"/>
            <w:r>
              <w:rPr>
                <w:rFonts w:ascii="Arial" w:eastAsia="Arial" w:hAnsi="Arial" w:cs="Arial"/>
                <w:i/>
                <w:sz w:val="24"/>
                <w:szCs w:val="24"/>
              </w:rPr>
              <w:t>yn</w:t>
            </w:r>
            <w:proofErr w:type="spellEnd"/>
            <w:r>
              <w:rPr>
                <w:rFonts w:ascii="Arial" w:eastAsia="Arial" w:hAnsi="Arial" w:cs="Arial"/>
                <w:i/>
                <w:sz w:val="24"/>
                <w:szCs w:val="24"/>
              </w:rPr>
              <w:t xml:space="preserve"> y </w:t>
            </w:r>
            <w:proofErr w:type="spellStart"/>
            <w:r>
              <w:rPr>
                <w:rFonts w:ascii="Arial" w:eastAsia="Arial" w:hAnsi="Arial" w:cs="Arial"/>
                <w:i/>
                <w:sz w:val="24"/>
                <w:szCs w:val="24"/>
              </w:rPr>
              <w:t>wlad</w:t>
            </w:r>
            <w:proofErr w:type="spellEnd"/>
            <w:r>
              <w:rPr>
                <w:rFonts w:ascii="Arial" w:eastAsia="Arial" w:hAnsi="Arial" w:cs="Arial"/>
                <w:i/>
                <w:sz w:val="24"/>
                <w:szCs w:val="24"/>
              </w:rPr>
              <w:t xml:space="preserve">. </w:t>
            </w:r>
            <w:proofErr w:type="spellStart"/>
            <w:r>
              <w:rPr>
                <w:rFonts w:ascii="Arial" w:eastAsia="Arial" w:hAnsi="Arial" w:cs="Arial"/>
                <w:i/>
                <w:sz w:val="24"/>
                <w:szCs w:val="24"/>
              </w:rPr>
              <w:t>Erbyn</w:t>
            </w:r>
            <w:proofErr w:type="spellEnd"/>
            <w:r>
              <w:rPr>
                <w:rFonts w:ascii="Arial" w:eastAsia="Arial" w:hAnsi="Arial" w:cs="Arial"/>
                <w:i/>
                <w:sz w:val="24"/>
                <w:szCs w:val="24"/>
              </w:rPr>
              <w:t xml:space="preserve"> 2020 </w:t>
            </w:r>
            <w:proofErr w:type="spellStart"/>
            <w:r>
              <w:rPr>
                <w:rFonts w:ascii="Arial" w:eastAsia="Arial" w:hAnsi="Arial" w:cs="Arial"/>
                <w:i/>
                <w:sz w:val="24"/>
                <w:szCs w:val="24"/>
              </w:rPr>
              <w:t>disgwylir</w:t>
            </w:r>
            <w:proofErr w:type="spellEnd"/>
            <w:r>
              <w:rPr>
                <w:rFonts w:ascii="Arial" w:eastAsia="Arial" w:hAnsi="Arial" w:cs="Arial"/>
                <w:i/>
                <w:sz w:val="24"/>
                <w:szCs w:val="24"/>
              </w:rPr>
              <w:t xml:space="preserve"> </w:t>
            </w:r>
            <w:proofErr w:type="spellStart"/>
            <w:r>
              <w:rPr>
                <w:rFonts w:ascii="Arial" w:eastAsia="Arial" w:hAnsi="Arial" w:cs="Arial"/>
                <w:i/>
                <w:sz w:val="24"/>
                <w:szCs w:val="24"/>
              </w:rPr>
              <w:t>i</w:t>
            </w:r>
            <w:proofErr w:type="spellEnd"/>
            <w:r>
              <w:rPr>
                <w:rFonts w:ascii="Arial" w:eastAsia="Arial" w:hAnsi="Arial" w:cs="Arial"/>
                <w:i/>
                <w:sz w:val="24"/>
                <w:szCs w:val="24"/>
              </w:rPr>
              <w:t xml:space="preserve"> bob </w:t>
            </w:r>
            <w:proofErr w:type="spellStart"/>
            <w:r>
              <w:rPr>
                <w:rFonts w:ascii="Arial" w:eastAsia="Arial" w:hAnsi="Arial" w:cs="Arial"/>
                <w:i/>
                <w:sz w:val="24"/>
                <w:szCs w:val="24"/>
              </w:rPr>
              <w:t>ysgol</w:t>
            </w:r>
            <w:proofErr w:type="spellEnd"/>
            <w:r>
              <w:rPr>
                <w:rFonts w:ascii="Arial" w:eastAsia="Arial" w:hAnsi="Arial" w:cs="Arial"/>
                <w:i/>
                <w:sz w:val="24"/>
                <w:szCs w:val="24"/>
              </w:rPr>
              <w:t xml:space="preserve"> </w:t>
            </w:r>
            <w:proofErr w:type="spellStart"/>
            <w:r>
              <w:rPr>
                <w:rFonts w:ascii="Arial" w:eastAsia="Arial" w:hAnsi="Arial" w:cs="Arial"/>
                <w:i/>
                <w:sz w:val="24"/>
                <w:szCs w:val="24"/>
              </w:rPr>
              <w:t>dilyn</w:t>
            </w:r>
            <w:proofErr w:type="spellEnd"/>
            <w:r>
              <w:rPr>
                <w:rFonts w:ascii="Arial" w:eastAsia="Arial" w:hAnsi="Arial" w:cs="Arial"/>
                <w:i/>
                <w:sz w:val="24"/>
                <w:szCs w:val="24"/>
              </w:rPr>
              <w:t xml:space="preserve"> y </w:t>
            </w:r>
            <w:proofErr w:type="spellStart"/>
            <w:r>
              <w:rPr>
                <w:rFonts w:ascii="Arial" w:eastAsia="Arial" w:hAnsi="Arial" w:cs="Arial"/>
                <w:i/>
                <w:sz w:val="24"/>
                <w:szCs w:val="24"/>
              </w:rPr>
              <w:t>ddeddfwriaeth</w:t>
            </w:r>
            <w:proofErr w:type="spellEnd"/>
            <w:r>
              <w:rPr>
                <w:rFonts w:ascii="Arial" w:eastAsia="Arial" w:hAnsi="Arial" w:cs="Arial"/>
                <w:i/>
                <w:sz w:val="24"/>
                <w:szCs w:val="24"/>
              </w:rPr>
              <w:t xml:space="preserve"> </w:t>
            </w:r>
            <w:proofErr w:type="spellStart"/>
            <w:r>
              <w:rPr>
                <w:rFonts w:ascii="Arial" w:eastAsia="Arial" w:hAnsi="Arial" w:cs="Arial"/>
                <w:i/>
                <w:sz w:val="24"/>
                <w:szCs w:val="24"/>
              </w:rPr>
              <w:t>newydd</w:t>
            </w:r>
            <w:proofErr w:type="spellEnd"/>
            <w:r>
              <w:rPr>
                <w:rFonts w:ascii="Arial" w:eastAsia="Arial" w:hAnsi="Arial" w:cs="Arial"/>
                <w:i/>
                <w:sz w:val="24"/>
                <w:szCs w:val="24"/>
              </w:rPr>
              <w:t xml:space="preserve">. </w:t>
            </w:r>
            <w:proofErr w:type="spellStart"/>
            <w:r>
              <w:rPr>
                <w:rFonts w:ascii="Arial" w:eastAsia="Arial" w:hAnsi="Arial" w:cs="Arial"/>
                <w:i/>
                <w:sz w:val="24"/>
                <w:szCs w:val="24"/>
              </w:rPr>
              <w:t>Byddai’r</w:t>
            </w:r>
            <w:proofErr w:type="spellEnd"/>
            <w:r>
              <w:rPr>
                <w:rFonts w:ascii="Arial" w:eastAsia="Arial" w:hAnsi="Arial" w:cs="Arial"/>
                <w:i/>
                <w:sz w:val="24"/>
                <w:szCs w:val="24"/>
              </w:rPr>
              <w:t xml:space="preserve"> </w:t>
            </w:r>
            <w:proofErr w:type="spellStart"/>
            <w:r>
              <w:rPr>
                <w:rFonts w:ascii="Arial" w:eastAsia="Arial" w:hAnsi="Arial" w:cs="Arial"/>
                <w:i/>
                <w:sz w:val="24"/>
                <w:szCs w:val="24"/>
              </w:rPr>
              <w:t>newidiadau</w:t>
            </w:r>
            <w:proofErr w:type="spellEnd"/>
            <w:r>
              <w:rPr>
                <w:rFonts w:ascii="Arial" w:eastAsia="Arial" w:hAnsi="Arial" w:cs="Arial"/>
                <w:i/>
                <w:sz w:val="24"/>
                <w:szCs w:val="24"/>
              </w:rPr>
              <w:t xml:space="preserve"> </w:t>
            </w:r>
            <w:proofErr w:type="spellStart"/>
            <w:r>
              <w:rPr>
                <w:rFonts w:ascii="Arial" w:eastAsia="Arial" w:hAnsi="Arial" w:cs="Arial"/>
                <w:i/>
                <w:sz w:val="24"/>
                <w:szCs w:val="24"/>
              </w:rPr>
              <w:t>yn</w:t>
            </w:r>
            <w:proofErr w:type="spellEnd"/>
            <w:r>
              <w:rPr>
                <w:rFonts w:ascii="Arial" w:eastAsia="Arial" w:hAnsi="Arial" w:cs="Arial"/>
                <w:i/>
                <w:sz w:val="24"/>
                <w:szCs w:val="24"/>
              </w:rPr>
              <w:t xml:space="preserve"> </w:t>
            </w:r>
            <w:proofErr w:type="spellStart"/>
            <w:r>
              <w:rPr>
                <w:rFonts w:ascii="Arial" w:eastAsia="Arial" w:hAnsi="Arial" w:cs="Arial"/>
                <w:i/>
                <w:sz w:val="24"/>
                <w:szCs w:val="24"/>
              </w:rPr>
              <w:t>sicrhau</w:t>
            </w:r>
            <w:proofErr w:type="spellEnd"/>
            <w:r>
              <w:rPr>
                <w:rFonts w:ascii="Arial" w:eastAsia="Arial" w:hAnsi="Arial" w:cs="Arial"/>
                <w:i/>
                <w:sz w:val="24"/>
                <w:szCs w:val="24"/>
              </w:rPr>
              <w:t xml:space="preserve"> bod </w:t>
            </w:r>
            <w:proofErr w:type="spellStart"/>
            <w:r>
              <w:rPr>
                <w:rFonts w:ascii="Arial" w:eastAsia="Arial" w:hAnsi="Arial" w:cs="Arial"/>
                <w:i/>
                <w:sz w:val="24"/>
                <w:szCs w:val="24"/>
              </w:rPr>
              <w:t>pob</w:t>
            </w:r>
            <w:proofErr w:type="spellEnd"/>
            <w:r>
              <w:rPr>
                <w:rFonts w:ascii="Arial" w:eastAsia="Arial" w:hAnsi="Arial" w:cs="Arial"/>
                <w:i/>
                <w:sz w:val="24"/>
                <w:szCs w:val="24"/>
              </w:rPr>
              <w:t xml:space="preserve"> </w:t>
            </w:r>
            <w:proofErr w:type="spellStart"/>
            <w:r>
              <w:rPr>
                <w:rFonts w:ascii="Arial" w:eastAsia="Arial" w:hAnsi="Arial" w:cs="Arial"/>
                <w:i/>
                <w:sz w:val="24"/>
                <w:szCs w:val="24"/>
              </w:rPr>
              <w:t>dysgwr</w:t>
            </w:r>
            <w:proofErr w:type="spellEnd"/>
            <w:r>
              <w:rPr>
                <w:rFonts w:ascii="Arial" w:eastAsia="Arial" w:hAnsi="Arial" w:cs="Arial"/>
                <w:i/>
                <w:sz w:val="24"/>
                <w:szCs w:val="24"/>
              </w:rPr>
              <w:t xml:space="preserve"> ADY </w:t>
            </w:r>
            <w:proofErr w:type="spellStart"/>
            <w:r>
              <w:rPr>
                <w:rFonts w:ascii="Arial" w:eastAsia="Arial" w:hAnsi="Arial" w:cs="Arial"/>
                <w:i/>
                <w:sz w:val="24"/>
                <w:szCs w:val="24"/>
              </w:rPr>
              <w:t>yn</w:t>
            </w:r>
            <w:proofErr w:type="spellEnd"/>
            <w:r>
              <w:rPr>
                <w:rFonts w:ascii="Arial" w:eastAsia="Arial" w:hAnsi="Arial" w:cs="Arial"/>
                <w:i/>
                <w:sz w:val="24"/>
                <w:szCs w:val="24"/>
              </w:rPr>
              <w:t xml:space="preserve"> </w:t>
            </w:r>
            <w:proofErr w:type="spellStart"/>
            <w:r>
              <w:rPr>
                <w:rFonts w:ascii="Arial" w:eastAsia="Arial" w:hAnsi="Arial" w:cs="Arial"/>
                <w:i/>
                <w:sz w:val="24"/>
                <w:szCs w:val="24"/>
              </w:rPr>
              <w:t>cael</w:t>
            </w:r>
            <w:proofErr w:type="spellEnd"/>
            <w:r>
              <w:rPr>
                <w:rFonts w:ascii="Arial" w:eastAsia="Arial" w:hAnsi="Arial" w:cs="Arial"/>
                <w:i/>
                <w:sz w:val="24"/>
                <w:szCs w:val="24"/>
              </w:rPr>
              <w:t xml:space="preserve"> </w:t>
            </w:r>
            <w:proofErr w:type="spellStart"/>
            <w:r>
              <w:rPr>
                <w:rFonts w:ascii="Arial" w:eastAsia="Arial" w:hAnsi="Arial" w:cs="Arial"/>
                <w:i/>
                <w:sz w:val="24"/>
                <w:szCs w:val="24"/>
              </w:rPr>
              <w:t>cymorth</w:t>
            </w:r>
            <w:proofErr w:type="spellEnd"/>
            <w:r>
              <w:rPr>
                <w:rFonts w:ascii="Arial" w:eastAsia="Arial" w:hAnsi="Arial" w:cs="Arial"/>
                <w:i/>
                <w:sz w:val="24"/>
                <w:szCs w:val="24"/>
              </w:rPr>
              <w:t xml:space="preserve"> </w:t>
            </w:r>
            <w:proofErr w:type="spellStart"/>
            <w:r>
              <w:rPr>
                <w:rFonts w:ascii="Arial" w:eastAsia="Arial" w:hAnsi="Arial" w:cs="Arial"/>
                <w:i/>
                <w:sz w:val="24"/>
                <w:szCs w:val="24"/>
              </w:rPr>
              <w:t>i</w:t>
            </w:r>
            <w:proofErr w:type="spellEnd"/>
            <w:r>
              <w:rPr>
                <w:rFonts w:ascii="Arial" w:eastAsia="Arial" w:hAnsi="Arial" w:cs="Arial"/>
                <w:i/>
                <w:sz w:val="24"/>
                <w:szCs w:val="24"/>
              </w:rPr>
              <w:t xml:space="preserve"> </w:t>
            </w:r>
            <w:proofErr w:type="spellStart"/>
            <w:r>
              <w:rPr>
                <w:rFonts w:ascii="Arial" w:eastAsia="Arial" w:hAnsi="Arial" w:cs="Arial"/>
                <w:i/>
                <w:sz w:val="24"/>
                <w:szCs w:val="24"/>
              </w:rPr>
              <w:t>oresgyn</w:t>
            </w:r>
            <w:proofErr w:type="spellEnd"/>
            <w:r>
              <w:rPr>
                <w:rFonts w:ascii="Arial" w:eastAsia="Arial" w:hAnsi="Arial" w:cs="Arial"/>
                <w:i/>
                <w:sz w:val="24"/>
                <w:szCs w:val="24"/>
              </w:rPr>
              <w:t xml:space="preserve"> </w:t>
            </w:r>
            <w:proofErr w:type="spellStart"/>
            <w:r>
              <w:rPr>
                <w:rFonts w:ascii="Arial" w:eastAsia="Arial" w:hAnsi="Arial" w:cs="Arial"/>
                <w:i/>
                <w:sz w:val="24"/>
                <w:szCs w:val="24"/>
              </w:rPr>
              <w:t>rhwystrau</w:t>
            </w:r>
            <w:proofErr w:type="spellEnd"/>
            <w:r>
              <w:rPr>
                <w:rFonts w:ascii="Arial" w:eastAsia="Arial" w:hAnsi="Arial" w:cs="Arial"/>
                <w:i/>
                <w:sz w:val="24"/>
                <w:szCs w:val="24"/>
              </w:rPr>
              <w:t xml:space="preserve"> </w:t>
            </w:r>
            <w:proofErr w:type="spellStart"/>
            <w:r>
              <w:rPr>
                <w:rFonts w:ascii="Arial" w:eastAsia="Arial" w:hAnsi="Arial" w:cs="Arial"/>
                <w:i/>
                <w:sz w:val="24"/>
                <w:szCs w:val="24"/>
              </w:rPr>
              <w:t>i</w:t>
            </w:r>
            <w:proofErr w:type="spellEnd"/>
            <w:r>
              <w:rPr>
                <w:rFonts w:ascii="Arial" w:eastAsia="Arial" w:hAnsi="Arial" w:cs="Arial"/>
                <w:i/>
                <w:sz w:val="24"/>
                <w:szCs w:val="24"/>
              </w:rPr>
              <w:t xml:space="preserve"> </w:t>
            </w:r>
            <w:proofErr w:type="spellStart"/>
            <w:r>
              <w:rPr>
                <w:rFonts w:ascii="Arial" w:eastAsia="Arial" w:hAnsi="Arial" w:cs="Arial"/>
                <w:i/>
                <w:sz w:val="24"/>
                <w:szCs w:val="24"/>
              </w:rPr>
              <w:t>ddysgu</w:t>
            </w:r>
            <w:proofErr w:type="spellEnd"/>
            <w:r>
              <w:rPr>
                <w:rFonts w:ascii="Arial" w:eastAsia="Arial" w:hAnsi="Arial" w:cs="Arial"/>
                <w:i/>
                <w:sz w:val="24"/>
                <w:szCs w:val="24"/>
              </w:rPr>
              <w:t xml:space="preserve"> ac </w:t>
            </w:r>
            <w:proofErr w:type="spellStart"/>
            <w:r>
              <w:rPr>
                <w:rFonts w:ascii="Arial" w:eastAsia="Arial" w:hAnsi="Arial" w:cs="Arial"/>
                <w:i/>
                <w:sz w:val="24"/>
                <w:szCs w:val="24"/>
              </w:rPr>
              <w:t>yn</w:t>
            </w:r>
            <w:proofErr w:type="spellEnd"/>
            <w:r>
              <w:rPr>
                <w:rFonts w:ascii="Arial" w:eastAsia="Arial" w:hAnsi="Arial" w:cs="Arial"/>
                <w:i/>
                <w:sz w:val="24"/>
                <w:szCs w:val="24"/>
              </w:rPr>
              <w:t xml:space="preserve"> </w:t>
            </w:r>
            <w:proofErr w:type="spellStart"/>
            <w:r>
              <w:rPr>
                <w:rFonts w:ascii="Arial" w:eastAsia="Arial" w:hAnsi="Arial" w:cs="Arial"/>
                <w:i/>
                <w:sz w:val="24"/>
                <w:szCs w:val="24"/>
              </w:rPr>
              <w:t>gallu</w:t>
            </w:r>
            <w:proofErr w:type="spellEnd"/>
            <w:r>
              <w:rPr>
                <w:rFonts w:ascii="Arial" w:eastAsia="Arial" w:hAnsi="Arial" w:cs="Arial"/>
                <w:i/>
                <w:sz w:val="24"/>
                <w:szCs w:val="24"/>
              </w:rPr>
              <w:t xml:space="preserve"> </w:t>
            </w:r>
            <w:proofErr w:type="spellStart"/>
            <w:r>
              <w:rPr>
                <w:rFonts w:ascii="Arial" w:eastAsia="Arial" w:hAnsi="Arial" w:cs="Arial"/>
                <w:i/>
                <w:sz w:val="24"/>
                <w:szCs w:val="24"/>
              </w:rPr>
              <w:t>cyflawni’i</w:t>
            </w:r>
            <w:proofErr w:type="spellEnd"/>
            <w:r>
              <w:rPr>
                <w:rFonts w:ascii="Arial" w:eastAsia="Arial" w:hAnsi="Arial" w:cs="Arial"/>
                <w:i/>
                <w:sz w:val="24"/>
                <w:szCs w:val="24"/>
              </w:rPr>
              <w:t xml:space="preserve"> </w:t>
            </w:r>
            <w:proofErr w:type="spellStart"/>
            <w:r>
              <w:rPr>
                <w:rFonts w:ascii="Arial" w:eastAsia="Arial" w:hAnsi="Arial" w:cs="Arial"/>
                <w:i/>
                <w:sz w:val="24"/>
                <w:szCs w:val="24"/>
              </w:rPr>
              <w:t>llawn</w:t>
            </w:r>
            <w:proofErr w:type="spellEnd"/>
            <w:r>
              <w:rPr>
                <w:rFonts w:ascii="Arial" w:eastAsia="Arial" w:hAnsi="Arial" w:cs="Arial"/>
                <w:i/>
                <w:sz w:val="24"/>
                <w:szCs w:val="24"/>
              </w:rPr>
              <w:t xml:space="preserve"> </w:t>
            </w:r>
            <w:proofErr w:type="spellStart"/>
            <w:r>
              <w:rPr>
                <w:rFonts w:ascii="Arial" w:eastAsia="Arial" w:hAnsi="Arial" w:cs="Arial"/>
                <w:i/>
                <w:sz w:val="24"/>
                <w:szCs w:val="24"/>
              </w:rPr>
              <w:t>botensial</w:t>
            </w:r>
            <w:proofErr w:type="spellEnd"/>
            <w:r>
              <w:rPr>
                <w:rFonts w:ascii="Arial" w:eastAsia="Arial" w:hAnsi="Arial" w:cs="Arial"/>
                <w:i/>
                <w:sz w:val="24"/>
                <w:szCs w:val="24"/>
              </w:rPr>
              <w:t xml:space="preserve">. </w:t>
            </w:r>
            <w:proofErr w:type="spellStart"/>
            <w:r>
              <w:rPr>
                <w:rFonts w:ascii="Arial" w:eastAsia="Arial" w:hAnsi="Arial" w:cs="Arial"/>
                <w:i/>
                <w:sz w:val="24"/>
                <w:szCs w:val="24"/>
              </w:rPr>
              <w:t>Byddai’r</w:t>
            </w:r>
            <w:proofErr w:type="spellEnd"/>
            <w:r>
              <w:rPr>
                <w:rFonts w:ascii="Arial" w:eastAsia="Arial" w:hAnsi="Arial" w:cs="Arial"/>
                <w:i/>
                <w:sz w:val="24"/>
                <w:szCs w:val="24"/>
              </w:rPr>
              <w:t xml:space="preserve"> broses o </w:t>
            </w:r>
            <w:proofErr w:type="spellStart"/>
            <w:r>
              <w:rPr>
                <w:rFonts w:ascii="Arial" w:eastAsia="Arial" w:hAnsi="Arial" w:cs="Arial"/>
                <w:i/>
                <w:sz w:val="24"/>
                <w:szCs w:val="24"/>
              </w:rPr>
              <w:t>gynllunio</w:t>
            </w:r>
            <w:proofErr w:type="spellEnd"/>
            <w:r>
              <w:rPr>
                <w:rFonts w:ascii="Arial" w:eastAsia="Arial" w:hAnsi="Arial" w:cs="Arial"/>
                <w:i/>
                <w:sz w:val="24"/>
                <w:szCs w:val="24"/>
              </w:rPr>
              <w:t xml:space="preserve"> a </w:t>
            </w:r>
            <w:proofErr w:type="spellStart"/>
            <w:r>
              <w:rPr>
                <w:rFonts w:ascii="Arial" w:eastAsia="Arial" w:hAnsi="Arial" w:cs="Arial"/>
                <w:i/>
                <w:sz w:val="24"/>
                <w:szCs w:val="24"/>
              </w:rPr>
              <w:t>chyflwyno</w:t>
            </w:r>
            <w:proofErr w:type="spellEnd"/>
            <w:r>
              <w:rPr>
                <w:rFonts w:ascii="Arial" w:eastAsia="Arial" w:hAnsi="Arial" w:cs="Arial"/>
                <w:i/>
                <w:sz w:val="24"/>
                <w:szCs w:val="24"/>
              </w:rPr>
              <w:t xml:space="preserve"> </w:t>
            </w:r>
            <w:proofErr w:type="spellStart"/>
            <w:r>
              <w:rPr>
                <w:rFonts w:ascii="Arial" w:eastAsia="Arial" w:hAnsi="Arial" w:cs="Arial"/>
                <w:i/>
                <w:sz w:val="24"/>
                <w:szCs w:val="24"/>
              </w:rPr>
              <w:t>cymorth</w:t>
            </w:r>
            <w:proofErr w:type="spellEnd"/>
            <w:r>
              <w:rPr>
                <w:rFonts w:ascii="Arial" w:eastAsia="Arial" w:hAnsi="Arial" w:cs="Arial"/>
                <w:i/>
                <w:sz w:val="24"/>
                <w:szCs w:val="24"/>
              </w:rPr>
              <w:t xml:space="preserve"> </w:t>
            </w:r>
            <w:proofErr w:type="spellStart"/>
            <w:r>
              <w:rPr>
                <w:rFonts w:ascii="Arial" w:eastAsia="Arial" w:hAnsi="Arial" w:cs="Arial"/>
                <w:i/>
                <w:sz w:val="24"/>
                <w:szCs w:val="24"/>
              </w:rPr>
              <w:t>i</w:t>
            </w:r>
            <w:proofErr w:type="spellEnd"/>
            <w:r>
              <w:rPr>
                <w:rFonts w:ascii="Arial" w:eastAsia="Arial" w:hAnsi="Arial" w:cs="Arial"/>
                <w:i/>
                <w:sz w:val="24"/>
                <w:szCs w:val="24"/>
              </w:rPr>
              <w:t xml:space="preserve"> </w:t>
            </w:r>
            <w:proofErr w:type="spellStart"/>
            <w:r>
              <w:rPr>
                <w:rFonts w:ascii="Arial" w:eastAsia="Arial" w:hAnsi="Arial" w:cs="Arial"/>
                <w:i/>
                <w:sz w:val="24"/>
                <w:szCs w:val="24"/>
              </w:rPr>
              <w:t>ddysgwyr</w:t>
            </w:r>
            <w:proofErr w:type="spellEnd"/>
            <w:r>
              <w:rPr>
                <w:rFonts w:ascii="Arial" w:eastAsia="Arial" w:hAnsi="Arial" w:cs="Arial"/>
                <w:i/>
                <w:sz w:val="24"/>
                <w:szCs w:val="24"/>
              </w:rPr>
              <w:t xml:space="preserve"> ADY </w:t>
            </w:r>
            <w:proofErr w:type="spellStart"/>
            <w:r>
              <w:rPr>
                <w:rFonts w:ascii="Arial" w:eastAsia="Arial" w:hAnsi="Arial" w:cs="Arial"/>
                <w:i/>
                <w:sz w:val="24"/>
                <w:szCs w:val="24"/>
              </w:rPr>
              <w:t>yn</w:t>
            </w:r>
            <w:proofErr w:type="spellEnd"/>
            <w:r>
              <w:rPr>
                <w:rFonts w:ascii="Arial" w:eastAsia="Arial" w:hAnsi="Arial" w:cs="Arial"/>
                <w:i/>
                <w:sz w:val="24"/>
                <w:szCs w:val="24"/>
              </w:rPr>
              <w:t xml:space="preserve"> </w:t>
            </w:r>
            <w:proofErr w:type="spellStart"/>
            <w:r>
              <w:rPr>
                <w:rFonts w:ascii="Arial" w:eastAsia="Arial" w:hAnsi="Arial" w:cs="Arial"/>
                <w:i/>
                <w:sz w:val="24"/>
                <w:szCs w:val="24"/>
              </w:rPr>
              <w:t>newid</w:t>
            </w:r>
            <w:proofErr w:type="spellEnd"/>
            <w:r>
              <w:rPr>
                <w:rFonts w:ascii="Arial" w:eastAsia="Arial" w:hAnsi="Arial" w:cs="Arial"/>
                <w:i/>
                <w:sz w:val="24"/>
                <w:szCs w:val="24"/>
              </w:rPr>
              <w:t xml:space="preserve"> </w:t>
            </w:r>
            <w:proofErr w:type="spellStart"/>
            <w:r>
              <w:rPr>
                <w:rFonts w:ascii="Arial" w:eastAsia="Arial" w:hAnsi="Arial" w:cs="Arial"/>
                <w:i/>
                <w:sz w:val="24"/>
                <w:szCs w:val="24"/>
              </w:rPr>
              <w:t>trwy</w:t>
            </w:r>
            <w:proofErr w:type="spellEnd"/>
            <w:r>
              <w:rPr>
                <w:rFonts w:ascii="Arial" w:eastAsia="Arial" w:hAnsi="Arial" w:cs="Arial"/>
                <w:i/>
                <w:sz w:val="24"/>
                <w:szCs w:val="24"/>
              </w:rPr>
              <w:t xml:space="preserve"> </w:t>
            </w:r>
            <w:proofErr w:type="spellStart"/>
            <w:r>
              <w:rPr>
                <w:rFonts w:ascii="Arial" w:eastAsia="Arial" w:hAnsi="Arial" w:cs="Arial"/>
                <w:i/>
                <w:sz w:val="24"/>
                <w:szCs w:val="24"/>
              </w:rPr>
              <w:t>ganolbwyntio</w:t>
            </w:r>
            <w:proofErr w:type="spellEnd"/>
            <w:r>
              <w:rPr>
                <w:rFonts w:ascii="Arial" w:eastAsia="Arial" w:hAnsi="Arial" w:cs="Arial"/>
                <w:i/>
                <w:sz w:val="24"/>
                <w:szCs w:val="24"/>
              </w:rPr>
              <w:t xml:space="preserve"> </w:t>
            </w:r>
            <w:proofErr w:type="spellStart"/>
            <w:r>
              <w:rPr>
                <w:rFonts w:ascii="Arial" w:eastAsia="Arial" w:hAnsi="Arial" w:cs="Arial"/>
                <w:i/>
                <w:sz w:val="24"/>
                <w:szCs w:val="24"/>
              </w:rPr>
              <w:t>ar</w:t>
            </w:r>
            <w:proofErr w:type="spellEnd"/>
            <w:r>
              <w:rPr>
                <w:rFonts w:ascii="Arial" w:eastAsia="Arial" w:hAnsi="Arial" w:cs="Arial"/>
                <w:i/>
                <w:sz w:val="24"/>
                <w:szCs w:val="24"/>
              </w:rPr>
              <w:t xml:space="preserve"> </w:t>
            </w:r>
            <w:proofErr w:type="spellStart"/>
            <w:r>
              <w:rPr>
                <w:rFonts w:ascii="Arial" w:eastAsia="Arial" w:hAnsi="Arial" w:cs="Arial"/>
                <w:i/>
                <w:sz w:val="24"/>
                <w:szCs w:val="24"/>
              </w:rPr>
              <w:t>anghenion</w:t>
            </w:r>
            <w:proofErr w:type="spellEnd"/>
            <w:r>
              <w:rPr>
                <w:rFonts w:ascii="Arial" w:eastAsia="Arial" w:hAnsi="Arial" w:cs="Arial"/>
                <w:i/>
                <w:sz w:val="24"/>
                <w:szCs w:val="24"/>
              </w:rPr>
              <w:t xml:space="preserve"> </w:t>
            </w:r>
            <w:proofErr w:type="spellStart"/>
            <w:proofErr w:type="gramStart"/>
            <w:r>
              <w:rPr>
                <w:rFonts w:ascii="Arial" w:eastAsia="Arial" w:hAnsi="Arial" w:cs="Arial"/>
                <w:i/>
                <w:sz w:val="24"/>
                <w:szCs w:val="24"/>
              </w:rPr>
              <w:t>unigolion</w:t>
            </w:r>
            <w:proofErr w:type="spellEnd"/>
            <w:r>
              <w:rPr>
                <w:rFonts w:ascii="Arial" w:eastAsia="Arial" w:hAnsi="Arial" w:cs="Arial"/>
                <w:i/>
                <w:sz w:val="24"/>
                <w:szCs w:val="24"/>
              </w:rPr>
              <w:t xml:space="preserve">,  </w:t>
            </w:r>
            <w:proofErr w:type="spellStart"/>
            <w:r>
              <w:rPr>
                <w:rFonts w:ascii="Arial" w:eastAsia="Arial" w:hAnsi="Arial" w:cs="Arial"/>
                <w:i/>
                <w:sz w:val="24"/>
                <w:szCs w:val="24"/>
              </w:rPr>
              <w:t>safbwyntiau</w:t>
            </w:r>
            <w:proofErr w:type="spellEnd"/>
            <w:proofErr w:type="gramEnd"/>
            <w:r>
              <w:rPr>
                <w:rFonts w:ascii="Arial" w:eastAsia="Arial" w:hAnsi="Arial" w:cs="Arial"/>
                <w:i/>
                <w:sz w:val="24"/>
                <w:szCs w:val="24"/>
              </w:rPr>
              <w:t xml:space="preserve">,  </w:t>
            </w:r>
            <w:proofErr w:type="spellStart"/>
            <w:r>
              <w:rPr>
                <w:rFonts w:ascii="Arial" w:eastAsia="Arial" w:hAnsi="Arial" w:cs="Arial"/>
                <w:i/>
                <w:sz w:val="24"/>
                <w:szCs w:val="24"/>
              </w:rPr>
              <w:t>dymuniadau</w:t>
            </w:r>
            <w:proofErr w:type="spellEnd"/>
            <w:r>
              <w:rPr>
                <w:rFonts w:ascii="Arial" w:eastAsia="Arial" w:hAnsi="Arial" w:cs="Arial"/>
                <w:i/>
                <w:sz w:val="24"/>
                <w:szCs w:val="24"/>
              </w:rPr>
              <w:t xml:space="preserve"> a </w:t>
            </w:r>
            <w:proofErr w:type="spellStart"/>
            <w:r>
              <w:rPr>
                <w:rFonts w:ascii="Arial" w:eastAsia="Arial" w:hAnsi="Arial" w:cs="Arial"/>
                <w:i/>
                <w:sz w:val="24"/>
                <w:szCs w:val="24"/>
              </w:rPr>
              <w:t>theimladau’r</w:t>
            </w:r>
            <w:proofErr w:type="spellEnd"/>
            <w:r>
              <w:rPr>
                <w:rFonts w:ascii="Arial" w:eastAsia="Arial" w:hAnsi="Arial" w:cs="Arial"/>
                <w:i/>
                <w:sz w:val="24"/>
                <w:szCs w:val="24"/>
              </w:rPr>
              <w:t xml:space="preserve"> </w:t>
            </w:r>
            <w:proofErr w:type="spellStart"/>
            <w:r>
              <w:rPr>
                <w:rFonts w:ascii="Arial" w:eastAsia="Arial" w:hAnsi="Arial" w:cs="Arial"/>
                <w:i/>
                <w:sz w:val="24"/>
                <w:szCs w:val="24"/>
              </w:rPr>
              <w:t>dysgwyr</w:t>
            </w:r>
            <w:proofErr w:type="spellEnd"/>
            <w:r>
              <w:rPr>
                <w:rFonts w:ascii="Arial" w:eastAsia="Arial" w:hAnsi="Arial" w:cs="Arial"/>
                <w:i/>
                <w:sz w:val="24"/>
                <w:szCs w:val="24"/>
              </w:rPr>
              <w:t xml:space="preserve">. </w:t>
            </w:r>
            <w:proofErr w:type="spellStart"/>
            <w:r>
              <w:rPr>
                <w:rFonts w:ascii="Arial" w:eastAsia="Arial" w:hAnsi="Arial" w:cs="Arial"/>
                <w:i/>
                <w:sz w:val="24"/>
                <w:szCs w:val="24"/>
              </w:rPr>
              <w:t>Byddai</w:t>
            </w:r>
            <w:proofErr w:type="spellEnd"/>
            <w:r>
              <w:rPr>
                <w:rFonts w:ascii="Arial" w:eastAsia="Arial" w:hAnsi="Arial" w:cs="Arial"/>
                <w:i/>
                <w:sz w:val="24"/>
                <w:szCs w:val="24"/>
              </w:rPr>
              <w:t xml:space="preserve"> </w:t>
            </w:r>
            <w:proofErr w:type="spellStart"/>
            <w:r>
              <w:rPr>
                <w:rFonts w:ascii="Arial" w:eastAsia="Arial" w:hAnsi="Arial" w:cs="Arial"/>
                <w:i/>
                <w:sz w:val="24"/>
                <w:szCs w:val="24"/>
              </w:rPr>
              <w:t>hefyd</w:t>
            </w:r>
            <w:proofErr w:type="spellEnd"/>
            <w:r>
              <w:rPr>
                <w:rFonts w:ascii="Arial" w:eastAsia="Arial" w:hAnsi="Arial" w:cs="Arial"/>
                <w:i/>
                <w:sz w:val="24"/>
                <w:szCs w:val="24"/>
              </w:rPr>
              <w:t xml:space="preserve"> </w:t>
            </w:r>
            <w:proofErr w:type="spellStart"/>
            <w:r>
              <w:rPr>
                <w:rFonts w:ascii="Arial" w:eastAsia="Arial" w:hAnsi="Arial" w:cs="Arial"/>
                <w:i/>
                <w:sz w:val="24"/>
                <w:szCs w:val="24"/>
              </w:rPr>
              <w:t>disgwyl</w:t>
            </w:r>
            <w:proofErr w:type="spellEnd"/>
            <w:r>
              <w:rPr>
                <w:rFonts w:ascii="Arial" w:eastAsia="Arial" w:hAnsi="Arial" w:cs="Arial"/>
                <w:i/>
                <w:sz w:val="24"/>
                <w:szCs w:val="24"/>
              </w:rPr>
              <w:t xml:space="preserve"> </w:t>
            </w:r>
            <w:proofErr w:type="spellStart"/>
            <w:r>
              <w:rPr>
                <w:rFonts w:ascii="Arial" w:eastAsia="Arial" w:hAnsi="Arial" w:cs="Arial"/>
                <w:i/>
                <w:sz w:val="24"/>
                <w:szCs w:val="24"/>
              </w:rPr>
              <w:t>i</w:t>
            </w:r>
            <w:proofErr w:type="spellEnd"/>
            <w:r>
              <w:rPr>
                <w:rFonts w:ascii="Arial" w:eastAsia="Arial" w:hAnsi="Arial" w:cs="Arial"/>
                <w:i/>
                <w:sz w:val="24"/>
                <w:szCs w:val="24"/>
              </w:rPr>
              <w:t xml:space="preserve"> </w:t>
            </w:r>
            <w:proofErr w:type="spellStart"/>
            <w:r>
              <w:rPr>
                <w:rFonts w:ascii="Arial" w:eastAsia="Arial" w:hAnsi="Arial" w:cs="Arial"/>
                <w:i/>
                <w:sz w:val="24"/>
                <w:szCs w:val="24"/>
              </w:rPr>
              <w:t>nodi</w:t>
            </w:r>
            <w:proofErr w:type="spellEnd"/>
            <w:r>
              <w:rPr>
                <w:rFonts w:ascii="Arial" w:eastAsia="Arial" w:hAnsi="Arial" w:cs="Arial"/>
                <w:i/>
                <w:sz w:val="24"/>
                <w:szCs w:val="24"/>
              </w:rPr>
              <w:t xml:space="preserve"> </w:t>
            </w:r>
            <w:proofErr w:type="spellStart"/>
            <w:r>
              <w:rPr>
                <w:rFonts w:ascii="Arial" w:eastAsia="Arial" w:hAnsi="Arial" w:cs="Arial"/>
                <w:i/>
                <w:sz w:val="24"/>
                <w:szCs w:val="24"/>
              </w:rPr>
              <w:t>anghenion</w:t>
            </w:r>
            <w:proofErr w:type="spellEnd"/>
            <w:r>
              <w:rPr>
                <w:rFonts w:ascii="Arial" w:eastAsia="Arial" w:hAnsi="Arial" w:cs="Arial"/>
                <w:i/>
                <w:sz w:val="24"/>
                <w:szCs w:val="24"/>
              </w:rPr>
              <w:t xml:space="preserve"> </w:t>
            </w:r>
            <w:proofErr w:type="spellStart"/>
            <w:r>
              <w:rPr>
                <w:rFonts w:ascii="Arial" w:eastAsia="Arial" w:hAnsi="Arial" w:cs="Arial"/>
                <w:i/>
                <w:sz w:val="24"/>
                <w:szCs w:val="24"/>
              </w:rPr>
              <w:t>ychwanegol</w:t>
            </w:r>
            <w:proofErr w:type="spellEnd"/>
            <w:r>
              <w:rPr>
                <w:rFonts w:ascii="Arial" w:eastAsia="Arial" w:hAnsi="Arial" w:cs="Arial"/>
                <w:i/>
                <w:sz w:val="24"/>
                <w:szCs w:val="24"/>
              </w:rPr>
              <w:t xml:space="preserve"> </w:t>
            </w:r>
            <w:proofErr w:type="spellStart"/>
            <w:r>
              <w:rPr>
                <w:rFonts w:ascii="Arial" w:eastAsia="Arial" w:hAnsi="Arial" w:cs="Arial"/>
                <w:i/>
                <w:sz w:val="24"/>
                <w:szCs w:val="24"/>
              </w:rPr>
              <w:t>yn</w:t>
            </w:r>
            <w:proofErr w:type="spellEnd"/>
            <w:r>
              <w:rPr>
                <w:rFonts w:ascii="Arial" w:eastAsia="Arial" w:hAnsi="Arial" w:cs="Arial"/>
                <w:i/>
                <w:sz w:val="24"/>
                <w:szCs w:val="24"/>
              </w:rPr>
              <w:t xml:space="preserve"> </w:t>
            </w:r>
            <w:proofErr w:type="spellStart"/>
            <w:r>
              <w:rPr>
                <w:rFonts w:ascii="Arial" w:eastAsia="Arial" w:hAnsi="Arial" w:cs="Arial"/>
                <w:i/>
                <w:sz w:val="24"/>
                <w:szCs w:val="24"/>
              </w:rPr>
              <w:t>gynnar</w:t>
            </w:r>
            <w:proofErr w:type="spellEnd"/>
            <w:r>
              <w:rPr>
                <w:rFonts w:ascii="Arial" w:eastAsia="Arial" w:hAnsi="Arial" w:cs="Arial"/>
                <w:i/>
                <w:sz w:val="24"/>
                <w:szCs w:val="24"/>
              </w:rPr>
              <w:t xml:space="preserve"> a </w:t>
            </w:r>
            <w:proofErr w:type="spellStart"/>
            <w:r>
              <w:rPr>
                <w:rFonts w:ascii="Arial" w:eastAsia="Arial" w:hAnsi="Arial" w:cs="Arial"/>
                <w:i/>
                <w:sz w:val="24"/>
                <w:szCs w:val="24"/>
              </w:rPr>
              <w:t>darparu</w:t>
            </w:r>
            <w:proofErr w:type="spellEnd"/>
            <w:r>
              <w:rPr>
                <w:rFonts w:ascii="Arial" w:eastAsia="Arial" w:hAnsi="Arial" w:cs="Arial"/>
                <w:i/>
                <w:sz w:val="24"/>
                <w:szCs w:val="24"/>
              </w:rPr>
              <w:t xml:space="preserve"> </w:t>
            </w:r>
            <w:proofErr w:type="spellStart"/>
            <w:r>
              <w:rPr>
                <w:rFonts w:ascii="Arial" w:eastAsia="Arial" w:hAnsi="Arial" w:cs="Arial"/>
                <w:i/>
                <w:sz w:val="24"/>
                <w:szCs w:val="24"/>
              </w:rPr>
              <w:t>ymariaethau</w:t>
            </w:r>
            <w:proofErr w:type="spellEnd"/>
            <w:r>
              <w:rPr>
                <w:rFonts w:ascii="Arial" w:eastAsia="Arial" w:hAnsi="Arial" w:cs="Arial"/>
                <w:i/>
                <w:sz w:val="24"/>
                <w:szCs w:val="24"/>
              </w:rPr>
              <w:t xml:space="preserve"> </w:t>
            </w:r>
            <w:proofErr w:type="spellStart"/>
            <w:r>
              <w:rPr>
                <w:rFonts w:ascii="Arial" w:eastAsia="Arial" w:hAnsi="Arial" w:cs="Arial"/>
                <w:i/>
                <w:sz w:val="24"/>
                <w:szCs w:val="24"/>
              </w:rPr>
              <w:t>amserol</w:t>
            </w:r>
            <w:proofErr w:type="spellEnd"/>
            <w:r>
              <w:rPr>
                <w:rFonts w:ascii="Arial" w:eastAsia="Arial" w:hAnsi="Arial" w:cs="Arial"/>
                <w:i/>
                <w:sz w:val="24"/>
                <w:szCs w:val="24"/>
              </w:rPr>
              <w:t xml:space="preserve"> ac </w:t>
            </w:r>
            <w:proofErr w:type="spellStart"/>
            <w:r>
              <w:rPr>
                <w:rFonts w:ascii="Arial" w:eastAsia="Arial" w:hAnsi="Arial" w:cs="Arial"/>
                <w:i/>
                <w:sz w:val="24"/>
                <w:szCs w:val="24"/>
              </w:rPr>
              <w:t>effeithiol</w:t>
            </w:r>
            <w:proofErr w:type="spellEnd"/>
            <w:r>
              <w:rPr>
                <w:rFonts w:ascii="Arial" w:eastAsia="Arial" w:hAnsi="Arial" w:cs="Arial"/>
                <w:i/>
                <w:sz w:val="24"/>
                <w:szCs w:val="24"/>
              </w:rPr>
              <w:t xml:space="preserve"> </w:t>
            </w:r>
            <w:proofErr w:type="spellStart"/>
            <w:r>
              <w:rPr>
                <w:rFonts w:ascii="Arial" w:eastAsia="Arial" w:hAnsi="Arial" w:cs="Arial"/>
                <w:i/>
                <w:sz w:val="24"/>
                <w:szCs w:val="24"/>
              </w:rPr>
              <w:t>mewn</w:t>
            </w:r>
            <w:proofErr w:type="spellEnd"/>
            <w:r>
              <w:rPr>
                <w:rFonts w:ascii="Arial" w:eastAsia="Arial" w:hAnsi="Arial" w:cs="Arial"/>
                <w:i/>
                <w:sz w:val="24"/>
                <w:szCs w:val="24"/>
              </w:rPr>
              <w:t xml:space="preserve"> </w:t>
            </w:r>
            <w:proofErr w:type="spellStart"/>
            <w:r>
              <w:rPr>
                <w:rFonts w:ascii="Arial" w:eastAsia="Arial" w:hAnsi="Arial" w:cs="Arial"/>
                <w:i/>
                <w:sz w:val="24"/>
                <w:szCs w:val="24"/>
              </w:rPr>
              <w:t>lle</w:t>
            </w:r>
            <w:proofErr w:type="spellEnd"/>
            <w:r>
              <w:rPr>
                <w:rFonts w:ascii="Arial" w:eastAsia="Arial" w:hAnsi="Arial" w:cs="Arial"/>
                <w:i/>
                <w:sz w:val="24"/>
                <w:szCs w:val="24"/>
              </w:rPr>
              <w:t xml:space="preserve"> </w:t>
            </w:r>
            <w:proofErr w:type="spellStart"/>
            <w:r>
              <w:rPr>
                <w:rFonts w:ascii="Arial" w:eastAsia="Arial" w:hAnsi="Arial" w:cs="Arial"/>
                <w:i/>
                <w:sz w:val="24"/>
                <w:szCs w:val="24"/>
              </w:rPr>
              <w:t>a’i</w:t>
            </w:r>
            <w:proofErr w:type="spellEnd"/>
            <w:r>
              <w:rPr>
                <w:rFonts w:ascii="Arial" w:eastAsia="Arial" w:hAnsi="Arial" w:cs="Arial"/>
                <w:i/>
                <w:sz w:val="24"/>
                <w:szCs w:val="24"/>
              </w:rPr>
              <w:t xml:space="preserve"> </w:t>
            </w:r>
            <w:proofErr w:type="spellStart"/>
            <w:r>
              <w:rPr>
                <w:rFonts w:ascii="Arial" w:eastAsia="Arial" w:hAnsi="Arial" w:cs="Arial"/>
                <w:i/>
                <w:sz w:val="24"/>
                <w:szCs w:val="24"/>
              </w:rPr>
              <w:t>monitro’n</w:t>
            </w:r>
            <w:proofErr w:type="spellEnd"/>
            <w:r>
              <w:rPr>
                <w:rFonts w:ascii="Arial" w:eastAsia="Arial" w:hAnsi="Arial" w:cs="Arial"/>
                <w:i/>
                <w:sz w:val="24"/>
                <w:szCs w:val="24"/>
              </w:rPr>
              <w:t xml:space="preserve"> </w:t>
            </w:r>
            <w:proofErr w:type="spellStart"/>
            <w:r>
              <w:rPr>
                <w:rFonts w:ascii="Arial" w:eastAsia="Arial" w:hAnsi="Arial" w:cs="Arial"/>
                <w:i/>
                <w:sz w:val="24"/>
                <w:szCs w:val="24"/>
              </w:rPr>
              <w:t>rheolaidd</w:t>
            </w:r>
            <w:proofErr w:type="spellEnd"/>
            <w:r>
              <w:rPr>
                <w:rFonts w:ascii="Arial" w:eastAsia="Arial" w:hAnsi="Arial" w:cs="Arial"/>
                <w:i/>
                <w:sz w:val="24"/>
                <w:szCs w:val="24"/>
              </w:rPr>
              <w:t xml:space="preserve">. </w:t>
            </w:r>
            <w:proofErr w:type="spellStart"/>
            <w:r>
              <w:rPr>
                <w:rFonts w:ascii="Arial" w:eastAsia="Arial" w:hAnsi="Arial" w:cs="Arial"/>
                <w:i/>
                <w:sz w:val="24"/>
                <w:szCs w:val="24"/>
              </w:rPr>
              <w:t>Rydym</w:t>
            </w:r>
            <w:proofErr w:type="spellEnd"/>
            <w:r>
              <w:rPr>
                <w:rFonts w:ascii="Arial" w:eastAsia="Arial" w:hAnsi="Arial" w:cs="Arial"/>
                <w:i/>
                <w:sz w:val="24"/>
                <w:szCs w:val="24"/>
              </w:rPr>
              <w:t xml:space="preserve"> </w:t>
            </w:r>
            <w:proofErr w:type="spellStart"/>
            <w:r>
              <w:rPr>
                <w:rFonts w:ascii="Arial" w:eastAsia="Arial" w:hAnsi="Arial" w:cs="Arial"/>
                <w:i/>
                <w:sz w:val="24"/>
                <w:szCs w:val="24"/>
              </w:rPr>
              <w:t>ni</w:t>
            </w:r>
            <w:proofErr w:type="spellEnd"/>
            <w:r>
              <w:rPr>
                <w:rFonts w:ascii="Arial" w:eastAsia="Arial" w:hAnsi="Arial" w:cs="Arial"/>
                <w:i/>
                <w:sz w:val="24"/>
                <w:szCs w:val="24"/>
              </w:rPr>
              <w:t xml:space="preserve"> </w:t>
            </w:r>
            <w:proofErr w:type="spellStart"/>
            <w:r>
              <w:rPr>
                <w:rFonts w:ascii="Arial" w:eastAsia="Arial" w:hAnsi="Arial" w:cs="Arial"/>
                <w:i/>
                <w:sz w:val="24"/>
                <w:szCs w:val="24"/>
              </w:rPr>
              <w:t>fel</w:t>
            </w:r>
            <w:proofErr w:type="spellEnd"/>
            <w:r>
              <w:rPr>
                <w:rFonts w:ascii="Arial" w:eastAsia="Arial" w:hAnsi="Arial" w:cs="Arial"/>
                <w:i/>
                <w:sz w:val="24"/>
                <w:szCs w:val="24"/>
              </w:rPr>
              <w:t xml:space="preserve"> </w:t>
            </w:r>
            <w:proofErr w:type="spellStart"/>
            <w:r>
              <w:rPr>
                <w:rFonts w:ascii="Arial" w:eastAsia="Arial" w:hAnsi="Arial" w:cs="Arial"/>
                <w:i/>
                <w:sz w:val="24"/>
                <w:szCs w:val="24"/>
              </w:rPr>
              <w:t>ysgol</w:t>
            </w:r>
            <w:proofErr w:type="spellEnd"/>
            <w:r>
              <w:rPr>
                <w:rFonts w:ascii="Arial" w:eastAsia="Arial" w:hAnsi="Arial" w:cs="Arial"/>
                <w:i/>
                <w:sz w:val="24"/>
                <w:szCs w:val="24"/>
              </w:rPr>
              <w:t xml:space="preserve"> </w:t>
            </w:r>
            <w:proofErr w:type="spellStart"/>
            <w:r>
              <w:rPr>
                <w:rFonts w:ascii="Arial" w:eastAsia="Arial" w:hAnsi="Arial" w:cs="Arial"/>
                <w:i/>
                <w:sz w:val="24"/>
                <w:szCs w:val="24"/>
              </w:rPr>
              <w:t>yn</w:t>
            </w:r>
            <w:proofErr w:type="spellEnd"/>
            <w:r>
              <w:rPr>
                <w:rFonts w:ascii="Arial" w:eastAsia="Arial" w:hAnsi="Arial" w:cs="Arial"/>
                <w:i/>
                <w:sz w:val="24"/>
                <w:szCs w:val="24"/>
              </w:rPr>
              <w:t xml:space="preserve"> </w:t>
            </w:r>
            <w:proofErr w:type="spellStart"/>
            <w:r>
              <w:rPr>
                <w:rFonts w:ascii="Arial" w:eastAsia="Arial" w:hAnsi="Arial" w:cs="Arial"/>
                <w:i/>
                <w:sz w:val="24"/>
                <w:szCs w:val="24"/>
              </w:rPr>
              <w:t>awyddus</w:t>
            </w:r>
            <w:proofErr w:type="spellEnd"/>
            <w:r>
              <w:rPr>
                <w:rFonts w:ascii="Arial" w:eastAsia="Arial" w:hAnsi="Arial" w:cs="Arial"/>
                <w:i/>
                <w:sz w:val="24"/>
                <w:szCs w:val="24"/>
              </w:rPr>
              <w:t xml:space="preserve"> </w:t>
            </w:r>
            <w:proofErr w:type="spellStart"/>
            <w:r>
              <w:rPr>
                <w:rFonts w:ascii="Arial" w:eastAsia="Arial" w:hAnsi="Arial" w:cs="Arial"/>
                <w:i/>
                <w:sz w:val="24"/>
                <w:szCs w:val="24"/>
              </w:rPr>
              <w:t>i</w:t>
            </w:r>
            <w:proofErr w:type="spellEnd"/>
            <w:r>
              <w:rPr>
                <w:rFonts w:ascii="Arial" w:eastAsia="Arial" w:hAnsi="Arial" w:cs="Arial"/>
                <w:i/>
                <w:sz w:val="24"/>
                <w:szCs w:val="24"/>
              </w:rPr>
              <w:t xml:space="preserve"> </w:t>
            </w:r>
            <w:proofErr w:type="spellStart"/>
            <w:r>
              <w:rPr>
                <w:rFonts w:ascii="Arial" w:eastAsia="Arial" w:hAnsi="Arial" w:cs="Arial"/>
                <w:i/>
                <w:sz w:val="24"/>
                <w:szCs w:val="24"/>
              </w:rPr>
              <w:t>barhau</w:t>
            </w:r>
            <w:proofErr w:type="spellEnd"/>
            <w:r>
              <w:rPr>
                <w:rFonts w:ascii="Arial" w:eastAsia="Arial" w:hAnsi="Arial" w:cs="Arial"/>
                <w:i/>
                <w:sz w:val="24"/>
                <w:szCs w:val="24"/>
              </w:rPr>
              <w:t xml:space="preserve"> </w:t>
            </w:r>
            <w:proofErr w:type="spellStart"/>
            <w:r>
              <w:rPr>
                <w:rFonts w:ascii="Arial" w:eastAsia="Arial" w:hAnsi="Arial" w:cs="Arial"/>
                <w:i/>
                <w:sz w:val="24"/>
                <w:szCs w:val="24"/>
              </w:rPr>
              <w:t>gyda’r</w:t>
            </w:r>
            <w:proofErr w:type="spellEnd"/>
            <w:r>
              <w:rPr>
                <w:rFonts w:ascii="Arial" w:eastAsia="Arial" w:hAnsi="Arial" w:cs="Arial"/>
                <w:i/>
                <w:sz w:val="24"/>
                <w:szCs w:val="24"/>
              </w:rPr>
              <w:t xml:space="preserve"> </w:t>
            </w:r>
            <w:proofErr w:type="spellStart"/>
            <w:r>
              <w:rPr>
                <w:rFonts w:ascii="Arial" w:eastAsia="Arial" w:hAnsi="Arial" w:cs="Arial"/>
                <w:i/>
                <w:sz w:val="24"/>
                <w:szCs w:val="24"/>
              </w:rPr>
              <w:t>paratoadau</w:t>
            </w:r>
            <w:proofErr w:type="spellEnd"/>
            <w:r>
              <w:rPr>
                <w:rFonts w:ascii="Arial" w:eastAsia="Arial" w:hAnsi="Arial" w:cs="Arial"/>
                <w:i/>
                <w:sz w:val="24"/>
                <w:szCs w:val="24"/>
              </w:rPr>
              <w:t xml:space="preserve"> </w:t>
            </w:r>
            <w:proofErr w:type="spellStart"/>
            <w:r>
              <w:rPr>
                <w:rFonts w:ascii="Arial" w:eastAsia="Arial" w:hAnsi="Arial" w:cs="Arial"/>
                <w:i/>
                <w:sz w:val="24"/>
                <w:szCs w:val="24"/>
              </w:rPr>
              <w:t>ar</w:t>
            </w:r>
            <w:proofErr w:type="spellEnd"/>
            <w:r>
              <w:rPr>
                <w:rFonts w:ascii="Arial" w:eastAsia="Arial" w:hAnsi="Arial" w:cs="Arial"/>
                <w:i/>
                <w:sz w:val="24"/>
                <w:szCs w:val="24"/>
              </w:rPr>
              <w:t xml:space="preserve"> </w:t>
            </w:r>
            <w:proofErr w:type="spellStart"/>
            <w:r>
              <w:rPr>
                <w:rFonts w:ascii="Arial" w:eastAsia="Arial" w:hAnsi="Arial" w:cs="Arial"/>
                <w:i/>
                <w:sz w:val="24"/>
                <w:szCs w:val="24"/>
              </w:rPr>
              <w:t>gyfer</w:t>
            </w:r>
            <w:proofErr w:type="spellEnd"/>
            <w:r>
              <w:rPr>
                <w:rFonts w:ascii="Arial" w:eastAsia="Arial" w:hAnsi="Arial" w:cs="Arial"/>
                <w:i/>
                <w:sz w:val="24"/>
                <w:szCs w:val="24"/>
              </w:rPr>
              <w:t xml:space="preserve"> y </w:t>
            </w:r>
            <w:proofErr w:type="spellStart"/>
            <w:r>
              <w:rPr>
                <w:rFonts w:ascii="Arial" w:eastAsia="Arial" w:hAnsi="Arial" w:cs="Arial"/>
                <w:i/>
                <w:sz w:val="24"/>
                <w:szCs w:val="24"/>
              </w:rPr>
              <w:t>newidiadau</w:t>
            </w:r>
            <w:proofErr w:type="spellEnd"/>
            <w:r>
              <w:rPr>
                <w:rFonts w:ascii="Arial" w:eastAsia="Arial" w:hAnsi="Arial" w:cs="Arial"/>
                <w:i/>
                <w:sz w:val="24"/>
                <w:szCs w:val="24"/>
              </w:rPr>
              <w:t xml:space="preserve"> </w:t>
            </w:r>
            <w:proofErr w:type="spellStart"/>
            <w:r>
              <w:rPr>
                <w:rFonts w:ascii="Arial" w:eastAsia="Arial" w:hAnsi="Arial" w:cs="Arial"/>
                <w:i/>
                <w:sz w:val="24"/>
                <w:szCs w:val="24"/>
              </w:rPr>
              <w:t>yma</w:t>
            </w:r>
            <w:proofErr w:type="spellEnd"/>
            <w:r>
              <w:rPr>
                <w:rFonts w:ascii="Arial" w:eastAsia="Arial" w:hAnsi="Arial" w:cs="Arial"/>
                <w:i/>
                <w:sz w:val="24"/>
                <w:szCs w:val="24"/>
              </w:rPr>
              <w:t xml:space="preserve">.   </w:t>
            </w:r>
          </w:p>
        </w:tc>
      </w:tr>
      <w:tr w:rsidR="005D3E1E" w14:paraId="00079F3E" w14:textId="77777777" w:rsidTr="00725FA9">
        <w:trPr>
          <w:trHeight w:val="440"/>
        </w:trPr>
        <w:tc>
          <w:tcPr>
            <w:tcW w:w="7215" w:type="dxa"/>
            <w:gridSpan w:val="5"/>
            <w:tcBorders>
              <w:top w:val="single" w:sz="4" w:space="0" w:color="000000"/>
              <w:left w:val="single" w:sz="4" w:space="0" w:color="000000"/>
              <w:bottom w:val="single" w:sz="4" w:space="0" w:color="000000"/>
              <w:right w:val="single" w:sz="4" w:space="0" w:color="000000"/>
            </w:tcBorders>
            <w:shd w:val="clear" w:color="auto" w:fill="FF0000"/>
          </w:tcPr>
          <w:p w14:paraId="7B03C871" w14:textId="77777777" w:rsidR="005D3E1E" w:rsidRDefault="005D3E1E" w:rsidP="00725FA9">
            <w:pPr>
              <w:rPr>
                <w:rFonts w:ascii="Arial" w:eastAsia="Arial" w:hAnsi="Arial" w:cs="Arial"/>
                <w:color w:val="FFFFFF"/>
                <w:sz w:val="24"/>
                <w:szCs w:val="24"/>
              </w:rPr>
            </w:pPr>
            <w:proofErr w:type="spellStart"/>
            <w:r>
              <w:rPr>
                <w:rFonts w:ascii="Arial" w:eastAsia="Arial" w:hAnsi="Arial" w:cs="Arial"/>
                <w:b/>
                <w:color w:val="FFFFFF"/>
                <w:sz w:val="24"/>
                <w:szCs w:val="24"/>
              </w:rPr>
              <w:t>Cyfrifoldeb</w:t>
            </w:r>
            <w:proofErr w:type="spellEnd"/>
            <w:r>
              <w:rPr>
                <w:rFonts w:ascii="Arial" w:eastAsia="Arial" w:hAnsi="Arial" w:cs="Arial"/>
                <w:b/>
                <w:color w:val="FFFFFF"/>
                <w:sz w:val="24"/>
                <w:szCs w:val="24"/>
              </w:rPr>
              <w:t xml:space="preserve"> </w:t>
            </w:r>
            <w:proofErr w:type="spellStart"/>
            <w:r>
              <w:rPr>
                <w:rFonts w:ascii="Arial" w:eastAsia="Arial" w:hAnsi="Arial" w:cs="Arial"/>
                <w:b/>
                <w:color w:val="FFFFFF"/>
                <w:sz w:val="24"/>
                <w:szCs w:val="24"/>
              </w:rPr>
              <w:t>arweiniol</w:t>
            </w:r>
            <w:proofErr w:type="spellEnd"/>
            <w:r>
              <w:rPr>
                <w:rFonts w:ascii="Arial" w:eastAsia="Arial" w:hAnsi="Arial" w:cs="Arial"/>
                <w:b/>
                <w:color w:val="FFFFFF"/>
                <w:sz w:val="24"/>
                <w:szCs w:val="24"/>
              </w:rPr>
              <w:t>: DD + (</w:t>
            </w:r>
            <w:r w:rsidRPr="00277DA6">
              <w:rPr>
                <w:rFonts w:ascii="Arial" w:eastAsia="Arial" w:hAnsi="Arial" w:cs="Arial"/>
                <w:b/>
                <w:color w:val="FFFF00"/>
                <w:sz w:val="24"/>
                <w:szCs w:val="24"/>
                <w:highlight w:val="yellow"/>
              </w:rPr>
              <w:t>Paige Phillips/Rebecca Lancaster</w:t>
            </w:r>
            <w:r w:rsidRPr="00277DA6">
              <w:rPr>
                <w:rFonts w:ascii="Arial" w:eastAsia="Arial" w:hAnsi="Arial" w:cs="Arial"/>
                <w:b/>
                <w:color w:val="FFFF00"/>
                <w:sz w:val="24"/>
                <w:szCs w:val="24"/>
              </w:rPr>
              <w:t xml:space="preserve"> </w:t>
            </w:r>
            <w:r>
              <w:rPr>
                <w:rFonts w:ascii="Arial" w:eastAsia="Arial" w:hAnsi="Arial" w:cs="Arial"/>
                <w:b/>
                <w:color w:val="FFFFFF"/>
                <w:sz w:val="24"/>
                <w:szCs w:val="24"/>
              </w:rPr>
              <w:t xml:space="preserve">- </w:t>
            </w:r>
            <w:proofErr w:type="spellStart"/>
            <w:r>
              <w:rPr>
                <w:rFonts w:ascii="Arial" w:eastAsia="Arial" w:hAnsi="Arial" w:cs="Arial"/>
                <w:b/>
                <w:color w:val="FFFFFF"/>
                <w:sz w:val="24"/>
                <w:szCs w:val="24"/>
              </w:rPr>
              <w:t>cysgodol</w:t>
            </w:r>
            <w:proofErr w:type="spellEnd"/>
            <w:r>
              <w:rPr>
                <w:rFonts w:ascii="Arial" w:eastAsia="Arial" w:hAnsi="Arial" w:cs="Arial"/>
                <w:b/>
                <w:color w:val="FFFFFF"/>
                <w:sz w:val="24"/>
                <w:szCs w:val="24"/>
              </w:rPr>
              <w:t>)</w:t>
            </w:r>
          </w:p>
        </w:tc>
        <w:tc>
          <w:tcPr>
            <w:tcW w:w="7215" w:type="dxa"/>
            <w:gridSpan w:val="3"/>
            <w:tcBorders>
              <w:top w:val="single" w:sz="4" w:space="0" w:color="000000"/>
              <w:left w:val="single" w:sz="4" w:space="0" w:color="000000"/>
              <w:bottom w:val="single" w:sz="4" w:space="0" w:color="000000"/>
              <w:right w:val="single" w:sz="4" w:space="0" w:color="000000"/>
            </w:tcBorders>
            <w:shd w:val="clear" w:color="auto" w:fill="FF0000"/>
          </w:tcPr>
          <w:p w14:paraId="5B2D9DB2" w14:textId="77777777" w:rsidR="005D3E1E" w:rsidRDefault="005D3E1E" w:rsidP="00725FA9">
            <w:pPr>
              <w:rPr>
                <w:rFonts w:ascii="Arial" w:eastAsia="Arial" w:hAnsi="Arial" w:cs="Arial"/>
                <w:color w:val="FFFFFF"/>
                <w:sz w:val="24"/>
                <w:szCs w:val="24"/>
              </w:rPr>
            </w:pPr>
            <w:proofErr w:type="spellStart"/>
            <w:r>
              <w:rPr>
                <w:rFonts w:ascii="Arial" w:eastAsia="Arial" w:hAnsi="Arial" w:cs="Arial"/>
                <w:b/>
                <w:color w:val="FFFFFF"/>
                <w:sz w:val="24"/>
                <w:szCs w:val="24"/>
              </w:rPr>
              <w:t>Llywodraethwr</w:t>
            </w:r>
            <w:proofErr w:type="spellEnd"/>
            <w:r>
              <w:rPr>
                <w:rFonts w:ascii="Arial" w:eastAsia="Arial" w:hAnsi="Arial" w:cs="Arial"/>
                <w:b/>
                <w:color w:val="FFFFFF"/>
                <w:sz w:val="24"/>
                <w:szCs w:val="24"/>
              </w:rPr>
              <w:t xml:space="preserve"> </w:t>
            </w:r>
            <w:proofErr w:type="spellStart"/>
            <w:proofErr w:type="gramStart"/>
            <w:r>
              <w:rPr>
                <w:rFonts w:ascii="Arial" w:eastAsia="Arial" w:hAnsi="Arial" w:cs="Arial"/>
                <w:b/>
                <w:color w:val="FFFFFF"/>
                <w:sz w:val="24"/>
                <w:szCs w:val="24"/>
              </w:rPr>
              <w:t>cyswllt</w:t>
            </w:r>
            <w:proofErr w:type="spellEnd"/>
            <w:r>
              <w:rPr>
                <w:rFonts w:ascii="Arial" w:eastAsia="Arial" w:hAnsi="Arial" w:cs="Arial"/>
                <w:color w:val="FFFFFF"/>
                <w:sz w:val="24"/>
                <w:szCs w:val="24"/>
              </w:rPr>
              <w:t xml:space="preserve"> :</w:t>
            </w:r>
            <w:proofErr w:type="gramEnd"/>
            <w:r>
              <w:rPr>
                <w:rFonts w:ascii="Arial" w:eastAsia="Arial" w:hAnsi="Arial" w:cs="Arial"/>
                <w:color w:val="FFFFFF"/>
                <w:sz w:val="24"/>
                <w:szCs w:val="24"/>
              </w:rPr>
              <w:t xml:space="preserve"> </w:t>
            </w:r>
          </w:p>
        </w:tc>
      </w:tr>
      <w:tr w:rsidR="005D3E1E" w14:paraId="24FBB6C3" w14:textId="77777777" w:rsidTr="00725FA9">
        <w:trPr>
          <w:trHeight w:val="520"/>
        </w:trPr>
        <w:tc>
          <w:tcPr>
            <w:tcW w:w="3924" w:type="dxa"/>
            <w:gridSpan w:val="2"/>
            <w:tcBorders>
              <w:top w:val="single" w:sz="4" w:space="0" w:color="000000"/>
              <w:left w:val="single" w:sz="4" w:space="0" w:color="000000"/>
              <w:bottom w:val="single" w:sz="4" w:space="0" w:color="000000"/>
              <w:right w:val="single" w:sz="4" w:space="0" w:color="000000"/>
            </w:tcBorders>
            <w:shd w:val="clear" w:color="auto" w:fill="FF0000"/>
          </w:tcPr>
          <w:p w14:paraId="3F74BE61" w14:textId="77777777" w:rsidR="005D3E1E" w:rsidRDefault="005D3E1E" w:rsidP="00725FA9">
            <w:pPr>
              <w:jc w:val="center"/>
              <w:rPr>
                <w:rFonts w:ascii="Arial" w:eastAsia="Arial" w:hAnsi="Arial" w:cs="Arial"/>
                <w:b/>
                <w:color w:val="FFFFFF"/>
                <w:sz w:val="18"/>
                <w:szCs w:val="18"/>
              </w:rPr>
            </w:pPr>
            <w:proofErr w:type="spellStart"/>
            <w:r>
              <w:rPr>
                <w:rFonts w:ascii="Arial" w:eastAsia="Arial" w:hAnsi="Arial" w:cs="Arial"/>
                <w:b/>
                <w:color w:val="FFFFFF"/>
                <w:sz w:val="18"/>
                <w:szCs w:val="18"/>
              </w:rPr>
              <w:lastRenderedPageBreak/>
              <w:t>Gweithred</w:t>
            </w:r>
            <w:proofErr w:type="spellEnd"/>
          </w:p>
        </w:tc>
        <w:tc>
          <w:tcPr>
            <w:tcW w:w="1146" w:type="dxa"/>
            <w:tcBorders>
              <w:top w:val="single" w:sz="4" w:space="0" w:color="000000"/>
              <w:left w:val="single" w:sz="4" w:space="0" w:color="000000"/>
              <w:bottom w:val="single" w:sz="4" w:space="0" w:color="000000"/>
              <w:right w:val="single" w:sz="4" w:space="0" w:color="000000"/>
            </w:tcBorders>
            <w:shd w:val="clear" w:color="auto" w:fill="FF0000"/>
          </w:tcPr>
          <w:p w14:paraId="7CB85332" w14:textId="77777777" w:rsidR="005D3E1E" w:rsidRDefault="005D3E1E" w:rsidP="00725FA9">
            <w:pPr>
              <w:jc w:val="center"/>
              <w:rPr>
                <w:rFonts w:ascii="Arial" w:eastAsia="Arial" w:hAnsi="Arial" w:cs="Arial"/>
                <w:b/>
                <w:color w:val="FFFFFF"/>
                <w:sz w:val="18"/>
                <w:szCs w:val="18"/>
              </w:rPr>
            </w:pPr>
            <w:proofErr w:type="spellStart"/>
            <w:r>
              <w:rPr>
                <w:rFonts w:ascii="Arial" w:eastAsia="Arial" w:hAnsi="Arial" w:cs="Arial"/>
                <w:b/>
                <w:color w:val="FFFFFF"/>
                <w:sz w:val="18"/>
                <w:szCs w:val="18"/>
              </w:rPr>
              <w:t>Pwy</w:t>
            </w:r>
            <w:proofErr w:type="spellEnd"/>
            <w:r>
              <w:rPr>
                <w:rFonts w:ascii="Arial" w:eastAsia="Arial" w:hAnsi="Arial" w:cs="Arial"/>
                <w:b/>
                <w:color w:val="FFFFFF"/>
                <w:sz w:val="18"/>
                <w:szCs w:val="18"/>
              </w:rPr>
              <w:t>?</w:t>
            </w:r>
          </w:p>
        </w:tc>
        <w:tc>
          <w:tcPr>
            <w:tcW w:w="1689" w:type="dxa"/>
            <w:tcBorders>
              <w:top w:val="single" w:sz="4" w:space="0" w:color="000000"/>
              <w:left w:val="single" w:sz="4" w:space="0" w:color="000000"/>
              <w:bottom w:val="single" w:sz="4" w:space="0" w:color="000000"/>
              <w:right w:val="single" w:sz="4" w:space="0" w:color="000000"/>
            </w:tcBorders>
            <w:shd w:val="clear" w:color="auto" w:fill="FF0000"/>
          </w:tcPr>
          <w:p w14:paraId="465CA956" w14:textId="77777777" w:rsidR="005D3E1E" w:rsidRDefault="005D3E1E" w:rsidP="00725FA9">
            <w:pPr>
              <w:jc w:val="center"/>
              <w:rPr>
                <w:rFonts w:ascii="Arial" w:eastAsia="Arial" w:hAnsi="Arial" w:cs="Arial"/>
                <w:b/>
                <w:color w:val="FFFFFF"/>
                <w:sz w:val="18"/>
                <w:szCs w:val="18"/>
              </w:rPr>
            </w:pPr>
            <w:proofErr w:type="spellStart"/>
            <w:r>
              <w:rPr>
                <w:rFonts w:ascii="Arial" w:eastAsia="Arial" w:hAnsi="Arial" w:cs="Arial"/>
                <w:b/>
                <w:color w:val="FFFFFF"/>
                <w:sz w:val="18"/>
                <w:szCs w:val="18"/>
              </w:rPr>
              <w:t>Cyllideb</w:t>
            </w:r>
            <w:proofErr w:type="spellEnd"/>
            <w:r>
              <w:rPr>
                <w:rFonts w:ascii="Arial" w:eastAsia="Arial" w:hAnsi="Arial" w:cs="Arial"/>
                <w:b/>
                <w:color w:val="FFFFFF"/>
                <w:sz w:val="18"/>
                <w:szCs w:val="18"/>
              </w:rPr>
              <w:t>/</w:t>
            </w:r>
            <w:proofErr w:type="spellStart"/>
            <w:r>
              <w:rPr>
                <w:rFonts w:ascii="Arial" w:eastAsia="Arial" w:hAnsi="Arial" w:cs="Arial"/>
                <w:b/>
                <w:color w:val="FFFFFF"/>
                <w:sz w:val="18"/>
                <w:szCs w:val="18"/>
              </w:rPr>
              <w:t>Adnoddau</w:t>
            </w:r>
            <w:proofErr w:type="spellEnd"/>
            <w:r>
              <w:rPr>
                <w:rFonts w:ascii="Arial" w:eastAsia="Arial" w:hAnsi="Arial" w:cs="Arial"/>
                <w:b/>
                <w:color w:val="FFFFFF"/>
                <w:sz w:val="18"/>
                <w:szCs w:val="18"/>
              </w:rPr>
              <w:t xml:space="preserve"> a </w:t>
            </w:r>
            <w:proofErr w:type="spellStart"/>
            <w:proofErr w:type="gramStart"/>
            <w:r>
              <w:rPr>
                <w:rFonts w:ascii="Arial" w:eastAsia="Arial" w:hAnsi="Arial" w:cs="Arial"/>
                <w:b/>
                <w:color w:val="FFFFFF"/>
                <w:sz w:val="18"/>
                <w:szCs w:val="18"/>
              </w:rPr>
              <w:t>Ffynhonnell</w:t>
            </w:r>
            <w:proofErr w:type="spellEnd"/>
            <w:r>
              <w:rPr>
                <w:rFonts w:ascii="Arial" w:eastAsia="Arial" w:hAnsi="Arial" w:cs="Arial"/>
                <w:b/>
                <w:color w:val="FFFFFF"/>
                <w:sz w:val="18"/>
                <w:szCs w:val="18"/>
              </w:rPr>
              <w:t xml:space="preserve">  </w:t>
            </w:r>
            <w:r>
              <w:rPr>
                <w:rFonts w:ascii="Arial" w:eastAsia="Arial" w:hAnsi="Arial" w:cs="Arial"/>
                <w:b/>
                <w:color w:val="FFFFFF"/>
                <w:sz w:val="16"/>
                <w:szCs w:val="16"/>
              </w:rPr>
              <w:t>(</w:t>
            </w:r>
            <w:proofErr w:type="gramEnd"/>
            <w:r>
              <w:rPr>
                <w:rFonts w:ascii="Arial" w:eastAsia="Arial" w:hAnsi="Arial" w:cs="Arial"/>
                <w:b/>
                <w:color w:val="FFFFFF"/>
                <w:sz w:val="16"/>
                <w:szCs w:val="16"/>
              </w:rPr>
              <w:t>EIG/PDG/</w:t>
            </w:r>
            <w:proofErr w:type="spellStart"/>
            <w:r>
              <w:rPr>
                <w:rFonts w:ascii="Arial" w:eastAsia="Arial" w:hAnsi="Arial" w:cs="Arial"/>
                <w:b/>
                <w:color w:val="FFFFFF"/>
                <w:sz w:val="16"/>
                <w:szCs w:val="16"/>
              </w:rPr>
              <w:t>arall</w:t>
            </w:r>
            <w:proofErr w:type="spellEnd"/>
            <w:r>
              <w:rPr>
                <w:rFonts w:ascii="Arial" w:eastAsia="Arial" w:hAnsi="Arial" w:cs="Arial"/>
                <w:b/>
                <w:color w:val="FFFFFF"/>
                <w:sz w:val="16"/>
                <w:szCs w:val="16"/>
              </w:rPr>
              <w:t>)</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0000"/>
          </w:tcPr>
          <w:p w14:paraId="6BD931F7" w14:textId="77777777" w:rsidR="005D3E1E" w:rsidRDefault="005D3E1E" w:rsidP="00725FA9">
            <w:pPr>
              <w:jc w:val="center"/>
              <w:rPr>
                <w:rFonts w:ascii="Arial" w:eastAsia="Arial" w:hAnsi="Arial" w:cs="Arial"/>
                <w:b/>
                <w:color w:val="FFFFFF"/>
                <w:sz w:val="18"/>
                <w:szCs w:val="18"/>
              </w:rPr>
            </w:pPr>
            <w:proofErr w:type="spellStart"/>
            <w:r>
              <w:rPr>
                <w:rFonts w:ascii="Arial" w:eastAsia="Arial" w:hAnsi="Arial" w:cs="Arial"/>
                <w:b/>
                <w:color w:val="FFFFFF"/>
                <w:sz w:val="18"/>
                <w:szCs w:val="18"/>
              </w:rPr>
              <w:t>Amserlen</w:t>
            </w:r>
            <w:proofErr w:type="spellEnd"/>
          </w:p>
        </w:tc>
        <w:tc>
          <w:tcPr>
            <w:tcW w:w="3402" w:type="dxa"/>
            <w:tcBorders>
              <w:top w:val="single" w:sz="4" w:space="0" w:color="000000"/>
              <w:left w:val="single" w:sz="4" w:space="0" w:color="000000"/>
              <w:bottom w:val="single" w:sz="4" w:space="0" w:color="000000"/>
              <w:right w:val="single" w:sz="4" w:space="0" w:color="000000"/>
            </w:tcBorders>
            <w:shd w:val="clear" w:color="auto" w:fill="FF0000"/>
          </w:tcPr>
          <w:p w14:paraId="065EB5E3" w14:textId="77777777" w:rsidR="005D3E1E" w:rsidRDefault="005D3E1E" w:rsidP="00725FA9">
            <w:pPr>
              <w:jc w:val="center"/>
              <w:rPr>
                <w:rFonts w:ascii="Arial" w:eastAsia="Arial" w:hAnsi="Arial" w:cs="Arial"/>
                <w:b/>
                <w:color w:val="FFFFFF"/>
                <w:sz w:val="18"/>
                <w:szCs w:val="18"/>
              </w:rPr>
            </w:pPr>
            <w:proofErr w:type="spellStart"/>
            <w:r>
              <w:rPr>
                <w:rFonts w:ascii="Arial" w:eastAsia="Arial" w:hAnsi="Arial" w:cs="Arial"/>
                <w:b/>
                <w:color w:val="FFFFFF"/>
                <w:sz w:val="18"/>
                <w:szCs w:val="18"/>
              </w:rPr>
              <w:t>Monitro</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Gwerthuso</w:t>
            </w:r>
            <w:proofErr w:type="spellEnd"/>
            <w:r>
              <w:rPr>
                <w:rFonts w:ascii="Arial" w:eastAsia="Arial" w:hAnsi="Arial" w:cs="Arial"/>
                <w:b/>
                <w:color w:val="FFFFFF"/>
                <w:sz w:val="18"/>
                <w:szCs w:val="18"/>
              </w:rPr>
              <w:t xml:space="preserve"> ac </w:t>
            </w:r>
            <w:proofErr w:type="spellStart"/>
            <w:r>
              <w:rPr>
                <w:rFonts w:ascii="Arial" w:eastAsia="Arial" w:hAnsi="Arial" w:cs="Arial"/>
                <w:b/>
                <w:color w:val="FFFFFF"/>
                <w:sz w:val="18"/>
                <w:szCs w:val="18"/>
              </w:rPr>
              <w:t>Adolygu</w:t>
            </w:r>
            <w:proofErr w:type="spellEnd"/>
          </w:p>
          <w:p w14:paraId="7A748154" w14:textId="77777777" w:rsidR="005D3E1E" w:rsidRDefault="005D3E1E" w:rsidP="00725FA9">
            <w:pPr>
              <w:jc w:val="center"/>
              <w:rPr>
                <w:rFonts w:ascii="Arial" w:eastAsia="Arial" w:hAnsi="Arial" w:cs="Arial"/>
                <w:b/>
                <w:color w:val="FFFFFF"/>
                <w:sz w:val="18"/>
                <w:szCs w:val="18"/>
              </w:rPr>
            </w:pPr>
            <w:proofErr w:type="spellStart"/>
            <w:r>
              <w:rPr>
                <w:rFonts w:ascii="Arial" w:eastAsia="Arial" w:hAnsi="Arial" w:cs="Arial"/>
                <w:b/>
                <w:color w:val="FFFFFF"/>
                <w:sz w:val="18"/>
                <w:szCs w:val="18"/>
              </w:rPr>
              <w:t>Gwelir</w:t>
            </w:r>
            <w:proofErr w:type="spellEnd"/>
            <w:r>
              <w:rPr>
                <w:rFonts w:ascii="Arial" w:eastAsia="Arial" w:hAnsi="Arial" w:cs="Arial"/>
                <w:b/>
                <w:color w:val="FFFFFF"/>
                <w:sz w:val="18"/>
                <w:szCs w:val="18"/>
              </w:rPr>
              <w:t xml:space="preserve"> y </w:t>
            </w:r>
            <w:proofErr w:type="spellStart"/>
            <w:r>
              <w:rPr>
                <w:rFonts w:ascii="Arial" w:eastAsia="Arial" w:hAnsi="Arial" w:cs="Arial"/>
                <w:b/>
                <w:color w:val="FFFFFF"/>
                <w:sz w:val="18"/>
                <w:szCs w:val="18"/>
              </w:rPr>
              <w:t>cylch</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monitro</w:t>
            </w:r>
            <w:proofErr w:type="spellEnd"/>
            <w:r>
              <w:rPr>
                <w:rFonts w:ascii="Arial" w:eastAsia="Arial" w:hAnsi="Arial" w:cs="Arial"/>
                <w:b/>
                <w:color w:val="FFFFFF"/>
                <w:sz w:val="18"/>
                <w:szCs w:val="18"/>
              </w:rPr>
              <w:t xml:space="preserve">) </w:t>
            </w:r>
          </w:p>
        </w:tc>
        <w:tc>
          <w:tcPr>
            <w:tcW w:w="2993" w:type="dxa"/>
            <w:tcBorders>
              <w:top w:val="single" w:sz="4" w:space="0" w:color="000000"/>
              <w:left w:val="single" w:sz="4" w:space="0" w:color="000000"/>
              <w:right w:val="single" w:sz="4" w:space="0" w:color="000000"/>
            </w:tcBorders>
            <w:shd w:val="clear" w:color="auto" w:fill="FF0000"/>
          </w:tcPr>
          <w:p w14:paraId="629278BD" w14:textId="77777777" w:rsidR="005D3E1E" w:rsidRDefault="005D3E1E" w:rsidP="00725FA9">
            <w:pPr>
              <w:jc w:val="center"/>
              <w:rPr>
                <w:rFonts w:ascii="Arial" w:eastAsia="Arial" w:hAnsi="Arial" w:cs="Arial"/>
                <w:b/>
                <w:color w:val="FFFFFF"/>
                <w:sz w:val="18"/>
                <w:szCs w:val="18"/>
              </w:rPr>
            </w:pPr>
            <w:proofErr w:type="spellStart"/>
            <w:r>
              <w:rPr>
                <w:rFonts w:ascii="Arial" w:eastAsia="Arial" w:hAnsi="Arial" w:cs="Arial"/>
                <w:b/>
                <w:color w:val="FFFFFF"/>
                <w:sz w:val="18"/>
                <w:szCs w:val="18"/>
              </w:rPr>
              <w:t>Meini</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Prawf</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Llwyddiant</w:t>
            </w:r>
            <w:proofErr w:type="spellEnd"/>
            <w:r>
              <w:rPr>
                <w:rFonts w:ascii="Arial" w:eastAsia="Arial" w:hAnsi="Arial" w:cs="Arial"/>
                <w:b/>
                <w:color w:val="FFFFFF"/>
                <w:sz w:val="18"/>
                <w:szCs w:val="18"/>
              </w:rPr>
              <w:t xml:space="preserve"> </w:t>
            </w:r>
            <w:proofErr w:type="gramStart"/>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Sut</w:t>
            </w:r>
            <w:proofErr w:type="spellEnd"/>
            <w:proofErr w:type="gram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byddwn</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yn</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gwybod</w:t>
            </w:r>
            <w:proofErr w:type="spellEnd"/>
            <w:r>
              <w:rPr>
                <w:rFonts w:ascii="Arial" w:eastAsia="Arial" w:hAnsi="Arial" w:cs="Arial"/>
                <w:b/>
                <w:color w:val="FFFFFF"/>
                <w:sz w:val="18"/>
                <w:szCs w:val="18"/>
              </w:rPr>
              <w:t xml:space="preserve"> pan </w:t>
            </w:r>
            <w:proofErr w:type="spellStart"/>
            <w:r>
              <w:rPr>
                <w:rFonts w:ascii="Arial" w:eastAsia="Arial" w:hAnsi="Arial" w:cs="Arial"/>
                <w:b/>
                <w:color w:val="FFFFFF"/>
                <w:sz w:val="18"/>
                <w:szCs w:val="18"/>
              </w:rPr>
              <w:t>fydd</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hyn</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wedi</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ei</w:t>
            </w:r>
            <w:proofErr w:type="spellEnd"/>
            <w:r>
              <w:rPr>
                <w:rFonts w:ascii="Arial" w:eastAsia="Arial" w:hAnsi="Arial" w:cs="Arial"/>
                <w:b/>
                <w:color w:val="FFFFFF"/>
                <w:sz w:val="18"/>
                <w:szCs w:val="18"/>
              </w:rPr>
              <w:t xml:space="preserve"> </w:t>
            </w:r>
            <w:proofErr w:type="spellStart"/>
            <w:r>
              <w:rPr>
                <w:rFonts w:ascii="Arial" w:eastAsia="Arial" w:hAnsi="Arial" w:cs="Arial"/>
                <w:b/>
                <w:color w:val="FFFFFF"/>
                <w:sz w:val="18"/>
                <w:szCs w:val="18"/>
              </w:rPr>
              <w:t>gwblhau</w:t>
            </w:r>
            <w:proofErr w:type="spellEnd"/>
            <w:r>
              <w:rPr>
                <w:rFonts w:ascii="Arial" w:eastAsia="Arial" w:hAnsi="Arial" w:cs="Arial"/>
                <w:b/>
                <w:color w:val="FFFFFF"/>
                <w:sz w:val="18"/>
                <w:szCs w:val="18"/>
              </w:rPr>
              <w:t>)</w:t>
            </w:r>
          </w:p>
          <w:p w14:paraId="282EC301" w14:textId="77777777" w:rsidR="005D3E1E" w:rsidRDefault="005D3E1E" w:rsidP="00725FA9">
            <w:pPr>
              <w:rPr>
                <w:rFonts w:ascii="Arial" w:eastAsia="Arial" w:hAnsi="Arial" w:cs="Arial"/>
                <w:b/>
                <w:color w:val="FFFFFF"/>
                <w:sz w:val="18"/>
                <w:szCs w:val="18"/>
              </w:rPr>
            </w:pPr>
          </w:p>
        </w:tc>
      </w:tr>
      <w:tr w:rsidR="005D3E1E" w14:paraId="79F47623" w14:textId="77777777" w:rsidTr="00725FA9">
        <w:trPr>
          <w:trHeight w:val="300"/>
        </w:trPr>
        <w:tc>
          <w:tcPr>
            <w:tcW w:w="3924" w:type="dxa"/>
            <w:gridSpan w:val="2"/>
            <w:tcBorders>
              <w:top w:val="single" w:sz="4" w:space="0" w:color="000000"/>
              <w:left w:val="single" w:sz="4" w:space="0" w:color="000000"/>
              <w:bottom w:val="single" w:sz="4" w:space="0" w:color="000000"/>
              <w:right w:val="single" w:sz="4" w:space="0" w:color="000000"/>
            </w:tcBorders>
          </w:tcPr>
          <w:p w14:paraId="679F0F8F"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t>Dosbarth</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Maeth</w:t>
            </w:r>
            <w:proofErr w:type="spellEnd"/>
            <w:r w:rsidRPr="00EB25D6">
              <w:rPr>
                <w:rFonts w:ascii="Arial" w:eastAsia="Arial" w:hAnsi="Arial" w:cs="Arial"/>
                <w:bCs/>
                <w:sz w:val="24"/>
                <w:szCs w:val="24"/>
              </w:rPr>
              <w:t xml:space="preserve"> (Y </w:t>
            </w:r>
            <w:proofErr w:type="spellStart"/>
            <w:r w:rsidRPr="00EB25D6">
              <w:rPr>
                <w:rFonts w:ascii="Arial" w:eastAsia="Arial" w:hAnsi="Arial" w:cs="Arial"/>
                <w:bCs/>
                <w:sz w:val="24"/>
                <w:szCs w:val="24"/>
              </w:rPr>
              <w:t>Cwtsh</w:t>
            </w:r>
            <w:proofErr w:type="spellEnd"/>
            <w:r w:rsidRPr="00EB25D6">
              <w:rPr>
                <w:rFonts w:ascii="Arial" w:eastAsia="Arial" w:hAnsi="Arial" w:cs="Arial"/>
                <w:bCs/>
                <w:sz w:val="24"/>
                <w:szCs w:val="24"/>
              </w:rPr>
              <w:t>)</w:t>
            </w:r>
          </w:p>
          <w:p w14:paraId="5C24CE0B"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t>Creu</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meini</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prawf</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mynediad</w:t>
            </w:r>
            <w:proofErr w:type="spellEnd"/>
            <w:r w:rsidRPr="00EB25D6">
              <w:rPr>
                <w:rFonts w:ascii="Arial" w:eastAsia="Arial" w:hAnsi="Arial" w:cs="Arial"/>
                <w:bCs/>
                <w:sz w:val="24"/>
                <w:szCs w:val="24"/>
              </w:rPr>
              <w:t xml:space="preserve"> ac </w:t>
            </w:r>
            <w:proofErr w:type="spellStart"/>
            <w:r w:rsidRPr="00EB25D6">
              <w:rPr>
                <w:rFonts w:ascii="Arial" w:eastAsia="Arial" w:hAnsi="Arial" w:cs="Arial"/>
                <w:bCs/>
                <w:sz w:val="24"/>
                <w:szCs w:val="24"/>
              </w:rPr>
              <w:t>ymadael</w:t>
            </w:r>
            <w:proofErr w:type="spellEnd"/>
            <w:r w:rsidRPr="00EB25D6">
              <w:rPr>
                <w:rFonts w:ascii="Arial" w:eastAsia="Arial" w:hAnsi="Arial" w:cs="Arial"/>
                <w:bCs/>
                <w:sz w:val="24"/>
                <w:szCs w:val="24"/>
              </w:rPr>
              <w:t xml:space="preserve"> (Boxall)</w:t>
            </w:r>
          </w:p>
          <w:p w14:paraId="0B0167D2"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t>Ymweld</w:t>
            </w:r>
            <w:proofErr w:type="spellEnd"/>
            <w:r w:rsidRPr="00EB25D6">
              <w:rPr>
                <w:rFonts w:ascii="Arial" w:eastAsia="Arial" w:hAnsi="Arial" w:cs="Arial"/>
                <w:bCs/>
                <w:sz w:val="24"/>
                <w:szCs w:val="24"/>
              </w:rPr>
              <w:t xml:space="preserve"> a </w:t>
            </w:r>
            <w:proofErr w:type="spellStart"/>
            <w:r w:rsidRPr="00EB25D6">
              <w:rPr>
                <w:rFonts w:ascii="Arial" w:eastAsia="Arial" w:hAnsi="Arial" w:cs="Arial"/>
                <w:bCs/>
                <w:sz w:val="24"/>
                <w:szCs w:val="24"/>
              </w:rPr>
              <w:t>dosbarth</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maeth</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ysgolion</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eraill</w:t>
            </w:r>
            <w:proofErr w:type="spellEnd"/>
            <w:r w:rsidRPr="00EB25D6">
              <w:rPr>
                <w:rFonts w:ascii="Arial" w:eastAsia="Arial" w:hAnsi="Arial" w:cs="Arial"/>
                <w:bCs/>
                <w:sz w:val="24"/>
                <w:szCs w:val="24"/>
              </w:rPr>
              <w:t>.</w:t>
            </w:r>
            <w:r>
              <w:rPr>
                <w:rFonts w:ascii="Arial" w:eastAsia="Arial" w:hAnsi="Arial" w:cs="Arial"/>
                <w:bCs/>
                <w:sz w:val="24"/>
                <w:szCs w:val="24"/>
              </w:rPr>
              <w:t xml:space="preserve"> </w:t>
            </w:r>
            <w:proofErr w:type="spellStart"/>
            <w:r>
              <w:rPr>
                <w:rFonts w:ascii="Arial" w:eastAsia="Arial" w:hAnsi="Arial" w:cs="Arial"/>
                <w:bCs/>
                <w:sz w:val="24"/>
                <w:szCs w:val="24"/>
              </w:rPr>
              <w:t>Ymweld</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gyda</w:t>
            </w:r>
            <w:proofErr w:type="spellEnd"/>
            <w:r>
              <w:rPr>
                <w:rFonts w:ascii="Arial" w:eastAsia="Arial" w:hAnsi="Arial" w:cs="Arial"/>
                <w:bCs/>
                <w:sz w:val="24"/>
                <w:szCs w:val="24"/>
              </w:rPr>
              <w:t xml:space="preserve"> Ysgol</w:t>
            </w:r>
            <w:r w:rsidRPr="00EB25D6">
              <w:rPr>
                <w:rFonts w:ascii="Arial" w:eastAsia="Arial" w:hAnsi="Arial" w:cs="Arial"/>
                <w:bCs/>
                <w:sz w:val="24"/>
                <w:szCs w:val="24"/>
              </w:rPr>
              <w:t xml:space="preserve"> </w:t>
            </w:r>
            <w:proofErr w:type="spellStart"/>
            <w:r w:rsidRPr="00204D62">
              <w:rPr>
                <w:rFonts w:ascii="Arial" w:eastAsia="Arial" w:hAnsi="Arial" w:cs="Arial"/>
                <w:bCs/>
                <w:sz w:val="24"/>
                <w:szCs w:val="24"/>
                <w:highlight w:val="black"/>
              </w:rPr>
              <w:t>Ysgol</w:t>
            </w:r>
            <w:proofErr w:type="spellEnd"/>
            <w:r w:rsidRPr="00204D62">
              <w:rPr>
                <w:rFonts w:ascii="Arial" w:eastAsia="Arial" w:hAnsi="Arial" w:cs="Arial"/>
                <w:bCs/>
                <w:sz w:val="24"/>
                <w:szCs w:val="24"/>
                <w:highlight w:val="black"/>
              </w:rPr>
              <w:t xml:space="preserve"> </w:t>
            </w:r>
            <w:proofErr w:type="spellStart"/>
            <w:r w:rsidRPr="00204D62">
              <w:rPr>
                <w:rFonts w:ascii="Arial" w:eastAsia="Arial" w:hAnsi="Arial" w:cs="Arial"/>
                <w:bCs/>
                <w:sz w:val="24"/>
                <w:szCs w:val="24"/>
                <w:highlight w:val="black"/>
              </w:rPr>
              <w:t>Cyfarthfa</w:t>
            </w:r>
            <w:proofErr w:type="spellEnd"/>
            <w:r w:rsidRPr="009570C5">
              <w:rPr>
                <w:rFonts w:ascii="Arial" w:eastAsia="Arial" w:hAnsi="Arial" w:cs="Arial"/>
                <w:bCs/>
                <w:sz w:val="24"/>
                <w:szCs w:val="24"/>
              </w:rPr>
              <w:t xml:space="preserve"> </w:t>
            </w:r>
            <w:proofErr w:type="spellStart"/>
            <w:r w:rsidRPr="009570C5">
              <w:rPr>
                <w:rFonts w:ascii="Arial" w:eastAsia="Arial" w:hAnsi="Arial" w:cs="Arial"/>
                <w:bCs/>
                <w:sz w:val="24"/>
                <w:szCs w:val="24"/>
              </w:rPr>
              <w:t>i</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drafod</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gyda</w:t>
            </w:r>
            <w:proofErr w:type="spellEnd"/>
            <w:r w:rsidRPr="009570C5">
              <w:rPr>
                <w:rFonts w:ascii="Arial" w:eastAsia="Arial" w:hAnsi="Arial" w:cs="Arial"/>
                <w:bCs/>
                <w:sz w:val="24"/>
                <w:szCs w:val="24"/>
              </w:rPr>
              <w:t xml:space="preserve"> </w:t>
            </w:r>
            <w:r w:rsidRPr="00204D62">
              <w:rPr>
                <w:rFonts w:ascii="Arial" w:eastAsia="Arial" w:hAnsi="Arial" w:cs="Arial"/>
                <w:bCs/>
                <w:sz w:val="24"/>
                <w:szCs w:val="24"/>
                <w:highlight w:val="black"/>
              </w:rPr>
              <w:t>(Gemma Yoxall)</w:t>
            </w:r>
          </w:p>
          <w:p w14:paraId="4FF8A560" w14:textId="77777777" w:rsidR="005D3E1E" w:rsidRPr="00EB25D6" w:rsidRDefault="005D3E1E" w:rsidP="00725FA9">
            <w:pPr>
              <w:rPr>
                <w:rFonts w:ascii="Arial" w:eastAsia="Arial" w:hAnsi="Arial" w:cs="Arial"/>
                <w:bCs/>
                <w:sz w:val="24"/>
                <w:szCs w:val="24"/>
              </w:rPr>
            </w:pPr>
            <w:r>
              <w:rPr>
                <w:rFonts w:ascii="Arial" w:eastAsia="Arial" w:hAnsi="Arial" w:cs="Arial"/>
                <w:bCs/>
                <w:sz w:val="24"/>
                <w:szCs w:val="24"/>
              </w:rPr>
              <w:t xml:space="preserve">(Redacted to keep the school anonymous) </w:t>
            </w:r>
          </w:p>
          <w:p w14:paraId="10ED35A9" w14:textId="77777777" w:rsidR="005D3E1E" w:rsidRPr="00EB25D6" w:rsidRDefault="005D3E1E" w:rsidP="00725FA9">
            <w:pPr>
              <w:rPr>
                <w:rFonts w:ascii="Arial" w:eastAsia="Arial" w:hAnsi="Arial" w:cs="Arial"/>
                <w:bCs/>
                <w:sz w:val="24"/>
                <w:szCs w:val="24"/>
              </w:rPr>
            </w:pPr>
          </w:p>
        </w:tc>
        <w:tc>
          <w:tcPr>
            <w:tcW w:w="1146" w:type="dxa"/>
            <w:tcBorders>
              <w:top w:val="single" w:sz="4" w:space="0" w:color="000000"/>
              <w:left w:val="single" w:sz="4" w:space="0" w:color="000000"/>
              <w:bottom w:val="single" w:sz="4" w:space="0" w:color="000000"/>
              <w:right w:val="single" w:sz="4" w:space="0" w:color="000000"/>
            </w:tcBorders>
          </w:tcPr>
          <w:p w14:paraId="77304971" w14:textId="77777777" w:rsidR="005D3E1E" w:rsidRPr="00EB25D6" w:rsidRDefault="005D3E1E" w:rsidP="00725FA9">
            <w:pPr>
              <w:rPr>
                <w:rFonts w:ascii="Arial" w:eastAsia="Arial" w:hAnsi="Arial" w:cs="Arial"/>
                <w:bCs/>
                <w:sz w:val="24"/>
                <w:szCs w:val="24"/>
              </w:rPr>
            </w:pPr>
            <w:r w:rsidRPr="00EB25D6">
              <w:rPr>
                <w:rFonts w:ascii="Arial" w:eastAsia="Arial" w:hAnsi="Arial" w:cs="Arial"/>
                <w:bCs/>
                <w:sz w:val="24"/>
                <w:szCs w:val="24"/>
              </w:rPr>
              <w:t>DD</w:t>
            </w:r>
          </w:p>
          <w:p w14:paraId="127E64F9"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t>UDRh</w:t>
            </w:r>
            <w:proofErr w:type="spellEnd"/>
          </w:p>
          <w:p w14:paraId="15F44DBF" w14:textId="77777777" w:rsidR="005D3E1E" w:rsidRPr="00EB25D6" w:rsidRDefault="005D3E1E" w:rsidP="00725FA9">
            <w:pPr>
              <w:rPr>
                <w:rFonts w:ascii="Arial" w:eastAsia="Arial" w:hAnsi="Arial" w:cs="Arial"/>
                <w:bCs/>
                <w:sz w:val="24"/>
                <w:szCs w:val="24"/>
              </w:rPr>
            </w:pPr>
            <w:r w:rsidRPr="00EB25D6">
              <w:rPr>
                <w:rFonts w:ascii="Arial" w:eastAsia="Arial" w:hAnsi="Arial" w:cs="Arial"/>
                <w:bCs/>
                <w:sz w:val="24"/>
                <w:szCs w:val="24"/>
              </w:rPr>
              <w:t>JG</w:t>
            </w:r>
          </w:p>
        </w:tc>
        <w:tc>
          <w:tcPr>
            <w:tcW w:w="1689" w:type="dxa"/>
            <w:tcBorders>
              <w:top w:val="single" w:sz="4" w:space="0" w:color="000000"/>
              <w:left w:val="single" w:sz="4" w:space="0" w:color="000000"/>
              <w:bottom w:val="single" w:sz="4" w:space="0" w:color="000000"/>
              <w:right w:val="single" w:sz="4" w:space="0" w:color="000000"/>
            </w:tcBorders>
          </w:tcPr>
          <w:p w14:paraId="58574F15" w14:textId="77777777" w:rsidR="005D3E1E" w:rsidRPr="00EB25D6" w:rsidRDefault="005D3E1E" w:rsidP="00725FA9">
            <w:pPr>
              <w:rPr>
                <w:rFonts w:ascii="Arial" w:eastAsia="Arial" w:hAnsi="Arial" w:cs="Arial"/>
                <w:bCs/>
                <w:sz w:val="24"/>
                <w:szCs w:val="24"/>
              </w:rPr>
            </w:pPr>
          </w:p>
          <w:p w14:paraId="2881C966" w14:textId="77777777" w:rsidR="005D3E1E" w:rsidRPr="00EB25D6" w:rsidRDefault="005D3E1E" w:rsidP="00725FA9">
            <w:pPr>
              <w:rPr>
                <w:rFonts w:ascii="Arial" w:eastAsia="Arial" w:hAnsi="Arial" w:cs="Arial"/>
                <w:bCs/>
                <w:sz w:val="24"/>
                <w:szCs w:val="24"/>
              </w:rPr>
            </w:pPr>
          </w:p>
          <w:p w14:paraId="16180FB2" w14:textId="77777777" w:rsidR="005D3E1E" w:rsidRPr="00EB25D6" w:rsidRDefault="005D3E1E" w:rsidP="00725FA9">
            <w:pPr>
              <w:rPr>
                <w:rFonts w:ascii="Arial" w:eastAsia="Arial" w:hAnsi="Arial" w:cs="Arial"/>
                <w:bCs/>
                <w:sz w:val="24"/>
                <w:szCs w:val="24"/>
              </w:rPr>
            </w:pPr>
          </w:p>
          <w:p w14:paraId="341ED7A3" w14:textId="77777777" w:rsidR="005D3E1E" w:rsidRPr="00EB25D6" w:rsidRDefault="005D3E1E" w:rsidP="00725FA9">
            <w:pPr>
              <w:rPr>
                <w:rFonts w:ascii="Arial" w:eastAsia="Arial" w:hAnsi="Arial" w:cs="Arial"/>
                <w:bCs/>
                <w:sz w:val="24"/>
                <w:szCs w:val="24"/>
              </w:rPr>
            </w:pPr>
          </w:p>
          <w:p w14:paraId="1E4355FE" w14:textId="77777777" w:rsidR="005D3E1E" w:rsidRPr="00EB25D6" w:rsidRDefault="005D3E1E" w:rsidP="00725FA9">
            <w:pPr>
              <w:rPr>
                <w:rFonts w:ascii="Arial" w:eastAsia="Arial" w:hAnsi="Arial" w:cs="Arial"/>
                <w:bCs/>
                <w:sz w:val="24"/>
                <w:szCs w:val="24"/>
              </w:rPr>
            </w:pPr>
          </w:p>
          <w:p w14:paraId="1846B995" w14:textId="77777777" w:rsidR="005D3E1E" w:rsidRPr="00EB25D6" w:rsidRDefault="005D3E1E" w:rsidP="00725FA9">
            <w:pPr>
              <w:rPr>
                <w:rFonts w:ascii="Arial" w:eastAsia="Arial" w:hAnsi="Arial" w:cs="Arial"/>
                <w:bCs/>
                <w:sz w:val="24"/>
                <w:szCs w:val="24"/>
              </w:rPr>
            </w:pPr>
          </w:p>
          <w:p w14:paraId="6C4A4778" w14:textId="77777777" w:rsidR="005D3E1E" w:rsidRPr="00EB25D6" w:rsidRDefault="005D3E1E" w:rsidP="00725FA9">
            <w:pPr>
              <w:rPr>
                <w:rFonts w:ascii="Arial" w:eastAsia="Arial" w:hAnsi="Arial" w:cs="Arial"/>
                <w:bCs/>
                <w:sz w:val="24"/>
                <w:szCs w:val="24"/>
              </w:rPr>
            </w:pPr>
          </w:p>
          <w:p w14:paraId="78A4A53A" w14:textId="77777777" w:rsidR="005D3E1E" w:rsidRPr="00EB25D6" w:rsidRDefault="005D3E1E" w:rsidP="00725FA9">
            <w:pPr>
              <w:rPr>
                <w:rFonts w:ascii="Arial" w:eastAsia="Arial" w:hAnsi="Arial" w:cs="Arial"/>
                <w:bCs/>
                <w:sz w:val="24"/>
                <w:szCs w:val="24"/>
              </w:rPr>
            </w:pPr>
          </w:p>
          <w:p w14:paraId="5F638BCB" w14:textId="77777777" w:rsidR="005D3E1E" w:rsidRPr="00EB25D6" w:rsidRDefault="005D3E1E" w:rsidP="00725FA9">
            <w:pPr>
              <w:rPr>
                <w:rFonts w:ascii="Arial" w:eastAsia="Arial" w:hAnsi="Arial" w:cs="Arial"/>
                <w:bCs/>
                <w:sz w:val="24"/>
                <w:szCs w:val="24"/>
              </w:rPr>
            </w:pPr>
          </w:p>
          <w:p w14:paraId="08F6CFFA" w14:textId="77777777" w:rsidR="005D3E1E" w:rsidRPr="00EB25D6" w:rsidRDefault="005D3E1E" w:rsidP="00725FA9">
            <w:pPr>
              <w:rPr>
                <w:rFonts w:ascii="Arial" w:eastAsia="Arial" w:hAnsi="Arial" w:cs="Arial"/>
                <w:bCs/>
                <w:sz w:val="24"/>
                <w:szCs w:val="24"/>
              </w:rPr>
            </w:pPr>
          </w:p>
          <w:p w14:paraId="7F956C81" w14:textId="77777777" w:rsidR="005D3E1E" w:rsidRPr="00EB25D6" w:rsidRDefault="005D3E1E" w:rsidP="00725FA9">
            <w:pPr>
              <w:rPr>
                <w:rFonts w:ascii="Arial" w:eastAsia="Arial" w:hAnsi="Arial" w:cs="Arial"/>
                <w:bCs/>
                <w:sz w:val="24"/>
                <w:szCs w:val="24"/>
              </w:rPr>
            </w:pPr>
          </w:p>
          <w:p w14:paraId="22708408" w14:textId="77777777" w:rsidR="005D3E1E" w:rsidRPr="00EB25D6" w:rsidRDefault="005D3E1E" w:rsidP="00725FA9">
            <w:pPr>
              <w:rPr>
                <w:rFonts w:ascii="Arial" w:eastAsia="Arial" w:hAnsi="Arial" w:cs="Arial"/>
                <w:bCs/>
                <w:sz w:val="24"/>
                <w:szCs w:val="24"/>
              </w:rPr>
            </w:pPr>
          </w:p>
          <w:p w14:paraId="5185E16D" w14:textId="77777777" w:rsidR="005D3E1E" w:rsidRPr="00EB25D6" w:rsidRDefault="005D3E1E" w:rsidP="00725FA9">
            <w:pPr>
              <w:rPr>
                <w:rFonts w:ascii="Arial" w:eastAsia="Arial" w:hAnsi="Arial" w:cs="Arial"/>
                <w:bCs/>
                <w:sz w:val="24"/>
                <w:szCs w:val="24"/>
              </w:rPr>
            </w:pPr>
          </w:p>
          <w:p w14:paraId="1825E71F" w14:textId="77777777" w:rsidR="005D3E1E" w:rsidRPr="00EB25D6" w:rsidRDefault="005D3E1E" w:rsidP="00725FA9">
            <w:pPr>
              <w:rPr>
                <w:rFonts w:ascii="Arial" w:eastAsia="Arial" w:hAnsi="Arial" w:cs="Arial"/>
                <w:bCs/>
                <w:sz w:val="24"/>
                <w:szCs w:val="24"/>
              </w:rPr>
            </w:pPr>
          </w:p>
          <w:p w14:paraId="01203F8C" w14:textId="77777777" w:rsidR="005D3E1E" w:rsidRPr="00EB25D6" w:rsidRDefault="005D3E1E" w:rsidP="00725FA9">
            <w:pPr>
              <w:rPr>
                <w:rFonts w:ascii="Arial" w:eastAsia="Arial" w:hAnsi="Arial" w:cs="Arial"/>
                <w:bCs/>
                <w:sz w:val="24"/>
                <w:szCs w:val="24"/>
              </w:rPr>
            </w:pPr>
          </w:p>
          <w:p w14:paraId="4D328293" w14:textId="77777777" w:rsidR="005D3E1E" w:rsidRPr="00EB25D6" w:rsidRDefault="005D3E1E" w:rsidP="00725FA9">
            <w:pPr>
              <w:rPr>
                <w:rFonts w:ascii="Arial" w:eastAsia="Arial" w:hAnsi="Arial" w:cs="Arial"/>
                <w:bCs/>
                <w:sz w:val="24"/>
                <w:szCs w:val="24"/>
              </w:rPr>
            </w:pPr>
          </w:p>
          <w:p w14:paraId="25C81B65" w14:textId="77777777" w:rsidR="005D3E1E" w:rsidRPr="00EB25D6" w:rsidRDefault="005D3E1E" w:rsidP="00725FA9">
            <w:pPr>
              <w:rPr>
                <w:rFonts w:ascii="Arial" w:eastAsia="Arial" w:hAnsi="Arial" w:cs="Arial"/>
                <w:bCs/>
                <w:sz w:val="24"/>
                <w:szCs w:val="24"/>
              </w:rPr>
            </w:pPr>
          </w:p>
        </w:tc>
        <w:tc>
          <w:tcPr>
            <w:tcW w:w="1276" w:type="dxa"/>
            <w:gridSpan w:val="2"/>
            <w:tcBorders>
              <w:top w:val="single" w:sz="4" w:space="0" w:color="000000"/>
              <w:left w:val="single" w:sz="4" w:space="0" w:color="000000"/>
              <w:bottom w:val="single" w:sz="4" w:space="0" w:color="000000"/>
              <w:right w:val="single" w:sz="4" w:space="0" w:color="000000"/>
            </w:tcBorders>
          </w:tcPr>
          <w:p w14:paraId="08CFB668"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lastRenderedPageBreak/>
              <w:t>Hydref</w:t>
            </w:r>
            <w:proofErr w:type="spellEnd"/>
            <w:r w:rsidRPr="00EB25D6">
              <w:rPr>
                <w:rFonts w:ascii="Arial" w:eastAsia="Arial" w:hAnsi="Arial" w:cs="Arial"/>
                <w:bCs/>
                <w:sz w:val="24"/>
                <w:szCs w:val="24"/>
              </w:rPr>
              <w:t xml:space="preserve"> 2019</w:t>
            </w:r>
          </w:p>
          <w:p w14:paraId="2395568D"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t>ystafell</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penodol</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Ebrill</w:t>
            </w:r>
            <w:proofErr w:type="spellEnd"/>
            <w:r w:rsidRPr="00EB25D6">
              <w:rPr>
                <w:rFonts w:ascii="Arial" w:eastAsia="Arial" w:hAnsi="Arial" w:cs="Arial"/>
                <w:bCs/>
                <w:sz w:val="24"/>
                <w:szCs w:val="24"/>
              </w:rPr>
              <w:t xml:space="preserve"> 2020</w:t>
            </w:r>
          </w:p>
          <w:p w14:paraId="33261D7D" w14:textId="77777777" w:rsidR="005D3E1E" w:rsidRPr="00EB25D6" w:rsidRDefault="005D3E1E" w:rsidP="00725FA9">
            <w:pPr>
              <w:rPr>
                <w:rFonts w:ascii="Arial" w:eastAsia="Arial" w:hAnsi="Arial" w:cs="Arial"/>
                <w:bCs/>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58461C13" w14:textId="77777777" w:rsidR="005D3E1E" w:rsidRPr="00EB25D6" w:rsidRDefault="005D3E1E" w:rsidP="00725FA9">
            <w:pPr>
              <w:rPr>
                <w:rFonts w:ascii="Arial" w:eastAsia="Arial" w:hAnsi="Arial" w:cs="Arial"/>
                <w:bCs/>
                <w:sz w:val="24"/>
                <w:szCs w:val="24"/>
              </w:rPr>
            </w:pPr>
          </w:p>
          <w:p w14:paraId="14AFF2AD" w14:textId="77777777" w:rsidR="005D3E1E" w:rsidRPr="00EB25D6" w:rsidRDefault="005D3E1E" w:rsidP="005D3E1E">
            <w:pPr>
              <w:numPr>
                <w:ilvl w:val="0"/>
                <w:numId w:val="10"/>
              </w:numPr>
              <w:pBdr>
                <w:top w:val="nil"/>
                <w:left w:val="nil"/>
                <w:bottom w:val="nil"/>
                <w:right w:val="nil"/>
                <w:between w:val="nil"/>
              </w:pBdr>
              <w:spacing w:after="0" w:line="240" w:lineRule="auto"/>
              <w:rPr>
                <w:rFonts w:ascii="Arial" w:eastAsia="Arial" w:hAnsi="Arial" w:cs="Arial"/>
                <w:bCs/>
                <w:color w:val="000000"/>
                <w:sz w:val="24"/>
                <w:szCs w:val="24"/>
              </w:rPr>
            </w:pPr>
            <w:proofErr w:type="spellStart"/>
            <w:r w:rsidRPr="00EB25D6">
              <w:rPr>
                <w:rFonts w:ascii="Arial" w:eastAsia="Arial" w:hAnsi="Arial" w:cs="Arial"/>
                <w:bCs/>
                <w:color w:val="000000"/>
                <w:sz w:val="24"/>
                <w:szCs w:val="24"/>
              </w:rPr>
              <w:t>Prawf</w:t>
            </w:r>
            <w:proofErr w:type="spellEnd"/>
            <w:r w:rsidRPr="00EB25D6">
              <w:rPr>
                <w:rFonts w:ascii="Arial" w:eastAsia="Arial" w:hAnsi="Arial" w:cs="Arial"/>
                <w:bCs/>
                <w:color w:val="000000"/>
                <w:sz w:val="24"/>
                <w:szCs w:val="24"/>
              </w:rPr>
              <w:t xml:space="preserve"> Boxall </w:t>
            </w:r>
            <w:proofErr w:type="spellStart"/>
            <w:r w:rsidRPr="00EB25D6">
              <w:rPr>
                <w:rFonts w:ascii="Arial" w:eastAsia="Arial" w:hAnsi="Arial" w:cs="Arial"/>
                <w:bCs/>
                <w:color w:val="000000"/>
                <w:sz w:val="24"/>
                <w:szCs w:val="24"/>
              </w:rPr>
              <w:t>i</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adnabod</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targedau</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ein</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disgyblion</w:t>
            </w:r>
            <w:proofErr w:type="spellEnd"/>
            <w:r w:rsidRPr="00EB25D6">
              <w:rPr>
                <w:rFonts w:ascii="Arial" w:eastAsia="Arial" w:hAnsi="Arial" w:cs="Arial"/>
                <w:bCs/>
                <w:color w:val="000000"/>
                <w:sz w:val="24"/>
                <w:szCs w:val="24"/>
              </w:rPr>
              <w:t>.</w:t>
            </w:r>
          </w:p>
          <w:p w14:paraId="3CFD8E4C" w14:textId="77777777" w:rsidR="005D3E1E" w:rsidRPr="00EB25D6" w:rsidRDefault="005D3E1E" w:rsidP="00725FA9">
            <w:pPr>
              <w:rPr>
                <w:rFonts w:ascii="Arial" w:eastAsia="Arial" w:hAnsi="Arial" w:cs="Arial"/>
                <w:bCs/>
                <w:sz w:val="24"/>
                <w:szCs w:val="24"/>
              </w:rPr>
            </w:pPr>
          </w:p>
          <w:p w14:paraId="6648BCF8" w14:textId="77777777" w:rsidR="005D3E1E" w:rsidRPr="00EB25D6" w:rsidRDefault="005D3E1E" w:rsidP="005D3E1E">
            <w:pPr>
              <w:numPr>
                <w:ilvl w:val="0"/>
                <w:numId w:val="10"/>
              </w:numPr>
              <w:pBdr>
                <w:top w:val="nil"/>
                <w:left w:val="nil"/>
                <w:bottom w:val="nil"/>
                <w:right w:val="nil"/>
                <w:between w:val="nil"/>
              </w:pBdr>
              <w:spacing w:after="0" w:line="240" w:lineRule="auto"/>
              <w:rPr>
                <w:rFonts w:ascii="Arial" w:eastAsia="Arial" w:hAnsi="Arial" w:cs="Arial"/>
                <w:bCs/>
                <w:color w:val="000000"/>
                <w:sz w:val="24"/>
                <w:szCs w:val="24"/>
              </w:rPr>
            </w:pPr>
            <w:proofErr w:type="spellStart"/>
            <w:r w:rsidRPr="00EB25D6">
              <w:rPr>
                <w:rFonts w:ascii="Arial" w:eastAsia="Arial" w:hAnsi="Arial" w:cs="Arial"/>
                <w:bCs/>
                <w:color w:val="000000"/>
                <w:sz w:val="24"/>
                <w:szCs w:val="24"/>
              </w:rPr>
              <w:t>Ailadrodd</w:t>
            </w:r>
            <w:proofErr w:type="spellEnd"/>
            <w:r w:rsidRPr="00EB25D6">
              <w:rPr>
                <w:rFonts w:ascii="Arial" w:eastAsia="Arial" w:hAnsi="Arial" w:cs="Arial"/>
                <w:bCs/>
                <w:color w:val="000000"/>
                <w:sz w:val="24"/>
                <w:szCs w:val="24"/>
              </w:rPr>
              <w:t xml:space="preserve"> y </w:t>
            </w:r>
            <w:proofErr w:type="spellStart"/>
            <w:r w:rsidRPr="00EB25D6">
              <w:rPr>
                <w:rFonts w:ascii="Arial" w:eastAsia="Arial" w:hAnsi="Arial" w:cs="Arial"/>
                <w:bCs/>
                <w:color w:val="000000"/>
                <w:sz w:val="24"/>
                <w:szCs w:val="24"/>
              </w:rPr>
              <w:t>prawf</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ar</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ddiwedd</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pob</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tymor</w:t>
            </w:r>
            <w:proofErr w:type="spellEnd"/>
            <w:r w:rsidRPr="00EB25D6">
              <w:rPr>
                <w:rFonts w:ascii="Arial" w:eastAsia="Arial" w:hAnsi="Arial" w:cs="Arial"/>
                <w:bCs/>
                <w:color w:val="000000"/>
                <w:sz w:val="24"/>
                <w:szCs w:val="24"/>
              </w:rPr>
              <w:t>.</w:t>
            </w:r>
          </w:p>
          <w:p w14:paraId="0F865B40" w14:textId="77777777" w:rsidR="005D3E1E" w:rsidRPr="00EB25D6" w:rsidRDefault="005D3E1E" w:rsidP="005D3E1E">
            <w:pPr>
              <w:numPr>
                <w:ilvl w:val="0"/>
                <w:numId w:val="10"/>
              </w:numPr>
              <w:pBdr>
                <w:top w:val="nil"/>
                <w:left w:val="nil"/>
                <w:bottom w:val="nil"/>
                <w:right w:val="nil"/>
                <w:between w:val="nil"/>
              </w:pBdr>
              <w:spacing w:after="0" w:line="240" w:lineRule="auto"/>
              <w:rPr>
                <w:rFonts w:ascii="Arial" w:eastAsia="Arial" w:hAnsi="Arial" w:cs="Arial"/>
                <w:bCs/>
                <w:sz w:val="24"/>
                <w:szCs w:val="24"/>
              </w:rPr>
            </w:pPr>
            <w:r w:rsidRPr="00EB25D6">
              <w:rPr>
                <w:rFonts w:ascii="Arial" w:eastAsia="Arial" w:hAnsi="Arial" w:cs="Arial"/>
                <w:bCs/>
                <w:sz w:val="24"/>
                <w:szCs w:val="24"/>
              </w:rPr>
              <w:t>My Concern</w:t>
            </w:r>
          </w:p>
          <w:p w14:paraId="306761F8" w14:textId="77777777" w:rsidR="005D3E1E" w:rsidRPr="00EB25D6" w:rsidRDefault="005D3E1E" w:rsidP="005D3E1E">
            <w:pPr>
              <w:numPr>
                <w:ilvl w:val="0"/>
                <w:numId w:val="10"/>
              </w:numPr>
              <w:pBdr>
                <w:top w:val="nil"/>
                <w:left w:val="nil"/>
                <w:bottom w:val="nil"/>
                <w:right w:val="nil"/>
                <w:between w:val="nil"/>
              </w:pBdr>
              <w:spacing w:after="0" w:line="240" w:lineRule="auto"/>
              <w:rPr>
                <w:rFonts w:ascii="Arial" w:eastAsia="Arial" w:hAnsi="Arial" w:cs="Arial"/>
                <w:bCs/>
                <w:sz w:val="24"/>
                <w:szCs w:val="24"/>
              </w:rPr>
            </w:pPr>
            <w:proofErr w:type="spellStart"/>
            <w:r w:rsidRPr="00EB25D6">
              <w:rPr>
                <w:rFonts w:ascii="Arial" w:eastAsia="Arial" w:hAnsi="Arial" w:cs="Arial"/>
                <w:bCs/>
                <w:sz w:val="24"/>
                <w:szCs w:val="24"/>
              </w:rPr>
              <w:t>Siartiau</w:t>
            </w:r>
            <w:proofErr w:type="spellEnd"/>
            <w:r w:rsidRPr="00EB25D6">
              <w:rPr>
                <w:rFonts w:ascii="Arial" w:eastAsia="Arial" w:hAnsi="Arial" w:cs="Arial"/>
                <w:bCs/>
                <w:sz w:val="24"/>
                <w:szCs w:val="24"/>
              </w:rPr>
              <w:t xml:space="preserve"> PBS</w:t>
            </w:r>
          </w:p>
          <w:p w14:paraId="09263805" w14:textId="77777777" w:rsidR="005D3E1E" w:rsidRPr="00EB25D6" w:rsidRDefault="005D3E1E" w:rsidP="00725FA9">
            <w:pPr>
              <w:rPr>
                <w:rFonts w:ascii="Arial" w:eastAsia="Arial" w:hAnsi="Arial" w:cs="Arial"/>
                <w:bCs/>
                <w:sz w:val="24"/>
                <w:szCs w:val="24"/>
              </w:rPr>
            </w:pPr>
          </w:p>
          <w:p w14:paraId="1A3FD1E3" w14:textId="77777777" w:rsidR="005D3E1E" w:rsidRPr="00EB25D6" w:rsidRDefault="005D3E1E" w:rsidP="005D3E1E">
            <w:pPr>
              <w:numPr>
                <w:ilvl w:val="0"/>
                <w:numId w:val="10"/>
              </w:numPr>
              <w:pBdr>
                <w:top w:val="nil"/>
                <w:left w:val="nil"/>
                <w:bottom w:val="nil"/>
                <w:right w:val="nil"/>
                <w:between w:val="nil"/>
              </w:pBdr>
              <w:spacing w:after="0" w:line="240" w:lineRule="auto"/>
              <w:rPr>
                <w:rFonts w:ascii="Arial" w:eastAsia="Arial" w:hAnsi="Arial" w:cs="Arial"/>
                <w:bCs/>
                <w:color w:val="000000"/>
                <w:sz w:val="24"/>
                <w:szCs w:val="24"/>
              </w:rPr>
            </w:pPr>
            <w:proofErr w:type="spellStart"/>
            <w:r w:rsidRPr="00EB25D6">
              <w:rPr>
                <w:rFonts w:ascii="Arial" w:eastAsia="Arial" w:hAnsi="Arial" w:cs="Arial"/>
                <w:bCs/>
                <w:color w:val="000000"/>
                <w:sz w:val="24"/>
                <w:szCs w:val="24"/>
              </w:rPr>
              <w:t>Dadansoddi’r</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canlyniadau</w:t>
            </w:r>
            <w:proofErr w:type="spellEnd"/>
            <w:r w:rsidRPr="00EB25D6">
              <w:rPr>
                <w:rFonts w:ascii="Arial" w:eastAsia="Arial" w:hAnsi="Arial" w:cs="Arial"/>
                <w:bCs/>
                <w:color w:val="000000"/>
                <w:sz w:val="24"/>
                <w:szCs w:val="24"/>
              </w:rPr>
              <w:t>.</w:t>
            </w:r>
          </w:p>
        </w:tc>
        <w:tc>
          <w:tcPr>
            <w:tcW w:w="2993" w:type="dxa"/>
            <w:tcBorders>
              <w:top w:val="single" w:sz="4" w:space="0" w:color="000000"/>
              <w:left w:val="single" w:sz="4" w:space="0" w:color="000000"/>
              <w:bottom w:val="single" w:sz="4" w:space="0" w:color="000000"/>
              <w:right w:val="single" w:sz="4" w:space="0" w:color="000000"/>
            </w:tcBorders>
          </w:tcPr>
          <w:p w14:paraId="1D63C28A" w14:textId="77777777" w:rsidR="005D3E1E" w:rsidRPr="00EB25D6" w:rsidRDefault="005D3E1E" w:rsidP="005D3E1E">
            <w:pPr>
              <w:numPr>
                <w:ilvl w:val="0"/>
                <w:numId w:val="9"/>
              </w:numPr>
              <w:pBdr>
                <w:top w:val="nil"/>
                <w:left w:val="nil"/>
                <w:bottom w:val="nil"/>
                <w:right w:val="nil"/>
                <w:between w:val="nil"/>
              </w:pBdr>
              <w:spacing w:after="0" w:line="240" w:lineRule="auto"/>
              <w:rPr>
                <w:rFonts w:ascii="Arial" w:eastAsia="Arial" w:hAnsi="Arial" w:cs="Arial"/>
                <w:bCs/>
                <w:color w:val="000000"/>
                <w:sz w:val="24"/>
                <w:szCs w:val="24"/>
              </w:rPr>
            </w:pPr>
            <w:proofErr w:type="spellStart"/>
            <w:r w:rsidRPr="00EB25D6">
              <w:rPr>
                <w:rFonts w:ascii="Arial" w:eastAsia="Arial" w:hAnsi="Arial" w:cs="Arial"/>
                <w:bCs/>
                <w:color w:val="000000"/>
                <w:sz w:val="24"/>
                <w:szCs w:val="24"/>
              </w:rPr>
              <w:t>Arbenigwr</w:t>
            </w:r>
            <w:proofErr w:type="spellEnd"/>
            <w:r w:rsidRPr="00EB25D6">
              <w:rPr>
                <w:rFonts w:ascii="Arial" w:eastAsia="Arial" w:hAnsi="Arial" w:cs="Arial"/>
                <w:bCs/>
                <w:color w:val="000000"/>
                <w:sz w:val="24"/>
                <w:szCs w:val="24"/>
              </w:rPr>
              <w:t xml:space="preserve"> o Ysgol </w:t>
            </w:r>
            <w:proofErr w:type="spellStart"/>
            <w:r w:rsidRPr="00EB25D6">
              <w:rPr>
                <w:rFonts w:ascii="Arial" w:eastAsia="Arial" w:hAnsi="Arial" w:cs="Arial"/>
                <w:bCs/>
                <w:color w:val="000000"/>
                <w:sz w:val="24"/>
                <w:szCs w:val="24"/>
              </w:rPr>
              <w:t>Arbennig</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wedi</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sicrhau</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ansawdd</w:t>
            </w:r>
            <w:proofErr w:type="spellEnd"/>
            <w:r w:rsidRPr="00EB25D6">
              <w:rPr>
                <w:rFonts w:ascii="Arial" w:eastAsia="Arial" w:hAnsi="Arial" w:cs="Arial"/>
                <w:bCs/>
                <w:color w:val="000000"/>
                <w:sz w:val="24"/>
                <w:szCs w:val="24"/>
              </w:rPr>
              <w:t xml:space="preserve"> y </w:t>
            </w:r>
            <w:proofErr w:type="spellStart"/>
            <w:r w:rsidRPr="00EB25D6">
              <w:rPr>
                <w:rFonts w:ascii="Arial" w:eastAsia="Arial" w:hAnsi="Arial" w:cs="Arial"/>
                <w:bCs/>
                <w:color w:val="000000"/>
                <w:sz w:val="24"/>
                <w:szCs w:val="24"/>
              </w:rPr>
              <w:t>ddarpariaeth</w:t>
            </w:r>
            <w:proofErr w:type="spellEnd"/>
            <w:r w:rsidRPr="00EB25D6">
              <w:rPr>
                <w:rFonts w:ascii="Arial" w:eastAsia="Arial" w:hAnsi="Arial" w:cs="Arial"/>
                <w:bCs/>
                <w:color w:val="000000"/>
                <w:sz w:val="24"/>
                <w:szCs w:val="24"/>
              </w:rPr>
              <w:t>.</w:t>
            </w:r>
          </w:p>
          <w:p w14:paraId="172AF024" w14:textId="77777777" w:rsidR="005D3E1E" w:rsidRPr="00EB25D6" w:rsidRDefault="005D3E1E" w:rsidP="005D3E1E">
            <w:pPr>
              <w:numPr>
                <w:ilvl w:val="0"/>
                <w:numId w:val="9"/>
              </w:numPr>
              <w:pBdr>
                <w:top w:val="nil"/>
                <w:left w:val="nil"/>
                <w:bottom w:val="nil"/>
                <w:right w:val="nil"/>
                <w:between w:val="nil"/>
              </w:pBdr>
              <w:spacing w:after="0" w:line="240" w:lineRule="auto"/>
              <w:rPr>
                <w:rFonts w:ascii="Arial" w:eastAsia="Arial" w:hAnsi="Arial" w:cs="Arial"/>
                <w:bCs/>
                <w:color w:val="000000"/>
                <w:sz w:val="24"/>
                <w:szCs w:val="24"/>
              </w:rPr>
            </w:pPr>
            <w:proofErr w:type="spellStart"/>
            <w:r w:rsidRPr="00EB25D6">
              <w:rPr>
                <w:rFonts w:ascii="Arial" w:eastAsia="Arial" w:hAnsi="Arial" w:cs="Arial"/>
                <w:bCs/>
                <w:color w:val="000000"/>
                <w:sz w:val="24"/>
                <w:szCs w:val="24"/>
              </w:rPr>
              <w:t>Ystafell</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bwrpasol</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wedi</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cael</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ei</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greu</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yn</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ddosbarth</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maeth</w:t>
            </w:r>
            <w:proofErr w:type="spellEnd"/>
            <w:r w:rsidRPr="00EB25D6">
              <w:rPr>
                <w:rFonts w:ascii="Arial" w:eastAsia="Arial" w:hAnsi="Arial" w:cs="Arial"/>
                <w:bCs/>
                <w:color w:val="000000"/>
                <w:sz w:val="24"/>
                <w:szCs w:val="24"/>
              </w:rPr>
              <w:t>.</w:t>
            </w:r>
          </w:p>
          <w:p w14:paraId="654B5DE8" w14:textId="77777777" w:rsidR="005D3E1E" w:rsidRPr="00EB25D6" w:rsidRDefault="005D3E1E" w:rsidP="005D3E1E">
            <w:pPr>
              <w:numPr>
                <w:ilvl w:val="0"/>
                <w:numId w:val="9"/>
              </w:numPr>
              <w:pBdr>
                <w:top w:val="nil"/>
                <w:left w:val="nil"/>
                <w:bottom w:val="nil"/>
                <w:right w:val="nil"/>
                <w:between w:val="nil"/>
              </w:pBdr>
              <w:spacing w:after="0" w:line="240" w:lineRule="auto"/>
              <w:rPr>
                <w:rFonts w:ascii="Arial" w:eastAsia="Arial" w:hAnsi="Arial" w:cs="Arial"/>
                <w:bCs/>
                <w:color w:val="000000"/>
                <w:sz w:val="24"/>
                <w:szCs w:val="24"/>
              </w:rPr>
            </w:pPr>
            <w:r w:rsidRPr="00EB25D6">
              <w:rPr>
                <w:rFonts w:ascii="Arial" w:eastAsia="Arial" w:hAnsi="Arial" w:cs="Arial"/>
                <w:bCs/>
                <w:color w:val="000000"/>
                <w:sz w:val="24"/>
                <w:szCs w:val="24"/>
              </w:rPr>
              <w:t xml:space="preserve">Staff </w:t>
            </w:r>
            <w:proofErr w:type="spellStart"/>
            <w:r w:rsidRPr="00EB25D6">
              <w:rPr>
                <w:rFonts w:ascii="Arial" w:eastAsia="Arial" w:hAnsi="Arial" w:cs="Arial"/>
                <w:bCs/>
                <w:color w:val="000000"/>
                <w:sz w:val="24"/>
                <w:szCs w:val="24"/>
              </w:rPr>
              <w:t>wedi</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cael</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eu</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hapwyntio</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i</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redeg</w:t>
            </w:r>
            <w:proofErr w:type="spellEnd"/>
            <w:r w:rsidRPr="00EB25D6">
              <w:rPr>
                <w:rFonts w:ascii="Arial" w:eastAsia="Arial" w:hAnsi="Arial" w:cs="Arial"/>
                <w:bCs/>
                <w:color w:val="000000"/>
                <w:sz w:val="24"/>
                <w:szCs w:val="24"/>
              </w:rPr>
              <w:t xml:space="preserve"> y </w:t>
            </w:r>
            <w:proofErr w:type="spellStart"/>
            <w:r w:rsidRPr="00EB25D6">
              <w:rPr>
                <w:rFonts w:ascii="Arial" w:eastAsia="Arial" w:hAnsi="Arial" w:cs="Arial"/>
                <w:bCs/>
                <w:color w:val="000000"/>
                <w:sz w:val="24"/>
                <w:szCs w:val="24"/>
              </w:rPr>
              <w:t>dosbarth</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maeth</w:t>
            </w:r>
            <w:proofErr w:type="spellEnd"/>
            <w:r w:rsidRPr="00EB25D6">
              <w:rPr>
                <w:rFonts w:ascii="Arial" w:eastAsia="Arial" w:hAnsi="Arial" w:cs="Arial"/>
                <w:bCs/>
                <w:color w:val="000000"/>
                <w:sz w:val="24"/>
                <w:szCs w:val="24"/>
              </w:rPr>
              <w:t>.</w:t>
            </w:r>
          </w:p>
          <w:p w14:paraId="175E7C67" w14:textId="77777777" w:rsidR="005D3E1E" w:rsidRPr="00EB25D6" w:rsidRDefault="005D3E1E" w:rsidP="005D3E1E">
            <w:pPr>
              <w:numPr>
                <w:ilvl w:val="0"/>
                <w:numId w:val="9"/>
              </w:numPr>
              <w:pBdr>
                <w:top w:val="nil"/>
                <w:left w:val="nil"/>
                <w:bottom w:val="nil"/>
                <w:right w:val="nil"/>
                <w:between w:val="nil"/>
              </w:pBdr>
              <w:spacing w:after="0" w:line="240" w:lineRule="auto"/>
              <w:rPr>
                <w:rFonts w:ascii="Arial" w:eastAsia="Arial" w:hAnsi="Arial" w:cs="Arial"/>
                <w:bCs/>
                <w:color w:val="000000"/>
                <w:sz w:val="24"/>
                <w:szCs w:val="24"/>
              </w:rPr>
            </w:pPr>
            <w:proofErr w:type="spellStart"/>
            <w:r w:rsidRPr="00EB25D6">
              <w:rPr>
                <w:rFonts w:ascii="Arial" w:eastAsia="Arial" w:hAnsi="Arial" w:cs="Arial"/>
                <w:bCs/>
                <w:color w:val="000000"/>
                <w:sz w:val="24"/>
                <w:szCs w:val="24"/>
              </w:rPr>
              <w:t>Adnabod</w:t>
            </w:r>
            <w:proofErr w:type="spellEnd"/>
            <w:r w:rsidRPr="00EB25D6">
              <w:rPr>
                <w:rFonts w:ascii="Arial" w:eastAsia="Arial" w:hAnsi="Arial" w:cs="Arial"/>
                <w:bCs/>
                <w:color w:val="000000"/>
                <w:sz w:val="24"/>
                <w:szCs w:val="24"/>
              </w:rPr>
              <w:t xml:space="preserve"> y </w:t>
            </w:r>
            <w:proofErr w:type="spellStart"/>
            <w:r w:rsidRPr="00EB25D6">
              <w:rPr>
                <w:rFonts w:ascii="Arial" w:eastAsia="Arial" w:hAnsi="Arial" w:cs="Arial"/>
                <w:bCs/>
                <w:color w:val="000000"/>
                <w:sz w:val="24"/>
                <w:szCs w:val="24"/>
              </w:rPr>
              <w:t>disgyblion</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sydd</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angen</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cael</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mynedfa</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i’r</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dosbarth</w:t>
            </w:r>
            <w:proofErr w:type="spellEnd"/>
            <w:r w:rsidRPr="00EB25D6">
              <w:rPr>
                <w:rFonts w:ascii="Arial" w:eastAsia="Arial" w:hAnsi="Arial" w:cs="Arial"/>
                <w:bCs/>
                <w:color w:val="000000"/>
                <w:sz w:val="24"/>
                <w:szCs w:val="24"/>
              </w:rPr>
              <w:t xml:space="preserve"> </w:t>
            </w:r>
            <w:proofErr w:type="spellStart"/>
            <w:r w:rsidRPr="00EB25D6">
              <w:rPr>
                <w:rFonts w:ascii="Arial" w:eastAsia="Arial" w:hAnsi="Arial" w:cs="Arial"/>
                <w:bCs/>
                <w:color w:val="000000"/>
                <w:sz w:val="24"/>
                <w:szCs w:val="24"/>
              </w:rPr>
              <w:t>maeth</w:t>
            </w:r>
            <w:proofErr w:type="spellEnd"/>
            <w:r w:rsidRPr="00EB25D6">
              <w:rPr>
                <w:rFonts w:ascii="Arial" w:eastAsia="Arial" w:hAnsi="Arial" w:cs="Arial"/>
                <w:bCs/>
                <w:color w:val="000000"/>
                <w:sz w:val="24"/>
                <w:szCs w:val="24"/>
              </w:rPr>
              <w:t>.</w:t>
            </w:r>
          </w:p>
          <w:p w14:paraId="1ED73D35" w14:textId="77777777" w:rsidR="005D3E1E" w:rsidRPr="00EB25D6" w:rsidRDefault="005D3E1E" w:rsidP="005D3E1E">
            <w:pPr>
              <w:numPr>
                <w:ilvl w:val="0"/>
                <w:numId w:val="8"/>
              </w:numPr>
              <w:spacing w:after="0" w:line="240" w:lineRule="auto"/>
              <w:rPr>
                <w:rFonts w:ascii="Arial" w:eastAsia="Arial" w:hAnsi="Arial" w:cs="Arial"/>
                <w:bCs/>
                <w:sz w:val="24"/>
                <w:szCs w:val="24"/>
              </w:rPr>
            </w:pPr>
            <w:proofErr w:type="spellStart"/>
            <w:r w:rsidRPr="00EB25D6">
              <w:rPr>
                <w:rFonts w:ascii="Arial" w:eastAsia="Arial" w:hAnsi="Arial" w:cs="Arial"/>
                <w:bCs/>
                <w:sz w:val="24"/>
                <w:szCs w:val="24"/>
              </w:rPr>
              <w:t>Disgyblion</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sydd</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yn</w:t>
            </w:r>
            <w:proofErr w:type="spellEnd"/>
            <w:r w:rsidRPr="00EB25D6">
              <w:rPr>
                <w:rFonts w:ascii="Arial" w:eastAsia="Arial" w:hAnsi="Arial" w:cs="Arial"/>
                <w:bCs/>
                <w:sz w:val="24"/>
                <w:szCs w:val="24"/>
              </w:rPr>
              <w:t xml:space="preserve"> y </w:t>
            </w:r>
            <w:proofErr w:type="spellStart"/>
            <w:r w:rsidRPr="00EB25D6">
              <w:rPr>
                <w:rFonts w:ascii="Arial" w:eastAsia="Arial" w:hAnsi="Arial" w:cs="Arial"/>
                <w:bCs/>
                <w:sz w:val="24"/>
                <w:szCs w:val="24"/>
              </w:rPr>
              <w:t>dosbarth</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yn</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gwella</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eu</w:t>
            </w:r>
            <w:proofErr w:type="spellEnd"/>
            <w:r w:rsidRPr="00EB25D6">
              <w:rPr>
                <w:rFonts w:ascii="Arial" w:eastAsia="Arial" w:hAnsi="Arial" w:cs="Arial"/>
                <w:bCs/>
                <w:sz w:val="24"/>
                <w:szCs w:val="24"/>
              </w:rPr>
              <w:t xml:space="preserve"> </w:t>
            </w:r>
            <w:proofErr w:type="spellStart"/>
            <w:proofErr w:type="gramStart"/>
            <w:r w:rsidRPr="00EB25D6">
              <w:rPr>
                <w:rFonts w:ascii="Arial" w:eastAsia="Arial" w:hAnsi="Arial" w:cs="Arial"/>
                <w:bCs/>
                <w:sz w:val="24"/>
                <w:szCs w:val="24"/>
              </w:rPr>
              <w:t>sgiliau:Adeiladu</w:t>
            </w:r>
            <w:proofErr w:type="spellEnd"/>
            <w:proofErr w:type="gram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sgiliau</w:t>
            </w:r>
            <w:proofErr w:type="spellEnd"/>
            <w:r w:rsidRPr="00EB25D6">
              <w:rPr>
                <w:rFonts w:ascii="Arial" w:eastAsia="Arial" w:hAnsi="Arial" w:cs="Arial"/>
                <w:bCs/>
                <w:sz w:val="24"/>
                <w:szCs w:val="24"/>
              </w:rPr>
              <w:t xml:space="preserve"> resilience. </w:t>
            </w:r>
          </w:p>
          <w:p w14:paraId="4253E02A" w14:textId="77777777" w:rsidR="005D3E1E" w:rsidRPr="00EB25D6" w:rsidRDefault="005D3E1E" w:rsidP="005D3E1E">
            <w:pPr>
              <w:numPr>
                <w:ilvl w:val="0"/>
                <w:numId w:val="8"/>
              </w:numPr>
              <w:spacing w:after="0" w:line="240" w:lineRule="auto"/>
              <w:rPr>
                <w:rFonts w:ascii="Arial" w:eastAsia="Arial" w:hAnsi="Arial" w:cs="Arial"/>
                <w:bCs/>
                <w:sz w:val="24"/>
                <w:szCs w:val="24"/>
              </w:rPr>
            </w:pPr>
            <w:proofErr w:type="spellStart"/>
            <w:r w:rsidRPr="00EB25D6">
              <w:rPr>
                <w:rFonts w:ascii="Arial" w:eastAsia="Arial" w:hAnsi="Arial" w:cs="Arial"/>
                <w:bCs/>
                <w:sz w:val="24"/>
                <w:szCs w:val="24"/>
              </w:rPr>
              <w:t>Dylai</w:t>
            </w:r>
            <w:proofErr w:type="spellEnd"/>
            <w:r w:rsidRPr="00EB25D6">
              <w:rPr>
                <w:rFonts w:ascii="Arial" w:eastAsia="Arial" w:hAnsi="Arial" w:cs="Arial"/>
                <w:bCs/>
                <w:sz w:val="24"/>
                <w:szCs w:val="24"/>
              </w:rPr>
              <w:t xml:space="preserve"> plant </w:t>
            </w:r>
            <w:proofErr w:type="spellStart"/>
            <w:r w:rsidRPr="00EB25D6">
              <w:rPr>
                <w:rFonts w:ascii="Arial" w:eastAsia="Arial" w:hAnsi="Arial" w:cs="Arial"/>
                <w:bCs/>
                <w:sz w:val="24"/>
                <w:szCs w:val="24"/>
              </w:rPr>
              <w:t>bregus</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cael</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oedolyn</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allweddol</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yn</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yr</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ysgol</w:t>
            </w:r>
            <w:proofErr w:type="spellEnd"/>
            <w:r w:rsidRPr="00EB25D6">
              <w:rPr>
                <w:rFonts w:ascii="Arial" w:eastAsia="Arial" w:hAnsi="Arial" w:cs="Arial"/>
                <w:bCs/>
                <w:sz w:val="24"/>
                <w:szCs w:val="24"/>
              </w:rPr>
              <w:t xml:space="preserve">. Person </w:t>
            </w:r>
            <w:proofErr w:type="spellStart"/>
            <w:r w:rsidRPr="00EB25D6">
              <w:rPr>
                <w:rFonts w:ascii="Arial" w:eastAsia="Arial" w:hAnsi="Arial" w:cs="Arial"/>
                <w:bCs/>
                <w:sz w:val="24"/>
                <w:szCs w:val="24"/>
              </w:rPr>
              <w:t>gallent</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ymddiried</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ynddo</w:t>
            </w:r>
            <w:proofErr w:type="spellEnd"/>
            <w:r w:rsidRPr="00EB25D6">
              <w:rPr>
                <w:rFonts w:ascii="Arial" w:eastAsia="Arial" w:hAnsi="Arial" w:cs="Arial"/>
                <w:bCs/>
                <w:sz w:val="24"/>
                <w:szCs w:val="24"/>
              </w:rPr>
              <w:t>.</w:t>
            </w:r>
          </w:p>
          <w:p w14:paraId="26CB70CB" w14:textId="77777777" w:rsidR="005D3E1E" w:rsidRPr="00EB25D6" w:rsidRDefault="005D3E1E" w:rsidP="005D3E1E">
            <w:pPr>
              <w:numPr>
                <w:ilvl w:val="0"/>
                <w:numId w:val="8"/>
              </w:numPr>
              <w:spacing w:after="0" w:line="240" w:lineRule="auto"/>
              <w:rPr>
                <w:rFonts w:ascii="Arial" w:eastAsia="Arial" w:hAnsi="Arial" w:cs="Arial"/>
                <w:bCs/>
                <w:sz w:val="24"/>
                <w:szCs w:val="24"/>
              </w:rPr>
            </w:pPr>
            <w:proofErr w:type="spellStart"/>
            <w:r w:rsidRPr="00EB25D6">
              <w:rPr>
                <w:rFonts w:ascii="Arial" w:eastAsia="Arial" w:hAnsi="Arial" w:cs="Arial"/>
                <w:bCs/>
                <w:sz w:val="24"/>
                <w:szCs w:val="24"/>
              </w:rPr>
              <w:t>Dysgu</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strategaethau</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i</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lastRenderedPageBreak/>
              <w:t>reoli</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ymddygiadau</w:t>
            </w:r>
            <w:proofErr w:type="spellEnd"/>
            <w:r w:rsidRPr="00EB25D6">
              <w:rPr>
                <w:rFonts w:ascii="Arial" w:eastAsia="Arial" w:hAnsi="Arial" w:cs="Arial"/>
                <w:bCs/>
                <w:sz w:val="24"/>
                <w:szCs w:val="24"/>
              </w:rPr>
              <w:t xml:space="preserve"> ac </w:t>
            </w:r>
            <w:proofErr w:type="spellStart"/>
            <w:r w:rsidRPr="00EB25D6">
              <w:rPr>
                <w:rFonts w:ascii="Arial" w:eastAsia="Arial" w:hAnsi="Arial" w:cs="Arial"/>
                <w:bCs/>
                <w:sz w:val="24"/>
                <w:szCs w:val="24"/>
              </w:rPr>
              <w:t>emosiynau</w:t>
            </w:r>
            <w:proofErr w:type="spellEnd"/>
            <w:r w:rsidRPr="00EB25D6">
              <w:rPr>
                <w:rFonts w:ascii="Arial" w:eastAsia="Arial" w:hAnsi="Arial" w:cs="Arial"/>
                <w:bCs/>
                <w:sz w:val="24"/>
                <w:szCs w:val="24"/>
              </w:rPr>
              <w:t>.</w:t>
            </w:r>
          </w:p>
          <w:p w14:paraId="65B2E4CD" w14:textId="77777777" w:rsidR="005D3E1E" w:rsidRPr="00EB25D6" w:rsidRDefault="005D3E1E" w:rsidP="005D3E1E">
            <w:pPr>
              <w:numPr>
                <w:ilvl w:val="0"/>
                <w:numId w:val="8"/>
              </w:numPr>
              <w:spacing w:after="0" w:line="240" w:lineRule="auto"/>
              <w:rPr>
                <w:rFonts w:ascii="Arial" w:eastAsia="Arial" w:hAnsi="Arial" w:cs="Arial"/>
                <w:bCs/>
                <w:sz w:val="24"/>
                <w:szCs w:val="24"/>
              </w:rPr>
            </w:pPr>
            <w:proofErr w:type="spellStart"/>
            <w:r w:rsidRPr="00EB25D6">
              <w:rPr>
                <w:rFonts w:ascii="Arial" w:eastAsia="Arial" w:hAnsi="Arial" w:cs="Arial"/>
                <w:bCs/>
                <w:sz w:val="24"/>
                <w:szCs w:val="24"/>
              </w:rPr>
              <w:t>ymarfer</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ymwybyddiaeth</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ofalgar</w:t>
            </w:r>
            <w:proofErr w:type="spellEnd"/>
            <w:r w:rsidRPr="00EB25D6">
              <w:rPr>
                <w:rFonts w:ascii="Arial" w:eastAsia="Arial" w:hAnsi="Arial" w:cs="Arial"/>
                <w:bCs/>
                <w:sz w:val="24"/>
                <w:szCs w:val="24"/>
              </w:rPr>
              <w:t xml:space="preserve"> (mindfulness)</w:t>
            </w:r>
          </w:p>
          <w:p w14:paraId="1B006A23" w14:textId="77777777" w:rsidR="005D3E1E" w:rsidRPr="00EB25D6" w:rsidRDefault="005D3E1E" w:rsidP="00725FA9">
            <w:pPr>
              <w:rPr>
                <w:bCs/>
              </w:rPr>
            </w:pPr>
          </w:p>
        </w:tc>
      </w:tr>
      <w:tr w:rsidR="005D3E1E" w14:paraId="304985FC" w14:textId="77777777" w:rsidTr="00725FA9">
        <w:trPr>
          <w:trHeight w:val="1620"/>
        </w:trPr>
        <w:tc>
          <w:tcPr>
            <w:tcW w:w="2941" w:type="dxa"/>
            <w:tcBorders>
              <w:top w:val="single" w:sz="4" w:space="0" w:color="000000"/>
              <w:left w:val="single" w:sz="4" w:space="0" w:color="000000"/>
              <w:bottom w:val="single" w:sz="4" w:space="0" w:color="000000"/>
              <w:right w:val="single" w:sz="4" w:space="0" w:color="000000"/>
            </w:tcBorders>
          </w:tcPr>
          <w:p w14:paraId="32650A1C" w14:textId="77777777" w:rsidR="005D3E1E" w:rsidRPr="00EB25D6" w:rsidRDefault="005D3E1E" w:rsidP="00725FA9">
            <w:pPr>
              <w:rPr>
                <w:rFonts w:ascii="Arial" w:eastAsia="Arial" w:hAnsi="Arial" w:cs="Arial"/>
                <w:bCs/>
                <w:sz w:val="24"/>
                <w:szCs w:val="24"/>
              </w:rPr>
            </w:pPr>
          </w:p>
          <w:p w14:paraId="6941B580" w14:textId="77777777" w:rsidR="005D3E1E" w:rsidRPr="00EB25D6" w:rsidRDefault="005D3E1E" w:rsidP="00725FA9">
            <w:pPr>
              <w:jc w:val="center"/>
              <w:rPr>
                <w:rFonts w:ascii="Arial" w:eastAsia="Arial" w:hAnsi="Arial" w:cs="Arial"/>
                <w:bCs/>
                <w:sz w:val="24"/>
                <w:szCs w:val="24"/>
              </w:rPr>
            </w:pPr>
            <w:proofErr w:type="spellStart"/>
            <w:r w:rsidRPr="00EB25D6">
              <w:rPr>
                <w:rFonts w:ascii="Arial" w:eastAsia="Arial" w:hAnsi="Arial" w:cs="Arial"/>
                <w:bCs/>
                <w:sz w:val="24"/>
                <w:szCs w:val="24"/>
              </w:rPr>
              <w:t>Arfarniad</w:t>
            </w:r>
            <w:proofErr w:type="spellEnd"/>
            <w:r w:rsidRPr="00EB25D6">
              <w:rPr>
                <w:rFonts w:ascii="Arial" w:eastAsia="Arial" w:hAnsi="Arial" w:cs="Arial"/>
                <w:bCs/>
                <w:sz w:val="24"/>
                <w:szCs w:val="24"/>
              </w:rPr>
              <w:t xml:space="preserve"> </w:t>
            </w:r>
          </w:p>
          <w:p w14:paraId="18DCEDD5" w14:textId="77777777" w:rsidR="005D3E1E" w:rsidRPr="00EB25D6" w:rsidRDefault="005D3E1E" w:rsidP="00725FA9">
            <w:pPr>
              <w:jc w:val="center"/>
              <w:rPr>
                <w:rFonts w:ascii="Arial" w:eastAsia="Arial" w:hAnsi="Arial" w:cs="Arial"/>
                <w:bCs/>
                <w:sz w:val="24"/>
                <w:szCs w:val="24"/>
              </w:rPr>
            </w:pPr>
            <w:proofErr w:type="spellStart"/>
            <w:r w:rsidRPr="00EB25D6">
              <w:rPr>
                <w:rFonts w:ascii="Arial" w:eastAsia="Arial" w:hAnsi="Arial" w:cs="Arial"/>
                <w:bCs/>
                <w:sz w:val="24"/>
                <w:szCs w:val="24"/>
              </w:rPr>
              <w:t>Gorffennaf</w:t>
            </w:r>
            <w:proofErr w:type="spellEnd"/>
            <w:r w:rsidRPr="00EB25D6">
              <w:rPr>
                <w:rFonts w:ascii="Arial" w:eastAsia="Arial" w:hAnsi="Arial" w:cs="Arial"/>
                <w:bCs/>
                <w:sz w:val="24"/>
                <w:szCs w:val="24"/>
              </w:rPr>
              <w:t xml:space="preserve"> 2020</w:t>
            </w:r>
          </w:p>
        </w:tc>
        <w:tc>
          <w:tcPr>
            <w:tcW w:w="11489" w:type="dxa"/>
            <w:gridSpan w:val="7"/>
            <w:tcBorders>
              <w:top w:val="single" w:sz="4" w:space="0" w:color="000000"/>
              <w:left w:val="single" w:sz="4" w:space="0" w:color="000000"/>
              <w:bottom w:val="single" w:sz="4" w:space="0" w:color="000000"/>
              <w:right w:val="single" w:sz="4" w:space="0" w:color="000000"/>
            </w:tcBorders>
          </w:tcPr>
          <w:p w14:paraId="6E9CC14B"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t>Arfarniad</w:t>
            </w:r>
            <w:proofErr w:type="spellEnd"/>
            <w:r w:rsidRPr="00EB25D6">
              <w:rPr>
                <w:rFonts w:ascii="Arial" w:eastAsia="Arial" w:hAnsi="Arial" w:cs="Arial"/>
                <w:bCs/>
                <w:sz w:val="24"/>
                <w:szCs w:val="24"/>
              </w:rPr>
              <w:t xml:space="preserve"> / Evaluation:</w:t>
            </w:r>
          </w:p>
          <w:p w14:paraId="0EB04DF0"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t>Cryfderau</w:t>
            </w:r>
            <w:proofErr w:type="spellEnd"/>
            <w:r w:rsidRPr="00EB25D6">
              <w:rPr>
                <w:rFonts w:ascii="Arial" w:eastAsia="Arial" w:hAnsi="Arial" w:cs="Arial"/>
                <w:bCs/>
                <w:sz w:val="24"/>
                <w:szCs w:val="24"/>
              </w:rPr>
              <w:t>:</w:t>
            </w:r>
          </w:p>
          <w:p w14:paraId="1CAAB50D" w14:textId="77777777" w:rsidR="005D3E1E" w:rsidRPr="00EB25D6" w:rsidRDefault="005D3E1E" w:rsidP="00725FA9">
            <w:pPr>
              <w:rPr>
                <w:rFonts w:ascii="Arial" w:eastAsia="Arial" w:hAnsi="Arial" w:cs="Arial"/>
                <w:bCs/>
                <w:sz w:val="24"/>
                <w:szCs w:val="24"/>
              </w:rPr>
            </w:pPr>
            <w:proofErr w:type="spellStart"/>
            <w:r w:rsidRPr="00EB25D6">
              <w:rPr>
                <w:rFonts w:ascii="Arial" w:eastAsia="Arial" w:hAnsi="Arial" w:cs="Arial"/>
                <w:bCs/>
                <w:sz w:val="24"/>
                <w:szCs w:val="24"/>
              </w:rPr>
              <w:t>Meysydd</w:t>
            </w:r>
            <w:proofErr w:type="spellEnd"/>
            <w:r w:rsidRPr="00EB25D6">
              <w:rPr>
                <w:rFonts w:ascii="Arial" w:eastAsia="Arial" w:hAnsi="Arial" w:cs="Arial"/>
                <w:bCs/>
                <w:sz w:val="24"/>
                <w:szCs w:val="24"/>
              </w:rPr>
              <w:t xml:space="preserve"> </w:t>
            </w:r>
            <w:proofErr w:type="spellStart"/>
            <w:r w:rsidRPr="00EB25D6">
              <w:rPr>
                <w:rFonts w:ascii="Arial" w:eastAsia="Arial" w:hAnsi="Arial" w:cs="Arial"/>
                <w:bCs/>
                <w:sz w:val="24"/>
                <w:szCs w:val="24"/>
              </w:rPr>
              <w:t>datblygu</w:t>
            </w:r>
            <w:proofErr w:type="spellEnd"/>
            <w:r w:rsidRPr="00EB25D6">
              <w:rPr>
                <w:rFonts w:ascii="Arial" w:eastAsia="Arial" w:hAnsi="Arial" w:cs="Arial"/>
                <w:bCs/>
                <w:sz w:val="24"/>
                <w:szCs w:val="24"/>
              </w:rPr>
              <w:t>:</w:t>
            </w:r>
          </w:p>
          <w:p w14:paraId="5BF0646D" w14:textId="77777777" w:rsidR="005D3E1E" w:rsidRPr="00EB25D6" w:rsidRDefault="005D3E1E" w:rsidP="00725FA9">
            <w:pPr>
              <w:rPr>
                <w:rFonts w:ascii="Arial" w:eastAsia="Arial" w:hAnsi="Arial" w:cs="Arial"/>
                <w:bCs/>
                <w:sz w:val="24"/>
                <w:szCs w:val="24"/>
              </w:rPr>
            </w:pPr>
          </w:p>
        </w:tc>
      </w:tr>
    </w:tbl>
    <w:p w14:paraId="71FF2675" w14:textId="32964D23" w:rsidR="00D60BBB" w:rsidRPr="00D60BBB" w:rsidRDefault="00D60BBB" w:rsidP="005D3E1E"/>
    <w:sectPr w:rsidR="00D60BBB" w:rsidRPr="00D60BBB" w:rsidSect="005D3E1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1AB42" w14:textId="77777777" w:rsidR="00527C6E" w:rsidRDefault="00527C6E" w:rsidP="007F2DD8">
      <w:pPr>
        <w:spacing w:after="0" w:line="240" w:lineRule="auto"/>
      </w:pPr>
      <w:r>
        <w:separator/>
      </w:r>
    </w:p>
  </w:endnote>
  <w:endnote w:type="continuationSeparator" w:id="0">
    <w:p w14:paraId="3359C5F9" w14:textId="77777777" w:rsidR="00527C6E" w:rsidRDefault="00527C6E" w:rsidP="007F2DD8">
      <w:pPr>
        <w:spacing w:after="0" w:line="240" w:lineRule="auto"/>
      </w:pPr>
      <w:r>
        <w:continuationSeparator/>
      </w:r>
    </w:p>
  </w:endnote>
  <w:endnote w:type="continuationNotice" w:id="1">
    <w:p w14:paraId="7F04A09A" w14:textId="77777777" w:rsidR="00527C6E" w:rsidRDefault="00527C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FEA83" w14:textId="77777777" w:rsidR="00527C6E" w:rsidRDefault="00527C6E" w:rsidP="007F2DD8">
      <w:pPr>
        <w:spacing w:after="0" w:line="240" w:lineRule="auto"/>
      </w:pPr>
      <w:r>
        <w:separator/>
      </w:r>
    </w:p>
  </w:footnote>
  <w:footnote w:type="continuationSeparator" w:id="0">
    <w:p w14:paraId="6EEF6AFE" w14:textId="77777777" w:rsidR="00527C6E" w:rsidRDefault="00527C6E" w:rsidP="007F2DD8">
      <w:pPr>
        <w:spacing w:after="0" w:line="240" w:lineRule="auto"/>
      </w:pPr>
      <w:r>
        <w:continuationSeparator/>
      </w:r>
    </w:p>
  </w:footnote>
  <w:footnote w:type="continuationNotice" w:id="1">
    <w:p w14:paraId="7E5FD112" w14:textId="77777777" w:rsidR="00527C6E" w:rsidRDefault="00527C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10EA7"/>
    <w:multiLevelType w:val="hybridMultilevel"/>
    <w:tmpl w:val="E43C67A8"/>
    <w:lvl w:ilvl="0" w:tplc="C68C67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666F6"/>
    <w:multiLevelType w:val="multilevel"/>
    <w:tmpl w:val="6ABAF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F97648"/>
    <w:multiLevelType w:val="multilevel"/>
    <w:tmpl w:val="E56C19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2CD30BD"/>
    <w:multiLevelType w:val="hybridMultilevel"/>
    <w:tmpl w:val="AF722CD0"/>
    <w:lvl w:ilvl="0" w:tplc="060449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D16F9"/>
    <w:multiLevelType w:val="hybridMultilevel"/>
    <w:tmpl w:val="CF48AAD8"/>
    <w:lvl w:ilvl="0" w:tplc="F55A023A">
      <w:start w:val="21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700E6E"/>
    <w:multiLevelType w:val="multilevel"/>
    <w:tmpl w:val="865A9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DD57204"/>
    <w:multiLevelType w:val="multilevel"/>
    <w:tmpl w:val="9086D5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62452B41"/>
    <w:multiLevelType w:val="hybridMultilevel"/>
    <w:tmpl w:val="C6FAFB12"/>
    <w:lvl w:ilvl="0" w:tplc="F8D818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FB4758"/>
    <w:multiLevelType w:val="hybridMultilevel"/>
    <w:tmpl w:val="6700F372"/>
    <w:lvl w:ilvl="0" w:tplc="75129EB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01E84"/>
    <w:multiLevelType w:val="hybridMultilevel"/>
    <w:tmpl w:val="6550188C"/>
    <w:lvl w:ilvl="0" w:tplc="68FE6EF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5D3D19"/>
    <w:multiLevelType w:val="hybridMultilevel"/>
    <w:tmpl w:val="63F0493E"/>
    <w:lvl w:ilvl="0" w:tplc="0EFEA0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3"/>
  </w:num>
  <w:num w:numId="4">
    <w:abstractNumId w:val="0"/>
  </w:num>
  <w:num w:numId="5">
    <w:abstractNumId w:val="8"/>
  </w:num>
  <w:num w:numId="6">
    <w:abstractNumId w:val="4"/>
  </w:num>
  <w:num w:numId="7">
    <w:abstractNumId w:val="9"/>
  </w:num>
  <w:num w:numId="8">
    <w:abstractNumId w:val="1"/>
  </w:num>
  <w:num w:numId="9">
    <w:abstractNumId w:val="6"/>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D6B"/>
    <w:rsid w:val="000002F9"/>
    <w:rsid w:val="00002216"/>
    <w:rsid w:val="00003C9E"/>
    <w:rsid w:val="00010672"/>
    <w:rsid w:val="000116B2"/>
    <w:rsid w:val="000273F2"/>
    <w:rsid w:val="0003408F"/>
    <w:rsid w:val="000362EE"/>
    <w:rsid w:val="000378EE"/>
    <w:rsid w:val="00037E3C"/>
    <w:rsid w:val="00044DA4"/>
    <w:rsid w:val="0004652B"/>
    <w:rsid w:val="00053A0B"/>
    <w:rsid w:val="000652F4"/>
    <w:rsid w:val="00065C27"/>
    <w:rsid w:val="00077BA1"/>
    <w:rsid w:val="0008728F"/>
    <w:rsid w:val="00087953"/>
    <w:rsid w:val="0009482A"/>
    <w:rsid w:val="00096228"/>
    <w:rsid w:val="00096B50"/>
    <w:rsid w:val="000B1B67"/>
    <w:rsid w:val="000B3499"/>
    <w:rsid w:val="000B3555"/>
    <w:rsid w:val="000B6BB1"/>
    <w:rsid w:val="000B75AE"/>
    <w:rsid w:val="000C0498"/>
    <w:rsid w:val="000D3BFF"/>
    <w:rsid w:val="000D4C56"/>
    <w:rsid w:val="000D75DA"/>
    <w:rsid w:val="000E50AD"/>
    <w:rsid w:val="000F460D"/>
    <w:rsid w:val="00100E3C"/>
    <w:rsid w:val="00100FB0"/>
    <w:rsid w:val="001012B9"/>
    <w:rsid w:val="00101A1B"/>
    <w:rsid w:val="00102876"/>
    <w:rsid w:val="00102B15"/>
    <w:rsid w:val="0010334A"/>
    <w:rsid w:val="00106ECA"/>
    <w:rsid w:val="00135152"/>
    <w:rsid w:val="00147066"/>
    <w:rsid w:val="00157BAF"/>
    <w:rsid w:val="001642FB"/>
    <w:rsid w:val="00164FB2"/>
    <w:rsid w:val="00165442"/>
    <w:rsid w:val="00166A1C"/>
    <w:rsid w:val="00170C63"/>
    <w:rsid w:val="00173220"/>
    <w:rsid w:val="00173289"/>
    <w:rsid w:val="001733D0"/>
    <w:rsid w:val="00176F6E"/>
    <w:rsid w:val="00184E8F"/>
    <w:rsid w:val="00190B55"/>
    <w:rsid w:val="00193E3B"/>
    <w:rsid w:val="001A0F64"/>
    <w:rsid w:val="001A52F9"/>
    <w:rsid w:val="001A7C49"/>
    <w:rsid w:val="001B0E2F"/>
    <w:rsid w:val="001B6781"/>
    <w:rsid w:val="001D190B"/>
    <w:rsid w:val="001D4617"/>
    <w:rsid w:val="001D58E3"/>
    <w:rsid w:val="001D59A1"/>
    <w:rsid w:val="001E09B1"/>
    <w:rsid w:val="001E11EB"/>
    <w:rsid w:val="001F2909"/>
    <w:rsid w:val="0020178E"/>
    <w:rsid w:val="00202B80"/>
    <w:rsid w:val="002122B9"/>
    <w:rsid w:val="00214897"/>
    <w:rsid w:val="00220B34"/>
    <w:rsid w:val="00221FD8"/>
    <w:rsid w:val="00224FA9"/>
    <w:rsid w:val="00231962"/>
    <w:rsid w:val="0023436C"/>
    <w:rsid w:val="002404BC"/>
    <w:rsid w:val="00240F42"/>
    <w:rsid w:val="00243D6F"/>
    <w:rsid w:val="00244D4A"/>
    <w:rsid w:val="0024738E"/>
    <w:rsid w:val="00260C3B"/>
    <w:rsid w:val="0026246A"/>
    <w:rsid w:val="00263243"/>
    <w:rsid w:val="0026535F"/>
    <w:rsid w:val="00265774"/>
    <w:rsid w:val="002744CD"/>
    <w:rsid w:val="00284EF7"/>
    <w:rsid w:val="0028522B"/>
    <w:rsid w:val="002A1316"/>
    <w:rsid w:val="002A4802"/>
    <w:rsid w:val="002A4876"/>
    <w:rsid w:val="002B358B"/>
    <w:rsid w:val="002B4880"/>
    <w:rsid w:val="002D6683"/>
    <w:rsid w:val="002D7811"/>
    <w:rsid w:val="002D7D54"/>
    <w:rsid w:val="002E1318"/>
    <w:rsid w:val="002F54A9"/>
    <w:rsid w:val="002F70C1"/>
    <w:rsid w:val="00300BEC"/>
    <w:rsid w:val="00311303"/>
    <w:rsid w:val="00312713"/>
    <w:rsid w:val="00312F77"/>
    <w:rsid w:val="00317D58"/>
    <w:rsid w:val="00326866"/>
    <w:rsid w:val="0033737A"/>
    <w:rsid w:val="00347998"/>
    <w:rsid w:val="00351A4D"/>
    <w:rsid w:val="003551E6"/>
    <w:rsid w:val="003562C3"/>
    <w:rsid w:val="003600FD"/>
    <w:rsid w:val="00360496"/>
    <w:rsid w:val="00363C1B"/>
    <w:rsid w:val="00371394"/>
    <w:rsid w:val="003717BD"/>
    <w:rsid w:val="00377F9B"/>
    <w:rsid w:val="00396919"/>
    <w:rsid w:val="003B24A3"/>
    <w:rsid w:val="003C30CF"/>
    <w:rsid w:val="003C5455"/>
    <w:rsid w:val="003E1533"/>
    <w:rsid w:val="003E183A"/>
    <w:rsid w:val="003E2096"/>
    <w:rsid w:val="003E312E"/>
    <w:rsid w:val="003E33E4"/>
    <w:rsid w:val="003F39FD"/>
    <w:rsid w:val="003F3D71"/>
    <w:rsid w:val="003F67D6"/>
    <w:rsid w:val="00406B18"/>
    <w:rsid w:val="00414034"/>
    <w:rsid w:val="00420FEB"/>
    <w:rsid w:val="00421ED6"/>
    <w:rsid w:val="004253BD"/>
    <w:rsid w:val="00425B4A"/>
    <w:rsid w:val="00425D44"/>
    <w:rsid w:val="00434642"/>
    <w:rsid w:val="00440B65"/>
    <w:rsid w:val="0044109F"/>
    <w:rsid w:val="00455D43"/>
    <w:rsid w:val="00456555"/>
    <w:rsid w:val="00465C20"/>
    <w:rsid w:val="004701A1"/>
    <w:rsid w:val="00470CC8"/>
    <w:rsid w:val="00470E78"/>
    <w:rsid w:val="00472D91"/>
    <w:rsid w:val="0047339A"/>
    <w:rsid w:val="00490105"/>
    <w:rsid w:val="00495DC3"/>
    <w:rsid w:val="00496B49"/>
    <w:rsid w:val="004A0724"/>
    <w:rsid w:val="004A38FC"/>
    <w:rsid w:val="004A3F0B"/>
    <w:rsid w:val="004A7FAA"/>
    <w:rsid w:val="004B7CFA"/>
    <w:rsid w:val="004C0D0B"/>
    <w:rsid w:val="004C2902"/>
    <w:rsid w:val="004C3923"/>
    <w:rsid w:val="004C4346"/>
    <w:rsid w:val="004D02CF"/>
    <w:rsid w:val="004D134A"/>
    <w:rsid w:val="004D39E4"/>
    <w:rsid w:val="004E613E"/>
    <w:rsid w:val="004F361D"/>
    <w:rsid w:val="004F557D"/>
    <w:rsid w:val="005018A5"/>
    <w:rsid w:val="00505221"/>
    <w:rsid w:val="0052096E"/>
    <w:rsid w:val="00524D55"/>
    <w:rsid w:val="00527C6E"/>
    <w:rsid w:val="00533DCE"/>
    <w:rsid w:val="00540910"/>
    <w:rsid w:val="00546640"/>
    <w:rsid w:val="005472AE"/>
    <w:rsid w:val="00547EBD"/>
    <w:rsid w:val="00561E0C"/>
    <w:rsid w:val="00562505"/>
    <w:rsid w:val="00562C57"/>
    <w:rsid w:val="00564907"/>
    <w:rsid w:val="0056635D"/>
    <w:rsid w:val="00575450"/>
    <w:rsid w:val="00577782"/>
    <w:rsid w:val="00584E4E"/>
    <w:rsid w:val="00585A48"/>
    <w:rsid w:val="005935F8"/>
    <w:rsid w:val="005B14E2"/>
    <w:rsid w:val="005B4DEA"/>
    <w:rsid w:val="005D3E1E"/>
    <w:rsid w:val="005D47C2"/>
    <w:rsid w:val="005D4FE9"/>
    <w:rsid w:val="005E217F"/>
    <w:rsid w:val="005E5441"/>
    <w:rsid w:val="005E6E59"/>
    <w:rsid w:val="0060448F"/>
    <w:rsid w:val="0061310A"/>
    <w:rsid w:val="0061378B"/>
    <w:rsid w:val="0061466D"/>
    <w:rsid w:val="006146C1"/>
    <w:rsid w:val="00616918"/>
    <w:rsid w:val="006252E5"/>
    <w:rsid w:val="00625E3C"/>
    <w:rsid w:val="006335AA"/>
    <w:rsid w:val="006360C5"/>
    <w:rsid w:val="006478D3"/>
    <w:rsid w:val="00660A18"/>
    <w:rsid w:val="00664FD4"/>
    <w:rsid w:val="00670D61"/>
    <w:rsid w:val="0067281D"/>
    <w:rsid w:val="00672F35"/>
    <w:rsid w:val="0067788D"/>
    <w:rsid w:val="00681E18"/>
    <w:rsid w:val="006837A5"/>
    <w:rsid w:val="00685F2D"/>
    <w:rsid w:val="006923E4"/>
    <w:rsid w:val="00695471"/>
    <w:rsid w:val="006967A4"/>
    <w:rsid w:val="006A2BDB"/>
    <w:rsid w:val="006B4727"/>
    <w:rsid w:val="006F1611"/>
    <w:rsid w:val="006F1E63"/>
    <w:rsid w:val="006F5DAF"/>
    <w:rsid w:val="00700DA6"/>
    <w:rsid w:val="0070434B"/>
    <w:rsid w:val="00710B3C"/>
    <w:rsid w:val="007207EE"/>
    <w:rsid w:val="007469DF"/>
    <w:rsid w:val="00747196"/>
    <w:rsid w:val="00754A72"/>
    <w:rsid w:val="007572B9"/>
    <w:rsid w:val="00767013"/>
    <w:rsid w:val="00773583"/>
    <w:rsid w:val="00774165"/>
    <w:rsid w:val="007769F2"/>
    <w:rsid w:val="0078310B"/>
    <w:rsid w:val="00787427"/>
    <w:rsid w:val="007877E2"/>
    <w:rsid w:val="00793452"/>
    <w:rsid w:val="00796D51"/>
    <w:rsid w:val="007B5051"/>
    <w:rsid w:val="007B6D48"/>
    <w:rsid w:val="007B6DA8"/>
    <w:rsid w:val="007C1358"/>
    <w:rsid w:val="007C5943"/>
    <w:rsid w:val="007D03A6"/>
    <w:rsid w:val="007D0407"/>
    <w:rsid w:val="007D661B"/>
    <w:rsid w:val="007E0E9D"/>
    <w:rsid w:val="007E6C8A"/>
    <w:rsid w:val="007E791C"/>
    <w:rsid w:val="007F1494"/>
    <w:rsid w:val="007F2DD8"/>
    <w:rsid w:val="008109A9"/>
    <w:rsid w:val="00815E9B"/>
    <w:rsid w:val="0082604F"/>
    <w:rsid w:val="00826555"/>
    <w:rsid w:val="008341B8"/>
    <w:rsid w:val="00837D2D"/>
    <w:rsid w:val="0084105F"/>
    <w:rsid w:val="00844FCA"/>
    <w:rsid w:val="008455F2"/>
    <w:rsid w:val="00846621"/>
    <w:rsid w:val="00852674"/>
    <w:rsid w:val="00857CC0"/>
    <w:rsid w:val="00860164"/>
    <w:rsid w:val="008662FE"/>
    <w:rsid w:val="00870CB4"/>
    <w:rsid w:val="0087278C"/>
    <w:rsid w:val="00877C7B"/>
    <w:rsid w:val="008806D4"/>
    <w:rsid w:val="00880CDD"/>
    <w:rsid w:val="008836C3"/>
    <w:rsid w:val="00893711"/>
    <w:rsid w:val="008A64CB"/>
    <w:rsid w:val="008B388F"/>
    <w:rsid w:val="008B5F01"/>
    <w:rsid w:val="008C063B"/>
    <w:rsid w:val="008C1D75"/>
    <w:rsid w:val="008C1DD0"/>
    <w:rsid w:val="008D38C8"/>
    <w:rsid w:val="008D6640"/>
    <w:rsid w:val="008E0AE0"/>
    <w:rsid w:val="008E4E0B"/>
    <w:rsid w:val="008E6589"/>
    <w:rsid w:val="008F0B54"/>
    <w:rsid w:val="008F5559"/>
    <w:rsid w:val="009115AF"/>
    <w:rsid w:val="00911F54"/>
    <w:rsid w:val="00912565"/>
    <w:rsid w:val="00916A28"/>
    <w:rsid w:val="00921EE5"/>
    <w:rsid w:val="00922ECB"/>
    <w:rsid w:val="00931A39"/>
    <w:rsid w:val="009327FD"/>
    <w:rsid w:val="00933212"/>
    <w:rsid w:val="00934EE3"/>
    <w:rsid w:val="00941E02"/>
    <w:rsid w:val="00956749"/>
    <w:rsid w:val="009626F6"/>
    <w:rsid w:val="00962DF2"/>
    <w:rsid w:val="009668EB"/>
    <w:rsid w:val="00974499"/>
    <w:rsid w:val="0097489F"/>
    <w:rsid w:val="00983600"/>
    <w:rsid w:val="0098562B"/>
    <w:rsid w:val="0099043F"/>
    <w:rsid w:val="009946D4"/>
    <w:rsid w:val="00996C58"/>
    <w:rsid w:val="009976B1"/>
    <w:rsid w:val="009A287F"/>
    <w:rsid w:val="009A5851"/>
    <w:rsid w:val="009A749A"/>
    <w:rsid w:val="009C50D0"/>
    <w:rsid w:val="009C60C5"/>
    <w:rsid w:val="009D1630"/>
    <w:rsid w:val="009D41B7"/>
    <w:rsid w:val="009E4293"/>
    <w:rsid w:val="00A01641"/>
    <w:rsid w:val="00A01CE7"/>
    <w:rsid w:val="00A02ABA"/>
    <w:rsid w:val="00A062C0"/>
    <w:rsid w:val="00A13486"/>
    <w:rsid w:val="00A22B44"/>
    <w:rsid w:val="00A267BD"/>
    <w:rsid w:val="00A320EF"/>
    <w:rsid w:val="00A32625"/>
    <w:rsid w:val="00A35B19"/>
    <w:rsid w:val="00A36EB7"/>
    <w:rsid w:val="00A374FF"/>
    <w:rsid w:val="00A5274E"/>
    <w:rsid w:val="00A53DEE"/>
    <w:rsid w:val="00A643DD"/>
    <w:rsid w:val="00A65E3B"/>
    <w:rsid w:val="00A72ED8"/>
    <w:rsid w:val="00A75AEB"/>
    <w:rsid w:val="00A8322C"/>
    <w:rsid w:val="00A8738D"/>
    <w:rsid w:val="00A966FB"/>
    <w:rsid w:val="00A97E8D"/>
    <w:rsid w:val="00AB2B7F"/>
    <w:rsid w:val="00AC047B"/>
    <w:rsid w:val="00AE139A"/>
    <w:rsid w:val="00AE27D0"/>
    <w:rsid w:val="00AF2D7A"/>
    <w:rsid w:val="00B07C46"/>
    <w:rsid w:val="00B127B8"/>
    <w:rsid w:val="00B12917"/>
    <w:rsid w:val="00B2786C"/>
    <w:rsid w:val="00B3676B"/>
    <w:rsid w:val="00B372A2"/>
    <w:rsid w:val="00B409BF"/>
    <w:rsid w:val="00B43E62"/>
    <w:rsid w:val="00B570C5"/>
    <w:rsid w:val="00B57696"/>
    <w:rsid w:val="00B6354F"/>
    <w:rsid w:val="00B64513"/>
    <w:rsid w:val="00B64726"/>
    <w:rsid w:val="00B66E51"/>
    <w:rsid w:val="00B71BF1"/>
    <w:rsid w:val="00B72ED6"/>
    <w:rsid w:val="00B7461E"/>
    <w:rsid w:val="00B7556D"/>
    <w:rsid w:val="00B817E1"/>
    <w:rsid w:val="00B84C05"/>
    <w:rsid w:val="00B859F5"/>
    <w:rsid w:val="00B91AA2"/>
    <w:rsid w:val="00B92E99"/>
    <w:rsid w:val="00B93FBF"/>
    <w:rsid w:val="00B94B5F"/>
    <w:rsid w:val="00BA0D69"/>
    <w:rsid w:val="00BA3720"/>
    <w:rsid w:val="00BA661C"/>
    <w:rsid w:val="00BA74CF"/>
    <w:rsid w:val="00BB1671"/>
    <w:rsid w:val="00BB409C"/>
    <w:rsid w:val="00BC00D5"/>
    <w:rsid w:val="00BC0F91"/>
    <w:rsid w:val="00BC3BCA"/>
    <w:rsid w:val="00BF470C"/>
    <w:rsid w:val="00C11188"/>
    <w:rsid w:val="00C13A86"/>
    <w:rsid w:val="00C22293"/>
    <w:rsid w:val="00C31C2A"/>
    <w:rsid w:val="00C32851"/>
    <w:rsid w:val="00C47893"/>
    <w:rsid w:val="00C47D87"/>
    <w:rsid w:val="00C6786D"/>
    <w:rsid w:val="00C734CC"/>
    <w:rsid w:val="00C75770"/>
    <w:rsid w:val="00C75FD6"/>
    <w:rsid w:val="00C84E7F"/>
    <w:rsid w:val="00C90F51"/>
    <w:rsid w:val="00C919C7"/>
    <w:rsid w:val="00C92E5C"/>
    <w:rsid w:val="00CA7507"/>
    <w:rsid w:val="00CA755F"/>
    <w:rsid w:val="00CB2CCC"/>
    <w:rsid w:val="00CC313F"/>
    <w:rsid w:val="00CC335A"/>
    <w:rsid w:val="00CC3454"/>
    <w:rsid w:val="00CC37DD"/>
    <w:rsid w:val="00CD73A9"/>
    <w:rsid w:val="00CE1E8E"/>
    <w:rsid w:val="00CE4F77"/>
    <w:rsid w:val="00CF1E9F"/>
    <w:rsid w:val="00CF714A"/>
    <w:rsid w:val="00CF7418"/>
    <w:rsid w:val="00D10E2F"/>
    <w:rsid w:val="00D338D1"/>
    <w:rsid w:val="00D45BC1"/>
    <w:rsid w:val="00D47478"/>
    <w:rsid w:val="00D5015C"/>
    <w:rsid w:val="00D57F6B"/>
    <w:rsid w:val="00D60BBB"/>
    <w:rsid w:val="00D63D4E"/>
    <w:rsid w:val="00D75671"/>
    <w:rsid w:val="00D81D6B"/>
    <w:rsid w:val="00D84AA6"/>
    <w:rsid w:val="00D85904"/>
    <w:rsid w:val="00D92051"/>
    <w:rsid w:val="00DA04D9"/>
    <w:rsid w:val="00DA77E8"/>
    <w:rsid w:val="00DB02B7"/>
    <w:rsid w:val="00DB0891"/>
    <w:rsid w:val="00DB5034"/>
    <w:rsid w:val="00DB6B90"/>
    <w:rsid w:val="00DC102B"/>
    <w:rsid w:val="00DC707B"/>
    <w:rsid w:val="00DD2929"/>
    <w:rsid w:val="00DD3C56"/>
    <w:rsid w:val="00DD64BD"/>
    <w:rsid w:val="00DE1F22"/>
    <w:rsid w:val="00DF3284"/>
    <w:rsid w:val="00DF481D"/>
    <w:rsid w:val="00E00DBA"/>
    <w:rsid w:val="00E06E19"/>
    <w:rsid w:val="00E14B89"/>
    <w:rsid w:val="00E15C12"/>
    <w:rsid w:val="00E16F1E"/>
    <w:rsid w:val="00E22092"/>
    <w:rsid w:val="00E2577E"/>
    <w:rsid w:val="00E25993"/>
    <w:rsid w:val="00E263DE"/>
    <w:rsid w:val="00E30868"/>
    <w:rsid w:val="00E41524"/>
    <w:rsid w:val="00E41C8F"/>
    <w:rsid w:val="00E50670"/>
    <w:rsid w:val="00E64C75"/>
    <w:rsid w:val="00E668CC"/>
    <w:rsid w:val="00E73555"/>
    <w:rsid w:val="00E83299"/>
    <w:rsid w:val="00E83FEB"/>
    <w:rsid w:val="00E84EB5"/>
    <w:rsid w:val="00E86558"/>
    <w:rsid w:val="00E87436"/>
    <w:rsid w:val="00E878AB"/>
    <w:rsid w:val="00E87AA1"/>
    <w:rsid w:val="00E87B4B"/>
    <w:rsid w:val="00EA6725"/>
    <w:rsid w:val="00EA77E0"/>
    <w:rsid w:val="00EB0F18"/>
    <w:rsid w:val="00EB576A"/>
    <w:rsid w:val="00EC3BD1"/>
    <w:rsid w:val="00EC7F07"/>
    <w:rsid w:val="00ED0DF0"/>
    <w:rsid w:val="00EE45BE"/>
    <w:rsid w:val="00EE476A"/>
    <w:rsid w:val="00EF2240"/>
    <w:rsid w:val="00EF37BE"/>
    <w:rsid w:val="00EF4142"/>
    <w:rsid w:val="00F03666"/>
    <w:rsid w:val="00F03B85"/>
    <w:rsid w:val="00F05680"/>
    <w:rsid w:val="00F06134"/>
    <w:rsid w:val="00F07012"/>
    <w:rsid w:val="00F13149"/>
    <w:rsid w:val="00F13884"/>
    <w:rsid w:val="00F2639B"/>
    <w:rsid w:val="00F338B9"/>
    <w:rsid w:val="00F41AA6"/>
    <w:rsid w:val="00F47529"/>
    <w:rsid w:val="00F55DC1"/>
    <w:rsid w:val="00F61F8F"/>
    <w:rsid w:val="00F6202A"/>
    <w:rsid w:val="00F65C46"/>
    <w:rsid w:val="00F70663"/>
    <w:rsid w:val="00F76133"/>
    <w:rsid w:val="00F85CB4"/>
    <w:rsid w:val="00F85E72"/>
    <w:rsid w:val="00F863E0"/>
    <w:rsid w:val="00F86F48"/>
    <w:rsid w:val="00F91D9B"/>
    <w:rsid w:val="00F926B6"/>
    <w:rsid w:val="00F92FB1"/>
    <w:rsid w:val="00F96ABC"/>
    <w:rsid w:val="00FA32BD"/>
    <w:rsid w:val="00FB2DFF"/>
    <w:rsid w:val="00FB4AA0"/>
    <w:rsid w:val="00FB4F90"/>
    <w:rsid w:val="00FC1C27"/>
    <w:rsid w:val="00FC4DAF"/>
    <w:rsid w:val="00FD4E0A"/>
    <w:rsid w:val="00FE3CBA"/>
    <w:rsid w:val="00FE64E7"/>
    <w:rsid w:val="00FF34A6"/>
    <w:rsid w:val="00FF7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58092"/>
  <w15:chartTrackingRefBased/>
  <w15:docId w15:val="{EFDB638F-2E1A-44A5-BECC-994B37D9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DF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F90"/>
    <w:pPr>
      <w:ind w:left="720"/>
      <w:contextualSpacing/>
    </w:pPr>
  </w:style>
  <w:style w:type="character" w:customStyle="1" w:styleId="Heading1Char">
    <w:name w:val="Heading 1 Char"/>
    <w:basedOn w:val="DefaultParagraphFont"/>
    <w:link w:val="Heading1"/>
    <w:uiPriority w:val="9"/>
    <w:rsid w:val="00ED0DF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D0DF0"/>
  </w:style>
  <w:style w:type="paragraph" w:styleId="Header">
    <w:name w:val="header"/>
    <w:basedOn w:val="Normal"/>
    <w:link w:val="HeaderChar"/>
    <w:uiPriority w:val="99"/>
    <w:unhideWhenUsed/>
    <w:rsid w:val="007F2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DD8"/>
  </w:style>
  <w:style w:type="paragraph" w:styleId="Footer">
    <w:name w:val="footer"/>
    <w:basedOn w:val="Normal"/>
    <w:link w:val="FooterChar"/>
    <w:uiPriority w:val="99"/>
    <w:unhideWhenUsed/>
    <w:rsid w:val="007F2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DD8"/>
  </w:style>
  <w:style w:type="paragraph" w:styleId="Revision">
    <w:name w:val="Revision"/>
    <w:hidden/>
    <w:uiPriority w:val="99"/>
    <w:semiHidden/>
    <w:rsid w:val="002122B9"/>
    <w:pPr>
      <w:spacing w:after="0" w:line="240" w:lineRule="auto"/>
    </w:pPr>
  </w:style>
  <w:style w:type="paragraph" w:styleId="BalloonText">
    <w:name w:val="Balloon Text"/>
    <w:basedOn w:val="Normal"/>
    <w:link w:val="BalloonTextChar"/>
    <w:uiPriority w:val="99"/>
    <w:semiHidden/>
    <w:unhideWhenUsed/>
    <w:rsid w:val="00212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2B9"/>
    <w:rPr>
      <w:rFonts w:ascii="Segoe UI" w:hAnsi="Segoe UI" w:cs="Segoe UI"/>
      <w:sz w:val="18"/>
      <w:szCs w:val="18"/>
    </w:rPr>
  </w:style>
  <w:style w:type="character" w:customStyle="1" w:styleId="AssignHeaderChar">
    <w:name w:val="AssignHeader Char"/>
    <w:basedOn w:val="DefaultParagraphFont"/>
    <w:link w:val="AssignHeader"/>
    <w:locked/>
    <w:rsid w:val="003E1533"/>
    <w:rPr>
      <w:rFonts w:ascii="Arial" w:hAnsi="Arial" w:cs="Arial"/>
      <w:b/>
      <w:sz w:val="36"/>
      <w:u w:val="single"/>
    </w:rPr>
  </w:style>
  <w:style w:type="paragraph" w:customStyle="1" w:styleId="AssignHeader">
    <w:name w:val="AssignHeader"/>
    <w:basedOn w:val="Normal"/>
    <w:next w:val="Normal"/>
    <w:link w:val="AssignHeaderChar"/>
    <w:qFormat/>
    <w:rsid w:val="003E1533"/>
    <w:pPr>
      <w:spacing w:after="0" w:line="360" w:lineRule="auto"/>
      <w:jc w:val="center"/>
    </w:pPr>
    <w:rPr>
      <w:rFonts w:ascii="Arial" w:hAnsi="Arial" w:cs="Arial"/>
      <w:b/>
      <w:sz w:val="36"/>
      <w:u w:val="single"/>
    </w:rPr>
  </w:style>
  <w:style w:type="character" w:customStyle="1" w:styleId="AssignSubHeaderChar">
    <w:name w:val="AssignSubHeader Char"/>
    <w:basedOn w:val="DefaultParagraphFont"/>
    <w:link w:val="AssignSubHeader"/>
    <w:locked/>
    <w:rsid w:val="007207EE"/>
    <w:rPr>
      <w:rFonts w:ascii="Arial" w:hAnsi="Arial" w:cs="Arial"/>
      <w:b/>
      <w:sz w:val="28"/>
    </w:rPr>
  </w:style>
  <w:style w:type="paragraph" w:customStyle="1" w:styleId="AssignSubHeader">
    <w:name w:val="AssignSubHeader"/>
    <w:basedOn w:val="Normal"/>
    <w:next w:val="Normal"/>
    <w:link w:val="AssignSubHeaderChar"/>
    <w:qFormat/>
    <w:rsid w:val="007207EE"/>
    <w:pPr>
      <w:spacing w:after="0" w:line="360" w:lineRule="auto"/>
    </w:pPr>
    <w:rPr>
      <w:rFonts w:ascii="Arial" w:hAnsi="Arial" w:cs="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5362">
      <w:bodyDiv w:val="1"/>
      <w:marLeft w:val="0"/>
      <w:marRight w:val="0"/>
      <w:marTop w:val="0"/>
      <w:marBottom w:val="0"/>
      <w:divBdr>
        <w:top w:val="none" w:sz="0" w:space="0" w:color="auto"/>
        <w:left w:val="none" w:sz="0" w:space="0" w:color="auto"/>
        <w:bottom w:val="none" w:sz="0" w:space="0" w:color="auto"/>
        <w:right w:val="none" w:sz="0" w:space="0" w:color="auto"/>
      </w:divBdr>
    </w:div>
    <w:div w:id="5138571">
      <w:bodyDiv w:val="1"/>
      <w:marLeft w:val="0"/>
      <w:marRight w:val="0"/>
      <w:marTop w:val="0"/>
      <w:marBottom w:val="0"/>
      <w:divBdr>
        <w:top w:val="none" w:sz="0" w:space="0" w:color="auto"/>
        <w:left w:val="none" w:sz="0" w:space="0" w:color="auto"/>
        <w:bottom w:val="none" w:sz="0" w:space="0" w:color="auto"/>
        <w:right w:val="none" w:sz="0" w:space="0" w:color="auto"/>
      </w:divBdr>
    </w:div>
    <w:div w:id="7414114">
      <w:bodyDiv w:val="1"/>
      <w:marLeft w:val="0"/>
      <w:marRight w:val="0"/>
      <w:marTop w:val="0"/>
      <w:marBottom w:val="0"/>
      <w:divBdr>
        <w:top w:val="none" w:sz="0" w:space="0" w:color="auto"/>
        <w:left w:val="none" w:sz="0" w:space="0" w:color="auto"/>
        <w:bottom w:val="none" w:sz="0" w:space="0" w:color="auto"/>
        <w:right w:val="none" w:sz="0" w:space="0" w:color="auto"/>
      </w:divBdr>
    </w:div>
    <w:div w:id="38631380">
      <w:bodyDiv w:val="1"/>
      <w:marLeft w:val="0"/>
      <w:marRight w:val="0"/>
      <w:marTop w:val="0"/>
      <w:marBottom w:val="0"/>
      <w:divBdr>
        <w:top w:val="none" w:sz="0" w:space="0" w:color="auto"/>
        <w:left w:val="none" w:sz="0" w:space="0" w:color="auto"/>
        <w:bottom w:val="none" w:sz="0" w:space="0" w:color="auto"/>
        <w:right w:val="none" w:sz="0" w:space="0" w:color="auto"/>
      </w:divBdr>
    </w:div>
    <w:div w:id="40789106">
      <w:bodyDiv w:val="1"/>
      <w:marLeft w:val="0"/>
      <w:marRight w:val="0"/>
      <w:marTop w:val="0"/>
      <w:marBottom w:val="0"/>
      <w:divBdr>
        <w:top w:val="none" w:sz="0" w:space="0" w:color="auto"/>
        <w:left w:val="none" w:sz="0" w:space="0" w:color="auto"/>
        <w:bottom w:val="none" w:sz="0" w:space="0" w:color="auto"/>
        <w:right w:val="none" w:sz="0" w:space="0" w:color="auto"/>
      </w:divBdr>
    </w:div>
    <w:div w:id="52041903">
      <w:bodyDiv w:val="1"/>
      <w:marLeft w:val="0"/>
      <w:marRight w:val="0"/>
      <w:marTop w:val="0"/>
      <w:marBottom w:val="0"/>
      <w:divBdr>
        <w:top w:val="none" w:sz="0" w:space="0" w:color="auto"/>
        <w:left w:val="none" w:sz="0" w:space="0" w:color="auto"/>
        <w:bottom w:val="none" w:sz="0" w:space="0" w:color="auto"/>
        <w:right w:val="none" w:sz="0" w:space="0" w:color="auto"/>
      </w:divBdr>
    </w:div>
    <w:div w:id="54865565">
      <w:bodyDiv w:val="1"/>
      <w:marLeft w:val="0"/>
      <w:marRight w:val="0"/>
      <w:marTop w:val="0"/>
      <w:marBottom w:val="0"/>
      <w:divBdr>
        <w:top w:val="none" w:sz="0" w:space="0" w:color="auto"/>
        <w:left w:val="none" w:sz="0" w:space="0" w:color="auto"/>
        <w:bottom w:val="none" w:sz="0" w:space="0" w:color="auto"/>
        <w:right w:val="none" w:sz="0" w:space="0" w:color="auto"/>
      </w:divBdr>
    </w:div>
    <w:div w:id="55056262">
      <w:bodyDiv w:val="1"/>
      <w:marLeft w:val="0"/>
      <w:marRight w:val="0"/>
      <w:marTop w:val="0"/>
      <w:marBottom w:val="0"/>
      <w:divBdr>
        <w:top w:val="none" w:sz="0" w:space="0" w:color="auto"/>
        <w:left w:val="none" w:sz="0" w:space="0" w:color="auto"/>
        <w:bottom w:val="none" w:sz="0" w:space="0" w:color="auto"/>
        <w:right w:val="none" w:sz="0" w:space="0" w:color="auto"/>
      </w:divBdr>
    </w:div>
    <w:div w:id="57631404">
      <w:bodyDiv w:val="1"/>
      <w:marLeft w:val="0"/>
      <w:marRight w:val="0"/>
      <w:marTop w:val="0"/>
      <w:marBottom w:val="0"/>
      <w:divBdr>
        <w:top w:val="none" w:sz="0" w:space="0" w:color="auto"/>
        <w:left w:val="none" w:sz="0" w:space="0" w:color="auto"/>
        <w:bottom w:val="none" w:sz="0" w:space="0" w:color="auto"/>
        <w:right w:val="none" w:sz="0" w:space="0" w:color="auto"/>
      </w:divBdr>
    </w:div>
    <w:div w:id="60909044">
      <w:bodyDiv w:val="1"/>
      <w:marLeft w:val="0"/>
      <w:marRight w:val="0"/>
      <w:marTop w:val="0"/>
      <w:marBottom w:val="0"/>
      <w:divBdr>
        <w:top w:val="none" w:sz="0" w:space="0" w:color="auto"/>
        <w:left w:val="none" w:sz="0" w:space="0" w:color="auto"/>
        <w:bottom w:val="none" w:sz="0" w:space="0" w:color="auto"/>
        <w:right w:val="none" w:sz="0" w:space="0" w:color="auto"/>
      </w:divBdr>
    </w:div>
    <w:div w:id="72241569">
      <w:bodyDiv w:val="1"/>
      <w:marLeft w:val="0"/>
      <w:marRight w:val="0"/>
      <w:marTop w:val="0"/>
      <w:marBottom w:val="0"/>
      <w:divBdr>
        <w:top w:val="none" w:sz="0" w:space="0" w:color="auto"/>
        <w:left w:val="none" w:sz="0" w:space="0" w:color="auto"/>
        <w:bottom w:val="none" w:sz="0" w:space="0" w:color="auto"/>
        <w:right w:val="none" w:sz="0" w:space="0" w:color="auto"/>
      </w:divBdr>
    </w:div>
    <w:div w:id="88161246">
      <w:bodyDiv w:val="1"/>
      <w:marLeft w:val="0"/>
      <w:marRight w:val="0"/>
      <w:marTop w:val="0"/>
      <w:marBottom w:val="0"/>
      <w:divBdr>
        <w:top w:val="none" w:sz="0" w:space="0" w:color="auto"/>
        <w:left w:val="none" w:sz="0" w:space="0" w:color="auto"/>
        <w:bottom w:val="none" w:sz="0" w:space="0" w:color="auto"/>
        <w:right w:val="none" w:sz="0" w:space="0" w:color="auto"/>
      </w:divBdr>
    </w:div>
    <w:div w:id="93794008">
      <w:bodyDiv w:val="1"/>
      <w:marLeft w:val="0"/>
      <w:marRight w:val="0"/>
      <w:marTop w:val="0"/>
      <w:marBottom w:val="0"/>
      <w:divBdr>
        <w:top w:val="none" w:sz="0" w:space="0" w:color="auto"/>
        <w:left w:val="none" w:sz="0" w:space="0" w:color="auto"/>
        <w:bottom w:val="none" w:sz="0" w:space="0" w:color="auto"/>
        <w:right w:val="none" w:sz="0" w:space="0" w:color="auto"/>
      </w:divBdr>
    </w:div>
    <w:div w:id="109059651">
      <w:bodyDiv w:val="1"/>
      <w:marLeft w:val="0"/>
      <w:marRight w:val="0"/>
      <w:marTop w:val="0"/>
      <w:marBottom w:val="0"/>
      <w:divBdr>
        <w:top w:val="none" w:sz="0" w:space="0" w:color="auto"/>
        <w:left w:val="none" w:sz="0" w:space="0" w:color="auto"/>
        <w:bottom w:val="none" w:sz="0" w:space="0" w:color="auto"/>
        <w:right w:val="none" w:sz="0" w:space="0" w:color="auto"/>
      </w:divBdr>
    </w:div>
    <w:div w:id="110711211">
      <w:bodyDiv w:val="1"/>
      <w:marLeft w:val="0"/>
      <w:marRight w:val="0"/>
      <w:marTop w:val="0"/>
      <w:marBottom w:val="0"/>
      <w:divBdr>
        <w:top w:val="none" w:sz="0" w:space="0" w:color="auto"/>
        <w:left w:val="none" w:sz="0" w:space="0" w:color="auto"/>
        <w:bottom w:val="none" w:sz="0" w:space="0" w:color="auto"/>
        <w:right w:val="none" w:sz="0" w:space="0" w:color="auto"/>
      </w:divBdr>
    </w:div>
    <w:div w:id="128206098">
      <w:bodyDiv w:val="1"/>
      <w:marLeft w:val="0"/>
      <w:marRight w:val="0"/>
      <w:marTop w:val="0"/>
      <w:marBottom w:val="0"/>
      <w:divBdr>
        <w:top w:val="none" w:sz="0" w:space="0" w:color="auto"/>
        <w:left w:val="none" w:sz="0" w:space="0" w:color="auto"/>
        <w:bottom w:val="none" w:sz="0" w:space="0" w:color="auto"/>
        <w:right w:val="none" w:sz="0" w:space="0" w:color="auto"/>
      </w:divBdr>
    </w:div>
    <w:div w:id="131364994">
      <w:bodyDiv w:val="1"/>
      <w:marLeft w:val="0"/>
      <w:marRight w:val="0"/>
      <w:marTop w:val="0"/>
      <w:marBottom w:val="0"/>
      <w:divBdr>
        <w:top w:val="none" w:sz="0" w:space="0" w:color="auto"/>
        <w:left w:val="none" w:sz="0" w:space="0" w:color="auto"/>
        <w:bottom w:val="none" w:sz="0" w:space="0" w:color="auto"/>
        <w:right w:val="none" w:sz="0" w:space="0" w:color="auto"/>
      </w:divBdr>
    </w:div>
    <w:div w:id="136798601">
      <w:bodyDiv w:val="1"/>
      <w:marLeft w:val="0"/>
      <w:marRight w:val="0"/>
      <w:marTop w:val="0"/>
      <w:marBottom w:val="0"/>
      <w:divBdr>
        <w:top w:val="none" w:sz="0" w:space="0" w:color="auto"/>
        <w:left w:val="none" w:sz="0" w:space="0" w:color="auto"/>
        <w:bottom w:val="none" w:sz="0" w:space="0" w:color="auto"/>
        <w:right w:val="none" w:sz="0" w:space="0" w:color="auto"/>
      </w:divBdr>
    </w:div>
    <w:div w:id="137067634">
      <w:bodyDiv w:val="1"/>
      <w:marLeft w:val="0"/>
      <w:marRight w:val="0"/>
      <w:marTop w:val="0"/>
      <w:marBottom w:val="0"/>
      <w:divBdr>
        <w:top w:val="none" w:sz="0" w:space="0" w:color="auto"/>
        <w:left w:val="none" w:sz="0" w:space="0" w:color="auto"/>
        <w:bottom w:val="none" w:sz="0" w:space="0" w:color="auto"/>
        <w:right w:val="none" w:sz="0" w:space="0" w:color="auto"/>
      </w:divBdr>
    </w:div>
    <w:div w:id="140391091">
      <w:bodyDiv w:val="1"/>
      <w:marLeft w:val="0"/>
      <w:marRight w:val="0"/>
      <w:marTop w:val="0"/>
      <w:marBottom w:val="0"/>
      <w:divBdr>
        <w:top w:val="none" w:sz="0" w:space="0" w:color="auto"/>
        <w:left w:val="none" w:sz="0" w:space="0" w:color="auto"/>
        <w:bottom w:val="none" w:sz="0" w:space="0" w:color="auto"/>
        <w:right w:val="none" w:sz="0" w:space="0" w:color="auto"/>
      </w:divBdr>
    </w:div>
    <w:div w:id="143589544">
      <w:bodyDiv w:val="1"/>
      <w:marLeft w:val="0"/>
      <w:marRight w:val="0"/>
      <w:marTop w:val="0"/>
      <w:marBottom w:val="0"/>
      <w:divBdr>
        <w:top w:val="none" w:sz="0" w:space="0" w:color="auto"/>
        <w:left w:val="none" w:sz="0" w:space="0" w:color="auto"/>
        <w:bottom w:val="none" w:sz="0" w:space="0" w:color="auto"/>
        <w:right w:val="none" w:sz="0" w:space="0" w:color="auto"/>
      </w:divBdr>
    </w:div>
    <w:div w:id="166336341">
      <w:bodyDiv w:val="1"/>
      <w:marLeft w:val="0"/>
      <w:marRight w:val="0"/>
      <w:marTop w:val="0"/>
      <w:marBottom w:val="0"/>
      <w:divBdr>
        <w:top w:val="none" w:sz="0" w:space="0" w:color="auto"/>
        <w:left w:val="none" w:sz="0" w:space="0" w:color="auto"/>
        <w:bottom w:val="none" w:sz="0" w:space="0" w:color="auto"/>
        <w:right w:val="none" w:sz="0" w:space="0" w:color="auto"/>
      </w:divBdr>
    </w:div>
    <w:div w:id="168065909">
      <w:bodyDiv w:val="1"/>
      <w:marLeft w:val="0"/>
      <w:marRight w:val="0"/>
      <w:marTop w:val="0"/>
      <w:marBottom w:val="0"/>
      <w:divBdr>
        <w:top w:val="none" w:sz="0" w:space="0" w:color="auto"/>
        <w:left w:val="none" w:sz="0" w:space="0" w:color="auto"/>
        <w:bottom w:val="none" w:sz="0" w:space="0" w:color="auto"/>
        <w:right w:val="none" w:sz="0" w:space="0" w:color="auto"/>
      </w:divBdr>
    </w:div>
    <w:div w:id="172646383">
      <w:bodyDiv w:val="1"/>
      <w:marLeft w:val="0"/>
      <w:marRight w:val="0"/>
      <w:marTop w:val="0"/>
      <w:marBottom w:val="0"/>
      <w:divBdr>
        <w:top w:val="none" w:sz="0" w:space="0" w:color="auto"/>
        <w:left w:val="none" w:sz="0" w:space="0" w:color="auto"/>
        <w:bottom w:val="none" w:sz="0" w:space="0" w:color="auto"/>
        <w:right w:val="none" w:sz="0" w:space="0" w:color="auto"/>
      </w:divBdr>
    </w:div>
    <w:div w:id="187909075">
      <w:bodyDiv w:val="1"/>
      <w:marLeft w:val="0"/>
      <w:marRight w:val="0"/>
      <w:marTop w:val="0"/>
      <w:marBottom w:val="0"/>
      <w:divBdr>
        <w:top w:val="none" w:sz="0" w:space="0" w:color="auto"/>
        <w:left w:val="none" w:sz="0" w:space="0" w:color="auto"/>
        <w:bottom w:val="none" w:sz="0" w:space="0" w:color="auto"/>
        <w:right w:val="none" w:sz="0" w:space="0" w:color="auto"/>
      </w:divBdr>
    </w:div>
    <w:div w:id="189297802">
      <w:bodyDiv w:val="1"/>
      <w:marLeft w:val="0"/>
      <w:marRight w:val="0"/>
      <w:marTop w:val="0"/>
      <w:marBottom w:val="0"/>
      <w:divBdr>
        <w:top w:val="none" w:sz="0" w:space="0" w:color="auto"/>
        <w:left w:val="none" w:sz="0" w:space="0" w:color="auto"/>
        <w:bottom w:val="none" w:sz="0" w:space="0" w:color="auto"/>
        <w:right w:val="none" w:sz="0" w:space="0" w:color="auto"/>
      </w:divBdr>
    </w:div>
    <w:div w:id="192353883">
      <w:bodyDiv w:val="1"/>
      <w:marLeft w:val="0"/>
      <w:marRight w:val="0"/>
      <w:marTop w:val="0"/>
      <w:marBottom w:val="0"/>
      <w:divBdr>
        <w:top w:val="none" w:sz="0" w:space="0" w:color="auto"/>
        <w:left w:val="none" w:sz="0" w:space="0" w:color="auto"/>
        <w:bottom w:val="none" w:sz="0" w:space="0" w:color="auto"/>
        <w:right w:val="none" w:sz="0" w:space="0" w:color="auto"/>
      </w:divBdr>
    </w:div>
    <w:div w:id="193614329">
      <w:bodyDiv w:val="1"/>
      <w:marLeft w:val="0"/>
      <w:marRight w:val="0"/>
      <w:marTop w:val="0"/>
      <w:marBottom w:val="0"/>
      <w:divBdr>
        <w:top w:val="none" w:sz="0" w:space="0" w:color="auto"/>
        <w:left w:val="none" w:sz="0" w:space="0" w:color="auto"/>
        <w:bottom w:val="none" w:sz="0" w:space="0" w:color="auto"/>
        <w:right w:val="none" w:sz="0" w:space="0" w:color="auto"/>
      </w:divBdr>
    </w:div>
    <w:div w:id="194272325">
      <w:bodyDiv w:val="1"/>
      <w:marLeft w:val="0"/>
      <w:marRight w:val="0"/>
      <w:marTop w:val="0"/>
      <w:marBottom w:val="0"/>
      <w:divBdr>
        <w:top w:val="none" w:sz="0" w:space="0" w:color="auto"/>
        <w:left w:val="none" w:sz="0" w:space="0" w:color="auto"/>
        <w:bottom w:val="none" w:sz="0" w:space="0" w:color="auto"/>
        <w:right w:val="none" w:sz="0" w:space="0" w:color="auto"/>
      </w:divBdr>
    </w:div>
    <w:div w:id="195392169">
      <w:bodyDiv w:val="1"/>
      <w:marLeft w:val="0"/>
      <w:marRight w:val="0"/>
      <w:marTop w:val="0"/>
      <w:marBottom w:val="0"/>
      <w:divBdr>
        <w:top w:val="none" w:sz="0" w:space="0" w:color="auto"/>
        <w:left w:val="none" w:sz="0" w:space="0" w:color="auto"/>
        <w:bottom w:val="none" w:sz="0" w:space="0" w:color="auto"/>
        <w:right w:val="none" w:sz="0" w:space="0" w:color="auto"/>
      </w:divBdr>
    </w:div>
    <w:div w:id="198051674">
      <w:bodyDiv w:val="1"/>
      <w:marLeft w:val="0"/>
      <w:marRight w:val="0"/>
      <w:marTop w:val="0"/>
      <w:marBottom w:val="0"/>
      <w:divBdr>
        <w:top w:val="none" w:sz="0" w:space="0" w:color="auto"/>
        <w:left w:val="none" w:sz="0" w:space="0" w:color="auto"/>
        <w:bottom w:val="none" w:sz="0" w:space="0" w:color="auto"/>
        <w:right w:val="none" w:sz="0" w:space="0" w:color="auto"/>
      </w:divBdr>
    </w:div>
    <w:div w:id="199365567">
      <w:bodyDiv w:val="1"/>
      <w:marLeft w:val="0"/>
      <w:marRight w:val="0"/>
      <w:marTop w:val="0"/>
      <w:marBottom w:val="0"/>
      <w:divBdr>
        <w:top w:val="none" w:sz="0" w:space="0" w:color="auto"/>
        <w:left w:val="none" w:sz="0" w:space="0" w:color="auto"/>
        <w:bottom w:val="none" w:sz="0" w:space="0" w:color="auto"/>
        <w:right w:val="none" w:sz="0" w:space="0" w:color="auto"/>
      </w:divBdr>
    </w:div>
    <w:div w:id="199903848">
      <w:bodyDiv w:val="1"/>
      <w:marLeft w:val="0"/>
      <w:marRight w:val="0"/>
      <w:marTop w:val="0"/>
      <w:marBottom w:val="0"/>
      <w:divBdr>
        <w:top w:val="none" w:sz="0" w:space="0" w:color="auto"/>
        <w:left w:val="none" w:sz="0" w:space="0" w:color="auto"/>
        <w:bottom w:val="none" w:sz="0" w:space="0" w:color="auto"/>
        <w:right w:val="none" w:sz="0" w:space="0" w:color="auto"/>
      </w:divBdr>
    </w:div>
    <w:div w:id="201598997">
      <w:bodyDiv w:val="1"/>
      <w:marLeft w:val="0"/>
      <w:marRight w:val="0"/>
      <w:marTop w:val="0"/>
      <w:marBottom w:val="0"/>
      <w:divBdr>
        <w:top w:val="none" w:sz="0" w:space="0" w:color="auto"/>
        <w:left w:val="none" w:sz="0" w:space="0" w:color="auto"/>
        <w:bottom w:val="none" w:sz="0" w:space="0" w:color="auto"/>
        <w:right w:val="none" w:sz="0" w:space="0" w:color="auto"/>
      </w:divBdr>
    </w:div>
    <w:div w:id="204832315">
      <w:bodyDiv w:val="1"/>
      <w:marLeft w:val="0"/>
      <w:marRight w:val="0"/>
      <w:marTop w:val="0"/>
      <w:marBottom w:val="0"/>
      <w:divBdr>
        <w:top w:val="none" w:sz="0" w:space="0" w:color="auto"/>
        <w:left w:val="none" w:sz="0" w:space="0" w:color="auto"/>
        <w:bottom w:val="none" w:sz="0" w:space="0" w:color="auto"/>
        <w:right w:val="none" w:sz="0" w:space="0" w:color="auto"/>
      </w:divBdr>
    </w:div>
    <w:div w:id="207961779">
      <w:bodyDiv w:val="1"/>
      <w:marLeft w:val="0"/>
      <w:marRight w:val="0"/>
      <w:marTop w:val="0"/>
      <w:marBottom w:val="0"/>
      <w:divBdr>
        <w:top w:val="none" w:sz="0" w:space="0" w:color="auto"/>
        <w:left w:val="none" w:sz="0" w:space="0" w:color="auto"/>
        <w:bottom w:val="none" w:sz="0" w:space="0" w:color="auto"/>
        <w:right w:val="none" w:sz="0" w:space="0" w:color="auto"/>
      </w:divBdr>
    </w:div>
    <w:div w:id="209460560">
      <w:bodyDiv w:val="1"/>
      <w:marLeft w:val="0"/>
      <w:marRight w:val="0"/>
      <w:marTop w:val="0"/>
      <w:marBottom w:val="0"/>
      <w:divBdr>
        <w:top w:val="none" w:sz="0" w:space="0" w:color="auto"/>
        <w:left w:val="none" w:sz="0" w:space="0" w:color="auto"/>
        <w:bottom w:val="none" w:sz="0" w:space="0" w:color="auto"/>
        <w:right w:val="none" w:sz="0" w:space="0" w:color="auto"/>
      </w:divBdr>
    </w:div>
    <w:div w:id="214002973">
      <w:bodyDiv w:val="1"/>
      <w:marLeft w:val="0"/>
      <w:marRight w:val="0"/>
      <w:marTop w:val="0"/>
      <w:marBottom w:val="0"/>
      <w:divBdr>
        <w:top w:val="none" w:sz="0" w:space="0" w:color="auto"/>
        <w:left w:val="none" w:sz="0" w:space="0" w:color="auto"/>
        <w:bottom w:val="none" w:sz="0" w:space="0" w:color="auto"/>
        <w:right w:val="none" w:sz="0" w:space="0" w:color="auto"/>
      </w:divBdr>
    </w:div>
    <w:div w:id="215436052">
      <w:bodyDiv w:val="1"/>
      <w:marLeft w:val="0"/>
      <w:marRight w:val="0"/>
      <w:marTop w:val="0"/>
      <w:marBottom w:val="0"/>
      <w:divBdr>
        <w:top w:val="none" w:sz="0" w:space="0" w:color="auto"/>
        <w:left w:val="none" w:sz="0" w:space="0" w:color="auto"/>
        <w:bottom w:val="none" w:sz="0" w:space="0" w:color="auto"/>
        <w:right w:val="none" w:sz="0" w:space="0" w:color="auto"/>
      </w:divBdr>
    </w:div>
    <w:div w:id="218594794">
      <w:bodyDiv w:val="1"/>
      <w:marLeft w:val="0"/>
      <w:marRight w:val="0"/>
      <w:marTop w:val="0"/>
      <w:marBottom w:val="0"/>
      <w:divBdr>
        <w:top w:val="none" w:sz="0" w:space="0" w:color="auto"/>
        <w:left w:val="none" w:sz="0" w:space="0" w:color="auto"/>
        <w:bottom w:val="none" w:sz="0" w:space="0" w:color="auto"/>
        <w:right w:val="none" w:sz="0" w:space="0" w:color="auto"/>
      </w:divBdr>
    </w:div>
    <w:div w:id="223101421">
      <w:bodyDiv w:val="1"/>
      <w:marLeft w:val="0"/>
      <w:marRight w:val="0"/>
      <w:marTop w:val="0"/>
      <w:marBottom w:val="0"/>
      <w:divBdr>
        <w:top w:val="none" w:sz="0" w:space="0" w:color="auto"/>
        <w:left w:val="none" w:sz="0" w:space="0" w:color="auto"/>
        <w:bottom w:val="none" w:sz="0" w:space="0" w:color="auto"/>
        <w:right w:val="none" w:sz="0" w:space="0" w:color="auto"/>
      </w:divBdr>
    </w:div>
    <w:div w:id="223682949">
      <w:bodyDiv w:val="1"/>
      <w:marLeft w:val="0"/>
      <w:marRight w:val="0"/>
      <w:marTop w:val="0"/>
      <w:marBottom w:val="0"/>
      <w:divBdr>
        <w:top w:val="none" w:sz="0" w:space="0" w:color="auto"/>
        <w:left w:val="none" w:sz="0" w:space="0" w:color="auto"/>
        <w:bottom w:val="none" w:sz="0" w:space="0" w:color="auto"/>
        <w:right w:val="none" w:sz="0" w:space="0" w:color="auto"/>
      </w:divBdr>
    </w:div>
    <w:div w:id="225410307">
      <w:bodyDiv w:val="1"/>
      <w:marLeft w:val="0"/>
      <w:marRight w:val="0"/>
      <w:marTop w:val="0"/>
      <w:marBottom w:val="0"/>
      <w:divBdr>
        <w:top w:val="none" w:sz="0" w:space="0" w:color="auto"/>
        <w:left w:val="none" w:sz="0" w:space="0" w:color="auto"/>
        <w:bottom w:val="none" w:sz="0" w:space="0" w:color="auto"/>
        <w:right w:val="none" w:sz="0" w:space="0" w:color="auto"/>
      </w:divBdr>
    </w:div>
    <w:div w:id="235749844">
      <w:bodyDiv w:val="1"/>
      <w:marLeft w:val="0"/>
      <w:marRight w:val="0"/>
      <w:marTop w:val="0"/>
      <w:marBottom w:val="0"/>
      <w:divBdr>
        <w:top w:val="none" w:sz="0" w:space="0" w:color="auto"/>
        <w:left w:val="none" w:sz="0" w:space="0" w:color="auto"/>
        <w:bottom w:val="none" w:sz="0" w:space="0" w:color="auto"/>
        <w:right w:val="none" w:sz="0" w:space="0" w:color="auto"/>
      </w:divBdr>
    </w:div>
    <w:div w:id="243996642">
      <w:bodyDiv w:val="1"/>
      <w:marLeft w:val="0"/>
      <w:marRight w:val="0"/>
      <w:marTop w:val="0"/>
      <w:marBottom w:val="0"/>
      <w:divBdr>
        <w:top w:val="none" w:sz="0" w:space="0" w:color="auto"/>
        <w:left w:val="none" w:sz="0" w:space="0" w:color="auto"/>
        <w:bottom w:val="none" w:sz="0" w:space="0" w:color="auto"/>
        <w:right w:val="none" w:sz="0" w:space="0" w:color="auto"/>
      </w:divBdr>
    </w:div>
    <w:div w:id="245118886">
      <w:bodyDiv w:val="1"/>
      <w:marLeft w:val="0"/>
      <w:marRight w:val="0"/>
      <w:marTop w:val="0"/>
      <w:marBottom w:val="0"/>
      <w:divBdr>
        <w:top w:val="none" w:sz="0" w:space="0" w:color="auto"/>
        <w:left w:val="none" w:sz="0" w:space="0" w:color="auto"/>
        <w:bottom w:val="none" w:sz="0" w:space="0" w:color="auto"/>
        <w:right w:val="none" w:sz="0" w:space="0" w:color="auto"/>
      </w:divBdr>
    </w:div>
    <w:div w:id="245461973">
      <w:bodyDiv w:val="1"/>
      <w:marLeft w:val="0"/>
      <w:marRight w:val="0"/>
      <w:marTop w:val="0"/>
      <w:marBottom w:val="0"/>
      <w:divBdr>
        <w:top w:val="none" w:sz="0" w:space="0" w:color="auto"/>
        <w:left w:val="none" w:sz="0" w:space="0" w:color="auto"/>
        <w:bottom w:val="none" w:sz="0" w:space="0" w:color="auto"/>
        <w:right w:val="none" w:sz="0" w:space="0" w:color="auto"/>
      </w:divBdr>
    </w:div>
    <w:div w:id="245697735">
      <w:bodyDiv w:val="1"/>
      <w:marLeft w:val="0"/>
      <w:marRight w:val="0"/>
      <w:marTop w:val="0"/>
      <w:marBottom w:val="0"/>
      <w:divBdr>
        <w:top w:val="none" w:sz="0" w:space="0" w:color="auto"/>
        <w:left w:val="none" w:sz="0" w:space="0" w:color="auto"/>
        <w:bottom w:val="none" w:sz="0" w:space="0" w:color="auto"/>
        <w:right w:val="none" w:sz="0" w:space="0" w:color="auto"/>
      </w:divBdr>
    </w:div>
    <w:div w:id="250357826">
      <w:bodyDiv w:val="1"/>
      <w:marLeft w:val="0"/>
      <w:marRight w:val="0"/>
      <w:marTop w:val="0"/>
      <w:marBottom w:val="0"/>
      <w:divBdr>
        <w:top w:val="none" w:sz="0" w:space="0" w:color="auto"/>
        <w:left w:val="none" w:sz="0" w:space="0" w:color="auto"/>
        <w:bottom w:val="none" w:sz="0" w:space="0" w:color="auto"/>
        <w:right w:val="none" w:sz="0" w:space="0" w:color="auto"/>
      </w:divBdr>
    </w:div>
    <w:div w:id="255987109">
      <w:bodyDiv w:val="1"/>
      <w:marLeft w:val="0"/>
      <w:marRight w:val="0"/>
      <w:marTop w:val="0"/>
      <w:marBottom w:val="0"/>
      <w:divBdr>
        <w:top w:val="none" w:sz="0" w:space="0" w:color="auto"/>
        <w:left w:val="none" w:sz="0" w:space="0" w:color="auto"/>
        <w:bottom w:val="none" w:sz="0" w:space="0" w:color="auto"/>
        <w:right w:val="none" w:sz="0" w:space="0" w:color="auto"/>
      </w:divBdr>
    </w:div>
    <w:div w:id="262419939">
      <w:bodyDiv w:val="1"/>
      <w:marLeft w:val="0"/>
      <w:marRight w:val="0"/>
      <w:marTop w:val="0"/>
      <w:marBottom w:val="0"/>
      <w:divBdr>
        <w:top w:val="none" w:sz="0" w:space="0" w:color="auto"/>
        <w:left w:val="none" w:sz="0" w:space="0" w:color="auto"/>
        <w:bottom w:val="none" w:sz="0" w:space="0" w:color="auto"/>
        <w:right w:val="none" w:sz="0" w:space="0" w:color="auto"/>
      </w:divBdr>
    </w:div>
    <w:div w:id="264074899">
      <w:bodyDiv w:val="1"/>
      <w:marLeft w:val="0"/>
      <w:marRight w:val="0"/>
      <w:marTop w:val="0"/>
      <w:marBottom w:val="0"/>
      <w:divBdr>
        <w:top w:val="none" w:sz="0" w:space="0" w:color="auto"/>
        <w:left w:val="none" w:sz="0" w:space="0" w:color="auto"/>
        <w:bottom w:val="none" w:sz="0" w:space="0" w:color="auto"/>
        <w:right w:val="none" w:sz="0" w:space="0" w:color="auto"/>
      </w:divBdr>
    </w:div>
    <w:div w:id="270285726">
      <w:bodyDiv w:val="1"/>
      <w:marLeft w:val="0"/>
      <w:marRight w:val="0"/>
      <w:marTop w:val="0"/>
      <w:marBottom w:val="0"/>
      <w:divBdr>
        <w:top w:val="none" w:sz="0" w:space="0" w:color="auto"/>
        <w:left w:val="none" w:sz="0" w:space="0" w:color="auto"/>
        <w:bottom w:val="none" w:sz="0" w:space="0" w:color="auto"/>
        <w:right w:val="none" w:sz="0" w:space="0" w:color="auto"/>
      </w:divBdr>
    </w:div>
    <w:div w:id="272372574">
      <w:bodyDiv w:val="1"/>
      <w:marLeft w:val="0"/>
      <w:marRight w:val="0"/>
      <w:marTop w:val="0"/>
      <w:marBottom w:val="0"/>
      <w:divBdr>
        <w:top w:val="none" w:sz="0" w:space="0" w:color="auto"/>
        <w:left w:val="none" w:sz="0" w:space="0" w:color="auto"/>
        <w:bottom w:val="none" w:sz="0" w:space="0" w:color="auto"/>
        <w:right w:val="none" w:sz="0" w:space="0" w:color="auto"/>
      </w:divBdr>
    </w:div>
    <w:div w:id="276721551">
      <w:bodyDiv w:val="1"/>
      <w:marLeft w:val="0"/>
      <w:marRight w:val="0"/>
      <w:marTop w:val="0"/>
      <w:marBottom w:val="0"/>
      <w:divBdr>
        <w:top w:val="none" w:sz="0" w:space="0" w:color="auto"/>
        <w:left w:val="none" w:sz="0" w:space="0" w:color="auto"/>
        <w:bottom w:val="none" w:sz="0" w:space="0" w:color="auto"/>
        <w:right w:val="none" w:sz="0" w:space="0" w:color="auto"/>
      </w:divBdr>
    </w:div>
    <w:div w:id="277227643">
      <w:bodyDiv w:val="1"/>
      <w:marLeft w:val="0"/>
      <w:marRight w:val="0"/>
      <w:marTop w:val="0"/>
      <w:marBottom w:val="0"/>
      <w:divBdr>
        <w:top w:val="none" w:sz="0" w:space="0" w:color="auto"/>
        <w:left w:val="none" w:sz="0" w:space="0" w:color="auto"/>
        <w:bottom w:val="none" w:sz="0" w:space="0" w:color="auto"/>
        <w:right w:val="none" w:sz="0" w:space="0" w:color="auto"/>
      </w:divBdr>
    </w:div>
    <w:div w:id="280183806">
      <w:bodyDiv w:val="1"/>
      <w:marLeft w:val="0"/>
      <w:marRight w:val="0"/>
      <w:marTop w:val="0"/>
      <w:marBottom w:val="0"/>
      <w:divBdr>
        <w:top w:val="none" w:sz="0" w:space="0" w:color="auto"/>
        <w:left w:val="none" w:sz="0" w:space="0" w:color="auto"/>
        <w:bottom w:val="none" w:sz="0" w:space="0" w:color="auto"/>
        <w:right w:val="none" w:sz="0" w:space="0" w:color="auto"/>
      </w:divBdr>
    </w:div>
    <w:div w:id="283928170">
      <w:bodyDiv w:val="1"/>
      <w:marLeft w:val="0"/>
      <w:marRight w:val="0"/>
      <w:marTop w:val="0"/>
      <w:marBottom w:val="0"/>
      <w:divBdr>
        <w:top w:val="none" w:sz="0" w:space="0" w:color="auto"/>
        <w:left w:val="none" w:sz="0" w:space="0" w:color="auto"/>
        <w:bottom w:val="none" w:sz="0" w:space="0" w:color="auto"/>
        <w:right w:val="none" w:sz="0" w:space="0" w:color="auto"/>
      </w:divBdr>
    </w:div>
    <w:div w:id="284390731">
      <w:bodyDiv w:val="1"/>
      <w:marLeft w:val="0"/>
      <w:marRight w:val="0"/>
      <w:marTop w:val="0"/>
      <w:marBottom w:val="0"/>
      <w:divBdr>
        <w:top w:val="none" w:sz="0" w:space="0" w:color="auto"/>
        <w:left w:val="none" w:sz="0" w:space="0" w:color="auto"/>
        <w:bottom w:val="none" w:sz="0" w:space="0" w:color="auto"/>
        <w:right w:val="none" w:sz="0" w:space="0" w:color="auto"/>
      </w:divBdr>
    </w:div>
    <w:div w:id="292367786">
      <w:bodyDiv w:val="1"/>
      <w:marLeft w:val="0"/>
      <w:marRight w:val="0"/>
      <w:marTop w:val="0"/>
      <w:marBottom w:val="0"/>
      <w:divBdr>
        <w:top w:val="none" w:sz="0" w:space="0" w:color="auto"/>
        <w:left w:val="none" w:sz="0" w:space="0" w:color="auto"/>
        <w:bottom w:val="none" w:sz="0" w:space="0" w:color="auto"/>
        <w:right w:val="none" w:sz="0" w:space="0" w:color="auto"/>
      </w:divBdr>
    </w:div>
    <w:div w:id="298154147">
      <w:bodyDiv w:val="1"/>
      <w:marLeft w:val="0"/>
      <w:marRight w:val="0"/>
      <w:marTop w:val="0"/>
      <w:marBottom w:val="0"/>
      <w:divBdr>
        <w:top w:val="none" w:sz="0" w:space="0" w:color="auto"/>
        <w:left w:val="none" w:sz="0" w:space="0" w:color="auto"/>
        <w:bottom w:val="none" w:sz="0" w:space="0" w:color="auto"/>
        <w:right w:val="none" w:sz="0" w:space="0" w:color="auto"/>
      </w:divBdr>
    </w:div>
    <w:div w:id="305857032">
      <w:bodyDiv w:val="1"/>
      <w:marLeft w:val="0"/>
      <w:marRight w:val="0"/>
      <w:marTop w:val="0"/>
      <w:marBottom w:val="0"/>
      <w:divBdr>
        <w:top w:val="none" w:sz="0" w:space="0" w:color="auto"/>
        <w:left w:val="none" w:sz="0" w:space="0" w:color="auto"/>
        <w:bottom w:val="none" w:sz="0" w:space="0" w:color="auto"/>
        <w:right w:val="none" w:sz="0" w:space="0" w:color="auto"/>
      </w:divBdr>
    </w:div>
    <w:div w:id="311643741">
      <w:bodyDiv w:val="1"/>
      <w:marLeft w:val="0"/>
      <w:marRight w:val="0"/>
      <w:marTop w:val="0"/>
      <w:marBottom w:val="0"/>
      <w:divBdr>
        <w:top w:val="none" w:sz="0" w:space="0" w:color="auto"/>
        <w:left w:val="none" w:sz="0" w:space="0" w:color="auto"/>
        <w:bottom w:val="none" w:sz="0" w:space="0" w:color="auto"/>
        <w:right w:val="none" w:sz="0" w:space="0" w:color="auto"/>
      </w:divBdr>
    </w:div>
    <w:div w:id="312607096">
      <w:bodyDiv w:val="1"/>
      <w:marLeft w:val="0"/>
      <w:marRight w:val="0"/>
      <w:marTop w:val="0"/>
      <w:marBottom w:val="0"/>
      <w:divBdr>
        <w:top w:val="none" w:sz="0" w:space="0" w:color="auto"/>
        <w:left w:val="none" w:sz="0" w:space="0" w:color="auto"/>
        <w:bottom w:val="none" w:sz="0" w:space="0" w:color="auto"/>
        <w:right w:val="none" w:sz="0" w:space="0" w:color="auto"/>
      </w:divBdr>
    </w:div>
    <w:div w:id="316959126">
      <w:bodyDiv w:val="1"/>
      <w:marLeft w:val="0"/>
      <w:marRight w:val="0"/>
      <w:marTop w:val="0"/>
      <w:marBottom w:val="0"/>
      <w:divBdr>
        <w:top w:val="none" w:sz="0" w:space="0" w:color="auto"/>
        <w:left w:val="none" w:sz="0" w:space="0" w:color="auto"/>
        <w:bottom w:val="none" w:sz="0" w:space="0" w:color="auto"/>
        <w:right w:val="none" w:sz="0" w:space="0" w:color="auto"/>
      </w:divBdr>
    </w:div>
    <w:div w:id="318001628">
      <w:bodyDiv w:val="1"/>
      <w:marLeft w:val="0"/>
      <w:marRight w:val="0"/>
      <w:marTop w:val="0"/>
      <w:marBottom w:val="0"/>
      <w:divBdr>
        <w:top w:val="none" w:sz="0" w:space="0" w:color="auto"/>
        <w:left w:val="none" w:sz="0" w:space="0" w:color="auto"/>
        <w:bottom w:val="none" w:sz="0" w:space="0" w:color="auto"/>
        <w:right w:val="none" w:sz="0" w:space="0" w:color="auto"/>
      </w:divBdr>
    </w:div>
    <w:div w:id="321860566">
      <w:bodyDiv w:val="1"/>
      <w:marLeft w:val="0"/>
      <w:marRight w:val="0"/>
      <w:marTop w:val="0"/>
      <w:marBottom w:val="0"/>
      <w:divBdr>
        <w:top w:val="none" w:sz="0" w:space="0" w:color="auto"/>
        <w:left w:val="none" w:sz="0" w:space="0" w:color="auto"/>
        <w:bottom w:val="none" w:sz="0" w:space="0" w:color="auto"/>
        <w:right w:val="none" w:sz="0" w:space="0" w:color="auto"/>
      </w:divBdr>
    </w:div>
    <w:div w:id="330185741">
      <w:bodyDiv w:val="1"/>
      <w:marLeft w:val="0"/>
      <w:marRight w:val="0"/>
      <w:marTop w:val="0"/>
      <w:marBottom w:val="0"/>
      <w:divBdr>
        <w:top w:val="none" w:sz="0" w:space="0" w:color="auto"/>
        <w:left w:val="none" w:sz="0" w:space="0" w:color="auto"/>
        <w:bottom w:val="none" w:sz="0" w:space="0" w:color="auto"/>
        <w:right w:val="none" w:sz="0" w:space="0" w:color="auto"/>
      </w:divBdr>
    </w:div>
    <w:div w:id="340016021">
      <w:bodyDiv w:val="1"/>
      <w:marLeft w:val="0"/>
      <w:marRight w:val="0"/>
      <w:marTop w:val="0"/>
      <w:marBottom w:val="0"/>
      <w:divBdr>
        <w:top w:val="none" w:sz="0" w:space="0" w:color="auto"/>
        <w:left w:val="none" w:sz="0" w:space="0" w:color="auto"/>
        <w:bottom w:val="none" w:sz="0" w:space="0" w:color="auto"/>
        <w:right w:val="none" w:sz="0" w:space="0" w:color="auto"/>
      </w:divBdr>
    </w:div>
    <w:div w:id="343360491">
      <w:bodyDiv w:val="1"/>
      <w:marLeft w:val="0"/>
      <w:marRight w:val="0"/>
      <w:marTop w:val="0"/>
      <w:marBottom w:val="0"/>
      <w:divBdr>
        <w:top w:val="none" w:sz="0" w:space="0" w:color="auto"/>
        <w:left w:val="none" w:sz="0" w:space="0" w:color="auto"/>
        <w:bottom w:val="none" w:sz="0" w:space="0" w:color="auto"/>
        <w:right w:val="none" w:sz="0" w:space="0" w:color="auto"/>
      </w:divBdr>
    </w:div>
    <w:div w:id="357899852">
      <w:bodyDiv w:val="1"/>
      <w:marLeft w:val="0"/>
      <w:marRight w:val="0"/>
      <w:marTop w:val="0"/>
      <w:marBottom w:val="0"/>
      <w:divBdr>
        <w:top w:val="none" w:sz="0" w:space="0" w:color="auto"/>
        <w:left w:val="none" w:sz="0" w:space="0" w:color="auto"/>
        <w:bottom w:val="none" w:sz="0" w:space="0" w:color="auto"/>
        <w:right w:val="none" w:sz="0" w:space="0" w:color="auto"/>
      </w:divBdr>
    </w:div>
    <w:div w:id="369309274">
      <w:bodyDiv w:val="1"/>
      <w:marLeft w:val="0"/>
      <w:marRight w:val="0"/>
      <w:marTop w:val="0"/>
      <w:marBottom w:val="0"/>
      <w:divBdr>
        <w:top w:val="none" w:sz="0" w:space="0" w:color="auto"/>
        <w:left w:val="none" w:sz="0" w:space="0" w:color="auto"/>
        <w:bottom w:val="none" w:sz="0" w:space="0" w:color="auto"/>
        <w:right w:val="none" w:sz="0" w:space="0" w:color="auto"/>
      </w:divBdr>
    </w:div>
    <w:div w:id="373231985">
      <w:bodyDiv w:val="1"/>
      <w:marLeft w:val="0"/>
      <w:marRight w:val="0"/>
      <w:marTop w:val="0"/>
      <w:marBottom w:val="0"/>
      <w:divBdr>
        <w:top w:val="none" w:sz="0" w:space="0" w:color="auto"/>
        <w:left w:val="none" w:sz="0" w:space="0" w:color="auto"/>
        <w:bottom w:val="none" w:sz="0" w:space="0" w:color="auto"/>
        <w:right w:val="none" w:sz="0" w:space="0" w:color="auto"/>
      </w:divBdr>
    </w:div>
    <w:div w:id="381364366">
      <w:bodyDiv w:val="1"/>
      <w:marLeft w:val="0"/>
      <w:marRight w:val="0"/>
      <w:marTop w:val="0"/>
      <w:marBottom w:val="0"/>
      <w:divBdr>
        <w:top w:val="none" w:sz="0" w:space="0" w:color="auto"/>
        <w:left w:val="none" w:sz="0" w:space="0" w:color="auto"/>
        <w:bottom w:val="none" w:sz="0" w:space="0" w:color="auto"/>
        <w:right w:val="none" w:sz="0" w:space="0" w:color="auto"/>
      </w:divBdr>
    </w:div>
    <w:div w:id="383019083">
      <w:bodyDiv w:val="1"/>
      <w:marLeft w:val="0"/>
      <w:marRight w:val="0"/>
      <w:marTop w:val="0"/>
      <w:marBottom w:val="0"/>
      <w:divBdr>
        <w:top w:val="none" w:sz="0" w:space="0" w:color="auto"/>
        <w:left w:val="none" w:sz="0" w:space="0" w:color="auto"/>
        <w:bottom w:val="none" w:sz="0" w:space="0" w:color="auto"/>
        <w:right w:val="none" w:sz="0" w:space="0" w:color="auto"/>
      </w:divBdr>
    </w:div>
    <w:div w:id="395593558">
      <w:bodyDiv w:val="1"/>
      <w:marLeft w:val="0"/>
      <w:marRight w:val="0"/>
      <w:marTop w:val="0"/>
      <w:marBottom w:val="0"/>
      <w:divBdr>
        <w:top w:val="none" w:sz="0" w:space="0" w:color="auto"/>
        <w:left w:val="none" w:sz="0" w:space="0" w:color="auto"/>
        <w:bottom w:val="none" w:sz="0" w:space="0" w:color="auto"/>
        <w:right w:val="none" w:sz="0" w:space="0" w:color="auto"/>
      </w:divBdr>
    </w:div>
    <w:div w:id="403530584">
      <w:bodyDiv w:val="1"/>
      <w:marLeft w:val="0"/>
      <w:marRight w:val="0"/>
      <w:marTop w:val="0"/>
      <w:marBottom w:val="0"/>
      <w:divBdr>
        <w:top w:val="none" w:sz="0" w:space="0" w:color="auto"/>
        <w:left w:val="none" w:sz="0" w:space="0" w:color="auto"/>
        <w:bottom w:val="none" w:sz="0" w:space="0" w:color="auto"/>
        <w:right w:val="none" w:sz="0" w:space="0" w:color="auto"/>
      </w:divBdr>
    </w:div>
    <w:div w:id="410780669">
      <w:bodyDiv w:val="1"/>
      <w:marLeft w:val="0"/>
      <w:marRight w:val="0"/>
      <w:marTop w:val="0"/>
      <w:marBottom w:val="0"/>
      <w:divBdr>
        <w:top w:val="none" w:sz="0" w:space="0" w:color="auto"/>
        <w:left w:val="none" w:sz="0" w:space="0" w:color="auto"/>
        <w:bottom w:val="none" w:sz="0" w:space="0" w:color="auto"/>
        <w:right w:val="none" w:sz="0" w:space="0" w:color="auto"/>
      </w:divBdr>
    </w:div>
    <w:div w:id="413165260">
      <w:bodyDiv w:val="1"/>
      <w:marLeft w:val="0"/>
      <w:marRight w:val="0"/>
      <w:marTop w:val="0"/>
      <w:marBottom w:val="0"/>
      <w:divBdr>
        <w:top w:val="none" w:sz="0" w:space="0" w:color="auto"/>
        <w:left w:val="none" w:sz="0" w:space="0" w:color="auto"/>
        <w:bottom w:val="none" w:sz="0" w:space="0" w:color="auto"/>
        <w:right w:val="none" w:sz="0" w:space="0" w:color="auto"/>
      </w:divBdr>
    </w:div>
    <w:div w:id="422578227">
      <w:bodyDiv w:val="1"/>
      <w:marLeft w:val="0"/>
      <w:marRight w:val="0"/>
      <w:marTop w:val="0"/>
      <w:marBottom w:val="0"/>
      <w:divBdr>
        <w:top w:val="none" w:sz="0" w:space="0" w:color="auto"/>
        <w:left w:val="none" w:sz="0" w:space="0" w:color="auto"/>
        <w:bottom w:val="none" w:sz="0" w:space="0" w:color="auto"/>
        <w:right w:val="none" w:sz="0" w:space="0" w:color="auto"/>
      </w:divBdr>
    </w:div>
    <w:div w:id="429085603">
      <w:bodyDiv w:val="1"/>
      <w:marLeft w:val="0"/>
      <w:marRight w:val="0"/>
      <w:marTop w:val="0"/>
      <w:marBottom w:val="0"/>
      <w:divBdr>
        <w:top w:val="none" w:sz="0" w:space="0" w:color="auto"/>
        <w:left w:val="none" w:sz="0" w:space="0" w:color="auto"/>
        <w:bottom w:val="none" w:sz="0" w:space="0" w:color="auto"/>
        <w:right w:val="none" w:sz="0" w:space="0" w:color="auto"/>
      </w:divBdr>
    </w:div>
    <w:div w:id="434322615">
      <w:bodyDiv w:val="1"/>
      <w:marLeft w:val="0"/>
      <w:marRight w:val="0"/>
      <w:marTop w:val="0"/>
      <w:marBottom w:val="0"/>
      <w:divBdr>
        <w:top w:val="none" w:sz="0" w:space="0" w:color="auto"/>
        <w:left w:val="none" w:sz="0" w:space="0" w:color="auto"/>
        <w:bottom w:val="none" w:sz="0" w:space="0" w:color="auto"/>
        <w:right w:val="none" w:sz="0" w:space="0" w:color="auto"/>
      </w:divBdr>
    </w:div>
    <w:div w:id="435368770">
      <w:bodyDiv w:val="1"/>
      <w:marLeft w:val="0"/>
      <w:marRight w:val="0"/>
      <w:marTop w:val="0"/>
      <w:marBottom w:val="0"/>
      <w:divBdr>
        <w:top w:val="none" w:sz="0" w:space="0" w:color="auto"/>
        <w:left w:val="none" w:sz="0" w:space="0" w:color="auto"/>
        <w:bottom w:val="none" w:sz="0" w:space="0" w:color="auto"/>
        <w:right w:val="none" w:sz="0" w:space="0" w:color="auto"/>
      </w:divBdr>
    </w:div>
    <w:div w:id="444349769">
      <w:bodyDiv w:val="1"/>
      <w:marLeft w:val="0"/>
      <w:marRight w:val="0"/>
      <w:marTop w:val="0"/>
      <w:marBottom w:val="0"/>
      <w:divBdr>
        <w:top w:val="none" w:sz="0" w:space="0" w:color="auto"/>
        <w:left w:val="none" w:sz="0" w:space="0" w:color="auto"/>
        <w:bottom w:val="none" w:sz="0" w:space="0" w:color="auto"/>
        <w:right w:val="none" w:sz="0" w:space="0" w:color="auto"/>
      </w:divBdr>
    </w:div>
    <w:div w:id="449859315">
      <w:bodyDiv w:val="1"/>
      <w:marLeft w:val="0"/>
      <w:marRight w:val="0"/>
      <w:marTop w:val="0"/>
      <w:marBottom w:val="0"/>
      <w:divBdr>
        <w:top w:val="none" w:sz="0" w:space="0" w:color="auto"/>
        <w:left w:val="none" w:sz="0" w:space="0" w:color="auto"/>
        <w:bottom w:val="none" w:sz="0" w:space="0" w:color="auto"/>
        <w:right w:val="none" w:sz="0" w:space="0" w:color="auto"/>
      </w:divBdr>
    </w:div>
    <w:div w:id="469783966">
      <w:bodyDiv w:val="1"/>
      <w:marLeft w:val="0"/>
      <w:marRight w:val="0"/>
      <w:marTop w:val="0"/>
      <w:marBottom w:val="0"/>
      <w:divBdr>
        <w:top w:val="none" w:sz="0" w:space="0" w:color="auto"/>
        <w:left w:val="none" w:sz="0" w:space="0" w:color="auto"/>
        <w:bottom w:val="none" w:sz="0" w:space="0" w:color="auto"/>
        <w:right w:val="none" w:sz="0" w:space="0" w:color="auto"/>
      </w:divBdr>
    </w:div>
    <w:div w:id="472018937">
      <w:bodyDiv w:val="1"/>
      <w:marLeft w:val="0"/>
      <w:marRight w:val="0"/>
      <w:marTop w:val="0"/>
      <w:marBottom w:val="0"/>
      <w:divBdr>
        <w:top w:val="none" w:sz="0" w:space="0" w:color="auto"/>
        <w:left w:val="none" w:sz="0" w:space="0" w:color="auto"/>
        <w:bottom w:val="none" w:sz="0" w:space="0" w:color="auto"/>
        <w:right w:val="none" w:sz="0" w:space="0" w:color="auto"/>
      </w:divBdr>
    </w:div>
    <w:div w:id="472606345">
      <w:bodyDiv w:val="1"/>
      <w:marLeft w:val="0"/>
      <w:marRight w:val="0"/>
      <w:marTop w:val="0"/>
      <w:marBottom w:val="0"/>
      <w:divBdr>
        <w:top w:val="none" w:sz="0" w:space="0" w:color="auto"/>
        <w:left w:val="none" w:sz="0" w:space="0" w:color="auto"/>
        <w:bottom w:val="none" w:sz="0" w:space="0" w:color="auto"/>
        <w:right w:val="none" w:sz="0" w:space="0" w:color="auto"/>
      </w:divBdr>
    </w:div>
    <w:div w:id="484467436">
      <w:bodyDiv w:val="1"/>
      <w:marLeft w:val="0"/>
      <w:marRight w:val="0"/>
      <w:marTop w:val="0"/>
      <w:marBottom w:val="0"/>
      <w:divBdr>
        <w:top w:val="none" w:sz="0" w:space="0" w:color="auto"/>
        <w:left w:val="none" w:sz="0" w:space="0" w:color="auto"/>
        <w:bottom w:val="none" w:sz="0" w:space="0" w:color="auto"/>
        <w:right w:val="none" w:sz="0" w:space="0" w:color="auto"/>
      </w:divBdr>
    </w:div>
    <w:div w:id="490562424">
      <w:bodyDiv w:val="1"/>
      <w:marLeft w:val="0"/>
      <w:marRight w:val="0"/>
      <w:marTop w:val="0"/>
      <w:marBottom w:val="0"/>
      <w:divBdr>
        <w:top w:val="none" w:sz="0" w:space="0" w:color="auto"/>
        <w:left w:val="none" w:sz="0" w:space="0" w:color="auto"/>
        <w:bottom w:val="none" w:sz="0" w:space="0" w:color="auto"/>
        <w:right w:val="none" w:sz="0" w:space="0" w:color="auto"/>
      </w:divBdr>
    </w:div>
    <w:div w:id="494302995">
      <w:bodyDiv w:val="1"/>
      <w:marLeft w:val="0"/>
      <w:marRight w:val="0"/>
      <w:marTop w:val="0"/>
      <w:marBottom w:val="0"/>
      <w:divBdr>
        <w:top w:val="none" w:sz="0" w:space="0" w:color="auto"/>
        <w:left w:val="none" w:sz="0" w:space="0" w:color="auto"/>
        <w:bottom w:val="none" w:sz="0" w:space="0" w:color="auto"/>
        <w:right w:val="none" w:sz="0" w:space="0" w:color="auto"/>
      </w:divBdr>
    </w:div>
    <w:div w:id="497505440">
      <w:bodyDiv w:val="1"/>
      <w:marLeft w:val="0"/>
      <w:marRight w:val="0"/>
      <w:marTop w:val="0"/>
      <w:marBottom w:val="0"/>
      <w:divBdr>
        <w:top w:val="none" w:sz="0" w:space="0" w:color="auto"/>
        <w:left w:val="none" w:sz="0" w:space="0" w:color="auto"/>
        <w:bottom w:val="none" w:sz="0" w:space="0" w:color="auto"/>
        <w:right w:val="none" w:sz="0" w:space="0" w:color="auto"/>
      </w:divBdr>
    </w:div>
    <w:div w:id="502747579">
      <w:bodyDiv w:val="1"/>
      <w:marLeft w:val="0"/>
      <w:marRight w:val="0"/>
      <w:marTop w:val="0"/>
      <w:marBottom w:val="0"/>
      <w:divBdr>
        <w:top w:val="none" w:sz="0" w:space="0" w:color="auto"/>
        <w:left w:val="none" w:sz="0" w:space="0" w:color="auto"/>
        <w:bottom w:val="none" w:sz="0" w:space="0" w:color="auto"/>
        <w:right w:val="none" w:sz="0" w:space="0" w:color="auto"/>
      </w:divBdr>
    </w:div>
    <w:div w:id="505630889">
      <w:bodyDiv w:val="1"/>
      <w:marLeft w:val="0"/>
      <w:marRight w:val="0"/>
      <w:marTop w:val="0"/>
      <w:marBottom w:val="0"/>
      <w:divBdr>
        <w:top w:val="none" w:sz="0" w:space="0" w:color="auto"/>
        <w:left w:val="none" w:sz="0" w:space="0" w:color="auto"/>
        <w:bottom w:val="none" w:sz="0" w:space="0" w:color="auto"/>
        <w:right w:val="none" w:sz="0" w:space="0" w:color="auto"/>
      </w:divBdr>
    </w:div>
    <w:div w:id="506674391">
      <w:bodyDiv w:val="1"/>
      <w:marLeft w:val="0"/>
      <w:marRight w:val="0"/>
      <w:marTop w:val="0"/>
      <w:marBottom w:val="0"/>
      <w:divBdr>
        <w:top w:val="none" w:sz="0" w:space="0" w:color="auto"/>
        <w:left w:val="none" w:sz="0" w:space="0" w:color="auto"/>
        <w:bottom w:val="none" w:sz="0" w:space="0" w:color="auto"/>
        <w:right w:val="none" w:sz="0" w:space="0" w:color="auto"/>
      </w:divBdr>
    </w:div>
    <w:div w:id="508981032">
      <w:bodyDiv w:val="1"/>
      <w:marLeft w:val="0"/>
      <w:marRight w:val="0"/>
      <w:marTop w:val="0"/>
      <w:marBottom w:val="0"/>
      <w:divBdr>
        <w:top w:val="none" w:sz="0" w:space="0" w:color="auto"/>
        <w:left w:val="none" w:sz="0" w:space="0" w:color="auto"/>
        <w:bottom w:val="none" w:sz="0" w:space="0" w:color="auto"/>
        <w:right w:val="none" w:sz="0" w:space="0" w:color="auto"/>
      </w:divBdr>
    </w:div>
    <w:div w:id="509026311">
      <w:bodyDiv w:val="1"/>
      <w:marLeft w:val="0"/>
      <w:marRight w:val="0"/>
      <w:marTop w:val="0"/>
      <w:marBottom w:val="0"/>
      <w:divBdr>
        <w:top w:val="none" w:sz="0" w:space="0" w:color="auto"/>
        <w:left w:val="none" w:sz="0" w:space="0" w:color="auto"/>
        <w:bottom w:val="none" w:sz="0" w:space="0" w:color="auto"/>
        <w:right w:val="none" w:sz="0" w:space="0" w:color="auto"/>
      </w:divBdr>
    </w:div>
    <w:div w:id="525796691">
      <w:bodyDiv w:val="1"/>
      <w:marLeft w:val="0"/>
      <w:marRight w:val="0"/>
      <w:marTop w:val="0"/>
      <w:marBottom w:val="0"/>
      <w:divBdr>
        <w:top w:val="none" w:sz="0" w:space="0" w:color="auto"/>
        <w:left w:val="none" w:sz="0" w:space="0" w:color="auto"/>
        <w:bottom w:val="none" w:sz="0" w:space="0" w:color="auto"/>
        <w:right w:val="none" w:sz="0" w:space="0" w:color="auto"/>
      </w:divBdr>
    </w:div>
    <w:div w:id="530336557">
      <w:bodyDiv w:val="1"/>
      <w:marLeft w:val="0"/>
      <w:marRight w:val="0"/>
      <w:marTop w:val="0"/>
      <w:marBottom w:val="0"/>
      <w:divBdr>
        <w:top w:val="none" w:sz="0" w:space="0" w:color="auto"/>
        <w:left w:val="none" w:sz="0" w:space="0" w:color="auto"/>
        <w:bottom w:val="none" w:sz="0" w:space="0" w:color="auto"/>
        <w:right w:val="none" w:sz="0" w:space="0" w:color="auto"/>
      </w:divBdr>
    </w:div>
    <w:div w:id="533418870">
      <w:bodyDiv w:val="1"/>
      <w:marLeft w:val="0"/>
      <w:marRight w:val="0"/>
      <w:marTop w:val="0"/>
      <w:marBottom w:val="0"/>
      <w:divBdr>
        <w:top w:val="none" w:sz="0" w:space="0" w:color="auto"/>
        <w:left w:val="none" w:sz="0" w:space="0" w:color="auto"/>
        <w:bottom w:val="none" w:sz="0" w:space="0" w:color="auto"/>
        <w:right w:val="none" w:sz="0" w:space="0" w:color="auto"/>
      </w:divBdr>
    </w:div>
    <w:div w:id="538663744">
      <w:bodyDiv w:val="1"/>
      <w:marLeft w:val="0"/>
      <w:marRight w:val="0"/>
      <w:marTop w:val="0"/>
      <w:marBottom w:val="0"/>
      <w:divBdr>
        <w:top w:val="none" w:sz="0" w:space="0" w:color="auto"/>
        <w:left w:val="none" w:sz="0" w:space="0" w:color="auto"/>
        <w:bottom w:val="none" w:sz="0" w:space="0" w:color="auto"/>
        <w:right w:val="none" w:sz="0" w:space="0" w:color="auto"/>
      </w:divBdr>
    </w:div>
    <w:div w:id="541863250">
      <w:bodyDiv w:val="1"/>
      <w:marLeft w:val="0"/>
      <w:marRight w:val="0"/>
      <w:marTop w:val="0"/>
      <w:marBottom w:val="0"/>
      <w:divBdr>
        <w:top w:val="none" w:sz="0" w:space="0" w:color="auto"/>
        <w:left w:val="none" w:sz="0" w:space="0" w:color="auto"/>
        <w:bottom w:val="none" w:sz="0" w:space="0" w:color="auto"/>
        <w:right w:val="none" w:sz="0" w:space="0" w:color="auto"/>
      </w:divBdr>
    </w:div>
    <w:div w:id="544878017">
      <w:bodyDiv w:val="1"/>
      <w:marLeft w:val="0"/>
      <w:marRight w:val="0"/>
      <w:marTop w:val="0"/>
      <w:marBottom w:val="0"/>
      <w:divBdr>
        <w:top w:val="none" w:sz="0" w:space="0" w:color="auto"/>
        <w:left w:val="none" w:sz="0" w:space="0" w:color="auto"/>
        <w:bottom w:val="none" w:sz="0" w:space="0" w:color="auto"/>
        <w:right w:val="none" w:sz="0" w:space="0" w:color="auto"/>
      </w:divBdr>
    </w:div>
    <w:div w:id="557740347">
      <w:bodyDiv w:val="1"/>
      <w:marLeft w:val="0"/>
      <w:marRight w:val="0"/>
      <w:marTop w:val="0"/>
      <w:marBottom w:val="0"/>
      <w:divBdr>
        <w:top w:val="none" w:sz="0" w:space="0" w:color="auto"/>
        <w:left w:val="none" w:sz="0" w:space="0" w:color="auto"/>
        <w:bottom w:val="none" w:sz="0" w:space="0" w:color="auto"/>
        <w:right w:val="none" w:sz="0" w:space="0" w:color="auto"/>
      </w:divBdr>
    </w:div>
    <w:div w:id="562721898">
      <w:bodyDiv w:val="1"/>
      <w:marLeft w:val="0"/>
      <w:marRight w:val="0"/>
      <w:marTop w:val="0"/>
      <w:marBottom w:val="0"/>
      <w:divBdr>
        <w:top w:val="none" w:sz="0" w:space="0" w:color="auto"/>
        <w:left w:val="none" w:sz="0" w:space="0" w:color="auto"/>
        <w:bottom w:val="none" w:sz="0" w:space="0" w:color="auto"/>
        <w:right w:val="none" w:sz="0" w:space="0" w:color="auto"/>
      </w:divBdr>
    </w:div>
    <w:div w:id="575632673">
      <w:bodyDiv w:val="1"/>
      <w:marLeft w:val="0"/>
      <w:marRight w:val="0"/>
      <w:marTop w:val="0"/>
      <w:marBottom w:val="0"/>
      <w:divBdr>
        <w:top w:val="none" w:sz="0" w:space="0" w:color="auto"/>
        <w:left w:val="none" w:sz="0" w:space="0" w:color="auto"/>
        <w:bottom w:val="none" w:sz="0" w:space="0" w:color="auto"/>
        <w:right w:val="none" w:sz="0" w:space="0" w:color="auto"/>
      </w:divBdr>
    </w:div>
    <w:div w:id="591428299">
      <w:bodyDiv w:val="1"/>
      <w:marLeft w:val="0"/>
      <w:marRight w:val="0"/>
      <w:marTop w:val="0"/>
      <w:marBottom w:val="0"/>
      <w:divBdr>
        <w:top w:val="none" w:sz="0" w:space="0" w:color="auto"/>
        <w:left w:val="none" w:sz="0" w:space="0" w:color="auto"/>
        <w:bottom w:val="none" w:sz="0" w:space="0" w:color="auto"/>
        <w:right w:val="none" w:sz="0" w:space="0" w:color="auto"/>
      </w:divBdr>
    </w:div>
    <w:div w:id="592014853">
      <w:bodyDiv w:val="1"/>
      <w:marLeft w:val="0"/>
      <w:marRight w:val="0"/>
      <w:marTop w:val="0"/>
      <w:marBottom w:val="0"/>
      <w:divBdr>
        <w:top w:val="none" w:sz="0" w:space="0" w:color="auto"/>
        <w:left w:val="none" w:sz="0" w:space="0" w:color="auto"/>
        <w:bottom w:val="none" w:sz="0" w:space="0" w:color="auto"/>
        <w:right w:val="none" w:sz="0" w:space="0" w:color="auto"/>
      </w:divBdr>
    </w:div>
    <w:div w:id="594174063">
      <w:bodyDiv w:val="1"/>
      <w:marLeft w:val="0"/>
      <w:marRight w:val="0"/>
      <w:marTop w:val="0"/>
      <w:marBottom w:val="0"/>
      <w:divBdr>
        <w:top w:val="none" w:sz="0" w:space="0" w:color="auto"/>
        <w:left w:val="none" w:sz="0" w:space="0" w:color="auto"/>
        <w:bottom w:val="none" w:sz="0" w:space="0" w:color="auto"/>
        <w:right w:val="none" w:sz="0" w:space="0" w:color="auto"/>
      </w:divBdr>
    </w:div>
    <w:div w:id="595288254">
      <w:bodyDiv w:val="1"/>
      <w:marLeft w:val="0"/>
      <w:marRight w:val="0"/>
      <w:marTop w:val="0"/>
      <w:marBottom w:val="0"/>
      <w:divBdr>
        <w:top w:val="none" w:sz="0" w:space="0" w:color="auto"/>
        <w:left w:val="none" w:sz="0" w:space="0" w:color="auto"/>
        <w:bottom w:val="none" w:sz="0" w:space="0" w:color="auto"/>
        <w:right w:val="none" w:sz="0" w:space="0" w:color="auto"/>
      </w:divBdr>
    </w:div>
    <w:div w:id="597369781">
      <w:bodyDiv w:val="1"/>
      <w:marLeft w:val="0"/>
      <w:marRight w:val="0"/>
      <w:marTop w:val="0"/>
      <w:marBottom w:val="0"/>
      <w:divBdr>
        <w:top w:val="none" w:sz="0" w:space="0" w:color="auto"/>
        <w:left w:val="none" w:sz="0" w:space="0" w:color="auto"/>
        <w:bottom w:val="none" w:sz="0" w:space="0" w:color="auto"/>
        <w:right w:val="none" w:sz="0" w:space="0" w:color="auto"/>
      </w:divBdr>
    </w:div>
    <w:div w:id="604970670">
      <w:bodyDiv w:val="1"/>
      <w:marLeft w:val="0"/>
      <w:marRight w:val="0"/>
      <w:marTop w:val="0"/>
      <w:marBottom w:val="0"/>
      <w:divBdr>
        <w:top w:val="none" w:sz="0" w:space="0" w:color="auto"/>
        <w:left w:val="none" w:sz="0" w:space="0" w:color="auto"/>
        <w:bottom w:val="none" w:sz="0" w:space="0" w:color="auto"/>
        <w:right w:val="none" w:sz="0" w:space="0" w:color="auto"/>
      </w:divBdr>
    </w:div>
    <w:div w:id="605650427">
      <w:bodyDiv w:val="1"/>
      <w:marLeft w:val="0"/>
      <w:marRight w:val="0"/>
      <w:marTop w:val="0"/>
      <w:marBottom w:val="0"/>
      <w:divBdr>
        <w:top w:val="none" w:sz="0" w:space="0" w:color="auto"/>
        <w:left w:val="none" w:sz="0" w:space="0" w:color="auto"/>
        <w:bottom w:val="none" w:sz="0" w:space="0" w:color="auto"/>
        <w:right w:val="none" w:sz="0" w:space="0" w:color="auto"/>
      </w:divBdr>
    </w:div>
    <w:div w:id="620037703">
      <w:bodyDiv w:val="1"/>
      <w:marLeft w:val="0"/>
      <w:marRight w:val="0"/>
      <w:marTop w:val="0"/>
      <w:marBottom w:val="0"/>
      <w:divBdr>
        <w:top w:val="none" w:sz="0" w:space="0" w:color="auto"/>
        <w:left w:val="none" w:sz="0" w:space="0" w:color="auto"/>
        <w:bottom w:val="none" w:sz="0" w:space="0" w:color="auto"/>
        <w:right w:val="none" w:sz="0" w:space="0" w:color="auto"/>
      </w:divBdr>
    </w:div>
    <w:div w:id="628166113">
      <w:bodyDiv w:val="1"/>
      <w:marLeft w:val="0"/>
      <w:marRight w:val="0"/>
      <w:marTop w:val="0"/>
      <w:marBottom w:val="0"/>
      <w:divBdr>
        <w:top w:val="none" w:sz="0" w:space="0" w:color="auto"/>
        <w:left w:val="none" w:sz="0" w:space="0" w:color="auto"/>
        <w:bottom w:val="none" w:sz="0" w:space="0" w:color="auto"/>
        <w:right w:val="none" w:sz="0" w:space="0" w:color="auto"/>
      </w:divBdr>
    </w:div>
    <w:div w:id="632948362">
      <w:bodyDiv w:val="1"/>
      <w:marLeft w:val="0"/>
      <w:marRight w:val="0"/>
      <w:marTop w:val="0"/>
      <w:marBottom w:val="0"/>
      <w:divBdr>
        <w:top w:val="none" w:sz="0" w:space="0" w:color="auto"/>
        <w:left w:val="none" w:sz="0" w:space="0" w:color="auto"/>
        <w:bottom w:val="none" w:sz="0" w:space="0" w:color="auto"/>
        <w:right w:val="none" w:sz="0" w:space="0" w:color="auto"/>
      </w:divBdr>
    </w:div>
    <w:div w:id="633995368">
      <w:bodyDiv w:val="1"/>
      <w:marLeft w:val="0"/>
      <w:marRight w:val="0"/>
      <w:marTop w:val="0"/>
      <w:marBottom w:val="0"/>
      <w:divBdr>
        <w:top w:val="none" w:sz="0" w:space="0" w:color="auto"/>
        <w:left w:val="none" w:sz="0" w:space="0" w:color="auto"/>
        <w:bottom w:val="none" w:sz="0" w:space="0" w:color="auto"/>
        <w:right w:val="none" w:sz="0" w:space="0" w:color="auto"/>
      </w:divBdr>
    </w:div>
    <w:div w:id="641425977">
      <w:bodyDiv w:val="1"/>
      <w:marLeft w:val="0"/>
      <w:marRight w:val="0"/>
      <w:marTop w:val="0"/>
      <w:marBottom w:val="0"/>
      <w:divBdr>
        <w:top w:val="none" w:sz="0" w:space="0" w:color="auto"/>
        <w:left w:val="none" w:sz="0" w:space="0" w:color="auto"/>
        <w:bottom w:val="none" w:sz="0" w:space="0" w:color="auto"/>
        <w:right w:val="none" w:sz="0" w:space="0" w:color="auto"/>
      </w:divBdr>
    </w:div>
    <w:div w:id="641732003">
      <w:bodyDiv w:val="1"/>
      <w:marLeft w:val="0"/>
      <w:marRight w:val="0"/>
      <w:marTop w:val="0"/>
      <w:marBottom w:val="0"/>
      <w:divBdr>
        <w:top w:val="none" w:sz="0" w:space="0" w:color="auto"/>
        <w:left w:val="none" w:sz="0" w:space="0" w:color="auto"/>
        <w:bottom w:val="none" w:sz="0" w:space="0" w:color="auto"/>
        <w:right w:val="none" w:sz="0" w:space="0" w:color="auto"/>
      </w:divBdr>
    </w:div>
    <w:div w:id="644697757">
      <w:bodyDiv w:val="1"/>
      <w:marLeft w:val="0"/>
      <w:marRight w:val="0"/>
      <w:marTop w:val="0"/>
      <w:marBottom w:val="0"/>
      <w:divBdr>
        <w:top w:val="none" w:sz="0" w:space="0" w:color="auto"/>
        <w:left w:val="none" w:sz="0" w:space="0" w:color="auto"/>
        <w:bottom w:val="none" w:sz="0" w:space="0" w:color="auto"/>
        <w:right w:val="none" w:sz="0" w:space="0" w:color="auto"/>
      </w:divBdr>
    </w:div>
    <w:div w:id="652101370">
      <w:bodyDiv w:val="1"/>
      <w:marLeft w:val="0"/>
      <w:marRight w:val="0"/>
      <w:marTop w:val="0"/>
      <w:marBottom w:val="0"/>
      <w:divBdr>
        <w:top w:val="none" w:sz="0" w:space="0" w:color="auto"/>
        <w:left w:val="none" w:sz="0" w:space="0" w:color="auto"/>
        <w:bottom w:val="none" w:sz="0" w:space="0" w:color="auto"/>
        <w:right w:val="none" w:sz="0" w:space="0" w:color="auto"/>
      </w:divBdr>
    </w:div>
    <w:div w:id="652879196">
      <w:bodyDiv w:val="1"/>
      <w:marLeft w:val="0"/>
      <w:marRight w:val="0"/>
      <w:marTop w:val="0"/>
      <w:marBottom w:val="0"/>
      <w:divBdr>
        <w:top w:val="none" w:sz="0" w:space="0" w:color="auto"/>
        <w:left w:val="none" w:sz="0" w:space="0" w:color="auto"/>
        <w:bottom w:val="none" w:sz="0" w:space="0" w:color="auto"/>
        <w:right w:val="none" w:sz="0" w:space="0" w:color="auto"/>
      </w:divBdr>
    </w:div>
    <w:div w:id="657729330">
      <w:bodyDiv w:val="1"/>
      <w:marLeft w:val="0"/>
      <w:marRight w:val="0"/>
      <w:marTop w:val="0"/>
      <w:marBottom w:val="0"/>
      <w:divBdr>
        <w:top w:val="none" w:sz="0" w:space="0" w:color="auto"/>
        <w:left w:val="none" w:sz="0" w:space="0" w:color="auto"/>
        <w:bottom w:val="none" w:sz="0" w:space="0" w:color="auto"/>
        <w:right w:val="none" w:sz="0" w:space="0" w:color="auto"/>
      </w:divBdr>
    </w:div>
    <w:div w:id="660498893">
      <w:bodyDiv w:val="1"/>
      <w:marLeft w:val="0"/>
      <w:marRight w:val="0"/>
      <w:marTop w:val="0"/>
      <w:marBottom w:val="0"/>
      <w:divBdr>
        <w:top w:val="none" w:sz="0" w:space="0" w:color="auto"/>
        <w:left w:val="none" w:sz="0" w:space="0" w:color="auto"/>
        <w:bottom w:val="none" w:sz="0" w:space="0" w:color="auto"/>
        <w:right w:val="none" w:sz="0" w:space="0" w:color="auto"/>
      </w:divBdr>
    </w:div>
    <w:div w:id="663627471">
      <w:bodyDiv w:val="1"/>
      <w:marLeft w:val="0"/>
      <w:marRight w:val="0"/>
      <w:marTop w:val="0"/>
      <w:marBottom w:val="0"/>
      <w:divBdr>
        <w:top w:val="none" w:sz="0" w:space="0" w:color="auto"/>
        <w:left w:val="none" w:sz="0" w:space="0" w:color="auto"/>
        <w:bottom w:val="none" w:sz="0" w:space="0" w:color="auto"/>
        <w:right w:val="none" w:sz="0" w:space="0" w:color="auto"/>
      </w:divBdr>
    </w:div>
    <w:div w:id="665208398">
      <w:bodyDiv w:val="1"/>
      <w:marLeft w:val="0"/>
      <w:marRight w:val="0"/>
      <w:marTop w:val="0"/>
      <w:marBottom w:val="0"/>
      <w:divBdr>
        <w:top w:val="none" w:sz="0" w:space="0" w:color="auto"/>
        <w:left w:val="none" w:sz="0" w:space="0" w:color="auto"/>
        <w:bottom w:val="none" w:sz="0" w:space="0" w:color="auto"/>
        <w:right w:val="none" w:sz="0" w:space="0" w:color="auto"/>
      </w:divBdr>
    </w:div>
    <w:div w:id="668797927">
      <w:bodyDiv w:val="1"/>
      <w:marLeft w:val="0"/>
      <w:marRight w:val="0"/>
      <w:marTop w:val="0"/>
      <w:marBottom w:val="0"/>
      <w:divBdr>
        <w:top w:val="none" w:sz="0" w:space="0" w:color="auto"/>
        <w:left w:val="none" w:sz="0" w:space="0" w:color="auto"/>
        <w:bottom w:val="none" w:sz="0" w:space="0" w:color="auto"/>
        <w:right w:val="none" w:sz="0" w:space="0" w:color="auto"/>
      </w:divBdr>
    </w:div>
    <w:div w:id="671837324">
      <w:bodyDiv w:val="1"/>
      <w:marLeft w:val="0"/>
      <w:marRight w:val="0"/>
      <w:marTop w:val="0"/>
      <w:marBottom w:val="0"/>
      <w:divBdr>
        <w:top w:val="none" w:sz="0" w:space="0" w:color="auto"/>
        <w:left w:val="none" w:sz="0" w:space="0" w:color="auto"/>
        <w:bottom w:val="none" w:sz="0" w:space="0" w:color="auto"/>
        <w:right w:val="none" w:sz="0" w:space="0" w:color="auto"/>
      </w:divBdr>
    </w:div>
    <w:div w:id="675695783">
      <w:bodyDiv w:val="1"/>
      <w:marLeft w:val="0"/>
      <w:marRight w:val="0"/>
      <w:marTop w:val="0"/>
      <w:marBottom w:val="0"/>
      <w:divBdr>
        <w:top w:val="none" w:sz="0" w:space="0" w:color="auto"/>
        <w:left w:val="none" w:sz="0" w:space="0" w:color="auto"/>
        <w:bottom w:val="none" w:sz="0" w:space="0" w:color="auto"/>
        <w:right w:val="none" w:sz="0" w:space="0" w:color="auto"/>
      </w:divBdr>
    </w:div>
    <w:div w:id="679091219">
      <w:bodyDiv w:val="1"/>
      <w:marLeft w:val="0"/>
      <w:marRight w:val="0"/>
      <w:marTop w:val="0"/>
      <w:marBottom w:val="0"/>
      <w:divBdr>
        <w:top w:val="none" w:sz="0" w:space="0" w:color="auto"/>
        <w:left w:val="none" w:sz="0" w:space="0" w:color="auto"/>
        <w:bottom w:val="none" w:sz="0" w:space="0" w:color="auto"/>
        <w:right w:val="none" w:sz="0" w:space="0" w:color="auto"/>
      </w:divBdr>
    </w:div>
    <w:div w:id="681132261">
      <w:bodyDiv w:val="1"/>
      <w:marLeft w:val="0"/>
      <w:marRight w:val="0"/>
      <w:marTop w:val="0"/>
      <w:marBottom w:val="0"/>
      <w:divBdr>
        <w:top w:val="none" w:sz="0" w:space="0" w:color="auto"/>
        <w:left w:val="none" w:sz="0" w:space="0" w:color="auto"/>
        <w:bottom w:val="none" w:sz="0" w:space="0" w:color="auto"/>
        <w:right w:val="none" w:sz="0" w:space="0" w:color="auto"/>
      </w:divBdr>
    </w:div>
    <w:div w:id="685792740">
      <w:bodyDiv w:val="1"/>
      <w:marLeft w:val="0"/>
      <w:marRight w:val="0"/>
      <w:marTop w:val="0"/>
      <w:marBottom w:val="0"/>
      <w:divBdr>
        <w:top w:val="none" w:sz="0" w:space="0" w:color="auto"/>
        <w:left w:val="none" w:sz="0" w:space="0" w:color="auto"/>
        <w:bottom w:val="none" w:sz="0" w:space="0" w:color="auto"/>
        <w:right w:val="none" w:sz="0" w:space="0" w:color="auto"/>
      </w:divBdr>
    </w:div>
    <w:div w:id="693261980">
      <w:bodyDiv w:val="1"/>
      <w:marLeft w:val="0"/>
      <w:marRight w:val="0"/>
      <w:marTop w:val="0"/>
      <w:marBottom w:val="0"/>
      <w:divBdr>
        <w:top w:val="none" w:sz="0" w:space="0" w:color="auto"/>
        <w:left w:val="none" w:sz="0" w:space="0" w:color="auto"/>
        <w:bottom w:val="none" w:sz="0" w:space="0" w:color="auto"/>
        <w:right w:val="none" w:sz="0" w:space="0" w:color="auto"/>
      </w:divBdr>
    </w:div>
    <w:div w:id="694892657">
      <w:bodyDiv w:val="1"/>
      <w:marLeft w:val="0"/>
      <w:marRight w:val="0"/>
      <w:marTop w:val="0"/>
      <w:marBottom w:val="0"/>
      <w:divBdr>
        <w:top w:val="none" w:sz="0" w:space="0" w:color="auto"/>
        <w:left w:val="none" w:sz="0" w:space="0" w:color="auto"/>
        <w:bottom w:val="none" w:sz="0" w:space="0" w:color="auto"/>
        <w:right w:val="none" w:sz="0" w:space="0" w:color="auto"/>
      </w:divBdr>
    </w:div>
    <w:div w:id="696543407">
      <w:bodyDiv w:val="1"/>
      <w:marLeft w:val="0"/>
      <w:marRight w:val="0"/>
      <w:marTop w:val="0"/>
      <w:marBottom w:val="0"/>
      <w:divBdr>
        <w:top w:val="none" w:sz="0" w:space="0" w:color="auto"/>
        <w:left w:val="none" w:sz="0" w:space="0" w:color="auto"/>
        <w:bottom w:val="none" w:sz="0" w:space="0" w:color="auto"/>
        <w:right w:val="none" w:sz="0" w:space="0" w:color="auto"/>
      </w:divBdr>
    </w:div>
    <w:div w:id="699168989">
      <w:bodyDiv w:val="1"/>
      <w:marLeft w:val="0"/>
      <w:marRight w:val="0"/>
      <w:marTop w:val="0"/>
      <w:marBottom w:val="0"/>
      <w:divBdr>
        <w:top w:val="none" w:sz="0" w:space="0" w:color="auto"/>
        <w:left w:val="none" w:sz="0" w:space="0" w:color="auto"/>
        <w:bottom w:val="none" w:sz="0" w:space="0" w:color="auto"/>
        <w:right w:val="none" w:sz="0" w:space="0" w:color="auto"/>
      </w:divBdr>
    </w:div>
    <w:div w:id="713888357">
      <w:bodyDiv w:val="1"/>
      <w:marLeft w:val="0"/>
      <w:marRight w:val="0"/>
      <w:marTop w:val="0"/>
      <w:marBottom w:val="0"/>
      <w:divBdr>
        <w:top w:val="none" w:sz="0" w:space="0" w:color="auto"/>
        <w:left w:val="none" w:sz="0" w:space="0" w:color="auto"/>
        <w:bottom w:val="none" w:sz="0" w:space="0" w:color="auto"/>
        <w:right w:val="none" w:sz="0" w:space="0" w:color="auto"/>
      </w:divBdr>
    </w:div>
    <w:div w:id="717899218">
      <w:bodyDiv w:val="1"/>
      <w:marLeft w:val="0"/>
      <w:marRight w:val="0"/>
      <w:marTop w:val="0"/>
      <w:marBottom w:val="0"/>
      <w:divBdr>
        <w:top w:val="none" w:sz="0" w:space="0" w:color="auto"/>
        <w:left w:val="none" w:sz="0" w:space="0" w:color="auto"/>
        <w:bottom w:val="none" w:sz="0" w:space="0" w:color="auto"/>
        <w:right w:val="none" w:sz="0" w:space="0" w:color="auto"/>
      </w:divBdr>
    </w:div>
    <w:div w:id="720133161">
      <w:bodyDiv w:val="1"/>
      <w:marLeft w:val="0"/>
      <w:marRight w:val="0"/>
      <w:marTop w:val="0"/>
      <w:marBottom w:val="0"/>
      <w:divBdr>
        <w:top w:val="none" w:sz="0" w:space="0" w:color="auto"/>
        <w:left w:val="none" w:sz="0" w:space="0" w:color="auto"/>
        <w:bottom w:val="none" w:sz="0" w:space="0" w:color="auto"/>
        <w:right w:val="none" w:sz="0" w:space="0" w:color="auto"/>
      </w:divBdr>
    </w:div>
    <w:div w:id="720985347">
      <w:bodyDiv w:val="1"/>
      <w:marLeft w:val="0"/>
      <w:marRight w:val="0"/>
      <w:marTop w:val="0"/>
      <w:marBottom w:val="0"/>
      <w:divBdr>
        <w:top w:val="none" w:sz="0" w:space="0" w:color="auto"/>
        <w:left w:val="none" w:sz="0" w:space="0" w:color="auto"/>
        <w:bottom w:val="none" w:sz="0" w:space="0" w:color="auto"/>
        <w:right w:val="none" w:sz="0" w:space="0" w:color="auto"/>
      </w:divBdr>
    </w:div>
    <w:div w:id="729158183">
      <w:bodyDiv w:val="1"/>
      <w:marLeft w:val="0"/>
      <w:marRight w:val="0"/>
      <w:marTop w:val="0"/>
      <w:marBottom w:val="0"/>
      <w:divBdr>
        <w:top w:val="none" w:sz="0" w:space="0" w:color="auto"/>
        <w:left w:val="none" w:sz="0" w:space="0" w:color="auto"/>
        <w:bottom w:val="none" w:sz="0" w:space="0" w:color="auto"/>
        <w:right w:val="none" w:sz="0" w:space="0" w:color="auto"/>
      </w:divBdr>
    </w:div>
    <w:div w:id="733747239">
      <w:bodyDiv w:val="1"/>
      <w:marLeft w:val="0"/>
      <w:marRight w:val="0"/>
      <w:marTop w:val="0"/>
      <w:marBottom w:val="0"/>
      <w:divBdr>
        <w:top w:val="none" w:sz="0" w:space="0" w:color="auto"/>
        <w:left w:val="none" w:sz="0" w:space="0" w:color="auto"/>
        <w:bottom w:val="none" w:sz="0" w:space="0" w:color="auto"/>
        <w:right w:val="none" w:sz="0" w:space="0" w:color="auto"/>
      </w:divBdr>
    </w:div>
    <w:div w:id="738015891">
      <w:bodyDiv w:val="1"/>
      <w:marLeft w:val="0"/>
      <w:marRight w:val="0"/>
      <w:marTop w:val="0"/>
      <w:marBottom w:val="0"/>
      <w:divBdr>
        <w:top w:val="none" w:sz="0" w:space="0" w:color="auto"/>
        <w:left w:val="none" w:sz="0" w:space="0" w:color="auto"/>
        <w:bottom w:val="none" w:sz="0" w:space="0" w:color="auto"/>
        <w:right w:val="none" w:sz="0" w:space="0" w:color="auto"/>
      </w:divBdr>
    </w:div>
    <w:div w:id="738282954">
      <w:bodyDiv w:val="1"/>
      <w:marLeft w:val="0"/>
      <w:marRight w:val="0"/>
      <w:marTop w:val="0"/>
      <w:marBottom w:val="0"/>
      <w:divBdr>
        <w:top w:val="none" w:sz="0" w:space="0" w:color="auto"/>
        <w:left w:val="none" w:sz="0" w:space="0" w:color="auto"/>
        <w:bottom w:val="none" w:sz="0" w:space="0" w:color="auto"/>
        <w:right w:val="none" w:sz="0" w:space="0" w:color="auto"/>
      </w:divBdr>
    </w:div>
    <w:div w:id="742487438">
      <w:bodyDiv w:val="1"/>
      <w:marLeft w:val="0"/>
      <w:marRight w:val="0"/>
      <w:marTop w:val="0"/>
      <w:marBottom w:val="0"/>
      <w:divBdr>
        <w:top w:val="none" w:sz="0" w:space="0" w:color="auto"/>
        <w:left w:val="none" w:sz="0" w:space="0" w:color="auto"/>
        <w:bottom w:val="none" w:sz="0" w:space="0" w:color="auto"/>
        <w:right w:val="none" w:sz="0" w:space="0" w:color="auto"/>
      </w:divBdr>
    </w:div>
    <w:div w:id="753862503">
      <w:bodyDiv w:val="1"/>
      <w:marLeft w:val="0"/>
      <w:marRight w:val="0"/>
      <w:marTop w:val="0"/>
      <w:marBottom w:val="0"/>
      <w:divBdr>
        <w:top w:val="none" w:sz="0" w:space="0" w:color="auto"/>
        <w:left w:val="none" w:sz="0" w:space="0" w:color="auto"/>
        <w:bottom w:val="none" w:sz="0" w:space="0" w:color="auto"/>
        <w:right w:val="none" w:sz="0" w:space="0" w:color="auto"/>
      </w:divBdr>
    </w:div>
    <w:div w:id="760033301">
      <w:bodyDiv w:val="1"/>
      <w:marLeft w:val="0"/>
      <w:marRight w:val="0"/>
      <w:marTop w:val="0"/>
      <w:marBottom w:val="0"/>
      <w:divBdr>
        <w:top w:val="none" w:sz="0" w:space="0" w:color="auto"/>
        <w:left w:val="none" w:sz="0" w:space="0" w:color="auto"/>
        <w:bottom w:val="none" w:sz="0" w:space="0" w:color="auto"/>
        <w:right w:val="none" w:sz="0" w:space="0" w:color="auto"/>
      </w:divBdr>
    </w:div>
    <w:div w:id="762841182">
      <w:bodyDiv w:val="1"/>
      <w:marLeft w:val="0"/>
      <w:marRight w:val="0"/>
      <w:marTop w:val="0"/>
      <w:marBottom w:val="0"/>
      <w:divBdr>
        <w:top w:val="none" w:sz="0" w:space="0" w:color="auto"/>
        <w:left w:val="none" w:sz="0" w:space="0" w:color="auto"/>
        <w:bottom w:val="none" w:sz="0" w:space="0" w:color="auto"/>
        <w:right w:val="none" w:sz="0" w:space="0" w:color="auto"/>
      </w:divBdr>
    </w:div>
    <w:div w:id="763573534">
      <w:bodyDiv w:val="1"/>
      <w:marLeft w:val="0"/>
      <w:marRight w:val="0"/>
      <w:marTop w:val="0"/>
      <w:marBottom w:val="0"/>
      <w:divBdr>
        <w:top w:val="none" w:sz="0" w:space="0" w:color="auto"/>
        <w:left w:val="none" w:sz="0" w:space="0" w:color="auto"/>
        <w:bottom w:val="none" w:sz="0" w:space="0" w:color="auto"/>
        <w:right w:val="none" w:sz="0" w:space="0" w:color="auto"/>
      </w:divBdr>
    </w:div>
    <w:div w:id="766344303">
      <w:bodyDiv w:val="1"/>
      <w:marLeft w:val="0"/>
      <w:marRight w:val="0"/>
      <w:marTop w:val="0"/>
      <w:marBottom w:val="0"/>
      <w:divBdr>
        <w:top w:val="none" w:sz="0" w:space="0" w:color="auto"/>
        <w:left w:val="none" w:sz="0" w:space="0" w:color="auto"/>
        <w:bottom w:val="none" w:sz="0" w:space="0" w:color="auto"/>
        <w:right w:val="none" w:sz="0" w:space="0" w:color="auto"/>
      </w:divBdr>
    </w:div>
    <w:div w:id="771971323">
      <w:bodyDiv w:val="1"/>
      <w:marLeft w:val="0"/>
      <w:marRight w:val="0"/>
      <w:marTop w:val="0"/>
      <w:marBottom w:val="0"/>
      <w:divBdr>
        <w:top w:val="none" w:sz="0" w:space="0" w:color="auto"/>
        <w:left w:val="none" w:sz="0" w:space="0" w:color="auto"/>
        <w:bottom w:val="none" w:sz="0" w:space="0" w:color="auto"/>
        <w:right w:val="none" w:sz="0" w:space="0" w:color="auto"/>
      </w:divBdr>
    </w:div>
    <w:div w:id="778260147">
      <w:bodyDiv w:val="1"/>
      <w:marLeft w:val="0"/>
      <w:marRight w:val="0"/>
      <w:marTop w:val="0"/>
      <w:marBottom w:val="0"/>
      <w:divBdr>
        <w:top w:val="none" w:sz="0" w:space="0" w:color="auto"/>
        <w:left w:val="none" w:sz="0" w:space="0" w:color="auto"/>
        <w:bottom w:val="none" w:sz="0" w:space="0" w:color="auto"/>
        <w:right w:val="none" w:sz="0" w:space="0" w:color="auto"/>
      </w:divBdr>
    </w:div>
    <w:div w:id="783184449">
      <w:bodyDiv w:val="1"/>
      <w:marLeft w:val="0"/>
      <w:marRight w:val="0"/>
      <w:marTop w:val="0"/>
      <w:marBottom w:val="0"/>
      <w:divBdr>
        <w:top w:val="none" w:sz="0" w:space="0" w:color="auto"/>
        <w:left w:val="none" w:sz="0" w:space="0" w:color="auto"/>
        <w:bottom w:val="none" w:sz="0" w:space="0" w:color="auto"/>
        <w:right w:val="none" w:sz="0" w:space="0" w:color="auto"/>
      </w:divBdr>
    </w:div>
    <w:div w:id="796607927">
      <w:bodyDiv w:val="1"/>
      <w:marLeft w:val="0"/>
      <w:marRight w:val="0"/>
      <w:marTop w:val="0"/>
      <w:marBottom w:val="0"/>
      <w:divBdr>
        <w:top w:val="none" w:sz="0" w:space="0" w:color="auto"/>
        <w:left w:val="none" w:sz="0" w:space="0" w:color="auto"/>
        <w:bottom w:val="none" w:sz="0" w:space="0" w:color="auto"/>
        <w:right w:val="none" w:sz="0" w:space="0" w:color="auto"/>
      </w:divBdr>
    </w:div>
    <w:div w:id="804660239">
      <w:bodyDiv w:val="1"/>
      <w:marLeft w:val="0"/>
      <w:marRight w:val="0"/>
      <w:marTop w:val="0"/>
      <w:marBottom w:val="0"/>
      <w:divBdr>
        <w:top w:val="none" w:sz="0" w:space="0" w:color="auto"/>
        <w:left w:val="none" w:sz="0" w:space="0" w:color="auto"/>
        <w:bottom w:val="none" w:sz="0" w:space="0" w:color="auto"/>
        <w:right w:val="none" w:sz="0" w:space="0" w:color="auto"/>
      </w:divBdr>
    </w:div>
    <w:div w:id="811411254">
      <w:bodyDiv w:val="1"/>
      <w:marLeft w:val="0"/>
      <w:marRight w:val="0"/>
      <w:marTop w:val="0"/>
      <w:marBottom w:val="0"/>
      <w:divBdr>
        <w:top w:val="none" w:sz="0" w:space="0" w:color="auto"/>
        <w:left w:val="none" w:sz="0" w:space="0" w:color="auto"/>
        <w:bottom w:val="none" w:sz="0" w:space="0" w:color="auto"/>
        <w:right w:val="none" w:sz="0" w:space="0" w:color="auto"/>
      </w:divBdr>
    </w:div>
    <w:div w:id="813564896">
      <w:bodyDiv w:val="1"/>
      <w:marLeft w:val="0"/>
      <w:marRight w:val="0"/>
      <w:marTop w:val="0"/>
      <w:marBottom w:val="0"/>
      <w:divBdr>
        <w:top w:val="none" w:sz="0" w:space="0" w:color="auto"/>
        <w:left w:val="none" w:sz="0" w:space="0" w:color="auto"/>
        <w:bottom w:val="none" w:sz="0" w:space="0" w:color="auto"/>
        <w:right w:val="none" w:sz="0" w:space="0" w:color="auto"/>
      </w:divBdr>
    </w:div>
    <w:div w:id="821965948">
      <w:bodyDiv w:val="1"/>
      <w:marLeft w:val="0"/>
      <w:marRight w:val="0"/>
      <w:marTop w:val="0"/>
      <w:marBottom w:val="0"/>
      <w:divBdr>
        <w:top w:val="none" w:sz="0" w:space="0" w:color="auto"/>
        <w:left w:val="none" w:sz="0" w:space="0" w:color="auto"/>
        <w:bottom w:val="none" w:sz="0" w:space="0" w:color="auto"/>
        <w:right w:val="none" w:sz="0" w:space="0" w:color="auto"/>
      </w:divBdr>
    </w:div>
    <w:div w:id="824278630">
      <w:bodyDiv w:val="1"/>
      <w:marLeft w:val="0"/>
      <w:marRight w:val="0"/>
      <w:marTop w:val="0"/>
      <w:marBottom w:val="0"/>
      <w:divBdr>
        <w:top w:val="none" w:sz="0" w:space="0" w:color="auto"/>
        <w:left w:val="none" w:sz="0" w:space="0" w:color="auto"/>
        <w:bottom w:val="none" w:sz="0" w:space="0" w:color="auto"/>
        <w:right w:val="none" w:sz="0" w:space="0" w:color="auto"/>
      </w:divBdr>
    </w:div>
    <w:div w:id="844712430">
      <w:bodyDiv w:val="1"/>
      <w:marLeft w:val="0"/>
      <w:marRight w:val="0"/>
      <w:marTop w:val="0"/>
      <w:marBottom w:val="0"/>
      <w:divBdr>
        <w:top w:val="none" w:sz="0" w:space="0" w:color="auto"/>
        <w:left w:val="none" w:sz="0" w:space="0" w:color="auto"/>
        <w:bottom w:val="none" w:sz="0" w:space="0" w:color="auto"/>
        <w:right w:val="none" w:sz="0" w:space="0" w:color="auto"/>
      </w:divBdr>
    </w:div>
    <w:div w:id="846286855">
      <w:bodyDiv w:val="1"/>
      <w:marLeft w:val="0"/>
      <w:marRight w:val="0"/>
      <w:marTop w:val="0"/>
      <w:marBottom w:val="0"/>
      <w:divBdr>
        <w:top w:val="none" w:sz="0" w:space="0" w:color="auto"/>
        <w:left w:val="none" w:sz="0" w:space="0" w:color="auto"/>
        <w:bottom w:val="none" w:sz="0" w:space="0" w:color="auto"/>
        <w:right w:val="none" w:sz="0" w:space="0" w:color="auto"/>
      </w:divBdr>
    </w:div>
    <w:div w:id="847136844">
      <w:bodyDiv w:val="1"/>
      <w:marLeft w:val="0"/>
      <w:marRight w:val="0"/>
      <w:marTop w:val="0"/>
      <w:marBottom w:val="0"/>
      <w:divBdr>
        <w:top w:val="none" w:sz="0" w:space="0" w:color="auto"/>
        <w:left w:val="none" w:sz="0" w:space="0" w:color="auto"/>
        <w:bottom w:val="none" w:sz="0" w:space="0" w:color="auto"/>
        <w:right w:val="none" w:sz="0" w:space="0" w:color="auto"/>
      </w:divBdr>
    </w:div>
    <w:div w:id="847910498">
      <w:bodyDiv w:val="1"/>
      <w:marLeft w:val="0"/>
      <w:marRight w:val="0"/>
      <w:marTop w:val="0"/>
      <w:marBottom w:val="0"/>
      <w:divBdr>
        <w:top w:val="none" w:sz="0" w:space="0" w:color="auto"/>
        <w:left w:val="none" w:sz="0" w:space="0" w:color="auto"/>
        <w:bottom w:val="none" w:sz="0" w:space="0" w:color="auto"/>
        <w:right w:val="none" w:sz="0" w:space="0" w:color="auto"/>
      </w:divBdr>
    </w:div>
    <w:div w:id="850602662">
      <w:bodyDiv w:val="1"/>
      <w:marLeft w:val="0"/>
      <w:marRight w:val="0"/>
      <w:marTop w:val="0"/>
      <w:marBottom w:val="0"/>
      <w:divBdr>
        <w:top w:val="none" w:sz="0" w:space="0" w:color="auto"/>
        <w:left w:val="none" w:sz="0" w:space="0" w:color="auto"/>
        <w:bottom w:val="none" w:sz="0" w:space="0" w:color="auto"/>
        <w:right w:val="none" w:sz="0" w:space="0" w:color="auto"/>
      </w:divBdr>
    </w:div>
    <w:div w:id="850609635">
      <w:bodyDiv w:val="1"/>
      <w:marLeft w:val="0"/>
      <w:marRight w:val="0"/>
      <w:marTop w:val="0"/>
      <w:marBottom w:val="0"/>
      <w:divBdr>
        <w:top w:val="none" w:sz="0" w:space="0" w:color="auto"/>
        <w:left w:val="none" w:sz="0" w:space="0" w:color="auto"/>
        <w:bottom w:val="none" w:sz="0" w:space="0" w:color="auto"/>
        <w:right w:val="none" w:sz="0" w:space="0" w:color="auto"/>
      </w:divBdr>
    </w:div>
    <w:div w:id="851535200">
      <w:bodyDiv w:val="1"/>
      <w:marLeft w:val="0"/>
      <w:marRight w:val="0"/>
      <w:marTop w:val="0"/>
      <w:marBottom w:val="0"/>
      <w:divBdr>
        <w:top w:val="none" w:sz="0" w:space="0" w:color="auto"/>
        <w:left w:val="none" w:sz="0" w:space="0" w:color="auto"/>
        <w:bottom w:val="none" w:sz="0" w:space="0" w:color="auto"/>
        <w:right w:val="none" w:sz="0" w:space="0" w:color="auto"/>
      </w:divBdr>
    </w:div>
    <w:div w:id="856653297">
      <w:bodyDiv w:val="1"/>
      <w:marLeft w:val="0"/>
      <w:marRight w:val="0"/>
      <w:marTop w:val="0"/>
      <w:marBottom w:val="0"/>
      <w:divBdr>
        <w:top w:val="none" w:sz="0" w:space="0" w:color="auto"/>
        <w:left w:val="none" w:sz="0" w:space="0" w:color="auto"/>
        <w:bottom w:val="none" w:sz="0" w:space="0" w:color="auto"/>
        <w:right w:val="none" w:sz="0" w:space="0" w:color="auto"/>
      </w:divBdr>
    </w:div>
    <w:div w:id="858279865">
      <w:bodyDiv w:val="1"/>
      <w:marLeft w:val="0"/>
      <w:marRight w:val="0"/>
      <w:marTop w:val="0"/>
      <w:marBottom w:val="0"/>
      <w:divBdr>
        <w:top w:val="none" w:sz="0" w:space="0" w:color="auto"/>
        <w:left w:val="none" w:sz="0" w:space="0" w:color="auto"/>
        <w:bottom w:val="none" w:sz="0" w:space="0" w:color="auto"/>
        <w:right w:val="none" w:sz="0" w:space="0" w:color="auto"/>
      </w:divBdr>
    </w:div>
    <w:div w:id="860628830">
      <w:bodyDiv w:val="1"/>
      <w:marLeft w:val="0"/>
      <w:marRight w:val="0"/>
      <w:marTop w:val="0"/>
      <w:marBottom w:val="0"/>
      <w:divBdr>
        <w:top w:val="none" w:sz="0" w:space="0" w:color="auto"/>
        <w:left w:val="none" w:sz="0" w:space="0" w:color="auto"/>
        <w:bottom w:val="none" w:sz="0" w:space="0" w:color="auto"/>
        <w:right w:val="none" w:sz="0" w:space="0" w:color="auto"/>
      </w:divBdr>
    </w:div>
    <w:div w:id="861095453">
      <w:bodyDiv w:val="1"/>
      <w:marLeft w:val="0"/>
      <w:marRight w:val="0"/>
      <w:marTop w:val="0"/>
      <w:marBottom w:val="0"/>
      <w:divBdr>
        <w:top w:val="none" w:sz="0" w:space="0" w:color="auto"/>
        <w:left w:val="none" w:sz="0" w:space="0" w:color="auto"/>
        <w:bottom w:val="none" w:sz="0" w:space="0" w:color="auto"/>
        <w:right w:val="none" w:sz="0" w:space="0" w:color="auto"/>
      </w:divBdr>
    </w:div>
    <w:div w:id="861358012">
      <w:bodyDiv w:val="1"/>
      <w:marLeft w:val="0"/>
      <w:marRight w:val="0"/>
      <w:marTop w:val="0"/>
      <w:marBottom w:val="0"/>
      <w:divBdr>
        <w:top w:val="none" w:sz="0" w:space="0" w:color="auto"/>
        <w:left w:val="none" w:sz="0" w:space="0" w:color="auto"/>
        <w:bottom w:val="none" w:sz="0" w:space="0" w:color="auto"/>
        <w:right w:val="none" w:sz="0" w:space="0" w:color="auto"/>
      </w:divBdr>
    </w:div>
    <w:div w:id="870529382">
      <w:bodyDiv w:val="1"/>
      <w:marLeft w:val="0"/>
      <w:marRight w:val="0"/>
      <w:marTop w:val="0"/>
      <w:marBottom w:val="0"/>
      <w:divBdr>
        <w:top w:val="none" w:sz="0" w:space="0" w:color="auto"/>
        <w:left w:val="none" w:sz="0" w:space="0" w:color="auto"/>
        <w:bottom w:val="none" w:sz="0" w:space="0" w:color="auto"/>
        <w:right w:val="none" w:sz="0" w:space="0" w:color="auto"/>
      </w:divBdr>
    </w:div>
    <w:div w:id="874075563">
      <w:bodyDiv w:val="1"/>
      <w:marLeft w:val="0"/>
      <w:marRight w:val="0"/>
      <w:marTop w:val="0"/>
      <w:marBottom w:val="0"/>
      <w:divBdr>
        <w:top w:val="none" w:sz="0" w:space="0" w:color="auto"/>
        <w:left w:val="none" w:sz="0" w:space="0" w:color="auto"/>
        <w:bottom w:val="none" w:sz="0" w:space="0" w:color="auto"/>
        <w:right w:val="none" w:sz="0" w:space="0" w:color="auto"/>
      </w:divBdr>
    </w:div>
    <w:div w:id="874276097">
      <w:bodyDiv w:val="1"/>
      <w:marLeft w:val="0"/>
      <w:marRight w:val="0"/>
      <w:marTop w:val="0"/>
      <w:marBottom w:val="0"/>
      <w:divBdr>
        <w:top w:val="none" w:sz="0" w:space="0" w:color="auto"/>
        <w:left w:val="none" w:sz="0" w:space="0" w:color="auto"/>
        <w:bottom w:val="none" w:sz="0" w:space="0" w:color="auto"/>
        <w:right w:val="none" w:sz="0" w:space="0" w:color="auto"/>
      </w:divBdr>
    </w:div>
    <w:div w:id="880440212">
      <w:bodyDiv w:val="1"/>
      <w:marLeft w:val="0"/>
      <w:marRight w:val="0"/>
      <w:marTop w:val="0"/>
      <w:marBottom w:val="0"/>
      <w:divBdr>
        <w:top w:val="none" w:sz="0" w:space="0" w:color="auto"/>
        <w:left w:val="none" w:sz="0" w:space="0" w:color="auto"/>
        <w:bottom w:val="none" w:sz="0" w:space="0" w:color="auto"/>
        <w:right w:val="none" w:sz="0" w:space="0" w:color="auto"/>
      </w:divBdr>
    </w:div>
    <w:div w:id="893738442">
      <w:bodyDiv w:val="1"/>
      <w:marLeft w:val="0"/>
      <w:marRight w:val="0"/>
      <w:marTop w:val="0"/>
      <w:marBottom w:val="0"/>
      <w:divBdr>
        <w:top w:val="none" w:sz="0" w:space="0" w:color="auto"/>
        <w:left w:val="none" w:sz="0" w:space="0" w:color="auto"/>
        <w:bottom w:val="none" w:sz="0" w:space="0" w:color="auto"/>
        <w:right w:val="none" w:sz="0" w:space="0" w:color="auto"/>
      </w:divBdr>
    </w:div>
    <w:div w:id="898590362">
      <w:bodyDiv w:val="1"/>
      <w:marLeft w:val="0"/>
      <w:marRight w:val="0"/>
      <w:marTop w:val="0"/>
      <w:marBottom w:val="0"/>
      <w:divBdr>
        <w:top w:val="none" w:sz="0" w:space="0" w:color="auto"/>
        <w:left w:val="none" w:sz="0" w:space="0" w:color="auto"/>
        <w:bottom w:val="none" w:sz="0" w:space="0" w:color="auto"/>
        <w:right w:val="none" w:sz="0" w:space="0" w:color="auto"/>
      </w:divBdr>
    </w:div>
    <w:div w:id="903028778">
      <w:bodyDiv w:val="1"/>
      <w:marLeft w:val="0"/>
      <w:marRight w:val="0"/>
      <w:marTop w:val="0"/>
      <w:marBottom w:val="0"/>
      <w:divBdr>
        <w:top w:val="none" w:sz="0" w:space="0" w:color="auto"/>
        <w:left w:val="none" w:sz="0" w:space="0" w:color="auto"/>
        <w:bottom w:val="none" w:sz="0" w:space="0" w:color="auto"/>
        <w:right w:val="none" w:sz="0" w:space="0" w:color="auto"/>
      </w:divBdr>
    </w:div>
    <w:div w:id="921794301">
      <w:bodyDiv w:val="1"/>
      <w:marLeft w:val="0"/>
      <w:marRight w:val="0"/>
      <w:marTop w:val="0"/>
      <w:marBottom w:val="0"/>
      <w:divBdr>
        <w:top w:val="none" w:sz="0" w:space="0" w:color="auto"/>
        <w:left w:val="none" w:sz="0" w:space="0" w:color="auto"/>
        <w:bottom w:val="none" w:sz="0" w:space="0" w:color="auto"/>
        <w:right w:val="none" w:sz="0" w:space="0" w:color="auto"/>
      </w:divBdr>
    </w:div>
    <w:div w:id="921835644">
      <w:bodyDiv w:val="1"/>
      <w:marLeft w:val="0"/>
      <w:marRight w:val="0"/>
      <w:marTop w:val="0"/>
      <w:marBottom w:val="0"/>
      <w:divBdr>
        <w:top w:val="none" w:sz="0" w:space="0" w:color="auto"/>
        <w:left w:val="none" w:sz="0" w:space="0" w:color="auto"/>
        <w:bottom w:val="none" w:sz="0" w:space="0" w:color="auto"/>
        <w:right w:val="none" w:sz="0" w:space="0" w:color="auto"/>
      </w:divBdr>
    </w:div>
    <w:div w:id="924650887">
      <w:bodyDiv w:val="1"/>
      <w:marLeft w:val="0"/>
      <w:marRight w:val="0"/>
      <w:marTop w:val="0"/>
      <w:marBottom w:val="0"/>
      <w:divBdr>
        <w:top w:val="none" w:sz="0" w:space="0" w:color="auto"/>
        <w:left w:val="none" w:sz="0" w:space="0" w:color="auto"/>
        <w:bottom w:val="none" w:sz="0" w:space="0" w:color="auto"/>
        <w:right w:val="none" w:sz="0" w:space="0" w:color="auto"/>
      </w:divBdr>
    </w:div>
    <w:div w:id="925654297">
      <w:bodyDiv w:val="1"/>
      <w:marLeft w:val="0"/>
      <w:marRight w:val="0"/>
      <w:marTop w:val="0"/>
      <w:marBottom w:val="0"/>
      <w:divBdr>
        <w:top w:val="none" w:sz="0" w:space="0" w:color="auto"/>
        <w:left w:val="none" w:sz="0" w:space="0" w:color="auto"/>
        <w:bottom w:val="none" w:sz="0" w:space="0" w:color="auto"/>
        <w:right w:val="none" w:sz="0" w:space="0" w:color="auto"/>
      </w:divBdr>
    </w:div>
    <w:div w:id="945580577">
      <w:bodyDiv w:val="1"/>
      <w:marLeft w:val="0"/>
      <w:marRight w:val="0"/>
      <w:marTop w:val="0"/>
      <w:marBottom w:val="0"/>
      <w:divBdr>
        <w:top w:val="none" w:sz="0" w:space="0" w:color="auto"/>
        <w:left w:val="none" w:sz="0" w:space="0" w:color="auto"/>
        <w:bottom w:val="none" w:sz="0" w:space="0" w:color="auto"/>
        <w:right w:val="none" w:sz="0" w:space="0" w:color="auto"/>
      </w:divBdr>
    </w:div>
    <w:div w:id="951591924">
      <w:bodyDiv w:val="1"/>
      <w:marLeft w:val="0"/>
      <w:marRight w:val="0"/>
      <w:marTop w:val="0"/>
      <w:marBottom w:val="0"/>
      <w:divBdr>
        <w:top w:val="none" w:sz="0" w:space="0" w:color="auto"/>
        <w:left w:val="none" w:sz="0" w:space="0" w:color="auto"/>
        <w:bottom w:val="none" w:sz="0" w:space="0" w:color="auto"/>
        <w:right w:val="none" w:sz="0" w:space="0" w:color="auto"/>
      </w:divBdr>
    </w:div>
    <w:div w:id="954871158">
      <w:bodyDiv w:val="1"/>
      <w:marLeft w:val="0"/>
      <w:marRight w:val="0"/>
      <w:marTop w:val="0"/>
      <w:marBottom w:val="0"/>
      <w:divBdr>
        <w:top w:val="none" w:sz="0" w:space="0" w:color="auto"/>
        <w:left w:val="none" w:sz="0" w:space="0" w:color="auto"/>
        <w:bottom w:val="none" w:sz="0" w:space="0" w:color="auto"/>
        <w:right w:val="none" w:sz="0" w:space="0" w:color="auto"/>
      </w:divBdr>
    </w:div>
    <w:div w:id="959801469">
      <w:bodyDiv w:val="1"/>
      <w:marLeft w:val="0"/>
      <w:marRight w:val="0"/>
      <w:marTop w:val="0"/>
      <w:marBottom w:val="0"/>
      <w:divBdr>
        <w:top w:val="none" w:sz="0" w:space="0" w:color="auto"/>
        <w:left w:val="none" w:sz="0" w:space="0" w:color="auto"/>
        <w:bottom w:val="none" w:sz="0" w:space="0" w:color="auto"/>
        <w:right w:val="none" w:sz="0" w:space="0" w:color="auto"/>
      </w:divBdr>
    </w:div>
    <w:div w:id="961157909">
      <w:bodyDiv w:val="1"/>
      <w:marLeft w:val="0"/>
      <w:marRight w:val="0"/>
      <w:marTop w:val="0"/>
      <w:marBottom w:val="0"/>
      <w:divBdr>
        <w:top w:val="none" w:sz="0" w:space="0" w:color="auto"/>
        <w:left w:val="none" w:sz="0" w:space="0" w:color="auto"/>
        <w:bottom w:val="none" w:sz="0" w:space="0" w:color="auto"/>
        <w:right w:val="none" w:sz="0" w:space="0" w:color="auto"/>
      </w:divBdr>
    </w:div>
    <w:div w:id="975334794">
      <w:bodyDiv w:val="1"/>
      <w:marLeft w:val="0"/>
      <w:marRight w:val="0"/>
      <w:marTop w:val="0"/>
      <w:marBottom w:val="0"/>
      <w:divBdr>
        <w:top w:val="none" w:sz="0" w:space="0" w:color="auto"/>
        <w:left w:val="none" w:sz="0" w:space="0" w:color="auto"/>
        <w:bottom w:val="none" w:sz="0" w:space="0" w:color="auto"/>
        <w:right w:val="none" w:sz="0" w:space="0" w:color="auto"/>
      </w:divBdr>
    </w:div>
    <w:div w:id="976185558">
      <w:bodyDiv w:val="1"/>
      <w:marLeft w:val="0"/>
      <w:marRight w:val="0"/>
      <w:marTop w:val="0"/>
      <w:marBottom w:val="0"/>
      <w:divBdr>
        <w:top w:val="none" w:sz="0" w:space="0" w:color="auto"/>
        <w:left w:val="none" w:sz="0" w:space="0" w:color="auto"/>
        <w:bottom w:val="none" w:sz="0" w:space="0" w:color="auto"/>
        <w:right w:val="none" w:sz="0" w:space="0" w:color="auto"/>
      </w:divBdr>
    </w:div>
    <w:div w:id="978151864">
      <w:bodyDiv w:val="1"/>
      <w:marLeft w:val="0"/>
      <w:marRight w:val="0"/>
      <w:marTop w:val="0"/>
      <w:marBottom w:val="0"/>
      <w:divBdr>
        <w:top w:val="none" w:sz="0" w:space="0" w:color="auto"/>
        <w:left w:val="none" w:sz="0" w:space="0" w:color="auto"/>
        <w:bottom w:val="none" w:sz="0" w:space="0" w:color="auto"/>
        <w:right w:val="none" w:sz="0" w:space="0" w:color="auto"/>
      </w:divBdr>
    </w:div>
    <w:div w:id="981882882">
      <w:bodyDiv w:val="1"/>
      <w:marLeft w:val="0"/>
      <w:marRight w:val="0"/>
      <w:marTop w:val="0"/>
      <w:marBottom w:val="0"/>
      <w:divBdr>
        <w:top w:val="none" w:sz="0" w:space="0" w:color="auto"/>
        <w:left w:val="none" w:sz="0" w:space="0" w:color="auto"/>
        <w:bottom w:val="none" w:sz="0" w:space="0" w:color="auto"/>
        <w:right w:val="none" w:sz="0" w:space="0" w:color="auto"/>
      </w:divBdr>
    </w:div>
    <w:div w:id="989480549">
      <w:bodyDiv w:val="1"/>
      <w:marLeft w:val="0"/>
      <w:marRight w:val="0"/>
      <w:marTop w:val="0"/>
      <w:marBottom w:val="0"/>
      <w:divBdr>
        <w:top w:val="none" w:sz="0" w:space="0" w:color="auto"/>
        <w:left w:val="none" w:sz="0" w:space="0" w:color="auto"/>
        <w:bottom w:val="none" w:sz="0" w:space="0" w:color="auto"/>
        <w:right w:val="none" w:sz="0" w:space="0" w:color="auto"/>
      </w:divBdr>
    </w:div>
    <w:div w:id="989673402">
      <w:bodyDiv w:val="1"/>
      <w:marLeft w:val="0"/>
      <w:marRight w:val="0"/>
      <w:marTop w:val="0"/>
      <w:marBottom w:val="0"/>
      <w:divBdr>
        <w:top w:val="none" w:sz="0" w:space="0" w:color="auto"/>
        <w:left w:val="none" w:sz="0" w:space="0" w:color="auto"/>
        <w:bottom w:val="none" w:sz="0" w:space="0" w:color="auto"/>
        <w:right w:val="none" w:sz="0" w:space="0" w:color="auto"/>
      </w:divBdr>
    </w:div>
    <w:div w:id="1005208673">
      <w:bodyDiv w:val="1"/>
      <w:marLeft w:val="0"/>
      <w:marRight w:val="0"/>
      <w:marTop w:val="0"/>
      <w:marBottom w:val="0"/>
      <w:divBdr>
        <w:top w:val="none" w:sz="0" w:space="0" w:color="auto"/>
        <w:left w:val="none" w:sz="0" w:space="0" w:color="auto"/>
        <w:bottom w:val="none" w:sz="0" w:space="0" w:color="auto"/>
        <w:right w:val="none" w:sz="0" w:space="0" w:color="auto"/>
      </w:divBdr>
    </w:div>
    <w:div w:id="1010987649">
      <w:bodyDiv w:val="1"/>
      <w:marLeft w:val="0"/>
      <w:marRight w:val="0"/>
      <w:marTop w:val="0"/>
      <w:marBottom w:val="0"/>
      <w:divBdr>
        <w:top w:val="none" w:sz="0" w:space="0" w:color="auto"/>
        <w:left w:val="none" w:sz="0" w:space="0" w:color="auto"/>
        <w:bottom w:val="none" w:sz="0" w:space="0" w:color="auto"/>
        <w:right w:val="none" w:sz="0" w:space="0" w:color="auto"/>
      </w:divBdr>
    </w:div>
    <w:div w:id="1013149493">
      <w:bodyDiv w:val="1"/>
      <w:marLeft w:val="0"/>
      <w:marRight w:val="0"/>
      <w:marTop w:val="0"/>
      <w:marBottom w:val="0"/>
      <w:divBdr>
        <w:top w:val="none" w:sz="0" w:space="0" w:color="auto"/>
        <w:left w:val="none" w:sz="0" w:space="0" w:color="auto"/>
        <w:bottom w:val="none" w:sz="0" w:space="0" w:color="auto"/>
        <w:right w:val="none" w:sz="0" w:space="0" w:color="auto"/>
      </w:divBdr>
    </w:div>
    <w:div w:id="1015419441">
      <w:bodyDiv w:val="1"/>
      <w:marLeft w:val="0"/>
      <w:marRight w:val="0"/>
      <w:marTop w:val="0"/>
      <w:marBottom w:val="0"/>
      <w:divBdr>
        <w:top w:val="none" w:sz="0" w:space="0" w:color="auto"/>
        <w:left w:val="none" w:sz="0" w:space="0" w:color="auto"/>
        <w:bottom w:val="none" w:sz="0" w:space="0" w:color="auto"/>
        <w:right w:val="none" w:sz="0" w:space="0" w:color="auto"/>
      </w:divBdr>
    </w:div>
    <w:div w:id="1030035044">
      <w:bodyDiv w:val="1"/>
      <w:marLeft w:val="0"/>
      <w:marRight w:val="0"/>
      <w:marTop w:val="0"/>
      <w:marBottom w:val="0"/>
      <w:divBdr>
        <w:top w:val="none" w:sz="0" w:space="0" w:color="auto"/>
        <w:left w:val="none" w:sz="0" w:space="0" w:color="auto"/>
        <w:bottom w:val="none" w:sz="0" w:space="0" w:color="auto"/>
        <w:right w:val="none" w:sz="0" w:space="0" w:color="auto"/>
      </w:divBdr>
    </w:div>
    <w:div w:id="1031610466">
      <w:bodyDiv w:val="1"/>
      <w:marLeft w:val="0"/>
      <w:marRight w:val="0"/>
      <w:marTop w:val="0"/>
      <w:marBottom w:val="0"/>
      <w:divBdr>
        <w:top w:val="none" w:sz="0" w:space="0" w:color="auto"/>
        <w:left w:val="none" w:sz="0" w:space="0" w:color="auto"/>
        <w:bottom w:val="none" w:sz="0" w:space="0" w:color="auto"/>
        <w:right w:val="none" w:sz="0" w:space="0" w:color="auto"/>
      </w:divBdr>
    </w:div>
    <w:div w:id="1033268066">
      <w:bodyDiv w:val="1"/>
      <w:marLeft w:val="0"/>
      <w:marRight w:val="0"/>
      <w:marTop w:val="0"/>
      <w:marBottom w:val="0"/>
      <w:divBdr>
        <w:top w:val="none" w:sz="0" w:space="0" w:color="auto"/>
        <w:left w:val="none" w:sz="0" w:space="0" w:color="auto"/>
        <w:bottom w:val="none" w:sz="0" w:space="0" w:color="auto"/>
        <w:right w:val="none" w:sz="0" w:space="0" w:color="auto"/>
      </w:divBdr>
    </w:div>
    <w:div w:id="1038816465">
      <w:bodyDiv w:val="1"/>
      <w:marLeft w:val="0"/>
      <w:marRight w:val="0"/>
      <w:marTop w:val="0"/>
      <w:marBottom w:val="0"/>
      <w:divBdr>
        <w:top w:val="none" w:sz="0" w:space="0" w:color="auto"/>
        <w:left w:val="none" w:sz="0" w:space="0" w:color="auto"/>
        <w:bottom w:val="none" w:sz="0" w:space="0" w:color="auto"/>
        <w:right w:val="none" w:sz="0" w:space="0" w:color="auto"/>
      </w:divBdr>
    </w:div>
    <w:div w:id="1053847268">
      <w:bodyDiv w:val="1"/>
      <w:marLeft w:val="0"/>
      <w:marRight w:val="0"/>
      <w:marTop w:val="0"/>
      <w:marBottom w:val="0"/>
      <w:divBdr>
        <w:top w:val="none" w:sz="0" w:space="0" w:color="auto"/>
        <w:left w:val="none" w:sz="0" w:space="0" w:color="auto"/>
        <w:bottom w:val="none" w:sz="0" w:space="0" w:color="auto"/>
        <w:right w:val="none" w:sz="0" w:space="0" w:color="auto"/>
      </w:divBdr>
    </w:div>
    <w:div w:id="1059130116">
      <w:bodyDiv w:val="1"/>
      <w:marLeft w:val="0"/>
      <w:marRight w:val="0"/>
      <w:marTop w:val="0"/>
      <w:marBottom w:val="0"/>
      <w:divBdr>
        <w:top w:val="none" w:sz="0" w:space="0" w:color="auto"/>
        <w:left w:val="none" w:sz="0" w:space="0" w:color="auto"/>
        <w:bottom w:val="none" w:sz="0" w:space="0" w:color="auto"/>
        <w:right w:val="none" w:sz="0" w:space="0" w:color="auto"/>
      </w:divBdr>
    </w:div>
    <w:div w:id="1063480444">
      <w:bodyDiv w:val="1"/>
      <w:marLeft w:val="0"/>
      <w:marRight w:val="0"/>
      <w:marTop w:val="0"/>
      <w:marBottom w:val="0"/>
      <w:divBdr>
        <w:top w:val="none" w:sz="0" w:space="0" w:color="auto"/>
        <w:left w:val="none" w:sz="0" w:space="0" w:color="auto"/>
        <w:bottom w:val="none" w:sz="0" w:space="0" w:color="auto"/>
        <w:right w:val="none" w:sz="0" w:space="0" w:color="auto"/>
      </w:divBdr>
    </w:div>
    <w:div w:id="1063484927">
      <w:bodyDiv w:val="1"/>
      <w:marLeft w:val="0"/>
      <w:marRight w:val="0"/>
      <w:marTop w:val="0"/>
      <w:marBottom w:val="0"/>
      <w:divBdr>
        <w:top w:val="none" w:sz="0" w:space="0" w:color="auto"/>
        <w:left w:val="none" w:sz="0" w:space="0" w:color="auto"/>
        <w:bottom w:val="none" w:sz="0" w:space="0" w:color="auto"/>
        <w:right w:val="none" w:sz="0" w:space="0" w:color="auto"/>
      </w:divBdr>
    </w:div>
    <w:div w:id="1075250544">
      <w:bodyDiv w:val="1"/>
      <w:marLeft w:val="0"/>
      <w:marRight w:val="0"/>
      <w:marTop w:val="0"/>
      <w:marBottom w:val="0"/>
      <w:divBdr>
        <w:top w:val="none" w:sz="0" w:space="0" w:color="auto"/>
        <w:left w:val="none" w:sz="0" w:space="0" w:color="auto"/>
        <w:bottom w:val="none" w:sz="0" w:space="0" w:color="auto"/>
        <w:right w:val="none" w:sz="0" w:space="0" w:color="auto"/>
      </w:divBdr>
    </w:div>
    <w:div w:id="1077705557">
      <w:bodyDiv w:val="1"/>
      <w:marLeft w:val="0"/>
      <w:marRight w:val="0"/>
      <w:marTop w:val="0"/>
      <w:marBottom w:val="0"/>
      <w:divBdr>
        <w:top w:val="none" w:sz="0" w:space="0" w:color="auto"/>
        <w:left w:val="none" w:sz="0" w:space="0" w:color="auto"/>
        <w:bottom w:val="none" w:sz="0" w:space="0" w:color="auto"/>
        <w:right w:val="none" w:sz="0" w:space="0" w:color="auto"/>
      </w:divBdr>
    </w:div>
    <w:div w:id="1077898010">
      <w:bodyDiv w:val="1"/>
      <w:marLeft w:val="0"/>
      <w:marRight w:val="0"/>
      <w:marTop w:val="0"/>
      <w:marBottom w:val="0"/>
      <w:divBdr>
        <w:top w:val="none" w:sz="0" w:space="0" w:color="auto"/>
        <w:left w:val="none" w:sz="0" w:space="0" w:color="auto"/>
        <w:bottom w:val="none" w:sz="0" w:space="0" w:color="auto"/>
        <w:right w:val="none" w:sz="0" w:space="0" w:color="auto"/>
      </w:divBdr>
    </w:div>
    <w:div w:id="1086413581">
      <w:bodyDiv w:val="1"/>
      <w:marLeft w:val="0"/>
      <w:marRight w:val="0"/>
      <w:marTop w:val="0"/>
      <w:marBottom w:val="0"/>
      <w:divBdr>
        <w:top w:val="none" w:sz="0" w:space="0" w:color="auto"/>
        <w:left w:val="none" w:sz="0" w:space="0" w:color="auto"/>
        <w:bottom w:val="none" w:sz="0" w:space="0" w:color="auto"/>
        <w:right w:val="none" w:sz="0" w:space="0" w:color="auto"/>
      </w:divBdr>
    </w:div>
    <w:div w:id="1089738253">
      <w:bodyDiv w:val="1"/>
      <w:marLeft w:val="0"/>
      <w:marRight w:val="0"/>
      <w:marTop w:val="0"/>
      <w:marBottom w:val="0"/>
      <w:divBdr>
        <w:top w:val="none" w:sz="0" w:space="0" w:color="auto"/>
        <w:left w:val="none" w:sz="0" w:space="0" w:color="auto"/>
        <w:bottom w:val="none" w:sz="0" w:space="0" w:color="auto"/>
        <w:right w:val="none" w:sz="0" w:space="0" w:color="auto"/>
      </w:divBdr>
    </w:div>
    <w:div w:id="1097598650">
      <w:bodyDiv w:val="1"/>
      <w:marLeft w:val="0"/>
      <w:marRight w:val="0"/>
      <w:marTop w:val="0"/>
      <w:marBottom w:val="0"/>
      <w:divBdr>
        <w:top w:val="none" w:sz="0" w:space="0" w:color="auto"/>
        <w:left w:val="none" w:sz="0" w:space="0" w:color="auto"/>
        <w:bottom w:val="none" w:sz="0" w:space="0" w:color="auto"/>
        <w:right w:val="none" w:sz="0" w:space="0" w:color="auto"/>
      </w:divBdr>
    </w:div>
    <w:div w:id="1103257996">
      <w:bodyDiv w:val="1"/>
      <w:marLeft w:val="0"/>
      <w:marRight w:val="0"/>
      <w:marTop w:val="0"/>
      <w:marBottom w:val="0"/>
      <w:divBdr>
        <w:top w:val="none" w:sz="0" w:space="0" w:color="auto"/>
        <w:left w:val="none" w:sz="0" w:space="0" w:color="auto"/>
        <w:bottom w:val="none" w:sz="0" w:space="0" w:color="auto"/>
        <w:right w:val="none" w:sz="0" w:space="0" w:color="auto"/>
      </w:divBdr>
    </w:div>
    <w:div w:id="1119225023">
      <w:bodyDiv w:val="1"/>
      <w:marLeft w:val="0"/>
      <w:marRight w:val="0"/>
      <w:marTop w:val="0"/>
      <w:marBottom w:val="0"/>
      <w:divBdr>
        <w:top w:val="none" w:sz="0" w:space="0" w:color="auto"/>
        <w:left w:val="none" w:sz="0" w:space="0" w:color="auto"/>
        <w:bottom w:val="none" w:sz="0" w:space="0" w:color="auto"/>
        <w:right w:val="none" w:sz="0" w:space="0" w:color="auto"/>
      </w:divBdr>
    </w:div>
    <w:div w:id="1120413243">
      <w:bodyDiv w:val="1"/>
      <w:marLeft w:val="0"/>
      <w:marRight w:val="0"/>
      <w:marTop w:val="0"/>
      <w:marBottom w:val="0"/>
      <w:divBdr>
        <w:top w:val="none" w:sz="0" w:space="0" w:color="auto"/>
        <w:left w:val="none" w:sz="0" w:space="0" w:color="auto"/>
        <w:bottom w:val="none" w:sz="0" w:space="0" w:color="auto"/>
        <w:right w:val="none" w:sz="0" w:space="0" w:color="auto"/>
      </w:divBdr>
    </w:div>
    <w:div w:id="1123882176">
      <w:bodyDiv w:val="1"/>
      <w:marLeft w:val="0"/>
      <w:marRight w:val="0"/>
      <w:marTop w:val="0"/>
      <w:marBottom w:val="0"/>
      <w:divBdr>
        <w:top w:val="none" w:sz="0" w:space="0" w:color="auto"/>
        <w:left w:val="none" w:sz="0" w:space="0" w:color="auto"/>
        <w:bottom w:val="none" w:sz="0" w:space="0" w:color="auto"/>
        <w:right w:val="none" w:sz="0" w:space="0" w:color="auto"/>
      </w:divBdr>
    </w:div>
    <w:div w:id="1124234991">
      <w:bodyDiv w:val="1"/>
      <w:marLeft w:val="0"/>
      <w:marRight w:val="0"/>
      <w:marTop w:val="0"/>
      <w:marBottom w:val="0"/>
      <w:divBdr>
        <w:top w:val="none" w:sz="0" w:space="0" w:color="auto"/>
        <w:left w:val="none" w:sz="0" w:space="0" w:color="auto"/>
        <w:bottom w:val="none" w:sz="0" w:space="0" w:color="auto"/>
        <w:right w:val="none" w:sz="0" w:space="0" w:color="auto"/>
      </w:divBdr>
    </w:div>
    <w:div w:id="1126775535">
      <w:bodyDiv w:val="1"/>
      <w:marLeft w:val="0"/>
      <w:marRight w:val="0"/>
      <w:marTop w:val="0"/>
      <w:marBottom w:val="0"/>
      <w:divBdr>
        <w:top w:val="none" w:sz="0" w:space="0" w:color="auto"/>
        <w:left w:val="none" w:sz="0" w:space="0" w:color="auto"/>
        <w:bottom w:val="none" w:sz="0" w:space="0" w:color="auto"/>
        <w:right w:val="none" w:sz="0" w:space="0" w:color="auto"/>
      </w:divBdr>
    </w:div>
    <w:div w:id="1128626571">
      <w:bodyDiv w:val="1"/>
      <w:marLeft w:val="0"/>
      <w:marRight w:val="0"/>
      <w:marTop w:val="0"/>
      <w:marBottom w:val="0"/>
      <w:divBdr>
        <w:top w:val="none" w:sz="0" w:space="0" w:color="auto"/>
        <w:left w:val="none" w:sz="0" w:space="0" w:color="auto"/>
        <w:bottom w:val="none" w:sz="0" w:space="0" w:color="auto"/>
        <w:right w:val="none" w:sz="0" w:space="0" w:color="auto"/>
      </w:divBdr>
    </w:div>
    <w:div w:id="1134059552">
      <w:bodyDiv w:val="1"/>
      <w:marLeft w:val="0"/>
      <w:marRight w:val="0"/>
      <w:marTop w:val="0"/>
      <w:marBottom w:val="0"/>
      <w:divBdr>
        <w:top w:val="none" w:sz="0" w:space="0" w:color="auto"/>
        <w:left w:val="none" w:sz="0" w:space="0" w:color="auto"/>
        <w:bottom w:val="none" w:sz="0" w:space="0" w:color="auto"/>
        <w:right w:val="none" w:sz="0" w:space="0" w:color="auto"/>
      </w:divBdr>
    </w:div>
    <w:div w:id="1136413748">
      <w:bodyDiv w:val="1"/>
      <w:marLeft w:val="0"/>
      <w:marRight w:val="0"/>
      <w:marTop w:val="0"/>
      <w:marBottom w:val="0"/>
      <w:divBdr>
        <w:top w:val="none" w:sz="0" w:space="0" w:color="auto"/>
        <w:left w:val="none" w:sz="0" w:space="0" w:color="auto"/>
        <w:bottom w:val="none" w:sz="0" w:space="0" w:color="auto"/>
        <w:right w:val="none" w:sz="0" w:space="0" w:color="auto"/>
      </w:divBdr>
    </w:div>
    <w:div w:id="1139571207">
      <w:bodyDiv w:val="1"/>
      <w:marLeft w:val="0"/>
      <w:marRight w:val="0"/>
      <w:marTop w:val="0"/>
      <w:marBottom w:val="0"/>
      <w:divBdr>
        <w:top w:val="none" w:sz="0" w:space="0" w:color="auto"/>
        <w:left w:val="none" w:sz="0" w:space="0" w:color="auto"/>
        <w:bottom w:val="none" w:sz="0" w:space="0" w:color="auto"/>
        <w:right w:val="none" w:sz="0" w:space="0" w:color="auto"/>
      </w:divBdr>
    </w:div>
    <w:div w:id="1141385397">
      <w:bodyDiv w:val="1"/>
      <w:marLeft w:val="0"/>
      <w:marRight w:val="0"/>
      <w:marTop w:val="0"/>
      <w:marBottom w:val="0"/>
      <w:divBdr>
        <w:top w:val="none" w:sz="0" w:space="0" w:color="auto"/>
        <w:left w:val="none" w:sz="0" w:space="0" w:color="auto"/>
        <w:bottom w:val="none" w:sz="0" w:space="0" w:color="auto"/>
        <w:right w:val="none" w:sz="0" w:space="0" w:color="auto"/>
      </w:divBdr>
    </w:div>
    <w:div w:id="1147475243">
      <w:bodyDiv w:val="1"/>
      <w:marLeft w:val="0"/>
      <w:marRight w:val="0"/>
      <w:marTop w:val="0"/>
      <w:marBottom w:val="0"/>
      <w:divBdr>
        <w:top w:val="none" w:sz="0" w:space="0" w:color="auto"/>
        <w:left w:val="none" w:sz="0" w:space="0" w:color="auto"/>
        <w:bottom w:val="none" w:sz="0" w:space="0" w:color="auto"/>
        <w:right w:val="none" w:sz="0" w:space="0" w:color="auto"/>
      </w:divBdr>
    </w:div>
    <w:div w:id="1149983939">
      <w:bodyDiv w:val="1"/>
      <w:marLeft w:val="0"/>
      <w:marRight w:val="0"/>
      <w:marTop w:val="0"/>
      <w:marBottom w:val="0"/>
      <w:divBdr>
        <w:top w:val="none" w:sz="0" w:space="0" w:color="auto"/>
        <w:left w:val="none" w:sz="0" w:space="0" w:color="auto"/>
        <w:bottom w:val="none" w:sz="0" w:space="0" w:color="auto"/>
        <w:right w:val="none" w:sz="0" w:space="0" w:color="auto"/>
      </w:divBdr>
    </w:div>
    <w:div w:id="1151412176">
      <w:bodyDiv w:val="1"/>
      <w:marLeft w:val="0"/>
      <w:marRight w:val="0"/>
      <w:marTop w:val="0"/>
      <w:marBottom w:val="0"/>
      <w:divBdr>
        <w:top w:val="none" w:sz="0" w:space="0" w:color="auto"/>
        <w:left w:val="none" w:sz="0" w:space="0" w:color="auto"/>
        <w:bottom w:val="none" w:sz="0" w:space="0" w:color="auto"/>
        <w:right w:val="none" w:sz="0" w:space="0" w:color="auto"/>
      </w:divBdr>
    </w:div>
    <w:div w:id="1153065678">
      <w:bodyDiv w:val="1"/>
      <w:marLeft w:val="0"/>
      <w:marRight w:val="0"/>
      <w:marTop w:val="0"/>
      <w:marBottom w:val="0"/>
      <w:divBdr>
        <w:top w:val="none" w:sz="0" w:space="0" w:color="auto"/>
        <w:left w:val="none" w:sz="0" w:space="0" w:color="auto"/>
        <w:bottom w:val="none" w:sz="0" w:space="0" w:color="auto"/>
        <w:right w:val="none" w:sz="0" w:space="0" w:color="auto"/>
      </w:divBdr>
    </w:div>
    <w:div w:id="1154250481">
      <w:bodyDiv w:val="1"/>
      <w:marLeft w:val="0"/>
      <w:marRight w:val="0"/>
      <w:marTop w:val="0"/>
      <w:marBottom w:val="0"/>
      <w:divBdr>
        <w:top w:val="none" w:sz="0" w:space="0" w:color="auto"/>
        <w:left w:val="none" w:sz="0" w:space="0" w:color="auto"/>
        <w:bottom w:val="none" w:sz="0" w:space="0" w:color="auto"/>
        <w:right w:val="none" w:sz="0" w:space="0" w:color="auto"/>
      </w:divBdr>
    </w:div>
    <w:div w:id="1154755722">
      <w:bodyDiv w:val="1"/>
      <w:marLeft w:val="0"/>
      <w:marRight w:val="0"/>
      <w:marTop w:val="0"/>
      <w:marBottom w:val="0"/>
      <w:divBdr>
        <w:top w:val="none" w:sz="0" w:space="0" w:color="auto"/>
        <w:left w:val="none" w:sz="0" w:space="0" w:color="auto"/>
        <w:bottom w:val="none" w:sz="0" w:space="0" w:color="auto"/>
        <w:right w:val="none" w:sz="0" w:space="0" w:color="auto"/>
      </w:divBdr>
    </w:div>
    <w:div w:id="1156385566">
      <w:bodyDiv w:val="1"/>
      <w:marLeft w:val="0"/>
      <w:marRight w:val="0"/>
      <w:marTop w:val="0"/>
      <w:marBottom w:val="0"/>
      <w:divBdr>
        <w:top w:val="none" w:sz="0" w:space="0" w:color="auto"/>
        <w:left w:val="none" w:sz="0" w:space="0" w:color="auto"/>
        <w:bottom w:val="none" w:sz="0" w:space="0" w:color="auto"/>
        <w:right w:val="none" w:sz="0" w:space="0" w:color="auto"/>
      </w:divBdr>
    </w:div>
    <w:div w:id="1156871602">
      <w:bodyDiv w:val="1"/>
      <w:marLeft w:val="0"/>
      <w:marRight w:val="0"/>
      <w:marTop w:val="0"/>
      <w:marBottom w:val="0"/>
      <w:divBdr>
        <w:top w:val="none" w:sz="0" w:space="0" w:color="auto"/>
        <w:left w:val="none" w:sz="0" w:space="0" w:color="auto"/>
        <w:bottom w:val="none" w:sz="0" w:space="0" w:color="auto"/>
        <w:right w:val="none" w:sz="0" w:space="0" w:color="auto"/>
      </w:divBdr>
    </w:div>
    <w:div w:id="1157838455">
      <w:bodyDiv w:val="1"/>
      <w:marLeft w:val="0"/>
      <w:marRight w:val="0"/>
      <w:marTop w:val="0"/>
      <w:marBottom w:val="0"/>
      <w:divBdr>
        <w:top w:val="none" w:sz="0" w:space="0" w:color="auto"/>
        <w:left w:val="none" w:sz="0" w:space="0" w:color="auto"/>
        <w:bottom w:val="none" w:sz="0" w:space="0" w:color="auto"/>
        <w:right w:val="none" w:sz="0" w:space="0" w:color="auto"/>
      </w:divBdr>
    </w:div>
    <w:div w:id="1158309156">
      <w:bodyDiv w:val="1"/>
      <w:marLeft w:val="0"/>
      <w:marRight w:val="0"/>
      <w:marTop w:val="0"/>
      <w:marBottom w:val="0"/>
      <w:divBdr>
        <w:top w:val="none" w:sz="0" w:space="0" w:color="auto"/>
        <w:left w:val="none" w:sz="0" w:space="0" w:color="auto"/>
        <w:bottom w:val="none" w:sz="0" w:space="0" w:color="auto"/>
        <w:right w:val="none" w:sz="0" w:space="0" w:color="auto"/>
      </w:divBdr>
    </w:div>
    <w:div w:id="1159610607">
      <w:bodyDiv w:val="1"/>
      <w:marLeft w:val="0"/>
      <w:marRight w:val="0"/>
      <w:marTop w:val="0"/>
      <w:marBottom w:val="0"/>
      <w:divBdr>
        <w:top w:val="none" w:sz="0" w:space="0" w:color="auto"/>
        <w:left w:val="none" w:sz="0" w:space="0" w:color="auto"/>
        <w:bottom w:val="none" w:sz="0" w:space="0" w:color="auto"/>
        <w:right w:val="none" w:sz="0" w:space="0" w:color="auto"/>
      </w:divBdr>
    </w:div>
    <w:div w:id="1160925557">
      <w:bodyDiv w:val="1"/>
      <w:marLeft w:val="0"/>
      <w:marRight w:val="0"/>
      <w:marTop w:val="0"/>
      <w:marBottom w:val="0"/>
      <w:divBdr>
        <w:top w:val="none" w:sz="0" w:space="0" w:color="auto"/>
        <w:left w:val="none" w:sz="0" w:space="0" w:color="auto"/>
        <w:bottom w:val="none" w:sz="0" w:space="0" w:color="auto"/>
        <w:right w:val="none" w:sz="0" w:space="0" w:color="auto"/>
      </w:divBdr>
    </w:div>
    <w:div w:id="1177618651">
      <w:bodyDiv w:val="1"/>
      <w:marLeft w:val="0"/>
      <w:marRight w:val="0"/>
      <w:marTop w:val="0"/>
      <w:marBottom w:val="0"/>
      <w:divBdr>
        <w:top w:val="none" w:sz="0" w:space="0" w:color="auto"/>
        <w:left w:val="none" w:sz="0" w:space="0" w:color="auto"/>
        <w:bottom w:val="none" w:sz="0" w:space="0" w:color="auto"/>
        <w:right w:val="none" w:sz="0" w:space="0" w:color="auto"/>
      </w:divBdr>
    </w:div>
    <w:div w:id="1180005279">
      <w:bodyDiv w:val="1"/>
      <w:marLeft w:val="0"/>
      <w:marRight w:val="0"/>
      <w:marTop w:val="0"/>
      <w:marBottom w:val="0"/>
      <w:divBdr>
        <w:top w:val="none" w:sz="0" w:space="0" w:color="auto"/>
        <w:left w:val="none" w:sz="0" w:space="0" w:color="auto"/>
        <w:bottom w:val="none" w:sz="0" w:space="0" w:color="auto"/>
        <w:right w:val="none" w:sz="0" w:space="0" w:color="auto"/>
      </w:divBdr>
    </w:div>
    <w:div w:id="1183279620">
      <w:bodyDiv w:val="1"/>
      <w:marLeft w:val="0"/>
      <w:marRight w:val="0"/>
      <w:marTop w:val="0"/>
      <w:marBottom w:val="0"/>
      <w:divBdr>
        <w:top w:val="none" w:sz="0" w:space="0" w:color="auto"/>
        <w:left w:val="none" w:sz="0" w:space="0" w:color="auto"/>
        <w:bottom w:val="none" w:sz="0" w:space="0" w:color="auto"/>
        <w:right w:val="none" w:sz="0" w:space="0" w:color="auto"/>
      </w:divBdr>
    </w:div>
    <w:div w:id="1186097710">
      <w:bodyDiv w:val="1"/>
      <w:marLeft w:val="0"/>
      <w:marRight w:val="0"/>
      <w:marTop w:val="0"/>
      <w:marBottom w:val="0"/>
      <w:divBdr>
        <w:top w:val="none" w:sz="0" w:space="0" w:color="auto"/>
        <w:left w:val="none" w:sz="0" w:space="0" w:color="auto"/>
        <w:bottom w:val="none" w:sz="0" w:space="0" w:color="auto"/>
        <w:right w:val="none" w:sz="0" w:space="0" w:color="auto"/>
      </w:divBdr>
    </w:div>
    <w:div w:id="1197086961">
      <w:bodyDiv w:val="1"/>
      <w:marLeft w:val="0"/>
      <w:marRight w:val="0"/>
      <w:marTop w:val="0"/>
      <w:marBottom w:val="0"/>
      <w:divBdr>
        <w:top w:val="none" w:sz="0" w:space="0" w:color="auto"/>
        <w:left w:val="none" w:sz="0" w:space="0" w:color="auto"/>
        <w:bottom w:val="none" w:sz="0" w:space="0" w:color="auto"/>
        <w:right w:val="none" w:sz="0" w:space="0" w:color="auto"/>
      </w:divBdr>
    </w:div>
    <w:div w:id="1202860913">
      <w:bodyDiv w:val="1"/>
      <w:marLeft w:val="0"/>
      <w:marRight w:val="0"/>
      <w:marTop w:val="0"/>
      <w:marBottom w:val="0"/>
      <w:divBdr>
        <w:top w:val="none" w:sz="0" w:space="0" w:color="auto"/>
        <w:left w:val="none" w:sz="0" w:space="0" w:color="auto"/>
        <w:bottom w:val="none" w:sz="0" w:space="0" w:color="auto"/>
        <w:right w:val="none" w:sz="0" w:space="0" w:color="auto"/>
      </w:divBdr>
    </w:div>
    <w:div w:id="1211309467">
      <w:bodyDiv w:val="1"/>
      <w:marLeft w:val="0"/>
      <w:marRight w:val="0"/>
      <w:marTop w:val="0"/>
      <w:marBottom w:val="0"/>
      <w:divBdr>
        <w:top w:val="none" w:sz="0" w:space="0" w:color="auto"/>
        <w:left w:val="none" w:sz="0" w:space="0" w:color="auto"/>
        <w:bottom w:val="none" w:sz="0" w:space="0" w:color="auto"/>
        <w:right w:val="none" w:sz="0" w:space="0" w:color="auto"/>
      </w:divBdr>
    </w:div>
    <w:div w:id="1214464061">
      <w:bodyDiv w:val="1"/>
      <w:marLeft w:val="0"/>
      <w:marRight w:val="0"/>
      <w:marTop w:val="0"/>
      <w:marBottom w:val="0"/>
      <w:divBdr>
        <w:top w:val="none" w:sz="0" w:space="0" w:color="auto"/>
        <w:left w:val="none" w:sz="0" w:space="0" w:color="auto"/>
        <w:bottom w:val="none" w:sz="0" w:space="0" w:color="auto"/>
        <w:right w:val="none" w:sz="0" w:space="0" w:color="auto"/>
      </w:divBdr>
    </w:div>
    <w:div w:id="1219049947">
      <w:bodyDiv w:val="1"/>
      <w:marLeft w:val="0"/>
      <w:marRight w:val="0"/>
      <w:marTop w:val="0"/>
      <w:marBottom w:val="0"/>
      <w:divBdr>
        <w:top w:val="none" w:sz="0" w:space="0" w:color="auto"/>
        <w:left w:val="none" w:sz="0" w:space="0" w:color="auto"/>
        <w:bottom w:val="none" w:sz="0" w:space="0" w:color="auto"/>
        <w:right w:val="none" w:sz="0" w:space="0" w:color="auto"/>
      </w:divBdr>
    </w:div>
    <w:div w:id="1223441802">
      <w:bodyDiv w:val="1"/>
      <w:marLeft w:val="0"/>
      <w:marRight w:val="0"/>
      <w:marTop w:val="0"/>
      <w:marBottom w:val="0"/>
      <w:divBdr>
        <w:top w:val="none" w:sz="0" w:space="0" w:color="auto"/>
        <w:left w:val="none" w:sz="0" w:space="0" w:color="auto"/>
        <w:bottom w:val="none" w:sz="0" w:space="0" w:color="auto"/>
        <w:right w:val="none" w:sz="0" w:space="0" w:color="auto"/>
      </w:divBdr>
    </w:div>
    <w:div w:id="1224412186">
      <w:bodyDiv w:val="1"/>
      <w:marLeft w:val="0"/>
      <w:marRight w:val="0"/>
      <w:marTop w:val="0"/>
      <w:marBottom w:val="0"/>
      <w:divBdr>
        <w:top w:val="none" w:sz="0" w:space="0" w:color="auto"/>
        <w:left w:val="none" w:sz="0" w:space="0" w:color="auto"/>
        <w:bottom w:val="none" w:sz="0" w:space="0" w:color="auto"/>
        <w:right w:val="none" w:sz="0" w:space="0" w:color="auto"/>
      </w:divBdr>
    </w:div>
    <w:div w:id="1227959485">
      <w:bodyDiv w:val="1"/>
      <w:marLeft w:val="0"/>
      <w:marRight w:val="0"/>
      <w:marTop w:val="0"/>
      <w:marBottom w:val="0"/>
      <w:divBdr>
        <w:top w:val="none" w:sz="0" w:space="0" w:color="auto"/>
        <w:left w:val="none" w:sz="0" w:space="0" w:color="auto"/>
        <w:bottom w:val="none" w:sz="0" w:space="0" w:color="auto"/>
        <w:right w:val="none" w:sz="0" w:space="0" w:color="auto"/>
      </w:divBdr>
    </w:div>
    <w:div w:id="1229875230">
      <w:bodyDiv w:val="1"/>
      <w:marLeft w:val="0"/>
      <w:marRight w:val="0"/>
      <w:marTop w:val="0"/>
      <w:marBottom w:val="0"/>
      <w:divBdr>
        <w:top w:val="none" w:sz="0" w:space="0" w:color="auto"/>
        <w:left w:val="none" w:sz="0" w:space="0" w:color="auto"/>
        <w:bottom w:val="none" w:sz="0" w:space="0" w:color="auto"/>
        <w:right w:val="none" w:sz="0" w:space="0" w:color="auto"/>
      </w:divBdr>
    </w:div>
    <w:div w:id="1234193786">
      <w:bodyDiv w:val="1"/>
      <w:marLeft w:val="0"/>
      <w:marRight w:val="0"/>
      <w:marTop w:val="0"/>
      <w:marBottom w:val="0"/>
      <w:divBdr>
        <w:top w:val="none" w:sz="0" w:space="0" w:color="auto"/>
        <w:left w:val="none" w:sz="0" w:space="0" w:color="auto"/>
        <w:bottom w:val="none" w:sz="0" w:space="0" w:color="auto"/>
        <w:right w:val="none" w:sz="0" w:space="0" w:color="auto"/>
      </w:divBdr>
    </w:div>
    <w:div w:id="1240409938">
      <w:bodyDiv w:val="1"/>
      <w:marLeft w:val="0"/>
      <w:marRight w:val="0"/>
      <w:marTop w:val="0"/>
      <w:marBottom w:val="0"/>
      <w:divBdr>
        <w:top w:val="none" w:sz="0" w:space="0" w:color="auto"/>
        <w:left w:val="none" w:sz="0" w:space="0" w:color="auto"/>
        <w:bottom w:val="none" w:sz="0" w:space="0" w:color="auto"/>
        <w:right w:val="none" w:sz="0" w:space="0" w:color="auto"/>
      </w:divBdr>
    </w:div>
    <w:div w:id="1254365111">
      <w:bodyDiv w:val="1"/>
      <w:marLeft w:val="0"/>
      <w:marRight w:val="0"/>
      <w:marTop w:val="0"/>
      <w:marBottom w:val="0"/>
      <w:divBdr>
        <w:top w:val="none" w:sz="0" w:space="0" w:color="auto"/>
        <w:left w:val="none" w:sz="0" w:space="0" w:color="auto"/>
        <w:bottom w:val="none" w:sz="0" w:space="0" w:color="auto"/>
        <w:right w:val="none" w:sz="0" w:space="0" w:color="auto"/>
      </w:divBdr>
    </w:div>
    <w:div w:id="1257710983">
      <w:bodyDiv w:val="1"/>
      <w:marLeft w:val="0"/>
      <w:marRight w:val="0"/>
      <w:marTop w:val="0"/>
      <w:marBottom w:val="0"/>
      <w:divBdr>
        <w:top w:val="none" w:sz="0" w:space="0" w:color="auto"/>
        <w:left w:val="none" w:sz="0" w:space="0" w:color="auto"/>
        <w:bottom w:val="none" w:sz="0" w:space="0" w:color="auto"/>
        <w:right w:val="none" w:sz="0" w:space="0" w:color="auto"/>
      </w:divBdr>
    </w:div>
    <w:div w:id="1268853875">
      <w:bodyDiv w:val="1"/>
      <w:marLeft w:val="0"/>
      <w:marRight w:val="0"/>
      <w:marTop w:val="0"/>
      <w:marBottom w:val="0"/>
      <w:divBdr>
        <w:top w:val="none" w:sz="0" w:space="0" w:color="auto"/>
        <w:left w:val="none" w:sz="0" w:space="0" w:color="auto"/>
        <w:bottom w:val="none" w:sz="0" w:space="0" w:color="auto"/>
        <w:right w:val="none" w:sz="0" w:space="0" w:color="auto"/>
      </w:divBdr>
    </w:div>
    <w:div w:id="1273510940">
      <w:bodyDiv w:val="1"/>
      <w:marLeft w:val="0"/>
      <w:marRight w:val="0"/>
      <w:marTop w:val="0"/>
      <w:marBottom w:val="0"/>
      <w:divBdr>
        <w:top w:val="none" w:sz="0" w:space="0" w:color="auto"/>
        <w:left w:val="none" w:sz="0" w:space="0" w:color="auto"/>
        <w:bottom w:val="none" w:sz="0" w:space="0" w:color="auto"/>
        <w:right w:val="none" w:sz="0" w:space="0" w:color="auto"/>
      </w:divBdr>
    </w:div>
    <w:div w:id="1275206928">
      <w:bodyDiv w:val="1"/>
      <w:marLeft w:val="0"/>
      <w:marRight w:val="0"/>
      <w:marTop w:val="0"/>
      <w:marBottom w:val="0"/>
      <w:divBdr>
        <w:top w:val="none" w:sz="0" w:space="0" w:color="auto"/>
        <w:left w:val="none" w:sz="0" w:space="0" w:color="auto"/>
        <w:bottom w:val="none" w:sz="0" w:space="0" w:color="auto"/>
        <w:right w:val="none" w:sz="0" w:space="0" w:color="auto"/>
      </w:divBdr>
    </w:div>
    <w:div w:id="1275676857">
      <w:bodyDiv w:val="1"/>
      <w:marLeft w:val="0"/>
      <w:marRight w:val="0"/>
      <w:marTop w:val="0"/>
      <w:marBottom w:val="0"/>
      <w:divBdr>
        <w:top w:val="none" w:sz="0" w:space="0" w:color="auto"/>
        <w:left w:val="none" w:sz="0" w:space="0" w:color="auto"/>
        <w:bottom w:val="none" w:sz="0" w:space="0" w:color="auto"/>
        <w:right w:val="none" w:sz="0" w:space="0" w:color="auto"/>
      </w:divBdr>
    </w:div>
    <w:div w:id="1277981738">
      <w:bodyDiv w:val="1"/>
      <w:marLeft w:val="0"/>
      <w:marRight w:val="0"/>
      <w:marTop w:val="0"/>
      <w:marBottom w:val="0"/>
      <w:divBdr>
        <w:top w:val="none" w:sz="0" w:space="0" w:color="auto"/>
        <w:left w:val="none" w:sz="0" w:space="0" w:color="auto"/>
        <w:bottom w:val="none" w:sz="0" w:space="0" w:color="auto"/>
        <w:right w:val="none" w:sz="0" w:space="0" w:color="auto"/>
      </w:divBdr>
    </w:div>
    <w:div w:id="1282684094">
      <w:bodyDiv w:val="1"/>
      <w:marLeft w:val="0"/>
      <w:marRight w:val="0"/>
      <w:marTop w:val="0"/>
      <w:marBottom w:val="0"/>
      <w:divBdr>
        <w:top w:val="none" w:sz="0" w:space="0" w:color="auto"/>
        <w:left w:val="none" w:sz="0" w:space="0" w:color="auto"/>
        <w:bottom w:val="none" w:sz="0" w:space="0" w:color="auto"/>
        <w:right w:val="none" w:sz="0" w:space="0" w:color="auto"/>
      </w:divBdr>
    </w:div>
    <w:div w:id="1291326956">
      <w:bodyDiv w:val="1"/>
      <w:marLeft w:val="0"/>
      <w:marRight w:val="0"/>
      <w:marTop w:val="0"/>
      <w:marBottom w:val="0"/>
      <w:divBdr>
        <w:top w:val="none" w:sz="0" w:space="0" w:color="auto"/>
        <w:left w:val="none" w:sz="0" w:space="0" w:color="auto"/>
        <w:bottom w:val="none" w:sz="0" w:space="0" w:color="auto"/>
        <w:right w:val="none" w:sz="0" w:space="0" w:color="auto"/>
      </w:divBdr>
    </w:div>
    <w:div w:id="1295133072">
      <w:bodyDiv w:val="1"/>
      <w:marLeft w:val="0"/>
      <w:marRight w:val="0"/>
      <w:marTop w:val="0"/>
      <w:marBottom w:val="0"/>
      <w:divBdr>
        <w:top w:val="none" w:sz="0" w:space="0" w:color="auto"/>
        <w:left w:val="none" w:sz="0" w:space="0" w:color="auto"/>
        <w:bottom w:val="none" w:sz="0" w:space="0" w:color="auto"/>
        <w:right w:val="none" w:sz="0" w:space="0" w:color="auto"/>
      </w:divBdr>
    </w:div>
    <w:div w:id="1300502320">
      <w:bodyDiv w:val="1"/>
      <w:marLeft w:val="0"/>
      <w:marRight w:val="0"/>
      <w:marTop w:val="0"/>
      <w:marBottom w:val="0"/>
      <w:divBdr>
        <w:top w:val="none" w:sz="0" w:space="0" w:color="auto"/>
        <w:left w:val="none" w:sz="0" w:space="0" w:color="auto"/>
        <w:bottom w:val="none" w:sz="0" w:space="0" w:color="auto"/>
        <w:right w:val="none" w:sz="0" w:space="0" w:color="auto"/>
      </w:divBdr>
    </w:div>
    <w:div w:id="1313826179">
      <w:bodyDiv w:val="1"/>
      <w:marLeft w:val="0"/>
      <w:marRight w:val="0"/>
      <w:marTop w:val="0"/>
      <w:marBottom w:val="0"/>
      <w:divBdr>
        <w:top w:val="none" w:sz="0" w:space="0" w:color="auto"/>
        <w:left w:val="none" w:sz="0" w:space="0" w:color="auto"/>
        <w:bottom w:val="none" w:sz="0" w:space="0" w:color="auto"/>
        <w:right w:val="none" w:sz="0" w:space="0" w:color="auto"/>
      </w:divBdr>
    </w:div>
    <w:div w:id="1318607272">
      <w:bodyDiv w:val="1"/>
      <w:marLeft w:val="0"/>
      <w:marRight w:val="0"/>
      <w:marTop w:val="0"/>
      <w:marBottom w:val="0"/>
      <w:divBdr>
        <w:top w:val="none" w:sz="0" w:space="0" w:color="auto"/>
        <w:left w:val="none" w:sz="0" w:space="0" w:color="auto"/>
        <w:bottom w:val="none" w:sz="0" w:space="0" w:color="auto"/>
        <w:right w:val="none" w:sz="0" w:space="0" w:color="auto"/>
      </w:divBdr>
    </w:div>
    <w:div w:id="1319307644">
      <w:bodyDiv w:val="1"/>
      <w:marLeft w:val="0"/>
      <w:marRight w:val="0"/>
      <w:marTop w:val="0"/>
      <w:marBottom w:val="0"/>
      <w:divBdr>
        <w:top w:val="none" w:sz="0" w:space="0" w:color="auto"/>
        <w:left w:val="none" w:sz="0" w:space="0" w:color="auto"/>
        <w:bottom w:val="none" w:sz="0" w:space="0" w:color="auto"/>
        <w:right w:val="none" w:sz="0" w:space="0" w:color="auto"/>
      </w:divBdr>
    </w:div>
    <w:div w:id="1324578795">
      <w:bodyDiv w:val="1"/>
      <w:marLeft w:val="0"/>
      <w:marRight w:val="0"/>
      <w:marTop w:val="0"/>
      <w:marBottom w:val="0"/>
      <w:divBdr>
        <w:top w:val="none" w:sz="0" w:space="0" w:color="auto"/>
        <w:left w:val="none" w:sz="0" w:space="0" w:color="auto"/>
        <w:bottom w:val="none" w:sz="0" w:space="0" w:color="auto"/>
        <w:right w:val="none" w:sz="0" w:space="0" w:color="auto"/>
      </w:divBdr>
    </w:div>
    <w:div w:id="1341007361">
      <w:bodyDiv w:val="1"/>
      <w:marLeft w:val="0"/>
      <w:marRight w:val="0"/>
      <w:marTop w:val="0"/>
      <w:marBottom w:val="0"/>
      <w:divBdr>
        <w:top w:val="none" w:sz="0" w:space="0" w:color="auto"/>
        <w:left w:val="none" w:sz="0" w:space="0" w:color="auto"/>
        <w:bottom w:val="none" w:sz="0" w:space="0" w:color="auto"/>
        <w:right w:val="none" w:sz="0" w:space="0" w:color="auto"/>
      </w:divBdr>
    </w:div>
    <w:div w:id="1345549051">
      <w:bodyDiv w:val="1"/>
      <w:marLeft w:val="0"/>
      <w:marRight w:val="0"/>
      <w:marTop w:val="0"/>
      <w:marBottom w:val="0"/>
      <w:divBdr>
        <w:top w:val="none" w:sz="0" w:space="0" w:color="auto"/>
        <w:left w:val="none" w:sz="0" w:space="0" w:color="auto"/>
        <w:bottom w:val="none" w:sz="0" w:space="0" w:color="auto"/>
        <w:right w:val="none" w:sz="0" w:space="0" w:color="auto"/>
      </w:divBdr>
    </w:div>
    <w:div w:id="1347094181">
      <w:bodyDiv w:val="1"/>
      <w:marLeft w:val="0"/>
      <w:marRight w:val="0"/>
      <w:marTop w:val="0"/>
      <w:marBottom w:val="0"/>
      <w:divBdr>
        <w:top w:val="none" w:sz="0" w:space="0" w:color="auto"/>
        <w:left w:val="none" w:sz="0" w:space="0" w:color="auto"/>
        <w:bottom w:val="none" w:sz="0" w:space="0" w:color="auto"/>
        <w:right w:val="none" w:sz="0" w:space="0" w:color="auto"/>
      </w:divBdr>
    </w:div>
    <w:div w:id="1348826064">
      <w:bodyDiv w:val="1"/>
      <w:marLeft w:val="0"/>
      <w:marRight w:val="0"/>
      <w:marTop w:val="0"/>
      <w:marBottom w:val="0"/>
      <w:divBdr>
        <w:top w:val="none" w:sz="0" w:space="0" w:color="auto"/>
        <w:left w:val="none" w:sz="0" w:space="0" w:color="auto"/>
        <w:bottom w:val="none" w:sz="0" w:space="0" w:color="auto"/>
        <w:right w:val="none" w:sz="0" w:space="0" w:color="auto"/>
      </w:divBdr>
    </w:div>
    <w:div w:id="1361315558">
      <w:bodyDiv w:val="1"/>
      <w:marLeft w:val="0"/>
      <w:marRight w:val="0"/>
      <w:marTop w:val="0"/>
      <w:marBottom w:val="0"/>
      <w:divBdr>
        <w:top w:val="none" w:sz="0" w:space="0" w:color="auto"/>
        <w:left w:val="none" w:sz="0" w:space="0" w:color="auto"/>
        <w:bottom w:val="none" w:sz="0" w:space="0" w:color="auto"/>
        <w:right w:val="none" w:sz="0" w:space="0" w:color="auto"/>
      </w:divBdr>
    </w:div>
    <w:div w:id="1367220198">
      <w:bodyDiv w:val="1"/>
      <w:marLeft w:val="0"/>
      <w:marRight w:val="0"/>
      <w:marTop w:val="0"/>
      <w:marBottom w:val="0"/>
      <w:divBdr>
        <w:top w:val="none" w:sz="0" w:space="0" w:color="auto"/>
        <w:left w:val="none" w:sz="0" w:space="0" w:color="auto"/>
        <w:bottom w:val="none" w:sz="0" w:space="0" w:color="auto"/>
        <w:right w:val="none" w:sz="0" w:space="0" w:color="auto"/>
      </w:divBdr>
    </w:div>
    <w:div w:id="1373722816">
      <w:bodyDiv w:val="1"/>
      <w:marLeft w:val="0"/>
      <w:marRight w:val="0"/>
      <w:marTop w:val="0"/>
      <w:marBottom w:val="0"/>
      <w:divBdr>
        <w:top w:val="none" w:sz="0" w:space="0" w:color="auto"/>
        <w:left w:val="none" w:sz="0" w:space="0" w:color="auto"/>
        <w:bottom w:val="none" w:sz="0" w:space="0" w:color="auto"/>
        <w:right w:val="none" w:sz="0" w:space="0" w:color="auto"/>
      </w:divBdr>
    </w:div>
    <w:div w:id="1388533235">
      <w:bodyDiv w:val="1"/>
      <w:marLeft w:val="0"/>
      <w:marRight w:val="0"/>
      <w:marTop w:val="0"/>
      <w:marBottom w:val="0"/>
      <w:divBdr>
        <w:top w:val="none" w:sz="0" w:space="0" w:color="auto"/>
        <w:left w:val="none" w:sz="0" w:space="0" w:color="auto"/>
        <w:bottom w:val="none" w:sz="0" w:space="0" w:color="auto"/>
        <w:right w:val="none" w:sz="0" w:space="0" w:color="auto"/>
      </w:divBdr>
    </w:div>
    <w:div w:id="1388603774">
      <w:bodyDiv w:val="1"/>
      <w:marLeft w:val="0"/>
      <w:marRight w:val="0"/>
      <w:marTop w:val="0"/>
      <w:marBottom w:val="0"/>
      <w:divBdr>
        <w:top w:val="none" w:sz="0" w:space="0" w:color="auto"/>
        <w:left w:val="none" w:sz="0" w:space="0" w:color="auto"/>
        <w:bottom w:val="none" w:sz="0" w:space="0" w:color="auto"/>
        <w:right w:val="none" w:sz="0" w:space="0" w:color="auto"/>
      </w:divBdr>
    </w:div>
    <w:div w:id="1391878700">
      <w:bodyDiv w:val="1"/>
      <w:marLeft w:val="0"/>
      <w:marRight w:val="0"/>
      <w:marTop w:val="0"/>
      <w:marBottom w:val="0"/>
      <w:divBdr>
        <w:top w:val="none" w:sz="0" w:space="0" w:color="auto"/>
        <w:left w:val="none" w:sz="0" w:space="0" w:color="auto"/>
        <w:bottom w:val="none" w:sz="0" w:space="0" w:color="auto"/>
        <w:right w:val="none" w:sz="0" w:space="0" w:color="auto"/>
      </w:divBdr>
    </w:div>
    <w:div w:id="1394423425">
      <w:bodyDiv w:val="1"/>
      <w:marLeft w:val="0"/>
      <w:marRight w:val="0"/>
      <w:marTop w:val="0"/>
      <w:marBottom w:val="0"/>
      <w:divBdr>
        <w:top w:val="none" w:sz="0" w:space="0" w:color="auto"/>
        <w:left w:val="none" w:sz="0" w:space="0" w:color="auto"/>
        <w:bottom w:val="none" w:sz="0" w:space="0" w:color="auto"/>
        <w:right w:val="none" w:sz="0" w:space="0" w:color="auto"/>
      </w:divBdr>
    </w:div>
    <w:div w:id="1395196123">
      <w:bodyDiv w:val="1"/>
      <w:marLeft w:val="0"/>
      <w:marRight w:val="0"/>
      <w:marTop w:val="0"/>
      <w:marBottom w:val="0"/>
      <w:divBdr>
        <w:top w:val="none" w:sz="0" w:space="0" w:color="auto"/>
        <w:left w:val="none" w:sz="0" w:space="0" w:color="auto"/>
        <w:bottom w:val="none" w:sz="0" w:space="0" w:color="auto"/>
        <w:right w:val="none" w:sz="0" w:space="0" w:color="auto"/>
      </w:divBdr>
    </w:div>
    <w:div w:id="1410692907">
      <w:bodyDiv w:val="1"/>
      <w:marLeft w:val="0"/>
      <w:marRight w:val="0"/>
      <w:marTop w:val="0"/>
      <w:marBottom w:val="0"/>
      <w:divBdr>
        <w:top w:val="none" w:sz="0" w:space="0" w:color="auto"/>
        <w:left w:val="none" w:sz="0" w:space="0" w:color="auto"/>
        <w:bottom w:val="none" w:sz="0" w:space="0" w:color="auto"/>
        <w:right w:val="none" w:sz="0" w:space="0" w:color="auto"/>
      </w:divBdr>
    </w:div>
    <w:div w:id="1419718138">
      <w:bodyDiv w:val="1"/>
      <w:marLeft w:val="0"/>
      <w:marRight w:val="0"/>
      <w:marTop w:val="0"/>
      <w:marBottom w:val="0"/>
      <w:divBdr>
        <w:top w:val="none" w:sz="0" w:space="0" w:color="auto"/>
        <w:left w:val="none" w:sz="0" w:space="0" w:color="auto"/>
        <w:bottom w:val="none" w:sz="0" w:space="0" w:color="auto"/>
        <w:right w:val="none" w:sz="0" w:space="0" w:color="auto"/>
      </w:divBdr>
    </w:div>
    <w:div w:id="1425957224">
      <w:bodyDiv w:val="1"/>
      <w:marLeft w:val="0"/>
      <w:marRight w:val="0"/>
      <w:marTop w:val="0"/>
      <w:marBottom w:val="0"/>
      <w:divBdr>
        <w:top w:val="none" w:sz="0" w:space="0" w:color="auto"/>
        <w:left w:val="none" w:sz="0" w:space="0" w:color="auto"/>
        <w:bottom w:val="none" w:sz="0" w:space="0" w:color="auto"/>
        <w:right w:val="none" w:sz="0" w:space="0" w:color="auto"/>
      </w:divBdr>
    </w:div>
    <w:div w:id="1429693584">
      <w:bodyDiv w:val="1"/>
      <w:marLeft w:val="0"/>
      <w:marRight w:val="0"/>
      <w:marTop w:val="0"/>
      <w:marBottom w:val="0"/>
      <w:divBdr>
        <w:top w:val="none" w:sz="0" w:space="0" w:color="auto"/>
        <w:left w:val="none" w:sz="0" w:space="0" w:color="auto"/>
        <w:bottom w:val="none" w:sz="0" w:space="0" w:color="auto"/>
        <w:right w:val="none" w:sz="0" w:space="0" w:color="auto"/>
      </w:divBdr>
    </w:div>
    <w:div w:id="1432815785">
      <w:bodyDiv w:val="1"/>
      <w:marLeft w:val="0"/>
      <w:marRight w:val="0"/>
      <w:marTop w:val="0"/>
      <w:marBottom w:val="0"/>
      <w:divBdr>
        <w:top w:val="none" w:sz="0" w:space="0" w:color="auto"/>
        <w:left w:val="none" w:sz="0" w:space="0" w:color="auto"/>
        <w:bottom w:val="none" w:sz="0" w:space="0" w:color="auto"/>
        <w:right w:val="none" w:sz="0" w:space="0" w:color="auto"/>
      </w:divBdr>
    </w:div>
    <w:div w:id="1437602110">
      <w:bodyDiv w:val="1"/>
      <w:marLeft w:val="0"/>
      <w:marRight w:val="0"/>
      <w:marTop w:val="0"/>
      <w:marBottom w:val="0"/>
      <w:divBdr>
        <w:top w:val="none" w:sz="0" w:space="0" w:color="auto"/>
        <w:left w:val="none" w:sz="0" w:space="0" w:color="auto"/>
        <w:bottom w:val="none" w:sz="0" w:space="0" w:color="auto"/>
        <w:right w:val="none" w:sz="0" w:space="0" w:color="auto"/>
      </w:divBdr>
    </w:div>
    <w:div w:id="1441293976">
      <w:bodyDiv w:val="1"/>
      <w:marLeft w:val="0"/>
      <w:marRight w:val="0"/>
      <w:marTop w:val="0"/>
      <w:marBottom w:val="0"/>
      <w:divBdr>
        <w:top w:val="none" w:sz="0" w:space="0" w:color="auto"/>
        <w:left w:val="none" w:sz="0" w:space="0" w:color="auto"/>
        <w:bottom w:val="none" w:sz="0" w:space="0" w:color="auto"/>
        <w:right w:val="none" w:sz="0" w:space="0" w:color="auto"/>
      </w:divBdr>
    </w:div>
    <w:div w:id="1446000336">
      <w:bodyDiv w:val="1"/>
      <w:marLeft w:val="0"/>
      <w:marRight w:val="0"/>
      <w:marTop w:val="0"/>
      <w:marBottom w:val="0"/>
      <w:divBdr>
        <w:top w:val="none" w:sz="0" w:space="0" w:color="auto"/>
        <w:left w:val="none" w:sz="0" w:space="0" w:color="auto"/>
        <w:bottom w:val="none" w:sz="0" w:space="0" w:color="auto"/>
        <w:right w:val="none" w:sz="0" w:space="0" w:color="auto"/>
      </w:divBdr>
    </w:div>
    <w:div w:id="1446852437">
      <w:bodyDiv w:val="1"/>
      <w:marLeft w:val="0"/>
      <w:marRight w:val="0"/>
      <w:marTop w:val="0"/>
      <w:marBottom w:val="0"/>
      <w:divBdr>
        <w:top w:val="none" w:sz="0" w:space="0" w:color="auto"/>
        <w:left w:val="none" w:sz="0" w:space="0" w:color="auto"/>
        <w:bottom w:val="none" w:sz="0" w:space="0" w:color="auto"/>
        <w:right w:val="none" w:sz="0" w:space="0" w:color="auto"/>
      </w:divBdr>
    </w:div>
    <w:div w:id="1447119654">
      <w:bodyDiv w:val="1"/>
      <w:marLeft w:val="0"/>
      <w:marRight w:val="0"/>
      <w:marTop w:val="0"/>
      <w:marBottom w:val="0"/>
      <w:divBdr>
        <w:top w:val="none" w:sz="0" w:space="0" w:color="auto"/>
        <w:left w:val="none" w:sz="0" w:space="0" w:color="auto"/>
        <w:bottom w:val="none" w:sz="0" w:space="0" w:color="auto"/>
        <w:right w:val="none" w:sz="0" w:space="0" w:color="auto"/>
      </w:divBdr>
    </w:div>
    <w:div w:id="1448619081">
      <w:bodyDiv w:val="1"/>
      <w:marLeft w:val="0"/>
      <w:marRight w:val="0"/>
      <w:marTop w:val="0"/>
      <w:marBottom w:val="0"/>
      <w:divBdr>
        <w:top w:val="none" w:sz="0" w:space="0" w:color="auto"/>
        <w:left w:val="none" w:sz="0" w:space="0" w:color="auto"/>
        <w:bottom w:val="none" w:sz="0" w:space="0" w:color="auto"/>
        <w:right w:val="none" w:sz="0" w:space="0" w:color="auto"/>
      </w:divBdr>
    </w:div>
    <w:div w:id="1449009892">
      <w:bodyDiv w:val="1"/>
      <w:marLeft w:val="0"/>
      <w:marRight w:val="0"/>
      <w:marTop w:val="0"/>
      <w:marBottom w:val="0"/>
      <w:divBdr>
        <w:top w:val="none" w:sz="0" w:space="0" w:color="auto"/>
        <w:left w:val="none" w:sz="0" w:space="0" w:color="auto"/>
        <w:bottom w:val="none" w:sz="0" w:space="0" w:color="auto"/>
        <w:right w:val="none" w:sz="0" w:space="0" w:color="auto"/>
      </w:divBdr>
    </w:div>
    <w:div w:id="1455520949">
      <w:bodyDiv w:val="1"/>
      <w:marLeft w:val="0"/>
      <w:marRight w:val="0"/>
      <w:marTop w:val="0"/>
      <w:marBottom w:val="0"/>
      <w:divBdr>
        <w:top w:val="none" w:sz="0" w:space="0" w:color="auto"/>
        <w:left w:val="none" w:sz="0" w:space="0" w:color="auto"/>
        <w:bottom w:val="none" w:sz="0" w:space="0" w:color="auto"/>
        <w:right w:val="none" w:sz="0" w:space="0" w:color="auto"/>
      </w:divBdr>
    </w:div>
    <w:div w:id="1455712808">
      <w:bodyDiv w:val="1"/>
      <w:marLeft w:val="0"/>
      <w:marRight w:val="0"/>
      <w:marTop w:val="0"/>
      <w:marBottom w:val="0"/>
      <w:divBdr>
        <w:top w:val="none" w:sz="0" w:space="0" w:color="auto"/>
        <w:left w:val="none" w:sz="0" w:space="0" w:color="auto"/>
        <w:bottom w:val="none" w:sz="0" w:space="0" w:color="auto"/>
        <w:right w:val="none" w:sz="0" w:space="0" w:color="auto"/>
      </w:divBdr>
    </w:div>
    <w:div w:id="1460684252">
      <w:bodyDiv w:val="1"/>
      <w:marLeft w:val="0"/>
      <w:marRight w:val="0"/>
      <w:marTop w:val="0"/>
      <w:marBottom w:val="0"/>
      <w:divBdr>
        <w:top w:val="none" w:sz="0" w:space="0" w:color="auto"/>
        <w:left w:val="none" w:sz="0" w:space="0" w:color="auto"/>
        <w:bottom w:val="none" w:sz="0" w:space="0" w:color="auto"/>
        <w:right w:val="none" w:sz="0" w:space="0" w:color="auto"/>
      </w:divBdr>
    </w:div>
    <w:div w:id="1477528389">
      <w:bodyDiv w:val="1"/>
      <w:marLeft w:val="0"/>
      <w:marRight w:val="0"/>
      <w:marTop w:val="0"/>
      <w:marBottom w:val="0"/>
      <w:divBdr>
        <w:top w:val="none" w:sz="0" w:space="0" w:color="auto"/>
        <w:left w:val="none" w:sz="0" w:space="0" w:color="auto"/>
        <w:bottom w:val="none" w:sz="0" w:space="0" w:color="auto"/>
        <w:right w:val="none" w:sz="0" w:space="0" w:color="auto"/>
      </w:divBdr>
    </w:div>
    <w:div w:id="1477842646">
      <w:bodyDiv w:val="1"/>
      <w:marLeft w:val="0"/>
      <w:marRight w:val="0"/>
      <w:marTop w:val="0"/>
      <w:marBottom w:val="0"/>
      <w:divBdr>
        <w:top w:val="none" w:sz="0" w:space="0" w:color="auto"/>
        <w:left w:val="none" w:sz="0" w:space="0" w:color="auto"/>
        <w:bottom w:val="none" w:sz="0" w:space="0" w:color="auto"/>
        <w:right w:val="none" w:sz="0" w:space="0" w:color="auto"/>
      </w:divBdr>
    </w:div>
    <w:div w:id="1480073069">
      <w:bodyDiv w:val="1"/>
      <w:marLeft w:val="0"/>
      <w:marRight w:val="0"/>
      <w:marTop w:val="0"/>
      <w:marBottom w:val="0"/>
      <w:divBdr>
        <w:top w:val="none" w:sz="0" w:space="0" w:color="auto"/>
        <w:left w:val="none" w:sz="0" w:space="0" w:color="auto"/>
        <w:bottom w:val="none" w:sz="0" w:space="0" w:color="auto"/>
        <w:right w:val="none" w:sz="0" w:space="0" w:color="auto"/>
      </w:divBdr>
    </w:div>
    <w:div w:id="1484276075">
      <w:bodyDiv w:val="1"/>
      <w:marLeft w:val="0"/>
      <w:marRight w:val="0"/>
      <w:marTop w:val="0"/>
      <w:marBottom w:val="0"/>
      <w:divBdr>
        <w:top w:val="none" w:sz="0" w:space="0" w:color="auto"/>
        <w:left w:val="none" w:sz="0" w:space="0" w:color="auto"/>
        <w:bottom w:val="none" w:sz="0" w:space="0" w:color="auto"/>
        <w:right w:val="none" w:sz="0" w:space="0" w:color="auto"/>
      </w:divBdr>
    </w:div>
    <w:div w:id="1487623419">
      <w:bodyDiv w:val="1"/>
      <w:marLeft w:val="0"/>
      <w:marRight w:val="0"/>
      <w:marTop w:val="0"/>
      <w:marBottom w:val="0"/>
      <w:divBdr>
        <w:top w:val="none" w:sz="0" w:space="0" w:color="auto"/>
        <w:left w:val="none" w:sz="0" w:space="0" w:color="auto"/>
        <w:bottom w:val="none" w:sz="0" w:space="0" w:color="auto"/>
        <w:right w:val="none" w:sz="0" w:space="0" w:color="auto"/>
      </w:divBdr>
    </w:div>
    <w:div w:id="1490168964">
      <w:bodyDiv w:val="1"/>
      <w:marLeft w:val="0"/>
      <w:marRight w:val="0"/>
      <w:marTop w:val="0"/>
      <w:marBottom w:val="0"/>
      <w:divBdr>
        <w:top w:val="none" w:sz="0" w:space="0" w:color="auto"/>
        <w:left w:val="none" w:sz="0" w:space="0" w:color="auto"/>
        <w:bottom w:val="none" w:sz="0" w:space="0" w:color="auto"/>
        <w:right w:val="none" w:sz="0" w:space="0" w:color="auto"/>
      </w:divBdr>
    </w:div>
    <w:div w:id="1494680030">
      <w:bodyDiv w:val="1"/>
      <w:marLeft w:val="0"/>
      <w:marRight w:val="0"/>
      <w:marTop w:val="0"/>
      <w:marBottom w:val="0"/>
      <w:divBdr>
        <w:top w:val="none" w:sz="0" w:space="0" w:color="auto"/>
        <w:left w:val="none" w:sz="0" w:space="0" w:color="auto"/>
        <w:bottom w:val="none" w:sz="0" w:space="0" w:color="auto"/>
        <w:right w:val="none" w:sz="0" w:space="0" w:color="auto"/>
      </w:divBdr>
    </w:div>
    <w:div w:id="1496409998">
      <w:bodyDiv w:val="1"/>
      <w:marLeft w:val="0"/>
      <w:marRight w:val="0"/>
      <w:marTop w:val="0"/>
      <w:marBottom w:val="0"/>
      <w:divBdr>
        <w:top w:val="none" w:sz="0" w:space="0" w:color="auto"/>
        <w:left w:val="none" w:sz="0" w:space="0" w:color="auto"/>
        <w:bottom w:val="none" w:sz="0" w:space="0" w:color="auto"/>
        <w:right w:val="none" w:sz="0" w:space="0" w:color="auto"/>
      </w:divBdr>
    </w:div>
    <w:div w:id="1498033644">
      <w:bodyDiv w:val="1"/>
      <w:marLeft w:val="0"/>
      <w:marRight w:val="0"/>
      <w:marTop w:val="0"/>
      <w:marBottom w:val="0"/>
      <w:divBdr>
        <w:top w:val="none" w:sz="0" w:space="0" w:color="auto"/>
        <w:left w:val="none" w:sz="0" w:space="0" w:color="auto"/>
        <w:bottom w:val="none" w:sz="0" w:space="0" w:color="auto"/>
        <w:right w:val="none" w:sz="0" w:space="0" w:color="auto"/>
      </w:divBdr>
    </w:div>
    <w:div w:id="1506749897">
      <w:bodyDiv w:val="1"/>
      <w:marLeft w:val="0"/>
      <w:marRight w:val="0"/>
      <w:marTop w:val="0"/>
      <w:marBottom w:val="0"/>
      <w:divBdr>
        <w:top w:val="none" w:sz="0" w:space="0" w:color="auto"/>
        <w:left w:val="none" w:sz="0" w:space="0" w:color="auto"/>
        <w:bottom w:val="none" w:sz="0" w:space="0" w:color="auto"/>
        <w:right w:val="none" w:sz="0" w:space="0" w:color="auto"/>
      </w:divBdr>
    </w:div>
    <w:div w:id="1508135211">
      <w:bodyDiv w:val="1"/>
      <w:marLeft w:val="0"/>
      <w:marRight w:val="0"/>
      <w:marTop w:val="0"/>
      <w:marBottom w:val="0"/>
      <w:divBdr>
        <w:top w:val="none" w:sz="0" w:space="0" w:color="auto"/>
        <w:left w:val="none" w:sz="0" w:space="0" w:color="auto"/>
        <w:bottom w:val="none" w:sz="0" w:space="0" w:color="auto"/>
        <w:right w:val="none" w:sz="0" w:space="0" w:color="auto"/>
      </w:divBdr>
    </w:div>
    <w:div w:id="1513496504">
      <w:bodyDiv w:val="1"/>
      <w:marLeft w:val="0"/>
      <w:marRight w:val="0"/>
      <w:marTop w:val="0"/>
      <w:marBottom w:val="0"/>
      <w:divBdr>
        <w:top w:val="none" w:sz="0" w:space="0" w:color="auto"/>
        <w:left w:val="none" w:sz="0" w:space="0" w:color="auto"/>
        <w:bottom w:val="none" w:sz="0" w:space="0" w:color="auto"/>
        <w:right w:val="none" w:sz="0" w:space="0" w:color="auto"/>
      </w:divBdr>
    </w:div>
    <w:div w:id="1527212334">
      <w:bodyDiv w:val="1"/>
      <w:marLeft w:val="0"/>
      <w:marRight w:val="0"/>
      <w:marTop w:val="0"/>
      <w:marBottom w:val="0"/>
      <w:divBdr>
        <w:top w:val="none" w:sz="0" w:space="0" w:color="auto"/>
        <w:left w:val="none" w:sz="0" w:space="0" w:color="auto"/>
        <w:bottom w:val="none" w:sz="0" w:space="0" w:color="auto"/>
        <w:right w:val="none" w:sz="0" w:space="0" w:color="auto"/>
      </w:divBdr>
    </w:div>
    <w:div w:id="1527595235">
      <w:bodyDiv w:val="1"/>
      <w:marLeft w:val="0"/>
      <w:marRight w:val="0"/>
      <w:marTop w:val="0"/>
      <w:marBottom w:val="0"/>
      <w:divBdr>
        <w:top w:val="none" w:sz="0" w:space="0" w:color="auto"/>
        <w:left w:val="none" w:sz="0" w:space="0" w:color="auto"/>
        <w:bottom w:val="none" w:sz="0" w:space="0" w:color="auto"/>
        <w:right w:val="none" w:sz="0" w:space="0" w:color="auto"/>
      </w:divBdr>
    </w:div>
    <w:div w:id="1534343189">
      <w:bodyDiv w:val="1"/>
      <w:marLeft w:val="0"/>
      <w:marRight w:val="0"/>
      <w:marTop w:val="0"/>
      <w:marBottom w:val="0"/>
      <w:divBdr>
        <w:top w:val="none" w:sz="0" w:space="0" w:color="auto"/>
        <w:left w:val="none" w:sz="0" w:space="0" w:color="auto"/>
        <w:bottom w:val="none" w:sz="0" w:space="0" w:color="auto"/>
        <w:right w:val="none" w:sz="0" w:space="0" w:color="auto"/>
      </w:divBdr>
    </w:div>
    <w:div w:id="1539006735">
      <w:bodyDiv w:val="1"/>
      <w:marLeft w:val="0"/>
      <w:marRight w:val="0"/>
      <w:marTop w:val="0"/>
      <w:marBottom w:val="0"/>
      <w:divBdr>
        <w:top w:val="none" w:sz="0" w:space="0" w:color="auto"/>
        <w:left w:val="none" w:sz="0" w:space="0" w:color="auto"/>
        <w:bottom w:val="none" w:sz="0" w:space="0" w:color="auto"/>
        <w:right w:val="none" w:sz="0" w:space="0" w:color="auto"/>
      </w:divBdr>
    </w:div>
    <w:div w:id="1539322111">
      <w:bodyDiv w:val="1"/>
      <w:marLeft w:val="0"/>
      <w:marRight w:val="0"/>
      <w:marTop w:val="0"/>
      <w:marBottom w:val="0"/>
      <w:divBdr>
        <w:top w:val="none" w:sz="0" w:space="0" w:color="auto"/>
        <w:left w:val="none" w:sz="0" w:space="0" w:color="auto"/>
        <w:bottom w:val="none" w:sz="0" w:space="0" w:color="auto"/>
        <w:right w:val="none" w:sz="0" w:space="0" w:color="auto"/>
      </w:divBdr>
    </w:div>
    <w:div w:id="1543324626">
      <w:bodyDiv w:val="1"/>
      <w:marLeft w:val="0"/>
      <w:marRight w:val="0"/>
      <w:marTop w:val="0"/>
      <w:marBottom w:val="0"/>
      <w:divBdr>
        <w:top w:val="none" w:sz="0" w:space="0" w:color="auto"/>
        <w:left w:val="none" w:sz="0" w:space="0" w:color="auto"/>
        <w:bottom w:val="none" w:sz="0" w:space="0" w:color="auto"/>
        <w:right w:val="none" w:sz="0" w:space="0" w:color="auto"/>
      </w:divBdr>
    </w:div>
    <w:div w:id="1544369176">
      <w:bodyDiv w:val="1"/>
      <w:marLeft w:val="0"/>
      <w:marRight w:val="0"/>
      <w:marTop w:val="0"/>
      <w:marBottom w:val="0"/>
      <w:divBdr>
        <w:top w:val="none" w:sz="0" w:space="0" w:color="auto"/>
        <w:left w:val="none" w:sz="0" w:space="0" w:color="auto"/>
        <w:bottom w:val="none" w:sz="0" w:space="0" w:color="auto"/>
        <w:right w:val="none" w:sz="0" w:space="0" w:color="auto"/>
      </w:divBdr>
    </w:div>
    <w:div w:id="1544902924">
      <w:bodyDiv w:val="1"/>
      <w:marLeft w:val="0"/>
      <w:marRight w:val="0"/>
      <w:marTop w:val="0"/>
      <w:marBottom w:val="0"/>
      <w:divBdr>
        <w:top w:val="none" w:sz="0" w:space="0" w:color="auto"/>
        <w:left w:val="none" w:sz="0" w:space="0" w:color="auto"/>
        <w:bottom w:val="none" w:sz="0" w:space="0" w:color="auto"/>
        <w:right w:val="none" w:sz="0" w:space="0" w:color="auto"/>
      </w:divBdr>
    </w:div>
    <w:div w:id="1562250358">
      <w:bodyDiv w:val="1"/>
      <w:marLeft w:val="0"/>
      <w:marRight w:val="0"/>
      <w:marTop w:val="0"/>
      <w:marBottom w:val="0"/>
      <w:divBdr>
        <w:top w:val="none" w:sz="0" w:space="0" w:color="auto"/>
        <w:left w:val="none" w:sz="0" w:space="0" w:color="auto"/>
        <w:bottom w:val="none" w:sz="0" w:space="0" w:color="auto"/>
        <w:right w:val="none" w:sz="0" w:space="0" w:color="auto"/>
      </w:divBdr>
    </w:div>
    <w:div w:id="1566256428">
      <w:bodyDiv w:val="1"/>
      <w:marLeft w:val="0"/>
      <w:marRight w:val="0"/>
      <w:marTop w:val="0"/>
      <w:marBottom w:val="0"/>
      <w:divBdr>
        <w:top w:val="none" w:sz="0" w:space="0" w:color="auto"/>
        <w:left w:val="none" w:sz="0" w:space="0" w:color="auto"/>
        <w:bottom w:val="none" w:sz="0" w:space="0" w:color="auto"/>
        <w:right w:val="none" w:sz="0" w:space="0" w:color="auto"/>
      </w:divBdr>
    </w:div>
    <w:div w:id="1570385398">
      <w:bodyDiv w:val="1"/>
      <w:marLeft w:val="0"/>
      <w:marRight w:val="0"/>
      <w:marTop w:val="0"/>
      <w:marBottom w:val="0"/>
      <w:divBdr>
        <w:top w:val="none" w:sz="0" w:space="0" w:color="auto"/>
        <w:left w:val="none" w:sz="0" w:space="0" w:color="auto"/>
        <w:bottom w:val="none" w:sz="0" w:space="0" w:color="auto"/>
        <w:right w:val="none" w:sz="0" w:space="0" w:color="auto"/>
      </w:divBdr>
    </w:div>
    <w:div w:id="1582376163">
      <w:bodyDiv w:val="1"/>
      <w:marLeft w:val="0"/>
      <w:marRight w:val="0"/>
      <w:marTop w:val="0"/>
      <w:marBottom w:val="0"/>
      <w:divBdr>
        <w:top w:val="none" w:sz="0" w:space="0" w:color="auto"/>
        <w:left w:val="none" w:sz="0" w:space="0" w:color="auto"/>
        <w:bottom w:val="none" w:sz="0" w:space="0" w:color="auto"/>
        <w:right w:val="none" w:sz="0" w:space="0" w:color="auto"/>
      </w:divBdr>
    </w:div>
    <w:div w:id="1588345308">
      <w:bodyDiv w:val="1"/>
      <w:marLeft w:val="0"/>
      <w:marRight w:val="0"/>
      <w:marTop w:val="0"/>
      <w:marBottom w:val="0"/>
      <w:divBdr>
        <w:top w:val="none" w:sz="0" w:space="0" w:color="auto"/>
        <w:left w:val="none" w:sz="0" w:space="0" w:color="auto"/>
        <w:bottom w:val="none" w:sz="0" w:space="0" w:color="auto"/>
        <w:right w:val="none" w:sz="0" w:space="0" w:color="auto"/>
      </w:divBdr>
    </w:div>
    <w:div w:id="1589190212">
      <w:bodyDiv w:val="1"/>
      <w:marLeft w:val="0"/>
      <w:marRight w:val="0"/>
      <w:marTop w:val="0"/>
      <w:marBottom w:val="0"/>
      <w:divBdr>
        <w:top w:val="none" w:sz="0" w:space="0" w:color="auto"/>
        <w:left w:val="none" w:sz="0" w:space="0" w:color="auto"/>
        <w:bottom w:val="none" w:sz="0" w:space="0" w:color="auto"/>
        <w:right w:val="none" w:sz="0" w:space="0" w:color="auto"/>
      </w:divBdr>
    </w:div>
    <w:div w:id="1589535471">
      <w:bodyDiv w:val="1"/>
      <w:marLeft w:val="0"/>
      <w:marRight w:val="0"/>
      <w:marTop w:val="0"/>
      <w:marBottom w:val="0"/>
      <w:divBdr>
        <w:top w:val="none" w:sz="0" w:space="0" w:color="auto"/>
        <w:left w:val="none" w:sz="0" w:space="0" w:color="auto"/>
        <w:bottom w:val="none" w:sz="0" w:space="0" w:color="auto"/>
        <w:right w:val="none" w:sz="0" w:space="0" w:color="auto"/>
      </w:divBdr>
    </w:div>
    <w:div w:id="1590384002">
      <w:bodyDiv w:val="1"/>
      <w:marLeft w:val="0"/>
      <w:marRight w:val="0"/>
      <w:marTop w:val="0"/>
      <w:marBottom w:val="0"/>
      <w:divBdr>
        <w:top w:val="none" w:sz="0" w:space="0" w:color="auto"/>
        <w:left w:val="none" w:sz="0" w:space="0" w:color="auto"/>
        <w:bottom w:val="none" w:sz="0" w:space="0" w:color="auto"/>
        <w:right w:val="none" w:sz="0" w:space="0" w:color="auto"/>
      </w:divBdr>
    </w:div>
    <w:div w:id="1592933627">
      <w:bodyDiv w:val="1"/>
      <w:marLeft w:val="0"/>
      <w:marRight w:val="0"/>
      <w:marTop w:val="0"/>
      <w:marBottom w:val="0"/>
      <w:divBdr>
        <w:top w:val="none" w:sz="0" w:space="0" w:color="auto"/>
        <w:left w:val="none" w:sz="0" w:space="0" w:color="auto"/>
        <w:bottom w:val="none" w:sz="0" w:space="0" w:color="auto"/>
        <w:right w:val="none" w:sz="0" w:space="0" w:color="auto"/>
      </w:divBdr>
    </w:div>
    <w:div w:id="1597715688">
      <w:bodyDiv w:val="1"/>
      <w:marLeft w:val="0"/>
      <w:marRight w:val="0"/>
      <w:marTop w:val="0"/>
      <w:marBottom w:val="0"/>
      <w:divBdr>
        <w:top w:val="none" w:sz="0" w:space="0" w:color="auto"/>
        <w:left w:val="none" w:sz="0" w:space="0" w:color="auto"/>
        <w:bottom w:val="none" w:sz="0" w:space="0" w:color="auto"/>
        <w:right w:val="none" w:sz="0" w:space="0" w:color="auto"/>
      </w:divBdr>
    </w:div>
    <w:div w:id="1604146115">
      <w:bodyDiv w:val="1"/>
      <w:marLeft w:val="0"/>
      <w:marRight w:val="0"/>
      <w:marTop w:val="0"/>
      <w:marBottom w:val="0"/>
      <w:divBdr>
        <w:top w:val="none" w:sz="0" w:space="0" w:color="auto"/>
        <w:left w:val="none" w:sz="0" w:space="0" w:color="auto"/>
        <w:bottom w:val="none" w:sz="0" w:space="0" w:color="auto"/>
        <w:right w:val="none" w:sz="0" w:space="0" w:color="auto"/>
      </w:divBdr>
    </w:div>
    <w:div w:id="1627929093">
      <w:bodyDiv w:val="1"/>
      <w:marLeft w:val="0"/>
      <w:marRight w:val="0"/>
      <w:marTop w:val="0"/>
      <w:marBottom w:val="0"/>
      <w:divBdr>
        <w:top w:val="none" w:sz="0" w:space="0" w:color="auto"/>
        <w:left w:val="none" w:sz="0" w:space="0" w:color="auto"/>
        <w:bottom w:val="none" w:sz="0" w:space="0" w:color="auto"/>
        <w:right w:val="none" w:sz="0" w:space="0" w:color="auto"/>
      </w:divBdr>
    </w:div>
    <w:div w:id="1635405394">
      <w:bodyDiv w:val="1"/>
      <w:marLeft w:val="0"/>
      <w:marRight w:val="0"/>
      <w:marTop w:val="0"/>
      <w:marBottom w:val="0"/>
      <w:divBdr>
        <w:top w:val="none" w:sz="0" w:space="0" w:color="auto"/>
        <w:left w:val="none" w:sz="0" w:space="0" w:color="auto"/>
        <w:bottom w:val="none" w:sz="0" w:space="0" w:color="auto"/>
        <w:right w:val="none" w:sz="0" w:space="0" w:color="auto"/>
      </w:divBdr>
    </w:div>
    <w:div w:id="1636370578">
      <w:bodyDiv w:val="1"/>
      <w:marLeft w:val="0"/>
      <w:marRight w:val="0"/>
      <w:marTop w:val="0"/>
      <w:marBottom w:val="0"/>
      <w:divBdr>
        <w:top w:val="none" w:sz="0" w:space="0" w:color="auto"/>
        <w:left w:val="none" w:sz="0" w:space="0" w:color="auto"/>
        <w:bottom w:val="none" w:sz="0" w:space="0" w:color="auto"/>
        <w:right w:val="none" w:sz="0" w:space="0" w:color="auto"/>
      </w:divBdr>
    </w:div>
    <w:div w:id="1653755580">
      <w:bodyDiv w:val="1"/>
      <w:marLeft w:val="0"/>
      <w:marRight w:val="0"/>
      <w:marTop w:val="0"/>
      <w:marBottom w:val="0"/>
      <w:divBdr>
        <w:top w:val="none" w:sz="0" w:space="0" w:color="auto"/>
        <w:left w:val="none" w:sz="0" w:space="0" w:color="auto"/>
        <w:bottom w:val="none" w:sz="0" w:space="0" w:color="auto"/>
        <w:right w:val="none" w:sz="0" w:space="0" w:color="auto"/>
      </w:divBdr>
    </w:div>
    <w:div w:id="1655260798">
      <w:bodyDiv w:val="1"/>
      <w:marLeft w:val="0"/>
      <w:marRight w:val="0"/>
      <w:marTop w:val="0"/>
      <w:marBottom w:val="0"/>
      <w:divBdr>
        <w:top w:val="none" w:sz="0" w:space="0" w:color="auto"/>
        <w:left w:val="none" w:sz="0" w:space="0" w:color="auto"/>
        <w:bottom w:val="none" w:sz="0" w:space="0" w:color="auto"/>
        <w:right w:val="none" w:sz="0" w:space="0" w:color="auto"/>
      </w:divBdr>
    </w:div>
    <w:div w:id="1667519079">
      <w:bodyDiv w:val="1"/>
      <w:marLeft w:val="0"/>
      <w:marRight w:val="0"/>
      <w:marTop w:val="0"/>
      <w:marBottom w:val="0"/>
      <w:divBdr>
        <w:top w:val="none" w:sz="0" w:space="0" w:color="auto"/>
        <w:left w:val="none" w:sz="0" w:space="0" w:color="auto"/>
        <w:bottom w:val="none" w:sz="0" w:space="0" w:color="auto"/>
        <w:right w:val="none" w:sz="0" w:space="0" w:color="auto"/>
      </w:divBdr>
    </w:div>
    <w:div w:id="1683780764">
      <w:bodyDiv w:val="1"/>
      <w:marLeft w:val="0"/>
      <w:marRight w:val="0"/>
      <w:marTop w:val="0"/>
      <w:marBottom w:val="0"/>
      <w:divBdr>
        <w:top w:val="none" w:sz="0" w:space="0" w:color="auto"/>
        <w:left w:val="none" w:sz="0" w:space="0" w:color="auto"/>
        <w:bottom w:val="none" w:sz="0" w:space="0" w:color="auto"/>
        <w:right w:val="none" w:sz="0" w:space="0" w:color="auto"/>
      </w:divBdr>
    </w:div>
    <w:div w:id="1686325278">
      <w:bodyDiv w:val="1"/>
      <w:marLeft w:val="0"/>
      <w:marRight w:val="0"/>
      <w:marTop w:val="0"/>
      <w:marBottom w:val="0"/>
      <w:divBdr>
        <w:top w:val="none" w:sz="0" w:space="0" w:color="auto"/>
        <w:left w:val="none" w:sz="0" w:space="0" w:color="auto"/>
        <w:bottom w:val="none" w:sz="0" w:space="0" w:color="auto"/>
        <w:right w:val="none" w:sz="0" w:space="0" w:color="auto"/>
      </w:divBdr>
    </w:div>
    <w:div w:id="1690637877">
      <w:bodyDiv w:val="1"/>
      <w:marLeft w:val="0"/>
      <w:marRight w:val="0"/>
      <w:marTop w:val="0"/>
      <w:marBottom w:val="0"/>
      <w:divBdr>
        <w:top w:val="none" w:sz="0" w:space="0" w:color="auto"/>
        <w:left w:val="none" w:sz="0" w:space="0" w:color="auto"/>
        <w:bottom w:val="none" w:sz="0" w:space="0" w:color="auto"/>
        <w:right w:val="none" w:sz="0" w:space="0" w:color="auto"/>
      </w:divBdr>
    </w:div>
    <w:div w:id="1691565287">
      <w:bodyDiv w:val="1"/>
      <w:marLeft w:val="0"/>
      <w:marRight w:val="0"/>
      <w:marTop w:val="0"/>
      <w:marBottom w:val="0"/>
      <w:divBdr>
        <w:top w:val="none" w:sz="0" w:space="0" w:color="auto"/>
        <w:left w:val="none" w:sz="0" w:space="0" w:color="auto"/>
        <w:bottom w:val="none" w:sz="0" w:space="0" w:color="auto"/>
        <w:right w:val="none" w:sz="0" w:space="0" w:color="auto"/>
      </w:divBdr>
    </w:div>
    <w:div w:id="1692486690">
      <w:bodyDiv w:val="1"/>
      <w:marLeft w:val="0"/>
      <w:marRight w:val="0"/>
      <w:marTop w:val="0"/>
      <w:marBottom w:val="0"/>
      <w:divBdr>
        <w:top w:val="none" w:sz="0" w:space="0" w:color="auto"/>
        <w:left w:val="none" w:sz="0" w:space="0" w:color="auto"/>
        <w:bottom w:val="none" w:sz="0" w:space="0" w:color="auto"/>
        <w:right w:val="none" w:sz="0" w:space="0" w:color="auto"/>
      </w:divBdr>
    </w:div>
    <w:div w:id="1695154506">
      <w:bodyDiv w:val="1"/>
      <w:marLeft w:val="0"/>
      <w:marRight w:val="0"/>
      <w:marTop w:val="0"/>
      <w:marBottom w:val="0"/>
      <w:divBdr>
        <w:top w:val="none" w:sz="0" w:space="0" w:color="auto"/>
        <w:left w:val="none" w:sz="0" w:space="0" w:color="auto"/>
        <w:bottom w:val="none" w:sz="0" w:space="0" w:color="auto"/>
        <w:right w:val="none" w:sz="0" w:space="0" w:color="auto"/>
      </w:divBdr>
    </w:div>
    <w:div w:id="1695229704">
      <w:bodyDiv w:val="1"/>
      <w:marLeft w:val="0"/>
      <w:marRight w:val="0"/>
      <w:marTop w:val="0"/>
      <w:marBottom w:val="0"/>
      <w:divBdr>
        <w:top w:val="none" w:sz="0" w:space="0" w:color="auto"/>
        <w:left w:val="none" w:sz="0" w:space="0" w:color="auto"/>
        <w:bottom w:val="none" w:sz="0" w:space="0" w:color="auto"/>
        <w:right w:val="none" w:sz="0" w:space="0" w:color="auto"/>
      </w:divBdr>
    </w:div>
    <w:div w:id="1698239066">
      <w:bodyDiv w:val="1"/>
      <w:marLeft w:val="0"/>
      <w:marRight w:val="0"/>
      <w:marTop w:val="0"/>
      <w:marBottom w:val="0"/>
      <w:divBdr>
        <w:top w:val="none" w:sz="0" w:space="0" w:color="auto"/>
        <w:left w:val="none" w:sz="0" w:space="0" w:color="auto"/>
        <w:bottom w:val="none" w:sz="0" w:space="0" w:color="auto"/>
        <w:right w:val="none" w:sz="0" w:space="0" w:color="auto"/>
      </w:divBdr>
    </w:div>
    <w:div w:id="1716077833">
      <w:bodyDiv w:val="1"/>
      <w:marLeft w:val="0"/>
      <w:marRight w:val="0"/>
      <w:marTop w:val="0"/>
      <w:marBottom w:val="0"/>
      <w:divBdr>
        <w:top w:val="none" w:sz="0" w:space="0" w:color="auto"/>
        <w:left w:val="none" w:sz="0" w:space="0" w:color="auto"/>
        <w:bottom w:val="none" w:sz="0" w:space="0" w:color="auto"/>
        <w:right w:val="none" w:sz="0" w:space="0" w:color="auto"/>
      </w:divBdr>
    </w:div>
    <w:div w:id="1720935497">
      <w:bodyDiv w:val="1"/>
      <w:marLeft w:val="0"/>
      <w:marRight w:val="0"/>
      <w:marTop w:val="0"/>
      <w:marBottom w:val="0"/>
      <w:divBdr>
        <w:top w:val="none" w:sz="0" w:space="0" w:color="auto"/>
        <w:left w:val="none" w:sz="0" w:space="0" w:color="auto"/>
        <w:bottom w:val="none" w:sz="0" w:space="0" w:color="auto"/>
        <w:right w:val="none" w:sz="0" w:space="0" w:color="auto"/>
      </w:divBdr>
    </w:div>
    <w:div w:id="1737821151">
      <w:bodyDiv w:val="1"/>
      <w:marLeft w:val="0"/>
      <w:marRight w:val="0"/>
      <w:marTop w:val="0"/>
      <w:marBottom w:val="0"/>
      <w:divBdr>
        <w:top w:val="none" w:sz="0" w:space="0" w:color="auto"/>
        <w:left w:val="none" w:sz="0" w:space="0" w:color="auto"/>
        <w:bottom w:val="none" w:sz="0" w:space="0" w:color="auto"/>
        <w:right w:val="none" w:sz="0" w:space="0" w:color="auto"/>
      </w:divBdr>
    </w:div>
    <w:div w:id="1740204464">
      <w:bodyDiv w:val="1"/>
      <w:marLeft w:val="0"/>
      <w:marRight w:val="0"/>
      <w:marTop w:val="0"/>
      <w:marBottom w:val="0"/>
      <w:divBdr>
        <w:top w:val="none" w:sz="0" w:space="0" w:color="auto"/>
        <w:left w:val="none" w:sz="0" w:space="0" w:color="auto"/>
        <w:bottom w:val="none" w:sz="0" w:space="0" w:color="auto"/>
        <w:right w:val="none" w:sz="0" w:space="0" w:color="auto"/>
      </w:divBdr>
    </w:div>
    <w:div w:id="1759130332">
      <w:bodyDiv w:val="1"/>
      <w:marLeft w:val="0"/>
      <w:marRight w:val="0"/>
      <w:marTop w:val="0"/>
      <w:marBottom w:val="0"/>
      <w:divBdr>
        <w:top w:val="none" w:sz="0" w:space="0" w:color="auto"/>
        <w:left w:val="none" w:sz="0" w:space="0" w:color="auto"/>
        <w:bottom w:val="none" w:sz="0" w:space="0" w:color="auto"/>
        <w:right w:val="none" w:sz="0" w:space="0" w:color="auto"/>
      </w:divBdr>
    </w:div>
    <w:div w:id="1759449177">
      <w:bodyDiv w:val="1"/>
      <w:marLeft w:val="0"/>
      <w:marRight w:val="0"/>
      <w:marTop w:val="0"/>
      <w:marBottom w:val="0"/>
      <w:divBdr>
        <w:top w:val="none" w:sz="0" w:space="0" w:color="auto"/>
        <w:left w:val="none" w:sz="0" w:space="0" w:color="auto"/>
        <w:bottom w:val="none" w:sz="0" w:space="0" w:color="auto"/>
        <w:right w:val="none" w:sz="0" w:space="0" w:color="auto"/>
      </w:divBdr>
    </w:div>
    <w:div w:id="1762140790">
      <w:bodyDiv w:val="1"/>
      <w:marLeft w:val="0"/>
      <w:marRight w:val="0"/>
      <w:marTop w:val="0"/>
      <w:marBottom w:val="0"/>
      <w:divBdr>
        <w:top w:val="none" w:sz="0" w:space="0" w:color="auto"/>
        <w:left w:val="none" w:sz="0" w:space="0" w:color="auto"/>
        <w:bottom w:val="none" w:sz="0" w:space="0" w:color="auto"/>
        <w:right w:val="none" w:sz="0" w:space="0" w:color="auto"/>
      </w:divBdr>
    </w:div>
    <w:div w:id="1763261702">
      <w:bodyDiv w:val="1"/>
      <w:marLeft w:val="0"/>
      <w:marRight w:val="0"/>
      <w:marTop w:val="0"/>
      <w:marBottom w:val="0"/>
      <w:divBdr>
        <w:top w:val="none" w:sz="0" w:space="0" w:color="auto"/>
        <w:left w:val="none" w:sz="0" w:space="0" w:color="auto"/>
        <w:bottom w:val="none" w:sz="0" w:space="0" w:color="auto"/>
        <w:right w:val="none" w:sz="0" w:space="0" w:color="auto"/>
      </w:divBdr>
    </w:div>
    <w:div w:id="1763450374">
      <w:bodyDiv w:val="1"/>
      <w:marLeft w:val="0"/>
      <w:marRight w:val="0"/>
      <w:marTop w:val="0"/>
      <w:marBottom w:val="0"/>
      <w:divBdr>
        <w:top w:val="none" w:sz="0" w:space="0" w:color="auto"/>
        <w:left w:val="none" w:sz="0" w:space="0" w:color="auto"/>
        <w:bottom w:val="none" w:sz="0" w:space="0" w:color="auto"/>
        <w:right w:val="none" w:sz="0" w:space="0" w:color="auto"/>
      </w:divBdr>
    </w:div>
    <w:div w:id="1770158126">
      <w:bodyDiv w:val="1"/>
      <w:marLeft w:val="0"/>
      <w:marRight w:val="0"/>
      <w:marTop w:val="0"/>
      <w:marBottom w:val="0"/>
      <w:divBdr>
        <w:top w:val="none" w:sz="0" w:space="0" w:color="auto"/>
        <w:left w:val="none" w:sz="0" w:space="0" w:color="auto"/>
        <w:bottom w:val="none" w:sz="0" w:space="0" w:color="auto"/>
        <w:right w:val="none" w:sz="0" w:space="0" w:color="auto"/>
      </w:divBdr>
    </w:div>
    <w:div w:id="1773013388">
      <w:bodyDiv w:val="1"/>
      <w:marLeft w:val="0"/>
      <w:marRight w:val="0"/>
      <w:marTop w:val="0"/>
      <w:marBottom w:val="0"/>
      <w:divBdr>
        <w:top w:val="none" w:sz="0" w:space="0" w:color="auto"/>
        <w:left w:val="none" w:sz="0" w:space="0" w:color="auto"/>
        <w:bottom w:val="none" w:sz="0" w:space="0" w:color="auto"/>
        <w:right w:val="none" w:sz="0" w:space="0" w:color="auto"/>
      </w:divBdr>
    </w:div>
    <w:div w:id="1774284032">
      <w:bodyDiv w:val="1"/>
      <w:marLeft w:val="0"/>
      <w:marRight w:val="0"/>
      <w:marTop w:val="0"/>
      <w:marBottom w:val="0"/>
      <w:divBdr>
        <w:top w:val="none" w:sz="0" w:space="0" w:color="auto"/>
        <w:left w:val="none" w:sz="0" w:space="0" w:color="auto"/>
        <w:bottom w:val="none" w:sz="0" w:space="0" w:color="auto"/>
        <w:right w:val="none" w:sz="0" w:space="0" w:color="auto"/>
      </w:divBdr>
    </w:div>
    <w:div w:id="1782871093">
      <w:bodyDiv w:val="1"/>
      <w:marLeft w:val="0"/>
      <w:marRight w:val="0"/>
      <w:marTop w:val="0"/>
      <w:marBottom w:val="0"/>
      <w:divBdr>
        <w:top w:val="none" w:sz="0" w:space="0" w:color="auto"/>
        <w:left w:val="none" w:sz="0" w:space="0" w:color="auto"/>
        <w:bottom w:val="none" w:sz="0" w:space="0" w:color="auto"/>
        <w:right w:val="none" w:sz="0" w:space="0" w:color="auto"/>
      </w:divBdr>
    </w:div>
    <w:div w:id="1790926548">
      <w:bodyDiv w:val="1"/>
      <w:marLeft w:val="0"/>
      <w:marRight w:val="0"/>
      <w:marTop w:val="0"/>
      <w:marBottom w:val="0"/>
      <w:divBdr>
        <w:top w:val="none" w:sz="0" w:space="0" w:color="auto"/>
        <w:left w:val="none" w:sz="0" w:space="0" w:color="auto"/>
        <w:bottom w:val="none" w:sz="0" w:space="0" w:color="auto"/>
        <w:right w:val="none" w:sz="0" w:space="0" w:color="auto"/>
      </w:divBdr>
    </w:div>
    <w:div w:id="1793591530">
      <w:bodyDiv w:val="1"/>
      <w:marLeft w:val="0"/>
      <w:marRight w:val="0"/>
      <w:marTop w:val="0"/>
      <w:marBottom w:val="0"/>
      <w:divBdr>
        <w:top w:val="none" w:sz="0" w:space="0" w:color="auto"/>
        <w:left w:val="none" w:sz="0" w:space="0" w:color="auto"/>
        <w:bottom w:val="none" w:sz="0" w:space="0" w:color="auto"/>
        <w:right w:val="none" w:sz="0" w:space="0" w:color="auto"/>
      </w:divBdr>
    </w:div>
    <w:div w:id="1797525190">
      <w:bodyDiv w:val="1"/>
      <w:marLeft w:val="0"/>
      <w:marRight w:val="0"/>
      <w:marTop w:val="0"/>
      <w:marBottom w:val="0"/>
      <w:divBdr>
        <w:top w:val="none" w:sz="0" w:space="0" w:color="auto"/>
        <w:left w:val="none" w:sz="0" w:space="0" w:color="auto"/>
        <w:bottom w:val="none" w:sz="0" w:space="0" w:color="auto"/>
        <w:right w:val="none" w:sz="0" w:space="0" w:color="auto"/>
      </w:divBdr>
    </w:div>
    <w:div w:id="1806115842">
      <w:bodyDiv w:val="1"/>
      <w:marLeft w:val="0"/>
      <w:marRight w:val="0"/>
      <w:marTop w:val="0"/>
      <w:marBottom w:val="0"/>
      <w:divBdr>
        <w:top w:val="none" w:sz="0" w:space="0" w:color="auto"/>
        <w:left w:val="none" w:sz="0" w:space="0" w:color="auto"/>
        <w:bottom w:val="none" w:sz="0" w:space="0" w:color="auto"/>
        <w:right w:val="none" w:sz="0" w:space="0" w:color="auto"/>
      </w:divBdr>
    </w:div>
    <w:div w:id="1806727924">
      <w:bodyDiv w:val="1"/>
      <w:marLeft w:val="0"/>
      <w:marRight w:val="0"/>
      <w:marTop w:val="0"/>
      <w:marBottom w:val="0"/>
      <w:divBdr>
        <w:top w:val="none" w:sz="0" w:space="0" w:color="auto"/>
        <w:left w:val="none" w:sz="0" w:space="0" w:color="auto"/>
        <w:bottom w:val="none" w:sz="0" w:space="0" w:color="auto"/>
        <w:right w:val="none" w:sz="0" w:space="0" w:color="auto"/>
      </w:divBdr>
    </w:div>
    <w:div w:id="1819104969">
      <w:bodyDiv w:val="1"/>
      <w:marLeft w:val="0"/>
      <w:marRight w:val="0"/>
      <w:marTop w:val="0"/>
      <w:marBottom w:val="0"/>
      <w:divBdr>
        <w:top w:val="none" w:sz="0" w:space="0" w:color="auto"/>
        <w:left w:val="none" w:sz="0" w:space="0" w:color="auto"/>
        <w:bottom w:val="none" w:sz="0" w:space="0" w:color="auto"/>
        <w:right w:val="none" w:sz="0" w:space="0" w:color="auto"/>
      </w:divBdr>
    </w:div>
    <w:div w:id="1820656267">
      <w:bodyDiv w:val="1"/>
      <w:marLeft w:val="0"/>
      <w:marRight w:val="0"/>
      <w:marTop w:val="0"/>
      <w:marBottom w:val="0"/>
      <w:divBdr>
        <w:top w:val="none" w:sz="0" w:space="0" w:color="auto"/>
        <w:left w:val="none" w:sz="0" w:space="0" w:color="auto"/>
        <w:bottom w:val="none" w:sz="0" w:space="0" w:color="auto"/>
        <w:right w:val="none" w:sz="0" w:space="0" w:color="auto"/>
      </w:divBdr>
    </w:div>
    <w:div w:id="1820884716">
      <w:bodyDiv w:val="1"/>
      <w:marLeft w:val="0"/>
      <w:marRight w:val="0"/>
      <w:marTop w:val="0"/>
      <w:marBottom w:val="0"/>
      <w:divBdr>
        <w:top w:val="none" w:sz="0" w:space="0" w:color="auto"/>
        <w:left w:val="none" w:sz="0" w:space="0" w:color="auto"/>
        <w:bottom w:val="none" w:sz="0" w:space="0" w:color="auto"/>
        <w:right w:val="none" w:sz="0" w:space="0" w:color="auto"/>
      </w:divBdr>
    </w:div>
    <w:div w:id="1821464012">
      <w:bodyDiv w:val="1"/>
      <w:marLeft w:val="0"/>
      <w:marRight w:val="0"/>
      <w:marTop w:val="0"/>
      <w:marBottom w:val="0"/>
      <w:divBdr>
        <w:top w:val="none" w:sz="0" w:space="0" w:color="auto"/>
        <w:left w:val="none" w:sz="0" w:space="0" w:color="auto"/>
        <w:bottom w:val="none" w:sz="0" w:space="0" w:color="auto"/>
        <w:right w:val="none" w:sz="0" w:space="0" w:color="auto"/>
      </w:divBdr>
    </w:div>
    <w:div w:id="1824001881">
      <w:bodyDiv w:val="1"/>
      <w:marLeft w:val="0"/>
      <w:marRight w:val="0"/>
      <w:marTop w:val="0"/>
      <w:marBottom w:val="0"/>
      <w:divBdr>
        <w:top w:val="none" w:sz="0" w:space="0" w:color="auto"/>
        <w:left w:val="none" w:sz="0" w:space="0" w:color="auto"/>
        <w:bottom w:val="none" w:sz="0" w:space="0" w:color="auto"/>
        <w:right w:val="none" w:sz="0" w:space="0" w:color="auto"/>
      </w:divBdr>
    </w:div>
    <w:div w:id="1827744999">
      <w:bodyDiv w:val="1"/>
      <w:marLeft w:val="0"/>
      <w:marRight w:val="0"/>
      <w:marTop w:val="0"/>
      <w:marBottom w:val="0"/>
      <w:divBdr>
        <w:top w:val="none" w:sz="0" w:space="0" w:color="auto"/>
        <w:left w:val="none" w:sz="0" w:space="0" w:color="auto"/>
        <w:bottom w:val="none" w:sz="0" w:space="0" w:color="auto"/>
        <w:right w:val="none" w:sz="0" w:space="0" w:color="auto"/>
      </w:divBdr>
    </w:div>
    <w:div w:id="1830635034">
      <w:bodyDiv w:val="1"/>
      <w:marLeft w:val="0"/>
      <w:marRight w:val="0"/>
      <w:marTop w:val="0"/>
      <w:marBottom w:val="0"/>
      <w:divBdr>
        <w:top w:val="none" w:sz="0" w:space="0" w:color="auto"/>
        <w:left w:val="none" w:sz="0" w:space="0" w:color="auto"/>
        <w:bottom w:val="none" w:sz="0" w:space="0" w:color="auto"/>
        <w:right w:val="none" w:sz="0" w:space="0" w:color="auto"/>
      </w:divBdr>
    </w:div>
    <w:div w:id="1848640397">
      <w:bodyDiv w:val="1"/>
      <w:marLeft w:val="0"/>
      <w:marRight w:val="0"/>
      <w:marTop w:val="0"/>
      <w:marBottom w:val="0"/>
      <w:divBdr>
        <w:top w:val="none" w:sz="0" w:space="0" w:color="auto"/>
        <w:left w:val="none" w:sz="0" w:space="0" w:color="auto"/>
        <w:bottom w:val="none" w:sz="0" w:space="0" w:color="auto"/>
        <w:right w:val="none" w:sz="0" w:space="0" w:color="auto"/>
      </w:divBdr>
    </w:div>
    <w:div w:id="1851987144">
      <w:bodyDiv w:val="1"/>
      <w:marLeft w:val="0"/>
      <w:marRight w:val="0"/>
      <w:marTop w:val="0"/>
      <w:marBottom w:val="0"/>
      <w:divBdr>
        <w:top w:val="none" w:sz="0" w:space="0" w:color="auto"/>
        <w:left w:val="none" w:sz="0" w:space="0" w:color="auto"/>
        <w:bottom w:val="none" w:sz="0" w:space="0" w:color="auto"/>
        <w:right w:val="none" w:sz="0" w:space="0" w:color="auto"/>
      </w:divBdr>
    </w:div>
    <w:div w:id="1853644071">
      <w:bodyDiv w:val="1"/>
      <w:marLeft w:val="0"/>
      <w:marRight w:val="0"/>
      <w:marTop w:val="0"/>
      <w:marBottom w:val="0"/>
      <w:divBdr>
        <w:top w:val="none" w:sz="0" w:space="0" w:color="auto"/>
        <w:left w:val="none" w:sz="0" w:space="0" w:color="auto"/>
        <w:bottom w:val="none" w:sz="0" w:space="0" w:color="auto"/>
        <w:right w:val="none" w:sz="0" w:space="0" w:color="auto"/>
      </w:divBdr>
    </w:div>
    <w:div w:id="1854148134">
      <w:bodyDiv w:val="1"/>
      <w:marLeft w:val="0"/>
      <w:marRight w:val="0"/>
      <w:marTop w:val="0"/>
      <w:marBottom w:val="0"/>
      <w:divBdr>
        <w:top w:val="none" w:sz="0" w:space="0" w:color="auto"/>
        <w:left w:val="none" w:sz="0" w:space="0" w:color="auto"/>
        <w:bottom w:val="none" w:sz="0" w:space="0" w:color="auto"/>
        <w:right w:val="none" w:sz="0" w:space="0" w:color="auto"/>
      </w:divBdr>
    </w:div>
    <w:div w:id="1859930147">
      <w:bodyDiv w:val="1"/>
      <w:marLeft w:val="0"/>
      <w:marRight w:val="0"/>
      <w:marTop w:val="0"/>
      <w:marBottom w:val="0"/>
      <w:divBdr>
        <w:top w:val="none" w:sz="0" w:space="0" w:color="auto"/>
        <w:left w:val="none" w:sz="0" w:space="0" w:color="auto"/>
        <w:bottom w:val="none" w:sz="0" w:space="0" w:color="auto"/>
        <w:right w:val="none" w:sz="0" w:space="0" w:color="auto"/>
      </w:divBdr>
    </w:div>
    <w:div w:id="1862669431">
      <w:bodyDiv w:val="1"/>
      <w:marLeft w:val="0"/>
      <w:marRight w:val="0"/>
      <w:marTop w:val="0"/>
      <w:marBottom w:val="0"/>
      <w:divBdr>
        <w:top w:val="none" w:sz="0" w:space="0" w:color="auto"/>
        <w:left w:val="none" w:sz="0" w:space="0" w:color="auto"/>
        <w:bottom w:val="none" w:sz="0" w:space="0" w:color="auto"/>
        <w:right w:val="none" w:sz="0" w:space="0" w:color="auto"/>
      </w:divBdr>
    </w:div>
    <w:div w:id="1867862768">
      <w:bodyDiv w:val="1"/>
      <w:marLeft w:val="0"/>
      <w:marRight w:val="0"/>
      <w:marTop w:val="0"/>
      <w:marBottom w:val="0"/>
      <w:divBdr>
        <w:top w:val="none" w:sz="0" w:space="0" w:color="auto"/>
        <w:left w:val="none" w:sz="0" w:space="0" w:color="auto"/>
        <w:bottom w:val="none" w:sz="0" w:space="0" w:color="auto"/>
        <w:right w:val="none" w:sz="0" w:space="0" w:color="auto"/>
      </w:divBdr>
    </w:div>
    <w:div w:id="1876119755">
      <w:bodyDiv w:val="1"/>
      <w:marLeft w:val="0"/>
      <w:marRight w:val="0"/>
      <w:marTop w:val="0"/>
      <w:marBottom w:val="0"/>
      <w:divBdr>
        <w:top w:val="none" w:sz="0" w:space="0" w:color="auto"/>
        <w:left w:val="none" w:sz="0" w:space="0" w:color="auto"/>
        <w:bottom w:val="none" w:sz="0" w:space="0" w:color="auto"/>
        <w:right w:val="none" w:sz="0" w:space="0" w:color="auto"/>
      </w:divBdr>
    </w:div>
    <w:div w:id="1877891778">
      <w:bodyDiv w:val="1"/>
      <w:marLeft w:val="0"/>
      <w:marRight w:val="0"/>
      <w:marTop w:val="0"/>
      <w:marBottom w:val="0"/>
      <w:divBdr>
        <w:top w:val="none" w:sz="0" w:space="0" w:color="auto"/>
        <w:left w:val="none" w:sz="0" w:space="0" w:color="auto"/>
        <w:bottom w:val="none" w:sz="0" w:space="0" w:color="auto"/>
        <w:right w:val="none" w:sz="0" w:space="0" w:color="auto"/>
      </w:divBdr>
    </w:div>
    <w:div w:id="1879005696">
      <w:bodyDiv w:val="1"/>
      <w:marLeft w:val="0"/>
      <w:marRight w:val="0"/>
      <w:marTop w:val="0"/>
      <w:marBottom w:val="0"/>
      <w:divBdr>
        <w:top w:val="none" w:sz="0" w:space="0" w:color="auto"/>
        <w:left w:val="none" w:sz="0" w:space="0" w:color="auto"/>
        <w:bottom w:val="none" w:sz="0" w:space="0" w:color="auto"/>
        <w:right w:val="none" w:sz="0" w:space="0" w:color="auto"/>
      </w:divBdr>
    </w:div>
    <w:div w:id="1884365748">
      <w:bodyDiv w:val="1"/>
      <w:marLeft w:val="0"/>
      <w:marRight w:val="0"/>
      <w:marTop w:val="0"/>
      <w:marBottom w:val="0"/>
      <w:divBdr>
        <w:top w:val="none" w:sz="0" w:space="0" w:color="auto"/>
        <w:left w:val="none" w:sz="0" w:space="0" w:color="auto"/>
        <w:bottom w:val="none" w:sz="0" w:space="0" w:color="auto"/>
        <w:right w:val="none" w:sz="0" w:space="0" w:color="auto"/>
      </w:divBdr>
    </w:div>
    <w:div w:id="1892032882">
      <w:bodyDiv w:val="1"/>
      <w:marLeft w:val="0"/>
      <w:marRight w:val="0"/>
      <w:marTop w:val="0"/>
      <w:marBottom w:val="0"/>
      <w:divBdr>
        <w:top w:val="none" w:sz="0" w:space="0" w:color="auto"/>
        <w:left w:val="none" w:sz="0" w:space="0" w:color="auto"/>
        <w:bottom w:val="none" w:sz="0" w:space="0" w:color="auto"/>
        <w:right w:val="none" w:sz="0" w:space="0" w:color="auto"/>
      </w:divBdr>
    </w:div>
    <w:div w:id="1892689390">
      <w:bodyDiv w:val="1"/>
      <w:marLeft w:val="0"/>
      <w:marRight w:val="0"/>
      <w:marTop w:val="0"/>
      <w:marBottom w:val="0"/>
      <w:divBdr>
        <w:top w:val="none" w:sz="0" w:space="0" w:color="auto"/>
        <w:left w:val="none" w:sz="0" w:space="0" w:color="auto"/>
        <w:bottom w:val="none" w:sz="0" w:space="0" w:color="auto"/>
        <w:right w:val="none" w:sz="0" w:space="0" w:color="auto"/>
      </w:divBdr>
    </w:div>
    <w:div w:id="1893929125">
      <w:bodyDiv w:val="1"/>
      <w:marLeft w:val="0"/>
      <w:marRight w:val="0"/>
      <w:marTop w:val="0"/>
      <w:marBottom w:val="0"/>
      <w:divBdr>
        <w:top w:val="none" w:sz="0" w:space="0" w:color="auto"/>
        <w:left w:val="none" w:sz="0" w:space="0" w:color="auto"/>
        <w:bottom w:val="none" w:sz="0" w:space="0" w:color="auto"/>
        <w:right w:val="none" w:sz="0" w:space="0" w:color="auto"/>
      </w:divBdr>
    </w:div>
    <w:div w:id="1907833077">
      <w:bodyDiv w:val="1"/>
      <w:marLeft w:val="0"/>
      <w:marRight w:val="0"/>
      <w:marTop w:val="0"/>
      <w:marBottom w:val="0"/>
      <w:divBdr>
        <w:top w:val="none" w:sz="0" w:space="0" w:color="auto"/>
        <w:left w:val="none" w:sz="0" w:space="0" w:color="auto"/>
        <w:bottom w:val="none" w:sz="0" w:space="0" w:color="auto"/>
        <w:right w:val="none" w:sz="0" w:space="0" w:color="auto"/>
      </w:divBdr>
    </w:div>
    <w:div w:id="1912041412">
      <w:bodyDiv w:val="1"/>
      <w:marLeft w:val="0"/>
      <w:marRight w:val="0"/>
      <w:marTop w:val="0"/>
      <w:marBottom w:val="0"/>
      <w:divBdr>
        <w:top w:val="none" w:sz="0" w:space="0" w:color="auto"/>
        <w:left w:val="none" w:sz="0" w:space="0" w:color="auto"/>
        <w:bottom w:val="none" w:sz="0" w:space="0" w:color="auto"/>
        <w:right w:val="none" w:sz="0" w:space="0" w:color="auto"/>
      </w:divBdr>
    </w:div>
    <w:div w:id="1913808832">
      <w:bodyDiv w:val="1"/>
      <w:marLeft w:val="0"/>
      <w:marRight w:val="0"/>
      <w:marTop w:val="0"/>
      <w:marBottom w:val="0"/>
      <w:divBdr>
        <w:top w:val="none" w:sz="0" w:space="0" w:color="auto"/>
        <w:left w:val="none" w:sz="0" w:space="0" w:color="auto"/>
        <w:bottom w:val="none" w:sz="0" w:space="0" w:color="auto"/>
        <w:right w:val="none" w:sz="0" w:space="0" w:color="auto"/>
      </w:divBdr>
    </w:div>
    <w:div w:id="1918398007">
      <w:bodyDiv w:val="1"/>
      <w:marLeft w:val="0"/>
      <w:marRight w:val="0"/>
      <w:marTop w:val="0"/>
      <w:marBottom w:val="0"/>
      <w:divBdr>
        <w:top w:val="none" w:sz="0" w:space="0" w:color="auto"/>
        <w:left w:val="none" w:sz="0" w:space="0" w:color="auto"/>
        <w:bottom w:val="none" w:sz="0" w:space="0" w:color="auto"/>
        <w:right w:val="none" w:sz="0" w:space="0" w:color="auto"/>
      </w:divBdr>
    </w:div>
    <w:div w:id="1921677267">
      <w:bodyDiv w:val="1"/>
      <w:marLeft w:val="0"/>
      <w:marRight w:val="0"/>
      <w:marTop w:val="0"/>
      <w:marBottom w:val="0"/>
      <w:divBdr>
        <w:top w:val="none" w:sz="0" w:space="0" w:color="auto"/>
        <w:left w:val="none" w:sz="0" w:space="0" w:color="auto"/>
        <w:bottom w:val="none" w:sz="0" w:space="0" w:color="auto"/>
        <w:right w:val="none" w:sz="0" w:space="0" w:color="auto"/>
      </w:divBdr>
    </w:div>
    <w:div w:id="1927570633">
      <w:bodyDiv w:val="1"/>
      <w:marLeft w:val="0"/>
      <w:marRight w:val="0"/>
      <w:marTop w:val="0"/>
      <w:marBottom w:val="0"/>
      <w:divBdr>
        <w:top w:val="none" w:sz="0" w:space="0" w:color="auto"/>
        <w:left w:val="none" w:sz="0" w:space="0" w:color="auto"/>
        <w:bottom w:val="none" w:sz="0" w:space="0" w:color="auto"/>
        <w:right w:val="none" w:sz="0" w:space="0" w:color="auto"/>
      </w:divBdr>
    </w:div>
    <w:div w:id="1928878440">
      <w:bodyDiv w:val="1"/>
      <w:marLeft w:val="0"/>
      <w:marRight w:val="0"/>
      <w:marTop w:val="0"/>
      <w:marBottom w:val="0"/>
      <w:divBdr>
        <w:top w:val="none" w:sz="0" w:space="0" w:color="auto"/>
        <w:left w:val="none" w:sz="0" w:space="0" w:color="auto"/>
        <w:bottom w:val="none" w:sz="0" w:space="0" w:color="auto"/>
        <w:right w:val="none" w:sz="0" w:space="0" w:color="auto"/>
      </w:divBdr>
    </w:div>
    <w:div w:id="1932544737">
      <w:bodyDiv w:val="1"/>
      <w:marLeft w:val="0"/>
      <w:marRight w:val="0"/>
      <w:marTop w:val="0"/>
      <w:marBottom w:val="0"/>
      <w:divBdr>
        <w:top w:val="none" w:sz="0" w:space="0" w:color="auto"/>
        <w:left w:val="none" w:sz="0" w:space="0" w:color="auto"/>
        <w:bottom w:val="none" w:sz="0" w:space="0" w:color="auto"/>
        <w:right w:val="none" w:sz="0" w:space="0" w:color="auto"/>
      </w:divBdr>
    </w:div>
    <w:div w:id="1943226364">
      <w:bodyDiv w:val="1"/>
      <w:marLeft w:val="0"/>
      <w:marRight w:val="0"/>
      <w:marTop w:val="0"/>
      <w:marBottom w:val="0"/>
      <w:divBdr>
        <w:top w:val="none" w:sz="0" w:space="0" w:color="auto"/>
        <w:left w:val="none" w:sz="0" w:space="0" w:color="auto"/>
        <w:bottom w:val="none" w:sz="0" w:space="0" w:color="auto"/>
        <w:right w:val="none" w:sz="0" w:space="0" w:color="auto"/>
      </w:divBdr>
    </w:div>
    <w:div w:id="1953394376">
      <w:bodyDiv w:val="1"/>
      <w:marLeft w:val="0"/>
      <w:marRight w:val="0"/>
      <w:marTop w:val="0"/>
      <w:marBottom w:val="0"/>
      <w:divBdr>
        <w:top w:val="none" w:sz="0" w:space="0" w:color="auto"/>
        <w:left w:val="none" w:sz="0" w:space="0" w:color="auto"/>
        <w:bottom w:val="none" w:sz="0" w:space="0" w:color="auto"/>
        <w:right w:val="none" w:sz="0" w:space="0" w:color="auto"/>
      </w:divBdr>
    </w:div>
    <w:div w:id="1955743263">
      <w:bodyDiv w:val="1"/>
      <w:marLeft w:val="0"/>
      <w:marRight w:val="0"/>
      <w:marTop w:val="0"/>
      <w:marBottom w:val="0"/>
      <w:divBdr>
        <w:top w:val="none" w:sz="0" w:space="0" w:color="auto"/>
        <w:left w:val="none" w:sz="0" w:space="0" w:color="auto"/>
        <w:bottom w:val="none" w:sz="0" w:space="0" w:color="auto"/>
        <w:right w:val="none" w:sz="0" w:space="0" w:color="auto"/>
      </w:divBdr>
    </w:div>
    <w:div w:id="1957371843">
      <w:bodyDiv w:val="1"/>
      <w:marLeft w:val="0"/>
      <w:marRight w:val="0"/>
      <w:marTop w:val="0"/>
      <w:marBottom w:val="0"/>
      <w:divBdr>
        <w:top w:val="none" w:sz="0" w:space="0" w:color="auto"/>
        <w:left w:val="none" w:sz="0" w:space="0" w:color="auto"/>
        <w:bottom w:val="none" w:sz="0" w:space="0" w:color="auto"/>
        <w:right w:val="none" w:sz="0" w:space="0" w:color="auto"/>
      </w:divBdr>
    </w:div>
    <w:div w:id="1961305083">
      <w:bodyDiv w:val="1"/>
      <w:marLeft w:val="0"/>
      <w:marRight w:val="0"/>
      <w:marTop w:val="0"/>
      <w:marBottom w:val="0"/>
      <w:divBdr>
        <w:top w:val="none" w:sz="0" w:space="0" w:color="auto"/>
        <w:left w:val="none" w:sz="0" w:space="0" w:color="auto"/>
        <w:bottom w:val="none" w:sz="0" w:space="0" w:color="auto"/>
        <w:right w:val="none" w:sz="0" w:space="0" w:color="auto"/>
      </w:divBdr>
    </w:div>
    <w:div w:id="1970670085">
      <w:bodyDiv w:val="1"/>
      <w:marLeft w:val="0"/>
      <w:marRight w:val="0"/>
      <w:marTop w:val="0"/>
      <w:marBottom w:val="0"/>
      <w:divBdr>
        <w:top w:val="none" w:sz="0" w:space="0" w:color="auto"/>
        <w:left w:val="none" w:sz="0" w:space="0" w:color="auto"/>
        <w:bottom w:val="none" w:sz="0" w:space="0" w:color="auto"/>
        <w:right w:val="none" w:sz="0" w:space="0" w:color="auto"/>
      </w:divBdr>
    </w:div>
    <w:div w:id="1972857248">
      <w:bodyDiv w:val="1"/>
      <w:marLeft w:val="0"/>
      <w:marRight w:val="0"/>
      <w:marTop w:val="0"/>
      <w:marBottom w:val="0"/>
      <w:divBdr>
        <w:top w:val="none" w:sz="0" w:space="0" w:color="auto"/>
        <w:left w:val="none" w:sz="0" w:space="0" w:color="auto"/>
        <w:bottom w:val="none" w:sz="0" w:space="0" w:color="auto"/>
        <w:right w:val="none" w:sz="0" w:space="0" w:color="auto"/>
      </w:divBdr>
    </w:div>
    <w:div w:id="1973167643">
      <w:bodyDiv w:val="1"/>
      <w:marLeft w:val="0"/>
      <w:marRight w:val="0"/>
      <w:marTop w:val="0"/>
      <w:marBottom w:val="0"/>
      <w:divBdr>
        <w:top w:val="none" w:sz="0" w:space="0" w:color="auto"/>
        <w:left w:val="none" w:sz="0" w:space="0" w:color="auto"/>
        <w:bottom w:val="none" w:sz="0" w:space="0" w:color="auto"/>
        <w:right w:val="none" w:sz="0" w:space="0" w:color="auto"/>
      </w:divBdr>
    </w:div>
    <w:div w:id="1973977016">
      <w:bodyDiv w:val="1"/>
      <w:marLeft w:val="0"/>
      <w:marRight w:val="0"/>
      <w:marTop w:val="0"/>
      <w:marBottom w:val="0"/>
      <w:divBdr>
        <w:top w:val="none" w:sz="0" w:space="0" w:color="auto"/>
        <w:left w:val="none" w:sz="0" w:space="0" w:color="auto"/>
        <w:bottom w:val="none" w:sz="0" w:space="0" w:color="auto"/>
        <w:right w:val="none" w:sz="0" w:space="0" w:color="auto"/>
      </w:divBdr>
    </w:div>
    <w:div w:id="1977563512">
      <w:bodyDiv w:val="1"/>
      <w:marLeft w:val="0"/>
      <w:marRight w:val="0"/>
      <w:marTop w:val="0"/>
      <w:marBottom w:val="0"/>
      <w:divBdr>
        <w:top w:val="none" w:sz="0" w:space="0" w:color="auto"/>
        <w:left w:val="none" w:sz="0" w:space="0" w:color="auto"/>
        <w:bottom w:val="none" w:sz="0" w:space="0" w:color="auto"/>
        <w:right w:val="none" w:sz="0" w:space="0" w:color="auto"/>
      </w:divBdr>
    </w:div>
    <w:div w:id="1980766461">
      <w:bodyDiv w:val="1"/>
      <w:marLeft w:val="0"/>
      <w:marRight w:val="0"/>
      <w:marTop w:val="0"/>
      <w:marBottom w:val="0"/>
      <w:divBdr>
        <w:top w:val="none" w:sz="0" w:space="0" w:color="auto"/>
        <w:left w:val="none" w:sz="0" w:space="0" w:color="auto"/>
        <w:bottom w:val="none" w:sz="0" w:space="0" w:color="auto"/>
        <w:right w:val="none" w:sz="0" w:space="0" w:color="auto"/>
      </w:divBdr>
    </w:div>
    <w:div w:id="1983540049">
      <w:bodyDiv w:val="1"/>
      <w:marLeft w:val="0"/>
      <w:marRight w:val="0"/>
      <w:marTop w:val="0"/>
      <w:marBottom w:val="0"/>
      <w:divBdr>
        <w:top w:val="none" w:sz="0" w:space="0" w:color="auto"/>
        <w:left w:val="none" w:sz="0" w:space="0" w:color="auto"/>
        <w:bottom w:val="none" w:sz="0" w:space="0" w:color="auto"/>
        <w:right w:val="none" w:sz="0" w:space="0" w:color="auto"/>
      </w:divBdr>
    </w:div>
    <w:div w:id="1984038830">
      <w:bodyDiv w:val="1"/>
      <w:marLeft w:val="0"/>
      <w:marRight w:val="0"/>
      <w:marTop w:val="0"/>
      <w:marBottom w:val="0"/>
      <w:divBdr>
        <w:top w:val="none" w:sz="0" w:space="0" w:color="auto"/>
        <w:left w:val="none" w:sz="0" w:space="0" w:color="auto"/>
        <w:bottom w:val="none" w:sz="0" w:space="0" w:color="auto"/>
        <w:right w:val="none" w:sz="0" w:space="0" w:color="auto"/>
      </w:divBdr>
    </w:div>
    <w:div w:id="1986273573">
      <w:bodyDiv w:val="1"/>
      <w:marLeft w:val="0"/>
      <w:marRight w:val="0"/>
      <w:marTop w:val="0"/>
      <w:marBottom w:val="0"/>
      <w:divBdr>
        <w:top w:val="none" w:sz="0" w:space="0" w:color="auto"/>
        <w:left w:val="none" w:sz="0" w:space="0" w:color="auto"/>
        <w:bottom w:val="none" w:sz="0" w:space="0" w:color="auto"/>
        <w:right w:val="none" w:sz="0" w:space="0" w:color="auto"/>
      </w:divBdr>
    </w:div>
    <w:div w:id="1986662547">
      <w:bodyDiv w:val="1"/>
      <w:marLeft w:val="0"/>
      <w:marRight w:val="0"/>
      <w:marTop w:val="0"/>
      <w:marBottom w:val="0"/>
      <w:divBdr>
        <w:top w:val="none" w:sz="0" w:space="0" w:color="auto"/>
        <w:left w:val="none" w:sz="0" w:space="0" w:color="auto"/>
        <w:bottom w:val="none" w:sz="0" w:space="0" w:color="auto"/>
        <w:right w:val="none" w:sz="0" w:space="0" w:color="auto"/>
      </w:divBdr>
    </w:div>
    <w:div w:id="1993408794">
      <w:bodyDiv w:val="1"/>
      <w:marLeft w:val="0"/>
      <w:marRight w:val="0"/>
      <w:marTop w:val="0"/>
      <w:marBottom w:val="0"/>
      <w:divBdr>
        <w:top w:val="none" w:sz="0" w:space="0" w:color="auto"/>
        <w:left w:val="none" w:sz="0" w:space="0" w:color="auto"/>
        <w:bottom w:val="none" w:sz="0" w:space="0" w:color="auto"/>
        <w:right w:val="none" w:sz="0" w:space="0" w:color="auto"/>
      </w:divBdr>
    </w:div>
    <w:div w:id="1994211575">
      <w:bodyDiv w:val="1"/>
      <w:marLeft w:val="0"/>
      <w:marRight w:val="0"/>
      <w:marTop w:val="0"/>
      <w:marBottom w:val="0"/>
      <w:divBdr>
        <w:top w:val="none" w:sz="0" w:space="0" w:color="auto"/>
        <w:left w:val="none" w:sz="0" w:space="0" w:color="auto"/>
        <w:bottom w:val="none" w:sz="0" w:space="0" w:color="auto"/>
        <w:right w:val="none" w:sz="0" w:space="0" w:color="auto"/>
      </w:divBdr>
    </w:div>
    <w:div w:id="2005813955">
      <w:bodyDiv w:val="1"/>
      <w:marLeft w:val="0"/>
      <w:marRight w:val="0"/>
      <w:marTop w:val="0"/>
      <w:marBottom w:val="0"/>
      <w:divBdr>
        <w:top w:val="none" w:sz="0" w:space="0" w:color="auto"/>
        <w:left w:val="none" w:sz="0" w:space="0" w:color="auto"/>
        <w:bottom w:val="none" w:sz="0" w:space="0" w:color="auto"/>
        <w:right w:val="none" w:sz="0" w:space="0" w:color="auto"/>
      </w:divBdr>
    </w:div>
    <w:div w:id="2005820800">
      <w:bodyDiv w:val="1"/>
      <w:marLeft w:val="0"/>
      <w:marRight w:val="0"/>
      <w:marTop w:val="0"/>
      <w:marBottom w:val="0"/>
      <w:divBdr>
        <w:top w:val="none" w:sz="0" w:space="0" w:color="auto"/>
        <w:left w:val="none" w:sz="0" w:space="0" w:color="auto"/>
        <w:bottom w:val="none" w:sz="0" w:space="0" w:color="auto"/>
        <w:right w:val="none" w:sz="0" w:space="0" w:color="auto"/>
      </w:divBdr>
    </w:div>
    <w:div w:id="2006206967">
      <w:bodyDiv w:val="1"/>
      <w:marLeft w:val="0"/>
      <w:marRight w:val="0"/>
      <w:marTop w:val="0"/>
      <w:marBottom w:val="0"/>
      <w:divBdr>
        <w:top w:val="none" w:sz="0" w:space="0" w:color="auto"/>
        <w:left w:val="none" w:sz="0" w:space="0" w:color="auto"/>
        <w:bottom w:val="none" w:sz="0" w:space="0" w:color="auto"/>
        <w:right w:val="none" w:sz="0" w:space="0" w:color="auto"/>
      </w:divBdr>
    </w:div>
    <w:div w:id="2014912685">
      <w:bodyDiv w:val="1"/>
      <w:marLeft w:val="0"/>
      <w:marRight w:val="0"/>
      <w:marTop w:val="0"/>
      <w:marBottom w:val="0"/>
      <w:divBdr>
        <w:top w:val="none" w:sz="0" w:space="0" w:color="auto"/>
        <w:left w:val="none" w:sz="0" w:space="0" w:color="auto"/>
        <w:bottom w:val="none" w:sz="0" w:space="0" w:color="auto"/>
        <w:right w:val="none" w:sz="0" w:space="0" w:color="auto"/>
      </w:divBdr>
    </w:div>
    <w:div w:id="2018917901">
      <w:bodyDiv w:val="1"/>
      <w:marLeft w:val="0"/>
      <w:marRight w:val="0"/>
      <w:marTop w:val="0"/>
      <w:marBottom w:val="0"/>
      <w:divBdr>
        <w:top w:val="none" w:sz="0" w:space="0" w:color="auto"/>
        <w:left w:val="none" w:sz="0" w:space="0" w:color="auto"/>
        <w:bottom w:val="none" w:sz="0" w:space="0" w:color="auto"/>
        <w:right w:val="none" w:sz="0" w:space="0" w:color="auto"/>
      </w:divBdr>
    </w:div>
    <w:div w:id="2026133580">
      <w:bodyDiv w:val="1"/>
      <w:marLeft w:val="0"/>
      <w:marRight w:val="0"/>
      <w:marTop w:val="0"/>
      <w:marBottom w:val="0"/>
      <w:divBdr>
        <w:top w:val="none" w:sz="0" w:space="0" w:color="auto"/>
        <w:left w:val="none" w:sz="0" w:space="0" w:color="auto"/>
        <w:bottom w:val="none" w:sz="0" w:space="0" w:color="auto"/>
        <w:right w:val="none" w:sz="0" w:space="0" w:color="auto"/>
      </w:divBdr>
    </w:div>
    <w:div w:id="2030184234">
      <w:bodyDiv w:val="1"/>
      <w:marLeft w:val="0"/>
      <w:marRight w:val="0"/>
      <w:marTop w:val="0"/>
      <w:marBottom w:val="0"/>
      <w:divBdr>
        <w:top w:val="none" w:sz="0" w:space="0" w:color="auto"/>
        <w:left w:val="none" w:sz="0" w:space="0" w:color="auto"/>
        <w:bottom w:val="none" w:sz="0" w:space="0" w:color="auto"/>
        <w:right w:val="none" w:sz="0" w:space="0" w:color="auto"/>
      </w:divBdr>
    </w:div>
    <w:div w:id="2034113265">
      <w:bodyDiv w:val="1"/>
      <w:marLeft w:val="0"/>
      <w:marRight w:val="0"/>
      <w:marTop w:val="0"/>
      <w:marBottom w:val="0"/>
      <w:divBdr>
        <w:top w:val="none" w:sz="0" w:space="0" w:color="auto"/>
        <w:left w:val="none" w:sz="0" w:space="0" w:color="auto"/>
        <w:bottom w:val="none" w:sz="0" w:space="0" w:color="auto"/>
        <w:right w:val="none" w:sz="0" w:space="0" w:color="auto"/>
      </w:divBdr>
    </w:div>
    <w:div w:id="2042321048">
      <w:bodyDiv w:val="1"/>
      <w:marLeft w:val="0"/>
      <w:marRight w:val="0"/>
      <w:marTop w:val="0"/>
      <w:marBottom w:val="0"/>
      <w:divBdr>
        <w:top w:val="none" w:sz="0" w:space="0" w:color="auto"/>
        <w:left w:val="none" w:sz="0" w:space="0" w:color="auto"/>
        <w:bottom w:val="none" w:sz="0" w:space="0" w:color="auto"/>
        <w:right w:val="none" w:sz="0" w:space="0" w:color="auto"/>
      </w:divBdr>
    </w:div>
    <w:div w:id="2048484645">
      <w:bodyDiv w:val="1"/>
      <w:marLeft w:val="0"/>
      <w:marRight w:val="0"/>
      <w:marTop w:val="0"/>
      <w:marBottom w:val="0"/>
      <w:divBdr>
        <w:top w:val="none" w:sz="0" w:space="0" w:color="auto"/>
        <w:left w:val="none" w:sz="0" w:space="0" w:color="auto"/>
        <w:bottom w:val="none" w:sz="0" w:space="0" w:color="auto"/>
        <w:right w:val="none" w:sz="0" w:space="0" w:color="auto"/>
      </w:divBdr>
    </w:div>
    <w:div w:id="2059894060">
      <w:bodyDiv w:val="1"/>
      <w:marLeft w:val="0"/>
      <w:marRight w:val="0"/>
      <w:marTop w:val="0"/>
      <w:marBottom w:val="0"/>
      <w:divBdr>
        <w:top w:val="none" w:sz="0" w:space="0" w:color="auto"/>
        <w:left w:val="none" w:sz="0" w:space="0" w:color="auto"/>
        <w:bottom w:val="none" w:sz="0" w:space="0" w:color="auto"/>
        <w:right w:val="none" w:sz="0" w:space="0" w:color="auto"/>
      </w:divBdr>
    </w:div>
    <w:div w:id="2064402253">
      <w:bodyDiv w:val="1"/>
      <w:marLeft w:val="0"/>
      <w:marRight w:val="0"/>
      <w:marTop w:val="0"/>
      <w:marBottom w:val="0"/>
      <w:divBdr>
        <w:top w:val="none" w:sz="0" w:space="0" w:color="auto"/>
        <w:left w:val="none" w:sz="0" w:space="0" w:color="auto"/>
        <w:bottom w:val="none" w:sz="0" w:space="0" w:color="auto"/>
        <w:right w:val="none" w:sz="0" w:space="0" w:color="auto"/>
      </w:divBdr>
    </w:div>
    <w:div w:id="2069569677">
      <w:bodyDiv w:val="1"/>
      <w:marLeft w:val="0"/>
      <w:marRight w:val="0"/>
      <w:marTop w:val="0"/>
      <w:marBottom w:val="0"/>
      <w:divBdr>
        <w:top w:val="none" w:sz="0" w:space="0" w:color="auto"/>
        <w:left w:val="none" w:sz="0" w:space="0" w:color="auto"/>
        <w:bottom w:val="none" w:sz="0" w:space="0" w:color="auto"/>
        <w:right w:val="none" w:sz="0" w:space="0" w:color="auto"/>
      </w:divBdr>
    </w:div>
    <w:div w:id="2072344789">
      <w:bodyDiv w:val="1"/>
      <w:marLeft w:val="0"/>
      <w:marRight w:val="0"/>
      <w:marTop w:val="0"/>
      <w:marBottom w:val="0"/>
      <w:divBdr>
        <w:top w:val="none" w:sz="0" w:space="0" w:color="auto"/>
        <w:left w:val="none" w:sz="0" w:space="0" w:color="auto"/>
        <w:bottom w:val="none" w:sz="0" w:space="0" w:color="auto"/>
        <w:right w:val="none" w:sz="0" w:space="0" w:color="auto"/>
      </w:divBdr>
    </w:div>
    <w:div w:id="2073700536">
      <w:bodyDiv w:val="1"/>
      <w:marLeft w:val="0"/>
      <w:marRight w:val="0"/>
      <w:marTop w:val="0"/>
      <w:marBottom w:val="0"/>
      <w:divBdr>
        <w:top w:val="none" w:sz="0" w:space="0" w:color="auto"/>
        <w:left w:val="none" w:sz="0" w:space="0" w:color="auto"/>
        <w:bottom w:val="none" w:sz="0" w:space="0" w:color="auto"/>
        <w:right w:val="none" w:sz="0" w:space="0" w:color="auto"/>
      </w:divBdr>
    </w:div>
    <w:div w:id="2078699652">
      <w:bodyDiv w:val="1"/>
      <w:marLeft w:val="0"/>
      <w:marRight w:val="0"/>
      <w:marTop w:val="0"/>
      <w:marBottom w:val="0"/>
      <w:divBdr>
        <w:top w:val="none" w:sz="0" w:space="0" w:color="auto"/>
        <w:left w:val="none" w:sz="0" w:space="0" w:color="auto"/>
        <w:bottom w:val="none" w:sz="0" w:space="0" w:color="auto"/>
        <w:right w:val="none" w:sz="0" w:space="0" w:color="auto"/>
      </w:divBdr>
    </w:div>
    <w:div w:id="2080981063">
      <w:bodyDiv w:val="1"/>
      <w:marLeft w:val="0"/>
      <w:marRight w:val="0"/>
      <w:marTop w:val="0"/>
      <w:marBottom w:val="0"/>
      <w:divBdr>
        <w:top w:val="none" w:sz="0" w:space="0" w:color="auto"/>
        <w:left w:val="none" w:sz="0" w:space="0" w:color="auto"/>
        <w:bottom w:val="none" w:sz="0" w:space="0" w:color="auto"/>
        <w:right w:val="none" w:sz="0" w:space="0" w:color="auto"/>
      </w:divBdr>
    </w:div>
    <w:div w:id="2086490952">
      <w:bodyDiv w:val="1"/>
      <w:marLeft w:val="0"/>
      <w:marRight w:val="0"/>
      <w:marTop w:val="0"/>
      <w:marBottom w:val="0"/>
      <w:divBdr>
        <w:top w:val="none" w:sz="0" w:space="0" w:color="auto"/>
        <w:left w:val="none" w:sz="0" w:space="0" w:color="auto"/>
        <w:bottom w:val="none" w:sz="0" w:space="0" w:color="auto"/>
        <w:right w:val="none" w:sz="0" w:space="0" w:color="auto"/>
      </w:divBdr>
    </w:div>
    <w:div w:id="2101561328">
      <w:bodyDiv w:val="1"/>
      <w:marLeft w:val="0"/>
      <w:marRight w:val="0"/>
      <w:marTop w:val="0"/>
      <w:marBottom w:val="0"/>
      <w:divBdr>
        <w:top w:val="none" w:sz="0" w:space="0" w:color="auto"/>
        <w:left w:val="none" w:sz="0" w:space="0" w:color="auto"/>
        <w:bottom w:val="none" w:sz="0" w:space="0" w:color="auto"/>
        <w:right w:val="none" w:sz="0" w:space="0" w:color="auto"/>
      </w:divBdr>
    </w:div>
    <w:div w:id="2116830270">
      <w:bodyDiv w:val="1"/>
      <w:marLeft w:val="0"/>
      <w:marRight w:val="0"/>
      <w:marTop w:val="0"/>
      <w:marBottom w:val="0"/>
      <w:divBdr>
        <w:top w:val="none" w:sz="0" w:space="0" w:color="auto"/>
        <w:left w:val="none" w:sz="0" w:space="0" w:color="auto"/>
        <w:bottom w:val="none" w:sz="0" w:space="0" w:color="auto"/>
        <w:right w:val="none" w:sz="0" w:space="0" w:color="auto"/>
      </w:divBdr>
    </w:div>
    <w:div w:id="2132091403">
      <w:bodyDiv w:val="1"/>
      <w:marLeft w:val="0"/>
      <w:marRight w:val="0"/>
      <w:marTop w:val="0"/>
      <w:marBottom w:val="0"/>
      <w:divBdr>
        <w:top w:val="none" w:sz="0" w:space="0" w:color="auto"/>
        <w:left w:val="none" w:sz="0" w:space="0" w:color="auto"/>
        <w:bottom w:val="none" w:sz="0" w:space="0" w:color="auto"/>
        <w:right w:val="none" w:sz="0" w:space="0" w:color="auto"/>
      </w:divBdr>
    </w:div>
    <w:div w:id="2142795713">
      <w:bodyDiv w:val="1"/>
      <w:marLeft w:val="0"/>
      <w:marRight w:val="0"/>
      <w:marTop w:val="0"/>
      <w:marBottom w:val="0"/>
      <w:divBdr>
        <w:top w:val="none" w:sz="0" w:space="0" w:color="auto"/>
        <w:left w:val="none" w:sz="0" w:space="0" w:color="auto"/>
        <w:bottom w:val="none" w:sz="0" w:space="0" w:color="auto"/>
        <w:right w:val="none" w:sz="0" w:space="0" w:color="auto"/>
      </w:divBdr>
    </w:div>
    <w:div w:id="214383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8" ma:contentTypeDescription="Create a new document." ma:contentTypeScope="" ma:versionID="b85207413020770e6e79862461c7935d">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2824fbfe7cfe9474eda640380724efff"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Est16</b:Tag>
    <b:SourceType>Report</b:SourceType>
    <b:Guid>{EEA2ED23-A1FD-4C2C-B24D-FDAE01505ED5}</b:Guid>
    <b:Title>A report on Ysgol Gynradd Gymraeg Santes Tudful</b:Title>
    <b:Year>2016</b:Year>
    <b:Author>
      <b:Author>
        <b:Corporate>Estyn</b:Corporate>
      </b:Author>
    </b:Author>
    <b:Publisher>Estyn</b:Publisher>
    <b:RefOrder>3</b:RefOrder>
  </b:Source>
  <b:Source>
    <b:Tag>Wel16</b:Tag>
    <b:SourceType>Report</b:SourceType>
    <b:Guid>{04516D6F-E553-4BDB-9F40-6046956B6350}</b:Guid>
    <b:Author>
      <b:Author>
        <b:Corporate>Welsh Government</b:Corporate>
      </b:Author>
    </b:Author>
    <b:Title>School Governors' guide to the law</b:Title>
    <b:Year>2016</b:Year>
    <b:Publisher>Welsh Government</b:Publisher>
    <b:RefOrder>18</b:RefOrder>
  </b:Source>
  <b:Source>
    <b:Tag>Shu07</b:Tag>
    <b:SourceType>Report</b:SourceType>
    <b:Guid>{AF7B4460-0762-4EEE-97A7-94C4D6E75CB7}</b:Guid>
    <b:Title>Mental wellbeing of children in primary education (targeted/indicated activities)</b:Title>
    <b:Year>2007</b:Year>
    <b:Publisher>University of Teesside</b:Publisher>
    <b:City>Middlesbrough</b:City>
    <b:Author>
      <b:Author>
        <b:NameList>
          <b:Person>
            <b:Last>Shucksmith</b:Last>
            <b:First>Janet</b:First>
          </b:Person>
          <b:Person>
            <b:Last>Summerbell</b:Last>
            <b:First>Carolyn</b:First>
          </b:Person>
          <b:Person>
            <b:Last>Jones</b:Last>
            <b:First>Susan</b:First>
          </b:Person>
          <b:Person>
            <b:Last>Whittaker</b:Last>
            <b:First>Vicki</b:First>
          </b:Person>
        </b:NameList>
      </b:Author>
    </b:Author>
    <b:RefOrder>6</b:RefOrder>
  </b:Source>
  <b:Source>
    <b:Tag>Dod15</b:Tag>
    <b:SourceType>Report</b:SourceType>
    <b:Guid>{F075C298-FE4F-4BA4-A7D5-FCF1DB7A6F80}</b:Guid>
    <b:Title>Investigation into the Effectiveness of Emotional Literacy Support Asistants (ELSAs) in Schools</b:Title>
    <b:Year>2015</b:Year>
    <b:Author>
      <b:Author>
        <b:NameList>
          <b:Person>
            <b:Last>Dodds</b:Last>
            <b:First>Jessica</b:First>
          </b:Person>
          <b:Person>
            <b:Last>Blake</b:Last>
            <b:First>Rachel</b:First>
          </b:Person>
        </b:NameList>
      </b:Author>
    </b:Author>
    <b:Publisher>ELSA network</b:Publisher>
    <b:RefOrder>8</b:RefOrder>
  </b:Source>
  <b:Source>
    <b:Tag>Hel19</b:Tag>
    <b:SourceType>ElectronicSource</b:SourceType>
    <b:Guid>{1D3ED7D0-D739-4615-B040-1BF89C5B0836}</b:Guid>
    <b:Title>Growth mindset lessons had no impact</b:Title>
    <b:Year>2019</b:Year>
    <b:Publisher>tes.com</b:Publisher>
    <b:Author>
      <b:Author>
        <b:NameList>
          <b:Person>
            <b:Last>Ward</b:Last>
            <b:First>Helen</b:First>
          </b:Person>
        </b:NameList>
      </b:Author>
    </b:Author>
    <b:RefOrder>9</b:RefOrder>
  </b:Source>
  <b:Source>
    <b:Tag>Boxall</b:Tag>
    <b:SourceType>InternetSite</b:SourceType>
    <b:Guid>{89155A2E-A6E9-40BA-A520-9554C96FA0DF}</b:Guid>
    <b:Title>The Boxall Profile</b:Title>
    <b:Year>2019</b:Year>
    <b:Author>
      <b:Author>
        <b:Corporate>Boxall Profile</b:Corporate>
      </b:Author>
    </b:Author>
    <b:YearAccessed>2020</b:YearAccessed>
    <b:MonthAccessed>April</b:MonthAccessed>
    <b:DayAccessed>5</b:DayAccessed>
    <b:URL>https://new.boxallprofile.org/</b:URL>
    <b:RefOrder>10</b:RefOrder>
  </b:Source>
  <b:Source>
    <b:Tag>Cou11</b:Tag>
    <b:SourceType>JournalArticle</b:SourceType>
    <b:Guid>{CD5F95BB-0C48-4C53-B987-02FE34ECD8D4}</b:Guid>
    <b:Title>A Study of the Concurrent Validity between the Boxall Profile and the Strengths and Difficulties Questionnaire</b:Title>
    <b:Year>2011</b:Year>
    <b:JournalName>The International Journal of Emotional Education</b:JournalName>
    <b:Pages>20-29</b:Pages>
    <b:Volume>3</b:Volume>
    <b:Issue>1</b:Issue>
    <b:Author>
      <b:Author>
        <b:NameList>
          <b:Person>
            <b:Last>Couture</b:Last>
            <b:First>Caroline</b:First>
          </b:Person>
          <b:Person>
            <b:Last>Cooper</b:Last>
            <b:First>Paul</b:First>
          </b:Person>
          <b:Person>
            <b:Last>Royer</b:Last>
            <b:First>Egide</b:First>
          </b:Person>
        </b:NameList>
      </b:Author>
    </b:Author>
    <b:RefOrder>11</b:RefOrder>
  </b:Source>
  <b:Source>
    <b:Tag>Coo01</b:Tag>
    <b:SourceType>JournalArticle</b:SourceType>
    <b:Guid>{EEC80F7E-6488-4D90-BB6A-7263B0F6E883}</b:Guid>
    <b:Title>The effectiveness of Nurture Groups: preliminary research findings</b:Title>
    <b:JournalName>British Journal of Special Education</b:JournalName>
    <b:Year>2001</b:Year>
    <b:Pages>160-166</b:Pages>
    <b:Volume>28</b:Volume>
    <b:Issue>4</b:Issue>
    <b:Author>
      <b:Author>
        <b:NameList>
          <b:Person>
            <b:Last>Cooper</b:Last>
            <b:First>Paul</b:First>
          </b:Person>
          <b:Person>
            <b:Last>Arnold</b:Last>
            <b:First>Ray</b:First>
          </b:Person>
          <b:Person>
            <b:Last>Boyd</b:Last>
            <b:First>Eve</b:First>
          </b:Person>
        </b:NameList>
      </b:Author>
    </b:Author>
    <b:RefOrder>19</b:RefOrder>
  </b:Source>
  <b:Source>
    <b:Tag>The</b:Tag>
    <b:SourceType>ElectronicSource</b:SourceType>
    <b:Guid>{B3588A1E-6473-4B8E-BD78-92A64C85213A}</b:Guid>
    <b:Title>What is a nurture group?</b:Title>
    <b:Author>
      <b:Author>
        <b:Corporate>The Nurture Group Network</b:Corporate>
      </b:Author>
    </b:Author>
    <b:City>London</b:City>
    <b:Publisher>The Nurture Group Network</b:Publisher>
    <b:RefOrder>5</b:RefOrder>
  </b:Source>
  <b:Source>
    <b:Tag>Har03</b:Tag>
    <b:SourceType>Report</b:SourceType>
    <b:Guid>{C9D9EFF3-540A-4ED5-95FF-67D7F3F9526B}</b:Guid>
    <b:Title>Supporting pupils with emotional and behavioural difficulties (EBD) in mainstream primary schools: a systematic review of recent research on strategy effectiveness (1999 to 2002)</b:Title>
    <b:City>London</b:City>
    <b:Publisher> Research Evidence in Education Library</b:Publisher>
    <b:Year>2003</b:Year>
    <b:Author>
      <b:Author>
        <b:NameList>
          <b:Person>
            <b:Last>Harden</b:Last>
            <b:First>Angela</b:First>
          </b:Person>
          <b:Person>
            <b:Last>Thomas</b:Last>
            <b:First>James</b:First>
          </b:Person>
          <b:Person>
            <b:Last>Evans</b:Last>
            <b:First>Jennifer</b:First>
          </b:Person>
          <b:Person>
            <b:Last>Scanlon</b:Last>
            <b:First>Margaret</b:First>
          </b:Person>
          <b:Person>
            <b:Last>Sinclair</b:Last>
            <b:First>Jennifer</b:First>
          </b:Person>
        </b:NameList>
      </b:Author>
    </b:Author>
    <b:RefOrder>20</b:RefOrder>
  </b:Source>
  <b:Source>
    <b:Tag>Est19</b:Tag>
    <b:SourceType>Report</b:SourceType>
    <b:Guid>{5976D169-A2BA-401B-A2C5-1DA14EFB3677}</b:Guid>
    <b:Author>
      <b:Author>
        <b:Corporate>Estyn</b:Corporate>
      </b:Author>
    </b:Author>
    <b:Title>Healthy and happy – school impact on pupils’ health and wellbeing</b:Title>
    <b:Year>2019</b:Year>
    <b:Publisher>Estyn</b:Publisher>
    <b:RefOrder>2</b:RefOrder>
  </b:Source>
  <b:Source>
    <b:Tag>atriskchildren</b:Tag>
    <b:SourceType>JournalArticle</b:SourceType>
    <b:Guid>{9CFCD15B-EE19-4E0D-B1C7-4195928EC252}</b:Guid>
    <b:Title>Do nurture groups improve the social, emotional and behavioural functioning of at risk children?</b:Title>
    <b:Year>2010</b:Year>
    <b:JournalName>Educational &amp; Child Psychology</b:JournalName>
    <b:Author>
      <b:Author>
        <b:NameList>
          <b:Person>
            <b:Last>Seth-Smith</b:Last>
            <b:First>Fiona</b:First>
          </b:Person>
          <b:Person>
            <b:Last>Levi</b:Last>
            <b:First>Netali</b:First>
          </b:Person>
          <b:Person>
            <b:Last>Pratt</b:Last>
            <b:First>Richard</b:First>
          </b:Person>
          <b:Person>
            <b:Last>Fonagy</b:Last>
            <b:First>Peter</b:First>
          </b:Person>
          <b:Person>
            <b:Last>Jaffey</b:Last>
            <b:First>Debbi</b:First>
          </b:Person>
        </b:NameList>
      </b:Author>
    </b:Author>
    <b:Pages>21-34</b:Pages>
    <b:Volume>27</b:Volume>
    <b:Issue>1</b:Issue>
    <b:RefOrder>17</b:RefOrder>
  </b:Source>
  <b:Source>
    <b:Tag>Coo07</b:Tag>
    <b:SourceType>JournalArticle</b:SourceType>
    <b:Guid>{8B838FE5-CD04-4E7F-B6B8-32C4CAB64178}</b:Guid>
    <b:Title>The effectiveness of nurture groups on student progress: evidence from a national research study</b:Title>
    <b:JournalName>Emotional and Behavioural Difficulties</b:JournalName>
    <b:Year>2007</b:Year>
    <b:Pages>171-190</b:Pages>
    <b:Volume>12</b:Volume>
    <b:Issue>3</b:Issue>
    <b:Author>
      <b:Author>
        <b:NameList>
          <b:Person>
            <b:Last>Cooper</b:Last>
            <b:First>Paul</b:First>
          </b:Person>
          <b:Person>
            <b:Last>Whitebread</b:Last>
            <b:First>David</b:First>
          </b:Person>
        </b:NameList>
      </b:Author>
    </b:Author>
    <b:RefOrder>21</b:RefOrder>
  </b:Source>
  <b:Source>
    <b:Tag>Hil16</b:Tag>
    <b:SourceType>JournalArticle</b:SourceType>
    <b:Guid>{4B182C2F-DC15-4A1F-8FF7-59F1B6094B7E}</b:Guid>
    <b:Title>An evaluation of the emotional literacy support assistant (ELSA) project from the perspectives of primary school children</b:Title>
    <b:Year>2016</b:Year>
    <b:Author>
      <b:Author>
        <b:NameList>
          <b:Person>
            <b:Last>Hills</b:Last>
            <b:First>Rebecca</b:First>
          </b:Person>
        </b:NameList>
      </b:Author>
    </b:Author>
    <b:JournalName>Educational &amp; Child Psychology</b:JournalName>
    <b:Pages>50-65</b:Pages>
    <b:Volume>33</b:Volume>
    <b:Issue>4</b:Issue>
    <b:RefOrder>22</b:RefOrder>
  </b:Source>
  <b:Source>
    <b:Tag>Wea03</b:Tag>
    <b:SourceType>Report</b:SourceType>
    <b:Guid>{8ED34A49-943B-48E6-85A3-09A58AF21984}</b:Guid>
    <b:Title>What Works in Developing Children's Emotional and Social Competence and Wellbeing?</b:Title>
    <b:City>Southampton</b:City>
    <b:Year>2003</b:Year>
    <b:Author>
      <b:Author>
        <b:NameList>
          <b:Person>
            <b:Last>Weare</b:Last>
            <b:First>Katherine</b:First>
          </b:Person>
          <b:Person>
            <b:Last>Gray</b:Last>
            <b:First>Gay</b:First>
          </b:Person>
        </b:NameList>
      </b:Author>
    </b:Author>
    <b:RefOrder>23</b:RefOrder>
  </b:Source>
  <b:Source>
    <b:Tag>Sha13</b:Tag>
    <b:SourceType>JournalArticle</b:SourceType>
    <b:Guid>{158DB701-CE12-41D2-A221-3904A1A746A5}</b:Guid>
    <b:Title>Assessing effectiveness of nurture groups</b:Title>
    <b:JournalName>Support for Learning</b:JournalName>
    <b:Year>2013</b:Year>
    <b:Pages>97-101</b:Pages>
    <b:Volume>28</b:Volume>
    <b:Issue>3</b:Issue>
    <b:Author>
      <b:Author>
        <b:NameList>
          <b:Person>
            <b:Last>Shaver</b:Last>
            <b:First>Isabel</b:First>
          </b:Person>
          <b:Person>
            <b:Last>McClatchey</b:Last>
            <b:First>Kirstie</b:First>
          </b:Person>
        </b:NameList>
      </b:Author>
    </b:Author>
    <b:RefOrder>7</b:RefOrder>
  </b:Source>
  <b:Source>
    <b:Tag>Gra17</b:Tag>
    <b:SourceType>JournalArticle</b:SourceType>
    <b:Guid>{3713A080-4272-4F1B-AD61-7E6E5E7ADAF4}</b:Guid>
    <b:Title>Investigating the fidelity and effectiveness of Nurture Groups in the secondary school context</b:Title>
    <b:JournalName>Emotional and Behavioural Difficulties</b:JournalName>
    <b:Year>2017</b:Year>
    <b:Pages>219-236</b:Pages>
    <b:Volume>22</b:Volume>
    <b:Issue>3</b:Issue>
    <b:Author>
      <b:Author>
        <b:NameList>
          <b:Person>
            <b:Last>Grantham</b:Last>
            <b:First>Robyn</b:First>
          </b:Person>
          <b:Person>
            <b:Last>Primrose</b:Last>
            <b:First>Fiona</b:First>
          </b:Person>
        </b:NameList>
      </b:Author>
    </b:Author>
    <b:RefOrder>12</b:RefOrder>
  </b:Source>
  <b:Source>
    <b:Tag>Donaldson</b:Tag>
    <b:SourceType>Report</b:SourceType>
    <b:Guid>{E3C4ACA7-E4BC-4B49-A54D-15F9C24BA86D}</b:Guid>
    <b:Title>Dyfodol Llwyddiannus</b:Title>
    <b:Year>2015</b:Year>
    <b:Author>
      <b:Author>
        <b:NameList>
          <b:Person>
            <b:Last>Donaldson</b:Last>
            <b:First>Graham</b:First>
          </b:Person>
        </b:NameList>
      </b:Author>
    </b:Author>
    <b:RefOrder>24</b:RefOrder>
  </b:Source>
  <b:Source>
    <b:Tag>Gra19</b:Tag>
    <b:SourceType>Report</b:SourceType>
    <b:Guid>{BCFC4510-C0B5-463D-AA70-84598263FB5D}</b:Guid>
    <b:Author>
      <b:Author>
        <b:NameList>
          <b:Person>
            <b:Last>Donaldson</b:Last>
            <b:First>Graham</b:First>
          </b:Person>
        </b:NameList>
      </b:Author>
    </b:Author>
    <b:Title>Canllaw i Gwricwlwm i Gymru 2022</b:Title>
    <b:Year>2019</b:Year>
    <b:Publisher>Llywodraeth Cymru</b:Publisher>
    <b:RefOrder>4</b:RefOrder>
  </b:Source>
  <b:Source>
    <b:Tag>Wel18</b:Tag>
    <b:SourceType>Report</b:SourceType>
    <b:Guid>{50D9D0EA-0A47-48D0-A2B4-9952DA1ACDFD}</b:Guid>
    <b:Title>Additional learning needs (ALN) transformation programme</b:Title>
    <b:Year>2018</b:Year>
    <b:Author>
      <b:Author>
        <b:Corporate>Welsh Government</b:Corporate>
      </b:Author>
    </b:Author>
    <b:Publisher>Welsh Government</b:Publisher>
    <b:RefOrder>25</b:RefOrder>
  </b:Source>
  <b:Source>
    <b:Tag>Ste04</b:Tag>
    <b:SourceType>JournalArticle</b:SourceType>
    <b:Guid>{38E4ABCF-E90B-46D5-8937-390780A05D5F}</b:Guid>
    <b:Title>Promoting and building resilience in primary school communities: Evidence from a comprehensive "health promoting school" approach</b:Title>
    <b:Year>2004</b:Year>
    <b:JournalName>International Journal of Mental Health Promotion</b:JournalName>
    <b:Pages>26-33</b:Pages>
    <b:Volume>6</b:Volume>
    <b:Issue>3</b:Issue>
    <b:Author>
      <b:Author>
        <b:NameList>
          <b:Person>
            <b:Last>Stewart</b:Last>
            <b:Middle>Edwin</b:Middle>
            <b:First>Donald</b:First>
          </b:Person>
          <b:Person>
            <b:Last>Sun</b:Last>
            <b:First>Jing</b:First>
          </b:Person>
          <b:Person>
            <b:Last>Patterson</b:Last>
            <b:Middle>M</b:Middle>
            <b:First>Carla</b:First>
          </b:Person>
          <b:Person>
            <b:Last>Lemerle</b:Last>
            <b:First>Kate</b:First>
          </b:Person>
          <b:Person>
            <b:Last>Hardie</b:Last>
            <b:Middle>W</b:Middle>
            <b:First>Michael</b:First>
          </b:Person>
        </b:NameList>
      </b:Author>
    </b:Author>
    <b:RefOrder>16</b:RefOrder>
  </b:Source>
  <b:Source>
    <b:Tag>Men12</b:Tag>
    <b:SourceType>ElectronicSource</b:SourceType>
    <b:Guid>{920E1FE1-5889-46BC-89B4-6E3476323122}</b:Guid>
    <b:Title>Cognitive-Behavioral Interventions in Educational Settings : A Handbook for Practice</b:Title>
    <b:Year>2012</b:Year>
    <b:City>London</b:City>
    <b:Publisher>Taylor and Francis Group</b:Publisher>
    <b:Author>
      <b:Author>
        <b:NameList>
          <b:Person>
            <b:Last>Mennuti</b:Last>
            <b:First>R</b:First>
          </b:Person>
          <b:Person>
            <b:Last>Christner</b:Last>
            <b:First>R</b:First>
          </b:Person>
          <b:Person>
            <b:Last>Freeman </b:Last>
            <b:First>A</b:First>
          </b:Person>
        </b:NameList>
      </b:Author>
    </b:Author>
    <b:RefOrder>13</b:RefOrder>
  </b:Source>
  <b:Source>
    <b:Tag>Pia98</b:Tag>
    <b:SourceType>JournalArticle</b:SourceType>
    <b:Guid>{F9D1714B-5923-4BDA-9669-6C0EFDA76E7E}</b:Guid>
    <b:Title>Applying the Construcct of Resilience in Schools: Cautions From a Developmental Systems Perspective</b:Title>
    <b:Year>1998 </b:Year>
    <b:JournalName>School Psychology Review</b:JournalName>
    <b:Pages>407-417</b:Pages>
    <b:Volume>27</b:Volume>
    <b:Issue>3</b:Issue>
    <b:Author>
      <b:Author>
        <b:NameList>
          <b:Person>
            <b:Last>Pianat</b:Last>
            <b:Middle>C</b:Middle>
            <b:First>Robert</b:First>
          </b:Person>
          <b:Person>
            <b:Last>Walsh</b:Last>
            <b:Middle>J</b:Middle>
            <b:First>Daniel</b:First>
          </b:Person>
        </b:NameList>
      </b:Author>
    </b:Author>
    <b:RefOrder>26</b:RefOrder>
  </b:Source>
  <b:Source>
    <b:Tag>Rut11</b:Tag>
    <b:SourceType>JournalArticle</b:SourceType>
    <b:Guid>{C4322492-B37C-4D2E-9013-B01FA9DC68AD}</b:Guid>
    <b:Author>
      <b:Author>
        <b:NameList>
          <b:Person>
            <b:Last>Baer</b:Last>
            <b:First>Ruth</b:First>
            <b:Middle>a</b:Middle>
          </b:Person>
        </b:NameList>
      </b:Author>
    </b:Author>
    <b:Title>Measuring Mindfulness</b:Title>
    <b:JournalName>Contemporary Buddhism</b:JournalName>
    <b:Year>2011</b:Year>
    <b:Pages>241-261</b:Pages>
    <b:Volume>12</b:Volume>
    <b:Issue>1</b:Issue>
    <b:RefOrder>14</b:RefOrder>
  </b:Source>
  <b:Source>
    <b:Tag>Kal15</b:Tag>
    <b:SourceType>JournalArticle</b:SourceType>
    <b:Guid>{B0FB12A8-6AC6-426D-82B6-765591C6FF4F}</b:Guid>
    <b:Title>Review: Effectiveness of mindfulness in improvingmental health symptoms of children and adolescents: a meta-analysis</b:Title>
    <b:JournalName>Child and Adolescent Mental Health</b:JournalName>
    <b:Year>2015</b:Year>
    <b:Pages>182-194</b:Pages>
    <b:Volume>20</b:Volume>
    <b:Issue>4</b:Issue>
    <b:Author>
      <b:Author>
        <b:NameList>
          <b:Person>
            <b:Last>Kallapiran</b:Last>
            <b:First>Kannan </b:First>
          </b:Person>
          <b:Person>
            <b:Last>Koo</b:Last>
            <b:First>Siew</b:First>
          </b:Person>
          <b:Person>
            <b:Last>Kirubakaran</b:Last>
            <b:First>Richard</b:First>
          </b:Person>
          <b:Person>
            <b:Last>Hancock</b:Last>
            <b:First>Karen</b:First>
          </b:Person>
        </b:NameList>
      </b:Author>
    </b:Author>
    <b:RefOrder>27</b:RefOrder>
  </b:Source>
  <b:Source>
    <b:Tag>Kuy13</b:Tag>
    <b:SourceType>JournalArticle</b:SourceType>
    <b:Guid>{15932523-6E2B-4A25-ABFA-8F3D708E61D6}</b:Guid>
    <b:Title>Effectiveness of the Mindfulness in Schools Programme: non-randomised controlled feasibility study</b:Title>
    <b:JournalName>The British Journal of Psychiatry</b:JournalName>
    <b:Year>2013</b:Year>
    <b:Pages>126-131</b:Pages>
    <b:Volume>203</b:Volume>
    <b:Author>
      <b:Author>
        <b:NameList>
          <b:Person>
            <b:Last>Kuyken</b:Last>
            <b:First>Williem</b:First>
          </b:Person>
          <b:Person>
            <b:Last>Weare</b:Last>
            <b:First>Katherine</b:First>
          </b:Person>
          <b:Person>
            <b:Last>Ukoumunne</b:Last>
            <b:Middle>C</b:Middle>
            <b:First>Obioha</b:First>
          </b:Person>
          <b:Person>
            <b:Last>Vicary</b:Last>
            <b:First>Rachael</b:First>
          </b:Person>
          <b:Person>
            <b:Last>Motton</b:Last>
            <b:First>Nicola</b:First>
          </b:Person>
          <b:Person>
            <b:Last>Burnett</b:Last>
            <b:First>Richard</b:First>
          </b:Person>
          <b:Person>
            <b:Last>Cillen</b:Last>
            <b:First>Chris</b:First>
          </b:Person>
          <b:Person>
            <b:Last>Hennelly</b:Last>
            <b:First>Sarah</b:First>
          </b:Person>
          <b:Person>
            <b:Last>Huppert</b:Last>
            <b:First>Felicia</b:First>
          </b:Person>
        </b:NameList>
      </b:Author>
    </b:Author>
    <b:RefOrder>15</b:RefOrder>
  </b:Source>
  <b:Source>
    <b:Tag>Eme17</b:Tag>
    <b:SourceType>ElectronicSource</b:SourceType>
    <b:Guid>{86A19DF8-BA7F-4FE5-B2C1-BF44507B9163}</b:Guid>
    <b:Title>Teaching Mindfulness to Teachers: a Systematic Review and Narrative Synthesis</b:Title>
    <b:Year>2017</b:Year>
    <b:Author>
      <b:Author>
        <b:NameList>
          <b:Person>
            <b:Last>Emerson</b:Last>
            <b:First>Lisa-Marie</b:First>
          </b:Person>
          <b:Person>
            <b:Last>Leyland</b:Last>
            <b:First>Anna</b:First>
          </b:Person>
          <b:Person>
            <b:Last>Hudson</b:Last>
            <b:First>Kristian</b:First>
          </b:Person>
          <b:Person>
            <b:Last>Rowse</b:Last>
            <b:First>Georgina</b:First>
          </b:Person>
          <b:Person>
            <b:Last>Hanley</b:Last>
            <b:First>Pam</b:First>
          </b:Person>
          <b:Person>
            <b:Last>Hugh-Jones</b:Last>
            <b:First>Siobhan</b:First>
          </b:Person>
        </b:NameList>
      </b:Author>
    </b:Author>
    <b:Publisher>springerlink.com</b:Publisher>
    <b:RefOrder>28</b:RefOrder>
  </b:Source>
  <b:Source>
    <b:Tag>Wel14</b:Tag>
    <b:SourceType>Report</b:SourceType>
    <b:Guid>{D9AAFBBB-B39F-4530-941C-672860E76CAF}</b:Guid>
    <b:Title>School Development Plans</b:Title>
    <b:Publisher>Welsh Government </b:Publisher>
    <b:Year>2014</b:Year>
    <b:Author>
      <b:Author>
        <b:Corporate>Welsh Government</b:Corporate>
      </b:Author>
    </b:Author>
    <b:RefOrder>1</b:RefOrder>
  </b:Source>
  <b:Source>
    <b:Tag>Ysg19</b:Tag>
    <b:SourceType>ElectronicSource</b:SourceType>
    <b:Guid>{678ABD0A-C78D-4896-9587-3D3B5764373C}</b:Guid>
    <b:Title>The Cwtsh</b:Title>
    <b:Year>2019</b:Year>
    <b:Publisher>Ysgol Gynradd Gymraeg Santes Tudful</b:Publisher>
    <b:City>Merthyr Tudful</b:City>
    <b:Author>
      <b:Author>
        <b:Corporate>Ysgol Gynradd Gymraeg Santes Tudful</b:Corporate>
      </b:Author>
    </b:Author>
    <b:RefOrder>29</b:RefOrder>
  </b:Source>
</b:Sources>
</file>

<file path=customXml/itemProps1.xml><?xml version="1.0" encoding="utf-8"?>
<ds:datastoreItem xmlns:ds="http://schemas.openxmlformats.org/officeDocument/2006/customXml" ds:itemID="{F7B6C180-ECDA-4DCB-B758-E19DB7D98AA0}">
  <ds:schemaRefs>
    <ds:schemaRef ds:uri="http://schemas.microsoft.com/sharepoint/v3/contenttype/forms"/>
  </ds:schemaRefs>
</ds:datastoreItem>
</file>

<file path=customXml/itemProps2.xml><?xml version="1.0" encoding="utf-8"?>
<ds:datastoreItem xmlns:ds="http://schemas.openxmlformats.org/officeDocument/2006/customXml" ds:itemID="{0EA45450-5382-4A54-9077-047825B23B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148E95-EAAC-4D69-81F6-42DEB1CB2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4070B1-2002-4020-9257-B2EE9DEA7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4171</Words>
  <Characters>23780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Hope Morgan</dc:creator>
  <cp:keywords/>
  <dc:description/>
  <cp:lastModifiedBy>Hope Morgan</cp:lastModifiedBy>
  <cp:revision>3</cp:revision>
  <dcterms:created xsi:type="dcterms:W3CDTF">2020-04-17T08:02:00Z</dcterms:created>
  <dcterms:modified xsi:type="dcterms:W3CDTF">2020-04-17T08:08:00Z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