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DD9F2B" w14:textId="77777777" w:rsidR="001A7C1D" w:rsidRPr="001A7C1D" w:rsidRDefault="001A7C1D" w:rsidP="001A7C1D">
      <w:pPr>
        <w:pStyle w:val="Subtitle"/>
        <w:rPr>
          <w:b/>
          <w:color w:val="000000" w:themeColor="text1"/>
        </w:rPr>
      </w:pPr>
      <w:r w:rsidRPr="001A7C1D">
        <w:rPr>
          <w:b/>
          <w:color w:val="000000" w:themeColor="text1"/>
        </w:rPr>
        <w:t>Amy williams</w:t>
      </w:r>
    </w:p>
    <w:p w14:paraId="01302FF5" w14:textId="77777777" w:rsidR="001A7C1D" w:rsidRPr="001A7C1D" w:rsidRDefault="001A7C1D" w:rsidP="001A7C1D">
      <w:pPr>
        <w:pStyle w:val="Subtitle"/>
        <w:rPr>
          <w:b/>
          <w:color w:val="000000" w:themeColor="text1"/>
        </w:rPr>
      </w:pPr>
    </w:p>
    <w:p w14:paraId="30AC7CE2" w14:textId="77777777" w:rsidR="001A7C1D" w:rsidRPr="001A7C1D" w:rsidRDefault="001A7C1D" w:rsidP="001A7C1D">
      <w:pPr>
        <w:pStyle w:val="Subtitle"/>
        <w:rPr>
          <w:b/>
          <w:color w:val="000000" w:themeColor="text1"/>
        </w:rPr>
      </w:pPr>
    </w:p>
    <w:p w14:paraId="643FAA64" w14:textId="77777777" w:rsidR="001A7C1D" w:rsidRPr="001A7C1D" w:rsidRDefault="001A7C1D" w:rsidP="001A7C1D">
      <w:pPr>
        <w:pStyle w:val="Subtitle"/>
        <w:rPr>
          <w:b/>
          <w:color w:val="000000" w:themeColor="text1"/>
        </w:rPr>
      </w:pPr>
      <w:r w:rsidRPr="001A7C1D">
        <w:rPr>
          <w:b/>
          <w:color w:val="000000" w:themeColor="text1"/>
        </w:rPr>
        <w:t>1805739</w:t>
      </w:r>
    </w:p>
    <w:p w14:paraId="79789DD2" w14:textId="77777777" w:rsidR="001A7C1D" w:rsidRPr="001A7C1D" w:rsidRDefault="001A7C1D" w:rsidP="001A7C1D">
      <w:pPr>
        <w:pStyle w:val="Subtitle"/>
        <w:rPr>
          <w:b/>
          <w:color w:val="000000" w:themeColor="text1"/>
        </w:rPr>
      </w:pPr>
    </w:p>
    <w:p w14:paraId="234B8192" w14:textId="77777777" w:rsidR="001A7C1D" w:rsidRPr="001A7C1D" w:rsidRDefault="001A7C1D" w:rsidP="001A7C1D">
      <w:pPr>
        <w:pStyle w:val="Subtitle"/>
        <w:rPr>
          <w:b/>
          <w:color w:val="000000" w:themeColor="text1"/>
        </w:rPr>
      </w:pPr>
      <w:r w:rsidRPr="001A7C1D">
        <w:rPr>
          <w:b/>
          <w:color w:val="000000" w:themeColor="text1"/>
        </w:rPr>
        <w:t>Evaluating research article</w:t>
      </w:r>
    </w:p>
    <w:p w14:paraId="22B67051" w14:textId="77777777" w:rsidR="001A7C1D" w:rsidRPr="001A7C1D" w:rsidRDefault="001A7C1D" w:rsidP="001A7C1D">
      <w:pPr>
        <w:pStyle w:val="Subtitle"/>
        <w:rPr>
          <w:b/>
          <w:color w:val="000000" w:themeColor="text1"/>
        </w:rPr>
      </w:pPr>
    </w:p>
    <w:p w14:paraId="4BFFA8B2" w14:textId="3E607F4F" w:rsidR="001A7C1D" w:rsidRDefault="001A7C1D" w:rsidP="001A7C1D">
      <w:pPr>
        <w:pStyle w:val="Subtitle"/>
        <w:rPr>
          <w:b/>
          <w:color w:val="000000" w:themeColor="text1"/>
        </w:rPr>
      </w:pPr>
      <w:r w:rsidRPr="001A7C1D">
        <w:rPr>
          <w:b/>
          <w:color w:val="000000" w:themeColor="text1"/>
        </w:rPr>
        <w:t>“offering physical activity advive to people with serious mental health ILLNESS: the beliefs of mental health proffesionals.</w:t>
      </w:r>
    </w:p>
    <w:p w14:paraId="1700D0C5" w14:textId="1555CB98" w:rsidR="001A7C1D" w:rsidRDefault="001A7C1D" w:rsidP="001A7C1D">
      <w:pPr>
        <w:pStyle w:val="Subtitle"/>
        <w:rPr>
          <w:b/>
          <w:color w:val="000000" w:themeColor="text1"/>
        </w:rPr>
      </w:pPr>
    </w:p>
    <w:p w14:paraId="47AA31FD" w14:textId="77777777" w:rsidR="001A7C1D" w:rsidRDefault="001A7C1D" w:rsidP="001A7C1D">
      <w:pPr>
        <w:jc w:val="both"/>
      </w:pPr>
    </w:p>
    <w:p w14:paraId="022E46D6" w14:textId="77777777" w:rsidR="001A7C1D" w:rsidRDefault="001A7C1D" w:rsidP="001A7C1D">
      <w:pPr>
        <w:jc w:val="both"/>
      </w:pPr>
    </w:p>
    <w:p w14:paraId="39210273" w14:textId="77777777" w:rsidR="001A7C1D" w:rsidRDefault="001A7C1D" w:rsidP="001A7C1D">
      <w:pPr>
        <w:jc w:val="both"/>
      </w:pPr>
    </w:p>
    <w:p w14:paraId="24274B7A" w14:textId="77777777" w:rsidR="001A7C1D" w:rsidRDefault="001A7C1D" w:rsidP="001A7C1D">
      <w:pPr>
        <w:jc w:val="both"/>
      </w:pPr>
    </w:p>
    <w:p w14:paraId="6BD5B406" w14:textId="77777777" w:rsidR="001A7C1D" w:rsidRDefault="001A7C1D" w:rsidP="001A7C1D">
      <w:pPr>
        <w:jc w:val="both"/>
      </w:pPr>
    </w:p>
    <w:p w14:paraId="3BB286A8" w14:textId="77777777" w:rsidR="001A7C1D" w:rsidRDefault="001A7C1D" w:rsidP="001A7C1D">
      <w:pPr>
        <w:jc w:val="both"/>
      </w:pPr>
    </w:p>
    <w:p w14:paraId="43324C9D" w14:textId="77777777" w:rsidR="001A7C1D" w:rsidRDefault="001A7C1D" w:rsidP="001A7C1D">
      <w:pPr>
        <w:jc w:val="both"/>
      </w:pPr>
    </w:p>
    <w:p w14:paraId="75395AD0" w14:textId="77777777" w:rsidR="001A7C1D" w:rsidRDefault="001A7C1D" w:rsidP="001A7C1D">
      <w:pPr>
        <w:jc w:val="both"/>
      </w:pPr>
    </w:p>
    <w:p w14:paraId="0EB88979" w14:textId="77777777" w:rsidR="001A7C1D" w:rsidRDefault="001A7C1D" w:rsidP="001A7C1D">
      <w:pPr>
        <w:jc w:val="both"/>
      </w:pPr>
    </w:p>
    <w:p w14:paraId="0C5081FE" w14:textId="77777777" w:rsidR="001A7C1D" w:rsidRDefault="001A7C1D" w:rsidP="001A7C1D">
      <w:pPr>
        <w:jc w:val="both"/>
      </w:pPr>
    </w:p>
    <w:p w14:paraId="5D07AE0D" w14:textId="77777777" w:rsidR="001A7C1D" w:rsidRDefault="001A7C1D" w:rsidP="001A7C1D">
      <w:pPr>
        <w:jc w:val="both"/>
      </w:pPr>
    </w:p>
    <w:p w14:paraId="2ECE8BDE" w14:textId="77777777" w:rsidR="001A7C1D" w:rsidRDefault="001A7C1D" w:rsidP="001A7C1D">
      <w:pPr>
        <w:jc w:val="both"/>
      </w:pPr>
    </w:p>
    <w:p w14:paraId="43610A21" w14:textId="77777777" w:rsidR="001A7C1D" w:rsidRDefault="001A7C1D" w:rsidP="001A7C1D">
      <w:pPr>
        <w:jc w:val="both"/>
      </w:pPr>
    </w:p>
    <w:p w14:paraId="1444679E" w14:textId="77777777" w:rsidR="001A7C1D" w:rsidRDefault="001A7C1D" w:rsidP="001A7C1D">
      <w:pPr>
        <w:jc w:val="both"/>
      </w:pPr>
    </w:p>
    <w:p w14:paraId="1F9BEB1A" w14:textId="77777777" w:rsidR="001A7C1D" w:rsidRDefault="001A7C1D" w:rsidP="001A7C1D">
      <w:pPr>
        <w:jc w:val="both"/>
      </w:pPr>
    </w:p>
    <w:p w14:paraId="2C9D48C8" w14:textId="77777777" w:rsidR="001A7C1D" w:rsidRDefault="001A7C1D" w:rsidP="001A7C1D">
      <w:pPr>
        <w:jc w:val="both"/>
      </w:pPr>
    </w:p>
    <w:p w14:paraId="32D5E7EE" w14:textId="77777777" w:rsidR="001A7C1D" w:rsidRDefault="001A7C1D" w:rsidP="001A7C1D">
      <w:pPr>
        <w:jc w:val="both"/>
      </w:pPr>
    </w:p>
    <w:p w14:paraId="5C74BE2A" w14:textId="77777777" w:rsidR="001A7C1D" w:rsidRDefault="001A7C1D" w:rsidP="001A7C1D">
      <w:pPr>
        <w:jc w:val="both"/>
      </w:pPr>
    </w:p>
    <w:p w14:paraId="51BFF7C5" w14:textId="77777777" w:rsidR="001A7C1D" w:rsidRDefault="001A7C1D" w:rsidP="001A7C1D">
      <w:pPr>
        <w:jc w:val="both"/>
      </w:pPr>
    </w:p>
    <w:p w14:paraId="23F289EE" w14:textId="77777777" w:rsidR="001A7C1D" w:rsidRDefault="001A7C1D" w:rsidP="001A7C1D">
      <w:pPr>
        <w:jc w:val="both"/>
      </w:pPr>
    </w:p>
    <w:p w14:paraId="1C54E315" w14:textId="45B09FE2" w:rsidR="001A7C1D" w:rsidRDefault="001A7C1D" w:rsidP="001A7C1D">
      <w:pPr>
        <w:jc w:val="both"/>
      </w:pPr>
      <w:r>
        <w:lastRenderedPageBreak/>
        <w:t xml:space="preserve">It is important for health care professionals to critique any research, as it gives the best evidence-based </w:t>
      </w:r>
    </w:p>
    <w:p w14:paraId="11EF85DA" w14:textId="0B315D2F" w:rsidR="001A7C1D" w:rsidRDefault="001A7C1D" w:rsidP="001A7C1D">
      <w:pPr>
        <w:jc w:val="both"/>
      </w:pPr>
      <w:r>
        <w:t xml:space="preserve">practice and allows professionals to provide the best care as possible to their patients. As </w:t>
      </w:r>
      <w:proofErr w:type="spellStart"/>
      <w:r>
        <w:t>Bauce</w:t>
      </w:r>
      <w:proofErr w:type="spellEnd"/>
      <w:r w:rsidR="005A5B00">
        <w:t xml:space="preserve"> and</w:t>
      </w:r>
    </w:p>
    <w:p w14:paraId="5F963FF6" w14:textId="5A993914" w:rsidR="001A7C1D" w:rsidRDefault="001A7C1D" w:rsidP="001A7C1D">
      <w:pPr>
        <w:jc w:val="both"/>
      </w:pPr>
      <w:r>
        <w:t xml:space="preserve">Fitzpatrick </w:t>
      </w:r>
      <w:r w:rsidR="0019627B">
        <w:t>(</w:t>
      </w:r>
      <w:r>
        <w:t>2018</w:t>
      </w:r>
      <w:r w:rsidR="0019627B">
        <w:t xml:space="preserve">) </w:t>
      </w:r>
      <w:r>
        <w:t xml:space="preserve">states within health care, nursing students undergraduate and graduate students it is </w:t>
      </w:r>
    </w:p>
    <w:p w14:paraId="5869ADAF" w14:textId="77777777" w:rsidR="001A7C1D" w:rsidRDefault="001A7C1D" w:rsidP="001A7C1D">
      <w:pPr>
        <w:jc w:val="both"/>
      </w:pPr>
      <w:r>
        <w:t xml:space="preserve">intimidated at the prospect of critiquing research studies. Mostly ones that include any form of statistical </w:t>
      </w:r>
    </w:p>
    <w:p w14:paraId="0407FF72" w14:textId="2AA2275C" w:rsidR="001A7C1D" w:rsidRDefault="001A7C1D" w:rsidP="001A7C1D">
      <w:pPr>
        <w:jc w:val="both"/>
      </w:pPr>
      <w:r>
        <w:t>analysis.</w:t>
      </w:r>
    </w:p>
    <w:p w14:paraId="29CCBB3B" w14:textId="7FB18474" w:rsidR="001A7C1D" w:rsidRDefault="001A7C1D" w:rsidP="001A7C1D">
      <w:pPr>
        <w:jc w:val="both"/>
      </w:pPr>
    </w:p>
    <w:p w14:paraId="583340C3" w14:textId="414864F6" w:rsidR="001A7C1D" w:rsidRDefault="001A7C1D" w:rsidP="001A7C1D">
      <w:pPr>
        <w:jc w:val="both"/>
      </w:pPr>
    </w:p>
    <w:p w14:paraId="11560F55" w14:textId="2D96DAD0" w:rsidR="001A7C1D" w:rsidRDefault="001A7C1D" w:rsidP="001A7C1D">
      <w:pPr>
        <w:jc w:val="both"/>
      </w:pPr>
    </w:p>
    <w:p w14:paraId="615A2592" w14:textId="77777777" w:rsidR="00F31D48" w:rsidRDefault="001A7C1D" w:rsidP="001A7C1D">
      <w:pPr>
        <w:jc w:val="both"/>
      </w:pPr>
      <w:r>
        <w:t xml:space="preserve">A clear title is paramount when conducting a research paper to ensure the research evaluator or </w:t>
      </w:r>
      <w:r w:rsidR="00F31D48">
        <w:t xml:space="preserve">reader </w:t>
      </w:r>
    </w:p>
    <w:p w14:paraId="6A380BF4" w14:textId="77777777" w:rsidR="00590B54" w:rsidRDefault="00F31D48" w:rsidP="001A7C1D">
      <w:pPr>
        <w:jc w:val="both"/>
      </w:pPr>
      <w:r>
        <w:t xml:space="preserve">has a clear understanding as to what the contents of the research include and how relevant they may </w:t>
      </w:r>
      <w:proofErr w:type="gramStart"/>
      <w:r>
        <w:t>be.</w:t>
      </w:r>
      <w:proofErr w:type="gramEnd"/>
      <w:r w:rsidR="004A7FDE">
        <w:t xml:space="preserve"> </w:t>
      </w:r>
    </w:p>
    <w:p w14:paraId="0F553A7A" w14:textId="2F123132" w:rsidR="001A7C1D" w:rsidRDefault="00590B54" w:rsidP="001A7C1D">
      <w:pPr>
        <w:jc w:val="both"/>
      </w:pPr>
      <w:r>
        <w:t xml:space="preserve">According to (Matthews and </w:t>
      </w:r>
      <w:proofErr w:type="spellStart"/>
      <w:r>
        <w:t>Kostelis</w:t>
      </w:r>
      <w:proofErr w:type="spellEnd"/>
      <w:r>
        <w:t>, 2011 p. 15) every word of the title must be meaningful.</w:t>
      </w:r>
    </w:p>
    <w:p w14:paraId="51F9BBBC" w14:textId="77777777" w:rsidR="00F31D48" w:rsidRDefault="00F31D48" w:rsidP="001A7C1D">
      <w:pPr>
        <w:jc w:val="both"/>
      </w:pPr>
      <w:r>
        <w:t xml:space="preserve">The title of the research paper “Mental health and physical activity – Offering physical activity advice to </w:t>
      </w:r>
    </w:p>
    <w:p w14:paraId="70E5EDAA" w14:textId="77777777" w:rsidR="00F31D48" w:rsidRDefault="00F31D48" w:rsidP="001A7C1D">
      <w:pPr>
        <w:jc w:val="both"/>
      </w:pPr>
      <w:r>
        <w:t xml:space="preserve">people with serious mental illness: The beliefs of mental health professionals” gives a very clear </w:t>
      </w:r>
    </w:p>
    <w:p w14:paraId="61F650FC" w14:textId="77777777" w:rsidR="00F31D48" w:rsidRDefault="00F31D48" w:rsidP="001A7C1D">
      <w:pPr>
        <w:jc w:val="both"/>
      </w:pPr>
      <w:r>
        <w:t xml:space="preserve">understanding of the research paper contents based on the information and discussions within the paper </w:t>
      </w:r>
    </w:p>
    <w:p w14:paraId="568B824F" w14:textId="2B88FE17" w:rsidR="00F31D48" w:rsidRDefault="00F31D48" w:rsidP="001A7C1D">
      <w:pPr>
        <w:jc w:val="both"/>
      </w:pPr>
      <w:r>
        <w:t>and highlights the challenges faced by health care professional</w:t>
      </w:r>
      <w:r w:rsidR="0019627B">
        <w:t>s Leyland</w:t>
      </w:r>
      <w:r w:rsidR="005A5B00">
        <w:t xml:space="preserve"> et al (2018)</w:t>
      </w:r>
    </w:p>
    <w:p w14:paraId="444DAADE" w14:textId="72A0D9BE" w:rsidR="00F31D48" w:rsidRDefault="00F31D48" w:rsidP="001A7C1D">
      <w:pPr>
        <w:jc w:val="both"/>
      </w:pPr>
    </w:p>
    <w:p w14:paraId="3367B3D8" w14:textId="00C17D47" w:rsidR="006F3B46" w:rsidRDefault="00F31D48" w:rsidP="001A7C1D">
      <w:pPr>
        <w:jc w:val="both"/>
      </w:pPr>
      <w:r>
        <w:t>T</w:t>
      </w:r>
      <w:r w:rsidR="006F3B46">
        <w:t xml:space="preserve">he research paper highlights the poor life expectancy of people with serious mental </w:t>
      </w:r>
    </w:p>
    <w:p w14:paraId="6902FFC6" w14:textId="24443BD4" w:rsidR="006F3B46" w:rsidRDefault="006F3B46" w:rsidP="001A7C1D">
      <w:pPr>
        <w:jc w:val="both"/>
      </w:pPr>
      <w:r>
        <w:t xml:space="preserve">illnesses or SMI, due to the lack of physical activity and lack of awareness, support or additional training </w:t>
      </w:r>
    </w:p>
    <w:p w14:paraId="1FCE38B9" w14:textId="35848D64" w:rsidR="00F31D48" w:rsidRDefault="006F3B46" w:rsidP="001A7C1D">
      <w:pPr>
        <w:jc w:val="both"/>
      </w:pPr>
      <w:r>
        <w:t>required by health care professionals.</w:t>
      </w:r>
    </w:p>
    <w:p w14:paraId="5AD494C5" w14:textId="77777777" w:rsidR="006F3B46" w:rsidRDefault="006F3B46" w:rsidP="001A7C1D">
      <w:pPr>
        <w:jc w:val="both"/>
      </w:pPr>
      <w:r>
        <w:t xml:space="preserve">It has been carried out to explore motivational beliefs of mental health professionals in giving advice on </w:t>
      </w:r>
    </w:p>
    <w:p w14:paraId="39311576" w14:textId="6C263819" w:rsidR="006F3B46" w:rsidRDefault="006F3B46" w:rsidP="001A7C1D">
      <w:pPr>
        <w:jc w:val="both"/>
      </w:pPr>
      <w:r>
        <w:t>physical activity as part of a care or rehabilitation plan for persons suffering with serious mental illness.</w:t>
      </w:r>
    </w:p>
    <w:p w14:paraId="4C30CFA7" w14:textId="77777777" w:rsidR="00220461" w:rsidRDefault="006F3B46" w:rsidP="001A7C1D">
      <w:pPr>
        <w:jc w:val="both"/>
      </w:pPr>
      <w:r>
        <w:t xml:space="preserve">The study itself was conducted by five professional persons with titles either being “faculty of health </w:t>
      </w:r>
    </w:p>
    <w:p w14:paraId="64457796" w14:textId="77777777" w:rsidR="00220461" w:rsidRDefault="00220461" w:rsidP="001A7C1D">
      <w:pPr>
        <w:jc w:val="both"/>
      </w:pPr>
      <w:r>
        <w:t>sciences</w:t>
      </w:r>
      <w:r w:rsidR="006F3B46">
        <w:t xml:space="preserve"> and wellbeing – University of </w:t>
      </w:r>
      <w:r>
        <w:t>Sunderland</w:t>
      </w:r>
      <w:r w:rsidR="006F3B46">
        <w:t xml:space="preserve"> or </w:t>
      </w:r>
      <w:r>
        <w:t xml:space="preserve">Consultant psychiatrist or indeed both and focused </w:t>
      </w:r>
    </w:p>
    <w:p w14:paraId="1B375197" w14:textId="77777777" w:rsidR="00220461" w:rsidRDefault="00220461" w:rsidP="00220461">
      <w:pPr>
        <w:tabs>
          <w:tab w:val="left" w:pos="7560"/>
        </w:tabs>
        <w:jc w:val="both"/>
      </w:pPr>
      <w:r>
        <w:t>on a group of thirty-two mental health care professionals from the North East.</w:t>
      </w:r>
    </w:p>
    <w:p w14:paraId="5D0C843C" w14:textId="77777777" w:rsidR="00220461" w:rsidRDefault="00220461" w:rsidP="00220461">
      <w:pPr>
        <w:tabs>
          <w:tab w:val="left" w:pos="7560"/>
        </w:tabs>
        <w:jc w:val="both"/>
      </w:pPr>
    </w:p>
    <w:p w14:paraId="698A694D" w14:textId="59A92E01" w:rsidR="00220461" w:rsidRDefault="00220461" w:rsidP="00220461">
      <w:pPr>
        <w:tabs>
          <w:tab w:val="left" w:pos="7560"/>
        </w:tabs>
        <w:jc w:val="both"/>
      </w:pPr>
      <w:r>
        <w:t xml:space="preserve">The abstract of the research paper has given a clear </w:t>
      </w:r>
      <w:r w:rsidR="00590B54">
        <w:t>informative abstract or</w:t>
      </w:r>
      <w:r>
        <w:t xml:space="preserve"> identification on what the study is about, </w:t>
      </w:r>
    </w:p>
    <w:p w14:paraId="78892719" w14:textId="77777777" w:rsidR="00220461" w:rsidRDefault="00220461" w:rsidP="00220461">
      <w:pPr>
        <w:tabs>
          <w:tab w:val="left" w:pos="7560"/>
        </w:tabs>
        <w:jc w:val="both"/>
      </w:pPr>
      <w:r>
        <w:t xml:space="preserve">how the research methods are going to be utilized and then goes on to provide results and conclusions </w:t>
      </w:r>
    </w:p>
    <w:p w14:paraId="1665A5F4" w14:textId="6DD57671" w:rsidR="007B4953" w:rsidRDefault="00220461" w:rsidP="00220461">
      <w:pPr>
        <w:tabs>
          <w:tab w:val="left" w:pos="7560"/>
        </w:tabs>
        <w:jc w:val="both"/>
      </w:pPr>
      <w:r>
        <w:t>based on the analyzed information received</w:t>
      </w:r>
      <w:r w:rsidR="005A5B00">
        <w:t xml:space="preserve"> Leyland et al (2018).</w:t>
      </w:r>
    </w:p>
    <w:p w14:paraId="7B2DAED5" w14:textId="229910F3" w:rsidR="00B73BD9" w:rsidRDefault="00B73BD9" w:rsidP="00220461">
      <w:pPr>
        <w:tabs>
          <w:tab w:val="left" w:pos="7560"/>
        </w:tabs>
        <w:jc w:val="both"/>
      </w:pPr>
    </w:p>
    <w:p w14:paraId="34CD38A1" w14:textId="5A761B4A" w:rsidR="00B73BD9" w:rsidRDefault="00B73BD9" w:rsidP="00B73BD9">
      <w:pPr>
        <w:spacing w:line="480" w:lineRule="auto"/>
        <w:rPr>
          <w:color w:val="000000" w:themeColor="text1"/>
        </w:rPr>
      </w:pPr>
      <w:r w:rsidRPr="003F168B">
        <w:rPr>
          <w:color w:val="000000" w:themeColor="text1"/>
        </w:rPr>
        <w:t>A literature review, according to Polit (2004) is in some form, an introduction or description. It gives its readers the background to understand current knowledge. Most literature reviews are included in the research purposes and describes what the researcher is planning to study.</w:t>
      </w:r>
      <w:r w:rsidR="00D846FB">
        <w:rPr>
          <w:color w:val="000000" w:themeColor="text1"/>
        </w:rPr>
        <w:t xml:space="preserve"> According Ridley (2012) a literature review can be described as an ongoing process where previous theories and research can be combined too outline if there maybe any further research is required.</w:t>
      </w:r>
    </w:p>
    <w:p w14:paraId="0C61029E" w14:textId="24E6D88C" w:rsidR="000A6EFD" w:rsidRDefault="00D846FB" w:rsidP="00B73BD9">
      <w:pPr>
        <w:spacing w:line="480" w:lineRule="auto"/>
        <w:rPr>
          <w:color w:val="000000" w:themeColor="text1"/>
        </w:rPr>
      </w:pPr>
      <w:r>
        <w:rPr>
          <w:color w:val="000000" w:themeColor="text1"/>
        </w:rPr>
        <w:t xml:space="preserve">Within this paper </w:t>
      </w:r>
      <w:r w:rsidR="00DA1614">
        <w:rPr>
          <w:color w:val="000000" w:themeColor="text1"/>
        </w:rPr>
        <w:t>their</w:t>
      </w:r>
      <w:r>
        <w:rPr>
          <w:color w:val="000000" w:themeColor="text1"/>
        </w:rPr>
        <w:t xml:space="preserve"> multiple references to studies carried out for example a meta-analysis of 35 studies indicated that individuals</w:t>
      </w:r>
      <w:r w:rsidR="000A6EFD">
        <w:rPr>
          <w:color w:val="000000" w:themeColor="text1"/>
        </w:rPr>
        <w:t xml:space="preserve"> with </w:t>
      </w:r>
      <w:r w:rsidR="005A5B00">
        <w:rPr>
          <w:color w:val="000000" w:themeColor="text1"/>
        </w:rPr>
        <w:t>serious mental illnesses (SMI)</w:t>
      </w:r>
      <w:r w:rsidR="000A6EFD">
        <w:rPr>
          <w:color w:val="000000" w:themeColor="text1"/>
        </w:rPr>
        <w:t xml:space="preserve"> who are physically active significantly less active than controls (Stubbs et al.,2016). </w:t>
      </w:r>
      <w:r w:rsidR="005A5B00">
        <w:rPr>
          <w:color w:val="000000" w:themeColor="text1"/>
        </w:rPr>
        <w:t>Furthermore,</w:t>
      </w:r>
      <w:r w:rsidR="000A6EFD">
        <w:rPr>
          <w:color w:val="000000" w:themeColor="text1"/>
        </w:rPr>
        <w:t xml:space="preserve"> </w:t>
      </w:r>
      <w:r w:rsidR="005A5B00">
        <w:rPr>
          <w:color w:val="000000" w:themeColor="text1"/>
        </w:rPr>
        <w:t>these</w:t>
      </w:r>
      <w:r w:rsidR="000A6EFD">
        <w:rPr>
          <w:color w:val="000000" w:themeColor="text1"/>
        </w:rPr>
        <w:t xml:space="preserve"> findings are supported by more recent review of 69 studies by </w:t>
      </w:r>
      <w:proofErr w:type="spellStart"/>
      <w:r w:rsidR="000A6EFD">
        <w:rPr>
          <w:color w:val="000000" w:themeColor="text1"/>
        </w:rPr>
        <w:t>Vancamppfort</w:t>
      </w:r>
      <w:proofErr w:type="spellEnd"/>
      <w:r w:rsidR="000A6EFD">
        <w:rPr>
          <w:color w:val="000000" w:themeColor="text1"/>
        </w:rPr>
        <w:t xml:space="preserve"> et al (2017). </w:t>
      </w:r>
      <w:r w:rsidR="00C21955">
        <w:rPr>
          <w:color w:val="000000" w:themeColor="text1"/>
        </w:rPr>
        <w:t xml:space="preserve">These two pieces of literature can be justified because they indicate that individuals with SMI are significantly less likely that healthy controls to engage in </w:t>
      </w:r>
      <w:r w:rsidR="005A5B00">
        <w:rPr>
          <w:color w:val="000000" w:themeColor="text1"/>
        </w:rPr>
        <w:t>enough</w:t>
      </w:r>
      <w:r w:rsidR="00C21955">
        <w:rPr>
          <w:color w:val="000000" w:themeColor="text1"/>
        </w:rPr>
        <w:t xml:space="preserve"> physical activity Leyland et al (2018).</w:t>
      </w:r>
      <w:r w:rsidR="00C804B9">
        <w:rPr>
          <w:color w:val="000000" w:themeColor="text1"/>
        </w:rPr>
        <w:t xml:space="preserve"> The </w:t>
      </w:r>
      <w:r w:rsidR="00DA1614">
        <w:rPr>
          <w:color w:val="000000" w:themeColor="text1"/>
        </w:rPr>
        <w:t>researcher’s</w:t>
      </w:r>
      <w:r w:rsidR="00C804B9">
        <w:rPr>
          <w:color w:val="000000" w:themeColor="text1"/>
        </w:rPr>
        <w:t xml:space="preserve"> conclusions can be justified based the evidence</w:t>
      </w:r>
      <w:r w:rsidR="00DA1614">
        <w:rPr>
          <w:color w:val="000000" w:themeColor="text1"/>
        </w:rPr>
        <w:t xml:space="preserve"> from the various research methods.</w:t>
      </w:r>
    </w:p>
    <w:p w14:paraId="592586B4" w14:textId="2B5115DE" w:rsidR="00DA1614" w:rsidRDefault="00DA1614" w:rsidP="00B73BD9">
      <w:pPr>
        <w:spacing w:line="480" w:lineRule="auto"/>
        <w:rPr>
          <w:color w:val="000000" w:themeColor="text1"/>
        </w:rPr>
      </w:pPr>
      <w:r>
        <w:rPr>
          <w:color w:val="000000" w:themeColor="text1"/>
        </w:rPr>
        <w:t>There is important need for this study to gain a further insight into the poor life expectancy of SMI patients and to further understand ways of developing a better support system when it comes to physical activity.</w:t>
      </w:r>
    </w:p>
    <w:p w14:paraId="2F16BBC2" w14:textId="3EC72E4D" w:rsidR="00DA1614" w:rsidRDefault="00DA1614" w:rsidP="00B73BD9">
      <w:pPr>
        <w:spacing w:line="480" w:lineRule="auto"/>
        <w:rPr>
          <w:color w:val="000000" w:themeColor="text1"/>
        </w:rPr>
      </w:pPr>
      <w:r>
        <w:rPr>
          <w:color w:val="000000" w:themeColor="text1"/>
        </w:rPr>
        <w:t>The study aim in this research paper is clearly stated within both the title and the abstract</w:t>
      </w:r>
      <w:r w:rsidR="005A5B00">
        <w:rPr>
          <w:color w:val="000000" w:themeColor="text1"/>
        </w:rPr>
        <w:t xml:space="preserve"> Leyland et al (2018). </w:t>
      </w:r>
      <w:r w:rsidR="00CE371E">
        <w:rPr>
          <w:color w:val="000000" w:themeColor="text1"/>
        </w:rPr>
        <w:t>As stated by Bryman and Bell (2007). Research aims are statements that point out what is hoping to be accomplished and what the outcomes from the research. This important as the aims focus on long term outcomes in reference to the research</w:t>
      </w:r>
      <w:r w:rsidR="005A5B00">
        <w:rPr>
          <w:color w:val="000000" w:themeColor="text1"/>
        </w:rPr>
        <w:t xml:space="preserve"> Leyland et al (2018).</w:t>
      </w:r>
    </w:p>
    <w:p w14:paraId="76A0DE15" w14:textId="1305ECD4" w:rsidR="00CA010E" w:rsidRDefault="00CE371E" w:rsidP="00BD22D7">
      <w:pPr>
        <w:spacing w:line="480" w:lineRule="auto"/>
        <w:rPr>
          <w:color w:val="000000" w:themeColor="text1"/>
        </w:rPr>
      </w:pPr>
      <w:r>
        <w:rPr>
          <w:color w:val="000000" w:themeColor="text1"/>
        </w:rPr>
        <w:t xml:space="preserve">The study design is described well within the title of the research paper. This research paper can be described as a survey type based on the methods used such as interviewing the 32 mental health care professionals </w:t>
      </w:r>
      <w:r w:rsidR="00250255">
        <w:rPr>
          <w:color w:val="000000" w:themeColor="text1"/>
        </w:rPr>
        <w:t xml:space="preserve">for their views and opinions </w:t>
      </w:r>
      <w:r w:rsidR="00BD22D7">
        <w:rPr>
          <w:color w:val="000000" w:themeColor="text1"/>
        </w:rPr>
        <w:t>t</w:t>
      </w:r>
      <w:r w:rsidR="00250255">
        <w:rPr>
          <w:color w:val="000000" w:themeColor="text1"/>
        </w:rPr>
        <w:t>he method of research</w:t>
      </w:r>
      <w:r w:rsidR="00CA010E">
        <w:rPr>
          <w:color w:val="000000" w:themeColor="text1"/>
        </w:rPr>
        <w:t>.</w:t>
      </w:r>
    </w:p>
    <w:p w14:paraId="4B68C84A" w14:textId="1F457D54" w:rsidR="00CA010E" w:rsidRDefault="00CA010E" w:rsidP="00CA010E">
      <w:pPr>
        <w:spacing w:line="480" w:lineRule="auto"/>
        <w:rPr>
          <w:color w:val="000000" w:themeColor="text1"/>
        </w:rPr>
      </w:pPr>
      <w:r>
        <w:rPr>
          <w:color w:val="000000" w:themeColor="text1"/>
        </w:rPr>
        <w:lastRenderedPageBreak/>
        <w:t xml:space="preserve">The study design is qualitative research as it is </w:t>
      </w:r>
      <w:r w:rsidRPr="003F168B">
        <w:rPr>
          <w:color w:val="000000" w:themeColor="text1"/>
        </w:rPr>
        <w:t>a study of people on their</w:t>
      </w:r>
      <w:r w:rsidRPr="003F168B">
        <w:rPr>
          <w:b/>
          <w:color w:val="000000" w:themeColor="text1"/>
        </w:rPr>
        <w:t xml:space="preserve"> </w:t>
      </w:r>
      <w:r w:rsidRPr="00CA010E">
        <w:rPr>
          <w:color w:val="000000" w:themeColor="text1"/>
        </w:rPr>
        <w:t>thoughts</w:t>
      </w:r>
      <w:r w:rsidRPr="003F168B">
        <w:rPr>
          <w:b/>
          <w:color w:val="000000" w:themeColor="text1"/>
        </w:rPr>
        <w:t xml:space="preserve"> </w:t>
      </w:r>
      <w:r w:rsidRPr="003F168B">
        <w:rPr>
          <w:color w:val="000000" w:themeColor="text1"/>
        </w:rPr>
        <w:t xml:space="preserve">and feelings, it is to gain understanding of individual experiences, and describes words rather than numbers Bowling </w:t>
      </w:r>
      <w:r w:rsidR="005A5B00">
        <w:rPr>
          <w:color w:val="000000" w:themeColor="text1"/>
        </w:rPr>
        <w:t>(</w:t>
      </w:r>
      <w:r w:rsidRPr="003F168B">
        <w:rPr>
          <w:color w:val="000000" w:themeColor="text1"/>
        </w:rPr>
        <w:t xml:space="preserve">1997). </w:t>
      </w:r>
    </w:p>
    <w:p w14:paraId="62AAB590" w14:textId="14A94491" w:rsidR="00CA010E" w:rsidRDefault="00CA010E" w:rsidP="00CA010E">
      <w:pPr>
        <w:spacing w:line="480" w:lineRule="auto"/>
        <w:rPr>
          <w:color w:val="000000" w:themeColor="text1"/>
        </w:rPr>
      </w:pPr>
      <w:r>
        <w:rPr>
          <w:color w:val="000000" w:themeColor="text1"/>
        </w:rPr>
        <w:t>The study design fulfils the study aim as it uses health care professionals who are working on the frontline with SMI’s and who have first hand experience, to which they can voice opinions on what may or may not be missing when it comes to physical activity.</w:t>
      </w:r>
    </w:p>
    <w:p w14:paraId="3CB835DC" w14:textId="34085309" w:rsidR="00CA010E" w:rsidRDefault="00CA010E" w:rsidP="00CA010E">
      <w:pPr>
        <w:spacing w:line="480" w:lineRule="auto"/>
        <w:rPr>
          <w:color w:val="000000" w:themeColor="text1"/>
        </w:rPr>
      </w:pPr>
      <w:r>
        <w:rPr>
          <w:color w:val="000000" w:themeColor="text1"/>
        </w:rPr>
        <w:t>The study sample in this paper are 32 mental health professionals from four community teams.</w:t>
      </w:r>
      <w:r w:rsidR="00975AEE">
        <w:rPr>
          <w:color w:val="000000" w:themeColor="text1"/>
        </w:rPr>
        <w:t xml:space="preserve"> It can be classed as small but is also only targeting an area of the North East of England. This might not be appropriate when considering the wider communities as there are possibilities mental health care professionals from other areas might have different opinions.</w:t>
      </w:r>
    </w:p>
    <w:p w14:paraId="67FAC154" w14:textId="77777777" w:rsidR="00975AEE" w:rsidRDefault="00975AEE" w:rsidP="00CA010E">
      <w:pPr>
        <w:spacing w:line="480" w:lineRule="auto"/>
        <w:rPr>
          <w:color w:val="000000" w:themeColor="text1"/>
        </w:rPr>
      </w:pPr>
      <w:r>
        <w:rPr>
          <w:color w:val="000000" w:themeColor="text1"/>
        </w:rPr>
        <w:t>Samples are chosen based on the health care profession that the chosen 32 are involved in</w:t>
      </w:r>
    </w:p>
    <w:p w14:paraId="0372FA85" w14:textId="59B14B8F" w:rsidR="00975AEE" w:rsidRDefault="00975AEE" w:rsidP="00CA010E">
      <w:pPr>
        <w:spacing w:line="480" w:lineRule="auto"/>
        <w:rPr>
          <w:color w:val="000000" w:themeColor="text1"/>
        </w:rPr>
      </w:pPr>
      <w:r>
        <w:rPr>
          <w:color w:val="000000" w:themeColor="text1"/>
        </w:rPr>
        <w:t>Sampling is purposive as the study is using past studies to then further interview health care professionals for their views and opinions. Implications of using such method will give far better results as this area of study is focusing directly on the SMI’s and the people who care for them. A</w:t>
      </w:r>
      <w:r w:rsidR="000E4F17">
        <w:rPr>
          <w:color w:val="000000" w:themeColor="text1"/>
        </w:rPr>
        <w:t xml:space="preserve"> random sampling method for example would not be appropriate in this situation.</w:t>
      </w:r>
    </w:p>
    <w:p w14:paraId="01ACA417" w14:textId="2D42009C" w:rsidR="000E4F17" w:rsidRDefault="000E4F17" w:rsidP="00CA010E">
      <w:pPr>
        <w:spacing w:line="480" w:lineRule="auto"/>
        <w:rPr>
          <w:color w:val="000000" w:themeColor="text1"/>
        </w:rPr>
      </w:pPr>
      <w:r>
        <w:rPr>
          <w:color w:val="000000" w:themeColor="text1"/>
        </w:rPr>
        <w:t>In order to be generalized in other areas or populations, further research must be carried out to gather more information of other health care professionals’ views and opinions, it is possible there may be additional services already in place in other areas of the country.</w:t>
      </w:r>
    </w:p>
    <w:p w14:paraId="06A96F84" w14:textId="660BCEC8" w:rsidR="000E4F17" w:rsidRDefault="000E4F17" w:rsidP="00CA010E">
      <w:pPr>
        <w:spacing w:line="480" w:lineRule="auto"/>
        <w:rPr>
          <w:color w:val="000000" w:themeColor="text1"/>
        </w:rPr>
      </w:pPr>
      <w:r>
        <w:rPr>
          <w:color w:val="000000" w:themeColor="text1"/>
        </w:rPr>
        <w:t>Researchers used focus group interviews using open ended questions on the 32 mental health care professionals.</w:t>
      </w:r>
      <w:r w:rsidR="00892BDB">
        <w:rPr>
          <w:color w:val="000000" w:themeColor="text1"/>
        </w:rPr>
        <w:t xml:space="preserve"> </w:t>
      </w:r>
      <w:proofErr w:type="spellStart"/>
      <w:r w:rsidR="00892BDB">
        <w:rPr>
          <w:color w:val="000000" w:themeColor="text1"/>
        </w:rPr>
        <w:t>Litosseliti</w:t>
      </w:r>
      <w:proofErr w:type="spellEnd"/>
      <w:r w:rsidR="00892BDB">
        <w:rPr>
          <w:color w:val="000000" w:themeColor="text1"/>
        </w:rPr>
        <w:t xml:space="preserve"> (2003) states that</w:t>
      </w:r>
      <w:r w:rsidR="00590B54">
        <w:rPr>
          <w:color w:val="000000" w:themeColor="text1"/>
        </w:rPr>
        <w:t xml:space="preserve"> </w:t>
      </w:r>
      <w:r w:rsidR="00892BDB">
        <w:rPr>
          <w:color w:val="000000" w:themeColor="text1"/>
        </w:rPr>
        <w:t>f</w:t>
      </w:r>
      <w:r w:rsidR="00590B54">
        <w:rPr>
          <w:color w:val="000000" w:themeColor="text1"/>
        </w:rPr>
        <w:t xml:space="preserve">ocus groups are useful to show interaction beliefs </w:t>
      </w:r>
      <w:r w:rsidR="00892BDB">
        <w:rPr>
          <w:color w:val="000000" w:themeColor="text1"/>
        </w:rPr>
        <w:t xml:space="preserve">attitudes experience and feelings within any research carried out. </w:t>
      </w:r>
    </w:p>
    <w:p w14:paraId="6FB4EC06" w14:textId="77777777" w:rsidR="00892BDB" w:rsidRDefault="00892BDB" w:rsidP="00CA010E">
      <w:pPr>
        <w:spacing w:line="480" w:lineRule="auto"/>
        <w:rPr>
          <w:color w:val="000000" w:themeColor="text1"/>
        </w:rPr>
      </w:pPr>
      <w:r>
        <w:rPr>
          <w:color w:val="000000" w:themeColor="text1"/>
        </w:rPr>
        <w:t>Ethical consideration according to Brink (2006) is having the responsibility on making the right decision, all research carried out must have ethical approval.</w:t>
      </w:r>
    </w:p>
    <w:p w14:paraId="2ABCF06C" w14:textId="33DAE5F6" w:rsidR="00825FA8" w:rsidRDefault="00825FA8" w:rsidP="00CA010E">
      <w:pPr>
        <w:spacing w:line="480" w:lineRule="auto"/>
        <w:rPr>
          <w:color w:val="000000" w:themeColor="text1"/>
        </w:rPr>
      </w:pPr>
      <w:r>
        <w:rPr>
          <w:color w:val="000000" w:themeColor="text1"/>
        </w:rPr>
        <w:lastRenderedPageBreak/>
        <w:t>The study has been ethically approved by the health service committee of Northumberland Tyne and Wear NHS foundation trust. Participants remained anonymous throughout also the search team were not previously known to the participants.</w:t>
      </w:r>
    </w:p>
    <w:p w14:paraId="29208703" w14:textId="2B2CF568" w:rsidR="00825FA8" w:rsidRDefault="00825FA8" w:rsidP="00CA010E">
      <w:pPr>
        <w:spacing w:line="480" w:lineRule="auto"/>
        <w:rPr>
          <w:color w:val="000000" w:themeColor="text1"/>
        </w:rPr>
      </w:pPr>
      <w:r>
        <w:rPr>
          <w:color w:val="000000" w:themeColor="text1"/>
        </w:rPr>
        <w:t>Data collected by the research team was via anonymous audio recording</w:t>
      </w:r>
      <w:r w:rsidR="00BF1EA1">
        <w:rPr>
          <w:color w:val="000000" w:themeColor="text1"/>
        </w:rPr>
        <w:t xml:space="preserve"> which were then converted to text by one member of the research team. The transcripts were then scanned for errors by another member of the team. Qualitive analysis was guided by the thematic analysis framework proposed by Braun and Clarke (2006)</w:t>
      </w:r>
      <w:r w:rsidR="00892BDB">
        <w:rPr>
          <w:color w:val="000000" w:themeColor="text1"/>
        </w:rPr>
        <w:t>. Muller and Ball (2013) argue that within research audio recording can be important as sometimes speech can be analyzed in detail.</w:t>
      </w:r>
    </w:p>
    <w:p w14:paraId="0722265E" w14:textId="6CC95226" w:rsidR="003B5641" w:rsidRDefault="003B5641" w:rsidP="00CA010E">
      <w:pPr>
        <w:spacing w:line="480" w:lineRule="auto"/>
        <w:rPr>
          <w:color w:val="000000" w:themeColor="text1"/>
        </w:rPr>
      </w:pPr>
      <w:r>
        <w:rPr>
          <w:color w:val="000000" w:themeColor="text1"/>
        </w:rPr>
        <w:t>There is no indication throughout the paper as to what, if any computer software was used to carry out analysis</w:t>
      </w:r>
    </w:p>
    <w:p w14:paraId="02616FA6" w14:textId="3E1C0334" w:rsidR="003B5641" w:rsidRDefault="003B5641" w:rsidP="00CA010E">
      <w:pPr>
        <w:spacing w:line="480" w:lineRule="auto"/>
        <w:rPr>
          <w:color w:val="000000" w:themeColor="text1"/>
        </w:rPr>
      </w:pPr>
      <w:r>
        <w:rPr>
          <w:color w:val="000000" w:themeColor="text1"/>
        </w:rPr>
        <w:t>Results from the study are in text format highlighting three areas, Outcome beliefs, Normative beliefs and Control beliefs</w:t>
      </w:r>
      <w:r w:rsidR="004A649D">
        <w:rPr>
          <w:color w:val="000000" w:themeColor="text1"/>
        </w:rPr>
        <w:t>, the addition of some form of graph may have made interpreting the results easier.</w:t>
      </w:r>
    </w:p>
    <w:p w14:paraId="53B3C372" w14:textId="44575AE1" w:rsidR="00B844AF" w:rsidRDefault="00B844AF" w:rsidP="00CA010E">
      <w:pPr>
        <w:spacing w:line="480" w:lineRule="auto"/>
        <w:rPr>
          <w:color w:val="000000" w:themeColor="text1"/>
        </w:rPr>
      </w:pPr>
      <w:r>
        <w:rPr>
          <w:color w:val="000000" w:themeColor="text1"/>
        </w:rPr>
        <w:t>The researchers present the findings in a balanced way, comparing findings with previous research findings to ensure continuity</w:t>
      </w:r>
      <w:r w:rsidR="00C65367">
        <w:rPr>
          <w:color w:val="000000" w:themeColor="text1"/>
        </w:rPr>
        <w:t xml:space="preserve"> Leyland et al (2018).</w:t>
      </w:r>
    </w:p>
    <w:p w14:paraId="109907F1" w14:textId="305A4339" w:rsidR="00FC6487" w:rsidRDefault="00FC6487" w:rsidP="00CA010E">
      <w:pPr>
        <w:spacing w:line="480" w:lineRule="auto"/>
        <w:rPr>
          <w:color w:val="000000" w:themeColor="text1"/>
        </w:rPr>
      </w:pPr>
      <w:r>
        <w:rPr>
          <w:color w:val="000000" w:themeColor="text1"/>
        </w:rPr>
        <w:t xml:space="preserve">There are various examples of transcripts and quotations provided within the three categories of the results section, again all information remains </w:t>
      </w:r>
      <w:r w:rsidR="007C5F5B">
        <w:rPr>
          <w:color w:val="000000" w:themeColor="text1"/>
        </w:rPr>
        <w:t>anonymous throughout the interview feedback. Data gathered is not themed but more so categorized under the three sections. Results presented highlight the various needs, issues and give a good idea to the health care professionals views but there is no direct quote from each of the 32 participants, the results seem to be a summary of the collective data. The main findings can be concluded as offering physical activity advice to people with SMI’s to be beneficial but there is still the opinion from that of the heath care professionals that barriers still exist, further research is needed to determine exact barriers and how to overcome them, possibly with broadening the research area to a national level.</w:t>
      </w:r>
    </w:p>
    <w:p w14:paraId="11D1A8D1" w14:textId="6C17DE6C" w:rsidR="007C5F5B" w:rsidRDefault="00A86D70" w:rsidP="00CA010E">
      <w:pPr>
        <w:spacing w:line="480" w:lineRule="auto"/>
        <w:rPr>
          <w:color w:val="000000" w:themeColor="text1"/>
        </w:rPr>
      </w:pPr>
      <w:r>
        <w:rPr>
          <w:color w:val="000000" w:themeColor="text1"/>
        </w:rPr>
        <w:lastRenderedPageBreak/>
        <w:t>Looking at Table 3 “Focus group interview guide” and then comparing with the results it seems the re</w:t>
      </w:r>
      <w:r w:rsidR="00C778F8">
        <w:rPr>
          <w:color w:val="000000" w:themeColor="text1"/>
        </w:rPr>
        <w:t>searchers discuss the results in a balanced way. Previous research studies have been highlighted within the background section of the paper so results from this study are easily comparable</w:t>
      </w:r>
      <w:r w:rsidR="00C65367">
        <w:rPr>
          <w:color w:val="000000" w:themeColor="text1"/>
        </w:rPr>
        <w:t xml:space="preserve"> Leyland et al (2018).</w:t>
      </w:r>
      <w:r w:rsidR="00C778F8">
        <w:rPr>
          <w:color w:val="000000" w:themeColor="text1"/>
        </w:rPr>
        <w:t xml:space="preserve"> </w:t>
      </w:r>
      <w:r w:rsidR="00C65367">
        <w:rPr>
          <w:color w:val="000000" w:themeColor="text1"/>
        </w:rPr>
        <w:tab/>
        <w:t>F</w:t>
      </w:r>
      <w:r w:rsidR="00C778F8">
        <w:rPr>
          <w:color w:val="000000" w:themeColor="text1"/>
        </w:rPr>
        <w:t>or example; In the UK, a survey of mental health nu</w:t>
      </w:r>
      <w:r w:rsidR="00C65367">
        <w:rPr>
          <w:color w:val="000000" w:themeColor="text1"/>
        </w:rPr>
        <w:t>r</w:t>
      </w:r>
      <w:r w:rsidR="00C778F8">
        <w:rPr>
          <w:color w:val="000000" w:themeColor="text1"/>
        </w:rPr>
        <w:t xml:space="preserve">ses indicated that they hold generally positive attitudes towards, and feel confident, delivering physical healthcare that includes offering advice on diet and exercise. This is more likely if they hold additional general nursing qualifications or have additional physical health care training or experience (Robson Haddad, Grey &amp; </w:t>
      </w:r>
      <w:proofErr w:type="spellStart"/>
      <w:r w:rsidR="00C778F8">
        <w:rPr>
          <w:color w:val="000000" w:themeColor="text1"/>
        </w:rPr>
        <w:t>Gournay</w:t>
      </w:r>
      <w:proofErr w:type="spellEnd"/>
      <w:r w:rsidR="00C778F8">
        <w:rPr>
          <w:color w:val="000000" w:themeColor="text1"/>
        </w:rPr>
        <w:t xml:space="preserve">, </w:t>
      </w:r>
      <w:r w:rsidR="00C65367">
        <w:rPr>
          <w:color w:val="000000" w:themeColor="text1"/>
        </w:rPr>
        <w:t>(</w:t>
      </w:r>
      <w:r w:rsidR="00C778F8">
        <w:rPr>
          <w:color w:val="000000" w:themeColor="text1"/>
        </w:rPr>
        <w:t>2013) As you can see the barrier in this instance can be found as additional training, which can also be found as a result from the recent research paper.</w:t>
      </w:r>
    </w:p>
    <w:p w14:paraId="5A4176D8" w14:textId="49EF8D4F" w:rsidR="00C778F8" w:rsidRDefault="00360BD0" w:rsidP="00CA010E">
      <w:pPr>
        <w:spacing w:line="480" w:lineRule="auto"/>
        <w:rPr>
          <w:color w:val="000000" w:themeColor="text1"/>
        </w:rPr>
      </w:pPr>
      <w:r>
        <w:rPr>
          <w:color w:val="000000" w:themeColor="text1"/>
        </w:rPr>
        <w:t>As part of the conclusion of this research study, it is mentioned that further quantitative research is needed to examine relationships between the beliefs identified in the study and advice-giving behavior.</w:t>
      </w:r>
    </w:p>
    <w:p w14:paraId="060CF861" w14:textId="518C9AD0" w:rsidR="00360BD0" w:rsidRDefault="00360BD0" w:rsidP="00CA010E">
      <w:pPr>
        <w:spacing w:line="480" w:lineRule="auto"/>
        <w:rPr>
          <w:color w:val="000000" w:themeColor="text1"/>
        </w:rPr>
      </w:pPr>
      <w:r>
        <w:rPr>
          <w:color w:val="000000" w:themeColor="text1"/>
        </w:rPr>
        <w:t>As far as the researcher’s feedback on limitations it seems there is not a great deal mentioned, the main limitation that stands out in this paper in the very small group of health care professionals involved within the qualitive research process. Expanding the study to other communities and then analyzing the data would give a much better idea on the current situation and limitations faced by the healthcare professionals</w:t>
      </w:r>
      <w:r w:rsidR="00C65367">
        <w:rPr>
          <w:color w:val="000000" w:themeColor="text1"/>
        </w:rPr>
        <w:t xml:space="preserve"> Leyland et al (2018).</w:t>
      </w:r>
    </w:p>
    <w:p w14:paraId="512D9243" w14:textId="34A38DB4" w:rsidR="00360BD0" w:rsidRDefault="00360BD0" w:rsidP="00CA010E">
      <w:pPr>
        <w:spacing w:line="480" w:lineRule="auto"/>
        <w:rPr>
          <w:color w:val="000000" w:themeColor="text1"/>
        </w:rPr>
      </w:pPr>
      <w:r>
        <w:rPr>
          <w:color w:val="000000" w:themeColor="text1"/>
        </w:rPr>
        <w:t xml:space="preserve">Clinical implications are highlighted within the research paper in the form of previous research findings. A study by (Firth, Cotter, Elliott, </w:t>
      </w:r>
      <w:r w:rsidR="00B54CCA">
        <w:rPr>
          <w:color w:val="000000" w:themeColor="text1"/>
        </w:rPr>
        <w:t>French &amp; Yung, 2015; Rosenbaum, Tiedemann, Sherrington, Curtis &amp; Ward 2014) state that “An increasing number of studies support the positive impact of physical activity on physical health, psychiatric symptoms and quality of life in people with SMI”</w:t>
      </w:r>
    </w:p>
    <w:p w14:paraId="533D394C" w14:textId="555E0487" w:rsidR="00B54CCA" w:rsidRDefault="00B54CCA" w:rsidP="00CA010E">
      <w:pPr>
        <w:spacing w:line="480" w:lineRule="auto"/>
        <w:rPr>
          <w:color w:val="000000" w:themeColor="text1"/>
        </w:rPr>
      </w:pPr>
      <w:r>
        <w:rPr>
          <w:color w:val="000000" w:themeColor="text1"/>
        </w:rPr>
        <w:t>Conclusions of the study</w:t>
      </w:r>
      <w:r w:rsidR="00071BC0">
        <w:rPr>
          <w:color w:val="000000" w:themeColor="text1"/>
        </w:rPr>
        <w:t xml:space="preserve"> have identified the views and opinions of 32 health care professionals, further research must be completed in order to gain a further understanding of the situation including for example, interviewing a broader range of health care professionals countrywide. There is not enough </w:t>
      </w:r>
      <w:r w:rsidR="00071BC0">
        <w:rPr>
          <w:color w:val="000000" w:themeColor="text1"/>
        </w:rPr>
        <w:lastRenderedPageBreak/>
        <w:t>data analyzed to produce a conclusion as to, ho</w:t>
      </w:r>
      <w:r w:rsidR="002F3E2A">
        <w:rPr>
          <w:color w:val="000000" w:themeColor="text1"/>
        </w:rPr>
        <w:t>w</w:t>
      </w:r>
      <w:r w:rsidR="00071BC0">
        <w:rPr>
          <w:color w:val="000000" w:themeColor="text1"/>
        </w:rPr>
        <w:t xml:space="preserve"> to mitigate the issues. Th</w:t>
      </w:r>
      <w:r w:rsidR="002F3E2A">
        <w:rPr>
          <w:color w:val="000000" w:themeColor="text1"/>
        </w:rPr>
        <w:t xml:space="preserve">e researchers highlight </w:t>
      </w:r>
      <w:r w:rsidR="00071BC0">
        <w:rPr>
          <w:color w:val="000000" w:themeColor="text1"/>
        </w:rPr>
        <w:t xml:space="preserve">within the initial abstract of the paper “Further quantitative research is needed to examine relationships between beliefs identified in this study and </w:t>
      </w:r>
      <w:r w:rsidR="002F3E2A">
        <w:rPr>
          <w:color w:val="000000" w:themeColor="text1"/>
        </w:rPr>
        <w:t>advice-giving</w:t>
      </w:r>
      <w:r w:rsidR="00071BC0">
        <w:rPr>
          <w:color w:val="000000" w:themeColor="text1"/>
        </w:rPr>
        <w:t xml:space="preserve"> behavior”</w:t>
      </w:r>
    </w:p>
    <w:p w14:paraId="12E0A06A" w14:textId="2A1A1119" w:rsidR="00116D5A" w:rsidRDefault="00116D5A" w:rsidP="00CA010E">
      <w:pPr>
        <w:spacing w:line="480" w:lineRule="auto"/>
        <w:rPr>
          <w:color w:val="000000" w:themeColor="text1"/>
        </w:rPr>
      </w:pPr>
      <w:r>
        <w:rPr>
          <w:color w:val="000000" w:themeColor="text1"/>
        </w:rPr>
        <w:t xml:space="preserve">The study was easy to read and interpret. Results might have been easier to absorb if there </w:t>
      </w:r>
      <w:r w:rsidR="00C65367">
        <w:rPr>
          <w:color w:val="000000" w:themeColor="text1"/>
        </w:rPr>
        <w:t>were</w:t>
      </w:r>
      <w:r>
        <w:rPr>
          <w:color w:val="000000" w:themeColor="text1"/>
        </w:rPr>
        <w:t xml:space="preserve"> additional tables and or graphs. Identifying the views and opinions are essential in gathering and analyzing data, </w:t>
      </w:r>
      <w:r w:rsidR="00C65367">
        <w:rPr>
          <w:color w:val="000000" w:themeColor="text1"/>
        </w:rPr>
        <w:t>however</w:t>
      </w:r>
      <w:r>
        <w:rPr>
          <w:color w:val="000000" w:themeColor="text1"/>
        </w:rPr>
        <w:t xml:space="preserve"> this is such a small group of healthcare professionals it seems the data collected is not viable enough to make direct changes or decisions from. If for example the same study was performed by various healthcare organizations throughout the </w:t>
      </w:r>
      <w:r w:rsidR="0019627B">
        <w:rPr>
          <w:color w:val="000000" w:themeColor="text1"/>
        </w:rPr>
        <w:t>country,</w:t>
      </w:r>
      <w:r>
        <w:rPr>
          <w:color w:val="000000" w:themeColor="text1"/>
        </w:rPr>
        <w:t xml:space="preserve"> then the collective data could be analyzed in order to give a bigger picture of the current strengths and weaknesses when it comes to offering physical activity advice to people with serious mental illness. </w:t>
      </w:r>
      <w:proofErr w:type="gramStart"/>
      <w:r>
        <w:rPr>
          <w:color w:val="000000" w:themeColor="text1"/>
        </w:rPr>
        <w:t>That being said there</w:t>
      </w:r>
      <w:proofErr w:type="gramEnd"/>
      <w:r>
        <w:rPr>
          <w:color w:val="000000" w:themeColor="text1"/>
        </w:rPr>
        <w:t xml:space="preserve"> is vast amounts of previous research findings within the paper to indicate the views and opinions of the 32 </w:t>
      </w:r>
      <w:r w:rsidR="00A74418">
        <w:rPr>
          <w:color w:val="000000" w:themeColor="text1"/>
        </w:rPr>
        <w:t>interviewed</w:t>
      </w:r>
      <w:r>
        <w:rPr>
          <w:color w:val="000000" w:themeColor="text1"/>
        </w:rPr>
        <w:t xml:space="preserve"> healthcare </w:t>
      </w:r>
      <w:r w:rsidR="00A74418">
        <w:rPr>
          <w:color w:val="000000" w:themeColor="text1"/>
        </w:rPr>
        <w:t>professionals</w:t>
      </w:r>
      <w:r>
        <w:rPr>
          <w:color w:val="000000" w:themeColor="text1"/>
        </w:rPr>
        <w:t xml:space="preserve"> to be viable.</w:t>
      </w:r>
    </w:p>
    <w:p w14:paraId="368D2999" w14:textId="6081A7D9" w:rsidR="008672E9" w:rsidRDefault="008672E9" w:rsidP="00CA010E">
      <w:pPr>
        <w:spacing w:line="480" w:lineRule="auto"/>
        <w:rPr>
          <w:color w:val="000000" w:themeColor="text1"/>
        </w:rPr>
      </w:pPr>
    </w:p>
    <w:p w14:paraId="691124CB" w14:textId="51BD6E57" w:rsidR="008672E9" w:rsidRDefault="008672E9" w:rsidP="00CA010E">
      <w:pPr>
        <w:spacing w:line="480" w:lineRule="auto"/>
        <w:rPr>
          <w:color w:val="000000" w:themeColor="text1"/>
        </w:rPr>
      </w:pPr>
    </w:p>
    <w:p w14:paraId="6B3EDD57" w14:textId="65BE355C" w:rsidR="008672E9" w:rsidRDefault="008672E9" w:rsidP="00CA010E">
      <w:pPr>
        <w:spacing w:line="480" w:lineRule="auto"/>
        <w:rPr>
          <w:color w:val="000000" w:themeColor="text1"/>
        </w:rPr>
      </w:pPr>
    </w:p>
    <w:p w14:paraId="4D11F3D8" w14:textId="44C4951D" w:rsidR="008672E9" w:rsidRDefault="008672E9" w:rsidP="00CA010E">
      <w:pPr>
        <w:spacing w:line="480" w:lineRule="auto"/>
        <w:rPr>
          <w:color w:val="000000" w:themeColor="text1"/>
        </w:rPr>
      </w:pPr>
    </w:p>
    <w:p w14:paraId="449945BD" w14:textId="47153316" w:rsidR="008672E9" w:rsidRDefault="008672E9" w:rsidP="00CA010E">
      <w:pPr>
        <w:spacing w:line="480" w:lineRule="auto"/>
        <w:rPr>
          <w:color w:val="000000" w:themeColor="text1"/>
        </w:rPr>
      </w:pPr>
    </w:p>
    <w:p w14:paraId="13559B27" w14:textId="562DD792" w:rsidR="008672E9" w:rsidRDefault="008672E9" w:rsidP="00CA010E">
      <w:pPr>
        <w:spacing w:line="480" w:lineRule="auto"/>
        <w:rPr>
          <w:color w:val="000000" w:themeColor="text1"/>
        </w:rPr>
      </w:pPr>
    </w:p>
    <w:p w14:paraId="37B3E2EB" w14:textId="0B1513E9" w:rsidR="008672E9" w:rsidRPr="00C65367" w:rsidRDefault="008672E9" w:rsidP="00CA010E">
      <w:pPr>
        <w:spacing w:line="480" w:lineRule="auto"/>
        <w:rPr>
          <w:i/>
          <w:color w:val="000000" w:themeColor="text1"/>
        </w:rPr>
      </w:pPr>
    </w:p>
    <w:p w14:paraId="42A99082" w14:textId="7E19B446" w:rsidR="008672E9" w:rsidRDefault="008672E9" w:rsidP="00CA010E">
      <w:pPr>
        <w:spacing w:line="480" w:lineRule="auto"/>
        <w:rPr>
          <w:color w:val="000000" w:themeColor="text1"/>
        </w:rPr>
      </w:pPr>
    </w:p>
    <w:p w14:paraId="3B25D498" w14:textId="3559AC1A" w:rsidR="008672E9" w:rsidRDefault="008672E9" w:rsidP="00CA010E">
      <w:pPr>
        <w:spacing w:line="480" w:lineRule="auto"/>
        <w:rPr>
          <w:color w:val="000000" w:themeColor="text1"/>
        </w:rPr>
      </w:pPr>
    </w:p>
    <w:p w14:paraId="7DB61891" w14:textId="77777777" w:rsidR="00401815" w:rsidRDefault="00401815" w:rsidP="00401815">
      <w:pPr>
        <w:spacing w:line="480" w:lineRule="auto"/>
        <w:rPr>
          <w:color w:val="000000" w:themeColor="text1"/>
        </w:rPr>
      </w:pPr>
      <w:proofErr w:type="spellStart"/>
      <w:r>
        <w:rPr>
          <w:color w:val="000000" w:themeColor="text1"/>
        </w:rPr>
        <w:lastRenderedPageBreak/>
        <w:t>Bauce</w:t>
      </w:r>
      <w:proofErr w:type="spellEnd"/>
      <w:r>
        <w:rPr>
          <w:color w:val="000000" w:themeColor="text1"/>
        </w:rPr>
        <w:t xml:space="preserve">, K. and Fitzpatrick, J. (2018) </w:t>
      </w:r>
      <w:r>
        <w:rPr>
          <w:i/>
          <w:color w:val="000000" w:themeColor="text1"/>
        </w:rPr>
        <w:t>Nursing Research Critique a Model for Excellence.</w:t>
      </w:r>
      <w:r>
        <w:rPr>
          <w:color w:val="000000" w:themeColor="text1"/>
        </w:rPr>
        <w:t xml:space="preserve"> company, Springer Publishing Company LLC: New York.</w:t>
      </w:r>
    </w:p>
    <w:p w14:paraId="4DD97FD7" w14:textId="77777777" w:rsidR="00401815" w:rsidRDefault="00401815" w:rsidP="00401815">
      <w:pPr>
        <w:spacing w:line="480" w:lineRule="auto"/>
        <w:rPr>
          <w:color w:val="000000" w:themeColor="text1"/>
        </w:rPr>
      </w:pPr>
      <w:r>
        <w:rPr>
          <w:color w:val="000000" w:themeColor="text1"/>
        </w:rPr>
        <w:t xml:space="preserve">Bowling, A. (1997) </w:t>
      </w:r>
      <w:r>
        <w:rPr>
          <w:i/>
          <w:color w:val="000000" w:themeColor="text1"/>
        </w:rPr>
        <w:t>Research Methods in Health.</w:t>
      </w:r>
      <w:r>
        <w:rPr>
          <w:color w:val="000000" w:themeColor="text1"/>
        </w:rPr>
        <w:t xml:space="preserve"> Buckingham: Open University Press.</w:t>
      </w:r>
    </w:p>
    <w:p w14:paraId="2C0A3D0A" w14:textId="77777777" w:rsidR="00401815" w:rsidRDefault="00401815" w:rsidP="00401815">
      <w:pPr>
        <w:spacing w:line="480" w:lineRule="auto"/>
        <w:rPr>
          <w:color w:val="000000" w:themeColor="text1"/>
        </w:rPr>
      </w:pPr>
      <w:r>
        <w:rPr>
          <w:color w:val="000000" w:themeColor="text1"/>
        </w:rPr>
        <w:t xml:space="preserve">Braun, V. and Clarke, V. (2006) Using thematic analysis in psychology. </w:t>
      </w:r>
      <w:r>
        <w:rPr>
          <w:i/>
          <w:color w:val="000000" w:themeColor="text1"/>
        </w:rPr>
        <w:t xml:space="preserve">Qualitative Research </w:t>
      </w:r>
      <w:proofErr w:type="gramStart"/>
      <w:r>
        <w:rPr>
          <w:i/>
          <w:color w:val="000000" w:themeColor="text1"/>
        </w:rPr>
        <w:t>In</w:t>
      </w:r>
      <w:proofErr w:type="gramEnd"/>
      <w:r>
        <w:rPr>
          <w:i/>
          <w:color w:val="000000" w:themeColor="text1"/>
        </w:rPr>
        <w:t xml:space="preserve"> Psychology, </w:t>
      </w:r>
      <w:r>
        <w:rPr>
          <w:color w:val="000000" w:themeColor="text1"/>
        </w:rPr>
        <w:t>3(2), 77-101.</w:t>
      </w:r>
    </w:p>
    <w:p w14:paraId="1FD46B9F" w14:textId="77777777" w:rsidR="00401815" w:rsidRDefault="00401815" w:rsidP="00401815">
      <w:pPr>
        <w:spacing w:line="480" w:lineRule="auto"/>
        <w:rPr>
          <w:color w:val="000000" w:themeColor="text1"/>
        </w:rPr>
      </w:pPr>
      <w:r>
        <w:rPr>
          <w:color w:val="000000" w:themeColor="text1"/>
        </w:rPr>
        <w:t xml:space="preserve">Brink, H. (2006) </w:t>
      </w:r>
      <w:r>
        <w:rPr>
          <w:i/>
          <w:color w:val="000000" w:themeColor="text1"/>
        </w:rPr>
        <w:t xml:space="preserve">Fundamentals of Research </w:t>
      </w:r>
      <w:proofErr w:type="spellStart"/>
      <w:r>
        <w:rPr>
          <w:i/>
          <w:color w:val="000000" w:themeColor="text1"/>
        </w:rPr>
        <w:t>Methology</w:t>
      </w:r>
      <w:proofErr w:type="spellEnd"/>
      <w:r>
        <w:rPr>
          <w:i/>
          <w:color w:val="000000" w:themeColor="text1"/>
        </w:rPr>
        <w:t xml:space="preserve"> For Health Care Professionals.</w:t>
      </w:r>
      <w:r>
        <w:rPr>
          <w:color w:val="000000" w:themeColor="text1"/>
        </w:rPr>
        <w:t xml:space="preserve"> 2</w:t>
      </w:r>
      <w:r w:rsidRPr="002442CC">
        <w:rPr>
          <w:color w:val="000000" w:themeColor="text1"/>
          <w:vertAlign w:val="superscript"/>
        </w:rPr>
        <w:t>nd</w:t>
      </w:r>
      <w:r>
        <w:rPr>
          <w:color w:val="000000" w:themeColor="text1"/>
        </w:rPr>
        <w:t xml:space="preserve"> Ed. </w:t>
      </w:r>
      <w:proofErr w:type="spellStart"/>
      <w:r>
        <w:rPr>
          <w:color w:val="000000" w:themeColor="text1"/>
        </w:rPr>
        <w:t>Capetown</w:t>
      </w:r>
      <w:proofErr w:type="spellEnd"/>
      <w:r>
        <w:rPr>
          <w:color w:val="000000" w:themeColor="text1"/>
        </w:rPr>
        <w:t>: Juta &amp; Co LTD.</w:t>
      </w:r>
    </w:p>
    <w:p w14:paraId="33317513" w14:textId="77777777" w:rsidR="00401815" w:rsidRDefault="00401815" w:rsidP="00401815">
      <w:pPr>
        <w:spacing w:line="480" w:lineRule="auto"/>
        <w:rPr>
          <w:color w:val="000000" w:themeColor="text1"/>
        </w:rPr>
      </w:pPr>
      <w:r>
        <w:rPr>
          <w:color w:val="000000" w:themeColor="text1"/>
        </w:rPr>
        <w:t xml:space="preserve">Bryman, A. and Bell, E. (2012) </w:t>
      </w:r>
      <w:r>
        <w:rPr>
          <w:i/>
          <w:color w:val="000000" w:themeColor="text1"/>
        </w:rPr>
        <w:t xml:space="preserve">Research Methods Developing Aim and </w:t>
      </w:r>
      <w:r w:rsidRPr="000515C9">
        <w:rPr>
          <w:i/>
          <w:color w:val="000000" w:themeColor="text1"/>
        </w:rPr>
        <w:t>Objectives</w:t>
      </w:r>
      <w:r>
        <w:rPr>
          <w:i/>
          <w:color w:val="000000" w:themeColor="text1"/>
        </w:rPr>
        <w:t xml:space="preserve">. </w:t>
      </w:r>
      <w:r>
        <w:rPr>
          <w:color w:val="000000" w:themeColor="text1"/>
        </w:rPr>
        <w:t>Oxford: Open University Press.</w:t>
      </w:r>
    </w:p>
    <w:p w14:paraId="0B652A3B" w14:textId="77777777" w:rsidR="00401815" w:rsidRDefault="00401815" w:rsidP="00401815">
      <w:pPr>
        <w:spacing w:line="480" w:lineRule="auto"/>
        <w:rPr>
          <w:i/>
          <w:color w:val="000000" w:themeColor="text1"/>
        </w:rPr>
      </w:pPr>
      <w:r>
        <w:rPr>
          <w:color w:val="000000" w:themeColor="text1"/>
        </w:rPr>
        <w:t xml:space="preserve">Firth, J. et al. (2015) A systematic review and meta-analysis of exercise interventions in schizophrenia patients. </w:t>
      </w:r>
      <w:r>
        <w:rPr>
          <w:i/>
          <w:color w:val="000000" w:themeColor="text1"/>
        </w:rPr>
        <w:t>Psychological Medicine, 45 1343-1361.</w:t>
      </w:r>
    </w:p>
    <w:p w14:paraId="4311C21F" w14:textId="77777777" w:rsidR="00401815" w:rsidRDefault="00401815" w:rsidP="00401815">
      <w:pPr>
        <w:spacing w:line="480" w:lineRule="auto"/>
        <w:rPr>
          <w:color w:val="000000" w:themeColor="text1"/>
        </w:rPr>
      </w:pPr>
      <w:proofErr w:type="spellStart"/>
      <w:r>
        <w:rPr>
          <w:color w:val="000000" w:themeColor="text1"/>
        </w:rPr>
        <w:t>Kostelis</w:t>
      </w:r>
      <w:proofErr w:type="spellEnd"/>
      <w:r>
        <w:rPr>
          <w:color w:val="000000" w:themeColor="text1"/>
        </w:rPr>
        <w:t>, K. and Matthews, T. (</w:t>
      </w:r>
      <w:r w:rsidRPr="002442CC">
        <w:rPr>
          <w:i/>
          <w:color w:val="000000" w:themeColor="text1"/>
        </w:rPr>
        <w:t>2011</w:t>
      </w:r>
      <w:r>
        <w:rPr>
          <w:color w:val="000000" w:themeColor="text1"/>
        </w:rPr>
        <w:t xml:space="preserve">) </w:t>
      </w:r>
      <w:r>
        <w:rPr>
          <w:i/>
          <w:color w:val="000000" w:themeColor="text1"/>
        </w:rPr>
        <w:t>Designing and Conducting Research in Health and Human Performance.</w:t>
      </w:r>
      <w:r>
        <w:rPr>
          <w:color w:val="000000" w:themeColor="text1"/>
        </w:rPr>
        <w:t xml:space="preserve"> Willey and Sons.</w:t>
      </w:r>
    </w:p>
    <w:p w14:paraId="1B50EAF1" w14:textId="77777777" w:rsidR="00401815" w:rsidRDefault="00401815" w:rsidP="00401815">
      <w:pPr>
        <w:spacing w:line="480" w:lineRule="auto"/>
        <w:rPr>
          <w:color w:val="000000" w:themeColor="text1"/>
        </w:rPr>
      </w:pPr>
      <w:r>
        <w:rPr>
          <w:color w:val="000000" w:themeColor="text1"/>
        </w:rPr>
        <w:t xml:space="preserve">Leyland, S. et al. (2018) </w:t>
      </w:r>
      <w:r>
        <w:rPr>
          <w:i/>
          <w:color w:val="000000" w:themeColor="text1"/>
        </w:rPr>
        <w:t xml:space="preserve">Offering physical activity advice to people with serious mental illness: The Beliefs of mental health professionals. </w:t>
      </w:r>
      <w:r>
        <w:rPr>
          <w:color w:val="000000" w:themeColor="text1"/>
        </w:rPr>
        <w:t xml:space="preserve">Available at </w:t>
      </w:r>
      <w:hyperlink r:id="rId4" w:history="1">
        <w:r w:rsidRPr="0044039D">
          <w:rPr>
            <w:rStyle w:val="Hyperlink"/>
          </w:rPr>
          <w:t>https://www.elsevier.com/locate/menpa</w:t>
        </w:r>
      </w:hyperlink>
      <w:r>
        <w:rPr>
          <w:color w:val="000000" w:themeColor="text1"/>
        </w:rPr>
        <w:t xml:space="preserve"> </w:t>
      </w:r>
    </w:p>
    <w:p w14:paraId="0A51E490" w14:textId="77777777" w:rsidR="00401815" w:rsidRDefault="00401815" w:rsidP="00401815">
      <w:pPr>
        <w:spacing w:line="480" w:lineRule="auto"/>
        <w:rPr>
          <w:color w:val="000000" w:themeColor="text1"/>
        </w:rPr>
      </w:pPr>
      <w:proofErr w:type="spellStart"/>
      <w:r>
        <w:rPr>
          <w:color w:val="000000" w:themeColor="text1"/>
        </w:rPr>
        <w:t>Litosseliti</w:t>
      </w:r>
      <w:proofErr w:type="spellEnd"/>
      <w:r>
        <w:rPr>
          <w:color w:val="000000" w:themeColor="text1"/>
        </w:rPr>
        <w:t xml:space="preserve">, I. (2003) </w:t>
      </w:r>
      <w:r>
        <w:rPr>
          <w:i/>
          <w:color w:val="000000" w:themeColor="text1"/>
        </w:rPr>
        <w:t>Continuum Research Methods, Focus Groups in Research.</w:t>
      </w:r>
      <w:r>
        <w:rPr>
          <w:color w:val="000000" w:themeColor="text1"/>
        </w:rPr>
        <w:t xml:space="preserve"> A &amp; C Black.</w:t>
      </w:r>
    </w:p>
    <w:p w14:paraId="02BA26F5" w14:textId="77777777" w:rsidR="00401815" w:rsidRDefault="00401815" w:rsidP="00401815">
      <w:pPr>
        <w:spacing w:line="480" w:lineRule="auto"/>
        <w:rPr>
          <w:color w:val="000000" w:themeColor="text1"/>
        </w:rPr>
      </w:pPr>
      <w:proofErr w:type="spellStart"/>
      <w:proofErr w:type="gramStart"/>
      <w:r>
        <w:rPr>
          <w:color w:val="000000" w:themeColor="text1"/>
        </w:rPr>
        <w:t>Muller,N</w:t>
      </w:r>
      <w:proofErr w:type="spellEnd"/>
      <w:r>
        <w:rPr>
          <w:color w:val="000000" w:themeColor="text1"/>
        </w:rPr>
        <w:t>.</w:t>
      </w:r>
      <w:proofErr w:type="gramEnd"/>
      <w:r>
        <w:rPr>
          <w:color w:val="000000" w:themeColor="text1"/>
        </w:rPr>
        <w:t xml:space="preserve"> and  Ball, M. (2013) </w:t>
      </w:r>
      <w:r>
        <w:rPr>
          <w:i/>
          <w:color w:val="000000" w:themeColor="text1"/>
        </w:rPr>
        <w:t xml:space="preserve">Research Methods in Clinical Linguistics and Phonics. </w:t>
      </w:r>
      <w:r>
        <w:rPr>
          <w:color w:val="000000" w:themeColor="text1"/>
        </w:rPr>
        <w:t>John Willey &amp; Sons.</w:t>
      </w:r>
    </w:p>
    <w:p w14:paraId="3A7532C9" w14:textId="77777777" w:rsidR="00401815" w:rsidRPr="002442CC" w:rsidRDefault="00401815" w:rsidP="00401815">
      <w:pPr>
        <w:spacing w:line="480" w:lineRule="auto"/>
        <w:rPr>
          <w:i/>
          <w:color w:val="000000" w:themeColor="text1"/>
        </w:rPr>
      </w:pPr>
      <w:proofErr w:type="spellStart"/>
      <w:proofErr w:type="gramStart"/>
      <w:r>
        <w:rPr>
          <w:color w:val="000000" w:themeColor="text1"/>
        </w:rPr>
        <w:t>Ridley,D</w:t>
      </w:r>
      <w:proofErr w:type="spellEnd"/>
      <w:r>
        <w:rPr>
          <w:color w:val="000000" w:themeColor="text1"/>
        </w:rPr>
        <w:t>.</w:t>
      </w:r>
      <w:proofErr w:type="gramEnd"/>
      <w:r>
        <w:rPr>
          <w:color w:val="000000" w:themeColor="text1"/>
        </w:rPr>
        <w:t xml:space="preserve"> (2012)  </w:t>
      </w:r>
      <w:r>
        <w:rPr>
          <w:i/>
          <w:color w:val="000000" w:themeColor="text1"/>
        </w:rPr>
        <w:t xml:space="preserve">Literature Review A Step By Step Guide For Students. </w:t>
      </w:r>
      <w:r>
        <w:rPr>
          <w:color w:val="000000" w:themeColor="text1"/>
        </w:rPr>
        <w:t>2</w:t>
      </w:r>
      <w:r w:rsidRPr="00785BB7">
        <w:rPr>
          <w:color w:val="000000" w:themeColor="text1"/>
          <w:vertAlign w:val="superscript"/>
        </w:rPr>
        <w:t>nd</w:t>
      </w:r>
      <w:r>
        <w:rPr>
          <w:color w:val="000000" w:themeColor="text1"/>
        </w:rPr>
        <w:t xml:space="preserve"> Ed. </w:t>
      </w:r>
      <w:r w:rsidRPr="008A1947">
        <w:rPr>
          <w:i/>
          <w:color w:val="000000" w:themeColor="text1"/>
        </w:rPr>
        <w:t>Sage</w:t>
      </w:r>
      <w:r>
        <w:rPr>
          <w:color w:val="000000" w:themeColor="text1"/>
        </w:rPr>
        <w:t xml:space="preserve"> Study Skills.</w:t>
      </w:r>
    </w:p>
    <w:p w14:paraId="3D2A2230" w14:textId="77777777" w:rsidR="00401815" w:rsidRDefault="00401815" w:rsidP="00401815">
      <w:pPr>
        <w:spacing w:line="480" w:lineRule="auto"/>
        <w:rPr>
          <w:color w:val="000000" w:themeColor="text1"/>
        </w:rPr>
      </w:pPr>
      <w:r>
        <w:rPr>
          <w:color w:val="000000" w:themeColor="text1"/>
        </w:rPr>
        <w:t xml:space="preserve">Robson, D. et al. (2013) Mental health nursing and physical care. A cross sectional study of nurse’s attitudes, practice and perceived training needs for physical health care of people with severe mental illnesses. </w:t>
      </w:r>
      <w:r>
        <w:rPr>
          <w:i/>
          <w:color w:val="000000" w:themeColor="text1"/>
        </w:rPr>
        <w:t xml:space="preserve">International Journal of Mental Health Nursing, </w:t>
      </w:r>
      <w:r>
        <w:rPr>
          <w:color w:val="000000" w:themeColor="text1"/>
        </w:rPr>
        <w:t>22(5), 409-417.</w:t>
      </w:r>
    </w:p>
    <w:p w14:paraId="146E5BC3" w14:textId="77777777" w:rsidR="00401815" w:rsidRDefault="00401815" w:rsidP="00401815">
      <w:pPr>
        <w:spacing w:line="480" w:lineRule="auto"/>
        <w:rPr>
          <w:color w:val="000000" w:themeColor="text1"/>
        </w:rPr>
      </w:pPr>
      <w:r>
        <w:rPr>
          <w:color w:val="000000" w:themeColor="text1"/>
        </w:rPr>
        <w:lastRenderedPageBreak/>
        <w:t xml:space="preserve">Stubbs, B. et al. (2016) How much physical activity do people with schizophrenia engage in? A systematic review, comparative meta-analysis and meta regression. </w:t>
      </w:r>
      <w:r>
        <w:rPr>
          <w:i/>
          <w:color w:val="000000" w:themeColor="text1"/>
        </w:rPr>
        <w:t>Schizophrenia Research,</w:t>
      </w:r>
      <w:r>
        <w:rPr>
          <w:color w:val="000000" w:themeColor="text1"/>
        </w:rPr>
        <w:t xml:space="preserve"> 176(2-3), 431-440.</w:t>
      </w:r>
    </w:p>
    <w:p w14:paraId="68C316E3" w14:textId="77777777" w:rsidR="00401815" w:rsidRDefault="00401815" w:rsidP="00401815">
      <w:pPr>
        <w:spacing w:line="480" w:lineRule="auto"/>
        <w:rPr>
          <w:color w:val="000000" w:themeColor="text1"/>
        </w:rPr>
      </w:pPr>
      <w:proofErr w:type="spellStart"/>
      <w:proofErr w:type="gramStart"/>
      <w:r>
        <w:rPr>
          <w:color w:val="000000" w:themeColor="text1"/>
        </w:rPr>
        <w:t>Vancamfort,D</w:t>
      </w:r>
      <w:proofErr w:type="spellEnd"/>
      <w:r>
        <w:rPr>
          <w:color w:val="000000" w:themeColor="text1"/>
        </w:rPr>
        <w:t>.</w:t>
      </w:r>
      <w:proofErr w:type="gramEnd"/>
      <w:r>
        <w:rPr>
          <w:color w:val="000000" w:themeColor="text1"/>
        </w:rPr>
        <w:t xml:space="preserve"> et al. (2015). Why moving more should be promoted for severe mental illness. </w:t>
      </w:r>
      <w:r>
        <w:rPr>
          <w:i/>
          <w:color w:val="000000" w:themeColor="text1"/>
        </w:rPr>
        <w:t>The Lancet Psychiatry,</w:t>
      </w:r>
      <w:r>
        <w:rPr>
          <w:color w:val="000000" w:themeColor="text1"/>
        </w:rPr>
        <w:t>2(4), 295.</w:t>
      </w:r>
    </w:p>
    <w:p w14:paraId="277B9C7A" w14:textId="57EBEA61" w:rsidR="00BD22D7" w:rsidRDefault="00BD22D7" w:rsidP="00401815">
      <w:pPr>
        <w:spacing w:line="480" w:lineRule="auto"/>
      </w:pPr>
      <w:bookmarkStart w:id="0" w:name="_GoBack"/>
      <w:bookmarkEnd w:id="0"/>
    </w:p>
    <w:sectPr w:rsidR="00BD22D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C1D"/>
    <w:rsid w:val="000515C9"/>
    <w:rsid w:val="00071BC0"/>
    <w:rsid w:val="000959F0"/>
    <w:rsid w:val="000A6EFD"/>
    <w:rsid w:val="000E4F17"/>
    <w:rsid w:val="00116D5A"/>
    <w:rsid w:val="0019627B"/>
    <w:rsid w:val="001A7C1D"/>
    <w:rsid w:val="001C4DB8"/>
    <w:rsid w:val="00220461"/>
    <w:rsid w:val="002442CC"/>
    <w:rsid w:val="00250255"/>
    <w:rsid w:val="002F3E2A"/>
    <w:rsid w:val="00360BD0"/>
    <w:rsid w:val="00361C0D"/>
    <w:rsid w:val="003B5641"/>
    <w:rsid w:val="00401815"/>
    <w:rsid w:val="00421AA8"/>
    <w:rsid w:val="004A649D"/>
    <w:rsid w:val="004A7FDE"/>
    <w:rsid w:val="00590B54"/>
    <w:rsid w:val="005A5B00"/>
    <w:rsid w:val="00661981"/>
    <w:rsid w:val="006F3B46"/>
    <w:rsid w:val="00785BB7"/>
    <w:rsid w:val="007B4953"/>
    <w:rsid w:val="007B5DF7"/>
    <w:rsid w:val="007C5F5B"/>
    <w:rsid w:val="00825FA8"/>
    <w:rsid w:val="008672E9"/>
    <w:rsid w:val="00892BDB"/>
    <w:rsid w:val="008A1947"/>
    <w:rsid w:val="009158FF"/>
    <w:rsid w:val="00975AEE"/>
    <w:rsid w:val="00A67255"/>
    <w:rsid w:val="00A74418"/>
    <w:rsid w:val="00A86D70"/>
    <w:rsid w:val="00B54CCA"/>
    <w:rsid w:val="00B73BD9"/>
    <w:rsid w:val="00B7558D"/>
    <w:rsid w:val="00B844AF"/>
    <w:rsid w:val="00BD22D7"/>
    <w:rsid w:val="00BF1EA1"/>
    <w:rsid w:val="00C21955"/>
    <w:rsid w:val="00C65367"/>
    <w:rsid w:val="00C778F8"/>
    <w:rsid w:val="00C804B9"/>
    <w:rsid w:val="00CA010E"/>
    <w:rsid w:val="00CD56B9"/>
    <w:rsid w:val="00CE371E"/>
    <w:rsid w:val="00D26741"/>
    <w:rsid w:val="00D42837"/>
    <w:rsid w:val="00D846FB"/>
    <w:rsid w:val="00DA1614"/>
    <w:rsid w:val="00E5611B"/>
    <w:rsid w:val="00F108AE"/>
    <w:rsid w:val="00F31D48"/>
    <w:rsid w:val="00F75A4B"/>
    <w:rsid w:val="00FC64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E50367"/>
  <w15:chartTrackingRefBased/>
  <w15:docId w15:val="{6E17659B-2E7C-4676-85A7-2026B7473C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3"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link w:val="SubtitleChar"/>
    <w:uiPriority w:val="3"/>
    <w:qFormat/>
    <w:rsid w:val="001A7C1D"/>
    <w:pPr>
      <w:spacing w:after="480" w:line="264" w:lineRule="auto"/>
      <w:contextualSpacing/>
      <w:jc w:val="center"/>
    </w:pPr>
    <w:rPr>
      <w:rFonts w:asciiTheme="majorHAnsi" w:eastAsiaTheme="majorEastAsia" w:hAnsiTheme="majorHAnsi" w:cstheme="majorBidi"/>
      <w:caps/>
      <w:color w:val="595959" w:themeColor="text1" w:themeTint="A6"/>
      <w:sz w:val="26"/>
    </w:rPr>
  </w:style>
  <w:style w:type="character" w:customStyle="1" w:styleId="SubtitleChar">
    <w:name w:val="Subtitle Char"/>
    <w:basedOn w:val="DefaultParagraphFont"/>
    <w:link w:val="Subtitle"/>
    <w:uiPriority w:val="3"/>
    <w:rsid w:val="001A7C1D"/>
    <w:rPr>
      <w:rFonts w:asciiTheme="majorHAnsi" w:eastAsiaTheme="majorEastAsia" w:hAnsiTheme="majorHAnsi" w:cstheme="majorBidi"/>
      <w:caps/>
      <w:color w:val="595959" w:themeColor="text1" w:themeTint="A6"/>
      <w:sz w:val="26"/>
    </w:rPr>
  </w:style>
  <w:style w:type="character" w:styleId="Hyperlink">
    <w:name w:val="Hyperlink"/>
    <w:basedOn w:val="DefaultParagraphFont"/>
    <w:uiPriority w:val="99"/>
    <w:unhideWhenUsed/>
    <w:rsid w:val="001C4DB8"/>
    <w:rPr>
      <w:color w:val="0563C1" w:themeColor="hyperlink"/>
      <w:u w:val="single"/>
    </w:rPr>
  </w:style>
  <w:style w:type="character" w:styleId="UnresolvedMention">
    <w:name w:val="Unresolved Mention"/>
    <w:basedOn w:val="DefaultParagraphFont"/>
    <w:uiPriority w:val="99"/>
    <w:semiHidden/>
    <w:unhideWhenUsed/>
    <w:rsid w:val="001C4DB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2391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elsevier.com/locate/menp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2051</Words>
  <Characters>11693</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Williams</dc:creator>
  <cp:keywords/>
  <dc:description/>
  <cp:lastModifiedBy>Chris Williams</cp:lastModifiedBy>
  <cp:revision>2</cp:revision>
  <cp:lastPrinted>2019-01-07T17:21:00Z</cp:lastPrinted>
  <dcterms:created xsi:type="dcterms:W3CDTF">2019-01-10T09:55:00Z</dcterms:created>
  <dcterms:modified xsi:type="dcterms:W3CDTF">2019-01-10T09:55:00Z</dcterms:modified>
</cp:coreProperties>
</file>