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1D8A" w14:textId="1D6A3268"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95BE88E" w:rsidR="7908378C" w:rsidRDefault="7908378C" w:rsidP="33572C6E">
            <w:pPr>
              <w:ind w:right="237"/>
              <w:rPr>
                <w:b/>
                <w:bCs/>
                <w:color w:val="auto"/>
                <w:sz w:val="32"/>
                <w:szCs w:val="32"/>
              </w:rPr>
            </w:pPr>
            <w:r w:rsidRPr="33572C6E">
              <w:rPr>
                <w:b/>
                <w:bCs/>
                <w:color w:val="auto"/>
                <w:sz w:val="32"/>
                <w:szCs w:val="32"/>
              </w:rPr>
              <w:t xml:space="preserve">Learner name: </w:t>
            </w:r>
            <w:r w:rsidR="00E93DAF">
              <w:rPr>
                <w:b/>
                <w:bCs/>
                <w:color w:val="auto"/>
                <w:sz w:val="32"/>
                <w:szCs w:val="32"/>
              </w:rPr>
              <w:t xml:space="preserve">Jack Herbert </w:t>
            </w:r>
          </w:p>
          <w:p w14:paraId="3A3A802D" w14:textId="77777777" w:rsidR="33572C6E" w:rsidRDefault="33572C6E" w:rsidP="33572C6E">
            <w:pPr>
              <w:ind w:right="237"/>
              <w:rPr>
                <w:b/>
                <w:bCs/>
                <w:color w:val="auto"/>
                <w:sz w:val="32"/>
                <w:szCs w:val="32"/>
              </w:rPr>
            </w:pPr>
          </w:p>
          <w:p w14:paraId="7883A53E" w14:textId="3A047F2D" w:rsidR="7908378C" w:rsidRDefault="7908378C" w:rsidP="33572C6E">
            <w:pPr>
              <w:ind w:right="237"/>
              <w:rPr>
                <w:b/>
                <w:bCs/>
                <w:color w:val="auto"/>
                <w:sz w:val="32"/>
                <w:szCs w:val="32"/>
              </w:rPr>
            </w:pPr>
            <w:r w:rsidRPr="33572C6E">
              <w:rPr>
                <w:b/>
                <w:bCs/>
                <w:color w:val="auto"/>
                <w:sz w:val="32"/>
                <w:szCs w:val="32"/>
              </w:rPr>
              <w:t>Learner’s University Registration Number:</w:t>
            </w:r>
            <w:r w:rsidR="00145655">
              <w:rPr>
                <w:b/>
                <w:bCs/>
                <w:color w:val="auto"/>
                <w:sz w:val="32"/>
                <w:szCs w:val="32"/>
              </w:rPr>
              <w:t xml:space="preserve"> 2029668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ED4B0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27610FF" w14:textId="77777777" w:rsidR="00145655" w:rsidRDefault="00145655" w:rsidP="00145655">
      <w:pPr>
        <w:ind w:right="237"/>
        <w:rPr>
          <w:sz w:val="24"/>
          <w:szCs w:val="24"/>
        </w:rPr>
      </w:pPr>
    </w:p>
    <w:p w14:paraId="0C948C45" w14:textId="4BD84258" w:rsidR="5B843AF0" w:rsidRPr="00145655" w:rsidRDefault="5B843AF0" w:rsidP="00145655">
      <w:pPr>
        <w:ind w:right="237"/>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8FEB823" w14:textId="7D881EC9" w:rsidR="00A127A6" w:rsidRPr="00A127A6" w:rsidRDefault="00A127A6" w:rsidP="00A127A6">
      <w:pPr>
        <w:overflowPunct/>
        <w:autoSpaceDE/>
        <w:autoSpaceDN/>
        <w:adjustRightInd/>
        <w:textAlignment w:val="auto"/>
        <w:rPr>
          <w:sz w:val="24"/>
          <w:szCs w:val="24"/>
        </w:rPr>
      </w:pPr>
      <w:r w:rsidRPr="00A127A6">
        <w:rPr>
          <w:sz w:val="24"/>
          <w:szCs w:val="24"/>
        </w:rPr>
        <w:t xml:space="preserve">Domestic abuse has become a huge topic of concern for many police forces in England and Wales. Domestic violence is described as: </w:t>
      </w:r>
    </w:p>
    <w:p w14:paraId="5EEB0216" w14:textId="77777777" w:rsidR="00A127A6" w:rsidRPr="00A127A6" w:rsidRDefault="00A127A6" w:rsidP="00A127A6">
      <w:pPr>
        <w:overflowPunct/>
        <w:autoSpaceDE/>
        <w:autoSpaceDN/>
        <w:adjustRightInd/>
        <w:textAlignment w:val="auto"/>
        <w:rPr>
          <w:sz w:val="24"/>
          <w:szCs w:val="24"/>
        </w:rPr>
      </w:pPr>
    </w:p>
    <w:p w14:paraId="78BBEB11" w14:textId="77777777" w:rsidR="00A127A6" w:rsidRPr="00A127A6" w:rsidRDefault="00A127A6" w:rsidP="00A127A6">
      <w:pPr>
        <w:overflowPunct/>
        <w:autoSpaceDE/>
        <w:autoSpaceDN/>
        <w:adjustRightInd/>
        <w:textAlignment w:val="auto"/>
        <w:rPr>
          <w:sz w:val="24"/>
          <w:szCs w:val="24"/>
        </w:rPr>
      </w:pPr>
      <w:r w:rsidRPr="00A127A6">
        <w:rPr>
          <w:sz w:val="24"/>
          <w:szCs w:val="24"/>
        </w:rPr>
        <w:t>“Any incident or pattern of incidents of controlling, coercive or threatening behaviour, violence, or abuse between those aged 16 or over who are or have been intimate partners or family members regardless of gender or sexuality (Gov.uk, 2012).”</w:t>
      </w:r>
    </w:p>
    <w:p w14:paraId="5C35ECA7" w14:textId="77777777" w:rsidR="00A127A6" w:rsidRPr="00A127A6" w:rsidRDefault="00A127A6" w:rsidP="00A127A6">
      <w:pPr>
        <w:overflowPunct/>
        <w:autoSpaceDE/>
        <w:autoSpaceDN/>
        <w:adjustRightInd/>
        <w:textAlignment w:val="auto"/>
        <w:rPr>
          <w:sz w:val="24"/>
          <w:szCs w:val="24"/>
        </w:rPr>
      </w:pPr>
    </w:p>
    <w:p w14:paraId="1BC497B7" w14:textId="0E26C219" w:rsidR="00A127A6" w:rsidRPr="00A127A6" w:rsidRDefault="00C02B89" w:rsidP="00A127A6">
      <w:pPr>
        <w:overflowPunct/>
        <w:autoSpaceDE/>
        <w:autoSpaceDN/>
        <w:adjustRightInd/>
        <w:textAlignment w:val="auto"/>
        <w:rPr>
          <w:sz w:val="24"/>
          <w:szCs w:val="24"/>
        </w:rPr>
      </w:pPr>
      <w:r>
        <w:rPr>
          <w:sz w:val="24"/>
          <w:szCs w:val="24"/>
        </w:rPr>
        <w:t xml:space="preserve">The rise </w:t>
      </w:r>
      <w:r w:rsidR="00A127A6" w:rsidRPr="00A127A6">
        <w:rPr>
          <w:sz w:val="24"/>
          <w:szCs w:val="24"/>
        </w:rPr>
        <w:t xml:space="preserve">could be </w:t>
      </w:r>
      <w:r>
        <w:rPr>
          <w:sz w:val="24"/>
          <w:szCs w:val="24"/>
        </w:rPr>
        <w:t xml:space="preserve">linked </w:t>
      </w:r>
      <w:r w:rsidR="00A127A6" w:rsidRPr="00A127A6">
        <w:rPr>
          <w:sz w:val="24"/>
          <w:szCs w:val="24"/>
        </w:rPr>
        <w:t>to awareness around the subject</w:t>
      </w:r>
      <w:r>
        <w:rPr>
          <w:sz w:val="24"/>
          <w:szCs w:val="24"/>
        </w:rPr>
        <w:t>, which is wh</w:t>
      </w:r>
      <w:r w:rsidR="00294594">
        <w:rPr>
          <w:sz w:val="24"/>
          <w:szCs w:val="24"/>
        </w:rPr>
        <w:t xml:space="preserve">y </w:t>
      </w:r>
      <w:r w:rsidR="00A127A6" w:rsidRPr="00A127A6">
        <w:rPr>
          <w:sz w:val="24"/>
          <w:szCs w:val="24"/>
        </w:rPr>
        <w:t>forces</w:t>
      </w:r>
      <w:r>
        <w:rPr>
          <w:sz w:val="24"/>
          <w:szCs w:val="24"/>
        </w:rPr>
        <w:t xml:space="preserve"> are</w:t>
      </w:r>
      <w:r w:rsidR="00A127A6" w:rsidRPr="00A127A6">
        <w:rPr>
          <w:sz w:val="24"/>
          <w:szCs w:val="24"/>
        </w:rPr>
        <w:t xml:space="preserve"> experiencing a vast amount of 3rd party 999 calls for domestic related incidents. </w:t>
      </w:r>
      <w:r w:rsidR="00294594">
        <w:rPr>
          <w:sz w:val="24"/>
          <w:szCs w:val="24"/>
        </w:rPr>
        <w:t xml:space="preserve">However, there are </w:t>
      </w:r>
      <w:r w:rsidR="00A127A6" w:rsidRPr="00A127A6">
        <w:rPr>
          <w:sz w:val="24"/>
          <w:szCs w:val="24"/>
        </w:rPr>
        <w:t xml:space="preserve">still </w:t>
      </w:r>
      <w:r w:rsidR="00AF1D86">
        <w:rPr>
          <w:sz w:val="24"/>
          <w:szCs w:val="24"/>
        </w:rPr>
        <w:t xml:space="preserve">incidents </w:t>
      </w:r>
      <w:r w:rsidR="00A127A6" w:rsidRPr="00A127A6">
        <w:rPr>
          <w:sz w:val="24"/>
          <w:szCs w:val="24"/>
        </w:rPr>
        <w:t xml:space="preserve">that forces </w:t>
      </w:r>
      <w:r w:rsidR="00294594" w:rsidRPr="00A127A6">
        <w:rPr>
          <w:sz w:val="24"/>
          <w:szCs w:val="24"/>
        </w:rPr>
        <w:t>miss,</w:t>
      </w:r>
      <w:r w:rsidR="00A127A6" w:rsidRPr="00A127A6">
        <w:rPr>
          <w:sz w:val="24"/>
          <w:szCs w:val="24"/>
        </w:rPr>
        <w:t xml:space="preserve"> or they do not get reported</w:t>
      </w:r>
      <w:r w:rsidR="00294594">
        <w:rPr>
          <w:sz w:val="24"/>
          <w:szCs w:val="24"/>
        </w:rPr>
        <w:t xml:space="preserve"> by victims</w:t>
      </w:r>
      <w:r w:rsidR="00A127A6" w:rsidRPr="00A127A6">
        <w:rPr>
          <w:sz w:val="24"/>
          <w:szCs w:val="24"/>
        </w:rPr>
        <w:t>. The Covid-19 pandemic</w:t>
      </w:r>
      <w:r w:rsidR="00294594">
        <w:rPr>
          <w:sz w:val="24"/>
          <w:szCs w:val="24"/>
        </w:rPr>
        <w:t xml:space="preserve"> identifies</w:t>
      </w:r>
      <w:r w:rsidR="00A127A6" w:rsidRPr="00A127A6">
        <w:rPr>
          <w:sz w:val="24"/>
          <w:szCs w:val="24"/>
        </w:rPr>
        <w:t xml:space="preserve"> that whilst there has been a sharp rise in domestic incidents</w:t>
      </w:r>
      <w:r w:rsidR="00AF1D86">
        <w:rPr>
          <w:sz w:val="24"/>
          <w:szCs w:val="24"/>
        </w:rPr>
        <w:t>, s</w:t>
      </w:r>
      <w:r w:rsidR="00A127A6" w:rsidRPr="00A127A6">
        <w:rPr>
          <w:sz w:val="24"/>
          <w:szCs w:val="24"/>
        </w:rPr>
        <w:t xml:space="preserve">tatistics shows this through an increase in the demand for domestic helplines as lockdown measures eased (ONS.gov.uk, 2020). </w:t>
      </w:r>
      <w:r w:rsidR="00294594">
        <w:rPr>
          <w:sz w:val="24"/>
          <w:szCs w:val="24"/>
        </w:rPr>
        <w:t>T</w:t>
      </w:r>
      <w:r w:rsidR="00A127A6" w:rsidRPr="00A127A6">
        <w:rPr>
          <w:sz w:val="24"/>
          <w:szCs w:val="24"/>
        </w:rPr>
        <w:t xml:space="preserve">his shows an increase in the number of victims, </w:t>
      </w:r>
      <w:r w:rsidR="00294594">
        <w:rPr>
          <w:sz w:val="24"/>
          <w:szCs w:val="24"/>
        </w:rPr>
        <w:t xml:space="preserve">but </w:t>
      </w:r>
      <w:r w:rsidR="00A127A6" w:rsidRPr="00A127A6">
        <w:rPr>
          <w:sz w:val="24"/>
          <w:szCs w:val="24"/>
        </w:rPr>
        <w:t>it also highlights the severity of manipulation and abuse being experienced</w:t>
      </w:r>
      <w:r w:rsidR="00AF1D86">
        <w:rPr>
          <w:sz w:val="24"/>
          <w:szCs w:val="24"/>
        </w:rPr>
        <w:t>,</w:t>
      </w:r>
      <w:r w:rsidR="00A127A6" w:rsidRPr="00A127A6">
        <w:rPr>
          <w:sz w:val="24"/>
          <w:szCs w:val="24"/>
        </w:rPr>
        <w:t xml:space="preserve"> a</w:t>
      </w:r>
      <w:r w:rsidR="00294594">
        <w:rPr>
          <w:sz w:val="24"/>
          <w:szCs w:val="24"/>
        </w:rPr>
        <w:t>s well</w:t>
      </w:r>
      <w:r w:rsidR="00A127A6" w:rsidRPr="00A127A6">
        <w:rPr>
          <w:sz w:val="24"/>
          <w:szCs w:val="24"/>
        </w:rPr>
        <w:t xml:space="preserve"> a</w:t>
      </w:r>
      <w:r w:rsidR="00294594">
        <w:rPr>
          <w:sz w:val="24"/>
          <w:szCs w:val="24"/>
        </w:rPr>
        <w:t>s a</w:t>
      </w:r>
      <w:r w:rsidR="00A127A6" w:rsidRPr="00A127A6">
        <w:rPr>
          <w:sz w:val="24"/>
          <w:szCs w:val="24"/>
        </w:rPr>
        <w:t xml:space="preserve"> lack of available coping mechanisms (ONS.gov.uk</w:t>
      </w:r>
      <w:r w:rsidR="008B3F9F">
        <w:rPr>
          <w:sz w:val="24"/>
          <w:szCs w:val="24"/>
        </w:rPr>
        <w:t>, 2012</w:t>
      </w:r>
      <w:r w:rsidR="00A127A6" w:rsidRPr="00A127A6">
        <w:rPr>
          <w:sz w:val="24"/>
          <w:szCs w:val="24"/>
        </w:rPr>
        <w:t>). This could be a result of the pandemic restrictions, where victims are unable to leave their house</w:t>
      </w:r>
      <w:r w:rsidR="00AF1D86">
        <w:rPr>
          <w:sz w:val="24"/>
          <w:szCs w:val="24"/>
        </w:rPr>
        <w:t>.</w:t>
      </w:r>
    </w:p>
    <w:p w14:paraId="5FFD012C" w14:textId="77777777" w:rsidR="00A127A6" w:rsidRPr="00A127A6" w:rsidRDefault="00A127A6" w:rsidP="00A127A6">
      <w:pPr>
        <w:overflowPunct/>
        <w:autoSpaceDE/>
        <w:autoSpaceDN/>
        <w:adjustRightInd/>
        <w:textAlignment w:val="auto"/>
        <w:rPr>
          <w:sz w:val="24"/>
          <w:szCs w:val="24"/>
        </w:rPr>
      </w:pPr>
    </w:p>
    <w:p w14:paraId="0822EFF2" w14:textId="2BB81EFC" w:rsidR="00A127A6" w:rsidRPr="00A127A6" w:rsidRDefault="00A127A6" w:rsidP="00A127A6">
      <w:pPr>
        <w:overflowPunct/>
        <w:autoSpaceDE/>
        <w:autoSpaceDN/>
        <w:adjustRightInd/>
        <w:textAlignment w:val="auto"/>
        <w:rPr>
          <w:sz w:val="24"/>
          <w:szCs w:val="24"/>
        </w:rPr>
      </w:pPr>
      <w:r w:rsidRPr="00A127A6">
        <w:rPr>
          <w:sz w:val="24"/>
          <w:szCs w:val="24"/>
        </w:rPr>
        <w:t>In this essay I will discuss a</w:t>
      </w:r>
      <w:r w:rsidR="00294594">
        <w:rPr>
          <w:sz w:val="24"/>
          <w:szCs w:val="24"/>
        </w:rPr>
        <w:t>n incident I attended w</w:t>
      </w:r>
      <w:r w:rsidRPr="00A127A6">
        <w:rPr>
          <w:sz w:val="24"/>
          <w:szCs w:val="24"/>
        </w:rPr>
        <w:t>here I was able to assist a victim who had been subject to violence from her partner</w:t>
      </w:r>
      <w:r w:rsidR="00294594">
        <w:rPr>
          <w:sz w:val="24"/>
          <w:szCs w:val="24"/>
        </w:rPr>
        <w:t xml:space="preserve">. </w:t>
      </w:r>
      <w:r w:rsidRPr="00A127A6">
        <w:rPr>
          <w:sz w:val="24"/>
          <w:szCs w:val="24"/>
        </w:rPr>
        <w:t xml:space="preserve">Using Gibbs (1988) reflective cycle, I will reflect on the incident as a whole and identify what went well. Whist keeping in mind legislation such as Human Rights Act and Police and Criminal Act 1984, I will evaluate the appropriateness of different approaches in supporting </w:t>
      </w:r>
      <w:r w:rsidRPr="00A127A6">
        <w:rPr>
          <w:sz w:val="24"/>
          <w:szCs w:val="24"/>
        </w:rPr>
        <w:lastRenderedPageBreak/>
        <w:t xml:space="preserve">victims at potential risk of harm. As this victim has had a history of domestic abuse involving the same aggressor, I will identify the best way </w:t>
      </w:r>
      <w:r w:rsidR="00294594">
        <w:rPr>
          <w:sz w:val="24"/>
          <w:szCs w:val="24"/>
        </w:rPr>
        <w:t xml:space="preserve">the </w:t>
      </w:r>
      <w:r w:rsidRPr="00A127A6">
        <w:rPr>
          <w:sz w:val="24"/>
          <w:szCs w:val="24"/>
        </w:rPr>
        <w:t xml:space="preserve">police could deal with repeat victimisation and offending. This will be done by exploring the use of evidence-based policing. </w:t>
      </w:r>
    </w:p>
    <w:p w14:paraId="3FDA8B37" w14:textId="31E02E08" w:rsidR="00A127A6" w:rsidRPr="00A127A6" w:rsidRDefault="00A127A6" w:rsidP="00A127A6">
      <w:pPr>
        <w:overflowPunct/>
        <w:autoSpaceDE/>
        <w:autoSpaceDN/>
        <w:adjustRightInd/>
        <w:textAlignment w:val="auto"/>
        <w:rPr>
          <w:sz w:val="24"/>
          <w:szCs w:val="24"/>
        </w:rPr>
      </w:pPr>
    </w:p>
    <w:p w14:paraId="3E1B9758" w14:textId="77777777" w:rsidR="00A127A6" w:rsidRPr="00A127A6" w:rsidRDefault="00A127A6" w:rsidP="00A127A6">
      <w:pPr>
        <w:overflowPunct/>
        <w:autoSpaceDE/>
        <w:autoSpaceDN/>
        <w:adjustRightInd/>
        <w:textAlignment w:val="auto"/>
        <w:rPr>
          <w:sz w:val="24"/>
          <w:szCs w:val="24"/>
        </w:rPr>
      </w:pPr>
    </w:p>
    <w:p w14:paraId="55CA83C3" w14:textId="0FFC2217" w:rsidR="00294594" w:rsidRDefault="00A127A6" w:rsidP="00A127A6">
      <w:pPr>
        <w:overflowPunct/>
        <w:autoSpaceDE/>
        <w:autoSpaceDN/>
        <w:adjustRightInd/>
        <w:textAlignment w:val="auto"/>
        <w:rPr>
          <w:sz w:val="24"/>
          <w:szCs w:val="24"/>
        </w:rPr>
      </w:pPr>
      <w:r w:rsidRPr="00A127A6">
        <w:rPr>
          <w:sz w:val="24"/>
          <w:szCs w:val="24"/>
        </w:rPr>
        <w:t>I attend</w:t>
      </w:r>
      <w:r w:rsidR="00AF1D86">
        <w:rPr>
          <w:sz w:val="24"/>
          <w:szCs w:val="24"/>
        </w:rPr>
        <w:t xml:space="preserve">ed </w:t>
      </w:r>
      <w:r w:rsidRPr="00A127A6">
        <w:rPr>
          <w:sz w:val="24"/>
          <w:szCs w:val="24"/>
        </w:rPr>
        <w:t>an address where a female, who I will refer throughout this essay as the victim, ha</w:t>
      </w:r>
      <w:r w:rsidR="00294594">
        <w:rPr>
          <w:sz w:val="24"/>
          <w:szCs w:val="24"/>
        </w:rPr>
        <w:t>d</w:t>
      </w:r>
      <w:r w:rsidRPr="00A127A6">
        <w:rPr>
          <w:sz w:val="24"/>
          <w:szCs w:val="24"/>
        </w:rPr>
        <w:t xml:space="preserve"> made initial disclosures of an assault. Upon arrival, the victim</w:t>
      </w:r>
      <w:r w:rsidR="00AF1D86">
        <w:rPr>
          <w:sz w:val="24"/>
          <w:szCs w:val="24"/>
        </w:rPr>
        <w:t xml:space="preserve"> </w:t>
      </w:r>
      <w:r w:rsidRPr="00A127A6">
        <w:rPr>
          <w:sz w:val="24"/>
          <w:szCs w:val="24"/>
        </w:rPr>
        <w:t>had stated that she was in the street drinking alcohol with her partner. The partner became angered when the victim allegedly began to whisper to one of the</w:t>
      </w:r>
      <w:r w:rsidR="00294594">
        <w:rPr>
          <w:sz w:val="24"/>
          <w:szCs w:val="24"/>
        </w:rPr>
        <w:t>ir</w:t>
      </w:r>
      <w:r w:rsidRPr="00A127A6">
        <w:rPr>
          <w:sz w:val="24"/>
          <w:szCs w:val="24"/>
        </w:rPr>
        <w:t xml:space="preserve"> neighbours</w:t>
      </w:r>
      <w:r w:rsidR="00AF1D86">
        <w:rPr>
          <w:sz w:val="24"/>
          <w:szCs w:val="24"/>
        </w:rPr>
        <w:t xml:space="preserve">. Afterwards, </w:t>
      </w:r>
      <w:r w:rsidR="00CA1F95">
        <w:rPr>
          <w:sz w:val="24"/>
          <w:szCs w:val="24"/>
        </w:rPr>
        <w:t>t</w:t>
      </w:r>
      <w:r w:rsidRPr="00A127A6">
        <w:rPr>
          <w:sz w:val="24"/>
          <w:szCs w:val="24"/>
        </w:rPr>
        <w:t>he victim was subject</w:t>
      </w:r>
      <w:r w:rsidR="00AF1D86">
        <w:rPr>
          <w:sz w:val="24"/>
          <w:szCs w:val="24"/>
        </w:rPr>
        <w:t>ed</w:t>
      </w:r>
      <w:r w:rsidRPr="00A127A6">
        <w:rPr>
          <w:sz w:val="24"/>
          <w:szCs w:val="24"/>
        </w:rPr>
        <w:t xml:space="preserve"> to an assault that lasted for over 3 hours</w:t>
      </w:r>
      <w:r w:rsidR="00CA1F95">
        <w:rPr>
          <w:sz w:val="24"/>
          <w:szCs w:val="24"/>
        </w:rPr>
        <w:t>,</w:t>
      </w:r>
      <w:r w:rsidR="00294594">
        <w:rPr>
          <w:sz w:val="24"/>
          <w:szCs w:val="24"/>
        </w:rPr>
        <w:t xml:space="preserve"> </w:t>
      </w:r>
      <w:r w:rsidRPr="00A127A6">
        <w:rPr>
          <w:sz w:val="24"/>
          <w:szCs w:val="24"/>
        </w:rPr>
        <w:t xml:space="preserve">which saw her partner kick, punch, suffocate and spit on </w:t>
      </w:r>
      <w:r w:rsidR="00AF1D86">
        <w:rPr>
          <w:sz w:val="24"/>
          <w:szCs w:val="24"/>
        </w:rPr>
        <w:t>her</w:t>
      </w:r>
      <w:r w:rsidRPr="00A127A6">
        <w:rPr>
          <w:sz w:val="24"/>
          <w:szCs w:val="24"/>
        </w:rPr>
        <w:t>. This left the victim with bruises all over her body, and psychological scars that would have a lasting effect on her mental wellbeing. The victim also disclosed her partner’s controlling and coercive behaviour since 2017, where he ha</w:t>
      </w:r>
      <w:r w:rsidR="00AF1D86">
        <w:rPr>
          <w:sz w:val="24"/>
          <w:szCs w:val="24"/>
        </w:rPr>
        <w:t>d</w:t>
      </w:r>
      <w:r w:rsidRPr="00A127A6">
        <w:rPr>
          <w:sz w:val="24"/>
          <w:szCs w:val="24"/>
        </w:rPr>
        <w:t xml:space="preserve"> restricted her financially, forbid her to wear certain clothes and controlled who she interacted with.</w:t>
      </w:r>
    </w:p>
    <w:p w14:paraId="606BEEFE" w14:textId="77777777" w:rsidR="00294594" w:rsidRDefault="00294594" w:rsidP="00A127A6">
      <w:pPr>
        <w:overflowPunct/>
        <w:autoSpaceDE/>
        <w:autoSpaceDN/>
        <w:adjustRightInd/>
        <w:textAlignment w:val="auto"/>
        <w:rPr>
          <w:sz w:val="24"/>
          <w:szCs w:val="24"/>
        </w:rPr>
      </w:pPr>
    </w:p>
    <w:p w14:paraId="55011C4D" w14:textId="77777777" w:rsidR="00294594" w:rsidRDefault="00294594" w:rsidP="00A127A6">
      <w:pPr>
        <w:overflowPunct/>
        <w:autoSpaceDE/>
        <w:autoSpaceDN/>
        <w:adjustRightInd/>
        <w:textAlignment w:val="auto"/>
        <w:rPr>
          <w:sz w:val="24"/>
          <w:szCs w:val="24"/>
        </w:rPr>
      </w:pPr>
    </w:p>
    <w:p w14:paraId="64E0E853" w14:textId="77777777" w:rsidR="00AF1D86" w:rsidRDefault="00A127A6" w:rsidP="00A127A6">
      <w:pPr>
        <w:overflowPunct/>
        <w:autoSpaceDE/>
        <w:autoSpaceDN/>
        <w:adjustRightInd/>
        <w:textAlignment w:val="auto"/>
        <w:rPr>
          <w:sz w:val="24"/>
          <w:szCs w:val="24"/>
        </w:rPr>
      </w:pPr>
      <w:r w:rsidRPr="00A127A6">
        <w:rPr>
          <w:sz w:val="24"/>
          <w:szCs w:val="24"/>
        </w:rPr>
        <w:t>Coercive control is described as:</w:t>
      </w:r>
    </w:p>
    <w:p w14:paraId="110D15C9" w14:textId="77777777" w:rsidR="00AF1D86" w:rsidRDefault="00AF1D86" w:rsidP="00A127A6">
      <w:pPr>
        <w:overflowPunct/>
        <w:autoSpaceDE/>
        <w:autoSpaceDN/>
        <w:adjustRightInd/>
        <w:textAlignment w:val="auto"/>
        <w:rPr>
          <w:sz w:val="24"/>
          <w:szCs w:val="24"/>
        </w:rPr>
      </w:pPr>
    </w:p>
    <w:p w14:paraId="1E992D80" w14:textId="1C0CE1B9" w:rsidR="00294594" w:rsidRDefault="00AF1D86" w:rsidP="00A127A6">
      <w:pPr>
        <w:overflowPunct/>
        <w:autoSpaceDE/>
        <w:autoSpaceDN/>
        <w:adjustRightInd/>
        <w:textAlignment w:val="auto"/>
        <w:rPr>
          <w:sz w:val="24"/>
          <w:szCs w:val="24"/>
        </w:rPr>
      </w:pPr>
      <w:r>
        <w:rPr>
          <w:sz w:val="24"/>
          <w:szCs w:val="24"/>
        </w:rPr>
        <w:t>“</w:t>
      </w:r>
      <w:r w:rsidR="00A127A6" w:rsidRPr="00A127A6">
        <w:rPr>
          <w:sz w:val="24"/>
          <w:szCs w:val="24"/>
        </w:rPr>
        <w:t>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r>
        <w:rPr>
          <w:sz w:val="24"/>
          <w:szCs w:val="24"/>
        </w:rPr>
        <w:t>”.</w:t>
      </w:r>
      <w:r w:rsidR="00A127A6" w:rsidRPr="00A127A6">
        <w:rPr>
          <w:sz w:val="24"/>
          <w:szCs w:val="24"/>
        </w:rPr>
        <w:t xml:space="preserve"> (</w:t>
      </w:r>
      <w:r w:rsidR="002A4B3F" w:rsidRPr="002A4B3F">
        <w:rPr>
          <w:sz w:val="24"/>
          <w:szCs w:val="24"/>
        </w:rPr>
        <w:t>Torbay and Devon Safeguarding Adult Partnership</w:t>
      </w:r>
      <w:r w:rsidR="00A127A6" w:rsidRPr="00A127A6">
        <w:rPr>
          <w:sz w:val="24"/>
          <w:szCs w:val="24"/>
        </w:rPr>
        <w:t>, 202</w:t>
      </w:r>
      <w:r w:rsidR="002A4B3F">
        <w:rPr>
          <w:sz w:val="24"/>
          <w:szCs w:val="24"/>
        </w:rPr>
        <w:t>2</w:t>
      </w:r>
      <w:r w:rsidR="00A127A6" w:rsidRPr="00A127A6">
        <w:rPr>
          <w:sz w:val="24"/>
          <w:szCs w:val="24"/>
        </w:rPr>
        <w:t xml:space="preserve">). </w:t>
      </w:r>
    </w:p>
    <w:p w14:paraId="620ECA74" w14:textId="77777777" w:rsidR="00294594" w:rsidRDefault="00294594" w:rsidP="00A127A6">
      <w:pPr>
        <w:overflowPunct/>
        <w:autoSpaceDE/>
        <w:autoSpaceDN/>
        <w:adjustRightInd/>
        <w:textAlignment w:val="auto"/>
        <w:rPr>
          <w:sz w:val="24"/>
          <w:szCs w:val="24"/>
        </w:rPr>
      </w:pPr>
    </w:p>
    <w:p w14:paraId="148B4B5F" w14:textId="77777777" w:rsidR="00294594" w:rsidRDefault="00294594" w:rsidP="00A127A6">
      <w:pPr>
        <w:overflowPunct/>
        <w:autoSpaceDE/>
        <w:autoSpaceDN/>
        <w:adjustRightInd/>
        <w:textAlignment w:val="auto"/>
        <w:rPr>
          <w:sz w:val="24"/>
          <w:szCs w:val="24"/>
        </w:rPr>
      </w:pPr>
    </w:p>
    <w:p w14:paraId="58B76F1F" w14:textId="2EF637BD" w:rsidR="00A127A6" w:rsidRPr="00A127A6" w:rsidRDefault="00A127A6" w:rsidP="00A127A6">
      <w:pPr>
        <w:overflowPunct/>
        <w:autoSpaceDE/>
        <w:autoSpaceDN/>
        <w:adjustRightInd/>
        <w:textAlignment w:val="auto"/>
        <w:rPr>
          <w:sz w:val="24"/>
          <w:szCs w:val="24"/>
        </w:rPr>
      </w:pPr>
      <w:r w:rsidRPr="00A127A6">
        <w:rPr>
          <w:sz w:val="24"/>
          <w:szCs w:val="24"/>
        </w:rPr>
        <w:t>The disclosures the victim had made</w:t>
      </w:r>
      <w:r w:rsidR="00294594">
        <w:rPr>
          <w:sz w:val="24"/>
          <w:szCs w:val="24"/>
        </w:rPr>
        <w:t xml:space="preserve">, </w:t>
      </w:r>
      <w:r w:rsidRPr="00A127A6">
        <w:rPr>
          <w:sz w:val="24"/>
          <w:szCs w:val="24"/>
        </w:rPr>
        <w:t>in my opinion</w:t>
      </w:r>
      <w:r w:rsidR="00294594">
        <w:rPr>
          <w:sz w:val="24"/>
          <w:szCs w:val="24"/>
        </w:rPr>
        <w:t>,</w:t>
      </w:r>
      <w:r w:rsidRPr="00A127A6">
        <w:rPr>
          <w:sz w:val="24"/>
          <w:szCs w:val="24"/>
        </w:rPr>
        <w:t xml:space="preserve"> w</w:t>
      </w:r>
      <w:r w:rsidR="00294594">
        <w:rPr>
          <w:sz w:val="24"/>
          <w:szCs w:val="24"/>
        </w:rPr>
        <w:t>ere</w:t>
      </w:r>
      <w:r w:rsidRPr="00A127A6">
        <w:rPr>
          <w:sz w:val="24"/>
          <w:szCs w:val="24"/>
        </w:rPr>
        <w:t xml:space="preserve"> deemed high risk. My initial concern was</w:t>
      </w:r>
      <w:r w:rsidR="00272959">
        <w:rPr>
          <w:sz w:val="24"/>
          <w:szCs w:val="24"/>
        </w:rPr>
        <w:t xml:space="preserve"> the victim lived at the same address as the aggressor</w:t>
      </w:r>
      <w:r w:rsidRPr="00A127A6">
        <w:rPr>
          <w:sz w:val="24"/>
          <w:szCs w:val="24"/>
        </w:rPr>
        <w:t xml:space="preserve">, and </w:t>
      </w:r>
      <w:r w:rsidR="00272959">
        <w:rPr>
          <w:sz w:val="24"/>
          <w:szCs w:val="24"/>
        </w:rPr>
        <w:t xml:space="preserve">so, to reduce the threat of further harm I transported the victim </w:t>
      </w:r>
      <w:r w:rsidRPr="00A127A6">
        <w:rPr>
          <w:sz w:val="24"/>
          <w:szCs w:val="24"/>
        </w:rPr>
        <w:t>to her parent’s house</w:t>
      </w:r>
      <w:r w:rsidR="00272959">
        <w:rPr>
          <w:sz w:val="24"/>
          <w:szCs w:val="24"/>
        </w:rPr>
        <w:t xml:space="preserve"> across the city</w:t>
      </w:r>
      <w:r w:rsidR="004934C9">
        <w:rPr>
          <w:sz w:val="24"/>
          <w:szCs w:val="24"/>
        </w:rPr>
        <w:t>.</w:t>
      </w:r>
      <w:r w:rsidR="001F12BD" w:rsidRPr="001F12BD">
        <w:t xml:space="preserve"> </w:t>
      </w:r>
      <w:r w:rsidR="001F12BD" w:rsidRPr="001F12BD">
        <w:rPr>
          <w:sz w:val="24"/>
          <w:szCs w:val="24"/>
        </w:rPr>
        <w:t>I further safeguarded the victim by arresting the subject, which reduced the threat, risk, and harm due to him being in police custody and unable to further harm the victim.</w:t>
      </w:r>
    </w:p>
    <w:p w14:paraId="102ED1BB" w14:textId="77777777" w:rsidR="00A127A6" w:rsidRPr="00A127A6" w:rsidRDefault="00A127A6" w:rsidP="00A127A6">
      <w:pPr>
        <w:overflowPunct/>
        <w:autoSpaceDE/>
        <w:autoSpaceDN/>
        <w:adjustRightInd/>
        <w:textAlignment w:val="auto"/>
        <w:rPr>
          <w:sz w:val="24"/>
          <w:szCs w:val="24"/>
        </w:rPr>
      </w:pPr>
    </w:p>
    <w:p w14:paraId="4DC7E5E7" w14:textId="77777777" w:rsidR="00272959" w:rsidRDefault="00272959" w:rsidP="00A127A6">
      <w:pPr>
        <w:overflowPunct/>
        <w:autoSpaceDE/>
        <w:autoSpaceDN/>
        <w:adjustRightInd/>
        <w:textAlignment w:val="auto"/>
        <w:rPr>
          <w:sz w:val="24"/>
          <w:szCs w:val="24"/>
        </w:rPr>
      </w:pPr>
    </w:p>
    <w:p w14:paraId="37BAA3D6" w14:textId="77777777" w:rsidR="00A127A6" w:rsidRPr="00A127A6" w:rsidRDefault="00A127A6" w:rsidP="00A127A6">
      <w:pPr>
        <w:overflowPunct/>
        <w:autoSpaceDE/>
        <w:autoSpaceDN/>
        <w:adjustRightInd/>
        <w:textAlignment w:val="auto"/>
        <w:rPr>
          <w:sz w:val="24"/>
          <w:szCs w:val="24"/>
        </w:rPr>
      </w:pPr>
    </w:p>
    <w:p w14:paraId="058A4C02" w14:textId="65AA90A6" w:rsidR="009E5B37" w:rsidRDefault="009E5B37" w:rsidP="00272959">
      <w:pPr>
        <w:overflowPunct/>
        <w:autoSpaceDE/>
        <w:autoSpaceDN/>
        <w:adjustRightInd/>
        <w:textAlignment w:val="auto"/>
        <w:rPr>
          <w:sz w:val="24"/>
          <w:szCs w:val="24"/>
        </w:rPr>
      </w:pPr>
    </w:p>
    <w:p w14:paraId="34D8A4AE" w14:textId="77777777" w:rsidR="00AA3545" w:rsidRDefault="00A127A6" w:rsidP="00AA1CBE">
      <w:pPr>
        <w:rPr>
          <w:sz w:val="24"/>
          <w:szCs w:val="24"/>
        </w:rPr>
      </w:pPr>
      <w:r w:rsidRPr="00A127A6">
        <w:rPr>
          <w:sz w:val="24"/>
          <w:szCs w:val="24"/>
        </w:rPr>
        <w:t>Following force and national guidelines towards domestic abuse, I offered a DASH risk assessment to the victim before obtaining a statement. This was done to ensure that I have extensive knowledge of their relationship. After completing the DASH and obtaining a statement</w:t>
      </w:r>
      <w:r w:rsidR="004557D9">
        <w:rPr>
          <w:sz w:val="24"/>
          <w:szCs w:val="24"/>
        </w:rPr>
        <w:t xml:space="preserve">, I sat with the victim </w:t>
      </w:r>
      <w:r w:rsidR="002E2C63">
        <w:rPr>
          <w:sz w:val="24"/>
          <w:szCs w:val="24"/>
        </w:rPr>
        <w:t xml:space="preserve">to </w:t>
      </w:r>
      <w:r w:rsidR="004557D9">
        <w:rPr>
          <w:sz w:val="24"/>
          <w:szCs w:val="24"/>
        </w:rPr>
        <w:t>establish</w:t>
      </w:r>
      <w:r w:rsidR="002E2C63">
        <w:rPr>
          <w:sz w:val="24"/>
          <w:szCs w:val="24"/>
        </w:rPr>
        <w:t xml:space="preserve"> </w:t>
      </w:r>
      <w:r w:rsidR="004557D9">
        <w:rPr>
          <w:sz w:val="24"/>
          <w:szCs w:val="24"/>
        </w:rPr>
        <w:t>a safety plan</w:t>
      </w:r>
      <w:r w:rsidR="002E2C63">
        <w:rPr>
          <w:sz w:val="24"/>
          <w:szCs w:val="24"/>
        </w:rPr>
        <w:t xml:space="preserve">. </w:t>
      </w:r>
      <w:r w:rsidR="00CE10B1">
        <w:rPr>
          <w:sz w:val="24"/>
          <w:szCs w:val="24"/>
        </w:rPr>
        <w:t xml:space="preserve">Like all situations, I was </w:t>
      </w:r>
      <w:r w:rsidR="00CE10B1" w:rsidRPr="00CE10B1">
        <w:rPr>
          <w:sz w:val="24"/>
          <w:szCs w:val="24"/>
        </w:rPr>
        <w:t xml:space="preserve">respectful and </w:t>
      </w:r>
      <w:r w:rsidR="00CE10B1">
        <w:rPr>
          <w:sz w:val="24"/>
          <w:szCs w:val="24"/>
        </w:rPr>
        <w:t>adhered</w:t>
      </w:r>
      <w:r w:rsidR="00CE10B1" w:rsidRPr="00CE10B1">
        <w:rPr>
          <w:sz w:val="24"/>
          <w:szCs w:val="24"/>
        </w:rPr>
        <w:t xml:space="preserve"> to the victim code of practice (Gov.UK, 2005). </w:t>
      </w:r>
      <w:r w:rsidR="00CE10B1">
        <w:rPr>
          <w:sz w:val="24"/>
          <w:szCs w:val="24"/>
        </w:rPr>
        <w:t xml:space="preserve">I especially ensured </w:t>
      </w:r>
      <w:r w:rsidR="00CE10B1" w:rsidRPr="00CE10B1">
        <w:rPr>
          <w:sz w:val="24"/>
          <w:szCs w:val="24"/>
        </w:rPr>
        <w:t>‘Right 1’ and ‘Right 2’ were upheld</w:t>
      </w:r>
      <w:r w:rsidR="00CE10B1">
        <w:rPr>
          <w:sz w:val="24"/>
          <w:szCs w:val="24"/>
        </w:rPr>
        <w:t xml:space="preserve">. </w:t>
      </w:r>
      <w:r w:rsidR="002E2C63">
        <w:rPr>
          <w:sz w:val="24"/>
          <w:szCs w:val="24"/>
        </w:rPr>
        <w:t xml:space="preserve">I also helped </w:t>
      </w:r>
      <w:r w:rsidR="004557D9">
        <w:rPr>
          <w:sz w:val="24"/>
          <w:szCs w:val="24"/>
        </w:rPr>
        <w:t xml:space="preserve">her </w:t>
      </w:r>
      <w:r w:rsidR="002E2C63">
        <w:rPr>
          <w:sz w:val="24"/>
          <w:szCs w:val="24"/>
        </w:rPr>
        <w:t xml:space="preserve">be able to </w:t>
      </w:r>
      <w:r w:rsidR="004557D9">
        <w:rPr>
          <w:sz w:val="24"/>
          <w:szCs w:val="24"/>
        </w:rPr>
        <w:t xml:space="preserve">identify red flags in future relationships. </w:t>
      </w:r>
      <w:r w:rsidR="002E2C63">
        <w:rPr>
          <w:sz w:val="24"/>
          <w:szCs w:val="24"/>
        </w:rPr>
        <w:t xml:space="preserve">Golden hour enquires on the street </w:t>
      </w:r>
      <w:r w:rsidR="004557D9">
        <w:rPr>
          <w:sz w:val="24"/>
          <w:szCs w:val="24"/>
        </w:rPr>
        <w:t>were conducted</w:t>
      </w:r>
      <w:r w:rsidR="002E2C63">
        <w:rPr>
          <w:sz w:val="24"/>
          <w:szCs w:val="24"/>
        </w:rPr>
        <w:t xml:space="preserve"> in hope</w:t>
      </w:r>
      <w:r w:rsidR="00326820">
        <w:rPr>
          <w:sz w:val="24"/>
          <w:szCs w:val="24"/>
        </w:rPr>
        <w:t xml:space="preserve"> to get an independent witness that would corroborate the victim’s account. </w:t>
      </w:r>
      <w:r w:rsidR="004557D9">
        <w:rPr>
          <w:sz w:val="24"/>
          <w:szCs w:val="24"/>
        </w:rPr>
        <w:t xml:space="preserve">I was then </w:t>
      </w:r>
      <w:r w:rsidR="00AA3545">
        <w:rPr>
          <w:sz w:val="24"/>
          <w:szCs w:val="24"/>
        </w:rPr>
        <w:t xml:space="preserve">able </w:t>
      </w:r>
      <w:r w:rsidR="004557D9">
        <w:rPr>
          <w:sz w:val="24"/>
          <w:szCs w:val="24"/>
        </w:rPr>
        <w:t>to involve multi agency associations to assist in the safeguarding of the victim.</w:t>
      </w:r>
      <w:r w:rsidR="00326820">
        <w:rPr>
          <w:sz w:val="24"/>
          <w:szCs w:val="24"/>
        </w:rPr>
        <w:t xml:space="preserve"> </w:t>
      </w:r>
      <w:r w:rsidR="00AA1CBE" w:rsidRPr="00AA1CBE">
        <w:rPr>
          <w:sz w:val="24"/>
          <w:szCs w:val="24"/>
        </w:rPr>
        <w:t>The assistance that multi agency firms</w:t>
      </w:r>
      <w:r w:rsidR="00AA3545">
        <w:rPr>
          <w:sz w:val="24"/>
          <w:szCs w:val="24"/>
        </w:rPr>
        <w:t xml:space="preserve"> </w:t>
      </w:r>
      <w:r w:rsidR="00AA1CBE">
        <w:rPr>
          <w:sz w:val="24"/>
          <w:szCs w:val="24"/>
        </w:rPr>
        <w:t>offer</w:t>
      </w:r>
      <w:r w:rsidR="00AA1CBE" w:rsidRPr="00AA1CBE">
        <w:rPr>
          <w:sz w:val="24"/>
          <w:szCs w:val="24"/>
        </w:rPr>
        <w:t xml:space="preserve"> to police forces is fundamental</w:t>
      </w:r>
      <w:r w:rsidR="00AA1CBE">
        <w:rPr>
          <w:sz w:val="24"/>
          <w:szCs w:val="24"/>
        </w:rPr>
        <w:t xml:space="preserve"> in the safeguarding of victims</w:t>
      </w:r>
      <w:r w:rsidR="00AA1CBE" w:rsidRPr="00AA1CBE">
        <w:rPr>
          <w:sz w:val="24"/>
          <w:szCs w:val="24"/>
        </w:rPr>
        <w:t xml:space="preserve">. </w:t>
      </w:r>
      <w:r w:rsidR="00AA1CBE">
        <w:rPr>
          <w:sz w:val="24"/>
          <w:szCs w:val="24"/>
        </w:rPr>
        <w:t>Once I returned to my station, I made referrals in the form of a ‘Public Protection Notification Form’. This allowed</w:t>
      </w:r>
      <w:r w:rsidR="002E2C63">
        <w:rPr>
          <w:sz w:val="24"/>
          <w:szCs w:val="24"/>
        </w:rPr>
        <w:t xml:space="preserve"> </w:t>
      </w:r>
      <w:r w:rsidR="00AA1CBE">
        <w:rPr>
          <w:sz w:val="24"/>
          <w:szCs w:val="24"/>
        </w:rPr>
        <w:lastRenderedPageBreak/>
        <w:t xml:space="preserve">referrals to adult services on the victim’s behalf, which would give her further support in areas such as mental health, future accommodation, and drug/alcohol referral. </w:t>
      </w:r>
    </w:p>
    <w:p w14:paraId="069CAECB" w14:textId="77777777" w:rsidR="00AA3545" w:rsidRDefault="00AA3545" w:rsidP="00AA1CBE">
      <w:pPr>
        <w:rPr>
          <w:sz w:val="24"/>
          <w:szCs w:val="24"/>
        </w:rPr>
      </w:pPr>
    </w:p>
    <w:p w14:paraId="0E13D18F" w14:textId="77777777" w:rsidR="00AA3545" w:rsidRDefault="00AA3545" w:rsidP="00AA1CBE">
      <w:pPr>
        <w:rPr>
          <w:sz w:val="24"/>
          <w:szCs w:val="24"/>
        </w:rPr>
      </w:pPr>
    </w:p>
    <w:p w14:paraId="59B8C36F" w14:textId="3C6E21D2" w:rsidR="00AA1CBE" w:rsidRDefault="00AA1CBE" w:rsidP="00AA1CBE">
      <w:pPr>
        <w:rPr>
          <w:sz w:val="24"/>
          <w:szCs w:val="24"/>
        </w:rPr>
      </w:pPr>
      <w:r>
        <w:rPr>
          <w:sz w:val="24"/>
          <w:szCs w:val="24"/>
        </w:rPr>
        <w:t xml:space="preserve">Additionally, due to the high-risk grading, which then was gratified by my sergeant, a </w:t>
      </w:r>
      <w:r w:rsidR="00505B2C">
        <w:rPr>
          <w:sz w:val="24"/>
          <w:szCs w:val="24"/>
        </w:rPr>
        <w:t>Multi-Agency Risk Assessment Conference (MARAC) referral</w:t>
      </w:r>
      <w:r w:rsidR="002E2C63">
        <w:rPr>
          <w:sz w:val="24"/>
          <w:szCs w:val="24"/>
        </w:rPr>
        <w:t xml:space="preserve"> was submitted</w:t>
      </w:r>
      <w:r>
        <w:rPr>
          <w:sz w:val="24"/>
          <w:szCs w:val="24"/>
        </w:rPr>
        <w:t xml:space="preserve">. MARAC is </w:t>
      </w:r>
      <w:r w:rsidR="00505B2C">
        <w:rPr>
          <w:sz w:val="24"/>
          <w:szCs w:val="24"/>
        </w:rPr>
        <w:t xml:space="preserve">designed </w:t>
      </w:r>
      <w:r w:rsidR="00D2029A">
        <w:rPr>
          <w:sz w:val="24"/>
          <w:szCs w:val="24"/>
        </w:rPr>
        <w:t>to bring together all public and private sectors that are capable in safeguarding high risk victims of domestic abuse</w:t>
      </w:r>
      <w:r w:rsidR="00142199">
        <w:rPr>
          <w:sz w:val="24"/>
          <w:szCs w:val="24"/>
        </w:rPr>
        <w:t xml:space="preserve"> (</w:t>
      </w:r>
      <w:r w:rsidR="00142199" w:rsidRPr="00142199">
        <w:rPr>
          <w:sz w:val="24"/>
          <w:szCs w:val="24"/>
        </w:rPr>
        <w:t>Swansea Woman Aid, 2019</w:t>
      </w:r>
      <w:r w:rsidR="00142199">
        <w:rPr>
          <w:sz w:val="24"/>
          <w:szCs w:val="24"/>
        </w:rPr>
        <w:t>)</w:t>
      </w:r>
      <w:r w:rsidR="00D2029A">
        <w:rPr>
          <w:sz w:val="24"/>
          <w:szCs w:val="24"/>
        </w:rPr>
        <w:t>. Organisations such as</w:t>
      </w:r>
      <w:r w:rsidR="00505B2C" w:rsidRPr="00505B2C">
        <w:rPr>
          <w:sz w:val="24"/>
          <w:szCs w:val="24"/>
        </w:rPr>
        <w:t xml:space="preserve"> </w:t>
      </w:r>
      <w:r w:rsidR="00D2029A">
        <w:rPr>
          <w:sz w:val="24"/>
          <w:szCs w:val="24"/>
        </w:rPr>
        <w:t>h</w:t>
      </w:r>
      <w:r w:rsidR="00505B2C" w:rsidRPr="00505B2C">
        <w:rPr>
          <w:sz w:val="24"/>
          <w:szCs w:val="24"/>
        </w:rPr>
        <w:t xml:space="preserve">ousing, </w:t>
      </w:r>
      <w:r w:rsidR="00D2029A">
        <w:rPr>
          <w:sz w:val="24"/>
          <w:szCs w:val="24"/>
        </w:rPr>
        <w:t>h</w:t>
      </w:r>
      <w:r w:rsidR="00505B2C" w:rsidRPr="00505B2C">
        <w:rPr>
          <w:sz w:val="24"/>
          <w:szCs w:val="24"/>
        </w:rPr>
        <w:t xml:space="preserve">ealth </w:t>
      </w:r>
      <w:r w:rsidR="00D2029A">
        <w:rPr>
          <w:sz w:val="24"/>
          <w:szCs w:val="24"/>
        </w:rPr>
        <w:t>v</w:t>
      </w:r>
      <w:r w:rsidR="00505B2C" w:rsidRPr="00505B2C">
        <w:rPr>
          <w:sz w:val="24"/>
          <w:szCs w:val="24"/>
        </w:rPr>
        <w:t xml:space="preserve">isiting, </w:t>
      </w:r>
      <w:r w:rsidR="00D2029A">
        <w:rPr>
          <w:sz w:val="24"/>
          <w:szCs w:val="24"/>
        </w:rPr>
        <w:t>p</w:t>
      </w:r>
      <w:r w:rsidR="00505B2C" w:rsidRPr="00505B2C">
        <w:rPr>
          <w:sz w:val="24"/>
          <w:szCs w:val="24"/>
        </w:rPr>
        <w:t xml:space="preserve">robation, </w:t>
      </w:r>
      <w:r w:rsidR="00D2029A">
        <w:rPr>
          <w:sz w:val="24"/>
          <w:szCs w:val="24"/>
        </w:rPr>
        <w:t>e</w:t>
      </w:r>
      <w:r w:rsidR="00505B2C" w:rsidRPr="00505B2C">
        <w:rPr>
          <w:sz w:val="24"/>
          <w:szCs w:val="24"/>
        </w:rPr>
        <w:t>ducation, IDVAs and various other strategic bodies</w:t>
      </w:r>
      <w:r w:rsidR="002E2C63">
        <w:rPr>
          <w:sz w:val="24"/>
          <w:szCs w:val="24"/>
        </w:rPr>
        <w:t xml:space="preserve"> </w:t>
      </w:r>
      <w:r w:rsidR="00505B2C" w:rsidRPr="00505B2C">
        <w:rPr>
          <w:sz w:val="24"/>
          <w:szCs w:val="24"/>
        </w:rPr>
        <w:t>meets fortnightly to identify and risk assess high need survivors of domestic abuse</w:t>
      </w:r>
      <w:r w:rsidR="00D2029A">
        <w:rPr>
          <w:sz w:val="24"/>
          <w:szCs w:val="24"/>
        </w:rPr>
        <w:t xml:space="preserve"> (</w:t>
      </w:r>
      <w:bookmarkStart w:id="0" w:name="_Hlk115705144"/>
      <w:r w:rsidR="00D2029A">
        <w:rPr>
          <w:sz w:val="24"/>
          <w:szCs w:val="24"/>
        </w:rPr>
        <w:t>Swansea Woman Aid</w:t>
      </w:r>
      <w:bookmarkEnd w:id="0"/>
      <w:r w:rsidR="00AA3545">
        <w:rPr>
          <w:sz w:val="24"/>
          <w:szCs w:val="24"/>
        </w:rPr>
        <w:t>, 2019</w:t>
      </w:r>
      <w:r w:rsidR="00D2029A">
        <w:rPr>
          <w:sz w:val="24"/>
          <w:szCs w:val="24"/>
        </w:rPr>
        <w:t>).</w:t>
      </w:r>
    </w:p>
    <w:p w14:paraId="64E58AFB" w14:textId="5511A370" w:rsidR="002A175B" w:rsidRDefault="002A175B" w:rsidP="00AA1CBE">
      <w:pPr>
        <w:rPr>
          <w:sz w:val="24"/>
          <w:szCs w:val="24"/>
        </w:rPr>
      </w:pPr>
    </w:p>
    <w:p w14:paraId="21E49A2C" w14:textId="59FB3C69" w:rsidR="002A175B" w:rsidRDefault="002A175B" w:rsidP="00AA1CBE">
      <w:pPr>
        <w:rPr>
          <w:sz w:val="24"/>
          <w:szCs w:val="24"/>
        </w:rPr>
      </w:pPr>
    </w:p>
    <w:p w14:paraId="16496B5A" w14:textId="19A8220E" w:rsidR="002A175B" w:rsidRDefault="002A175B" w:rsidP="00AA1CBE">
      <w:pPr>
        <w:rPr>
          <w:sz w:val="24"/>
          <w:szCs w:val="24"/>
        </w:rPr>
      </w:pPr>
    </w:p>
    <w:p w14:paraId="4B7ED9ED" w14:textId="77777777" w:rsidR="00AA3545" w:rsidRDefault="002A175B" w:rsidP="00AA1CBE">
      <w:pPr>
        <w:rPr>
          <w:sz w:val="24"/>
          <w:szCs w:val="24"/>
        </w:rPr>
      </w:pPr>
      <w:r>
        <w:rPr>
          <w:sz w:val="24"/>
          <w:szCs w:val="24"/>
        </w:rPr>
        <w:t xml:space="preserve">There are several ways to approach in supporting vulnerable victims. Arresting and implication of bail conditions is of many the best way to fully safeguard a victim and prevent them from harm. </w:t>
      </w:r>
      <w:r w:rsidR="00541C3E">
        <w:rPr>
          <w:sz w:val="24"/>
          <w:szCs w:val="24"/>
        </w:rPr>
        <w:t>Under the Police and Crime Act 2017, b</w:t>
      </w:r>
      <w:r>
        <w:rPr>
          <w:sz w:val="24"/>
          <w:szCs w:val="24"/>
        </w:rPr>
        <w:t xml:space="preserve">ail conditions </w:t>
      </w:r>
      <w:r w:rsidR="00541C3E">
        <w:rPr>
          <w:sz w:val="24"/>
          <w:szCs w:val="24"/>
        </w:rPr>
        <w:t>can be enforced for up to 28 days (Roberts</w:t>
      </w:r>
      <w:r w:rsidR="007C1902">
        <w:rPr>
          <w:sz w:val="24"/>
          <w:szCs w:val="24"/>
        </w:rPr>
        <w:t xml:space="preserve">, </w:t>
      </w:r>
      <w:r w:rsidR="00541C3E">
        <w:rPr>
          <w:sz w:val="24"/>
          <w:szCs w:val="24"/>
        </w:rPr>
        <w:t xml:space="preserve">2017). This </w:t>
      </w:r>
      <w:r w:rsidR="008E1838">
        <w:rPr>
          <w:sz w:val="24"/>
          <w:szCs w:val="24"/>
        </w:rPr>
        <w:t>puts measures in place to protect victims from having contact with their aggressor. Bail conditions could also restrict the subject from attending their address, place of work or anything the custody sergeant feels is necessary to ensure the victim</w:t>
      </w:r>
      <w:r w:rsidR="00AA3545">
        <w:rPr>
          <w:sz w:val="24"/>
          <w:szCs w:val="24"/>
        </w:rPr>
        <w:t xml:space="preserve"> is</w:t>
      </w:r>
      <w:r w:rsidR="008E1838">
        <w:rPr>
          <w:sz w:val="24"/>
          <w:szCs w:val="24"/>
        </w:rPr>
        <w:t xml:space="preserve"> </w:t>
      </w:r>
      <w:r w:rsidR="004934C9">
        <w:rPr>
          <w:sz w:val="24"/>
          <w:szCs w:val="24"/>
        </w:rPr>
        <w:t xml:space="preserve">safe from </w:t>
      </w:r>
      <w:r w:rsidR="008E1838">
        <w:rPr>
          <w:sz w:val="24"/>
          <w:szCs w:val="24"/>
        </w:rPr>
        <w:t xml:space="preserve">harm. A victim care officer is also appointed within the force, this is another approach that is used to manage vulnerable persons involved in crime. They keep in contact with the victim on a weekly basis to offer them support for their mental and physical health, where they serve as a link between the police force and the victim. </w:t>
      </w:r>
    </w:p>
    <w:p w14:paraId="7BD1502B" w14:textId="77777777" w:rsidR="00AA3545" w:rsidRDefault="00AA3545" w:rsidP="00AA1CBE">
      <w:pPr>
        <w:rPr>
          <w:sz w:val="24"/>
          <w:szCs w:val="24"/>
        </w:rPr>
      </w:pPr>
    </w:p>
    <w:p w14:paraId="4122C794" w14:textId="77777777" w:rsidR="00AA3545" w:rsidRDefault="00AA3545" w:rsidP="00AA1CBE">
      <w:pPr>
        <w:rPr>
          <w:sz w:val="24"/>
          <w:szCs w:val="24"/>
        </w:rPr>
      </w:pPr>
    </w:p>
    <w:p w14:paraId="2A9F7280" w14:textId="72F3038F" w:rsidR="004934C9" w:rsidRDefault="008E1838" w:rsidP="00AA1CBE">
      <w:pPr>
        <w:rPr>
          <w:sz w:val="24"/>
          <w:szCs w:val="24"/>
        </w:rPr>
      </w:pPr>
      <w:r w:rsidRPr="008E1838">
        <w:rPr>
          <w:sz w:val="24"/>
          <w:szCs w:val="24"/>
        </w:rPr>
        <w:t>‘Voluntary Attendee Interview’</w:t>
      </w:r>
      <w:r>
        <w:rPr>
          <w:sz w:val="24"/>
          <w:szCs w:val="24"/>
        </w:rPr>
        <w:t xml:space="preserve"> is another approach that police forces use</w:t>
      </w:r>
      <w:r w:rsidRPr="008E1838">
        <w:rPr>
          <w:sz w:val="24"/>
          <w:szCs w:val="24"/>
        </w:rPr>
        <w:t>, which is protected by code C of the Police and Criminal Evidence Act 1984 (</w:t>
      </w:r>
      <w:r w:rsidR="00BC5E95">
        <w:rPr>
          <w:sz w:val="24"/>
          <w:szCs w:val="24"/>
        </w:rPr>
        <w:t>G</w:t>
      </w:r>
      <w:r w:rsidRPr="008E1838">
        <w:rPr>
          <w:sz w:val="24"/>
          <w:szCs w:val="24"/>
        </w:rPr>
        <w:t xml:space="preserve">ov.uk, 2018). This approach does have </w:t>
      </w:r>
      <w:r>
        <w:rPr>
          <w:sz w:val="24"/>
          <w:szCs w:val="24"/>
        </w:rPr>
        <w:t xml:space="preserve">positives </w:t>
      </w:r>
      <w:r w:rsidRPr="008E1838">
        <w:rPr>
          <w:sz w:val="24"/>
          <w:szCs w:val="24"/>
        </w:rPr>
        <w:t xml:space="preserve">to the integrity of the investigation. The VA system was brought in to limit the number of subjects in a custody unit and gives </w:t>
      </w:r>
      <w:r w:rsidR="004934C9">
        <w:rPr>
          <w:sz w:val="24"/>
          <w:szCs w:val="24"/>
        </w:rPr>
        <w:t xml:space="preserve">subjects </w:t>
      </w:r>
      <w:r w:rsidRPr="008E1838">
        <w:rPr>
          <w:sz w:val="24"/>
          <w:szCs w:val="24"/>
        </w:rPr>
        <w:t>the opportunity to attend an interview before being arrested. Which in some ways are a positive, as it means more spaces for more serious/complex crimes to be progressed without hindrance. However, there are some limitations to this approach which is a reason why the decision to VA a subject must be justified. One reason for this is the subjects under investigation cannot have bail conditions imposed on them when they leave, since they were never under arrest. Thus, this makes threat, risk</w:t>
      </w:r>
      <w:r w:rsidR="00AA3545">
        <w:rPr>
          <w:sz w:val="24"/>
          <w:szCs w:val="24"/>
        </w:rPr>
        <w:t>,</w:t>
      </w:r>
      <w:r w:rsidRPr="008E1838">
        <w:rPr>
          <w:sz w:val="24"/>
          <w:szCs w:val="24"/>
        </w:rPr>
        <w:t xml:space="preserve"> and harm to be high for the victim, due to them not being safeguarded. After looking at this approach, I believe the VA system does have it positives, however when looking at this approach in relation to a domestic incident, I feel that the best cause of action would to be looking at arrest</w:t>
      </w:r>
      <w:r w:rsidR="004934C9">
        <w:rPr>
          <w:sz w:val="24"/>
          <w:szCs w:val="24"/>
        </w:rPr>
        <w:t>ing, interviewing,</w:t>
      </w:r>
      <w:r w:rsidRPr="008E1838">
        <w:rPr>
          <w:sz w:val="24"/>
          <w:szCs w:val="24"/>
        </w:rPr>
        <w:t xml:space="preserve"> and enforcing bail conditions.</w:t>
      </w:r>
      <w:r>
        <w:rPr>
          <w:sz w:val="24"/>
          <w:szCs w:val="24"/>
        </w:rPr>
        <w:t xml:space="preserve"> </w:t>
      </w:r>
      <w:r w:rsidR="004934C9">
        <w:rPr>
          <w:sz w:val="24"/>
          <w:szCs w:val="24"/>
        </w:rPr>
        <w:t>Regarding</w:t>
      </w:r>
      <w:r>
        <w:rPr>
          <w:sz w:val="24"/>
          <w:szCs w:val="24"/>
        </w:rPr>
        <w:t xml:space="preserve"> the incident that I attended, the male had warning markers and previous history for violence, so a VA was not even considered</w:t>
      </w:r>
      <w:r w:rsidR="00AA3545">
        <w:rPr>
          <w:sz w:val="24"/>
          <w:szCs w:val="24"/>
        </w:rPr>
        <w:t>,</w:t>
      </w:r>
      <w:r>
        <w:rPr>
          <w:sz w:val="24"/>
          <w:szCs w:val="24"/>
        </w:rPr>
        <w:t xml:space="preserve"> as we couldn’t fully safeguard the victim.</w:t>
      </w:r>
      <w:r w:rsidR="001B2BB3">
        <w:rPr>
          <w:sz w:val="24"/>
          <w:szCs w:val="24"/>
        </w:rPr>
        <w:t xml:space="preserve"> </w:t>
      </w:r>
    </w:p>
    <w:p w14:paraId="72922D6C" w14:textId="77777777" w:rsidR="004934C9" w:rsidRDefault="004934C9" w:rsidP="00AA1CBE">
      <w:pPr>
        <w:rPr>
          <w:sz w:val="24"/>
          <w:szCs w:val="24"/>
        </w:rPr>
      </w:pPr>
    </w:p>
    <w:p w14:paraId="3B48B2AD" w14:textId="77777777" w:rsidR="004934C9" w:rsidRDefault="004934C9" w:rsidP="00AA1CBE">
      <w:pPr>
        <w:rPr>
          <w:sz w:val="24"/>
          <w:szCs w:val="24"/>
        </w:rPr>
      </w:pPr>
    </w:p>
    <w:p w14:paraId="7676A964" w14:textId="6BCC4AFE" w:rsidR="00CA1F95" w:rsidRDefault="008E1838" w:rsidP="00AA1CBE">
      <w:pPr>
        <w:rPr>
          <w:sz w:val="24"/>
          <w:szCs w:val="24"/>
        </w:rPr>
      </w:pPr>
      <w:r>
        <w:rPr>
          <w:sz w:val="24"/>
          <w:szCs w:val="24"/>
        </w:rPr>
        <w:t>A</w:t>
      </w:r>
      <w:r w:rsidR="00091B36">
        <w:rPr>
          <w:sz w:val="24"/>
          <w:szCs w:val="24"/>
        </w:rPr>
        <w:t xml:space="preserve">nother approach the police use is a remand to prison. </w:t>
      </w:r>
      <w:r w:rsidR="00091B36" w:rsidRPr="00091B36">
        <w:rPr>
          <w:sz w:val="24"/>
          <w:szCs w:val="24"/>
        </w:rPr>
        <w:t>Th</w:t>
      </w:r>
      <w:r w:rsidR="00091B36">
        <w:rPr>
          <w:sz w:val="24"/>
          <w:szCs w:val="24"/>
        </w:rPr>
        <w:t xml:space="preserve">is </w:t>
      </w:r>
      <w:r w:rsidR="00091B36" w:rsidRPr="00091B36">
        <w:rPr>
          <w:sz w:val="24"/>
          <w:szCs w:val="24"/>
        </w:rPr>
        <w:t>process is a way of detaining a person</w:t>
      </w:r>
      <w:r w:rsidR="00091B36">
        <w:rPr>
          <w:sz w:val="24"/>
          <w:szCs w:val="24"/>
        </w:rPr>
        <w:t xml:space="preserve"> to prison</w:t>
      </w:r>
      <w:r w:rsidR="00091B36" w:rsidRPr="00091B36">
        <w:rPr>
          <w:sz w:val="24"/>
          <w:szCs w:val="24"/>
        </w:rPr>
        <w:t xml:space="preserve"> who has been charged with a crime before they are convicted</w:t>
      </w:r>
      <w:r w:rsidR="00091B36">
        <w:rPr>
          <w:sz w:val="24"/>
          <w:szCs w:val="24"/>
        </w:rPr>
        <w:t xml:space="preserve"> by the courts (</w:t>
      </w:r>
      <w:bookmarkStart w:id="1" w:name="_Hlk115706784"/>
      <w:r w:rsidR="00091B36">
        <w:rPr>
          <w:sz w:val="24"/>
          <w:szCs w:val="24"/>
        </w:rPr>
        <w:t>Cavanagh</w:t>
      </w:r>
      <w:bookmarkEnd w:id="1"/>
      <w:r w:rsidR="00091B36">
        <w:rPr>
          <w:sz w:val="24"/>
          <w:szCs w:val="24"/>
        </w:rPr>
        <w:t>, 2020)</w:t>
      </w:r>
      <w:r w:rsidR="00091B36" w:rsidRPr="00091B36">
        <w:rPr>
          <w:sz w:val="24"/>
          <w:szCs w:val="24"/>
        </w:rPr>
        <w:t>.</w:t>
      </w:r>
      <w:r w:rsidR="00091B36">
        <w:rPr>
          <w:sz w:val="24"/>
          <w:szCs w:val="24"/>
        </w:rPr>
        <w:t xml:space="preserve"> This is for a crime where the likelihood of harm is high, and there is a need to take a person’s liberty away from him under </w:t>
      </w:r>
      <w:r w:rsidR="00091B36">
        <w:rPr>
          <w:sz w:val="24"/>
          <w:szCs w:val="24"/>
        </w:rPr>
        <w:lastRenderedPageBreak/>
        <w:t xml:space="preserve">article </w:t>
      </w:r>
      <w:r w:rsidR="00CE10B1">
        <w:rPr>
          <w:sz w:val="24"/>
          <w:szCs w:val="24"/>
        </w:rPr>
        <w:t>5</w:t>
      </w:r>
      <w:r w:rsidR="00091B36">
        <w:rPr>
          <w:sz w:val="24"/>
          <w:szCs w:val="24"/>
        </w:rPr>
        <w:t xml:space="preserve"> of the human rights ac</w:t>
      </w:r>
      <w:r w:rsidR="00CE10B1">
        <w:rPr>
          <w:sz w:val="24"/>
          <w:szCs w:val="24"/>
        </w:rPr>
        <w:t>t</w:t>
      </w:r>
      <w:r w:rsidR="00CE10B1" w:rsidRPr="00CE10B1">
        <w:rPr>
          <w:sz w:val="24"/>
          <w:szCs w:val="24"/>
        </w:rPr>
        <w:t>,</w:t>
      </w:r>
      <w:r w:rsidR="00CE10B1">
        <w:rPr>
          <w:sz w:val="24"/>
          <w:szCs w:val="24"/>
        </w:rPr>
        <w:t xml:space="preserve"> which states that:</w:t>
      </w:r>
      <w:r w:rsidR="00CE10B1" w:rsidRPr="00CE10B1">
        <w:rPr>
          <w:sz w:val="24"/>
          <w:szCs w:val="24"/>
        </w:rPr>
        <w:t xml:space="preserve"> “everyone has the right to liberty and security of person” (</w:t>
      </w:r>
      <w:r w:rsidR="00BC5E95">
        <w:rPr>
          <w:sz w:val="24"/>
          <w:szCs w:val="24"/>
        </w:rPr>
        <w:t>MIND UK, 2020</w:t>
      </w:r>
      <w:r w:rsidR="00CE10B1" w:rsidRPr="00CE10B1">
        <w:rPr>
          <w:sz w:val="24"/>
          <w:szCs w:val="24"/>
        </w:rPr>
        <w:t>)</w:t>
      </w:r>
      <w:r w:rsidR="00091B36">
        <w:rPr>
          <w:sz w:val="24"/>
          <w:szCs w:val="24"/>
        </w:rPr>
        <w:t>. In the incident that I attended, this was the most appropriate option to fully protect the victim from the aggressor</w:t>
      </w:r>
      <w:r w:rsidR="004934C9">
        <w:rPr>
          <w:sz w:val="24"/>
          <w:szCs w:val="24"/>
        </w:rPr>
        <w:t xml:space="preserve">. Since I looked </w:t>
      </w:r>
      <w:r w:rsidR="001B2BB3">
        <w:rPr>
          <w:sz w:val="24"/>
          <w:szCs w:val="24"/>
        </w:rPr>
        <w:t>on PNC, it came to our attention that he has broken bail conditions before</w:t>
      </w:r>
      <w:r w:rsidR="00CA1F95">
        <w:rPr>
          <w:sz w:val="24"/>
          <w:szCs w:val="24"/>
        </w:rPr>
        <w:t xml:space="preserve"> and </w:t>
      </w:r>
      <w:r w:rsidR="001B2BB3">
        <w:rPr>
          <w:sz w:val="24"/>
          <w:szCs w:val="24"/>
        </w:rPr>
        <w:t>so</w:t>
      </w:r>
      <w:r w:rsidR="00CA1F95">
        <w:rPr>
          <w:sz w:val="24"/>
          <w:szCs w:val="24"/>
        </w:rPr>
        <w:t>,</w:t>
      </w:r>
      <w:r w:rsidR="001B2BB3">
        <w:rPr>
          <w:sz w:val="24"/>
          <w:szCs w:val="24"/>
        </w:rPr>
        <w:t xml:space="preserve"> to prevent this from happening again, I </w:t>
      </w:r>
      <w:r w:rsidR="00CA1F95">
        <w:rPr>
          <w:sz w:val="24"/>
          <w:szCs w:val="24"/>
        </w:rPr>
        <w:t>was able to remand the subject to prison post charge</w:t>
      </w:r>
      <w:r w:rsidR="00091B36">
        <w:rPr>
          <w:sz w:val="24"/>
          <w:szCs w:val="24"/>
        </w:rPr>
        <w:t xml:space="preserve">. </w:t>
      </w:r>
    </w:p>
    <w:p w14:paraId="513329B0" w14:textId="77777777" w:rsidR="00CA1F95" w:rsidRDefault="00CA1F95" w:rsidP="00AA1CBE">
      <w:pPr>
        <w:rPr>
          <w:sz w:val="24"/>
          <w:szCs w:val="24"/>
        </w:rPr>
      </w:pPr>
    </w:p>
    <w:p w14:paraId="67287749" w14:textId="77777777" w:rsidR="00CA1F95" w:rsidRDefault="00CA1F95" w:rsidP="00AA1CBE">
      <w:pPr>
        <w:rPr>
          <w:sz w:val="24"/>
          <w:szCs w:val="24"/>
        </w:rPr>
      </w:pPr>
    </w:p>
    <w:p w14:paraId="6BD912E5" w14:textId="5ED62B75" w:rsidR="008E1838" w:rsidRPr="00AA1CBE" w:rsidRDefault="00856881" w:rsidP="00AA1CBE">
      <w:pPr>
        <w:rPr>
          <w:sz w:val="24"/>
          <w:szCs w:val="24"/>
        </w:rPr>
      </w:pPr>
      <w:r>
        <w:rPr>
          <w:sz w:val="24"/>
          <w:szCs w:val="24"/>
        </w:rPr>
        <w:t>A DVPO is also an</w:t>
      </w:r>
      <w:r w:rsidR="00CA1F95">
        <w:rPr>
          <w:sz w:val="24"/>
          <w:szCs w:val="24"/>
        </w:rPr>
        <w:t xml:space="preserve">other </w:t>
      </w:r>
      <w:r>
        <w:rPr>
          <w:sz w:val="24"/>
          <w:szCs w:val="24"/>
        </w:rPr>
        <w:t xml:space="preserve">approach that could be used to safeguard a victim, </w:t>
      </w:r>
      <w:r w:rsidRPr="00856881">
        <w:rPr>
          <w:sz w:val="24"/>
          <w:szCs w:val="24"/>
        </w:rPr>
        <w:t xml:space="preserve">Domestic Violence Protection Notice has become an effective tool in </w:t>
      </w:r>
      <w:r w:rsidR="00BC5E95">
        <w:rPr>
          <w:sz w:val="24"/>
          <w:szCs w:val="24"/>
        </w:rPr>
        <w:t xml:space="preserve">safeguarding victims at risk of violence </w:t>
      </w:r>
      <w:r w:rsidRPr="00856881">
        <w:rPr>
          <w:sz w:val="24"/>
          <w:szCs w:val="24"/>
        </w:rPr>
        <w:t>since the introduction of the</w:t>
      </w:r>
      <w:r w:rsidR="00BC5E95">
        <w:rPr>
          <w:sz w:val="24"/>
          <w:szCs w:val="24"/>
        </w:rPr>
        <w:t xml:space="preserve"> orders</w:t>
      </w:r>
      <w:r w:rsidRPr="00856881">
        <w:rPr>
          <w:sz w:val="24"/>
          <w:szCs w:val="24"/>
        </w:rPr>
        <w:t xml:space="preserve"> in 2014. The process was introduced to act as a non-molestation order to protect person aged 18 or over who have been subjected to domestic abuse where violence has been used or threatened</w:t>
      </w:r>
      <w:r w:rsidR="001E4E80">
        <w:rPr>
          <w:sz w:val="24"/>
          <w:szCs w:val="24"/>
        </w:rPr>
        <w:t xml:space="preserve"> (Gov.uk, 2020 a)</w:t>
      </w:r>
      <w:r w:rsidRPr="00856881">
        <w:rPr>
          <w:sz w:val="24"/>
          <w:szCs w:val="24"/>
        </w:rPr>
        <w:t>. A DVPN/DVPO builds on existing measures that providing immediate protection for victims and gives them time to explore options available to them and make informed decisions regarding their safety (Gov</w:t>
      </w:r>
      <w:r w:rsidR="00CC5170">
        <w:rPr>
          <w:sz w:val="24"/>
          <w:szCs w:val="24"/>
        </w:rPr>
        <w:t>.</w:t>
      </w:r>
      <w:r w:rsidRPr="00856881">
        <w:rPr>
          <w:sz w:val="24"/>
          <w:szCs w:val="24"/>
        </w:rPr>
        <w:t>uk</w:t>
      </w:r>
      <w:r w:rsidR="00BC5E95">
        <w:rPr>
          <w:sz w:val="24"/>
          <w:szCs w:val="24"/>
        </w:rPr>
        <w:t>, 2020</w:t>
      </w:r>
      <w:r w:rsidR="001E4E80">
        <w:rPr>
          <w:sz w:val="24"/>
          <w:szCs w:val="24"/>
        </w:rPr>
        <w:t xml:space="preserve"> b</w:t>
      </w:r>
      <w:r w:rsidRPr="00856881">
        <w:rPr>
          <w:sz w:val="24"/>
          <w:szCs w:val="24"/>
        </w:rPr>
        <w:t>). This is another example of evidence-based policing and from my experience as a front-line officer, this approach does work in theory. However, academics have criticised police use of th</w:t>
      </w:r>
      <w:r w:rsidR="001050FD">
        <w:rPr>
          <w:sz w:val="24"/>
          <w:szCs w:val="24"/>
        </w:rPr>
        <w:t xml:space="preserve">is </w:t>
      </w:r>
      <w:r w:rsidRPr="00856881">
        <w:rPr>
          <w:sz w:val="24"/>
          <w:szCs w:val="24"/>
        </w:rPr>
        <w:t xml:space="preserve">process, as they feel they </w:t>
      </w:r>
      <w:r w:rsidR="001050FD">
        <w:rPr>
          <w:sz w:val="24"/>
          <w:szCs w:val="24"/>
        </w:rPr>
        <w:t>only issue them to high-risk incidents and ignore the medium risk graded incidents</w:t>
      </w:r>
      <w:r w:rsidR="006B2F66">
        <w:rPr>
          <w:sz w:val="24"/>
          <w:szCs w:val="24"/>
        </w:rPr>
        <w:t xml:space="preserve">, where </w:t>
      </w:r>
      <w:r w:rsidR="001050FD">
        <w:rPr>
          <w:sz w:val="24"/>
          <w:szCs w:val="24"/>
        </w:rPr>
        <w:t>they are also not</w:t>
      </w:r>
      <w:r w:rsidRPr="00856881">
        <w:rPr>
          <w:sz w:val="24"/>
          <w:szCs w:val="24"/>
        </w:rPr>
        <w:t xml:space="preserve"> </w:t>
      </w:r>
      <w:r w:rsidR="006B2F66">
        <w:rPr>
          <w:sz w:val="24"/>
          <w:szCs w:val="24"/>
        </w:rPr>
        <w:t xml:space="preserve">being </w:t>
      </w:r>
      <w:r w:rsidRPr="00856881">
        <w:rPr>
          <w:sz w:val="24"/>
          <w:szCs w:val="24"/>
        </w:rPr>
        <w:t>issue</w:t>
      </w:r>
      <w:r w:rsidR="001050FD">
        <w:rPr>
          <w:sz w:val="24"/>
          <w:szCs w:val="24"/>
        </w:rPr>
        <w:t>d</w:t>
      </w:r>
      <w:r w:rsidRPr="00856881">
        <w:rPr>
          <w:sz w:val="24"/>
          <w:szCs w:val="24"/>
        </w:rPr>
        <w:t xml:space="preserve"> in a timely manner</w:t>
      </w:r>
      <w:r w:rsidR="00ED4B03">
        <w:rPr>
          <w:sz w:val="24"/>
          <w:szCs w:val="24"/>
        </w:rPr>
        <w:t xml:space="preserve"> </w:t>
      </w:r>
      <w:r w:rsidR="006B2F66" w:rsidRPr="006B2F66">
        <w:rPr>
          <w:sz w:val="24"/>
          <w:szCs w:val="24"/>
        </w:rPr>
        <w:t>(</w:t>
      </w:r>
      <w:proofErr w:type="spellStart"/>
      <w:r w:rsidR="006B2F66" w:rsidRPr="006B2F66">
        <w:rPr>
          <w:sz w:val="24"/>
          <w:szCs w:val="24"/>
        </w:rPr>
        <w:t>Moroz</w:t>
      </w:r>
      <w:proofErr w:type="spellEnd"/>
      <w:r w:rsidR="006B2F66" w:rsidRPr="006B2F66">
        <w:rPr>
          <w:sz w:val="24"/>
          <w:szCs w:val="24"/>
        </w:rPr>
        <w:t xml:space="preserve"> and Mayes, 2019 </w:t>
      </w:r>
      <w:r w:rsidR="006B2F66">
        <w:rPr>
          <w:sz w:val="24"/>
          <w:szCs w:val="24"/>
        </w:rPr>
        <w:t>a</w:t>
      </w:r>
      <w:r w:rsidR="006B2F66" w:rsidRPr="006B2F66">
        <w:rPr>
          <w:sz w:val="24"/>
          <w:szCs w:val="24"/>
        </w:rPr>
        <w:t>).</w:t>
      </w:r>
      <w:r w:rsidRPr="00856881">
        <w:rPr>
          <w:sz w:val="24"/>
          <w:szCs w:val="24"/>
        </w:rPr>
        <w:t xml:space="preserve"> As well as stating that there is a lack of knowledge amongst police officers and the magistrates court on when best to use them </w:t>
      </w:r>
      <w:bookmarkStart w:id="2" w:name="_Hlk117937588"/>
      <w:r w:rsidRPr="00856881">
        <w:rPr>
          <w:sz w:val="24"/>
          <w:szCs w:val="24"/>
        </w:rPr>
        <w:t>(</w:t>
      </w:r>
      <w:bookmarkStart w:id="3" w:name="_Hlk117250326"/>
      <w:proofErr w:type="spellStart"/>
      <w:r w:rsidRPr="00856881">
        <w:rPr>
          <w:sz w:val="24"/>
          <w:szCs w:val="24"/>
        </w:rPr>
        <w:t>Moroz</w:t>
      </w:r>
      <w:proofErr w:type="spellEnd"/>
      <w:r w:rsidRPr="00856881">
        <w:rPr>
          <w:sz w:val="24"/>
          <w:szCs w:val="24"/>
        </w:rPr>
        <w:t xml:space="preserve"> and Mayes, 2019</w:t>
      </w:r>
      <w:r w:rsidR="001050FD">
        <w:rPr>
          <w:sz w:val="24"/>
          <w:szCs w:val="24"/>
        </w:rPr>
        <w:t xml:space="preserve"> </w:t>
      </w:r>
      <w:r w:rsidR="006B2F66">
        <w:rPr>
          <w:sz w:val="24"/>
          <w:szCs w:val="24"/>
        </w:rPr>
        <w:t>b</w:t>
      </w:r>
      <w:r w:rsidRPr="00856881">
        <w:rPr>
          <w:sz w:val="24"/>
          <w:szCs w:val="24"/>
        </w:rPr>
        <w:t>)</w:t>
      </w:r>
      <w:bookmarkEnd w:id="3"/>
      <w:r w:rsidRPr="00856881">
        <w:rPr>
          <w:sz w:val="24"/>
          <w:szCs w:val="24"/>
        </w:rPr>
        <w:t xml:space="preserve">. </w:t>
      </w:r>
      <w:bookmarkEnd w:id="2"/>
      <w:r w:rsidRPr="00856881">
        <w:rPr>
          <w:sz w:val="24"/>
          <w:szCs w:val="24"/>
        </w:rPr>
        <w:t>Since the Covid-19 pandemic forces have taken a more proactive role in domestic related incident, therefore these views could potentially be outdated. Regardless, a DVPO acts as an efficient disposal to tackle repeat victims, as it gives them the ability to have time away from their perpetrator and allow them time to seek assistance from the relevant organisations.</w:t>
      </w:r>
    </w:p>
    <w:p w14:paraId="7BD70316" w14:textId="202E6513" w:rsidR="004557D9" w:rsidRDefault="004557D9" w:rsidP="004557D9">
      <w:pPr>
        <w:overflowPunct/>
        <w:autoSpaceDE/>
        <w:autoSpaceDN/>
        <w:adjustRightInd/>
        <w:textAlignment w:val="auto"/>
        <w:rPr>
          <w:sz w:val="24"/>
          <w:szCs w:val="24"/>
        </w:rPr>
      </w:pPr>
    </w:p>
    <w:p w14:paraId="0868553E" w14:textId="259AECB7" w:rsidR="00326820" w:rsidRDefault="00326820" w:rsidP="004557D9">
      <w:pPr>
        <w:overflowPunct/>
        <w:autoSpaceDE/>
        <w:autoSpaceDN/>
        <w:adjustRightInd/>
        <w:textAlignment w:val="auto"/>
        <w:rPr>
          <w:sz w:val="24"/>
          <w:szCs w:val="24"/>
        </w:rPr>
      </w:pPr>
    </w:p>
    <w:p w14:paraId="5E184150" w14:textId="638E93E5" w:rsidR="00A91236" w:rsidRDefault="00A91236" w:rsidP="004557D9">
      <w:pPr>
        <w:overflowPunct/>
        <w:autoSpaceDE/>
        <w:autoSpaceDN/>
        <w:adjustRightInd/>
        <w:textAlignment w:val="auto"/>
        <w:rPr>
          <w:sz w:val="24"/>
          <w:szCs w:val="24"/>
        </w:rPr>
      </w:pPr>
    </w:p>
    <w:p w14:paraId="52B10C08" w14:textId="344D27E4" w:rsidR="009C56AE" w:rsidRDefault="00A91236" w:rsidP="009C56AE">
      <w:pPr>
        <w:overflowPunct/>
        <w:autoSpaceDE/>
        <w:autoSpaceDN/>
        <w:adjustRightInd/>
        <w:textAlignment w:val="auto"/>
        <w:rPr>
          <w:sz w:val="24"/>
          <w:szCs w:val="24"/>
        </w:rPr>
      </w:pPr>
      <w:r>
        <w:rPr>
          <w:sz w:val="24"/>
          <w:szCs w:val="24"/>
        </w:rPr>
        <w:t>I will now discuss repeat victimisation and the theory of ‘what works best’ to tackle</w:t>
      </w:r>
      <w:r w:rsidR="006D1AFE">
        <w:rPr>
          <w:sz w:val="24"/>
          <w:szCs w:val="24"/>
        </w:rPr>
        <w:t>, by u</w:t>
      </w:r>
      <w:r w:rsidR="008C2683">
        <w:rPr>
          <w:sz w:val="24"/>
          <w:szCs w:val="24"/>
        </w:rPr>
        <w:t xml:space="preserve">sing </w:t>
      </w:r>
      <w:r w:rsidR="006D1AFE">
        <w:rPr>
          <w:sz w:val="24"/>
          <w:szCs w:val="24"/>
        </w:rPr>
        <w:t>evidence-based</w:t>
      </w:r>
      <w:r w:rsidR="008C2683">
        <w:rPr>
          <w:sz w:val="24"/>
          <w:szCs w:val="24"/>
        </w:rPr>
        <w:t xml:space="preserve"> policing</w:t>
      </w:r>
      <w:r w:rsidR="006D1AFE">
        <w:rPr>
          <w:sz w:val="24"/>
          <w:szCs w:val="24"/>
        </w:rPr>
        <w:t>.</w:t>
      </w:r>
      <w:r w:rsidR="009C56AE">
        <w:rPr>
          <w:sz w:val="24"/>
          <w:szCs w:val="24"/>
        </w:rPr>
        <w:t xml:space="preserve"> The definition of repat victim (in a domestic violence related term) is:  </w:t>
      </w:r>
    </w:p>
    <w:p w14:paraId="1C43550D" w14:textId="77777777" w:rsidR="009C56AE" w:rsidRDefault="009C56AE" w:rsidP="009C56AE">
      <w:pPr>
        <w:overflowPunct/>
        <w:autoSpaceDE/>
        <w:autoSpaceDN/>
        <w:adjustRightInd/>
        <w:textAlignment w:val="auto"/>
        <w:rPr>
          <w:sz w:val="24"/>
          <w:szCs w:val="24"/>
        </w:rPr>
      </w:pPr>
    </w:p>
    <w:p w14:paraId="7175157C" w14:textId="77777777" w:rsidR="009C56AE" w:rsidRDefault="009C56AE" w:rsidP="009C56AE">
      <w:pPr>
        <w:overflowPunct/>
        <w:autoSpaceDE/>
        <w:autoSpaceDN/>
        <w:adjustRightInd/>
        <w:textAlignment w:val="auto"/>
        <w:rPr>
          <w:sz w:val="24"/>
          <w:szCs w:val="24"/>
        </w:rPr>
      </w:pPr>
    </w:p>
    <w:p w14:paraId="2A3F84F2" w14:textId="5E22A086" w:rsidR="009C56AE" w:rsidRPr="009C56AE" w:rsidRDefault="009C56AE" w:rsidP="009C56AE">
      <w:pPr>
        <w:overflowPunct/>
        <w:autoSpaceDE/>
        <w:autoSpaceDN/>
        <w:adjustRightInd/>
        <w:textAlignment w:val="auto"/>
        <w:rPr>
          <w:sz w:val="24"/>
          <w:szCs w:val="24"/>
        </w:rPr>
      </w:pPr>
      <w:r>
        <w:rPr>
          <w:sz w:val="24"/>
          <w:szCs w:val="24"/>
        </w:rPr>
        <w:t>“</w:t>
      </w:r>
      <w:r w:rsidRPr="009C56AE">
        <w:rPr>
          <w:sz w:val="24"/>
          <w:szCs w:val="24"/>
        </w:rPr>
        <w:t xml:space="preserve">ANY instance of abuse between the same victim and perpetrator(s), </w:t>
      </w:r>
    </w:p>
    <w:p w14:paraId="063FDA47" w14:textId="3FC396A8" w:rsidR="009C56AE" w:rsidRDefault="009C56AE" w:rsidP="009C56AE">
      <w:pPr>
        <w:overflowPunct/>
        <w:autoSpaceDE/>
        <w:autoSpaceDN/>
        <w:adjustRightInd/>
        <w:textAlignment w:val="auto"/>
        <w:rPr>
          <w:sz w:val="24"/>
          <w:szCs w:val="24"/>
        </w:rPr>
      </w:pPr>
      <w:r w:rsidRPr="009C56AE">
        <w:rPr>
          <w:sz w:val="24"/>
          <w:szCs w:val="24"/>
        </w:rPr>
        <w:t xml:space="preserve">within 12 months of the last referral to </w:t>
      </w:r>
      <w:proofErr w:type="spellStart"/>
      <w:r w:rsidRPr="009C56AE">
        <w:rPr>
          <w:sz w:val="24"/>
          <w:szCs w:val="24"/>
        </w:rPr>
        <w:t>Marac</w:t>
      </w:r>
      <w:proofErr w:type="spellEnd"/>
      <w:r w:rsidRPr="009C56AE">
        <w:rPr>
          <w:sz w:val="24"/>
          <w:szCs w:val="24"/>
        </w:rPr>
        <w:t>.</w:t>
      </w:r>
      <w:r w:rsidR="00A720F1">
        <w:rPr>
          <w:sz w:val="24"/>
          <w:szCs w:val="24"/>
        </w:rPr>
        <w:t xml:space="preserve"> </w:t>
      </w:r>
      <w:r w:rsidRPr="009C56AE">
        <w:rPr>
          <w:sz w:val="24"/>
          <w:szCs w:val="24"/>
        </w:rPr>
        <w:t>The individual act of abuse does not need to be ‘criminal’, violent or threatening but should be viewed within the context of a pattern of coercive and controlling behaviour</w:t>
      </w:r>
      <w:r>
        <w:rPr>
          <w:sz w:val="24"/>
          <w:szCs w:val="24"/>
        </w:rPr>
        <w:t>” (safelives</w:t>
      </w:r>
      <w:r w:rsidR="00C12D10">
        <w:rPr>
          <w:sz w:val="24"/>
          <w:szCs w:val="24"/>
        </w:rPr>
        <w:t>.org, 2018)</w:t>
      </w:r>
      <w:r w:rsidR="001E62E8">
        <w:rPr>
          <w:sz w:val="24"/>
          <w:szCs w:val="24"/>
        </w:rPr>
        <w:t>.</w:t>
      </w:r>
    </w:p>
    <w:p w14:paraId="1C7023A7" w14:textId="77777777" w:rsidR="009C56AE" w:rsidRDefault="009C56AE" w:rsidP="009C56AE">
      <w:pPr>
        <w:overflowPunct/>
        <w:autoSpaceDE/>
        <w:autoSpaceDN/>
        <w:adjustRightInd/>
        <w:textAlignment w:val="auto"/>
        <w:rPr>
          <w:sz w:val="24"/>
          <w:szCs w:val="24"/>
        </w:rPr>
      </w:pPr>
    </w:p>
    <w:p w14:paraId="1368795C" w14:textId="77777777" w:rsidR="004934C9" w:rsidRDefault="004934C9" w:rsidP="009C56AE">
      <w:pPr>
        <w:overflowPunct/>
        <w:autoSpaceDE/>
        <w:autoSpaceDN/>
        <w:adjustRightInd/>
        <w:textAlignment w:val="auto"/>
        <w:rPr>
          <w:sz w:val="24"/>
          <w:szCs w:val="24"/>
        </w:rPr>
      </w:pPr>
    </w:p>
    <w:p w14:paraId="2866856C" w14:textId="78841054" w:rsidR="002B6A9D" w:rsidRDefault="009C56AE" w:rsidP="009C56AE">
      <w:pPr>
        <w:overflowPunct/>
        <w:autoSpaceDE/>
        <w:autoSpaceDN/>
        <w:adjustRightInd/>
        <w:textAlignment w:val="auto"/>
        <w:rPr>
          <w:sz w:val="24"/>
          <w:szCs w:val="24"/>
        </w:rPr>
      </w:pPr>
      <w:r>
        <w:rPr>
          <w:sz w:val="24"/>
          <w:szCs w:val="24"/>
        </w:rPr>
        <w:t>In terms of</w:t>
      </w:r>
      <w:r w:rsidR="006D1AFE">
        <w:rPr>
          <w:sz w:val="24"/>
          <w:szCs w:val="24"/>
        </w:rPr>
        <w:t xml:space="preserve"> looking at victims it’s imperative to look beyond and identify their vulnerabilities, especially in domestic related incidents it</w:t>
      </w:r>
      <w:r w:rsidR="00D60209">
        <w:rPr>
          <w:sz w:val="24"/>
          <w:szCs w:val="24"/>
        </w:rPr>
        <w:t xml:space="preserve">.  Many crime recording agencies do NOT show how many times a person has been abused, but </w:t>
      </w:r>
      <w:r w:rsidR="00856881">
        <w:rPr>
          <w:sz w:val="24"/>
          <w:szCs w:val="24"/>
        </w:rPr>
        <w:t xml:space="preserve">only </w:t>
      </w:r>
      <w:r w:rsidR="00D60209">
        <w:rPr>
          <w:sz w:val="24"/>
          <w:szCs w:val="24"/>
        </w:rPr>
        <w:t>identifies that a person has experienced it in their lifetime. In 2019, 47% of individuals interviewed by the British Crime Survey stated that they had experienced domestic abuse on more than one occasion</w:t>
      </w:r>
      <w:r w:rsidR="002E2E40">
        <w:rPr>
          <w:sz w:val="24"/>
          <w:szCs w:val="24"/>
        </w:rPr>
        <w:t>, and with 30% showing that they have experienced abuse 3 times</w:t>
      </w:r>
      <w:r w:rsidR="00AA3545">
        <w:rPr>
          <w:sz w:val="24"/>
          <w:szCs w:val="24"/>
        </w:rPr>
        <w:t xml:space="preserve"> or</w:t>
      </w:r>
      <w:r w:rsidR="002E2E40">
        <w:rPr>
          <w:sz w:val="24"/>
          <w:szCs w:val="24"/>
        </w:rPr>
        <w:t xml:space="preserve"> more</w:t>
      </w:r>
      <w:r w:rsidR="00D60209">
        <w:rPr>
          <w:sz w:val="24"/>
          <w:szCs w:val="24"/>
        </w:rPr>
        <w:t xml:space="preserve"> (</w:t>
      </w:r>
      <w:r w:rsidR="00493F86">
        <w:rPr>
          <w:sz w:val="24"/>
          <w:szCs w:val="24"/>
        </w:rPr>
        <w:t>Smith</w:t>
      </w:r>
      <w:r w:rsidR="00D60209">
        <w:rPr>
          <w:sz w:val="24"/>
          <w:szCs w:val="24"/>
        </w:rPr>
        <w:t>, et al, 2010)</w:t>
      </w:r>
      <w:r w:rsidR="002E2E40">
        <w:rPr>
          <w:sz w:val="24"/>
          <w:szCs w:val="24"/>
        </w:rPr>
        <w:t>.</w:t>
      </w:r>
    </w:p>
    <w:p w14:paraId="6698E878" w14:textId="77777777" w:rsidR="002B6A9D" w:rsidRDefault="002B6A9D" w:rsidP="009C56AE">
      <w:pPr>
        <w:overflowPunct/>
        <w:autoSpaceDE/>
        <w:autoSpaceDN/>
        <w:adjustRightInd/>
        <w:textAlignment w:val="auto"/>
        <w:rPr>
          <w:sz w:val="24"/>
          <w:szCs w:val="24"/>
        </w:rPr>
      </w:pPr>
    </w:p>
    <w:p w14:paraId="174710F5" w14:textId="77777777" w:rsidR="002B6A9D" w:rsidRDefault="002B6A9D" w:rsidP="009C56AE">
      <w:pPr>
        <w:overflowPunct/>
        <w:autoSpaceDE/>
        <w:autoSpaceDN/>
        <w:adjustRightInd/>
        <w:textAlignment w:val="auto"/>
        <w:rPr>
          <w:sz w:val="24"/>
          <w:szCs w:val="24"/>
        </w:rPr>
      </w:pPr>
    </w:p>
    <w:p w14:paraId="6FCC9F5D" w14:textId="684985B2" w:rsidR="00A91236" w:rsidRDefault="002B6A9D" w:rsidP="009C56AE">
      <w:pPr>
        <w:overflowPunct/>
        <w:autoSpaceDE/>
        <w:autoSpaceDN/>
        <w:adjustRightInd/>
        <w:textAlignment w:val="auto"/>
        <w:rPr>
          <w:sz w:val="24"/>
          <w:szCs w:val="24"/>
        </w:rPr>
      </w:pPr>
      <w:r>
        <w:rPr>
          <w:sz w:val="24"/>
          <w:szCs w:val="24"/>
        </w:rPr>
        <w:lastRenderedPageBreak/>
        <w:t xml:space="preserve">This highlights the fact that just because </w:t>
      </w:r>
      <w:r w:rsidR="003C5566">
        <w:rPr>
          <w:sz w:val="24"/>
          <w:szCs w:val="24"/>
        </w:rPr>
        <w:t xml:space="preserve">there </w:t>
      </w:r>
      <w:r>
        <w:rPr>
          <w:sz w:val="24"/>
          <w:szCs w:val="24"/>
        </w:rPr>
        <w:t>ha</w:t>
      </w:r>
      <w:r w:rsidR="001E4E80">
        <w:rPr>
          <w:sz w:val="24"/>
          <w:szCs w:val="24"/>
        </w:rPr>
        <w:t>d</w:t>
      </w:r>
      <w:r w:rsidR="003C5566">
        <w:rPr>
          <w:sz w:val="24"/>
          <w:szCs w:val="24"/>
        </w:rPr>
        <w:t xml:space="preserve"> been no police contact prior, it does not mean that there has been no abuse (</w:t>
      </w:r>
      <w:r>
        <w:rPr>
          <w:sz w:val="24"/>
          <w:szCs w:val="24"/>
        </w:rPr>
        <w:t>Bryant and Bryant, 2021</w:t>
      </w:r>
      <w:r w:rsidR="003C5566">
        <w:rPr>
          <w:sz w:val="24"/>
          <w:szCs w:val="24"/>
        </w:rPr>
        <w:t xml:space="preserve">). </w:t>
      </w:r>
      <w:r w:rsidR="00C12D10">
        <w:rPr>
          <w:sz w:val="24"/>
          <w:szCs w:val="24"/>
        </w:rPr>
        <w:t>By using the best available</w:t>
      </w:r>
      <w:r w:rsidR="00856881">
        <w:rPr>
          <w:sz w:val="24"/>
          <w:szCs w:val="24"/>
        </w:rPr>
        <w:t xml:space="preserve"> evidence</w:t>
      </w:r>
      <w:r w:rsidR="00C12D10">
        <w:rPr>
          <w:sz w:val="24"/>
          <w:szCs w:val="24"/>
        </w:rPr>
        <w:t xml:space="preserve">, officers can identify the best process in dealing with repat victimisation. For example, the MARAC referral works as an evidence-based tactic used by police forces in England and Wales to deter any further incidents taking place. Forces utilise the help of </w:t>
      </w:r>
      <w:r w:rsidR="00C47EE1">
        <w:rPr>
          <w:sz w:val="24"/>
          <w:szCs w:val="24"/>
        </w:rPr>
        <w:t>multi-agency</w:t>
      </w:r>
      <w:r w:rsidR="00C12D10">
        <w:rPr>
          <w:sz w:val="24"/>
          <w:szCs w:val="24"/>
        </w:rPr>
        <w:t xml:space="preserve"> organisations to put measures in place </w:t>
      </w:r>
      <w:r w:rsidR="00C47EE1">
        <w:rPr>
          <w:sz w:val="24"/>
          <w:szCs w:val="24"/>
        </w:rPr>
        <w:t xml:space="preserve">to support the victim in areas such as housing, mental health support and target hardening. It has become apparent that MARAC referrals do work well in deterring repeat victims, </w:t>
      </w:r>
      <w:r w:rsidR="00305B4F">
        <w:rPr>
          <w:sz w:val="24"/>
          <w:szCs w:val="24"/>
        </w:rPr>
        <w:t>but not all domestic cases are discussed at this conference.</w:t>
      </w:r>
      <w:r w:rsidR="00856881">
        <w:rPr>
          <w:sz w:val="24"/>
          <w:szCs w:val="24"/>
        </w:rPr>
        <w:t xml:space="preserve"> Target hardening from the fire service and</w:t>
      </w:r>
      <w:r w:rsidR="001B2BB3">
        <w:rPr>
          <w:sz w:val="24"/>
          <w:szCs w:val="24"/>
        </w:rPr>
        <w:t xml:space="preserve"> is an approach used to tackle repeat victimisation. These methods further safeguard victims of crime by ensuring that their premises are secured and makes them better equipped to deal with any further altercations. Police forces across the UK </w:t>
      </w:r>
      <w:r w:rsidR="004934C9">
        <w:rPr>
          <w:sz w:val="24"/>
          <w:szCs w:val="24"/>
        </w:rPr>
        <w:t>were able</w:t>
      </w:r>
      <w:r w:rsidR="001B2BB3">
        <w:rPr>
          <w:sz w:val="24"/>
          <w:szCs w:val="24"/>
        </w:rPr>
        <w:t xml:space="preserve"> to use </w:t>
      </w:r>
      <w:r w:rsidR="00CA1F95">
        <w:rPr>
          <w:sz w:val="24"/>
          <w:szCs w:val="24"/>
        </w:rPr>
        <w:t>evidence-based</w:t>
      </w:r>
      <w:r w:rsidR="001B2BB3">
        <w:rPr>
          <w:sz w:val="24"/>
          <w:szCs w:val="24"/>
        </w:rPr>
        <w:t xml:space="preserve"> policing to establish that they needed the assistance of multi- agency to ensure that victims’ properties are secured. </w:t>
      </w:r>
    </w:p>
    <w:p w14:paraId="57C10B68" w14:textId="23DF6EB2" w:rsidR="00305B4F" w:rsidRDefault="00305B4F" w:rsidP="009C56AE">
      <w:pPr>
        <w:overflowPunct/>
        <w:autoSpaceDE/>
        <w:autoSpaceDN/>
        <w:adjustRightInd/>
        <w:textAlignment w:val="auto"/>
        <w:rPr>
          <w:sz w:val="24"/>
          <w:szCs w:val="24"/>
        </w:rPr>
      </w:pPr>
    </w:p>
    <w:p w14:paraId="18B21E5E" w14:textId="4788C238" w:rsidR="007C4DFB" w:rsidRDefault="007C4DFB" w:rsidP="004557D9">
      <w:pPr>
        <w:overflowPunct/>
        <w:autoSpaceDE/>
        <w:autoSpaceDN/>
        <w:adjustRightInd/>
        <w:textAlignment w:val="auto"/>
        <w:rPr>
          <w:sz w:val="24"/>
          <w:szCs w:val="24"/>
        </w:rPr>
      </w:pPr>
      <w:bookmarkStart w:id="4" w:name="_Hlk115690688"/>
    </w:p>
    <w:bookmarkEnd w:id="4"/>
    <w:p w14:paraId="29DAB980" w14:textId="470B2822" w:rsidR="001A4606" w:rsidRDefault="001A4606" w:rsidP="004557D9">
      <w:pPr>
        <w:overflowPunct/>
        <w:autoSpaceDE/>
        <w:autoSpaceDN/>
        <w:adjustRightInd/>
        <w:textAlignment w:val="auto"/>
        <w:rPr>
          <w:sz w:val="24"/>
          <w:szCs w:val="24"/>
        </w:rPr>
      </w:pPr>
    </w:p>
    <w:p w14:paraId="120F88E1" w14:textId="7902E21F" w:rsidR="001A4606" w:rsidRDefault="001A4606" w:rsidP="004557D9">
      <w:pPr>
        <w:overflowPunct/>
        <w:autoSpaceDE/>
        <w:autoSpaceDN/>
        <w:adjustRightInd/>
        <w:textAlignment w:val="auto"/>
        <w:rPr>
          <w:sz w:val="24"/>
          <w:szCs w:val="24"/>
        </w:rPr>
      </w:pPr>
    </w:p>
    <w:p w14:paraId="22E88BF9" w14:textId="6CCD6A8B" w:rsidR="001A4606" w:rsidRDefault="001A4606" w:rsidP="004557D9">
      <w:pPr>
        <w:overflowPunct/>
        <w:autoSpaceDE/>
        <w:autoSpaceDN/>
        <w:adjustRightInd/>
        <w:textAlignment w:val="auto"/>
        <w:rPr>
          <w:sz w:val="24"/>
          <w:szCs w:val="24"/>
        </w:rPr>
      </w:pPr>
      <w:r>
        <w:rPr>
          <w:sz w:val="24"/>
          <w:szCs w:val="24"/>
        </w:rPr>
        <w:t>After careful reflection of the incident using Gibbs (1988) reflective cycle, I’m now able to conclude and analyse what went well. I think I approached the situation with an open mind and did not let unconscious bias effect my judgement</w:t>
      </w:r>
      <w:r w:rsidR="00212720">
        <w:rPr>
          <w:sz w:val="24"/>
          <w:szCs w:val="24"/>
        </w:rPr>
        <w:t xml:space="preserve">, since </w:t>
      </w:r>
      <w:r w:rsidR="00BA5960">
        <w:rPr>
          <w:sz w:val="24"/>
          <w:szCs w:val="24"/>
        </w:rPr>
        <w:t>I h</w:t>
      </w:r>
      <w:r w:rsidR="00212720">
        <w:rPr>
          <w:sz w:val="24"/>
          <w:szCs w:val="24"/>
        </w:rPr>
        <w:t>ad</w:t>
      </w:r>
      <w:r w:rsidR="00BA5960">
        <w:rPr>
          <w:sz w:val="24"/>
          <w:szCs w:val="24"/>
        </w:rPr>
        <w:t xml:space="preserve"> dealt with the victim before, but as a subject. </w:t>
      </w:r>
      <w:r w:rsidR="00546D9A">
        <w:rPr>
          <w:sz w:val="24"/>
          <w:szCs w:val="24"/>
        </w:rPr>
        <w:t xml:space="preserve">I was able to identify the high-risk element and cohesive controlling behaviour. </w:t>
      </w:r>
      <w:r w:rsidR="00091B36">
        <w:rPr>
          <w:sz w:val="24"/>
          <w:szCs w:val="24"/>
        </w:rPr>
        <w:t xml:space="preserve">Having discussed options used by both the police and professional, I believe that the approach does depend on the likelihood of threat, </w:t>
      </w:r>
      <w:proofErr w:type="gramStart"/>
      <w:r w:rsidR="00091B36">
        <w:rPr>
          <w:sz w:val="24"/>
          <w:szCs w:val="24"/>
        </w:rPr>
        <w:t>risk</w:t>
      </w:r>
      <w:proofErr w:type="gramEnd"/>
      <w:r w:rsidR="00091B36">
        <w:rPr>
          <w:sz w:val="24"/>
          <w:szCs w:val="24"/>
        </w:rPr>
        <w:t xml:space="preserve"> and harm. Which is why officers need to justify and document their decision if not taking positive action and imposing bail conditions on the subjects. </w:t>
      </w:r>
      <w:r w:rsidR="00856881">
        <w:rPr>
          <w:sz w:val="24"/>
          <w:szCs w:val="24"/>
        </w:rPr>
        <w:t>I conclude, that to fully safeguard the individual the police would need to either seek to enforce bail conditions or remand the subject to prison</w:t>
      </w:r>
      <w:r w:rsidR="00CA1F95">
        <w:rPr>
          <w:sz w:val="24"/>
          <w:szCs w:val="24"/>
        </w:rPr>
        <w:t>. Having</w:t>
      </w:r>
      <w:r w:rsidR="00856881">
        <w:rPr>
          <w:sz w:val="24"/>
          <w:szCs w:val="24"/>
        </w:rPr>
        <w:t xml:space="preserve"> discussed repeat victimisation and using </w:t>
      </w:r>
      <w:r w:rsidR="00CA1F95">
        <w:rPr>
          <w:sz w:val="24"/>
          <w:szCs w:val="24"/>
        </w:rPr>
        <w:t>evidence-based</w:t>
      </w:r>
      <w:r w:rsidR="00856881">
        <w:rPr>
          <w:sz w:val="24"/>
          <w:szCs w:val="24"/>
        </w:rPr>
        <w:t xml:space="preserve"> policing, I have been able to identify </w:t>
      </w:r>
      <w:r w:rsidR="00CA1F95">
        <w:rPr>
          <w:sz w:val="24"/>
          <w:szCs w:val="24"/>
        </w:rPr>
        <w:t xml:space="preserve">that the there are </w:t>
      </w:r>
      <w:r w:rsidR="004934C9">
        <w:rPr>
          <w:sz w:val="24"/>
          <w:szCs w:val="24"/>
        </w:rPr>
        <w:t>several</w:t>
      </w:r>
      <w:r w:rsidR="00CA1F95">
        <w:rPr>
          <w:sz w:val="24"/>
          <w:szCs w:val="24"/>
        </w:rPr>
        <w:t xml:space="preserve"> approaches that work in tacking repeat victimisation, such as target hardening, </w:t>
      </w:r>
      <w:r w:rsidR="00212720">
        <w:rPr>
          <w:sz w:val="24"/>
          <w:szCs w:val="24"/>
        </w:rPr>
        <w:t xml:space="preserve">and </w:t>
      </w:r>
      <w:r w:rsidR="00CA1F95">
        <w:rPr>
          <w:sz w:val="24"/>
          <w:szCs w:val="24"/>
        </w:rPr>
        <w:t>MARAC referral. Although, I still believe that the most effective tool to tackle this is either to enforce bail conditions or a DVPO to ensure this is dealt with accordingly and to put measures in place to safeguard the victim.</w:t>
      </w:r>
    </w:p>
    <w:p w14:paraId="355BEBC9" w14:textId="22715F6E" w:rsidR="007C4DFB" w:rsidRDefault="007C4DFB" w:rsidP="004557D9">
      <w:pPr>
        <w:overflowPunct/>
        <w:autoSpaceDE/>
        <w:autoSpaceDN/>
        <w:adjustRightInd/>
        <w:textAlignment w:val="auto"/>
        <w:rPr>
          <w:sz w:val="24"/>
          <w:szCs w:val="24"/>
        </w:rPr>
      </w:pPr>
    </w:p>
    <w:p w14:paraId="7266B787" w14:textId="77777777" w:rsidR="007C4DFB" w:rsidRDefault="007C4DFB" w:rsidP="004557D9">
      <w:pPr>
        <w:overflowPunct/>
        <w:autoSpaceDE/>
        <w:autoSpaceDN/>
        <w:adjustRightInd/>
        <w:textAlignment w:val="auto"/>
        <w:rPr>
          <w:sz w:val="24"/>
          <w:szCs w:val="24"/>
        </w:rPr>
      </w:pPr>
    </w:p>
    <w:p w14:paraId="59FFE60F" w14:textId="4929BD77" w:rsidR="00AA1CBE" w:rsidRDefault="00AA1CBE" w:rsidP="004557D9">
      <w:pPr>
        <w:overflowPunct/>
        <w:autoSpaceDE/>
        <w:autoSpaceDN/>
        <w:adjustRightInd/>
        <w:textAlignment w:val="auto"/>
        <w:rPr>
          <w:sz w:val="24"/>
          <w:szCs w:val="24"/>
        </w:rPr>
      </w:pPr>
    </w:p>
    <w:p w14:paraId="61566D46" w14:textId="4BAAF79C" w:rsidR="00AA1CBE" w:rsidRDefault="00AA1CBE" w:rsidP="004557D9">
      <w:pPr>
        <w:overflowPunct/>
        <w:autoSpaceDE/>
        <w:autoSpaceDN/>
        <w:adjustRightInd/>
        <w:textAlignment w:val="auto"/>
        <w:rPr>
          <w:sz w:val="24"/>
          <w:szCs w:val="24"/>
        </w:rPr>
      </w:pPr>
    </w:p>
    <w:p w14:paraId="78EA0C10" w14:textId="77777777" w:rsidR="00AA1CBE" w:rsidRPr="00326820" w:rsidRDefault="00AA1CBE" w:rsidP="004557D9">
      <w:pPr>
        <w:overflowPunct/>
        <w:autoSpaceDE/>
        <w:autoSpaceDN/>
        <w:adjustRightInd/>
        <w:textAlignment w:val="auto"/>
        <w:rPr>
          <w:sz w:val="24"/>
          <w:szCs w:val="24"/>
        </w:rPr>
      </w:pPr>
    </w:p>
    <w:p w14:paraId="30409EB2" w14:textId="3A14EC21" w:rsidR="00326820" w:rsidRDefault="00326820" w:rsidP="004557D9">
      <w:pPr>
        <w:overflowPunct/>
        <w:autoSpaceDE/>
        <w:autoSpaceDN/>
        <w:adjustRightInd/>
        <w:textAlignment w:val="auto"/>
        <w:rPr>
          <w:sz w:val="24"/>
          <w:szCs w:val="24"/>
        </w:rPr>
      </w:pPr>
    </w:p>
    <w:p w14:paraId="4FB3832E" w14:textId="36A69CF5" w:rsidR="00326820" w:rsidRDefault="00AF1D86" w:rsidP="004557D9">
      <w:pPr>
        <w:overflowPunct/>
        <w:autoSpaceDE/>
        <w:autoSpaceDN/>
        <w:adjustRightInd/>
        <w:textAlignment w:val="auto"/>
        <w:rPr>
          <w:sz w:val="24"/>
          <w:szCs w:val="24"/>
        </w:rPr>
      </w:pPr>
      <w:r>
        <w:rPr>
          <w:sz w:val="24"/>
          <w:szCs w:val="24"/>
        </w:rPr>
        <w:t>Word count- 2,1</w:t>
      </w:r>
      <w:r w:rsidR="001E4E80">
        <w:rPr>
          <w:sz w:val="24"/>
          <w:szCs w:val="24"/>
        </w:rPr>
        <w:t>8</w:t>
      </w:r>
      <w:r w:rsidR="006B2F66">
        <w:rPr>
          <w:sz w:val="24"/>
          <w:szCs w:val="24"/>
        </w:rPr>
        <w:t>2</w:t>
      </w:r>
    </w:p>
    <w:p w14:paraId="3B30111B" w14:textId="77777777" w:rsidR="00326820" w:rsidRDefault="00326820" w:rsidP="004557D9">
      <w:pPr>
        <w:overflowPunct/>
        <w:autoSpaceDE/>
        <w:autoSpaceDN/>
        <w:adjustRightInd/>
        <w:textAlignment w:val="auto"/>
        <w:rPr>
          <w:sz w:val="24"/>
          <w:szCs w:val="24"/>
        </w:rPr>
      </w:pPr>
    </w:p>
    <w:p w14:paraId="169417EA" w14:textId="4A66319E" w:rsidR="00326820" w:rsidRDefault="00326820" w:rsidP="004557D9">
      <w:pPr>
        <w:overflowPunct/>
        <w:autoSpaceDE/>
        <w:autoSpaceDN/>
        <w:adjustRightInd/>
        <w:textAlignment w:val="auto"/>
        <w:rPr>
          <w:sz w:val="24"/>
          <w:szCs w:val="24"/>
        </w:rPr>
      </w:pPr>
    </w:p>
    <w:p w14:paraId="5B8E35D7" w14:textId="6EA3E45F" w:rsidR="69F7424F" w:rsidRDefault="69F7424F" w:rsidP="00AA1CBE">
      <w:pPr>
        <w:pStyle w:val="paragraph"/>
        <w:spacing w:before="0" w:beforeAutospacing="0" w:after="0" w:afterAutospacing="0"/>
        <w:ind w:right="225"/>
        <w:rPr>
          <w:rStyle w:val="normaltextrun"/>
          <w:rFonts w:ascii="Arial" w:hAnsi="Arial" w:cs="Arial"/>
          <w:b/>
          <w:bCs/>
          <w:color w:val="000000" w:themeColor="text1"/>
        </w:rPr>
      </w:pPr>
      <w:bookmarkStart w:id="5" w:name="_Hlk110422474"/>
    </w:p>
    <w:bookmarkEnd w:id="5"/>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6" w:name="_Int_iqtpDieQ"/>
      <w:proofErr w:type="gramStart"/>
      <w:r w:rsidRPr="5CE196A1">
        <w:rPr>
          <w:rFonts w:eastAsia="Arial"/>
          <w:color w:val="000000" w:themeColor="text1"/>
          <w:sz w:val="24"/>
          <w:szCs w:val="24"/>
        </w:rPr>
        <w:t>In regard to</w:t>
      </w:r>
      <w:bookmarkEnd w:id="6"/>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6F40DC5F" w14:textId="27AE2535" w:rsidR="008C235E" w:rsidRDefault="003E7FBB" w:rsidP="0FF883D4">
      <w:pPr>
        <w:ind w:right="237"/>
        <w:jc w:val="both"/>
        <w:rPr>
          <w:color w:val="000000" w:themeColor="text1"/>
          <w:sz w:val="24"/>
          <w:szCs w:val="24"/>
        </w:rPr>
      </w:pPr>
      <w:r>
        <w:rPr>
          <w:color w:val="000000" w:themeColor="text1"/>
          <w:sz w:val="24"/>
          <w:szCs w:val="24"/>
        </w:rPr>
        <w:lastRenderedPageBreak/>
        <w:t>A leading argument for any officer of senior rank is that crime has decreased over the years</w:t>
      </w:r>
      <w:r w:rsidR="00ED38CF">
        <w:rPr>
          <w:color w:val="000000" w:themeColor="text1"/>
          <w:sz w:val="24"/>
          <w:szCs w:val="24"/>
        </w:rPr>
        <w:t>. O</w:t>
      </w:r>
      <w:r>
        <w:rPr>
          <w:color w:val="000000" w:themeColor="text1"/>
          <w:sz w:val="24"/>
          <w:szCs w:val="24"/>
        </w:rPr>
        <w:t>fficially</w:t>
      </w:r>
      <w:r w:rsidR="00ED38CF">
        <w:rPr>
          <w:color w:val="000000" w:themeColor="text1"/>
          <w:sz w:val="24"/>
          <w:szCs w:val="24"/>
        </w:rPr>
        <w:t xml:space="preserve"> </w:t>
      </w:r>
      <w:r w:rsidR="00212720">
        <w:rPr>
          <w:color w:val="000000" w:themeColor="text1"/>
          <w:sz w:val="24"/>
          <w:szCs w:val="24"/>
        </w:rPr>
        <w:t>t</w:t>
      </w:r>
      <w:r>
        <w:rPr>
          <w:color w:val="000000" w:themeColor="text1"/>
          <w:sz w:val="24"/>
          <w:szCs w:val="24"/>
        </w:rPr>
        <w:t>his statement is true</w:t>
      </w:r>
      <w:r w:rsidR="00ED38CF">
        <w:rPr>
          <w:color w:val="000000" w:themeColor="text1"/>
          <w:sz w:val="24"/>
          <w:szCs w:val="24"/>
        </w:rPr>
        <w:t>, as a</w:t>
      </w:r>
      <w:r w:rsidRPr="003E7FBB">
        <w:rPr>
          <w:color w:val="000000" w:themeColor="text1"/>
          <w:sz w:val="24"/>
          <w:szCs w:val="24"/>
        </w:rPr>
        <w:t>dults aged 18 years and over</w:t>
      </w:r>
      <w:r w:rsidR="00871BA9">
        <w:rPr>
          <w:color w:val="000000" w:themeColor="text1"/>
          <w:sz w:val="24"/>
          <w:szCs w:val="24"/>
        </w:rPr>
        <w:t xml:space="preserve"> had</w:t>
      </w:r>
      <w:r w:rsidRPr="003E7FBB">
        <w:rPr>
          <w:color w:val="000000" w:themeColor="text1"/>
          <w:sz w:val="24"/>
          <w:szCs w:val="24"/>
        </w:rPr>
        <w:t xml:space="preserve"> experienced 11.3 million offences in the year ending </w:t>
      </w:r>
      <w:r w:rsidR="00212720">
        <w:rPr>
          <w:color w:val="000000" w:themeColor="text1"/>
          <w:sz w:val="24"/>
          <w:szCs w:val="24"/>
        </w:rPr>
        <w:t xml:space="preserve">in </w:t>
      </w:r>
      <w:r w:rsidRPr="003E7FBB">
        <w:rPr>
          <w:color w:val="000000" w:themeColor="text1"/>
          <w:sz w:val="24"/>
          <w:szCs w:val="24"/>
        </w:rPr>
        <w:t>March 2022</w:t>
      </w:r>
      <w:r>
        <w:rPr>
          <w:color w:val="000000" w:themeColor="text1"/>
          <w:sz w:val="24"/>
          <w:szCs w:val="24"/>
        </w:rPr>
        <w:t xml:space="preserve"> (</w:t>
      </w:r>
      <w:bookmarkStart w:id="7" w:name="_Hlk113008124"/>
      <w:proofErr w:type="spellStart"/>
      <w:r w:rsidR="00A970CA">
        <w:rPr>
          <w:color w:val="000000" w:themeColor="text1"/>
          <w:sz w:val="24"/>
          <w:szCs w:val="24"/>
        </w:rPr>
        <w:t>Flatel</w:t>
      </w:r>
      <w:r w:rsidR="00ED4B03">
        <w:rPr>
          <w:color w:val="000000" w:themeColor="text1"/>
          <w:sz w:val="24"/>
          <w:szCs w:val="24"/>
        </w:rPr>
        <w:t>y</w:t>
      </w:r>
      <w:proofErr w:type="spellEnd"/>
      <w:r>
        <w:rPr>
          <w:color w:val="000000" w:themeColor="text1"/>
          <w:sz w:val="24"/>
          <w:szCs w:val="24"/>
        </w:rPr>
        <w:t>, 2022</w:t>
      </w:r>
      <w:bookmarkEnd w:id="7"/>
      <w:r>
        <w:rPr>
          <w:color w:val="000000" w:themeColor="text1"/>
          <w:sz w:val="24"/>
          <w:szCs w:val="24"/>
        </w:rPr>
        <w:t>).</w:t>
      </w:r>
      <w:r w:rsidR="00ED38CF">
        <w:rPr>
          <w:color w:val="000000" w:themeColor="text1"/>
          <w:sz w:val="24"/>
          <w:szCs w:val="24"/>
        </w:rPr>
        <w:t xml:space="preserve"> C</w:t>
      </w:r>
      <w:r w:rsidR="006825C4">
        <w:rPr>
          <w:color w:val="000000" w:themeColor="text1"/>
          <w:sz w:val="24"/>
          <w:szCs w:val="24"/>
        </w:rPr>
        <w:t>ompar</w:t>
      </w:r>
      <w:r w:rsidR="00ED38CF">
        <w:rPr>
          <w:color w:val="000000" w:themeColor="text1"/>
          <w:sz w:val="24"/>
          <w:szCs w:val="24"/>
        </w:rPr>
        <w:t>ing</w:t>
      </w:r>
      <w:r w:rsidR="006825C4">
        <w:rPr>
          <w:color w:val="000000" w:themeColor="text1"/>
          <w:sz w:val="24"/>
          <w:szCs w:val="24"/>
        </w:rPr>
        <w:t xml:space="preserve"> th</w:t>
      </w:r>
      <w:r w:rsidR="00ED38CF">
        <w:rPr>
          <w:color w:val="000000" w:themeColor="text1"/>
          <w:sz w:val="24"/>
          <w:szCs w:val="24"/>
        </w:rPr>
        <w:t>is</w:t>
      </w:r>
      <w:r w:rsidR="006825C4">
        <w:rPr>
          <w:color w:val="000000" w:themeColor="text1"/>
          <w:sz w:val="24"/>
          <w:szCs w:val="24"/>
        </w:rPr>
        <w:t xml:space="preserve"> data </w:t>
      </w:r>
      <w:r w:rsidR="00ED38CF">
        <w:rPr>
          <w:color w:val="000000" w:themeColor="text1"/>
          <w:sz w:val="24"/>
          <w:szCs w:val="24"/>
        </w:rPr>
        <w:t xml:space="preserve">with </w:t>
      </w:r>
      <w:r w:rsidR="006825C4">
        <w:rPr>
          <w:color w:val="000000" w:themeColor="text1"/>
          <w:sz w:val="24"/>
          <w:szCs w:val="24"/>
        </w:rPr>
        <w:t xml:space="preserve">statistics from March 2020 and </w:t>
      </w:r>
      <w:r w:rsidR="00ED38CF">
        <w:rPr>
          <w:color w:val="000000" w:themeColor="text1"/>
          <w:sz w:val="24"/>
          <w:szCs w:val="24"/>
        </w:rPr>
        <w:t xml:space="preserve">you will </w:t>
      </w:r>
      <w:r w:rsidR="006825C4">
        <w:rPr>
          <w:color w:val="000000" w:themeColor="text1"/>
          <w:sz w:val="24"/>
          <w:szCs w:val="24"/>
        </w:rPr>
        <w:t xml:space="preserve">note </w:t>
      </w:r>
      <w:r w:rsidR="006825C4" w:rsidRPr="006825C4">
        <w:rPr>
          <w:color w:val="000000" w:themeColor="text1"/>
          <w:sz w:val="24"/>
          <w:szCs w:val="24"/>
        </w:rPr>
        <w:t>there was no statistically significant change in the estimated levels of total crime</w:t>
      </w:r>
      <w:r w:rsidR="00871BA9">
        <w:rPr>
          <w:color w:val="000000" w:themeColor="text1"/>
          <w:sz w:val="24"/>
          <w:szCs w:val="24"/>
        </w:rPr>
        <w:t>. With a</w:t>
      </w:r>
      <w:r w:rsidR="008C235E" w:rsidRPr="008C235E">
        <w:rPr>
          <w:color w:val="000000" w:themeColor="text1"/>
          <w:sz w:val="24"/>
          <w:szCs w:val="24"/>
        </w:rPr>
        <w:t xml:space="preserve"> decrease in theft and robbery, which have a serious effect on communities and their relationship with police forces</w:t>
      </w:r>
      <w:r w:rsidR="008C235E">
        <w:rPr>
          <w:color w:val="000000" w:themeColor="text1"/>
          <w:sz w:val="24"/>
          <w:szCs w:val="24"/>
        </w:rPr>
        <w:t xml:space="preserve"> (</w:t>
      </w:r>
      <w:proofErr w:type="spellStart"/>
      <w:r w:rsidR="00A970CA">
        <w:rPr>
          <w:color w:val="000000" w:themeColor="text1"/>
          <w:sz w:val="24"/>
          <w:szCs w:val="24"/>
        </w:rPr>
        <w:t>Flately</w:t>
      </w:r>
      <w:proofErr w:type="spellEnd"/>
      <w:r w:rsidR="008C235E" w:rsidRPr="008C235E">
        <w:rPr>
          <w:color w:val="000000" w:themeColor="text1"/>
          <w:sz w:val="24"/>
          <w:szCs w:val="24"/>
        </w:rPr>
        <w:t>, 2022</w:t>
      </w:r>
      <w:r w:rsidR="008C235E">
        <w:rPr>
          <w:color w:val="000000" w:themeColor="text1"/>
          <w:sz w:val="24"/>
          <w:szCs w:val="24"/>
        </w:rPr>
        <w:t>)</w:t>
      </w:r>
      <w:r w:rsidR="006825C4">
        <w:rPr>
          <w:color w:val="000000" w:themeColor="text1"/>
          <w:sz w:val="24"/>
          <w:szCs w:val="24"/>
        </w:rPr>
        <w:t xml:space="preserve">. </w:t>
      </w:r>
    </w:p>
    <w:p w14:paraId="5E427254" w14:textId="77777777" w:rsidR="008C235E" w:rsidRDefault="008C235E" w:rsidP="0FF883D4">
      <w:pPr>
        <w:ind w:right="237"/>
        <w:jc w:val="both"/>
        <w:rPr>
          <w:color w:val="000000" w:themeColor="text1"/>
          <w:sz w:val="24"/>
          <w:szCs w:val="24"/>
        </w:rPr>
      </w:pPr>
    </w:p>
    <w:p w14:paraId="5A44B019" w14:textId="77777777" w:rsidR="008C235E" w:rsidRDefault="008C235E" w:rsidP="0FF883D4">
      <w:pPr>
        <w:ind w:right="237"/>
        <w:jc w:val="both"/>
        <w:rPr>
          <w:color w:val="000000" w:themeColor="text1"/>
          <w:sz w:val="24"/>
          <w:szCs w:val="24"/>
        </w:rPr>
      </w:pPr>
    </w:p>
    <w:p w14:paraId="4DBC6ADC" w14:textId="77777777" w:rsidR="008C235E" w:rsidRDefault="008C235E" w:rsidP="0FF883D4">
      <w:pPr>
        <w:ind w:right="237"/>
        <w:jc w:val="both"/>
        <w:rPr>
          <w:color w:val="000000" w:themeColor="text1"/>
          <w:sz w:val="24"/>
          <w:szCs w:val="24"/>
        </w:rPr>
      </w:pPr>
    </w:p>
    <w:p w14:paraId="6D6883B9" w14:textId="657BA53A" w:rsidR="00574D7C" w:rsidRDefault="006825C4" w:rsidP="0FF883D4">
      <w:pPr>
        <w:ind w:right="237"/>
        <w:jc w:val="both"/>
        <w:rPr>
          <w:color w:val="000000" w:themeColor="text1"/>
          <w:sz w:val="24"/>
          <w:szCs w:val="24"/>
        </w:rPr>
      </w:pPr>
      <w:r>
        <w:rPr>
          <w:color w:val="000000" w:themeColor="text1"/>
          <w:sz w:val="24"/>
          <w:szCs w:val="24"/>
        </w:rPr>
        <w:t xml:space="preserve">However, if you look further into </w:t>
      </w:r>
      <w:r w:rsidR="008C235E">
        <w:rPr>
          <w:color w:val="000000" w:themeColor="text1"/>
          <w:sz w:val="24"/>
          <w:szCs w:val="24"/>
        </w:rPr>
        <w:t>this statistic</w:t>
      </w:r>
      <w:r w:rsidR="00B845ED">
        <w:rPr>
          <w:color w:val="000000" w:themeColor="text1"/>
          <w:sz w:val="24"/>
          <w:szCs w:val="24"/>
        </w:rPr>
        <w:t>,</w:t>
      </w:r>
      <w:r>
        <w:rPr>
          <w:color w:val="000000" w:themeColor="text1"/>
          <w:sz w:val="24"/>
          <w:szCs w:val="24"/>
        </w:rPr>
        <w:t xml:space="preserve"> you will identify that there </w:t>
      </w:r>
      <w:r w:rsidR="00ED38CF">
        <w:rPr>
          <w:color w:val="000000" w:themeColor="text1"/>
          <w:sz w:val="24"/>
          <w:szCs w:val="24"/>
        </w:rPr>
        <w:t xml:space="preserve">are </w:t>
      </w:r>
      <w:r>
        <w:rPr>
          <w:color w:val="000000" w:themeColor="text1"/>
          <w:sz w:val="24"/>
          <w:szCs w:val="24"/>
        </w:rPr>
        <w:t>factors why th</w:t>
      </w:r>
      <w:r w:rsidR="008C235E">
        <w:rPr>
          <w:color w:val="000000" w:themeColor="text1"/>
          <w:sz w:val="24"/>
          <w:szCs w:val="24"/>
        </w:rPr>
        <w:t>is figure is not accurate</w:t>
      </w:r>
      <w:r>
        <w:rPr>
          <w:color w:val="000000" w:themeColor="text1"/>
          <w:sz w:val="24"/>
          <w:szCs w:val="24"/>
        </w:rPr>
        <w:t xml:space="preserve">. </w:t>
      </w:r>
      <w:r w:rsidR="008C235E">
        <w:rPr>
          <w:color w:val="000000" w:themeColor="text1"/>
          <w:sz w:val="24"/>
          <w:szCs w:val="24"/>
        </w:rPr>
        <w:t>T</w:t>
      </w:r>
      <w:r>
        <w:rPr>
          <w:color w:val="000000" w:themeColor="text1"/>
          <w:sz w:val="24"/>
          <w:szCs w:val="24"/>
        </w:rPr>
        <w:t xml:space="preserve">he </w:t>
      </w:r>
      <w:r w:rsidR="00212720">
        <w:rPr>
          <w:color w:val="000000" w:themeColor="text1"/>
          <w:sz w:val="24"/>
          <w:szCs w:val="24"/>
        </w:rPr>
        <w:t>C</w:t>
      </w:r>
      <w:r>
        <w:rPr>
          <w:color w:val="000000" w:themeColor="text1"/>
          <w:sz w:val="24"/>
          <w:szCs w:val="24"/>
        </w:rPr>
        <w:t xml:space="preserve">ovid-19 </w:t>
      </w:r>
      <w:r w:rsidR="00212720">
        <w:rPr>
          <w:color w:val="000000" w:themeColor="text1"/>
          <w:sz w:val="24"/>
          <w:szCs w:val="24"/>
        </w:rPr>
        <w:t>P</w:t>
      </w:r>
      <w:r>
        <w:rPr>
          <w:color w:val="000000" w:themeColor="text1"/>
          <w:sz w:val="24"/>
          <w:szCs w:val="24"/>
        </w:rPr>
        <w:t xml:space="preserve">andemic, which saw </w:t>
      </w:r>
      <w:r w:rsidR="00B845ED">
        <w:rPr>
          <w:color w:val="000000" w:themeColor="text1"/>
          <w:sz w:val="24"/>
          <w:szCs w:val="24"/>
        </w:rPr>
        <w:t>a reduction of people on the streets, and</w:t>
      </w:r>
      <w:r w:rsidR="008C235E">
        <w:rPr>
          <w:color w:val="000000" w:themeColor="text1"/>
          <w:sz w:val="24"/>
          <w:szCs w:val="24"/>
        </w:rPr>
        <w:t xml:space="preserve"> so, </w:t>
      </w:r>
      <w:r w:rsidR="00B845ED">
        <w:rPr>
          <w:color w:val="000000" w:themeColor="text1"/>
          <w:sz w:val="24"/>
          <w:szCs w:val="24"/>
        </w:rPr>
        <w:t>a reduction of crime</w:t>
      </w:r>
      <w:r>
        <w:rPr>
          <w:color w:val="000000" w:themeColor="text1"/>
          <w:sz w:val="24"/>
          <w:szCs w:val="24"/>
        </w:rPr>
        <w:t xml:space="preserve">. Also, recent incidents showing </w:t>
      </w:r>
      <w:r w:rsidR="00B845ED">
        <w:rPr>
          <w:color w:val="000000" w:themeColor="text1"/>
          <w:sz w:val="24"/>
          <w:szCs w:val="24"/>
        </w:rPr>
        <w:t>police</w:t>
      </w:r>
      <w:r>
        <w:rPr>
          <w:color w:val="000000" w:themeColor="text1"/>
          <w:sz w:val="24"/>
          <w:szCs w:val="24"/>
        </w:rPr>
        <w:t xml:space="preserve"> forces in a negative light</w:t>
      </w:r>
      <w:r w:rsidR="00B845ED">
        <w:rPr>
          <w:color w:val="000000" w:themeColor="text1"/>
          <w:sz w:val="24"/>
          <w:szCs w:val="24"/>
        </w:rPr>
        <w:t>,</w:t>
      </w:r>
      <w:r>
        <w:rPr>
          <w:color w:val="000000" w:themeColor="text1"/>
          <w:sz w:val="24"/>
          <w:szCs w:val="24"/>
        </w:rPr>
        <w:t xml:space="preserve"> </w:t>
      </w:r>
      <w:r w:rsidR="008C235E">
        <w:rPr>
          <w:color w:val="000000" w:themeColor="text1"/>
          <w:sz w:val="24"/>
          <w:szCs w:val="24"/>
        </w:rPr>
        <w:t>and</w:t>
      </w:r>
      <w:r w:rsidR="00B845ED">
        <w:rPr>
          <w:color w:val="000000" w:themeColor="text1"/>
          <w:sz w:val="24"/>
          <w:szCs w:val="24"/>
        </w:rPr>
        <w:t xml:space="preserve"> </w:t>
      </w:r>
      <w:r>
        <w:rPr>
          <w:color w:val="000000" w:themeColor="text1"/>
          <w:sz w:val="24"/>
          <w:szCs w:val="24"/>
        </w:rPr>
        <w:t>has led to some</w:t>
      </w:r>
      <w:r w:rsidR="00B845ED">
        <w:rPr>
          <w:color w:val="000000" w:themeColor="text1"/>
          <w:sz w:val="24"/>
          <w:szCs w:val="24"/>
        </w:rPr>
        <w:t xml:space="preserve"> losing faith in the police and so</w:t>
      </w:r>
      <w:r w:rsidR="00212720">
        <w:rPr>
          <w:color w:val="000000" w:themeColor="text1"/>
          <w:sz w:val="24"/>
          <w:szCs w:val="24"/>
        </w:rPr>
        <w:t xml:space="preserve">, </w:t>
      </w:r>
      <w:r w:rsidR="00B845ED">
        <w:rPr>
          <w:color w:val="000000" w:themeColor="text1"/>
          <w:sz w:val="24"/>
          <w:szCs w:val="24"/>
        </w:rPr>
        <w:t xml:space="preserve">not reporting incidents (BBC, February 2020). By looking deeper into the crime statistic, you will </w:t>
      </w:r>
      <w:r w:rsidR="00566AAB">
        <w:rPr>
          <w:color w:val="000000" w:themeColor="text1"/>
          <w:sz w:val="24"/>
          <w:szCs w:val="24"/>
        </w:rPr>
        <w:t xml:space="preserve">see a complex rise in violent crimes in local </w:t>
      </w:r>
      <w:r w:rsidR="00871BA9">
        <w:rPr>
          <w:color w:val="000000" w:themeColor="text1"/>
          <w:sz w:val="24"/>
          <w:szCs w:val="24"/>
        </w:rPr>
        <w:t>communities, such as knife crime</w:t>
      </w:r>
      <w:r w:rsidR="00566AAB">
        <w:rPr>
          <w:color w:val="000000" w:themeColor="text1"/>
          <w:sz w:val="24"/>
          <w:szCs w:val="24"/>
        </w:rPr>
        <w:t xml:space="preserve">. </w:t>
      </w:r>
    </w:p>
    <w:p w14:paraId="4FB96E30" w14:textId="77777777" w:rsidR="00574D7C" w:rsidRDefault="00574D7C" w:rsidP="0FF883D4">
      <w:pPr>
        <w:ind w:right="237"/>
        <w:jc w:val="both"/>
        <w:rPr>
          <w:color w:val="000000" w:themeColor="text1"/>
          <w:sz w:val="24"/>
          <w:szCs w:val="24"/>
        </w:rPr>
      </w:pPr>
    </w:p>
    <w:p w14:paraId="7A1CC5FD" w14:textId="77777777" w:rsidR="00574D7C" w:rsidRDefault="00574D7C" w:rsidP="0FF883D4">
      <w:pPr>
        <w:ind w:right="237"/>
        <w:jc w:val="both"/>
        <w:rPr>
          <w:color w:val="000000" w:themeColor="text1"/>
          <w:sz w:val="24"/>
          <w:szCs w:val="24"/>
        </w:rPr>
      </w:pPr>
    </w:p>
    <w:p w14:paraId="25876B85" w14:textId="77777777" w:rsidR="00574D7C" w:rsidRDefault="00574D7C" w:rsidP="0FF883D4">
      <w:pPr>
        <w:ind w:right="237"/>
        <w:jc w:val="both"/>
        <w:rPr>
          <w:color w:val="000000" w:themeColor="text1"/>
          <w:sz w:val="24"/>
          <w:szCs w:val="24"/>
        </w:rPr>
      </w:pPr>
    </w:p>
    <w:p w14:paraId="20CB12E9" w14:textId="78485F37" w:rsidR="00025650" w:rsidRDefault="00566AAB" w:rsidP="0FF883D4">
      <w:pPr>
        <w:ind w:right="237"/>
        <w:jc w:val="both"/>
        <w:rPr>
          <w:color w:val="000000" w:themeColor="text1"/>
          <w:sz w:val="24"/>
          <w:szCs w:val="24"/>
        </w:rPr>
      </w:pPr>
      <w:r>
        <w:rPr>
          <w:color w:val="000000" w:themeColor="text1"/>
          <w:sz w:val="24"/>
          <w:szCs w:val="24"/>
        </w:rPr>
        <w:t xml:space="preserve">In this essay, I will focus on the sharp increase in knife crime and link this to an incident that I attended </w:t>
      </w:r>
      <w:r w:rsidR="00620CA2">
        <w:rPr>
          <w:color w:val="000000" w:themeColor="text1"/>
          <w:sz w:val="24"/>
          <w:szCs w:val="24"/>
        </w:rPr>
        <w:t>that had the capabilities to have a serious effect on the wider community</w:t>
      </w:r>
      <w:r w:rsidR="008C235E">
        <w:rPr>
          <w:color w:val="000000" w:themeColor="text1"/>
          <w:sz w:val="24"/>
          <w:szCs w:val="24"/>
        </w:rPr>
        <w:t xml:space="preserve">. </w:t>
      </w:r>
      <w:r w:rsidR="00871BA9">
        <w:rPr>
          <w:color w:val="000000" w:themeColor="text1"/>
          <w:sz w:val="24"/>
          <w:szCs w:val="24"/>
        </w:rPr>
        <w:t xml:space="preserve">As </w:t>
      </w:r>
      <w:r w:rsidR="008C235E">
        <w:rPr>
          <w:color w:val="000000" w:themeColor="text1"/>
          <w:sz w:val="24"/>
          <w:szCs w:val="24"/>
        </w:rPr>
        <w:t>I discuss the incident</w:t>
      </w:r>
      <w:r w:rsidR="00871BA9">
        <w:rPr>
          <w:color w:val="000000" w:themeColor="text1"/>
          <w:sz w:val="24"/>
          <w:szCs w:val="24"/>
        </w:rPr>
        <w:t xml:space="preserve">, </w:t>
      </w:r>
      <w:r w:rsidR="008C235E">
        <w:rPr>
          <w:color w:val="000000" w:themeColor="text1"/>
          <w:sz w:val="24"/>
          <w:szCs w:val="24"/>
        </w:rPr>
        <w:t xml:space="preserve">I </w:t>
      </w:r>
      <w:r w:rsidR="00871BA9">
        <w:rPr>
          <w:color w:val="000000" w:themeColor="text1"/>
          <w:sz w:val="24"/>
          <w:szCs w:val="24"/>
        </w:rPr>
        <w:t xml:space="preserve">will show how I </w:t>
      </w:r>
      <w:r w:rsidR="008C235E">
        <w:rPr>
          <w:color w:val="000000" w:themeColor="text1"/>
          <w:sz w:val="24"/>
          <w:szCs w:val="24"/>
        </w:rPr>
        <w:t>overc</w:t>
      </w:r>
      <w:r w:rsidR="00212720">
        <w:rPr>
          <w:color w:val="000000" w:themeColor="text1"/>
          <w:sz w:val="24"/>
          <w:szCs w:val="24"/>
        </w:rPr>
        <w:t>ame</w:t>
      </w:r>
      <w:r w:rsidR="008C235E">
        <w:rPr>
          <w:color w:val="000000" w:themeColor="text1"/>
          <w:sz w:val="24"/>
          <w:szCs w:val="24"/>
        </w:rPr>
        <w:t xml:space="preserve"> the complex issue and how I was able to detain a male armed with a machete in a safe manner.</w:t>
      </w:r>
      <w:r w:rsidR="00620CA2">
        <w:rPr>
          <w:color w:val="000000" w:themeColor="text1"/>
          <w:sz w:val="24"/>
          <w:szCs w:val="24"/>
        </w:rPr>
        <w:t xml:space="preserve"> Additionally, throughout this essay I will discuss the measures that my force </w:t>
      </w:r>
      <w:r w:rsidR="00212720">
        <w:rPr>
          <w:color w:val="000000" w:themeColor="text1"/>
          <w:sz w:val="24"/>
          <w:szCs w:val="24"/>
        </w:rPr>
        <w:t>has</w:t>
      </w:r>
      <w:r w:rsidR="00620CA2">
        <w:rPr>
          <w:color w:val="000000" w:themeColor="text1"/>
          <w:sz w:val="24"/>
          <w:szCs w:val="24"/>
        </w:rPr>
        <w:t xml:space="preserve"> put in place to act as an intervention </w:t>
      </w:r>
      <w:r w:rsidR="00492F48">
        <w:rPr>
          <w:color w:val="000000" w:themeColor="text1"/>
          <w:sz w:val="24"/>
          <w:szCs w:val="24"/>
        </w:rPr>
        <w:t xml:space="preserve">to </w:t>
      </w:r>
      <w:r w:rsidR="00871BA9">
        <w:rPr>
          <w:color w:val="000000" w:themeColor="text1"/>
          <w:sz w:val="24"/>
          <w:szCs w:val="24"/>
        </w:rPr>
        <w:t xml:space="preserve">knife </w:t>
      </w:r>
      <w:r w:rsidR="00620CA2">
        <w:rPr>
          <w:color w:val="000000" w:themeColor="text1"/>
          <w:sz w:val="24"/>
          <w:szCs w:val="24"/>
        </w:rPr>
        <w:t>crimes.</w:t>
      </w:r>
      <w:r w:rsidR="000E1E10">
        <w:rPr>
          <w:color w:val="000000" w:themeColor="text1"/>
          <w:sz w:val="24"/>
          <w:szCs w:val="24"/>
        </w:rPr>
        <w:t xml:space="preserve"> A conclusion will then be conducted, looking at the incident as a whole </w:t>
      </w:r>
      <w:r w:rsidR="00492F48">
        <w:rPr>
          <w:color w:val="000000" w:themeColor="text1"/>
          <w:sz w:val="24"/>
          <w:szCs w:val="24"/>
        </w:rPr>
        <w:t>and</w:t>
      </w:r>
      <w:r w:rsidR="005A0CEE">
        <w:rPr>
          <w:color w:val="000000" w:themeColor="text1"/>
          <w:sz w:val="24"/>
          <w:szCs w:val="24"/>
        </w:rPr>
        <w:t xml:space="preserve"> identify which </w:t>
      </w:r>
      <w:r w:rsidR="00525478">
        <w:rPr>
          <w:color w:val="000000" w:themeColor="text1"/>
          <w:sz w:val="24"/>
          <w:szCs w:val="24"/>
        </w:rPr>
        <w:t xml:space="preserve">method </w:t>
      </w:r>
      <w:r w:rsidR="005A0CEE">
        <w:rPr>
          <w:color w:val="000000" w:themeColor="text1"/>
          <w:sz w:val="24"/>
          <w:szCs w:val="24"/>
        </w:rPr>
        <w:t xml:space="preserve">is most suited </w:t>
      </w:r>
      <w:r w:rsidR="00212720">
        <w:rPr>
          <w:color w:val="000000" w:themeColor="text1"/>
          <w:sz w:val="24"/>
          <w:szCs w:val="24"/>
        </w:rPr>
        <w:t>regarding</w:t>
      </w:r>
      <w:r w:rsidR="005A0CEE">
        <w:rPr>
          <w:color w:val="000000" w:themeColor="text1"/>
          <w:sz w:val="24"/>
          <w:szCs w:val="24"/>
        </w:rPr>
        <w:t xml:space="preserve"> community engagement.</w:t>
      </w:r>
    </w:p>
    <w:p w14:paraId="0B79BB1E" w14:textId="77777777" w:rsidR="00212720" w:rsidRPr="00E676F7" w:rsidRDefault="0021272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1DB7C14E" w14:textId="24424881" w:rsidR="00A970CA" w:rsidRDefault="00212720" w:rsidP="0FF883D4">
      <w:pPr>
        <w:ind w:right="237"/>
        <w:jc w:val="both"/>
        <w:rPr>
          <w:color w:val="000000" w:themeColor="text1"/>
          <w:sz w:val="24"/>
          <w:szCs w:val="24"/>
        </w:rPr>
      </w:pPr>
      <w:r>
        <w:rPr>
          <w:color w:val="000000" w:themeColor="text1"/>
          <w:sz w:val="24"/>
          <w:szCs w:val="24"/>
        </w:rPr>
        <w:t>Knife crime has become an</w:t>
      </w:r>
      <w:r w:rsidR="006219D5">
        <w:rPr>
          <w:color w:val="000000" w:themeColor="text1"/>
          <w:sz w:val="24"/>
          <w:szCs w:val="24"/>
        </w:rPr>
        <w:t xml:space="preserve"> increasing problem for </w:t>
      </w:r>
      <w:r w:rsidR="00525478">
        <w:rPr>
          <w:color w:val="000000" w:themeColor="text1"/>
          <w:sz w:val="24"/>
          <w:szCs w:val="24"/>
        </w:rPr>
        <w:t xml:space="preserve">the </w:t>
      </w:r>
      <w:r w:rsidR="006219D5">
        <w:rPr>
          <w:color w:val="000000" w:themeColor="text1"/>
          <w:sz w:val="24"/>
          <w:szCs w:val="24"/>
        </w:rPr>
        <w:t xml:space="preserve">police. A problem that arises from the use of knives is that </w:t>
      </w:r>
      <w:r>
        <w:rPr>
          <w:color w:val="000000" w:themeColor="text1"/>
          <w:sz w:val="24"/>
          <w:szCs w:val="24"/>
        </w:rPr>
        <w:t xml:space="preserve">it’s </w:t>
      </w:r>
      <w:r w:rsidR="006219D5">
        <w:rPr>
          <w:color w:val="000000" w:themeColor="text1"/>
          <w:sz w:val="24"/>
          <w:szCs w:val="24"/>
        </w:rPr>
        <w:t>difficult to con</w:t>
      </w:r>
      <w:r w:rsidR="00525478">
        <w:rPr>
          <w:color w:val="000000" w:themeColor="text1"/>
          <w:sz w:val="24"/>
          <w:szCs w:val="24"/>
        </w:rPr>
        <w:t>trol the purchase</w:t>
      </w:r>
      <w:r>
        <w:rPr>
          <w:color w:val="000000" w:themeColor="text1"/>
          <w:sz w:val="24"/>
          <w:szCs w:val="24"/>
        </w:rPr>
        <w:t xml:space="preserve"> of them</w:t>
      </w:r>
      <w:r w:rsidR="00525478">
        <w:rPr>
          <w:color w:val="000000" w:themeColor="text1"/>
          <w:sz w:val="24"/>
          <w:szCs w:val="24"/>
        </w:rPr>
        <w:t>, which is</w:t>
      </w:r>
      <w:r w:rsidR="006219D5">
        <w:rPr>
          <w:color w:val="000000" w:themeColor="text1"/>
          <w:sz w:val="24"/>
          <w:szCs w:val="24"/>
        </w:rPr>
        <w:t xml:space="preserve"> due to how assessable they are. Most purchase knives for the purpose of conducting</w:t>
      </w:r>
      <w:r w:rsidR="00525478">
        <w:rPr>
          <w:color w:val="000000" w:themeColor="text1"/>
          <w:sz w:val="24"/>
          <w:szCs w:val="24"/>
        </w:rPr>
        <w:t xml:space="preserve"> everyday</w:t>
      </w:r>
      <w:r w:rsidR="006219D5">
        <w:rPr>
          <w:color w:val="000000" w:themeColor="text1"/>
          <w:sz w:val="24"/>
          <w:szCs w:val="24"/>
        </w:rPr>
        <w:t xml:space="preserve"> tasks</w:t>
      </w:r>
      <w:r>
        <w:rPr>
          <w:color w:val="000000" w:themeColor="text1"/>
          <w:sz w:val="24"/>
          <w:szCs w:val="24"/>
        </w:rPr>
        <w:t>, h</w:t>
      </w:r>
      <w:r w:rsidR="006219D5">
        <w:rPr>
          <w:color w:val="000000" w:themeColor="text1"/>
          <w:sz w:val="24"/>
          <w:szCs w:val="24"/>
        </w:rPr>
        <w:t>owever, a</w:t>
      </w:r>
      <w:r w:rsidR="006219D5" w:rsidRPr="006219D5">
        <w:rPr>
          <w:color w:val="000000" w:themeColor="text1"/>
          <w:sz w:val="24"/>
          <w:szCs w:val="24"/>
        </w:rPr>
        <w:t xml:space="preserve"> bladed article </w:t>
      </w:r>
      <w:r w:rsidR="006219D5">
        <w:rPr>
          <w:color w:val="000000" w:themeColor="text1"/>
          <w:sz w:val="24"/>
          <w:szCs w:val="24"/>
        </w:rPr>
        <w:t>could</w:t>
      </w:r>
      <w:r w:rsidR="00525478">
        <w:rPr>
          <w:color w:val="000000" w:themeColor="text1"/>
          <w:sz w:val="24"/>
          <w:szCs w:val="24"/>
        </w:rPr>
        <w:t xml:space="preserve"> be</w:t>
      </w:r>
      <w:r w:rsidR="006219D5" w:rsidRPr="006219D5">
        <w:rPr>
          <w:color w:val="000000" w:themeColor="text1"/>
          <w:sz w:val="24"/>
          <w:szCs w:val="24"/>
        </w:rPr>
        <w:t xml:space="preserve"> used in a threatening way in </w:t>
      </w:r>
      <w:r w:rsidR="006219D5">
        <w:rPr>
          <w:color w:val="000000" w:themeColor="text1"/>
          <w:sz w:val="24"/>
          <w:szCs w:val="24"/>
        </w:rPr>
        <w:t>most</w:t>
      </w:r>
      <w:r w:rsidR="006219D5" w:rsidRPr="006219D5">
        <w:rPr>
          <w:color w:val="000000" w:themeColor="text1"/>
          <w:sz w:val="24"/>
          <w:szCs w:val="24"/>
        </w:rPr>
        <w:t xml:space="preserve"> environment</w:t>
      </w:r>
      <w:r w:rsidR="006219D5">
        <w:rPr>
          <w:color w:val="000000" w:themeColor="text1"/>
          <w:sz w:val="24"/>
          <w:szCs w:val="24"/>
        </w:rPr>
        <w:t xml:space="preserve">s by individuals that deliberately take the </w:t>
      </w:r>
      <w:r w:rsidR="00525478">
        <w:rPr>
          <w:color w:val="000000" w:themeColor="text1"/>
          <w:sz w:val="24"/>
          <w:szCs w:val="24"/>
        </w:rPr>
        <w:t xml:space="preserve">article </w:t>
      </w:r>
      <w:r w:rsidR="00574D7C">
        <w:rPr>
          <w:color w:val="000000" w:themeColor="text1"/>
          <w:sz w:val="24"/>
          <w:szCs w:val="24"/>
        </w:rPr>
        <w:t xml:space="preserve">without any intention of using it for </w:t>
      </w:r>
      <w:r w:rsidR="00525478">
        <w:rPr>
          <w:color w:val="000000" w:themeColor="text1"/>
          <w:sz w:val="24"/>
          <w:szCs w:val="24"/>
        </w:rPr>
        <w:t xml:space="preserve">the </w:t>
      </w:r>
      <w:r w:rsidR="00574D7C">
        <w:rPr>
          <w:color w:val="000000" w:themeColor="text1"/>
          <w:sz w:val="24"/>
          <w:szCs w:val="24"/>
        </w:rPr>
        <w:t>designed purpose.</w:t>
      </w:r>
      <w:r w:rsidR="006219D5">
        <w:rPr>
          <w:color w:val="000000" w:themeColor="text1"/>
          <w:sz w:val="24"/>
          <w:szCs w:val="24"/>
        </w:rPr>
        <w:t xml:space="preserve"> </w:t>
      </w:r>
      <w:r w:rsidR="00FF126D">
        <w:rPr>
          <w:color w:val="000000" w:themeColor="text1"/>
          <w:sz w:val="24"/>
          <w:szCs w:val="24"/>
        </w:rPr>
        <w:t>As of March 2022, the UK has seen a 10% increase in</w:t>
      </w:r>
      <w:r w:rsidR="00FF126D" w:rsidRPr="00FF126D">
        <w:t xml:space="preserve"> </w:t>
      </w:r>
      <w:r w:rsidR="00FF126D" w:rsidRPr="00FF126D">
        <w:rPr>
          <w:color w:val="000000" w:themeColor="text1"/>
          <w:sz w:val="24"/>
          <w:szCs w:val="24"/>
        </w:rPr>
        <w:t xml:space="preserve">recorded offences involving knives or sharp </w:t>
      </w:r>
      <w:r w:rsidR="00FF126D">
        <w:rPr>
          <w:color w:val="000000" w:themeColor="text1"/>
          <w:sz w:val="24"/>
          <w:szCs w:val="24"/>
        </w:rPr>
        <w:t>objects (</w:t>
      </w:r>
      <w:proofErr w:type="spellStart"/>
      <w:r w:rsidR="00A970CA">
        <w:rPr>
          <w:color w:val="000000" w:themeColor="text1"/>
          <w:sz w:val="24"/>
          <w:szCs w:val="24"/>
        </w:rPr>
        <w:t>Flately</w:t>
      </w:r>
      <w:proofErr w:type="spellEnd"/>
      <w:r w:rsidR="00FF126D">
        <w:rPr>
          <w:color w:val="000000" w:themeColor="text1"/>
          <w:sz w:val="24"/>
          <w:szCs w:val="24"/>
        </w:rPr>
        <w:t>, 2022).</w:t>
      </w:r>
      <w:r w:rsidR="00CB4F7B">
        <w:rPr>
          <w:color w:val="000000" w:themeColor="text1"/>
          <w:sz w:val="24"/>
          <w:szCs w:val="24"/>
        </w:rPr>
        <w:t xml:space="preserve"> With over 235 police recorded murders involving a knife or sharp article in England and Wales from March 2021 to March 2022 (</w:t>
      </w:r>
      <w:r w:rsidR="00CB4F7B" w:rsidRPr="00CB4F7B">
        <w:rPr>
          <w:color w:val="000000" w:themeColor="text1"/>
          <w:sz w:val="24"/>
          <w:szCs w:val="24"/>
        </w:rPr>
        <w:t>The Ben Kinsella Trust, 2022</w:t>
      </w:r>
      <w:r w:rsidR="00CB4F7B">
        <w:rPr>
          <w:color w:val="000000" w:themeColor="text1"/>
          <w:sz w:val="24"/>
          <w:szCs w:val="24"/>
        </w:rPr>
        <w:t>).</w:t>
      </w:r>
    </w:p>
    <w:p w14:paraId="1088D136" w14:textId="77777777" w:rsidR="00A970CA" w:rsidRDefault="00A970CA" w:rsidP="0FF883D4">
      <w:pPr>
        <w:ind w:right="237"/>
        <w:jc w:val="both"/>
        <w:rPr>
          <w:color w:val="000000" w:themeColor="text1"/>
          <w:sz w:val="24"/>
          <w:szCs w:val="24"/>
        </w:rPr>
      </w:pPr>
    </w:p>
    <w:p w14:paraId="74766284" w14:textId="77777777" w:rsidR="00A970CA" w:rsidRDefault="00A970CA" w:rsidP="0FF883D4">
      <w:pPr>
        <w:ind w:right="237"/>
        <w:jc w:val="both"/>
        <w:rPr>
          <w:color w:val="000000" w:themeColor="text1"/>
          <w:sz w:val="24"/>
          <w:szCs w:val="24"/>
        </w:rPr>
      </w:pPr>
    </w:p>
    <w:p w14:paraId="7373CC92" w14:textId="3C3CFFD8" w:rsidR="00574D7C" w:rsidRDefault="009F4021" w:rsidP="0FF883D4">
      <w:pPr>
        <w:ind w:right="237"/>
        <w:jc w:val="both"/>
        <w:rPr>
          <w:color w:val="000000" w:themeColor="text1"/>
          <w:sz w:val="24"/>
          <w:szCs w:val="24"/>
        </w:rPr>
      </w:pPr>
      <w:r>
        <w:rPr>
          <w:color w:val="000000" w:themeColor="text1"/>
          <w:sz w:val="24"/>
          <w:szCs w:val="24"/>
        </w:rPr>
        <w:t xml:space="preserve"> </w:t>
      </w:r>
      <w:r w:rsidR="00574D7C">
        <w:rPr>
          <w:color w:val="000000" w:themeColor="text1"/>
          <w:sz w:val="24"/>
          <w:szCs w:val="24"/>
        </w:rPr>
        <w:t xml:space="preserve">In terms of UK legislation, </w:t>
      </w:r>
      <w:r w:rsidR="00DB6FD7">
        <w:rPr>
          <w:color w:val="000000" w:themeColor="text1"/>
          <w:sz w:val="24"/>
          <w:szCs w:val="24"/>
        </w:rPr>
        <w:t>S</w:t>
      </w:r>
      <w:r w:rsidR="00574D7C">
        <w:rPr>
          <w:color w:val="000000" w:themeColor="text1"/>
          <w:sz w:val="24"/>
          <w:szCs w:val="24"/>
        </w:rPr>
        <w:t xml:space="preserve">ection </w:t>
      </w:r>
      <w:bookmarkStart w:id="8" w:name="_Hlk117504307"/>
      <w:r w:rsidR="00574D7C">
        <w:rPr>
          <w:color w:val="000000" w:themeColor="text1"/>
          <w:sz w:val="24"/>
          <w:szCs w:val="24"/>
        </w:rPr>
        <w:t xml:space="preserve">139 Criminal Justice Act </w:t>
      </w:r>
      <w:bookmarkEnd w:id="8"/>
      <w:r w:rsidR="00574D7C">
        <w:rPr>
          <w:color w:val="000000" w:themeColor="text1"/>
          <w:sz w:val="24"/>
          <w:szCs w:val="24"/>
        </w:rPr>
        <w:t>states:</w:t>
      </w:r>
    </w:p>
    <w:p w14:paraId="7B6FC81D" w14:textId="77777777" w:rsidR="00574D7C" w:rsidRDefault="00574D7C" w:rsidP="0FF883D4">
      <w:pPr>
        <w:ind w:right="237"/>
        <w:jc w:val="both"/>
        <w:rPr>
          <w:color w:val="000000" w:themeColor="text1"/>
          <w:sz w:val="24"/>
          <w:szCs w:val="24"/>
        </w:rPr>
      </w:pPr>
    </w:p>
    <w:p w14:paraId="2A43233E" w14:textId="77777777" w:rsidR="00574D7C" w:rsidRDefault="00574D7C" w:rsidP="0FF883D4">
      <w:pPr>
        <w:ind w:right="237"/>
        <w:jc w:val="both"/>
        <w:rPr>
          <w:color w:val="000000" w:themeColor="text1"/>
          <w:sz w:val="24"/>
          <w:szCs w:val="24"/>
        </w:rPr>
      </w:pPr>
    </w:p>
    <w:p w14:paraId="221D6578" w14:textId="637B86FE" w:rsidR="00025650" w:rsidRDefault="00574D7C" w:rsidP="0FF883D4">
      <w:pPr>
        <w:ind w:right="237"/>
        <w:jc w:val="both"/>
        <w:rPr>
          <w:color w:val="000000" w:themeColor="text1"/>
          <w:sz w:val="24"/>
          <w:szCs w:val="24"/>
        </w:rPr>
      </w:pPr>
      <w:r>
        <w:rPr>
          <w:color w:val="000000" w:themeColor="text1"/>
          <w:sz w:val="24"/>
          <w:szCs w:val="24"/>
        </w:rPr>
        <w:t xml:space="preserve">“It is an offence for a person to have with him an article which has a blade or is sharply pointed (except a folding </w:t>
      </w:r>
      <w:r w:rsidR="00FF126D">
        <w:rPr>
          <w:color w:val="000000" w:themeColor="text1"/>
          <w:sz w:val="24"/>
          <w:szCs w:val="24"/>
        </w:rPr>
        <w:t>pocketknife</w:t>
      </w:r>
      <w:r>
        <w:rPr>
          <w:color w:val="000000" w:themeColor="text1"/>
          <w:sz w:val="24"/>
          <w:szCs w:val="24"/>
        </w:rPr>
        <w:t xml:space="preserve">) in a public place without good reason or </w:t>
      </w:r>
      <w:r w:rsidR="00FF126D">
        <w:rPr>
          <w:color w:val="000000" w:themeColor="text1"/>
          <w:sz w:val="24"/>
          <w:szCs w:val="24"/>
        </w:rPr>
        <w:t>lawful authority. The onus of proof being on the carrier” (</w:t>
      </w:r>
      <w:r w:rsidR="00DB6FD7">
        <w:rPr>
          <w:color w:val="000000" w:themeColor="text1"/>
          <w:sz w:val="24"/>
          <w:szCs w:val="24"/>
        </w:rPr>
        <w:t>Criminal Justice Act</w:t>
      </w:r>
      <w:r w:rsidR="00FF126D">
        <w:rPr>
          <w:color w:val="000000" w:themeColor="text1"/>
          <w:sz w:val="24"/>
          <w:szCs w:val="24"/>
        </w:rPr>
        <w:t>, 1988).</w:t>
      </w:r>
    </w:p>
    <w:p w14:paraId="047BC402" w14:textId="1B1B3328" w:rsidR="00FF126D" w:rsidRDefault="00FF126D" w:rsidP="0FF883D4">
      <w:pPr>
        <w:ind w:right="237"/>
        <w:jc w:val="both"/>
        <w:rPr>
          <w:color w:val="000000" w:themeColor="text1"/>
          <w:sz w:val="24"/>
          <w:szCs w:val="24"/>
        </w:rPr>
      </w:pPr>
    </w:p>
    <w:p w14:paraId="7D86425F" w14:textId="22AD233C" w:rsidR="00FF126D" w:rsidRDefault="00FF126D" w:rsidP="0FF883D4">
      <w:pPr>
        <w:ind w:right="237"/>
        <w:jc w:val="both"/>
        <w:rPr>
          <w:color w:val="000000" w:themeColor="text1"/>
          <w:sz w:val="24"/>
          <w:szCs w:val="24"/>
        </w:rPr>
      </w:pPr>
    </w:p>
    <w:p w14:paraId="672D7DDA" w14:textId="03D927EF" w:rsidR="00FF126D" w:rsidRDefault="00FF126D" w:rsidP="0FF883D4">
      <w:pPr>
        <w:ind w:right="237"/>
        <w:jc w:val="both"/>
        <w:rPr>
          <w:color w:val="000000" w:themeColor="text1"/>
          <w:sz w:val="24"/>
          <w:szCs w:val="24"/>
        </w:rPr>
      </w:pPr>
    </w:p>
    <w:p w14:paraId="3CDDB84B" w14:textId="057E155F" w:rsidR="008548B4" w:rsidRDefault="008548B4" w:rsidP="0FF883D4">
      <w:pPr>
        <w:ind w:right="237"/>
        <w:jc w:val="both"/>
        <w:rPr>
          <w:color w:val="000000" w:themeColor="text1"/>
          <w:sz w:val="24"/>
          <w:szCs w:val="24"/>
        </w:rPr>
      </w:pPr>
      <w:r>
        <w:rPr>
          <w:color w:val="000000" w:themeColor="text1"/>
          <w:sz w:val="24"/>
          <w:szCs w:val="24"/>
        </w:rPr>
        <w:t xml:space="preserve">The incident that I’m going to </w:t>
      </w:r>
      <w:r w:rsidR="00525478">
        <w:rPr>
          <w:color w:val="000000" w:themeColor="text1"/>
          <w:sz w:val="24"/>
          <w:szCs w:val="24"/>
        </w:rPr>
        <w:t xml:space="preserve">discuss </w:t>
      </w:r>
      <w:r>
        <w:rPr>
          <w:color w:val="000000" w:themeColor="text1"/>
          <w:sz w:val="24"/>
          <w:szCs w:val="24"/>
        </w:rPr>
        <w:t>involves me detaining a male outside of the nightclub who reportedly brandished a large machete at a member of staff. It was on a</w:t>
      </w:r>
      <w:r w:rsidR="005D118E">
        <w:rPr>
          <w:color w:val="000000" w:themeColor="text1"/>
          <w:sz w:val="24"/>
          <w:szCs w:val="24"/>
        </w:rPr>
        <w:t xml:space="preserve"> Saturday</w:t>
      </w:r>
      <w:r>
        <w:rPr>
          <w:color w:val="000000" w:themeColor="text1"/>
          <w:sz w:val="24"/>
          <w:szCs w:val="24"/>
        </w:rPr>
        <w:t xml:space="preserve"> night, and the</w:t>
      </w:r>
      <w:r w:rsidR="00212720">
        <w:rPr>
          <w:color w:val="000000" w:themeColor="text1"/>
          <w:sz w:val="24"/>
          <w:szCs w:val="24"/>
        </w:rPr>
        <w:t xml:space="preserve"> immediate area was congested with members of the public</w:t>
      </w:r>
      <w:r w:rsidR="005D118E">
        <w:rPr>
          <w:color w:val="000000" w:themeColor="text1"/>
          <w:sz w:val="24"/>
          <w:szCs w:val="24"/>
        </w:rPr>
        <w:t xml:space="preserve">. Even though the male had left prior to police arrival, I identified that this incident has a more complex issue within the community. The LPA </w:t>
      </w:r>
      <w:r w:rsidR="00212720">
        <w:rPr>
          <w:color w:val="000000" w:themeColor="text1"/>
          <w:sz w:val="24"/>
          <w:szCs w:val="24"/>
        </w:rPr>
        <w:t xml:space="preserve">was currently </w:t>
      </w:r>
      <w:r w:rsidR="005D118E">
        <w:rPr>
          <w:color w:val="000000" w:themeColor="text1"/>
          <w:sz w:val="24"/>
          <w:szCs w:val="24"/>
        </w:rPr>
        <w:t>experiencing gang violence</w:t>
      </w:r>
      <w:r w:rsidR="00212720">
        <w:rPr>
          <w:color w:val="000000" w:themeColor="text1"/>
          <w:sz w:val="24"/>
          <w:szCs w:val="24"/>
        </w:rPr>
        <w:t>, where t</w:t>
      </w:r>
      <w:r w:rsidR="005D118E">
        <w:rPr>
          <w:color w:val="000000" w:themeColor="text1"/>
          <w:sz w:val="24"/>
          <w:szCs w:val="24"/>
        </w:rPr>
        <w:t xml:space="preserve">wo rival gangs are in a feud, which has resulted in several stabbings in </w:t>
      </w:r>
      <w:r w:rsidR="00525478">
        <w:rPr>
          <w:color w:val="000000" w:themeColor="text1"/>
          <w:sz w:val="24"/>
          <w:szCs w:val="24"/>
        </w:rPr>
        <w:t xml:space="preserve">populated </w:t>
      </w:r>
      <w:r w:rsidR="005D118E">
        <w:rPr>
          <w:color w:val="000000" w:themeColor="text1"/>
          <w:sz w:val="24"/>
          <w:szCs w:val="24"/>
        </w:rPr>
        <w:t>areas on</w:t>
      </w:r>
      <w:r w:rsidR="00525478">
        <w:rPr>
          <w:color w:val="000000" w:themeColor="text1"/>
          <w:sz w:val="24"/>
          <w:szCs w:val="24"/>
        </w:rPr>
        <w:t xml:space="preserve"> weekends</w:t>
      </w:r>
      <w:r w:rsidR="005D118E">
        <w:rPr>
          <w:color w:val="000000" w:themeColor="text1"/>
          <w:sz w:val="24"/>
          <w:szCs w:val="24"/>
        </w:rPr>
        <w:t xml:space="preserve">. Therefore, </w:t>
      </w:r>
      <w:r w:rsidR="003C270C">
        <w:rPr>
          <w:color w:val="000000" w:themeColor="text1"/>
          <w:sz w:val="24"/>
          <w:szCs w:val="24"/>
        </w:rPr>
        <w:t>I had suspicion that this could be gang related, and so I must approach this situation with extra caution to preserve community engagement.</w:t>
      </w:r>
    </w:p>
    <w:p w14:paraId="19BCEE8F" w14:textId="0018A391" w:rsidR="003C270C" w:rsidRDefault="003C270C" w:rsidP="0FF883D4">
      <w:pPr>
        <w:ind w:right="237"/>
        <w:jc w:val="both"/>
        <w:rPr>
          <w:color w:val="000000" w:themeColor="text1"/>
          <w:sz w:val="24"/>
          <w:szCs w:val="24"/>
        </w:rPr>
      </w:pPr>
    </w:p>
    <w:p w14:paraId="4C47AD51" w14:textId="74D0ECBE" w:rsidR="003C270C" w:rsidRDefault="003C270C" w:rsidP="0FF883D4">
      <w:pPr>
        <w:ind w:right="237"/>
        <w:jc w:val="both"/>
        <w:rPr>
          <w:color w:val="000000" w:themeColor="text1"/>
          <w:sz w:val="24"/>
          <w:szCs w:val="24"/>
        </w:rPr>
      </w:pPr>
    </w:p>
    <w:p w14:paraId="0E172738" w14:textId="210A38E1" w:rsidR="003C270C" w:rsidRDefault="003C270C" w:rsidP="0FF883D4">
      <w:pPr>
        <w:ind w:right="237"/>
        <w:jc w:val="both"/>
        <w:rPr>
          <w:color w:val="000000" w:themeColor="text1"/>
          <w:sz w:val="24"/>
          <w:szCs w:val="24"/>
        </w:rPr>
      </w:pPr>
    </w:p>
    <w:p w14:paraId="354985FE" w14:textId="03C42DC9" w:rsidR="00393C00" w:rsidRDefault="003C270C" w:rsidP="0FF883D4">
      <w:pPr>
        <w:ind w:right="237"/>
        <w:jc w:val="both"/>
        <w:rPr>
          <w:color w:val="000000" w:themeColor="text1"/>
          <w:sz w:val="24"/>
          <w:szCs w:val="24"/>
        </w:rPr>
      </w:pPr>
      <w:r>
        <w:rPr>
          <w:color w:val="000000" w:themeColor="text1"/>
          <w:sz w:val="24"/>
          <w:szCs w:val="24"/>
        </w:rPr>
        <w:t xml:space="preserve">After </w:t>
      </w:r>
      <w:r w:rsidR="00525478">
        <w:rPr>
          <w:color w:val="000000" w:themeColor="text1"/>
          <w:sz w:val="24"/>
          <w:szCs w:val="24"/>
        </w:rPr>
        <w:t xml:space="preserve">obtaining </w:t>
      </w:r>
      <w:r w:rsidR="00FC2F04">
        <w:rPr>
          <w:color w:val="000000" w:themeColor="text1"/>
          <w:sz w:val="24"/>
          <w:szCs w:val="24"/>
        </w:rPr>
        <w:t>a full description of the male in question and a potential route that he might have t</w:t>
      </w:r>
      <w:r w:rsidR="00525478">
        <w:rPr>
          <w:color w:val="000000" w:themeColor="text1"/>
          <w:sz w:val="24"/>
          <w:szCs w:val="24"/>
        </w:rPr>
        <w:t>a</w:t>
      </w:r>
      <w:r w:rsidR="00FC2F04">
        <w:rPr>
          <w:color w:val="000000" w:themeColor="text1"/>
          <w:sz w:val="24"/>
          <w:szCs w:val="24"/>
        </w:rPr>
        <w:t>k</w:t>
      </w:r>
      <w:r w:rsidR="00525478">
        <w:rPr>
          <w:color w:val="000000" w:themeColor="text1"/>
          <w:sz w:val="24"/>
          <w:szCs w:val="24"/>
        </w:rPr>
        <w:t>en</w:t>
      </w:r>
      <w:r w:rsidR="00FC2F04">
        <w:rPr>
          <w:color w:val="000000" w:themeColor="text1"/>
          <w:sz w:val="24"/>
          <w:szCs w:val="24"/>
        </w:rPr>
        <w:t>. Using the NDM, I gathered all the information and intelligence and attempted to establish a strategy of what I would do if I encountered the male</w:t>
      </w:r>
      <w:r w:rsidR="00D12320">
        <w:rPr>
          <w:color w:val="000000" w:themeColor="text1"/>
          <w:sz w:val="24"/>
          <w:szCs w:val="24"/>
        </w:rPr>
        <w:t xml:space="preserve"> (College of </w:t>
      </w:r>
      <w:r w:rsidR="00F372A6">
        <w:rPr>
          <w:color w:val="000000" w:themeColor="text1"/>
          <w:sz w:val="24"/>
          <w:szCs w:val="24"/>
        </w:rPr>
        <w:t>P</w:t>
      </w:r>
      <w:r w:rsidR="00D12320">
        <w:rPr>
          <w:color w:val="000000" w:themeColor="text1"/>
          <w:sz w:val="24"/>
          <w:szCs w:val="24"/>
        </w:rPr>
        <w:t>olicing, 2014)</w:t>
      </w:r>
      <w:r w:rsidR="00FC2F04">
        <w:rPr>
          <w:color w:val="000000" w:themeColor="text1"/>
          <w:sz w:val="24"/>
          <w:szCs w:val="24"/>
        </w:rPr>
        <w:t xml:space="preserve">. </w:t>
      </w:r>
    </w:p>
    <w:p w14:paraId="181D2461" w14:textId="77777777" w:rsidR="00212720" w:rsidRDefault="00212720" w:rsidP="0FF883D4">
      <w:pPr>
        <w:ind w:right="237"/>
        <w:jc w:val="both"/>
        <w:rPr>
          <w:color w:val="000000" w:themeColor="text1"/>
          <w:sz w:val="24"/>
          <w:szCs w:val="24"/>
        </w:rPr>
      </w:pPr>
    </w:p>
    <w:p w14:paraId="3CE1165E" w14:textId="77777777" w:rsidR="00525478" w:rsidRDefault="00525478" w:rsidP="0FF883D4">
      <w:pPr>
        <w:ind w:right="237"/>
        <w:jc w:val="both"/>
        <w:rPr>
          <w:color w:val="000000" w:themeColor="text1"/>
          <w:sz w:val="24"/>
          <w:szCs w:val="24"/>
        </w:rPr>
      </w:pPr>
    </w:p>
    <w:p w14:paraId="3DF6456A" w14:textId="7EA59AB5" w:rsidR="00393C00" w:rsidRDefault="00525478" w:rsidP="0FF883D4">
      <w:pPr>
        <w:ind w:right="237"/>
        <w:jc w:val="both"/>
        <w:rPr>
          <w:color w:val="000000" w:themeColor="text1"/>
          <w:sz w:val="24"/>
          <w:szCs w:val="24"/>
        </w:rPr>
      </w:pPr>
      <w:r>
        <w:rPr>
          <w:color w:val="000000" w:themeColor="text1"/>
          <w:sz w:val="24"/>
          <w:szCs w:val="24"/>
        </w:rPr>
        <w:t>A</w:t>
      </w:r>
      <w:r w:rsidR="00393C00">
        <w:rPr>
          <w:color w:val="000000" w:themeColor="text1"/>
          <w:sz w:val="24"/>
          <w:szCs w:val="24"/>
        </w:rPr>
        <w:t xml:space="preserve"> further call came from the door staff at the night club, that the male had returned and was standing outside of the nightclub entrance. </w:t>
      </w:r>
      <w:r>
        <w:rPr>
          <w:color w:val="000000" w:themeColor="text1"/>
          <w:sz w:val="24"/>
          <w:szCs w:val="24"/>
        </w:rPr>
        <w:t>I was located 2 minutes away from the nightclub and made my way to the area.</w:t>
      </w:r>
    </w:p>
    <w:p w14:paraId="4FC05309" w14:textId="203E6ABF" w:rsidR="00393C00" w:rsidRDefault="00393C00" w:rsidP="0FF883D4">
      <w:pPr>
        <w:ind w:right="237"/>
        <w:jc w:val="both"/>
        <w:rPr>
          <w:color w:val="000000" w:themeColor="text1"/>
          <w:sz w:val="24"/>
          <w:szCs w:val="24"/>
        </w:rPr>
      </w:pPr>
    </w:p>
    <w:p w14:paraId="1591D923" w14:textId="1743CC97" w:rsidR="00393C00" w:rsidRDefault="00393C00" w:rsidP="0FF883D4">
      <w:pPr>
        <w:ind w:right="237"/>
        <w:jc w:val="both"/>
        <w:rPr>
          <w:color w:val="000000" w:themeColor="text1"/>
          <w:sz w:val="24"/>
          <w:szCs w:val="24"/>
        </w:rPr>
      </w:pPr>
    </w:p>
    <w:p w14:paraId="006FB52F" w14:textId="730D4D40" w:rsidR="00EB3766" w:rsidRDefault="00D12320" w:rsidP="0FF883D4">
      <w:pPr>
        <w:ind w:right="237"/>
        <w:jc w:val="both"/>
        <w:rPr>
          <w:color w:val="000000" w:themeColor="text1"/>
          <w:sz w:val="24"/>
          <w:szCs w:val="24"/>
        </w:rPr>
      </w:pPr>
      <w:r>
        <w:rPr>
          <w:color w:val="000000" w:themeColor="text1"/>
          <w:sz w:val="24"/>
          <w:szCs w:val="24"/>
        </w:rPr>
        <w:t xml:space="preserve">I was then entering the phase of the NDM where I considered the options and actions that was available to me when I arrived (College of </w:t>
      </w:r>
      <w:r w:rsidR="00F372A6">
        <w:rPr>
          <w:color w:val="000000" w:themeColor="text1"/>
          <w:sz w:val="24"/>
          <w:szCs w:val="24"/>
        </w:rPr>
        <w:t>P</w:t>
      </w:r>
      <w:r>
        <w:rPr>
          <w:color w:val="000000" w:themeColor="text1"/>
          <w:sz w:val="24"/>
          <w:szCs w:val="24"/>
        </w:rPr>
        <w:t>olicing, 2014). I had limited information about the male’s demeanour or where he was keeping the knife</w:t>
      </w:r>
      <w:r w:rsidR="00525478">
        <w:rPr>
          <w:color w:val="000000" w:themeColor="text1"/>
          <w:sz w:val="24"/>
          <w:szCs w:val="24"/>
        </w:rPr>
        <w:t>. However, t</w:t>
      </w:r>
      <w:r>
        <w:rPr>
          <w:color w:val="000000" w:themeColor="text1"/>
          <w:sz w:val="24"/>
          <w:szCs w:val="24"/>
        </w:rPr>
        <w:t>here w</w:t>
      </w:r>
      <w:r w:rsidR="00525478">
        <w:rPr>
          <w:color w:val="000000" w:themeColor="text1"/>
          <w:sz w:val="24"/>
          <w:szCs w:val="24"/>
        </w:rPr>
        <w:t>ere</w:t>
      </w:r>
      <w:r>
        <w:rPr>
          <w:color w:val="000000" w:themeColor="text1"/>
          <w:sz w:val="24"/>
          <w:szCs w:val="24"/>
        </w:rPr>
        <w:t xml:space="preserve"> over 25 people in that small area where the male was reported to be, and so, it was imperative that their safety was considered.</w:t>
      </w:r>
      <w:r w:rsidR="00EB3766">
        <w:rPr>
          <w:color w:val="000000" w:themeColor="text1"/>
          <w:sz w:val="24"/>
          <w:szCs w:val="24"/>
        </w:rPr>
        <w:t xml:space="preserve"> I outlined two potential options</w:t>
      </w:r>
      <w:r w:rsidR="00525478">
        <w:rPr>
          <w:color w:val="000000" w:themeColor="text1"/>
          <w:sz w:val="24"/>
          <w:szCs w:val="24"/>
        </w:rPr>
        <w:t>;</w:t>
      </w:r>
      <w:r w:rsidR="00EB3766">
        <w:rPr>
          <w:color w:val="000000" w:themeColor="text1"/>
          <w:sz w:val="24"/>
          <w:szCs w:val="24"/>
        </w:rPr>
        <w:t xml:space="preserve"> either contain the male until appropriate support was available or detain the male swiftly, preventing him from brandishing the knife</w:t>
      </w:r>
      <w:r w:rsidR="009F4021">
        <w:rPr>
          <w:color w:val="000000" w:themeColor="text1"/>
          <w:sz w:val="24"/>
          <w:szCs w:val="24"/>
        </w:rPr>
        <w:t xml:space="preserve">. I </w:t>
      </w:r>
      <w:r w:rsidR="00EB3766">
        <w:rPr>
          <w:color w:val="000000" w:themeColor="text1"/>
          <w:sz w:val="24"/>
          <w:szCs w:val="24"/>
        </w:rPr>
        <w:t>arrived at the scene</w:t>
      </w:r>
      <w:r w:rsidR="009F4021">
        <w:rPr>
          <w:color w:val="000000" w:themeColor="text1"/>
          <w:sz w:val="24"/>
          <w:szCs w:val="24"/>
        </w:rPr>
        <w:t xml:space="preserve"> and </w:t>
      </w:r>
      <w:r w:rsidR="00EB3766">
        <w:rPr>
          <w:color w:val="000000" w:themeColor="text1"/>
          <w:sz w:val="24"/>
          <w:szCs w:val="24"/>
        </w:rPr>
        <w:t>the door staff pointed out the male</w:t>
      </w:r>
      <w:r w:rsidR="009F4021">
        <w:rPr>
          <w:color w:val="000000" w:themeColor="text1"/>
          <w:sz w:val="24"/>
          <w:szCs w:val="24"/>
        </w:rPr>
        <w:t>, w</w:t>
      </w:r>
      <w:r w:rsidR="00EB3766">
        <w:rPr>
          <w:color w:val="000000" w:themeColor="text1"/>
          <w:sz w:val="24"/>
          <w:szCs w:val="24"/>
        </w:rPr>
        <w:t>ho immediately began to walk inside the club when he noticed</w:t>
      </w:r>
      <w:r w:rsidR="00525478">
        <w:rPr>
          <w:color w:val="000000" w:themeColor="text1"/>
          <w:sz w:val="24"/>
          <w:szCs w:val="24"/>
        </w:rPr>
        <w:t xml:space="preserve"> me</w:t>
      </w:r>
      <w:r w:rsidR="00EB3766">
        <w:rPr>
          <w:color w:val="000000" w:themeColor="text1"/>
          <w:sz w:val="24"/>
          <w:szCs w:val="24"/>
        </w:rPr>
        <w:t xml:space="preserve">. </w:t>
      </w:r>
      <w:r w:rsidR="00525478">
        <w:rPr>
          <w:color w:val="000000" w:themeColor="text1"/>
          <w:sz w:val="24"/>
          <w:szCs w:val="24"/>
        </w:rPr>
        <w:t xml:space="preserve">The nightclub was </w:t>
      </w:r>
      <w:r w:rsidR="00EB3766">
        <w:rPr>
          <w:color w:val="000000" w:themeColor="text1"/>
          <w:sz w:val="24"/>
          <w:szCs w:val="24"/>
        </w:rPr>
        <w:t>busy and dark</w:t>
      </w:r>
      <w:r w:rsidR="00525478">
        <w:rPr>
          <w:color w:val="000000" w:themeColor="text1"/>
          <w:sz w:val="24"/>
          <w:szCs w:val="24"/>
        </w:rPr>
        <w:t xml:space="preserve">, which </w:t>
      </w:r>
      <w:r w:rsidR="00EB3766">
        <w:rPr>
          <w:color w:val="000000" w:themeColor="text1"/>
          <w:sz w:val="24"/>
          <w:szCs w:val="24"/>
        </w:rPr>
        <w:t>would have</w:t>
      </w:r>
      <w:r w:rsidR="00905C78">
        <w:rPr>
          <w:color w:val="000000" w:themeColor="text1"/>
          <w:sz w:val="24"/>
          <w:szCs w:val="24"/>
        </w:rPr>
        <w:t xml:space="preserve"> been even more dangerous</w:t>
      </w:r>
      <w:r w:rsidR="00EB3766">
        <w:rPr>
          <w:color w:val="000000" w:themeColor="text1"/>
          <w:sz w:val="24"/>
          <w:szCs w:val="24"/>
        </w:rPr>
        <w:t xml:space="preserve">. Therefore, whilst still </w:t>
      </w:r>
      <w:r w:rsidR="00905C78">
        <w:rPr>
          <w:color w:val="000000" w:themeColor="text1"/>
          <w:sz w:val="24"/>
          <w:szCs w:val="24"/>
        </w:rPr>
        <w:t xml:space="preserve">adopting </w:t>
      </w:r>
      <w:r w:rsidR="00EB3766">
        <w:rPr>
          <w:color w:val="000000" w:themeColor="text1"/>
          <w:sz w:val="24"/>
          <w:szCs w:val="24"/>
        </w:rPr>
        <w:t>the NDM, I decided that I must swiftly detain the male</w:t>
      </w:r>
      <w:r w:rsidR="00905C78">
        <w:rPr>
          <w:color w:val="000000" w:themeColor="text1"/>
          <w:sz w:val="24"/>
          <w:szCs w:val="24"/>
        </w:rPr>
        <w:t>.</w:t>
      </w:r>
    </w:p>
    <w:p w14:paraId="3790BBA9" w14:textId="77777777" w:rsidR="00EB3766" w:rsidRDefault="00EB3766" w:rsidP="0FF883D4">
      <w:pPr>
        <w:ind w:right="237"/>
        <w:jc w:val="both"/>
        <w:rPr>
          <w:color w:val="000000" w:themeColor="text1"/>
          <w:sz w:val="24"/>
          <w:szCs w:val="24"/>
        </w:rPr>
      </w:pPr>
    </w:p>
    <w:p w14:paraId="2057325D" w14:textId="77777777" w:rsidR="00EB3766" w:rsidRDefault="00EB3766" w:rsidP="0FF883D4">
      <w:pPr>
        <w:ind w:right="237"/>
        <w:jc w:val="both"/>
        <w:rPr>
          <w:color w:val="000000" w:themeColor="text1"/>
          <w:sz w:val="24"/>
          <w:szCs w:val="24"/>
        </w:rPr>
      </w:pPr>
    </w:p>
    <w:p w14:paraId="7A5934E1" w14:textId="77777777" w:rsidR="00EB3766" w:rsidRDefault="00EB3766" w:rsidP="0FF883D4">
      <w:pPr>
        <w:ind w:right="237"/>
        <w:jc w:val="both"/>
        <w:rPr>
          <w:color w:val="000000" w:themeColor="text1"/>
          <w:sz w:val="24"/>
          <w:szCs w:val="24"/>
        </w:rPr>
      </w:pPr>
    </w:p>
    <w:p w14:paraId="5829F25D" w14:textId="1F42D47C" w:rsidR="007B20A7" w:rsidRDefault="00EB3766" w:rsidP="0FF883D4">
      <w:pPr>
        <w:ind w:right="237"/>
        <w:jc w:val="both"/>
        <w:rPr>
          <w:color w:val="000000" w:themeColor="text1"/>
          <w:sz w:val="24"/>
          <w:szCs w:val="24"/>
        </w:rPr>
      </w:pPr>
      <w:r>
        <w:rPr>
          <w:color w:val="000000" w:themeColor="text1"/>
          <w:sz w:val="24"/>
          <w:szCs w:val="24"/>
        </w:rPr>
        <w:t xml:space="preserve">The male was detained by </w:t>
      </w:r>
      <w:proofErr w:type="gramStart"/>
      <w:r>
        <w:rPr>
          <w:color w:val="000000" w:themeColor="text1"/>
          <w:sz w:val="24"/>
          <w:szCs w:val="24"/>
        </w:rPr>
        <w:t>my</w:t>
      </w:r>
      <w:r w:rsidR="00905C78">
        <w:rPr>
          <w:color w:val="000000" w:themeColor="text1"/>
          <w:sz w:val="24"/>
          <w:szCs w:val="24"/>
        </w:rPr>
        <w:t>self</w:t>
      </w:r>
      <w:proofErr w:type="gramEnd"/>
      <w:r w:rsidR="00905C78">
        <w:rPr>
          <w:color w:val="000000" w:themeColor="text1"/>
          <w:sz w:val="24"/>
          <w:szCs w:val="24"/>
        </w:rPr>
        <w:t xml:space="preserve"> </w:t>
      </w:r>
      <w:r>
        <w:rPr>
          <w:color w:val="000000" w:themeColor="text1"/>
          <w:sz w:val="24"/>
          <w:szCs w:val="24"/>
        </w:rPr>
        <w:t>before he had an opportunity to go into the club or reach for anything in his pockets. A Section 1 PACE Search was conducted where</w:t>
      </w:r>
      <w:r w:rsidR="007B20A7">
        <w:rPr>
          <w:color w:val="000000" w:themeColor="text1"/>
          <w:sz w:val="24"/>
          <w:szCs w:val="24"/>
        </w:rPr>
        <w:t xml:space="preserve">by a </w:t>
      </w:r>
      <w:r w:rsidR="00905C78">
        <w:rPr>
          <w:color w:val="000000" w:themeColor="text1"/>
          <w:sz w:val="24"/>
          <w:szCs w:val="24"/>
        </w:rPr>
        <w:t>m</w:t>
      </w:r>
      <w:r w:rsidR="007B20A7">
        <w:rPr>
          <w:color w:val="000000" w:themeColor="text1"/>
          <w:sz w:val="24"/>
          <w:szCs w:val="24"/>
        </w:rPr>
        <w:t>achete and a kitchen knife</w:t>
      </w:r>
      <w:r w:rsidR="00905C78">
        <w:rPr>
          <w:color w:val="000000" w:themeColor="text1"/>
          <w:sz w:val="24"/>
          <w:szCs w:val="24"/>
        </w:rPr>
        <w:t xml:space="preserve"> was located</w:t>
      </w:r>
      <w:r w:rsidR="007B20A7">
        <w:rPr>
          <w:color w:val="000000" w:themeColor="text1"/>
          <w:sz w:val="24"/>
          <w:szCs w:val="24"/>
        </w:rPr>
        <w:t>. The male was arrested for possession of a bladed article. Whilst the male was being interviewed, he admitted to carrying the knife</w:t>
      </w:r>
      <w:r w:rsidR="00905C78">
        <w:rPr>
          <w:color w:val="000000" w:themeColor="text1"/>
          <w:sz w:val="24"/>
          <w:szCs w:val="24"/>
        </w:rPr>
        <w:t xml:space="preserve">, but only </w:t>
      </w:r>
      <w:r w:rsidR="00BC1C86">
        <w:rPr>
          <w:color w:val="000000" w:themeColor="text1"/>
          <w:sz w:val="24"/>
          <w:szCs w:val="24"/>
        </w:rPr>
        <w:t xml:space="preserve">due to </w:t>
      </w:r>
      <w:r w:rsidR="007B20A7">
        <w:rPr>
          <w:color w:val="000000" w:themeColor="text1"/>
          <w:sz w:val="24"/>
          <w:szCs w:val="24"/>
        </w:rPr>
        <w:t>that it was for his own safety</w:t>
      </w:r>
      <w:r w:rsidR="00BC1C86">
        <w:rPr>
          <w:color w:val="000000" w:themeColor="text1"/>
          <w:sz w:val="24"/>
          <w:szCs w:val="24"/>
        </w:rPr>
        <w:t>. As h</w:t>
      </w:r>
      <w:r w:rsidR="007B20A7">
        <w:rPr>
          <w:color w:val="000000" w:themeColor="text1"/>
          <w:sz w:val="24"/>
          <w:szCs w:val="24"/>
        </w:rPr>
        <w:t xml:space="preserve">e was </w:t>
      </w:r>
      <w:r w:rsidR="00905C78">
        <w:rPr>
          <w:color w:val="000000" w:themeColor="text1"/>
          <w:sz w:val="24"/>
          <w:szCs w:val="24"/>
        </w:rPr>
        <w:t xml:space="preserve">victim to an </w:t>
      </w:r>
      <w:r w:rsidR="007B20A7">
        <w:rPr>
          <w:color w:val="000000" w:themeColor="text1"/>
          <w:sz w:val="24"/>
          <w:szCs w:val="24"/>
        </w:rPr>
        <w:t xml:space="preserve">assault by a rival gang and he was fearful that this would happen again. </w:t>
      </w:r>
    </w:p>
    <w:p w14:paraId="2FC0E2F3" w14:textId="77777777" w:rsidR="00905C78" w:rsidRDefault="00905C78" w:rsidP="0FF883D4">
      <w:pPr>
        <w:ind w:right="237"/>
        <w:jc w:val="both"/>
        <w:rPr>
          <w:color w:val="000000" w:themeColor="text1"/>
          <w:sz w:val="24"/>
          <w:szCs w:val="24"/>
        </w:rPr>
      </w:pPr>
    </w:p>
    <w:p w14:paraId="30960186" w14:textId="05C54DD8" w:rsidR="007B20A7" w:rsidRDefault="007B20A7" w:rsidP="0FF883D4">
      <w:pPr>
        <w:ind w:right="237"/>
        <w:jc w:val="both"/>
        <w:rPr>
          <w:color w:val="000000" w:themeColor="text1"/>
          <w:sz w:val="24"/>
          <w:szCs w:val="24"/>
        </w:rPr>
      </w:pPr>
    </w:p>
    <w:p w14:paraId="76E4537B" w14:textId="16798266" w:rsidR="007B20A7" w:rsidRDefault="007B20A7" w:rsidP="0088150C">
      <w:pPr>
        <w:ind w:right="237"/>
        <w:jc w:val="both"/>
        <w:rPr>
          <w:color w:val="000000" w:themeColor="text1"/>
          <w:sz w:val="24"/>
          <w:szCs w:val="24"/>
        </w:rPr>
      </w:pPr>
      <w:r>
        <w:rPr>
          <w:color w:val="000000" w:themeColor="text1"/>
          <w:sz w:val="24"/>
          <w:szCs w:val="24"/>
        </w:rPr>
        <w:t xml:space="preserve">This male was once a victim, and due to the </w:t>
      </w:r>
      <w:proofErr w:type="gramStart"/>
      <w:r w:rsidR="00905C78">
        <w:rPr>
          <w:color w:val="000000" w:themeColor="text1"/>
          <w:sz w:val="24"/>
          <w:szCs w:val="24"/>
        </w:rPr>
        <w:t>trauma</w:t>
      </w:r>
      <w:proofErr w:type="gramEnd"/>
      <w:r w:rsidR="00905C78">
        <w:rPr>
          <w:color w:val="000000" w:themeColor="text1"/>
          <w:sz w:val="24"/>
          <w:szCs w:val="24"/>
        </w:rPr>
        <w:t xml:space="preserve"> </w:t>
      </w:r>
      <w:r>
        <w:rPr>
          <w:color w:val="000000" w:themeColor="text1"/>
          <w:sz w:val="24"/>
          <w:szCs w:val="24"/>
        </w:rPr>
        <w:t xml:space="preserve">he </w:t>
      </w:r>
      <w:r w:rsidR="0088150C">
        <w:rPr>
          <w:color w:val="000000" w:themeColor="text1"/>
          <w:sz w:val="24"/>
          <w:szCs w:val="24"/>
        </w:rPr>
        <w:t xml:space="preserve">had </w:t>
      </w:r>
      <w:r>
        <w:rPr>
          <w:color w:val="000000" w:themeColor="text1"/>
          <w:sz w:val="24"/>
          <w:szCs w:val="24"/>
        </w:rPr>
        <w:t>received</w:t>
      </w:r>
      <w:r w:rsidR="00905C78">
        <w:rPr>
          <w:color w:val="000000" w:themeColor="text1"/>
          <w:sz w:val="24"/>
          <w:szCs w:val="24"/>
        </w:rPr>
        <w:t>,</w:t>
      </w:r>
      <w:r>
        <w:rPr>
          <w:color w:val="000000" w:themeColor="text1"/>
          <w:sz w:val="24"/>
          <w:szCs w:val="24"/>
        </w:rPr>
        <w:t xml:space="preserve"> he felt obliged to carry a knife for his protection. </w:t>
      </w:r>
      <w:r w:rsidR="0088150C">
        <w:rPr>
          <w:color w:val="000000" w:themeColor="text1"/>
          <w:sz w:val="24"/>
          <w:szCs w:val="24"/>
        </w:rPr>
        <w:t xml:space="preserve">Academics have </w:t>
      </w:r>
      <w:r w:rsidR="000A5D29">
        <w:rPr>
          <w:color w:val="000000" w:themeColor="text1"/>
          <w:sz w:val="24"/>
          <w:szCs w:val="24"/>
        </w:rPr>
        <w:t>studied</w:t>
      </w:r>
      <w:r w:rsidR="0088150C">
        <w:rPr>
          <w:color w:val="000000" w:themeColor="text1"/>
          <w:sz w:val="24"/>
          <w:szCs w:val="24"/>
        </w:rPr>
        <w:t xml:space="preserve"> victims</w:t>
      </w:r>
      <w:r w:rsidR="000A5D29">
        <w:rPr>
          <w:color w:val="000000" w:themeColor="text1"/>
          <w:sz w:val="24"/>
          <w:szCs w:val="24"/>
        </w:rPr>
        <w:t xml:space="preserve"> of crime</w:t>
      </w:r>
      <w:r w:rsidR="0088150C">
        <w:rPr>
          <w:color w:val="000000" w:themeColor="text1"/>
          <w:sz w:val="24"/>
          <w:szCs w:val="24"/>
        </w:rPr>
        <w:t xml:space="preserve"> and the steps they take</w:t>
      </w:r>
      <w:r w:rsidR="000A5D29">
        <w:rPr>
          <w:color w:val="000000" w:themeColor="text1"/>
          <w:sz w:val="24"/>
          <w:szCs w:val="24"/>
        </w:rPr>
        <w:t xml:space="preserve"> to ensure that they overcome the effects of the incident</w:t>
      </w:r>
      <w:r w:rsidR="0088150C">
        <w:rPr>
          <w:color w:val="000000" w:themeColor="text1"/>
          <w:sz w:val="24"/>
          <w:szCs w:val="24"/>
        </w:rPr>
        <w:t xml:space="preserve">. </w:t>
      </w:r>
      <w:r w:rsidR="00905C78">
        <w:rPr>
          <w:color w:val="000000" w:themeColor="text1"/>
          <w:sz w:val="24"/>
          <w:szCs w:val="24"/>
        </w:rPr>
        <w:t>Research identifies that victim of crimes</w:t>
      </w:r>
      <w:r w:rsidR="000A5D29">
        <w:rPr>
          <w:color w:val="000000" w:themeColor="text1"/>
          <w:sz w:val="24"/>
          <w:szCs w:val="24"/>
        </w:rPr>
        <w:t xml:space="preserve"> </w:t>
      </w:r>
      <w:r w:rsidR="0088150C">
        <w:rPr>
          <w:color w:val="000000" w:themeColor="text1"/>
          <w:sz w:val="24"/>
          <w:szCs w:val="24"/>
        </w:rPr>
        <w:t xml:space="preserve">are </w:t>
      </w:r>
      <w:r w:rsidR="0088150C" w:rsidRPr="0088150C">
        <w:rPr>
          <w:color w:val="000000" w:themeColor="text1"/>
          <w:sz w:val="24"/>
          <w:szCs w:val="24"/>
        </w:rPr>
        <w:t>forced to make changes to their behaviours</w:t>
      </w:r>
      <w:r w:rsidR="0088150C">
        <w:rPr>
          <w:color w:val="000000" w:themeColor="text1"/>
          <w:sz w:val="24"/>
          <w:szCs w:val="24"/>
        </w:rPr>
        <w:t xml:space="preserve"> and </w:t>
      </w:r>
      <w:r w:rsidR="0088150C">
        <w:rPr>
          <w:color w:val="000000" w:themeColor="text1"/>
          <w:sz w:val="24"/>
          <w:szCs w:val="24"/>
        </w:rPr>
        <w:lastRenderedPageBreak/>
        <w:t>lifestyle</w:t>
      </w:r>
      <w:r w:rsidR="000A5D29">
        <w:rPr>
          <w:color w:val="000000" w:themeColor="text1"/>
          <w:sz w:val="24"/>
          <w:szCs w:val="24"/>
        </w:rPr>
        <w:t xml:space="preserve"> </w:t>
      </w:r>
      <w:r w:rsidR="003E20BB">
        <w:rPr>
          <w:color w:val="000000" w:themeColor="text1"/>
          <w:sz w:val="24"/>
          <w:szCs w:val="24"/>
        </w:rPr>
        <w:t>to</w:t>
      </w:r>
      <w:r w:rsidR="0088150C" w:rsidRPr="0088150C">
        <w:rPr>
          <w:color w:val="000000" w:themeColor="text1"/>
          <w:sz w:val="24"/>
          <w:szCs w:val="24"/>
        </w:rPr>
        <w:t xml:space="preserve"> avoid be</w:t>
      </w:r>
      <w:r w:rsidR="000A5D29">
        <w:rPr>
          <w:color w:val="000000" w:themeColor="text1"/>
          <w:sz w:val="24"/>
          <w:szCs w:val="24"/>
        </w:rPr>
        <w:t>coming a</w:t>
      </w:r>
      <w:r w:rsidR="0088150C" w:rsidRPr="0088150C">
        <w:rPr>
          <w:color w:val="000000" w:themeColor="text1"/>
          <w:sz w:val="24"/>
          <w:szCs w:val="24"/>
        </w:rPr>
        <w:t xml:space="preserve"> victim</w:t>
      </w:r>
      <w:r w:rsidR="000A5D29">
        <w:rPr>
          <w:color w:val="000000" w:themeColor="text1"/>
          <w:sz w:val="24"/>
          <w:szCs w:val="24"/>
        </w:rPr>
        <w:t xml:space="preserve"> again </w:t>
      </w:r>
      <w:r w:rsidR="0088150C" w:rsidRPr="0088150C">
        <w:rPr>
          <w:color w:val="000000" w:themeColor="text1"/>
          <w:sz w:val="24"/>
          <w:szCs w:val="24"/>
        </w:rPr>
        <w:t>(</w:t>
      </w:r>
      <w:proofErr w:type="spellStart"/>
      <w:r w:rsidR="0088150C" w:rsidRPr="0088150C">
        <w:rPr>
          <w:color w:val="000000" w:themeColor="text1"/>
          <w:sz w:val="24"/>
          <w:szCs w:val="24"/>
        </w:rPr>
        <w:t>Turanovic</w:t>
      </w:r>
      <w:proofErr w:type="spellEnd"/>
      <w:r w:rsidR="00F372A6">
        <w:rPr>
          <w:color w:val="000000" w:themeColor="text1"/>
          <w:sz w:val="24"/>
          <w:szCs w:val="24"/>
        </w:rPr>
        <w:t xml:space="preserve">, </w:t>
      </w:r>
      <w:proofErr w:type="spellStart"/>
      <w:r w:rsidR="00F372A6">
        <w:rPr>
          <w:color w:val="000000" w:themeColor="text1"/>
          <w:sz w:val="24"/>
          <w:szCs w:val="24"/>
        </w:rPr>
        <w:t>Rodgri</w:t>
      </w:r>
      <w:r w:rsidR="001D15FF">
        <w:rPr>
          <w:color w:val="000000" w:themeColor="text1"/>
          <w:sz w:val="24"/>
          <w:szCs w:val="24"/>
        </w:rPr>
        <w:t>guez</w:t>
      </w:r>
      <w:proofErr w:type="spellEnd"/>
      <w:r w:rsidR="001D15FF">
        <w:rPr>
          <w:color w:val="000000" w:themeColor="text1"/>
          <w:sz w:val="24"/>
          <w:szCs w:val="24"/>
        </w:rPr>
        <w:t>,</w:t>
      </w:r>
      <w:r w:rsidR="0088150C" w:rsidRPr="0088150C">
        <w:rPr>
          <w:color w:val="000000" w:themeColor="text1"/>
          <w:sz w:val="24"/>
          <w:szCs w:val="24"/>
        </w:rPr>
        <w:t xml:space="preserve"> Pratt, 2012).</w:t>
      </w:r>
      <w:r w:rsidR="000A5D29">
        <w:rPr>
          <w:color w:val="000000" w:themeColor="text1"/>
          <w:sz w:val="24"/>
          <w:szCs w:val="24"/>
        </w:rPr>
        <w:t xml:space="preserve"> In this</w:t>
      </w:r>
      <w:r w:rsidR="00905C78">
        <w:rPr>
          <w:color w:val="000000" w:themeColor="text1"/>
          <w:sz w:val="24"/>
          <w:szCs w:val="24"/>
        </w:rPr>
        <w:t xml:space="preserve"> case</w:t>
      </w:r>
      <w:r w:rsidR="000A5D29">
        <w:rPr>
          <w:color w:val="000000" w:themeColor="text1"/>
          <w:sz w:val="24"/>
          <w:szCs w:val="24"/>
        </w:rPr>
        <w:t xml:space="preserve">, the male felt the need to carry a knife, as he needed to protect himself and </w:t>
      </w:r>
      <w:r w:rsidR="00905C78">
        <w:rPr>
          <w:color w:val="000000" w:themeColor="text1"/>
          <w:sz w:val="24"/>
          <w:szCs w:val="24"/>
        </w:rPr>
        <w:t xml:space="preserve">he </w:t>
      </w:r>
      <w:r w:rsidR="000A5D29">
        <w:rPr>
          <w:color w:val="000000" w:themeColor="text1"/>
          <w:sz w:val="24"/>
          <w:szCs w:val="24"/>
        </w:rPr>
        <w:t xml:space="preserve">felt that the police </w:t>
      </w:r>
      <w:r w:rsidR="00905C78">
        <w:rPr>
          <w:color w:val="000000" w:themeColor="text1"/>
          <w:sz w:val="24"/>
          <w:szCs w:val="24"/>
        </w:rPr>
        <w:t xml:space="preserve">could </w:t>
      </w:r>
      <w:r w:rsidR="000A5D29">
        <w:rPr>
          <w:color w:val="000000" w:themeColor="text1"/>
          <w:sz w:val="24"/>
          <w:szCs w:val="24"/>
        </w:rPr>
        <w:t>not protect him.</w:t>
      </w:r>
      <w:r w:rsidR="0088150C">
        <w:rPr>
          <w:color w:val="000000" w:themeColor="text1"/>
          <w:sz w:val="24"/>
          <w:szCs w:val="24"/>
        </w:rPr>
        <w:t xml:space="preserve"> </w:t>
      </w:r>
      <w:r w:rsidR="00BC1C86">
        <w:rPr>
          <w:color w:val="000000" w:themeColor="text1"/>
          <w:sz w:val="24"/>
          <w:szCs w:val="24"/>
        </w:rPr>
        <w:t>T</w:t>
      </w:r>
      <w:r w:rsidR="0088150C">
        <w:rPr>
          <w:color w:val="000000" w:themeColor="text1"/>
          <w:sz w:val="24"/>
          <w:szCs w:val="24"/>
        </w:rPr>
        <w:t>his is no excuse for the male two potentially lethal weapon</w:t>
      </w:r>
      <w:r w:rsidR="000A5D29">
        <w:rPr>
          <w:color w:val="000000" w:themeColor="text1"/>
          <w:sz w:val="24"/>
          <w:szCs w:val="24"/>
        </w:rPr>
        <w:t xml:space="preserve">s </w:t>
      </w:r>
      <w:r w:rsidR="0088150C">
        <w:rPr>
          <w:color w:val="000000" w:themeColor="text1"/>
          <w:sz w:val="24"/>
          <w:szCs w:val="24"/>
        </w:rPr>
        <w:t>out in p</w:t>
      </w:r>
      <w:r w:rsidR="000A5D29">
        <w:rPr>
          <w:color w:val="000000" w:themeColor="text1"/>
          <w:sz w:val="24"/>
          <w:szCs w:val="24"/>
        </w:rPr>
        <w:t>ublic.</w:t>
      </w:r>
      <w:r w:rsidR="00905C78">
        <w:rPr>
          <w:color w:val="000000" w:themeColor="text1"/>
          <w:sz w:val="24"/>
          <w:szCs w:val="24"/>
        </w:rPr>
        <w:t xml:space="preserve"> However</w:t>
      </w:r>
      <w:r w:rsidR="000A5D29">
        <w:rPr>
          <w:color w:val="000000" w:themeColor="text1"/>
          <w:sz w:val="24"/>
          <w:szCs w:val="24"/>
        </w:rPr>
        <w:t xml:space="preserve">, this incident is a good example to show the complexity of communities and the increase in knife crime. </w:t>
      </w:r>
    </w:p>
    <w:p w14:paraId="25B78FAC" w14:textId="0E0F7C40" w:rsidR="000A5D29" w:rsidRDefault="000A5D29" w:rsidP="0088150C">
      <w:pPr>
        <w:ind w:right="237"/>
        <w:jc w:val="both"/>
        <w:rPr>
          <w:color w:val="000000" w:themeColor="text1"/>
          <w:sz w:val="24"/>
          <w:szCs w:val="24"/>
        </w:rPr>
      </w:pPr>
    </w:p>
    <w:p w14:paraId="031E50A9" w14:textId="3D0919B8" w:rsidR="000A5D29" w:rsidRDefault="000A5D29" w:rsidP="0088150C">
      <w:pPr>
        <w:ind w:right="237"/>
        <w:jc w:val="both"/>
        <w:rPr>
          <w:color w:val="000000" w:themeColor="text1"/>
          <w:sz w:val="24"/>
          <w:szCs w:val="24"/>
        </w:rPr>
      </w:pPr>
    </w:p>
    <w:p w14:paraId="212C75C6" w14:textId="7692F59B" w:rsidR="000A5D29" w:rsidRDefault="000A5D29" w:rsidP="0088655B">
      <w:pPr>
        <w:ind w:right="237"/>
        <w:jc w:val="both"/>
        <w:rPr>
          <w:color w:val="000000" w:themeColor="text1"/>
          <w:sz w:val="24"/>
          <w:szCs w:val="24"/>
        </w:rPr>
      </w:pPr>
      <w:r>
        <w:rPr>
          <w:color w:val="000000" w:themeColor="text1"/>
          <w:sz w:val="24"/>
          <w:szCs w:val="24"/>
        </w:rPr>
        <w:t xml:space="preserve">One of the biggest </w:t>
      </w:r>
      <w:r w:rsidR="00905C78">
        <w:rPr>
          <w:color w:val="000000" w:themeColor="text1"/>
          <w:sz w:val="24"/>
          <w:szCs w:val="24"/>
        </w:rPr>
        <w:t>assistances in</w:t>
      </w:r>
      <w:r w:rsidR="00BC1C86">
        <w:rPr>
          <w:color w:val="000000" w:themeColor="text1"/>
          <w:sz w:val="24"/>
          <w:szCs w:val="24"/>
        </w:rPr>
        <w:t xml:space="preserve"> tackling this complex crime </w:t>
      </w:r>
      <w:r w:rsidR="00905C78">
        <w:rPr>
          <w:color w:val="000000" w:themeColor="text1"/>
          <w:sz w:val="24"/>
          <w:szCs w:val="24"/>
        </w:rPr>
        <w:t>is</w:t>
      </w:r>
      <w:r>
        <w:rPr>
          <w:color w:val="000000" w:themeColor="text1"/>
          <w:sz w:val="24"/>
          <w:szCs w:val="24"/>
        </w:rPr>
        <w:t xml:space="preserve"> community engagement. When the public feel comfortable </w:t>
      </w:r>
      <w:r w:rsidR="005575E6">
        <w:rPr>
          <w:color w:val="000000" w:themeColor="text1"/>
          <w:sz w:val="24"/>
          <w:szCs w:val="24"/>
        </w:rPr>
        <w:t>enough to engage with officer</w:t>
      </w:r>
      <w:r w:rsidR="00905C78">
        <w:rPr>
          <w:color w:val="000000" w:themeColor="text1"/>
          <w:sz w:val="24"/>
          <w:szCs w:val="24"/>
        </w:rPr>
        <w:t>s</w:t>
      </w:r>
      <w:r w:rsidR="003E20BB">
        <w:rPr>
          <w:color w:val="000000" w:themeColor="text1"/>
          <w:sz w:val="24"/>
          <w:szCs w:val="24"/>
        </w:rPr>
        <w:t>,</w:t>
      </w:r>
      <w:r w:rsidR="005575E6">
        <w:rPr>
          <w:color w:val="000000" w:themeColor="text1"/>
          <w:sz w:val="24"/>
          <w:szCs w:val="24"/>
        </w:rPr>
        <w:t xml:space="preserve"> it will </w:t>
      </w:r>
      <w:r w:rsidR="00905C78">
        <w:rPr>
          <w:color w:val="000000" w:themeColor="text1"/>
          <w:sz w:val="24"/>
          <w:szCs w:val="24"/>
        </w:rPr>
        <w:t>make them willing to provide intelligence</w:t>
      </w:r>
      <w:r w:rsidR="002850A6">
        <w:rPr>
          <w:color w:val="000000" w:themeColor="text1"/>
          <w:sz w:val="24"/>
          <w:szCs w:val="24"/>
        </w:rPr>
        <w:t xml:space="preserve"> that could help deter offences involving knives</w:t>
      </w:r>
      <w:r w:rsidR="003E20BB">
        <w:rPr>
          <w:color w:val="000000" w:themeColor="text1"/>
          <w:sz w:val="24"/>
          <w:szCs w:val="24"/>
        </w:rPr>
        <w:t>. Additionally, community engagement would prove an effective deterrent in tacking knife crime because the public would feel confident in the police’s ability to protect the community and therefore, would not need to carry weapons to protect themselves.</w:t>
      </w:r>
      <w:r w:rsidR="0060786A">
        <w:rPr>
          <w:color w:val="000000" w:themeColor="text1"/>
          <w:sz w:val="24"/>
          <w:szCs w:val="24"/>
        </w:rPr>
        <w:t xml:space="preserve"> </w:t>
      </w:r>
      <w:r w:rsidR="009F4021">
        <w:rPr>
          <w:color w:val="000000" w:themeColor="text1"/>
          <w:sz w:val="24"/>
          <w:szCs w:val="24"/>
        </w:rPr>
        <w:t>However, there are many obstacles to community engagement that restrict police forces in tacking knife crime. Throughout the UK, 3 core problems</w:t>
      </w:r>
      <w:r w:rsidR="0088655B">
        <w:rPr>
          <w:color w:val="000000" w:themeColor="text1"/>
          <w:sz w:val="24"/>
          <w:szCs w:val="24"/>
        </w:rPr>
        <w:t xml:space="preserve"> </w:t>
      </w:r>
      <w:r w:rsidR="002850A6">
        <w:rPr>
          <w:color w:val="000000" w:themeColor="text1"/>
          <w:sz w:val="24"/>
          <w:szCs w:val="24"/>
        </w:rPr>
        <w:t xml:space="preserve">were identified and linked to the rise in knife crime </w:t>
      </w:r>
      <w:r w:rsidR="002850A6" w:rsidRPr="002850A6">
        <w:rPr>
          <w:color w:val="000000" w:themeColor="text1"/>
          <w:sz w:val="24"/>
          <w:szCs w:val="24"/>
        </w:rPr>
        <w:t xml:space="preserve">primarily between those aged 13-24 years old </w:t>
      </w:r>
      <w:r w:rsidR="002850A6">
        <w:rPr>
          <w:color w:val="000000" w:themeColor="text1"/>
          <w:sz w:val="24"/>
          <w:szCs w:val="24"/>
        </w:rPr>
        <w:t xml:space="preserve">which are, </w:t>
      </w:r>
      <w:r w:rsidR="0088655B">
        <w:rPr>
          <w:color w:val="000000" w:themeColor="text1"/>
          <w:sz w:val="24"/>
          <w:szCs w:val="24"/>
        </w:rPr>
        <w:t>p</w:t>
      </w:r>
      <w:r w:rsidR="0088655B" w:rsidRPr="0088655B">
        <w:rPr>
          <w:color w:val="000000" w:themeColor="text1"/>
          <w:sz w:val="24"/>
          <w:szCs w:val="24"/>
        </w:rPr>
        <w:t>overty, lack of opportunities, and gang mentality</w:t>
      </w:r>
      <w:r w:rsidR="00BC1C86">
        <w:rPr>
          <w:color w:val="000000" w:themeColor="text1"/>
          <w:sz w:val="24"/>
          <w:szCs w:val="24"/>
        </w:rPr>
        <w:t xml:space="preserve"> </w:t>
      </w:r>
      <w:r w:rsidR="0088655B">
        <w:rPr>
          <w:color w:val="000000" w:themeColor="text1"/>
          <w:sz w:val="24"/>
          <w:szCs w:val="24"/>
        </w:rPr>
        <w:t>(Kinsella Brooke</w:t>
      </w:r>
      <w:r w:rsidR="00BC1C86">
        <w:rPr>
          <w:color w:val="000000" w:themeColor="text1"/>
          <w:sz w:val="24"/>
          <w:szCs w:val="24"/>
        </w:rPr>
        <w:t>,</w:t>
      </w:r>
      <w:r w:rsidR="0088655B">
        <w:rPr>
          <w:color w:val="000000" w:themeColor="text1"/>
          <w:sz w:val="24"/>
          <w:szCs w:val="24"/>
        </w:rPr>
        <w:t xml:space="preserve"> 2011). </w:t>
      </w:r>
    </w:p>
    <w:p w14:paraId="02D69523" w14:textId="7D24124A" w:rsidR="000F14A4" w:rsidRDefault="000F14A4" w:rsidP="0088150C">
      <w:pPr>
        <w:ind w:right="237"/>
        <w:jc w:val="both"/>
        <w:rPr>
          <w:color w:val="000000" w:themeColor="text1"/>
          <w:sz w:val="24"/>
          <w:szCs w:val="24"/>
        </w:rPr>
      </w:pPr>
    </w:p>
    <w:p w14:paraId="6BDE9206" w14:textId="65F7DB38" w:rsidR="000F14A4" w:rsidRDefault="000F14A4" w:rsidP="0088150C">
      <w:pPr>
        <w:ind w:right="237"/>
        <w:jc w:val="both"/>
        <w:rPr>
          <w:color w:val="000000" w:themeColor="text1"/>
          <w:sz w:val="24"/>
          <w:szCs w:val="24"/>
        </w:rPr>
      </w:pPr>
    </w:p>
    <w:p w14:paraId="4B61DF22" w14:textId="1CF85884" w:rsidR="00D5371F" w:rsidRDefault="000F14A4" w:rsidP="0088150C">
      <w:pPr>
        <w:ind w:right="237"/>
        <w:jc w:val="both"/>
        <w:rPr>
          <w:color w:val="000000" w:themeColor="text1"/>
          <w:sz w:val="24"/>
          <w:szCs w:val="24"/>
        </w:rPr>
      </w:pPr>
      <w:r>
        <w:rPr>
          <w:color w:val="000000" w:themeColor="text1"/>
          <w:sz w:val="24"/>
          <w:szCs w:val="24"/>
        </w:rPr>
        <w:t xml:space="preserve">A ‘knife </w:t>
      </w:r>
      <w:r w:rsidR="00C65F1C">
        <w:rPr>
          <w:color w:val="000000" w:themeColor="text1"/>
          <w:sz w:val="24"/>
          <w:szCs w:val="24"/>
        </w:rPr>
        <w:t xml:space="preserve">amnesty bin’ </w:t>
      </w:r>
      <w:r>
        <w:rPr>
          <w:color w:val="000000" w:themeColor="text1"/>
          <w:sz w:val="24"/>
          <w:szCs w:val="24"/>
        </w:rPr>
        <w:t xml:space="preserve">has been adopted by my force to tackle these types of crime. </w:t>
      </w:r>
      <w:r w:rsidR="002850A6">
        <w:rPr>
          <w:color w:val="000000" w:themeColor="text1"/>
          <w:sz w:val="24"/>
          <w:szCs w:val="24"/>
        </w:rPr>
        <w:t xml:space="preserve">This is where </w:t>
      </w:r>
      <w:r w:rsidR="008F6229">
        <w:rPr>
          <w:color w:val="000000" w:themeColor="text1"/>
          <w:sz w:val="24"/>
          <w:szCs w:val="24"/>
        </w:rPr>
        <w:t>of t</w:t>
      </w:r>
      <w:r w:rsidR="002850A6">
        <w:rPr>
          <w:color w:val="000000" w:themeColor="text1"/>
          <w:sz w:val="24"/>
          <w:szCs w:val="24"/>
        </w:rPr>
        <w:t xml:space="preserve">he public </w:t>
      </w:r>
      <w:r w:rsidR="008F6229">
        <w:rPr>
          <w:color w:val="000000" w:themeColor="text1"/>
          <w:sz w:val="24"/>
          <w:szCs w:val="24"/>
        </w:rPr>
        <w:t>can dispose all types of knives</w:t>
      </w:r>
      <w:r w:rsidR="002850A6">
        <w:rPr>
          <w:color w:val="000000" w:themeColor="text1"/>
          <w:sz w:val="24"/>
          <w:szCs w:val="24"/>
        </w:rPr>
        <w:t xml:space="preserve"> to the police</w:t>
      </w:r>
      <w:r w:rsidR="008F6229">
        <w:rPr>
          <w:color w:val="000000" w:themeColor="text1"/>
          <w:sz w:val="24"/>
          <w:szCs w:val="24"/>
        </w:rPr>
        <w:t xml:space="preserve"> in a safe manner, with no fear of </w:t>
      </w:r>
      <w:r w:rsidR="009F4021">
        <w:rPr>
          <w:color w:val="000000" w:themeColor="text1"/>
          <w:sz w:val="24"/>
          <w:szCs w:val="24"/>
        </w:rPr>
        <w:t>prosecution.</w:t>
      </w:r>
      <w:r w:rsidR="008F6229">
        <w:rPr>
          <w:color w:val="000000" w:themeColor="text1"/>
          <w:sz w:val="24"/>
          <w:szCs w:val="24"/>
        </w:rPr>
        <w:t xml:space="preserve"> This attempts to </w:t>
      </w:r>
      <w:r w:rsidR="00CB4F7B">
        <w:rPr>
          <w:color w:val="000000" w:themeColor="text1"/>
          <w:sz w:val="24"/>
          <w:szCs w:val="24"/>
        </w:rPr>
        <w:t>encourage individuals</w:t>
      </w:r>
      <w:r w:rsidR="009F4021">
        <w:rPr>
          <w:color w:val="000000" w:themeColor="text1"/>
          <w:sz w:val="24"/>
          <w:szCs w:val="24"/>
        </w:rPr>
        <w:t>, especially th</w:t>
      </w:r>
      <w:r w:rsidR="0088655B">
        <w:rPr>
          <w:color w:val="000000" w:themeColor="text1"/>
          <w:sz w:val="24"/>
          <w:szCs w:val="24"/>
        </w:rPr>
        <w:t>ose aged 13-24 years old</w:t>
      </w:r>
      <w:r w:rsidR="002850A6">
        <w:rPr>
          <w:color w:val="000000" w:themeColor="text1"/>
          <w:sz w:val="24"/>
          <w:szCs w:val="24"/>
        </w:rPr>
        <w:t>,</w:t>
      </w:r>
      <w:r w:rsidR="0088655B">
        <w:rPr>
          <w:color w:val="000000" w:themeColor="text1"/>
          <w:sz w:val="24"/>
          <w:szCs w:val="24"/>
        </w:rPr>
        <w:t xml:space="preserve"> who could be exposed to gangs to hand in bladed or sharply pointed articles into police stations</w:t>
      </w:r>
      <w:r w:rsidR="00C65F1C">
        <w:rPr>
          <w:color w:val="000000" w:themeColor="text1"/>
          <w:sz w:val="24"/>
          <w:szCs w:val="24"/>
        </w:rPr>
        <w:t xml:space="preserve">. Analysing this method, I feel that it has been successful as </w:t>
      </w:r>
      <w:r w:rsidR="002850A6">
        <w:rPr>
          <w:color w:val="000000" w:themeColor="text1"/>
          <w:sz w:val="24"/>
          <w:szCs w:val="24"/>
        </w:rPr>
        <w:t xml:space="preserve">it sees the </w:t>
      </w:r>
      <w:r w:rsidR="00C65F1C">
        <w:rPr>
          <w:color w:val="000000" w:themeColor="text1"/>
          <w:sz w:val="24"/>
          <w:szCs w:val="24"/>
        </w:rPr>
        <w:t xml:space="preserve">surrender </w:t>
      </w:r>
      <w:r w:rsidR="002850A6">
        <w:rPr>
          <w:color w:val="000000" w:themeColor="text1"/>
          <w:sz w:val="24"/>
          <w:szCs w:val="24"/>
        </w:rPr>
        <w:t xml:space="preserve">of </w:t>
      </w:r>
      <w:r w:rsidR="00C65F1C">
        <w:rPr>
          <w:color w:val="000000" w:themeColor="text1"/>
          <w:sz w:val="24"/>
          <w:szCs w:val="24"/>
        </w:rPr>
        <w:t>knives, machetes, and other sharply pointed articles</w:t>
      </w:r>
      <w:r w:rsidR="002850A6">
        <w:rPr>
          <w:color w:val="000000" w:themeColor="text1"/>
          <w:sz w:val="24"/>
          <w:szCs w:val="24"/>
        </w:rPr>
        <w:t xml:space="preserve"> and due to the discretion of the police</w:t>
      </w:r>
      <w:r w:rsidR="00643238">
        <w:rPr>
          <w:color w:val="000000" w:themeColor="text1"/>
          <w:sz w:val="24"/>
          <w:szCs w:val="24"/>
        </w:rPr>
        <w:t xml:space="preserve"> where no one would be prosecuted, it reassures the community and promotes engagement.</w:t>
      </w:r>
    </w:p>
    <w:p w14:paraId="6EC3762A" w14:textId="77777777" w:rsidR="00D5371F" w:rsidRDefault="00D5371F" w:rsidP="0088150C">
      <w:pPr>
        <w:ind w:right="237"/>
        <w:jc w:val="both"/>
        <w:rPr>
          <w:color w:val="000000" w:themeColor="text1"/>
          <w:sz w:val="24"/>
          <w:szCs w:val="24"/>
        </w:rPr>
      </w:pPr>
    </w:p>
    <w:p w14:paraId="1E8D7D8B" w14:textId="77777777" w:rsidR="00D5371F" w:rsidRDefault="00D5371F" w:rsidP="0088150C">
      <w:pPr>
        <w:ind w:right="237"/>
        <w:jc w:val="both"/>
        <w:rPr>
          <w:color w:val="000000" w:themeColor="text1"/>
          <w:sz w:val="24"/>
          <w:szCs w:val="24"/>
        </w:rPr>
      </w:pPr>
    </w:p>
    <w:p w14:paraId="70A1E23C" w14:textId="5009E0D5" w:rsidR="000F14A4" w:rsidRDefault="00643238" w:rsidP="0088150C">
      <w:pPr>
        <w:ind w:right="237"/>
        <w:jc w:val="both"/>
        <w:rPr>
          <w:color w:val="000000" w:themeColor="text1"/>
          <w:sz w:val="24"/>
          <w:szCs w:val="24"/>
        </w:rPr>
      </w:pPr>
      <w:r>
        <w:rPr>
          <w:color w:val="000000" w:themeColor="text1"/>
          <w:sz w:val="24"/>
          <w:szCs w:val="24"/>
        </w:rPr>
        <w:t>One limitation of t</w:t>
      </w:r>
      <w:r w:rsidR="00C65F1C">
        <w:rPr>
          <w:color w:val="000000" w:themeColor="text1"/>
          <w:sz w:val="24"/>
          <w:szCs w:val="24"/>
        </w:rPr>
        <w:t xml:space="preserve">he amnesty bin </w:t>
      </w:r>
      <w:r>
        <w:rPr>
          <w:color w:val="000000" w:themeColor="text1"/>
          <w:sz w:val="24"/>
          <w:szCs w:val="24"/>
        </w:rPr>
        <w:t xml:space="preserve">is that it is </w:t>
      </w:r>
      <w:r w:rsidR="00FD6DF3">
        <w:rPr>
          <w:color w:val="000000" w:themeColor="text1"/>
          <w:sz w:val="24"/>
          <w:szCs w:val="24"/>
        </w:rPr>
        <w:t xml:space="preserve">located </w:t>
      </w:r>
      <w:r w:rsidR="00D5371F">
        <w:rPr>
          <w:color w:val="000000" w:themeColor="text1"/>
          <w:sz w:val="24"/>
          <w:szCs w:val="24"/>
        </w:rPr>
        <w:t>inside</w:t>
      </w:r>
      <w:r w:rsidR="00FD6DF3">
        <w:rPr>
          <w:color w:val="000000" w:themeColor="text1"/>
          <w:sz w:val="24"/>
          <w:szCs w:val="24"/>
        </w:rPr>
        <w:t xml:space="preserve"> </w:t>
      </w:r>
      <w:r>
        <w:rPr>
          <w:color w:val="000000" w:themeColor="text1"/>
          <w:sz w:val="24"/>
          <w:szCs w:val="24"/>
        </w:rPr>
        <w:t xml:space="preserve">a </w:t>
      </w:r>
      <w:r w:rsidR="00C65F1C">
        <w:rPr>
          <w:color w:val="000000" w:themeColor="text1"/>
          <w:sz w:val="24"/>
          <w:szCs w:val="24"/>
        </w:rPr>
        <w:t>police station</w:t>
      </w:r>
      <w:r>
        <w:rPr>
          <w:color w:val="000000" w:themeColor="text1"/>
          <w:sz w:val="24"/>
          <w:szCs w:val="24"/>
        </w:rPr>
        <w:t>, and this</w:t>
      </w:r>
      <w:r w:rsidR="005A0CEE">
        <w:rPr>
          <w:color w:val="000000" w:themeColor="text1"/>
          <w:sz w:val="24"/>
          <w:szCs w:val="24"/>
        </w:rPr>
        <w:t xml:space="preserve"> </w:t>
      </w:r>
      <w:r>
        <w:rPr>
          <w:color w:val="000000" w:themeColor="text1"/>
          <w:sz w:val="24"/>
          <w:szCs w:val="24"/>
        </w:rPr>
        <w:t xml:space="preserve">does </w:t>
      </w:r>
      <w:r w:rsidR="005A0CEE">
        <w:rPr>
          <w:color w:val="000000" w:themeColor="text1"/>
          <w:sz w:val="24"/>
          <w:szCs w:val="24"/>
        </w:rPr>
        <w:t>not appeal to everyone</w:t>
      </w:r>
      <w:r>
        <w:rPr>
          <w:color w:val="000000" w:themeColor="text1"/>
          <w:sz w:val="24"/>
          <w:szCs w:val="24"/>
        </w:rPr>
        <w:t xml:space="preserve">. </w:t>
      </w:r>
      <w:r w:rsidR="005A0CEE">
        <w:rPr>
          <w:color w:val="000000" w:themeColor="text1"/>
          <w:sz w:val="24"/>
          <w:szCs w:val="24"/>
        </w:rPr>
        <w:t xml:space="preserve"> </w:t>
      </w:r>
      <w:r>
        <w:rPr>
          <w:color w:val="000000" w:themeColor="text1"/>
          <w:sz w:val="24"/>
          <w:szCs w:val="24"/>
        </w:rPr>
        <w:t>D</w:t>
      </w:r>
      <w:r w:rsidR="005A0CEE">
        <w:rPr>
          <w:color w:val="000000" w:themeColor="text1"/>
          <w:sz w:val="24"/>
          <w:szCs w:val="24"/>
        </w:rPr>
        <w:t xml:space="preserve">ue </w:t>
      </w:r>
      <w:r w:rsidR="00C65F1C">
        <w:rPr>
          <w:color w:val="000000" w:themeColor="text1"/>
          <w:sz w:val="24"/>
          <w:szCs w:val="24"/>
        </w:rPr>
        <w:t xml:space="preserve">to </w:t>
      </w:r>
      <w:r w:rsidR="00FD6DF3">
        <w:rPr>
          <w:color w:val="000000" w:themeColor="text1"/>
          <w:sz w:val="24"/>
          <w:szCs w:val="24"/>
        </w:rPr>
        <w:t xml:space="preserve">many </w:t>
      </w:r>
      <w:r w:rsidR="005A0CEE">
        <w:rPr>
          <w:color w:val="000000" w:themeColor="text1"/>
          <w:sz w:val="24"/>
          <w:szCs w:val="24"/>
        </w:rPr>
        <w:t xml:space="preserve">being </w:t>
      </w:r>
      <w:r w:rsidR="00FD6DF3">
        <w:rPr>
          <w:color w:val="000000" w:themeColor="text1"/>
          <w:sz w:val="24"/>
          <w:szCs w:val="24"/>
        </w:rPr>
        <w:t xml:space="preserve">anti-police and do not want to be </w:t>
      </w:r>
      <w:r>
        <w:rPr>
          <w:color w:val="000000" w:themeColor="text1"/>
          <w:sz w:val="24"/>
          <w:szCs w:val="24"/>
        </w:rPr>
        <w:t>regarded as a ‘snitch’</w:t>
      </w:r>
      <w:r w:rsidR="00FD6DF3">
        <w:rPr>
          <w:color w:val="000000" w:themeColor="text1"/>
          <w:sz w:val="24"/>
          <w:szCs w:val="24"/>
        </w:rPr>
        <w:t>. If the bins were moved to a ‘neutral’ location</w:t>
      </w:r>
      <w:r>
        <w:rPr>
          <w:color w:val="000000" w:themeColor="text1"/>
          <w:sz w:val="24"/>
          <w:szCs w:val="24"/>
        </w:rPr>
        <w:t xml:space="preserve">, </w:t>
      </w:r>
      <w:r w:rsidR="00D5371F">
        <w:rPr>
          <w:color w:val="000000" w:themeColor="text1"/>
          <w:sz w:val="24"/>
          <w:szCs w:val="24"/>
        </w:rPr>
        <w:t>such as outside a school or</w:t>
      </w:r>
      <w:r>
        <w:rPr>
          <w:color w:val="000000" w:themeColor="text1"/>
          <w:sz w:val="24"/>
          <w:szCs w:val="24"/>
        </w:rPr>
        <w:t xml:space="preserve"> a</w:t>
      </w:r>
      <w:r w:rsidR="00D5371F">
        <w:rPr>
          <w:color w:val="000000" w:themeColor="text1"/>
          <w:sz w:val="24"/>
          <w:szCs w:val="24"/>
        </w:rPr>
        <w:t xml:space="preserve"> shopping centre</w:t>
      </w:r>
      <w:r w:rsidR="00FD6DF3">
        <w:rPr>
          <w:color w:val="000000" w:themeColor="text1"/>
          <w:sz w:val="24"/>
          <w:szCs w:val="24"/>
        </w:rPr>
        <w:t xml:space="preserve">, then there is a potential that more people would come forward and surrender articles. </w:t>
      </w:r>
      <w:r w:rsidR="00D5371F">
        <w:rPr>
          <w:color w:val="000000" w:themeColor="text1"/>
          <w:sz w:val="24"/>
          <w:szCs w:val="24"/>
        </w:rPr>
        <w:t xml:space="preserve">Essex Police have also adopted this </w:t>
      </w:r>
      <w:r>
        <w:rPr>
          <w:color w:val="000000" w:themeColor="text1"/>
          <w:sz w:val="24"/>
          <w:szCs w:val="24"/>
        </w:rPr>
        <w:t>method but</w:t>
      </w:r>
      <w:r w:rsidR="00D5371F">
        <w:rPr>
          <w:color w:val="000000" w:themeColor="text1"/>
          <w:sz w:val="24"/>
          <w:szCs w:val="24"/>
        </w:rPr>
        <w:t xml:space="preserve"> </w:t>
      </w:r>
      <w:r>
        <w:rPr>
          <w:color w:val="000000" w:themeColor="text1"/>
          <w:sz w:val="24"/>
          <w:szCs w:val="24"/>
        </w:rPr>
        <w:t xml:space="preserve">have </w:t>
      </w:r>
      <w:r w:rsidR="00D5371F">
        <w:rPr>
          <w:color w:val="000000" w:themeColor="text1"/>
          <w:sz w:val="24"/>
          <w:szCs w:val="24"/>
        </w:rPr>
        <w:t xml:space="preserve">placed the boxes outside a shop and a police station, therefore no </w:t>
      </w:r>
      <w:r>
        <w:rPr>
          <w:color w:val="000000" w:themeColor="text1"/>
          <w:sz w:val="24"/>
          <w:szCs w:val="24"/>
        </w:rPr>
        <w:t xml:space="preserve">person would be associated with the police. </w:t>
      </w:r>
      <w:r w:rsidR="00D5371F">
        <w:rPr>
          <w:color w:val="000000" w:themeColor="text1"/>
          <w:sz w:val="24"/>
          <w:szCs w:val="24"/>
        </w:rPr>
        <w:t xml:space="preserve">This method was viewed as a success, </w:t>
      </w:r>
      <w:r w:rsidR="00BC1C86">
        <w:rPr>
          <w:color w:val="000000" w:themeColor="text1"/>
          <w:sz w:val="24"/>
          <w:szCs w:val="24"/>
        </w:rPr>
        <w:t xml:space="preserve">and </w:t>
      </w:r>
      <w:r w:rsidR="00D5371F">
        <w:rPr>
          <w:color w:val="000000" w:themeColor="text1"/>
          <w:sz w:val="24"/>
          <w:szCs w:val="24"/>
        </w:rPr>
        <w:t>over 400 bladed articles were disposed of safely in the summer (PFCC, 2014). If my force w</w:t>
      </w:r>
      <w:r w:rsidR="00BC1C86">
        <w:rPr>
          <w:color w:val="000000" w:themeColor="text1"/>
          <w:sz w:val="24"/>
          <w:szCs w:val="24"/>
        </w:rPr>
        <w:t>ere</w:t>
      </w:r>
      <w:r w:rsidR="00D5371F">
        <w:rPr>
          <w:color w:val="000000" w:themeColor="text1"/>
          <w:sz w:val="24"/>
          <w:szCs w:val="24"/>
        </w:rPr>
        <w:t xml:space="preserve"> to move the boxes from inside the station to the outside, then this would assist in the resolving the issues of knife crime and promote community engagement, as it </w:t>
      </w:r>
      <w:r>
        <w:rPr>
          <w:color w:val="000000" w:themeColor="text1"/>
          <w:sz w:val="24"/>
          <w:szCs w:val="24"/>
        </w:rPr>
        <w:t>makes the bins more assessable.</w:t>
      </w:r>
    </w:p>
    <w:p w14:paraId="79AE676F" w14:textId="32C2F46D" w:rsidR="00D5371F" w:rsidRDefault="00D5371F" w:rsidP="0088150C">
      <w:pPr>
        <w:ind w:right="237"/>
        <w:jc w:val="both"/>
        <w:rPr>
          <w:color w:val="000000" w:themeColor="text1"/>
          <w:sz w:val="24"/>
          <w:szCs w:val="24"/>
        </w:rPr>
      </w:pPr>
    </w:p>
    <w:p w14:paraId="7C27D109" w14:textId="4BAF6DF4" w:rsidR="00D5371F" w:rsidRDefault="00D5371F" w:rsidP="0088150C">
      <w:pPr>
        <w:ind w:right="237"/>
        <w:jc w:val="both"/>
        <w:rPr>
          <w:color w:val="000000" w:themeColor="text1"/>
          <w:sz w:val="24"/>
          <w:szCs w:val="24"/>
        </w:rPr>
      </w:pPr>
    </w:p>
    <w:p w14:paraId="26B46321" w14:textId="63F0CD68" w:rsidR="00561B57" w:rsidRDefault="00D5371F" w:rsidP="0088150C">
      <w:pPr>
        <w:ind w:right="237"/>
        <w:jc w:val="both"/>
        <w:rPr>
          <w:color w:val="000000" w:themeColor="text1"/>
          <w:sz w:val="24"/>
          <w:szCs w:val="24"/>
        </w:rPr>
      </w:pPr>
      <w:r>
        <w:rPr>
          <w:color w:val="000000" w:themeColor="text1"/>
          <w:sz w:val="24"/>
          <w:szCs w:val="24"/>
        </w:rPr>
        <w:t xml:space="preserve">Education regarding knife crime is another method my force has used to tackle the complexity of knife crime. </w:t>
      </w:r>
      <w:r w:rsidR="00141DB9">
        <w:rPr>
          <w:color w:val="000000" w:themeColor="text1"/>
          <w:sz w:val="24"/>
          <w:szCs w:val="24"/>
        </w:rPr>
        <w:t xml:space="preserve">Knife crime is predominantly more common with people aged 13-24 years old and research has found that a lack of education regarding the severity of the crime was at the core (Kinsella. 2011). </w:t>
      </w:r>
      <w:r w:rsidR="00BC1C86">
        <w:rPr>
          <w:color w:val="000000" w:themeColor="text1"/>
          <w:sz w:val="24"/>
          <w:szCs w:val="24"/>
        </w:rPr>
        <w:t>O</w:t>
      </w:r>
      <w:r w:rsidR="00141DB9">
        <w:rPr>
          <w:color w:val="000000" w:themeColor="text1"/>
          <w:sz w:val="24"/>
          <w:szCs w:val="24"/>
        </w:rPr>
        <w:t>fficers work with schools to organise knife crime workshops, to highlight the repercussions of carrying a bladed article</w:t>
      </w:r>
      <w:r w:rsidR="00643238">
        <w:rPr>
          <w:color w:val="000000" w:themeColor="text1"/>
          <w:sz w:val="24"/>
          <w:szCs w:val="24"/>
        </w:rPr>
        <w:t xml:space="preserve"> in public</w:t>
      </w:r>
      <w:r w:rsidR="00C45484">
        <w:rPr>
          <w:color w:val="000000" w:themeColor="text1"/>
          <w:sz w:val="24"/>
          <w:szCs w:val="24"/>
        </w:rPr>
        <w:t xml:space="preserve">. They incorporate education in a way </w:t>
      </w:r>
      <w:r w:rsidR="00643238">
        <w:rPr>
          <w:color w:val="000000" w:themeColor="text1"/>
          <w:sz w:val="24"/>
          <w:szCs w:val="24"/>
        </w:rPr>
        <w:t xml:space="preserve">that </w:t>
      </w:r>
      <w:r w:rsidR="00C45484">
        <w:rPr>
          <w:color w:val="000000" w:themeColor="text1"/>
          <w:sz w:val="24"/>
          <w:szCs w:val="24"/>
        </w:rPr>
        <w:t xml:space="preserve">make it interesting </w:t>
      </w:r>
      <w:r w:rsidR="00643238">
        <w:rPr>
          <w:color w:val="000000" w:themeColor="text1"/>
          <w:sz w:val="24"/>
          <w:szCs w:val="24"/>
        </w:rPr>
        <w:t xml:space="preserve">and appealing, using </w:t>
      </w:r>
      <w:r w:rsidR="00C45484">
        <w:rPr>
          <w:color w:val="000000" w:themeColor="text1"/>
          <w:sz w:val="24"/>
          <w:szCs w:val="24"/>
        </w:rPr>
        <w:t>educational games and videos.</w:t>
      </w:r>
      <w:r w:rsidR="00141DB9">
        <w:rPr>
          <w:color w:val="000000" w:themeColor="text1"/>
          <w:sz w:val="24"/>
          <w:szCs w:val="24"/>
        </w:rPr>
        <w:t xml:space="preserve"> </w:t>
      </w:r>
      <w:r w:rsidR="001160DE">
        <w:rPr>
          <w:color w:val="000000" w:themeColor="text1"/>
          <w:sz w:val="24"/>
          <w:szCs w:val="24"/>
        </w:rPr>
        <w:t xml:space="preserve">These workshops are beneficial, </w:t>
      </w:r>
      <w:r w:rsidR="001160DE">
        <w:rPr>
          <w:color w:val="000000" w:themeColor="text1"/>
          <w:sz w:val="24"/>
          <w:szCs w:val="24"/>
        </w:rPr>
        <w:lastRenderedPageBreak/>
        <w:t xml:space="preserve">as it provides an opportunity to stop youths continuing down the road </w:t>
      </w:r>
      <w:r w:rsidR="00643238">
        <w:rPr>
          <w:color w:val="000000" w:themeColor="text1"/>
          <w:sz w:val="24"/>
          <w:szCs w:val="24"/>
        </w:rPr>
        <w:t xml:space="preserve">that </w:t>
      </w:r>
      <w:r w:rsidR="001160DE">
        <w:rPr>
          <w:color w:val="000000" w:themeColor="text1"/>
          <w:sz w:val="24"/>
          <w:szCs w:val="24"/>
        </w:rPr>
        <w:t xml:space="preserve">could see them </w:t>
      </w:r>
      <w:r w:rsidR="00C45484">
        <w:rPr>
          <w:color w:val="000000" w:themeColor="text1"/>
          <w:sz w:val="24"/>
          <w:szCs w:val="24"/>
        </w:rPr>
        <w:t>join gangs. This method also build</w:t>
      </w:r>
      <w:r w:rsidR="00561B57">
        <w:rPr>
          <w:color w:val="000000" w:themeColor="text1"/>
          <w:sz w:val="24"/>
          <w:szCs w:val="24"/>
        </w:rPr>
        <w:t>s</w:t>
      </w:r>
      <w:r w:rsidR="00C45484">
        <w:rPr>
          <w:color w:val="000000" w:themeColor="text1"/>
          <w:sz w:val="24"/>
          <w:szCs w:val="24"/>
        </w:rPr>
        <w:t xml:space="preserve"> a rapport with the younger generation</w:t>
      </w:r>
      <w:r w:rsidR="00561B57">
        <w:rPr>
          <w:color w:val="000000" w:themeColor="text1"/>
          <w:sz w:val="24"/>
          <w:szCs w:val="24"/>
        </w:rPr>
        <w:t xml:space="preserve"> and seeks to improve community engagement. Stopping youths from taking </w:t>
      </w:r>
      <w:r w:rsidR="00C45484">
        <w:rPr>
          <w:color w:val="000000" w:themeColor="text1"/>
          <w:sz w:val="24"/>
          <w:szCs w:val="24"/>
        </w:rPr>
        <w:t>matters into their own hands if met with a problem</w:t>
      </w:r>
      <w:r w:rsidR="00561B57">
        <w:rPr>
          <w:color w:val="000000" w:themeColor="text1"/>
          <w:sz w:val="24"/>
          <w:szCs w:val="24"/>
        </w:rPr>
        <w:t xml:space="preserve"> and to understand that the police force is there to help them</w:t>
      </w:r>
      <w:r w:rsidR="00C45484">
        <w:rPr>
          <w:color w:val="000000" w:themeColor="text1"/>
          <w:sz w:val="24"/>
          <w:szCs w:val="24"/>
        </w:rPr>
        <w:t xml:space="preserve">. </w:t>
      </w:r>
    </w:p>
    <w:p w14:paraId="7D98C912" w14:textId="77777777" w:rsidR="00561B57" w:rsidRDefault="00561B57" w:rsidP="0088150C">
      <w:pPr>
        <w:ind w:right="237"/>
        <w:jc w:val="both"/>
        <w:rPr>
          <w:color w:val="000000" w:themeColor="text1"/>
          <w:sz w:val="24"/>
          <w:szCs w:val="24"/>
        </w:rPr>
      </w:pPr>
    </w:p>
    <w:p w14:paraId="23A6D127" w14:textId="77777777" w:rsidR="00561B57" w:rsidRDefault="00561B57" w:rsidP="0088150C">
      <w:pPr>
        <w:ind w:right="237"/>
        <w:jc w:val="both"/>
        <w:rPr>
          <w:color w:val="000000" w:themeColor="text1"/>
          <w:sz w:val="24"/>
          <w:szCs w:val="24"/>
        </w:rPr>
      </w:pPr>
    </w:p>
    <w:p w14:paraId="233DB1FE" w14:textId="431F8F1D" w:rsidR="00141DB9" w:rsidRDefault="00C45484" w:rsidP="0088150C">
      <w:pPr>
        <w:ind w:right="237"/>
        <w:jc w:val="both"/>
        <w:rPr>
          <w:color w:val="000000" w:themeColor="text1"/>
          <w:sz w:val="24"/>
          <w:szCs w:val="24"/>
        </w:rPr>
      </w:pPr>
      <w:r>
        <w:rPr>
          <w:color w:val="000000" w:themeColor="text1"/>
          <w:sz w:val="24"/>
          <w:szCs w:val="24"/>
        </w:rPr>
        <w:t>Reflecting on this method, I feel these do engage with youths, and does spread awareness of the effects of knife crime and the consequences. However, the rise in gang culture and social media</w:t>
      </w:r>
      <w:r w:rsidR="00970E35">
        <w:rPr>
          <w:color w:val="000000" w:themeColor="text1"/>
          <w:sz w:val="24"/>
          <w:szCs w:val="24"/>
        </w:rPr>
        <w:t xml:space="preserve">, has </w:t>
      </w:r>
      <w:r w:rsidR="007E7500">
        <w:rPr>
          <w:color w:val="000000" w:themeColor="text1"/>
          <w:sz w:val="24"/>
          <w:szCs w:val="24"/>
        </w:rPr>
        <w:t>made appealing to the younger generation and educating them on knife crime difficult</w:t>
      </w:r>
      <w:r w:rsidR="00020EB4">
        <w:rPr>
          <w:color w:val="000000" w:themeColor="text1"/>
          <w:sz w:val="24"/>
          <w:szCs w:val="24"/>
        </w:rPr>
        <w:t xml:space="preserve">. Early intervention does not always work, with an increase in knife crime, police forces must use tactics to pre-emptive violent attacks by using relevant police powers. </w:t>
      </w:r>
    </w:p>
    <w:p w14:paraId="6F0449A4" w14:textId="128A036E" w:rsidR="00020EB4" w:rsidRDefault="00020EB4" w:rsidP="0088150C">
      <w:pPr>
        <w:ind w:right="237"/>
        <w:jc w:val="both"/>
        <w:rPr>
          <w:color w:val="000000" w:themeColor="text1"/>
          <w:sz w:val="24"/>
          <w:szCs w:val="24"/>
        </w:rPr>
      </w:pPr>
    </w:p>
    <w:p w14:paraId="53B24756" w14:textId="0265B40C" w:rsidR="00020EB4" w:rsidRDefault="00020EB4" w:rsidP="0088150C">
      <w:pPr>
        <w:ind w:right="237"/>
        <w:jc w:val="both"/>
        <w:rPr>
          <w:color w:val="000000" w:themeColor="text1"/>
          <w:sz w:val="24"/>
          <w:szCs w:val="24"/>
        </w:rPr>
      </w:pPr>
    </w:p>
    <w:p w14:paraId="1B9AE8C3" w14:textId="79145BA8" w:rsidR="00A720F1" w:rsidRDefault="00020EB4" w:rsidP="0088150C">
      <w:pPr>
        <w:ind w:right="237"/>
        <w:jc w:val="both"/>
        <w:rPr>
          <w:color w:val="000000" w:themeColor="text1"/>
          <w:sz w:val="24"/>
          <w:szCs w:val="24"/>
        </w:rPr>
      </w:pPr>
      <w:r>
        <w:rPr>
          <w:color w:val="000000" w:themeColor="text1"/>
          <w:sz w:val="24"/>
          <w:szCs w:val="24"/>
        </w:rPr>
        <w:t>Stop</w:t>
      </w:r>
      <w:r w:rsidR="00A720F1">
        <w:rPr>
          <w:color w:val="000000" w:themeColor="text1"/>
          <w:sz w:val="24"/>
          <w:szCs w:val="24"/>
        </w:rPr>
        <w:t xml:space="preserve"> </w:t>
      </w:r>
      <w:r>
        <w:rPr>
          <w:color w:val="000000" w:themeColor="text1"/>
          <w:sz w:val="24"/>
          <w:szCs w:val="24"/>
        </w:rPr>
        <w:t>search operations has been an extremely effective tool used by my force in countering the complexity of knife crime. This gives officers and opportunity to reduce the risks of a knife attack by searching individuals under section 1 of Police and Criminal Evidence Act 1984. Whilst any warranted officer can utilise a stop search</w:t>
      </w:r>
      <w:r w:rsidR="00AE138E">
        <w:rPr>
          <w:color w:val="000000" w:themeColor="text1"/>
          <w:sz w:val="24"/>
          <w:szCs w:val="24"/>
        </w:rPr>
        <w:t xml:space="preserve">, many are unable to due to operational demand. Also, being in police uniform makes it difficult to approach those under suspicion of carrying a bladed article. A planned </w:t>
      </w:r>
      <w:r w:rsidR="00561B57">
        <w:rPr>
          <w:color w:val="000000" w:themeColor="text1"/>
          <w:sz w:val="24"/>
          <w:szCs w:val="24"/>
        </w:rPr>
        <w:t xml:space="preserve">plain-clothes </w:t>
      </w:r>
      <w:r w:rsidR="00AE138E">
        <w:rPr>
          <w:color w:val="000000" w:themeColor="text1"/>
          <w:sz w:val="24"/>
          <w:szCs w:val="24"/>
        </w:rPr>
        <w:t xml:space="preserve">operation allows officers time to </w:t>
      </w:r>
      <w:r w:rsidR="00561B57">
        <w:rPr>
          <w:color w:val="000000" w:themeColor="text1"/>
          <w:sz w:val="24"/>
          <w:szCs w:val="24"/>
        </w:rPr>
        <w:t>target a</w:t>
      </w:r>
      <w:r w:rsidR="00051F8F">
        <w:rPr>
          <w:color w:val="000000" w:themeColor="text1"/>
          <w:sz w:val="24"/>
          <w:szCs w:val="24"/>
        </w:rPr>
        <w:t>reas</w:t>
      </w:r>
      <w:r w:rsidR="00561B57">
        <w:rPr>
          <w:color w:val="000000" w:themeColor="text1"/>
          <w:sz w:val="24"/>
          <w:szCs w:val="24"/>
        </w:rPr>
        <w:t xml:space="preserve"> and people</w:t>
      </w:r>
      <w:r w:rsidR="00051F8F">
        <w:rPr>
          <w:color w:val="000000" w:themeColor="text1"/>
          <w:sz w:val="24"/>
          <w:szCs w:val="24"/>
        </w:rPr>
        <w:t xml:space="preserve"> with recent intelligence </w:t>
      </w:r>
      <w:r w:rsidR="00561B57">
        <w:rPr>
          <w:color w:val="000000" w:themeColor="text1"/>
          <w:sz w:val="24"/>
          <w:szCs w:val="24"/>
        </w:rPr>
        <w:t xml:space="preserve">of </w:t>
      </w:r>
      <w:r w:rsidR="00051F8F">
        <w:rPr>
          <w:color w:val="000000" w:themeColor="text1"/>
          <w:sz w:val="24"/>
          <w:szCs w:val="24"/>
        </w:rPr>
        <w:t xml:space="preserve">knife </w:t>
      </w:r>
      <w:r w:rsidR="00561B57">
        <w:rPr>
          <w:color w:val="000000" w:themeColor="text1"/>
          <w:sz w:val="24"/>
          <w:szCs w:val="24"/>
        </w:rPr>
        <w:t>possession</w:t>
      </w:r>
      <w:r w:rsidR="00051F8F">
        <w:rPr>
          <w:color w:val="000000" w:themeColor="text1"/>
          <w:sz w:val="24"/>
          <w:szCs w:val="24"/>
        </w:rPr>
        <w:t>.</w:t>
      </w:r>
      <w:r w:rsidR="00B67AED">
        <w:rPr>
          <w:color w:val="000000" w:themeColor="text1"/>
          <w:sz w:val="24"/>
          <w:szCs w:val="24"/>
        </w:rPr>
        <w:t xml:space="preserve"> Other forces, such as </w:t>
      </w:r>
      <w:r w:rsidR="00F162D4">
        <w:rPr>
          <w:color w:val="000000" w:themeColor="text1"/>
          <w:sz w:val="24"/>
          <w:szCs w:val="24"/>
        </w:rPr>
        <w:t>Nottingham</w:t>
      </w:r>
      <w:r w:rsidR="00B67AED">
        <w:rPr>
          <w:color w:val="000000" w:themeColor="text1"/>
          <w:sz w:val="24"/>
          <w:szCs w:val="24"/>
        </w:rPr>
        <w:t xml:space="preserve"> Police have used this </w:t>
      </w:r>
      <w:r w:rsidR="00F162D4">
        <w:rPr>
          <w:color w:val="000000" w:themeColor="text1"/>
          <w:sz w:val="24"/>
          <w:szCs w:val="24"/>
        </w:rPr>
        <w:t>tactic</w:t>
      </w:r>
      <w:r w:rsidR="00B67AED">
        <w:rPr>
          <w:color w:val="000000" w:themeColor="text1"/>
          <w:sz w:val="24"/>
          <w:szCs w:val="24"/>
        </w:rPr>
        <w:t xml:space="preserve">, and they have claimed real </w:t>
      </w:r>
      <w:r w:rsidR="00F162D4">
        <w:rPr>
          <w:color w:val="000000" w:themeColor="text1"/>
          <w:sz w:val="24"/>
          <w:szCs w:val="24"/>
        </w:rPr>
        <w:t>success, dealing with over 1,000 offences in 2019 (</w:t>
      </w:r>
      <w:proofErr w:type="spellStart"/>
      <w:r w:rsidR="00F162D4">
        <w:rPr>
          <w:color w:val="000000" w:themeColor="text1"/>
          <w:sz w:val="24"/>
          <w:szCs w:val="24"/>
        </w:rPr>
        <w:t>Jarram</w:t>
      </w:r>
      <w:proofErr w:type="spellEnd"/>
      <w:r w:rsidR="00F162D4">
        <w:rPr>
          <w:color w:val="000000" w:themeColor="text1"/>
          <w:sz w:val="24"/>
          <w:szCs w:val="24"/>
        </w:rPr>
        <w:t>, 2019).</w:t>
      </w:r>
      <w:r w:rsidR="00051F8F">
        <w:rPr>
          <w:color w:val="000000" w:themeColor="text1"/>
          <w:sz w:val="24"/>
          <w:szCs w:val="24"/>
        </w:rPr>
        <w:t xml:space="preserve"> Analysing this, I feel that this method does prove successful</w:t>
      </w:r>
      <w:r w:rsidR="00561B57">
        <w:rPr>
          <w:color w:val="000000" w:themeColor="text1"/>
          <w:sz w:val="24"/>
          <w:szCs w:val="24"/>
        </w:rPr>
        <w:t>, as these planned operations have a high arrest rate and sends out a warning that the force are doing all they can to tackle this complexity.</w:t>
      </w:r>
      <w:r w:rsidR="00051F8F">
        <w:rPr>
          <w:color w:val="000000" w:themeColor="text1"/>
          <w:sz w:val="24"/>
          <w:szCs w:val="24"/>
        </w:rPr>
        <w:t xml:space="preserve"> </w:t>
      </w:r>
    </w:p>
    <w:p w14:paraId="6B2BE2FA" w14:textId="77777777" w:rsidR="00561B57" w:rsidRDefault="00561B57" w:rsidP="0088150C">
      <w:pPr>
        <w:ind w:right="237"/>
        <w:jc w:val="both"/>
        <w:rPr>
          <w:color w:val="000000" w:themeColor="text1"/>
          <w:sz w:val="24"/>
          <w:szCs w:val="24"/>
        </w:rPr>
      </w:pPr>
    </w:p>
    <w:p w14:paraId="55D3671F" w14:textId="77777777" w:rsidR="00A720F1" w:rsidRDefault="00A720F1" w:rsidP="0088150C">
      <w:pPr>
        <w:ind w:right="237"/>
        <w:jc w:val="both"/>
        <w:rPr>
          <w:color w:val="000000" w:themeColor="text1"/>
          <w:sz w:val="24"/>
          <w:szCs w:val="24"/>
        </w:rPr>
      </w:pPr>
    </w:p>
    <w:p w14:paraId="0F39639B" w14:textId="77777777" w:rsidR="00DB6FD7" w:rsidRDefault="00051F8F" w:rsidP="0088150C">
      <w:pPr>
        <w:ind w:right="237"/>
        <w:jc w:val="both"/>
        <w:rPr>
          <w:color w:val="000000" w:themeColor="text1"/>
          <w:sz w:val="24"/>
          <w:szCs w:val="24"/>
        </w:rPr>
      </w:pPr>
      <w:r>
        <w:rPr>
          <w:color w:val="000000" w:themeColor="text1"/>
          <w:sz w:val="24"/>
          <w:szCs w:val="24"/>
        </w:rPr>
        <w:t xml:space="preserve">However, in terms of community engagement, this </w:t>
      </w:r>
      <w:r w:rsidR="009F7E57">
        <w:rPr>
          <w:color w:val="000000" w:themeColor="text1"/>
          <w:sz w:val="24"/>
          <w:szCs w:val="24"/>
        </w:rPr>
        <w:t xml:space="preserve">method </w:t>
      </w:r>
      <w:r>
        <w:rPr>
          <w:color w:val="000000" w:themeColor="text1"/>
          <w:sz w:val="24"/>
          <w:szCs w:val="24"/>
        </w:rPr>
        <w:t>go</w:t>
      </w:r>
      <w:r w:rsidR="009F7E57">
        <w:rPr>
          <w:color w:val="000000" w:themeColor="text1"/>
          <w:sz w:val="24"/>
          <w:szCs w:val="24"/>
        </w:rPr>
        <w:t>es</w:t>
      </w:r>
      <w:r>
        <w:rPr>
          <w:color w:val="000000" w:themeColor="text1"/>
          <w:sz w:val="24"/>
          <w:szCs w:val="24"/>
        </w:rPr>
        <w:t xml:space="preserve"> one of two ways. </w:t>
      </w:r>
      <w:r w:rsidR="009F7E57">
        <w:rPr>
          <w:color w:val="000000" w:themeColor="text1"/>
          <w:sz w:val="24"/>
          <w:szCs w:val="24"/>
        </w:rPr>
        <w:t xml:space="preserve">The first is that the community view this as good use of taxpayers’ money and keeps their area safe from crime. Allowing individuals to feel comfortable and safer in their community. However, some people could believe that these operations profile members of the community and </w:t>
      </w:r>
      <w:r w:rsidR="004666DB">
        <w:rPr>
          <w:color w:val="000000" w:themeColor="text1"/>
          <w:sz w:val="24"/>
          <w:szCs w:val="24"/>
        </w:rPr>
        <w:t>are a breach of the</w:t>
      </w:r>
      <w:r w:rsidR="00A720F1">
        <w:rPr>
          <w:color w:val="000000" w:themeColor="text1"/>
          <w:sz w:val="24"/>
          <w:szCs w:val="24"/>
        </w:rPr>
        <w:t>ir</w:t>
      </w:r>
      <w:r w:rsidR="004666DB">
        <w:rPr>
          <w:color w:val="000000" w:themeColor="text1"/>
          <w:sz w:val="24"/>
          <w:szCs w:val="24"/>
        </w:rPr>
        <w:t xml:space="preserve"> human rights.</w:t>
      </w:r>
      <w:r w:rsidR="00DB6FD7">
        <w:rPr>
          <w:color w:val="000000" w:themeColor="text1"/>
          <w:sz w:val="24"/>
          <w:szCs w:val="24"/>
        </w:rPr>
        <w:t xml:space="preserve"> Making some officers hesitant to utilise this police power.</w:t>
      </w:r>
    </w:p>
    <w:p w14:paraId="7F09BC78" w14:textId="77777777" w:rsidR="00DB6FD7" w:rsidRDefault="00DB6FD7" w:rsidP="0088150C">
      <w:pPr>
        <w:ind w:right="237"/>
        <w:jc w:val="both"/>
        <w:rPr>
          <w:color w:val="000000" w:themeColor="text1"/>
          <w:sz w:val="24"/>
          <w:szCs w:val="24"/>
        </w:rPr>
      </w:pPr>
    </w:p>
    <w:p w14:paraId="3EB52A96" w14:textId="77777777" w:rsidR="00DB6FD7" w:rsidRDefault="00DB6FD7" w:rsidP="0088150C">
      <w:pPr>
        <w:ind w:right="237"/>
        <w:jc w:val="both"/>
        <w:rPr>
          <w:color w:val="000000" w:themeColor="text1"/>
          <w:sz w:val="24"/>
          <w:szCs w:val="24"/>
        </w:rPr>
      </w:pPr>
    </w:p>
    <w:p w14:paraId="12B8F406" w14:textId="6E3E0B13" w:rsidR="00020EB4" w:rsidRDefault="00A720F1" w:rsidP="0088150C">
      <w:pPr>
        <w:ind w:right="237"/>
        <w:jc w:val="both"/>
        <w:rPr>
          <w:color w:val="000000" w:themeColor="text1"/>
          <w:sz w:val="24"/>
          <w:szCs w:val="24"/>
        </w:rPr>
      </w:pPr>
      <w:r>
        <w:rPr>
          <w:color w:val="000000" w:themeColor="text1"/>
          <w:sz w:val="24"/>
          <w:szCs w:val="24"/>
        </w:rPr>
        <w:t xml:space="preserve"> Overall, th</w:t>
      </w:r>
      <w:r w:rsidR="00DB6FD7">
        <w:rPr>
          <w:color w:val="000000" w:themeColor="text1"/>
          <w:sz w:val="24"/>
          <w:szCs w:val="24"/>
        </w:rPr>
        <w:t>is</w:t>
      </w:r>
      <w:r>
        <w:rPr>
          <w:color w:val="000000" w:themeColor="text1"/>
          <w:sz w:val="24"/>
          <w:szCs w:val="24"/>
        </w:rPr>
        <w:t xml:space="preserve"> method is a useful tool when dealing with violent crime. </w:t>
      </w:r>
      <w:r w:rsidR="008434CD">
        <w:rPr>
          <w:color w:val="000000" w:themeColor="text1"/>
          <w:sz w:val="24"/>
          <w:szCs w:val="24"/>
        </w:rPr>
        <w:t xml:space="preserve">The </w:t>
      </w:r>
      <w:r>
        <w:rPr>
          <w:color w:val="000000" w:themeColor="text1"/>
          <w:sz w:val="24"/>
          <w:szCs w:val="24"/>
        </w:rPr>
        <w:t>incident that I dealt with</w:t>
      </w:r>
      <w:r w:rsidR="008434CD">
        <w:rPr>
          <w:color w:val="000000" w:themeColor="text1"/>
          <w:sz w:val="24"/>
          <w:szCs w:val="24"/>
        </w:rPr>
        <w:t xml:space="preserve"> relied on </w:t>
      </w:r>
      <w:r>
        <w:rPr>
          <w:color w:val="000000" w:themeColor="text1"/>
          <w:sz w:val="24"/>
          <w:szCs w:val="24"/>
        </w:rPr>
        <w:t>stop search powers to detain the male and locate the two knives. The opinion that the power could be used for police neglect is a cause for concern, however with knife crime continuing to increase</w:t>
      </w:r>
      <w:r w:rsidR="00DC6E7E">
        <w:rPr>
          <w:color w:val="000000" w:themeColor="text1"/>
          <w:sz w:val="24"/>
          <w:szCs w:val="24"/>
        </w:rPr>
        <w:t xml:space="preserve">, I feel this is an appropriate intervention if used accordingly. </w:t>
      </w:r>
    </w:p>
    <w:p w14:paraId="29DA7C98" w14:textId="3DEA935C" w:rsidR="00DC6E7E" w:rsidRDefault="00DC6E7E" w:rsidP="0088150C">
      <w:pPr>
        <w:ind w:right="237"/>
        <w:jc w:val="both"/>
        <w:rPr>
          <w:color w:val="000000" w:themeColor="text1"/>
          <w:sz w:val="24"/>
          <w:szCs w:val="24"/>
        </w:rPr>
      </w:pPr>
    </w:p>
    <w:p w14:paraId="6B23F67A" w14:textId="5DB3A027" w:rsidR="00DC6E7E" w:rsidRDefault="00DC6E7E" w:rsidP="0088150C">
      <w:pPr>
        <w:ind w:right="237"/>
        <w:jc w:val="both"/>
        <w:rPr>
          <w:color w:val="000000" w:themeColor="text1"/>
          <w:sz w:val="24"/>
          <w:szCs w:val="24"/>
        </w:rPr>
      </w:pPr>
    </w:p>
    <w:p w14:paraId="4F13DF7E" w14:textId="60E74555" w:rsidR="00DC6E7E" w:rsidRDefault="00DC6E7E" w:rsidP="0088150C">
      <w:pPr>
        <w:ind w:right="237"/>
        <w:jc w:val="both"/>
        <w:rPr>
          <w:color w:val="000000" w:themeColor="text1"/>
          <w:sz w:val="24"/>
          <w:szCs w:val="24"/>
        </w:rPr>
      </w:pPr>
      <w:r>
        <w:rPr>
          <w:color w:val="000000" w:themeColor="text1"/>
          <w:sz w:val="24"/>
          <w:szCs w:val="24"/>
        </w:rPr>
        <w:t xml:space="preserve">After discussing the above, I have </w:t>
      </w:r>
      <w:r w:rsidR="00492F48">
        <w:rPr>
          <w:color w:val="000000" w:themeColor="text1"/>
          <w:sz w:val="24"/>
          <w:szCs w:val="24"/>
        </w:rPr>
        <w:t>concluded</w:t>
      </w:r>
      <w:r>
        <w:rPr>
          <w:color w:val="000000" w:themeColor="text1"/>
          <w:sz w:val="24"/>
          <w:szCs w:val="24"/>
        </w:rPr>
        <w:t xml:space="preserve"> that </w:t>
      </w:r>
      <w:r w:rsidR="00492F48">
        <w:rPr>
          <w:color w:val="000000" w:themeColor="text1"/>
          <w:sz w:val="24"/>
          <w:szCs w:val="24"/>
        </w:rPr>
        <w:t xml:space="preserve">crime has become more complex and thus, making it harder to police. I discussed an incident I dealt with which involved a male brandishing a knife in public, which he later admitted to having one in his possession out of fear of repercussions. This demonstrates how complex the issue of knife crime has become, </w:t>
      </w:r>
      <w:r w:rsidR="008434CD">
        <w:rPr>
          <w:color w:val="000000" w:themeColor="text1"/>
          <w:sz w:val="24"/>
          <w:szCs w:val="24"/>
        </w:rPr>
        <w:t xml:space="preserve">as the </w:t>
      </w:r>
      <w:r w:rsidR="00492F48">
        <w:rPr>
          <w:color w:val="000000" w:themeColor="text1"/>
          <w:sz w:val="24"/>
          <w:szCs w:val="24"/>
        </w:rPr>
        <w:t>individuals carr</w:t>
      </w:r>
      <w:r w:rsidR="008434CD">
        <w:rPr>
          <w:color w:val="000000" w:themeColor="text1"/>
          <w:sz w:val="24"/>
          <w:szCs w:val="24"/>
        </w:rPr>
        <w:t>ied a</w:t>
      </w:r>
      <w:r w:rsidR="00492F48">
        <w:rPr>
          <w:color w:val="000000" w:themeColor="text1"/>
          <w:sz w:val="24"/>
          <w:szCs w:val="24"/>
        </w:rPr>
        <w:t xml:space="preserve"> </w:t>
      </w:r>
      <w:r w:rsidR="008434CD">
        <w:rPr>
          <w:color w:val="000000" w:themeColor="text1"/>
          <w:sz w:val="24"/>
          <w:szCs w:val="24"/>
        </w:rPr>
        <w:t>weapon</w:t>
      </w:r>
      <w:r w:rsidR="00492F48">
        <w:rPr>
          <w:color w:val="000000" w:themeColor="text1"/>
          <w:sz w:val="24"/>
          <w:szCs w:val="24"/>
        </w:rPr>
        <w:t xml:space="preserve"> for the protection of</w:t>
      </w:r>
      <w:r w:rsidR="008434CD">
        <w:rPr>
          <w:color w:val="000000" w:themeColor="text1"/>
          <w:sz w:val="24"/>
          <w:szCs w:val="24"/>
        </w:rPr>
        <w:t xml:space="preserve"> himself</w:t>
      </w:r>
      <w:r w:rsidR="00492F48">
        <w:rPr>
          <w:color w:val="000000" w:themeColor="text1"/>
          <w:sz w:val="24"/>
          <w:szCs w:val="24"/>
        </w:rPr>
        <w:t xml:space="preserve">, a responsibility that should be with the police. I highlighted 3 </w:t>
      </w:r>
      <w:r w:rsidR="00492F48">
        <w:rPr>
          <w:color w:val="000000" w:themeColor="text1"/>
          <w:sz w:val="24"/>
          <w:szCs w:val="24"/>
        </w:rPr>
        <w:lastRenderedPageBreak/>
        <w:t>interventions my force ha</w:t>
      </w:r>
      <w:r w:rsidR="008434CD">
        <w:rPr>
          <w:color w:val="000000" w:themeColor="text1"/>
          <w:sz w:val="24"/>
          <w:szCs w:val="24"/>
        </w:rPr>
        <w:t>d</w:t>
      </w:r>
      <w:r w:rsidR="00492F48">
        <w:rPr>
          <w:color w:val="000000" w:themeColor="text1"/>
          <w:sz w:val="24"/>
          <w:szCs w:val="24"/>
        </w:rPr>
        <w:t xml:space="preserve"> adopted to tackle knife crime that also promotes community engagement. I identified the positives and negatives of them all,</w:t>
      </w:r>
      <w:r w:rsidR="005A0CEE">
        <w:rPr>
          <w:color w:val="000000" w:themeColor="text1"/>
          <w:sz w:val="24"/>
          <w:szCs w:val="24"/>
        </w:rPr>
        <w:t xml:space="preserve"> and I can now conclude that the most effective measure in place would be the knife amnesty bin. This allows people to fully engage with the police force, since a person would not be prosecuted for having been in possession of a bladed article. This assists community engagement as it installs trust in the p</w:t>
      </w:r>
      <w:r w:rsidR="002E34A2">
        <w:rPr>
          <w:color w:val="000000" w:themeColor="text1"/>
          <w:sz w:val="24"/>
          <w:szCs w:val="24"/>
        </w:rPr>
        <w:t>olice and that trust would allow people to feel more comfortable in assisting police with future investigations.</w:t>
      </w:r>
    </w:p>
    <w:p w14:paraId="62221795" w14:textId="50EF9255" w:rsidR="007B20A7" w:rsidRDefault="007B20A7" w:rsidP="0FF883D4">
      <w:pPr>
        <w:ind w:right="237"/>
        <w:jc w:val="both"/>
        <w:rPr>
          <w:color w:val="000000" w:themeColor="text1"/>
          <w:sz w:val="24"/>
          <w:szCs w:val="24"/>
        </w:rPr>
      </w:pPr>
    </w:p>
    <w:p w14:paraId="11CDB39A" w14:textId="1B6FE3EE" w:rsidR="007B20A7" w:rsidRDefault="007B20A7" w:rsidP="0FF883D4">
      <w:pPr>
        <w:ind w:right="237"/>
        <w:jc w:val="both"/>
        <w:rPr>
          <w:color w:val="000000" w:themeColor="text1"/>
          <w:sz w:val="24"/>
          <w:szCs w:val="24"/>
        </w:rPr>
      </w:pPr>
    </w:p>
    <w:p w14:paraId="2E87D1CB" w14:textId="77777777" w:rsidR="007B20A7" w:rsidRPr="007B20A7" w:rsidRDefault="007B20A7" w:rsidP="0FF883D4">
      <w:pPr>
        <w:ind w:right="237"/>
        <w:jc w:val="both"/>
        <w:rPr>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77C31CAE" w:rsidR="00025650" w:rsidRPr="00E676F7" w:rsidRDefault="00BC1C86" w:rsidP="0FF883D4">
      <w:pPr>
        <w:ind w:right="237"/>
        <w:jc w:val="both"/>
        <w:rPr>
          <w:b/>
          <w:bCs/>
          <w:color w:val="000000" w:themeColor="text1"/>
          <w:sz w:val="24"/>
          <w:szCs w:val="24"/>
        </w:rPr>
      </w:pPr>
      <w:r>
        <w:rPr>
          <w:b/>
          <w:bCs/>
          <w:color w:val="000000" w:themeColor="text1"/>
          <w:sz w:val="24"/>
          <w:szCs w:val="24"/>
        </w:rPr>
        <w:t>Word Count- 2,1</w:t>
      </w:r>
      <w:r w:rsidR="00DB6FD7">
        <w:rPr>
          <w:b/>
          <w:bCs/>
          <w:color w:val="000000" w:themeColor="text1"/>
          <w:sz w:val="24"/>
          <w:szCs w:val="24"/>
        </w:rPr>
        <w:t>52</w:t>
      </w: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2C74DDFB"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57240F5" w:rsidR="0FF883D4" w:rsidRDefault="5CE196A1" w:rsidP="5CE196A1">
      <w:r w:rsidRPr="5CE196A1">
        <w:rPr>
          <w:rFonts w:eastAsia="Arial"/>
          <w:b/>
          <w:bCs/>
          <w:color w:val="000000" w:themeColor="text1"/>
          <w:sz w:val="24"/>
          <w:szCs w:val="24"/>
        </w:rPr>
        <w:t xml:space="preserve">Signed: </w:t>
      </w:r>
      <w:r w:rsidR="00B63FA0">
        <w:rPr>
          <w:rFonts w:eastAsia="Arial"/>
          <w:b/>
          <w:bCs/>
          <w:color w:val="000000" w:themeColor="text1"/>
          <w:sz w:val="24"/>
          <w:szCs w:val="24"/>
        </w:rPr>
        <w:t xml:space="preserve">J HERBERT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47DBF37" w:rsidR="0FF883D4" w:rsidRPr="00B63FA0" w:rsidRDefault="5CE196A1" w:rsidP="00B63FA0">
      <w:pPr>
        <w:sectPr w:rsidR="0FF883D4" w:rsidRPr="00B63FA0"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63FA0">
        <w:t>03/10/2022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3AB7311" w14:textId="77777777" w:rsidR="001A3C8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28232899" w14:textId="275BBF83" w:rsidR="001A3C8B" w:rsidRDefault="001A3C8B" w:rsidP="00EA28F1">
      <w:pPr>
        <w:keepNext/>
        <w:spacing w:before="240" w:after="60"/>
        <w:ind w:right="237"/>
        <w:jc w:val="both"/>
        <w:rPr>
          <w:sz w:val="24"/>
          <w:szCs w:val="24"/>
        </w:rPr>
      </w:pPr>
    </w:p>
    <w:p w14:paraId="6E7CECDD" w14:textId="77777777" w:rsidR="00ED1667" w:rsidRDefault="00ED1667" w:rsidP="00EA28F1">
      <w:pPr>
        <w:keepNext/>
        <w:spacing w:before="240" w:after="60"/>
        <w:ind w:right="237"/>
        <w:jc w:val="both"/>
        <w:rPr>
          <w:sz w:val="24"/>
          <w:szCs w:val="24"/>
        </w:rPr>
      </w:pPr>
    </w:p>
    <w:p w14:paraId="6218B9FB" w14:textId="2BF833F7" w:rsidR="00ED1667" w:rsidRDefault="00ED1667" w:rsidP="00EA28F1">
      <w:pPr>
        <w:keepNext/>
        <w:spacing w:before="240" w:after="60"/>
        <w:ind w:right="237"/>
        <w:jc w:val="both"/>
        <w:rPr>
          <w:sz w:val="24"/>
          <w:szCs w:val="24"/>
        </w:rPr>
      </w:pPr>
      <w:r w:rsidRPr="00ED1667">
        <w:rPr>
          <w:sz w:val="24"/>
          <w:szCs w:val="24"/>
        </w:rPr>
        <w:t>BBC, (2020) ‘Crimes unreported as public lose faith in police’ available at: https://www.bbc.co.uk/news/uk-51408921 (accessed on 8th August 2022)</w:t>
      </w:r>
    </w:p>
    <w:p w14:paraId="6BEE5A74" w14:textId="3210F82C" w:rsidR="00ED1667" w:rsidRDefault="00ED1667" w:rsidP="00EA28F1">
      <w:pPr>
        <w:keepNext/>
        <w:spacing w:before="240" w:after="60"/>
        <w:ind w:right="237"/>
        <w:jc w:val="both"/>
        <w:rPr>
          <w:sz w:val="24"/>
          <w:szCs w:val="24"/>
        </w:rPr>
      </w:pPr>
    </w:p>
    <w:p w14:paraId="231FFEF9" w14:textId="627658D8" w:rsidR="00ED1667" w:rsidRDefault="00ED1667" w:rsidP="00EA28F1">
      <w:pPr>
        <w:keepNext/>
        <w:spacing w:before="240" w:after="60"/>
        <w:ind w:right="237"/>
        <w:jc w:val="both"/>
        <w:rPr>
          <w:sz w:val="24"/>
          <w:szCs w:val="24"/>
        </w:rPr>
      </w:pPr>
      <w:r w:rsidRPr="00ED1667">
        <w:rPr>
          <w:sz w:val="24"/>
          <w:szCs w:val="24"/>
        </w:rPr>
        <w:t>Ben Kinsella Trust (2022) ‘Knife Crime Statistics’ available at: https://benkinsella.org.uk/knife-crime-statistics/?p=what%2Fgirls-and-knife-crime (accessed on 10th July 2022)</w:t>
      </w:r>
    </w:p>
    <w:p w14:paraId="4C101A0B" w14:textId="77777777" w:rsidR="00ED1667" w:rsidRDefault="00ED1667" w:rsidP="00EA28F1">
      <w:pPr>
        <w:keepNext/>
        <w:spacing w:before="240" w:after="60"/>
        <w:ind w:right="237"/>
        <w:jc w:val="both"/>
        <w:rPr>
          <w:sz w:val="24"/>
          <w:szCs w:val="24"/>
        </w:rPr>
      </w:pPr>
    </w:p>
    <w:p w14:paraId="05CED1D8" w14:textId="69A3CD83" w:rsidR="00ED1667" w:rsidRDefault="00ED1667" w:rsidP="00EA28F1">
      <w:pPr>
        <w:keepNext/>
        <w:spacing w:before="240" w:after="60"/>
        <w:ind w:right="237"/>
        <w:jc w:val="both"/>
        <w:rPr>
          <w:sz w:val="24"/>
          <w:szCs w:val="24"/>
        </w:rPr>
      </w:pPr>
      <w:r w:rsidRPr="00ED1667">
        <w:rPr>
          <w:sz w:val="24"/>
          <w:szCs w:val="24"/>
        </w:rPr>
        <w:t>Bryant, Robin and Bryant, Sarah (2021) ‘Blackstone’s Handbook for Policing Students’, Oxford University Press, Oxford, United Kingdom.</w:t>
      </w:r>
    </w:p>
    <w:p w14:paraId="5B54E99C" w14:textId="77777777" w:rsidR="00ED1667" w:rsidRDefault="00ED1667" w:rsidP="00EA28F1">
      <w:pPr>
        <w:keepNext/>
        <w:spacing w:before="240" w:after="60"/>
        <w:ind w:right="237"/>
        <w:jc w:val="both"/>
        <w:rPr>
          <w:sz w:val="24"/>
          <w:szCs w:val="24"/>
        </w:rPr>
      </w:pPr>
    </w:p>
    <w:p w14:paraId="368EB747" w14:textId="0365EFBC" w:rsidR="00F162D4" w:rsidRDefault="00F162D4" w:rsidP="00EA28F1">
      <w:pPr>
        <w:keepNext/>
        <w:spacing w:before="240" w:after="60"/>
        <w:ind w:right="237"/>
        <w:jc w:val="both"/>
        <w:rPr>
          <w:sz w:val="24"/>
          <w:szCs w:val="24"/>
        </w:rPr>
      </w:pPr>
      <w:r w:rsidRPr="00F162D4">
        <w:rPr>
          <w:sz w:val="24"/>
          <w:szCs w:val="24"/>
        </w:rPr>
        <w:t>Cavanagh, Niamh (2020) ‘LEGAL JARGON What Does on Remand Mean in UK Courts’, The Sun 4 August, available at: https://www.thesun.co.uk/news/12305826/what-on-remand-mean-uk-courts/ (accessed on 17 June 2022)</w:t>
      </w:r>
    </w:p>
    <w:p w14:paraId="78AABCBC" w14:textId="49177667" w:rsidR="00162C31" w:rsidRDefault="00162C31" w:rsidP="00EA28F1">
      <w:pPr>
        <w:keepNext/>
        <w:spacing w:before="240" w:after="60"/>
        <w:ind w:right="237"/>
        <w:jc w:val="both"/>
        <w:rPr>
          <w:sz w:val="24"/>
          <w:szCs w:val="24"/>
        </w:rPr>
      </w:pPr>
    </w:p>
    <w:p w14:paraId="24261BDF" w14:textId="6507F44E" w:rsidR="00162C31" w:rsidRDefault="00162C31" w:rsidP="00EA28F1">
      <w:pPr>
        <w:keepNext/>
        <w:spacing w:before="240" w:after="60"/>
        <w:ind w:right="237"/>
        <w:jc w:val="both"/>
        <w:rPr>
          <w:sz w:val="24"/>
          <w:szCs w:val="24"/>
        </w:rPr>
      </w:pPr>
    </w:p>
    <w:p w14:paraId="7D343A4F" w14:textId="0D7FE64A" w:rsidR="00162C31" w:rsidRDefault="00162C31" w:rsidP="00EA28F1">
      <w:pPr>
        <w:keepNext/>
        <w:spacing w:before="240" w:after="60"/>
        <w:ind w:right="237"/>
        <w:jc w:val="both"/>
        <w:rPr>
          <w:sz w:val="24"/>
          <w:szCs w:val="24"/>
        </w:rPr>
      </w:pPr>
      <w:r w:rsidRPr="00162C31">
        <w:rPr>
          <w:sz w:val="24"/>
          <w:szCs w:val="24"/>
        </w:rPr>
        <w:t>College of Policing (2014) ‘National Decision Model’ available at: https://www.college.police.uk/app/national-decision-model/national-decision-model?highlight=neighbourhood%20policing (accessed on 18th July 2022)</w:t>
      </w:r>
    </w:p>
    <w:p w14:paraId="2975C6C5" w14:textId="29E41415" w:rsidR="00F162D4" w:rsidRDefault="00F162D4" w:rsidP="00EA28F1">
      <w:pPr>
        <w:keepNext/>
        <w:spacing w:before="240" w:after="60"/>
        <w:ind w:right="237"/>
        <w:jc w:val="both"/>
        <w:rPr>
          <w:sz w:val="24"/>
          <w:szCs w:val="24"/>
        </w:rPr>
      </w:pPr>
    </w:p>
    <w:p w14:paraId="21947A0B" w14:textId="15E24D18" w:rsidR="00ED1667" w:rsidRDefault="00ED1667" w:rsidP="00EA28F1">
      <w:pPr>
        <w:keepNext/>
        <w:spacing w:before="240" w:after="60"/>
        <w:ind w:right="237"/>
        <w:jc w:val="both"/>
        <w:rPr>
          <w:sz w:val="24"/>
          <w:szCs w:val="24"/>
        </w:rPr>
      </w:pPr>
      <w:proofErr w:type="spellStart"/>
      <w:r w:rsidRPr="00ED1667">
        <w:rPr>
          <w:sz w:val="24"/>
          <w:szCs w:val="24"/>
        </w:rPr>
        <w:t>Flately</w:t>
      </w:r>
      <w:proofErr w:type="spellEnd"/>
      <w:r w:rsidRPr="00ED1667">
        <w:rPr>
          <w:sz w:val="24"/>
          <w:szCs w:val="24"/>
        </w:rPr>
        <w:t>, John (2022</w:t>
      </w:r>
      <w:proofErr w:type="gramStart"/>
      <w:r w:rsidRPr="00ED1667">
        <w:rPr>
          <w:sz w:val="24"/>
          <w:szCs w:val="24"/>
        </w:rPr>
        <w:t>)  ‘</w:t>
      </w:r>
      <w:proofErr w:type="gramEnd"/>
      <w:r w:rsidRPr="00ED1667">
        <w:rPr>
          <w:sz w:val="24"/>
          <w:szCs w:val="24"/>
        </w:rPr>
        <w:t>Crime outcomes in England and Wales 2021 to 2022’, available at: https://www.gov.uk/government/statistics/crime-outcomes-in-england-</w:t>
      </w:r>
      <w:r w:rsidRPr="00ED1667">
        <w:rPr>
          <w:sz w:val="24"/>
          <w:szCs w:val="24"/>
        </w:rPr>
        <w:lastRenderedPageBreak/>
        <w:t>and-wales-2021-to-2022/crime-outcomes-in-england-and-wales-2021-to-2022 (accessed on 4th June 2022)</w:t>
      </w:r>
    </w:p>
    <w:p w14:paraId="16D72898" w14:textId="77777777" w:rsidR="00ED1667" w:rsidRDefault="00ED1667" w:rsidP="00EA28F1">
      <w:pPr>
        <w:keepNext/>
        <w:spacing w:before="240" w:after="60"/>
        <w:ind w:right="237"/>
        <w:jc w:val="both"/>
        <w:rPr>
          <w:sz w:val="24"/>
          <w:szCs w:val="24"/>
        </w:rPr>
      </w:pPr>
    </w:p>
    <w:p w14:paraId="77C34FA6" w14:textId="74C5394B" w:rsidR="00F162D4" w:rsidRDefault="00F162D4" w:rsidP="00EA28F1">
      <w:pPr>
        <w:keepNext/>
        <w:spacing w:before="240" w:after="60"/>
        <w:ind w:right="237"/>
        <w:jc w:val="both"/>
        <w:rPr>
          <w:sz w:val="24"/>
          <w:szCs w:val="24"/>
        </w:rPr>
      </w:pPr>
      <w:r w:rsidRPr="00F162D4">
        <w:rPr>
          <w:sz w:val="24"/>
          <w:szCs w:val="24"/>
        </w:rPr>
        <w:t>GOV.UK (2018) ‘Voluntary Police Interview: Your Rights’ available at: https://www.gov.uk/government/publications/voluntary-police-interview-your-rights (accessed on 3 June 2022)</w:t>
      </w:r>
    </w:p>
    <w:p w14:paraId="4D33F8D2" w14:textId="5DDD6388" w:rsidR="00ED1667" w:rsidRDefault="00ED1667" w:rsidP="00EA28F1">
      <w:pPr>
        <w:keepNext/>
        <w:spacing w:before="240" w:after="60"/>
        <w:ind w:right="237"/>
        <w:jc w:val="both"/>
        <w:rPr>
          <w:sz w:val="24"/>
          <w:szCs w:val="24"/>
        </w:rPr>
      </w:pPr>
    </w:p>
    <w:p w14:paraId="1140510B" w14:textId="7A354486" w:rsidR="00ED1667" w:rsidRDefault="00ED1667" w:rsidP="00EA28F1">
      <w:pPr>
        <w:keepNext/>
        <w:spacing w:before="240" w:after="60"/>
        <w:ind w:right="237"/>
        <w:jc w:val="both"/>
        <w:rPr>
          <w:sz w:val="24"/>
          <w:szCs w:val="24"/>
        </w:rPr>
      </w:pPr>
      <w:r w:rsidRPr="00ED1667">
        <w:rPr>
          <w:sz w:val="24"/>
          <w:szCs w:val="24"/>
        </w:rPr>
        <w:t>GOV.UK (2020) ‘Domestic Violence Protection Notices (DVPNs) and Domestic Violence Protection Orders (DVPOs) guidance’, available at: https://www.gov.uk/government/publications/domestic-violence-protection-orders/domestic-violence-protection-notices-dvpns-and-domestic-violence-protection-orders-dvpos-guidance-sections-24-33-crime-and-security-act-2010 (accessed on 10th July 2022)</w:t>
      </w:r>
    </w:p>
    <w:p w14:paraId="410B3CC5" w14:textId="6727173F" w:rsidR="00F162D4" w:rsidRDefault="00F162D4" w:rsidP="00EA28F1">
      <w:pPr>
        <w:keepNext/>
        <w:spacing w:before="240" w:after="60"/>
        <w:ind w:right="237"/>
        <w:jc w:val="both"/>
        <w:rPr>
          <w:sz w:val="24"/>
          <w:szCs w:val="24"/>
        </w:rPr>
      </w:pPr>
    </w:p>
    <w:p w14:paraId="61B3C93D" w14:textId="77777777" w:rsidR="00F162D4" w:rsidRDefault="00F162D4" w:rsidP="00EA28F1">
      <w:pPr>
        <w:keepNext/>
        <w:spacing w:before="240" w:after="60"/>
        <w:ind w:right="237"/>
        <w:jc w:val="both"/>
        <w:rPr>
          <w:sz w:val="24"/>
          <w:szCs w:val="24"/>
        </w:rPr>
      </w:pPr>
    </w:p>
    <w:p w14:paraId="12A6E380" w14:textId="0524F6F2" w:rsidR="001A3C8B" w:rsidRDefault="00F162D4" w:rsidP="00EA28F1">
      <w:pPr>
        <w:keepNext/>
        <w:spacing w:before="240" w:after="60"/>
        <w:ind w:right="237"/>
        <w:jc w:val="both"/>
        <w:rPr>
          <w:sz w:val="24"/>
          <w:szCs w:val="24"/>
        </w:rPr>
      </w:pPr>
      <w:r w:rsidRPr="00F162D4">
        <w:rPr>
          <w:sz w:val="24"/>
          <w:szCs w:val="24"/>
        </w:rPr>
        <w:t>GOV.UK (2005) ‘The Code of Practise for Victims of Crime in England and Wales and Supporting Public Information Materials’ available at: https://www.gov.uk/government/publications/the-code-of-practice-for-victims-of-crime (accessed on 4 June 2022)</w:t>
      </w:r>
    </w:p>
    <w:p w14:paraId="3D1A07F2" w14:textId="77777777" w:rsidR="001A3C8B" w:rsidRPr="001A3C8B" w:rsidRDefault="00EA28F1" w:rsidP="001A3C8B">
      <w:pPr>
        <w:keepNext/>
        <w:spacing w:before="240" w:after="60"/>
        <w:ind w:right="237"/>
        <w:jc w:val="both"/>
        <w:rPr>
          <w:sz w:val="24"/>
          <w:szCs w:val="24"/>
        </w:rPr>
      </w:pPr>
      <w:r>
        <w:rPr>
          <w:sz w:val="24"/>
          <w:szCs w:val="24"/>
        </w:rPr>
        <w:t xml:space="preserve"> </w:t>
      </w:r>
    </w:p>
    <w:p w14:paraId="2AAF9F04" w14:textId="5A7BCC7D" w:rsidR="001A3C8B" w:rsidRDefault="001A3C8B" w:rsidP="001A3C8B">
      <w:pPr>
        <w:keepNext/>
        <w:spacing w:before="240" w:after="60"/>
        <w:ind w:right="237"/>
        <w:jc w:val="both"/>
        <w:rPr>
          <w:sz w:val="24"/>
          <w:szCs w:val="24"/>
        </w:rPr>
      </w:pPr>
      <w:r w:rsidRPr="001A3C8B">
        <w:rPr>
          <w:sz w:val="24"/>
          <w:szCs w:val="24"/>
        </w:rPr>
        <w:t>GOV.UK (2012) ‘New Definition of Domestic Violence’ available at: https://www.gov.uk/government/news/new-definition-of-domestic-violence (Accessed on: 03 June 2022)</w:t>
      </w:r>
    </w:p>
    <w:p w14:paraId="5A60CE78" w14:textId="4EDDC37C" w:rsidR="00F162D4" w:rsidRDefault="00F162D4" w:rsidP="001A3C8B">
      <w:pPr>
        <w:keepNext/>
        <w:spacing w:before="240" w:after="60"/>
        <w:ind w:right="237"/>
        <w:jc w:val="both"/>
        <w:rPr>
          <w:sz w:val="24"/>
          <w:szCs w:val="24"/>
        </w:rPr>
      </w:pPr>
    </w:p>
    <w:p w14:paraId="3FF39A22" w14:textId="3CA8333A" w:rsidR="00F162D4" w:rsidRDefault="00F162D4" w:rsidP="00F162D4">
      <w:pPr>
        <w:rPr>
          <w:sz w:val="24"/>
          <w:szCs w:val="24"/>
        </w:rPr>
      </w:pPr>
      <w:r w:rsidRPr="00F162D4">
        <w:rPr>
          <w:sz w:val="24"/>
          <w:szCs w:val="24"/>
        </w:rPr>
        <w:t xml:space="preserve">Gibbs, G (1988). ‘Learning by Doing: A guide to teaching and learning </w:t>
      </w:r>
      <w:proofErr w:type="gramStart"/>
      <w:r w:rsidRPr="00F162D4">
        <w:rPr>
          <w:sz w:val="24"/>
          <w:szCs w:val="24"/>
        </w:rPr>
        <w:t>methods’</w:t>
      </w:r>
      <w:proofErr w:type="gramEnd"/>
      <w:r w:rsidRPr="00F162D4">
        <w:rPr>
          <w:sz w:val="24"/>
          <w:szCs w:val="24"/>
        </w:rPr>
        <w:t>. Further Education Unit, Oxford Polytechnic: Oxford, United Kingdom.</w:t>
      </w:r>
    </w:p>
    <w:p w14:paraId="1BC1FD3B" w14:textId="7C1C8D02" w:rsidR="00162C31" w:rsidRDefault="00162C31" w:rsidP="00F162D4">
      <w:pPr>
        <w:rPr>
          <w:sz w:val="24"/>
          <w:szCs w:val="24"/>
        </w:rPr>
      </w:pPr>
    </w:p>
    <w:p w14:paraId="6E5A77FD" w14:textId="1FBA2544" w:rsidR="00162C31" w:rsidRDefault="00162C31" w:rsidP="00F162D4">
      <w:pPr>
        <w:rPr>
          <w:sz w:val="24"/>
          <w:szCs w:val="24"/>
        </w:rPr>
      </w:pPr>
    </w:p>
    <w:p w14:paraId="43345B06" w14:textId="4A94CD4C" w:rsidR="00162C31" w:rsidRDefault="00162C31" w:rsidP="00F162D4">
      <w:pPr>
        <w:rPr>
          <w:sz w:val="24"/>
          <w:szCs w:val="24"/>
        </w:rPr>
      </w:pPr>
    </w:p>
    <w:p w14:paraId="4994A776" w14:textId="5FAE6DDF" w:rsidR="00162C31" w:rsidRDefault="00162C31" w:rsidP="00F162D4">
      <w:pPr>
        <w:rPr>
          <w:sz w:val="24"/>
          <w:szCs w:val="24"/>
        </w:rPr>
      </w:pPr>
      <w:proofErr w:type="spellStart"/>
      <w:r w:rsidRPr="00162C31">
        <w:rPr>
          <w:sz w:val="24"/>
          <w:szCs w:val="24"/>
        </w:rPr>
        <w:t>Jarram</w:t>
      </w:r>
      <w:proofErr w:type="spellEnd"/>
      <w:r w:rsidRPr="00162C31">
        <w:rPr>
          <w:sz w:val="24"/>
          <w:szCs w:val="24"/>
        </w:rPr>
        <w:t>, Matthew (2019) ‘Plain Clothes Police Operation in City Centre to Continue Into 2020’ available at: https://www.nottinghampost.com/news/nottingham-news/plain-clothes-police-operation-city-3643207 (accessed on 3rd September 2022)</w:t>
      </w:r>
    </w:p>
    <w:p w14:paraId="1E14FA09" w14:textId="25C8FB4B" w:rsidR="00162C31" w:rsidRDefault="00162C31" w:rsidP="00F162D4">
      <w:pPr>
        <w:rPr>
          <w:sz w:val="24"/>
          <w:szCs w:val="24"/>
        </w:rPr>
      </w:pPr>
    </w:p>
    <w:p w14:paraId="2A5D45C9" w14:textId="574B0C2E" w:rsidR="00162C31" w:rsidRDefault="00162C31" w:rsidP="00F162D4">
      <w:pPr>
        <w:rPr>
          <w:sz w:val="24"/>
          <w:szCs w:val="24"/>
        </w:rPr>
      </w:pPr>
    </w:p>
    <w:p w14:paraId="751F2A95" w14:textId="47B18938" w:rsidR="00162C31" w:rsidRDefault="00162C31" w:rsidP="00F162D4">
      <w:pPr>
        <w:rPr>
          <w:sz w:val="24"/>
          <w:szCs w:val="24"/>
        </w:rPr>
      </w:pPr>
    </w:p>
    <w:p w14:paraId="00EA0330" w14:textId="77777777" w:rsidR="00162C31" w:rsidRDefault="00162C31" w:rsidP="00F162D4">
      <w:pPr>
        <w:rPr>
          <w:sz w:val="24"/>
          <w:szCs w:val="24"/>
        </w:rPr>
      </w:pPr>
    </w:p>
    <w:p w14:paraId="16CB77F7" w14:textId="16C60850" w:rsidR="00162C31" w:rsidRDefault="00162C31" w:rsidP="00F162D4">
      <w:pPr>
        <w:rPr>
          <w:sz w:val="24"/>
          <w:szCs w:val="24"/>
        </w:rPr>
      </w:pPr>
    </w:p>
    <w:p w14:paraId="4639B524" w14:textId="2EE70E70" w:rsidR="00162C31" w:rsidRDefault="00162C31" w:rsidP="00F162D4">
      <w:pPr>
        <w:rPr>
          <w:sz w:val="24"/>
          <w:szCs w:val="24"/>
        </w:rPr>
      </w:pPr>
    </w:p>
    <w:p w14:paraId="71219B01" w14:textId="314457AC" w:rsidR="00162C31" w:rsidRDefault="00162C31" w:rsidP="00F162D4">
      <w:pPr>
        <w:rPr>
          <w:sz w:val="24"/>
          <w:szCs w:val="24"/>
        </w:rPr>
      </w:pPr>
    </w:p>
    <w:p w14:paraId="25E420F3" w14:textId="3BD0DE59" w:rsidR="00162C31" w:rsidRDefault="00162C31" w:rsidP="00F162D4">
      <w:pPr>
        <w:rPr>
          <w:sz w:val="24"/>
          <w:szCs w:val="24"/>
        </w:rPr>
      </w:pPr>
    </w:p>
    <w:p w14:paraId="0B7ABBA8" w14:textId="77777777" w:rsidR="00162C31" w:rsidRPr="00162C31" w:rsidRDefault="00162C31" w:rsidP="00162C31">
      <w:pPr>
        <w:rPr>
          <w:sz w:val="24"/>
          <w:szCs w:val="24"/>
        </w:rPr>
      </w:pPr>
      <w:r w:rsidRPr="00162C31">
        <w:rPr>
          <w:sz w:val="24"/>
          <w:szCs w:val="24"/>
        </w:rPr>
        <w:t>Kinsella, Brooke (2011) ‘Tackling Knife Crime Together: A Review of Local Anti- Knife Crime Projects’ available at: https://assets.publishing.service.gov.uk/government/uploads/system/uploads/attachment_data/file/97777/tackling-knife-crime-report.pdf (accessed on 24th August 2022), p.31</w:t>
      </w:r>
    </w:p>
    <w:p w14:paraId="56EECE87" w14:textId="77777777" w:rsidR="00162C31" w:rsidRPr="00F162D4" w:rsidRDefault="00162C31" w:rsidP="00F162D4">
      <w:pPr>
        <w:rPr>
          <w:sz w:val="24"/>
          <w:szCs w:val="24"/>
        </w:rPr>
      </w:pPr>
    </w:p>
    <w:p w14:paraId="2CA1497C" w14:textId="77777777" w:rsidR="00F162D4" w:rsidRPr="001A3C8B" w:rsidRDefault="00F162D4" w:rsidP="001A3C8B">
      <w:pPr>
        <w:keepNext/>
        <w:spacing w:before="240" w:after="60"/>
        <w:ind w:right="237"/>
        <w:jc w:val="both"/>
        <w:rPr>
          <w:sz w:val="24"/>
          <w:szCs w:val="24"/>
        </w:rPr>
      </w:pPr>
    </w:p>
    <w:p w14:paraId="2E741699" w14:textId="77777777" w:rsidR="001A3C8B" w:rsidRPr="001A3C8B" w:rsidRDefault="001A3C8B" w:rsidP="001A3C8B">
      <w:pPr>
        <w:keepNext/>
        <w:spacing w:before="240" w:after="60"/>
        <w:ind w:right="237"/>
        <w:jc w:val="both"/>
        <w:rPr>
          <w:sz w:val="24"/>
          <w:szCs w:val="24"/>
        </w:rPr>
      </w:pPr>
    </w:p>
    <w:p w14:paraId="4409134D" w14:textId="77777777" w:rsidR="00ED1667" w:rsidRDefault="00ED1667" w:rsidP="001A3C8B">
      <w:pPr>
        <w:keepNext/>
        <w:spacing w:before="240" w:after="60"/>
        <w:ind w:right="237"/>
        <w:jc w:val="both"/>
        <w:rPr>
          <w:sz w:val="24"/>
          <w:szCs w:val="24"/>
        </w:rPr>
      </w:pPr>
    </w:p>
    <w:p w14:paraId="0BC199CA" w14:textId="77777777" w:rsidR="00ED1667" w:rsidRDefault="00ED1667" w:rsidP="00ED1667">
      <w:pPr>
        <w:rPr>
          <w:sz w:val="24"/>
          <w:szCs w:val="24"/>
        </w:rPr>
      </w:pPr>
    </w:p>
    <w:p w14:paraId="2C2B101A" w14:textId="77777777" w:rsidR="00ED1667" w:rsidRDefault="00ED1667" w:rsidP="00ED1667">
      <w:pPr>
        <w:rPr>
          <w:sz w:val="24"/>
          <w:szCs w:val="24"/>
        </w:rPr>
      </w:pPr>
    </w:p>
    <w:p w14:paraId="577E91C3" w14:textId="61F7DA6F" w:rsidR="00ED1667" w:rsidRDefault="00ED1667" w:rsidP="00ED1667">
      <w:pPr>
        <w:rPr>
          <w:sz w:val="24"/>
          <w:szCs w:val="24"/>
        </w:rPr>
      </w:pPr>
      <w:r w:rsidRPr="00ED1667">
        <w:rPr>
          <w:sz w:val="24"/>
          <w:szCs w:val="24"/>
        </w:rPr>
        <w:t>MIND UK (2020) ‘Human Rights Act 1998: A general guide to the Human Rights Act, with information about your human rights and what you can do if someone doesn't respect them’, available at: https://www.mind.org.uk/information-support/legal-rights/human-rights-act-1998/articles-2-3-5-6/ (accessed on 10th July 2022)</w:t>
      </w:r>
    </w:p>
    <w:p w14:paraId="7C83BA60" w14:textId="6491DDD9" w:rsidR="00ED1667" w:rsidRDefault="00ED1667" w:rsidP="00ED1667">
      <w:pPr>
        <w:rPr>
          <w:sz w:val="24"/>
          <w:szCs w:val="24"/>
        </w:rPr>
      </w:pPr>
    </w:p>
    <w:p w14:paraId="4AF8BA1A" w14:textId="43086358" w:rsidR="00ED1667" w:rsidRDefault="00ED1667" w:rsidP="00ED1667">
      <w:pPr>
        <w:rPr>
          <w:sz w:val="24"/>
          <w:szCs w:val="24"/>
        </w:rPr>
      </w:pPr>
    </w:p>
    <w:p w14:paraId="33D7F006" w14:textId="7E1FF3D6" w:rsidR="00ED1667" w:rsidRDefault="00ED1667" w:rsidP="00ED1667">
      <w:pPr>
        <w:rPr>
          <w:sz w:val="24"/>
          <w:szCs w:val="24"/>
        </w:rPr>
      </w:pPr>
    </w:p>
    <w:p w14:paraId="2ADA5AE5" w14:textId="77777777" w:rsidR="00ED1667" w:rsidRPr="00ED1667" w:rsidRDefault="00ED1667" w:rsidP="00ED1667">
      <w:pPr>
        <w:rPr>
          <w:sz w:val="24"/>
          <w:szCs w:val="24"/>
        </w:rPr>
      </w:pPr>
    </w:p>
    <w:p w14:paraId="7992A6D4" w14:textId="0A170403" w:rsidR="00ED1667" w:rsidRDefault="00ED1667" w:rsidP="001A3C8B">
      <w:pPr>
        <w:keepNext/>
        <w:spacing w:before="240" w:after="60"/>
        <w:ind w:right="237"/>
        <w:jc w:val="both"/>
        <w:rPr>
          <w:sz w:val="24"/>
          <w:szCs w:val="24"/>
        </w:rPr>
      </w:pPr>
      <w:proofErr w:type="spellStart"/>
      <w:r w:rsidRPr="00ED1667">
        <w:rPr>
          <w:sz w:val="24"/>
          <w:szCs w:val="24"/>
        </w:rPr>
        <w:t>Moroz</w:t>
      </w:r>
      <w:proofErr w:type="spellEnd"/>
      <w:r w:rsidRPr="00ED1667">
        <w:rPr>
          <w:sz w:val="24"/>
          <w:szCs w:val="24"/>
        </w:rPr>
        <w:t xml:space="preserve">, </w:t>
      </w:r>
      <w:proofErr w:type="spellStart"/>
      <w:r w:rsidRPr="00ED1667">
        <w:rPr>
          <w:sz w:val="24"/>
          <w:szCs w:val="24"/>
        </w:rPr>
        <w:t>Ania</w:t>
      </w:r>
      <w:proofErr w:type="spellEnd"/>
      <w:r w:rsidRPr="00ED1667">
        <w:rPr>
          <w:sz w:val="24"/>
          <w:szCs w:val="24"/>
        </w:rPr>
        <w:t xml:space="preserve"> and Alex Mayes (2019). ‘Learnings from the London Domestic Violence Protection Order Caseworker Project’, Victim Support, Derbyshire: United Kingdom, p.50</w:t>
      </w:r>
    </w:p>
    <w:p w14:paraId="5301ADE4" w14:textId="77777777" w:rsidR="00ED1667" w:rsidRDefault="00ED1667" w:rsidP="001A3C8B">
      <w:pPr>
        <w:keepNext/>
        <w:spacing w:before="240" w:after="60"/>
        <w:ind w:right="237"/>
        <w:jc w:val="both"/>
        <w:rPr>
          <w:sz w:val="24"/>
          <w:szCs w:val="24"/>
        </w:rPr>
      </w:pPr>
    </w:p>
    <w:p w14:paraId="3693C3A0" w14:textId="0B1580FA" w:rsidR="001A3C8B" w:rsidRPr="001A3C8B" w:rsidRDefault="001A3C8B" w:rsidP="001A3C8B">
      <w:pPr>
        <w:keepNext/>
        <w:spacing w:before="240" w:after="60"/>
        <w:ind w:right="237"/>
        <w:jc w:val="both"/>
        <w:rPr>
          <w:sz w:val="24"/>
          <w:szCs w:val="24"/>
        </w:rPr>
      </w:pPr>
      <w:r w:rsidRPr="001A3C8B">
        <w:rPr>
          <w:sz w:val="24"/>
          <w:szCs w:val="24"/>
        </w:rPr>
        <w:t xml:space="preserve">Office for National Statistic (2020) ‘Domestic Abuse during the Coronavirus (Covid-19) Pandemic, </w:t>
      </w:r>
      <w:proofErr w:type="gramStart"/>
      <w:r w:rsidRPr="001A3C8B">
        <w:rPr>
          <w:sz w:val="24"/>
          <w:szCs w:val="24"/>
        </w:rPr>
        <w:t>England</w:t>
      </w:r>
      <w:proofErr w:type="gramEnd"/>
      <w:r w:rsidRPr="001A3C8B">
        <w:rPr>
          <w:sz w:val="24"/>
          <w:szCs w:val="24"/>
        </w:rPr>
        <w:t xml:space="preserve"> and Wales: November 2020’ available at: https://www.ons.gov.uk/peoplepopulationandcommunity/crimeandjustice/articles/d</w:t>
      </w:r>
      <w:r w:rsidRPr="001A3C8B">
        <w:rPr>
          <w:sz w:val="24"/>
          <w:szCs w:val="24"/>
        </w:rPr>
        <w:lastRenderedPageBreak/>
        <w:t>omesticabuseduringthecoronaviruscovid19pandemicenglandandwales/november2020 (Accessed on:  03 June 2022)</w:t>
      </w:r>
    </w:p>
    <w:p w14:paraId="5DC49502" w14:textId="77777777" w:rsidR="001A3C8B" w:rsidRPr="001A3C8B" w:rsidRDefault="001A3C8B" w:rsidP="001A3C8B">
      <w:pPr>
        <w:keepNext/>
        <w:spacing w:before="240" w:after="60"/>
        <w:ind w:right="237"/>
        <w:jc w:val="both"/>
        <w:rPr>
          <w:sz w:val="24"/>
          <w:szCs w:val="24"/>
        </w:rPr>
      </w:pPr>
    </w:p>
    <w:p w14:paraId="7643F5FF" w14:textId="0C323D32" w:rsidR="00F162D4" w:rsidRDefault="00F162D4" w:rsidP="001A3C8B">
      <w:pPr>
        <w:keepNext/>
        <w:spacing w:before="240" w:after="60"/>
        <w:ind w:right="237"/>
        <w:jc w:val="both"/>
        <w:rPr>
          <w:sz w:val="24"/>
          <w:szCs w:val="24"/>
        </w:rPr>
      </w:pPr>
      <w:r w:rsidRPr="00F162D4">
        <w:rPr>
          <w:sz w:val="24"/>
          <w:szCs w:val="24"/>
        </w:rPr>
        <w:t>Roberts, Stephen (2017) ‘Everything you need to know about the 28 Day Pre-Charge Bail Limit’ available at: https://www.richardnelsonllp.co.uk/28-day-pre-charge-bail-limit/ (accessed on 10 June 2022)</w:t>
      </w:r>
    </w:p>
    <w:p w14:paraId="677876C0" w14:textId="26C99784" w:rsidR="00F162D4" w:rsidRDefault="00F162D4" w:rsidP="001A3C8B">
      <w:pPr>
        <w:keepNext/>
        <w:spacing w:before="240" w:after="60"/>
        <w:ind w:right="237"/>
        <w:jc w:val="both"/>
        <w:rPr>
          <w:sz w:val="24"/>
          <w:szCs w:val="24"/>
        </w:rPr>
      </w:pPr>
    </w:p>
    <w:p w14:paraId="1EC663EB" w14:textId="3BF3F45B" w:rsidR="00ED1667" w:rsidRDefault="00ED1667" w:rsidP="001A3C8B">
      <w:pPr>
        <w:keepNext/>
        <w:spacing w:before="240" w:after="60"/>
        <w:ind w:right="237"/>
        <w:jc w:val="both"/>
        <w:rPr>
          <w:sz w:val="24"/>
          <w:szCs w:val="24"/>
        </w:rPr>
      </w:pPr>
    </w:p>
    <w:p w14:paraId="18F21390" w14:textId="08D5FA20" w:rsidR="00ED1667" w:rsidRDefault="00ED1667" w:rsidP="001A3C8B">
      <w:pPr>
        <w:keepNext/>
        <w:spacing w:before="240" w:after="60"/>
        <w:ind w:right="237"/>
        <w:jc w:val="both"/>
        <w:rPr>
          <w:sz w:val="24"/>
          <w:szCs w:val="24"/>
        </w:rPr>
      </w:pPr>
      <w:proofErr w:type="spellStart"/>
      <w:r w:rsidRPr="00ED1667">
        <w:rPr>
          <w:sz w:val="24"/>
          <w:szCs w:val="24"/>
        </w:rPr>
        <w:t>Safelives</w:t>
      </w:r>
      <w:proofErr w:type="spellEnd"/>
      <w:r w:rsidRPr="00ED1667">
        <w:rPr>
          <w:sz w:val="24"/>
          <w:szCs w:val="24"/>
        </w:rPr>
        <w:t>: Ending Domestic Abuse (2018) ‘</w:t>
      </w:r>
      <w:r w:rsidRPr="00ED1667">
        <w:rPr>
          <w:i/>
          <w:iCs/>
          <w:sz w:val="24"/>
          <w:szCs w:val="24"/>
        </w:rPr>
        <w:t xml:space="preserve">Definition of a Repat at </w:t>
      </w:r>
      <w:proofErr w:type="spellStart"/>
      <w:r w:rsidRPr="00ED1667">
        <w:rPr>
          <w:i/>
          <w:iCs/>
          <w:sz w:val="24"/>
          <w:szCs w:val="24"/>
        </w:rPr>
        <w:t>Marac</w:t>
      </w:r>
      <w:proofErr w:type="spellEnd"/>
      <w:r w:rsidRPr="00ED1667">
        <w:rPr>
          <w:i/>
          <w:iCs/>
          <w:sz w:val="24"/>
          <w:szCs w:val="24"/>
        </w:rPr>
        <w:t>’</w:t>
      </w:r>
      <w:r w:rsidRPr="00ED1667">
        <w:rPr>
          <w:sz w:val="24"/>
          <w:szCs w:val="24"/>
        </w:rPr>
        <w:t xml:space="preserve">, available at: https://safelives.org.uk/definition-repeat-marac </w:t>
      </w:r>
      <w:r>
        <w:rPr>
          <w:sz w:val="24"/>
          <w:szCs w:val="24"/>
        </w:rPr>
        <w:t>(A</w:t>
      </w:r>
      <w:r w:rsidRPr="00ED1667">
        <w:rPr>
          <w:sz w:val="24"/>
          <w:szCs w:val="24"/>
        </w:rPr>
        <w:t>ccessed on 10th July 2022</w:t>
      </w:r>
      <w:r>
        <w:rPr>
          <w:sz w:val="24"/>
          <w:szCs w:val="24"/>
        </w:rPr>
        <w:t>)</w:t>
      </w:r>
    </w:p>
    <w:p w14:paraId="13E9541A" w14:textId="794C1EF1" w:rsidR="00ED1667" w:rsidRDefault="00ED1667" w:rsidP="001A3C8B">
      <w:pPr>
        <w:keepNext/>
        <w:spacing w:before="240" w:after="60"/>
        <w:ind w:right="237"/>
        <w:jc w:val="both"/>
        <w:rPr>
          <w:sz w:val="24"/>
          <w:szCs w:val="24"/>
        </w:rPr>
      </w:pPr>
    </w:p>
    <w:p w14:paraId="582E82A7" w14:textId="0B571CFC" w:rsidR="00ED1667" w:rsidRPr="00ED1667" w:rsidRDefault="00ED1667" w:rsidP="00ED1667">
      <w:pPr>
        <w:rPr>
          <w:sz w:val="24"/>
          <w:szCs w:val="24"/>
        </w:rPr>
      </w:pPr>
      <w:r w:rsidRPr="00ED1667">
        <w:rPr>
          <w:sz w:val="24"/>
          <w:szCs w:val="24"/>
        </w:rPr>
        <w:t xml:space="preserve">Smith, </w:t>
      </w:r>
      <w:proofErr w:type="gramStart"/>
      <w:r w:rsidRPr="00ED1667">
        <w:rPr>
          <w:sz w:val="24"/>
          <w:szCs w:val="24"/>
        </w:rPr>
        <w:t>Kevin ,</w:t>
      </w:r>
      <w:proofErr w:type="gramEnd"/>
      <w:r w:rsidRPr="00ED1667">
        <w:rPr>
          <w:sz w:val="24"/>
          <w:szCs w:val="24"/>
        </w:rPr>
        <w:t xml:space="preserve"> Hall, Phillip, Coleman, Katheryn, Elder, Simon (2010) ‘Homicides, firearm offences and intimate violence 2008/09: supplementary volume 2 to Crime in England and Wales 2008/09’ available at: https://assets.publishing.service.gov.uk/government/uploads/system/uploads/attachment_data/file/116512/hosb0111.pdf (accessed on 18th July 2022)</w:t>
      </w:r>
    </w:p>
    <w:p w14:paraId="784BF7E9" w14:textId="77777777" w:rsidR="00ED1667" w:rsidRDefault="00ED1667" w:rsidP="001A3C8B">
      <w:pPr>
        <w:keepNext/>
        <w:spacing w:before="240" w:after="60"/>
        <w:ind w:right="237"/>
        <w:jc w:val="both"/>
        <w:rPr>
          <w:sz w:val="24"/>
          <w:szCs w:val="24"/>
        </w:rPr>
      </w:pPr>
    </w:p>
    <w:p w14:paraId="62D8BE9D" w14:textId="77777777" w:rsidR="00F162D4" w:rsidRDefault="00F162D4" w:rsidP="001A3C8B">
      <w:pPr>
        <w:keepNext/>
        <w:spacing w:before="240" w:after="60"/>
        <w:ind w:right="237"/>
        <w:jc w:val="both"/>
        <w:rPr>
          <w:sz w:val="24"/>
          <w:szCs w:val="24"/>
        </w:rPr>
      </w:pPr>
    </w:p>
    <w:p w14:paraId="07D2BF04" w14:textId="1C05A6CF" w:rsidR="001A3C8B" w:rsidRDefault="001A3C8B" w:rsidP="001A3C8B">
      <w:pPr>
        <w:keepNext/>
        <w:spacing w:before="240" w:after="60"/>
        <w:ind w:right="237"/>
        <w:jc w:val="both"/>
        <w:rPr>
          <w:sz w:val="24"/>
          <w:szCs w:val="24"/>
        </w:rPr>
      </w:pPr>
      <w:r w:rsidRPr="001A3C8B">
        <w:rPr>
          <w:sz w:val="24"/>
          <w:szCs w:val="24"/>
        </w:rPr>
        <w:t>Torbay and Devon Safeguarding Adult Partnership (2022) ‘Coercive Control’ available</w:t>
      </w:r>
      <w:r w:rsidR="00F162D4">
        <w:rPr>
          <w:sz w:val="24"/>
          <w:szCs w:val="24"/>
        </w:rPr>
        <w:t xml:space="preserve"> </w:t>
      </w:r>
      <w:r w:rsidRPr="001A3C8B">
        <w:rPr>
          <w:sz w:val="24"/>
          <w:szCs w:val="24"/>
        </w:rPr>
        <w:t>at: https://www.devonsafeguardingadultspartnership.org.uk/abuse/domestic-abuse/coercion-and-control/ (accessed on 4 June 2022)</w:t>
      </w:r>
    </w:p>
    <w:p w14:paraId="1FDD24CC" w14:textId="01D97889" w:rsidR="00162C31" w:rsidRDefault="00162C31" w:rsidP="001A3C8B">
      <w:pPr>
        <w:keepNext/>
        <w:spacing w:before="240" w:after="60"/>
        <w:ind w:right="237"/>
        <w:jc w:val="both"/>
        <w:rPr>
          <w:sz w:val="24"/>
          <w:szCs w:val="24"/>
        </w:rPr>
      </w:pPr>
    </w:p>
    <w:p w14:paraId="0EF1CBC1" w14:textId="6D22767E" w:rsidR="00162C31" w:rsidRDefault="00162C31" w:rsidP="001A3C8B">
      <w:pPr>
        <w:keepNext/>
        <w:spacing w:before="240" w:after="60"/>
        <w:ind w:right="237"/>
        <w:jc w:val="both"/>
        <w:rPr>
          <w:sz w:val="24"/>
          <w:szCs w:val="24"/>
        </w:rPr>
      </w:pPr>
    </w:p>
    <w:p w14:paraId="5E28A646" w14:textId="77777777" w:rsidR="00162C31" w:rsidRPr="001A3C8B" w:rsidRDefault="00162C31" w:rsidP="001A3C8B">
      <w:pPr>
        <w:keepNext/>
        <w:spacing w:before="240" w:after="60"/>
        <w:ind w:right="237"/>
        <w:jc w:val="both"/>
        <w:rPr>
          <w:sz w:val="24"/>
          <w:szCs w:val="24"/>
        </w:rPr>
      </w:pPr>
    </w:p>
    <w:p w14:paraId="3AF6C43C" w14:textId="6D6F4401" w:rsidR="001A3C8B" w:rsidRPr="001A3C8B" w:rsidRDefault="00162C31" w:rsidP="001A3C8B">
      <w:pPr>
        <w:keepNext/>
        <w:spacing w:before="240" w:after="60"/>
        <w:ind w:right="237"/>
        <w:jc w:val="both"/>
        <w:rPr>
          <w:sz w:val="24"/>
          <w:szCs w:val="24"/>
        </w:rPr>
      </w:pPr>
      <w:proofErr w:type="spellStart"/>
      <w:r w:rsidRPr="00162C31">
        <w:rPr>
          <w:sz w:val="24"/>
          <w:szCs w:val="24"/>
        </w:rPr>
        <w:t>Turanovic</w:t>
      </w:r>
      <w:proofErr w:type="spellEnd"/>
      <w:r w:rsidRPr="00162C31">
        <w:rPr>
          <w:sz w:val="24"/>
          <w:szCs w:val="24"/>
        </w:rPr>
        <w:t>, Jillian, Rodriguez, Nancy and Pratt, Travis (2012) ‘The Collateral Consequences of Incarceration Revisited: A Qualitative Analysis of the Effects on Caregivers of Children of Incarcerated Parents’, School of Criminology and Criminal Justice, Arizona State University Press: United States of America.</w:t>
      </w:r>
    </w:p>
    <w:p w14:paraId="66837D1C" w14:textId="77777777" w:rsidR="001A3C8B" w:rsidRPr="001A3C8B" w:rsidRDefault="001A3C8B" w:rsidP="001A3C8B">
      <w:pPr>
        <w:keepNext/>
        <w:spacing w:before="240" w:after="60"/>
        <w:ind w:right="237"/>
        <w:jc w:val="both"/>
        <w:rPr>
          <w:sz w:val="24"/>
          <w:szCs w:val="24"/>
        </w:rPr>
      </w:pPr>
    </w:p>
    <w:p w14:paraId="0AB807FE" w14:textId="7A2C5675" w:rsidR="1E8636EB" w:rsidRPr="00581E57" w:rsidRDefault="00ED1667" w:rsidP="001A3C8B">
      <w:pPr>
        <w:keepNext/>
        <w:spacing w:before="240" w:after="60"/>
        <w:ind w:right="237"/>
        <w:jc w:val="both"/>
        <w:rPr>
          <w:sz w:val="24"/>
          <w:szCs w:val="24"/>
        </w:rPr>
      </w:pPr>
      <w:r w:rsidRPr="00581E57">
        <w:rPr>
          <w:i/>
          <w:iCs/>
          <w:sz w:val="24"/>
          <w:szCs w:val="24"/>
        </w:rPr>
        <w:t>139 Criminal Justice Act</w:t>
      </w:r>
      <w:r w:rsidRPr="00581E57">
        <w:rPr>
          <w:sz w:val="24"/>
          <w:szCs w:val="24"/>
        </w:rPr>
        <w:t xml:space="preserve"> (1988), available at: https://www.legislation.gov.uk/ukpga/1988/33/section/139 (accessed on 18th July 2022)</w:t>
      </w:r>
      <w:r w:rsidR="00DB6FD7" w:rsidRPr="00581E57">
        <w:rPr>
          <w:sz w:val="24"/>
          <w:szCs w:val="24"/>
        </w:rPr>
        <w:t xml:space="preserve"> </w:t>
      </w:r>
    </w:p>
    <w:sectPr w:rsidR="1E8636EB" w:rsidRPr="00581E5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EC34" w14:textId="77777777" w:rsidR="003D67C8" w:rsidRDefault="003D6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9BAD" w14:textId="77777777" w:rsidR="003D67C8" w:rsidRDefault="003D6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463F" w14:textId="77777777" w:rsidR="003D67C8" w:rsidRDefault="003D6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E38F" w14:textId="77777777" w:rsidR="003D67C8" w:rsidRDefault="003D67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C932" w14:textId="77777777" w:rsidR="003D67C8" w:rsidRDefault="003D67C8">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1CA5C0A"/>
    <w:lvl w:ilvl="0" w:tplc="7BF6F1A6">
      <w:start w:val="1"/>
      <w:numFmt w:val="decimal"/>
      <w:lvlText w:val="%1."/>
      <w:lvlJc w:val="left"/>
      <w:pPr>
        <w:ind w:left="720" w:hanging="360"/>
      </w:pPr>
    </w:lvl>
    <w:lvl w:ilvl="1" w:tplc="F28A2824">
      <w:start w:val="1"/>
      <w:numFmt w:val="lowerLetter"/>
      <w:lvlText w:val="%2."/>
      <w:lvlJc w:val="left"/>
      <w:pPr>
        <w:ind w:left="1440" w:hanging="360"/>
      </w:pPr>
    </w:lvl>
    <w:lvl w:ilvl="2" w:tplc="5B7E677C">
      <w:start w:val="1"/>
      <w:numFmt w:val="lowerRoman"/>
      <w:lvlText w:val="%3."/>
      <w:lvlJc w:val="right"/>
      <w:pPr>
        <w:ind w:left="2160" w:hanging="180"/>
      </w:pPr>
    </w:lvl>
    <w:lvl w:ilvl="3" w:tplc="7DE2E80C">
      <w:start w:val="1"/>
      <w:numFmt w:val="decimal"/>
      <w:lvlText w:val="%4."/>
      <w:lvlJc w:val="left"/>
      <w:pPr>
        <w:ind w:left="2880" w:hanging="360"/>
      </w:pPr>
    </w:lvl>
    <w:lvl w:ilvl="4" w:tplc="C6C294EA">
      <w:start w:val="1"/>
      <w:numFmt w:val="lowerLetter"/>
      <w:lvlText w:val="%5."/>
      <w:lvlJc w:val="left"/>
      <w:pPr>
        <w:ind w:left="3600" w:hanging="360"/>
      </w:pPr>
    </w:lvl>
    <w:lvl w:ilvl="5" w:tplc="63C03DAC">
      <w:start w:val="1"/>
      <w:numFmt w:val="lowerRoman"/>
      <w:lvlText w:val="%6."/>
      <w:lvlJc w:val="right"/>
      <w:pPr>
        <w:ind w:left="4320" w:hanging="180"/>
      </w:pPr>
    </w:lvl>
    <w:lvl w:ilvl="6" w:tplc="7EB6A22A">
      <w:start w:val="1"/>
      <w:numFmt w:val="decimal"/>
      <w:lvlText w:val="%7."/>
      <w:lvlJc w:val="left"/>
      <w:pPr>
        <w:ind w:left="5040" w:hanging="360"/>
      </w:pPr>
    </w:lvl>
    <w:lvl w:ilvl="7" w:tplc="C8AAC782">
      <w:start w:val="1"/>
      <w:numFmt w:val="lowerLetter"/>
      <w:lvlText w:val="%8."/>
      <w:lvlJc w:val="left"/>
      <w:pPr>
        <w:ind w:left="5760" w:hanging="360"/>
      </w:pPr>
    </w:lvl>
    <w:lvl w:ilvl="8" w:tplc="753603F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A660AB"/>
    <w:multiLevelType w:val="hybridMultilevel"/>
    <w:tmpl w:val="94260382"/>
    <w:lvl w:ilvl="0" w:tplc="2820E2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309C3B56"/>
    <w:lvl w:ilvl="0" w:tplc="AD8412E8">
      <w:start w:val="1"/>
      <w:numFmt w:val="decimal"/>
      <w:lvlText w:val="%1."/>
      <w:lvlJc w:val="left"/>
      <w:pPr>
        <w:ind w:left="720" w:hanging="360"/>
      </w:pPr>
    </w:lvl>
    <w:lvl w:ilvl="1" w:tplc="8C7E3392">
      <w:start w:val="1"/>
      <w:numFmt w:val="decimal"/>
      <w:lvlText w:val="%2."/>
      <w:lvlJc w:val="left"/>
      <w:pPr>
        <w:ind w:left="1440" w:hanging="360"/>
      </w:pPr>
    </w:lvl>
    <w:lvl w:ilvl="2" w:tplc="C254CD8C">
      <w:start w:val="1"/>
      <w:numFmt w:val="lowerRoman"/>
      <w:lvlText w:val="%3."/>
      <w:lvlJc w:val="right"/>
      <w:pPr>
        <w:ind w:left="2160" w:hanging="180"/>
      </w:pPr>
    </w:lvl>
    <w:lvl w:ilvl="3" w:tplc="14C4EFF0">
      <w:start w:val="1"/>
      <w:numFmt w:val="decimal"/>
      <w:lvlText w:val="%4."/>
      <w:lvlJc w:val="left"/>
      <w:pPr>
        <w:ind w:left="2880" w:hanging="360"/>
      </w:pPr>
    </w:lvl>
    <w:lvl w:ilvl="4" w:tplc="6B7003B0">
      <w:start w:val="1"/>
      <w:numFmt w:val="lowerLetter"/>
      <w:lvlText w:val="%5."/>
      <w:lvlJc w:val="left"/>
      <w:pPr>
        <w:ind w:left="3600" w:hanging="360"/>
      </w:pPr>
    </w:lvl>
    <w:lvl w:ilvl="5" w:tplc="EF04083A">
      <w:start w:val="1"/>
      <w:numFmt w:val="lowerRoman"/>
      <w:lvlText w:val="%6."/>
      <w:lvlJc w:val="right"/>
      <w:pPr>
        <w:ind w:left="4320" w:hanging="180"/>
      </w:pPr>
    </w:lvl>
    <w:lvl w:ilvl="6" w:tplc="15C470BA">
      <w:start w:val="1"/>
      <w:numFmt w:val="decimal"/>
      <w:lvlText w:val="%7."/>
      <w:lvlJc w:val="left"/>
      <w:pPr>
        <w:ind w:left="5040" w:hanging="360"/>
      </w:pPr>
    </w:lvl>
    <w:lvl w:ilvl="7" w:tplc="221CCEF6">
      <w:start w:val="1"/>
      <w:numFmt w:val="lowerLetter"/>
      <w:lvlText w:val="%8."/>
      <w:lvlJc w:val="left"/>
      <w:pPr>
        <w:ind w:left="5760" w:hanging="360"/>
      </w:pPr>
    </w:lvl>
    <w:lvl w:ilvl="8" w:tplc="3DEAC25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5"/>
  </w:num>
  <w:num w:numId="6">
    <w:abstractNumId w:val="47"/>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1"/>
  </w:num>
  <w:num w:numId="28">
    <w:abstractNumId w:val="35"/>
  </w:num>
  <w:num w:numId="29">
    <w:abstractNumId w:val="39"/>
  </w:num>
  <w:num w:numId="30">
    <w:abstractNumId w:val="20"/>
  </w:num>
  <w:num w:numId="31">
    <w:abstractNumId w:val="43"/>
  </w:num>
  <w:num w:numId="32">
    <w:abstractNumId w:val="31"/>
  </w:num>
  <w:num w:numId="33">
    <w:abstractNumId w:val="12"/>
  </w:num>
  <w:num w:numId="34">
    <w:abstractNumId w:val="44"/>
  </w:num>
  <w:num w:numId="35">
    <w:abstractNumId w:val="38"/>
  </w:num>
  <w:num w:numId="36">
    <w:abstractNumId w:val="4"/>
  </w:num>
  <w:num w:numId="37">
    <w:abstractNumId w:val="46"/>
  </w:num>
  <w:num w:numId="38">
    <w:abstractNumId w:val="42"/>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9"/>
  </w:num>
  <w:num w:numId="50">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B4"/>
    <w:rsid w:val="00020EEC"/>
    <w:rsid w:val="00025650"/>
    <w:rsid w:val="00026FAB"/>
    <w:rsid w:val="00027B1F"/>
    <w:rsid w:val="0003088B"/>
    <w:rsid w:val="000325D9"/>
    <w:rsid w:val="000372B2"/>
    <w:rsid w:val="0004079F"/>
    <w:rsid w:val="00045B87"/>
    <w:rsid w:val="00045C07"/>
    <w:rsid w:val="0005011F"/>
    <w:rsid w:val="00051F8F"/>
    <w:rsid w:val="00055D43"/>
    <w:rsid w:val="00056FAC"/>
    <w:rsid w:val="00057751"/>
    <w:rsid w:val="00062E39"/>
    <w:rsid w:val="0006580E"/>
    <w:rsid w:val="0007078D"/>
    <w:rsid w:val="00080E58"/>
    <w:rsid w:val="00083D99"/>
    <w:rsid w:val="00084EA6"/>
    <w:rsid w:val="00085699"/>
    <w:rsid w:val="00087891"/>
    <w:rsid w:val="00091B36"/>
    <w:rsid w:val="00091F52"/>
    <w:rsid w:val="00092970"/>
    <w:rsid w:val="00092BC7"/>
    <w:rsid w:val="00093720"/>
    <w:rsid w:val="000938E6"/>
    <w:rsid w:val="00093B3C"/>
    <w:rsid w:val="0009488C"/>
    <w:rsid w:val="00095C1B"/>
    <w:rsid w:val="00096DEA"/>
    <w:rsid w:val="000A4240"/>
    <w:rsid w:val="000A469A"/>
    <w:rsid w:val="000A5D29"/>
    <w:rsid w:val="000B1E96"/>
    <w:rsid w:val="000B1F9C"/>
    <w:rsid w:val="000C378F"/>
    <w:rsid w:val="000C6892"/>
    <w:rsid w:val="000C6FFE"/>
    <w:rsid w:val="000D0BB6"/>
    <w:rsid w:val="000E1E10"/>
    <w:rsid w:val="000E26B0"/>
    <w:rsid w:val="000F14A4"/>
    <w:rsid w:val="000F1599"/>
    <w:rsid w:val="000F1769"/>
    <w:rsid w:val="000F6196"/>
    <w:rsid w:val="000F7ECD"/>
    <w:rsid w:val="00102E64"/>
    <w:rsid w:val="0010312C"/>
    <w:rsid w:val="001050FD"/>
    <w:rsid w:val="00106DC7"/>
    <w:rsid w:val="00112391"/>
    <w:rsid w:val="00114F52"/>
    <w:rsid w:val="001160DE"/>
    <w:rsid w:val="0012135C"/>
    <w:rsid w:val="00130E83"/>
    <w:rsid w:val="001347F8"/>
    <w:rsid w:val="00136F0F"/>
    <w:rsid w:val="00137BB5"/>
    <w:rsid w:val="00137E05"/>
    <w:rsid w:val="001414A0"/>
    <w:rsid w:val="00141DB9"/>
    <w:rsid w:val="00142199"/>
    <w:rsid w:val="001447F6"/>
    <w:rsid w:val="00145655"/>
    <w:rsid w:val="00147DE3"/>
    <w:rsid w:val="00150794"/>
    <w:rsid w:val="001608C4"/>
    <w:rsid w:val="00162C31"/>
    <w:rsid w:val="0017130E"/>
    <w:rsid w:val="00171418"/>
    <w:rsid w:val="00190913"/>
    <w:rsid w:val="001961CF"/>
    <w:rsid w:val="001A3C8B"/>
    <w:rsid w:val="001A4606"/>
    <w:rsid w:val="001A59BB"/>
    <w:rsid w:val="001A6A51"/>
    <w:rsid w:val="001A79C4"/>
    <w:rsid w:val="001A7F37"/>
    <w:rsid w:val="001B2BB3"/>
    <w:rsid w:val="001B331A"/>
    <w:rsid w:val="001C0E74"/>
    <w:rsid w:val="001C6CEC"/>
    <w:rsid w:val="001D15FF"/>
    <w:rsid w:val="001D229F"/>
    <w:rsid w:val="001D6162"/>
    <w:rsid w:val="001E4E80"/>
    <w:rsid w:val="001E62E8"/>
    <w:rsid w:val="001E6FAD"/>
    <w:rsid w:val="001E7592"/>
    <w:rsid w:val="001F12BD"/>
    <w:rsid w:val="001F3878"/>
    <w:rsid w:val="001F4552"/>
    <w:rsid w:val="002019EB"/>
    <w:rsid w:val="002030F2"/>
    <w:rsid w:val="002036CE"/>
    <w:rsid w:val="00205051"/>
    <w:rsid w:val="002111CB"/>
    <w:rsid w:val="00211F65"/>
    <w:rsid w:val="00212720"/>
    <w:rsid w:val="00213A97"/>
    <w:rsid w:val="0022001B"/>
    <w:rsid w:val="00220D06"/>
    <w:rsid w:val="002219BA"/>
    <w:rsid w:val="002246A0"/>
    <w:rsid w:val="00224AF9"/>
    <w:rsid w:val="00230439"/>
    <w:rsid w:val="00235176"/>
    <w:rsid w:val="00236061"/>
    <w:rsid w:val="0024100E"/>
    <w:rsid w:val="00241C1B"/>
    <w:rsid w:val="002423B2"/>
    <w:rsid w:val="0024288B"/>
    <w:rsid w:val="0025284D"/>
    <w:rsid w:val="00255D8E"/>
    <w:rsid w:val="00262211"/>
    <w:rsid w:val="002657E9"/>
    <w:rsid w:val="0026665E"/>
    <w:rsid w:val="00270EEB"/>
    <w:rsid w:val="0027147E"/>
    <w:rsid w:val="00272959"/>
    <w:rsid w:val="00274DE8"/>
    <w:rsid w:val="002761F4"/>
    <w:rsid w:val="002775E1"/>
    <w:rsid w:val="00277979"/>
    <w:rsid w:val="002808EB"/>
    <w:rsid w:val="0028095D"/>
    <w:rsid w:val="002850A6"/>
    <w:rsid w:val="002875C7"/>
    <w:rsid w:val="00291ADD"/>
    <w:rsid w:val="00294594"/>
    <w:rsid w:val="00294868"/>
    <w:rsid w:val="00295CA1"/>
    <w:rsid w:val="002A175B"/>
    <w:rsid w:val="002A291A"/>
    <w:rsid w:val="002A4B3F"/>
    <w:rsid w:val="002A5604"/>
    <w:rsid w:val="002B1701"/>
    <w:rsid w:val="002B23C3"/>
    <w:rsid w:val="002B443A"/>
    <w:rsid w:val="002B5B35"/>
    <w:rsid w:val="002B6A9D"/>
    <w:rsid w:val="002C256A"/>
    <w:rsid w:val="002C496D"/>
    <w:rsid w:val="002D05EB"/>
    <w:rsid w:val="002D2F29"/>
    <w:rsid w:val="002D2FD3"/>
    <w:rsid w:val="002E2C63"/>
    <w:rsid w:val="002E2E40"/>
    <w:rsid w:val="002E34A2"/>
    <w:rsid w:val="002E7017"/>
    <w:rsid w:val="002F4F6E"/>
    <w:rsid w:val="003015C3"/>
    <w:rsid w:val="00305B4F"/>
    <w:rsid w:val="0030698D"/>
    <w:rsid w:val="0031350A"/>
    <w:rsid w:val="00315672"/>
    <w:rsid w:val="00316815"/>
    <w:rsid w:val="003168CA"/>
    <w:rsid w:val="00321255"/>
    <w:rsid w:val="0032230D"/>
    <w:rsid w:val="00322A0B"/>
    <w:rsid w:val="00326820"/>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1041"/>
    <w:rsid w:val="00393C00"/>
    <w:rsid w:val="00394EC2"/>
    <w:rsid w:val="0039762B"/>
    <w:rsid w:val="003A0C37"/>
    <w:rsid w:val="003A1B6B"/>
    <w:rsid w:val="003A2F82"/>
    <w:rsid w:val="003A46C0"/>
    <w:rsid w:val="003A600E"/>
    <w:rsid w:val="003A6513"/>
    <w:rsid w:val="003B16C7"/>
    <w:rsid w:val="003C19F1"/>
    <w:rsid w:val="003C270C"/>
    <w:rsid w:val="003C4186"/>
    <w:rsid w:val="003C458C"/>
    <w:rsid w:val="003C5566"/>
    <w:rsid w:val="003C6185"/>
    <w:rsid w:val="003D0D2D"/>
    <w:rsid w:val="003D4710"/>
    <w:rsid w:val="003D67C8"/>
    <w:rsid w:val="003E16D7"/>
    <w:rsid w:val="003E197E"/>
    <w:rsid w:val="003E20BB"/>
    <w:rsid w:val="003E30D9"/>
    <w:rsid w:val="003E7FBB"/>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57D9"/>
    <w:rsid w:val="004608B9"/>
    <w:rsid w:val="00460ADB"/>
    <w:rsid w:val="00465947"/>
    <w:rsid w:val="004666DB"/>
    <w:rsid w:val="004672C1"/>
    <w:rsid w:val="00470BB1"/>
    <w:rsid w:val="004718F7"/>
    <w:rsid w:val="00473153"/>
    <w:rsid w:val="004743AF"/>
    <w:rsid w:val="00482C17"/>
    <w:rsid w:val="004911B4"/>
    <w:rsid w:val="0049196A"/>
    <w:rsid w:val="004923DA"/>
    <w:rsid w:val="00492F48"/>
    <w:rsid w:val="00493434"/>
    <w:rsid w:val="004934C9"/>
    <w:rsid w:val="00493F86"/>
    <w:rsid w:val="004958B9"/>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B2C"/>
    <w:rsid w:val="00510D6A"/>
    <w:rsid w:val="00513C7D"/>
    <w:rsid w:val="005169D1"/>
    <w:rsid w:val="00521123"/>
    <w:rsid w:val="00521221"/>
    <w:rsid w:val="00525478"/>
    <w:rsid w:val="00536FA9"/>
    <w:rsid w:val="005414F4"/>
    <w:rsid w:val="00541C3E"/>
    <w:rsid w:val="00546187"/>
    <w:rsid w:val="005463F1"/>
    <w:rsid w:val="00546D9A"/>
    <w:rsid w:val="005575E6"/>
    <w:rsid w:val="00557D77"/>
    <w:rsid w:val="00561B57"/>
    <w:rsid w:val="00562EAA"/>
    <w:rsid w:val="00563B58"/>
    <w:rsid w:val="005640C4"/>
    <w:rsid w:val="00564C53"/>
    <w:rsid w:val="0056684C"/>
    <w:rsid w:val="00566AAB"/>
    <w:rsid w:val="00574A0C"/>
    <w:rsid w:val="00574D7C"/>
    <w:rsid w:val="00576E4C"/>
    <w:rsid w:val="0057780F"/>
    <w:rsid w:val="00581E0A"/>
    <w:rsid w:val="00581E57"/>
    <w:rsid w:val="00582870"/>
    <w:rsid w:val="00586D89"/>
    <w:rsid w:val="005916B8"/>
    <w:rsid w:val="00593D00"/>
    <w:rsid w:val="005A0CEE"/>
    <w:rsid w:val="005A1B4C"/>
    <w:rsid w:val="005A1BA3"/>
    <w:rsid w:val="005A545C"/>
    <w:rsid w:val="005B1335"/>
    <w:rsid w:val="005B63E0"/>
    <w:rsid w:val="005C1567"/>
    <w:rsid w:val="005C6CE5"/>
    <w:rsid w:val="005C76DE"/>
    <w:rsid w:val="005D118E"/>
    <w:rsid w:val="005D3F07"/>
    <w:rsid w:val="005D583E"/>
    <w:rsid w:val="005E13EA"/>
    <w:rsid w:val="005E53BD"/>
    <w:rsid w:val="00606E27"/>
    <w:rsid w:val="0060786A"/>
    <w:rsid w:val="006108C9"/>
    <w:rsid w:val="00615C7E"/>
    <w:rsid w:val="00620CA2"/>
    <w:rsid w:val="0062158D"/>
    <w:rsid w:val="006219D5"/>
    <w:rsid w:val="00630F39"/>
    <w:rsid w:val="006326D1"/>
    <w:rsid w:val="00632E0A"/>
    <w:rsid w:val="00633165"/>
    <w:rsid w:val="00636B6C"/>
    <w:rsid w:val="00643238"/>
    <w:rsid w:val="006447DE"/>
    <w:rsid w:val="0065276E"/>
    <w:rsid w:val="00654329"/>
    <w:rsid w:val="00654CEC"/>
    <w:rsid w:val="00655507"/>
    <w:rsid w:val="006712A7"/>
    <w:rsid w:val="006733CC"/>
    <w:rsid w:val="00674FC2"/>
    <w:rsid w:val="00677E42"/>
    <w:rsid w:val="00682334"/>
    <w:rsid w:val="006825C4"/>
    <w:rsid w:val="00684912"/>
    <w:rsid w:val="00684B16"/>
    <w:rsid w:val="00694C00"/>
    <w:rsid w:val="00696F65"/>
    <w:rsid w:val="006A30FB"/>
    <w:rsid w:val="006A7A6D"/>
    <w:rsid w:val="006B2F66"/>
    <w:rsid w:val="006B5E67"/>
    <w:rsid w:val="006C2EB5"/>
    <w:rsid w:val="006D18A3"/>
    <w:rsid w:val="006D1AFE"/>
    <w:rsid w:val="006D2861"/>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3CF"/>
    <w:rsid w:val="0072678F"/>
    <w:rsid w:val="00727C4C"/>
    <w:rsid w:val="00734809"/>
    <w:rsid w:val="0073644B"/>
    <w:rsid w:val="007406E1"/>
    <w:rsid w:val="00743E40"/>
    <w:rsid w:val="00751263"/>
    <w:rsid w:val="0075619F"/>
    <w:rsid w:val="0075704F"/>
    <w:rsid w:val="00763B2D"/>
    <w:rsid w:val="00772924"/>
    <w:rsid w:val="00784EC4"/>
    <w:rsid w:val="007872F2"/>
    <w:rsid w:val="007874BC"/>
    <w:rsid w:val="007908E0"/>
    <w:rsid w:val="00793EB3"/>
    <w:rsid w:val="00794205"/>
    <w:rsid w:val="00797012"/>
    <w:rsid w:val="007A1F6A"/>
    <w:rsid w:val="007B0DE3"/>
    <w:rsid w:val="007B20A7"/>
    <w:rsid w:val="007B491F"/>
    <w:rsid w:val="007B5CB2"/>
    <w:rsid w:val="007B7191"/>
    <w:rsid w:val="007C1634"/>
    <w:rsid w:val="007C1902"/>
    <w:rsid w:val="007C1D94"/>
    <w:rsid w:val="007C2879"/>
    <w:rsid w:val="007C4992"/>
    <w:rsid w:val="007C4DFB"/>
    <w:rsid w:val="007C6A87"/>
    <w:rsid w:val="007C705D"/>
    <w:rsid w:val="007D0A07"/>
    <w:rsid w:val="007D0C96"/>
    <w:rsid w:val="007D133D"/>
    <w:rsid w:val="007D3EB4"/>
    <w:rsid w:val="007D3F16"/>
    <w:rsid w:val="007D78CC"/>
    <w:rsid w:val="007E01C7"/>
    <w:rsid w:val="007E7500"/>
    <w:rsid w:val="007F3F7E"/>
    <w:rsid w:val="007F5497"/>
    <w:rsid w:val="00800894"/>
    <w:rsid w:val="00806FAE"/>
    <w:rsid w:val="00813CEC"/>
    <w:rsid w:val="0081534C"/>
    <w:rsid w:val="008171E4"/>
    <w:rsid w:val="008208EA"/>
    <w:rsid w:val="00824E67"/>
    <w:rsid w:val="00825A64"/>
    <w:rsid w:val="00826F48"/>
    <w:rsid w:val="008308AE"/>
    <w:rsid w:val="0083166E"/>
    <w:rsid w:val="00831DC3"/>
    <w:rsid w:val="008322C7"/>
    <w:rsid w:val="00834654"/>
    <w:rsid w:val="00834F1D"/>
    <w:rsid w:val="00836FEC"/>
    <w:rsid w:val="00841F9D"/>
    <w:rsid w:val="008420E1"/>
    <w:rsid w:val="008421B4"/>
    <w:rsid w:val="008434CD"/>
    <w:rsid w:val="00843D58"/>
    <w:rsid w:val="00843EBA"/>
    <w:rsid w:val="00844D98"/>
    <w:rsid w:val="00846D84"/>
    <w:rsid w:val="0085230E"/>
    <w:rsid w:val="0085355E"/>
    <w:rsid w:val="008548B4"/>
    <w:rsid w:val="008550A1"/>
    <w:rsid w:val="00856881"/>
    <w:rsid w:val="00861035"/>
    <w:rsid w:val="00861038"/>
    <w:rsid w:val="00865008"/>
    <w:rsid w:val="00866B50"/>
    <w:rsid w:val="008708F1"/>
    <w:rsid w:val="00871BA9"/>
    <w:rsid w:val="00880539"/>
    <w:rsid w:val="0088150C"/>
    <w:rsid w:val="008859E8"/>
    <w:rsid w:val="0088655B"/>
    <w:rsid w:val="0088737B"/>
    <w:rsid w:val="00892716"/>
    <w:rsid w:val="00893067"/>
    <w:rsid w:val="008933DE"/>
    <w:rsid w:val="00895FCE"/>
    <w:rsid w:val="00897F3E"/>
    <w:rsid w:val="008A1BA8"/>
    <w:rsid w:val="008A21B4"/>
    <w:rsid w:val="008A4576"/>
    <w:rsid w:val="008B07DE"/>
    <w:rsid w:val="008B28E7"/>
    <w:rsid w:val="008B3F9F"/>
    <w:rsid w:val="008C14C7"/>
    <w:rsid w:val="008C235E"/>
    <w:rsid w:val="008C2683"/>
    <w:rsid w:val="008C2FFB"/>
    <w:rsid w:val="008C6EEA"/>
    <w:rsid w:val="008D5813"/>
    <w:rsid w:val="008D634E"/>
    <w:rsid w:val="008D778A"/>
    <w:rsid w:val="008E1838"/>
    <w:rsid w:val="008F22BD"/>
    <w:rsid w:val="008F6229"/>
    <w:rsid w:val="00905C78"/>
    <w:rsid w:val="009079BD"/>
    <w:rsid w:val="00912BD9"/>
    <w:rsid w:val="00916CFB"/>
    <w:rsid w:val="00920E5B"/>
    <w:rsid w:val="009249F8"/>
    <w:rsid w:val="00926436"/>
    <w:rsid w:val="00926DD9"/>
    <w:rsid w:val="0093018C"/>
    <w:rsid w:val="00930D6B"/>
    <w:rsid w:val="00932CCA"/>
    <w:rsid w:val="00943DF5"/>
    <w:rsid w:val="009544C0"/>
    <w:rsid w:val="00954FA4"/>
    <w:rsid w:val="00956AE9"/>
    <w:rsid w:val="00964CC6"/>
    <w:rsid w:val="00970E35"/>
    <w:rsid w:val="0098305E"/>
    <w:rsid w:val="00983CEC"/>
    <w:rsid w:val="00991FDA"/>
    <w:rsid w:val="009927A1"/>
    <w:rsid w:val="0099774D"/>
    <w:rsid w:val="009A310E"/>
    <w:rsid w:val="009A5F3B"/>
    <w:rsid w:val="009A7B31"/>
    <w:rsid w:val="009B0B61"/>
    <w:rsid w:val="009B28C0"/>
    <w:rsid w:val="009B395A"/>
    <w:rsid w:val="009B7136"/>
    <w:rsid w:val="009B7806"/>
    <w:rsid w:val="009C3AC2"/>
    <w:rsid w:val="009C56AE"/>
    <w:rsid w:val="009D4365"/>
    <w:rsid w:val="009D4E3B"/>
    <w:rsid w:val="009D7BC9"/>
    <w:rsid w:val="009E0C5A"/>
    <w:rsid w:val="009E1982"/>
    <w:rsid w:val="009E4D2C"/>
    <w:rsid w:val="009E5B37"/>
    <w:rsid w:val="009F0978"/>
    <w:rsid w:val="009F3AEC"/>
    <w:rsid w:val="009F4021"/>
    <w:rsid w:val="009F7E57"/>
    <w:rsid w:val="00A00081"/>
    <w:rsid w:val="00A015F7"/>
    <w:rsid w:val="00A10D56"/>
    <w:rsid w:val="00A127A6"/>
    <w:rsid w:val="00A12AAE"/>
    <w:rsid w:val="00A148CD"/>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20F1"/>
    <w:rsid w:val="00A732EA"/>
    <w:rsid w:val="00A7489E"/>
    <w:rsid w:val="00A8015F"/>
    <w:rsid w:val="00A80BD2"/>
    <w:rsid w:val="00A85039"/>
    <w:rsid w:val="00A851F7"/>
    <w:rsid w:val="00A906AA"/>
    <w:rsid w:val="00A91236"/>
    <w:rsid w:val="00A94C5E"/>
    <w:rsid w:val="00A970CA"/>
    <w:rsid w:val="00AA1CBE"/>
    <w:rsid w:val="00AA241A"/>
    <w:rsid w:val="00AA252C"/>
    <w:rsid w:val="00AA3545"/>
    <w:rsid w:val="00AA666E"/>
    <w:rsid w:val="00AA708F"/>
    <w:rsid w:val="00AB5518"/>
    <w:rsid w:val="00AC01D4"/>
    <w:rsid w:val="00AC4A04"/>
    <w:rsid w:val="00AD336F"/>
    <w:rsid w:val="00AD3550"/>
    <w:rsid w:val="00AE138E"/>
    <w:rsid w:val="00AE2564"/>
    <w:rsid w:val="00AE301F"/>
    <w:rsid w:val="00AE3302"/>
    <w:rsid w:val="00AE7077"/>
    <w:rsid w:val="00AF1D86"/>
    <w:rsid w:val="00AF61C2"/>
    <w:rsid w:val="00AF6CC6"/>
    <w:rsid w:val="00B011CD"/>
    <w:rsid w:val="00B0296A"/>
    <w:rsid w:val="00B12295"/>
    <w:rsid w:val="00B137BE"/>
    <w:rsid w:val="00B17FA0"/>
    <w:rsid w:val="00B23734"/>
    <w:rsid w:val="00B24344"/>
    <w:rsid w:val="00B26769"/>
    <w:rsid w:val="00B31C91"/>
    <w:rsid w:val="00B3747F"/>
    <w:rsid w:val="00B43194"/>
    <w:rsid w:val="00B47734"/>
    <w:rsid w:val="00B50FBA"/>
    <w:rsid w:val="00B558EB"/>
    <w:rsid w:val="00B577D3"/>
    <w:rsid w:val="00B60466"/>
    <w:rsid w:val="00B63FA0"/>
    <w:rsid w:val="00B6548F"/>
    <w:rsid w:val="00B67AED"/>
    <w:rsid w:val="00B7502A"/>
    <w:rsid w:val="00B77305"/>
    <w:rsid w:val="00B82CC2"/>
    <w:rsid w:val="00B845ED"/>
    <w:rsid w:val="00B84A89"/>
    <w:rsid w:val="00B92BEF"/>
    <w:rsid w:val="00B9689A"/>
    <w:rsid w:val="00BA074B"/>
    <w:rsid w:val="00BA1FFA"/>
    <w:rsid w:val="00BA2666"/>
    <w:rsid w:val="00BA5960"/>
    <w:rsid w:val="00BA7FF1"/>
    <w:rsid w:val="00BB06CB"/>
    <w:rsid w:val="00BB261F"/>
    <w:rsid w:val="00BB2887"/>
    <w:rsid w:val="00BB5EAA"/>
    <w:rsid w:val="00BB5F11"/>
    <w:rsid w:val="00BC0401"/>
    <w:rsid w:val="00BC04FA"/>
    <w:rsid w:val="00BC1C22"/>
    <w:rsid w:val="00BC1C86"/>
    <w:rsid w:val="00BC460B"/>
    <w:rsid w:val="00BC5725"/>
    <w:rsid w:val="00BC5E95"/>
    <w:rsid w:val="00BD30B1"/>
    <w:rsid w:val="00BE0F7B"/>
    <w:rsid w:val="00BE10C2"/>
    <w:rsid w:val="00C01D14"/>
    <w:rsid w:val="00C025B4"/>
    <w:rsid w:val="00C0275F"/>
    <w:rsid w:val="00C02B89"/>
    <w:rsid w:val="00C11F61"/>
    <w:rsid w:val="00C12D10"/>
    <w:rsid w:val="00C161FD"/>
    <w:rsid w:val="00C23F17"/>
    <w:rsid w:val="00C26A95"/>
    <w:rsid w:val="00C26D0D"/>
    <w:rsid w:val="00C27C95"/>
    <w:rsid w:val="00C300D2"/>
    <w:rsid w:val="00C3270F"/>
    <w:rsid w:val="00C3278B"/>
    <w:rsid w:val="00C33375"/>
    <w:rsid w:val="00C34C23"/>
    <w:rsid w:val="00C42005"/>
    <w:rsid w:val="00C44446"/>
    <w:rsid w:val="00C45484"/>
    <w:rsid w:val="00C4664D"/>
    <w:rsid w:val="00C472AA"/>
    <w:rsid w:val="00C47EE1"/>
    <w:rsid w:val="00C50A05"/>
    <w:rsid w:val="00C54AED"/>
    <w:rsid w:val="00C55B2F"/>
    <w:rsid w:val="00C63D00"/>
    <w:rsid w:val="00C6441B"/>
    <w:rsid w:val="00C65F1C"/>
    <w:rsid w:val="00C70CC7"/>
    <w:rsid w:val="00C7108B"/>
    <w:rsid w:val="00C8089F"/>
    <w:rsid w:val="00C836CC"/>
    <w:rsid w:val="00C87A74"/>
    <w:rsid w:val="00C90A71"/>
    <w:rsid w:val="00C91574"/>
    <w:rsid w:val="00C91BC2"/>
    <w:rsid w:val="00C92C71"/>
    <w:rsid w:val="00C93F8F"/>
    <w:rsid w:val="00C94BF2"/>
    <w:rsid w:val="00CA1F95"/>
    <w:rsid w:val="00CA2745"/>
    <w:rsid w:val="00CA3593"/>
    <w:rsid w:val="00CA7F4F"/>
    <w:rsid w:val="00CB258E"/>
    <w:rsid w:val="00CB3C8F"/>
    <w:rsid w:val="00CB4F7B"/>
    <w:rsid w:val="00CB75CE"/>
    <w:rsid w:val="00CC02F1"/>
    <w:rsid w:val="00CC11A6"/>
    <w:rsid w:val="00CC135E"/>
    <w:rsid w:val="00CC5170"/>
    <w:rsid w:val="00CD5D3F"/>
    <w:rsid w:val="00CE10B1"/>
    <w:rsid w:val="00CF1E90"/>
    <w:rsid w:val="00CF3DB3"/>
    <w:rsid w:val="00D052BC"/>
    <w:rsid w:val="00D07026"/>
    <w:rsid w:val="00D07BAB"/>
    <w:rsid w:val="00D11C62"/>
    <w:rsid w:val="00D12320"/>
    <w:rsid w:val="00D2029A"/>
    <w:rsid w:val="00D22C8F"/>
    <w:rsid w:val="00D33491"/>
    <w:rsid w:val="00D40F6F"/>
    <w:rsid w:val="00D44F8E"/>
    <w:rsid w:val="00D44FD0"/>
    <w:rsid w:val="00D5371F"/>
    <w:rsid w:val="00D5733C"/>
    <w:rsid w:val="00D60209"/>
    <w:rsid w:val="00D607EF"/>
    <w:rsid w:val="00D60F88"/>
    <w:rsid w:val="00D625E7"/>
    <w:rsid w:val="00D646BD"/>
    <w:rsid w:val="00D70239"/>
    <w:rsid w:val="00D71201"/>
    <w:rsid w:val="00D720C7"/>
    <w:rsid w:val="00D77A04"/>
    <w:rsid w:val="00D81D06"/>
    <w:rsid w:val="00D8652C"/>
    <w:rsid w:val="00D876E6"/>
    <w:rsid w:val="00D974F9"/>
    <w:rsid w:val="00DA1025"/>
    <w:rsid w:val="00DA22EC"/>
    <w:rsid w:val="00DA5860"/>
    <w:rsid w:val="00DB2767"/>
    <w:rsid w:val="00DB6FD7"/>
    <w:rsid w:val="00DC4729"/>
    <w:rsid w:val="00DC6E7E"/>
    <w:rsid w:val="00DE556F"/>
    <w:rsid w:val="00E03B6D"/>
    <w:rsid w:val="00E0649E"/>
    <w:rsid w:val="00E06B4E"/>
    <w:rsid w:val="00E07EC9"/>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3DAF"/>
    <w:rsid w:val="00E9479B"/>
    <w:rsid w:val="00EA28F1"/>
    <w:rsid w:val="00EA4D48"/>
    <w:rsid w:val="00EB2173"/>
    <w:rsid w:val="00EB3766"/>
    <w:rsid w:val="00EB62E6"/>
    <w:rsid w:val="00ED1667"/>
    <w:rsid w:val="00ED1B30"/>
    <w:rsid w:val="00ED250E"/>
    <w:rsid w:val="00ED38CF"/>
    <w:rsid w:val="00ED4B03"/>
    <w:rsid w:val="00ED6535"/>
    <w:rsid w:val="00EE1AC1"/>
    <w:rsid w:val="00EE39D6"/>
    <w:rsid w:val="00EE413C"/>
    <w:rsid w:val="00EE52AD"/>
    <w:rsid w:val="00EE602A"/>
    <w:rsid w:val="00F01F92"/>
    <w:rsid w:val="00F10A08"/>
    <w:rsid w:val="00F139CF"/>
    <w:rsid w:val="00F162D4"/>
    <w:rsid w:val="00F20607"/>
    <w:rsid w:val="00F22AC5"/>
    <w:rsid w:val="00F254D1"/>
    <w:rsid w:val="00F32B82"/>
    <w:rsid w:val="00F372A6"/>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04"/>
    <w:rsid w:val="00FC2FF3"/>
    <w:rsid w:val="00FC3263"/>
    <w:rsid w:val="00FC51F9"/>
    <w:rsid w:val="00FC5B40"/>
    <w:rsid w:val="00FC5FF8"/>
    <w:rsid w:val="00FC702B"/>
    <w:rsid w:val="00FD3D7C"/>
    <w:rsid w:val="00FD4F8F"/>
    <w:rsid w:val="00FD4FF1"/>
    <w:rsid w:val="00FD6DF3"/>
    <w:rsid w:val="00FE0C16"/>
    <w:rsid w:val="00FE14AD"/>
    <w:rsid w:val="00FE14B1"/>
    <w:rsid w:val="00FE1F6A"/>
    <w:rsid w:val="00FF0070"/>
    <w:rsid w:val="00FF126D"/>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25</Pages>
  <Words>6524</Words>
  <Characters>36476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Herbert, Jack</cp:lastModifiedBy>
  <cp:revision>36</cp:revision>
  <cp:lastPrinted>2014-08-26T08:55:00Z</cp:lastPrinted>
  <dcterms:created xsi:type="dcterms:W3CDTF">2022-07-25T08:20:00Z</dcterms:created>
  <dcterms:modified xsi:type="dcterms:W3CDTF">2022-10-31T11:14:00Z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2022-07-24T11:19:39Z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253fe388-4e4e-450b-9ce9-800b0456cc16</vt:lpwstr>
  </property>
  <property fmtid="{D5CDD505-2E9C-101B-9397-08002B2CF9AE}" pid="9" name="MSIP_Label_f2acd28b-79a3-4a0f-b0ff-4b75658b1549_ContentBits">
    <vt:lpwstr>0</vt:lpwstr>
  </property>
</Properties>
</file>