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94" w:rsidRDefault="004B3EA8">
      <w:pPr>
        <w:rPr>
          <w:rFonts w:ascii="Arial" w:hAnsi="Arial" w:cs="Arial"/>
          <w:b/>
          <w:sz w:val="20"/>
        </w:rPr>
      </w:pPr>
      <w:r>
        <w:rPr>
          <w:noProof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0"/>
          <w:highlight w:val="yellow"/>
        </w:rPr>
        <w:t>APPENDIX GAxx</w:t>
      </w:r>
    </w:p>
    <w:p w:rsidR="00A60494" w:rsidRDefault="00A60494">
      <w:pPr>
        <w:rPr>
          <w:rFonts w:ascii="Arial" w:hAnsi="Arial" w:cs="Arial"/>
          <w:b/>
          <w:sz w:val="20"/>
        </w:rPr>
      </w:pPr>
    </w:p>
    <w:p w:rsidR="00A60494" w:rsidRDefault="004B3EA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INTERNAL/EXTERNAL ASSESSMENT APPROVAL FORM</w:t>
      </w:r>
    </w:p>
    <w:p w:rsidR="00A60494" w:rsidRDefault="004B3EA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:rsidR="00A60494" w:rsidRDefault="004B3EA8">
      <w:pPr>
        <w:pStyle w:val="Default"/>
        <w:ind w:right="789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This form is used to ensure that assessment specifications have been through an internal review process prior to external examination/approval and release to students. It should be completed for each module. All assessment tasks, criteria and marking scheme for the module should accompany this form.</w:t>
      </w:r>
    </w:p>
    <w:p w:rsidR="00A60494" w:rsidRDefault="00A60494">
      <w:pPr>
        <w:jc w:val="center"/>
        <w:rPr>
          <w:rFonts w:ascii="Arial" w:hAnsi="Arial" w:cs="Arial"/>
          <w:b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094"/>
        <w:gridCol w:w="1417"/>
        <w:gridCol w:w="1434"/>
        <w:gridCol w:w="267"/>
        <w:gridCol w:w="1560"/>
        <w:gridCol w:w="1135"/>
        <w:gridCol w:w="425"/>
        <w:gridCol w:w="1557"/>
      </w:tblGrid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>
              <w:rPr>
                <w:rFonts w:ascii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rPr>
          <w:trHeight w:hRule="exact" w:val="567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60494" w:rsidRDefault="00A60494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184FE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 1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C54C00" w:rsidP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HPLA4</w:t>
            </w:r>
            <w:r w:rsidR="004B3EA8">
              <w:rPr>
                <w:rFonts w:ascii="Arial" w:hAnsi="Arial" w:cs="Arial"/>
                <w:sz w:val="20"/>
              </w:rPr>
              <w:t>001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LEVEL: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C54C0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bookmarkStart w:id="0" w:name="_GoBack"/>
            <w:bookmarkEnd w:id="0"/>
          </w:p>
        </w:tc>
      </w:tr>
      <w:tr w:rsidR="00A60494">
        <w:trPr>
          <w:trHeight w:val="272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4B3EA8">
            <w:pPr>
              <w:rPr>
                <w:rFonts w:ascii="Calibri" w:hAnsi="Calibri"/>
                <w:i/>
                <w:sz w:val="20"/>
                <w:lang w:val="cy-GB"/>
              </w:rPr>
            </w:pPr>
            <w:r>
              <w:rPr>
                <w:rFonts w:ascii="Arial" w:hAnsi="Arial" w:cs="Arial"/>
                <w:b/>
                <w:sz w:val="20"/>
              </w:rPr>
              <w:t>ASSESSMENT PERIOD</w:t>
            </w:r>
            <w:r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C54C00">
            <w:sdt>
              <w:sdtPr>
                <w:id w:val="1698116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E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A60494" w:rsidRDefault="004B3EA8">
            <w:pPr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645962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6921620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3381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818411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val="cy-GB"/>
                  </w:rPr>
                  <w:t>☐</w:t>
                </w:r>
              </w:p>
            </w:sdtContent>
          </w:sdt>
          <w:p w:rsidR="00A60494" w:rsidRDefault="004B3EA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>TRANSLATION REQUIRED (Y/N):</w:t>
            </w: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EXAMINATIONS ONLY. SPECIFY BELOW ANY ADDITIONAL MATERIAL(S) TO BE USED IN THE EXAMINATION</w:t>
            </w: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 Dictionary</w:t>
            </w:r>
          </w:p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82"/>
        <w:gridCol w:w="5276"/>
        <w:gridCol w:w="567"/>
        <w:gridCol w:w="558"/>
        <w:gridCol w:w="3106"/>
      </w:tblGrid>
      <w:tr w:rsidR="00A60494">
        <w:tc>
          <w:tcPr>
            <w:tcW w:w="53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s</w:t>
            </w:r>
          </w:p>
        </w:tc>
      </w:tr>
      <w:tr w:rsidR="00A60494">
        <w:tc>
          <w:tcPr>
            <w:tcW w:w="53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4B3EA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4B3EA8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7600888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959353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111721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4824104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3588260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6692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5">
              <w:r>
                <w:rPr>
                  <w:rStyle w:val="Internet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156788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966334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7402058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579246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423408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1341646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288727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1367242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A60494" w:rsidRDefault="00A60494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A60494" w:rsidRDefault="004B3EA8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vanish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970"/>
        <w:gridCol w:w="4820"/>
        <w:gridCol w:w="2099"/>
      </w:tblGrid>
      <w:tr w:rsidR="00A60494"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60494">
        <w:trPr>
          <w:trHeight w:val="451"/>
        </w:trPr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yes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Ruth Parkes29.8.2019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C54C00">
            <w:pPr>
              <w:rPr>
                <w:rFonts w:ascii="Arial" w:hAnsi="Arial" w:cs="Arial"/>
                <w:b/>
                <w:sz w:val="20"/>
              </w:rPr>
            </w:pPr>
            <w:sdt>
              <w:sdtPr>
                <w:id w:val="1061286967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3EA8">
                  <w:t>Click here to enter a date.</w:t>
                </w:r>
              </w:sdtContent>
            </w:sdt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p w:rsidR="00A60494" w:rsidRDefault="00A60494">
      <w:pPr>
        <w:rPr>
          <w:rFonts w:ascii="Arial" w:hAnsi="Arial" w:cs="Arial"/>
          <w:sz w:val="20"/>
        </w:rPr>
      </w:pPr>
    </w:p>
    <w:p w:rsidR="00A60494" w:rsidRDefault="004B3EA8">
      <w:pPr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lastRenderedPageBreak/>
        <w:t>For completion by the External Examiner:</w:t>
      </w:r>
    </w:p>
    <w:p w:rsidR="00A60494" w:rsidRDefault="004B3E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The assessment tasks, marking criteria and marking scheme accompany this form.</w:t>
      </w:r>
    </w:p>
    <w:p w:rsidR="00A60494" w:rsidRDefault="00A60494">
      <w:pPr>
        <w:rPr>
          <w:rFonts w:ascii="Arial" w:hAnsi="Arial" w:cs="Arial"/>
          <w:sz w:val="22"/>
          <w:szCs w:val="22"/>
        </w:rPr>
      </w:pPr>
    </w:p>
    <w:tbl>
      <w:tblPr>
        <w:tblW w:w="10107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9"/>
        <w:gridCol w:w="708"/>
        <w:gridCol w:w="711"/>
        <w:gridCol w:w="5142"/>
        <w:gridCol w:w="105"/>
        <w:gridCol w:w="2482"/>
      </w:tblGrid>
      <w:tr w:rsidR="00A60494">
        <w:tc>
          <w:tcPr>
            <w:tcW w:w="9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A60494">
        <w:tc>
          <w:tcPr>
            <w:tcW w:w="9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FIRST 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54240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2581703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C54C00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1628041686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3EA8"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4B3EA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FINAL 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479102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35868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4B3E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C54C00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467873854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4B3EA8"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60494" w:rsidRDefault="00A60494">
      <w:pPr>
        <w:rPr>
          <w:rFonts w:ascii="Arial" w:hAnsi="Arial" w:cs="Arial"/>
          <w:sz w:val="22"/>
          <w:szCs w:val="22"/>
        </w:rPr>
      </w:pPr>
    </w:p>
    <w:p w:rsidR="00A60494" w:rsidRDefault="00A60494"/>
    <w:sectPr w:rsidR="00A60494">
      <w:pgSz w:w="11906" w:h="16838"/>
      <w:pgMar w:top="709" w:right="567" w:bottom="993" w:left="630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494"/>
    <w:rsid w:val="00184FE0"/>
    <w:rsid w:val="004B3EA8"/>
    <w:rsid w:val="005A5A9E"/>
    <w:rsid w:val="00A60494"/>
    <w:rsid w:val="00C5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F558B"/>
  <w15:docId w15:val="{140D01EA-9216-454E-9F10-8FD5C265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color w:val="00000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EF3E7C"/>
    <w:rPr>
      <w:color w:val="80808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semiHidden/>
    <w:qFormat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02008"/>
    <w:rPr>
      <w:rFonts w:ascii="Calibri" w:eastAsia="Calibri" w:hAnsi="Calibri"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dc:description/>
  <cp:lastModifiedBy>Magdalena Ohrman</cp:lastModifiedBy>
  <cp:revision>5</cp:revision>
  <cp:lastPrinted>2008-06-19T11:26:00Z</cp:lastPrinted>
  <dcterms:created xsi:type="dcterms:W3CDTF">2019-08-22T08:28:00Z</dcterms:created>
  <dcterms:modified xsi:type="dcterms:W3CDTF">2019-08-22T08:34:00Z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Swansea Institute of Higher Education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