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9E5332" w14:textId="77777777" w:rsidR="0013409C" w:rsidRDefault="0013409C" w:rsidP="00B6626B">
      <w:pPr>
        <w:pStyle w:val="Header"/>
        <w:spacing w:line="360" w:lineRule="auto"/>
        <w:contextualSpacing/>
        <w:jc w:val="center"/>
        <w:rPr>
          <w:rFonts w:ascii="Arial" w:hAnsi="Arial" w:cs="Arial"/>
        </w:rPr>
      </w:pPr>
    </w:p>
    <w:p w14:paraId="38EA7A6F" w14:textId="77777777" w:rsidR="0013409C" w:rsidRDefault="0013409C" w:rsidP="00B6626B">
      <w:pPr>
        <w:pStyle w:val="Header"/>
        <w:spacing w:line="360" w:lineRule="auto"/>
        <w:contextualSpacing/>
        <w:jc w:val="center"/>
        <w:rPr>
          <w:rFonts w:ascii="Arial" w:hAnsi="Arial" w:cs="Arial"/>
        </w:rPr>
      </w:pPr>
    </w:p>
    <w:p w14:paraId="1667C2ED" w14:textId="77777777" w:rsidR="0013409C" w:rsidRDefault="0013409C" w:rsidP="00B6626B">
      <w:pPr>
        <w:pStyle w:val="Header"/>
        <w:spacing w:line="360" w:lineRule="auto"/>
        <w:contextualSpacing/>
        <w:jc w:val="center"/>
        <w:rPr>
          <w:rFonts w:ascii="Arial" w:hAnsi="Arial" w:cs="Arial"/>
        </w:rPr>
      </w:pPr>
    </w:p>
    <w:p w14:paraId="17DA06EA"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UNIVERSITY OF WALES TRINITY SAINT DAVID</w:t>
      </w:r>
    </w:p>
    <w:p w14:paraId="2247FDBA"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p>
    <w:p w14:paraId="3EDD7D52"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INDIVIDUAL ASSIGNMENT</w:t>
      </w:r>
    </w:p>
    <w:p w14:paraId="521D87D5"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p>
    <w:p w14:paraId="51F0D670"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ON</w:t>
      </w:r>
    </w:p>
    <w:p w14:paraId="1F5F5B49"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p>
    <w:p w14:paraId="283DB5C5" w14:textId="77777777"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p>
    <w:p w14:paraId="62730D86" w14:textId="48C87278"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r>
        <w:rPr>
          <w:rFonts w:ascii="Times New Roman" w:eastAsia="Calibri" w:hAnsi="Times New Roman" w:cs="Times New Roman"/>
          <w:b/>
          <w:sz w:val="28"/>
          <w:szCs w:val="28"/>
          <w:lang w:val="en-GB"/>
        </w:rPr>
        <w:t>ACCOUNTING FUNDAMENTALS</w:t>
      </w:r>
    </w:p>
    <w:p w14:paraId="72DAA80A" w14:textId="39A269AD" w:rsidR="006C719E" w:rsidRPr="006C719E" w:rsidRDefault="006C719E" w:rsidP="006C719E">
      <w:pPr>
        <w:spacing w:after="160" w:line="256" w:lineRule="auto"/>
        <w:ind w:left="1869" w:right="2046"/>
        <w:jc w:val="center"/>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LCBB400</w:t>
      </w:r>
      <w:r>
        <w:rPr>
          <w:rFonts w:ascii="Times New Roman" w:eastAsia="Calibri" w:hAnsi="Times New Roman" w:cs="Times New Roman"/>
          <w:b/>
          <w:sz w:val="28"/>
          <w:szCs w:val="28"/>
          <w:lang w:val="en-GB"/>
        </w:rPr>
        <w:t>1</w:t>
      </w:r>
    </w:p>
    <w:p w14:paraId="496D8A15" w14:textId="77777777" w:rsidR="006C719E" w:rsidRPr="006C719E" w:rsidRDefault="006C719E" w:rsidP="006C719E">
      <w:pPr>
        <w:spacing w:after="160" w:line="256" w:lineRule="auto"/>
        <w:ind w:left="1869" w:right="2046"/>
        <w:rPr>
          <w:rFonts w:ascii="Times New Roman" w:eastAsia="Calibri" w:hAnsi="Times New Roman" w:cs="Times New Roman"/>
          <w:b/>
          <w:sz w:val="32"/>
          <w:szCs w:val="32"/>
          <w:u w:val="single"/>
          <w:lang w:val="en-GB"/>
        </w:rPr>
      </w:pPr>
    </w:p>
    <w:p w14:paraId="0A572A9D" w14:textId="77777777" w:rsidR="006C719E" w:rsidRPr="006C719E" w:rsidRDefault="006C719E" w:rsidP="006C719E">
      <w:pPr>
        <w:spacing w:after="160" w:line="256" w:lineRule="auto"/>
        <w:ind w:right="2046"/>
        <w:rPr>
          <w:rFonts w:ascii="Times New Roman" w:eastAsia="Calibri" w:hAnsi="Times New Roman" w:cs="Times New Roman"/>
          <w:b/>
          <w:sz w:val="32"/>
          <w:szCs w:val="32"/>
          <w:lang w:val="en-GB"/>
        </w:rPr>
      </w:pPr>
      <w:r w:rsidRPr="006C719E">
        <w:rPr>
          <w:rFonts w:ascii="Times New Roman" w:eastAsia="Calibri" w:hAnsi="Times New Roman" w:cs="Times New Roman"/>
          <w:b/>
          <w:sz w:val="32"/>
          <w:szCs w:val="32"/>
          <w:lang w:val="en-GB"/>
        </w:rPr>
        <w:t xml:space="preserve"> </w:t>
      </w:r>
    </w:p>
    <w:p w14:paraId="4D0A7A7D" w14:textId="77777777" w:rsidR="006C719E" w:rsidRPr="006C719E" w:rsidRDefault="006C719E" w:rsidP="006C719E">
      <w:pPr>
        <w:spacing w:after="160" w:line="256" w:lineRule="auto"/>
        <w:ind w:right="2046"/>
        <w:rPr>
          <w:rFonts w:ascii="Times New Roman" w:eastAsia="Calibri" w:hAnsi="Times New Roman" w:cs="Times New Roman"/>
          <w:b/>
          <w:sz w:val="32"/>
          <w:szCs w:val="32"/>
          <w:lang w:val="en-GB"/>
        </w:rPr>
      </w:pPr>
    </w:p>
    <w:p w14:paraId="2609E2C1" w14:textId="77777777" w:rsidR="006C719E" w:rsidRPr="006C719E" w:rsidRDefault="006C719E" w:rsidP="006C719E">
      <w:pPr>
        <w:spacing w:after="160" w:line="256" w:lineRule="auto"/>
        <w:ind w:right="2046"/>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 xml:space="preserve">Name:  Loredana </w:t>
      </w:r>
      <w:proofErr w:type="spellStart"/>
      <w:r w:rsidRPr="006C719E">
        <w:rPr>
          <w:rFonts w:ascii="Times New Roman" w:eastAsia="Calibri" w:hAnsi="Times New Roman" w:cs="Times New Roman"/>
          <w:b/>
          <w:sz w:val="28"/>
          <w:szCs w:val="28"/>
          <w:lang w:val="en-GB"/>
        </w:rPr>
        <w:t>Constantina</w:t>
      </w:r>
      <w:proofErr w:type="spellEnd"/>
      <w:r w:rsidRPr="006C719E">
        <w:rPr>
          <w:rFonts w:ascii="Times New Roman" w:eastAsia="Calibri" w:hAnsi="Times New Roman" w:cs="Times New Roman"/>
          <w:b/>
          <w:sz w:val="28"/>
          <w:szCs w:val="28"/>
          <w:lang w:val="en-GB"/>
        </w:rPr>
        <w:t xml:space="preserve"> Chirana</w:t>
      </w:r>
    </w:p>
    <w:p w14:paraId="644CDBAE" w14:textId="77777777" w:rsidR="006C719E" w:rsidRPr="006C719E" w:rsidRDefault="006C719E" w:rsidP="006C719E">
      <w:pPr>
        <w:spacing w:after="160" w:line="256" w:lineRule="auto"/>
        <w:ind w:right="2046"/>
        <w:rPr>
          <w:rFonts w:ascii="Times New Roman" w:eastAsia="Calibri" w:hAnsi="Times New Roman" w:cs="Times New Roman"/>
          <w:b/>
          <w:sz w:val="28"/>
          <w:szCs w:val="28"/>
          <w:lang w:val="en-GB"/>
        </w:rPr>
      </w:pPr>
    </w:p>
    <w:p w14:paraId="73948CAE" w14:textId="77777777" w:rsidR="006C719E" w:rsidRPr="006C719E" w:rsidRDefault="006C719E" w:rsidP="006C719E">
      <w:pPr>
        <w:spacing w:after="160" w:line="256" w:lineRule="auto"/>
        <w:ind w:right="2046"/>
        <w:rPr>
          <w:rFonts w:ascii="Times New Roman" w:eastAsia="Calibri" w:hAnsi="Times New Roman" w:cs="Times New Roman"/>
          <w:b/>
          <w:sz w:val="28"/>
          <w:szCs w:val="28"/>
          <w:lang w:val="en-GB"/>
        </w:rPr>
      </w:pPr>
      <w:r w:rsidRPr="006C719E">
        <w:rPr>
          <w:rFonts w:ascii="Times New Roman" w:eastAsia="Calibri" w:hAnsi="Times New Roman" w:cs="Times New Roman"/>
          <w:b/>
          <w:sz w:val="28"/>
          <w:szCs w:val="28"/>
          <w:lang w:val="en-GB"/>
        </w:rPr>
        <w:t>Your Student Number:  1918446</w:t>
      </w:r>
    </w:p>
    <w:p w14:paraId="24E5F3B0" w14:textId="77777777" w:rsidR="006C719E" w:rsidRPr="006C719E" w:rsidRDefault="006C719E" w:rsidP="006C719E">
      <w:pPr>
        <w:spacing w:after="160" w:line="256" w:lineRule="auto"/>
        <w:ind w:right="2046"/>
        <w:rPr>
          <w:rFonts w:ascii="Times New Roman" w:eastAsia="Calibri" w:hAnsi="Times New Roman" w:cs="Times New Roman"/>
          <w:b/>
          <w:sz w:val="28"/>
          <w:szCs w:val="28"/>
          <w:lang w:val="en-GB"/>
        </w:rPr>
      </w:pPr>
    </w:p>
    <w:p w14:paraId="24C25FCF" w14:textId="3CD57E71" w:rsidR="006C719E" w:rsidRPr="006C719E" w:rsidRDefault="006C719E" w:rsidP="006C719E">
      <w:pPr>
        <w:spacing w:after="160" w:line="256" w:lineRule="auto"/>
        <w:ind w:right="2046"/>
        <w:rPr>
          <w:rFonts w:ascii="Times New Roman" w:eastAsia="Calibri" w:hAnsi="Times New Roman" w:cs="Times New Roman"/>
          <w:b/>
          <w:spacing w:val="-3"/>
          <w:sz w:val="28"/>
          <w:szCs w:val="28"/>
          <w:lang w:val="en-GB"/>
        </w:rPr>
      </w:pPr>
      <w:r w:rsidRPr="006C719E">
        <w:rPr>
          <w:rFonts w:ascii="Times New Roman" w:eastAsia="Calibri" w:hAnsi="Times New Roman" w:cs="Times New Roman"/>
          <w:b/>
          <w:sz w:val="28"/>
          <w:szCs w:val="28"/>
          <w:lang w:val="en-GB"/>
        </w:rPr>
        <w:t xml:space="preserve">Your Module Lecturer’s </w:t>
      </w:r>
      <w:r w:rsidRPr="006C719E">
        <w:rPr>
          <w:rFonts w:ascii="Times New Roman" w:eastAsia="Calibri" w:hAnsi="Times New Roman" w:cs="Times New Roman"/>
          <w:b/>
          <w:spacing w:val="-3"/>
          <w:sz w:val="28"/>
          <w:szCs w:val="28"/>
          <w:lang w:val="en-GB"/>
        </w:rPr>
        <w:t xml:space="preserve">Name: </w:t>
      </w:r>
      <w:r>
        <w:rPr>
          <w:rFonts w:ascii="Times New Roman" w:eastAsia="Calibri" w:hAnsi="Times New Roman" w:cs="Times New Roman"/>
          <w:b/>
          <w:spacing w:val="-3"/>
          <w:sz w:val="28"/>
          <w:szCs w:val="28"/>
          <w:lang w:val="en-GB"/>
        </w:rPr>
        <w:t xml:space="preserve">Ernest </w:t>
      </w:r>
      <w:proofErr w:type="spellStart"/>
      <w:r>
        <w:rPr>
          <w:rFonts w:ascii="Times New Roman" w:eastAsia="Calibri" w:hAnsi="Times New Roman" w:cs="Times New Roman"/>
          <w:b/>
          <w:spacing w:val="-3"/>
          <w:sz w:val="28"/>
          <w:szCs w:val="28"/>
          <w:lang w:val="en-GB"/>
        </w:rPr>
        <w:t>Ovia</w:t>
      </w:r>
      <w:proofErr w:type="spellEnd"/>
    </w:p>
    <w:p w14:paraId="4FE25CDE" w14:textId="77777777" w:rsidR="006C719E" w:rsidRPr="006C719E" w:rsidRDefault="006C719E" w:rsidP="006C719E">
      <w:pPr>
        <w:spacing w:after="160" w:line="256" w:lineRule="auto"/>
        <w:ind w:left="1869" w:right="2046"/>
        <w:rPr>
          <w:rFonts w:ascii="Times New Roman" w:eastAsia="Calibri" w:hAnsi="Times New Roman" w:cs="Times New Roman"/>
          <w:b/>
          <w:sz w:val="28"/>
          <w:szCs w:val="28"/>
          <w:lang w:val="en-GB"/>
        </w:rPr>
      </w:pPr>
    </w:p>
    <w:p w14:paraId="3A11943B" w14:textId="77777777" w:rsidR="006C719E" w:rsidRPr="006C719E" w:rsidRDefault="006C719E" w:rsidP="006C719E">
      <w:pPr>
        <w:spacing w:after="160" w:line="256" w:lineRule="auto"/>
        <w:ind w:left="1869" w:right="2046"/>
        <w:rPr>
          <w:rFonts w:ascii="Times New Roman" w:eastAsia="Calibri" w:hAnsi="Times New Roman" w:cs="Times New Roman"/>
          <w:b/>
          <w:sz w:val="32"/>
          <w:szCs w:val="32"/>
          <w:u w:val="single"/>
          <w:lang w:val="en-GB"/>
        </w:rPr>
      </w:pPr>
    </w:p>
    <w:p w14:paraId="4F705E45" w14:textId="77777777" w:rsidR="006C719E" w:rsidRPr="006C719E" w:rsidRDefault="006C719E" w:rsidP="006C719E">
      <w:pPr>
        <w:spacing w:after="160" w:line="256" w:lineRule="auto"/>
        <w:ind w:right="2046"/>
        <w:rPr>
          <w:rFonts w:ascii="Times New Roman" w:eastAsia="Calibri" w:hAnsi="Times New Roman" w:cs="Times New Roman"/>
          <w:b/>
          <w:sz w:val="32"/>
          <w:szCs w:val="32"/>
          <w:u w:val="single"/>
          <w:lang w:val="en-GB"/>
        </w:rPr>
      </w:pPr>
    </w:p>
    <w:p w14:paraId="3B2C07B8" w14:textId="656096E8" w:rsidR="006C719E" w:rsidRPr="006C719E" w:rsidRDefault="006C719E" w:rsidP="006C719E">
      <w:pPr>
        <w:spacing w:after="160" w:line="256" w:lineRule="auto"/>
        <w:ind w:left="1869" w:right="2046"/>
        <w:jc w:val="center"/>
        <w:rPr>
          <w:rFonts w:ascii="Times New Roman" w:eastAsia="Calibri" w:hAnsi="Times New Roman" w:cs="Times New Roman"/>
          <w:b/>
          <w:sz w:val="32"/>
          <w:szCs w:val="32"/>
          <w:lang w:val="en-GB"/>
        </w:rPr>
      </w:pPr>
      <w:r w:rsidRPr="006C719E">
        <w:rPr>
          <w:rFonts w:ascii="Times New Roman" w:eastAsia="Calibri" w:hAnsi="Times New Roman" w:cs="Times New Roman"/>
          <w:b/>
          <w:sz w:val="32"/>
          <w:szCs w:val="32"/>
          <w:lang w:val="en-GB"/>
        </w:rPr>
        <w:t>June 2020</w:t>
      </w:r>
    </w:p>
    <w:p w14:paraId="2330F091" w14:textId="77777777" w:rsidR="006C719E" w:rsidRPr="006C719E" w:rsidRDefault="006C719E" w:rsidP="006C719E">
      <w:pPr>
        <w:spacing w:after="160" w:line="256" w:lineRule="auto"/>
        <w:rPr>
          <w:rFonts w:ascii="Calibri" w:eastAsia="Calibri" w:hAnsi="Calibri" w:cs="Times New Roman"/>
          <w:lang w:val="en-GB"/>
        </w:rPr>
      </w:pPr>
    </w:p>
    <w:p w14:paraId="2789B289" w14:textId="77777777" w:rsidR="006C719E" w:rsidRPr="006C719E" w:rsidRDefault="006C719E" w:rsidP="006C719E">
      <w:pPr>
        <w:spacing w:after="160" w:line="256" w:lineRule="auto"/>
        <w:rPr>
          <w:rFonts w:ascii="Calibri" w:eastAsia="Calibri" w:hAnsi="Calibri" w:cs="Times New Roman"/>
          <w:lang w:val="en-GB"/>
        </w:rPr>
      </w:pPr>
    </w:p>
    <w:p w14:paraId="25ADC655" w14:textId="77777777" w:rsidR="0013409C" w:rsidRDefault="0013409C" w:rsidP="00B6626B">
      <w:pPr>
        <w:pStyle w:val="Header"/>
        <w:spacing w:line="360" w:lineRule="auto"/>
        <w:contextualSpacing/>
        <w:jc w:val="center"/>
        <w:rPr>
          <w:rFonts w:ascii="Arial" w:hAnsi="Arial" w:cs="Arial"/>
        </w:rPr>
      </w:pPr>
    </w:p>
    <w:p w14:paraId="7C0EEF6F" w14:textId="77777777" w:rsidR="004838E6" w:rsidRDefault="006C719E" w:rsidP="004838E6">
      <w:pPr>
        <w:pStyle w:val="Header"/>
        <w:tabs>
          <w:tab w:val="clear" w:pos="9360"/>
          <w:tab w:val="left" w:pos="7332"/>
        </w:tabs>
        <w:spacing w:line="360" w:lineRule="auto"/>
        <w:contextualSpacing/>
        <w:rPr>
          <w:rFonts w:ascii="Arial" w:hAnsi="Arial" w:cs="Arial"/>
        </w:rPr>
      </w:pPr>
      <w:r>
        <w:rPr>
          <w:rFonts w:ascii="Arial" w:hAnsi="Arial" w:cs="Arial"/>
        </w:rPr>
        <w:tab/>
      </w:r>
      <w:r>
        <w:rPr>
          <w:rFonts w:ascii="Arial" w:hAnsi="Arial" w:cs="Arial"/>
        </w:rPr>
        <w:tab/>
      </w:r>
    </w:p>
    <w:p w14:paraId="5DF63F6E" w14:textId="19D784D0" w:rsidR="00452301" w:rsidRPr="004838E6" w:rsidRDefault="00A94C22" w:rsidP="004838E6">
      <w:pPr>
        <w:pStyle w:val="Header"/>
        <w:tabs>
          <w:tab w:val="clear" w:pos="9360"/>
          <w:tab w:val="left" w:pos="7332"/>
        </w:tabs>
        <w:spacing w:line="360" w:lineRule="auto"/>
        <w:contextualSpacing/>
        <w:jc w:val="center"/>
        <w:rPr>
          <w:rFonts w:ascii="Arial" w:hAnsi="Arial" w:cs="Arial"/>
        </w:rPr>
      </w:pPr>
      <w:r w:rsidRPr="0013409C">
        <w:rPr>
          <w:rFonts w:ascii="Arial" w:hAnsi="Arial" w:cs="Arial"/>
          <w:b/>
        </w:rPr>
        <w:t>Question 1</w:t>
      </w:r>
    </w:p>
    <w:p w14:paraId="4AEC45B0" w14:textId="77777777" w:rsidR="00452301" w:rsidRDefault="00715B64" w:rsidP="00403F24">
      <w:pPr>
        <w:spacing w:after="0" w:line="360" w:lineRule="auto"/>
        <w:ind w:firstLine="720"/>
        <w:rPr>
          <w:rFonts w:ascii="Arial" w:hAnsi="Arial" w:cs="Arial"/>
        </w:rPr>
      </w:pPr>
      <w:r>
        <w:rPr>
          <w:rFonts w:ascii="Arial" w:hAnsi="Arial" w:cs="Arial"/>
        </w:rPr>
        <w:t>The question</w:t>
      </w:r>
      <w:r w:rsidR="00452301">
        <w:rPr>
          <w:rFonts w:ascii="Arial" w:hAnsi="Arial" w:cs="Arial"/>
        </w:rPr>
        <w:t xml:space="preserve"> requires one to make adjusting entries on the current trial balance so that the adjusted trial balance reflect</w:t>
      </w:r>
      <w:r w:rsidR="00A45057">
        <w:rPr>
          <w:rFonts w:ascii="Arial" w:hAnsi="Arial" w:cs="Arial"/>
        </w:rPr>
        <w:t>s</w:t>
      </w:r>
      <w:r w:rsidR="00452301">
        <w:rPr>
          <w:rFonts w:ascii="Arial" w:hAnsi="Arial" w:cs="Arial"/>
        </w:rPr>
        <w:t xml:space="preserve"> on an accrual accounting basis. For the business to reflect the actual balances</w:t>
      </w:r>
      <w:r w:rsidR="00A45057">
        <w:rPr>
          <w:rFonts w:ascii="Arial" w:hAnsi="Arial" w:cs="Arial"/>
        </w:rPr>
        <w:t>,</w:t>
      </w:r>
      <w:r w:rsidR="00452301">
        <w:rPr>
          <w:rFonts w:ascii="Arial" w:hAnsi="Arial" w:cs="Arial"/>
        </w:rPr>
        <w:t xml:space="preserve"> it must adjust all its expenses to be for the current year</w:t>
      </w:r>
      <w:r w:rsidR="00A45057">
        <w:rPr>
          <w:rFonts w:ascii="Arial" w:hAnsi="Arial" w:cs="Arial"/>
        </w:rPr>
        <w:t>,</w:t>
      </w:r>
      <w:r w:rsidR="00452301">
        <w:rPr>
          <w:rFonts w:ascii="Arial" w:hAnsi="Arial" w:cs="Arial"/>
        </w:rPr>
        <w:t xml:space="preserve"> as reflected in the income statement. Depreciation and telephone expenses have been adjusted accordingly. Balance sheet items such as inventory accounts payable and prepayments have also been adjusted.</w:t>
      </w:r>
    </w:p>
    <w:p w14:paraId="653A4BE6" w14:textId="77777777" w:rsidR="00A94C22" w:rsidRPr="00ED0737" w:rsidRDefault="00A94C22" w:rsidP="00B6626B">
      <w:pPr>
        <w:spacing w:after="0" w:line="360" w:lineRule="auto"/>
        <w:rPr>
          <w:rFonts w:ascii="Arial" w:hAnsi="Arial" w:cs="Arial"/>
          <w:b/>
        </w:rPr>
      </w:pPr>
      <w:r w:rsidRPr="00ED0737">
        <w:rPr>
          <w:rFonts w:ascii="Arial" w:hAnsi="Arial" w:cs="Arial"/>
          <w:b/>
        </w:rPr>
        <w:t>Journal entries to reflect additional information</w:t>
      </w:r>
    </w:p>
    <w:p w14:paraId="087EA407" w14:textId="584B51C6" w:rsidR="00A94C22" w:rsidRPr="00ED0737" w:rsidRDefault="00A94C22" w:rsidP="00B6626B">
      <w:pPr>
        <w:spacing w:after="0" w:line="360" w:lineRule="auto"/>
        <w:rPr>
          <w:rFonts w:ascii="Arial" w:hAnsi="Arial" w:cs="Arial"/>
        </w:rPr>
      </w:pPr>
    </w:p>
    <w:p w14:paraId="7D67627A" w14:textId="5B1C3E91" w:rsidR="00A94C22" w:rsidRPr="00ED0737" w:rsidRDefault="00A94C22" w:rsidP="00B6626B">
      <w:pPr>
        <w:pStyle w:val="ListParagraph"/>
        <w:numPr>
          <w:ilvl w:val="0"/>
          <w:numId w:val="1"/>
        </w:numPr>
        <w:spacing w:after="0" w:line="360" w:lineRule="auto"/>
        <w:rPr>
          <w:rFonts w:ascii="Arial" w:hAnsi="Arial" w:cs="Arial"/>
        </w:rPr>
      </w:pPr>
      <w:r w:rsidRPr="00ED0737">
        <w:rPr>
          <w:rFonts w:ascii="Arial" w:hAnsi="Arial" w:cs="Arial"/>
        </w:rPr>
        <w:t>Dr: Opening Inventory</w:t>
      </w:r>
      <w:r w:rsidR="003D0747">
        <w:rPr>
          <w:rFonts w:ascii="Arial" w:hAnsi="Arial" w:cs="Arial"/>
        </w:rPr>
        <w:t xml:space="preserve">                 </w:t>
      </w:r>
      <w:r w:rsidRPr="00ED0737">
        <w:rPr>
          <w:rFonts w:ascii="Arial" w:hAnsi="Arial" w:cs="Arial"/>
        </w:rPr>
        <w:t xml:space="preserve">  </w:t>
      </w:r>
      <w:r w:rsidR="00B6626B">
        <w:rPr>
          <w:rFonts w:ascii="Arial" w:hAnsi="Arial" w:cs="Arial"/>
        </w:rPr>
        <w:tab/>
      </w:r>
      <w:r w:rsidR="00B6626B">
        <w:rPr>
          <w:rFonts w:ascii="Arial" w:hAnsi="Arial" w:cs="Arial"/>
        </w:rPr>
        <w:tab/>
      </w:r>
      <w:r w:rsidR="00B6626B">
        <w:rPr>
          <w:rFonts w:ascii="Arial" w:hAnsi="Arial" w:cs="Arial"/>
        </w:rPr>
        <w:tab/>
      </w:r>
      <w:r w:rsidRPr="00ED0737">
        <w:rPr>
          <w:rFonts w:ascii="Arial" w:hAnsi="Arial" w:cs="Arial"/>
        </w:rPr>
        <w:t>13,200</w:t>
      </w:r>
    </w:p>
    <w:p w14:paraId="0239DC88" w14:textId="77777777" w:rsidR="00A94C22" w:rsidRPr="00ED0737" w:rsidRDefault="00A94C22" w:rsidP="00B6626B">
      <w:pPr>
        <w:pStyle w:val="ListParagraph"/>
        <w:spacing w:after="0" w:line="360" w:lineRule="auto"/>
        <w:ind w:left="1080"/>
        <w:rPr>
          <w:rFonts w:ascii="Arial" w:hAnsi="Arial" w:cs="Arial"/>
        </w:rPr>
      </w:pPr>
      <w:r w:rsidRPr="00ED0737">
        <w:rPr>
          <w:rFonts w:ascii="Arial" w:hAnsi="Arial" w:cs="Arial"/>
        </w:rPr>
        <w:t xml:space="preserve">       Cr:   Inventory                                                      </w:t>
      </w:r>
      <w:r w:rsidR="00B6626B">
        <w:rPr>
          <w:rFonts w:ascii="Arial" w:hAnsi="Arial" w:cs="Arial"/>
        </w:rPr>
        <w:tab/>
      </w:r>
      <w:r w:rsidRPr="00ED0737">
        <w:rPr>
          <w:rFonts w:ascii="Arial" w:hAnsi="Arial" w:cs="Arial"/>
        </w:rPr>
        <w:t>13,200</w:t>
      </w:r>
    </w:p>
    <w:p w14:paraId="00CE0AC7" w14:textId="77777777" w:rsidR="00A94C22" w:rsidRPr="00ED0737" w:rsidRDefault="00A94C22" w:rsidP="00B6626B">
      <w:pPr>
        <w:pStyle w:val="ListParagraph"/>
        <w:spacing w:after="0" w:line="360" w:lineRule="auto"/>
        <w:ind w:left="1080"/>
        <w:rPr>
          <w:rFonts w:ascii="Arial" w:hAnsi="Arial" w:cs="Arial"/>
        </w:rPr>
      </w:pPr>
      <w:r w:rsidRPr="00ED0737">
        <w:rPr>
          <w:rFonts w:ascii="Arial" w:hAnsi="Arial" w:cs="Arial"/>
        </w:rPr>
        <w:t xml:space="preserve">Dr:  Inventory                                  </w:t>
      </w:r>
      <w:r w:rsidR="00B6626B">
        <w:rPr>
          <w:rFonts w:ascii="Arial" w:hAnsi="Arial" w:cs="Arial"/>
        </w:rPr>
        <w:tab/>
      </w:r>
      <w:r w:rsidR="00B6626B">
        <w:rPr>
          <w:rFonts w:ascii="Arial" w:hAnsi="Arial" w:cs="Arial"/>
        </w:rPr>
        <w:tab/>
      </w:r>
      <w:r w:rsidR="00B6626B">
        <w:rPr>
          <w:rFonts w:ascii="Arial" w:hAnsi="Arial" w:cs="Arial"/>
        </w:rPr>
        <w:tab/>
      </w:r>
      <w:r w:rsidRPr="00ED0737">
        <w:rPr>
          <w:rFonts w:ascii="Arial" w:hAnsi="Arial" w:cs="Arial"/>
        </w:rPr>
        <w:t>14,400</w:t>
      </w:r>
    </w:p>
    <w:p w14:paraId="7B801EB4" w14:textId="663A404C" w:rsidR="00A94C22" w:rsidRPr="00ED0737" w:rsidRDefault="00A94C22" w:rsidP="00B6626B">
      <w:pPr>
        <w:pStyle w:val="ListParagraph"/>
        <w:spacing w:after="0" w:line="360" w:lineRule="auto"/>
        <w:ind w:left="1080"/>
        <w:rPr>
          <w:rFonts w:ascii="Arial" w:hAnsi="Arial" w:cs="Arial"/>
        </w:rPr>
      </w:pPr>
      <w:r w:rsidRPr="00ED0737">
        <w:rPr>
          <w:rFonts w:ascii="Arial" w:hAnsi="Arial" w:cs="Arial"/>
        </w:rPr>
        <w:t xml:space="preserve">    </w:t>
      </w:r>
      <w:r w:rsidR="00B6626B">
        <w:rPr>
          <w:rFonts w:ascii="Arial" w:hAnsi="Arial" w:cs="Arial"/>
        </w:rPr>
        <w:t xml:space="preserve">  </w:t>
      </w:r>
      <w:r w:rsidRPr="00ED0737">
        <w:rPr>
          <w:rFonts w:ascii="Arial" w:hAnsi="Arial" w:cs="Arial"/>
        </w:rPr>
        <w:t xml:space="preserve">Cr: Closing Inventory </w:t>
      </w:r>
      <w:r w:rsidR="003D0747">
        <w:rPr>
          <w:rFonts w:ascii="Arial" w:hAnsi="Arial" w:cs="Arial"/>
        </w:rPr>
        <w:t xml:space="preserve">         </w:t>
      </w:r>
      <w:r w:rsidRPr="00ED0737">
        <w:rPr>
          <w:rFonts w:ascii="Arial" w:hAnsi="Arial" w:cs="Arial"/>
        </w:rPr>
        <w:t xml:space="preserve">                            </w:t>
      </w:r>
      <w:r w:rsidR="00B6626B">
        <w:rPr>
          <w:rFonts w:ascii="Arial" w:hAnsi="Arial" w:cs="Arial"/>
        </w:rPr>
        <w:tab/>
      </w:r>
      <w:r w:rsidRPr="00ED0737">
        <w:rPr>
          <w:rFonts w:ascii="Arial" w:hAnsi="Arial" w:cs="Arial"/>
        </w:rPr>
        <w:t>14,400</w:t>
      </w:r>
    </w:p>
    <w:p w14:paraId="7D26C8E1" w14:textId="77777777" w:rsidR="00A94C22" w:rsidRPr="00ED0737" w:rsidRDefault="00A94C22" w:rsidP="00B6626B">
      <w:pPr>
        <w:pStyle w:val="ListParagraph"/>
        <w:numPr>
          <w:ilvl w:val="0"/>
          <w:numId w:val="1"/>
        </w:numPr>
        <w:spacing w:after="0" w:line="360" w:lineRule="auto"/>
        <w:rPr>
          <w:rFonts w:ascii="Arial" w:hAnsi="Arial" w:cs="Arial"/>
        </w:rPr>
      </w:pPr>
      <w:r w:rsidRPr="00ED0737">
        <w:rPr>
          <w:rFonts w:ascii="Arial" w:hAnsi="Arial" w:cs="Arial"/>
        </w:rPr>
        <w:t xml:space="preserve">Dr: Depreciation                              </w:t>
      </w:r>
      <w:r w:rsidR="00B6626B">
        <w:rPr>
          <w:rFonts w:ascii="Arial" w:hAnsi="Arial" w:cs="Arial"/>
        </w:rPr>
        <w:tab/>
      </w:r>
      <w:r w:rsidR="00B6626B">
        <w:rPr>
          <w:rFonts w:ascii="Arial" w:hAnsi="Arial" w:cs="Arial"/>
        </w:rPr>
        <w:tab/>
      </w:r>
      <w:r w:rsidR="00B6626B">
        <w:rPr>
          <w:rFonts w:ascii="Arial" w:hAnsi="Arial" w:cs="Arial"/>
        </w:rPr>
        <w:tab/>
      </w:r>
      <w:r w:rsidRPr="00ED0737">
        <w:rPr>
          <w:rFonts w:ascii="Arial" w:hAnsi="Arial" w:cs="Arial"/>
        </w:rPr>
        <w:t>12,570</w:t>
      </w:r>
    </w:p>
    <w:p w14:paraId="53F569AE" w14:textId="77777777" w:rsidR="00A94C22" w:rsidRPr="00ED0737" w:rsidRDefault="00B6626B" w:rsidP="00B6626B">
      <w:pPr>
        <w:pStyle w:val="ListParagraph"/>
        <w:spacing w:after="0" w:line="360" w:lineRule="auto"/>
        <w:ind w:left="1080"/>
        <w:rPr>
          <w:rFonts w:ascii="Arial" w:hAnsi="Arial" w:cs="Arial"/>
        </w:rPr>
      </w:pPr>
      <w:r>
        <w:rPr>
          <w:rFonts w:ascii="Arial" w:hAnsi="Arial" w:cs="Arial"/>
        </w:rPr>
        <w:t xml:space="preserve">      </w:t>
      </w:r>
      <w:r w:rsidR="00A94C22" w:rsidRPr="00ED0737">
        <w:rPr>
          <w:rFonts w:ascii="Arial" w:hAnsi="Arial" w:cs="Arial"/>
        </w:rPr>
        <w:t>Cr:  Accumulated depreciation (Motor vehicle)          11,670</w:t>
      </w:r>
    </w:p>
    <w:p w14:paraId="08E4217D" w14:textId="77777777" w:rsidR="00A94C22" w:rsidRPr="00ED0737" w:rsidRDefault="00B6626B" w:rsidP="00B6626B">
      <w:pPr>
        <w:pStyle w:val="ListParagraph"/>
        <w:spacing w:after="0" w:line="360" w:lineRule="auto"/>
        <w:ind w:left="1080"/>
        <w:rPr>
          <w:rFonts w:ascii="Arial" w:hAnsi="Arial" w:cs="Arial"/>
        </w:rPr>
      </w:pPr>
      <w:r>
        <w:rPr>
          <w:rFonts w:ascii="Arial" w:hAnsi="Arial" w:cs="Arial"/>
        </w:rPr>
        <w:t xml:space="preserve">      </w:t>
      </w:r>
      <w:r w:rsidR="00A94C22" w:rsidRPr="00ED0737">
        <w:rPr>
          <w:rFonts w:ascii="Arial" w:hAnsi="Arial" w:cs="Arial"/>
        </w:rPr>
        <w:t>Cr:  Accumulated depreciati</w:t>
      </w:r>
      <w:r>
        <w:rPr>
          <w:rFonts w:ascii="Arial" w:hAnsi="Arial" w:cs="Arial"/>
        </w:rPr>
        <w:t xml:space="preserve">on (Computer)                </w:t>
      </w:r>
      <w:r w:rsidR="00A94C22" w:rsidRPr="00ED0737">
        <w:rPr>
          <w:rFonts w:ascii="Arial" w:hAnsi="Arial" w:cs="Arial"/>
        </w:rPr>
        <w:t>900</w:t>
      </w:r>
    </w:p>
    <w:p w14:paraId="32E573C1" w14:textId="77777777" w:rsidR="00A94C22" w:rsidRPr="00ED0737" w:rsidRDefault="00A94C22" w:rsidP="00B6626B">
      <w:pPr>
        <w:pStyle w:val="ListParagraph"/>
        <w:numPr>
          <w:ilvl w:val="0"/>
          <w:numId w:val="1"/>
        </w:numPr>
        <w:spacing w:after="0" w:line="360" w:lineRule="auto"/>
        <w:rPr>
          <w:rFonts w:ascii="Arial" w:hAnsi="Arial" w:cs="Arial"/>
        </w:rPr>
      </w:pPr>
      <w:r w:rsidRPr="00ED0737">
        <w:rPr>
          <w:rFonts w:ascii="Arial" w:hAnsi="Arial" w:cs="Arial"/>
        </w:rPr>
        <w:t xml:space="preserve">Dr: Telephone                                  </w:t>
      </w:r>
      <w:r w:rsidR="00B6626B">
        <w:rPr>
          <w:rFonts w:ascii="Arial" w:hAnsi="Arial" w:cs="Arial"/>
        </w:rPr>
        <w:tab/>
      </w:r>
      <w:r w:rsidR="00B6626B">
        <w:rPr>
          <w:rFonts w:ascii="Arial" w:hAnsi="Arial" w:cs="Arial"/>
        </w:rPr>
        <w:tab/>
      </w:r>
      <w:r w:rsidR="00B6626B">
        <w:rPr>
          <w:rFonts w:ascii="Arial" w:hAnsi="Arial" w:cs="Arial"/>
        </w:rPr>
        <w:tab/>
      </w:r>
      <w:r w:rsidRPr="00ED0737">
        <w:rPr>
          <w:rFonts w:ascii="Arial" w:hAnsi="Arial" w:cs="Arial"/>
        </w:rPr>
        <w:t>180</w:t>
      </w:r>
    </w:p>
    <w:p w14:paraId="2796878F" w14:textId="77777777" w:rsidR="00A94C22" w:rsidRPr="00ED0737" w:rsidRDefault="00A94C22" w:rsidP="00B6626B">
      <w:pPr>
        <w:pStyle w:val="ListParagraph"/>
        <w:spacing w:after="0" w:line="360" w:lineRule="auto"/>
        <w:ind w:left="1080"/>
        <w:rPr>
          <w:rFonts w:ascii="Arial" w:hAnsi="Arial" w:cs="Arial"/>
        </w:rPr>
      </w:pPr>
      <w:r w:rsidRPr="00ED0737">
        <w:rPr>
          <w:rFonts w:ascii="Arial" w:hAnsi="Arial" w:cs="Arial"/>
        </w:rPr>
        <w:t xml:space="preserve">      Cr:     Accounts Payable                                    </w:t>
      </w:r>
      <w:r w:rsidR="00B6626B">
        <w:rPr>
          <w:rFonts w:ascii="Arial" w:hAnsi="Arial" w:cs="Arial"/>
        </w:rPr>
        <w:tab/>
      </w:r>
      <w:r w:rsidRPr="00ED0737">
        <w:rPr>
          <w:rFonts w:ascii="Arial" w:hAnsi="Arial" w:cs="Arial"/>
        </w:rPr>
        <w:t>180</w:t>
      </w:r>
    </w:p>
    <w:p w14:paraId="54DB479F" w14:textId="77777777" w:rsidR="00A94C22" w:rsidRPr="00ED0737" w:rsidRDefault="00A94C22" w:rsidP="00B6626B">
      <w:pPr>
        <w:pStyle w:val="ListParagraph"/>
        <w:numPr>
          <w:ilvl w:val="0"/>
          <w:numId w:val="1"/>
        </w:numPr>
        <w:spacing w:after="0" w:line="360" w:lineRule="auto"/>
        <w:rPr>
          <w:rFonts w:ascii="Arial" w:hAnsi="Arial" w:cs="Arial"/>
        </w:rPr>
      </w:pPr>
      <w:r w:rsidRPr="00ED0737">
        <w:rPr>
          <w:rFonts w:ascii="Arial" w:hAnsi="Arial" w:cs="Arial"/>
        </w:rPr>
        <w:t xml:space="preserve">Dr:  Prepaid Insurance                     </w:t>
      </w:r>
      <w:r w:rsidR="00B6626B">
        <w:rPr>
          <w:rFonts w:ascii="Arial" w:hAnsi="Arial" w:cs="Arial"/>
        </w:rPr>
        <w:tab/>
      </w:r>
      <w:r w:rsidR="00B6626B">
        <w:rPr>
          <w:rFonts w:ascii="Arial" w:hAnsi="Arial" w:cs="Arial"/>
        </w:rPr>
        <w:tab/>
      </w:r>
      <w:r w:rsidR="00B6626B">
        <w:rPr>
          <w:rFonts w:ascii="Arial" w:hAnsi="Arial" w:cs="Arial"/>
        </w:rPr>
        <w:tab/>
        <w:t xml:space="preserve"> </w:t>
      </w:r>
      <w:r w:rsidRPr="00ED0737">
        <w:rPr>
          <w:rFonts w:ascii="Arial" w:hAnsi="Arial" w:cs="Arial"/>
        </w:rPr>
        <w:t>640</w:t>
      </w:r>
    </w:p>
    <w:p w14:paraId="7B579452" w14:textId="77777777" w:rsidR="00A94C22" w:rsidRPr="00ED0737" w:rsidRDefault="00B6626B" w:rsidP="00B6626B">
      <w:pPr>
        <w:pStyle w:val="ListParagraph"/>
        <w:spacing w:after="0" w:line="360" w:lineRule="auto"/>
        <w:ind w:left="1080"/>
        <w:rPr>
          <w:rFonts w:ascii="Arial" w:hAnsi="Arial" w:cs="Arial"/>
        </w:rPr>
      </w:pPr>
      <w:r>
        <w:rPr>
          <w:rFonts w:ascii="Arial" w:hAnsi="Arial" w:cs="Arial"/>
        </w:rPr>
        <w:t xml:space="preserve">      </w:t>
      </w:r>
      <w:r w:rsidR="00A94C22" w:rsidRPr="00ED0737">
        <w:rPr>
          <w:rFonts w:ascii="Arial" w:hAnsi="Arial" w:cs="Arial"/>
        </w:rPr>
        <w:t xml:space="preserve">Cr:    Insurance expense                              </w:t>
      </w:r>
      <w:r>
        <w:rPr>
          <w:rFonts w:ascii="Arial" w:hAnsi="Arial" w:cs="Arial"/>
        </w:rPr>
        <w:tab/>
      </w:r>
      <w:r w:rsidR="00A94C22" w:rsidRPr="00ED0737">
        <w:rPr>
          <w:rFonts w:ascii="Arial" w:hAnsi="Arial" w:cs="Arial"/>
        </w:rPr>
        <w:t xml:space="preserve"> </w:t>
      </w:r>
      <w:r>
        <w:rPr>
          <w:rFonts w:ascii="Arial" w:hAnsi="Arial" w:cs="Arial"/>
        </w:rPr>
        <w:tab/>
        <w:t xml:space="preserve"> </w:t>
      </w:r>
      <w:r w:rsidR="00A94C22" w:rsidRPr="00ED0737">
        <w:rPr>
          <w:rFonts w:ascii="Arial" w:hAnsi="Arial" w:cs="Arial"/>
        </w:rPr>
        <w:t>640</w:t>
      </w:r>
    </w:p>
    <w:p w14:paraId="69E20DC4" w14:textId="77777777" w:rsidR="00A94C22" w:rsidRPr="00ED0737" w:rsidRDefault="00A94C22" w:rsidP="00B6626B">
      <w:pPr>
        <w:pStyle w:val="ListParagraph"/>
        <w:numPr>
          <w:ilvl w:val="0"/>
          <w:numId w:val="1"/>
        </w:numPr>
        <w:spacing w:after="0" w:line="360" w:lineRule="auto"/>
        <w:rPr>
          <w:rFonts w:ascii="Arial" w:hAnsi="Arial" w:cs="Arial"/>
        </w:rPr>
      </w:pPr>
      <w:r w:rsidRPr="00ED0737">
        <w:rPr>
          <w:rFonts w:ascii="Arial" w:hAnsi="Arial" w:cs="Arial"/>
        </w:rPr>
        <w:t xml:space="preserve">Dr: Tax expense                                   </w:t>
      </w:r>
      <w:r w:rsidR="00B6626B">
        <w:rPr>
          <w:rFonts w:ascii="Arial" w:hAnsi="Arial" w:cs="Arial"/>
        </w:rPr>
        <w:tab/>
      </w:r>
      <w:r w:rsidR="00B6626B">
        <w:rPr>
          <w:rFonts w:ascii="Arial" w:hAnsi="Arial" w:cs="Arial"/>
        </w:rPr>
        <w:tab/>
      </w:r>
      <w:r w:rsidR="00B6626B">
        <w:rPr>
          <w:rFonts w:ascii="Arial" w:hAnsi="Arial" w:cs="Arial"/>
        </w:rPr>
        <w:tab/>
        <w:t xml:space="preserve"> </w:t>
      </w:r>
      <w:r w:rsidRPr="00ED0737">
        <w:rPr>
          <w:rFonts w:ascii="Arial" w:hAnsi="Arial" w:cs="Arial"/>
        </w:rPr>
        <w:t>1,500</w:t>
      </w:r>
    </w:p>
    <w:p w14:paraId="2036FB56" w14:textId="77777777" w:rsidR="000F310E" w:rsidRDefault="00B6626B" w:rsidP="00B6626B">
      <w:pPr>
        <w:pStyle w:val="ListParagraph"/>
        <w:spacing w:after="0" w:line="360" w:lineRule="auto"/>
        <w:ind w:left="1080"/>
        <w:rPr>
          <w:rFonts w:ascii="Arial" w:hAnsi="Arial" w:cs="Arial"/>
        </w:rPr>
      </w:pPr>
      <w:r>
        <w:rPr>
          <w:rFonts w:ascii="Arial" w:hAnsi="Arial" w:cs="Arial"/>
        </w:rPr>
        <w:t xml:space="preserve">      </w:t>
      </w:r>
      <w:r w:rsidR="00A94C22" w:rsidRPr="00ED0737">
        <w:rPr>
          <w:rFonts w:ascii="Arial" w:hAnsi="Arial" w:cs="Arial"/>
        </w:rPr>
        <w:t>Cr: Account</w:t>
      </w:r>
      <w:r w:rsidR="000F310E" w:rsidRPr="00ED0737">
        <w:rPr>
          <w:rFonts w:ascii="Arial" w:hAnsi="Arial" w:cs="Arial"/>
        </w:rPr>
        <w:t xml:space="preserve">s Payable                                            </w:t>
      </w:r>
      <w:r>
        <w:rPr>
          <w:rFonts w:ascii="Arial" w:hAnsi="Arial" w:cs="Arial"/>
        </w:rPr>
        <w:tab/>
        <w:t xml:space="preserve"> </w:t>
      </w:r>
      <w:r w:rsidR="000F310E" w:rsidRPr="00ED0737">
        <w:rPr>
          <w:rFonts w:ascii="Arial" w:hAnsi="Arial" w:cs="Arial"/>
        </w:rPr>
        <w:t>1,500</w:t>
      </w:r>
    </w:p>
    <w:p w14:paraId="7854D1A1" w14:textId="77777777" w:rsidR="00B6626B" w:rsidRPr="00ED0737" w:rsidRDefault="00B6626B" w:rsidP="00B6626B">
      <w:pPr>
        <w:pStyle w:val="ListParagraph"/>
        <w:spacing w:after="0" w:line="360" w:lineRule="auto"/>
        <w:ind w:left="1080"/>
        <w:rPr>
          <w:rFonts w:ascii="Arial" w:hAnsi="Arial" w:cs="Arial"/>
        </w:rPr>
      </w:pPr>
    </w:p>
    <w:p w14:paraId="68FB00F3" w14:textId="77777777" w:rsidR="000F310E" w:rsidRPr="00ED0737" w:rsidRDefault="000F310E" w:rsidP="00B6626B">
      <w:pPr>
        <w:pStyle w:val="ListParagraph"/>
        <w:numPr>
          <w:ilvl w:val="0"/>
          <w:numId w:val="2"/>
        </w:numPr>
        <w:spacing w:after="0" w:line="360" w:lineRule="auto"/>
        <w:rPr>
          <w:rFonts w:ascii="Arial" w:hAnsi="Arial" w:cs="Arial"/>
          <w:b/>
        </w:rPr>
      </w:pPr>
      <w:r w:rsidRPr="00ED0737">
        <w:rPr>
          <w:rFonts w:ascii="Arial" w:hAnsi="Arial" w:cs="Arial"/>
          <w:b/>
        </w:rPr>
        <w:t>Updated Trial balance</w:t>
      </w:r>
    </w:p>
    <w:p w14:paraId="0060670A" w14:textId="77777777" w:rsidR="000F310E" w:rsidRPr="00ED0737" w:rsidRDefault="000F310E" w:rsidP="00B6626B">
      <w:pPr>
        <w:pStyle w:val="ListParagraph"/>
        <w:spacing w:after="0" w:line="360" w:lineRule="auto"/>
        <w:rPr>
          <w:rFonts w:ascii="Arial" w:hAnsi="Arial" w:cs="Arial"/>
        </w:rPr>
      </w:pPr>
    </w:p>
    <w:p w14:paraId="0D5D884F" w14:textId="77777777" w:rsidR="000F310E" w:rsidRPr="00ED0737" w:rsidRDefault="000F310E" w:rsidP="00B6626B">
      <w:pPr>
        <w:pStyle w:val="ListParagraph"/>
        <w:spacing w:after="0" w:line="360" w:lineRule="auto"/>
        <w:rPr>
          <w:rFonts w:ascii="Arial" w:hAnsi="Arial" w:cs="Arial"/>
          <w:b/>
        </w:rPr>
      </w:pPr>
      <w:proofErr w:type="spellStart"/>
      <w:r w:rsidRPr="00ED0737">
        <w:rPr>
          <w:rFonts w:ascii="Arial" w:hAnsi="Arial" w:cs="Arial"/>
          <w:b/>
        </w:rPr>
        <w:t>Sandrolia</w:t>
      </w:r>
      <w:proofErr w:type="spellEnd"/>
      <w:r w:rsidRPr="00ED0737">
        <w:rPr>
          <w:rFonts w:ascii="Arial" w:hAnsi="Arial" w:cs="Arial"/>
          <w:b/>
        </w:rPr>
        <w:t xml:space="preserve"> Ltd</w:t>
      </w:r>
    </w:p>
    <w:p w14:paraId="5842EF7A" w14:textId="77777777" w:rsidR="000F310E" w:rsidRPr="00ED0737" w:rsidRDefault="000F310E" w:rsidP="00B6626B">
      <w:pPr>
        <w:pStyle w:val="ListParagraph"/>
        <w:spacing w:after="0" w:line="360" w:lineRule="auto"/>
        <w:rPr>
          <w:rFonts w:ascii="Arial" w:hAnsi="Arial" w:cs="Arial"/>
          <w:b/>
        </w:rPr>
      </w:pPr>
      <w:r w:rsidRPr="00ED0737">
        <w:rPr>
          <w:rFonts w:ascii="Arial" w:hAnsi="Arial" w:cs="Arial"/>
          <w:b/>
        </w:rPr>
        <w:t>Updated trial balance</w:t>
      </w:r>
    </w:p>
    <w:p w14:paraId="1AEA0D0C" w14:textId="77777777" w:rsidR="000F310E" w:rsidRPr="00ED0737" w:rsidRDefault="00BB6EC3" w:rsidP="00B6626B">
      <w:pPr>
        <w:pStyle w:val="ListParagraph"/>
        <w:spacing w:after="0" w:line="360" w:lineRule="auto"/>
        <w:rPr>
          <w:rFonts w:ascii="Arial" w:hAnsi="Arial" w:cs="Arial"/>
          <w:b/>
        </w:rPr>
      </w:pPr>
      <w:r w:rsidRPr="00ED0737">
        <w:rPr>
          <w:rFonts w:ascii="Arial" w:hAnsi="Arial" w:cs="Arial"/>
          <w:b/>
        </w:rPr>
        <w:t>As at</w:t>
      </w:r>
      <w:r w:rsidR="000F310E" w:rsidRPr="00ED0737">
        <w:rPr>
          <w:rFonts w:ascii="Arial" w:hAnsi="Arial" w:cs="Arial"/>
          <w:b/>
        </w:rPr>
        <w:t xml:space="preserve"> 31</w:t>
      </w:r>
      <w:r w:rsidR="000F310E" w:rsidRPr="00ED0737">
        <w:rPr>
          <w:rFonts w:ascii="Arial" w:hAnsi="Arial" w:cs="Arial"/>
          <w:b/>
          <w:vertAlign w:val="superscript"/>
        </w:rPr>
        <w:t>st</w:t>
      </w:r>
      <w:r w:rsidR="000F310E" w:rsidRPr="00ED0737">
        <w:rPr>
          <w:rFonts w:ascii="Arial" w:hAnsi="Arial" w:cs="Arial"/>
          <w:b/>
        </w:rPr>
        <w:t xml:space="preserve"> December 2019</w:t>
      </w:r>
    </w:p>
    <w:p w14:paraId="2003365D" w14:textId="77777777" w:rsidR="000F310E" w:rsidRPr="00ED0737" w:rsidRDefault="000F310E" w:rsidP="00B6626B">
      <w:pPr>
        <w:pStyle w:val="ListParagraph"/>
        <w:spacing w:after="0" w:line="360" w:lineRule="auto"/>
        <w:rPr>
          <w:rFonts w:ascii="Arial" w:hAnsi="Arial" w:cs="Arial"/>
          <w:b/>
        </w:rPr>
      </w:pPr>
      <w:r w:rsidRPr="00ED0737">
        <w:rPr>
          <w:rFonts w:ascii="Arial" w:hAnsi="Arial" w:cs="Arial"/>
          <w:b/>
        </w:rPr>
        <w:t xml:space="preserve"> </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Dr</w:t>
      </w:r>
      <w:r w:rsidRPr="00ED0737">
        <w:rPr>
          <w:rFonts w:ascii="Arial" w:hAnsi="Arial" w:cs="Arial"/>
          <w:b/>
        </w:rPr>
        <w:tab/>
      </w:r>
      <w:r w:rsidRPr="00ED0737">
        <w:rPr>
          <w:rFonts w:ascii="Arial" w:hAnsi="Arial" w:cs="Arial"/>
          <w:b/>
        </w:rPr>
        <w:tab/>
      </w:r>
      <w:r w:rsidRPr="00ED0737">
        <w:rPr>
          <w:rFonts w:ascii="Arial" w:hAnsi="Arial" w:cs="Arial"/>
          <w:b/>
        </w:rPr>
        <w:tab/>
        <w:t xml:space="preserve">Cr                                                    </w:t>
      </w:r>
      <w:r w:rsidR="00EB7BA3" w:rsidRPr="00ED0737">
        <w:rPr>
          <w:rFonts w:ascii="Arial" w:hAnsi="Arial" w:cs="Arial"/>
          <w:b/>
        </w:rPr>
        <w:t xml:space="preserve">                             </w:t>
      </w:r>
      <w:r w:rsidRPr="00ED0737">
        <w:rPr>
          <w:rFonts w:ascii="Arial" w:hAnsi="Arial" w:cs="Arial"/>
        </w:rPr>
        <w:t xml:space="preserve">Motor vehicle at cost </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53,900</w:t>
      </w:r>
    </w:p>
    <w:p w14:paraId="36495FAF"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Computer equipment at cost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4,500</w:t>
      </w:r>
    </w:p>
    <w:p w14:paraId="37E88482"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lastRenderedPageBreak/>
        <w:t>Accounts receivables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30,700</w:t>
      </w:r>
    </w:p>
    <w:p w14:paraId="6E303116"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Prepayments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640</w:t>
      </w:r>
    </w:p>
    <w:p w14:paraId="49D80C3B"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Inventory</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14,400</w:t>
      </w:r>
    </w:p>
    <w:p w14:paraId="005A1B5D"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Drawings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26,000</w:t>
      </w:r>
      <w:r w:rsidRPr="00ED0737">
        <w:rPr>
          <w:rFonts w:ascii="Arial" w:hAnsi="Arial" w:cs="Arial"/>
        </w:rPr>
        <w:tab/>
      </w:r>
      <w:r w:rsidRPr="00ED0737">
        <w:rPr>
          <w:rFonts w:ascii="Arial" w:hAnsi="Arial" w:cs="Arial"/>
        </w:rPr>
        <w:tab/>
      </w:r>
    </w:p>
    <w:p w14:paraId="1BD86FCA"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Petty cash</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50</w:t>
      </w:r>
    </w:p>
    <w:p w14:paraId="59456A48"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Accounts payable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27,360</w:t>
      </w:r>
    </w:p>
    <w:p w14:paraId="570B2279"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Capital</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48,000</w:t>
      </w:r>
    </w:p>
    <w:p w14:paraId="61365F63"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Bank overdraft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2,880</w:t>
      </w:r>
    </w:p>
    <w:p w14:paraId="7DF63439"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Sales</w:t>
      </w:r>
      <w:r w:rsidR="00074137"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w:t>
      </w:r>
      <w:r w:rsidR="00074137" w:rsidRPr="00ED0737">
        <w:rPr>
          <w:rFonts w:ascii="Arial" w:hAnsi="Arial" w:cs="Arial"/>
        </w:rPr>
        <w:t xml:space="preserve">        </w:t>
      </w:r>
      <w:r w:rsidRPr="00ED0737">
        <w:rPr>
          <w:rFonts w:ascii="Arial" w:hAnsi="Arial" w:cs="Arial"/>
        </w:rPr>
        <w:t xml:space="preserve">     256,400</w:t>
      </w:r>
    </w:p>
    <w:p w14:paraId="693E780C"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Purchases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126,800</w:t>
      </w:r>
    </w:p>
    <w:p w14:paraId="1C90629E" w14:textId="77777777" w:rsidR="000F310E" w:rsidRPr="00ED0737" w:rsidRDefault="00CB420A" w:rsidP="00B6626B">
      <w:pPr>
        <w:pStyle w:val="ListParagraph"/>
        <w:spacing w:after="0" w:line="360" w:lineRule="auto"/>
        <w:rPr>
          <w:rFonts w:ascii="Arial" w:hAnsi="Arial" w:cs="Arial"/>
        </w:rPr>
      </w:pPr>
      <w:r w:rsidRPr="00ED0737">
        <w:rPr>
          <w:rFonts w:ascii="Arial" w:hAnsi="Arial" w:cs="Arial"/>
        </w:rPr>
        <w:t>Accumulated depreciation (Motor vehicles)</w:t>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t>26,670</w:t>
      </w:r>
    </w:p>
    <w:p w14:paraId="6A23FD58" w14:textId="77777777" w:rsidR="000F310E" w:rsidRPr="00ED0737" w:rsidRDefault="00CB420A" w:rsidP="00B6626B">
      <w:pPr>
        <w:pStyle w:val="ListParagraph"/>
        <w:spacing w:after="0" w:line="360" w:lineRule="auto"/>
        <w:rPr>
          <w:rFonts w:ascii="Arial" w:hAnsi="Arial" w:cs="Arial"/>
        </w:rPr>
      </w:pPr>
      <w:r w:rsidRPr="00ED0737">
        <w:rPr>
          <w:rFonts w:ascii="Arial" w:hAnsi="Arial" w:cs="Arial"/>
        </w:rPr>
        <w:t>Accumulated depreciation (</w:t>
      </w:r>
      <w:r w:rsidR="000F310E" w:rsidRPr="00ED0737">
        <w:rPr>
          <w:rFonts w:ascii="Arial" w:hAnsi="Arial" w:cs="Arial"/>
        </w:rPr>
        <w:t>Computer equipment</w:t>
      </w:r>
      <w:r w:rsidRPr="00ED0737">
        <w:rPr>
          <w:rFonts w:ascii="Arial" w:hAnsi="Arial" w:cs="Arial"/>
        </w:rPr>
        <w:t>)</w:t>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r>
      <w:r w:rsidR="000F310E" w:rsidRPr="00ED0737">
        <w:rPr>
          <w:rFonts w:ascii="Arial" w:hAnsi="Arial" w:cs="Arial"/>
        </w:rPr>
        <w:tab/>
        <w:t>3,540</w:t>
      </w:r>
    </w:p>
    <w:p w14:paraId="01BB10C9"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Cost of goods sold</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1,200</w:t>
      </w:r>
    </w:p>
    <w:p w14:paraId="007F8D25"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Wages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67,440</w:t>
      </w:r>
    </w:p>
    <w:p w14:paraId="385678AB"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Rent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23,760</w:t>
      </w:r>
    </w:p>
    <w:p w14:paraId="686019BF"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Telephone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1,620</w:t>
      </w:r>
    </w:p>
    <w:p w14:paraId="49C8951E"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Taxes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1,500</w:t>
      </w:r>
    </w:p>
    <w:p w14:paraId="2F0D8CD8"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Depreciation</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12,570</w:t>
      </w:r>
    </w:p>
    <w:p w14:paraId="35E1185B"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Carriage inwards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1,840</w:t>
      </w:r>
    </w:p>
    <w:p w14:paraId="17702564"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Carriage outwards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3,280</w:t>
      </w:r>
    </w:p>
    <w:p w14:paraId="445727FF"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Insurance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2,720</w:t>
      </w:r>
    </w:p>
    <w:p w14:paraId="5EA64417" w14:textId="77777777" w:rsidR="000F310E" w:rsidRPr="00ED0737" w:rsidRDefault="000F310E" w:rsidP="00B6626B">
      <w:pPr>
        <w:pStyle w:val="ListParagraph"/>
        <w:spacing w:after="0" w:line="360" w:lineRule="auto"/>
        <w:rPr>
          <w:rFonts w:ascii="Arial" w:hAnsi="Arial" w:cs="Arial"/>
        </w:rPr>
      </w:pPr>
      <w:r w:rsidRPr="00ED0737">
        <w:rPr>
          <w:rFonts w:ascii="Arial" w:hAnsi="Arial" w:cs="Arial"/>
        </w:rPr>
        <w:t>Electricity</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2,480</w:t>
      </w:r>
    </w:p>
    <w:p w14:paraId="2B8F1A1F" w14:textId="77777777" w:rsidR="00FC1169" w:rsidRPr="00ED0737" w:rsidRDefault="000F310E" w:rsidP="00B6626B">
      <w:pPr>
        <w:pStyle w:val="ListParagraph"/>
        <w:spacing w:after="0" w:line="360" w:lineRule="auto"/>
        <w:rPr>
          <w:rFonts w:ascii="Arial" w:hAnsi="Arial" w:cs="Arial"/>
        </w:rPr>
      </w:pPr>
      <w:r w:rsidRPr="00ED0737">
        <w:rPr>
          <w:rFonts w:ascii="Arial" w:hAnsi="Arial" w:cs="Arial"/>
        </w:rPr>
        <w:t>Interest expense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300</w:t>
      </w:r>
    </w:p>
    <w:p w14:paraId="2BE9E317" w14:textId="77777777" w:rsidR="00FC1169" w:rsidRPr="00ED0737" w:rsidRDefault="00FC1169" w:rsidP="00B6626B">
      <w:pPr>
        <w:pStyle w:val="ListParagraph"/>
        <w:spacing w:after="0" w:line="360" w:lineRule="auto"/>
        <w:ind w:left="3600" w:hanging="2880"/>
        <w:rPr>
          <w:rFonts w:ascii="Arial" w:hAnsi="Arial" w:cs="Arial"/>
          <w:b/>
        </w:rPr>
      </w:pPr>
      <w:r w:rsidRPr="00ED0737">
        <w:rPr>
          <w:rFonts w:ascii="Arial" w:hAnsi="Arial" w:cs="Arial"/>
          <w:b/>
        </w:rPr>
        <w:t>TOTALS</w:t>
      </w:r>
      <w:r w:rsidR="00EB7BA3" w:rsidRPr="00ED0737">
        <w:rPr>
          <w:rFonts w:ascii="Arial" w:hAnsi="Arial" w:cs="Arial"/>
          <w:b/>
        </w:rPr>
        <w:tab/>
      </w:r>
      <w:r w:rsidR="00EB7BA3" w:rsidRPr="00ED0737">
        <w:rPr>
          <w:rFonts w:ascii="Arial" w:hAnsi="Arial" w:cs="Arial"/>
          <w:b/>
        </w:rPr>
        <w:tab/>
      </w:r>
      <w:r w:rsidR="00EB7BA3" w:rsidRPr="00ED0737">
        <w:rPr>
          <w:rFonts w:ascii="Arial" w:hAnsi="Arial" w:cs="Arial"/>
          <w:b/>
        </w:rPr>
        <w:tab/>
        <w:t xml:space="preserve">                    </w:t>
      </w:r>
      <w:r w:rsidRPr="00ED0737">
        <w:rPr>
          <w:rFonts w:ascii="Arial" w:hAnsi="Arial" w:cs="Arial"/>
          <w:b/>
        </w:rPr>
        <w:t xml:space="preserve"> 373,968</w:t>
      </w:r>
      <w:r w:rsidRPr="00ED0737">
        <w:rPr>
          <w:rFonts w:ascii="Arial" w:hAnsi="Arial" w:cs="Arial"/>
          <w:b/>
        </w:rPr>
        <w:tab/>
      </w:r>
      <w:r w:rsidRPr="00ED0737">
        <w:rPr>
          <w:rFonts w:ascii="Arial" w:hAnsi="Arial" w:cs="Arial"/>
          <w:b/>
        </w:rPr>
        <w:tab/>
      </w:r>
      <w:r w:rsidR="00EB7BA3" w:rsidRPr="00ED0737">
        <w:rPr>
          <w:rFonts w:ascii="Arial" w:hAnsi="Arial" w:cs="Arial"/>
          <w:b/>
        </w:rPr>
        <w:t xml:space="preserve">      373,698</w:t>
      </w:r>
      <w:r w:rsidRPr="00ED0737">
        <w:rPr>
          <w:rFonts w:ascii="Arial" w:hAnsi="Arial" w:cs="Arial"/>
          <w:b/>
        </w:rPr>
        <w:t xml:space="preserve">       </w:t>
      </w:r>
      <w:r w:rsidR="00EB7BA3" w:rsidRPr="00ED0737">
        <w:rPr>
          <w:rFonts w:ascii="Arial" w:hAnsi="Arial" w:cs="Arial"/>
          <w:b/>
        </w:rPr>
        <w:t xml:space="preserve">       </w:t>
      </w:r>
    </w:p>
    <w:p w14:paraId="46B9BC4D" w14:textId="77777777" w:rsidR="00FC1169" w:rsidRPr="00ED0737" w:rsidRDefault="00FC1169" w:rsidP="00B6626B">
      <w:pPr>
        <w:pStyle w:val="ListParagraph"/>
        <w:spacing w:after="0" w:line="360" w:lineRule="auto"/>
        <w:rPr>
          <w:rFonts w:ascii="Arial" w:hAnsi="Arial" w:cs="Arial"/>
        </w:rPr>
      </w:pPr>
    </w:p>
    <w:p w14:paraId="5E79B2BB" w14:textId="77777777" w:rsidR="00FC1169" w:rsidRPr="001C7E57" w:rsidRDefault="00FC1169" w:rsidP="00B6626B">
      <w:pPr>
        <w:pStyle w:val="ListParagraph"/>
        <w:numPr>
          <w:ilvl w:val="0"/>
          <w:numId w:val="2"/>
        </w:numPr>
        <w:spacing w:after="0" w:line="360" w:lineRule="auto"/>
        <w:rPr>
          <w:rFonts w:ascii="Arial" w:hAnsi="Arial" w:cs="Arial"/>
          <w:b/>
        </w:rPr>
      </w:pPr>
      <w:r w:rsidRPr="001C7E57">
        <w:rPr>
          <w:rFonts w:ascii="Arial" w:hAnsi="Arial" w:cs="Arial"/>
          <w:b/>
        </w:rPr>
        <w:t>Financial statements</w:t>
      </w:r>
    </w:p>
    <w:p w14:paraId="7DCAAB30" w14:textId="77777777" w:rsidR="001C7E57" w:rsidRPr="00ED0737" w:rsidRDefault="001C7E57" w:rsidP="00B6626B">
      <w:pPr>
        <w:pStyle w:val="ListParagraph"/>
        <w:spacing w:after="0" w:line="360" w:lineRule="auto"/>
        <w:rPr>
          <w:rFonts w:ascii="Arial" w:hAnsi="Arial" w:cs="Arial"/>
        </w:rPr>
      </w:pPr>
    </w:p>
    <w:p w14:paraId="631648EC" w14:textId="77777777" w:rsidR="00FC1169" w:rsidRPr="00ED0737" w:rsidRDefault="00FC1169" w:rsidP="00B6626B">
      <w:pPr>
        <w:pStyle w:val="ListParagraph"/>
        <w:spacing w:after="0" w:line="360" w:lineRule="auto"/>
        <w:rPr>
          <w:rFonts w:ascii="Arial" w:hAnsi="Arial" w:cs="Arial"/>
        </w:rPr>
      </w:pPr>
      <w:proofErr w:type="spellStart"/>
      <w:r w:rsidRPr="00ED0737">
        <w:rPr>
          <w:rFonts w:ascii="Arial" w:hAnsi="Arial" w:cs="Arial"/>
        </w:rPr>
        <w:t>Sandrolia</w:t>
      </w:r>
      <w:proofErr w:type="spellEnd"/>
      <w:r w:rsidRPr="00ED0737">
        <w:rPr>
          <w:rFonts w:ascii="Arial" w:hAnsi="Arial" w:cs="Arial"/>
        </w:rPr>
        <w:t xml:space="preserve"> Ltd </w:t>
      </w:r>
    </w:p>
    <w:p w14:paraId="68F86291"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 xml:space="preserve">Statement of comprehensive income </w:t>
      </w:r>
    </w:p>
    <w:p w14:paraId="1BEA56E7"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For the year ended 31</w:t>
      </w:r>
      <w:r w:rsidRPr="00ED0737">
        <w:rPr>
          <w:rFonts w:ascii="Arial" w:hAnsi="Arial" w:cs="Arial"/>
          <w:vertAlign w:val="superscript"/>
        </w:rPr>
        <w:t>st</w:t>
      </w:r>
      <w:r w:rsidRPr="00ED0737">
        <w:rPr>
          <w:rFonts w:ascii="Arial" w:hAnsi="Arial" w:cs="Arial"/>
        </w:rPr>
        <w:t xml:space="preserve"> December 2019</w:t>
      </w:r>
    </w:p>
    <w:p w14:paraId="0814A9EC" w14:textId="77777777" w:rsidR="00FC1169" w:rsidRPr="00ED0737" w:rsidRDefault="00FC1169" w:rsidP="00B6626B">
      <w:pPr>
        <w:pStyle w:val="ListParagraph"/>
        <w:spacing w:after="0" w:line="360" w:lineRule="auto"/>
        <w:rPr>
          <w:rFonts w:ascii="Arial" w:hAnsi="Arial" w:cs="Arial"/>
        </w:rPr>
      </w:pPr>
    </w:p>
    <w:p w14:paraId="1BC77996"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Sales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256,400</w:t>
      </w:r>
    </w:p>
    <w:p w14:paraId="4E902178" w14:textId="77777777" w:rsidR="00FC1169" w:rsidRPr="00ED0737" w:rsidRDefault="00A5018D" w:rsidP="00B6626B">
      <w:pPr>
        <w:pStyle w:val="ListParagraph"/>
        <w:spacing w:after="0" w:line="360" w:lineRule="auto"/>
        <w:rPr>
          <w:rFonts w:ascii="Arial" w:hAnsi="Arial" w:cs="Arial"/>
        </w:rPr>
      </w:pPr>
      <w:r w:rsidRPr="00ED0737">
        <w:rPr>
          <w:rFonts w:ascii="Arial" w:hAnsi="Arial" w:cs="Arial"/>
        </w:rPr>
        <w:t>Less: Carriage outwards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00FC1169" w:rsidRPr="00ED0737">
        <w:rPr>
          <w:rFonts w:ascii="Arial" w:hAnsi="Arial" w:cs="Arial"/>
        </w:rPr>
        <w:t>(3,280)</w:t>
      </w:r>
    </w:p>
    <w:p w14:paraId="0A60D85B"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Net Sales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u w:val="single"/>
        </w:rPr>
        <w:t>253,120</w:t>
      </w:r>
    </w:p>
    <w:p w14:paraId="4058D3C8" w14:textId="77777777" w:rsidR="00FC1169" w:rsidRPr="00ED0737" w:rsidRDefault="00FC1169" w:rsidP="00B6626B">
      <w:pPr>
        <w:pStyle w:val="ListParagraph"/>
        <w:spacing w:after="0" w:line="360" w:lineRule="auto"/>
        <w:rPr>
          <w:rFonts w:ascii="Arial" w:hAnsi="Arial" w:cs="Arial"/>
        </w:rPr>
      </w:pPr>
    </w:p>
    <w:p w14:paraId="2AC16664"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Opening Inventory</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13,200</w:t>
      </w:r>
    </w:p>
    <w:p w14:paraId="5881CFC9" w14:textId="77777777" w:rsidR="00FC1169" w:rsidRPr="00ED0737" w:rsidRDefault="00CB420A" w:rsidP="00B6626B">
      <w:pPr>
        <w:pStyle w:val="ListParagraph"/>
        <w:spacing w:after="0" w:line="360" w:lineRule="auto"/>
        <w:rPr>
          <w:rFonts w:ascii="Arial" w:hAnsi="Arial" w:cs="Arial"/>
        </w:rPr>
      </w:pPr>
      <w:r w:rsidRPr="00ED0737">
        <w:rPr>
          <w:rFonts w:ascii="Arial" w:hAnsi="Arial" w:cs="Arial"/>
        </w:rPr>
        <w:t>Add: Purchases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00FC1169" w:rsidRPr="00ED0737">
        <w:rPr>
          <w:rFonts w:ascii="Arial" w:hAnsi="Arial" w:cs="Arial"/>
        </w:rPr>
        <w:t>123,800</w:t>
      </w:r>
    </w:p>
    <w:p w14:paraId="070D3A79" w14:textId="77777777" w:rsidR="00FC1169" w:rsidRPr="00ED0737" w:rsidRDefault="00A5018D" w:rsidP="00B6626B">
      <w:pPr>
        <w:pStyle w:val="ListParagraph"/>
        <w:spacing w:after="0" w:line="360" w:lineRule="auto"/>
        <w:rPr>
          <w:rFonts w:ascii="Arial" w:hAnsi="Arial" w:cs="Arial"/>
        </w:rPr>
      </w:pPr>
      <w:r w:rsidRPr="00ED0737">
        <w:rPr>
          <w:rFonts w:ascii="Arial" w:hAnsi="Arial" w:cs="Arial"/>
        </w:rPr>
        <w:t>Less: Closing Inventory</w:t>
      </w:r>
      <w:r w:rsidRPr="00ED0737">
        <w:rPr>
          <w:rFonts w:ascii="Arial" w:hAnsi="Arial" w:cs="Arial"/>
        </w:rPr>
        <w:tab/>
      </w:r>
      <w:r w:rsidRPr="00ED0737">
        <w:rPr>
          <w:rFonts w:ascii="Arial" w:hAnsi="Arial" w:cs="Arial"/>
        </w:rPr>
        <w:tab/>
      </w:r>
      <w:r w:rsidRPr="00ED0737">
        <w:rPr>
          <w:rFonts w:ascii="Arial" w:hAnsi="Arial" w:cs="Arial"/>
        </w:rPr>
        <w:tab/>
      </w:r>
      <w:r w:rsidR="00FC1169" w:rsidRPr="00ED0737">
        <w:rPr>
          <w:rFonts w:ascii="Arial" w:hAnsi="Arial" w:cs="Arial"/>
        </w:rPr>
        <w:t>(14,400)</w:t>
      </w:r>
    </w:p>
    <w:p w14:paraId="2188EF61"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Cost of goods sold</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(125,600)</w:t>
      </w:r>
    </w:p>
    <w:p w14:paraId="1D54114A" w14:textId="77777777" w:rsidR="00FC1169" w:rsidRPr="00ED0737" w:rsidRDefault="00FC1169" w:rsidP="00B6626B">
      <w:pPr>
        <w:pStyle w:val="ListParagraph"/>
        <w:spacing w:after="0" w:line="360" w:lineRule="auto"/>
        <w:rPr>
          <w:rFonts w:ascii="Arial" w:hAnsi="Arial" w:cs="Arial"/>
        </w:rPr>
      </w:pPr>
    </w:p>
    <w:p w14:paraId="3D280E70"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Gross Profit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u w:val="single"/>
        </w:rPr>
        <w:t>127,520</w:t>
      </w:r>
    </w:p>
    <w:p w14:paraId="44BEAE43" w14:textId="77777777" w:rsidR="00FC1169" w:rsidRPr="00ED0737" w:rsidRDefault="00FC1169" w:rsidP="00B6626B">
      <w:pPr>
        <w:pStyle w:val="ListParagraph"/>
        <w:spacing w:after="0" w:line="360" w:lineRule="auto"/>
        <w:rPr>
          <w:rFonts w:ascii="Arial" w:hAnsi="Arial" w:cs="Arial"/>
        </w:rPr>
      </w:pPr>
    </w:p>
    <w:p w14:paraId="6230166E" w14:textId="77777777" w:rsidR="00FC1169" w:rsidRPr="00ED0737" w:rsidRDefault="00FC1169" w:rsidP="00B6626B">
      <w:pPr>
        <w:pStyle w:val="ListParagraph"/>
        <w:spacing w:after="0" w:line="360" w:lineRule="auto"/>
        <w:rPr>
          <w:rFonts w:ascii="Arial" w:hAnsi="Arial" w:cs="Arial"/>
          <w:u w:val="single"/>
        </w:rPr>
      </w:pPr>
      <w:r w:rsidRPr="00ED0737">
        <w:rPr>
          <w:rFonts w:ascii="Arial" w:hAnsi="Arial" w:cs="Arial"/>
          <w:u w:val="single"/>
        </w:rPr>
        <w:t>Overheads</w:t>
      </w:r>
    </w:p>
    <w:p w14:paraId="69D96ED9"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Wages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67,440</w:t>
      </w:r>
    </w:p>
    <w:p w14:paraId="557E6275"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Rent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23,760</w:t>
      </w:r>
    </w:p>
    <w:p w14:paraId="6C94045C"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Telephone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1,620</w:t>
      </w:r>
    </w:p>
    <w:p w14:paraId="05781FCE"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Taxes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1,500</w:t>
      </w:r>
    </w:p>
    <w:p w14:paraId="6C68E857"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Carriage inwards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1,840</w:t>
      </w:r>
    </w:p>
    <w:p w14:paraId="0FA64EE4"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Insurance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2,720</w:t>
      </w:r>
    </w:p>
    <w:p w14:paraId="7A2D28E9"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Electricity</w:t>
      </w:r>
      <w:r w:rsidRPr="00ED0737">
        <w:rPr>
          <w:rFonts w:ascii="Arial" w:hAnsi="Arial" w:cs="Arial"/>
        </w:rPr>
        <w:tab/>
      </w:r>
      <w:r w:rsidRPr="00ED0737">
        <w:rPr>
          <w:rFonts w:ascii="Arial" w:hAnsi="Arial" w:cs="Arial"/>
        </w:rPr>
        <w:tab/>
      </w:r>
      <w:r w:rsidRPr="00ED0737">
        <w:rPr>
          <w:rFonts w:ascii="Arial" w:hAnsi="Arial" w:cs="Arial"/>
        </w:rPr>
        <w:tab/>
        <w:t>`</w:t>
      </w:r>
      <w:r w:rsidRPr="00ED0737">
        <w:rPr>
          <w:rFonts w:ascii="Arial" w:hAnsi="Arial" w:cs="Arial"/>
        </w:rPr>
        <w:tab/>
      </w:r>
      <w:r w:rsidRPr="00ED0737">
        <w:rPr>
          <w:rFonts w:ascii="Arial" w:hAnsi="Arial" w:cs="Arial"/>
        </w:rPr>
        <w:tab/>
        <w:t>2,480</w:t>
      </w:r>
    </w:p>
    <w:p w14:paraId="318779AB"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Interest expense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300</w:t>
      </w:r>
    </w:p>
    <w:p w14:paraId="355354E3" w14:textId="77777777" w:rsidR="00074137" w:rsidRPr="00ED0737" w:rsidRDefault="00074137" w:rsidP="00B6626B">
      <w:pPr>
        <w:pStyle w:val="ListParagraph"/>
        <w:spacing w:after="0" w:line="360" w:lineRule="auto"/>
        <w:rPr>
          <w:rFonts w:ascii="Arial" w:hAnsi="Arial" w:cs="Arial"/>
        </w:rPr>
      </w:pPr>
      <w:r w:rsidRPr="00ED0737">
        <w:rPr>
          <w:rFonts w:ascii="Arial" w:hAnsi="Arial" w:cs="Arial"/>
        </w:rPr>
        <w:t>Depreciation</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12,570</w:t>
      </w:r>
    </w:p>
    <w:p w14:paraId="58EC520B" w14:textId="77777777" w:rsidR="00FC1169" w:rsidRPr="00ED0737" w:rsidRDefault="00FC1169" w:rsidP="00B6626B">
      <w:pPr>
        <w:pStyle w:val="ListParagraph"/>
        <w:spacing w:after="0" w:line="360" w:lineRule="auto"/>
        <w:rPr>
          <w:rFonts w:ascii="Arial" w:hAnsi="Arial" w:cs="Arial"/>
        </w:rPr>
      </w:pPr>
      <w:r w:rsidRPr="00ED0737">
        <w:rPr>
          <w:rFonts w:ascii="Arial" w:hAnsi="Arial" w:cs="Arial"/>
        </w:rPr>
        <w:t>Total expens</w:t>
      </w:r>
      <w:r w:rsidR="00A5018D" w:rsidRPr="00ED0737">
        <w:rPr>
          <w:rFonts w:ascii="Arial" w:hAnsi="Arial" w:cs="Arial"/>
        </w:rPr>
        <w:t>es</w:t>
      </w:r>
      <w:r w:rsidR="00A5018D" w:rsidRPr="00ED0737">
        <w:rPr>
          <w:rFonts w:ascii="Arial" w:hAnsi="Arial" w:cs="Arial"/>
        </w:rPr>
        <w:tab/>
      </w:r>
      <w:r w:rsidR="00A5018D" w:rsidRPr="00ED0737">
        <w:rPr>
          <w:rFonts w:ascii="Arial" w:hAnsi="Arial" w:cs="Arial"/>
        </w:rPr>
        <w:tab/>
      </w:r>
      <w:r w:rsidR="00A5018D" w:rsidRPr="00ED0737">
        <w:rPr>
          <w:rFonts w:ascii="Arial" w:hAnsi="Arial" w:cs="Arial"/>
        </w:rPr>
        <w:tab/>
      </w:r>
      <w:r w:rsidR="00A5018D" w:rsidRPr="00ED0737">
        <w:rPr>
          <w:rFonts w:ascii="Arial" w:hAnsi="Arial" w:cs="Arial"/>
        </w:rPr>
        <w:tab/>
      </w:r>
      <w:r w:rsidR="00A5018D" w:rsidRPr="00ED0737">
        <w:rPr>
          <w:rFonts w:ascii="Arial" w:hAnsi="Arial" w:cs="Arial"/>
        </w:rPr>
        <w:tab/>
      </w:r>
      <w:r w:rsidR="00A5018D" w:rsidRPr="00ED0737">
        <w:rPr>
          <w:rFonts w:ascii="Arial" w:hAnsi="Arial" w:cs="Arial"/>
        </w:rPr>
        <w:tab/>
      </w:r>
      <w:r w:rsidRPr="00ED0737">
        <w:rPr>
          <w:rFonts w:ascii="Arial" w:hAnsi="Arial" w:cs="Arial"/>
        </w:rPr>
        <w:t xml:space="preserve"> (114,230)</w:t>
      </w:r>
    </w:p>
    <w:p w14:paraId="7D145811" w14:textId="77777777" w:rsidR="00FC1169" w:rsidRPr="00ED0737" w:rsidRDefault="00FC1169" w:rsidP="00B6626B">
      <w:pPr>
        <w:pStyle w:val="ListParagraph"/>
        <w:spacing w:after="0" w:line="360" w:lineRule="auto"/>
        <w:rPr>
          <w:rFonts w:ascii="Arial" w:hAnsi="Arial" w:cs="Arial"/>
          <w:b/>
        </w:rPr>
      </w:pPr>
    </w:p>
    <w:p w14:paraId="10838FD8" w14:textId="77777777" w:rsidR="00FC1169" w:rsidRPr="00ED0737" w:rsidRDefault="00FC1169" w:rsidP="00B6626B">
      <w:pPr>
        <w:pStyle w:val="ListParagraph"/>
        <w:spacing w:after="0" w:line="360" w:lineRule="auto"/>
        <w:rPr>
          <w:rFonts w:ascii="Arial" w:hAnsi="Arial" w:cs="Arial"/>
          <w:b/>
        </w:rPr>
      </w:pPr>
      <w:r w:rsidRPr="00ED0737">
        <w:rPr>
          <w:rFonts w:ascii="Arial" w:hAnsi="Arial" w:cs="Arial"/>
          <w:b/>
        </w:rPr>
        <w:t>Net Profit</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00A5018D" w:rsidRPr="00ED0737">
        <w:rPr>
          <w:rFonts w:ascii="Arial" w:hAnsi="Arial" w:cs="Arial"/>
          <w:b/>
        </w:rPr>
        <w:t xml:space="preserve">    </w:t>
      </w:r>
      <w:r w:rsidRPr="00ED0737">
        <w:rPr>
          <w:rFonts w:ascii="Arial" w:hAnsi="Arial" w:cs="Arial"/>
          <w:b/>
        </w:rPr>
        <w:t xml:space="preserve"> 13,290</w:t>
      </w:r>
    </w:p>
    <w:p w14:paraId="22321B20" w14:textId="77777777" w:rsidR="000E1320" w:rsidRPr="00ED0737" w:rsidRDefault="00FC1169" w:rsidP="00B6626B">
      <w:pPr>
        <w:pStyle w:val="ListParagraph"/>
        <w:spacing w:after="0" w:line="360" w:lineRule="auto"/>
        <w:rPr>
          <w:rFonts w:ascii="Arial" w:hAnsi="Arial" w:cs="Arial"/>
        </w:rPr>
      </w:pPr>
      <w:r w:rsidRPr="00ED0737">
        <w:rPr>
          <w:rFonts w:ascii="Arial" w:hAnsi="Arial" w:cs="Arial"/>
        </w:rPr>
        <w:t xml:space="preserve"> </w:t>
      </w:r>
    </w:p>
    <w:p w14:paraId="7747634D" w14:textId="77777777" w:rsidR="008D6F34" w:rsidRPr="00ED0737" w:rsidRDefault="008D6F34" w:rsidP="00B6626B">
      <w:pPr>
        <w:spacing w:after="0" w:line="360" w:lineRule="auto"/>
        <w:rPr>
          <w:rFonts w:ascii="Arial" w:hAnsi="Arial" w:cs="Arial"/>
        </w:rPr>
      </w:pPr>
      <w:proofErr w:type="spellStart"/>
      <w:r w:rsidRPr="00ED0737">
        <w:rPr>
          <w:rFonts w:ascii="Arial" w:hAnsi="Arial" w:cs="Arial"/>
        </w:rPr>
        <w:t>Sandrolia</w:t>
      </w:r>
      <w:proofErr w:type="spellEnd"/>
      <w:r w:rsidRPr="00ED0737">
        <w:rPr>
          <w:rFonts w:ascii="Arial" w:hAnsi="Arial" w:cs="Arial"/>
        </w:rPr>
        <w:t xml:space="preserve"> Ltd</w:t>
      </w:r>
      <w:r w:rsidR="00ED0737">
        <w:rPr>
          <w:rFonts w:ascii="Arial" w:hAnsi="Arial" w:cs="Arial"/>
        </w:rPr>
        <w:t>.</w:t>
      </w:r>
      <w:r w:rsidRPr="00ED0737">
        <w:rPr>
          <w:rFonts w:ascii="Arial" w:hAnsi="Arial" w:cs="Arial"/>
        </w:rPr>
        <w:t xml:space="preserve"> </w:t>
      </w:r>
    </w:p>
    <w:p w14:paraId="08B98886" w14:textId="77777777" w:rsidR="008D6F34" w:rsidRPr="00ED0737" w:rsidRDefault="008D6F34" w:rsidP="00B6626B">
      <w:pPr>
        <w:spacing w:after="0" w:line="360" w:lineRule="auto"/>
        <w:rPr>
          <w:rFonts w:ascii="Arial" w:hAnsi="Arial" w:cs="Arial"/>
        </w:rPr>
      </w:pPr>
      <w:r w:rsidRPr="00ED0737">
        <w:rPr>
          <w:rFonts w:ascii="Arial" w:hAnsi="Arial" w:cs="Arial"/>
        </w:rPr>
        <w:t xml:space="preserve">Statement of financial position </w:t>
      </w:r>
    </w:p>
    <w:p w14:paraId="50B7206B" w14:textId="77777777" w:rsidR="008D6F34" w:rsidRPr="00ED0737" w:rsidRDefault="00A1213B" w:rsidP="00B6626B">
      <w:pPr>
        <w:spacing w:after="0" w:line="360" w:lineRule="auto"/>
        <w:rPr>
          <w:rFonts w:ascii="Arial" w:hAnsi="Arial" w:cs="Arial"/>
        </w:rPr>
      </w:pPr>
      <w:r w:rsidRPr="00ED0737">
        <w:rPr>
          <w:rFonts w:ascii="Arial" w:hAnsi="Arial" w:cs="Arial"/>
        </w:rPr>
        <w:t>As at</w:t>
      </w:r>
      <w:r w:rsidR="008D6F34" w:rsidRPr="00ED0737">
        <w:rPr>
          <w:rFonts w:ascii="Arial" w:hAnsi="Arial" w:cs="Arial"/>
        </w:rPr>
        <w:t xml:space="preserve"> 31</w:t>
      </w:r>
      <w:r w:rsidR="008D6F34" w:rsidRPr="00ED0737">
        <w:rPr>
          <w:rFonts w:ascii="Arial" w:hAnsi="Arial" w:cs="Arial"/>
          <w:vertAlign w:val="superscript"/>
        </w:rPr>
        <w:t>st</w:t>
      </w:r>
      <w:r w:rsidR="008D6F34" w:rsidRPr="00ED0737">
        <w:rPr>
          <w:rFonts w:ascii="Arial" w:hAnsi="Arial" w:cs="Arial"/>
        </w:rPr>
        <w:t xml:space="preserve"> December 2019</w:t>
      </w:r>
    </w:p>
    <w:p w14:paraId="1C639B5D" w14:textId="77777777" w:rsidR="000F310E" w:rsidRPr="00ED0737" w:rsidRDefault="00A1213B" w:rsidP="00B6626B">
      <w:pPr>
        <w:spacing w:after="0" w:line="360" w:lineRule="auto"/>
        <w:rPr>
          <w:rFonts w:ascii="Arial" w:hAnsi="Arial" w:cs="Arial"/>
          <w:b/>
          <w:u w:val="single"/>
        </w:rPr>
      </w:pPr>
      <w:r w:rsidRPr="00ED0737">
        <w:rPr>
          <w:rFonts w:ascii="Arial" w:hAnsi="Arial" w:cs="Arial"/>
          <w:b/>
          <w:u w:val="single"/>
        </w:rPr>
        <w:t>Non-current assets</w:t>
      </w:r>
    </w:p>
    <w:p w14:paraId="344C073E" w14:textId="77777777" w:rsidR="00A1213B" w:rsidRPr="00ED0737" w:rsidRDefault="00A1213B" w:rsidP="00B6626B">
      <w:pPr>
        <w:spacing w:after="0" w:line="360" w:lineRule="auto"/>
        <w:rPr>
          <w:rFonts w:ascii="Arial" w:hAnsi="Arial" w:cs="Arial"/>
        </w:rPr>
      </w:pPr>
      <w:r w:rsidRPr="00ED0737">
        <w:rPr>
          <w:rFonts w:ascii="Arial" w:hAnsi="Arial" w:cs="Arial"/>
        </w:rPr>
        <w:t>Motor Vehicle</w:t>
      </w:r>
      <w:r w:rsidRPr="00ED0737">
        <w:rPr>
          <w:rFonts w:ascii="Arial" w:hAnsi="Arial" w:cs="Arial"/>
        </w:rPr>
        <w:tab/>
      </w:r>
      <w:r w:rsidRPr="00ED0737">
        <w:rPr>
          <w:rFonts w:ascii="Arial" w:hAnsi="Arial" w:cs="Arial"/>
        </w:rPr>
        <w:tab/>
      </w:r>
      <w:r w:rsidRPr="00ED0737">
        <w:rPr>
          <w:rFonts w:ascii="Arial" w:hAnsi="Arial" w:cs="Arial"/>
        </w:rPr>
        <w:tab/>
        <w:t>27,230</w:t>
      </w:r>
    </w:p>
    <w:p w14:paraId="63BEA1CC" w14:textId="77777777" w:rsidR="00A1213B" w:rsidRPr="00ED0737" w:rsidRDefault="00A1213B" w:rsidP="00B6626B">
      <w:pPr>
        <w:spacing w:after="0" w:line="360" w:lineRule="auto"/>
        <w:rPr>
          <w:rFonts w:ascii="Arial" w:hAnsi="Arial" w:cs="Arial"/>
        </w:rPr>
      </w:pPr>
      <w:r w:rsidRPr="00ED0737">
        <w:rPr>
          <w:rFonts w:ascii="Arial" w:hAnsi="Arial" w:cs="Arial"/>
        </w:rPr>
        <w:t>Computer equipment</w:t>
      </w:r>
      <w:r w:rsidRPr="00ED0737">
        <w:rPr>
          <w:rFonts w:ascii="Arial" w:hAnsi="Arial" w:cs="Arial"/>
        </w:rPr>
        <w:tab/>
      </w:r>
      <w:r w:rsidRPr="00ED0737">
        <w:rPr>
          <w:rFonts w:ascii="Arial" w:hAnsi="Arial" w:cs="Arial"/>
        </w:rPr>
        <w:tab/>
        <w:t>960</w:t>
      </w:r>
    </w:p>
    <w:p w14:paraId="23520BDE" w14:textId="77777777" w:rsidR="00A1213B" w:rsidRPr="00ED0737" w:rsidRDefault="00A1213B" w:rsidP="00B6626B">
      <w:pPr>
        <w:spacing w:after="0" w:line="360" w:lineRule="auto"/>
        <w:rPr>
          <w:rFonts w:ascii="Arial" w:hAnsi="Arial" w:cs="Arial"/>
          <w:b/>
        </w:rPr>
      </w:pPr>
      <w:r w:rsidRPr="00ED0737">
        <w:rPr>
          <w:rFonts w:ascii="Arial" w:hAnsi="Arial" w:cs="Arial"/>
          <w:b/>
        </w:rPr>
        <w:t>Total Fixed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28,190</w:t>
      </w:r>
    </w:p>
    <w:p w14:paraId="1D9E07B0" w14:textId="77777777" w:rsidR="00A1213B" w:rsidRPr="00ED0737" w:rsidRDefault="00A1213B" w:rsidP="00B6626B">
      <w:pPr>
        <w:spacing w:after="0" w:line="360" w:lineRule="auto"/>
        <w:rPr>
          <w:rFonts w:ascii="Arial" w:hAnsi="Arial" w:cs="Arial"/>
          <w:b/>
        </w:rPr>
      </w:pPr>
      <w:r w:rsidRPr="00ED0737">
        <w:rPr>
          <w:rFonts w:ascii="Arial" w:hAnsi="Arial" w:cs="Arial"/>
          <w:b/>
        </w:rPr>
        <w:t>Current assets</w:t>
      </w:r>
    </w:p>
    <w:p w14:paraId="52999BB7" w14:textId="77777777" w:rsidR="00A1213B" w:rsidRPr="00ED0737" w:rsidRDefault="00A1213B" w:rsidP="00B6626B">
      <w:pPr>
        <w:spacing w:after="0" w:line="360" w:lineRule="auto"/>
        <w:rPr>
          <w:rFonts w:ascii="Arial" w:hAnsi="Arial" w:cs="Arial"/>
        </w:rPr>
      </w:pPr>
      <w:r w:rsidRPr="00ED0737">
        <w:rPr>
          <w:rFonts w:ascii="Arial" w:hAnsi="Arial" w:cs="Arial"/>
        </w:rPr>
        <w:t>Petty cash</w:t>
      </w:r>
      <w:r w:rsidRPr="00ED0737">
        <w:rPr>
          <w:rFonts w:ascii="Arial" w:hAnsi="Arial" w:cs="Arial"/>
        </w:rPr>
        <w:tab/>
      </w:r>
      <w:r w:rsidRPr="00ED0737">
        <w:rPr>
          <w:rFonts w:ascii="Arial" w:hAnsi="Arial" w:cs="Arial"/>
        </w:rPr>
        <w:tab/>
      </w:r>
      <w:r w:rsidRPr="00ED0737">
        <w:rPr>
          <w:rFonts w:ascii="Arial" w:hAnsi="Arial" w:cs="Arial"/>
        </w:rPr>
        <w:tab/>
        <w:t>50</w:t>
      </w:r>
    </w:p>
    <w:p w14:paraId="69F79ED5" w14:textId="77777777" w:rsidR="00A1213B" w:rsidRPr="00ED0737" w:rsidRDefault="00A1213B" w:rsidP="00B6626B">
      <w:pPr>
        <w:tabs>
          <w:tab w:val="left" w:pos="1711"/>
        </w:tabs>
        <w:spacing w:after="0" w:line="360" w:lineRule="auto"/>
        <w:rPr>
          <w:rFonts w:ascii="Arial" w:hAnsi="Arial" w:cs="Arial"/>
        </w:rPr>
      </w:pPr>
      <w:r w:rsidRPr="00ED0737">
        <w:rPr>
          <w:rFonts w:ascii="Arial" w:hAnsi="Arial" w:cs="Arial"/>
        </w:rPr>
        <w:t>Prepayments</w:t>
      </w:r>
      <w:r w:rsidRPr="00ED0737">
        <w:rPr>
          <w:rFonts w:ascii="Arial" w:hAnsi="Arial" w:cs="Arial"/>
        </w:rPr>
        <w:tab/>
      </w:r>
      <w:r w:rsidRPr="00ED0737">
        <w:rPr>
          <w:rFonts w:ascii="Arial" w:hAnsi="Arial" w:cs="Arial"/>
        </w:rPr>
        <w:tab/>
      </w:r>
      <w:r w:rsidRPr="00ED0737">
        <w:rPr>
          <w:rFonts w:ascii="Arial" w:hAnsi="Arial" w:cs="Arial"/>
        </w:rPr>
        <w:tab/>
        <w:t>640</w:t>
      </w:r>
    </w:p>
    <w:p w14:paraId="5B954C09" w14:textId="77777777" w:rsidR="00A1213B" w:rsidRPr="00ED0737" w:rsidRDefault="00A1213B" w:rsidP="00B6626B">
      <w:pPr>
        <w:spacing w:after="0" w:line="360" w:lineRule="auto"/>
        <w:rPr>
          <w:rFonts w:ascii="Arial" w:hAnsi="Arial" w:cs="Arial"/>
        </w:rPr>
      </w:pPr>
      <w:r w:rsidRPr="00ED0737">
        <w:rPr>
          <w:rFonts w:ascii="Arial" w:hAnsi="Arial" w:cs="Arial"/>
        </w:rPr>
        <w:t>Accounts receivable</w:t>
      </w:r>
      <w:r w:rsidRPr="00ED0737">
        <w:rPr>
          <w:rFonts w:ascii="Arial" w:hAnsi="Arial" w:cs="Arial"/>
        </w:rPr>
        <w:tab/>
      </w:r>
      <w:r w:rsidRPr="00ED0737">
        <w:rPr>
          <w:rFonts w:ascii="Arial" w:hAnsi="Arial" w:cs="Arial"/>
        </w:rPr>
        <w:tab/>
        <w:t>30,700</w:t>
      </w:r>
    </w:p>
    <w:p w14:paraId="0992DC60" w14:textId="77777777" w:rsidR="00A1213B" w:rsidRPr="00ED0737" w:rsidRDefault="00A1213B" w:rsidP="00B6626B">
      <w:pPr>
        <w:spacing w:after="0" w:line="360" w:lineRule="auto"/>
        <w:rPr>
          <w:rFonts w:ascii="Arial" w:hAnsi="Arial" w:cs="Arial"/>
        </w:rPr>
      </w:pPr>
      <w:r w:rsidRPr="00ED0737">
        <w:rPr>
          <w:rFonts w:ascii="Arial" w:hAnsi="Arial" w:cs="Arial"/>
        </w:rPr>
        <w:t>Inventory</w:t>
      </w:r>
      <w:r w:rsidRPr="00ED0737">
        <w:rPr>
          <w:rFonts w:ascii="Arial" w:hAnsi="Arial" w:cs="Arial"/>
        </w:rPr>
        <w:tab/>
      </w:r>
      <w:r w:rsidRPr="00ED0737">
        <w:rPr>
          <w:rFonts w:ascii="Arial" w:hAnsi="Arial" w:cs="Arial"/>
        </w:rPr>
        <w:tab/>
      </w:r>
      <w:r w:rsidRPr="00ED0737">
        <w:rPr>
          <w:rFonts w:ascii="Arial" w:hAnsi="Arial" w:cs="Arial"/>
        </w:rPr>
        <w:tab/>
        <w:t>14,400</w:t>
      </w:r>
    </w:p>
    <w:p w14:paraId="621CFFF4" w14:textId="77777777" w:rsidR="00A1213B" w:rsidRPr="00ED0737" w:rsidRDefault="00A1213B" w:rsidP="00B6626B">
      <w:pPr>
        <w:spacing w:after="0" w:line="360" w:lineRule="auto"/>
        <w:rPr>
          <w:rFonts w:ascii="Arial" w:hAnsi="Arial" w:cs="Arial"/>
          <w:b/>
        </w:rPr>
      </w:pPr>
      <w:r w:rsidRPr="00ED0737">
        <w:rPr>
          <w:rFonts w:ascii="Arial" w:hAnsi="Arial" w:cs="Arial"/>
          <w:b/>
        </w:rPr>
        <w:lastRenderedPageBreak/>
        <w:t>Total current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 xml:space="preserve"> 45,790</w:t>
      </w:r>
    </w:p>
    <w:p w14:paraId="0D940C82" w14:textId="77777777" w:rsidR="00A1213B" w:rsidRPr="00ED0737" w:rsidRDefault="000E1320" w:rsidP="00B6626B">
      <w:pPr>
        <w:spacing w:after="0" w:line="360" w:lineRule="auto"/>
        <w:rPr>
          <w:rFonts w:ascii="Arial" w:hAnsi="Arial" w:cs="Arial"/>
          <w:b/>
        </w:rPr>
      </w:pPr>
      <w:r w:rsidRPr="00ED0737">
        <w:rPr>
          <w:rFonts w:ascii="Arial" w:hAnsi="Arial" w:cs="Arial"/>
          <w:b/>
        </w:rPr>
        <w:t>TOTAL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00A1213B" w:rsidRPr="00ED0737">
        <w:rPr>
          <w:rFonts w:ascii="Arial" w:hAnsi="Arial" w:cs="Arial"/>
          <w:b/>
          <w:u w:val="single"/>
        </w:rPr>
        <w:t>73,980</w:t>
      </w:r>
    </w:p>
    <w:p w14:paraId="03B09B0A" w14:textId="77777777" w:rsidR="00A1213B" w:rsidRPr="00ED0737" w:rsidRDefault="00A1213B" w:rsidP="00B6626B">
      <w:pPr>
        <w:spacing w:after="0" w:line="360" w:lineRule="auto"/>
        <w:rPr>
          <w:rFonts w:ascii="Arial" w:hAnsi="Arial" w:cs="Arial"/>
          <w:b/>
        </w:rPr>
      </w:pPr>
      <w:r w:rsidRPr="00ED0737">
        <w:rPr>
          <w:rFonts w:ascii="Arial" w:hAnsi="Arial" w:cs="Arial"/>
          <w:b/>
        </w:rPr>
        <w:t>Financed by:</w:t>
      </w:r>
    </w:p>
    <w:p w14:paraId="293890DF" w14:textId="77777777" w:rsidR="00A1213B" w:rsidRPr="00ED0737" w:rsidRDefault="00A1213B" w:rsidP="00B6626B">
      <w:pPr>
        <w:spacing w:after="0" w:line="360" w:lineRule="auto"/>
        <w:rPr>
          <w:rFonts w:ascii="Arial" w:hAnsi="Arial" w:cs="Arial"/>
        </w:rPr>
      </w:pPr>
      <w:r w:rsidRPr="00ED0737">
        <w:rPr>
          <w:rFonts w:ascii="Arial" w:hAnsi="Arial" w:cs="Arial"/>
        </w:rPr>
        <w:t>Capital</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48,000</w:t>
      </w:r>
    </w:p>
    <w:p w14:paraId="7A1A845D" w14:textId="77777777" w:rsidR="00A1213B" w:rsidRPr="00ED0737" w:rsidRDefault="00A1213B" w:rsidP="00B6626B">
      <w:pPr>
        <w:spacing w:after="0" w:line="360" w:lineRule="auto"/>
        <w:rPr>
          <w:rFonts w:ascii="Arial" w:hAnsi="Arial" w:cs="Arial"/>
        </w:rPr>
      </w:pPr>
      <w:r w:rsidRPr="00ED0737">
        <w:rPr>
          <w:rFonts w:ascii="Arial" w:hAnsi="Arial" w:cs="Arial"/>
        </w:rPr>
        <w:t>Drawings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(26,000)</w:t>
      </w:r>
    </w:p>
    <w:p w14:paraId="6654DD51" w14:textId="77777777" w:rsidR="00A1213B" w:rsidRPr="00ED0737" w:rsidRDefault="002B4BE3" w:rsidP="00B6626B">
      <w:pPr>
        <w:spacing w:after="0" w:line="360" w:lineRule="auto"/>
        <w:rPr>
          <w:rFonts w:ascii="Arial" w:hAnsi="Arial" w:cs="Arial"/>
        </w:rPr>
      </w:pPr>
      <w:r w:rsidRPr="00ED0737">
        <w:rPr>
          <w:rFonts w:ascii="Arial" w:hAnsi="Arial" w:cs="Arial"/>
        </w:rPr>
        <w:t xml:space="preserve">Allowance </w:t>
      </w:r>
      <w:r w:rsidR="00A1213B" w:rsidRPr="00ED0737">
        <w:rPr>
          <w:rFonts w:ascii="Arial" w:hAnsi="Arial" w:cs="Arial"/>
        </w:rPr>
        <w:t xml:space="preserve">for </w:t>
      </w:r>
      <w:r w:rsidRPr="00ED0737">
        <w:rPr>
          <w:rFonts w:ascii="Arial" w:hAnsi="Arial" w:cs="Arial"/>
        </w:rPr>
        <w:t>bad debts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00A1213B" w:rsidRPr="00ED0737">
        <w:rPr>
          <w:rFonts w:ascii="Arial" w:hAnsi="Arial" w:cs="Arial"/>
        </w:rPr>
        <w:t xml:space="preserve"> 450</w:t>
      </w:r>
    </w:p>
    <w:p w14:paraId="60BB5E3D" w14:textId="77777777" w:rsidR="00A1213B" w:rsidRPr="00ED0737" w:rsidRDefault="00A1213B" w:rsidP="00B6626B">
      <w:pPr>
        <w:spacing w:after="0" w:line="360" w:lineRule="auto"/>
        <w:rPr>
          <w:rFonts w:ascii="Arial" w:hAnsi="Arial" w:cs="Arial"/>
        </w:rPr>
      </w:pPr>
      <w:r w:rsidRPr="00ED0737">
        <w:rPr>
          <w:rFonts w:ascii="Arial" w:hAnsi="Arial" w:cs="Arial"/>
        </w:rPr>
        <w:t>Net Profit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13,290</w:t>
      </w:r>
    </w:p>
    <w:p w14:paraId="0F1B46FE" w14:textId="77777777" w:rsidR="00A1213B" w:rsidRPr="00ED0737" w:rsidRDefault="00A1213B" w:rsidP="00B6626B">
      <w:pPr>
        <w:spacing w:after="0" w:line="360" w:lineRule="auto"/>
        <w:rPr>
          <w:rFonts w:ascii="Arial" w:hAnsi="Arial" w:cs="Arial"/>
          <w:b/>
        </w:rPr>
      </w:pPr>
      <w:r w:rsidRPr="00ED0737">
        <w:rPr>
          <w:rFonts w:ascii="Arial" w:hAnsi="Arial" w:cs="Arial"/>
          <w:b/>
        </w:rPr>
        <w:t>Current Liabilities</w:t>
      </w:r>
    </w:p>
    <w:p w14:paraId="247F4947" w14:textId="77777777" w:rsidR="00A1213B" w:rsidRPr="00ED0737" w:rsidRDefault="00A1213B" w:rsidP="00B6626B">
      <w:pPr>
        <w:spacing w:after="0" w:line="360" w:lineRule="auto"/>
        <w:rPr>
          <w:rFonts w:ascii="Arial" w:hAnsi="Arial" w:cs="Arial"/>
        </w:rPr>
      </w:pPr>
      <w:r w:rsidRPr="00ED0737">
        <w:rPr>
          <w:rFonts w:ascii="Arial" w:hAnsi="Arial" w:cs="Arial"/>
        </w:rPr>
        <w:t>Accounts payable</w:t>
      </w:r>
      <w:r w:rsidRPr="00ED0737">
        <w:rPr>
          <w:rFonts w:ascii="Arial" w:hAnsi="Arial" w:cs="Arial"/>
        </w:rPr>
        <w:tab/>
      </w:r>
      <w:r w:rsidRPr="00ED0737">
        <w:rPr>
          <w:rFonts w:ascii="Arial" w:hAnsi="Arial" w:cs="Arial"/>
        </w:rPr>
        <w:tab/>
        <w:t>27,360</w:t>
      </w:r>
    </w:p>
    <w:p w14:paraId="422AFBD0" w14:textId="77777777" w:rsidR="00A1213B" w:rsidRPr="00ED0737" w:rsidRDefault="00A1213B" w:rsidP="00B6626B">
      <w:pPr>
        <w:spacing w:after="0" w:line="360" w:lineRule="auto"/>
        <w:rPr>
          <w:rFonts w:ascii="Arial" w:hAnsi="Arial" w:cs="Arial"/>
        </w:rPr>
      </w:pPr>
      <w:r w:rsidRPr="00ED0737">
        <w:rPr>
          <w:rFonts w:ascii="Arial" w:hAnsi="Arial" w:cs="Arial"/>
        </w:rPr>
        <w:t>Bank overdraft</w:t>
      </w:r>
      <w:r w:rsidRPr="00ED0737">
        <w:rPr>
          <w:rFonts w:ascii="Arial" w:hAnsi="Arial" w:cs="Arial"/>
        </w:rPr>
        <w:tab/>
      </w:r>
      <w:r w:rsidRPr="00ED0737">
        <w:rPr>
          <w:rFonts w:ascii="Arial" w:hAnsi="Arial" w:cs="Arial"/>
        </w:rPr>
        <w:tab/>
      </w:r>
      <w:r w:rsidRPr="00ED0737">
        <w:rPr>
          <w:rFonts w:ascii="Arial" w:hAnsi="Arial" w:cs="Arial"/>
        </w:rPr>
        <w:tab/>
        <w:t>2,880</w:t>
      </w:r>
    </w:p>
    <w:p w14:paraId="060B3E4C" w14:textId="77777777" w:rsidR="00A1213B" w:rsidRPr="00ED0737" w:rsidRDefault="00A1213B" w:rsidP="00B6626B">
      <w:pPr>
        <w:spacing w:after="0" w:line="360" w:lineRule="auto"/>
        <w:rPr>
          <w:rFonts w:ascii="Arial" w:hAnsi="Arial" w:cs="Arial"/>
          <w:b/>
        </w:rPr>
      </w:pPr>
      <w:r w:rsidRPr="00ED0737">
        <w:rPr>
          <w:rFonts w:ascii="Arial" w:hAnsi="Arial" w:cs="Arial"/>
          <w:b/>
        </w:rPr>
        <w:t>Total current liabilities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30,240</w:t>
      </w:r>
    </w:p>
    <w:p w14:paraId="78619404" w14:textId="77777777" w:rsidR="00A1213B" w:rsidRPr="00ED0737" w:rsidRDefault="00A1213B" w:rsidP="00B6626B">
      <w:pPr>
        <w:spacing w:after="0" w:line="360" w:lineRule="auto"/>
        <w:rPr>
          <w:rFonts w:ascii="Arial" w:hAnsi="Arial" w:cs="Arial"/>
          <w:b/>
        </w:rPr>
      </w:pPr>
      <w:r w:rsidRPr="00ED0737">
        <w:rPr>
          <w:rFonts w:ascii="Arial" w:hAnsi="Arial" w:cs="Arial"/>
          <w:b/>
        </w:rPr>
        <w:t>Non- current liabilities</w:t>
      </w:r>
    </w:p>
    <w:p w14:paraId="52785650" w14:textId="77777777" w:rsidR="00A1213B" w:rsidRPr="00ED0737" w:rsidRDefault="00A1213B" w:rsidP="00B6626B">
      <w:pPr>
        <w:spacing w:after="0" w:line="360" w:lineRule="auto"/>
        <w:rPr>
          <w:rFonts w:ascii="Arial" w:hAnsi="Arial" w:cs="Arial"/>
          <w:b/>
        </w:rPr>
      </w:pPr>
      <w:r w:rsidRPr="00ED0737">
        <w:rPr>
          <w:rFonts w:ascii="Arial" w:hAnsi="Arial" w:cs="Arial"/>
        </w:rPr>
        <w:t>Long term loan</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b/>
        </w:rPr>
        <w:t>8,000</w:t>
      </w:r>
    </w:p>
    <w:p w14:paraId="6D941473" w14:textId="640472CA" w:rsidR="00D76CA3" w:rsidRDefault="00A1213B" w:rsidP="00B6626B">
      <w:pPr>
        <w:spacing w:after="0" w:line="360" w:lineRule="auto"/>
        <w:rPr>
          <w:rFonts w:ascii="Arial" w:hAnsi="Arial" w:cs="Arial"/>
          <w:b/>
          <w:u w:val="single"/>
        </w:rPr>
      </w:pPr>
      <w:r w:rsidRPr="00ED0737">
        <w:rPr>
          <w:rFonts w:ascii="Arial" w:hAnsi="Arial" w:cs="Arial"/>
          <w:b/>
        </w:rPr>
        <w:t>TOTAL CAPITAL &amp; LIABILITIES</w:t>
      </w:r>
      <w:r w:rsidRPr="00ED0737">
        <w:rPr>
          <w:rFonts w:ascii="Arial" w:hAnsi="Arial" w:cs="Arial"/>
          <w:b/>
        </w:rPr>
        <w:tab/>
      </w:r>
      <w:r w:rsidRPr="00ED0737">
        <w:rPr>
          <w:rFonts w:ascii="Arial" w:hAnsi="Arial" w:cs="Arial"/>
          <w:b/>
        </w:rPr>
        <w:tab/>
      </w:r>
      <w:r w:rsidRPr="00ED0737">
        <w:rPr>
          <w:rFonts w:ascii="Arial" w:hAnsi="Arial" w:cs="Arial"/>
          <w:b/>
        </w:rPr>
        <w:tab/>
      </w:r>
      <w:r w:rsidR="00572F4C" w:rsidRPr="00ED0737">
        <w:rPr>
          <w:rFonts w:ascii="Arial" w:hAnsi="Arial" w:cs="Arial"/>
          <w:b/>
        </w:rPr>
        <w:tab/>
      </w:r>
      <w:r w:rsidR="00572F4C" w:rsidRPr="00ED0737">
        <w:rPr>
          <w:rFonts w:ascii="Arial" w:hAnsi="Arial" w:cs="Arial"/>
          <w:b/>
        </w:rPr>
        <w:tab/>
      </w:r>
      <w:r w:rsidR="00572F4C" w:rsidRPr="00ED0737">
        <w:rPr>
          <w:rFonts w:ascii="Arial" w:hAnsi="Arial" w:cs="Arial"/>
          <w:b/>
          <w:u w:val="single"/>
        </w:rPr>
        <w:t>73,980</w:t>
      </w:r>
      <w:r w:rsidRPr="00ED0737">
        <w:rPr>
          <w:rFonts w:ascii="Arial" w:hAnsi="Arial" w:cs="Arial"/>
          <w:b/>
          <w:u w:val="single"/>
        </w:rPr>
        <w:tab/>
      </w:r>
    </w:p>
    <w:p w14:paraId="19B4A28D" w14:textId="41CCB5AB" w:rsidR="004838E6" w:rsidRDefault="004838E6" w:rsidP="00B6626B">
      <w:pPr>
        <w:spacing w:after="0" w:line="360" w:lineRule="auto"/>
        <w:rPr>
          <w:rFonts w:ascii="Arial" w:hAnsi="Arial" w:cs="Arial"/>
          <w:b/>
          <w:u w:val="single"/>
        </w:rPr>
      </w:pPr>
    </w:p>
    <w:p w14:paraId="65622EAB" w14:textId="77777777" w:rsidR="004838E6" w:rsidRPr="00ED0737" w:rsidRDefault="004838E6" w:rsidP="00B6626B">
      <w:pPr>
        <w:spacing w:after="0" w:line="360" w:lineRule="auto"/>
        <w:rPr>
          <w:rFonts w:ascii="Arial" w:hAnsi="Arial" w:cs="Arial"/>
          <w:b/>
          <w:u w:val="single"/>
        </w:rPr>
      </w:pPr>
    </w:p>
    <w:p w14:paraId="64E1745D" w14:textId="63C19A38" w:rsidR="00D76CA3" w:rsidRDefault="00D76CA3" w:rsidP="00B6626B">
      <w:pPr>
        <w:spacing w:after="0" w:line="360" w:lineRule="auto"/>
        <w:jc w:val="center"/>
        <w:rPr>
          <w:rFonts w:ascii="Arial" w:hAnsi="Arial" w:cs="Arial"/>
          <w:b/>
        </w:rPr>
      </w:pPr>
      <w:r w:rsidRPr="00ED0737">
        <w:rPr>
          <w:rFonts w:ascii="Arial" w:hAnsi="Arial" w:cs="Arial"/>
          <w:b/>
        </w:rPr>
        <w:t>Question 2</w:t>
      </w:r>
    </w:p>
    <w:p w14:paraId="154644CA" w14:textId="77777777" w:rsidR="003D0747" w:rsidRPr="00ED0737" w:rsidRDefault="003D0747" w:rsidP="00B6626B">
      <w:pPr>
        <w:spacing w:after="0" w:line="360" w:lineRule="auto"/>
        <w:jc w:val="center"/>
        <w:rPr>
          <w:rFonts w:ascii="Arial" w:hAnsi="Arial" w:cs="Arial"/>
          <w:b/>
        </w:rPr>
      </w:pPr>
    </w:p>
    <w:p w14:paraId="383A05E7" w14:textId="77777777" w:rsidR="00D76CA3" w:rsidRPr="00ED0737" w:rsidRDefault="00D76CA3" w:rsidP="00B6626B">
      <w:pPr>
        <w:spacing w:after="0" w:line="360" w:lineRule="auto"/>
        <w:rPr>
          <w:rFonts w:ascii="Arial" w:hAnsi="Arial" w:cs="Arial"/>
        </w:rPr>
      </w:pPr>
      <w:r w:rsidRPr="00ED0737">
        <w:rPr>
          <w:rFonts w:ascii="Arial" w:hAnsi="Arial" w:cs="Arial"/>
          <w:b/>
        </w:rPr>
        <w:t>Assessment of the relevance of financial statements to users</w:t>
      </w:r>
      <w:r w:rsidRPr="00ED0737">
        <w:rPr>
          <w:rFonts w:ascii="Arial" w:hAnsi="Arial" w:cs="Arial"/>
        </w:rPr>
        <w:t xml:space="preserve"> </w:t>
      </w:r>
    </w:p>
    <w:p w14:paraId="25013AE6" w14:textId="43C9C92E" w:rsidR="00D76CA3" w:rsidRPr="00ED0737" w:rsidRDefault="006F7871" w:rsidP="00B6626B">
      <w:pPr>
        <w:spacing w:after="0" w:line="360" w:lineRule="auto"/>
        <w:ind w:firstLine="720"/>
        <w:contextualSpacing/>
        <w:rPr>
          <w:rFonts w:ascii="Arial" w:hAnsi="Arial" w:cs="Arial"/>
        </w:rPr>
      </w:pPr>
      <w:r w:rsidRPr="00ED0737">
        <w:rPr>
          <w:rFonts w:ascii="Arial" w:hAnsi="Arial" w:cs="Arial"/>
        </w:rPr>
        <w:t>A business’s financial statement comprise</w:t>
      </w:r>
      <w:r w:rsidR="00A45057">
        <w:rPr>
          <w:rFonts w:ascii="Arial" w:hAnsi="Arial" w:cs="Arial"/>
        </w:rPr>
        <w:t>s</w:t>
      </w:r>
      <w:r w:rsidRPr="00ED0737">
        <w:rPr>
          <w:rFonts w:ascii="Arial" w:hAnsi="Arial" w:cs="Arial"/>
        </w:rPr>
        <w:t xml:space="preserve"> of</w:t>
      </w:r>
      <w:r w:rsidR="00D76CA3" w:rsidRPr="00ED0737">
        <w:rPr>
          <w:rFonts w:ascii="Arial" w:hAnsi="Arial" w:cs="Arial"/>
        </w:rPr>
        <w:t xml:space="preserve"> the statement of comprehensive income</w:t>
      </w:r>
      <w:r w:rsidR="00A45057">
        <w:rPr>
          <w:rFonts w:ascii="Arial" w:hAnsi="Arial" w:cs="Arial"/>
        </w:rPr>
        <w:t>,</w:t>
      </w:r>
      <w:r w:rsidR="00D76CA3" w:rsidRPr="00ED0737">
        <w:rPr>
          <w:rFonts w:ascii="Arial" w:hAnsi="Arial" w:cs="Arial"/>
        </w:rPr>
        <w:t xml:space="preserve"> also known as the profit and loss statement. This one shows the revenues and expenses of a business and t</w:t>
      </w:r>
      <w:r w:rsidRPr="00ED0737">
        <w:rPr>
          <w:rFonts w:ascii="Arial" w:hAnsi="Arial" w:cs="Arial"/>
        </w:rPr>
        <w:t>he resulting profit or loss. A balance sheet</w:t>
      </w:r>
      <w:r w:rsidR="00A45057">
        <w:rPr>
          <w:rFonts w:ascii="Arial" w:hAnsi="Arial" w:cs="Arial"/>
        </w:rPr>
        <w:t>,</w:t>
      </w:r>
      <w:r w:rsidRPr="00ED0737">
        <w:rPr>
          <w:rFonts w:ascii="Arial" w:hAnsi="Arial" w:cs="Arial"/>
        </w:rPr>
        <w:t xml:space="preserve"> also known as</w:t>
      </w:r>
      <w:r w:rsidR="00D76CA3" w:rsidRPr="00ED0737">
        <w:rPr>
          <w:rFonts w:ascii="Arial" w:hAnsi="Arial" w:cs="Arial"/>
        </w:rPr>
        <w:t xml:space="preserve"> </w:t>
      </w:r>
      <w:r w:rsidR="00A45057">
        <w:rPr>
          <w:rFonts w:ascii="Arial" w:hAnsi="Arial" w:cs="Arial"/>
        </w:rPr>
        <w:t xml:space="preserve">a </w:t>
      </w:r>
      <w:r w:rsidR="00D76CA3" w:rsidRPr="00ED0737">
        <w:rPr>
          <w:rFonts w:ascii="Arial" w:hAnsi="Arial" w:cs="Arial"/>
        </w:rPr>
        <w:t>statement of financial position</w:t>
      </w:r>
      <w:r w:rsidR="00A45057">
        <w:rPr>
          <w:rFonts w:ascii="Arial" w:hAnsi="Arial" w:cs="Arial"/>
        </w:rPr>
        <w:t>,</w:t>
      </w:r>
      <w:r w:rsidR="00D76CA3" w:rsidRPr="00ED0737">
        <w:rPr>
          <w:rFonts w:ascii="Arial" w:hAnsi="Arial" w:cs="Arial"/>
        </w:rPr>
        <w:t xml:space="preserve"> contains the assets owned by the firm tallied against its equity and liabilities that fund the business. </w:t>
      </w:r>
      <w:r w:rsidR="00A45057">
        <w:rPr>
          <w:rFonts w:ascii="Arial" w:hAnsi="Arial" w:cs="Arial"/>
        </w:rPr>
        <w:t>The s</w:t>
      </w:r>
      <w:r w:rsidR="00D76CA3" w:rsidRPr="00ED0737">
        <w:rPr>
          <w:rFonts w:ascii="Arial" w:hAnsi="Arial" w:cs="Arial"/>
        </w:rPr>
        <w:t>tatement of changes in equity shows how equity changed throughout the transacting period and if any dividends are to be paid. Other</w:t>
      </w:r>
      <w:r w:rsidR="00A45057">
        <w:rPr>
          <w:rFonts w:ascii="Arial" w:hAnsi="Arial" w:cs="Arial"/>
        </w:rPr>
        <w:t>s</w:t>
      </w:r>
      <w:r w:rsidR="00D76CA3" w:rsidRPr="00ED0737">
        <w:rPr>
          <w:rFonts w:ascii="Arial" w:hAnsi="Arial" w:cs="Arial"/>
        </w:rPr>
        <w:t xml:space="preserve"> include </w:t>
      </w:r>
      <w:r w:rsidR="00A45057">
        <w:rPr>
          <w:rFonts w:ascii="Arial" w:hAnsi="Arial" w:cs="Arial"/>
        </w:rPr>
        <w:t xml:space="preserve">a </w:t>
      </w:r>
      <w:r w:rsidR="00D76CA3" w:rsidRPr="00ED0737">
        <w:rPr>
          <w:rFonts w:ascii="Arial" w:hAnsi="Arial" w:cs="Arial"/>
        </w:rPr>
        <w:t xml:space="preserve">statement of cash flow that shows how cash moved in and out of business, fixed asset schedule showing all the non-current assets and their respective depreciation and notes supporting all the details in the financial </w:t>
      </w:r>
      <w:proofErr w:type="gramStart"/>
      <w:r w:rsidR="00D76CA3" w:rsidRPr="00ED0737">
        <w:rPr>
          <w:rFonts w:ascii="Arial" w:hAnsi="Arial" w:cs="Arial"/>
        </w:rPr>
        <w:t xml:space="preserve">statements </w:t>
      </w:r>
      <w:r w:rsidR="003D0747">
        <w:rPr>
          <w:rFonts w:ascii="Arial" w:hAnsi="Arial" w:cs="Arial"/>
        </w:rPr>
        <w:t>.</w:t>
      </w:r>
      <w:proofErr w:type="gramEnd"/>
    </w:p>
    <w:p w14:paraId="3B3D4413" w14:textId="77777777" w:rsidR="00D76CA3" w:rsidRPr="00403F24" w:rsidRDefault="00D76CA3" w:rsidP="00403F24">
      <w:pPr>
        <w:spacing w:after="0" w:line="360" w:lineRule="auto"/>
        <w:ind w:firstLine="720"/>
        <w:contextualSpacing/>
        <w:rPr>
          <w:rFonts w:ascii="Times New Roman" w:eastAsia="Times New Roman" w:hAnsi="Times New Roman" w:cs="Times New Roman"/>
          <w:color w:val="FF0000"/>
          <w:sz w:val="24"/>
          <w:szCs w:val="24"/>
        </w:rPr>
      </w:pPr>
      <w:r w:rsidRPr="00ED0737">
        <w:rPr>
          <w:rFonts w:ascii="Arial" w:hAnsi="Arial" w:cs="Arial"/>
        </w:rPr>
        <w:t xml:space="preserve">Financial statements are </w:t>
      </w:r>
      <w:r w:rsidR="00A45057">
        <w:rPr>
          <w:rFonts w:ascii="Arial" w:hAnsi="Arial" w:cs="Arial"/>
        </w:rPr>
        <w:t>crucial</w:t>
      </w:r>
      <w:r w:rsidRPr="00ED0737">
        <w:rPr>
          <w:rFonts w:ascii="Arial" w:hAnsi="Arial" w:cs="Arial"/>
        </w:rPr>
        <w:t xml:space="preserve"> as they contain significant information </w:t>
      </w:r>
      <w:proofErr w:type="gramStart"/>
      <w:r w:rsidRPr="00ED0737">
        <w:rPr>
          <w:rFonts w:ascii="Arial" w:hAnsi="Arial" w:cs="Arial"/>
        </w:rPr>
        <w:t>in regard to</w:t>
      </w:r>
      <w:proofErr w:type="gramEnd"/>
      <w:r w:rsidRPr="00ED0737">
        <w:rPr>
          <w:rFonts w:ascii="Arial" w:hAnsi="Arial" w:cs="Arial"/>
        </w:rPr>
        <w:t xml:space="preserve"> the financial ability/health about</w:t>
      </w:r>
      <w:r w:rsidR="00403F24">
        <w:rPr>
          <w:rFonts w:ascii="Arial" w:hAnsi="Arial" w:cs="Arial"/>
        </w:rPr>
        <w:t xml:space="preserve"> a </w:t>
      </w:r>
      <w:r w:rsidR="00403F24" w:rsidRPr="00403F24">
        <w:rPr>
          <w:rFonts w:ascii="Arial" w:hAnsi="Arial" w:cs="Arial"/>
        </w:rPr>
        <w:t>business</w:t>
      </w:r>
      <w:r w:rsidR="00813FAE" w:rsidRPr="00403F24">
        <w:t xml:space="preserve"> </w:t>
      </w:r>
      <w:r w:rsidR="00813FAE" w:rsidRPr="00403F24">
        <w:rPr>
          <w:rFonts w:ascii="Times New Roman" w:eastAsia="Times New Roman" w:hAnsi="Times New Roman" w:cs="Times New Roman"/>
          <w:sz w:val="24"/>
          <w:szCs w:val="24"/>
        </w:rPr>
        <w:t>(</w:t>
      </w:r>
      <w:proofErr w:type="spellStart"/>
      <w:r w:rsidR="00813FAE" w:rsidRPr="00403F24">
        <w:rPr>
          <w:rFonts w:ascii="Times New Roman" w:eastAsia="Times New Roman" w:hAnsi="Times New Roman" w:cs="Times New Roman"/>
          <w:sz w:val="24"/>
          <w:szCs w:val="24"/>
        </w:rPr>
        <w:t>Abdulshakour</w:t>
      </w:r>
      <w:proofErr w:type="spellEnd"/>
      <w:r w:rsidR="00403F24" w:rsidRPr="00403F24">
        <w:rPr>
          <w:rFonts w:ascii="Times New Roman" w:eastAsia="Times New Roman" w:hAnsi="Times New Roman" w:cs="Times New Roman"/>
          <w:sz w:val="24"/>
          <w:szCs w:val="24"/>
        </w:rPr>
        <w:t xml:space="preserve"> 2020</w:t>
      </w:r>
      <w:r w:rsidR="00813FAE" w:rsidRPr="00403F24">
        <w:rPr>
          <w:rFonts w:ascii="Times New Roman" w:eastAsia="Times New Roman" w:hAnsi="Times New Roman" w:cs="Times New Roman"/>
          <w:sz w:val="24"/>
          <w:szCs w:val="24"/>
        </w:rPr>
        <w:t>)</w:t>
      </w:r>
      <w:r w:rsidR="00403F24" w:rsidRPr="00403F24">
        <w:rPr>
          <w:rFonts w:ascii="Times New Roman" w:eastAsia="Times New Roman" w:hAnsi="Times New Roman" w:cs="Times New Roman"/>
          <w:sz w:val="24"/>
          <w:szCs w:val="24"/>
        </w:rPr>
        <w:t>.</w:t>
      </w:r>
      <w:r w:rsidR="00403F24">
        <w:rPr>
          <w:rFonts w:ascii="Times New Roman" w:eastAsia="Times New Roman" w:hAnsi="Times New Roman" w:cs="Times New Roman"/>
          <w:color w:val="FF0000"/>
          <w:sz w:val="24"/>
          <w:szCs w:val="24"/>
        </w:rPr>
        <w:t xml:space="preserve"> </w:t>
      </w:r>
      <w:r w:rsidRPr="00ED0737">
        <w:rPr>
          <w:rFonts w:ascii="Arial" w:hAnsi="Arial" w:cs="Arial"/>
        </w:rPr>
        <w:t>It is good to first understand the users of financial statements before looking into the relevance of the statements to the users. This will help us have a clear picture of why they are necessary and in what ways.</w:t>
      </w:r>
    </w:p>
    <w:p w14:paraId="3869616C" w14:textId="77777777" w:rsidR="00D76CA3" w:rsidRPr="00C52CAC" w:rsidRDefault="00D76CA3" w:rsidP="00B6626B">
      <w:pPr>
        <w:spacing w:after="0" w:line="360" w:lineRule="auto"/>
        <w:ind w:firstLine="720"/>
        <w:contextualSpacing/>
        <w:rPr>
          <w:rFonts w:ascii="Times New Roman" w:eastAsia="Times New Roman" w:hAnsi="Times New Roman" w:cs="Times New Roman"/>
          <w:sz w:val="24"/>
          <w:szCs w:val="24"/>
        </w:rPr>
      </w:pPr>
      <w:r w:rsidRPr="00ED0737">
        <w:rPr>
          <w:rFonts w:ascii="Arial" w:hAnsi="Arial" w:cs="Arial"/>
        </w:rPr>
        <w:t>First</w:t>
      </w:r>
      <w:r w:rsidR="00A45057">
        <w:rPr>
          <w:rFonts w:ascii="Arial" w:hAnsi="Arial" w:cs="Arial"/>
        </w:rPr>
        <w:t>,</w:t>
      </w:r>
      <w:r w:rsidRPr="00ED0737">
        <w:rPr>
          <w:rFonts w:ascii="Arial" w:hAnsi="Arial" w:cs="Arial"/>
        </w:rPr>
        <w:t xml:space="preserve"> we have the management of a company or a business. They need financial statements to assess the profitability, cash flows</w:t>
      </w:r>
      <w:r w:rsidR="00A45057">
        <w:rPr>
          <w:rFonts w:ascii="Arial" w:hAnsi="Arial" w:cs="Arial"/>
        </w:rPr>
        <w:t>,</w:t>
      </w:r>
      <w:r w:rsidRPr="00ED0737">
        <w:rPr>
          <w:rFonts w:ascii="Arial" w:hAnsi="Arial" w:cs="Arial"/>
        </w:rPr>
        <w:t xml:space="preserve"> and liquidity of the business. This will help </w:t>
      </w:r>
      <w:r w:rsidRPr="00ED0737">
        <w:rPr>
          <w:rFonts w:ascii="Arial" w:hAnsi="Arial" w:cs="Arial"/>
        </w:rPr>
        <w:lastRenderedPageBreak/>
        <w:t>them in making financial de</w:t>
      </w:r>
      <w:r w:rsidR="00A45057">
        <w:rPr>
          <w:rFonts w:ascii="Arial" w:hAnsi="Arial" w:cs="Arial"/>
        </w:rPr>
        <w:t>cisions that are crucial in</w:t>
      </w:r>
      <w:r w:rsidRPr="00ED0737">
        <w:rPr>
          <w:rFonts w:ascii="Arial" w:hAnsi="Arial" w:cs="Arial"/>
        </w:rPr>
        <w:t xml:space="preserve"> the operations of the business. An example of such a decision is assessing whether the business ha</w:t>
      </w:r>
      <w:r w:rsidR="00A45057">
        <w:rPr>
          <w:rFonts w:ascii="Arial" w:hAnsi="Arial" w:cs="Arial"/>
        </w:rPr>
        <w:t>s</w:t>
      </w:r>
      <w:r w:rsidRPr="00ED0737">
        <w:rPr>
          <w:rFonts w:ascii="Arial" w:hAnsi="Arial" w:cs="Arial"/>
        </w:rPr>
        <w:t xml:space="preserve"> made enough profits to pay shareholders dividends or retain the money and invest in new ventures. Management is also able to know which aspects of the business have a higher return on investment than others and focus on such areas or st</w:t>
      </w:r>
      <w:r w:rsidR="00403F24">
        <w:rPr>
          <w:rFonts w:ascii="Arial" w:hAnsi="Arial" w:cs="Arial"/>
        </w:rPr>
        <w:t>rive to improve the other areas</w:t>
      </w:r>
      <w:r w:rsidRPr="00ED0737">
        <w:rPr>
          <w:rFonts w:ascii="Arial" w:hAnsi="Arial" w:cs="Arial"/>
        </w:rPr>
        <w:t xml:space="preserve"> </w:t>
      </w:r>
      <w:r w:rsidR="00C52CAC" w:rsidRPr="00C52CAC">
        <w:rPr>
          <w:rFonts w:ascii="Times New Roman" w:eastAsia="Times New Roman" w:hAnsi="Times New Roman" w:cs="Times New Roman"/>
          <w:sz w:val="24"/>
          <w:szCs w:val="24"/>
        </w:rPr>
        <w:t>(Bragg, 2020)</w:t>
      </w:r>
      <w:r w:rsidR="00403F24">
        <w:rPr>
          <w:rFonts w:ascii="Times New Roman" w:eastAsia="Times New Roman" w:hAnsi="Times New Roman" w:cs="Times New Roman"/>
          <w:sz w:val="24"/>
          <w:szCs w:val="24"/>
        </w:rPr>
        <w:t>.</w:t>
      </w:r>
    </w:p>
    <w:p w14:paraId="3DCB41E1" w14:textId="2F37D4B6" w:rsidR="00D76CA3" w:rsidRPr="00ED0737" w:rsidRDefault="00D76CA3" w:rsidP="00B6626B">
      <w:pPr>
        <w:spacing w:after="0" w:line="360" w:lineRule="auto"/>
        <w:ind w:firstLine="720"/>
        <w:contextualSpacing/>
        <w:rPr>
          <w:rFonts w:ascii="Arial" w:hAnsi="Arial" w:cs="Arial"/>
        </w:rPr>
      </w:pPr>
      <w:r w:rsidRPr="00ED0737">
        <w:rPr>
          <w:rFonts w:ascii="Arial" w:hAnsi="Arial" w:cs="Arial"/>
        </w:rPr>
        <w:t>Customers are other users o</w:t>
      </w:r>
      <w:r w:rsidR="00A45057">
        <w:rPr>
          <w:rFonts w:ascii="Arial" w:hAnsi="Arial" w:cs="Arial"/>
        </w:rPr>
        <w:t>f financial statements. Before</w:t>
      </w:r>
      <w:r w:rsidRPr="00ED0737">
        <w:rPr>
          <w:rFonts w:ascii="Arial" w:hAnsi="Arial" w:cs="Arial"/>
        </w:rPr>
        <w:t xml:space="preserve"> customer</w:t>
      </w:r>
      <w:r w:rsidR="00A45057">
        <w:rPr>
          <w:rFonts w:ascii="Arial" w:hAnsi="Arial" w:cs="Arial"/>
        </w:rPr>
        <w:t>s transact</w:t>
      </w:r>
      <w:r w:rsidRPr="00ED0737">
        <w:rPr>
          <w:rFonts w:ascii="Arial" w:hAnsi="Arial" w:cs="Arial"/>
        </w:rPr>
        <w:t xml:space="preserve"> busi</w:t>
      </w:r>
      <w:r w:rsidR="00A45057">
        <w:rPr>
          <w:rFonts w:ascii="Arial" w:hAnsi="Arial" w:cs="Arial"/>
        </w:rPr>
        <w:t>ness with an organization</w:t>
      </w:r>
      <w:r w:rsidRPr="00ED0737">
        <w:rPr>
          <w:rFonts w:ascii="Arial" w:hAnsi="Arial" w:cs="Arial"/>
        </w:rPr>
        <w:t>, they review the performance of a business to a</w:t>
      </w:r>
      <w:r w:rsidR="00A45057">
        <w:rPr>
          <w:rFonts w:ascii="Arial" w:hAnsi="Arial" w:cs="Arial"/>
        </w:rPr>
        <w:t>ssess whether they can trust it</w:t>
      </w:r>
      <w:r w:rsidRPr="00ED0737">
        <w:rPr>
          <w:rFonts w:ascii="Arial" w:hAnsi="Arial" w:cs="Arial"/>
        </w:rPr>
        <w:t xml:space="preserve"> to be their supplier especially for big contracts</w:t>
      </w:r>
      <w:r w:rsidR="003D0747">
        <w:rPr>
          <w:rFonts w:ascii="Arial" w:hAnsi="Arial" w:cs="Arial"/>
        </w:rPr>
        <w:t>.</w:t>
      </w:r>
    </w:p>
    <w:p w14:paraId="39AB1FD1" w14:textId="77777777" w:rsidR="00D76CA3" w:rsidRPr="0075574D" w:rsidRDefault="00D76CA3" w:rsidP="00B6626B">
      <w:pPr>
        <w:spacing w:after="0" w:line="360" w:lineRule="auto"/>
        <w:ind w:firstLine="720"/>
        <w:contextualSpacing/>
        <w:rPr>
          <w:rFonts w:ascii="Times New Roman" w:eastAsia="Times New Roman" w:hAnsi="Times New Roman" w:cs="Times New Roman"/>
          <w:sz w:val="24"/>
          <w:szCs w:val="24"/>
        </w:rPr>
      </w:pPr>
      <w:r w:rsidRPr="00ED0737">
        <w:rPr>
          <w:rFonts w:ascii="Arial" w:hAnsi="Arial" w:cs="Arial"/>
        </w:rPr>
        <w:t>Financial statements are also relevant to the government. Businesses should file their taxes annually and pay installment tax in the current year of doing business. To determine the right a</w:t>
      </w:r>
      <w:r w:rsidR="00A45057">
        <w:rPr>
          <w:rFonts w:ascii="Arial" w:hAnsi="Arial" w:cs="Arial"/>
        </w:rPr>
        <w:t>mount of tax payable, it is important</w:t>
      </w:r>
      <w:r w:rsidRPr="00ED0737">
        <w:rPr>
          <w:rFonts w:ascii="Arial" w:hAnsi="Arial" w:cs="Arial"/>
        </w:rPr>
        <w:t xml:space="preserve"> to keep up to date financial statements recording the profit or loss for the current financial year and losses carried forward from the previous years to be s</w:t>
      </w:r>
      <w:r w:rsidR="00403F24">
        <w:rPr>
          <w:rFonts w:ascii="Arial" w:hAnsi="Arial" w:cs="Arial"/>
        </w:rPr>
        <w:t>et off against the current year</w:t>
      </w:r>
      <w:r w:rsidR="006D2215">
        <w:rPr>
          <w:rFonts w:ascii="Arial" w:hAnsi="Arial" w:cs="Arial"/>
        </w:rPr>
        <w:t>.</w:t>
      </w:r>
    </w:p>
    <w:p w14:paraId="74F06EE9" w14:textId="77777777" w:rsidR="00D76CA3" w:rsidRPr="00ED0737" w:rsidRDefault="00D76CA3" w:rsidP="00B6626B">
      <w:pPr>
        <w:spacing w:after="0" w:line="360" w:lineRule="auto"/>
        <w:ind w:firstLine="720"/>
        <w:contextualSpacing/>
        <w:rPr>
          <w:rFonts w:ascii="Arial" w:hAnsi="Arial" w:cs="Arial"/>
        </w:rPr>
      </w:pPr>
      <w:r w:rsidRPr="00ED0737">
        <w:rPr>
          <w:rFonts w:ascii="Arial" w:hAnsi="Arial" w:cs="Arial"/>
        </w:rPr>
        <w:t>Companies that trade in the securities exchange need to keep financial statements. Investment analysts usually assess these statements looking at the current price to earnings ratio per share, dividend payout ratio</w:t>
      </w:r>
      <w:r w:rsidR="00A45057">
        <w:rPr>
          <w:rFonts w:ascii="Arial" w:hAnsi="Arial" w:cs="Arial"/>
        </w:rPr>
        <w:t>,</w:t>
      </w:r>
      <w:r w:rsidRPr="00ED0737">
        <w:rPr>
          <w:rFonts w:ascii="Arial" w:hAnsi="Arial" w:cs="Arial"/>
        </w:rPr>
        <w:t xml:space="preserve"> and other related information for different companies and recommend them to their clients.</w:t>
      </w:r>
    </w:p>
    <w:p w14:paraId="46DBE69E" w14:textId="77777777" w:rsidR="00D76CA3" w:rsidRPr="00ED0737" w:rsidRDefault="00D76CA3" w:rsidP="00B6626B">
      <w:pPr>
        <w:spacing w:after="0" w:line="360" w:lineRule="auto"/>
        <w:ind w:firstLine="720"/>
        <w:contextualSpacing/>
        <w:rPr>
          <w:rFonts w:ascii="Arial" w:hAnsi="Arial" w:cs="Arial"/>
        </w:rPr>
      </w:pPr>
      <w:r w:rsidRPr="00ED0737">
        <w:rPr>
          <w:rFonts w:ascii="Arial" w:hAnsi="Arial" w:cs="Arial"/>
        </w:rPr>
        <w:t>Investors looking forward to invest</w:t>
      </w:r>
      <w:r w:rsidR="00A45057">
        <w:rPr>
          <w:rFonts w:ascii="Arial" w:hAnsi="Arial" w:cs="Arial"/>
        </w:rPr>
        <w:t>ing</w:t>
      </w:r>
      <w:r w:rsidRPr="00ED0737">
        <w:rPr>
          <w:rFonts w:ascii="Arial" w:hAnsi="Arial" w:cs="Arial"/>
        </w:rPr>
        <w:t xml:space="preserve"> their money into a business’s capital need financial statements to assess the liquidity. They would not want to go in blindly and lose their money</w:t>
      </w:r>
      <w:r w:rsidR="00A45057">
        <w:rPr>
          <w:rFonts w:ascii="Arial" w:hAnsi="Arial" w:cs="Arial"/>
        </w:rPr>
        <w:t>;</w:t>
      </w:r>
      <w:r w:rsidRPr="00ED0737">
        <w:rPr>
          <w:rFonts w:ascii="Arial" w:hAnsi="Arial" w:cs="Arial"/>
        </w:rPr>
        <w:t xml:space="preserve"> hence financial statements play a </w:t>
      </w:r>
      <w:r w:rsidR="00A45057">
        <w:rPr>
          <w:rFonts w:ascii="Arial" w:hAnsi="Arial" w:cs="Arial"/>
        </w:rPr>
        <w:t>significant</w:t>
      </w:r>
      <w:r w:rsidRPr="00ED0737">
        <w:rPr>
          <w:rFonts w:ascii="Arial" w:hAnsi="Arial" w:cs="Arial"/>
        </w:rPr>
        <w:t xml:space="preserve"> role in ensuring investors get the correct view of the business before investing with them.</w:t>
      </w:r>
    </w:p>
    <w:p w14:paraId="7D2B0C8B" w14:textId="77777777" w:rsidR="00D76CA3" w:rsidRPr="00ED0737" w:rsidRDefault="00D76CA3" w:rsidP="00B6626B">
      <w:pPr>
        <w:spacing w:after="0" w:line="360" w:lineRule="auto"/>
        <w:ind w:firstLine="720"/>
        <w:contextualSpacing/>
        <w:rPr>
          <w:rFonts w:ascii="Arial" w:hAnsi="Arial" w:cs="Arial"/>
        </w:rPr>
      </w:pPr>
      <w:r w:rsidRPr="00ED0737">
        <w:rPr>
          <w:rFonts w:ascii="Arial" w:hAnsi="Arial" w:cs="Arial"/>
        </w:rPr>
        <w:t>Banks and other lending institutions require financial statements to assess whether a business is worth lending to avoid unprecedented losses resulting from the business going into debt and being unable to fulfi</w:t>
      </w:r>
      <w:r w:rsidR="00A45057">
        <w:rPr>
          <w:rFonts w:ascii="Arial" w:hAnsi="Arial" w:cs="Arial"/>
        </w:rPr>
        <w:t>l</w:t>
      </w:r>
      <w:r w:rsidRPr="00ED0737">
        <w:rPr>
          <w:rFonts w:ascii="Arial" w:hAnsi="Arial" w:cs="Arial"/>
        </w:rPr>
        <w:t xml:space="preserve">l its financial obligations to the bank. They have to estimate from the business’s cash flow the ability to pay for the loan and interest charges when they are due. </w:t>
      </w:r>
    </w:p>
    <w:p w14:paraId="778D25D5" w14:textId="77777777" w:rsidR="00D76CA3" w:rsidRPr="00ED0737" w:rsidRDefault="00D76CA3" w:rsidP="00B6626B">
      <w:pPr>
        <w:spacing w:after="0" w:line="360" w:lineRule="auto"/>
        <w:ind w:firstLine="720"/>
        <w:contextualSpacing/>
        <w:rPr>
          <w:rFonts w:ascii="Arial" w:hAnsi="Arial" w:cs="Arial"/>
        </w:rPr>
      </w:pPr>
      <w:r w:rsidRPr="00ED0737">
        <w:rPr>
          <w:rFonts w:ascii="Arial" w:hAnsi="Arial" w:cs="Arial"/>
        </w:rPr>
        <w:t>To increase transparency and accountability of financial statements to the end</w:t>
      </w:r>
      <w:r w:rsidR="00A45057">
        <w:rPr>
          <w:rFonts w:ascii="Arial" w:hAnsi="Arial" w:cs="Arial"/>
        </w:rPr>
        <w:t>-</w:t>
      </w:r>
      <w:r w:rsidRPr="00ED0737">
        <w:rPr>
          <w:rFonts w:ascii="Arial" w:hAnsi="Arial" w:cs="Arial"/>
        </w:rPr>
        <w:t xml:space="preserve">users accounting standard have been set internationally to ensure financial information is presented </w:t>
      </w:r>
      <w:r w:rsidR="001851B1">
        <w:rPr>
          <w:rFonts w:ascii="Arial" w:hAnsi="Arial" w:cs="Arial"/>
        </w:rPr>
        <w:t>uniforml</w:t>
      </w:r>
      <w:r w:rsidRPr="00ED0737">
        <w:rPr>
          <w:rFonts w:ascii="Arial" w:hAnsi="Arial" w:cs="Arial"/>
        </w:rPr>
        <w:t xml:space="preserve">y with a </w:t>
      </w:r>
      <w:r w:rsidR="001851B1">
        <w:rPr>
          <w:rFonts w:ascii="Arial" w:hAnsi="Arial" w:cs="Arial"/>
        </w:rPr>
        <w:t>particular</w:t>
      </w:r>
      <w:r w:rsidRPr="00ED0737">
        <w:rPr>
          <w:rFonts w:ascii="Arial" w:hAnsi="Arial" w:cs="Arial"/>
        </w:rPr>
        <w:t xml:space="preserve"> aspect of objectivity depending on the accounting method used. Some businesses pr</w:t>
      </w:r>
      <w:r w:rsidR="001851B1">
        <w:rPr>
          <w:rFonts w:ascii="Arial" w:hAnsi="Arial" w:cs="Arial"/>
        </w:rPr>
        <w:t>efer the accrual basis where they</w:t>
      </w:r>
      <w:r w:rsidRPr="00ED0737">
        <w:rPr>
          <w:rFonts w:ascii="Arial" w:hAnsi="Arial" w:cs="Arial"/>
        </w:rPr>
        <w:t xml:space="preserve"> recognize revenue on offering services and recognizing expenses once they are incurred</w:t>
      </w:r>
      <w:r w:rsidR="001851B1">
        <w:rPr>
          <w:rFonts w:ascii="Arial" w:hAnsi="Arial" w:cs="Arial"/>
        </w:rPr>
        <w:t>. In contrast,</w:t>
      </w:r>
      <w:r w:rsidRPr="00ED0737">
        <w:rPr>
          <w:rFonts w:ascii="Arial" w:hAnsi="Arial" w:cs="Arial"/>
        </w:rPr>
        <w:t xml:space="preserve"> the cash accounting method only recognizes revenue once cash has been received</w:t>
      </w:r>
      <w:r w:rsidR="001851B1">
        <w:rPr>
          <w:rFonts w:ascii="Arial" w:hAnsi="Arial" w:cs="Arial"/>
        </w:rPr>
        <w:t>,</w:t>
      </w:r>
      <w:r w:rsidRPr="00ED0737">
        <w:rPr>
          <w:rFonts w:ascii="Arial" w:hAnsi="Arial" w:cs="Arial"/>
        </w:rPr>
        <w:t xml:space="preserve"> and expenses are recognized only when they are paid for. If financial statements were reported haphazardly with no clear guidelines</w:t>
      </w:r>
      <w:r w:rsidR="001851B1">
        <w:rPr>
          <w:rFonts w:ascii="Arial" w:hAnsi="Arial" w:cs="Arial"/>
        </w:rPr>
        <w:t>,</w:t>
      </w:r>
      <w:r w:rsidRPr="00ED0737">
        <w:rPr>
          <w:rFonts w:ascii="Arial" w:hAnsi="Arial" w:cs="Arial"/>
        </w:rPr>
        <w:t xml:space="preserve"> then users would have a hard time assessing businesses</w:t>
      </w:r>
      <w:r w:rsidR="00403F24">
        <w:rPr>
          <w:rFonts w:ascii="Arial" w:hAnsi="Arial" w:cs="Arial"/>
        </w:rPr>
        <w:t>,</w:t>
      </w:r>
      <w:r w:rsidRPr="00ED0737">
        <w:rPr>
          <w:rFonts w:ascii="Arial" w:hAnsi="Arial" w:cs="Arial"/>
        </w:rPr>
        <w:t xml:space="preserve"> and this would result </w:t>
      </w:r>
      <w:r w:rsidR="001851B1">
        <w:rPr>
          <w:rFonts w:ascii="Arial" w:hAnsi="Arial" w:cs="Arial"/>
        </w:rPr>
        <w:t>in</w:t>
      </w:r>
      <w:r w:rsidRPr="00ED0737">
        <w:rPr>
          <w:rFonts w:ascii="Arial" w:hAnsi="Arial" w:cs="Arial"/>
        </w:rPr>
        <w:t xml:space="preserve"> a loophole. Also</w:t>
      </w:r>
      <w:r w:rsidR="001851B1">
        <w:rPr>
          <w:rFonts w:ascii="Arial" w:hAnsi="Arial" w:cs="Arial"/>
        </w:rPr>
        <w:t>,</w:t>
      </w:r>
      <w:r w:rsidRPr="00ED0737">
        <w:rPr>
          <w:rFonts w:ascii="Arial" w:hAnsi="Arial" w:cs="Arial"/>
        </w:rPr>
        <w:t xml:space="preserve"> it makes auditing easier</w:t>
      </w:r>
      <w:r w:rsidR="00ED59C0">
        <w:rPr>
          <w:rFonts w:ascii="Arial" w:hAnsi="Arial" w:cs="Arial"/>
        </w:rPr>
        <w:t xml:space="preserve"> (</w:t>
      </w:r>
      <w:r w:rsidR="00ED59C0" w:rsidRPr="005821D8">
        <w:rPr>
          <w:rFonts w:ascii="Arial" w:hAnsi="Arial" w:cs="Arial"/>
          <w:shd w:val="clear" w:color="auto" w:fill="FFFFFF"/>
        </w:rPr>
        <w:t>Osadchy</w:t>
      </w:r>
      <w:r w:rsidR="00ED59C0">
        <w:rPr>
          <w:rFonts w:ascii="Arial" w:hAnsi="Arial" w:cs="Arial"/>
          <w:shd w:val="clear" w:color="auto" w:fill="FFFFFF"/>
        </w:rPr>
        <w:t xml:space="preserve"> et al.,</w:t>
      </w:r>
      <w:r w:rsidR="00ED59C0" w:rsidRPr="005821D8">
        <w:rPr>
          <w:rFonts w:ascii="Arial" w:hAnsi="Arial" w:cs="Arial"/>
          <w:shd w:val="clear" w:color="auto" w:fill="FFFFFF"/>
        </w:rPr>
        <w:t xml:space="preserve"> 2018</w:t>
      </w:r>
      <w:r w:rsidR="00ED59C0">
        <w:rPr>
          <w:rFonts w:ascii="Arial" w:hAnsi="Arial" w:cs="Arial"/>
        </w:rPr>
        <w:t>)</w:t>
      </w:r>
      <w:r w:rsidRPr="00ED0737">
        <w:rPr>
          <w:rFonts w:ascii="Arial" w:hAnsi="Arial" w:cs="Arial"/>
        </w:rPr>
        <w:t>.</w:t>
      </w:r>
    </w:p>
    <w:p w14:paraId="7CF14799" w14:textId="02A55641" w:rsidR="001F51A4" w:rsidRDefault="00D76CA3" w:rsidP="00B6626B">
      <w:pPr>
        <w:spacing w:after="0" w:line="360" w:lineRule="auto"/>
        <w:ind w:firstLine="720"/>
        <w:contextualSpacing/>
        <w:rPr>
          <w:rFonts w:ascii="Arial" w:eastAsia="Times New Roman" w:hAnsi="Arial" w:cs="Arial"/>
        </w:rPr>
      </w:pPr>
      <w:r w:rsidRPr="00ED0737">
        <w:rPr>
          <w:rFonts w:ascii="Arial" w:eastAsia="Times New Roman" w:hAnsi="Arial" w:cs="Arial"/>
        </w:rPr>
        <w:lastRenderedPageBreak/>
        <w:t xml:space="preserve">A single transparent business language in </w:t>
      </w:r>
      <w:r w:rsidR="001851B1">
        <w:rPr>
          <w:rFonts w:ascii="Arial" w:eastAsia="Times New Roman" w:hAnsi="Arial" w:cs="Arial"/>
        </w:rPr>
        <w:t xml:space="preserve">the </w:t>
      </w:r>
      <w:r w:rsidRPr="00ED0737">
        <w:rPr>
          <w:rFonts w:ascii="Arial" w:eastAsia="Times New Roman" w:hAnsi="Arial" w:cs="Arial"/>
        </w:rPr>
        <w:t>form of accounting standards is very crucial to users of financial statements. Some common accounting standards include international financial reporting standards (IFRS). It ensures financial statements are recognized internationally to be transparent, efficient</w:t>
      </w:r>
      <w:r w:rsidR="001851B1">
        <w:rPr>
          <w:rFonts w:ascii="Arial" w:eastAsia="Times New Roman" w:hAnsi="Arial" w:cs="Arial"/>
        </w:rPr>
        <w:t>,</w:t>
      </w:r>
      <w:r w:rsidRPr="00ED0737">
        <w:rPr>
          <w:rFonts w:ascii="Arial" w:eastAsia="Times New Roman" w:hAnsi="Arial" w:cs="Arial"/>
        </w:rPr>
        <w:t xml:space="preserve"> and of high quality to suit financial markets in the world. Since users of financial information such as investors may want to invest in international markets</w:t>
      </w:r>
      <w:r w:rsidR="001851B1">
        <w:rPr>
          <w:rFonts w:ascii="Arial" w:eastAsia="Times New Roman" w:hAnsi="Arial" w:cs="Arial"/>
        </w:rPr>
        <w:t>,</w:t>
      </w:r>
      <w:r w:rsidRPr="00ED0737">
        <w:rPr>
          <w:rFonts w:ascii="Arial" w:eastAsia="Times New Roman" w:hAnsi="Arial" w:cs="Arial"/>
        </w:rPr>
        <w:t xml:space="preserve"> it enables them </w:t>
      </w:r>
      <w:r w:rsidR="001851B1">
        <w:rPr>
          <w:rFonts w:ascii="Arial" w:eastAsia="Times New Roman" w:hAnsi="Arial" w:cs="Arial"/>
        </w:rPr>
        <w:t xml:space="preserve">to </w:t>
      </w:r>
      <w:r w:rsidRPr="00ED0737">
        <w:rPr>
          <w:rFonts w:ascii="Arial" w:eastAsia="Times New Roman" w:hAnsi="Arial" w:cs="Arial"/>
        </w:rPr>
        <w:t xml:space="preserve">make informed decisions by reducing the information asymmetry between the capitalists and people who have their money. </w:t>
      </w:r>
      <w:proofErr w:type="gramStart"/>
      <w:r w:rsidRPr="00ED0737">
        <w:rPr>
          <w:rFonts w:ascii="Arial" w:eastAsia="Times New Roman" w:hAnsi="Arial" w:cs="Arial"/>
        </w:rPr>
        <w:t>Thus</w:t>
      </w:r>
      <w:proofErr w:type="gramEnd"/>
      <w:r w:rsidRPr="00ED0737">
        <w:rPr>
          <w:rFonts w:ascii="Arial" w:eastAsia="Times New Roman" w:hAnsi="Arial" w:cs="Arial"/>
        </w:rPr>
        <w:t xml:space="preserve"> the management of a company is held accountable to financial information it provides out there to its users. </w:t>
      </w:r>
    </w:p>
    <w:p w14:paraId="1BEA9FF5" w14:textId="13073128" w:rsidR="004838E6" w:rsidRDefault="004838E6" w:rsidP="00B6626B">
      <w:pPr>
        <w:spacing w:after="0" w:line="360" w:lineRule="auto"/>
        <w:ind w:firstLine="720"/>
        <w:contextualSpacing/>
        <w:rPr>
          <w:rFonts w:ascii="Arial" w:eastAsia="Times New Roman" w:hAnsi="Arial" w:cs="Arial"/>
        </w:rPr>
      </w:pPr>
    </w:p>
    <w:p w14:paraId="15F58A06" w14:textId="77777777" w:rsidR="004838E6" w:rsidRPr="00ED0737" w:rsidRDefault="004838E6" w:rsidP="00B6626B">
      <w:pPr>
        <w:spacing w:after="0" w:line="360" w:lineRule="auto"/>
        <w:ind w:firstLine="720"/>
        <w:contextualSpacing/>
        <w:rPr>
          <w:rFonts w:ascii="Arial" w:eastAsia="Times New Roman" w:hAnsi="Arial" w:cs="Arial"/>
        </w:rPr>
      </w:pPr>
    </w:p>
    <w:p w14:paraId="4F54B616" w14:textId="0BE80C48" w:rsidR="00A1213B" w:rsidRDefault="004257D0" w:rsidP="00B6626B">
      <w:pPr>
        <w:spacing w:after="0" w:line="360" w:lineRule="auto"/>
        <w:contextualSpacing/>
        <w:jc w:val="center"/>
        <w:rPr>
          <w:rFonts w:ascii="Arial" w:hAnsi="Arial" w:cs="Arial"/>
          <w:b/>
        </w:rPr>
      </w:pPr>
      <w:r w:rsidRPr="00ED0737">
        <w:rPr>
          <w:rFonts w:ascii="Arial" w:hAnsi="Arial" w:cs="Arial"/>
          <w:b/>
        </w:rPr>
        <w:t>Question 3</w:t>
      </w:r>
    </w:p>
    <w:p w14:paraId="602BE88B" w14:textId="77777777" w:rsidR="003D0747" w:rsidRPr="00ED0737" w:rsidRDefault="003D0747" w:rsidP="00B6626B">
      <w:pPr>
        <w:spacing w:after="0" w:line="360" w:lineRule="auto"/>
        <w:contextualSpacing/>
        <w:jc w:val="center"/>
        <w:rPr>
          <w:rFonts w:ascii="Arial" w:hAnsi="Arial" w:cs="Arial"/>
          <w:b/>
        </w:rPr>
      </w:pPr>
    </w:p>
    <w:p w14:paraId="7FDA4D6B" w14:textId="77777777" w:rsidR="00715B64" w:rsidRPr="00715B64" w:rsidRDefault="004257D0" w:rsidP="00A45057">
      <w:pPr>
        <w:pStyle w:val="ListParagraph"/>
        <w:numPr>
          <w:ilvl w:val="0"/>
          <w:numId w:val="3"/>
        </w:numPr>
        <w:spacing w:after="0" w:line="360" w:lineRule="auto"/>
        <w:ind w:left="360"/>
        <w:rPr>
          <w:rFonts w:ascii="Arial" w:hAnsi="Arial" w:cs="Arial"/>
          <w:b/>
        </w:rPr>
      </w:pPr>
      <w:r w:rsidRPr="00ED0737">
        <w:rPr>
          <w:rFonts w:ascii="Arial" w:hAnsi="Arial" w:cs="Arial"/>
          <w:b/>
        </w:rPr>
        <w:t>Journal entries to reflect additional information</w:t>
      </w:r>
    </w:p>
    <w:p w14:paraId="74D9037F" w14:textId="77777777" w:rsidR="00715B64" w:rsidRPr="001851B1" w:rsidRDefault="00715B64" w:rsidP="001851B1">
      <w:pPr>
        <w:spacing w:after="0" w:line="360" w:lineRule="auto"/>
        <w:ind w:firstLine="720"/>
        <w:rPr>
          <w:rFonts w:ascii="Arial" w:hAnsi="Arial" w:cs="Arial"/>
        </w:rPr>
      </w:pPr>
      <w:r>
        <w:rPr>
          <w:rFonts w:ascii="Arial" w:hAnsi="Arial" w:cs="Arial"/>
        </w:rPr>
        <w:t>A</w:t>
      </w:r>
      <w:r w:rsidRPr="00715B64">
        <w:rPr>
          <w:rFonts w:ascii="Arial" w:hAnsi="Arial" w:cs="Arial"/>
        </w:rPr>
        <w:t xml:space="preserve">djusting </w:t>
      </w:r>
      <w:r>
        <w:rPr>
          <w:rFonts w:ascii="Arial" w:hAnsi="Arial" w:cs="Arial"/>
        </w:rPr>
        <w:t xml:space="preserve">journal </w:t>
      </w:r>
      <w:r w:rsidRPr="00715B64">
        <w:rPr>
          <w:rFonts w:ascii="Arial" w:hAnsi="Arial" w:cs="Arial"/>
        </w:rPr>
        <w:t xml:space="preserve">entries </w:t>
      </w:r>
      <w:r>
        <w:rPr>
          <w:rFonts w:ascii="Arial" w:hAnsi="Arial" w:cs="Arial"/>
        </w:rPr>
        <w:t xml:space="preserve">on the </w:t>
      </w:r>
      <w:r w:rsidRPr="00715B64">
        <w:rPr>
          <w:rFonts w:ascii="Arial" w:hAnsi="Arial" w:cs="Arial"/>
        </w:rPr>
        <w:t xml:space="preserve">trial balance </w:t>
      </w:r>
      <w:r>
        <w:rPr>
          <w:rFonts w:ascii="Arial" w:hAnsi="Arial" w:cs="Arial"/>
        </w:rPr>
        <w:t xml:space="preserve">need to be made </w:t>
      </w:r>
      <w:r w:rsidRPr="00715B64">
        <w:rPr>
          <w:rFonts w:ascii="Arial" w:hAnsi="Arial" w:cs="Arial"/>
        </w:rPr>
        <w:t>so that the adjusted trial balance reflect</w:t>
      </w:r>
      <w:r w:rsidR="001851B1">
        <w:rPr>
          <w:rFonts w:ascii="Arial" w:hAnsi="Arial" w:cs="Arial"/>
        </w:rPr>
        <w:t>s</w:t>
      </w:r>
      <w:r w:rsidRPr="00715B64">
        <w:rPr>
          <w:rFonts w:ascii="Arial" w:hAnsi="Arial" w:cs="Arial"/>
        </w:rPr>
        <w:t xml:space="preserve"> on an accrual accounting basis.</w:t>
      </w:r>
      <w:r w:rsidR="001851B1">
        <w:rPr>
          <w:rFonts w:ascii="Arial" w:hAnsi="Arial" w:cs="Arial"/>
        </w:rPr>
        <w:t xml:space="preserve"> </w:t>
      </w:r>
      <w:r>
        <w:rPr>
          <w:rFonts w:ascii="Arial" w:hAnsi="Arial" w:cs="Arial"/>
        </w:rPr>
        <w:t>Adjusted</w:t>
      </w:r>
      <w:r w:rsidRPr="00715B64">
        <w:rPr>
          <w:rFonts w:ascii="Arial" w:hAnsi="Arial" w:cs="Arial"/>
        </w:rPr>
        <w:t xml:space="preserve"> expenses</w:t>
      </w:r>
      <w:r w:rsidR="00946F8C">
        <w:rPr>
          <w:rFonts w:ascii="Arial" w:hAnsi="Arial" w:cs="Arial"/>
        </w:rPr>
        <w:t xml:space="preserve"> include income statement entries such as depreciation, bad debts</w:t>
      </w:r>
      <w:r w:rsidR="001851B1">
        <w:rPr>
          <w:rFonts w:ascii="Arial" w:hAnsi="Arial" w:cs="Arial"/>
        </w:rPr>
        <w:t>,</w:t>
      </w:r>
      <w:r w:rsidR="00946F8C">
        <w:rPr>
          <w:rFonts w:ascii="Arial" w:hAnsi="Arial" w:cs="Arial"/>
        </w:rPr>
        <w:t xml:space="preserve"> and </w:t>
      </w:r>
      <w:r>
        <w:rPr>
          <w:rFonts w:ascii="Arial" w:hAnsi="Arial" w:cs="Arial"/>
        </w:rPr>
        <w:t xml:space="preserve">rates to reflect the expense for the current year and </w:t>
      </w:r>
      <w:r w:rsidR="00946F8C">
        <w:rPr>
          <w:rFonts w:ascii="Arial" w:hAnsi="Arial" w:cs="Arial"/>
        </w:rPr>
        <w:t>adjust to prepayments since part of the rates have not been incurred yet. Balance sheet items include prepayments, accounts receivable, inventory</w:t>
      </w:r>
      <w:r w:rsidR="001851B1">
        <w:rPr>
          <w:rFonts w:ascii="Arial" w:hAnsi="Arial" w:cs="Arial"/>
        </w:rPr>
        <w:t>,</w:t>
      </w:r>
      <w:r w:rsidR="00946F8C">
        <w:rPr>
          <w:rFonts w:ascii="Arial" w:hAnsi="Arial" w:cs="Arial"/>
        </w:rPr>
        <w:t xml:space="preserve"> and drawings.</w:t>
      </w:r>
    </w:p>
    <w:p w14:paraId="44680244" w14:textId="24D6C1E8" w:rsidR="004257D0" w:rsidRPr="00ED0737" w:rsidRDefault="004257D0" w:rsidP="00B6626B">
      <w:pPr>
        <w:spacing w:after="0" w:line="360" w:lineRule="auto"/>
        <w:rPr>
          <w:rFonts w:ascii="Arial" w:hAnsi="Arial" w:cs="Arial"/>
        </w:rPr>
      </w:pPr>
    </w:p>
    <w:p w14:paraId="652BD087" w14:textId="6C3CC467" w:rsidR="004257D0" w:rsidRPr="00ED0737" w:rsidRDefault="004257D0" w:rsidP="00B6626B">
      <w:pPr>
        <w:pStyle w:val="ListParagraph"/>
        <w:numPr>
          <w:ilvl w:val="0"/>
          <w:numId w:val="5"/>
        </w:numPr>
        <w:spacing w:after="0" w:line="360" w:lineRule="auto"/>
        <w:rPr>
          <w:rFonts w:ascii="Arial" w:hAnsi="Arial" w:cs="Arial"/>
        </w:rPr>
      </w:pPr>
      <w:r w:rsidRPr="00ED0737">
        <w:rPr>
          <w:rFonts w:ascii="Arial" w:hAnsi="Arial" w:cs="Arial"/>
        </w:rPr>
        <w:t>Dr: Opening Inventory</w:t>
      </w:r>
      <w:r w:rsidR="003D0747">
        <w:rPr>
          <w:rFonts w:ascii="Arial" w:hAnsi="Arial" w:cs="Arial"/>
        </w:rPr>
        <w:t xml:space="preserve">               </w:t>
      </w:r>
      <w:r w:rsidRPr="00ED0737">
        <w:rPr>
          <w:rFonts w:ascii="Arial" w:hAnsi="Arial" w:cs="Arial"/>
        </w:rPr>
        <w:t xml:space="preserve">     15,000</w:t>
      </w:r>
    </w:p>
    <w:p w14:paraId="5CEBC579"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 xml:space="preserve">       Cr:   Inventory                                                      15,000</w:t>
      </w:r>
    </w:p>
    <w:p w14:paraId="5C03AB84"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Dr:  Inventory                                  21,000</w:t>
      </w:r>
    </w:p>
    <w:p w14:paraId="13D7CAC3" w14:textId="04E53A2A"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 xml:space="preserve">   </w:t>
      </w:r>
      <w:r w:rsidR="00ED0737">
        <w:rPr>
          <w:rFonts w:ascii="Arial" w:hAnsi="Arial" w:cs="Arial"/>
        </w:rPr>
        <w:t xml:space="preserve">  </w:t>
      </w:r>
      <w:r w:rsidRPr="00ED0737">
        <w:rPr>
          <w:rFonts w:ascii="Arial" w:hAnsi="Arial" w:cs="Arial"/>
        </w:rPr>
        <w:t xml:space="preserve"> Cr: Closing Inventory </w:t>
      </w:r>
      <w:r w:rsidR="003D0747">
        <w:rPr>
          <w:rFonts w:ascii="Arial" w:hAnsi="Arial" w:cs="Arial"/>
        </w:rPr>
        <w:t xml:space="preserve">            </w:t>
      </w:r>
      <w:r w:rsidRPr="00ED0737">
        <w:rPr>
          <w:rFonts w:ascii="Arial" w:hAnsi="Arial" w:cs="Arial"/>
        </w:rPr>
        <w:t xml:space="preserve">                               21,000</w:t>
      </w:r>
    </w:p>
    <w:p w14:paraId="588A4C37" w14:textId="77777777" w:rsidR="004257D0" w:rsidRPr="00ED0737" w:rsidRDefault="004257D0" w:rsidP="00B6626B">
      <w:pPr>
        <w:pStyle w:val="ListParagraph"/>
        <w:numPr>
          <w:ilvl w:val="0"/>
          <w:numId w:val="5"/>
        </w:numPr>
        <w:spacing w:after="0" w:line="360" w:lineRule="auto"/>
        <w:rPr>
          <w:rFonts w:ascii="Arial" w:hAnsi="Arial" w:cs="Arial"/>
        </w:rPr>
      </w:pPr>
      <w:r w:rsidRPr="00ED0737">
        <w:rPr>
          <w:rFonts w:ascii="Arial" w:hAnsi="Arial" w:cs="Arial"/>
        </w:rPr>
        <w:t>Dr: Depreciation                              1,104</w:t>
      </w:r>
    </w:p>
    <w:p w14:paraId="4C9ACEB8"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 xml:space="preserve">      Cr:  Accumulated depreciation (Building)              1,000</w:t>
      </w:r>
    </w:p>
    <w:p w14:paraId="69F94288"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 xml:space="preserve">      Cr:  Accumulated depreciation (Fittings)                104</w:t>
      </w:r>
    </w:p>
    <w:p w14:paraId="1A7A4582" w14:textId="77777777" w:rsidR="004257D0" w:rsidRPr="00ED0737" w:rsidRDefault="004257D0" w:rsidP="00B6626B">
      <w:pPr>
        <w:pStyle w:val="ListParagraph"/>
        <w:numPr>
          <w:ilvl w:val="0"/>
          <w:numId w:val="5"/>
        </w:numPr>
        <w:spacing w:after="0" w:line="360" w:lineRule="auto"/>
        <w:rPr>
          <w:rFonts w:ascii="Arial" w:hAnsi="Arial" w:cs="Arial"/>
        </w:rPr>
      </w:pPr>
      <w:r w:rsidRPr="00ED0737">
        <w:rPr>
          <w:rFonts w:ascii="Arial" w:hAnsi="Arial" w:cs="Arial"/>
        </w:rPr>
        <w:t>Dr: Prepaid rates                                360</w:t>
      </w:r>
    </w:p>
    <w:p w14:paraId="5FC9477E"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 xml:space="preserve">      Cr:     Rates                                                             360</w:t>
      </w:r>
    </w:p>
    <w:p w14:paraId="47C8A09D" w14:textId="77777777" w:rsidR="004257D0" w:rsidRPr="00ED0737" w:rsidRDefault="004257D0" w:rsidP="00B6626B">
      <w:pPr>
        <w:pStyle w:val="ListParagraph"/>
        <w:numPr>
          <w:ilvl w:val="0"/>
          <w:numId w:val="5"/>
        </w:numPr>
        <w:spacing w:after="0" w:line="360" w:lineRule="auto"/>
        <w:rPr>
          <w:rFonts w:ascii="Arial" w:hAnsi="Arial" w:cs="Arial"/>
        </w:rPr>
      </w:pPr>
      <w:r w:rsidRPr="00ED0737">
        <w:rPr>
          <w:rFonts w:ascii="Arial" w:hAnsi="Arial" w:cs="Arial"/>
        </w:rPr>
        <w:t>Dr:  Bad debts                                     900</w:t>
      </w:r>
    </w:p>
    <w:p w14:paraId="76C679D4" w14:textId="77777777" w:rsidR="004257D0" w:rsidRPr="00ED0737" w:rsidRDefault="00ED0737" w:rsidP="00B6626B">
      <w:pPr>
        <w:pStyle w:val="ListParagraph"/>
        <w:spacing w:after="0" w:line="360" w:lineRule="auto"/>
        <w:ind w:left="1080"/>
        <w:rPr>
          <w:rFonts w:ascii="Arial" w:hAnsi="Arial" w:cs="Arial"/>
        </w:rPr>
      </w:pPr>
      <w:r>
        <w:rPr>
          <w:rFonts w:ascii="Arial" w:hAnsi="Arial" w:cs="Arial"/>
        </w:rPr>
        <w:t xml:space="preserve">      </w:t>
      </w:r>
      <w:r w:rsidR="004257D0" w:rsidRPr="00ED0737">
        <w:rPr>
          <w:rFonts w:ascii="Arial" w:hAnsi="Arial" w:cs="Arial"/>
        </w:rPr>
        <w:t>Cr:    Accounts receivable                                       600</w:t>
      </w:r>
    </w:p>
    <w:p w14:paraId="373CAF34" w14:textId="77777777" w:rsidR="004257D0" w:rsidRPr="00ED0737" w:rsidRDefault="004257D0" w:rsidP="00B6626B">
      <w:pPr>
        <w:pStyle w:val="ListParagraph"/>
        <w:spacing w:after="0" w:line="360" w:lineRule="auto"/>
        <w:ind w:left="1080"/>
        <w:rPr>
          <w:rFonts w:ascii="Arial" w:hAnsi="Arial" w:cs="Arial"/>
        </w:rPr>
      </w:pPr>
      <w:r w:rsidRPr="00ED0737">
        <w:rPr>
          <w:rFonts w:ascii="Arial" w:hAnsi="Arial" w:cs="Arial"/>
        </w:rPr>
        <w:tab/>
        <w:t>Cr:     Allowance for doubtful debts</w:t>
      </w:r>
      <w:r w:rsidRPr="00ED0737">
        <w:rPr>
          <w:rFonts w:ascii="Arial" w:hAnsi="Arial" w:cs="Arial"/>
        </w:rPr>
        <w:tab/>
      </w:r>
      <w:r w:rsidRPr="00ED0737">
        <w:rPr>
          <w:rFonts w:ascii="Arial" w:hAnsi="Arial" w:cs="Arial"/>
        </w:rPr>
        <w:tab/>
        <w:t xml:space="preserve">          300</w:t>
      </w:r>
    </w:p>
    <w:p w14:paraId="2E1A3B07" w14:textId="77777777" w:rsidR="004257D0" w:rsidRPr="00ED0737" w:rsidRDefault="004257D0" w:rsidP="00B6626B">
      <w:pPr>
        <w:pStyle w:val="ListParagraph"/>
        <w:numPr>
          <w:ilvl w:val="0"/>
          <w:numId w:val="5"/>
        </w:numPr>
        <w:spacing w:after="0" w:line="360" w:lineRule="auto"/>
        <w:rPr>
          <w:rFonts w:ascii="Arial" w:hAnsi="Arial" w:cs="Arial"/>
        </w:rPr>
      </w:pPr>
      <w:r w:rsidRPr="00ED0737">
        <w:rPr>
          <w:rFonts w:ascii="Arial" w:hAnsi="Arial" w:cs="Arial"/>
        </w:rPr>
        <w:t>Dr:  Drawings                                  250</w:t>
      </w:r>
    </w:p>
    <w:p w14:paraId="3F574CEA" w14:textId="77777777" w:rsidR="004257D0" w:rsidRPr="00ED0737" w:rsidRDefault="00ED0737" w:rsidP="00B6626B">
      <w:pPr>
        <w:pStyle w:val="ListParagraph"/>
        <w:spacing w:after="0" w:line="360" w:lineRule="auto"/>
        <w:ind w:left="1080"/>
        <w:rPr>
          <w:rFonts w:ascii="Arial" w:hAnsi="Arial" w:cs="Arial"/>
        </w:rPr>
      </w:pPr>
      <w:r>
        <w:rPr>
          <w:rFonts w:ascii="Arial" w:hAnsi="Arial" w:cs="Arial"/>
        </w:rPr>
        <w:t xml:space="preserve">      </w:t>
      </w:r>
      <w:r w:rsidR="004257D0" w:rsidRPr="00ED0737">
        <w:rPr>
          <w:rFonts w:ascii="Arial" w:hAnsi="Arial" w:cs="Arial"/>
        </w:rPr>
        <w:t xml:space="preserve">Cr:  Bank       </w:t>
      </w:r>
      <w:r w:rsidR="004257D0" w:rsidRPr="00ED0737">
        <w:rPr>
          <w:rFonts w:ascii="Arial" w:hAnsi="Arial" w:cs="Arial"/>
        </w:rPr>
        <w:tab/>
      </w:r>
      <w:r w:rsidR="004257D0" w:rsidRPr="00ED0737">
        <w:rPr>
          <w:rFonts w:ascii="Arial" w:hAnsi="Arial" w:cs="Arial"/>
        </w:rPr>
        <w:tab/>
        <w:t xml:space="preserve">                                           250</w:t>
      </w:r>
    </w:p>
    <w:p w14:paraId="132E90E4" w14:textId="77777777" w:rsidR="00FF0FD3" w:rsidRPr="00ED0737" w:rsidRDefault="00FF0FD3" w:rsidP="00B6626B">
      <w:pPr>
        <w:pStyle w:val="ListParagraph"/>
        <w:spacing w:after="0" w:line="360" w:lineRule="auto"/>
        <w:rPr>
          <w:rFonts w:ascii="Arial" w:hAnsi="Arial" w:cs="Arial"/>
        </w:rPr>
      </w:pPr>
    </w:p>
    <w:p w14:paraId="7C79332C" w14:textId="77777777" w:rsidR="00FF0FD3" w:rsidRPr="00ED0737" w:rsidRDefault="00FF0FD3" w:rsidP="00B6626B">
      <w:pPr>
        <w:pStyle w:val="ListParagraph"/>
        <w:spacing w:after="0" w:line="360" w:lineRule="auto"/>
        <w:rPr>
          <w:rFonts w:ascii="Arial" w:hAnsi="Arial" w:cs="Arial"/>
          <w:b/>
        </w:rPr>
      </w:pPr>
      <w:r w:rsidRPr="00ED0737">
        <w:rPr>
          <w:rFonts w:ascii="Arial" w:hAnsi="Arial" w:cs="Arial"/>
          <w:b/>
        </w:rPr>
        <w:lastRenderedPageBreak/>
        <w:t>Ricardo</w:t>
      </w:r>
    </w:p>
    <w:p w14:paraId="50AD0F9A" w14:textId="77777777" w:rsidR="00FF0FD3" w:rsidRPr="00ED0737" w:rsidRDefault="00FF0FD3" w:rsidP="00B6626B">
      <w:pPr>
        <w:pStyle w:val="ListParagraph"/>
        <w:spacing w:after="0" w:line="360" w:lineRule="auto"/>
        <w:rPr>
          <w:rFonts w:ascii="Arial" w:hAnsi="Arial" w:cs="Arial"/>
          <w:b/>
        </w:rPr>
      </w:pPr>
      <w:r w:rsidRPr="00ED0737">
        <w:rPr>
          <w:rFonts w:ascii="Arial" w:hAnsi="Arial" w:cs="Arial"/>
          <w:b/>
        </w:rPr>
        <w:t>Updated trial balance</w:t>
      </w:r>
    </w:p>
    <w:p w14:paraId="1A3C6116" w14:textId="77777777" w:rsidR="00FF0FD3" w:rsidRPr="00ED0737" w:rsidRDefault="00FF0FD3" w:rsidP="00B6626B">
      <w:pPr>
        <w:pStyle w:val="ListParagraph"/>
        <w:spacing w:after="0" w:line="360" w:lineRule="auto"/>
        <w:rPr>
          <w:rFonts w:ascii="Arial" w:hAnsi="Arial" w:cs="Arial"/>
          <w:b/>
        </w:rPr>
      </w:pPr>
      <w:r w:rsidRPr="00ED0737">
        <w:rPr>
          <w:rFonts w:ascii="Arial" w:hAnsi="Arial" w:cs="Arial"/>
          <w:b/>
        </w:rPr>
        <w:t>As at 31</w:t>
      </w:r>
      <w:r w:rsidRPr="00ED0737">
        <w:rPr>
          <w:rFonts w:ascii="Arial" w:hAnsi="Arial" w:cs="Arial"/>
          <w:b/>
          <w:vertAlign w:val="superscript"/>
        </w:rPr>
        <w:t>st</w:t>
      </w:r>
      <w:r w:rsidRPr="00ED0737">
        <w:rPr>
          <w:rFonts w:ascii="Arial" w:hAnsi="Arial" w:cs="Arial"/>
          <w:b/>
        </w:rPr>
        <w:t xml:space="preserve"> December 2019</w:t>
      </w:r>
    </w:p>
    <w:p w14:paraId="1965502D" w14:textId="77777777" w:rsidR="00FF0FD3" w:rsidRPr="00ED0737" w:rsidRDefault="00FF0FD3" w:rsidP="00B6626B">
      <w:pPr>
        <w:pStyle w:val="ListParagraph"/>
        <w:spacing w:after="0" w:line="360" w:lineRule="auto"/>
        <w:rPr>
          <w:rFonts w:ascii="Arial" w:hAnsi="Arial" w:cs="Arial"/>
          <w:b/>
        </w:rPr>
      </w:pPr>
      <w:r w:rsidRPr="00ED0737">
        <w:rPr>
          <w:rFonts w:ascii="Arial" w:hAnsi="Arial" w:cs="Arial"/>
          <w:b/>
        </w:rPr>
        <w:t xml:space="preserve"> </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Dr</w:t>
      </w:r>
      <w:r w:rsidRPr="00ED0737">
        <w:rPr>
          <w:rFonts w:ascii="Arial" w:hAnsi="Arial" w:cs="Arial"/>
          <w:b/>
        </w:rPr>
        <w:tab/>
      </w:r>
      <w:r w:rsidRPr="00ED0737">
        <w:rPr>
          <w:rFonts w:ascii="Arial" w:hAnsi="Arial" w:cs="Arial"/>
          <w:b/>
        </w:rPr>
        <w:tab/>
      </w:r>
      <w:r w:rsidRPr="00ED0737">
        <w:rPr>
          <w:rFonts w:ascii="Arial" w:hAnsi="Arial" w:cs="Arial"/>
          <w:b/>
        </w:rPr>
        <w:tab/>
        <w:t xml:space="preserve">Cr                                                                                 </w:t>
      </w:r>
      <w:r w:rsidRPr="00ED0737">
        <w:rPr>
          <w:rFonts w:ascii="Arial" w:hAnsi="Arial" w:cs="Arial"/>
        </w:rPr>
        <w:t>Fittings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7,300</w:t>
      </w:r>
    </w:p>
    <w:p w14:paraId="5EC19740"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Buildings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30,500</w:t>
      </w:r>
    </w:p>
    <w:p w14:paraId="43D46856"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Accounts receivables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9,400</w:t>
      </w:r>
    </w:p>
    <w:p w14:paraId="46B38F45"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Prepayments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360</w:t>
      </w:r>
    </w:p>
    <w:p w14:paraId="718C36B6"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Inventory</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21,000</w:t>
      </w:r>
    </w:p>
    <w:p w14:paraId="2B1BCC7E"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Drawings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5,000</w:t>
      </w:r>
      <w:r w:rsidRPr="00ED0737">
        <w:rPr>
          <w:rFonts w:ascii="Arial" w:hAnsi="Arial" w:cs="Arial"/>
        </w:rPr>
        <w:tab/>
      </w:r>
      <w:r w:rsidRPr="00ED0737">
        <w:rPr>
          <w:rFonts w:ascii="Arial" w:hAnsi="Arial" w:cs="Arial"/>
        </w:rPr>
        <w:tab/>
      </w:r>
    </w:p>
    <w:p w14:paraId="6480D8A9"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Cash in hand</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50</w:t>
      </w:r>
    </w:p>
    <w:p w14:paraId="3E04B1E6"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Cash at bank</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1,000</w:t>
      </w:r>
    </w:p>
    <w:p w14:paraId="55298A9D"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Accounts payable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18,000</w:t>
      </w:r>
    </w:p>
    <w:p w14:paraId="35B77C82"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Capital</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19,050</w:t>
      </w:r>
    </w:p>
    <w:p w14:paraId="5B30480A"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Allowance for doubtful debts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1,100</w:t>
      </w:r>
    </w:p>
    <w:p w14:paraId="6648860A"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Revenue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120,000</w:t>
      </w:r>
    </w:p>
    <w:p w14:paraId="074B28BE"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Purchases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80,000</w:t>
      </w:r>
    </w:p>
    <w:p w14:paraId="6966C535"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Accumulated depreciation – Fittings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2,604</w:t>
      </w:r>
    </w:p>
    <w:p w14:paraId="26A86756"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Accumulated depreciation – Buildings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7,000</w:t>
      </w:r>
    </w:p>
    <w:p w14:paraId="259102FE"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Cost of goods sold</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6,000</w:t>
      </w:r>
    </w:p>
    <w:p w14:paraId="472C9F51"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Wages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12,000</w:t>
      </w:r>
    </w:p>
    <w:p w14:paraId="15E8C67D"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Advertising</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4,000</w:t>
      </w:r>
    </w:p>
    <w:p w14:paraId="1E1357A5"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Rates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1,400</w:t>
      </w:r>
    </w:p>
    <w:p w14:paraId="67160B30"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Bank charges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200</w:t>
      </w:r>
    </w:p>
    <w:p w14:paraId="53B81DC2"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Depreciation</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1,104</w:t>
      </w:r>
    </w:p>
    <w:p w14:paraId="595A75D7" w14:textId="77777777" w:rsidR="00FF0FD3" w:rsidRPr="00ED0737" w:rsidRDefault="00FF0FD3" w:rsidP="00B6626B">
      <w:pPr>
        <w:pStyle w:val="ListParagraph"/>
        <w:spacing w:after="0" w:line="360" w:lineRule="auto"/>
        <w:rPr>
          <w:rFonts w:ascii="Arial" w:hAnsi="Arial" w:cs="Arial"/>
        </w:rPr>
      </w:pPr>
      <w:r w:rsidRPr="00ED0737">
        <w:rPr>
          <w:rFonts w:ascii="Arial" w:hAnsi="Arial" w:cs="Arial"/>
        </w:rPr>
        <w:t>Bad debts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900</w:t>
      </w:r>
    </w:p>
    <w:p w14:paraId="7E679530" w14:textId="77777777" w:rsidR="00FF0FD3" w:rsidRPr="00ED0737" w:rsidRDefault="00FF0FD3" w:rsidP="00B6626B">
      <w:pPr>
        <w:pStyle w:val="ListParagraph"/>
        <w:spacing w:after="0" w:line="360" w:lineRule="auto"/>
        <w:ind w:left="3600" w:hanging="2880"/>
        <w:rPr>
          <w:rFonts w:ascii="Arial" w:hAnsi="Arial" w:cs="Arial"/>
          <w:b/>
        </w:rPr>
      </w:pPr>
      <w:r w:rsidRPr="00ED0737">
        <w:rPr>
          <w:rFonts w:ascii="Arial" w:hAnsi="Arial" w:cs="Arial"/>
          <w:b/>
        </w:rPr>
        <w:t>TOTALS</w:t>
      </w:r>
      <w:r w:rsidRPr="00ED0737">
        <w:rPr>
          <w:rFonts w:ascii="Arial" w:hAnsi="Arial" w:cs="Arial"/>
          <w:b/>
        </w:rPr>
        <w:tab/>
      </w:r>
      <w:r w:rsidRPr="00ED0737">
        <w:rPr>
          <w:rFonts w:ascii="Arial" w:hAnsi="Arial" w:cs="Arial"/>
          <w:b/>
        </w:rPr>
        <w:tab/>
      </w:r>
      <w:r w:rsidRPr="00ED0737">
        <w:rPr>
          <w:rFonts w:ascii="Arial" w:hAnsi="Arial" w:cs="Arial"/>
          <w:b/>
        </w:rPr>
        <w:tab/>
        <w:t xml:space="preserve">                     </w:t>
      </w:r>
      <w:r w:rsidR="004A358D" w:rsidRPr="00ED0737">
        <w:rPr>
          <w:rFonts w:ascii="Arial" w:hAnsi="Arial" w:cs="Arial"/>
          <w:b/>
        </w:rPr>
        <w:t>173,754</w:t>
      </w:r>
      <w:r w:rsidRPr="00ED0737">
        <w:rPr>
          <w:rFonts w:ascii="Arial" w:hAnsi="Arial" w:cs="Arial"/>
          <w:b/>
        </w:rPr>
        <w:tab/>
        <w:t xml:space="preserve">      </w:t>
      </w:r>
      <w:r w:rsidR="004A358D" w:rsidRPr="00ED0737">
        <w:rPr>
          <w:rFonts w:ascii="Arial" w:hAnsi="Arial" w:cs="Arial"/>
          <w:b/>
        </w:rPr>
        <w:t xml:space="preserve">              173,754</w:t>
      </w:r>
    </w:p>
    <w:p w14:paraId="66D35BB4" w14:textId="77777777" w:rsidR="00804F10" w:rsidRPr="00ED0737" w:rsidRDefault="00804F10" w:rsidP="00B6626B">
      <w:pPr>
        <w:spacing w:after="0" w:line="360" w:lineRule="auto"/>
        <w:rPr>
          <w:rFonts w:ascii="Arial" w:hAnsi="Arial" w:cs="Arial"/>
        </w:rPr>
      </w:pPr>
    </w:p>
    <w:p w14:paraId="5571FF9A"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Ricardo</w:t>
      </w:r>
    </w:p>
    <w:p w14:paraId="1167906A"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 xml:space="preserve">Statement of comprehensive income </w:t>
      </w:r>
    </w:p>
    <w:p w14:paraId="4D1BE156"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For the year ended 31</w:t>
      </w:r>
      <w:r w:rsidRPr="00ED0737">
        <w:rPr>
          <w:rFonts w:ascii="Arial" w:hAnsi="Arial" w:cs="Arial"/>
          <w:vertAlign w:val="superscript"/>
        </w:rPr>
        <w:t>st</w:t>
      </w:r>
      <w:r w:rsidRPr="00ED0737">
        <w:rPr>
          <w:rFonts w:ascii="Arial" w:hAnsi="Arial" w:cs="Arial"/>
        </w:rPr>
        <w:t xml:space="preserve"> December 2019</w:t>
      </w:r>
    </w:p>
    <w:p w14:paraId="41A08E3D" w14:textId="77777777" w:rsidR="00804F10" w:rsidRPr="00ED0737" w:rsidRDefault="00804F10" w:rsidP="00B6626B">
      <w:pPr>
        <w:pStyle w:val="ListParagraph"/>
        <w:spacing w:after="0" w:line="360" w:lineRule="auto"/>
        <w:rPr>
          <w:rFonts w:ascii="Arial" w:hAnsi="Arial" w:cs="Arial"/>
        </w:rPr>
      </w:pPr>
    </w:p>
    <w:p w14:paraId="477D8683"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Sales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120,000</w:t>
      </w:r>
    </w:p>
    <w:p w14:paraId="359E2CF4" w14:textId="77777777" w:rsidR="00804F10" w:rsidRPr="00ED0737" w:rsidRDefault="00804F10" w:rsidP="00B6626B">
      <w:pPr>
        <w:pStyle w:val="ListParagraph"/>
        <w:spacing w:after="0" w:line="360" w:lineRule="auto"/>
        <w:rPr>
          <w:rFonts w:ascii="Arial" w:hAnsi="Arial" w:cs="Arial"/>
        </w:rPr>
      </w:pPr>
    </w:p>
    <w:p w14:paraId="102F4C8F"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lastRenderedPageBreak/>
        <w:t>Opening Inventory</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15,000</w:t>
      </w:r>
    </w:p>
    <w:p w14:paraId="0198BB1B"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Purchases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80000</w:t>
      </w:r>
    </w:p>
    <w:p w14:paraId="5B4EB447"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Less: Closing Inventory</w:t>
      </w:r>
      <w:r w:rsidRPr="00ED0737">
        <w:rPr>
          <w:rFonts w:ascii="Arial" w:hAnsi="Arial" w:cs="Arial"/>
        </w:rPr>
        <w:tab/>
      </w:r>
      <w:r w:rsidRPr="00ED0737">
        <w:rPr>
          <w:rFonts w:ascii="Arial" w:hAnsi="Arial" w:cs="Arial"/>
        </w:rPr>
        <w:tab/>
      </w:r>
      <w:r w:rsidRPr="00ED0737">
        <w:rPr>
          <w:rFonts w:ascii="Arial" w:hAnsi="Arial" w:cs="Arial"/>
        </w:rPr>
        <w:tab/>
        <w:t>(21,000)</w:t>
      </w:r>
    </w:p>
    <w:p w14:paraId="7566EDD8"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Cost of goods sold</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(174,000)</w:t>
      </w:r>
    </w:p>
    <w:p w14:paraId="08BF6BE9" w14:textId="77777777" w:rsidR="00804F10" w:rsidRPr="00ED0737" w:rsidRDefault="00804F10" w:rsidP="00B6626B">
      <w:pPr>
        <w:pStyle w:val="ListParagraph"/>
        <w:spacing w:after="0" w:line="360" w:lineRule="auto"/>
        <w:rPr>
          <w:rFonts w:ascii="Arial" w:hAnsi="Arial" w:cs="Arial"/>
        </w:rPr>
      </w:pPr>
    </w:p>
    <w:p w14:paraId="329B879D"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Gross Profit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w:t>
      </w:r>
      <w:r w:rsidRPr="00ED0737">
        <w:rPr>
          <w:rFonts w:ascii="Arial" w:hAnsi="Arial" w:cs="Arial"/>
          <w:u w:val="single"/>
        </w:rPr>
        <w:t>46,000</w:t>
      </w:r>
    </w:p>
    <w:p w14:paraId="13AE4DD5" w14:textId="77777777" w:rsidR="00804F10" w:rsidRPr="00ED0737" w:rsidRDefault="00804F10" w:rsidP="00B6626B">
      <w:pPr>
        <w:pStyle w:val="ListParagraph"/>
        <w:spacing w:after="0" w:line="360" w:lineRule="auto"/>
        <w:rPr>
          <w:rFonts w:ascii="Arial" w:hAnsi="Arial" w:cs="Arial"/>
        </w:rPr>
      </w:pPr>
    </w:p>
    <w:p w14:paraId="20EC95E9" w14:textId="77777777" w:rsidR="00804F10" w:rsidRPr="00ED0737" w:rsidRDefault="00804F10" w:rsidP="00B6626B">
      <w:pPr>
        <w:pStyle w:val="ListParagraph"/>
        <w:spacing w:after="0" w:line="360" w:lineRule="auto"/>
        <w:rPr>
          <w:rFonts w:ascii="Arial" w:hAnsi="Arial" w:cs="Arial"/>
          <w:u w:val="single"/>
        </w:rPr>
      </w:pPr>
      <w:r w:rsidRPr="00ED0737">
        <w:rPr>
          <w:rFonts w:ascii="Arial" w:hAnsi="Arial" w:cs="Arial"/>
          <w:u w:val="single"/>
        </w:rPr>
        <w:t>Overheads</w:t>
      </w:r>
    </w:p>
    <w:p w14:paraId="2F3FC198"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Wages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12,000</w:t>
      </w:r>
    </w:p>
    <w:p w14:paraId="3BF2B5AB"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Advertising</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4,000</w:t>
      </w:r>
    </w:p>
    <w:p w14:paraId="6930259A"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Rates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1,440</w:t>
      </w:r>
    </w:p>
    <w:p w14:paraId="771F85E5"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Bank charges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200</w:t>
      </w:r>
    </w:p>
    <w:p w14:paraId="0F609330"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Bad debts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900</w:t>
      </w:r>
    </w:p>
    <w:p w14:paraId="06FB489F"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Depreciation</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1,104</w:t>
      </w:r>
    </w:p>
    <w:p w14:paraId="711DA75E" w14:textId="77777777" w:rsidR="00804F10" w:rsidRPr="00ED0737" w:rsidRDefault="00804F10" w:rsidP="00B6626B">
      <w:pPr>
        <w:pStyle w:val="ListParagraph"/>
        <w:spacing w:after="0" w:line="360" w:lineRule="auto"/>
        <w:rPr>
          <w:rFonts w:ascii="Arial" w:hAnsi="Arial" w:cs="Arial"/>
        </w:rPr>
      </w:pPr>
      <w:r w:rsidRPr="00ED0737">
        <w:rPr>
          <w:rFonts w:ascii="Arial" w:hAnsi="Arial" w:cs="Arial"/>
        </w:rPr>
        <w:t>Total expenses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(19,664)</w:t>
      </w:r>
    </w:p>
    <w:p w14:paraId="19AAB66A" w14:textId="77777777" w:rsidR="00804F10" w:rsidRPr="00ED0737" w:rsidRDefault="00804F10" w:rsidP="00B6626B">
      <w:pPr>
        <w:pStyle w:val="ListParagraph"/>
        <w:spacing w:after="0" w:line="360" w:lineRule="auto"/>
        <w:rPr>
          <w:rFonts w:ascii="Arial" w:hAnsi="Arial" w:cs="Arial"/>
          <w:b/>
        </w:rPr>
      </w:pPr>
    </w:p>
    <w:p w14:paraId="4524BE53" w14:textId="77777777" w:rsidR="00804F10" w:rsidRPr="00ED0737" w:rsidRDefault="00804F10" w:rsidP="00B6626B">
      <w:pPr>
        <w:pStyle w:val="ListParagraph"/>
        <w:spacing w:after="0" w:line="360" w:lineRule="auto"/>
        <w:rPr>
          <w:rFonts w:ascii="Arial" w:hAnsi="Arial" w:cs="Arial"/>
          <w:b/>
        </w:rPr>
      </w:pPr>
      <w:r w:rsidRPr="00ED0737">
        <w:rPr>
          <w:rFonts w:ascii="Arial" w:hAnsi="Arial" w:cs="Arial"/>
          <w:b/>
        </w:rPr>
        <w:t>Net Profit</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 xml:space="preserve">     26,356</w:t>
      </w:r>
    </w:p>
    <w:p w14:paraId="2DA64A60" w14:textId="77777777" w:rsidR="00E20A60" w:rsidRPr="00ED0737" w:rsidRDefault="00E20A60" w:rsidP="00B6626B">
      <w:pPr>
        <w:spacing w:after="0" w:line="360" w:lineRule="auto"/>
        <w:rPr>
          <w:rFonts w:ascii="Arial" w:hAnsi="Arial" w:cs="Arial"/>
        </w:rPr>
      </w:pPr>
      <w:r w:rsidRPr="00ED0737">
        <w:rPr>
          <w:rFonts w:ascii="Arial" w:hAnsi="Arial" w:cs="Arial"/>
        </w:rPr>
        <w:t>Ricardo</w:t>
      </w:r>
    </w:p>
    <w:p w14:paraId="5F7FFEA5" w14:textId="77777777" w:rsidR="00E20A60" w:rsidRPr="00ED0737" w:rsidRDefault="00E20A60" w:rsidP="00B6626B">
      <w:pPr>
        <w:spacing w:after="0" w:line="360" w:lineRule="auto"/>
        <w:rPr>
          <w:rFonts w:ascii="Arial" w:hAnsi="Arial" w:cs="Arial"/>
        </w:rPr>
      </w:pPr>
      <w:r w:rsidRPr="00ED0737">
        <w:rPr>
          <w:rFonts w:ascii="Arial" w:hAnsi="Arial" w:cs="Arial"/>
        </w:rPr>
        <w:t xml:space="preserve">Statement of financial position </w:t>
      </w:r>
    </w:p>
    <w:p w14:paraId="4C58DB81" w14:textId="77777777" w:rsidR="00E20A60" w:rsidRPr="00ED0737" w:rsidRDefault="00E20A60" w:rsidP="00B6626B">
      <w:pPr>
        <w:spacing w:after="0" w:line="360" w:lineRule="auto"/>
        <w:rPr>
          <w:rFonts w:ascii="Arial" w:hAnsi="Arial" w:cs="Arial"/>
        </w:rPr>
      </w:pPr>
      <w:r w:rsidRPr="00ED0737">
        <w:rPr>
          <w:rFonts w:ascii="Arial" w:hAnsi="Arial" w:cs="Arial"/>
        </w:rPr>
        <w:t>As at 31</w:t>
      </w:r>
      <w:r w:rsidRPr="00ED0737">
        <w:rPr>
          <w:rFonts w:ascii="Arial" w:hAnsi="Arial" w:cs="Arial"/>
          <w:vertAlign w:val="superscript"/>
        </w:rPr>
        <w:t>st</w:t>
      </w:r>
      <w:r w:rsidRPr="00ED0737">
        <w:rPr>
          <w:rFonts w:ascii="Arial" w:hAnsi="Arial" w:cs="Arial"/>
        </w:rPr>
        <w:t xml:space="preserve"> December 2019</w:t>
      </w:r>
    </w:p>
    <w:p w14:paraId="07E9BC5B" w14:textId="77777777" w:rsidR="00E20A60" w:rsidRPr="00ED0737" w:rsidRDefault="00E20A60" w:rsidP="00B6626B">
      <w:pPr>
        <w:spacing w:after="0" w:line="360" w:lineRule="auto"/>
        <w:rPr>
          <w:rFonts w:ascii="Arial" w:hAnsi="Arial" w:cs="Arial"/>
          <w:b/>
          <w:u w:val="single"/>
        </w:rPr>
      </w:pPr>
      <w:r w:rsidRPr="00ED0737">
        <w:rPr>
          <w:rFonts w:ascii="Arial" w:hAnsi="Arial" w:cs="Arial"/>
          <w:b/>
          <w:u w:val="single"/>
        </w:rPr>
        <w:t>Non-current assets</w:t>
      </w:r>
    </w:p>
    <w:p w14:paraId="2CEBB664" w14:textId="77777777" w:rsidR="00E20A60" w:rsidRPr="00ED0737" w:rsidRDefault="00E20A60" w:rsidP="00B6626B">
      <w:pPr>
        <w:spacing w:after="0" w:line="360" w:lineRule="auto"/>
        <w:rPr>
          <w:rFonts w:ascii="Arial" w:hAnsi="Arial" w:cs="Arial"/>
        </w:rPr>
      </w:pPr>
      <w:r w:rsidRPr="00ED0737">
        <w:rPr>
          <w:rFonts w:ascii="Arial" w:hAnsi="Arial" w:cs="Arial"/>
        </w:rPr>
        <w:t>Fittings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4,696</w:t>
      </w:r>
    </w:p>
    <w:p w14:paraId="69C0F12B" w14:textId="77777777" w:rsidR="00E20A60" w:rsidRPr="00ED0737" w:rsidRDefault="00E20A60" w:rsidP="00B6626B">
      <w:pPr>
        <w:spacing w:after="0" w:line="360" w:lineRule="auto"/>
        <w:rPr>
          <w:rFonts w:ascii="Arial" w:hAnsi="Arial" w:cs="Arial"/>
        </w:rPr>
      </w:pPr>
      <w:r w:rsidRPr="00ED0737">
        <w:rPr>
          <w:rFonts w:ascii="Arial" w:hAnsi="Arial" w:cs="Arial"/>
        </w:rPr>
        <w:t>Buildings</w:t>
      </w:r>
      <w:r w:rsidRPr="00ED0737">
        <w:rPr>
          <w:rFonts w:ascii="Arial" w:hAnsi="Arial" w:cs="Arial"/>
        </w:rPr>
        <w:tab/>
      </w:r>
      <w:r w:rsidRPr="00ED0737">
        <w:rPr>
          <w:rFonts w:ascii="Arial" w:hAnsi="Arial" w:cs="Arial"/>
        </w:rPr>
        <w:tab/>
      </w:r>
      <w:r w:rsidRPr="00ED0737">
        <w:rPr>
          <w:rFonts w:ascii="Arial" w:hAnsi="Arial" w:cs="Arial"/>
        </w:rPr>
        <w:tab/>
        <w:t>23,000</w:t>
      </w:r>
    </w:p>
    <w:p w14:paraId="29F0EC78" w14:textId="77777777" w:rsidR="00E20A60" w:rsidRPr="00ED0737" w:rsidRDefault="00E20A60" w:rsidP="00B6626B">
      <w:pPr>
        <w:spacing w:after="0" w:line="360" w:lineRule="auto"/>
        <w:rPr>
          <w:rFonts w:ascii="Arial" w:hAnsi="Arial" w:cs="Arial"/>
          <w:b/>
        </w:rPr>
      </w:pPr>
      <w:r w:rsidRPr="00ED0737">
        <w:rPr>
          <w:rFonts w:ascii="Arial" w:hAnsi="Arial" w:cs="Arial"/>
          <w:b/>
        </w:rPr>
        <w:t>Total Fixed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27,696</w:t>
      </w:r>
    </w:p>
    <w:p w14:paraId="1AAC7603" w14:textId="77777777" w:rsidR="00E20A60" w:rsidRPr="00ED0737" w:rsidRDefault="00E20A60" w:rsidP="00B6626B">
      <w:pPr>
        <w:spacing w:after="0" w:line="360" w:lineRule="auto"/>
        <w:rPr>
          <w:rFonts w:ascii="Arial" w:hAnsi="Arial" w:cs="Arial"/>
          <w:b/>
        </w:rPr>
      </w:pPr>
      <w:r w:rsidRPr="00ED0737">
        <w:rPr>
          <w:rFonts w:ascii="Arial" w:hAnsi="Arial" w:cs="Arial"/>
          <w:b/>
        </w:rPr>
        <w:t>Current assets</w:t>
      </w:r>
    </w:p>
    <w:p w14:paraId="65381054" w14:textId="77777777" w:rsidR="00E20A60" w:rsidRPr="00ED0737" w:rsidRDefault="00E20A60" w:rsidP="00B6626B">
      <w:pPr>
        <w:spacing w:after="0" w:line="360" w:lineRule="auto"/>
        <w:rPr>
          <w:rFonts w:ascii="Arial" w:hAnsi="Arial" w:cs="Arial"/>
        </w:rPr>
      </w:pPr>
      <w:r w:rsidRPr="00ED0737">
        <w:rPr>
          <w:rFonts w:ascii="Arial" w:hAnsi="Arial" w:cs="Arial"/>
        </w:rPr>
        <w:t>Cash in hand</w:t>
      </w:r>
      <w:r w:rsidRPr="00ED0737">
        <w:rPr>
          <w:rFonts w:ascii="Arial" w:hAnsi="Arial" w:cs="Arial"/>
        </w:rPr>
        <w:tab/>
      </w:r>
      <w:r w:rsidRPr="00ED0737">
        <w:rPr>
          <w:rFonts w:ascii="Arial" w:hAnsi="Arial" w:cs="Arial"/>
        </w:rPr>
        <w:tab/>
      </w:r>
      <w:r w:rsidRPr="00ED0737">
        <w:rPr>
          <w:rFonts w:ascii="Arial" w:hAnsi="Arial" w:cs="Arial"/>
        </w:rPr>
        <w:tab/>
        <w:t>50</w:t>
      </w:r>
    </w:p>
    <w:p w14:paraId="32D74C0B" w14:textId="77777777" w:rsidR="00E20A60" w:rsidRPr="00ED0737" w:rsidRDefault="00E20A60" w:rsidP="00B6626B">
      <w:pPr>
        <w:spacing w:after="0" w:line="360" w:lineRule="auto"/>
        <w:rPr>
          <w:rFonts w:ascii="Arial" w:hAnsi="Arial" w:cs="Arial"/>
        </w:rPr>
      </w:pPr>
      <w:r w:rsidRPr="00ED0737">
        <w:rPr>
          <w:rFonts w:ascii="Arial" w:hAnsi="Arial" w:cs="Arial"/>
        </w:rPr>
        <w:t>Cash at bank</w:t>
      </w:r>
      <w:r w:rsidRPr="00ED0737">
        <w:rPr>
          <w:rFonts w:ascii="Arial" w:hAnsi="Arial" w:cs="Arial"/>
        </w:rPr>
        <w:tab/>
      </w:r>
      <w:r w:rsidRPr="00ED0737">
        <w:rPr>
          <w:rFonts w:ascii="Arial" w:hAnsi="Arial" w:cs="Arial"/>
        </w:rPr>
        <w:tab/>
      </w:r>
      <w:r w:rsidRPr="00ED0737">
        <w:rPr>
          <w:rFonts w:ascii="Arial" w:hAnsi="Arial" w:cs="Arial"/>
        </w:rPr>
        <w:tab/>
        <w:t>1,000</w:t>
      </w:r>
    </w:p>
    <w:p w14:paraId="088D208F" w14:textId="77777777" w:rsidR="00E20A60" w:rsidRPr="00ED0737" w:rsidRDefault="00E20A60" w:rsidP="00B6626B">
      <w:pPr>
        <w:tabs>
          <w:tab w:val="left" w:pos="1711"/>
        </w:tabs>
        <w:spacing w:after="0" w:line="360" w:lineRule="auto"/>
        <w:rPr>
          <w:rFonts w:ascii="Arial" w:hAnsi="Arial" w:cs="Arial"/>
        </w:rPr>
      </w:pPr>
      <w:r w:rsidRPr="00ED0737">
        <w:rPr>
          <w:rFonts w:ascii="Arial" w:hAnsi="Arial" w:cs="Arial"/>
        </w:rPr>
        <w:t>Prepayments</w:t>
      </w:r>
      <w:r w:rsidRPr="00ED0737">
        <w:rPr>
          <w:rFonts w:ascii="Arial" w:hAnsi="Arial" w:cs="Arial"/>
        </w:rPr>
        <w:tab/>
      </w:r>
      <w:r w:rsidRPr="00ED0737">
        <w:rPr>
          <w:rFonts w:ascii="Arial" w:hAnsi="Arial" w:cs="Arial"/>
        </w:rPr>
        <w:tab/>
      </w:r>
      <w:r w:rsidRPr="00ED0737">
        <w:rPr>
          <w:rFonts w:ascii="Arial" w:hAnsi="Arial" w:cs="Arial"/>
        </w:rPr>
        <w:tab/>
        <w:t>360</w:t>
      </w:r>
    </w:p>
    <w:p w14:paraId="2926CA45" w14:textId="77777777" w:rsidR="00E20A60" w:rsidRPr="00ED0737" w:rsidRDefault="00E20A60" w:rsidP="00B6626B">
      <w:pPr>
        <w:spacing w:after="0" w:line="360" w:lineRule="auto"/>
        <w:rPr>
          <w:rFonts w:ascii="Arial" w:hAnsi="Arial" w:cs="Arial"/>
        </w:rPr>
      </w:pPr>
      <w:r w:rsidRPr="00ED0737">
        <w:rPr>
          <w:rFonts w:ascii="Arial" w:hAnsi="Arial" w:cs="Arial"/>
        </w:rPr>
        <w:t>Trade receivable</w:t>
      </w:r>
      <w:r w:rsidRPr="00ED0737">
        <w:rPr>
          <w:rFonts w:ascii="Arial" w:hAnsi="Arial" w:cs="Arial"/>
        </w:rPr>
        <w:tab/>
      </w:r>
      <w:r w:rsidRPr="00ED0737">
        <w:rPr>
          <w:rFonts w:ascii="Arial" w:hAnsi="Arial" w:cs="Arial"/>
        </w:rPr>
        <w:tab/>
        <w:t>9,400</w:t>
      </w:r>
    </w:p>
    <w:p w14:paraId="502A7502" w14:textId="77777777" w:rsidR="00E20A60" w:rsidRPr="00ED0737" w:rsidRDefault="00E20A60" w:rsidP="00B6626B">
      <w:pPr>
        <w:spacing w:after="0" w:line="360" w:lineRule="auto"/>
        <w:rPr>
          <w:rFonts w:ascii="Arial" w:hAnsi="Arial" w:cs="Arial"/>
        </w:rPr>
      </w:pPr>
      <w:r w:rsidRPr="00ED0737">
        <w:rPr>
          <w:rFonts w:ascii="Arial" w:hAnsi="Arial" w:cs="Arial"/>
        </w:rPr>
        <w:t>Inventory</w:t>
      </w:r>
      <w:r w:rsidRPr="00ED0737">
        <w:rPr>
          <w:rFonts w:ascii="Arial" w:hAnsi="Arial" w:cs="Arial"/>
        </w:rPr>
        <w:tab/>
      </w:r>
      <w:r w:rsidRPr="00ED0737">
        <w:rPr>
          <w:rFonts w:ascii="Arial" w:hAnsi="Arial" w:cs="Arial"/>
        </w:rPr>
        <w:tab/>
      </w:r>
      <w:r w:rsidRPr="00ED0737">
        <w:rPr>
          <w:rFonts w:ascii="Arial" w:hAnsi="Arial" w:cs="Arial"/>
        </w:rPr>
        <w:tab/>
        <w:t>21,000</w:t>
      </w:r>
    </w:p>
    <w:p w14:paraId="07D7B38F" w14:textId="77777777" w:rsidR="00E20A60" w:rsidRPr="00ED0737" w:rsidRDefault="00E20A60" w:rsidP="00B6626B">
      <w:pPr>
        <w:spacing w:after="0" w:line="360" w:lineRule="auto"/>
        <w:rPr>
          <w:rFonts w:ascii="Arial" w:hAnsi="Arial" w:cs="Arial"/>
          <w:b/>
        </w:rPr>
      </w:pPr>
      <w:r w:rsidRPr="00ED0737">
        <w:rPr>
          <w:rFonts w:ascii="Arial" w:hAnsi="Arial" w:cs="Arial"/>
          <w:b/>
        </w:rPr>
        <w:t>Total current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t xml:space="preserve"> 31,810</w:t>
      </w:r>
    </w:p>
    <w:p w14:paraId="791022A7" w14:textId="77777777" w:rsidR="00E20A60" w:rsidRPr="00ED0737" w:rsidRDefault="00E20A60" w:rsidP="00B6626B">
      <w:pPr>
        <w:spacing w:after="0" w:line="360" w:lineRule="auto"/>
        <w:rPr>
          <w:rFonts w:ascii="Arial" w:hAnsi="Arial" w:cs="Arial"/>
          <w:b/>
        </w:rPr>
      </w:pPr>
      <w:r w:rsidRPr="00ED0737">
        <w:rPr>
          <w:rFonts w:ascii="Arial" w:hAnsi="Arial" w:cs="Arial"/>
          <w:b/>
        </w:rPr>
        <w:t>TOTAL ASSETS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u w:val="single"/>
        </w:rPr>
        <w:t>59,506</w:t>
      </w:r>
    </w:p>
    <w:p w14:paraId="7B0E5939" w14:textId="77777777" w:rsidR="00E20A60" w:rsidRPr="00ED0737" w:rsidRDefault="00E20A60" w:rsidP="00B6626B">
      <w:pPr>
        <w:spacing w:after="0" w:line="360" w:lineRule="auto"/>
        <w:rPr>
          <w:rFonts w:ascii="Arial" w:hAnsi="Arial" w:cs="Arial"/>
          <w:b/>
        </w:rPr>
      </w:pPr>
      <w:r w:rsidRPr="00ED0737">
        <w:rPr>
          <w:rFonts w:ascii="Arial" w:hAnsi="Arial" w:cs="Arial"/>
          <w:b/>
        </w:rPr>
        <w:t>Financed by:</w:t>
      </w:r>
    </w:p>
    <w:p w14:paraId="7081E9F2" w14:textId="77777777" w:rsidR="00E20A60" w:rsidRPr="00ED0737" w:rsidRDefault="00E20A60" w:rsidP="00B6626B">
      <w:pPr>
        <w:spacing w:after="0" w:line="360" w:lineRule="auto"/>
        <w:rPr>
          <w:rFonts w:ascii="Arial" w:hAnsi="Arial" w:cs="Arial"/>
        </w:rPr>
      </w:pPr>
      <w:r w:rsidRPr="00ED0737">
        <w:rPr>
          <w:rFonts w:ascii="Arial" w:hAnsi="Arial" w:cs="Arial"/>
        </w:rPr>
        <w:t>Capital</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19,050</w:t>
      </w:r>
    </w:p>
    <w:p w14:paraId="42F8EE10" w14:textId="77777777" w:rsidR="00E20A60" w:rsidRPr="00ED0737" w:rsidRDefault="00E20A60" w:rsidP="00B6626B">
      <w:pPr>
        <w:spacing w:after="0" w:line="360" w:lineRule="auto"/>
        <w:rPr>
          <w:rFonts w:ascii="Arial" w:hAnsi="Arial" w:cs="Arial"/>
        </w:rPr>
      </w:pPr>
      <w:r w:rsidRPr="00ED0737">
        <w:rPr>
          <w:rFonts w:ascii="Arial" w:hAnsi="Arial" w:cs="Arial"/>
        </w:rPr>
        <w:lastRenderedPageBreak/>
        <w:t>Drawings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(5,000)</w:t>
      </w:r>
    </w:p>
    <w:p w14:paraId="62D1AD1C" w14:textId="77777777" w:rsidR="00E20A60" w:rsidRPr="00ED0737" w:rsidRDefault="00E20A60" w:rsidP="00B6626B">
      <w:pPr>
        <w:spacing w:after="0" w:line="360" w:lineRule="auto"/>
        <w:rPr>
          <w:rFonts w:ascii="Arial" w:hAnsi="Arial" w:cs="Arial"/>
        </w:rPr>
      </w:pPr>
      <w:r w:rsidRPr="00ED0737">
        <w:rPr>
          <w:rFonts w:ascii="Arial" w:hAnsi="Arial" w:cs="Arial"/>
        </w:rPr>
        <w:t>Provision for debts</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 xml:space="preserve"> 1,100</w:t>
      </w:r>
    </w:p>
    <w:p w14:paraId="20EAE816" w14:textId="77777777" w:rsidR="00E20A60" w:rsidRPr="00ED0737" w:rsidRDefault="00E20A60" w:rsidP="00B6626B">
      <w:pPr>
        <w:spacing w:after="0" w:line="360" w:lineRule="auto"/>
        <w:rPr>
          <w:rFonts w:ascii="Arial" w:hAnsi="Arial" w:cs="Arial"/>
        </w:rPr>
      </w:pPr>
      <w:r w:rsidRPr="00ED0737">
        <w:rPr>
          <w:rFonts w:ascii="Arial" w:hAnsi="Arial" w:cs="Arial"/>
        </w:rPr>
        <w:t>Net Profit</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26,356</w:t>
      </w:r>
    </w:p>
    <w:p w14:paraId="6ED65075" w14:textId="77777777" w:rsidR="00E20A60" w:rsidRPr="00ED0737" w:rsidRDefault="00E20A60" w:rsidP="00B6626B">
      <w:pPr>
        <w:spacing w:after="0" w:line="360" w:lineRule="auto"/>
        <w:rPr>
          <w:rFonts w:ascii="Arial" w:hAnsi="Arial" w:cs="Arial"/>
          <w:b/>
        </w:rPr>
      </w:pPr>
      <w:r w:rsidRPr="00ED0737">
        <w:rPr>
          <w:rFonts w:ascii="Arial" w:hAnsi="Arial" w:cs="Arial"/>
          <w:b/>
        </w:rPr>
        <w:t>Current Liabilities</w:t>
      </w:r>
    </w:p>
    <w:p w14:paraId="2ED988BF" w14:textId="77777777" w:rsidR="00E20A60" w:rsidRPr="00ED0737" w:rsidRDefault="00E20A60" w:rsidP="00B6626B">
      <w:pPr>
        <w:spacing w:after="0" w:line="360" w:lineRule="auto"/>
        <w:rPr>
          <w:rFonts w:ascii="Arial" w:hAnsi="Arial" w:cs="Arial"/>
        </w:rPr>
      </w:pPr>
      <w:r w:rsidRPr="00ED0737">
        <w:rPr>
          <w:rFonts w:ascii="Arial" w:hAnsi="Arial" w:cs="Arial"/>
        </w:rPr>
        <w:t>Accounts payable</w:t>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r>
      <w:r w:rsidRPr="00ED0737">
        <w:rPr>
          <w:rFonts w:ascii="Arial" w:hAnsi="Arial" w:cs="Arial"/>
        </w:rPr>
        <w:tab/>
        <w:t>18,000</w:t>
      </w:r>
    </w:p>
    <w:p w14:paraId="6A5FE51F" w14:textId="07BCCE64" w:rsidR="00D62464" w:rsidRDefault="00E20A60" w:rsidP="00B6626B">
      <w:pPr>
        <w:spacing w:after="0" w:line="360" w:lineRule="auto"/>
        <w:rPr>
          <w:rFonts w:ascii="Arial" w:hAnsi="Arial" w:cs="Arial"/>
          <w:b/>
          <w:u w:val="single"/>
        </w:rPr>
      </w:pPr>
      <w:r w:rsidRPr="00ED0737">
        <w:rPr>
          <w:rFonts w:ascii="Arial" w:hAnsi="Arial" w:cs="Arial"/>
          <w:b/>
        </w:rPr>
        <w:t>TOTAL CAPITAL &amp; LIABILITIES</w:t>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rPr>
        <w:tab/>
      </w:r>
      <w:r w:rsidRPr="00ED0737">
        <w:rPr>
          <w:rFonts w:ascii="Arial" w:hAnsi="Arial" w:cs="Arial"/>
          <w:b/>
          <w:u w:val="single"/>
        </w:rPr>
        <w:t>59,506</w:t>
      </w:r>
      <w:r w:rsidR="00202C9E" w:rsidRPr="00ED0737">
        <w:rPr>
          <w:rFonts w:ascii="Arial" w:hAnsi="Arial" w:cs="Arial"/>
          <w:b/>
          <w:u w:val="single"/>
        </w:rPr>
        <w:t xml:space="preserve"> </w:t>
      </w:r>
    </w:p>
    <w:p w14:paraId="71468D5E" w14:textId="3AAA5472" w:rsidR="004838E6" w:rsidRDefault="004838E6" w:rsidP="00B6626B">
      <w:pPr>
        <w:spacing w:after="0" w:line="360" w:lineRule="auto"/>
        <w:rPr>
          <w:rFonts w:ascii="Arial" w:hAnsi="Arial" w:cs="Arial"/>
          <w:b/>
          <w:u w:val="single"/>
        </w:rPr>
      </w:pPr>
    </w:p>
    <w:p w14:paraId="337678A6" w14:textId="77777777" w:rsidR="004838E6" w:rsidRPr="001C7E57" w:rsidRDefault="004838E6" w:rsidP="00B6626B">
      <w:pPr>
        <w:spacing w:after="0" w:line="360" w:lineRule="auto"/>
        <w:rPr>
          <w:rFonts w:ascii="Arial" w:hAnsi="Arial" w:cs="Arial"/>
          <w:b/>
          <w:u w:val="single"/>
        </w:rPr>
      </w:pPr>
    </w:p>
    <w:p w14:paraId="7BE5B904" w14:textId="68F51BD2" w:rsidR="00202C9E" w:rsidRDefault="00D62464" w:rsidP="00B6626B">
      <w:pPr>
        <w:spacing w:after="0" w:line="360" w:lineRule="auto"/>
        <w:jc w:val="center"/>
        <w:rPr>
          <w:rFonts w:ascii="Arial" w:hAnsi="Arial" w:cs="Arial"/>
          <w:b/>
        </w:rPr>
      </w:pPr>
      <w:r w:rsidRPr="00ED0737">
        <w:rPr>
          <w:rFonts w:ascii="Arial" w:hAnsi="Arial" w:cs="Arial"/>
          <w:b/>
        </w:rPr>
        <w:t>Question 4</w:t>
      </w:r>
    </w:p>
    <w:p w14:paraId="1E393AD5" w14:textId="77777777" w:rsidR="003D0747" w:rsidRPr="00ED0737" w:rsidRDefault="003D0747" w:rsidP="00B6626B">
      <w:pPr>
        <w:spacing w:after="0" w:line="360" w:lineRule="auto"/>
        <w:jc w:val="center"/>
        <w:rPr>
          <w:rFonts w:ascii="Arial" w:hAnsi="Arial" w:cs="Arial"/>
          <w:b/>
        </w:rPr>
      </w:pPr>
    </w:p>
    <w:p w14:paraId="36F7B7BA" w14:textId="77777777" w:rsidR="00D62464" w:rsidRPr="00ED0737" w:rsidRDefault="00D62464" w:rsidP="00B6626B">
      <w:pPr>
        <w:spacing w:after="0" w:line="360" w:lineRule="auto"/>
        <w:rPr>
          <w:rFonts w:ascii="Arial" w:hAnsi="Arial" w:cs="Arial"/>
          <w:b/>
        </w:rPr>
      </w:pPr>
      <w:r w:rsidRPr="00ED0737">
        <w:rPr>
          <w:rFonts w:ascii="Arial" w:hAnsi="Arial" w:cs="Arial"/>
          <w:b/>
        </w:rPr>
        <w:t>Compare and contrast liquidity and profitability</w:t>
      </w:r>
    </w:p>
    <w:p w14:paraId="58503C5A" w14:textId="77777777" w:rsidR="00D62464" w:rsidRPr="00B6626B" w:rsidRDefault="00D62464" w:rsidP="00B6626B">
      <w:pPr>
        <w:spacing w:after="0" w:line="360" w:lineRule="auto"/>
        <w:ind w:firstLine="720"/>
        <w:contextualSpacing/>
        <w:rPr>
          <w:rFonts w:ascii="Arial" w:hAnsi="Arial" w:cs="Arial"/>
        </w:rPr>
      </w:pPr>
      <w:r w:rsidRPr="00B6626B">
        <w:rPr>
          <w:rFonts w:ascii="Arial" w:hAnsi="Arial" w:cs="Arial"/>
        </w:rPr>
        <w:t>To understand liquidity and profitability</w:t>
      </w:r>
      <w:r w:rsidR="00B6626B">
        <w:rPr>
          <w:rFonts w:ascii="Arial" w:hAnsi="Arial" w:cs="Arial"/>
        </w:rPr>
        <w:t>,</w:t>
      </w:r>
      <w:r w:rsidRPr="00B6626B">
        <w:rPr>
          <w:rFonts w:ascii="Arial" w:hAnsi="Arial" w:cs="Arial"/>
        </w:rPr>
        <w:t xml:space="preserve"> it is crucial to look at two main aspects</w:t>
      </w:r>
      <w:r w:rsidR="005E5349" w:rsidRPr="00B6626B">
        <w:rPr>
          <w:rFonts w:ascii="Arial" w:hAnsi="Arial" w:cs="Arial"/>
        </w:rPr>
        <w:t>;</w:t>
      </w:r>
      <w:r w:rsidRPr="00B6626B">
        <w:rPr>
          <w:rFonts w:ascii="Arial" w:hAnsi="Arial" w:cs="Arial"/>
        </w:rPr>
        <w:t xml:space="preserve"> profits </w:t>
      </w:r>
      <w:r w:rsidR="005E5349" w:rsidRPr="00B6626B">
        <w:rPr>
          <w:rFonts w:ascii="Arial" w:hAnsi="Arial" w:cs="Arial"/>
        </w:rPr>
        <w:t>and cash flow. Profits show the difference between the revenue and expenses of a business and are usually shown in the income statement</w:t>
      </w:r>
      <w:r w:rsidR="00845145">
        <w:rPr>
          <w:rFonts w:ascii="Arial" w:hAnsi="Arial" w:cs="Arial"/>
        </w:rPr>
        <w:t>;</w:t>
      </w:r>
      <w:r w:rsidR="005E5349" w:rsidRPr="00B6626B">
        <w:rPr>
          <w:rFonts w:ascii="Arial" w:hAnsi="Arial" w:cs="Arial"/>
        </w:rPr>
        <w:t xml:space="preserve"> hence one can tell how sustainable business is.</w:t>
      </w:r>
    </w:p>
    <w:p w14:paraId="1928241C" w14:textId="77777777" w:rsidR="005E5349" w:rsidRPr="00B6626B" w:rsidRDefault="005E5349" w:rsidP="00B6626B">
      <w:pPr>
        <w:spacing w:after="0" w:line="360" w:lineRule="auto"/>
        <w:ind w:firstLine="720"/>
        <w:contextualSpacing/>
        <w:rPr>
          <w:rFonts w:ascii="Arial" w:hAnsi="Arial" w:cs="Arial"/>
        </w:rPr>
      </w:pPr>
      <w:r w:rsidRPr="00B6626B">
        <w:rPr>
          <w:rFonts w:ascii="Arial" w:hAnsi="Arial" w:cs="Arial"/>
        </w:rPr>
        <w:t xml:space="preserve">Cash flow assesses the ability of the business to pay for its expenditures and investments. Cash at the end of the year shown in the statement of cash flow is </w:t>
      </w:r>
      <w:r w:rsidR="00845145">
        <w:rPr>
          <w:rFonts w:ascii="Arial" w:hAnsi="Arial" w:cs="Arial"/>
        </w:rPr>
        <w:t xml:space="preserve">as </w:t>
      </w:r>
      <w:r w:rsidRPr="00B6626B">
        <w:rPr>
          <w:rFonts w:ascii="Arial" w:hAnsi="Arial" w:cs="Arial"/>
        </w:rPr>
        <w:t>a result of cash at the beginning of the year plus cash received in the year less cash used up for the accounting period. It is crucial for the operations, investing</w:t>
      </w:r>
      <w:r w:rsidR="00845145">
        <w:rPr>
          <w:rFonts w:ascii="Arial" w:hAnsi="Arial" w:cs="Arial"/>
        </w:rPr>
        <w:t>,</w:t>
      </w:r>
      <w:r w:rsidRPr="00B6626B">
        <w:rPr>
          <w:rFonts w:ascii="Arial" w:hAnsi="Arial" w:cs="Arial"/>
        </w:rPr>
        <w:t xml:space="preserve"> and financing activities of the business.  </w:t>
      </w:r>
    </w:p>
    <w:p w14:paraId="33FE10BA" w14:textId="77777777" w:rsidR="005E5349" w:rsidRPr="00B6626B" w:rsidRDefault="005E5349" w:rsidP="00B6626B">
      <w:pPr>
        <w:spacing w:after="0" w:line="360" w:lineRule="auto"/>
        <w:ind w:firstLine="720"/>
        <w:contextualSpacing/>
        <w:rPr>
          <w:rFonts w:ascii="Arial" w:eastAsia="Times New Roman" w:hAnsi="Arial" w:cs="Arial"/>
        </w:rPr>
      </w:pPr>
      <w:r w:rsidRPr="00B6626B">
        <w:rPr>
          <w:rFonts w:ascii="Arial" w:hAnsi="Arial" w:cs="Arial"/>
        </w:rPr>
        <w:t>When a company has positive cash flow</w:t>
      </w:r>
      <w:r w:rsidR="00845145">
        <w:rPr>
          <w:rFonts w:ascii="Arial" w:hAnsi="Arial" w:cs="Arial"/>
        </w:rPr>
        <w:t>,</w:t>
      </w:r>
      <w:r w:rsidRPr="00B6626B">
        <w:rPr>
          <w:rFonts w:ascii="Arial" w:hAnsi="Arial" w:cs="Arial"/>
        </w:rPr>
        <w:t xml:space="preserve"> it indicates the business assets in liquid form are growing. It can thus settle all its liabilities and still pay the shareholders money invested in the business. Negative cash flow</w:t>
      </w:r>
      <w:r w:rsidR="00845145">
        <w:rPr>
          <w:rFonts w:ascii="Arial" w:hAnsi="Arial" w:cs="Arial"/>
        </w:rPr>
        <w:t>,</w:t>
      </w:r>
      <w:r w:rsidRPr="00B6626B">
        <w:rPr>
          <w:rFonts w:ascii="Arial" w:hAnsi="Arial" w:cs="Arial"/>
        </w:rPr>
        <w:t xml:space="preserve"> on the other hand</w:t>
      </w:r>
      <w:r w:rsidR="00845145">
        <w:rPr>
          <w:rFonts w:ascii="Arial" w:hAnsi="Arial" w:cs="Arial"/>
        </w:rPr>
        <w:t>,</w:t>
      </w:r>
      <w:r w:rsidRPr="00B6626B">
        <w:rPr>
          <w:rFonts w:ascii="Arial" w:hAnsi="Arial" w:cs="Arial"/>
        </w:rPr>
        <w:t xml:space="preserve"> shows that the liquid asse</w:t>
      </w:r>
      <w:r w:rsidR="005821D8">
        <w:rPr>
          <w:rFonts w:ascii="Arial" w:hAnsi="Arial" w:cs="Arial"/>
        </w:rPr>
        <w:t>ts of a business are decreasing</w:t>
      </w:r>
      <w:r w:rsidR="00C52CAC" w:rsidRPr="00B6626B">
        <w:rPr>
          <w:rFonts w:ascii="Arial" w:hAnsi="Arial" w:cs="Arial"/>
        </w:rPr>
        <w:t xml:space="preserve"> </w:t>
      </w:r>
      <w:r w:rsidR="006D2215">
        <w:rPr>
          <w:rFonts w:ascii="Arial" w:hAnsi="Arial" w:cs="Arial"/>
        </w:rPr>
        <w:t>(</w:t>
      </w:r>
      <w:proofErr w:type="spellStart"/>
      <w:r w:rsidR="006D2215" w:rsidRPr="006D2215">
        <w:rPr>
          <w:rFonts w:ascii="Arial" w:hAnsi="Arial" w:cs="Arial"/>
          <w:shd w:val="clear" w:color="auto" w:fill="FFFFFF"/>
        </w:rPr>
        <w:t>Berríos</w:t>
      </w:r>
      <w:proofErr w:type="spellEnd"/>
      <w:r w:rsidR="006D2215" w:rsidRPr="006D2215">
        <w:rPr>
          <w:rFonts w:ascii="Arial" w:hAnsi="Arial" w:cs="Arial"/>
          <w:shd w:val="clear" w:color="auto" w:fill="FFFFFF"/>
        </w:rPr>
        <w:t>, 2013)</w:t>
      </w:r>
      <w:r w:rsidR="005821D8" w:rsidRPr="006D2215">
        <w:rPr>
          <w:rFonts w:ascii="Arial" w:eastAsia="Times New Roman" w:hAnsi="Arial" w:cs="Arial"/>
        </w:rPr>
        <w:t>.</w:t>
      </w:r>
    </w:p>
    <w:p w14:paraId="34D47F25" w14:textId="77777777" w:rsidR="005E5349" w:rsidRPr="00B6626B" w:rsidRDefault="005E5349" w:rsidP="00B6626B">
      <w:pPr>
        <w:spacing w:after="0" w:line="360" w:lineRule="auto"/>
        <w:ind w:firstLine="720"/>
        <w:contextualSpacing/>
        <w:rPr>
          <w:rFonts w:ascii="Arial" w:hAnsi="Arial" w:cs="Arial"/>
        </w:rPr>
      </w:pPr>
      <w:r w:rsidRPr="00B6626B">
        <w:rPr>
          <w:rFonts w:ascii="Arial" w:hAnsi="Arial" w:cs="Arial"/>
        </w:rPr>
        <w:t>Profit being the surplus money a business has made, it forms the basis for taxation. There are different types of profits</w:t>
      </w:r>
      <w:r w:rsidR="00845145">
        <w:rPr>
          <w:rFonts w:ascii="Arial" w:hAnsi="Arial" w:cs="Arial"/>
        </w:rPr>
        <w:t>,</w:t>
      </w:r>
      <w:r w:rsidRPr="00B6626B">
        <w:rPr>
          <w:rFonts w:ascii="Arial" w:hAnsi="Arial" w:cs="Arial"/>
        </w:rPr>
        <w:t xml:space="preserve"> and each is significant in its way. Gross profits result from sales less cost of goods sold while net profit is the final profit after expenses have been deducted. Both types of profit offer business analysts </w:t>
      </w:r>
      <w:r w:rsidR="00267086" w:rsidRPr="00B6626B">
        <w:rPr>
          <w:rFonts w:ascii="Arial" w:hAnsi="Arial" w:cs="Arial"/>
        </w:rPr>
        <w:t xml:space="preserve">insight on business in regards to the performance of a company in comparison to </w:t>
      </w:r>
      <w:r w:rsidR="00845145">
        <w:rPr>
          <w:rFonts w:ascii="Arial" w:hAnsi="Arial" w:cs="Arial"/>
        </w:rPr>
        <w:t xml:space="preserve">the </w:t>
      </w:r>
      <w:r w:rsidR="00267086" w:rsidRPr="00B6626B">
        <w:rPr>
          <w:rFonts w:ascii="Arial" w:hAnsi="Arial" w:cs="Arial"/>
        </w:rPr>
        <w:t>performance of previous years.</w:t>
      </w:r>
      <w:r w:rsidR="001D41F9" w:rsidRPr="00B6626B">
        <w:rPr>
          <w:rFonts w:ascii="Arial" w:hAnsi="Arial" w:cs="Arial"/>
        </w:rPr>
        <w:t xml:space="preserve"> A business’s profitability is said to be good if the profit margins are substantially improving. The more the profits</w:t>
      </w:r>
      <w:r w:rsidR="00845145">
        <w:rPr>
          <w:rFonts w:ascii="Arial" w:hAnsi="Arial" w:cs="Arial"/>
        </w:rPr>
        <w:t>,</w:t>
      </w:r>
      <w:r w:rsidR="001D41F9" w:rsidRPr="00B6626B">
        <w:rPr>
          <w:rFonts w:ascii="Arial" w:hAnsi="Arial" w:cs="Arial"/>
        </w:rPr>
        <w:t xml:space="preserve"> the bigger the retained earnings account improves</w:t>
      </w:r>
      <w:r w:rsidR="00845145">
        <w:rPr>
          <w:rFonts w:ascii="Arial" w:hAnsi="Arial" w:cs="Arial"/>
        </w:rPr>
        <w:t>,</w:t>
      </w:r>
      <w:r w:rsidR="001D41F9" w:rsidRPr="00B6626B">
        <w:rPr>
          <w:rFonts w:ascii="Arial" w:hAnsi="Arial" w:cs="Arial"/>
        </w:rPr>
        <w:t xml:space="preserve"> assuming the business does not invest in new ventures for the period. Management needs to understand this </w:t>
      </w:r>
      <w:r w:rsidR="00845145">
        <w:rPr>
          <w:rFonts w:ascii="Arial" w:hAnsi="Arial" w:cs="Arial"/>
        </w:rPr>
        <w:t>vital</w:t>
      </w:r>
      <w:r w:rsidR="001D41F9" w:rsidRPr="00B6626B">
        <w:rPr>
          <w:rFonts w:ascii="Arial" w:hAnsi="Arial" w:cs="Arial"/>
        </w:rPr>
        <w:t xml:space="preserve"> aspect of maintaining sufficient cash flows to ensure businesses remain afloat and are not declared bankrupt. </w:t>
      </w:r>
    </w:p>
    <w:p w14:paraId="571E8488" w14:textId="77777777" w:rsidR="00F2429B" w:rsidRPr="00B6626B" w:rsidRDefault="00F2429B" w:rsidP="00B6626B">
      <w:pPr>
        <w:spacing w:after="0" w:line="360" w:lineRule="auto"/>
        <w:ind w:firstLine="720"/>
        <w:contextualSpacing/>
        <w:rPr>
          <w:rFonts w:ascii="Arial" w:hAnsi="Arial" w:cs="Arial"/>
        </w:rPr>
      </w:pPr>
      <w:r w:rsidRPr="00B6626B">
        <w:rPr>
          <w:rFonts w:ascii="Arial" w:hAnsi="Arial" w:cs="Arial"/>
        </w:rPr>
        <w:lastRenderedPageBreak/>
        <w:t xml:space="preserve">A </w:t>
      </w:r>
      <w:r w:rsidR="00845145">
        <w:rPr>
          <w:rFonts w:ascii="Arial" w:hAnsi="Arial" w:cs="Arial"/>
        </w:rPr>
        <w:t>significant</w:t>
      </w:r>
      <w:r w:rsidRPr="00B6626B">
        <w:rPr>
          <w:rFonts w:ascii="Arial" w:hAnsi="Arial" w:cs="Arial"/>
        </w:rPr>
        <w:t xml:space="preserve"> reason why profits and cash amounts may differ is the accounting method used. Accrual accounting</w:t>
      </w:r>
      <w:r w:rsidR="00845145">
        <w:rPr>
          <w:rFonts w:ascii="Arial" w:hAnsi="Arial" w:cs="Arial"/>
        </w:rPr>
        <w:t>,</w:t>
      </w:r>
      <w:r w:rsidRPr="00B6626B">
        <w:rPr>
          <w:rFonts w:ascii="Arial" w:hAnsi="Arial" w:cs="Arial"/>
        </w:rPr>
        <w:t xml:space="preserve"> which is commonly used</w:t>
      </w:r>
      <w:r w:rsidR="00845145">
        <w:rPr>
          <w:rFonts w:ascii="Arial" w:hAnsi="Arial" w:cs="Arial"/>
        </w:rPr>
        <w:t>,</w:t>
      </w:r>
      <w:r w:rsidRPr="00B6626B">
        <w:rPr>
          <w:rFonts w:ascii="Arial" w:hAnsi="Arial" w:cs="Arial"/>
        </w:rPr>
        <w:t xml:space="preserve"> will report revenues even when money has not been received. This</w:t>
      </w:r>
      <w:r w:rsidR="00845145">
        <w:rPr>
          <w:rFonts w:ascii="Arial" w:hAnsi="Arial" w:cs="Arial"/>
        </w:rPr>
        <w:t>,</w:t>
      </w:r>
      <w:r w:rsidRPr="00B6626B">
        <w:rPr>
          <w:rFonts w:ascii="Arial" w:hAnsi="Arial" w:cs="Arial"/>
        </w:rPr>
        <w:t xml:space="preserve"> for instance</w:t>
      </w:r>
      <w:r w:rsidR="00845145">
        <w:rPr>
          <w:rFonts w:ascii="Arial" w:hAnsi="Arial" w:cs="Arial"/>
        </w:rPr>
        <w:t>,</w:t>
      </w:r>
      <w:r w:rsidRPr="00B6626B">
        <w:rPr>
          <w:rFonts w:ascii="Arial" w:hAnsi="Arial" w:cs="Arial"/>
        </w:rPr>
        <w:t xml:space="preserve"> will lead to a business reporting a profit from its sales</w:t>
      </w:r>
      <w:r w:rsidR="00845145">
        <w:rPr>
          <w:rFonts w:ascii="Arial" w:hAnsi="Arial" w:cs="Arial"/>
        </w:rPr>
        <w:t>,</w:t>
      </w:r>
      <w:r w:rsidRPr="00B6626B">
        <w:rPr>
          <w:rFonts w:ascii="Arial" w:hAnsi="Arial" w:cs="Arial"/>
        </w:rPr>
        <w:t xml:space="preserve"> yet in the cash flow</w:t>
      </w:r>
      <w:r w:rsidR="00845145">
        <w:rPr>
          <w:rFonts w:ascii="Arial" w:hAnsi="Arial" w:cs="Arial"/>
        </w:rPr>
        <w:t>,</w:t>
      </w:r>
      <w:r w:rsidRPr="00B6626B">
        <w:rPr>
          <w:rFonts w:ascii="Arial" w:hAnsi="Arial" w:cs="Arial"/>
        </w:rPr>
        <w:t xml:space="preserve"> there is no money received hence a lesser amount. Prepaid expenses would also result in the same. Money has left the business</w:t>
      </w:r>
      <w:r w:rsidR="00845145">
        <w:rPr>
          <w:rFonts w:ascii="Arial" w:hAnsi="Arial" w:cs="Arial"/>
        </w:rPr>
        <w:t>,</w:t>
      </w:r>
      <w:r w:rsidRPr="00B6626B">
        <w:rPr>
          <w:rFonts w:ascii="Arial" w:hAnsi="Arial" w:cs="Arial"/>
        </w:rPr>
        <w:t xml:space="preserve"> but the expense has not been incurred. The cash basis is not a better alternative. In case a sale is made</w:t>
      </w:r>
      <w:r w:rsidR="00845145">
        <w:rPr>
          <w:rFonts w:ascii="Arial" w:hAnsi="Arial" w:cs="Arial"/>
        </w:rPr>
        <w:t>,</w:t>
      </w:r>
      <w:r w:rsidRPr="00B6626B">
        <w:rPr>
          <w:rFonts w:ascii="Arial" w:hAnsi="Arial" w:cs="Arial"/>
        </w:rPr>
        <w:t xml:space="preserve"> and the money has not been received, it will show that the business made a loss</w:t>
      </w:r>
      <w:r w:rsidR="00845145">
        <w:rPr>
          <w:rFonts w:ascii="Arial" w:hAnsi="Arial" w:cs="Arial"/>
        </w:rPr>
        <w:t>,</w:t>
      </w:r>
      <w:r w:rsidRPr="00B6626B">
        <w:rPr>
          <w:rFonts w:ascii="Arial" w:hAnsi="Arial" w:cs="Arial"/>
        </w:rPr>
        <w:t xml:space="preserve"> which in actual fact is not the case.</w:t>
      </w:r>
    </w:p>
    <w:p w14:paraId="48CF4A4B" w14:textId="77777777" w:rsidR="006D43DA" w:rsidRPr="00B6626B" w:rsidRDefault="006D43DA" w:rsidP="00B6626B">
      <w:pPr>
        <w:spacing w:after="0" w:line="360" w:lineRule="auto"/>
        <w:ind w:firstLine="720"/>
        <w:contextualSpacing/>
        <w:rPr>
          <w:rFonts w:ascii="Arial" w:hAnsi="Arial" w:cs="Arial"/>
        </w:rPr>
      </w:pPr>
      <w:r w:rsidRPr="00B6626B">
        <w:rPr>
          <w:rFonts w:ascii="Arial" w:hAnsi="Arial" w:cs="Arial"/>
        </w:rPr>
        <w:t>A business can be making large profits but still have negative cash flow. This could be a result of either supplier failing to pay in due time</w:t>
      </w:r>
      <w:r w:rsidR="005621D7" w:rsidRPr="00B6626B">
        <w:rPr>
          <w:rFonts w:ascii="Arial" w:hAnsi="Arial" w:cs="Arial"/>
        </w:rPr>
        <w:t xml:space="preserve">, making </w:t>
      </w:r>
      <w:r w:rsidR="00845145">
        <w:rPr>
          <w:rFonts w:ascii="Arial" w:hAnsi="Arial" w:cs="Arial"/>
        </w:rPr>
        <w:t>considerabl</w:t>
      </w:r>
      <w:r w:rsidR="005621D7" w:rsidRPr="00B6626B">
        <w:rPr>
          <w:rFonts w:ascii="Arial" w:hAnsi="Arial" w:cs="Arial"/>
        </w:rPr>
        <w:t>e investments to earn future revenues for the business</w:t>
      </w:r>
      <w:r w:rsidR="00845145">
        <w:rPr>
          <w:rFonts w:ascii="Arial" w:hAnsi="Arial" w:cs="Arial"/>
        </w:rPr>
        <w:t>,</w:t>
      </w:r>
      <w:r w:rsidR="005621D7" w:rsidRPr="00B6626B">
        <w:rPr>
          <w:rFonts w:ascii="Arial" w:hAnsi="Arial" w:cs="Arial"/>
        </w:rPr>
        <w:t xml:space="preserve"> especially for busines</w:t>
      </w:r>
      <w:r w:rsidR="00845145">
        <w:rPr>
          <w:rFonts w:ascii="Arial" w:hAnsi="Arial" w:cs="Arial"/>
        </w:rPr>
        <w:t>ses that are starting</w:t>
      </w:r>
      <w:r w:rsidR="005621D7" w:rsidRPr="00B6626B">
        <w:rPr>
          <w:rFonts w:ascii="Arial" w:hAnsi="Arial" w:cs="Arial"/>
        </w:rPr>
        <w:t>, spending on prepayments such as insurance, financing a loan</w:t>
      </w:r>
      <w:r w:rsidR="00845145">
        <w:rPr>
          <w:rFonts w:ascii="Arial" w:hAnsi="Arial" w:cs="Arial"/>
        </w:rPr>
        <w:t>,</w:t>
      </w:r>
      <w:r w:rsidRPr="00B6626B">
        <w:rPr>
          <w:rFonts w:ascii="Arial" w:hAnsi="Arial" w:cs="Arial"/>
        </w:rPr>
        <w:t xml:space="preserve"> or</w:t>
      </w:r>
      <w:r w:rsidR="005621D7" w:rsidRPr="00B6626B">
        <w:rPr>
          <w:rFonts w:ascii="Arial" w:hAnsi="Arial" w:cs="Arial"/>
        </w:rPr>
        <w:t xml:space="preserve"> spending on consumables.</w:t>
      </w:r>
    </w:p>
    <w:p w14:paraId="536206DF" w14:textId="77777777" w:rsidR="00267086" w:rsidRPr="005821D8" w:rsidRDefault="00267086" w:rsidP="00B6626B">
      <w:pPr>
        <w:spacing w:after="0" w:line="360" w:lineRule="auto"/>
        <w:ind w:firstLine="720"/>
        <w:contextualSpacing/>
        <w:rPr>
          <w:rFonts w:ascii="Arial" w:eastAsia="Times New Roman" w:hAnsi="Arial" w:cs="Arial"/>
          <w:color w:val="FF0000"/>
        </w:rPr>
      </w:pPr>
      <w:r w:rsidRPr="00B6626B">
        <w:rPr>
          <w:rFonts w:ascii="Arial" w:hAnsi="Arial" w:cs="Arial"/>
        </w:rPr>
        <w:t xml:space="preserve">Cash flows form the basis of liquidity. Positive cash flows indicate that a </w:t>
      </w:r>
      <w:r w:rsidR="006D43DA" w:rsidRPr="00B6626B">
        <w:rPr>
          <w:rFonts w:ascii="Arial" w:hAnsi="Arial" w:cs="Arial"/>
        </w:rPr>
        <w:t xml:space="preserve">firm is liquid and </w:t>
      </w:r>
      <w:r w:rsidRPr="00B6626B">
        <w:rPr>
          <w:rFonts w:ascii="Arial" w:hAnsi="Arial" w:cs="Arial"/>
        </w:rPr>
        <w:t>can thus me</w:t>
      </w:r>
      <w:r w:rsidR="006D43DA" w:rsidRPr="00B6626B">
        <w:rPr>
          <w:rFonts w:ascii="Arial" w:hAnsi="Arial" w:cs="Arial"/>
        </w:rPr>
        <w:t xml:space="preserve">et its short term obligations. </w:t>
      </w:r>
      <w:r w:rsidRPr="00B6626B">
        <w:rPr>
          <w:rFonts w:ascii="Arial" w:hAnsi="Arial" w:cs="Arial"/>
        </w:rPr>
        <w:t>In the short term aspect cash flow is more important to a business</w:t>
      </w:r>
      <w:r w:rsidR="006D43DA" w:rsidRPr="00B6626B">
        <w:rPr>
          <w:rFonts w:ascii="Arial" w:hAnsi="Arial" w:cs="Arial"/>
        </w:rPr>
        <w:t xml:space="preserve"> than profits since it will be able to pay its suppliers and employees in </w:t>
      </w:r>
      <w:r w:rsidR="0079293E">
        <w:rPr>
          <w:rFonts w:ascii="Arial" w:hAnsi="Arial" w:cs="Arial"/>
        </w:rPr>
        <w:t xml:space="preserve">a </w:t>
      </w:r>
      <w:r w:rsidR="006D43DA" w:rsidRPr="00B6626B">
        <w:rPr>
          <w:rFonts w:ascii="Arial" w:hAnsi="Arial" w:cs="Arial"/>
        </w:rPr>
        <w:t xml:space="preserve">good time.  This presents a case of </w:t>
      </w:r>
      <w:r w:rsidR="0079293E">
        <w:rPr>
          <w:rFonts w:ascii="Arial" w:hAnsi="Arial" w:cs="Arial"/>
        </w:rPr>
        <w:t>poor classical</w:t>
      </w:r>
      <w:r w:rsidR="006D43DA" w:rsidRPr="00B6626B">
        <w:rPr>
          <w:rFonts w:ascii="Arial" w:hAnsi="Arial" w:cs="Arial"/>
        </w:rPr>
        <w:t xml:space="preserve"> liquidity as management is unable to maintain sufficient cash flows. Many businesses are declared bankrupt because of failure to have sufficient liquidity</w:t>
      </w:r>
      <w:r w:rsidR="008A779C">
        <w:rPr>
          <w:rFonts w:ascii="Arial" w:hAnsi="Arial" w:cs="Arial"/>
        </w:rPr>
        <w:t>,</w:t>
      </w:r>
      <w:r w:rsidR="006D43DA" w:rsidRPr="00B6626B">
        <w:rPr>
          <w:rFonts w:ascii="Arial" w:hAnsi="Arial" w:cs="Arial"/>
        </w:rPr>
        <w:t xml:space="preserve"> even when th</w:t>
      </w:r>
      <w:r w:rsidR="009F16C0" w:rsidRPr="00B6626B">
        <w:rPr>
          <w:rFonts w:ascii="Arial" w:hAnsi="Arial" w:cs="Arial"/>
        </w:rPr>
        <w:t>ey are making large profits</w:t>
      </w:r>
      <w:r w:rsidR="006D43DA" w:rsidRPr="00B6626B">
        <w:rPr>
          <w:rFonts w:ascii="Arial" w:hAnsi="Arial" w:cs="Arial"/>
        </w:rPr>
        <w:t xml:space="preserve"> </w:t>
      </w:r>
      <w:r w:rsidR="008A779C">
        <w:rPr>
          <w:rFonts w:ascii="Arial" w:hAnsi="Arial" w:cs="Arial"/>
        </w:rPr>
        <w:t>(</w:t>
      </w:r>
      <w:proofErr w:type="spellStart"/>
      <w:r w:rsidR="008A779C" w:rsidRPr="006D2215">
        <w:rPr>
          <w:rFonts w:ascii="Arial" w:hAnsi="Arial" w:cs="Arial"/>
          <w:shd w:val="clear" w:color="auto" w:fill="FFFFFF"/>
        </w:rPr>
        <w:t>Berríos</w:t>
      </w:r>
      <w:proofErr w:type="spellEnd"/>
      <w:r w:rsidR="008A779C" w:rsidRPr="006D2215">
        <w:rPr>
          <w:rFonts w:ascii="Arial" w:hAnsi="Arial" w:cs="Arial"/>
          <w:shd w:val="clear" w:color="auto" w:fill="FFFFFF"/>
        </w:rPr>
        <w:t>, 2013)</w:t>
      </w:r>
      <w:r w:rsidR="005821D8" w:rsidRPr="008A779C">
        <w:rPr>
          <w:rFonts w:ascii="Arial" w:eastAsia="Times New Roman" w:hAnsi="Arial" w:cs="Arial"/>
        </w:rPr>
        <w:t>.</w:t>
      </w:r>
    </w:p>
    <w:p w14:paraId="72AE7ADE" w14:textId="77777777" w:rsidR="006D43DA" w:rsidRPr="00B6626B" w:rsidRDefault="006D43DA" w:rsidP="00B6626B">
      <w:pPr>
        <w:spacing w:after="0" w:line="360" w:lineRule="auto"/>
        <w:ind w:firstLine="720"/>
        <w:contextualSpacing/>
        <w:rPr>
          <w:rFonts w:ascii="Arial" w:hAnsi="Arial" w:cs="Arial"/>
        </w:rPr>
      </w:pPr>
      <w:r w:rsidRPr="00B6626B">
        <w:rPr>
          <w:rFonts w:ascii="Arial" w:hAnsi="Arial" w:cs="Arial"/>
        </w:rPr>
        <w:t>Liquidity is also measured by how good the assets of a business are and how fast they can be converted into liquid cash in a period of an accounting year without having to lose their value.</w:t>
      </w:r>
    </w:p>
    <w:p w14:paraId="2AAC7908" w14:textId="77777777" w:rsidR="001E375B" w:rsidRPr="0079293E" w:rsidRDefault="006E7652" w:rsidP="005821D8">
      <w:pPr>
        <w:spacing w:before="240" w:after="0" w:line="360" w:lineRule="auto"/>
        <w:ind w:firstLine="720"/>
        <w:contextualSpacing/>
        <w:rPr>
          <w:rFonts w:ascii="Arial" w:eastAsia="Times New Roman" w:hAnsi="Arial" w:cs="Arial"/>
          <w:color w:val="FF0000"/>
        </w:rPr>
      </w:pPr>
      <w:r w:rsidRPr="00B6626B">
        <w:rPr>
          <w:rFonts w:ascii="Arial" w:hAnsi="Arial" w:cs="Arial"/>
        </w:rPr>
        <w:t xml:space="preserve">The current ratio is used to measure the liquidity of a business. A business will be better </w:t>
      </w:r>
      <w:r w:rsidR="0079293E">
        <w:rPr>
          <w:rFonts w:ascii="Arial" w:hAnsi="Arial" w:cs="Arial"/>
        </w:rPr>
        <w:t>for</w:t>
      </w:r>
      <w:r w:rsidRPr="00B6626B">
        <w:rPr>
          <w:rFonts w:ascii="Arial" w:hAnsi="Arial" w:cs="Arial"/>
        </w:rPr>
        <w:t xml:space="preserve"> liquid if it concentrates on assets that are short term with low risks hence low profits. The formula to obtain the ratio is gotten from dividing the current assets by the capital liabilities. The minim</w:t>
      </w:r>
      <w:r w:rsidR="0079293E">
        <w:rPr>
          <w:rFonts w:ascii="Arial" w:hAnsi="Arial" w:cs="Arial"/>
        </w:rPr>
        <w:t>um acceptable ratio is usually one</w:t>
      </w:r>
      <w:r w:rsidRPr="00B6626B">
        <w:rPr>
          <w:rFonts w:ascii="Arial" w:hAnsi="Arial" w:cs="Arial"/>
        </w:rPr>
        <w:t>. This symb</w:t>
      </w:r>
      <w:r w:rsidR="008F5FB3" w:rsidRPr="00B6626B">
        <w:rPr>
          <w:rFonts w:ascii="Arial" w:hAnsi="Arial" w:cs="Arial"/>
        </w:rPr>
        <w:t xml:space="preserve">olizes zero working capital as current assets less current liabilities will result </w:t>
      </w:r>
      <w:r w:rsidR="0079293E">
        <w:rPr>
          <w:rFonts w:ascii="Arial" w:hAnsi="Arial" w:cs="Arial"/>
        </w:rPr>
        <w:t>in</w:t>
      </w:r>
      <w:r w:rsidR="008F5FB3" w:rsidRPr="00B6626B">
        <w:rPr>
          <w:rFonts w:ascii="Arial" w:hAnsi="Arial" w:cs="Arial"/>
        </w:rPr>
        <w:t xml:space="preserve"> zero. To be on the better side</w:t>
      </w:r>
      <w:r w:rsidR="0079293E">
        <w:rPr>
          <w:rFonts w:ascii="Arial" w:hAnsi="Arial" w:cs="Arial"/>
        </w:rPr>
        <w:t>,</w:t>
      </w:r>
      <w:r w:rsidR="008F5FB3" w:rsidRPr="00B6626B">
        <w:rPr>
          <w:rFonts w:ascii="Arial" w:hAnsi="Arial" w:cs="Arial"/>
        </w:rPr>
        <w:t xml:space="preserve"> the current ratio should exceed one to show that there is some working capital surplus. If the current ratio is less than one</w:t>
      </w:r>
      <w:r w:rsidR="0079293E">
        <w:rPr>
          <w:rFonts w:ascii="Arial" w:hAnsi="Arial" w:cs="Arial"/>
        </w:rPr>
        <w:t>,</w:t>
      </w:r>
      <w:r w:rsidR="008F5FB3" w:rsidRPr="00B6626B">
        <w:rPr>
          <w:rFonts w:ascii="Arial" w:hAnsi="Arial" w:cs="Arial"/>
        </w:rPr>
        <w:t xml:space="preserve"> then the business is not </w:t>
      </w:r>
      <w:r w:rsidR="001E375B" w:rsidRPr="00B6626B">
        <w:rPr>
          <w:rFonts w:ascii="Arial" w:hAnsi="Arial" w:cs="Arial"/>
        </w:rPr>
        <w:t>liquid enough. It shows negative working capital</w:t>
      </w:r>
      <w:r w:rsidR="0079293E">
        <w:rPr>
          <w:rFonts w:ascii="Arial" w:hAnsi="Arial" w:cs="Arial"/>
        </w:rPr>
        <w:t>,</w:t>
      </w:r>
      <w:r w:rsidR="001E375B" w:rsidRPr="00B6626B">
        <w:rPr>
          <w:rFonts w:ascii="Arial" w:hAnsi="Arial" w:cs="Arial"/>
        </w:rPr>
        <w:t xml:space="preserve"> which displays the business is having financial constraints. Lenders assess the working capital of business before granting them credit facilities</w:t>
      </w:r>
      <w:r w:rsidR="0079293E">
        <w:rPr>
          <w:rFonts w:ascii="Arial" w:hAnsi="Arial" w:cs="Arial"/>
        </w:rPr>
        <w:t>;</w:t>
      </w:r>
      <w:r w:rsidR="001E375B" w:rsidRPr="00B6626B">
        <w:rPr>
          <w:rFonts w:ascii="Arial" w:hAnsi="Arial" w:cs="Arial"/>
        </w:rPr>
        <w:t xml:space="preserve"> thus</w:t>
      </w:r>
      <w:r w:rsidR="0079293E">
        <w:rPr>
          <w:rFonts w:ascii="Arial" w:hAnsi="Arial" w:cs="Arial"/>
        </w:rPr>
        <w:t>,</w:t>
      </w:r>
      <w:r w:rsidR="001E375B" w:rsidRPr="00B6626B">
        <w:rPr>
          <w:rFonts w:ascii="Arial" w:hAnsi="Arial" w:cs="Arial"/>
        </w:rPr>
        <w:t xml:space="preserve"> it</w:t>
      </w:r>
      <w:r w:rsidR="0079293E">
        <w:rPr>
          <w:rFonts w:ascii="Arial" w:hAnsi="Arial" w:cs="Arial"/>
        </w:rPr>
        <w:t xml:space="preserve"> i</w:t>
      </w:r>
      <w:r w:rsidR="001E375B" w:rsidRPr="00B6626B">
        <w:rPr>
          <w:rFonts w:ascii="Arial" w:hAnsi="Arial" w:cs="Arial"/>
        </w:rPr>
        <w:t>s necessary for a business to maintain it</w:t>
      </w:r>
      <w:r w:rsidR="005821D8">
        <w:rPr>
          <w:rFonts w:ascii="Arial" w:hAnsi="Arial" w:cs="Arial"/>
        </w:rPr>
        <w:t>s cash flows (</w:t>
      </w:r>
      <w:proofErr w:type="spellStart"/>
      <w:r w:rsidR="005821D8" w:rsidRPr="005821D8">
        <w:rPr>
          <w:rFonts w:ascii="Arial" w:hAnsi="Arial" w:cs="Arial"/>
          <w:shd w:val="clear" w:color="auto" w:fill="FFFFFF"/>
        </w:rPr>
        <w:t>Osadchy</w:t>
      </w:r>
      <w:proofErr w:type="spellEnd"/>
      <w:r w:rsidR="006D2215">
        <w:rPr>
          <w:rFonts w:ascii="Arial" w:hAnsi="Arial" w:cs="Arial"/>
          <w:shd w:val="clear" w:color="auto" w:fill="FFFFFF"/>
        </w:rPr>
        <w:t xml:space="preserve"> et al.,</w:t>
      </w:r>
      <w:r w:rsidR="005821D8" w:rsidRPr="005821D8">
        <w:rPr>
          <w:rFonts w:ascii="Arial" w:hAnsi="Arial" w:cs="Arial"/>
          <w:shd w:val="clear" w:color="auto" w:fill="FFFFFF"/>
        </w:rPr>
        <w:t xml:space="preserve"> 2018</w:t>
      </w:r>
      <w:r w:rsidR="005821D8">
        <w:rPr>
          <w:rFonts w:ascii="Arial" w:hAnsi="Arial" w:cs="Arial"/>
        </w:rPr>
        <w:t>).</w:t>
      </w:r>
    </w:p>
    <w:p w14:paraId="35ABEE6A" w14:textId="77777777" w:rsidR="001D41F9" w:rsidRPr="00B6626B" w:rsidRDefault="006E7652" w:rsidP="00B6626B">
      <w:pPr>
        <w:spacing w:after="0" w:line="360" w:lineRule="auto"/>
        <w:ind w:firstLine="720"/>
        <w:contextualSpacing/>
        <w:rPr>
          <w:rFonts w:ascii="Arial" w:hAnsi="Arial" w:cs="Arial"/>
        </w:rPr>
      </w:pPr>
      <w:r w:rsidRPr="00B6626B">
        <w:rPr>
          <w:rFonts w:ascii="Arial" w:hAnsi="Arial" w:cs="Arial"/>
        </w:rPr>
        <w:t>A business’s profitability is measured by the return it gets from its assets and equity. Return on assets and return on equity commonly abbreviated as ROA and ROE</w:t>
      </w:r>
      <w:r w:rsidR="0079293E">
        <w:rPr>
          <w:rFonts w:ascii="Arial" w:hAnsi="Arial" w:cs="Arial"/>
        </w:rPr>
        <w:t>,</w:t>
      </w:r>
      <w:r w:rsidRPr="00B6626B">
        <w:rPr>
          <w:rFonts w:ascii="Arial" w:hAnsi="Arial" w:cs="Arial"/>
        </w:rPr>
        <w:t xml:space="preserve"> respectively.</w:t>
      </w:r>
      <w:r w:rsidR="001E375B" w:rsidRPr="00B6626B">
        <w:rPr>
          <w:rFonts w:ascii="Arial" w:hAnsi="Arial" w:cs="Arial"/>
        </w:rPr>
        <w:t xml:space="preserve"> Return on equity shows investors how well management handles capital from shareholders. </w:t>
      </w:r>
      <w:r w:rsidR="0079293E">
        <w:rPr>
          <w:rFonts w:ascii="Arial" w:hAnsi="Arial" w:cs="Arial"/>
        </w:rPr>
        <w:t>The p</w:t>
      </w:r>
      <w:r w:rsidR="001E375B" w:rsidRPr="00B6626B">
        <w:rPr>
          <w:rFonts w:ascii="Arial" w:hAnsi="Arial" w:cs="Arial"/>
        </w:rPr>
        <w:t>rofitability of a firm is positively but not perfectly correlated to its survival</w:t>
      </w:r>
      <w:r w:rsidR="0079293E">
        <w:rPr>
          <w:rFonts w:ascii="Arial" w:hAnsi="Arial" w:cs="Arial"/>
        </w:rPr>
        <w:t>;</w:t>
      </w:r>
      <w:r w:rsidR="001E375B" w:rsidRPr="00B6626B">
        <w:rPr>
          <w:rFonts w:ascii="Arial" w:hAnsi="Arial" w:cs="Arial"/>
        </w:rPr>
        <w:t xml:space="preserve"> thus</w:t>
      </w:r>
      <w:r w:rsidR="0079293E">
        <w:rPr>
          <w:rFonts w:ascii="Arial" w:hAnsi="Arial" w:cs="Arial"/>
        </w:rPr>
        <w:t>,</w:t>
      </w:r>
      <w:r w:rsidR="001E375B" w:rsidRPr="00B6626B">
        <w:rPr>
          <w:rFonts w:ascii="Arial" w:hAnsi="Arial" w:cs="Arial"/>
        </w:rPr>
        <w:t xml:space="preserve"> a business can </w:t>
      </w:r>
      <w:r w:rsidR="001E375B" w:rsidRPr="00B6626B">
        <w:rPr>
          <w:rFonts w:ascii="Arial" w:hAnsi="Arial" w:cs="Arial"/>
        </w:rPr>
        <w:lastRenderedPageBreak/>
        <w:t xml:space="preserve">survive while making losses for a short period </w:t>
      </w:r>
      <w:r w:rsidR="0079293E">
        <w:rPr>
          <w:rFonts w:ascii="Arial" w:hAnsi="Arial" w:cs="Arial"/>
        </w:rPr>
        <w:t xml:space="preserve">of </w:t>
      </w:r>
      <w:r w:rsidR="001E375B" w:rsidRPr="00B6626B">
        <w:rPr>
          <w:rFonts w:ascii="Arial" w:hAnsi="Arial" w:cs="Arial"/>
        </w:rPr>
        <w:t>time</w:t>
      </w:r>
      <w:r w:rsidR="0079293E">
        <w:rPr>
          <w:rFonts w:ascii="Arial" w:hAnsi="Arial" w:cs="Arial"/>
        </w:rPr>
        <w:t>,</w:t>
      </w:r>
      <w:r w:rsidR="001E375B" w:rsidRPr="00B6626B">
        <w:rPr>
          <w:rFonts w:ascii="Arial" w:hAnsi="Arial" w:cs="Arial"/>
        </w:rPr>
        <w:t xml:space="preserve"> but in the long run</w:t>
      </w:r>
      <w:r w:rsidR="0079293E">
        <w:rPr>
          <w:rFonts w:ascii="Arial" w:hAnsi="Arial" w:cs="Arial"/>
        </w:rPr>
        <w:t>,</w:t>
      </w:r>
      <w:r w:rsidR="001E375B" w:rsidRPr="00B6626B">
        <w:rPr>
          <w:rFonts w:ascii="Arial" w:hAnsi="Arial" w:cs="Arial"/>
        </w:rPr>
        <w:t xml:space="preserve"> it needs to make profits for it to survive.</w:t>
      </w:r>
      <w:r w:rsidR="00F2429B" w:rsidRPr="00B6626B">
        <w:rPr>
          <w:rFonts w:ascii="Arial" w:hAnsi="Arial" w:cs="Arial"/>
        </w:rPr>
        <w:t xml:space="preserve"> </w:t>
      </w:r>
    </w:p>
    <w:p w14:paraId="1FE62F6D" w14:textId="77777777" w:rsidR="001D41F9" w:rsidRPr="00B6626B" w:rsidRDefault="0013409C" w:rsidP="00B6626B">
      <w:pPr>
        <w:spacing w:after="0" w:line="360" w:lineRule="auto"/>
        <w:ind w:firstLine="720"/>
        <w:contextualSpacing/>
        <w:rPr>
          <w:rFonts w:ascii="Arial" w:hAnsi="Arial" w:cs="Arial"/>
        </w:rPr>
      </w:pPr>
      <w:r w:rsidRPr="00B6626B">
        <w:rPr>
          <w:rFonts w:ascii="Arial" w:hAnsi="Arial" w:cs="Arial"/>
        </w:rPr>
        <w:t>In conclusion, cash flow is significant</w:t>
      </w:r>
      <w:r w:rsidR="001D41F9" w:rsidRPr="00B6626B">
        <w:rPr>
          <w:rFonts w:ascii="Arial" w:hAnsi="Arial" w:cs="Arial"/>
        </w:rPr>
        <w:t>, businesses require l</w:t>
      </w:r>
      <w:r w:rsidR="00213402" w:rsidRPr="00B6626B">
        <w:rPr>
          <w:rFonts w:ascii="Arial" w:hAnsi="Arial" w:cs="Arial"/>
        </w:rPr>
        <w:t>iquidity</w:t>
      </w:r>
      <w:r w:rsidR="0079293E">
        <w:rPr>
          <w:rFonts w:ascii="Arial" w:hAnsi="Arial" w:cs="Arial"/>
        </w:rPr>
        <w:t>,</w:t>
      </w:r>
      <w:r w:rsidR="001D41F9" w:rsidRPr="00B6626B">
        <w:rPr>
          <w:rFonts w:ascii="Arial" w:hAnsi="Arial" w:cs="Arial"/>
        </w:rPr>
        <w:t xml:space="preserve"> and it is</w:t>
      </w:r>
      <w:r w:rsidR="00213402" w:rsidRPr="00B6626B">
        <w:rPr>
          <w:rFonts w:ascii="Arial" w:hAnsi="Arial" w:cs="Arial"/>
        </w:rPr>
        <w:t xml:space="preserve"> essential for the short term survival of a b</w:t>
      </w:r>
      <w:r w:rsidR="001D41F9" w:rsidRPr="00B6626B">
        <w:rPr>
          <w:rFonts w:ascii="Arial" w:hAnsi="Arial" w:cs="Arial"/>
        </w:rPr>
        <w:t>usiness. A business needs to meet its current obligations so that it can invest in the future. I</w:t>
      </w:r>
      <w:r w:rsidR="00895BE1" w:rsidRPr="00B6626B">
        <w:rPr>
          <w:rFonts w:ascii="Arial" w:hAnsi="Arial" w:cs="Arial"/>
        </w:rPr>
        <w:t>n the long term</w:t>
      </w:r>
      <w:r w:rsidR="001D41F9" w:rsidRPr="00B6626B">
        <w:rPr>
          <w:rFonts w:ascii="Arial" w:hAnsi="Arial" w:cs="Arial"/>
        </w:rPr>
        <w:t>,</w:t>
      </w:r>
      <w:r w:rsidR="00895BE1" w:rsidRPr="00B6626B">
        <w:rPr>
          <w:rFonts w:ascii="Arial" w:hAnsi="Arial" w:cs="Arial"/>
        </w:rPr>
        <w:t xml:space="preserve"> profits</w:t>
      </w:r>
      <w:r w:rsidR="001D41F9" w:rsidRPr="00B6626B">
        <w:rPr>
          <w:rFonts w:ascii="Arial" w:hAnsi="Arial" w:cs="Arial"/>
        </w:rPr>
        <w:t xml:space="preserve"> are essential for running and survival of business since l</w:t>
      </w:r>
      <w:r w:rsidR="00895BE1" w:rsidRPr="00B6626B">
        <w:rPr>
          <w:rFonts w:ascii="Arial" w:hAnsi="Arial" w:cs="Arial"/>
        </w:rPr>
        <w:t>iquidity</w:t>
      </w:r>
      <w:r w:rsidR="0079293E">
        <w:rPr>
          <w:rFonts w:ascii="Arial" w:hAnsi="Arial" w:cs="Arial"/>
        </w:rPr>
        <w:t>, in the long run,</w:t>
      </w:r>
      <w:r w:rsidR="00895BE1" w:rsidRPr="00B6626B">
        <w:rPr>
          <w:rFonts w:ascii="Arial" w:hAnsi="Arial" w:cs="Arial"/>
        </w:rPr>
        <w:t xml:space="preserve"> can only be achieved wh</w:t>
      </w:r>
      <w:r w:rsidR="001D41F9" w:rsidRPr="00B6626B">
        <w:rPr>
          <w:rFonts w:ascii="Arial" w:hAnsi="Arial" w:cs="Arial"/>
        </w:rPr>
        <w:t xml:space="preserve">en a business is making profits. </w:t>
      </w:r>
    </w:p>
    <w:p w14:paraId="5CB6370C" w14:textId="77777777" w:rsidR="00813FAE" w:rsidRPr="00B6626B" w:rsidRDefault="001D41F9" w:rsidP="00B6626B">
      <w:pPr>
        <w:spacing w:after="0" w:line="360" w:lineRule="auto"/>
        <w:ind w:firstLine="720"/>
        <w:contextualSpacing/>
        <w:rPr>
          <w:rFonts w:ascii="Arial" w:hAnsi="Arial" w:cs="Arial"/>
        </w:rPr>
      </w:pPr>
      <w:r w:rsidRPr="00B6626B">
        <w:rPr>
          <w:rFonts w:ascii="Arial" w:hAnsi="Arial" w:cs="Arial"/>
        </w:rPr>
        <w:t>Li</w:t>
      </w:r>
      <w:r w:rsidR="00895BE1" w:rsidRPr="00B6626B">
        <w:rPr>
          <w:rFonts w:ascii="Arial" w:hAnsi="Arial" w:cs="Arial"/>
        </w:rPr>
        <w:t xml:space="preserve">quidity and profitability are very </w:t>
      </w:r>
      <w:r w:rsidRPr="00B6626B">
        <w:rPr>
          <w:rFonts w:ascii="Arial" w:hAnsi="Arial" w:cs="Arial"/>
        </w:rPr>
        <w:t xml:space="preserve">vital aspects </w:t>
      </w:r>
      <w:r w:rsidR="0079293E">
        <w:rPr>
          <w:rFonts w:ascii="Arial" w:hAnsi="Arial" w:cs="Arial"/>
        </w:rPr>
        <w:t>of</w:t>
      </w:r>
      <w:r w:rsidRPr="00B6626B">
        <w:rPr>
          <w:rFonts w:ascii="Arial" w:hAnsi="Arial" w:cs="Arial"/>
        </w:rPr>
        <w:t xml:space="preserve"> business survival</w:t>
      </w:r>
      <w:r w:rsidR="0079293E">
        <w:rPr>
          <w:rFonts w:ascii="Arial" w:hAnsi="Arial" w:cs="Arial"/>
        </w:rPr>
        <w:t>,</w:t>
      </w:r>
      <w:r w:rsidRPr="00B6626B">
        <w:rPr>
          <w:rFonts w:ascii="Arial" w:hAnsi="Arial" w:cs="Arial"/>
        </w:rPr>
        <w:t xml:space="preserve"> and </w:t>
      </w:r>
      <w:r w:rsidR="0079293E">
        <w:rPr>
          <w:rFonts w:ascii="Arial" w:hAnsi="Arial" w:cs="Arial"/>
        </w:rPr>
        <w:t>business managers need</w:t>
      </w:r>
      <w:r w:rsidRPr="00B6626B">
        <w:rPr>
          <w:rFonts w:ascii="Arial" w:hAnsi="Arial" w:cs="Arial"/>
        </w:rPr>
        <w:t xml:space="preserve"> to understand the </w:t>
      </w:r>
      <w:r w:rsidR="0079293E">
        <w:rPr>
          <w:rFonts w:ascii="Arial" w:hAnsi="Arial" w:cs="Arial"/>
        </w:rPr>
        <w:t>critical</w:t>
      </w:r>
      <w:r w:rsidRPr="00B6626B">
        <w:rPr>
          <w:rFonts w:ascii="Arial" w:hAnsi="Arial" w:cs="Arial"/>
        </w:rPr>
        <w:t xml:space="preserve"> components of each very well and use them to their advantage.</w:t>
      </w:r>
    </w:p>
    <w:p w14:paraId="556AA804" w14:textId="77777777" w:rsidR="00ED0737" w:rsidRDefault="00ED0737" w:rsidP="00B6626B">
      <w:pPr>
        <w:spacing w:after="0" w:line="360" w:lineRule="auto"/>
        <w:rPr>
          <w:rFonts w:ascii="Arial" w:eastAsia="Times New Roman" w:hAnsi="Arial" w:cs="Arial"/>
          <w:bCs/>
        </w:rPr>
      </w:pPr>
    </w:p>
    <w:p w14:paraId="77BC876D" w14:textId="77777777" w:rsidR="005821D8" w:rsidRDefault="005821D8">
      <w:pPr>
        <w:rPr>
          <w:rFonts w:ascii="Arial" w:eastAsia="Times New Roman" w:hAnsi="Arial" w:cs="Arial"/>
          <w:bCs/>
        </w:rPr>
      </w:pPr>
      <w:r>
        <w:rPr>
          <w:rFonts w:ascii="Arial" w:eastAsia="Times New Roman" w:hAnsi="Arial" w:cs="Arial"/>
          <w:bCs/>
        </w:rPr>
        <w:br w:type="page"/>
      </w:r>
    </w:p>
    <w:p w14:paraId="16A468F8" w14:textId="77777777" w:rsidR="00F54A42" w:rsidRPr="00ED0737" w:rsidRDefault="00F54A42" w:rsidP="00B6626B">
      <w:pPr>
        <w:spacing w:after="0" w:line="360" w:lineRule="auto"/>
        <w:jc w:val="center"/>
        <w:outlineLvl w:val="1"/>
        <w:rPr>
          <w:rFonts w:ascii="Arial" w:eastAsia="Times New Roman" w:hAnsi="Arial" w:cs="Arial"/>
          <w:bCs/>
        </w:rPr>
      </w:pPr>
      <w:r w:rsidRPr="00ED0737">
        <w:rPr>
          <w:rFonts w:ascii="Arial" w:eastAsia="Times New Roman" w:hAnsi="Arial" w:cs="Arial"/>
          <w:bCs/>
        </w:rPr>
        <w:lastRenderedPageBreak/>
        <w:t>References</w:t>
      </w:r>
    </w:p>
    <w:p w14:paraId="3C5BBC0C" w14:textId="77777777" w:rsidR="00F54A42" w:rsidRPr="00ED0737" w:rsidRDefault="00F54A42" w:rsidP="00B6626B">
      <w:pPr>
        <w:spacing w:after="0" w:line="360" w:lineRule="auto"/>
        <w:ind w:left="720" w:hanging="720"/>
        <w:contextualSpacing/>
        <w:rPr>
          <w:rFonts w:ascii="Arial" w:eastAsia="Times New Roman" w:hAnsi="Arial" w:cs="Arial"/>
        </w:rPr>
      </w:pPr>
      <w:r w:rsidRPr="00ED0737">
        <w:rPr>
          <w:rFonts w:ascii="Arial" w:eastAsia="Times New Roman" w:hAnsi="Arial" w:cs="Arial"/>
        </w:rPr>
        <w:t xml:space="preserve">Abdulshakour, S. (2020). Impact of financial statements for financial decision-making. </w:t>
      </w:r>
      <w:r w:rsidRPr="00ED0737">
        <w:rPr>
          <w:rFonts w:ascii="Arial" w:eastAsia="Times New Roman" w:hAnsi="Arial" w:cs="Arial"/>
          <w:i/>
          <w:iCs/>
        </w:rPr>
        <w:t>Open Science Journal</w:t>
      </w:r>
      <w:r w:rsidRPr="00ED0737">
        <w:rPr>
          <w:rFonts w:ascii="Arial" w:eastAsia="Times New Roman" w:hAnsi="Arial" w:cs="Arial"/>
        </w:rPr>
        <w:t xml:space="preserve">, </w:t>
      </w:r>
      <w:r w:rsidRPr="00ED0737">
        <w:rPr>
          <w:rFonts w:ascii="Arial" w:eastAsia="Times New Roman" w:hAnsi="Arial" w:cs="Arial"/>
          <w:i/>
          <w:iCs/>
        </w:rPr>
        <w:t>5</w:t>
      </w:r>
      <w:r w:rsidRPr="00ED0737">
        <w:rPr>
          <w:rFonts w:ascii="Arial" w:eastAsia="Times New Roman" w:hAnsi="Arial" w:cs="Arial"/>
        </w:rPr>
        <w:t xml:space="preserve">(2). </w:t>
      </w:r>
      <w:proofErr w:type="spellStart"/>
      <w:r w:rsidRPr="00ED0737">
        <w:rPr>
          <w:rFonts w:ascii="Arial" w:eastAsia="Times New Roman" w:hAnsi="Arial" w:cs="Arial"/>
        </w:rPr>
        <w:t>doi</w:t>
      </w:r>
      <w:proofErr w:type="spellEnd"/>
      <w:r w:rsidRPr="00ED0737">
        <w:rPr>
          <w:rFonts w:ascii="Arial" w:eastAsia="Times New Roman" w:hAnsi="Arial" w:cs="Arial"/>
        </w:rPr>
        <w:t>: 10.23954/</w:t>
      </w:r>
      <w:proofErr w:type="gramStart"/>
      <w:r w:rsidRPr="00ED0737">
        <w:rPr>
          <w:rFonts w:ascii="Arial" w:eastAsia="Times New Roman" w:hAnsi="Arial" w:cs="Arial"/>
        </w:rPr>
        <w:t>osj.v</w:t>
      </w:r>
      <w:proofErr w:type="gramEnd"/>
      <w:r w:rsidRPr="00ED0737">
        <w:rPr>
          <w:rFonts w:ascii="Arial" w:eastAsia="Times New Roman" w:hAnsi="Arial" w:cs="Arial"/>
        </w:rPr>
        <w:t>5i2.2260</w:t>
      </w:r>
    </w:p>
    <w:p w14:paraId="2649FCEA" w14:textId="77777777" w:rsidR="008A779C" w:rsidRPr="008A779C" w:rsidRDefault="008A779C" w:rsidP="008A779C">
      <w:pPr>
        <w:spacing w:after="0" w:line="360" w:lineRule="auto"/>
        <w:ind w:left="720" w:hanging="720"/>
        <w:contextualSpacing/>
        <w:rPr>
          <w:rFonts w:ascii="Arial" w:hAnsi="Arial" w:cs="Arial"/>
          <w:shd w:val="clear" w:color="auto" w:fill="FFFFFF"/>
        </w:rPr>
      </w:pPr>
      <w:proofErr w:type="spellStart"/>
      <w:r w:rsidRPr="008A779C">
        <w:rPr>
          <w:rFonts w:ascii="Arial" w:hAnsi="Arial" w:cs="Arial"/>
          <w:shd w:val="clear" w:color="auto" w:fill="FFFFFF"/>
        </w:rPr>
        <w:t>Berríos</w:t>
      </w:r>
      <w:proofErr w:type="spellEnd"/>
      <w:r w:rsidRPr="008A779C">
        <w:rPr>
          <w:rFonts w:ascii="Arial" w:hAnsi="Arial" w:cs="Arial"/>
          <w:shd w:val="clear" w:color="auto" w:fill="FFFFFF"/>
        </w:rPr>
        <w:t>, M. R. (2013). The relationship between bank credit risk and profitability and liquidity. </w:t>
      </w:r>
      <w:r w:rsidRPr="008A779C">
        <w:rPr>
          <w:rFonts w:ascii="Arial" w:hAnsi="Arial" w:cs="Arial"/>
          <w:i/>
          <w:iCs/>
          <w:shd w:val="clear" w:color="auto" w:fill="FFFFFF"/>
        </w:rPr>
        <w:t>The International Journal of Business and Finance Research</w:t>
      </w:r>
      <w:r w:rsidRPr="008A779C">
        <w:rPr>
          <w:rFonts w:ascii="Arial" w:hAnsi="Arial" w:cs="Arial"/>
          <w:shd w:val="clear" w:color="auto" w:fill="FFFFFF"/>
        </w:rPr>
        <w:t>, </w:t>
      </w:r>
      <w:r w:rsidRPr="008A779C">
        <w:rPr>
          <w:rFonts w:ascii="Arial" w:hAnsi="Arial" w:cs="Arial"/>
          <w:i/>
          <w:iCs/>
          <w:shd w:val="clear" w:color="auto" w:fill="FFFFFF"/>
        </w:rPr>
        <w:t>7</w:t>
      </w:r>
      <w:r w:rsidRPr="008A779C">
        <w:rPr>
          <w:rFonts w:ascii="Arial" w:hAnsi="Arial" w:cs="Arial"/>
          <w:shd w:val="clear" w:color="auto" w:fill="FFFFFF"/>
        </w:rPr>
        <w:t>(3), 105-118.</w:t>
      </w:r>
    </w:p>
    <w:p w14:paraId="7F786DB4" w14:textId="77777777" w:rsidR="00F54A42" w:rsidRPr="00ED0737" w:rsidRDefault="00F54A42" w:rsidP="00B6626B">
      <w:pPr>
        <w:spacing w:after="0" w:line="360" w:lineRule="auto"/>
        <w:ind w:left="720" w:hanging="720"/>
        <w:contextualSpacing/>
        <w:rPr>
          <w:rFonts w:ascii="Arial" w:eastAsia="Times New Roman" w:hAnsi="Arial" w:cs="Arial"/>
        </w:rPr>
      </w:pPr>
      <w:r w:rsidRPr="00ED0737">
        <w:rPr>
          <w:rFonts w:ascii="Arial" w:eastAsia="Times New Roman" w:hAnsi="Arial" w:cs="Arial"/>
        </w:rPr>
        <w:t xml:space="preserve">Bragg, S., &amp; Bragg, S. (2020). Users of financial statements — </w:t>
      </w:r>
      <w:proofErr w:type="spellStart"/>
      <w:r w:rsidRPr="00ED0737">
        <w:rPr>
          <w:rFonts w:ascii="Arial" w:eastAsia="Times New Roman" w:hAnsi="Arial" w:cs="Arial"/>
        </w:rPr>
        <w:t>AccountingTools</w:t>
      </w:r>
      <w:proofErr w:type="spellEnd"/>
      <w:r w:rsidRPr="00ED0737">
        <w:rPr>
          <w:rFonts w:ascii="Arial" w:eastAsia="Times New Roman" w:hAnsi="Arial" w:cs="Arial"/>
        </w:rPr>
        <w:t>. Retrieved 18 June 2020, from https://www.accountingtools.com/articles/users-of-financial-statements.html</w:t>
      </w:r>
    </w:p>
    <w:p w14:paraId="4A158448" w14:textId="77777777" w:rsidR="00F54A42" w:rsidRPr="008A779C" w:rsidRDefault="005821D8" w:rsidP="005821D8">
      <w:pPr>
        <w:spacing w:after="0" w:line="360" w:lineRule="auto"/>
        <w:ind w:left="720" w:hanging="720"/>
        <w:contextualSpacing/>
        <w:rPr>
          <w:rFonts w:ascii="Arial" w:hAnsi="Arial" w:cs="Arial"/>
          <w:b/>
        </w:rPr>
      </w:pPr>
      <w:proofErr w:type="spellStart"/>
      <w:r w:rsidRPr="008A779C">
        <w:rPr>
          <w:rFonts w:ascii="Arial" w:hAnsi="Arial" w:cs="Arial"/>
          <w:shd w:val="clear" w:color="auto" w:fill="FFFFFF"/>
        </w:rPr>
        <w:t>Osadchy</w:t>
      </w:r>
      <w:proofErr w:type="spellEnd"/>
      <w:r w:rsidRPr="008A779C">
        <w:rPr>
          <w:rFonts w:ascii="Arial" w:hAnsi="Arial" w:cs="Arial"/>
          <w:shd w:val="clear" w:color="auto" w:fill="FFFFFF"/>
        </w:rPr>
        <w:t xml:space="preserve">, E. A., </w:t>
      </w:r>
      <w:proofErr w:type="spellStart"/>
      <w:r w:rsidRPr="008A779C">
        <w:rPr>
          <w:rFonts w:ascii="Arial" w:hAnsi="Arial" w:cs="Arial"/>
          <w:shd w:val="clear" w:color="auto" w:fill="FFFFFF"/>
        </w:rPr>
        <w:t>Akhmetshin</w:t>
      </w:r>
      <w:proofErr w:type="spellEnd"/>
      <w:r w:rsidRPr="008A779C">
        <w:rPr>
          <w:rFonts w:ascii="Arial" w:hAnsi="Arial" w:cs="Arial"/>
          <w:shd w:val="clear" w:color="auto" w:fill="FFFFFF"/>
        </w:rPr>
        <w:t xml:space="preserve">, E. M., </w:t>
      </w:r>
      <w:proofErr w:type="spellStart"/>
      <w:r w:rsidRPr="008A779C">
        <w:rPr>
          <w:rFonts w:ascii="Arial" w:hAnsi="Arial" w:cs="Arial"/>
          <w:shd w:val="clear" w:color="auto" w:fill="FFFFFF"/>
        </w:rPr>
        <w:t>Amirova</w:t>
      </w:r>
      <w:proofErr w:type="spellEnd"/>
      <w:r w:rsidRPr="008A779C">
        <w:rPr>
          <w:rFonts w:ascii="Arial" w:hAnsi="Arial" w:cs="Arial"/>
          <w:shd w:val="clear" w:color="auto" w:fill="FFFFFF"/>
        </w:rPr>
        <w:t xml:space="preserve">, E. F., </w:t>
      </w:r>
      <w:proofErr w:type="spellStart"/>
      <w:r w:rsidRPr="008A779C">
        <w:rPr>
          <w:rFonts w:ascii="Arial" w:hAnsi="Arial" w:cs="Arial"/>
          <w:shd w:val="clear" w:color="auto" w:fill="FFFFFF"/>
        </w:rPr>
        <w:t>Bochkareva</w:t>
      </w:r>
      <w:proofErr w:type="spellEnd"/>
      <w:r w:rsidRPr="008A779C">
        <w:rPr>
          <w:rFonts w:ascii="Arial" w:hAnsi="Arial" w:cs="Arial"/>
          <w:shd w:val="clear" w:color="auto" w:fill="FFFFFF"/>
        </w:rPr>
        <w:t xml:space="preserve">, T. N., </w:t>
      </w:r>
      <w:proofErr w:type="spellStart"/>
      <w:r w:rsidRPr="008A779C">
        <w:rPr>
          <w:rFonts w:ascii="Arial" w:hAnsi="Arial" w:cs="Arial"/>
          <w:shd w:val="clear" w:color="auto" w:fill="FFFFFF"/>
        </w:rPr>
        <w:t>Gazizyanova</w:t>
      </w:r>
      <w:proofErr w:type="spellEnd"/>
      <w:r w:rsidRPr="008A779C">
        <w:rPr>
          <w:rFonts w:ascii="Arial" w:hAnsi="Arial" w:cs="Arial"/>
          <w:shd w:val="clear" w:color="auto" w:fill="FFFFFF"/>
        </w:rPr>
        <w:t xml:space="preserve">, Y., &amp; </w:t>
      </w:r>
      <w:proofErr w:type="spellStart"/>
      <w:r w:rsidRPr="008A779C">
        <w:rPr>
          <w:rFonts w:ascii="Arial" w:hAnsi="Arial" w:cs="Arial"/>
          <w:shd w:val="clear" w:color="auto" w:fill="FFFFFF"/>
        </w:rPr>
        <w:t>Yumashev</w:t>
      </w:r>
      <w:proofErr w:type="spellEnd"/>
      <w:r w:rsidRPr="008A779C">
        <w:rPr>
          <w:rFonts w:ascii="Arial" w:hAnsi="Arial" w:cs="Arial"/>
          <w:shd w:val="clear" w:color="auto" w:fill="FFFFFF"/>
        </w:rPr>
        <w:t>, A. V. (2018). Financial statements of a company as an information base for decision-making in a transforming economy.</w:t>
      </w:r>
    </w:p>
    <w:p w14:paraId="36809B98" w14:textId="77777777" w:rsidR="00202C9E" w:rsidRPr="00ED0737" w:rsidRDefault="00202C9E" w:rsidP="00B6626B">
      <w:pPr>
        <w:spacing w:after="0" w:line="360" w:lineRule="auto"/>
        <w:rPr>
          <w:rFonts w:ascii="Arial" w:hAnsi="Arial" w:cs="Arial"/>
          <w:b/>
        </w:rPr>
      </w:pPr>
    </w:p>
    <w:sectPr w:rsidR="00202C9E" w:rsidRPr="00ED0737" w:rsidSect="00264D2C">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5F6D9" w14:textId="77777777" w:rsidR="00057543" w:rsidRDefault="00057543" w:rsidP="00264D2C">
      <w:pPr>
        <w:spacing w:after="0" w:line="240" w:lineRule="auto"/>
      </w:pPr>
      <w:r>
        <w:separator/>
      </w:r>
    </w:p>
  </w:endnote>
  <w:endnote w:type="continuationSeparator" w:id="0">
    <w:p w14:paraId="12B44193" w14:textId="77777777" w:rsidR="00057543" w:rsidRDefault="00057543" w:rsidP="00264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5CA49B" w14:textId="77777777" w:rsidR="00057543" w:rsidRDefault="00057543" w:rsidP="00264D2C">
      <w:pPr>
        <w:spacing w:after="0" w:line="240" w:lineRule="auto"/>
      </w:pPr>
      <w:r>
        <w:separator/>
      </w:r>
    </w:p>
  </w:footnote>
  <w:footnote w:type="continuationSeparator" w:id="0">
    <w:p w14:paraId="08A56110" w14:textId="77777777" w:rsidR="00057543" w:rsidRDefault="00057543" w:rsidP="00264D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07AB" w14:textId="77777777" w:rsidR="00264D2C" w:rsidRPr="00264D2C" w:rsidRDefault="00264D2C" w:rsidP="00264D2C">
    <w:pPr>
      <w:pStyle w:val="Header"/>
      <w:rPr>
        <w:rFonts w:ascii="Arial" w:hAnsi="Arial" w:cs="Arial"/>
      </w:rPr>
    </w:pPr>
    <w:r w:rsidRPr="00264D2C">
      <w:rPr>
        <w:rFonts w:ascii="Arial" w:hAnsi="Arial" w:cs="Arial"/>
      </w:rPr>
      <w:t>ESSAY ON ACCOUNTING FUNDAMENTALS</w:t>
    </w:r>
    <w:sdt>
      <w:sdtPr>
        <w:rPr>
          <w:rFonts w:ascii="Arial" w:hAnsi="Arial" w:cs="Arial"/>
        </w:rPr>
        <w:id w:val="-1172641601"/>
        <w:docPartObj>
          <w:docPartGallery w:val="Page Numbers (Top of Page)"/>
          <w:docPartUnique/>
        </w:docPartObj>
      </w:sdtPr>
      <w:sdtEndPr>
        <w:rPr>
          <w:noProof/>
        </w:rPr>
      </w:sdtEndPr>
      <w:sdtContent>
        <w:r w:rsidR="00ED0737">
          <w:rPr>
            <w:rFonts w:ascii="Arial" w:hAnsi="Arial" w:cs="Arial"/>
          </w:rPr>
          <w:t xml:space="preserve">               </w:t>
        </w:r>
        <w:r>
          <w:rPr>
            <w:rFonts w:ascii="Arial" w:hAnsi="Arial" w:cs="Arial"/>
          </w:rPr>
          <w:t xml:space="preserve">                                                            </w:t>
        </w:r>
        <w:r w:rsidRPr="00264D2C">
          <w:rPr>
            <w:rFonts w:ascii="Arial" w:hAnsi="Arial" w:cs="Arial"/>
          </w:rPr>
          <w:fldChar w:fldCharType="begin"/>
        </w:r>
        <w:r w:rsidRPr="00264D2C">
          <w:rPr>
            <w:rFonts w:ascii="Arial" w:hAnsi="Arial" w:cs="Arial"/>
          </w:rPr>
          <w:instrText xml:space="preserve"> PAGE   \* MERGEFORMAT </w:instrText>
        </w:r>
        <w:r w:rsidRPr="00264D2C">
          <w:rPr>
            <w:rFonts w:ascii="Arial" w:hAnsi="Arial" w:cs="Arial"/>
          </w:rPr>
          <w:fldChar w:fldCharType="separate"/>
        </w:r>
        <w:r w:rsidR="001D0495">
          <w:rPr>
            <w:rFonts w:ascii="Arial" w:hAnsi="Arial" w:cs="Arial"/>
            <w:noProof/>
          </w:rPr>
          <w:t>12</w:t>
        </w:r>
        <w:r w:rsidRPr="00264D2C">
          <w:rPr>
            <w:rFonts w:ascii="Arial" w:hAnsi="Arial" w:cs="Arial"/>
            <w:noProof/>
          </w:rPr>
          <w:fldChar w:fldCharType="end"/>
        </w:r>
      </w:sdtContent>
    </w:sdt>
  </w:p>
  <w:p w14:paraId="69481AC3" w14:textId="77777777" w:rsidR="00264D2C" w:rsidRDefault="00264D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E6E36" w14:textId="77777777" w:rsidR="00264D2C" w:rsidRPr="00264D2C" w:rsidRDefault="00264D2C" w:rsidP="00264D2C">
    <w:pPr>
      <w:pStyle w:val="Header"/>
      <w:jc w:val="right"/>
      <w:rPr>
        <w:rFonts w:ascii="Arial" w:hAnsi="Arial" w:cs="Arial"/>
      </w:rPr>
    </w:pPr>
    <w:r w:rsidRPr="00264D2C">
      <w:rPr>
        <w:rFonts w:ascii="Arial" w:hAnsi="Arial" w:cs="Arial"/>
      </w:rPr>
      <w:t>Running head: ESSAY ON ACCOUNTING FUNDAMENTALS</w:t>
    </w:r>
    <w:sdt>
      <w:sdtPr>
        <w:rPr>
          <w:rFonts w:ascii="Arial" w:hAnsi="Arial" w:cs="Arial"/>
        </w:rPr>
        <w:id w:val="553589572"/>
        <w:docPartObj>
          <w:docPartGallery w:val="Page Numbers (Top of Page)"/>
          <w:docPartUnique/>
        </w:docPartObj>
      </w:sdtPr>
      <w:sdtEndPr>
        <w:rPr>
          <w:noProof/>
        </w:rPr>
      </w:sdtEndPr>
      <w:sdtContent>
        <w:r>
          <w:rPr>
            <w:rFonts w:ascii="Arial" w:hAnsi="Arial" w:cs="Arial"/>
          </w:rPr>
          <w:t xml:space="preserve">                                                    </w:t>
        </w:r>
        <w:r w:rsidRPr="00264D2C">
          <w:rPr>
            <w:rFonts w:ascii="Arial" w:hAnsi="Arial" w:cs="Arial"/>
          </w:rPr>
          <w:fldChar w:fldCharType="begin"/>
        </w:r>
        <w:r w:rsidRPr="00264D2C">
          <w:rPr>
            <w:rFonts w:ascii="Arial" w:hAnsi="Arial" w:cs="Arial"/>
          </w:rPr>
          <w:instrText xml:space="preserve"> PAGE   \* MERGEFORMAT </w:instrText>
        </w:r>
        <w:r w:rsidRPr="00264D2C">
          <w:rPr>
            <w:rFonts w:ascii="Arial" w:hAnsi="Arial" w:cs="Arial"/>
          </w:rPr>
          <w:fldChar w:fldCharType="separate"/>
        </w:r>
        <w:r w:rsidR="001D0495">
          <w:rPr>
            <w:rFonts w:ascii="Arial" w:hAnsi="Arial" w:cs="Arial"/>
            <w:noProof/>
          </w:rPr>
          <w:t>1</w:t>
        </w:r>
        <w:r w:rsidRPr="00264D2C">
          <w:rPr>
            <w:rFonts w:ascii="Arial" w:hAnsi="Arial" w:cs="Arial"/>
            <w:noProof/>
          </w:rPr>
          <w:fldChar w:fldCharType="end"/>
        </w:r>
      </w:sdtContent>
    </w:sdt>
  </w:p>
  <w:p w14:paraId="06F6AF6A" w14:textId="77777777" w:rsidR="00264D2C" w:rsidRDefault="00264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B25D3"/>
    <w:multiLevelType w:val="hybridMultilevel"/>
    <w:tmpl w:val="B2F4AC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156CD"/>
    <w:multiLevelType w:val="hybridMultilevel"/>
    <w:tmpl w:val="FEA82E90"/>
    <w:lvl w:ilvl="0" w:tplc="62721DE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3E037C"/>
    <w:multiLevelType w:val="multilevel"/>
    <w:tmpl w:val="AC5E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965DD1"/>
    <w:multiLevelType w:val="hybridMultilevel"/>
    <w:tmpl w:val="8530EC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9D7902"/>
    <w:multiLevelType w:val="hybridMultilevel"/>
    <w:tmpl w:val="C1600350"/>
    <w:lvl w:ilvl="0" w:tplc="81E82B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B26DEE"/>
    <w:multiLevelType w:val="multilevel"/>
    <w:tmpl w:val="219A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B58F9"/>
    <w:multiLevelType w:val="hybridMultilevel"/>
    <w:tmpl w:val="ACFCE3F6"/>
    <w:lvl w:ilvl="0" w:tplc="215C302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tzAwtjA0MDU3NzNV0lEKTi0uzszPAykwrgUALYtXyCwAAAA="/>
  </w:docVars>
  <w:rsids>
    <w:rsidRoot w:val="003960D8"/>
    <w:rsid w:val="00044954"/>
    <w:rsid w:val="00057543"/>
    <w:rsid w:val="00074137"/>
    <w:rsid w:val="00077B31"/>
    <w:rsid w:val="000E1320"/>
    <w:rsid w:val="000F310E"/>
    <w:rsid w:val="000F321C"/>
    <w:rsid w:val="001004CF"/>
    <w:rsid w:val="0013409C"/>
    <w:rsid w:val="001851B1"/>
    <w:rsid w:val="001950B0"/>
    <w:rsid w:val="001C7E57"/>
    <w:rsid w:val="001D0495"/>
    <w:rsid w:val="001D41F9"/>
    <w:rsid w:val="001E375B"/>
    <w:rsid w:val="001F51A4"/>
    <w:rsid w:val="00202C9E"/>
    <w:rsid w:val="00213402"/>
    <w:rsid w:val="00264D2C"/>
    <w:rsid w:val="00267086"/>
    <w:rsid w:val="002B4BE3"/>
    <w:rsid w:val="003117D0"/>
    <w:rsid w:val="00332D78"/>
    <w:rsid w:val="003416A1"/>
    <w:rsid w:val="003960D8"/>
    <w:rsid w:val="003A65BD"/>
    <w:rsid w:val="003D0747"/>
    <w:rsid w:val="00403F24"/>
    <w:rsid w:val="004257D0"/>
    <w:rsid w:val="00450927"/>
    <w:rsid w:val="00452301"/>
    <w:rsid w:val="004838E6"/>
    <w:rsid w:val="004A358D"/>
    <w:rsid w:val="004C10C9"/>
    <w:rsid w:val="004E1E18"/>
    <w:rsid w:val="005621D7"/>
    <w:rsid w:val="00572F4C"/>
    <w:rsid w:val="005821D8"/>
    <w:rsid w:val="005B193C"/>
    <w:rsid w:val="005E5349"/>
    <w:rsid w:val="006A28DA"/>
    <w:rsid w:val="006C719E"/>
    <w:rsid w:val="006D2215"/>
    <w:rsid w:val="006D43DA"/>
    <w:rsid w:val="006E7652"/>
    <w:rsid w:val="006F7871"/>
    <w:rsid w:val="00715B64"/>
    <w:rsid w:val="0075574D"/>
    <w:rsid w:val="00790968"/>
    <w:rsid w:val="0079293E"/>
    <w:rsid w:val="007B0E1E"/>
    <w:rsid w:val="00804F10"/>
    <w:rsid w:val="00813FAE"/>
    <w:rsid w:val="0081455A"/>
    <w:rsid w:val="00845145"/>
    <w:rsid w:val="0085002C"/>
    <w:rsid w:val="00895BE1"/>
    <w:rsid w:val="00896851"/>
    <w:rsid w:val="008A779C"/>
    <w:rsid w:val="008D6F34"/>
    <w:rsid w:val="008F5FB3"/>
    <w:rsid w:val="00946F8C"/>
    <w:rsid w:val="0098094C"/>
    <w:rsid w:val="00983AA3"/>
    <w:rsid w:val="009C699A"/>
    <w:rsid w:val="009F16C0"/>
    <w:rsid w:val="009F560D"/>
    <w:rsid w:val="00A051DD"/>
    <w:rsid w:val="00A1213B"/>
    <w:rsid w:val="00A31E43"/>
    <w:rsid w:val="00A428CE"/>
    <w:rsid w:val="00A45057"/>
    <w:rsid w:val="00A5018D"/>
    <w:rsid w:val="00A94C22"/>
    <w:rsid w:val="00AF13C7"/>
    <w:rsid w:val="00B12ED7"/>
    <w:rsid w:val="00B43961"/>
    <w:rsid w:val="00B6626B"/>
    <w:rsid w:val="00BB6EC3"/>
    <w:rsid w:val="00C52CAC"/>
    <w:rsid w:val="00CB420A"/>
    <w:rsid w:val="00CC4127"/>
    <w:rsid w:val="00D62464"/>
    <w:rsid w:val="00D76CA3"/>
    <w:rsid w:val="00D95B76"/>
    <w:rsid w:val="00E1402A"/>
    <w:rsid w:val="00E20A60"/>
    <w:rsid w:val="00EB7BA3"/>
    <w:rsid w:val="00ED0737"/>
    <w:rsid w:val="00ED59C0"/>
    <w:rsid w:val="00F2429B"/>
    <w:rsid w:val="00F54A42"/>
    <w:rsid w:val="00FC1169"/>
    <w:rsid w:val="00FE0FDC"/>
    <w:rsid w:val="00FF0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21035"/>
  <w15:docId w15:val="{855CD7A1-6329-4357-BD74-658465508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54A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C22"/>
    <w:pPr>
      <w:ind w:left="720"/>
      <w:contextualSpacing/>
    </w:pPr>
  </w:style>
  <w:style w:type="character" w:styleId="Emphasis">
    <w:name w:val="Emphasis"/>
    <w:basedOn w:val="DefaultParagraphFont"/>
    <w:uiPriority w:val="20"/>
    <w:qFormat/>
    <w:rsid w:val="00202C9E"/>
    <w:rPr>
      <w:i/>
      <w:iCs/>
    </w:rPr>
  </w:style>
  <w:style w:type="character" w:styleId="Hyperlink">
    <w:name w:val="Hyperlink"/>
    <w:basedOn w:val="DefaultParagraphFont"/>
    <w:uiPriority w:val="99"/>
    <w:semiHidden/>
    <w:unhideWhenUsed/>
    <w:rsid w:val="00202C9E"/>
    <w:rPr>
      <w:color w:val="0000FF"/>
      <w:u w:val="single"/>
    </w:rPr>
  </w:style>
  <w:style w:type="character" w:customStyle="1" w:styleId="documentpreview">
    <w:name w:val="document__preview"/>
    <w:basedOn w:val="DefaultParagraphFont"/>
    <w:rsid w:val="00332D78"/>
  </w:style>
  <w:style w:type="paragraph" w:styleId="NormalWeb">
    <w:name w:val="Normal (Web)"/>
    <w:basedOn w:val="Normal"/>
    <w:uiPriority w:val="99"/>
    <w:semiHidden/>
    <w:unhideWhenUsed/>
    <w:rsid w:val="00D95B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5B76"/>
    <w:rPr>
      <w:b/>
      <w:bCs/>
    </w:rPr>
  </w:style>
  <w:style w:type="paragraph" w:customStyle="1" w:styleId="comp">
    <w:name w:val="comp"/>
    <w:basedOn w:val="Normal"/>
    <w:rsid w:val="00D624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54A42"/>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264D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D2C"/>
  </w:style>
  <w:style w:type="paragraph" w:styleId="Footer">
    <w:name w:val="footer"/>
    <w:basedOn w:val="Normal"/>
    <w:link w:val="FooterChar"/>
    <w:uiPriority w:val="99"/>
    <w:unhideWhenUsed/>
    <w:rsid w:val="00264D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02783">
      <w:bodyDiv w:val="1"/>
      <w:marLeft w:val="0"/>
      <w:marRight w:val="0"/>
      <w:marTop w:val="0"/>
      <w:marBottom w:val="0"/>
      <w:divBdr>
        <w:top w:val="none" w:sz="0" w:space="0" w:color="auto"/>
        <w:left w:val="none" w:sz="0" w:space="0" w:color="auto"/>
        <w:bottom w:val="none" w:sz="0" w:space="0" w:color="auto"/>
        <w:right w:val="none" w:sz="0" w:space="0" w:color="auto"/>
      </w:divBdr>
      <w:divsChild>
        <w:div w:id="1537304483">
          <w:marLeft w:val="0"/>
          <w:marRight w:val="0"/>
          <w:marTop w:val="0"/>
          <w:marBottom w:val="0"/>
          <w:divBdr>
            <w:top w:val="none" w:sz="0" w:space="0" w:color="auto"/>
            <w:left w:val="none" w:sz="0" w:space="0" w:color="auto"/>
            <w:bottom w:val="none" w:sz="0" w:space="0" w:color="auto"/>
            <w:right w:val="none" w:sz="0" w:space="0" w:color="auto"/>
          </w:divBdr>
          <w:divsChild>
            <w:div w:id="167597935">
              <w:marLeft w:val="0"/>
              <w:marRight w:val="0"/>
              <w:marTop w:val="0"/>
              <w:marBottom w:val="0"/>
              <w:divBdr>
                <w:top w:val="none" w:sz="0" w:space="0" w:color="auto"/>
                <w:left w:val="none" w:sz="0" w:space="0" w:color="auto"/>
                <w:bottom w:val="none" w:sz="0" w:space="0" w:color="auto"/>
                <w:right w:val="none" w:sz="0" w:space="0" w:color="auto"/>
              </w:divBdr>
              <w:divsChild>
                <w:div w:id="38668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157768">
      <w:bodyDiv w:val="1"/>
      <w:marLeft w:val="0"/>
      <w:marRight w:val="0"/>
      <w:marTop w:val="0"/>
      <w:marBottom w:val="0"/>
      <w:divBdr>
        <w:top w:val="none" w:sz="0" w:space="0" w:color="auto"/>
        <w:left w:val="none" w:sz="0" w:space="0" w:color="auto"/>
        <w:bottom w:val="none" w:sz="0" w:space="0" w:color="auto"/>
        <w:right w:val="none" w:sz="0" w:space="0" w:color="auto"/>
      </w:divBdr>
      <w:divsChild>
        <w:div w:id="132413272">
          <w:marLeft w:val="0"/>
          <w:marRight w:val="0"/>
          <w:marTop w:val="0"/>
          <w:marBottom w:val="0"/>
          <w:divBdr>
            <w:top w:val="none" w:sz="0" w:space="0" w:color="auto"/>
            <w:left w:val="none" w:sz="0" w:space="0" w:color="auto"/>
            <w:bottom w:val="none" w:sz="0" w:space="0" w:color="auto"/>
            <w:right w:val="none" w:sz="0" w:space="0" w:color="auto"/>
          </w:divBdr>
          <w:divsChild>
            <w:div w:id="224344735">
              <w:marLeft w:val="0"/>
              <w:marRight w:val="0"/>
              <w:marTop w:val="0"/>
              <w:marBottom w:val="0"/>
              <w:divBdr>
                <w:top w:val="none" w:sz="0" w:space="0" w:color="auto"/>
                <w:left w:val="none" w:sz="0" w:space="0" w:color="auto"/>
                <w:bottom w:val="none" w:sz="0" w:space="0" w:color="auto"/>
                <w:right w:val="none" w:sz="0" w:space="0" w:color="auto"/>
              </w:divBdr>
              <w:divsChild>
                <w:div w:id="100193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43903">
      <w:bodyDiv w:val="1"/>
      <w:marLeft w:val="0"/>
      <w:marRight w:val="0"/>
      <w:marTop w:val="0"/>
      <w:marBottom w:val="0"/>
      <w:divBdr>
        <w:top w:val="none" w:sz="0" w:space="0" w:color="auto"/>
        <w:left w:val="none" w:sz="0" w:space="0" w:color="auto"/>
        <w:bottom w:val="none" w:sz="0" w:space="0" w:color="auto"/>
        <w:right w:val="none" w:sz="0" w:space="0" w:color="auto"/>
      </w:divBdr>
      <w:divsChild>
        <w:div w:id="1121613348">
          <w:marLeft w:val="0"/>
          <w:marRight w:val="0"/>
          <w:marTop w:val="0"/>
          <w:marBottom w:val="0"/>
          <w:divBdr>
            <w:top w:val="none" w:sz="0" w:space="0" w:color="auto"/>
            <w:left w:val="none" w:sz="0" w:space="0" w:color="auto"/>
            <w:bottom w:val="none" w:sz="0" w:space="0" w:color="auto"/>
            <w:right w:val="none" w:sz="0" w:space="0" w:color="auto"/>
          </w:divBdr>
        </w:div>
        <w:div w:id="1911961301">
          <w:marLeft w:val="0"/>
          <w:marRight w:val="0"/>
          <w:marTop w:val="0"/>
          <w:marBottom w:val="0"/>
          <w:divBdr>
            <w:top w:val="none" w:sz="0" w:space="0" w:color="auto"/>
            <w:left w:val="none" w:sz="0" w:space="0" w:color="auto"/>
            <w:bottom w:val="none" w:sz="0" w:space="0" w:color="auto"/>
            <w:right w:val="none" w:sz="0" w:space="0" w:color="auto"/>
          </w:divBdr>
        </w:div>
      </w:divsChild>
    </w:div>
    <w:div w:id="549850372">
      <w:bodyDiv w:val="1"/>
      <w:marLeft w:val="0"/>
      <w:marRight w:val="0"/>
      <w:marTop w:val="0"/>
      <w:marBottom w:val="0"/>
      <w:divBdr>
        <w:top w:val="none" w:sz="0" w:space="0" w:color="auto"/>
        <w:left w:val="none" w:sz="0" w:space="0" w:color="auto"/>
        <w:bottom w:val="none" w:sz="0" w:space="0" w:color="auto"/>
        <w:right w:val="none" w:sz="0" w:space="0" w:color="auto"/>
      </w:divBdr>
      <w:divsChild>
        <w:div w:id="1885631411">
          <w:marLeft w:val="0"/>
          <w:marRight w:val="0"/>
          <w:marTop w:val="0"/>
          <w:marBottom w:val="0"/>
          <w:divBdr>
            <w:top w:val="none" w:sz="0" w:space="0" w:color="auto"/>
            <w:left w:val="none" w:sz="0" w:space="0" w:color="auto"/>
            <w:bottom w:val="none" w:sz="0" w:space="0" w:color="auto"/>
            <w:right w:val="none" w:sz="0" w:space="0" w:color="auto"/>
          </w:divBdr>
        </w:div>
        <w:div w:id="885793712">
          <w:marLeft w:val="0"/>
          <w:marRight w:val="0"/>
          <w:marTop w:val="0"/>
          <w:marBottom w:val="0"/>
          <w:divBdr>
            <w:top w:val="none" w:sz="0" w:space="0" w:color="auto"/>
            <w:left w:val="none" w:sz="0" w:space="0" w:color="auto"/>
            <w:bottom w:val="none" w:sz="0" w:space="0" w:color="auto"/>
            <w:right w:val="none" w:sz="0" w:space="0" w:color="auto"/>
          </w:divBdr>
        </w:div>
      </w:divsChild>
    </w:div>
    <w:div w:id="727387075">
      <w:bodyDiv w:val="1"/>
      <w:marLeft w:val="0"/>
      <w:marRight w:val="0"/>
      <w:marTop w:val="0"/>
      <w:marBottom w:val="0"/>
      <w:divBdr>
        <w:top w:val="none" w:sz="0" w:space="0" w:color="auto"/>
        <w:left w:val="none" w:sz="0" w:space="0" w:color="auto"/>
        <w:bottom w:val="none" w:sz="0" w:space="0" w:color="auto"/>
        <w:right w:val="none" w:sz="0" w:space="0" w:color="auto"/>
      </w:divBdr>
      <w:divsChild>
        <w:div w:id="2003386233">
          <w:marLeft w:val="0"/>
          <w:marRight w:val="0"/>
          <w:marTop w:val="0"/>
          <w:marBottom w:val="0"/>
          <w:divBdr>
            <w:top w:val="none" w:sz="0" w:space="0" w:color="auto"/>
            <w:left w:val="none" w:sz="0" w:space="0" w:color="auto"/>
            <w:bottom w:val="none" w:sz="0" w:space="0" w:color="auto"/>
            <w:right w:val="none" w:sz="0" w:space="0" w:color="auto"/>
          </w:divBdr>
          <w:divsChild>
            <w:div w:id="197887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81791">
      <w:bodyDiv w:val="1"/>
      <w:marLeft w:val="0"/>
      <w:marRight w:val="0"/>
      <w:marTop w:val="0"/>
      <w:marBottom w:val="0"/>
      <w:divBdr>
        <w:top w:val="none" w:sz="0" w:space="0" w:color="auto"/>
        <w:left w:val="none" w:sz="0" w:space="0" w:color="auto"/>
        <w:bottom w:val="none" w:sz="0" w:space="0" w:color="auto"/>
        <w:right w:val="none" w:sz="0" w:space="0" w:color="auto"/>
      </w:divBdr>
      <w:divsChild>
        <w:div w:id="1822889113">
          <w:marLeft w:val="0"/>
          <w:marRight w:val="0"/>
          <w:marTop w:val="0"/>
          <w:marBottom w:val="0"/>
          <w:divBdr>
            <w:top w:val="none" w:sz="0" w:space="0" w:color="auto"/>
            <w:left w:val="none" w:sz="0" w:space="0" w:color="auto"/>
            <w:bottom w:val="none" w:sz="0" w:space="0" w:color="auto"/>
            <w:right w:val="none" w:sz="0" w:space="0" w:color="auto"/>
          </w:divBdr>
          <w:divsChild>
            <w:div w:id="1954900889">
              <w:marLeft w:val="0"/>
              <w:marRight w:val="0"/>
              <w:marTop w:val="0"/>
              <w:marBottom w:val="0"/>
              <w:divBdr>
                <w:top w:val="none" w:sz="0" w:space="0" w:color="auto"/>
                <w:left w:val="none" w:sz="0" w:space="0" w:color="auto"/>
                <w:bottom w:val="none" w:sz="0" w:space="0" w:color="auto"/>
                <w:right w:val="none" w:sz="0" w:space="0" w:color="auto"/>
              </w:divBdr>
              <w:divsChild>
                <w:div w:id="14341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03192">
      <w:bodyDiv w:val="1"/>
      <w:marLeft w:val="0"/>
      <w:marRight w:val="0"/>
      <w:marTop w:val="0"/>
      <w:marBottom w:val="0"/>
      <w:divBdr>
        <w:top w:val="none" w:sz="0" w:space="0" w:color="auto"/>
        <w:left w:val="none" w:sz="0" w:space="0" w:color="auto"/>
        <w:bottom w:val="none" w:sz="0" w:space="0" w:color="auto"/>
        <w:right w:val="none" w:sz="0" w:space="0" w:color="auto"/>
      </w:divBdr>
    </w:div>
    <w:div w:id="970019675">
      <w:bodyDiv w:val="1"/>
      <w:marLeft w:val="0"/>
      <w:marRight w:val="0"/>
      <w:marTop w:val="0"/>
      <w:marBottom w:val="0"/>
      <w:divBdr>
        <w:top w:val="none" w:sz="0" w:space="0" w:color="auto"/>
        <w:left w:val="none" w:sz="0" w:space="0" w:color="auto"/>
        <w:bottom w:val="none" w:sz="0" w:space="0" w:color="auto"/>
        <w:right w:val="none" w:sz="0" w:space="0" w:color="auto"/>
      </w:divBdr>
      <w:divsChild>
        <w:div w:id="1373308813">
          <w:marLeft w:val="0"/>
          <w:marRight w:val="0"/>
          <w:marTop w:val="0"/>
          <w:marBottom w:val="0"/>
          <w:divBdr>
            <w:top w:val="none" w:sz="0" w:space="0" w:color="auto"/>
            <w:left w:val="none" w:sz="0" w:space="0" w:color="auto"/>
            <w:bottom w:val="none" w:sz="0" w:space="0" w:color="auto"/>
            <w:right w:val="none" w:sz="0" w:space="0" w:color="auto"/>
          </w:divBdr>
          <w:divsChild>
            <w:div w:id="1289121525">
              <w:marLeft w:val="0"/>
              <w:marRight w:val="0"/>
              <w:marTop w:val="0"/>
              <w:marBottom w:val="0"/>
              <w:divBdr>
                <w:top w:val="none" w:sz="0" w:space="0" w:color="auto"/>
                <w:left w:val="none" w:sz="0" w:space="0" w:color="auto"/>
                <w:bottom w:val="none" w:sz="0" w:space="0" w:color="auto"/>
                <w:right w:val="none" w:sz="0" w:space="0" w:color="auto"/>
              </w:divBdr>
              <w:divsChild>
                <w:div w:id="68016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155545">
      <w:bodyDiv w:val="1"/>
      <w:marLeft w:val="0"/>
      <w:marRight w:val="0"/>
      <w:marTop w:val="0"/>
      <w:marBottom w:val="0"/>
      <w:divBdr>
        <w:top w:val="none" w:sz="0" w:space="0" w:color="auto"/>
        <w:left w:val="none" w:sz="0" w:space="0" w:color="auto"/>
        <w:bottom w:val="none" w:sz="0" w:space="0" w:color="auto"/>
        <w:right w:val="none" w:sz="0" w:space="0" w:color="auto"/>
      </w:divBdr>
    </w:div>
    <w:div w:id="1266156828">
      <w:bodyDiv w:val="1"/>
      <w:marLeft w:val="0"/>
      <w:marRight w:val="0"/>
      <w:marTop w:val="0"/>
      <w:marBottom w:val="0"/>
      <w:divBdr>
        <w:top w:val="none" w:sz="0" w:space="0" w:color="auto"/>
        <w:left w:val="none" w:sz="0" w:space="0" w:color="auto"/>
        <w:bottom w:val="none" w:sz="0" w:space="0" w:color="auto"/>
        <w:right w:val="none" w:sz="0" w:space="0" w:color="auto"/>
      </w:divBdr>
    </w:div>
    <w:div w:id="1311862191">
      <w:bodyDiv w:val="1"/>
      <w:marLeft w:val="0"/>
      <w:marRight w:val="0"/>
      <w:marTop w:val="0"/>
      <w:marBottom w:val="0"/>
      <w:divBdr>
        <w:top w:val="none" w:sz="0" w:space="0" w:color="auto"/>
        <w:left w:val="none" w:sz="0" w:space="0" w:color="auto"/>
        <w:bottom w:val="none" w:sz="0" w:space="0" w:color="auto"/>
        <w:right w:val="none" w:sz="0" w:space="0" w:color="auto"/>
      </w:divBdr>
      <w:divsChild>
        <w:div w:id="1937012946">
          <w:marLeft w:val="0"/>
          <w:marRight w:val="0"/>
          <w:marTop w:val="0"/>
          <w:marBottom w:val="0"/>
          <w:divBdr>
            <w:top w:val="none" w:sz="0" w:space="0" w:color="auto"/>
            <w:left w:val="none" w:sz="0" w:space="0" w:color="auto"/>
            <w:bottom w:val="none" w:sz="0" w:space="0" w:color="auto"/>
            <w:right w:val="none" w:sz="0" w:space="0" w:color="auto"/>
          </w:divBdr>
          <w:divsChild>
            <w:div w:id="1756314998">
              <w:marLeft w:val="0"/>
              <w:marRight w:val="0"/>
              <w:marTop w:val="0"/>
              <w:marBottom w:val="0"/>
              <w:divBdr>
                <w:top w:val="none" w:sz="0" w:space="0" w:color="auto"/>
                <w:left w:val="none" w:sz="0" w:space="0" w:color="auto"/>
                <w:bottom w:val="none" w:sz="0" w:space="0" w:color="auto"/>
                <w:right w:val="none" w:sz="0" w:space="0" w:color="auto"/>
              </w:divBdr>
              <w:divsChild>
                <w:div w:id="3178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21237">
      <w:bodyDiv w:val="1"/>
      <w:marLeft w:val="0"/>
      <w:marRight w:val="0"/>
      <w:marTop w:val="0"/>
      <w:marBottom w:val="0"/>
      <w:divBdr>
        <w:top w:val="none" w:sz="0" w:space="0" w:color="auto"/>
        <w:left w:val="none" w:sz="0" w:space="0" w:color="auto"/>
        <w:bottom w:val="none" w:sz="0" w:space="0" w:color="auto"/>
        <w:right w:val="none" w:sz="0" w:space="0" w:color="auto"/>
      </w:divBdr>
      <w:divsChild>
        <w:div w:id="1155797038">
          <w:marLeft w:val="0"/>
          <w:marRight w:val="0"/>
          <w:marTop w:val="0"/>
          <w:marBottom w:val="0"/>
          <w:divBdr>
            <w:top w:val="none" w:sz="0" w:space="0" w:color="auto"/>
            <w:left w:val="none" w:sz="0" w:space="0" w:color="auto"/>
            <w:bottom w:val="none" w:sz="0" w:space="0" w:color="auto"/>
            <w:right w:val="none" w:sz="0" w:space="0" w:color="auto"/>
          </w:divBdr>
          <w:divsChild>
            <w:div w:id="1089155194">
              <w:marLeft w:val="0"/>
              <w:marRight w:val="0"/>
              <w:marTop w:val="0"/>
              <w:marBottom w:val="0"/>
              <w:divBdr>
                <w:top w:val="none" w:sz="0" w:space="0" w:color="auto"/>
                <w:left w:val="none" w:sz="0" w:space="0" w:color="auto"/>
                <w:bottom w:val="none" w:sz="0" w:space="0" w:color="auto"/>
                <w:right w:val="none" w:sz="0" w:space="0" w:color="auto"/>
              </w:divBdr>
              <w:divsChild>
                <w:div w:id="75132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872890">
      <w:bodyDiv w:val="1"/>
      <w:marLeft w:val="0"/>
      <w:marRight w:val="0"/>
      <w:marTop w:val="0"/>
      <w:marBottom w:val="0"/>
      <w:divBdr>
        <w:top w:val="none" w:sz="0" w:space="0" w:color="auto"/>
        <w:left w:val="none" w:sz="0" w:space="0" w:color="auto"/>
        <w:bottom w:val="none" w:sz="0" w:space="0" w:color="auto"/>
        <w:right w:val="none" w:sz="0" w:space="0" w:color="auto"/>
      </w:divBdr>
    </w:div>
    <w:div w:id="1856387223">
      <w:bodyDiv w:val="1"/>
      <w:marLeft w:val="0"/>
      <w:marRight w:val="0"/>
      <w:marTop w:val="0"/>
      <w:marBottom w:val="0"/>
      <w:divBdr>
        <w:top w:val="none" w:sz="0" w:space="0" w:color="auto"/>
        <w:left w:val="none" w:sz="0" w:space="0" w:color="auto"/>
        <w:bottom w:val="none" w:sz="0" w:space="0" w:color="auto"/>
        <w:right w:val="none" w:sz="0" w:space="0" w:color="auto"/>
      </w:divBdr>
    </w:div>
    <w:div w:id="1934125558">
      <w:bodyDiv w:val="1"/>
      <w:marLeft w:val="0"/>
      <w:marRight w:val="0"/>
      <w:marTop w:val="0"/>
      <w:marBottom w:val="0"/>
      <w:divBdr>
        <w:top w:val="none" w:sz="0" w:space="0" w:color="auto"/>
        <w:left w:val="none" w:sz="0" w:space="0" w:color="auto"/>
        <w:bottom w:val="none" w:sz="0" w:space="0" w:color="auto"/>
        <w:right w:val="none" w:sz="0" w:space="0" w:color="auto"/>
      </w:divBdr>
      <w:divsChild>
        <w:div w:id="1551384039">
          <w:marLeft w:val="0"/>
          <w:marRight w:val="0"/>
          <w:marTop w:val="0"/>
          <w:marBottom w:val="0"/>
          <w:divBdr>
            <w:top w:val="none" w:sz="0" w:space="0" w:color="auto"/>
            <w:left w:val="none" w:sz="0" w:space="0" w:color="auto"/>
            <w:bottom w:val="none" w:sz="0" w:space="0" w:color="auto"/>
            <w:right w:val="none" w:sz="0" w:space="0" w:color="auto"/>
          </w:divBdr>
          <w:divsChild>
            <w:div w:id="2083915282">
              <w:marLeft w:val="0"/>
              <w:marRight w:val="0"/>
              <w:marTop w:val="0"/>
              <w:marBottom w:val="0"/>
              <w:divBdr>
                <w:top w:val="none" w:sz="0" w:space="0" w:color="auto"/>
                <w:left w:val="none" w:sz="0" w:space="0" w:color="auto"/>
                <w:bottom w:val="none" w:sz="0" w:space="0" w:color="auto"/>
                <w:right w:val="none" w:sz="0" w:space="0" w:color="auto"/>
              </w:divBdr>
              <w:divsChild>
                <w:div w:id="112677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861472">
      <w:bodyDiv w:val="1"/>
      <w:marLeft w:val="0"/>
      <w:marRight w:val="0"/>
      <w:marTop w:val="0"/>
      <w:marBottom w:val="0"/>
      <w:divBdr>
        <w:top w:val="none" w:sz="0" w:space="0" w:color="auto"/>
        <w:left w:val="none" w:sz="0" w:space="0" w:color="auto"/>
        <w:bottom w:val="none" w:sz="0" w:space="0" w:color="auto"/>
        <w:right w:val="none" w:sz="0" w:space="0" w:color="auto"/>
      </w:divBdr>
      <w:divsChild>
        <w:div w:id="693271594">
          <w:marLeft w:val="0"/>
          <w:marRight w:val="0"/>
          <w:marTop w:val="0"/>
          <w:marBottom w:val="0"/>
          <w:divBdr>
            <w:top w:val="none" w:sz="0" w:space="0" w:color="auto"/>
            <w:left w:val="none" w:sz="0" w:space="0" w:color="auto"/>
            <w:bottom w:val="none" w:sz="0" w:space="0" w:color="auto"/>
            <w:right w:val="none" w:sz="0" w:space="0" w:color="auto"/>
          </w:divBdr>
          <w:divsChild>
            <w:div w:id="385493530">
              <w:marLeft w:val="0"/>
              <w:marRight w:val="0"/>
              <w:marTop w:val="0"/>
              <w:marBottom w:val="0"/>
              <w:divBdr>
                <w:top w:val="none" w:sz="0" w:space="0" w:color="auto"/>
                <w:left w:val="none" w:sz="0" w:space="0" w:color="auto"/>
                <w:bottom w:val="none" w:sz="0" w:space="0" w:color="auto"/>
                <w:right w:val="none" w:sz="0" w:space="0" w:color="auto"/>
              </w:divBdr>
              <w:divsChild>
                <w:div w:id="200528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FC3D2-F833-4245-AE76-900170F7E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13</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27202</cp:lastModifiedBy>
  <cp:revision>3</cp:revision>
  <dcterms:created xsi:type="dcterms:W3CDTF">2020-06-18T18:58:00Z</dcterms:created>
  <dcterms:modified xsi:type="dcterms:W3CDTF">2020-06-19T09:18:00Z</dcterms:modified>
</cp:coreProperties>
</file>