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0417E3" w14:textId="77777777" w:rsidR="003E3F13" w:rsidRPr="003E3F13" w:rsidRDefault="003E3F13" w:rsidP="003E3F13">
      <w:pPr>
        <w:rPr>
          <w:rFonts w:ascii="Arial" w:eastAsia="Aptos" w:hAnsi="Arial" w:cs="Arial"/>
          <w:sz w:val="36"/>
          <w:szCs w:val="36"/>
        </w:rPr>
      </w:pPr>
    </w:p>
    <w:p w14:paraId="321540B9" w14:textId="77777777" w:rsidR="003E3F13" w:rsidRPr="003E3F13" w:rsidRDefault="003E3F13" w:rsidP="003E3F13">
      <w:pPr>
        <w:jc w:val="center"/>
        <w:rPr>
          <w:rFonts w:ascii="Arial" w:eastAsia="Aptos" w:hAnsi="Arial" w:cs="Arial"/>
          <w:sz w:val="44"/>
          <w:szCs w:val="44"/>
        </w:rPr>
      </w:pPr>
      <w:r w:rsidRPr="003E3F13">
        <w:rPr>
          <w:rFonts w:ascii="Arial" w:eastAsia="Aptos" w:hAnsi="Arial" w:cs="Arial"/>
          <w:sz w:val="44"/>
          <w:szCs w:val="44"/>
        </w:rPr>
        <w:t>Student learning log</w:t>
      </w:r>
    </w:p>
    <w:p w14:paraId="7460CA34" w14:textId="77777777" w:rsidR="003E3F13" w:rsidRPr="003E3F13" w:rsidRDefault="003E3F13" w:rsidP="003E3F13">
      <w:pPr>
        <w:jc w:val="center"/>
        <w:rPr>
          <w:rFonts w:ascii="Arial" w:eastAsia="Aptos" w:hAnsi="Arial" w:cs="Arial"/>
          <w:sz w:val="44"/>
          <w:szCs w:val="44"/>
        </w:rPr>
      </w:pPr>
    </w:p>
    <w:p w14:paraId="403A144B" w14:textId="77777777" w:rsidR="003E3F13" w:rsidRPr="003E3F13" w:rsidRDefault="003E3F13" w:rsidP="003E3F13">
      <w:pPr>
        <w:jc w:val="center"/>
        <w:rPr>
          <w:rFonts w:ascii="Arial" w:eastAsia="Aptos" w:hAnsi="Arial" w:cs="Arial"/>
          <w:sz w:val="44"/>
          <w:szCs w:val="44"/>
        </w:rPr>
      </w:pPr>
    </w:p>
    <w:p w14:paraId="0F294E33" w14:textId="77777777" w:rsidR="003E3F13" w:rsidRPr="003E3F13" w:rsidRDefault="003E3F13" w:rsidP="003E3F13">
      <w:pPr>
        <w:jc w:val="center"/>
        <w:rPr>
          <w:rFonts w:ascii="Arial" w:eastAsia="Aptos" w:hAnsi="Arial" w:cs="Arial"/>
          <w:sz w:val="44"/>
          <w:szCs w:val="44"/>
        </w:rPr>
      </w:pPr>
    </w:p>
    <w:p w14:paraId="3EA9C2E9" w14:textId="77777777" w:rsidR="003E3F13" w:rsidRPr="003E3F13" w:rsidRDefault="003E3F13" w:rsidP="003E3F13">
      <w:pPr>
        <w:rPr>
          <w:rFonts w:ascii="Arial" w:eastAsia="Aptos" w:hAnsi="Arial" w:cs="Arial"/>
          <w:sz w:val="44"/>
          <w:szCs w:val="44"/>
        </w:rPr>
      </w:pPr>
    </w:p>
    <w:p w14:paraId="11A729F5" w14:textId="77777777" w:rsidR="003E3F13" w:rsidRPr="003E3F13" w:rsidRDefault="003E3F13" w:rsidP="003E3F13">
      <w:pPr>
        <w:rPr>
          <w:rFonts w:ascii="Arial" w:eastAsia="Aptos" w:hAnsi="Arial" w:cs="Arial"/>
          <w:sz w:val="44"/>
          <w:szCs w:val="44"/>
        </w:rPr>
      </w:pPr>
    </w:p>
    <w:p w14:paraId="55015027" w14:textId="77777777" w:rsidR="003E3F13" w:rsidRPr="003E3F13" w:rsidRDefault="003E3F13" w:rsidP="003E3F13">
      <w:pPr>
        <w:rPr>
          <w:rFonts w:ascii="Arial" w:eastAsia="Aptos" w:hAnsi="Arial" w:cs="Arial"/>
          <w:sz w:val="44"/>
          <w:szCs w:val="44"/>
        </w:rPr>
      </w:pPr>
    </w:p>
    <w:p w14:paraId="2E6CD231" w14:textId="77777777" w:rsidR="003E3F13" w:rsidRPr="003E3F13" w:rsidRDefault="003E3F13" w:rsidP="003E3F13">
      <w:pPr>
        <w:rPr>
          <w:rFonts w:ascii="Arial" w:eastAsia="Aptos" w:hAnsi="Arial" w:cs="Arial"/>
          <w:sz w:val="44"/>
          <w:szCs w:val="44"/>
        </w:rPr>
      </w:pPr>
    </w:p>
    <w:p w14:paraId="1FC87C77" w14:textId="77777777" w:rsidR="003E3F13" w:rsidRPr="003E3F13" w:rsidRDefault="003E3F13" w:rsidP="003E3F13">
      <w:pPr>
        <w:rPr>
          <w:rFonts w:ascii="Arial" w:eastAsia="Aptos" w:hAnsi="Arial" w:cs="Arial"/>
          <w:sz w:val="44"/>
          <w:szCs w:val="44"/>
        </w:rPr>
      </w:pPr>
    </w:p>
    <w:p w14:paraId="695BB2D3" w14:textId="77777777" w:rsidR="003E3F13" w:rsidRPr="003E3F13" w:rsidRDefault="003E3F13" w:rsidP="003E3F13">
      <w:pPr>
        <w:rPr>
          <w:rFonts w:ascii="Arial" w:eastAsia="Aptos" w:hAnsi="Arial" w:cs="Arial"/>
          <w:sz w:val="44"/>
          <w:szCs w:val="44"/>
        </w:rPr>
      </w:pPr>
    </w:p>
    <w:p w14:paraId="7DE8416F" w14:textId="77777777" w:rsidR="003E3F13" w:rsidRDefault="003E3F13" w:rsidP="003E3F13">
      <w:pPr>
        <w:rPr>
          <w:rFonts w:ascii="Arial" w:eastAsia="Aptos" w:hAnsi="Arial" w:cs="Arial"/>
          <w:sz w:val="44"/>
          <w:szCs w:val="44"/>
        </w:rPr>
      </w:pPr>
    </w:p>
    <w:p w14:paraId="25629F1E" w14:textId="77777777" w:rsidR="0065581B" w:rsidRDefault="0065581B" w:rsidP="003E3F13">
      <w:pPr>
        <w:rPr>
          <w:rFonts w:ascii="Arial" w:eastAsia="Aptos" w:hAnsi="Arial" w:cs="Arial"/>
          <w:sz w:val="44"/>
          <w:szCs w:val="44"/>
        </w:rPr>
      </w:pPr>
    </w:p>
    <w:p w14:paraId="4D2FE0A7" w14:textId="77777777" w:rsidR="0065581B" w:rsidRPr="003E3F13" w:rsidRDefault="0065581B" w:rsidP="003E3F13">
      <w:pPr>
        <w:rPr>
          <w:rFonts w:ascii="Arial" w:eastAsia="Aptos" w:hAnsi="Arial" w:cs="Arial"/>
          <w:sz w:val="44"/>
          <w:szCs w:val="44"/>
        </w:rPr>
      </w:pPr>
    </w:p>
    <w:p w14:paraId="52233808" w14:textId="77777777" w:rsidR="003E3F13" w:rsidRPr="003E3F13" w:rsidRDefault="003E3F13" w:rsidP="003E3F13">
      <w:pPr>
        <w:rPr>
          <w:rFonts w:ascii="Arial" w:eastAsia="Aptos" w:hAnsi="Arial" w:cs="Arial"/>
          <w:sz w:val="44"/>
          <w:szCs w:val="44"/>
        </w:rPr>
      </w:pPr>
    </w:p>
    <w:p w14:paraId="2C297CB9" w14:textId="77777777" w:rsidR="003E3F13" w:rsidRPr="003E3F13" w:rsidRDefault="003E3F13" w:rsidP="003E3F13">
      <w:pPr>
        <w:spacing w:after="0" w:line="240" w:lineRule="auto"/>
        <w:rPr>
          <w:rFonts w:ascii="Arial" w:eastAsia="Times New Roman" w:hAnsi="Arial" w:cs="Arial"/>
          <w:kern w:val="0"/>
          <w:sz w:val="32"/>
          <w:szCs w:val="32"/>
          <w:lang w:eastAsia="en-GB"/>
          <w14:ligatures w14:val="none"/>
        </w:rPr>
      </w:pPr>
      <w:r w:rsidRPr="003E3F13">
        <w:rPr>
          <w:rFonts w:ascii="Arial" w:eastAsia="Times New Roman" w:hAnsi="Arial" w:cs="Arial"/>
          <w:kern w:val="0"/>
          <w:sz w:val="32"/>
          <w:szCs w:val="32"/>
          <w:lang w:eastAsia="en-GB"/>
          <w14:ligatures w14:val="none"/>
        </w:rPr>
        <w:t>Student name: Mihaela Anton</w:t>
      </w:r>
    </w:p>
    <w:p w14:paraId="4EA29BAC" w14:textId="77777777" w:rsidR="003E3F13" w:rsidRPr="003E3F13" w:rsidRDefault="003E3F13" w:rsidP="003E3F13">
      <w:pPr>
        <w:spacing w:after="0" w:line="240" w:lineRule="auto"/>
        <w:rPr>
          <w:rFonts w:ascii="Arial" w:eastAsia="Times New Roman" w:hAnsi="Arial" w:cs="Arial"/>
          <w:kern w:val="0"/>
          <w:sz w:val="32"/>
          <w:szCs w:val="32"/>
          <w:lang w:eastAsia="en-GB"/>
          <w14:ligatures w14:val="none"/>
        </w:rPr>
      </w:pPr>
      <w:r w:rsidRPr="003E3F13">
        <w:rPr>
          <w:rFonts w:ascii="Arial" w:eastAsia="Times New Roman" w:hAnsi="Arial" w:cs="Arial"/>
          <w:kern w:val="0"/>
          <w:sz w:val="32"/>
          <w:szCs w:val="32"/>
          <w:lang w:eastAsia="en-GB"/>
          <w14:ligatures w14:val="none"/>
        </w:rPr>
        <w:t>Student number: 2122259</w:t>
      </w:r>
    </w:p>
    <w:p w14:paraId="4F3B06DA" w14:textId="2776B6B1" w:rsidR="003E3F13" w:rsidRPr="003E3F13" w:rsidRDefault="003E3F13" w:rsidP="003E3F13">
      <w:pPr>
        <w:spacing w:after="0" w:line="240" w:lineRule="auto"/>
        <w:rPr>
          <w:rFonts w:ascii="Arial" w:eastAsia="Times New Roman" w:hAnsi="Arial" w:cs="Arial"/>
          <w:kern w:val="0"/>
          <w:sz w:val="32"/>
          <w:szCs w:val="32"/>
          <w:lang w:eastAsia="en-GB"/>
          <w14:ligatures w14:val="none"/>
        </w:rPr>
      </w:pPr>
      <w:r w:rsidRPr="003E3F13">
        <w:rPr>
          <w:rFonts w:ascii="Arial" w:eastAsia="Times New Roman" w:hAnsi="Arial" w:cs="Arial"/>
          <w:kern w:val="0"/>
          <w:sz w:val="32"/>
          <w:szCs w:val="32"/>
          <w:lang w:eastAsia="en-GB"/>
          <w14:ligatures w14:val="none"/>
        </w:rPr>
        <w:t xml:space="preserve">Module name: Managing </w:t>
      </w:r>
      <w:r>
        <w:rPr>
          <w:rFonts w:ascii="Arial" w:eastAsia="Times New Roman" w:hAnsi="Arial" w:cs="Arial"/>
          <w:kern w:val="0"/>
          <w:sz w:val="32"/>
          <w:szCs w:val="32"/>
          <w:lang w:eastAsia="en-GB"/>
          <w14:ligatures w14:val="none"/>
        </w:rPr>
        <w:t>Hotel Administration</w:t>
      </w:r>
    </w:p>
    <w:p w14:paraId="2682AC38" w14:textId="688E02F1" w:rsidR="003E3F13" w:rsidRPr="003E3F13" w:rsidRDefault="003E3F13" w:rsidP="003E3F13">
      <w:pPr>
        <w:spacing w:after="0" w:line="240" w:lineRule="auto"/>
        <w:rPr>
          <w:rFonts w:ascii="Arial" w:eastAsia="Times New Roman" w:hAnsi="Arial" w:cs="Arial"/>
          <w:kern w:val="0"/>
          <w:sz w:val="32"/>
          <w:szCs w:val="32"/>
          <w:lang w:eastAsia="en-GB"/>
          <w14:ligatures w14:val="none"/>
        </w:rPr>
      </w:pPr>
      <w:r w:rsidRPr="003E3F13">
        <w:rPr>
          <w:rFonts w:ascii="Arial" w:eastAsia="Times New Roman" w:hAnsi="Arial" w:cs="Arial"/>
          <w:kern w:val="0"/>
          <w:sz w:val="32"/>
          <w:szCs w:val="32"/>
          <w:lang w:eastAsia="en-GB"/>
          <w14:ligatures w14:val="none"/>
        </w:rPr>
        <w:t>Module number: BMIH600</w:t>
      </w:r>
      <w:r>
        <w:rPr>
          <w:rFonts w:ascii="Arial" w:eastAsia="Times New Roman" w:hAnsi="Arial" w:cs="Arial"/>
          <w:kern w:val="0"/>
          <w:sz w:val="32"/>
          <w:szCs w:val="32"/>
          <w:lang w:eastAsia="en-GB"/>
          <w14:ligatures w14:val="none"/>
        </w:rPr>
        <w:t>4</w:t>
      </w:r>
    </w:p>
    <w:p w14:paraId="7E159DB5" w14:textId="77777777" w:rsidR="003E3F13" w:rsidRPr="003E3F13" w:rsidRDefault="003E3F13" w:rsidP="003E3F13">
      <w:pPr>
        <w:spacing w:after="0" w:line="240" w:lineRule="auto"/>
        <w:rPr>
          <w:rFonts w:ascii="Arial" w:eastAsia="Times New Roman" w:hAnsi="Arial" w:cs="Arial"/>
          <w:kern w:val="0"/>
          <w:sz w:val="32"/>
          <w:szCs w:val="32"/>
          <w:lang w:eastAsia="en-GB"/>
          <w14:ligatures w14:val="none"/>
        </w:rPr>
      </w:pPr>
      <w:r w:rsidRPr="003E3F13">
        <w:rPr>
          <w:rFonts w:ascii="Arial" w:eastAsia="Times New Roman" w:hAnsi="Arial" w:cs="Arial"/>
          <w:kern w:val="0"/>
          <w:sz w:val="32"/>
          <w:szCs w:val="32"/>
          <w:lang w:eastAsia="en-GB"/>
          <w14:ligatures w14:val="none"/>
        </w:rPr>
        <w:t>Lecturer name: Jessica Newport</w:t>
      </w:r>
    </w:p>
    <w:p w14:paraId="1E501FE4" w14:textId="77777777" w:rsidR="003E3F13" w:rsidRPr="003E3F13" w:rsidRDefault="003E3F13" w:rsidP="003E3F13">
      <w:pPr>
        <w:rPr>
          <w:rFonts w:ascii="Arial" w:eastAsia="Aptos" w:hAnsi="Arial" w:cs="Arial"/>
          <w:sz w:val="44"/>
          <w:szCs w:val="44"/>
        </w:rPr>
      </w:pPr>
    </w:p>
    <w:p w14:paraId="1EABA69A" w14:textId="77777777" w:rsidR="0065581B" w:rsidRDefault="0065581B" w:rsidP="003E3F13">
      <w:pPr>
        <w:rPr>
          <w:rFonts w:ascii="Arial" w:eastAsia="Aptos" w:hAnsi="Arial" w:cs="Arial"/>
          <w:sz w:val="44"/>
          <w:szCs w:val="44"/>
        </w:rPr>
      </w:pPr>
    </w:p>
    <w:p w14:paraId="70529262" w14:textId="77777777" w:rsidR="0065581B" w:rsidRPr="003E3F13" w:rsidRDefault="0065581B" w:rsidP="003E3F13">
      <w:pPr>
        <w:rPr>
          <w:rFonts w:ascii="Arial" w:eastAsia="Aptos" w:hAnsi="Arial" w:cs="Arial"/>
          <w:sz w:val="44"/>
          <w:szCs w:val="44"/>
        </w:rPr>
      </w:pPr>
    </w:p>
    <w:p w14:paraId="098A4936"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Overview of Administration in Housekeeping</w:t>
      </w:r>
    </w:p>
    <w:p w14:paraId="19275BA3"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 xml:space="preserve">Keeping track of and assessing experiences, identifying opportunities for improvement, and streamlining decision-making processes all depend on administrative chores performed by the housekeeping department. It is an important instrument for improving housekeeping operations, improving administrative abilities, and guaranteeing effective departmental administration. </w:t>
      </w:r>
    </w:p>
    <w:p w14:paraId="15F33D79"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Also, keeping rooms and public areas clean, tidy, and hygienic is the responsibility of housekeeping management, an important administrative role in the hotel business. Both operational effectiveness and guest happiness are directly impacted by this department. In housekeeping, efficient management entails keeping an eye on personnel, inventory, and hygienic standards.</w:t>
      </w:r>
    </w:p>
    <w:p w14:paraId="2F89F734"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Gibbs reflective cycle</w:t>
      </w:r>
    </w:p>
    <w:p w14:paraId="205ADD67" w14:textId="579A6F22" w:rsidR="006F068A" w:rsidRDefault="006F068A" w:rsidP="003E3F13">
      <w:pPr>
        <w:rPr>
          <w:rFonts w:ascii="Arial" w:eastAsia="Aptos" w:hAnsi="Arial" w:cs="Arial"/>
          <w:sz w:val="24"/>
          <w:szCs w:val="24"/>
        </w:rPr>
      </w:pPr>
      <w:r w:rsidRPr="006F068A">
        <w:rPr>
          <w:rFonts w:ascii="Arial" w:eastAsia="Aptos" w:hAnsi="Arial" w:cs="Arial"/>
          <w:sz w:val="24"/>
          <w:szCs w:val="24"/>
        </w:rPr>
        <w:t>The widely recognised Gibbs reflective cycle is a tool used to help people improve their present and future behaviours by helping them process past events. With the main objective of organising each person's lessons gained from past experiences, Graham Gibbs developed the Gibbs' Reflective Cycle in 1988 (Markkanen et al., 2020). Many opportunities exist to consider the past and plan for the future when this cycle is utilised effectively.</w:t>
      </w:r>
    </w:p>
    <w:p w14:paraId="07F00167" w14:textId="77777777" w:rsidR="006F068A" w:rsidRPr="006F068A" w:rsidRDefault="006F068A" w:rsidP="006F068A">
      <w:pPr>
        <w:rPr>
          <w:rFonts w:ascii="Arial" w:eastAsia="Aptos" w:hAnsi="Arial" w:cs="Arial"/>
          <w:sz w:val="24"/>
          <w:szCs w:val="24"/>
        </w:rPr>
      </w:pPr>
      <w:r w:rsidRPr="006F068A">
        <w:rPr>
          <w:rFonts w:ascii="Arial" w:eastAsia="Aptos" w:hAnsi="Arial" w:cs="Arial"/>
          <w:sz w:val="24"/>
          <w:szCs w:val="24"/>
        </w:rPr>
        <w:t>Drawing lessons from both positive and negative past experiences is therefore made possible by employing Gibbs' reflective cycle effectively. The description, feelings, assessment, analysis, conclusion, and action plan are the six phases of Gibbs' cycle, according to Smith and Roberts (2015).</w:t>
      </w:r>
    </w:p>
    <w:p w14:paraId="7DDEB03C"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Objectives within housekeeping department</w:t>
      </w:r>
    </w:p>
    <w:p w14:paraId="631BF14B"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 xml:space="preserve">1.Identify how the housekeeping department runs on a daily administrative basis. </w:t>
      </w:r>
      <w:r w:rsidRPr="003E3F13">
        <w:rPr>
          <w:rFonts w:ascii="Arial" w:eastAsia="Aptos" w:hAnsi="Arial" w:cs="Arial"/>
          <w:sz w:val="24"/>
          <w:szCs w:val="24"/>
        </w:rPr>
        <w:br/>
        <w:t>2.Gain experience handling the schedules and personnel of housekeeping.</w:t>
      </w:r>
      <w:r w:rsidRPr="003E3F13">
        <w:rPr>
          <w:rFonts w:ascii="Arial" w:eastAsia="Aptos" w:hAnsi="Arial" w:cs="Arial"/>
          <w:sz w:val="24"/>
          <w:szCs w:val="24"/>
        </w:rPr>
        <w:br/>
        <w:t xml:space="preserve">3. Expand your understanding of supply chain management and inventory control. </w:t>
      </w:r>
      <w:r w:rsidRPr="003E3F13">
        <w:rPr>
          <w:rFonts w:ascii="Arial" w:eastAsia="Aptos" w:hAnsi="Arial" w:cs="Arial"/>
          <w:sz w:val="24"/>
          <w:szCs w:val="24"/>
        </w:rPr>
        <w:br/>
        <w:t xml:space="preserve">4.Become more proficient in communicating with employees and other departments. </w:t>
      </w:r>
      <w:r w:rsidRPr="003E3F13">
        <w:rPr>
          <w:rFonts w:ascii="Arial" w:eastAsia="Aptos" w:hAnsi="Arial" w:cs="Arial"/>
          <w:sz w:val="24"/>
          <w:szCs w:val="24"/>
        </w:rPr>
        <w:br/>
        <w:t>5.Learn technical information about housekeeping management systems.</w:t>
      </w:r>
    </w:p>
    <w:p w14:paraId="4204C20E" w14:textId="77777777" w:rsidR="003E3F13" w:rsidRPr="003E3F13" w:rsidRDefault="003E3F13" w:rsidP="003E3F13">
      <w:pPr>
        <w:rPr>
          <w:rFonts w:ascii="Arial" w:eastAsia="Aptos" w:hAnsi="Arial" w:cs="Arial"/>
          <w:sz w:val="24"/>
          <w:szCs w:val="24"/>
        </w:rPr>
      </w:pPr>
    </w:p>
    <w:p w14:paraId="4B957DEF"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Reflection on Experience and Personal Development</w:t>
      </w:r>
    </w:p>
    <w:p w14:paraId="410D146A" w14:textId="77777777" w:rsidR="003E3F13" w:rsidRPr="003E3F13" w:rsidRDefault="003E3F13" w:rsidP="003E3F13">
      <w:pPr>
        <w:rPr>
          <w:rFonts w:ascii="Arial" w:eastAsia="Aptos" w:hAnsi="Arial" w:cs="Arial"/>
          <w:b/>
          <w:bCs/>
          <w:sz w:val="24"/>
          <w:szCs w:val="24"/>
        </w:rPr>
      </w:pPr>
      <w:r w:rsidRPr="003E3F13">
        <w:rPr>
          <w:rFonts w:ascii="Arial" w:eastAsia="Aptos" w:hAnsi="Arial" w:cs="Arial"/>
          <w:b/>
          <w:bCs/>
          <w:sz w:val="24"/>
          <w:szCs w:val="24"/>
        </w:rPr>
        <w:t>Description</w:t>
      </w:r>
    </w:p>
    <w:p w14:paraId="2DD4F123"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I watched the Housekeeping Supervisor throughout my time there and saw a variety of office work. In order to make sure the rooms were prepared for incoming guests, I had to coordinate with the front office, manage inventories, schedule staff shifts, and supervise room inspections. I also got the chance to supervise the handling of visitor concerns pertaining to housekeeping.</w:t>
      </w:r>
    </w:p>
    <w:p w14:paraId="5D33A241" w14:textId="77777777" w:rsidR="003E3F13" w:rsidRPr="003E3F13" w:rsidRDefault="003E3F13" w:rsidP="003E3F13">
      <w:pPr>
        <w:rPr>
          <w:rFonts w:ascii="Arial" w:eastAsia="Aptos" w:hAnsi="Arial" w:cs="Arial"/>
          <w:sz w:val="24"/>
          <w:szCs w:val="24"/>
        </w:rPr>
      </w:pPr>
    </w:p>
    <w:p w14:paraId="20E48FF3" w14:textId="77777777" w:rsidR="003E3F13" w:rsidRPr="003E3F13" w:rsidRDefault="003E3F13" w:rsidP="003E3F13">
      <w:pPr>
        <w:rPr>
          <w:rFonts w:ascii="Arial" w:eastAsia="Aptos" w:hAnsi="Arial" w:cs="Arial"/>
          <w:sz w:val="24"/>
          <w:szCs w:val="24"/>
        </w:rPr>
      </w:pPr>
    </w:p>
    <w:p w14:paraId="7B732C2C" w14:textId="77777777" w:rsidR="003E3F13" w:rsidRPr="003E3F13" w:rsidRDefault="003E3F13" w:rsidP="003E3F13">
      <w:pPr>
        <w:rPr>
          <w:rFonts w:ascii="Arial" w:eastAsia="Aptos" w:hAnsi="Arial" w:cs="Arial"/>
          <w:b/>
          <w:bCs/>
          <w:sz w:val="24"/>
          <w:szCs w:val="24"/>
        </w:rPr>
      </w:pPr>
      <w:r w:rsidRPr="003E3F13">
        <w:rPr>
          <w:rFonts w:ascii="Arial" w:eastAsia="Aptos" w:hAnsi="Arial" w:cs="Arial"/>
          <w:b/>
          <w:bCs/>
          <w:sz w:val="24"/>
          <w:szCs w:val="24"/>
        </w:rPr>
        <w:t xml:space="preserve">Feelings </w:t>
      </w:r>
    </w:p>
    <w:p w14:paraId="0C729E75"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At first, I was intimidated by the scope of the duties and the requirement for rigorous attention to detail. But as I acquired confidence and grew more accustomed to the procedures, I discovered that the experience was really fulfilling. It was especially satisfying to see the immediate result of our labour increase guest happiness.</w:t>
      </w:r>
    </w:p>
    <w:p w14:paraId="24359565" w14:textId="77777777" w:rsidR="003E3F13" w:rsidRPr="003E3F13" w:rsidRDefault="003E3F13" w:rsidP="003E3F13">
      <w:pPr>
        <w:rPr>
          <w:rFonts w:ascii="Arial" w:eastAsia="Aptos" w:hAnsi="Arial" w:cs="Arial"/>
          <w:b/>
          <w:bCs/>
          <w:sz w:val="24"/>
          <w:szCs w:val="24"/>
        </w:rPr>
      </w:pPr>
      <w:r w:rsidRPr="003E3F13">
        <w:rPr>
          <w:rFonts w:ascii="Arial" w:eastAsia="Aptos" w:hAnsi="Arial" w:cs="Arial"/>
          <w:b/>
          <w:bCs/>
          <w:sz w:val="24"/>
          <w:szCs w:val="24"/>
        </w:rPr>
        <w:t>Evaluation</w:t>
      </w:r>
    </w:p>
    <w:p w14:paraId="36B10195"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Observing the Housekeeping Supervisor gave me great knowledge about the department's administrative duties. It emphasised how crucial effective inventory control, staff management, and communication are. The incident demonstrated how important cleaning is to be upholding the highest levels of cleanliness and visitor happiness.</w:t>
      </w:r>
    </w:p>
    <w:p w14:paraId="3F968C51" w14:textId="77777777" w:rsidR="003E3F13" w:rsidRPr="003E3F13" w:rsidRDefault="003E3F13" w:rsidP="003E3F13">
      <w:pPr>
        <w:rPr>
          <w:rFonts w:ascii="Arial" w:eastAsia="Aptos" w:hAnsi="Arial" w:cs="Arial"/>
          <w:b/>
          <w:bCs/>
          <w:sz w:val="24"/>
          <w:szCs w:val="24"/>
        </w:rPr>
      </w:pPr>
      <w:r w:rsidRPr="003E3F13">
        <w:rPr>
          <w:rFonts w:ascii="Arial" w:eastAsia="Aptos" w:hAnsi="Arial" w:cs="Arial"/>
          <w:b/>
          <w:bCs/>
          <w:sz w:val="24"/>
          <w:szCs w:val="24"/>
        </w:rPr>
        <w:t>Analysis</w:t>
      </w:r>
    </w:p>
    <w:p w14:paraId="0D91DB71"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It also showed how important it is for housekeepers to have strong administrative abilities. While inventory control guards against shortages and overstock, effective staff management guarantees that jobs are done quickly. Smooth operations and guest satisfaction depend on effective communication with other departments, such the front office (Walker, 2017). Managing and immediately resolving visitor concerns is also essential to preserving a good reputation.</w:t>
      </w:r>
    </w:p>
    <w:p w14:paraId="2F9C33A0" w14:textId="77777777" w:rsidR="003E3F13" w:rsidRPr="003E3F13" w:rsidRDefault="003E3F13" w:rsidP="003E3F13">
      <w:pPr>
        <w:rPr>
          <w:rFonts w:ascii="Arial" w:eastAsia="Aptos" w:hAnsi="Arial" w:cs="Arial"/>
          <w:b/>
          <w:bCs/>
          <w:sz w:val="24"/>
          <w:szCs w:val="24"/>
        </w:rPr>
      </w:pPr>
      <w:r w:rsidRPr="003E3F13">
        <w:rPr>
          <w:rFonts w:ascii="Arial" w:eastAsia="Aptos" w:hAnsi="Arial" w:cs="Arial"/>
          <w:b/>
          <w:bCs/>
          <w:sz w:val="24"/>
          <w:szCs w:val="24"/>
        </w:rPr>
        <w:t>Conclusion</w:t>
      </w:r>
    </w:p>
    <w:p w14:paraId="16755619"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My understanding of the significance of technological know-how and administrative abilities in housekeeping has been much increased by the placement experience. It brought to light some of my areas for improvement, including dispute resolution and time management.</w:t>
      </w:r>
    </w:p>
    <w:p w14:paraId="2E74AFCF"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Workplace-Based Competencies</w:t>
      </w:r>
    </w:p>
    <w:p w14:paraId="4D8970EA"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Team Management</w:t>
      </w:r>
      <w:r w:rsidRPr="003E3F13">
        <w:rPr>
          <w:rFonts w:ascii="Arial" w:eastAsia="Aptos" w:hAnsi="Arial" w:cs="Arial"/>
          <w:sz w:val="24"/>
          <w:szCs w:val="24"/>
        </w:rPr>
        <w:t>: Upholding strict standards of efficiency and cleanliness requires effective management of the housekeeping crew. This entails allocating responsibilities, planning shifts, and keeping an eye on output (Bardi, 2011).</w:t>
      </w:r>
    </w:p>
    <w:p w14:paraId="2CBD9D3F"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Inventory Control</w:t>
      </w:r>
      <w:r w:rsidRPr="003E3F13">
        <w:rPr>
          <w:rFonts w:ascii="Arial" w:eastAsia="Aptos" w:hAnsi="Arial" w:cs="Arial"/>
          <w:sz w:val="24"/>
          <w:szCs w:val="24"/>
        </w:rPr>
        <w:t>: Sufficient stock levels and easy access to cleaning materials are guaranteed by effective inventory management. By doing this, service delays are avoided, and operational effectiveness is maintained (Jones, 2008).</w:t>
      </w:r>
    </w:p>
    <w:p w14:paraId="0146445F"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Communication Skills</w:t>
      </w:r>
      <w:r w:rsidRPr="003E3F13">
        <w:rPr>
          <w:rFonts w:ascii="Arial" w:eastAsia="Aptos" w:hAnsi="Arial" w:cs="Arial"/>
          <w:sz w:val="24"/>
          <w:szCs w:val="24"/>
        </w:rPr>
        <w:t>: Task coordination and guaranteeing guest satisfaction depend on effective communication with housekeeping personnel and other departments. According to Ford, Sturman, and Heaton (2012), efficient communication is essential for swiftly resolving problems and preserving operations.</w:t>
      </w:r>
    </w:p>
    <w:p w14:paraId="7FB992C0"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Attention to detail:</w:t>
      </w:r>
      <w:r w:rsidRPr="003E3F13">
        <w:rPr>
          <w:rFonts w:ascii="Arial" w:eastAsia="Aptos" w:hAnsi="Arial" w:cs="Arial"/>
          <w:sz w:val="24"/>
          <w:szCs w:val="24"/>
        </w:rPr>
        <w:t xml:space="preserve"> To uphold the highest levels of hygiene and cleanliness, housekeeping demands rigorous attention to detail. This calls for careful examinations and respect for cleaning guidelines (Walker, 2017).</w:t>
      </w:r>
    </w:p>
    <w:p w14:paraId="0D3FD055"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lastRenderedPageBreak/>
        <w:t>Problem-Solving</w:t>
      </w:r>
      <w:r w:rsidRPr="003E3F13">
        <w:rPr>
          <w:rFonts w:ascii="Arial" w:eastAsia="Aptos" w:hAnsi="Arial" w:cs="Arial"/>
          <w:sz w:val="24"/>
          <w:szCs w:val="24"/>
        </w:rPr>
        <w:t>: Being able to manage problems promptly and effectively is crucial, especially when handling complaints from visitors. Maintaining both operational efficiency and guest pleasure requires strong problem-solving abilities (Hinkin &amp; Tracey, 2000).</w:t>
      </w:r>
    </w:p>
    <w:p w14:paraId="64280034"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Technical Skills</w:t>
      </w:r>
    </w:p>
    <w:p w14:paraId="6D9CB4FD"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Housekeeping Management Systems</w:t>
      </w:r>
      <w:r w:rsidRPr="003E3F13">
        <w:rPr>
          <w:rFonts w:ascii="Arial" w:eastAsia="Aptos" w:hAnsi="Arial" w:cs="Arial"/>
          <w:sz w:val="24"/>
          <w:szCs w:val="24"/>
        </w:rPr>
        <w:t>: Tracking room status, scheduling workers, and guaranteeing smooth operations all depend on your ability to employ housekeeping management systems, such as Opera PMS or Hotelogix (Kasavana &amp; Brooks, 2012).</w:t>
      </w:r>
    </w:p>
    <w:p w14:paraId="2FD82F8B"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Standards and Cleaning Procedures</w:t>
      </w:r>
      <w:r w:rsidRPr="003E3F13">
        <w:rPr>
          <w:rFonts w:ascii="Arial" w:eastAsia="Aptos" w:hAnsi="Arial" w:cs="Arial"/>
          <w:sz w:val="24"/>
          <w:szCs w:val="24"/>
        </w:rPr>
        <w:t>: To preserve hygiene and stop the spread of illnesses, it's essential to understand industry standards and cleaning procedures (Jones, 2008).</w:t>
      </w:r>
    </w:p>
    <w:p w14:paraId="13A4B50D"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Inventory management:</w:t>
      </w:r>
      <w:r w:rsidRPr="003E3F13">
        <w:rPr>
          <w:rFonts w:ascii="Arial" w:eastAsia="Aptos" w:hAnsi="Arial" w:cs="Arial"/>
          <w:sz w:val="24"/>
          <w:szCs w:val="24"/>
        </w:rPr>
        <w:t xml:space="preserve"> Purchasing stock, keeping budgetary restrictions, and keeping track of supplies are all made easier with an understanding of inventory management software (Barrows &amp; Powers, 2009).</w:t>
      </w:r>
    </w:p>
    <w:p w14:paraId="30C26720"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Rules regarding Health and Safety</w:t>
      </w:r>
      <w:r w:rsidRPr="003E3F13">
        <w:rPr>
          <w:rFonts w:ascii="Arial" w:eastAsia="Aptos" w:hAnsi="Arial" w:cs="Arial"/>
          <w:sz w:val="24"/>
          <w:szCs w:val="24"/>
        </w:rPr>
        <w:t>: Comprehending these regulations guarantees that housekeeping procedures adhere to legal requirements and safeguard employees and visitors alike (Walker, 2017).</w:t>
      </w:r>
    </w:p>
    <w:p w14:paraId="2CFB0154" w14:textId="77777777" w:rsidR="003E3F13" w:rsidRPr="003E3F13" w:rsidRDefault="003E3F13" w:rsidP="003E3F13">
      <w:pPr>
        <w:rPr>
          <w:rFonts w:ascii="Arial" w:eastAsia="Aptos" w:hAnsi="Arial" w:cs="Arial"/>
          <w:sz w:val="24"/>
          <w:szCs w:val="24"/>
        </w:rPr>
      </w:pPr>
      <w:r w:rsidRPr="003E3F13">
        <w:rPr>
          <w:rFonts w:ascii="Arial" w:eastAsia="Aptos" w:hAnsi="Arial" w:cs="Arial"/>
          <w:sz w:val="28"/>
          <w:szCs w:val="28"/>
        </w:rPr>
        <w:t>Situation Faced</w:t>
      </w:r>
      <w:r w:rsidRPr="003E3F13">
        <w:rPr>
          <w:rFonts w:ascii="Arial" w:eastAsia="Aptos" w:hAnsi="Arial" w:cs="Arial"/>
          <w:sz w:val="24"/>
          <w:szCs w:val="24"/>
        </w:rPr>
        <w:t xml:space="preserve"> </w:t>
      </w:r>
    </w:p>
    <w:p w14:paraId="346ED107"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Taking care of a visitor complaint over the state of their accommodation was one significant concern. The supervisor of housekeeping was notified of the complaint and resolved it by personally checking the room, fixing the problems, and providing the visitor with a free service.</w:t>
      </w:r>
    </w:p>
    <w:p w14:paraId="1A55C765"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Steps to follow.</w:t>
      </w:r>
    </w:p>
    <w:p w14:paraId="67CF3CF7"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 xml:space="preserve">1.Respectfully and empathetically listen to the visitor complaints without interrupting. </w:t>
      </w:r>
      <w:r w:rsidRPr="003E3F13">
        <w:rPr>
          <w:rFonts w:ascii="Arial" w:eastAsia="Aptos" w:hAnsi="Arial" w:cs="Arial"/>
          <w:sz w:val="24"/>
          <w:szCs w:val="24"/>
        </w:rPr>
        <w:br/>
        <w:t>2.Recognise the visitor's emotions and show sincere concern.</w:t>
      </w:r>
      <w:r w:rsidRPr="003E3F13">
        <w:rPr>
          <w:rFonts w:ascii="Arial" w:eastAsia="Aptos" w:hAnsi="Arial" w:cs="Arial"/>
          <w:sz w:val="24"/>
          <w:szCs w:val="24"/>
        </w:rPr>
        <w:br/>
        <w:t xml:space="preserve">3 Express genuine regret for any trouble or error that was caused. </w:t>
      </w:r>
      <w:r w:rsidRPr="003E3F13">
        <w:rPr>
          <w:rFonts w:ascii="Arial" w:eastAsia="Aptos" w:hAnsi="Arial" w:cs="Arial"/>
          <w:sz w:val="24"/>
          <w:szCs w:val="24"/>
        </w:rPr>
        <w:br/>
        <w:t xml:space="preserve">4.To comprehend the problem, get all the information you need regarding the complaint. </w:t>
      </w:r>
      <w:r w:rsidRPr="003E3F13">
        <w:rPr>
          <w:rFonts w:ascii="Arial" w:eastAsia="Aptos" w:hAnsi="Arial" w:cs="Arial"/>
          <w:sz w:val="24"/>
          <w:szCs w:val="24"/>
        </w:rPr>
        <w:br/>
        <w:t xml:space="preserve">5.As soon as possible, take care of the problem to reduce customer dissatisfaction. </w:t>
      </w:r>
      <w:r w:rsidRPr="003E3F13">
        <w:rPr>
          <w:rFonts w:ascii="Arial" w:eastAsia="Aptos" w:hAnsi="Arial" w:cs="Arial"/>
          <w:sz w:val="24"/>
          <w:szCs w:val="24"/>
        </w:rPr>
        <w:br/>
        <w:t xml:space="preserve">6.Make sure the guest is happy with the resolution, and if needed, return later. </w:t>
      </w:r>
      <w:r w:rsidRPr="003E3F13">
        <w:rPr>
          <w:rFonts w:ascii="Arial" w:eastAsia="Aptos" w:hAnsi="Arial" w:cs="Arial"/>
          <w:sz w:val="24"/>
          <w:szCs w:val="24"/>
        </w:rPr>
        <w:br/>
        <w:t>7.Depend on the complaint, find a quick resolve, solution like compensation.</w:t>
      </w:r>
    </w:p>
    <w:p w14:paraId="1462B051" w14:textId="77777777" w:rsidR="003E3F13" w:rsidRPr="003E3F13" w:rsidRDefault="003E3F13" w:rsidP="003E3F13">
      <w:pPr>
        <w:rPr>
          <w:rFonts w:ascii="Arial" w:eastAsia="Aptos" w:hAnsi="Arial" w:cs="Arial"/>
          <w:sz w:val="28"/>
          <w:szCs w:val="28"/>
        </w:rPr>
      </w:pPr>
    </w:p>
    <w:p w14:paraId="2912CC13"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Impact</w:t>
      </w:r>
    </w:p>
    <w:p w14:paraId="14BECDB4" w14:textId="40CA4288" w:rsidR="003E3F13" w:rsidRPr="0065581B" w:rsidRDefault="003E3F13" w:rsidP="003E3F13">
      <w:pPr>
        <w:rPr>
          <w:rFonts w:ascii="Arial" w:eastAsia="Aptos" w:hAnsi="Arial" w:cs="Arial"/>
          <w:sz w:val="24"/>
          <w:szCs w:val="24"/>
        </w:rPr>
      </w:pPr>
      <w:r w:rsidRPr="003E3F13">
        <w:rPr>
          <w:rFonts w:ascii="Arial" w:eastAsia="Aptos" w:hAnsi="Arial" w:cs="Arial"/>
          <w:sz w:val="28"/>
          <w:szCs w:val="28"/>
        </w:rPr>
        <w:t xml:space="preserve"> </w:t>
      </w:r>
      <w:r w:rsidRPr="003E3F13">
        <w:rPr>
          <w:rFonts w:ascii="Arial" w:eastAsia="Aptos" w:hAnsi="Arial" w:cs="Arial"/>
          <w:sz w:val="24"/>
          <w:szCs w:val="24"/>
        </w:rPr>
        <w:t>The complaint made clear how crucial it is to communicate clearly and pay close attention to details. The guest was satisfied, and the importance of upholding strict cleaning standards was furthered by the timely resolution. It illustrated the direct impact that administrative control may have on visitor pleasure.</w:t>
      </w:r>
    </w:p>
    <w:p w14:paraId="76E6341A" w14:textId="77777777" w:rsidR="003E3F13" w:rsidRPr="003E3F13" w:rsidRDefault="003E3F13" w:rsidP="003E3F13">
      <w:pPr>
        <w:rPr>
          <w:rFonts w:ascii="Arial" w:eastAsia="Aptos" w:hAnsi="Arial" w:cs="Arial"/>
          <w:sz w:val="28"/>
          <w:szCs w:val="28"/>
        </w:rPr>
      </w:pPr>
    </w:p>
    <w:p w14:paraId="7869AEBF"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Possible Solutions</w:t>
      </w:r>
    </w:p>
    <w:p w14:paraId="0961C568"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Frequent Training</w:t>
      </w:r>
      <w:r w:rsidRPr="003E3F13">
        <w:rPr>
          <w:rFonts w:ascii="Arial" w:eastAsia="Aptos" w:hAnsi="Arial" w:cs="Arial"/>
          <w:sz w:val="24"/>
          <w:szCs w:val="24"/>
        </w:rPr>
        <w:t>: According to Lashley and Morrison (2000), regular training sessions on cleaning procedures and attention to detail should be implemented for housekeeping workers.</w:t>
      </w:r>
    </w:p>
    <w:p w14:paraId="06DEEF8A"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Establishing strong feedback</w:t>
      </w:r>
      <w:r w:rsidRPr="003E3F13">
        <w:rPr>
          <w:rFonts w:ascii="Arial" w:eastAsia="Aptos" w:hAnsi="Arial" w:cs="Arial"/>
          <w:sz w:val="24"/>
          <w:szCs w:val="24"/>
        </w:rPr>
        <w:t xml:space="preserve"> systems can aid in locating problems that keep coming up as well as opportunities for development. This entails asking both visitors and employees for their opinions (Kotler, Bowen, &amp; Makens, 2014).</w:t>
      </w:r>
    </w:p>
    <w:p w14:paraId="319842EC"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Regular quality control</w:t>
      </w:r>
      <w:r w:rsidRPr="003E3F13">
        <w:rPr>
          <w:rFonts w:ascii="Arial" w:eastAsia="Aptos" w:hAnsi="Arial" w:cs="Arial"/>
          <w:sz w:val="24"/>
          <w:szCs w:val="24"/>
        </w:rPr>
        <w:t xml:space="preserve"> checks guarantee that accommodations fulfil the necessary requirements before being assigned to visitors (Bardi, 2011).</w:t>
      </w:r>
    </w:p>
    <w:p w14:paraId="394C1DA5" w14:textId="77777777" w:rsidR="003E3F13" w:rsidRPr="003E3F13" w:rsidRDefault="003E3F13" w:rsidP="003E3F13">
      <w:pPr>
        <w:rPr>
          <w:rFonts w:ascii="Arial" w:eastAsia="Aptos" w:hAnsi="Arial" w:cs="Arial"/>
          <w:sz w:val="28"/>
          <w:szCs w:val="28"/>
        </w:rPr>
      </w:pPr>
      <w:r w:rsidRPr="003E3F13">
        <w:rPr>
          <w:rFonts w:ascii="Arial" w:eastAsia="Aptos" w:hAnsi="Arial" w:cs="Arial"/>
          <w:sz w:val="28"/>
          <w:szCs w:val="28"/>
        </w:rPr>
        <w:t>Future action plan</w:t>
      </w:r>
    </w:p>
    <w:p w14:paraId="381A087A" w14:textId="77777777" w:rsidR="003E3F13" w:rsidRPr="003E3F13" w:rsidRDefault="003E3F13" w:rsidP="003E3F13">
      <w:pPr>
        <w:rPr>
          <w:rFonts w:ascii="Arial" w:eastAsia="Aptos" w:hAnsi="Arial" w:cs="Arial"/>
          <w:sz w:val="24"/>
          <w:szCs w:val="24"/>
        </w:rPr>
      </w:pPr>
      <w:r w:rsidRPr="003E3F13">
        <w:rPr>
          <w:rFonts w:ascii="Arial" w:eastAsia="Aptos" w:hAnsi="Arial" w:cs="Arial"/>
          <w:b/>
          <w:bCs/>
          <w:sz w:val="24"/>
          <w:szCs w:val="24"/>
        </w:rPr>
        <w:t>Improving Time Management</w:t>
      </w:r>
      <w:r w:rsidRPr="003E3F13">
        <w:rPr>
          <w:rFonts w:ascii="Arial" w:eastAsia="Aptos" w:hAnsi="Arial" w:cs="Arial"/>
          <w:sz w:val="24"/>
          <w:szCs w:val="24"/>
        </w:rPr>
        <w:t xml:space="preserve">: To effectively manage the variety of duties included in housekeeping administration, enhance my time management abilities. </w:t>
      </w:r>
      <w:r w:rsidRPr="003E3F13">
        <w:rPr>
          <w:rFonts w:ascii="Arial" w:eastAsia="Aptos" w:hAnsi="Arial" w:cs="Arial"/>
          <w:sz w:val="24"/>
          <w:szCs w:val="24"/>
        </w:rPr>
        <w:br/>
      </w:r>
      <w:r w:rsidRPr="003E3F13">
        <w:rPr>
          <w:rFonts w:ascii="Arial" w:eastAsia="Aptos" w:hAnsi="Arial" w:cs="Arial"/>
          <w:b/>
          <w:bCs/>
          <w:sz w:val="24"/>
          <w:szCs w:val="24"/>
        </w:rPr>
        <w:t>Building Conflict Resolution Skills</w:t>
      </w:r>
      <w:r w:rsidRPr="003E3F13">
        <w:rPr>
          <w:rFonts w:ascii="Arial" w:eastAsia="Aptos" w:hAnsi="Arial" w:cs="Arial"/>
          <w:sz w:val="24"/>
          <w:szCs w:val="24"/>
        </w:rPr>
        <w:t>: To preserve a positive work atmosphere, improve my ability to resolve problems with both visitors and team members.</w:t>
      </w:r>
      <w:r w:rsidRPr="003E3F13">
        <w:rPr>
          <w:rFonts w:ascii="Arial" w:eastAsia="Aptos" w:hAnsi="Arial" w:cs="Arial"/>
          <w:sz w:val="24"/>
          <w:szCs w:val="24"/>
        </w:rPr>
        <w:br/>
      </w:r>
      <w:r w:rsidRPr="003E3F13">
        <w:rPr>
          <w:rFonts w:ascii="Arial" w:eastAsia="Aptos" w:hAnsi="Arial" w:cs="Arial"/>
          <w:b/>
          <w:bCs/>
          <w:sz w:val="24"/>
          <w:szCs w:val="24"/>
        </w:rPr>
        <w:t>Enhancing Technical Proficiency</w:t>
      </w:r>
      <w:r w:rsidRPr="003E3F13">
        <w:rPr>
          <w:rFonts w:ascii="Arial" w:eastAsia="Aptos" w:hAnsi="Arial" w:cs="Arial"/>
          <w:sz w:val="24"/>
          <w:szCs w:val="24"/>
        </w:rPr>
        <w:t xml:space="preserve">: Obtain certificates and hands-on training to acquire a deeper understanding of housekeeping management systems. </w:t>
      </w:r>
      <w:r w:rsidRPr="003E3F13">
        <w:rPr>
          <w:rFonts w:ascii="Arial" w:eastAsia="Aptos" w:hAnsi="Arial" w:cs="Arial"/>
          <w:sz w:val="24"/>
          <w:szCs w:val="24"/>
        </w:rPr>
        <w:br/>
      </w:r>
      <w:r w:rsidRPr="003E3F13">
        <w:rPr>
          <w:rFonts w:ascii="Arial" w:eastAsia="Aptos" w:hAnsi="Arial" w:cs="Arial"/>
          <w:b/>
          <w:bCs/>
          <w:sz w:val="24"/>
          <w:szCs w:val="24"/>
        </w:rPr>
        <w:t>Participate in leadership</w:t>
      </w:r>
      <w:r w:rsidRPr="003E3F13">
        <w:rPr>
          <w:rFonts w:ascii="Arial" w:eastAsia="Aptos" w:hAnsi="Arial" w:cs="Arial"/>
          <w:sz w:val="24"/>
          <w:szCs w:val="24"/>
        </w:rPr>
        <w:t xml:space="preserve"> development programmes to improve my capacity to lead and inspire a diverse workforce.</w:t>
      </w:r>
    </w:p>
    <w:p w14:paraId="59C3F960"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Administrative housekeeping is essential to hotels as it guarantees efficient operations, high standards of cleanliness, and guest happiness. A good reputation can also be preserved with effective administrative management. It involves keeping a check on the personnel scheduling, inventory, financial planning, and adherence to safety and hygienic regulations. It is enhancing Rossington Hall Hotel's overall success and reputation.</w:t>
      </w:r>
    </w:p>
    <w:p w14:paraId="4E42B589" w14:textId="77777777" w:rsidR="003E3F13" w:rsidRPr="003E3F13" w:rsidRDefault="003E3F13" w:rsidP="003E3F13">
      <w:pPr>
        <w:rPr>
          <w:rFonts w:ascii="Arial" w:eastAsia="Aptos" w:hAnsi="Arial" w:cs="Arial"/>
          <w:sz w:val="28"/>
          <w:szCs w:val="28"/>
        </w:rPr>
      </w:pPr>
    </w:p>
    <w:p w14:paraId="703B248E" w14:textId="77777777" w:rsidR="003E3F13" w:rsidRPr="003E3F13" w:rsidRDefault="003E3F13" w:rsidP="003E3F13">
      <w:pPr>
        <w:rPr>
          <w:rFonts w:ascii="Arial" w:eastAsia="Aptos" w:hAnsi="Arial" w:cs="Arial"/>
          <w:sz w:val="24"/>
          <w:szCs w:val="24"/>
        </w:rPr>
      </w:pPr>
    </w:p>
    <w:p w14:paraId="27F648FC" w14:textId="77777777" w:rsidR="003E3F13" w:rsidRPr="003E3F13" w:rsidRDefault="003E3F13" w:rsidP="003E3F13">
      <w:pPr>
        <w:rPr>
          <w:rFonts w:ascii="Arial" w:eastAsia="Aptos" w:hAnsi="Arial" w:cs="Arial"/>
          <w:sz w:val="24"/>
          <w:szCs w:val="24"/>
        </w:rPr>
      </w:pPr>
    </w:p>
    <w:p w14:paraId="2E5AA684" w14:textId="77777777" w:rsidR="003E3F13" w:rsidRPr="003E3F13" w:rsidRDefault="003E3F13" w:rsidP="003E3F13">
      <w:pPr>
        <w:rPr>
          <w:rFonts w:ascii="Arial" w:eastAsia="Aptos" w:hAnsi="Arial" w:cs="Arial"/>
          <w:sz w:val="24"/>
          <w:szCs w:val="24"/>
        </w:rPr>
      </w:pPr>
    </w:p>
    <w:p w14:paraId="66B2EDEB" w14:textId="77777777" w:rsidR="003E3F13" w:rsidRPr="003E3F13" w:rsidRDefault="003E3F13" w:rsidP="003E3F13">
      <w:pPr>
        <w:rPr>
          <w:rFonts w:ascii="Arial" w:eastAsia="Aptos" w:hAnsi="Arial" w:cs="Arial"/>
          <w:sz w:val="24"/>
          <w:szCs w:val="24"/>
        </w:rPr>
      </w:pPr>
    </w:p>
    <w:p w14:paraId="795E33A6" w14:textId="77777777" w:rsidR="003E3F13" w:rsidRPr="003E3F13" w:rsidRDefault="003E3F13" w:rsidP="003E3F13">
      <w:pPr>
        <w:rPr>
          <w:rFonts w:ascii="Arial" w:eastAsia="Aptos" w:hAnsi="Arial" w:cs="Arial"/>
          <w:sz w:val="28"/>
          <w:szCs w:val="28"/>
        </w:rPr>
      </w:pPr>
    </w:p>
    <w:p w14:paraId="2DF05AFF" w14:textId="77777777" w:rsidR="003E3F13" w:rsidRPr="003E3F13" w:rsidRDefault="003E3F13" w:rsidP="003E3F13">
      <w:pPr>
        <w:rPr>
          <w:rFonts w:ascii="Arial" w:eastAsia="Aptos" w:hAnsi="Arial" w:cs="Arial"/>
          <w:sz w:val="24"/>
          <w:szCs w:val="24"/>
        </w:rPr>
      </w:pPr>
    </w:p>
    <w:p w14:paraId="78DFAD7E" w14:textId="77777777" w:rsidR="003E3F13" w:rsidRPr="003E3F13" w:rsidRDefault="003E3F13" w:rsidP="003E3F13">
      <w:pPr>
        <w:rPr>
          <w:rFonts w:ascii="Arial" w:eastAsia="Aptos" w:hAnsi="Arial" w:cs="Arial"/>
          <w:sz w:val="24"/>
          <w:szCs w:val="24"/>
        </w:rPr>
      </w:pPr>
    </w:p>
    <w:p w14:paraId="380FB834" w14:textId="77777777" w:rsidR="003E3F13" w:rsidRPr="003E3F13" w:rsidRDefault="003E3F13" w:rsidP="003E3F13">
      <w:pPr>
        <w:rPr>
          <w:rFonts w:ascii="Arial" w:eastAsia="Aptos" w:hAnsi="Arial" w:cs="Arial"/>
          <w:sz w:val="24"/>
          <w:szCs w:val="24"/>
        </w:rPr>
      </w:pPr>
    </w:p>
    <w:p w14:paraId="4E1A7F6D" w14:textId="77777777" w:rsidR="003E3F13" w:rsidRPr="003E3F13" w:rsidRDefault="003E3F13" w:rsidP="003E3F13">
      <w:pPr>
        <w:rPr>
          <w:rFonts w:ascii="Arial" w:eastAsia="Aptos" w:hAnsi="Arial" w:cs="Arial"/>
          <w:sz w:val="24"/>
          <w:szCs w:val="24"/>
        </w:rPr>
      </w:pPr>
    </w:p>
    <w:p w14:paraId="69975EF3" w14:textId="77777777" w:rsidR="003E3F13" w:rsidRPr="003E3F13" w:rsidRDefault="003E3F13" w:rsidP="003E3F13">
      <w:pPr>
        <w:rPr>
          <w:rFonts w:ascii="Arial" w:eastAsia="Aptos" w:hAnsi="Arial" w:cs="Arial"/>
          <w:sz w:val="24"/>
          <w:szCs w:val="24"/>
        </w:rPr>
      </w:pPr>
    </w:p>
    <w:p w14:paraId="6F226EC2" w14:textId="77777777" w:rsidR="003E3F13" w:rsidRPr="003E3F13" w:rsidRDefault="003E3F13" w:rsidP="003E3F13">
      <w:pPr>
        <w:rPr>
          <w:rFonts w:ascii="Arial" w:eastAsia="Aptos" w:hAnsi="Arial" w:cs="Arial"/>
          <w:sz w:val="24"/>
          <w:szCs w:val="24"/>
        </w:rPr>
      </w:pPr>
    </w:p>
    <w:p w14:paraId="17000A8E"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REFERENCES:</w:t>
      </w:r>
    </w:p>
    <w:p w14:paraId="77A1A9A6"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Bardi, J. A. (2011). Hotel Front Office Management. Wiley.</w:t>
      </w:r>
    </w:p>
    <w:p w14:paraId="0FF62AC3"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Barrows, C. W., &amp; Powers, T. (2009). Introduction to Management in the Hospitality Industry. Wiley.</w:t>
      </w:r>
    </w:p>
    <w:p w14:paraId="71D32C37"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Ford, R. C., Sturman, M. C., &amp; Heaton, C. P. (2012). Managing Quality Service in Hospitality: How Organizations Achieve Excellence in the Guest Experience. Cengage Learning.</w:t>
      </w:r>
    </w:p>
    <w:p w14:paraId="4D542EB8"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Hinkin, T. R., &amp; Tracey, J. B. (2000). The cost of turnover: Putting a price on the learning curve. Cornell Hotel and Restaurant Administration Quarterly, 41(3), 14-21.</w:t>
      </w:r>
    </w:p>
    <w:p w14:paraId="319122AF"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Jones, P. (2008). Handbook of Hospitality Operations and IT. Butterworth-Heinemann.</w:t>
      </w:r>
    </w:p>
    <w:p w14:paraId="27EC653F"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Kasavana, M. L., &amp; Brooks, R. M. (2012). Managing Front Office Operations. AHLEI.</w:t>
      </w:r>
    </w:p>
    <w:p w14:paraId="32F4FB47"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Kotler, P., Bowen, J. T., &amp; Makens, J. C. (2014). Marketing for Hospitality and Tourism. Pearson.</w:t>
      </w:r>
    </w:p>
    <w:p w14:paraId="7B58A104"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Lashley, C., &amp; Morrison, A. (2000). In Search of Hospitality: Theoretical Perspectives and Debates. Butterworth-Heinemann.</w:t>
      </w:r>
    </w:p>
    <w:p w14:paraId="12260892"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Markkanen, P., Välimäki, M., Anttila, M., &amp; Kuuskorpi, M. (2020). A reflective cycle: Understanding challenging situations in a school setting. Educational Research, 62(1), 46-62. https://doi.org/10.1080/00131881.2020.1711790</w:t>
      </w:r>
    </w:p>
    <w:p w14:paraId="58239517"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Smith, J., &amp; Roberts, R. (2015). Reflective Practice. Vital Signs for Nurses, 222-230. https://doi.org/10.1002/978111</w:t>
      </w:r>
    </w:p>
    <w:p w14:paraId="681B7B34" w14:textId="77777777" w:rsidR="003E3F13" w:rsidRPr="003E3F13" w:rsidRDefault="003E3F13" w:rsidP="003E3F13">
      <w:pPr>
        <w:rPr>
          <w:rFonts w:ascii="Arial" w:eastAsia="Aptos" w:hAnsi="Arial" w:cs="Arial"/>
          <w:sz w:val="24"/>
          <w:szCs w:val="24"/>
        </w:rPr>
      </w:pPr>
      <w:r w:rsidRPr="003E3F13">
        <w:rPr>
          <w:rFonts w:ascii="Arial" w:eastAsia="Aptos" w:hAnsi="Arial" w:cs="Arial"/>
          <w:sz w:val="24"/>
          <w:szCs w:val="24"/>
        </w:rPr>
        <w:t>Walker, J. R. (2017). Introduction to Hospitality Management. Pearson.</w:t>
      </w:r>
    </w:p>
    <w:p w14:paraId="015270A8" w14:textId="77777777" w:rsidR="003E3F13" w:rsidRPr="003E3F13" w:rsidRDefault="003E3F13" w:rsidP="003E3F13">
      <w:pPr>
        <w:rPr>
          <w:rFonts w:ascii="Arial" w:eastAsia="Aptos" w:hAnsi="Arial" w:cs="Arial"/>
          <w:sz w:val="24"/>
          <w:szCs w:val="24"/>
        </w:rPr>
      </w:pPr>
    </w:p>
    <w:p w14:paraId="52B88CAF" w14:textId="77777777" w:rsidR="003E3F13" w:rsidRPr="003E3F13" w:rsidRDefault="003E3F13" w:rsidP="003E3F13">
      <w:pPr>
        <w:rPr>
          <w:rFonts w:ascii="Arial" w:eastAsia="Aptos" w:hAnsi="Arial" w:cs="Arial"/>
          <w:sz w:val="24"/>
          <w:szCs w:val="24"/>
        </w:rPr>
      </w:pPr>
    </w:p>
    <w:p w14:paraId="0CFA0380" w14:textId="77777777" w:rsidR="003E3F13" w:rsidRPr="003E3F13" w:rsidRDefault="003E3F13" w:rsidP="003E3F13">
      <w:pPr>
        <w:rPr>
          <w:rFonts w:ascii="Arial" w:eastAsia="Aptos" w:hAnsi="Arial" w:cs="Arial"/>
          <w:sz w:val="24"/>
          <w:szCs w:val="24"/>
        </w:rPr>
      </w:pPr>
    </w:p>
    <w:p w14:paraId="6E64EFFB" w14:textId="77777777" w:rsidR="003E3F13" w:rsidRPr="003E3F13" w:rsidRDefault="003E3F13" w:rsidP="003E3F13">
      <w:pPr>
        <w:rPr>
          <w:rFonts w:ascii="Arial" w:eastAsia="Aptos" w:hAnsi="Arial" w:cs="Arial"/>
          <w:sz w:val="24"/>
          <w:szCs w:val="24"/>
        </w:rPr>
      </w:pPr>
    </w:p>
    <w:p w14:paraId="31577003" w14:textId="77777777" w:rsidR="003E3F13" w:rsidRPr="003E3F13" w:rsidRDefault="003E3F13" w:rsidP="003E3F13">
      <w:pPr>
        <w:rPr>
          <w:rFonts w:ascii="Arial" w:eastAsia="Aptos" w:hAnsi="Arial" w:cs="Arial"/>
          <w:sz w:val="24"/>
          <w:szCs w:val="24"/>
        </w:rPr>
      </w:pPr>
    </w:p>
    <w:p w14:paraId="0270F870" w14:textId="77777777" w:rsidR="003E3F13" w:rsidRPr="003E3F13" w:rsidRDefault="003E3F13" w:rsidP="003E3F13">
      <w:pPr>
        <w:rPr>
          <w:rFonts w:ascii="Arial" w:eastAsia="Aptos" w:hAnsi="Arial" w:cs="Arial"/>
          <w:sz w:val="24"/>
          <w:szCs w:val="24"/>
        </w:rPr>
      </w:pPr>
    </w:p>
    <w:p w14:paraId="42F78FE4" w14:textId="77777777" w:rsidR="003E3F13" w:rsidRPr="003E3F13" w:rsidRDefault="003E3F13" w:rsidP="003E3F13">
      <w:pPr>
        <w:rPr>
          <w:rFonts w:ascii="Arial" w:eastAsia="Aptos" w:hAnsi="Arial" w:cs="Arial"/>
          <w:sz w:val="28"/>
          <w:szCs w:val="28"/>
        </w:rPr>
      </w:pPr>
    </w:p>
    <w:p w14:paraId="2E58084E" w14:textId="77777777" w:rsidR="003E3F13" w:rsidRPr="003E3F13" w:rsidRDefault="003E3F13" w:rsidP="003E3F13">
      <w:pPr>
        <w:rPr>
          <w:rFonts w:ascii="Arial" w:eastAsia="Aptos" w:hAnsi="Arial" w:cs="Arial"/>
          <w:sz w:val="24"/>
          <w:szCs w:val="24"/>
        </w:rPr>
      </w:pPr>
    </w:p>
    <w:p w14:paraId="02436717" w14:textId="77777777" w:rsidR="003E3F13" w:rsidRPr="003E3F13" w:rsidRDefault="003E3F13" w:rsidP="003E3F13">
      <w:pPr>
        <w:rPr>
          <w:rFonts w:ascii="Arial" w:eastAsia="Aptos" w:hAnsi="Arial" w:cs="Arial"/>
          <w:sz w:val="24"/>
          <w:szCs w:val="24"/>
        </w:rPr>
      </w:pPr>
    </w:p>
    <w:p w14:paraId="5B729621" w14:textId="77777777" w:rsidR="0085334F" w:rsidRDefault="0085334F"/>
    <w:sectPr w:rsidR="0085334F" w:rsidSect="003E3F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78D"/>
    <w:rsid w:val="000760AB"/>
    <w:rsid w:val="003E3F13"/>
    <w:rsid w:val="0065581B"/>
    <w:rsid w:val="006F068A"/>
    <w:rsid w:val="0085334F"/>
    <w:rsid w:val="00F5678D"/>
    <w:rsid w:val="00F9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A5779"/>
  <w15:chartTrackingRefBased/>
  <w15:docId w15:val="{BA85B363-EB3A-4F2B-9EC4-7F6B95DA8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78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678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67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67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67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6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7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7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67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67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67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67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6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78D"/>
    <w:rPr>
      <w:rFonts w:eastAsiaTheme="majorEastAsia" w:cstheme="majorBidi"/>
      <w:color w:val="272727" w:themeColor="text1" w:themeTint="D8"/>
    </w:rPr>
  </w:style>
  <w:style w:type="paragraph" w:styleId="Title">
    <w:name w:val="Title"/>
    <w:basedOn w:val="Normal"/>
    <w:next w:val="Normal"/>
    <w:link w:val="TitleChar"/>
    <w:uiPriority w:val="10"/>
    <w:qFormat/>
    <w:rsid w:val="00F567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7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78D"/>
    <w:pPr>
      <w:spacing w:before="160"/>
      <w:jc w:val="center"/>
    </w:pPr>
    <w:rPr>
      <w:i/>
      <w:iCs/>
      <w:color w:val="404040" w:themeColor="text1" w:themeTint="BF"/>
    </w:rPr>
  </w:style>
  <w:style w:type="character" w:customStyle="1" w:styleId="QuoteChar">
    <w:name w:val="Quote Char"/>
    <w:basedOn w:val="DefaultParagraphFont"/>
    <w:link w:val="Quote"/>
    <w:uiPriority w:val="29"/>
    <w:rsid w:val="00F5678D"/>
    <w:rPr>
      <w:i/>
      <w:iCs/>
      <w:color w:val="404040" w:themeColor="text1" w:themeTint="BF"/>
    </w:rPr>
  </w:style>
  <w:style w:type="paragraph" w:styleId="ListParagraph">
    <w:name w:val="List Paragraph"/>
    <w:basedOn w:val="Normal"/>
    <w:uiPriority w:val="34"/>
    <w:qFormat/>
    <w:rsid w:val="00F5678D"/>
    <w:pPr>
      <w:ind w:left="720"/>
      <w:contextualSpacing/>
    </w:pPr>
  </w:style>
  <w:style w:type="character" w:styleId="IntenseEmphasis">
    <w:name w:val="Intense Emphasis"/>
    <w:basedOn w:val="DefaultParagraphFont"/>
    <w:uiPriority w:val="21"/>
    <w:qFormat/>
    <w:rsid w:val="00F5678D"/>
    <w:rPr>
      <w:i/>
      <w:iCs/>
      <w:color w:val="2F5496" w:themeColor="accent1" w:themeShade="BF"/>
    </w:rPr>
  </w:style>
  <w:style w:type="paragraph" w:styleId="IntenseQuote">
    <w:name w:val="Intense Quote"/>
    <w:basedOn w:val="Normal"/>
    <w:next w:val="Normal"/>
    <w:link w:val="IntenseQuoteChar"/>
    <w:uiPriority w:val="30"/>
    <w:qFormat/>
    <w:rsid w:val="00F567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678D"/>
    <w:rPr>
      <w:i/>
      <w:iCs/>
      <w:color w:val="2F5496" w:themeColor="accent1" w:themeShade="BF"/>
    </w:rPr>
  </w:style>
  <w:style w:type="character" w:styleId="IntenseReference">
    <w:name w:val="Intense Reference"/>
    <w:basedOn w:val="DefaultParagraphFont"/>
    <w:uiPriority w:val="32"/>
    <w:qFormat/>
    <w:rsid w:val="00F5678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5090294">
      <w:bodyDiv w:val="1"/>
      <w:marLeft w:val="0"/>
      <w:marRight w:val="0"/>
      <w:marTop w:val="0"/>
      <w:marBottom w:val="0"/>
      <w:divBdr>
        <w:top w:val="none" w:sz="0" w:space="0" w:color="auto"/>
        <w:left w:val="none" w:sz="0" w:space="0" w:color="auto"/>
        <w:bottom w:val="none" w:sz="0" w:space="0" w:color="auto"/>
        <w:right w:val="none" w:sz="0" w:space="0" w:color="auto"/>
      </w:divBdr>
    </w:div>
    <w:div w:id="152057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1530</Words>
  <Characters>8727</Characters>
  <Application>Microsoft Office Word</Application>
  <DocSecurity>0</DocSecurity>
  <Lines>72</Lines>
  <Paragraphs>20</Paragraphs>
  <ScaleCrop>false</ScaleCrop>
  <Company/>
  <LinksUpToDate>false</LinksUpToDate>
  <CharactersWithSpaces>10237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5</cp:revision>
  <dcterms:created xsi:type="dcterms:W3CDTF">2024-05-31T19:02:00Z</dcterms:created>
  <dcterms:modified xsi:type="dcterms:W3CDTF">2024-05-31T20:02:00Z</dcterms:modified>
</cp:coreProperties>
</file>