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E81F64">
      <w:r>
        <w:t>Lee Evans</w:t>
      </w:r>
    </w:p>
    <w:p w:rsidR="007E4409" w:rsidRDefault="00E81F64">
      <w:r>
        <w:t>PC 6643</w:t>
      </w:r>
      <w:r w:rsidR="007E4409">
        <w:t xml:space="preserve"> South Wales Police</w:t>
      </w:r>
    </w:p>
    <w:p w:rsidR="008B4192" w:rsidRDefault="007E4409">
      <w:r>
        <w:t xml:space="preserve">Student Number: </w:t>
      </w:r>
      <w:r w:rsidR="00E81F64" w:rsidRPr="00E81F64">
        <w:t>1920582</w:t>
      </w:r>
    </w:p>
    <w:p w:rsidR="007E4409" w:rsidRDefault="00E81F64">
      <w:r>
        <w:t>Exam 1 – 17/08</w:t>
      </w:r>
      <w:r w:rsidR="007E4409">
        <w:t>/2020</w:t>
      </w:r>
    </w:p>
    <w:p w:rsidR="00682F3B" w:rsidRDefault="00682F3B"/>
    <w:p w:rsidR="008B4192" w:rsidRDefault="00682F3B" w:rsidP="008B4192">
      <w:pPr>
        <w:pStyle w:val="NoSpacing"/>
      </w:pPr>
      <w:r>
        <w:t>Question 1</w:t>
      </w:r>
    </w:p>
    <w:p w:rsidR="008B4192" w:rsidRDefault="00A639F3" w:rsidP="008B4192">
      <w:pPr>
        <w:pStyle w:val="NoSpacing"/>
      </w:pPr>
      <w:r>
        <w:t xml:space="preserve">A person driving a mechanically propelled vehicle, or pedal cycle on </w:t>
      </w:r>
      <w:r w:rsidR="00707452">
        <w:t>a road must obey instructions given by</w:t>
      </w:r>
      <w:r>
        <w:t xml:space="preserve"> a police officer in uniform or a traffic warden</w:t>
      </w:r>
      <w:r w:rsidR="00707452">
        <w:t>. Failure to do this will be an offence under 163(3)</w:t>
      </w:r>
    </w:p>
    <w:p w:rsidR="00682F3B" w:rsidRDefault="00682F3B"/>
    <w:p w:rsidR="00682F3B" w:rsidRDefault="00682F3B"/>
    <w:p w:rsidR="00682F3B" w:rsidRDefault="00682F3B">
      <w:r>
        <w:t>Question 2</w:t>
      </w:r>
    </w:p>
    <w:p w:rsidR="00682F3B" w:rsidRDefault="00CB3919">
      <w:r>
        <w:t xml:space="preserve">A police officer can ask someone for a pilimiary test if they are seen to be or having committed a moving traffic offence </w:t>
      </w:r>
    </w:p>
    <w:p w:rsidR="00CB3919" w:rsidRDefault="00CB3919"/>
    <w:p w:rsidR="00682F3B" w:rsidRDefault="00682F3B" w:rsidP="00682F3B">
      <w:r>
        <w:t>Question 3</w:t>
      </w:r>
    </w:p>
    <w:p w:rsidR="00A639F3" w:rsidRDefault="00A639F3" w:rsidP="00682F3B">
      <w:r>
        <w:t>A person who drives a mechanically propelled vehicle on a road or other public place, without due care and attention or without reasonable consideration for other road users while be guilty of this offence.</w:t>
      </w:r>
    </w:p>
    <w:p w:rsidR="00682F3B" w:rsidRDefault="00682F3B"/>
    <w:p w:rsidR="00682F3B" w:rsidRDefault="00682F3B"/>
    <w:p w:rsidR="00682F3B" w:rsidRDefault="00682F3B" w:rsidP="00682F3B">
      <w:r>
        <w:t>Question 4</w:t>
      </w:r>
    </w:p>
    <w:p w:rsidR="00A54B9A" w:rsidRDefault="00A54B9A" w:rsidP="00682F3B">
      <w:r>
        <w:t>A person was serious injured and needed to go to hospital.</w:t>
      </w:r>
      <w:r w:rsidR="00111AE2">
        <w:t xml:space="preserve"> The person feared for their safety.</w:t>
      </w:r>
      <w:r w:rsidR="00707452">
        <w:t xml:space="preserve"> It is a legal sport such as racing. </w:t>
      </w:r>
    </w:p>
    <w:p w:rsidR="00682F3B" w:rsidRDefault="00682F3B"/>
    <w:p w:rsidR="00682F3B" w:rsidRDefault="00682F3B"/>
    <w:p w:rsidR="00682F3B" w:rsidRDefault="00682F3B" w:rsidP="00682F3B">
      <w:r>
        <w:t>Question 5</w:t>
      </w:r>
    </w:p>
    <w:p w:rsidR="00A639F3" w:rsidRDefault="00A639F3" w:rsidP="00682F3B">
      <w:r>
        <w:t>A person must provide a police offic</w:t>
      </w:r>
      <w:r w:rsidR="00A54B9A">
        <w:t>er, their name, DOB and</w:t>
      </w:r>
      <w:r w:rsidR="00707452">
        <w:t xml:space="preserve"> licence and proof of insurance, if they fail this then it could be seizing of the vehicle. </w:t>
      </w:r>
    </w:p>
    <w:p w:rsidR="00682F3B" w:rsidRDefault="00682F3B"/>
    <w:p w:rsidR="00682F3B" w:rsidRDefault="00682F3B"/>
    <w:p w:rsidR="00682F3B" w:rsidRDefault="00682F3B" w:rsidP="00682F3B">
      <w:r>
        <w:t>Question 6</w:t>
      </w:r>
    </w:p>
    <w:p w:rsidR="00A639F3" w:rsidRDefault="00A639F3" w:rsidP="00A639F3">
      <w:pPr>
        <w:pStyle w:val="NoSpacing"/>
      </w:pPr>
      <w:r>
        <w:t>Owing to the presence of a mechanically propelled vehicle on a road or place which the public has access too, an accident occurs in which</w:t>
      </w:r>
    </w:p>
    <w:p w:rsidR="00A639F3" w:rsidRDefault="00A639F3" w:rsidP="00A639F3">
      <w:pPr>
        <w:pStyle w:val="NoSpacing"/>
      </w:pPr>
      <w:r>
        <w:t>A person is injured</w:t>
      </w:r>
    </w:p>
    <w:p w:rsidR="00A639F3" w:rsidRDefault="00A639F3" w:rsidP="00A639F3">
      <w:pPr>
        <w:pStyle w:val="NoSpacing"/>
      </w:pPr>
      <w:r>
        <w:t>Or</w:t>
      </w:r>
    </w:p>
    <w:p w:rsidR="00A639F3" w:rsidRDefault="00A639F3" w:rsidP="00A639F3">
      <w:pPr>
        <w:pStyle w:val="NoSpacing"/>
      </w:pPr>
      <w:r>
        <w:lastRenderedPageBreak/>
        <w:t xml:space="preserve">Damaged is cause to a vehicle </w:t>
      </w:r>
    </w:p>
    <w:p w:rsidR="00A639F3" w:rsidRDefault="00A639F3" w:rsidP="00A639F3">
      <w:pPr>
        <w:pStyle w:val="NoSpacing"/>
      </w:pPr>
      <w:r>
        <w:t>Or</w:t>
      </w:r>
    </w:p>
    <w:p w:rsidR="00A639F3" w:rsidRDefault="00A639F3" w:rsidP="00A639F3">
      <w:pPr>
        <w:pStyle w:val="NoSpacing"/>
      </w:pPr>
      <w:r>
        <w:t>An animal is hurt</w:t>
      </w:r>
    </w:p>
    <w:p w:rsidR="00A639F3" w:rsidRDefault="00A639F3" w:rsidP="00A639F3">
      <w:pPr>
        <w:pStyle w:val="NoSpacing"/>
      </w:pPr>
      <w:r>
        <w:t>Or</w:t>
      </w:r>
    </w:p>
    <w:p w:rsidR="00A639F3" w:rsidRDefault="00A639F3" w:rsidP="00A639F3">
      <w:pPr>
        <w:pStyle w:val="NoSpacing"/>
      </w:pPr>
      <w:r>
        <w:t>Property is damaged</w:t>
      </w:r>
    </w:p>
    <w:p w:rsidR="00682F3B" w:rsidRDefault="00682F3B"/>
    <w:p w:rsidR="00682F3B" w:rsidRDefault="00682F3B"/>
    <w:p w:rsidR="00682F3B" w:rsidRDefault="00682F3B" w:rsidP="00682F3B">
      <w:r>
        <w:t>Question 7</w:t>
      </w:r>
    </w:p>
    <w:p w:rsidR="00A639F3" w:rsidRDefault="00A639F3" w:rsidP="00A639F3">
      <w:pPr>
        <w:pStyle w:val="NoSpacing"/>
      </w:pPr>
      <w:r>
        <w:t>Road – any highway and any other road to which the public has access too, includes a bridge over which a road passes</w:t>
      </w:r>
    </w:p>
    <w:p w:rsidR="00A639F3" w:rsidRDefault="00A639F3" w:rsidP="00A639F3">
      <w:pPr>
        <w:pStyle w:val="NoSpacing"/>
      </w:pPr>
      <w:r>
        <w:t>Public place – is any place to which the public has access to</w:t>
      </w:r>
    </w:p>
    <w:p w:rsidR="00A639F3" w:rsidRDefault="00A639F3" w:rsidP="00A639F3">
      <w:pPr>
        <w:pStyle w:val="NoSpacing"/>
      </w:pPr>
      <w:r>
        <w:t>Mechanically propelled vehicle – a vehicle that has been intended or adapted to be propelled mechanically by Steam, electric, petrol, diesel, oil gas</w:t>
      </w:r>
    </w:p>
    <w:p w:rsidR="00A639F3" w:rsidRDefault="00A639F3" w:rsidP="00A639F3">
      <w:pPr>
        <w:pStyle w:val="NoSpacing"/>
      </w:pPr>
      <w:r>
        <w:t xml:space="preserve">Animal – anything that can be owned by a person (doesn’t include cats) </w:t>
      </w:r>
    </w:p>
    <w:p w:rsidR="00682F3B" w:rsidRDefault="00682F3B"/>
    <w:p w:rsidR="00682F3B" w:rsidRDefault="00682F3B"/>
    <w:p w:rsidR="00682F3B" w:rsidRDefault="00682F3B" w:rsidP="00682F3B">
      <w:r>
        <w:t>Question 8</w:t>
      </w:r>
    </w:p>
    <w:p w:rsidR="00A639F3" w:rsidRDefault="00A639F3" w:rsidP="00682F3B">
      <w:r>
        <w:t xml:space="preserve">When a person is involved in a RTC they must remain at the scene and give their details to anyone who has reasonable grounds to need the information. They need to make other drivers aware if possible. They would need to provide </w:t>
      </w:r>
      <w:r w:rsidR="00330810">
        <w:t>a road side sample of breathe to ensure they are not over the legal limit.</w:t>
      </w:r>
      <w:r w:rsidR="00707452">
        <w:t xml:space="preserve"> They need to report the incident and also protect themselves. </w:t>
      </w:r>
    </w:p>
    <w:p w:rsidR="00682F3B" w:rsidRDefault="00682F3B"/>
    <w:p w:rsidR="00682F3B" w:rsidRDefault="00682F3B"/>
    <w:p w:rsidR="00682F3B" w:rsidRDefault="00682F3B" w:rsidP="00682F3B">
      <w:r>
        <w:t>Question 9</w:t>
      </w:r>
    </w:p>
    <w:p w:rsidR="00330810" w:rsidRDefault="00330810" w:rsidP="00682F3B">
      <w:r>
        <w:t>A constable may enter a property without a warrant if they reasonably believe that the person is or has been involved in a road traffic offence and over the prescribed limit. The police officer can ask them to provide a sample</w:t>
      </w:r>
    </w:p>
    <w:p w:rsidR="00682F3B" w:rsidRDefault="00682F3B"/>
    <w:p w:rsidR="00682F3B" w:rsidRDefault="00682F3B"/>
    <w:p w:rsidR="00682F3B" w:rsidRDefault="00682F3B" w:rsidP="00682F3B">
      <w:r>
        <w:t>Question 10</w:t>
      </w:r>
    </w:p>
    <w:p w:rsidR="00330810" w:rsidRDefault="00330810" w:rsidP="00682F3B">
      <w:r>
        <w:t>A person who causes death of another person while driving a mechanically propelled vehicle dangerously on a road or any public place will be guilty of this offence.</w:t>
      </w:r>
    </w:p>
    <w:p w:rsidR="00682F3B" w:rsidRDefault="00682F3B"/>
    <w:p w:rsidR="00682F3B" w:rsidRDefault="00682F3B"/>
    <w:p w:rsidR="00682F3B" w:rsidRDefault="00682F3B" w:rsidP="00682F3B">
      <w:r>
        <w:t>Question 11</w:t>
      </w:r>
    </w:p>
    <w:p w:rsidR="00330810" w:rsidRDefault="00330810">
      <w:r>
        <w:t>Breathe – 35ml / 100</w:t>
      </w:r>
    </w:p>
    <w:p w:rsidR="00330810" w:rsidRDefault="00330810">
      <w:r>
        <w:t>Blood – 80ml / 100</w:t>
      </w:r>
    </w:p>
    <w:p w:rsidR="00330810" w:rsidRDefault="00330810">
      <w:r>
        <w:lastRenderedPageBreak/>
        <w:t>Blood – 107ml / 100</w:t>
      </w:r>
    </w:p>
    <w:p w:rsidR="00682F3B" w:rsidRDefault="00682F3B"/>
    <w:p w:rsidR="00682F3B" w:rsidRDefault="00682F3B" w:rsidP="00682F3B">
      <w:r>
        <w:t>Question 12</w:t>
      </w:r>
    </w:p>
    <w:p w:rsidR="00330810" w:rsidRDefault="00330810" w:rsidP="00682F3B">
      <w:r>
        <w:t>A solicitor/ legal aid is there to provide the suspect with legal aid, to help them with what they want to sa</w:t>
      </w:r>
      <w:r w:rsidR="00343006">
        <w:t>y and also can give them advice and also help prepared statements,</w:t>
      </w:r>
      <w:r>
        <w:t xml:space="preserve"> but cannot answer questions. Appropriate adult can be anyone such as a family member and can be there for support if the suspect requires it, but again cannot answer questions for them. Interpreter is there to be able to break down the communication barrier, for instance if a person cannot speak English then an interpreter would be needed for this.</w:t>
      </w:r>
      <w:r w:rsidR="00343006">
        <w:t xml:space="preserve"> Also there may be another police officer interviewing this could be for knowing the person who is being interviewed can be violent then the second officer could be there for support. </w:t>
      </w:r>
      <w:r>
        <w:t xml:space="preserve"> </w:t>
      </w:r>
    </w:p>
    <w:p w:rsidR="00682F3B" w:rsidRDefault="00682F3B"/>
    <w:p w:rsidR="00682F3B" w:rsidRDefault="00682F3B"/>
    <w:p w:rsidR="00682F3B" w:rsidRDefault="00682F3B" w:rsidP="00682F3B">
      <w:r>
        <w:t>Question 13</w:t>
      </w:r>
    </w:p>
    <w:p w:rsidR="00177C55" w:rsidRDefault="00177C55">
      <w:r>
        <w:t>This model is known as the PEACE model, first you have planning and preparation which is the time you get to plan how the interview is run, also if the person needs special measures.</w:t>
      </w:r>
    </w:p>
    <w:p w:rsidR="00177C55" w:rsidRDefault="00177C55">
      <w:r>
        <w:t>Engage and explain is next where you discuss with the person what the objectives are of the interview, this point try to build a rapport and give them the initial plan for the interview.</w:t>
      </w:r>
    </w:p>
    <w:p w:rsidR="00177C55" w:rsidRDefault="00177C55">
      <w:r>
        <w:t>Account clarity, so this is when you need to clarify something or that you have missed something, this is the opportunity to go back and do it all again to make sure you have it right.</w:t>
      </w:r>
    </w:p>
    <w:p w:rsidR="00177C55" w:rsidRDefault="00177C55">
      <w:r>
        <w:t>Closure, this is basically the end of the interview where you summarise it all and ensure that nothing has been missed or left out and a chance to go through it again. This point you can explain what will happen next</w:t>
      </w:r>
    </w:p>
    <w:p w:rsidR="00177C55" w:rsidRDefault="00177C55">
      <w:r>
        <w:t>Evaluate</w:t>
      </w:r>
      <w:r w:rsidR="000A1423">
        <w:t>, so this is the chance where you can reflect on the interview and decide what has gone good and what has gone bad, and what lines of enquiries you need to follow</w:t>
      </w:r>
      <w:r>
        <w:t xml:space="preserve">  </w:t>
      </w:r>
    </w:p>
    <w:p w:rsidR="00111AE2" w:rsidRDefault="00111AE2"/>
    <w:p w:rsidR="00682F3B" w:rsidRDefault="00177C55" w:rsidP="00682F3B">
      <w:r>
        <w:t>Question 14</w:t>
      </w:r>
    </w:p>
    <w:p w:rsidR="00177C55" w:rsidRDefault="00177C55" w:rsidP="00177C55">
      <w:r>
        <w:t xml:space="preserve">An act or range of acts that make a person dependent and/or subordinate, isolate them from support of others, exploit them for personal gain and to deprive them of their freedom. </w:t>
      </w:r>
    </w:p>
    <w:p w:rsidR="00177C55" w:rsidRDefault="00177C55" w:rsidP="00177C55">
      <w:r>
        <w:t>It is to take away someones sense of self or take away someone’s liberty</w:t>
      </w:r>
    </w:p>
    <w:p w:rsidR="00177C55" w:rsidRDefault="00177C55" w:rsidP="00682F3B"/>
    <w:p w:rsidR="00682F3B" w:rsidRDefault="00682F3B"/>
    <w:p w:rsidR="00682F3B" w:rsidRDefault="00682F3B"/>
    <w:p w:rsidR="00682F3B" w:rsidRDefault="00682F3B" w:rsidP="00682F3B">
      <w:r>
        <w:t>Question 15</w:t>
      </w:r>
    </w:p>
    <w:p w:rsidR="00177C55" w:rsidRDefault="00177C55" w:rsidP="00177C55">
      <w:r>
        <w:t xml:space="preserve">A pattern or patterns of threatening, humiliation, intimidation or assault or any other form of abuse. It is important to recognise this so you are able to try and prevent this at earlier stages in the control </w:t>
      </w:r>
      <w:r>
        <w:lastRenderedPageBreak/>
        <w:t xml:space="preserve">side of things. If not then it could escalate and could end up becoming far worse such as suicide or murder. </w:t>
      </w:r>
    </w:p>
    <w:p w:rsidR="00177C55" w:rsidRDefault="00177C55" w:rsidP="00682F3B"/>
    <w:p w:rsidR="00682F3B" w:rsidRDefault="00682F3B"/>
    <w:p w:rsidR="00682F3B" w:rsidRDefault="00682F3B" w:rsidP="00682F3B">
      <w:r>
        <w:t>Question 16</w:t>
      </w:r>
    </w:p>
    <w:p w:rsidR="00177C55" w:rsidRDefault="00177C55" w:rsidP="00177C55">
      <w:r>
        <w:t xml:space="preserve">A police officer has reasonable believe that a child could suffer significant harm the officer can: - </w:t>
      </w:r>
    </w:p>
    <w:p w:rsidR="00177C55" w:rsidRDefault="00177C55" w:rsidP="00177C55">
      <w:r>
        <w:t>Remove the child into a suitable accommodation, so they are able to take a child away and with the help of social services put this child into a more secure accommodation</w:t>
      </w:r>
    </w:p>
    <w:p w:rsidR="00177C55" w:rsidRDefault="00177C55" w:rsidP="00177C55">
      <w:r>
        <w:t>Or</w:t>
      </w:r>
    </w:p>
    <w:p w:rsidR="00177C55" w:rsidRDefault="00177C55" w:rsidP="00177C55">
      <w:r>
        <w:t>Prevent the child from being removed from a hospital or other suitable accommodation, so being able to stop the child from leaving a hospital if they require care.</w:t>
      </w:r>
    </w:p>
    <w:p w:rsidR="00177C55" w:rsidRDefault="00177C55" w:rsidP="00682F3B"/>
    <w:p w:rsidR="00682F3B" w:rsidRDefault="00682F3B"/>
    <w:p w:rsidR="00682F3B" w:rsidRDefault="00682F3B"/>
    <w:p w:rsidR="00682F3B" w:rsidRDefault="00682F3B" w:rsidP="00682F3B">
      <w:r>
        <w:t>Question 17</w:t>
      </w:r>
    </w:p>
    <w:p w:rsidR="000A1423" w:rsidRDefault="000A1423" w:rsidP="00682F3B">
      <w:r>
        <w:t>A person who is 16 years or over, who is responsible for a person under 16 years, wilfully assaults, ill-treats, neglects, exposes or abandons the child in such a way that i</w:t>
      </w:r>
      <w:r w:rsidR="00EC7877">
        <w:t>f causes them unnecessary harm or suffering.</w:t>
      </w:r>
      <w:bookmarkStart w:id="0" w:name="_GoBack"/>
      <w:bookmarkEnd w:id="0"/>
    </w:p>
    <w:p w:rsidR="00682F3B" w:rsidRDefault="00682F3B"/>
    <w:p w:rsidR="00682F3B" w:rsidRDefault="00682F3B"/>
    <w:p w:rsidR="00682F3B" w:rsidRDefault="00682F3B" w:rsidP="00682F3B">
      <w:r>
        <w:t>Question 18</w:t>
      </w:r>
    </w:p>
    <w:p w:rsidR="00682F3B" w:rsidRDefault="000A1423">
      <w:r>
        <w:t>An officer who attends this matter or matters such a DASH (domestic abuse, stalking and harassment) incident must complete and submitted a public protection notice, this then will be followed up and brought to the attention of the relevant teams.</w:t>
      </w:r>
    </w:p>
    <w:p w:rsidR="00354F1C" w:rsidRDefault="00354F1C" w:rsidP="00354F1C">
      <w:r>
        <w:t>There are a number of questions on a PPN and by this they are then graded by how the risk of harm</w:t>
      </w:r>
    </w:p>
    <w:p w:rsidR="00354F1C" w:rsidRDefault="00354F1C" w:rsidP="00354F1C">
      <w:r>
        <w:t>Standard – at the time current evidence shows there is no risk to harm</w:t>
      </w:r>
    </w:p>
    <w:p w:rsidR="00354F1C" w:rsidRDefault="00354F1C" w:rsidP="00354F1C">
      <w:r>
        <w:t>Medium – indicators to risk of serious harm</w:t>
      </w:r>
    </w:p>
    <w:p w:rsidR="00354F1C" w:rsidRDefault="00354F1C" w:rsidP="00354F1C">
      <w:r>
        <w:t>High – indicators to risk of serious harm and it could happen anytime.</w:t>
      </w:r>
    </w:p>
    <w:p w:rsidR="00354F1C" w:rsidRDefault="00354F1C" w:rsidP="00354F1C">
      <w:r>
        <w:t xml:space="preserve">This will be then evaluated and past on to the relevant team.   </w:t>
      </w:r>
    </w:p>
    <w:p w:rsidR="00682F3B" w:rsidRDefault="00682F3B"/>
    <w:p w:rsidR="00682F3B" w:rsidRDefault="00682F3B" w:rsidP="00682F3B">
      <w:r>
        <w:t>Question 19</w:t>
      </w:r>
    </w:p>
    <w:p w:rsidR="00707452" w:rsidRDefault="00707452" w:rsidP="00682F3B">
      <w:r>
        <w:t>Every time an officer attends a Domestic violence incident, the officer will need to complete a PPN, there are 25 questions and they all need to be answered and there are 18 serious risk questions.</w:t>
      </w:r>
    </w:p>
    <w:p w:rsidR="00707452" w:rsidRDefault="00707452" w:rsidP="00682F3B">
      <w:r>
        <w:t>They all determine on high or low the threat of risk is.</w:t>
      </w:r>
    </w:p>
    <w:p w:rsidR="000A1423" w:rsidRDefault="000A1423" w:rsidP="00682F3B">
      <w:r>
        <w:lastRenderedPageBreak/>
        <w:t>Standard – at the time current evidence shows there is no risk to harm</w:t>
      </w:r>
    </w:p>
    <w:p w:rsidR="000A1423" w:rsidRDefault="000A1423" w:rsidP="00682F3B">
      <w:r>
        <w:t>Medium – indicators to risk of serious harm</w:t>
      </w:r>
    </w:p>
    <w:p w:rsidR="000A1423" w:rsidRDefault="000A1423" w:rsidP="00682F3B">
      <w:r>
        <w:t>High – indicators to risk of serious harm and it could happen anytime.</w:t>
      </w:r>
    </w:p>
    <w:p w:rsidR="000A1423" w:rsidRDefault="000A1423" w:rsidP="00682F3B">
      <w:r>
        <w:t xml:space="preserve">This will be then evaluated and past on to the relevant team.   </w:t>
      </w:r>
    </w:p>
    <w:p w:rsidR="00682F3B" w:rsidRDefault="00682F3B"/>
    <w:p w:rsidR="00682F3B" w:rsidRDefault="00682F3B"/>
    <w:p w:rsidR="00682F3B" w:rsidRDefault="00682F3B" w:rsidP="00682F3B">
      <w:r>
        <w:t>Question 20</w:t>
      </w:r>
    </w:p>
    <w:p w:rsidR="006B3268" w:rsidRDefault="006B3268" w:rsidP="00682F3B">
      <w:r>
        <w:t xml:space="preserve">A Domestic violence protection notice is an emergency for the victim given by police. The person must be over 18 and it must be brought to magistrate judge within 48hours. Only a superintendent or above can sign it off. </w:t>
      </w:r>
    </w:p>
    <w:p w:rsidR="006B3268" w:rsidRDefault="006B3268" w:rsidP="00682F3B">
      <w:r>
        <w:t>Where the police officer believes that the person has committed or has threatened serious violence on this time and it is to protect the victim. This can be victimless.</w:t>
      </w:r>
    </w:p>
    <w:p w:rsidR="006B3268" w:rsidRDefault="006B3268" w:rsidP="00682F3B">
      <w:r>
        <w:t>When issued the perp must not molester the person the DVPN is protecting, the perp cannot enter the property where the victim is, must stay a distance from the victim, cannot evict or kick out the victim from the property.</w:t>
      </w:r>
    </w:p>
    <w:p w:rsidR="00682F3B" w:rsidRDefault="00682F3B"/>
    <w:p w:rsidR="00682F3B" w:rsidRDefault="00682F3B"/>
    <w:p w:rsidR="006B3268" w:rsidRDefault="006B3268" w:rsidP="00682F3B">
      <w:r>
        <w:t>Question 21</w:t>
      </w:r>
    </w:p>
    <w:p w:rsidR="006B3268" w:rsidRDefault="006B3268" w:rsidP="00682F3B">
      <w:r>
        <w:t xml:space="preserve">This is a form of sexually abuse, and it is when a individual or group take advantage of the imbalance of power and manipulate or deceive a child or a young person under 18. This can used if the victim needs or wants something that the person has. For a financial gain or to increase their standings. It can be sexual but may appear not to be. </w:t>
      </w:r>
    </w:p>
    <w:p w:rsidR="00682F3B" w:rsidRDefault="00682F3B"/>
    <w:p w:rsidR="00682F3B" w:rsidRDefault="00682F3B"/>
    <w:p w:rsidR="00682F3B" w:rsidRDefault="00682F3B" w:rsidP="00682F3B">
      <w:r>
        <w:t>Question 22</w:t>
      </w:r>
    </w:p>
    <w:p w:rsidR="006B3268" w:rsidRDefault="006B3268" w:rsidP="00682F3B">
      <w:r>
        <w:t>A person (a) is guilty of this offence if they: -</w:t>
      </w:r>
    </w:p>
    <w:p w:rsidR="006B3268" w:rsidRDefault="006B3268" w:rsidP="00682F3B">
      <w:r>
        <w:t xml:space="preserve">Intentionally penetrate another person (b) </w:t>
      </w:r>
    </w:p>
    <w:p w:rsidR="006B3268" w:rsidRDefault="006B3268" w:rsidP="00682F3B">
      <w:r>
        <w:t xml:space="preserve">Vagina, anus or mouth with their penis </w:t>
      </w:r>
    </w:p>
    <w:p w:rsidR="006B3268" w:rsidRDefault="006B3268" w:rsidP="00682F3B">
      <w:r>
        <w:t>The penetration is sexual</w:t>
      </w:r>
    </w:p>
    <w:p w:rsidR="006B3268" w:rsidRDefault="006B3268" w:rsidP="00682F3B">
      <w:r>
        <w:t xml:space="preserve">B does not consent </w:t>
      </w:r>
    </w:p>
    <w:p w:rsidR="006B3268" w:rsidRDefault="006B3268" w:rsidP="00682F3B">
      <w:r>
        <w:t>And</w:t>
      </w:r>
    </w:p>
    <w:p w:rsidR="006B3268" w:rsidRDefault="006B3268" w:rsidP="00682F3B">
      <w:r>
        <w:t xml:space="preserve">A reasonably believes b does not consent </w:t>
      </w:r>
    </w:p>
    <w:p w:rsidR="00682F3B" w:rsidRDefault="00682F3B"/>
    <w:p w:rsidR="00682F3B" w:rsidRDefault="00682F3B"/>
    <w:p w:rsidR="00111AE2" w:rsidRDefault="00682F3B" w:rsidP="00682F3B">
      <w:r>
        <w:lastRenderedPageBreak/>
        <w:t>Question 23</w:t>
      </w:r>
    </w:p>
    <w:p w:rsidR="00111AE2" w:rsidRDefault="00343006" w:rsidP="00682F3B">
      <w:r>
        <w:t xml:space="preserve">If the court perceived that the suspect did do the offence, and there was specific circumstances </w:t>
      </w:r>
      <w:r w:rsidR="003C1912">
        <w:t>to which the</w:t>
      </w:r>
      <w:r w:rsidR="00B85813">
        <w:t xml:space="preserve"> offence took place, it</w:t>
      </w:r>
      <w:r w:rsidR="003C1912">
        <w:t xml:space="preserve"> need</w:t>
      </w:r>
      <w:r w:rsidR="00B85813">
        <w:t>s</w:t>
      </w:r>
      <w:r w:rsidR="003C1912">
        <w:t xml:space="preserve"> to</w:t>
      </w:r>
      <w:r w:rsidR="00B85813">
        <w:t xml:space="preserve"> be</w:t>
      </w:r>
      <w:r w:rsidR="003C1912">
        <w:t xml:space="preserve"> prove</w:t>
      </w:r>
      <w:r w:rsidR="00B85813">
        <w:t>d</w:t>
      </w:r>
      <w:r w:rsidR="003C1912">
        <w:t xml:space="preserve"> that the offence happened. The victim did not consent to it</w:t>
      </w:r>
    </w:p>
    <w:p w:rsidR="00A54B9A" w:rsidRDefault="00A54B9A" w:rsidP="00682F3B"/>
    <w:p w:rsidR="00682F3B" w:rsidRDefault="00682F3B"/>
    <w:p w:rsidR="00682F3B" w:rsidRDefault="00682F3B"/>
    <w:p w:rsidR="00682F3B" w:rsidRDefault="00682F3B" w:rsidP="00682F3B">
      <w:r>
        <w:t>Question 24</w:t>
      </w:r>
    </w:p>
    <w:p w:rsidR="006B3268" w:rsidRDefault="006B3268" w:rsidP="00682F3B">
      <w:r>
        <w:t xml:space="preserve">A police officer can enter a property with a warrant if they reasonably believe </w:t>
      </w:r>
      <w:r w:rsidR="00A54B9A">
        <w:t>that there is evidence to an indictable offence in the property to which they was arrested, or there is evidence regarding a similar indictable offence at the property</w:t>
      </w:r>
    </w:p>
    <w:p w:rsidR="00682F3B" w:rsidRDefault="00682F3B"/>
    <w:p w:rsidR="00682F3B" w:rsidRDefault="00682F3B"/>
    <w:p w:rsidR="00682F3B" w:rsidRDefault="00682F3B" w:rsidP="00A54B9A">
      <w:pPr>
        <w:tabs>
          <w:tab w:val="left" w:pos="1860"/>
        </w:tabs>
      </w:pPr>
      <w:r>
        <w:t>Question 25</w:t>
      </w:r>
      <w:r w:rsidR="00A54B9A">
        <w:tab/>
      </w:r>
    </w:p>
    <w:p w:rsidR="00A54B9A" w:rsidRDefault="00A54B9A" w:rsidP="00A54B9A">
      <w:pPr>
        <w:tabs>
          <w:tab w:val="left" w:pos="1860"/>
        </w:tabs>
      </w:pPr>
      <w:r>
        <w:t>A police officer who is on a property lawfully and seize property under S19 if the property is: -</w:t>
      </w:r>
    </w:p>
    <w:p w:rsidR="00A54B9A" w:rsidRDefault="00CB3919" w:rsidP="00A54B9A">
      <w:pPr>
        <w:tabs>
          <w:tab w:val="left" w:pos="1860"/>
        </w:tabs>
      </w:pPr>
      <w:r>
        <w:t xml:space="preserve">Evidence of an indictable offence. </w:t>
      </w:r>
    </w:p>
    <w:p w:rsidR="00A54B9A" w:rsidRDefault="00A54B9A" w:rsidP="00A54B9A">
      <w:pPr>
        <w:tabs>
          <w:tab w:val="left" w:pos="1860"/>
        </w:tabs>
      </w:pPr>
      <w:r>
        <w:t>On the warrant for seizure</w:t>
      </w:r>
    </w:p>
    <w:p w:rsidR="00A54B9A" w:rsidRDefault="00A54B9A" w:rsidP="00A54B9A">
      <w:pPr>
        <w:tabs>
          <w:tab w:val="left" w:pos="1860"/>
        </w:tabs>
      </w:pPr>
      <w:r>
        <w:t>Believed to be connected to another offence or through the proceeds of crime</w:t>
      </w:r>
    </w:p>
    <w:p w:rsidR="00682F3B" w:rsidRDefault="00682F3B" w:rsidP="00682F3B"/>
    <w:p w:rsidR="00682F3B" w:rsidRDefault="00682F3B" w:rsidP="00682F3B"/>
    <w:sectPr w:rsidR="00682F3B" w:rsidSect="00177C55">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3006" w:rsidRDefault="00343006" w:rsidP="00177C55">
      <w:pPr>
        <w:spacing w:after="0" w:line="240" w:lineRule="auto"/>
      </w:pPr>
      <w:r>
        <w:separator/>
      </w:r>
    </w:p>
  </w:endnote>
  <w:endnote w:type="continuationSeparator" w:id="0">
    <w:p w:rsidR="00343006" w:rsidRDefault="00343006" w:rsidP="00177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006" w:rsidRDefault="007675E8" w:rsidP="007675E8">
    <w:pPr>
      <w:pStyle w:val="Footer"/>
      <w:rPr>
        <w:color w:val="000000"/>
        <w:sz w:val="17"/>
      </w:rPr>
    </w:pPr>
    <w:bookmarkStart w:id="3" w:name="TITUS1FooterEvenPages"/>
    <w:r>
      <w:rPr>
        <w:color w:val="000000"/>
        <w:sz w:val="17"/>
      </w:rPr>
      <w:t> </w:t>
    </w:r>
  </w:p>
  <w:bookmarkEnd w:id="3"/>
  <w:p w:rsidR="00343006" w:rsidRDefault="00343006" w:rsidP="00CB3919">
    <w:pPr>
      <w:pStyle w:val="Footer"/>
    </w:pPr>
  </w:p>
  <w:p w:rsidR="00343006" w:rsidRDefault="003430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006" w:rsidRDefault="007675E8" w:rsidP="007675E8">
    <w:pPr>
      <w:pStyle w:val="Footer"/>
      <w:rPr>
        <w:color w:val="000000"/>
        <w:sz w:val="17"/>
      </w:rPr>
    </w:pPr>
    <w:bookmarkStart w:id="4" w:name="TITUS1FooterPrimary"/>
    <w:r>
      <w:rPr>
        <w:color w:val="000000"/>
        <w:sz w:val="17"/>
      </w:rPr>
      <w:t> </w:t>
    </w:r>
  </w:p>
  <w:bookmarkEnd w:id="4"/>
  <w:p w:rsidR="00343006" w:rsidRDefault="003430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006" w:rsidRDefault="007675E8" w:rsidP="007675E8">
    <w:pPr>
      <w:pStyle w:val="Footer"/>
      <w:rPr>
        <w:color w:val="000000"/>
        <w:sz w:val="17"/>
      </w:rPr>
    </w:pPr>
    <w:bookmarkStart w:id="6" w:name="TITUS1FooterFirstPage"/>
    <w:r>
      <w:rPr>
        <w:color w:val="000000"/>
        <w:sz w:val="17"/>
      </w:rPr>
      <w:t> </w:t>
    </w:r>
  </w:p>
  <w:bookmarkEnd w:id="6"/>
  <w:p w:rsidR="00343006" w:rsidRDefault="003430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3006" w:rsidRDefault="00343006" w:rsidP="00177C55">
      <w:pPr>
        <w:spacing w:after="0" w:line="240" w:lineRule="auto"/>
      </w:pPr>
      <w:r>
        <w:separator/>
      </w:r>
    </w:p>
  </w:footnote>
  <w:footnote w:type="continuationSeparator" w:id="0">
    <w:p w:rsidR="00343006" w:rsidRDefault="00343006" w:rsidP="00177C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006" w:rsidRDefault="007675E8" w:rsidP="007675E8">
    <w:pPr>
      <w:pStyle w:val="Header"/>
      <w:rPr>
        <w:color w:val="000000"/>
        <w:sz w:val="17"/>
      </w:rPr>
    </w:pPr>
    <w:bookmarkStart w:id="1" w:name="TITUS1HeaderEvenPages"/>
    <w:r>
      <w:rPr>
        <w:color w:val="000000"/>
        <w:sz w:val="17"/>
      </w:rPr>
      <w:t> </w:t>
    </w:r>
  </w:p>
  <w:bookmarkEnd w:id="1"/>
  <w:p w:rsidR="00343006" w:rsidRDefault="00343006" w:rsidP="00CB3919">
    <w:pPr>
      <w:pStyle w:val="Header"/>
    </w:pPr>
  </w:p>
  <w:p w:rsidR="00343006" w:rsidRDefault="003430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006" w:rsidRDefault="007675E8" w:rsidP="007675E8">
    <w:pPr>
      <w:pStyle w:val="Header"/>
      <w:rPr>
        <w:color w:val="000000"/>
        <w:sz w:val="17"/>
      </w:rPr>
    </w:pPr>
    <w:bookmarkStart w:id="2" w:name="TITUS1HeaderPrimary"/>
    <w:r>
      <w:rPr>
        <w:color w:val="000000"/>
        <w:sz w:val="17"/>
      </w:rPr>
      <w:t> </w:t>
    </w:r>
  </w:p>
  <w:bookmarkEnd w:id="2"/>
  <w:p w:rsidR="00343006" w:rsidRDefault="003430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006" w:rsidRDefault="007675E8" w:rsidP="007675E8">
    <w:pPr>
      <w:pStyle w:val="Header"/>
      <w:rPr>
        <w:color w:val="000000"/>
        <w:sz w:val="17"/>
      </w:rPr>
    </w:pPr>
    <w:bookmarkStart w:id="5" w:name="TITUS1HeaderFirstPage"/>
    <w:r>
      <w:rPr>
        <w:color w:val="000000"/>
        <w:sz w:val="17"/>
      </w:rPr>
      <w:t> </w:t>
    </w:r>
  </w:p>
  <w:bookmarkEnd w:id="5"/>
  <w:p w:rsidR="00343006" w:rsidRDefault="003430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A1423"/>
    <w:rsid w:val="00111AE2"/>
    <w:rsid w:val="00121DF7"/>
    <w:rsid w:val="00177C55"/>
    <w:rsid w:val="00330810"/>
    <w:rsid w:val="00343006"/>
    <w:rsid w:val="00354F1C"/>
    <w:rsid w:val="00373BC4"/>
    <w:rsid w:val="003C1912"/>
    <w:rsid w:val="004C6925"/>
    <w:rsid w:val="00682F3B"/>
    <w:rsid w:val="00693ADA"/>
    <w:rsid w:val="006B3268"/>
    <w:rsid w:val="00707452"/>
    <w:rsid w:val="007675E8"/>
    <w:rsid w:val="007E4409"/>
    <w:rsid w:val="00877432"/>
    <w:rsid w:val="008B4192"/>
    <w:rsid w:val="009E5F45"/>
    <w:rsid w:val="00A54B9A"/>
    <w:rsid w:val="00A639F3"/>
    <w:rsid w:val="00B85813"/>
    <w:rsid w:val="00CB3919"/>
    <w:rsid w:val="00CF230B"/>
    <w:rsid w:val="00E30CAD"/>
    <w:rsid w:val="00E81F64"/>
    <w:rsid w:val="00EC7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CD254A"/>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B4192"/>
    <w:pPr>
      <w:spacing w:after="0" w:line="240" w:lineRule="auto"/>
    </w:pPr>
  </w:style>
  <w:style w:type="paragraph" w:styleId="Header">
    <w:name w:val="header"/>
    <w:basedOn w:val="Normal"/>
    <w:link w:val="HeaderChar"/>
    <w:uiPriority w:val="99"/>
    <w:unhideWhenUsed/>
    <w:rsid w:val="00177C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C55"/>
  </w:style>
  <w:style w:type="paragraph" w:styleId="Footer">
    <w:name w:val="footer"/>
    <w:basedOn w:val="Normal"/>
    <w:link w:val="FooterChar"/>
    <w:uiPriority w:val="99"/>
    <w:unhideWhenUsed/>
    <w:rsid w:val="00177C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C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6</Pages>
  <Words>1279</Words>
  <Characters>7294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Evans,Lee swp6643</cp:lastModifiedBy>
  <cp:revision>16</cp:revision>
  <dcterms:created xsi:type="dcterms:W3CDTF">2020-08-16T09:37:00Z</dcterms:created>
  <dcterms:modified xsi:type="dcterms:W3CDTF">2020-08-17T14:02:00Z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ae18c5b8-b250-4897-a1c6-598a1d0336df</vt:lpwstr>
  </property>
  <property fmtid="{D5CDD505-2E9C-101B-9397-08002B2CF9AE}" pid="3" name="Classification">
    <vt:lpwstr>OFFICIAL</vt:lpwstr>
  </property>
  <property fmtid="{D5CDD505-2E9C-101B-9397-08002B2CF9AE}" pid="4" name="Visibility">
    <vt:lpwstr>NOT VISIBLE</vt:lpwstr>
  </property>
</Properties>
</file>