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18275" w14:textId="6C6AE911" w:rsidR="00111D6B" w:rsidRPr="00DF04D5" w:rsidRDefault="00395A37">
      <w:pPr>
        <w:rPr>
          <w:rFonts w:ascii="Times New Roman" w:eastAsiaTheme="majorEastAsia" w:hAnsi="Times New Roman" w:cs="Times New Roman"/>
          <w:b/>
          <w:bCs/>
          <w:color w:val="000000" w:themeColor="text1"/>
          <w:sz w:val="32"/>
          <w:szCs w:val="32"/>
        </w:rPr>
      </w:pPr>
      <w:r w:rsidRPr="00DF04D5">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374F04A7" wp14:editId="234934CB">
                <wp:simplePos x="0" y="0"/>
                <wp:positionH relativeFrom="margin">
                  <wp:posOffset>-595630</wp:posOffset>
                </wp:positionH>
                <wp:positionV relativeFrom="page">
                  <wp:posOffset>1947959</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F20E69" w14:textId="4B1B2E61" w:rsidR="00573C05" w:rsidRPr="00DF04D5" w:rsidRDefault="00B02A40" w:rsidP="00573C05">
                            <w:pPr>
                              <w:jc w:val="right"/>
                              <w:rPr>
                                <w:color w:val="000000" w:themeColor="tex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64525" w:rsidRPr="00DF04D5">
                                  <w:rPr>
                                    <w:rFonts w:ascii="Arial" w:hAnsi="Arial" w:cs="Arial"/>
                                    <w:caps/>
                                    <w:color w:val="4472C4" w:themeColor="accent1"/>
                                    <w:sz w:val="56"/>
                                    <w:szCs w:val="56"/>
                                  </w:rPr>
                                  <w:t>PROBLEM</w:t>
                                </w:r>
                                <w:r w:rsidR="00464525" w:rsidRPr="00DF04D5">
                                  <w:rPr>
                                    <w:rFonts w:ascii="Arial" w:hAnsi="Arial" w:cs="Arial"/>
                                    <w:caps/>
                                    <w:color w:val="4472C4" w:themeColor="accent1"/>
                                    <w:sz w:val="56"/>
                                    <w:szCs w:val="56"/>
                                  </w:rPr>
                                  <w:br/>
                                  <w:t>ANALYSIS AND SOLUTION</w:t>
                                </w:r>
                                <w:r w:rsidR="00464525" w:rsidRPr="00DF04D5">
                                  <w:rPr>
                                    <w:rFonts w:ascii="Arial" w:hAnsi="Arial" w:cs="Arial"/>
                                    <w:caps/>
                                    <w:color w:val="4472C4" w:themeColor="accent1"/>
                                    <w:sz w:val="56"/>
                                    <w:szCs w:val="56"/>
                                  </w:rPr>
                                  <w:br/>
                                  <w:t>DEVELOPMENT</w:t>
                                </w:r>
                              </w:sdtContent>
                            </w:sdt>
                          </w:p>
                          <w:p w14:paraId="2C1FA89D" w14:textId="77777777" w:rsidR="00573C05" w:rsidRPr="00DF04D5" w:rsidRDefault="00573C05" w:rsidP="00573C0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74F04A7" id="_x0000_t202" coordsize="21600,21600" o:spt="202" path="m,l,21600r21600,l21600,xe">
                <v:stroke joinstyle="miter"/>
                <v:path gradientshapeok="t" o:connecttype="rect"/>
              </v:shapetype>
              <v:shape id="Text Box 163" o:spid="_x0000_s1026" type="#_x0000_t202" style="position:absolute;margin-left:-46.9pt;margin-top:153.4pt;width:8in;height:286.5pt;z-index:251661312;visibility:visible;mso-wrap-style:square;mso-width-percent:941;mso-height-percent:363;mso-wrap-distance-left:9pt;mso-wrap-distance-top:0;mso-wrap-distance-right:9pt;mso-wrap-distance-bottom:0;mso-position-horizontal:absolute;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P93DPzjAAAADAEAAA8AAABkcnMv&#10;ZG93bnJldi54bWxMj8FuwjAQRO+V+AdrkXoDu0SkJs0GIaReUCtRoO3VxG4SEa+j2EDar685tbcd&#10;7WjmTb4cbMsupveNI4SHqQBmqHS6oQrhsH+eSGA+KNKqdWQQvo2HZTG6y1Wm3ZXezGUXKhZDyGcK&#10;oQ6hyzj3ZW2s8lPXGYq/L9dbFaLsK657dY3htuUzIVJuVUOxoVadWdemPO3OFsF/HOT2db7ZrD5f&#10;hN++pz+J1HvE+/GwegIWzBD+zHDDj+hQRKajO5P2rEWYLJKIHhASkcbj5hBzOQN2RJCPCwm8yPn/&#10;EcUvAAAA//8DAFBLAQItABQABgAIAAAAIQC2gziS/gAAAOEBAAATAAAAAAAAAAAAAAAAAAAAAABb&#10;Q29udGVudF9UeXBlc10ueG1sUEsBAi0AFAAGAAgAAAAhADj9If/WAAAAlAEAAAsAAAAAAAAAAAAA&#10;AAAALwEAAF9yZWxzLy5yZWxzUEsBAi0AFAAGAAgAAAAhABCHRQpqAgAAOQUAAA4AAAAAAAAAAAAA&#10;AAAALgIAAGRycy9lMm9Eb2MueG1sUEsBAi0AFAAGAAgAAAAhAP93DPzjAAAADAEAAA8AAAAAAAAA&#10;AAAAAAAAxAQAAGRycy9kb3ducmV2LnhtbFBLBQYAAAAABAAEAPMAAADUBQAAAAA=&#10;" filled="f" stroked="f" strokeweight=".5pt">
                <v:textbox inset="126pt,0,54pt,0">
                  <w:txbxContent>
                    <w:p w14:paraId="47F20E69" w14:textId="4B1B2E61" w:rsidR="00573C05" w:rsidRPr="00DF04D5" w:rsidRDefault="00515A08" w:rsidP="00573C05">
                      <w:pPr>
                        <w:jc w:val="right"/>
                        <w:rPr>
                          <w:color w:val="000000" w:themeColor="tex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64525" w:rsidRPr="00DF04D5">
                            <w:rPr>
                              <w:rFonts w:ascii="Arial" w:hAnsi="Arial" w:cs="Arial"/>
                              <w:caps/>
                              <w:color w:val="4472C4" w:themeColor="accent1"/>
                              <w:sz w:val="56"/>
                              <w:szCs w:val="56"/>
                            </w:rPr>
                            <w:t>PROBLEM</w:t>
                          </w:r>
                          <w:r w:rsidR="00464525" w:rsidRPr="00DF04D5">
                            <w:rPr>
                              <w:rFonts w:ascii="Arial" w:hAnsi="Arial" w:cs="Arial"/>
                              <w:caps/>
                              <w:color w:val="4472C4" w:themeColor="accent1"/>
                              <w:sz w:val="56"/>
                              <w:szCs w:val="56"/>
                            </w:rPr>
                            <w:br/>
                            <w:t>ANALYSIS AND SOLUTION</w:t>
                          </w:r>
                          <w:r w:rsidR="00464525" w:rsidRPr="00DF04D5">
                            <w:rPr>
                              <w:rFonts w:ascii="Arial" w:hAnsi="Arial" w:cs="Arial"/>
                              <w:caps/>
                              <w:color w:val="4472C4" w:themeColor="accent1"/>
                              <w:sz w:val="56"/>
                              <w:szCs w:val="56"/>
                            </w:rPr>
                            <w:br/>
                            <w:t>DEVELOPMENT</w:t>
                          </w:r>
                        </w:sdtContent>
                      </w:sdt>
                    </w:p>
                    <w:p w14:paraId="2C1FA89D" w14:textId="77777777" w:rsidR="00573C05" w:rsidRPr="00DF04D5" w:rsidRDefault="00573C05" w:rsidP="00573C05">
                      <w:pPr>
                        <w:jc w:val="right"/>
                        <w:rPr>
                          <w:smallCaps/>
                          <w:color w:val="404040" w:themeColor="text1" w:themeTint="BF"/>
                          <w:sz w:val="36"/>
                          <w:szCs w:val="36"/>
                        </w:rPr>
                      </w:pPr>
                    </w:p>
                  </w:txbxContent>
                </v:textbox>
                <w10:wrap type="square" anchorx="margin" anchory="page"/>
              </v:shape>
            </w:pict>
          </mc:Fallback>
        </mc:AlternateContent>
      </w:r>
      <w:r w:rsidR="00836A4F" w:rsidRPr="00DF04D5">
        <w:rPr>
          <w:rFonts w:ascii="Times New Roman" w:hAnsi="Times New Roman" w:cs="Times New Roman"/>
          <w:noProof/>
          <w:color w:val="000000" w:themeColor="text1"/>
        </w:rPr>
        <mc:AlternateContent>
          <mc:Choice Requires="wps">
            <w:drawing>
              <wp:anchor distT="0" distB="0" distL="114300" distR="114300" simplePos="0" relativeHeight="251663360" behindDoc="0" locked="0" layoutInCell="1" allowOverlap="1" wp14:anchorId="11A6874B" wp14:editId="7574F9B6">
                <wp:simplePos x="0" y="0"/>
                <wp:positionH relativeFrom="page">
                  <wp:posOffset>326002</wp:posOffset>
                </wp:positionH>
                <wp:positionV relativeFrom="page">
                  <wp:posOffset>7625301</wp:posOffset>
                </wp:positionV>
                <wp:extent cx="7232485"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7232485"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FA8E3" w14:textId="3E0C8522" w:rsidR="00836A4F" w:rsidRPr="00DF04D5" w:rsidRDefault="00836A4F" w:rsidP="00836A4F">
                            <w:pPr>
                              <w:pStyle w:val="NoSpacing"/>
                              <w:ind w:left="2694"/>
                              <w:rPr>
                                <w:rFonts w:ascii="Arial" w:eastAsiaTheme="minorHAnsi" w:hAnsi="Arial" w:cs="Arial"/>
                                <w:sz w:val="24"/>
                                <w:szCs w:val="24"/>
                                <w:lang w:val="en-GB"/>
                              </w:rPr>
                            </w:pPr>
                            <w:r w:rsidRPr="00DF04D5">
                              <w:rPr>
                                <w:rFonts w:ascii="Arial" w:eastAsiaTheme="minorHAnsi" w:hAnsi="Arial" w:cs="Arial"/>
                                <w:sz w:val="24"/>
                                <w:szCs w:val="24"/>
                                <w:lang w:val="en-GB"/>
                              </w:rPr>
                              <w:t>Module Name: Analysing and Solving Problems</w:t>
                            </w:r>
                            <w:r w:rsidRPr="00DF04D5">
                              <w:rPr>
                                <w:rFonts w:ascii="Arial" w:eastAsiaTheme="minorHAnsi" w:hAnsi="Arial" w:cs="Arial"/>
                                <w:sz w:val="24"/>
                                <w:szCs w:val="24"/>
                                <w:lang w:val="en-GB"/>
                              </w:rPr>
                              <w:br/>
                              <w:t>Module Code: ACCA 4019</w:t>
                            </w:r>
                            <w:r w:rsidRPr="00DF04D5">
                              <w:rPr>
                                <w:rFonts w:ascii="Arial" w:eastAsiaTheme="minorHAnsi" w:hAnsi="Arial" w:cs="Arial"/>
                                <w:sz w:val="24"/>
                                <w:szCs w:val="24"/>
                                <w:lang w:val="en-GB"/>
                              </w:rPr>
                              <w:br/>
                              <w:t xml:space="preserve">Student Name: </w:t>
                            </w:r>
                            <w:r w:rsidR="00467297" w:rsidRPr="00DF04D5">
                              <w:rPr>
                                <w:rFonts w:ascii="Arial" w:eastAsiaTheme="minorHAnsi" w:hAnsi="Arial" w:cs="Arial"/>
                                <w:sz w:val="24"/>
                                <w:szCs w:val="24"/>
                                <w:lang w:val="en-GB"/>
                              </w:rPr>
                              <w:t>Kateryna Kondrashova</w:t>
                            </w:r>
                            <w:r w:rsidRPr="00DF04D5">
                              <w:rPr>
                                <w:rFonts w:ascii="Arial" w:eastAsiaTheme="minorHAnsi" w:hAnsi="Arial" w:cs="Arial"/>
                                <w:sz w:val="24"/>
                                <w:szCs w:val="24"/>
                                <w:lang w:val="en-GB"/>
                              </w:rPr>
                              <w:br/>
                              <w:t xml:space="preserve">Student ID: </w:t>
                            </w:r>
                            <w:r w:rsidR="007168B9" w:rsidRPr="00DF04D5">
                              <w:rPr>
                                <w:rFonts w:ascii="Arial" w:eastAsiaTheme="minorHAnsi" w:hAnsi="Arial" w:cs="Arial"/>
                                <w:sz w:val="24"/>
                                <w:szCs w:val="24"/>
                                <w:lang w:val="en-GB"/>
                              </w:rPr>
                              <w:t>2321546</w:t>
                            </w:r>
                            <w:r w:rsidRPr="00DF04D5">
                              <w:rPr>
                                <w:rFonts w:ascii="Arial" w:eastAsiaTheme="minorHAnsi" w:hAnsi="Arial" w:cs="Arial"/>
                                <w:sz w:val="24"/>
                                <w:szCs w:val="24"/>
                                <w:lang w:val="en-GB"/>
                              </w:rPr>
                              <w:br/>
                              <w:t>Group:</w:t>
                            </w:r>
                            <w:r w:rsidR="00467297" w:rsidRPr="00DF04D5">
                              <w:rPr>
                                <w:rFonts w:ascii="Arial" w:eastAsiaTheme="minorHAnsi" w:hAnsi="Arial" w:cs="Arial"/>
                                <w:sz w:val="24"/>
                                <w:szCs w:val="24"/>
                                <w:lang w:val="en-GB"/>
                              </w:rPr>
                              <w:t>1</w:t>
                            </w:r>
                          </w:p>
                          <w:p w14:paraId="210EB89A" w14:textId="3364B472" w:rsidR="00836A4F" w:rsidRPr="00DF04D5" w:rsidRDefault="00836A4F" w:rsidP="00836A4F">
                            <w:pPr>
                              <w:pStyle w:val="NoSpacing"/>
                              <w:ind w:left="1986" w:firstLine="708"/>
                              <w:rPr>
                                <w:rFonts w:ascii="Arial" w:hAnsi="Arial" w:cs="Arial"/>
                                <w:color w:val="595959" w:themeColor="text1" w:themeTint="A6"/>
                                <w:sz w:val="24"/>
                                <w:szCs w:val="24"/>
                                <w:lang w:val="en-GB"/>
                              </w:rPr>
                            </w:pPr>
                            <w:r w:rsidRPr="00DF04D5">
                              <w:rPr>
                                <w:rFonts w:ascii="Arial" w:eastAsiaTheme="minorHAnsi" w:hAnsi="Arial" w:cs="Arial"/>
                                <w:sz w:val="24"/>
                                <w:szCs w:val="24"/>
                                <w:lang w:val="en-GB"/>
                              </w:rPr>
                              <w:t xml:space="preserve">Lecturer’s Name: </w:t>
                            </w:r>
                            <w:r w:rsidR="00A4451B" w:rsidRPr="00DF04D5">
                              <w:rPr>
                                <w:rFonts w:ascii="Arial" w:hAnsi="Arial" w:cs="Arial"/>
                                <w:sz w:val="24"/>
                                <w:szCs w:val="24"/>
                                <w:lang w:val="en-GB"/>
                              </w:rPr>
                              <w:t>Fahad Ahmed</w:t>
                            </w:r>
                          </w:p>
                          <w:p w14:paraId="4CCC9EE5" w14:textId="77777777" w:rsidR="00836A4F" w:rsidRPr="00DF04D5" w:rsidRDefault="00836A4F" w:rsidP="00836A4F">
                            <w:pPr>
                              <w:pStyle w:val="NoSpacing"/>
                              <w:rPr>
                                <w:color w:val="595959" w:themeColor="text1" w:themeTint="A6"/>
                                <w:sz w:val="20"/>
                                <w:szCs w:val="20"/>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1A6874B" id="Text Box 161" o:spid="_x0000_s1027" type="#_x0000_t202" style="position:absolute;margin-left:25.65pt;margin-top:600.4pt;width:569.5pt;height:130.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26UbwIAAEAFAAAOAAAAZHJzL2Uyb0RvYy54bWysVE1v2zAMvQ/YfxB0X+2kTZYFcYqsRYcB&#10;RVusHXpWZKkxJouaxMTOfv0o2U6KbJcOu8g0+Ujx41GLy7Y2bKd8qMAWfHSWc6ashLKyLwX//nTz&#10;YcZZQGFLYcCqgu9V4JfL9+8WjZurMWzAlMozCmLDvHEF3yC6eZYFuVG1CGfglCWjBl8LpF//kpVe&#10;NBS9Ntk4z6dZA750HqQKgbTXnZEvU3ytlcR7rYNCZgpOuWE6fTrX8cyWCzF/8cJtKtmnIf4hi1pU&#10;li49hLoWKNjWV3+EqivpIYDGMwl1BlpXUqUaqJpRflLN40Y4lWqh5gR3aFP4f2Hl3e7RPXiG7Wdo&#10;aYCxIY0L80DKWE+rfR2/lCkjO7Vwf2ibapFJUn4cn48vZhPOJNlG08n4YvQpxsmO7s4H/KKgZlEo&#10;uKe5pHaJ3W3ADjpA4m0Wbipj0myMZU3Bp+eTPDkcLBTc2IhVacp9mGPqScK9URFj7DelWVWmCqIi&#10;8UtdGc92gpghpFQWU/EpLqEjSlMSb3Hs8ces3uLc1THcDBYPznVlwafqT9Iufwwp6w5PPX9VdxSx&#10;XbdU+KvJrqHc08A9dLsQnLypaCi3IuCD8ER+mjEtNN7ToQ1Q86GXONuA//U3fcQTJ8nKWUPLVPDw&#10;cyu84sx8tcTW0TTPaVtp/9IvCT4J09lkFtXrQW239RXQQEb0ajiZxAhGM4jaQ/1MK7+KF5JJWEnX&#10;FhwH8Qq77aYnQ6rVKoFo1ZzAW/voZAwd5xPZ9tQ+C+96SiKx+Q6GjRPzE2Z22OhpYbVF0FWibWxx&#10;19C+9bSmifj9kxLfgdf/CXV8+Ja/AQAA//8DAFBLAwQUAAYACAAAACEALL4kAd8AAAANAQAADwAA&#10;AGRycy9kb3ducmV2LnhtbExPy07DMBC8I/EP1iJxQdRJS6MS4lQICQ5IFDX0A5x4SQLxOrKdNvw9&#10;2xPcdmdG8yi2sx3EEX3oHSlIFwkIpMaZnloFh4/n2w2IEDUZPThCBT8YYFteXhQ6N+5EezxWsRVs&#10;QiHXCroYx1zK0HRodVi4EYm5T+etjvz6VhqvT2xuB7lMkkxa3RMndHrEpw6b72qyCkb/8pa919Or&#10;W+5u1n0lafrar5S6vpofH0BEnOOfGM71uTqU3Kl2E5kgBgXrdMVKxjmGN5wV6X3CWM3XXZYmIMtC&#10;/l9R/gIAAP//AwBQSwECLQAUAAYACAAAACEAtoM4kv4AAADhAQAAEwAAAAAAAAAAAAAAAAAAAAAA&#10;W0NvbnRlbnRfVHlwZXNdLnhtbFBLAQItABQABgAIAAAAIQA4/SH/1gAAAJQBAAALAAAAAAAAAAAA&#10;AAAAAC8BAABfcmVscy8ucmVsc1BLAQItABQABgAIAAAAIQAQS26UbwIAAEAFAAAOAAAAAAAAAAAA&#10;AAAAAC4CAABkcnMvZTJvRG9jLnhtbFBLAQItABQABgAIAAAAIQAsviQB3wAAAA0BAAAPAAAAAAAA&#10;AAAAAAAAAMkEAABkcnMvZG93bnJldi54bWxQSwUGAAAAAAQABADzAAAA1QUAAAAA&#10;" filled="f" stroked="f" strokeweight=".5pt">
                <v:textbox inset="126pt,0,54pt,0">
                  <w:txbxContent>
                    <w:p w14:paraId="0E4FA8E3" w14:textId="3E0C8522" w:rsidR="00836A4F" w:rsidRPr="00DF04D5" w:rsidRDefault="00836A4F" w:rsidP="00836A4F">
                      <w:pPr>
                        <w:pStyle w:val="NoSpacing"/>
                        <w:ind w:left="2694"/>
                        <w:rPr>
                          <w:rFonts w:ascii="Arial" w:eastAsiaTheme="minorHAnsi" w:hAnsi="Arial" w:cs="Arial"/>
                          <w:sz w:val="24"/>
                          <w:szCs w:val="24"/>
                          <w:lang w:val="en-GB"/>
                        </w:rPr>
                      </w:pPr>
                      <w:r w:rsidRPr="00DF04D5">
                        <w:rPr>
                          <w:rFonts w:ascii="Arial" w:eastAsiaTheme="minorHAnsi" w:hAnsi="Arial" w:cs="Arial"/>
                          <w:sz w:val="24"/>
                          <w:szCs w:val="24"/>
                          <w:lang w:val="en-GB"/>
                        </w:rPr>
                        <w:t>Module Name: Analysing and Solving Problems</w:t>
                      </w:r>
                      <w:r w:rsidRPr="00DF04D5">
                        <w:rPr>
                          <w:rFonts w:ascii="Arial" w:eastAsiaTheme="minorHAnsi" w:hAnsi="Arial" w:cs="Arial"/>
                          <w:sz w:val="24"/>
                          <w:szCs w:val="24"/>
                          <w:lang w:val="en-GB"/>
                        </w:rPr>
                        <w:br/>
                        <w:t>Module Code: ACCA 4019</w:t>
                      </w:r>
                      <w:r w:rsidRPr="00DF04D5">
                        <w:rPr>
                          <w:rFonts w:ascii="Arial" w:eastAsiaTheme="minorHAnsi" w:hAnsi="Arial" w:cs="Arial"/>
                          <w:sz w:val="24"/>
                          <w:szCs w:val="24"/>
                          <w:lang w:val="en-GB"/>
                        </w:rPr>
                        <w:br/>
                        <w:t xml:space="preserve">Student Name: </w:t>
                      </w:r>
                      <w:r w:rsidR="00467297" w:rsidRPr="00DF04D5">
                        <w:rPr>
                          <w:rFonts w:ascii="Arial" w:eastAsiaTheme="minorHAnsi" w:hAnsi="Arial" w:cs="Arial"/>
                          <w:sz w:val="24"/>
                          <w:szCs w:val="24"/>
                          <w:lang w:val="en-GB"/>
                        </w:rPr>
                        <w:t>Kateryna Kondrashova</w:t>
                      </w:r>
                      <w:r w:rsidRPr="00DF04D5">
                        <w:rPr>
                          <w:rFonts w:ascii="Arial" w:eastAsiaTheme="minorHAnsi" w:hAnsi="Arial" w:cs="Arial"/>
                          <w:sz w:val="24"/>
                          <w:szCs w:val="24"/>
                          <w:lang w:val="en-GB"/>
                        </w:rPr>
                        <w:br/>
                        <w:t xml:space="preserve">Student ID: </w:t>
                      </w:r>
                      <w:r w:rsidR="007168B9" w:rsidRPr="00DF04D5">
                        <w:rPr>
                          <w:rFonts w:ascii="Arial" w:eastAsiaTheme="minorHAnsi" w:hAnsi="Arial" w:cs="Arial"/>
                          <w:sz w:val="24"/>
                          <w:szCs w:val="24"/>
                          <w:lang w:val="en-GB"/>
                        </w:rPr>
                        <w:t>2321546</w:t>
                      </w:r>
                      <w:r w:rsidRPr="00DF04D5">
                        <w:rPr>
                          <w:rFonts w:ascii="Arial" w:eastAsiaTheme="minorHAnsi" w:hAnsi="Arial" w:cs="Arial"/>
                          <w:sz w:val="24"/>
                          <w:szCs w:val="24"/>
                          <w:lang w:val="en-GB"/>
                        </w:rPr>
                        <w:br/>
                        <w:t>Group:</w:t>
                      </w:r>
                      <w:r w:rsidR="00467297" w:rsidRPr="00DF04D5">
                        <w:rPr>
                          <w:rFonts w:ascii="Arial" w:eastAsiaTheme="minorHAnsi" w:hAnsi="Arial" w:cs="Arial"/>
                          <w:sz w:val="24"/>
                          <w:szCs w:val="24"/>
                          <w:lang w:val="en-GB"/>
                        </w:rPr>
                        <w:t>1</w:t>
                      </w:r>
                    </w:p>
                    <w:p w14:paraId="210EB89A" w14:textId="3364B472" w:rsidR="00836A4F" w:rsidRPr="00DF04D5" w:rsidRDefault="00836A4F" w:rsidP="00836A4F">
                      <w:pPr>
                        <w:pStyle w:val="NoSpacing"/>
                        <w:ind w:left="1986" w:firstLine="708"/>
                        <w:rPr>
                          <w:rFonts w:ascii="Arial" w:hAnsi="Arial" w:cs="Arial"/>
                          <w:color w:val="595959" w:themeColor="text1" w:themeTint="A6"/>
                          <w:sz w:val="24"/>
                          <w:szCs w:val="24"/>
                          <w:lang w:val="en-GB"/>
                        </w:rPr>
                      </w:pPr>
                      <w:r w:rsidRPr="00DF04D5">
                        <w:rPr>
                          <w:rFonts w:ascii="Arial" w:eastAsiaTheme="minorHAnsi" w:hAnsi="Arial" w:cs="Arial"/>
                          <w:sz w:val="24"/>
                          <w:szCs w:val="24"/>
                          <w:lang w:val="en-GB"/>
                        </w:rPr>
                        <w:t xml:space="preserve">Lecturer’s Name: </w:t>
                      </w:r>
                      <w:r w:rsidR="00A4451B" w:rsidRPr="00DF04D5">
                        <w:rPr>
                          <w:rFonts w:ascii="Arial" w:hAnsi="Arial" w:cs="Arial"/>
                          <w:sz w:val="24"/>
                          <w:szCs w:val="24"/>
                          <w:lang w:val="en-GB"/>
                        </w:rPr>
                        <w:t>Fahad Ahmed</w:t>
                      </w:r>
                    </w:p>
                    <w:p w14:paraId="4CCC9EE5" w14:textId="77777777" w:rsidR="00836A4F" w:rsidRPr="00DF04D5" w:rsidRDefault="00836A4F" w:rsidP="00836A4F">
                      <w:pPr>
                        <w:pStyle w:val="NoSpacing"/>
                        <w:rPr>
                          <w:color w:val="595959" w:themeColor="text1" w:themeTint="A6"/>
                          <w:sz w:val="20"/>
                          <w:szCs w:val="20"/>
                          <w:lang w:val="en-GB"/>
                        </w:rPr>
                      </w:pPr>
                    </w:p>
                  </w:txbxContent>
                </v:textbox>
                <w10:wrap type="square" anchorx="page" anchory="page"/>
              </v:shape>
            </w:pict>
          </mc:Fallback>
        </mc:AlternateContent>
      </w:r>
      <w:r w:rsidR="00B95D00" w:rsidRPr="00DF04D5">
        <w:rPr>
          <w:rFonts w:ascii="Times New Roman" w:hAnsi="Times New Roman" w:cs="Times New Roman"/>
          <w:noProof/>
          <w:color w:val="000000" w:themeColor="text1"/>
        </w:rPr>
        <mc:AlternateContent>
          <mc:Choice Requires="wpg">
            <w:drawing>
              <wp:anchor distT="0" distB="0" distL="114300" distR="114300" simplePos="0" relativeHeight="251659264" behindDoc="0" locked="0" layoutInCell="1" allowOverlap="1" wp14:anchorId="415A0295" wp14:editId="5E67E440">
                <wp:simplePos x="0" y="0"/>
                <wp:positionH relativeFrom="margin">
                  <wp:align>center</wp:align>
                </wp:positionH>
                <wp:positionV relativeFrom="page">
                  <wp:posOffset>87437</wp:posOffset>
                </wp:positionV>
                <wp:extent cx="7434470" cy="1558455"/>
                <wp:effectExtent l="0" t="0" r="0" b="3810"/>
                <wp:wrapNone/>
                <wp:docPr id="149" name="Group 157"/>
                <wp:cNvGraphicFramePr/>
                <a:graphic xmlns:a="http://schemas.openxmlformats.org/drawingml/2006/main">
                  <a:graphicData uri="http://schemas.microsoft.com/office/word/2010/wordprocessingGroup">
                    <wpg:wgp>
                      <wpg:cNvGrpSpPr/>
                      <wpg:grpSpPr>
                        <a:xfrm>
                          <a:off x="0" y="0"/>
                          <a:ext cx="7434470" cy="155845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F504753" id="Group 157" o:spid="_x0000_s1026" style="position:absolute;margin-left:0;margin-top:6.9pt;width:585.4pt;height:122.7pt;z-index:251659264;mso-position-horizontal:center;mso-position-horizontal-relative:margin;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D77ojgUAAH4bAAAOAAAAZHJzL2Uyb0RvYy54bWzsWdFO4zgUfV9p/8HK&#10;40rQJm1aWlFGCBY0EppBA6uZeTSp00ZK4qztUpiv32M7Tt0CbVqkkVbipXXie33tc0+u45PTT09F&#10;Th6ZkBkvJ0F43A0IKxM+zcrZJPjn/uroJCBS0XJKc16ySfDMZPDp7M8/TpfVmEV8zvMpEwSDlHK8&#10;rCbBXKlq3OnIZM4KKo95xUp0plwUVOFSzDpTQZcYvcg7Ubc76Cy5mFaCJ0xK3L20ncGZGT9NWaK+&#10;pqlkiuSTAHNT5leY3wf92zk7peOZoNU8S+pp0ANmUdCsRNBmqEuqKFmI7MVQRZYILnmqjhNedHia&#10;Zgkza8Bqwu7Gaq4FX1RmLbPxclY1MAHaDZwOHjb58ngtqrvqVgCJZTUDFuZKr+UpFYX+xyzJk4Hs&#10;uYGMPSmS4Oaw3+v3h0A2QV8Yxyf9OLagJnMgv/I7Ct3tv51rL4yRwto1Cgdh3NM2HRe5szafZQWG&#10;yBUI8n0g3M1pxQy2cgwQbgXJpnoFmE9JCzD1G7hDy1nOSGymruPDsIFKjiVQexMnt94GqLXVhr1u&#10;b7i+WjpOFlJdM24wp483UllyTtEy1JrWM0t4WcpMsR+Ya1rk4OtfHdIlSzLshdFg4Ei9af5z3XxO&#10;wgiIj94y/xF6o9cj747hO3XJzhjRITF8p3oNuyP1vEgtsPLNW8fo7xdj3XwnVuvp+8j2Nu766esN&#10;BsMwindz13cKo+5oMIx382o9iTuz4pu35lW8H6/WzT949Wrx/PnuKtIbhKO4u2ctGfZ6fXBxZ1J8&#10;nrQI4Zt/0Mq+acxebIC/fXMKo9Fg0CLbfuX5oNXWtxJ/FxzFdVmPovCkfu18mXXfw7yS2Ky8QZKN&#10;1x4zstk6tsZ4waztMfzaM+y1jOE7hStmbY+0zqxo1G2DmO+0KljbA/kVyBasrYD55mF3FMb2Mdke&#10;w9/Y2uXe92iR+3Wq7NzM181R07dP3yfJ4S/U22P4JGkdw3c6kFnv2gq3L8mnyr5b4SHMahFjC61w&#10;ep25Exudu0Nc8lTWpzi0CI6V+iCt30sqLvUZ2T/S4SDtLnFkswdieGnrHc4gmO9sjq2YTztnkMB3&#10;jvaKjIrhO7uTbbvISLDv3N8rMlLhO5tdwK3Z/tfAC5zntQqUGxVIBQQqkAgIVKAHuxVUVOl8mayg&#10;SZZQN+oDNZlDGqhZqvsL/sjuubFUK4nDJWvVm5e+VTMaJuxsnYX7r8x4vqWLa4ng7Ny/ta/fGQwU&#10;tmDXGDoz92/NUbcwhbrstrDcnGySc8nsfDRoRrJp0NOge0JGbohb8qssz90S4KDVFKufmJZ6zpmG&#10;My+/sRRKDB6JyDwfRghkF7kgjxTJo0nCShXarjmdMnsbr+EQkuzwjYeZlhlQj5wifjN2PYAWGV+O&#10;bYep7bUrMzpi42wf3CbM+sSsc+NhIvNSNc5FVnLx2spyrKqObO0dSBYajdIDnz5DpxLcqpiySq4y&#10;IdUNleqWCshAyCukWPUVP2nOwV/Q1LQCMufi12v3tT2ENPQGZAkZdBLIfxdUsIDkn0tIbKOw38ew&#10;ylz042GEC+H3PPg95aK44EgTChFmZ5raXuWumQpefIdie66joouWCWKj4Ck8ivbiQuEaXdB8E3Z+&#10;btrQSsGvm/KuSvTgGtUKK79/+k5FRXRzEigobV+4k/Xo2Clo4OPKVnuW/HyheJppec3w0OJaX0Bi&#10;1ELob9EaAdOm1hgeJDYa7oOobyurrpw7TVdDorXGGjxdHA2sG6g5OfIhzyr9BGv8dLuWopGpDSH6&#10;FcHeityXPFkUeHatai9YThU+Gch5VkkwZMyKBzZFQf48rXViqQRTCWqLe3RRvRHuaBgP3QbRmCDF&#10;/gQ/Sk76UXL+byXHfOzARx6za9UfpPRXJP/alKjVZ7Oz/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5L93Fd8AAAAIAQAA&#10;DwAAAGRycy9kb3ducmV2LnhtbEyPzWrDQAyE74W+w6JCb83aDumP63UIoe0pFJIUSm+KrdgmXq3x&#10;bmzn7auc2pukGUbfZMvJtmqg3jeODcSzCBRx4cqGKwNf+/eHZ1A+IJfYOiYDF/KwzG9vMkxLN/KW&#10;hl2olISwT9FAHUKXau2Lmiz6meuIRTu63mKQta902eMo4bbVSRQ9aosNy4caO1rXVJx2Z2vgY8Rx&#10;NY/fhs3puL787Bef35uYjLm/m1avoAJN4c8MV3xBh1yYDu7MpVetASkS5DoX/qsaP0UyHQwki5cE&#10;dJ7p/wXy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XD77o&#10;jgUAAH4bAAAOAAAAAAAAAAAAAAAAADoCAABkcnMvZTJvRG9jLnhtbFBLAQItAAoAAAAAAAAAIQCb&#10;GxQRaGQAAGhkAAAUAAAAAAAAAAAAAAAAAPQHAABkcnMvbWVkaWEvaW1hZ2UxLnBuZ1BLAQItABQA&#10;BgAIAAAAIQDkv3cV3wAAAAgBAAAPAAAAAAAAAAAAAAAAAI5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r w:rsidR="00111D6B" w:rsidRPr="00DF04D5">
        <w:rPr>
          <w:rFonts w:ascii="Times New Roman" w:hAnsi="Times New Roman" w:cs="Times New Roman"/>
          <w:b/>
          <w:bCs/>
          <w:color w:val="000000" w:themeColor="text1"/>
          <w:sz w:val="32"/>
          <w:szCs w:val="32"/>
        </w:rPr>
        <w:br w:type="page"/>
      </w:r>
    </w:p>
    <w:sdt>
      <w:sdtPr>
        <w:rPr>
          <w:rFonts w:ascii="Arial" w:eastAsiaTheme="minorHAnsi" w:hAnsi="Arial" w:cs="Arial"/>
          <w:color w:val="auto"/>
          <w:kern w:val="2"/>
          <w:sz w:val="24"/>
          <w:szCs w:val="24"/>
          <w:lang w:val="en-GB"/>
          <w14:ligatures w14:val="standardContextual"/>
        </w:rPr>
        <w:id w:val="806980489"/>
        <w:docPartObj>
          <w:docPartGallery w:val="Table of Contents"/>
          <w:docPartUnique/>
        </w:docPartObj>
      </w:sdtPr>
      <w:sdtEndPr>
        <w:rPr>
          <w:b/>
          <w:bCs/>
        </w:rPr>
      </w:sdtEndPr>
      <w:sdtContent>
        <w:p w14:paraId="54040A4D" w14:textId="48AFB704" w:rsidR="005756B6" w:rsidRPr="008D1EA8" w:rsidRDefault="005756B6" w:rsidP="008D1EA8">
          <w:pPr>
            <w:pStyle w:val="TOCHeading"/>
            <w:spacing w:before="0" w:line="360" w:lineRule="auto"/>
            <w:jc w:val="both"/>
            <w:rPr>
              <w:rFonts w:ascii="Arial" w:hAnsi="Arial" w:cs="Arial"/>
              <w:lang w:val="en-GB"/>
            </w:rPr>
          </w:pPr>
          <w:r w:rsidRPr="008D1EA8">
            <w:rPr>
              <w:rFonts w:ascii="Arial" w:hAnsi="Arial" w:cs="Arial"/>
              <w:lang w:val="en-GB"/>
            </w:rPr>
            <w:t>Table of Contents</w:t>
          </w:r>
        </w:p>
        <w:p w14:paraId="67926958" w14:textId="08F1D8F4" w:rsidR="00EA09D2" w:rsidRDefault="005756B6">
          <w:pPr>
            <w:pStyle w:val="TOC1"/>
            <w:tabs>
              <w:tab w:val="right" w:leader="dot" w:pos="9016"/>
            </w:tabs>
            <w:rPr>
              <w:rFonts w:eastAsiaTheme="minorEastAsia"/>
              <w:noProof/>
              <w:lang w:eastAsia="en-GB"/>
            </w:rPr>
          </w:pPr>
          <w:r w:rsidRPr="008D1EA8">
            <w:rPr>
              <w:rFonts w:ascii="Arial" w:hAnsi="Arial" w:cs="Arial"/>
            </w:rPr>
            <w:fldChar w:fldCharType="begin"/>
          </w:r>
          <w:r w:rsidRPr="008D1EA8">
            <w:rPr>
              <w:rFonts w:ascii="Arial" w:hAnsi="Arial" w:cs="Arial"/>
            </w:rPr>
            <w:instrText xml:space="preserve"> TOC \o "1-3" \h \z \u </w:instrText>
          </w:r>
          <w:r w:rsidRPr="008D1EA8">
            <w:rPr>
              <w:rFonts w:ascii="Arial" w:hAnsi="Arial" w:cs="Arial"/>
            </w:rPr>
            <w:fldChar w:fldCharType="separate"/>
          </w:r>
          <w:hyperlink w:anchor="_Toc227338151" w:history="1">
            <w:r w:rsidR="00EA09D2" w:rsidRPr="00313AFA">
              <w:rPr>
                <w:rStyle w:val="Hyperlink"/>
                <w:rFonts w:ascii="Arial" w:hAnsi="Arial" w:cs="Arial"/>
                <w:noProof/>
              </w:rPr>
              <w:t>Introduction</w:t>
            </w:r>
            <w:r w:rsidR="00EA09D2">
              <w:rPr>
                <w:noProof/>
                <w:webHidden/>
              </w:rPr>
              <w:tab/>
            </w:r>
            <w:r w:rsidR="00EA09D2">
              <w:rPr>
                <w:noProof/>
                <w:webHidden/>
              </w:rPr>
              <w:fldChar w:fldCharType="begin"/>
            </w:r>
            <w:r w:rsidR="00EA09D2">
              <w:rPr>
                <w:noProof/>
                <w:webHidden/>
              </w:rPr>
              <w:instrText xml:space="preserve"> PAGEREF _Toc227338151 \h </w:instrText>
            </w:r>
            <w:r w:rsidR="00EA09D2">
              <w:rPr>
                <w:noProof/>
                <w:webHidden/>
              </w:rPr>
            </w:r>
            <w:r w:rsidR="00EA09D2">
              <w:rPr>
                <w:noProof/>
                <w:webHidden/>
              </w:rPr>
              <w:fldChar w:fldCharType="separate"/>
            </w:r>
            <w:r w:rsidR="00EA09D2">
              <w:rPr>
                <w:noProof/>
                <w:webHidden/>
              </w:rPr>
              <w:t>3</w:t>
            </w:r>
            <w:r w:rsidR="00EA09D2">
              <w:rPr>
                <w:noProof/>
                <w:webHidden/>
              </w:rPr>
              <w:fldChar w:fldCharType="end"/>
            </w:r>
          </w:hyperlink>
        </w:p>
        <w:p w14:paraId="76E0343A" w14:textId="06E53703" w:rsidR="00EA09D2" w:rsidRDefault="00EA09D2">
          <w:pPr>
            <w:pStyle w:val="TOC1"/>
            <w:tabs>
              <w:tab w:val="left" w:pos="480"/>
              <w:tab w:val="right" w:leader="dot" w:pos="9016"/>
            </w:tabs>
            <w:rPr>
              <w:rFonts w:eastAsiaTheme="minorEastAsia"/>
              <w:noProof/>
              <w:lang w:eastAsia="en-GB"/>
            </w:rPr>
          </w:pPr>
          <w:hyperlink w:anchor="_Toc227338152" w:history="1">
            <w:r w:rsidRPr="00313AFA">
              <w:rPr>
                <w:rStyle w:val="Hyperlink"/>
                <w:rFonts w:ascii="Arial" w:hAnsi="Arial" w:cs="Arial"/>
                <w:noProof/>
              </w:rPr>
              <w:t>1.</w:t>
            </w:r>
            <w:r>
              <w:rPr>
                <w:rFonts w:eastAsiaTheme="minorEastAsia"/>
                <w:noProof/>
                <w:lang w:eastAsia="en-GB"/>
              </w:rPr>
              <w:tab/>
            </w:r>
            <w:r w:rsidRPr="00313AFA">
              <w:rPr>
                <w:rStyle w:val="Hyperlink"/>
                <w:rFonts w:ascii="Arial" w:hAnsi="Arial" w:cs="Arial"/>
                <w:noProof/>
              </w:rPr>
              <w:t>Deconstruct the Problem</w:t>
            </w:r>
            <w:r>
              <w:rPr>
                <w:noProof/>
                <w:webHidden/>
              </w:rPr>
              <w:tab/>
            </w:r>
            <w:r>
              <w:rPr>
                <w:noProof/>
                <w:webHidden/>
              </w:rPr>
              <w:fldChar w:fldCharType="begin"/>
            </w:r>
            <w:r>
              <w:rPr>
                <w:noProof/>
                <w:webHidden/>
              </w:rPr>
              <w:instrText xml:space="preserve"> PAGEREF _Toc227338152 \h </w:instrText>
            </w:r>
            <w:r>
              <w:rPr>
                <w:noProof/>
                <w:webHidden/>
              </w:rPr>
            </w:r>
            <w:r>
              <w:rPr>
                <w:noProof/>
                <w:webHidden/>
              </w:rPr>
              <w:fldChar w:fldCharType="separate"/>
            </w:r>
            <w:r>
              <w:rPr>
                <w:noProof/>
                <w:webHidden/>
              </w:rPr>
              <w:t>4</w:t>
            </w:r>
            <w:r>
              <w:rPr>
                <w:noProof/>
                <w:webHidden/>
              </w:rPr>
              <w:fldChar w:fldCharType="end"/>
            </w:r>
          </w:hyperlink>
        </w:p>
        <w:p w14:paraId="12409786" w14:textId="113FD0E9" w:rsidR="00EA09D2" w:rsidRDefault="00EA09D2">
          <w:pPr>
            <w:pStyle w:val="TOC2"/>
            <w:tabs>
              <w:tab w:val="left" w:pos="960"/>
              <w:tab w:val="right" w:leader="dot" w:pos="9016"/>
            </w:tabs>
            <w:rPr>
              <w:rFonts w:eastAsiaTheme="minorEastAsia"/>
              <w:noProof/>
              <w:lang w:eastAsia="en-GB"/>
            </w:rPr>
          </w:pPr>
          <w:hyperlink w:anchor="_Toc227338153" w:history="1">
            <w:r w:rsidRPr="00313AFA">
              <w:rPr>
                <w:rStyle w:val="Hyperlink"/>
                <w:rFonts w:ascii="Arial" w:hAnsi="Arial" w:cs="Arial"/>
                <w:noProof/>
              </w:rPr>
              <w:t>1.1</w:t>
            </w:r>
            <w:r>
              <w:rPr>
                <w:rFonts w:eastAsiaTheme="minorEastAsia"/>
                <w:noProof/>
                <w:lang w:eastAsia="en-GB"/>
              </w:rPr>
              <w:tab/>
            </w:r>
            <w:r w:rsidRPr="00313AFA">
              <w:rPr>
                <w:rStyle w:val="Hyperlink"/>
                <w:rFonts w:ascii="Arial" w:hAnsi="Arial" w:cs="Arial"/>
                <w:noProof/>
              </w:rPr>
              <w:t>MoSCoW Technique Requirements</w:t>
            </w:r>
            <w:r>
              <w:rPr>
                <w:noProof/>
                <w:webHidden/>
              </w:rPr>
              <w:tab/>
            </w:r>
            <w:r>
              <w:rPr>
                <w:noProof/>
                <w:webHidden/>
              </w:rPr>
              <w:fldChar w:fldCharType="begin"/>
            </w:r>
            <w:r>
              <w:rPr>
                <w:noProof/>
                <w:webHidden/>
              </w:rPr>
              <w:instrText xml:space="preserve"> PAGEREF _Toc227338153 \h </w:instrText>
            </w:r>
            <w:r>
              <w:rPr>
                <w:noProof/>
                <w:webHidden/>
              </w:rPr>
            </w:r>
            <w:r>
              <w:rPr>
                <w:noProof/>
                <w:webHidden/>
              </w:rPr>
              <w:fldChar w:fldCharType="separate"/>
            </w:r>
            <w:r>
              <w:rPr>
                <w:noProof/>
                <w:webHidden/>
              </w:rPr>
              <w:t>4</w:t>
            </w:r>
            <w:r>
              <w:rPr>
                <w:noProof/>
                <w:webHidden/>
              </w:rPr>
              <w:fldChar w:fldCharType="end"/>
            </w:r>
          </w:hyperlink>
        </w:p>
        <w:p w14:paraId="5301AC4C" w14:textId="62AD61C1" w:rsidR="00EA09D2" w:rsidRDefault="00EA09D2">
          <w:pPr>
            <w:pStyle w:val="TOC2"/>
            <w:tabs>
              <w:tab w:val="left" w:pos="960"/>
              <w:tab w:val="right" w:leader="dot" w:pos="9016"/>
            </w:tabs>
            <w:rPr>
              <w:rFonts w:eastAsiaTheme="minorEastAsia"/>
              <w:noProof/>
              <w:lang w:eastAsia="en-GB"/>
            </w:rPr>
          </w:pPr>
          <w:hyperlink w:anchor="_Toc227338154" w:history="1">
            <w:r w:rsidRPr="00313AFA">
              <w:rPr>
                <w:rStyle w:val="Hyperlink"/>
                <w:rFonts w:ascii="Arial" w:hAnsi="Arial" w:cs="Arial"/>
                <w:noProof/>
              </w:rPr>
              <w:t>1.2</w:t>
            </w:r>
            <w:r>
              <w:rPr>
                <w:rFonts w:eastAsiaTheme="minorEastAsia"/>
                <w:noProof/>
                <w:lang w:eastAsia="en-GB"/>
              </w:rPr>
              <w:tab/>
            </w:r>
            <w:r w:rsidRPr="00313AFA">
              <w:rPr>
                <w:rStyle w:val="Hyperlink"/>
                <w:rFonts w:ascii="Arial" w:hAnsi="Arial" w:cs="Arial"/>
                <w:noProof/>
              </w:rPr>
              <w:t>Constraints</w:t>
            </w:r>
            <w:r>
              <w:rPr>
                <w:noProof/>
                <w:webHidden/>
              </w:rPr>
              <w:tab/>
            </w:r>
            <w:r>
              <w:rPr>
                <w:noProof/>
                <w:webHidden/>
              </w:rPr>
              <w:fldChar w:fldCharType="begin"/>
            </w:r>
            <w:r>
              <w:rPr>
                <w:noProof/>
                <w:webHidden/>
              </w:rPr>
              <w:instrText xml:space="preserve"> PAGEREF _Toc227338154 \h </w:instrText>
            </w:r>
            <w:r>
              <w:rPr>
                <w:noProof/>
                <w:webHidden/>
              </w:rPr>
            </w:r>
            <w:r>
              <w:rPr>
                <w:noProof/>
                <w:webHidden/>
              </w:rPr>
              <w:fldChar w:fldCharType="separate"/>
            </w:r>
            <w:r>
              <w:rPr>
                <w:noProof/>
                <w:webHidden/>
              </w:rPr>
              <w:t>5</w:t>
            </w:r>
            <w:r>
              <w:rPr>
                <w:noProof/>
                <w:webHidden/>
              </w:rPr>
              <w:fldChar w:fldCharType="end"/>
            </w:r>
          </w:hyperlink>
        </w:p>
        <w:p w14:paraId="023BB76E" w14:textId="07FAE990" w:rsidR="00EA09D2" w:rsidRDefault="00EA09D2">
          <w:pPr>
            <w:pStyle w:val="TOC2"/>
            <w:tabs>
              <w:tab w:val="left" w:pos="960"/>
              <w:tab w:val="right" w:leader="dot" w:pos="9016"/>
            </w:tabs>
            <w:rPr>
              <w:rFonts w:eastAsiaTheme="minorEastAsia"/>
              <w:noProof/>
              <w:lang w:eastAsia="en-GB"/>
            </w:rPr>
          </w:pPr>
          <w:hyperlink w:anchor="_Toc227338155" w:history="1">
            <w:r w:rsidRPr="00313AFA">
              <w:rPr>
                <w:rStyle w:val="Hyperlink"/>
                <w:rFonts w:ascii="Arial" w:hAnsi="Arial" w:cs="Arial"/>
                <w:noProof/>
              </w:rPr>
              <w:t>1.3</w:t>
            </w:r>
            <w:r>
              <w:rPr>
                <w:rFonts w:eastAsiaTheme="minorEastAsia"/>
                <w:noProof/>
                <w:lang w:eastAsia="en-GB"/>
              </w:rPr>
              <w:tab/>
            </w:r>
            <w:r w:rsidRPr="00313AFA">
              <w:rPr>
                <w:rStyle w:val="Hyperlink"/>
                <w:rFonts w:ascii="Arial" w:hAnsi="Arial" w:cs="Arial"/>
                <w:noProof/>
              </w:rPr>
              <w:t>Variables Identification</w:t>
            </w:r>
            <w:r>
              <w:rPr>
                <w:noProof/>
                <w:webHidden/>
              </w:rPr>
              <w:tab/>
            </w:r>
            <w:r>
              <w:rPr>
                <w:noProof/>
                <w:webHidden/>
              </w:rPr>
              <w:fldChar w:fldCharType="begin"/>
            </w:r>
            <w:r>
              <w:rPr>
                <w:noProof/>
                <w:webHidden/>
              </w:rPr>
              <w:instrText xml:space="preserve"> PAGEREF _Toc227338155 \h </w:instrText>
            </w:r>
            <w:r>
              <w:rPr>
                <w:noProof/>
                <w:webHidden/>
              </w:rPr>
            </w:r>
            <w:r>
              <w:rPr>
                <w:noProof/>
                <w:webHidden/>
              </w:rPr>
              <w:fldChar w:fldCharType="separate"/>
            </w:r>
            <w:r>
              <w:rPr>
                <w:noProof/>
                <w:webHidden/>
              </w:rPr>
              <w:t>5</w:t>
            </w:r>
            <w:r>
              <w:rPr>
                <w:noProof/>
                <w:webHidden/>
              </w:rPr>
              <w:fldChar w:fldCharType="end"/>
            </w:r>
          </w:hyperlink>
        </w:p>
        <w:p w14:paraId="47F8A5F1" w14:textId="688D57C4" w:rsidR="00EA09D2" w:rsidRDefault="00EA09D2">
          <w:pPr>
            <w:pStyle w:val="TOC1"/>
            <w:tabs>
              <w:tab w:val="left" w:pos="480"/>
              <w:tab w:val="right" w:leader="dot" w:pos="9016"/>
            </w:tabs>
            <w:rPr>
              <w:rFonts w:eastAsiaTheme="minorEastAsia"/>
              <w:noProof/>
              <w:lang w:eastAsia="en-GB"/>
            </w:rPr>
          </w:pPr>
          <w:hyperlink w:anchor="_Toc227338156" w:history="1">
            <w:r w:rsidRPr="00313AFA">
              <w:rPr>
                <w:rStyle w:val="Hyperlink"/>
                <w:rFonts w:ascii="Arial" w:hAnsi="Arial" w:cs="Arial"/>
                <w:noProof/>
              </w:rPr>
              <w:t>2.</w:t>
            </w:r>
            <w:r>
              <w:rPr>
                <w:rFonts w:eastAsiaTheme="minorEastAsia"/>
                <w:noProof/>
                <w:lang w:eastAsia="en-GB"/>
              </w:rPr>
              <w:tab/>
            </w:r>
            <w:r w:rsidRPr="00313AFA">
              <w:rPr>
                <w:rStyle w:val="Hyperlink"/>
                <w:rFonts w:ascii="Arial" w:hAnsi="Arial" w:cs="Arial"/>
                <w:noProof/>
              </w:rPr>
              <w:t>Proposed Solution</w:t>
            </w:r>
            <w:r>
              <w:rPr>
                <w:noProof/>
                <w:webHidden/>
              </w:rPr>
              <w:tab/>
            </w:r>
            <w:r>
              <w:rPr>
                <w:noProof/>
                <w:webHidden/>
              </w:rPr>
              <w:fldChar w:fldCharType="begin"/>
            </w:r>
            <w:r>
              <w:rPr>
                <w:noProof/>
                <w:webHidden/>
              </w:rPr>
              <w:instrText xml:space="preserve"> PAGEREF _Toc227338156 \h </w:instrText>
            </w:r>
            <w:r>
              <w:rPr>
                <w:noProof/>
                <w:webHidden/>
              </w:rPr>
            </w:r>
            <w:r>
              <w:rPr>
                <w:noProof/>
                <w:webHidden/>
              </w:rPr>
              <w:fldChar w:fldCharType="separate"/>
            </w:r>
            <w:r>
              <w:rPr>
                <w:noProof/>
                <w:webHidden/>
              </w:rPr>
              <w:t>6</w:t>
            </w:r>
            <w:r>
              <w:rPr>
                <w:noProof/>
                <w:webHidden/>
              </w:rPr>
              <w:fldChar w:fldCharType="end"/>
            </w:r>
          </w:hyperlink>
        </w:p>
        <w:p w14:paraId="2902E41F" w14:textId="18E9C655" w:rsidR="00EA09D2" w:rsidRDefault="00EA09D2">
          <w:pPr>
            <w:pStyle w:val="TOC2"/>
            <w:tabs>
              <w:tab w:val="left" w:pos="960"/>
              <w:tab w:val="right" w:leader="dot" w:pos="9016"/>
            </w:tabs>
            <w:rPr>
              <w:rFonts w:eastAsiaTheme="minorEastAsia"/>
              <w:noProof/>
              <w:lang w:eastAsia="en-GB"/>
            </w:rPr>
          </w:pPr>
          <w:hyperlink w:anchor="_Toc227338157" w:history="1">
            <w:r w:rsidRPr="00313AFA">
              <w:rPr>
                <w:rStyle w:val="Hyperlink"/>
                <w:rFonts w:ascii="Arial" w:hAnsi="Arial" w:cs="Arial"/>
                <w:noProof/>
              </w:rPr>
              <w:t>2.1</w:t>
            </w:r>
            <w:r>
              <w:rPr>
                <w:rFonts w:eastAsiaTheme="minorEastAsia"/>
                <w:noProof/>
                <w:lang w:eastAsia="en-GB"/>
              </w:rPr>
              <w:tab/>
            </w:r>
            <w:r w:rsidRPr="00313AFA">
              <w:rPr>
                <w:rStyle w:val="Hyperlink"/>
                <w:rFonts w:ascii="Arial" w:hAnsi="Arial" w:cs="Arial"/>
                <w:noProof/>
              </w:rPr>
              <w:t>Assumptions</w:t>
            </w:r>
            <w:r>
              <w:rPr>
                <w:noProof/>
                <w:webHidden/>
              </w:rPr>
              <w:tab/>
            </w:r>
            <w:r>
              <w:rPr>
                <w:noProof/>
                <w:webHidden/>
              </w:rPr>
              <w:fldChar w:fldCharType="begin"/>
            </w:r>
            <w:r>
              <w:rPr>
                <w:noProof/>
                <w:webHidden/>
              </w:rPr>
              <w:instrText xml:space="preserve"> PAGEREF _Toc227338157 \h </w:instrText>
            </w:r>
            <w:r>
              <w:rPr>
                <w:noProof/>
                <w:webHidden/>
              </w:rPr>
            </w:r>
            <w:r>
              <w:rPr>
                <w:noProof/>
                <w:webHidden/>
              </w:rPr>
              <w:fldChar w:fldCharType="separate"/>
            </w:r>
            <w:r>
              <w:rPr>
                <w:noProof/>
                <w:webHidden/>
              </w:rPr>
              <w:t>6</w:t>
            </w:r>
            <w:r>
              <w:rPr>
                <w:noProof/>
                <w:webHidden/>
              </w:rPr>
              <w:fldChar w:fldCharType="end"/>
            </w:r>
          </w:hyperlink>
        </w:p>
        <w:p w14:paraId="6EF6545F" w14:textId="1C36A946" w:rsidR="00EA09D2" w:rsidRDefault="00EA09D2">
          <w:pPr>
            <w:pStyle w:val="TOC2"/>
            <w:tabs>
              <w:tab w:val="left" w:pos="960"/>
              <w:tab w:val="right" w:leader="dot" w:pos="9016"/>
            </w:tabs>
            <w:rPr>
              <w:rFonts w:eastAsiaTheme="minorEastAsia"/>
              <w:noProof/>
              <w:lang w:eastAsia="en-GB"/>
            </w:rPr>
          </w:pPr>
          <w:hyperlink w:anchor="_Toc227338158" w:history="1">
            <w:r w:rsidRPr="00313AFA">
              <w:rPr>
                <w:rStyle w:val="Hyperlink"/>
                <w:rFonts w:ascii="Arial" w:hAnsi="Arial" w:cs="Arial"/>
                <w:noProof/>
                <w:lang w:val="ru-RU"/>
              </w:rPr>
              <w:t>2.2</w:t>
            </w:r>
            <w:r>
              <w:rPr>
                <w:rFonts w:eastAsiaTheme="minorEastAsia"/>
                <w:noProof/>
                <w:lang w:eastAsia="en-GB"/>
              </w:rPr>
              <w:tab/>
            </w:r>
            <w:r w:rsidRPr="00313AFA">
              <w:rPr>
                <w:rStyle w:val="Hyperlink"/>
                <w:rFonts w:ascii="Arial" w:hAnsi="Arial" w:cs="Arial"/>
                <w:noProof/>
              </w:rPr>
              <w:t>Flowchart</w:t>
            </w:r>
            <w:r>
              <w:rPr>
                <w:noProof/>
                <w:webHidden/>
              </w:rPr>
              <w:tab/>
            </w:r>
            <w:r>
              <w:rPr>
                <w:noProof/>
                <w:webHidden/>
              </w:rPr>
              <w:fldChar w:fldCharType="begin"/>
            </w:r>
            <w:r>
              <w:rPr>
                <w:noProof/>
                <w:webHidden/>
              </w:rPr>
              <w:instrText xml:space="preserve"> PAGEREF _Toc227338158 \h </w:instrText>
            </w:r>
            <w:r>
              <w:rPr>
                <w:noProof/>
                <w:webHidden/>
              </w:rPr>
            </w:r>
            <w:r>
              <w:rPr>
                <w:noProof/>
                <w:webHidden/>
              </w:rPr>
              <w:fldChar w:fldCharType="separate"/>
            </w:r>
            <w:r>
              <w:rPr>
                <w:noProof/>
                <w:webHidden/>
              </w:rPr>
              <w:t>6</w:t>
            </w:r>
            <w:r>
              <w:rPr>
                <w:noProof/>
                <w:webHidden/>
              </w:rPr>
              <w:fldChar w:fldCharType="end"/>
            </w:r>
          </w:hyperlink>
        </w:p>
        <w:p w14:paraId="7B0FBBEA" w14:textId="7F3776BF" w:rsidR="00EA09D2" w:rsidRDefault="00EA09D2">
          <w:pPr>
            <w:pStyle w:val="TOC2"/>
            <w:tabs>
              <w:tab w:val="left" w:pos="960"/>
              <w:tab w:val="right" w:leader="dot" w:pos="9016"/>
            </w:tabs>
            <w:rPr>
              <w:rFonts w:eastAsiaTheme="minorEastAsia"/>
              <w:noProof/>
              <w:lang w:eastAsia="en-GB"/>
            </w:rPr>
          </w:pPr>
          <w:hyperlink w:anchor="_Toc227338159" w:history="1">
            <w:r w:rsidRPr="00313AFA">
              <w:rPr>
                <w:rStyle w:val="Hyperlink"/>
                <w:rFonts w:ascii="Arial" w:hAnsi="Arial" w:cs="Arial"/>
                <w:noProof/>
              </w:rPr>
              <w:t>2.3</w:t>
            </w:r>
            <w:r>
              <w:rPr>
                <w:rFonts w:eastAsiaTheme="minorEastAsia"/>
                <w:noProof/>
                <w:lang w:eastAsia="en-GB"/>
              </w:rPr>
              <w:tab/>
            </w:r>
            <w:r w:rsidRPr="00313AFA">
              <w:rPr>
                <w:rStyle w:val="Hyperlink"/>
                <w:rFonts w:ascii="Arial" w:hAnsi="Arial" w:cs="Arial"/>
                <w:noProof/>
              </w:rPr>
              <w:t>Flowchart Explanation</w:t>
            </w:r>
            <w:r>
              <w:rPr>
                <w:noProof/>
                <w:webHidden/>
              </w:rPr>
              <w:tab/>
            </w:r>
            <w:r>
              <w:rPr>
                <w:noProof/>
                <w:webHidden/>
              </w:rPr>
              <w:fldChar w:fldCharType="begin"/>
            </w:r>
            <w:r>
              <w:rPr>
                <w:noProof/>
                <w:webHidden/>
              </w:rPr>
              <w:instrText xml:space="preserve"> PAGEREF _Toc227338159 \h </w:instrText>
            </w:r>
            <w:r>
              <w:rPr>
                <w:noProof/>
                <w:webHidden/>
              </w:rPr>
            </w:r>
            <w:r>
              <w:rPr>
                <w:noProof/>
                <w:webHidden/>
              </w:rPr>
              <w:fldChar w:fldCharType="separate"/>
            </w:r>
            <w:r>
              <w:rPr>
                <w:noProof/>
                <w:webHidden/>
              </w:rPr>
              <w:t>7</w:t>
            </w:r>
            <w:r>
              <w:rPr>
                <w:noProof/>
                <w:webHidden/>
              </w:rPr>
              <w:fldChar w:fldCharType="end"/>
            </w:r>
          </w:hyperlink>
        </w:p>
        <w:p w14:paraId="25A90682" w14:textId="06EA4B92" w:rsidR="00EA09D2" w:rsidRDefault="00EA09D2">
          <w:pPr>
            <w:pStyle w:val="TOC1"/>
            <w:tabs>
              <w:tab w:val="left" w:pos="480"/>
              <w:tab w:val="right" w:leader="dot" w:pos="9016"/>
            </w:tabs>
            <w:rPr>
              <w:rFonts w:eastAsiaTheme="minorEastAsia"/>
              <w:noProof/>
              <w:lang w:eastAsia="en-GB"/>
            </w:rPr>
          </w:pPr>
          <w:hyperlink w:anchor="_Toc227338160" w:history="1">
            <w:r w:rsidRPr="00313AFA">
              <w:rPr>
                <w:rStyle w:val="Hyperlink"/>
                <w:rFonts w:ascii="Arial" w:hAnsi="Arial" w:cs="Arial"/>
                <w:noProof/>
              </w:rPr>
              <w:t>3.</w:t>
            </w:r>
            <w:r>
              <w:rPr>
                <w:rFonts w:eastAsiaTheme="minorEastAsia"/>
                <w:noProof/>
                <w:lang w:eastAsia="en-GB"/>
              </w:rPr>
              <w:tab/>
            </w:r>
            <w:r w:rsidRPr="00313AFA">
              <w:rPr>
                <w:rStyle w:val="Hyperlink"/>
                <w:rFonts w:ascii="Arial" w:hAnsi="Arial" w:cs="Arial"/>
                <w:noProof/>
              </w:rPr>
              <w:t>Reflection and Justification</w:t>
            </w:r>
            <w:r>
              <w:rPr>
                <w:noProof/>
                <w:webHidden/>
              </w:rPr>
              <w:tab/>
            </w:r>
            <w:r>
              <w:rPr>
                <w:noProof/>
                <w:webHidden/>
              </w:rPr>
              <w:fldChar w:fldCharType="begin"/>
            </w:r>
            <w:r>
              <w:rPr>
                <w:noProof/>
                <w:webHidden/>
              </w:rPr>
              <w:instrText xml:space="preserve"> PAGEREF _Toc227338160 \h </w:instrText>
            </w:r>
            <w:r>
              <w:rPr>
                <w:noProof/>
                <w:webHidden/>
              </w:rPr>
            </w:r>
            <w:r>
              <w:rPr>
                <w:noProof/>
                <w:webHidden/>
              </w:rPr>
              <w:fldChar w:fldCharType="separate"/>
            </w:r>
            <w:r>
              <w:rPr>
                <w:noProof/>
                <w:webHidden/>
              </w:rPr>
              <w:t>10</w:t>
            </w:r>
            <w:r>
              <w:rPr>
                <w:noProof/>
                <w:webHidden/>
              </w:rPr>
              <w:fldChar w:fldCharType="end"/>
            </w:r>
          </w:hyperlink>
        </w:p>
        <w:p w14:paraId="606B5E80" w14:textId="741EEA95" w:rsidR="00EA09D2" w:rsidRDefault="00EA09D2">
          <w:pPr>
            <w:pStyle w:val="TOC2"/>
            <w:tabs>
              <w:tab w:val="left" w:pos="960"/>
              <w:tab w:val="right" w:leader="dot" w:pos="9016"/>
            </w:tabs>
            <w:rPr>
              <w:rFonts w:eastAsiaTheme="minorEastAsia"/>
              <w:noProof/>
              <w:lang w:eastAsia="en-GB"/>
            </w:rPr>
          </w:pPr>
          <w:hyperlink w:anchor="_Toc227338161" w:history="1">
            <w:r w:rsidRPr="00313AFA">
              <w:rPr>
                <w:rStyle w:val="Hyperlink"/>
                <w:rFonts w:ascii="Arial" w:hAnsi="Arial" w:cs="Arial"/>
                <w:noProof/>
              </w:rPr>
              <w:t>3.1</w:t>
            </w:r>
            <w:r>
              <w:rPr>
                <w:rFonts w:eastAsiaTheme="minorEastAsia"/>
                <w:noProof/>
                <w:lang w:eastAsia="en-GB"/>
              </w:rPr>
              <w:tab/>
            </w:r>
            <w:r w:rsidRPr="00313AFA">
              <w:rPr>
                <w:rStyle w:val="Hyperlink"/>
                <w:rFonts w:ascii="Arial" w:hAnsi="Arial" w:cs="Arial"/>
                <w:noProof/>
              </w:rPr>
              <w:t>Abstract thinking</w:t>
            </w:r>
            <w:r>
              <w:rPr>
                <w:noProof/>
                <w:webHidden/>
              </w:rPr>
              <w:tab/>
            </w:r>
            <w:r>
              <w:rPr>
                <w:noProof/>
                <w:webHidden/>
              </w:rPr>
              <w:fldChar w:fldCharType="begin"/>
            </w:r>
            <w:r>
              <w:rPr>
                <w:noProof/>
                <w:webHidden/>
              </w:rPr>
              <w:instrText xml:space="preserve"> PAGEREF _Toc227338161 \h </w:instrText>
            </w:r>
            <w:r>
              <w:rPr>
                <w:noProof/>
                <w:webHidden/>
              </w:rPr>
            </w:r>
            <w:r>
              <w:rPr>
                <w:noProof/>
                <w:webHidden/>
              </w:rPr>
              <w:fldChar w:fldCharType="separate"/>
            </w:r>
            <w:r>
              <w:rPr>
                <w:noProof/>
                <w:webHidden/>
              </w:rPr>
              <w:t>10</w:t>
            </w:r>
            <w:r>
              <w:rPr>
                <w:noProof/>
                <w:webHidden/>
              </w:rPr>
              <w:fldChar w:fldCharType="end"/>
            </w:r>
          </w:hyperlink>
        </w:p>
        <w:p w14:paraId="121533F6" w14:textId="462D5D91" w:rsidR="00EA09D2" w:rsidRDefault="00EA09D2">
          <w:pPr>
            <w:pStyle w:val="TOC2"/>
            <w:tabs>
              <w:tab w:val="left" w:pos="960"/>
              <w:tab w:val="right" w:leader="dot" w:pos="9016"/>
            </w:tabs>
            <w:rPr>
              <w:rFonts w:eastAsiaTheme="minorEastAsia"/>
              <w:noProof/>
              <w:lang w:eastAsia="en-GB"/>
            </w:rPr>
          </w:pPr>
          <w:hyperlink w:anchor="_Toc227338162" w:history="1">
            <w:r w:rsidRPr="00313AFA">
              <w:rPr>
                <w:rStyle w:val="Hyperlink"/>
                <w:rFonts w:ascii="Arial" w:hAnsi="Arial" w:cs="Arial"/>
                <w:noProof/>
              </w:rPr>
              <w:t>3.2</w:t>
            </w:r>
            <w:r>
              <w:rPr>
                <w:rFonts w:eastAsiaTheme="minorEastAsia"/>
                <w:noProof/>
                <w:lang w:eastAsia="en-GB"/>
              </w:rPr>
              <w:tab/>
            </w:r>
            <w:r w:rsidRPr="00313AFA">
              <w:rPr>
                <w:rStyle w:val="Hyperlink"/>
                <w:rFonts w:ascii="Arial" w:hAnsi="Arial" w:cs="Arial"/>
                <w:noProof/>
              </w:rPr>
              <w:t>Sub-dividing</w:t>
            </w:r>
            <w:r>
              <w:rPr>
                <w:noProof/>
                <w:webHidden/>
              </w:rPr>
              <w:tab/>
            </w:r>
            <w:r>
              <w:rPr>
                <w:noProof/>
                <w:webHidden/>
              </w:rPr>
              <w:fldChar w:fldCharType="begin"/>
            </w:r>
            <w:r>
              <w:rPr>
                <w:noProof/>
                <w:webHidden/>
              </w:rPr>
              <w:instrText xml:space="preserve"> PAGEREF _Toc227338162 \h </w:instrText>
            </w:r>
            <w:r>
              <w:rPr>
                <w:noProof/>
                <w:webHidden/>
              </w:rPr>
            </w:r>
            <w:r>
              <w:rPr>
                <w:noProof/>
                <w:webHidden/>
              </w:rPr>
              <w:fldChar w:fldCharType="separate"/>
            </w:r>
            <w:r>
              <w:rPr>
                <w:noProof/>
                <w:webHidden/>
              </w:rPr>
              <w:t>10</w:t>
            </w:r>
            <w:r>
              <w:rPr>
                <w:noProof/>
                <w:webHidden/>
              </w:rPr>
              <w:fldChar w:fldCharType="end"/>
            </w:r>
          </w:hyperlink>
        </w:p>
        <w:p w14:paraId="52772794" w14:textId="1137966A" w:rsidR="00EA09D2" w:rsidRDefault="00EA09D2">
          <w:pPr>
            <w:pStyle w:val="TOC2"/>
            <w:tabs>
              <w:tab w:val="left" w:pos="960"/>
              <w:tab w:val="right" w:leader="dot" w:pos="9016"/>
            </w:tabs>
            <w:rPr>
              <w:rFonts w:eastAsiaTheme="minorEastAsia"/>
              <w:noProof/>
              <w:lang w:eastAsia="en-GB"/>
            </w:rPr>
          </w:pPr>
          <w:hyperlink w:anchor="_Toc227338163" w:history="1">
            <w:r w:rsidRPr="00313AFA">
              <w:rPr>
                <w:rStyle w:val="Hyperlink"/>
                <w:rFonts w:ascii="Arial" w:hAnsi="Arial" w:cs="Arial"/>
                <w:noProof/>
              </w:rPr>
              <w:t>3.3</w:t>
            </w:r>
            <w:r>
              <w:rPr>
                <w:rFonts w:eastAsiaTheme="minorEastAsia"/>
                <w:noProof/>
                <w:lang w:eastAsia="en-GB"/>
              </w:rPr>
              <w:tab/>
            </w:r>
            <w:r w:rsidRPr="00313AFA">
              <w:rPr>
                <w:rStyle w:val="Hyperlink"/>
                <w:rFonts w:ascii="Arial" w:hAnsi="Arial" w:cs="Arial"/>
                <w:noProof/>
              </w:rPr>
              <w:t>Justification of solution</w:t>
            </w:r>
            <w:r>
              <w:rPr>
                <w:noProof/>
                <w:webHidden/>
              </w:rPr>
              <w:tab/>
            </w:r>
            <w:r>
              <w:rPr>
                <w:noProof/>
                <w:webHidden/>
              </w:rPr>
              <w:fldChar w:fldCharType="begin"/>
            </w:r>
            <w:r>
              <w:rPr>
                <w:noProof/>
                <w:webHidden/>
              </w:rPr>
              <w:instrText xml:space="preserve"> PAGEREF _Toc227338163 \h </w:instrText>
            </w:r>
            <w:r>
              <w:rPr>
                <w:noProof/>
                <w:webHidden/>
              </w:rPr>
            </w:r>
            <w:r>
              <w:rPr>
                <w:noProof/>
                <w:webHidden/>
              </w:rPr>
              <w:fldChar w:fldCharType="separate"/>
            </w:r>
            <w:r>
              <w:rPr>
                <w:noProof/>
                <w:webHidden/>
              </w:rPr>
              <w:t>10</w:t>
            </w:r>
            <w:r>
              <w:rPr>
                <w:noProof/>
                <w:webHidden/>
              </w:rPr>
              <w:fldChar w:fldCharType="end"/>
            </w:r>
          </w:hyperlink>
        </w:p>
        <w:p w14:paraId="40362FFC" w14:textId="2D854028" w:rsidR="00EA09D2" w:rsidRDefault="00EA09D2">
          <w:pPr>
            <w:pStyle w:val="TOC2"/>
            <w:tabs>
              <w:tab w:val="left" w:pos="960"/>
              <w:tab w:val="right" w:leader="dot" w:pos="9016"/>
            </w:tabs>
            <w:rPr>
              <w:rFonts w:eastAsiaTheme="minorEastAsia"/>
              <w:noProof/>
              <w:lang w:eastAsia="en-GB"/>
            </w:rPr>
          </w:pPr>
          <w:hyperlink w:anchor="_Toc227338164" w:history="1">
            <w:r w:rsidRPr="00313AFA">
              <w:rPr>
                <w:rStyle w:val="Hyperlink"/>
                <w:rFonts w:ascii="Arial" w:hAnsi="Arial" w:cs="Arial"/>
                <w:noProof/>
              </w:rPr>
              <w:t>3.4</w:t>
            </w:r>
            <w:r>
              <w:rPr>
                <w:rFonts w:eastAsiaTheme="minorEastAsia"/>
                <w:noProof/>
                <w:lang w:eastAsia="en-GB"/>
              </w:rPr>
              <w:tab/>
            </w:r>
            <w:r w:rsidRPr="00313AFA">
              <w:rPr>
                <w:rStyle w:val="Hyperlink"/>
                <w:rFonts w:ascii="Arial" w:hAnsi="Arial" w:cs="Arial"/>
                <w:noProof/>
              </w:rPr>
              <w:t>Limitation</w:t>
            </w:r>
            <w:r>
              <w:rPr>
                <w:noProof/>
                <w:webHidden/>
              </w:rPr>
              <w:tab/>
            </w:r>
            <w:r>
              <w:rPr>
                <w:noProof/>
                <w:webHidden/>
              </w:rPr>
              <w:fldChar w:fldCharType="begin"/>
            </w:r>
            <w:r>
              <w:rPr>
                <w:noProof/>
                <w:webHidden/>
              </w:rPr>
              <w:instrText xml:space="preserve"> PAGEREF _Toc227338164 \h </w:instrText>
            </w:r>
            <w:r>
              <w:rPr>
                <w:noProof/>
                <w:webHidden/>
              </w:rPr>
            </w:r>
            <w:r>
              <w:rPr>
                <w:noProof/>
                <w:webHidden/>
              </w:rPr>
              <w:fldChar w:fldCharType="separate"/>
            </w:r>
            <w:r>
              <w:rPr>
                <w:noProof/>
                <w:webHidden/>
              </w:rPr>
              <w:t>10</w:t>
            </w:r>
            <w:r>
              <w:rPr>
                <w:noProof/>
                <w:webHidden/>
              </w:rPr>
              <w:fldChar w:fldCharType="end"/>
            </w:r>
          </w:hyperlink>
        </w:p>
        <w:p w14:paraId="79DB9A81" w14:textId="19087B86" w:rsidR="00EA09D2" w:rsidRDefault="00EA09D2">
          <w:pPr>
            <w:pStyle w:val="TOC1"/>
            <w:tabs>
              <w:tab w:val="right" w:leader="dot" w:pos="9016"/>
            </w:tabs>
            <w:rPr>
              <w:rFonts w:eastAsiaTheme="minorEastAsia"/>
              <w:noProof/>
              <w:lang w:eastAsia="en-GB"/>
            </w:rPr>
          </w:pPr>
          <w:hyperlink w:anchor="_Toc227338165" w:history="1">
            <w:r w:rsidRPr="00313AF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_Toc227338165 \h </w:instrText>
            </w:r>
            <w:r>
              <w:rPr>
                <w:noProof/>
                <w:webHidden/>
              </w:rPr>
            </w:r>
            <w:r>
              <w:rPr>
                <w:noProof/>
                <w:webHidden/>
              </w:rPr>
              <w:fldChar w:fldCharType="separate"/>
            </w:r>
            <w:r>
              <w:rPr>
                <w:noProof/>
                <w:webHidden/>
              </w:rPr>
              <w:t>12</w:t>
            </w:r>
            <w:r>
              <w:rPr>
                <w:noProof/>
                <w:webHidden/>
              </w:rPr>
              <w:fldChar w:fldCharType="end"/>
            </w:r>
          </w:hyperlink>
        </w:p>
        <w:p w14:paraId="78C33D66" w14:textId="073F1BE0" w:rsidR="00EA09D2" w:rsidRDefault="00EA09D2">
          <w:pPr>
            <w:pStyle w:val="TOC1"/>
            <w:tabs>
              <w:tab w:val="right" w:leader="dot" w:pos="9016"/>
            </w:tabs>
            <w:rPr>
              <w:rFonts w:eastAsiaTheme="minorEastAsia"/>
              <w:noProof/>
              <w:lang w:eastAsia="en-GB"/>
            </w:rPr>
          </w:pPr>
          <w:hyperlink w:anchor="_Toc227338166" w:history="1">
            <w:r w:rsidRPr="00313AF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_Toc227338166 \h </w:instrText>
            </w:r>
            <w:r>
              <w:rPr>
                <w:noProof/>
                <w:webHidden/>
              </w:rPr>
            </w:r>
            <w:r>
              <w:rPr>
                <w:noProof/>
                <w:webHidden/>
              </w:rPr>
              <w:fldChar w:fldCharType="separate"/>
            </w:r>
            <w:r>
              <w:rPr>
                <w:noProof/>
                <w:webHidden/>
              </w:rPr>
              <w:t>13</w:t>
            </w:r>
            <w:r>
              <w:rPr>
                <w:noProof/>
                <w:webHidden/>
              </w:rPr>
              <w:fldChar w:fldCharType="end"/>
            </w:r>
          </w:hyperlink>
        </w:p>
        <w:p w14:paraId="751759AD" w14:textId="43AC7998" w:rsidR="00EA09D2" w:rsidRDefault="00EA09D2">
          <w:pPr>
            <w:pStyle w:val="TOC1"/>
            <w:tabs>
              <w:tab w:val="right" w:leader="dot" w:pos="9016"/>
            </w:tabs>
            <w:rPr>
              <w:rFonts w:eastAsiaTheme="minorEastAsia"/>
              <w:noProof/>
              <w:lang w:eastAsia="en-GB"/>
            </w:rPr>
          </w:pPr>
          <w:hyperlink w:anchor="_Toc227338167" w:history="1">
            <w:r w:rsidRPr="00313AFA">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_Toc227338167 \h </w:instrText>
            </w:r>
            <w:r>
              <w:rPr>
                <w:noProof/>
                <w:webHidden/>
              </w:rPr>
            </w:r>
            <w:r>
              <w:rPr>
                <w:noProof/>
                <w:webHidden/>
              </w:rPr>
              <w:fldChar w:fldCharType="separate"/>
            </w:r>
            <w:r>
              <w:rPr>
                <w:noProof/>
                <w:webHidden/>
              </w:rPr>
              <w:t>14</w:t>
            </w:r>
            <w:r>
              <w:rPr>
                <w:noProof/>
                <w:webHidden/>
              </w:rPr>
              <w:fldChar w:fldCharType="end"/>
            </w:r>
          </w:hyperlink>
        </w:p>
        <w:p w14:paraId="1BD84A25" w14:textId="7FDA4CCA" w:rsidR="00EA09D2" w:rsidRDefault="00EA09D2">
          <w:pPr>
            <w:pStyle w:val="TOC2"/>
            <w:tabs>
              <w:tab w:val="right" w:leader="dot" w:pos="9016"/>
            </w:tabs>
            <w:rPr>
              <w:rFonts w:eastAsiaTheme="minorEastAsia"/>
              <w:noProof/>
              <w:lang w:eastAsia="en-GB"/>
            </w:rPr>
          </w:pPr>
          <w:hyperlink w:anchor="_Toc227338168" w:history="1">
            <w:r w:rsidRPr="00313AFA">
              <w:rPr>
                <w:rStyle w:val="Hyperlink"/>
                <w:rFonts w:ascii="Arial" w:hAnsi="Arial" w:cs="Arial"/>
                <w:noProof/>
              </w:rPr>
              <w:t>Appendix A</w:t>
            </w:r>
            <w:r>
              <w:rPr>
                <w:noProof/>
                <w:webHidden/>
              </w:rPr>
              <w:tab/>
            </w:r>
            <w:r>
              <w:rPr>
                <w:noProof/>
                <w:webHidden/>
              </w:rPr>
              <w:fldChar w:fldCharType="begin"/>
            </w:r>
            <w:r>
              <w:rPr>
                <w:noProof/>
                <w:webHidden/>
              </w:rPr>
              <w:instrText xml:space="preserve"> PAGEREF _Toc227338168 \h </w:instrText>
            </w:r>
            <w:r>
              <w:rPr>
                <w:noProof/>
                <w:webHidden/>
              </w:rPr>
            </w:r>
            <w:r>
              <w:rPr>
                <w:noProof/>
                <w:webHidden/>
              </w:rPr>
              <w:fldChar w:fldCharType="separate"/>
            </w:r>
            <w:r>
              <w:rPr>
                <w:noProof/>
                <w:webHidden/>
              </w:rPr>
              <w:t>14</w:t>
            </w:r>
            <w:r>
              <w:rPr>
                <w:noProof/>
                <w:webHidden/>
              </w:rPr>
              <w:fldChar w:fldCharType="end"/>
            </w:r>
          </w:hyperlink>
        </w:p>
        <w:p w14:paraId="53A13080" w14:textId="26EB859F" w:rsidR="00EA09D2" w:rsidRDefault="00EA09D2">
          <w:pPr>
            <w:pStyle w:val="TOC2"/>
            <w:tabs>
              <w:tab w:val="right" w:leader="dot" w:pos="9016"/>
            </w:tabs>
            <w:rPr>
              <w:rFonts w:eastAsiaTheme="minorEastAsia"/>
              <w:noProof/>
              <w:lang w:eastAsia="en-GB"/>
            </w:rPr>
          </w:pPr>
          <w:hyperlink w:anchor="_Toc227338169" w:history="1">
            <w:r w:rsidRPr="00313AFA">
              <w:rPr>
                <w:rStyle w:val="Hyperlink"/>
                <w:rFonts w:ascii="Arial" w:hAnsi="Arial" w:cs="Arial"/>
                <w:noProof/>
              </w:rPr>
              <w:t>Appendix B</w:t>
            </w:r>
            <w:r>
              <w:rPr>
                <w:noProof/>
                <w:webHidden/>
              </w:rPr>
              <w:tab/>
            </w:r>
            <w:r>
              <w:rPr>
                <w:noProof/>
                <w:webHidden/>
              </w:rPr>
              <w:fldChar w:fldCharType="begin"/>
            </w:r>
            <w:r>
              <w:rPr>
                <w:noProof/>
                <w:webHidden/>
              </w:rPr>
              <w:instrText xml:space="preserve"> PAGEREF _Toc227338169 \h </w:instrText>
            </w:r>
            <w:r>
              <w:rPr>
                <w:noProof/>
                <w:webHidden/>
              </w:rPr>
            </w:r>
            <w:r>
              <w:rPr>
                <w:noProof/>
                <w:webHidden/>
              </w:rPr>
              <w:fldChar w:fldCharType="separate"/>
            </w:r>
            <w:r>
              <w:rPr>
                <w:noProof/>
                <w:webHidden/>
              </w:rPr>
              <w:t>14</w:t>
            </w:r>
            <w:r>
              <w:rPr>
                <w:noProof/>
                <w:webHidden/>
              </w:rPr>
              <w:fldChar w:fldCharType="end"/>
            </w:r>
          </w:hyperlink>
        </w:p>
        <w:p w14:paraId="48DBB562" w14:textId="69CE8E24" w:rsidR="00540A47" w:rsidRPr="008D1EA8" w:rsidRDefault="005756B6" w:rsidP="008D1EA8">
          <w:pPr>
            <w:spacing w:after="0" w:line="360" w:lineRule="auto"/>
            <w:jc w:val="both"/>
            <w:rPr>
              <w:rFonts w:ascii="Arial" w:hAnsi="Arial" w:cs="Arial"/>
              <w:b/>
              <w:bCs/>
            </w:rPr>
          </w:pPr>
          <w:r w:rsidRPr="008D1EA8">
            <w:rPr>
              <w:rFonts w:ascii="Arial" w:hAnsi="Arial" w:cs="Arial"/>
              <w:b/>
              <w:bCs/>
            </w:rPr>
            <w:fldChar w:fldCharType="end"/>
          </w:r>
        </w:p>
      </w:sdtContent>
    </w:sdt>
    <w:p w14:paraId="0617F87F" w14:textId="05A29285" w:rsidR="005756B6" w:rsidRPr="008D1EA8" w:rsidRDefault="005756B6" w:rsidP="008D1EA8">
      <w:pPr>
        <w:spacing w:after="0" w:line="360" w:lineRule="auto"/>
        <w:jc w:val="both"/>
        <w:rPr>
          <w:rFonts w:ascii="Arial" w:hAnsi="Arial" w:cs="Arial"/>
        </w:rPr>
      </w:pPr>
      <w:r w:rsidRPr="008D1EA8">
        <w:rPr>
          <w:rFonts w:ascii="Arial" w:hAnsi="Arial" w:cs="Arial"/>
        </w:rPr>
        <w:br w:type="page"/>
      </w:r>
    </w:p>
    <w:p w14:paraId="2D30F342" w14:textId="15F34FC3" w:rsidR="00111D6B" w:rsidRPr="008D1EA8" w:rsidRDefault="00111D6B" w:rsidP="008D1EA8">
      <w:pPr>
        <w:pStyle w:val="Heading1"/>
        <w:spacing w:before="0" w:after="0" w:line="360" w:lineRule="auto"/>
        <w:jc w:val="both"/>
        <w:rPr>
          <w:rFonts w:ascii="Arial" w:hAnsi="Arial" w:cs="Arial"/>
        </w:rPr>
      </w:pPr>
      <w:bookmarkStart w:id="0" w:name="_Toc227338151"/>
      <w:r w:rsidRPr="008D1EA8">
        <w:rPr>
          <w:rFonts w:ascii="Arial" w:hAnsi="Arial" w:cs="Arial"/>
        </w:rPr>
        <w:lastRenderedPageBreak/>
        <w:t>Introduction</w:t>
      </w:r>
      <w:bookmarkEnd w:id="0"/>
    </w:p>
    <w:p w14:paraId="53815D5D" w14:textId="362D20B1" w:rsidR="00111D6B" w:rsidRPr="008D1EA8" w:rsidRDefault="00027F59" w:rsidP="008D1EA8">
      <w:pPr>
        <w:spacing w:after="0" w:line="360" w:lineRule="auto"/>
        <w:jc w:val="both"/>
        <w:rPr>
          <w:rFonts w:ascii="Arial" w:eastAsiaTheme="majorEastAsia" w:hAnsi="Arial" w:cs="Arial"/>
          <w:color w:val="2F5496" w:themeColor="accent1" w:themeShade="BF"/>
          <w:sz w:val="40"/>
          <w:szCs w:val="40"/>
          <w:highlight w:val="lightGray"/>
        </w:rPr>
      </w:pPr>
      <w:r w:rsidRPr="008D1EA8">
        <w:rPr>
          <w:rFonts w:ascii="Arial" w:eastAsia="Times New Roman" w:hAnsi="Arial" w:cs="Arial"/>
          <w:kern w:val="0"/>
          <w:lang w:eastAsia="zh-CN"/>
          <w14:ligatures w14:val="none"/>
        </w:rPr>
        <w:t xml:space="preserve">This </w:t>
      </w:r>
      <w:r w:rsidR="004757BA" w:rsidRPr="008D1EA8">
        <w:rPr>
          <w:rFonts w:ascii="Arial" w:eastAsia="Times New Roman" w:hAnsi="Arial" w:cs="Arial"/>
          <w:kern w:val="0"/>
          <w:lang w:eastAsia="zh-CN"/>
          <w14:ligatures w14:val="none"/>
        </w:rPr>
        <w:t>ass</w:t>
      </w:r>
      <w:r w:rsidR="006951CA" w:rsidRPr="008D1EA8">
        <w:rPr>
          <w:rFonts w:ascii="Arial" w:eastAsia="Times New Roman" w:hAnsi="Arial" w:cs="Arial"/>
          <w:kern w:val="0"/>
          <w:lang w:eastAsia="zh-CN"/>
          <w14:ligatures w14:val="none"/>
        </w:rPr>
        <w:t>essment</w:t>
      </w:r>
      <w:r w:rsidRPr="008D1EA8">
        <w:rPr>
          <w:rFonts w:ascii="Arial" w:eastAsia="Times New Roman" w:hAnsi="Arial" w:cs="Arial"/>
          <w:kern w:val="0"/>
          <w:lang w:eastAsia="zh-CN"/>
          <w14:ligatures w14:val="none"/>
        </w:rPr>
        <w:t xml:space="preserve"> examines the problem of </w:t>
      </w:r>
      <w:r w:rsidR="00B57FB4" w:rsidRPr="008D1EA8">
        <w:rPr>
          <w:rFonts w:ascii="Arial" w:eastAsia="Times New Roman" w:hAnsi="Arial" w:cs="Arial"/>
          <w:kern w:val="0"/>
          <w:lang w:eastAsia="zh-CN"/>
          <w14:ligatures w14:val="none"/>
        </w:rPr>
        <w:t>optimising</w:t>
      </w:r>
      <w:r w:rsidRPr="008D1EA8">
        <w:rPr>
          <w:rFonts w:ascii="Arial" w:eastAsia="Times New Roman" w:hAnsi="Arial" w:cs="Arial"/>
          <w:kern w:val="0"/>
          <w:lang w:eastAsia="zh-CN"/>
          <w14:ligatures w14:val="none"/>
        </w:rPr>
        <w:t xml:space="preserve"> classroom allocation in a college. The primary objective is to develop a structured solution using abstract thinking and problem-solving techniques. The </w:t>
      </w:r>
      <w:r w:rsidR="006951CA" w:rsidRPr="008D1EA8">
        <w:rPr>
          <w:rFonts w:ascii="Arial" w:eastAsia="Times New Roman" w:hAnsi="Arial" w:cs="Arial"/>
          <w:kern w:val="0"/>
          <w:lang w:eastAsia="zh-CN"/>
          <w14:ligatures w14:val="none"/>
        </w:rPr>
        <w:t>work</w:t>
      </w:r>
      <w:r w:rsidRPr="008D1EA8">
        <w:rPr>
          <w:rFonts w:ascii="Arial" w:eastAsia="Times New Roman" w:hAnsi="Arial" w:cs="Arial"/>
          <w:kern w:val="0"/>
          <w:lang w:eastAsia="zh-CN"/>
          <w14:ligatures w14:val="none"/>
        </w:rPr>
        <w:t xml:space="preserve"> focuses on the ability to evaluate the problem, identify requirements and constraints, and develop a logical, comprehensive solution. The </w:t>
      </w:r>
      <w:r w:rsidR="009677ED" w:rsidRPr="008D1EA8">
        <w:rPr>
          <w:rFonts w:ascii="Arial" w:eastAsia="Times New Roman" w:hAnsi="Arial" w:cs="Arial"/>
          <w:kern w:val="0"/>
          <w:lang w:eastAsia="zh-CN"/>
          <w14:ligatures w14:val="none"/>
        </w:rPr>
        <w:t>work</w:t>
      </w:r>
      <w:r w:rsidRPr="008D1EA8">
        <w:rPr>
          <w:rFonts w:ascii="Arial" w:eastAsia="Times New Roman" w:hAnsi="Arial" w:cs="Arial"/>
          <w:kern w:val="0"/>
          <w:lang w:eastAsia="zh-CN"/>
          <w14:ligatures w14:val="none"/>
        </w:rPr>
        <w:t xml:space="preserve"> will also demonstrate skills in creating and using a flowchart to propose solutions to all assigned tasks.</w:t>
      </w:r>
      <w:r w:rsidR="00B57FB4" w:rsidRPr="008D1EA8">
        <w:rPr>
          <w:rFonts w:ascii="Arial" w:eastAsia="Times New Roman" w:hAnsi="Arial" w:cs="Arial"/>
          <w:kern w:val="0"/>
          <w:lang w:eastAsia="zh-CN"/>
          <w14:ligatures w14:val="none"/>
        </w:rPr>
        <w:t xml:space="preserve"> </w:t>
      </w:r>
      <w:r w:rsidR="00111D6B" w:rsidRPr="008D1EA8">
        <w:rPr>
          <w:rFonts w:ascii="Arial" w:hAnsi="Arial" w:cs="Arial"/>
          <w:highlight w:val="lightGray"/>
        </w:rPr>
        <w:br w:type="page"/>
      </w:r>
    </w:p>
    <w:p w14:paraId="05299082" w14:textId="2406DB9C" w:rsidR="00DE4BEE" w:rsidRPr="008D1EA8" w:rsidRDefault="00DE4BEE" w:rsidP="008D1EA8">
      <w:pPr>
        <w:pStyle w:val="Heading1"/>
        <w:numPr>
          <w:ilvl w:val="0"/>
          <w:numId w:val="13"/>
        </w:numPr>
        <w:spacing w:before="0" w:after="0" w:line="360" w:lineRule="auto"/>
        <w:jc w:val="both"/>
        <w:rPr>
          <w:rFonts w:ascii="Arial" w:hAnsi="Arial" w:cs="Arial"/>
        </w:rPr>
      </w:pPr>
      <w:bookmarkStart w:id="1" w:name="_Toc227338152"/>
      <w:r w:rsidRPr="008D1EA8">
        <w:rPr>
          <w:rFonts w:ascii="Arial" w:hAnsi="Arial" w:cs="Arial"/>
        </w:rPr>
        <w:lastRenderedPageBreak/>
        <w:t>Deconstruct the Problem</w:t>
      </w:r>
      <w:bookmarkEnd w:id="1"/>
    </w:p>
    <w:p w14:paraId="2B56B17A" w14:textId="411DD405" w:rsidR="00FF3752" w:rsidRPr="008D1EA8" w:rsidRDefault="00FF3752" w:rsidP="008D1EA8">
      <w:pPr>
        <w:pStyle w:val="NormalWeb"/>
        <w:spacing w:before="0" w:beforeAutospacing="0" w:after="0" w:afterAutospacing="0" w:line="360" w:lineRule="auto"/>
        <w:jc w:val="both"/>
        <w:rPr>
          <w:rFonts w:ascii="Arial" w:hAnsi="Arial" w:cs="Arial"/>
          <w:lang w:val="en-GB"/>
        </w:rPr>
      </w:pPr>
      <w:r w:rsidRPr="008D1EA8">
        <w:rPr>
          <w:rFonts w:ascii="Arial" w:hAnsi="Arial" w:cs="Arial"/>
          <w:lang w:val="en-GB"/>
        </w:rPr>
        <w:t>A local college has encountered a problem with the inefficient allocation of classrooms among groups, specifically mismatches in capacity, location</w:t>
      </w:r>
      <w:r w:rsidR="002F0BB3" w:rsidRPr="008D1EA8">
        <w:rPr>
          <w:rFonts w:ascii="Arial" w:hAnsi="Arial" w:cs="Arial"/>
          <w:lang w:val="en-GB"/>
        </w:rPr>
        <w:t>,</w:t>
      </w:r>
      <w:r w:rsidRPr="008D1EA8">
        <w:rPr>
          <w:rFonts w:ascii="Arial" w:hAnsi="Arial" w:cs="Arial"/>
          <w:lang w:val="en-GB"/>
        </w:rPr>
        <w:t xml:space="preserve"> and timetabling. This problem arises from a lack of a </w:t>
      </w:r>
      <w:r w:rsidR="0069495B" w:rsidRPr="008D1EA8">
        <w:rPr>
          <w:rFonts w:ascii="Arial" w:hAnsi="Arial" w:cs="Arial"/>
          <w:lang w:val="en-GB"/>
        </w:rPr>
        <w:t>systematic</w:t>
      </w:r>
      <w:r w:rsidRPr="008D1EA8">
        <w:rPr>
          <w:rFonts w:ascii="Arial" w:hAnsi="Arial" w:cs="Arial"/>
          <w:lang w:val="en-GB"/>
        </w:rPr>
        <w:t xml:space="preserve"> approach to organisation, planning and monitoring. As a result, classrooms are used inefficiently, scheduling conflicts arise and the effectiveness of the teaching process is reduced.</w:t>
      </w:r>
    </w:p>
    <w:p w14:paraId="37E35D1A" w14:textId="2838CBAB" w:rsidR="00FF3752" w:rsidRPr="008D1EA8" w:rsidRDefault="00FF3752" w:rsidP="008D1EA8">
      <w:pPr>
        <w:pStyle w:val="NormalWeb"/>
        <w:spacing w:before="0" w:beforeAutospacing="0" w:after="0" w:afterAutospacing="0" w:line="360" w:lineRule="auto"/>
        <w:jc w:val="both"/>
        <w:rPr>
          <w:rFonts w:ascii="Arial" w:hAnsi="Arial" w:cs="Arial"/>
          <w:lang w:val="en-GB"/>
        </w:rPr>
      </w:pPr>
      <w:r w:rsidRPr="008D1EA8">
        <w:rPr>
          <w:rFonts w:ascii="Arial" w:hAnsi="Arial" w:cs="Arial"/>
          <w:lang w:val="en-GB"/>
        </w:rPr>
        <w:t xml:space="preserve">Timetable creation is a common problem for educational institutions and is described in detail in the source </w:t>
      </w:r>
      <w:sdt>
        <w:sdtPr>
          <w:rPr>
            <w:rFonts w:ascii="Arial" w:hAnsi="Arial" w:cs="Arial"/>
            <w:lang w:val="en-GB"/>
          </w:rPr>
          <w:id w:val="-1296445543"/>
          <w:citation/>
        </w:sdtPr>
        <w:sdtEndPr/>
        <w:sdtContent>
          <w:r w:rsidRPr="008D1EA8">
            <w:rPr>
              <w:rFonts w:ascii="Arial" w:hAnsi="Arial" w:cs="Arial"/>
              <w:lang w:val="en-GB"/>
            </w:rPr>
            <w:fldChar w:fldCharType="begin"/>
          </w:r>
          <w:r w:rsidRPr="008D1EA8">
            <w:rPr>
              <w:rFonts w:ascii="Arial" w:hAnsi="Arial" w:cs="Arial"/>
              <w:lang w:val="en-GB"/>
            </w:rPr>
            <w:instrText xml:space="preserve"> CITATION Xin25 \l 1049 </w:instrText>
          </w:r>
          <w:r w:rsidRPr="008D1EA8">
            <w:rPr>
              <w:rFonts w:ascii="Arial" w:hAnsi="Arial" w:cs="Arial"/>
              <w:lang w:val="en-GB"/>
            </w:rPr>
            <w:fldChar w:fldCharType="separate"/>
          </w:r>
          <w:r w:rsidR="00EF42CD" w:rsidRPr="00EF42CD">
            <w:rPr>
              <w:rFonts w:ascii="Arial" w:hAnsi="Arial" w:cs="Arial"/>
              <w:noProof/>
              <w:lang w:val="en-GB"/>
            </w:rPr>
            <w:t>[1]</w:t>
          </w:r>
          <w:r w:rsidRPr="008D1EA8">
            <w:rPr>
              <w:rFonts w:ascii="Arial" w:hAnsi="Arial" w:cs="Arial"/>
              <w:lang w:val="en-GB"/>
            </w:rPr>
            <w:fldChar w:fldCharType="end"/>
          </w:r>
        </w:sdtContent>
      </w:sdt>
      <w:r w:rsidRPr="008D1EA8">
        <w:rPr>
          <w:rFonts w:ascii="Arial" w:hAnsi="Arial" w:cs="Arial"/>
          <w:lang w:val="en-GB"/>
        </w:rPr>
        <w:t>.</w:t>
      </w:r>
    </w:p>
    <w:p w14:paraId="427C177B" w14:textId="77777777" w:rsidR="009B67EC" w:rsidRPr="008D1EA8" w:rsidRDefault="009B67EC" w:rsidP="008D1EA8">
      <w:pPr>
        <w:spacing w:after="0" w:line="360" w:lineRule="auto"/>
        <w:jc w:val="both"/>
        <w:rPr>
          <w:rFonts w:ascii="Arial" w:hAnsi="Arial" w:cs="Arial"/>
          <w:i/>
          <w:iCs/>
        </w:rPr>
      </w:pPr>
      <w:r w:rsidRPr="008D1EA8">
        <w:rPr>
          <w:rFonts w:ascii="Arial" w:hAnsi="Arial" w:cs="Arial"/>
          <w:i/>
          <w:iCs/>
        </w:rPr>
        <w:t>This problem can be broken down into several parts, such as:</w:t>
      </w:r>
    </w:p>
    <w:p w14:paraId="1D0D1314" w14:textId="6C110CBB" w:rsidR="00003AD5" w:rsidRPr="008D1EA8" w:rsidRDefault="00003AD5" w:rsidP="008D1EA8">
      <w:pPr>
        <w:pStyle w:val="ListParagraph"/>
        <w:numPr>
          <w:ilvl w:val="0"/>
          <w:numId w:val="2"/>
        </w:numPr>
        <w:spacing w:after="0" w:line="360" w:lineRule="auto"/>
        <w:jc w:val="both"/>
        <w:rPr>
          <w:rFonts w:ascii="Arial" w:hAnsi="Arial" w:cs="Arial"/>
        </w:rPr>
      </w:pPr>
      <w:r w:rsidRPr="008D1EA8">
        <w:rPr>
          <w:rFonts w:ascii="Arial" w:hAnsi="Arial" w:cs="Arial"/>
        </w:rPr>
        <w:t xml:space="preserve">Classroom capacity management. </w:t>
      </w:r>
      <w:r w:rsidR="008E226B" w:rsidRPr="008D1EA8">
        <w:rPr>
          <w:rFonts w:ascii="Arial" w:hAnsi="Arial" w:cs="Arial"/>
        </w:rPr>
        <w:t>Classroom</w:t>
      </w:r>
      <w:r w:rsidRPr="008D1EA8">
        <w:rPr>
          <w:rFonts w:ascii="Arial" w:hAnsi="Arial" w:cs="Arial"/>
        </w:rPr>
        <w:t>s should be assigned according to group size to ensure efficient use of space.</w:t>
      </w:r>
    </w:p>
    <w:p w14:paraId="19A1ABA7" w14:textId="4215B775" w:rsidR="00003AD5" w:rsidRPr="008D1EA8" w:rsidRDefault="00003AD5" w:rsidP="008D1EA8">
      <w:pPr>
        <w:pStyle w:val="ListParagraph"/>
        <w:numPr>
          <w:ilvl w:val="0"/>
          <w:numId w:val="2"/>
        </w:numPr>
        <w:spacing w:after="0" w:line="360" w:lineRule="auto"/>
        <w:jc w:val="both"/>
        <w:rPr>
          <w:rFonts w:ascii="Arial" w:hAnsi="Arial" w:cs="Arial"/>
        </w:rPr>
      </w:pPr>
      <w:r w:rsidRPr="008D1EA8">
        <w:rPr>
          <w:rFonts w:ascii="Arial" w:hAnsi="Arial" w:cs="Arial"/>
        </w:rPr>
        <w:t xml:space="preserve">Classroom location management. </w:t>
      </w:r>
      <w:r w:rsidR="00675859" w:rsidRPr="008D1EA8">
        <w:rPr>
          <w:rFonts w:ascii="Arial" w:hAnsi="Arial" w:cs="Arial"/>
        </w:rPr>
        <w:t>Classroom</w:t>
      </w:r>
      <w:r w:rsidRPr="008D1EA8">
        <w:rPr>
          <w:rFonts w:ascii="Arial" w:hAnsi="Arial" w:cs="Arial"/>
        </w:rPr>
        <w:t xml:space="preserve">s should be located as close as possible to </w:t>
      </w:r>
      <w:r w:rsidR="00765E1C" w:rsidRPr="008D1EA8">
        <w:rPr>
          <w:rFonts w:ascii="Arial" w:hAnsi="Arial" w:cs="Arial"/>
        </w:rPr>
        <w:t xml:space="preserve">minimise </w:t>
      </w:r>
      <w:r w:rsidRPr="008D1EA8">
        <w:rPr>
          <w:rFonts w:ascii="Arial" w:hAnsi="Arial" w:cs="Arial"/>
        </w:rPr>
        <w:t xml:space="preserve">the time spent by students and </w:t>
      </w:r>
      <w:r w:rsidR="004D4C97" w:rsidRPr="008D1EA8">
        <w:rPr>
          <w:rFonts w:ascii="Arial" w:hAnsi="Arial" w:cs="Arial"/>
        </w:rPr>
        <w:t>staff</w:t>
      </w:r>
      <w:r w:rsidRPr="008D1EA8">
        <w:rPr>
          <w:rFonts w:ascii="Arial" w:hAnsi="Arial" w:cs="Arial"/>
        </w:rPr>
        <w:t xml:space="preserve"> moving between </w:t>
      </w:r>
      <w:r w:rsidR="00675859" w:rsidRPr="008D1EA8">
        <w:rPr>
          <w:rFonts w:ascii="Arial" w:hAnsi="Arial" w:cs="Arial"/>
        </w:rPr>
        <w:t>classroom</w:t>
      </w:r>
      <w:r w:rsidRPr="008D1EA8">
        <w:rPr>
          <w:rFonts w:ascii="Arial" w:hAnsi="Arial" w:cs="Arial"/>
        </w:rPr>
        <w:t>s.</w:t>
      </w:r>
    </w:p>
    <w:p w14:paraId="4D4C1866" w14:textId="43B6AABD" w:rsidR="00003AD5" w:rsidRPr="008D1EA8" w:rsidRDefault="00003AD5" w:rsidP="008D1EA8">
      <w:pPr>
        <w:pStyle w:val="ListParagraph"/>
        <w:numPr>
          <w:ilvl w:val="0"/>
          <w:numId w:val="2"/>
        </w:numPr>
        <w:spacing w:after="0" w:line="360" w:lineRule="auto"/>
        <w:jc w:val="both"/>
        <w:rPr>
          <w:rFonts w:ascii="Arial" w:hAnsi="Arial" w:cs="Arial"/>
        </w:rPr>
      </w:pPr>
      <w:r w:rsidRPr="008D1EA8">
        <w:rPr>
          <w:rFonts w:ascii="Arial" w:hAnsi="Arial" w:cs="Arial"/>
        </w:rPr>
        <w:t xml:space="preserve">Schedule management. To </w:t>
      </w:r>
      <w:r w:rsidR="00765E1C" w:rsidRPr="008D1EA8">
        <w:rPr>
          <w:rFonts w:ascii="Arial" w:hAnsi="Arial" w:cs="Arial"/>
        </w:rPr>
        <w:t xml:space="preserve">minimise </w:t>
      </w:r>
      <w:r w:rsidRPr="008D1EA8">
        <w:rPr>
          <w:rFonts w:ascii="Arial" w:hAnsi="Arial" w:cs="Arial"/>
        </w:rPr>
        <w:t xml:space="preserve">scheduling conflicts, </w:t>
      </w:r>
      <w:r w:rsidR="00675859" w:rsidRPr="008D1EA8">
        <w:rPr>
          <w:rFonts w:ascii="Arial" w:hAnsi="Arial" w:cs="Arial"/>
        </w:rPr>
        <w:t>classroom</w:t>
      </w:r>
      <w:r w:rsidRPr="008D1EA8">
        <w:rPr>
          <w:rFonts w:ascii="Arial" w:hAnsi="Arial" w:cs="Arial"/>
        </w:rPr>
        <w:t>s should be assigned to available time slots.</w:t>
      </w:r>
    </w:p>
    <w:p w14:paraId="355F8173" w14:textId="77777777" w:rsidR="001044AF" w:rsidRPr="008D1EA8" w:rsidRDefault="001044AF" w:rsidP="008D1EA8">
      <w:pPr>
        <w:spacing w:after="0" w:line="360" w:lineRule="auto"/>
        <w:jc w:val="both"/>
        <w:rPr>
          <w:rFonts w:ascii="Arial" w:hAnsi="Arial" w:cs="Arial"/>
        </w:rPr>
      </w:pPr>
    </w:p>
    <w:p w14:paraId="66DE8FFB" w14:textId="1C02CBBB" w:rsidR="008B101D" w:rsidRPr="008D1EA8" w:rsidRDefault="008B101D" w:rsidP="008D1EA8">
      <w:pPr>
        <w:pStyle w:val="Heading2"/>
        <w:numPr>
          <w:ilvl w:val="1"/>
          <w:numId w:val="13"/>
        </w:numPr>
        <w:spacing w:before="0" w:after="0" w:line="360" w:lineRule="auto"/>
        <w:jc w:val="both"/>
        <w:rPr>
          <w:rFonts w:ascii="Arial" w:hAnsi="Arial" w:cs="Arial"/>
        </w:rPr>
      </w:pPr>
      <w:bookmarkStart w:id="2" w:name="_Toc224982606"/>
      <w:bookmarkStart w:id="3" w:name="_Toc225278428"/>
      <w:bookmarkStart w:id="4" w:name="_Toc227338153"/>
      <w:proofErr w:type="spellStart"/>
      <w:r w:rsidRPr="008D1EA8">
        <w:rPr>
          <w:rFonts w:ascii="Arial" w:hAnsi="Arial" w:cs="Arial"/>
        </w:rPr>
        <w:t>MoSCoW</w:t>
      </w:r>
      <w:proofErr w:type="spellEnd"/>
      <w:r w:rsidRPr="008D1EA8">
        <w:rPr>
          <w:rFonts w:ascii="Arial" w:hAnsi="Arial" w:cs="Arial"/>
        </w:rPr>
        <w:t xml:space="preserve"> Technique Requirement</w:t>
      </w:r>
      <w:bookmarkEnd w:id="2"/>
      <w:bookmarkEnd w:id="3"/>
      <w:r w:rsidR="00677E0F" w:rsidRPr="008D1EA8">
        <w:rPr>
          <w:rFonts w:ascii="Arial" w:hAnsi="Arial" w:cs="Arial"/>
        </w:rPr>
        <w:t>s</w:t>
      </w:r>
      <w:bookmarkEnd w:id="4"/>
    </w:p>
    <w:p w14:paraId="0346756A" w14:textId="4CC00FC6" w:rsidR="008B101D" w:rsidRPr="008D1EA8" w:rsidRDefault="008B101D" w:rsidP="008D1EA8">
      <w:pPr>
        <w:spacing w:after="0" w:line="360" w:lineRule="auto"/>
        <w:jc w:val="both"/>
        <w:rPr>
          <w:rFonts w:ascii="Arial" w:hAnsi="Arial" w:cs="Arial"/>
        </w:rPr>
      </w:pPr>
      <w:r w:rsidRPr="008D1EA8">
        <w:rPr>
          <w:rFonts w:ascii="Arial" w:hAnsi="Arial" w:cs="Arial"/>
        </w:rPr>
        <w:t xml:space="preserve">The </w:t>
      </w:r>
      <w:proofErr w:type="spellStart"/>
      <w:r w:rsidRPr="008D1EA8">
        <w:rPr>
          <w:rFonts w:ascii="Arial" w:hAnsi="Arial" w:cs="Arial"/>
        </w:rPr>
        <w:t>MoSCoW</w:t>
      </w:r>
      <w:proofErr w:type="spellEnd"/>
      <w:r w:rsidRPr="008D1EA8">
        <w:rPr>
          <w:rFonts w:ascii="Arial" w:hAnsi="Arial" w:cs="Arial"/>
        </w:rPr>
        <w:t xml:space="preserve"> technique is a </w:t>
      </w:r>
      <w:r w:rsidR="00044F51" w:rsidRPr="008D1EA8">
        <w:rPr>
          <w:rFonts w:ascii="Arial" w:hAnsi="Arial" w:cs="Arial"/>
        </w:rPr>
        <w:t>prioritisation</w:t>
      </w:r>
      <w:r w:rsidRPr="008D1EA8">
        <w:rPr>
          <w:rFonts w:ascii="Arial" w:hAnsi="Arial" w:cs="Arial"/>
        </w:rPr>
        <w:t xml:space="preserve"> method that allows for a clear definition of the importance of each feature and requirement. This ensures that more important tasks and subtasks are completed more quickly and to a higher standard</w:t>
      </w:r>
      <w:sdt>
        <w:sdtPr>
          <w:rPr>
            <w:rFonts w:ascii="Arial" w:hAnsi="Arial" w:cs="Arial"/>
          </w:rPr>
          <w:id w:val="304754549"/>
          <w:citation/>
        </w:sdtPr>
        <w:sdtEndPr/>
        <w:sdtContent>
          <w:r w:rsidRPr="008D1EA8">
            <w:rPr>
              <w:rFonts w:ascii="Arial" w:hAnsi="Arial" w:cs="Arial"/>
            </w:rPr>
            <w:fldChar w:fldCharType="begin"/>
          </w:r>
          <w:r w:rsidRPr="008D1EA8">
            <w:rPr>
              <w:rFonts w:ascii="Arial" w:hAnsi="Arial" w:cs="Arial"/>
            </w:rPr>
            <w:instrText xml:space="preserve">CITATION Pra22 \l 2057 </w:instrText>
          </w:r>
          <w:r w:rsidRPr="008D1EA8">
            <w:rPr>
              <w:rFonts w:ascii="Arial" w:hAnsi="Arial" w:cs="Arial"/>
            </w:rPr>
            <w:fldChar w:fldCharType="separate"/>
          </w:r>
          <w:r w:rsidR="00EF42CD">
            <w:rPr>
              <w:rFonts w:ascii="Arial" w:hAnsi="Arial" w:cs="Arial"/>
              <w:noProof/>
            </w:rPr>
            <w:t xml:space="preserve"> </w:t>
          </w:r>
          <w:r w:rsidR="00EF42CD" w:rsidRPr="00EF42CD">
            <w:rPr>
              <w:rFonts w:ascii="Arial" w:hAnsi="Arial" w:cs="Arial"/>
              <w:noProof/>
            </w:rPr>
            <w:t>[2]</w:t>
          </w:r>
          <w:r w:rsidRPr="008D1EA8">
            <w:rPr>
              <w:rFonts w:ascii="Arial" w:hAnsi="Arial" w:cs="Arial"/>
            </w:rPr>
            <w:fldChar w:fldCharType="end"/>
          </w:r>
        </w:sdtContent>
      </w:sdt>
      <w:r w:rsidRPr="008D1EA8">
        <w:rPr>
          <w:rFonts w:ascii="Arial" w:hAnsi="Arial" w:cs="Arial"/>
        </w:rPr>
        <w:t>.</w:t>
      </w:r>
    </w:p>
    <w:p w14:paraId="41132632" w14:textId="77777777" w:rsidR="008B101D" w:rsidRPr="008D1EA8" w:rsidRDefault="008B101D" w:rsidP="008D1EA8">
      <w:pPr>
        <w:spacing w:after="0" w:line="360" w:lineRule="auto"/>
        <w:jc w:val="both"/>
        <w:rPr>
          <w:rFonts w:ascii="Arial" w:hAnsi="Arial" w:cs="Arial"/>
          <w:b/>
          <w:bCs/>
        </w:rPr>
      </w:pPr>
      <w:r w:rsidRPr="008D1EA8">
        <w:rPr>
          <w:rFonts w:ascii="Arial" w:hAnsi="Arial" w:cs="Arial"/>
          <w:b/>
          <w:bCs/>
        </w:rPr>
        <w:t>Must have</w:t>
      </w:r>
    </w:p>
    <w:p w14:paraId="16AD18F9" w14:textId="7FA8F537" w:rsidR="008B101D" w:rsidRPr="008D1EA8" w:rsidRDefault="008B101D" w:rsidP="008D1EA8">
      <w:pPr>
        <w:pStyle w:val="ListParagraph"/>
        <w:numPr>
          <w:ilvl w:val="0"/>
          <w:numId w:val="5"/>
        </w:numPr>
        <w:spacing w:after="0" w:line="360" w:lineRule="auto"/>
        <w:jc w:val="both"/>
        <w:rPr>
          <w:rFonts w:ascii="Arial" w:hAnsi="Arial" w:cs="Arial"/>
        </w:rPr>
      </w:pPr>
      <w:r w:rsidRPr="008D1EA8">
        <w:rPr>
          <w:rFonts w:ascii="Arial" w:hAnsi="Arial" w:cs="Arial"/>
        </w:rPr>
        <w:t xml:space="preserve">Each session must be allocated to a </w:t>
      </w:r>
      <w:r w:rsidR="002B2C38" w:rsidRPr="008D1EA8">
        <w:rPr>
          <w:rFonts w:ascii="Arial" w:hAnsi="Arial" w:cs="Arial"/>
        </w:rPr>
        <w:t>classroom</w:t>
      </w:r>
      <w:r w:rsidRPr="008D1EA8">
        <w:rPr>
          <w:rFonts w:ascii="Arial" w:hAnsi="Arial" w:cs="Arial"/>
        </w:rPr>
        <w:t>.</w:t>
      </w:r>
    </w:p>
    <w:p w14:paraId="09A3B38B" w14:textId="6C0E4BB1" w:rsidR="008B101D" w:rsidRPr="008D1EA8" w:rsidRDefault="008B101D" w:rsidP="008D1EA8">
      <w:pPr>
        <w:pStyle w:val="ListParagraph"/>
        <w:numPr>
          <w:ilvl w:val="0"/>
          <w:numId w:val="5"/>
        </w:numPr>
        <w:spacing w:after="0" w:line="360" w:lineRule="auto"/>
        <w:jc w:val="both"/>
        <w:rPr>
          <w:rFonts w:ascii="Arial" w:hAnsi="Arial" w:cs="Arial"/>
        </w:rPr>
      </w:pPr>
      <w:r w:rsidRPr="008D1EA8">
        <w:rPr>
          <w:rFonts w:ascii="Arial" w:hAnsi="Arial" w:cs="Arial"/>
        </w:rPr>
        <w:t>Each session has a fixed start and end time.</w:t>
      </w:r>
    </w:p>
    <w:p w14:paraId="682B9FFA" w14:textId="6D3E5C5F" w:rsidR="008B101D" w:rsidRPr="008D1EA8" w:rsidRDefault="008B101D" w:rsidP="008D1EA8">
      <w:pPr>
        <w:pStyle w:val="ListParagraph"/>
        <w:numPr>
          <w:ilvl w:val="0"/>
          <w:numId w:val="5"/>
        </w:numPr>
        <w:spacing w:after="0" w:line="360" w:lineRule="auto"/>
        <w:jc w:val="both"/>
        <w:rPr>
          <w:rFonts w:ascii="Arial" w:hAnsi="Arial" w:cs="Arial"/>
        </w:rPr>
      </w:pPr>
      <w:r w:rsidRPr="008D1EA8">
        <w:rPr>
          <w:rFonts w:ascii="Arial" w:hAnsi="Arial" w:cs="Arial"/>
        </w:rPr>
        <w:t>A single group may only have one session at a time.</w:t>
      </w:r>
    </w:p>
    <w:p w14:paraId="6CA53AC5" w14:textId="39AF5E33" w:rsidR="008B101D" w:rsidRPr="008D1EA8" w:rsidRDefault="008B101D" w:rsidP="008D1EA8">
      <w:pPr>
        <w:pStyle w:val="ListParagraph"/>
        <w:numPr>
          <w:ilvl w:val="0"/>
          <w:numId w:val="5"/>
        </w:numPr>
        <w:spacing w:after="0" w:line="360" w:lineRule="auto"/>
        <w:jc w:val="both"/>
        <w:rPr>
          <w:rFonts w:ascii="Arial" w:hAnsi="Arial" w:cs="Arial"/>
        </w:rPr>
      </w:pPr>
      <w:r w:rsidRPr="008D1EA8">
        <w:rPr>
          <w:rFonts w:ascii="Arial" w:hAnsi="Arial" w:cs="Arial"/>
        </w:rPr>
        <w:t xml:space="preserve">A single </w:t>
      </w:r>
      <w:r w:rsidR="005143BC" w:rsidRPr="008D1EA8">
        <w:rPr>
          <w:rFonts w:ascii="Arial" w:hAnsi="Arial" w:cs="Arial"/>
        </w:rPr>
        <w:t xml:space="preserve">classroom </w:t>
      </w:r>
      <w:r w:rsidRPr="008D1EA8">
        <w:rPr>
          <w:rFonts w:ascii="Arial" w:hAnsi="Arial" w:cs="Arial"/>
        </w:rPr>
        <w:t>may only accommodate one group at a time.</w:t>
      </w:r>
    </w:p>
    <w:p w14:paraId="19CC8890" w14:textId="22E1C89D" w:rsidR="008B101D" w:rsidRPr="008D1EA8" w:rsidRDefault="008B101D" w:rsidP="008D1EA8">
      <w:pPr>
        <w:pStyle w:val="ListParagraph"/>
        <w:numPr>
          <w:ilvl w:val="0"/>
          <w:numId w:val="5"/>
        </w:numPr>
        <w:spacing w:after="0" w:line="360" w:lineRule="auto"/>
        <w:jc w:val="both"/>
        <w:rPr>
          <w:rFonts w:ascii="Arial" w:hAnsi="Arial" w:cs="Arial"/>
        </w:rPr>
      </w:pPr>
      <w:r w:rsidRPr="008D1EA8">
        <w:rPr>
          <w:rFonts w:ascii="Arial" w:hAnsi="Arial" w:cs="Arial"/>
        </w:rPr>
        <w:t xml:space="preserve">The capacity of the </w:t>
      </w:r>
      <w:r w:rsidR="001A1060" w:rsidRPr="008D1EA8">
        <w:rPr>
          <w:rFonts w:ascii="Arial" w:hAnsi="Arial" w:cs="Arial"/>
        </w:rPr>
        <w:t xml:space="preserve">classroom </w:t>
      </w:r>
      <w:r w:rsidRPr="008D1EA8">
        <w:rPr>
          <w:rFonts w:ascii="Arial" w:hAnsi="Arial" w:cs="Arial"/>
        </w:rPr>
        <w:t>must be equal to or greater than the size of the group.</w:t>
      </w:r>
    </w:p>
    <w:p w14:paraId="5B5ACD2F" w14:textId="5F8C9D77" w:rsidR="00B10C7E" w:rsidRPr="008D1EA8" w:rsidRDefault="00263AB5" w:rsidP="008D1EA8">
      <w:pPr>
        <w:pStyle w:val="ListParagraph"/>
        <w:numPr>
          <w:ilvl w:val="0"/>
          <w:numId w:val="5"/>
        </w:numPr>
        <w:spacing w:after="0" w:line="360" w:lineRule="auto"/>
        <w:jc w:val="both"/>
        <w:rPr>
          <w:rFonts w:ascii="Arial" w:hAnsi="Arial" w:cs="Arial"/>
        </w:rPr>
      </w:pPr>
      <w:r w:rsidRPr="008D1EA8">
        <w:rPr>
          <w:rFonts w:ascii="Arial" w:hAnsi="Arial" w:cs="Arial"/>
        </w:rPr>
        <w:t>Room assignment information must be updated immediately after assignment.</w:t>
      </w:r>
    </w:p>
    <w:p w14:paraId="569FAC7E" w14:textId="77777777" w:rsidR="008B101D" w:rsidRPr="008D1EA8" w:rsidRDefault="008B101D" w:rsidP="008D1EA8">
      <w:pPr>
        <w:spacing w:after="0" w:line="360" w:lineRule="auto"/>
        <w:jc w:val="both"/>
        <w:rPr>
          <w:rFonts w:ascii="Arial" w:hAnsi="Arial" w:cs="Arial"/>
          <w:b/>
          <w:bCs/>
        </w:rPr>
      </w:pPr>
      <w:r w:rsidRPr="008D1EA8">
        <w:rPr>
          <w:rFonts w:ascii="Arial" w:hAnsi="Arial" w:cs="Arial"/>
          <w:b/>
          <w:bCs/>
        </w:rPr>
        <w:t>Should have</w:t>
      </w:r>
    </w:p>
    <w:p w14:paraId="63998149" w14:textId="2063AF07" w:rsidR="008B101D" w:rsidRPr="008D1EA8" w:rsidRDefault="008B101D" w:rsidP="008D1EA8">
      <w:pPr>
        <w:pStyle w:val="ListParagraph"/>
        <w:numPr>
          <w:ilvl w:val="0"/>
          <w:numId w:val="8"/>
        </w:numPr>
        <w:spacing w:after="0" w:line="360" w:lineRule="auto"/>
        <w:jc w:val="both"/>
        <w:rPr>
          <w:rFonts w:ascii="Arial" w:hAnsi="Arial" w:cs="Arial"/>
        </w:rPr>
      </w:pPr>
      <w:r w:rsidRPr="008D1EA8">
        <w:rPr>
          <w:rFonts w:ascii="Arial" w:hAnsi="Arial" w:cs="Arial"/>
        </w:rPr>
        <w:t>The classrooms where lessons take place should be located close to one another</w:t>
      </w:r>
      <w:r w:rsidR="005A554D" w:rsidRPr="008D1EA8">
        <w:rPr>
          <w:rFonts w:ascii="Arial" w:hAnsi="Arial" w:cs="Arial"/>
        </w:rPr>
        <w:t xml:space="preserve"> as possible or in the same</w:t>
      </w:r>
      <w:r w:rsidRPr="008D1EA8">
        <w:rPr>
          <w:rFonts w:ascii="Arial" w:hAnsi="Arial" w:cs="Arial"/>
        </w:rPr>
        <w:t>.</w:t>
      </w:r>
    </w:p>
    <w:p w14:paraId="1301B1A0" w14:textId="77777777" w:rsidR="008B101D" w:rsidRPr="008D1EA8" w:rsidRDefault="008B101D" w:rsidP="008D1EA8">
      <w:pPr>
        <w:spacing w:after="0" w:line="360" w:lineRule="auto"/>
        <w:jc w:val="both"/>
        <w:rPr>
          <w:rFonts w:ascii="Arial" w:hAnsi="Arial" w:cs="Arial"/>
          <w:b/>
          <w:bCs/>
        </w:rPr>
      </w:pPr>
      <w:r w:rsidRPr="008D1EA8">
        <w:rPr>
          <w:rFonts w:ascii="Arial" w:hAnsi="Arial" w:cs="Arial"/>
          <w:b/>
          <w:bCs/>
        </w:rPr>
        <w:t>Could have</w:t>
      </w:r>
    </w:p>
    <w:p w14:paraId="43081460" w14:textId="148DC04E" w:rsidR="008B101D" w:rsidRPr="008D1EA8" w:rsidRDefault="008B101D" w:rsidP="008D1EA8">
      <w:pPr>
        <w:pStyle w:val="ListParagraph"/>
        <w:numPr>
          <w:ilvl w:val="0"/>
          <w:numId w:val="8"/>
        </w:numPr>
        <w:spacing w:after="0" w:line="360" w:lineRule="auto"/>
        <w:jc w:val="both"/>
        <w:rPr>
          <w:rFonts w:ascii="Arial" w:hAnsi="Arial" w:cs="Arial"/>
        </w:rPr>
      </w:pPr>
      <w:r w:rsidRPr="008D1EA8">
        <w:rPr>
          <w:rFonts w:ascii="Arial" w:hAnsi="Arial" w:cs="Arial"/>
        </w:rPr>
        <w:lastRenderedPageBreak/>
        <w:t>Automatic notifications to lecturers and students regarding changes to the timetable.</w:t>
      </w:r>
    </w:p>
    <w:p w14:paraId="28028B21" w14:textId="4E7A6BDC" w:rsidR="008B101D" w:rsidRPr="008D1EA8" w:rsidRDefault="008B101D" w:rsidP="008D1EA8">
      <w:pPr>
        <w:pStyle w:val="ListParagraph"/>
        <w:numPr>
          <w:ilvl w:val="0"/>
          <w:numId w:val="8"/>
        </w:numPr>
        <w:spacing w:after="0" w:line="360" w:lineRule="auto"/>
        <w:jc w:val="both"/>
        <w:rPr>
          <w:rFonts w:ascii="Arial" w:hAnsi="Arial" w:cs="Arial"/>
        </w:rPr>
      </w:pPr>
      <w:r w:rsidRPr="008D1EA8">
        <w:rPr>
          <w:rFonts w:ascii="Arial" w:hAnsi="Arial" w:cs="Arial"/>
        </w:rPr>
        <w:t>Lecturers’ and students’ preferences.</w:t>
      </w:r>
    </w:p>
    <w:p w14:paraId="04A04C2E" w14:textId="77777777" w:rsidR="008B101D" w:rsidRPr="008D1EA8" w:rsidRDefault="008B101D" w:rsidP="008D1EA8">
      <w:pPr>
        <w:spacing w:after="0" w:line="360" w:lineRule="auto"/>
        <w:jc w:val="both"/>
        <w:rPr>
          <w:rFonts w:ascii="Arial" w:hAnsi="Arial" w:cs="Arial"/>
          <w:b/>
          <w:bCs/>
        </w:rPr>
      </w:pPr>
      <w:r w:rsidRPr="008D1EA8">
        <w:rPr>
          <w:rFonts w:ascii="Arial" w:hAnsi="Arial" w:cs="Arial"/>
          <w:b/>
          <w:bCs/>
        </w:rPr>
        <w:t>Won’t have</w:t>
      </w:r>
    </w:p>
    <w:p w14:paraId="1497365D" w14:textId="2D20FE97" w:rsidR="008B101D" w:rsidRPr="008D1EA8" w:rsidRDefault="008B101D" w:rsidP="008D1EA8">
      <w:pPr>
        <w:pStyle w:val="ListParagraph"/>
        <w:numPr>
          <w:ilvl w:val="0"/>
          <w:numId w:val="8"/>
        </w:numPr>
        <w:spacing w:after="0" w:line="360" w:lineRule="auto"/>
        <w:jc w:val="both"/>
        <w:rPr>
          <w:rFonts w:ascii="Arial" w:hAnsi="Arial" w:cs="Arial"/>
        </w:rPr>
      </w:pPr>
      <w:r w:rsidRPr="008D1EA8">
        <w:rPr>
          <w:rFonts w:ascii="Arial" w:hAnsi="Arial" w:cs="Arial"/>
        </w:rPr>
        <w:t>Display of the timetable on the campus map.</w:t>
      </w:r>
    </w:p>
    <w:p w14:paraId="2481A6E6" w14:textId="77777777" w:rsidR="007D2B2E" w:rsidRPr="008D1EA8" w:rsidRDefault="007D2B2E" w:rsidP="008D1EA8">
      <w:pPr>
        <w:spacing w:after="0" w:line="360" w:lineRule="auto"/>
        <w:jc w:val="both"/>
        <w:rPr>
          <w:rFonts w:ascii="Arial" w:hAnsi="Arial" w:cs="Arial"/>
        </w:rPr>
      </w:pPr>
    </w:p>
    <w:p w14:paraId="088FB358" w14:textId="79458A02" w:rsidR="00895EEB" w:rsidRPr="008D1EA8" w:rsidRDefault="00F22C3C" w:rsidP="008D1EA8">
      <w:pPr>
        <w:pStyle w:val="Heading2"/>
        <w:numPr>
          <w:ilvl w:val="1"/>
          <w:numId w:val="13"/>
        </w:numPr>
        <w:spacing w:before="0" w:after="0" w:line="360" w:lineRule="auto"/>
        <w:jc w:val="both"/>
        <w:rPr>
          <w:rFonts w:ascii="Arial" w:hAnsi="Arial" w:cs="Arial"/>
        </w:rPr>
      </w:pPr>
      <w:bookmarkStart w:id="5" w:name="_Toc227338154"/>
      <w:r w:rsidRPr="008D1EA8">
        <w:rPr>
          <w:rFonts w:ascii="Arial" w:hAnsi="Arial" w:cs="Arial"/>
        </w:rPr>
        <w:t>Constraints</w:t>
      </w:r>
      <w:bookmarkEnd w:id="5"/>
    </w:p>
    <w:p w14:paraId="3CD44E04" w14:textId="5C268CE6" w:rsidR="007D2B2E" w:rsidRPr="008D1EA8" w:rsidRDefault="007D2B2E" w:rsidP="008D1EA8">
      <w:pPr>
        <w:spacing w:after="0" w:line="360" w:lineRule="auto"/>
        <w:jc w:val="both"/>
        <w:rPr>
          <w:rFonts w:ascii="Arial" w:hAnsi="Arial" w:cs="Arial"/>
          <w:color w:val="000000" w:themeColor="text1"/>
        </w:rPr>
      </w:pPr>
      <w:r w:rsidRPr="008D1EA8">
        <w:rPr>
          <w:rFonts w:ascii="Arial" w:hAnsi="Arial" w:cs="Arial"/>
          <w:color w:val="000000" w:themeColor="text1"/>
        </w:rPr>
        <w:t>A</w:t>
      </w:r>
      <w:r w:rsidRPr="008D1EA8">
        <w:rPr>
          <w:rFonts w:ascii="Arial" w:hAnsi="Arial" w:cs="Arial"/>
          <w:b/>
          <w:bCs/>
          <w:color w:val="000000" w:themeColor="text1"/>
        </w:rPr>
        <w:t xml:space="preserve"> constraint</w:t>
      </w:r>
      <w:r w:rsidRPr="008D1EA8">
        <w:rPr>
          <w:rFonts w:ascii="Arial" w:hAnsi="Arial" w:cs="Arial"/>
          <w:color w:val="000000" w:themeColor="text1"/>
        </w:rPr>
        <w:t xml:space="preserve"> is a rule or condition that defines the limits of the decisions made</w:t>
      </w:r>
      <w:sdt>
        <w:sdtPr>
          <w:rPr>
            <w:rFonts w:ascii="Arial" w:hAnsi="Arial" w:cs="Arial"/>
            <w:color w:val="000000" w:themeColor="text1"/>
          </w:rPr>
          <w:id w:val="-112130330"/>
          <w:citation/>
        </w:sdtPr>
        <w:sdtEndPr/>
        <w:sdtContent>
          <w:r w:rsidRPr="008D1EA8">
            <w:rPr>
              <w:rFonts w:ascii="Arial" w:hAnsi="Arial" w:cs="Arial"/>
              <w:color w:val="000000" w:themeColor="text1"/>
            </w:rPr>
            <w:fldChar w:fldCharType="begin"/>
          </w:r>
          <w:r w:rsidRPr="008D1EA8">
            <w:rPr>
              <w:rFonts w:ascii="Arial" w:hAnsi="Arial" w:cs="Arial"/>
              <w:color w:val="000000" w:themeColor="text1"/>
            </w:rPr>
            <w:instrText xml:space="preserve"> CITATION Pau04 \l 1049 </w:instrText>
          </w:r>
          <w:r w:rsidRPr="008D1EA8">
            <w:rPr>
              <w:rFonts w:ascii="Arial" w:hAnsi="Arial" w:cs="Arial"/>
              <w:color w:val="000000" w:themeColor="text1"/>
            </w:rPr>
            <w:fldChar w:fldCharType="separate"/>
          </w:r>
          <w:r w:rsidR="00EF42CD">
            <w:rPr>
              <w:rFonts w:ascii="Arial" w:hAnsi="Arial" w:cs="Arial"/>
              <w:noProof/>
              <w:color w:val="000000" w:themeColor="text1"/>
            </w:rPr>
            <w:t xml:space="preserve"> </w:t>
          </w:r>
          <w:r w:rsidR="00EF42CD" w:rsidRPr="00EF42CD">
            <w:rPr>
              <w:rFonts w:ascii="Arial" w:hAnsi="Arial" w:cs="Arial"/>
              <w:noProof/>
              <w:color w:val="000000" w:themeColor="text1"/>
            </w:rPr>
            <w:t>[3]</w:t>
          </w:r>
          <w:r w:rsidRPr="008D1EA8">
            <w:rPr>
              <w:rFonts w:ascii="Arial" w:hAnsi="Arial" w:cs="Arial"/>
              <w:color w:val="000000" w:themeColor="text1"/>
            </w:rPr>
            <w:fldChar w:fldCharType="end"/>
          </w:r>
        </w:sdtContent>
      </w:sdt>
      <w:r w:rsidRPr="008D1EA8">
        <w:rPr>
          <w:rFonts w:ascii="Arial" w:hAnsi="Arial" w:cs="Arial"/>
          <w:color w:val="000000" w:themeColor="text1"/>
        </w:rPr>
        <w:t>.</w:t>
      </w:r>
    </w:p>
    <w:p w14:paraId="37C1CC4A" w14:textId="1364F151" w:rsidR="007D2B2E" w:rsidRPr="008D1EA8" w:rsidRDefault="007D2B2E" w:rsidP="008D1EA8">
      <w:pPr>
        <w:spacing w:after="0" w:line="360" w:lineRule="auto"/>
        <w:jc w:val="both"/>
        <w:rPr>
          <w:rFonts w:ascii="Arial" w:hAnsi="Arial" w:cs="Arial"/>
          <w:b/>
          <w:bCs/>
          <w:color w:val="000000" w:themeColor="text1"/>
        </w:rPr>
      </w:pPr>
      <w:r w:rsidRPr="008D1EA8">
        <w:rPr>
          <w:rFonts w:ascii="Arial" w:hAnsi="Arial" w:cs="Arial"/>
          <w:color w:val="000000" w:themeColor="text1"/>
        </w:rPr>
        <w:t>Constraints</w:t>
      </w:r>
      <w:r w:rsidRPr="008D1EA8">
        <w:rPr>
          <w:rFonts w:ascii="Arial" w:hAnsi="Arial" w:cs="Arial"/>
          <w:b/>
          <w:bCs/>
          <w:color w:val="000000" w:themeColor="text1"/>
        </w:rPr>
        <w:t xml:space="preserve"> </w:t>
      </w:r>
      <w:r w:rsidRPr="008D1EA8">
        <w:rPr>
          <w:rFonts w:ascii="Arial" w:hAnsi="Arial" w:cs="Arial"/>
          <w:color w:val="000000" w:themeColor="text1"/>
        </w:rPr>
        <w:t>depend on the problem and available resources</w:t>
      </w:r>
      <w:r w:rsidRPr="008D1EA8">
        <w:rPr>
          <w:rFonts w:ascii="Arial" w:hAnsi="Arial" w:cs="Arial"/>
          <w:b/>
          <w:bCs/>
          <w:color w:val="000000" w:themeColor="text1"/>
        </w:rPr>
        <w:t xml:space="preserve"> </w:t>
      </w:r>
      <w:sdt>
        <w:sdtPr>
          <w:rPr>
            <w:rFonts w:ascii="Arial" w:hAnsi="Arial" w:cs="Arial"/>
            <w:color w:val="000000" w:themeColor="text1"/>
          </w:rPr>
          <w:id w:val="458077549"/>
          <w:citation/>
        </w:sdtPr>
        <w:sdtEndPr/>
        <w:sdtContent>
          <w:r w:rsidRPr="008D1EA8">
            <w:rPr>
              <w:rFonts w:ascii="Arial" w:hAnsi="Arial" w:cs="Arial"/>
              <w:color w:val="000000" w:themeColor="text1"/>
            </w:rPr>
            <w:fldChar w:fldCharType="begin"/>
          </w:r>
          <w:r w:rsidRPr="008D1EA8">
            <w:rPr>
              <w:rFonts w:ascii="Arial" w:hAnsi="Arial" w:cs="Arial"/>
              <w:color w:val="000000" w:themeColor="text1"/>
            </w:rPr>
            <w:instrText xml:space="preserve"> CITATION Xin25 \l 1049 </w:instrText>
          </w:r>
          <w:r w:rsidRPr="008D1EA8">
            <w:rPr>
              <w:rFonts w:ascii="Arial" w:hAnsi="Arial" w:cs="Arial"/>
              <w:color w:val="000000" w:themeColor="text1"/>
            </w:rPr>
            <w:fldChar w:fldCharType="separate"/>
          </w:r>
          <w:r w:rsidR="00EF42CD" w:rsidRPr="00EF42CD">
            <w:rPr>
              <w:rFonts w:ascii="Arial" w:hAnsi="Arial" w:cs="Arial"/>
              <w:noProof/>
              <w:color w:val="000000" w:themeColor="text1"/>
            </w:rPr>
            <w:t>[1]</w:t>
          </w:r>
          <w:r w:rsidRPr="008D1EA8">
            <w:rPr>
              <w:rFonts w:ascii="Arial" w:hAnsi="Arial" w:cs="Arial"/>
              <w:color w:val="000000" w:themeColor="text1"/>
            </w:rPr>
            <w:fldChar w:fldCharType="end"/>
          </w:r>
        </w:sdtContent>
      </w:sdt>
      <w:r w:rsidRPr="008D1EA8">
        <w:rPr>
          <w:rFonts w:ascii="Arial" w:hAnsi="Arial" w:cs="Arial"/>
          <w:b/>
          <w:bCs/>
          <w:color w:val="000000" w:themeColor="text1"/>
        </w:rPr>
        <w:t>.</w:t>
      </w:r>
    </w:p>
    <w:p w14:paraId="20C70EBF" w14:textId="77777777" w:rsidR="007D2B2E" w:rsidRPr="008D1EA8" w:rsidRDefault="007D2B2E" w:rsidP="008D1EA8">
      <w:pPr>
        <w:pStyle w:val="ListParagraph"/>
        <w:numPr>
          <w:ilvl w:val="0"/>
          <w:numId w:val="8"/>
        </w:numPr>
        <w:spacing w:after="0" w:line="360" w:lineRule="auto"/>
        <w:jc w:val="both"/>
        <w:rPr>
          <w:rFonts w:ascii="Arial" w:hAnsi="Arial" w:cs="Arial"/>
        </w:rPr>
      </w:pPr>
      <w:r w:rsidRPr="008D1EA8">
        <w:rPr>
          <w:rFonts w:ascii="Arial" w:hAnsi="Arial" w:cs="Arial"/>
        </w:rPr>
        <w:t>The number of groups and available classrooms is limited.</w:t>
      </w:r>
    </w:p>
    <w:p w14:paraId="0F8D8364" w14:textId="77777777" w:rsidR="007D2B2E" w:rsidRPr="008D1EA8" w:rsidRDefault="007D2B2E" w:rsidP="008D1EA8">
      <w:pPr>
        <w:pStyle w:val="ListParagraph"/>
        <w:numPr>
          <w:ilvl w:val="0"/>
          <w:numId w:val="8"/>
        </w:numPr>
        <w:spacing w:after="0" w:line="360" w:lineRule="auto"/>
        <w:jc w:val="both"/>
        <w:rPr>
          <w:rFonts w:ascii="Arial" w:hAnsi="Arial" w:cs="Arial"/>
        </w:rPr>
      </w:pPr>
      <w:r w:rsidRPr="008D1EA8">
        <w:rPr>
          <w:rFonts w:ascii="Arial" w:hAnsi="Arial" w:cs="Arial"/>
        </w:rPr>
        <w:t>Classroom size is limited by its capacity.</w:t>
      </w:r>
    </w:p>
    <w:p w14:paraId="42F64A2D" w14:textId="77777777" w:rsidR="007D2B2E" w:rsidRPr="008D1EA8" w:rsidRDefault="007D2B2E" w:rsidP="008D1EA8">
      <w:pPr>
        <w:pStyle w:val="ListParagraph"/>
        <w:numPr>
          <w:ilvl w:val="0"/>
          <w:numId w:val="8"/>
        </w:numPr>
        <w:spacing w:after="0" w:line="360" w:lineRule="auto"/>
        <w:jc w:val="both"/>
        <w:rPr>
          <w:rFonts w:ascii="Arial" w:hAnsi="Arial" w:cs="Arial"/>
        </w:rPr>
      </w:pPr>
      <w:r w:rsidRPr="008D1EA8">
        <w:rPr>
          <w:rFonts w:ascii="Arial" w:hAnsi="Arial" w:cs="Arial"/>
        </w:rPr>
        <w:t>Class times are fixed and cannot be changed.</w:t>
      </w:r>
    </w:p>
    <w:p w14:paraId="2D234329" w14:textId="2CAA4504" w:rsidR="007D2B2E" w:rsidRPr="008D1EA8" w:rsidRDefault="007D2B2E" w:rsidP="008D1EA8">
      <w:pPr>
        <w:pStyle w:val="ListParagraph"/>
        <w:numPr>
          <w:ilvl w:val="0"/>
          <w:numId w:val="8"/>
        </w:numPr>
        <w:spacing w:after="0" w:line="360" w:lineRule="auto"/>
        <w:jc w:val="both"/>
        <w:rPr>
          <w:rFonts w:ascii="Arial" w:hAnsi="Arial" w:cs="Arial"/>
        </w:rPr>
      </w:pPr>
      <w:r w:rsidRPr="008D1EA8">
        <w:rPr>
          <w:rFonts w:ascii="Arial" w:hAnsi="Arial" w:cs="Arial"/>
        </w:rPr>
        <w:t>A group of students cannot attend several classes at the same time.</w:t>
      </w:r>
    </w:p>
    <w:p w14:paraId="064405BB" w14:textId="77777777" w:rsidR="00760541" w:rsidRPr="008D1EA8" w:rsidRDefault="00760541" w:rsidP="008D1EA8">
      <w:pPr>
        <w:spacing w:after="0" w:line="360" w:lineRule="auto"/>
        <w:jc w:val="both"/>
        <w:rPr>
          <w:rFonts w:ascii="Arial" w:hAnsi="Arial" w:cs="Arial"/>
        </w:rPr>
      </w:pPr>
    </w:p>
    <w:p w14:paraId="7382EF63" w14:textId="3F879953" w:rsidR="00760541" w:rsidRPr="008D1EA8" w:rsidRDefault="00760541" w:rsidP="008D1EA8">
      <w:pPr>
        <w:pStyle w:val="Heading2"/>
        <w:numPr>
          <w:ilvl w:val="1"/>
          <w:numId w:val="13"/>
        </w:numPr>
        <w:spacing w:before="0" w:after="0" w:line="360" w:lineRule="auto"/>
        <w:jc w:val="both"/>
        <w:rPr>
          <w:rFonts w:ascii="Arial" w:hAnsi="Arial" w:cs="Arial"/>
        </w:rPr>
      </w:pPr>
      <w:bookmarkStart w:id="6" w:name="_Toc224982607"/>
      <w:bookmarkStart w:id="7" w:name="_Toc225278429"/>
      <w:bookmarkStart w:id="8" w:name="_Toc227338155"/>
      <w:r w:rsidRPr="008D1EA8">
        <w:rPr>
          <w:rFonts w:ascii="Arial" w:hAnsi="Arial" w:cs="Arial"/>
        </w:rPr>
        <w:t>Variables Identification</w:t>
      </w:r>
      <w:bookmarkEnd w:id="6"/>
      <w:bookmarkEnd w:id="7"/>
      <w:bookmarkEnd w:id="8"/>
      <w:r w:rsidRPr="008D1EA8">
        <w:rPr>
          <w:rFonts w:ascii="Arial" w:hAnsi="Arial" w:cs="Arial"/>
        </w:rPr>
        <w:t xml:space="preserve"> </w:t>
      </w:r>
    </w:p>
    <w:tbl>
      <w:tblPr>
        <w:tblStyle w:val="TableGrid"/>
        <w:tblpPr w:leftFromText="180" w:rightFromText="180" w:vertAnchor="page" w:horzAnchor="margin" w:tblpY="8759"/>
        <w:tblW w:w="9201" w:type="dxa"/>
        <w:tblLook w:val="04A0" w:firstRow="1" w:lastRow="0" w:firstColumn="1" w:lastColumn="0" w:noHBand="0" w:noVBand="1"/>
      </w:tblPr>
      <w:tblGrid>
        <w:gridCol w:w="2226"/>
        <w:gridCol w:w="6975"/>
      </w:tblGrid>
      <w:tr w:rsidR="000E5B12" w:rsidRPr="008D1EA8" w14:paraId="47047416" w14:textId="77777777" w:rsidTr="000E5B12">
        <w:trPr>
          <w:trHeight w:val="556"/>
        </w:trPr>
        <w:tc>
          <w:tcPr>
            <w:tcW w:w="2226" w:type="dxa"/>
          </w:tcPr>
          <w:p w14:paraId="068CEDDC" w14:textId="77777777" w:rsidR="000E5B12" w:rsidRPr="008D1EA8" w:rsidRDefault="000E5B12" w:rsidP="008D1EA8">
            <w:pPr>
              <w:spacing w:line="360" w:lineRule="auto"/>
              <w:jc w:val="both"/>
              <w:rPr>
                <w:rFonts w:ascii="Arial" w:hAnsi="Arial" w:cs="Arial"/>
                <w:b/>
                <w:bCs/>
                <w:color w:val="000000" w:themeColor="text1"/>
                <w:lang w:val="en-GB"/>
              </w:rPr>
            </w:pPr>
            <w:r w:rsidRPr="008D1EA8">
              <w:rPr>
                <w:rFonts w:ascii="Arial" w:hAnsi="Arial" w:cs="Arial"/>
                <w:b/>
                <w:bCs/>
                <w:color w:val="000000" w:themeColor="text1"/>
                <w:lang w:val="en-GB"/>
              </w:rPr>
              <w:t>Variables:</w:t>
            </w:r>
          </w:p>
        </w:tc>
        <w:tc>
          <w:tcPr>
            <w:tcW w:w="6975" w:type="dxa"/>
          </w:tcPr>
          <w:p w14:paraId="678DD3D5" w14:textId="77777777" w:rsidR="000E5B12" w:rsidRPr="008D1EA8" w:rsidRDefault="000E5B12" w:rsidP="008D1EA8">
            <w:pPr>
              <w:spacing w:line="360" w:lineRule="auto"/>
              <w:jc w:val="both"/>
              <w:rPr>
                <w:rFonts w:ascii="Arial" w:hAnsi="Arial" w:cs="Arial"/>
                <w:b/>
                <w:bCs/>
                <w:color w:val="000000" w:themeColor="text1"/>
                <w:lang w:val="en-GB"/>
              </w:rPr>
            </w:pPr>
            <w:r w:rsidRPr="008D1EA8">
              <w:rPr>
                <w:rFonts w:ascii="Arial" w:hAnsi="Arial" w:cs="Arial"/>
                <w:b/>
                <w:bCs/>
                <w:color w:val="000000" w:themeColor="text1"/>
                <w:lang w:val="en-GB"/>
              </w:rPr>
              <w:t>Description:</w:t>
            </w:r>
          </w:p>
        </w:tc>
      </w:tr>
      <w:tr w:rsidR="000E5B12" w:rsidRPr="008D1EA8" w14:paraId="5A43FDFC" w14:textId="77777777" w:rsidTr="000E5B12">
        <w:trPr>
          <w:trHeight w:val="556"/>
        </w:trPr>
        <w:tc>
          <w:tcPr>
            <w:tcW w:w="2226" w:type="dxa"/>
          </w:tcPr>
          <w:p w14:paraId="10E64471" w14:textId="77777777" w:rsidR="000E5B12" w:rsidRPr="008D1EA8" w:rsidRDefault="000E5B12" w:rsidP="008D1EA8">
            <w:pPr>
              <w:spacing w:line="360" w:lineRule="auto"/>
              <w:jc w:val="both"/>
              <w:rPr>
                <w:rFonts w:ascii="Arial" w:hAnsi="Arial" w:cs="Arial"/>
                <w:color w:val="000000" w:themeColor="text1"/>
                <w:lang w:val="en-GB"/>
              </w:rPr>
            </w:pPr>
            <w:proofErr w:type="spellStart"/>
            <w:r w:rsidRPr="008D1EA8">
              <w:rPr>
                <w:rFonts w:ascii="Arial" w:hAnsi="Arial" w:cs="Arial"/>
                <w:color w:val="000000" w:themeColor="text1"/>
                <w:lang w:val="en-GB"/>
              </w:rPr>
              <w:t>groupSize</w:t>
            </w:r>
            <w:proofErr w:type="spellEnd"/>
          </w:p>
        </w:tc>
        <w:tc>
          <w:tcPr>
            <w:tcW w:w="6975" w:type="dxa"/>
          </w:tcPr>
          <w:p w14:paraId="6CDC4B5C" w14:textId="77777777" w:rsidR="000E5B12" w:rsidRPr="008D1EA8" w:rsidRDefault="000E5B12" w:rsidP="008D1EA8">
            <w:pPr>
              <w:spacing w:line="360" w:lineRule="auto"/>
              <w:jc w:val="both"/>
              <w:rPr>
                <w:rFonts w:ascii="Arial" w:hAnsi="Arial" w:cs="Arial"/>
                <w:color w:val="000000" w:themeColor="text1"/>
                <w:lang w:val="en-GB"/>
              </w:rPr>
            </w:pPr>
            <w:r w:rsidRPr="008D1EA8">
              <w:rPr>
                <w:rFonts w:ascii="Arial" w:hAnsi="Arial" w:cs="Arial"/>
                <w:color w:val="000000" w:themeColor="text1"/>
                <w:lang w:val="en-GB"/>
              </w:rPr>
              <w:t xml:space="preserve">Number of students per group. </w:t>
            </w:r>
          </w:p>
        </w:tc>
      </w:tr>
      <w:tr w:rsidR="000E5B12" w:rsidRPr="008D1EA8" w14:paraId="761053D2" w14:textId="77777777" w:rsidTr="000E5B12">
        <w:trPr>
          <w:trHeight w:val="556"/>
        </w:trPr>
        <w:tc>
          <w:tcPr>
            <w:tcW w:w="2226" w:type="dxa"/>
          </w:tcPr>
          <w:p w14:paraId="7D73863C" w14:textId="77777777" w:rsidR="000E5B12" w:rsidRPr="008D1EA8" w:rsidRDefault="000E5B12" w:rsidP="008D1EA8">
            <w:pPr>
              <w:spacing w:line="360" w:lineRule="auto"/>
              <w:jc w:val="both"/>
              <w:rPr>
                <w:rFonts w:ascii="Arial" w:hAnsi="Arial" w:cs="Arial"/>
                <w:color w:val="000000" w:themeColor="text1"/>
                <w:lang w:val="en-GB"/>
              </w:rPr>
            </w:pPr>
            <w:proofErr w:type="spellStart"/>
            <w:r w:rsidRPr="008D1EA8">
              <w:rPr>
                <w:rFonts w:ascii="Arial" w:hAnsi="Arial" w:cs="Arial"/>
                <w:color w:val="000000" w:themeColor="text1"/>
                <w:lang w:val="en-GB"/>
              </w:rPr>
              <w:t>totalRooms</w:t>
            </w:r>
            <w:proofErr w:type="spellEnd"/>
          </w:p>
        </w:tc>
        <w:tc>
          <w:tcPr>
            <w:tcW w:w="6975" w:type="dxa"/>
          </w:tcPr>
          <w:p w14:paraId="53F195E5" w14:textId="77777777" w:rsidR="000E5B12" w:rsidRPr="008D1EA8" w:rsidRDefault="000E5B12" w:rsidP="008D1EA8">
            <w:pPr>
              <w:spacing w:line="360" w:lineRule="auto"/>
              <w:jc w:val="both"/>
              <w:rPr>
                <w:rFonts w:ascii="Arial" w:hAnsi="Arial" w:cs="Arial"/>
                <w:color w:val="000000" w:themeColor="text1"/>
                <w:lang w:val="en-GB"/>
              </w:rPr>
            </w:pPr>
            <w:r w:rsidRPr="008D1EA8">
              <w:rPr>
                <w:rFonts w:ascii="Arial" w:hAnsi="Arial" w:cs="Arial"/>
                <w:color w:val="000000" w:themeColor="text1"/>
                <w:lang w:val="en-GB"/>
              </w:rPr>
              <w:t>Total number of classrooms available in the college</w:t>
            </w:r>
          </w:p>
        </w:tc>
      </w:tr>
      <w:tr w:rsidR="000E5B12" w:rsidRPr="008D1EA8" w14:paraId="41834CA9" w14:textId="77777777" w:rsidTr="000E5B12">
        <w:trPr>
          <w:trHeight w:val="699"/>
        </w:trPr>
        <w:tc>
          <w:tcPr>
            <w:tcW w:w="2226" w:type="dxa"/>
          </w:tcPr>
          <w:p w14:paraId="6B6C9320" w14:textId="77777777" w:rsidR="000E5B12" w:rsidRPr="008D1EA8" w:rsidRDefault="000E5B12" w:rsidP="008D1EA8">
            <w:pPr>
              <w:spacing w:line="360" w:lineRule="auto"/>
              <w:jc w:val="both"/>
              <w:rPr>
                <w:rFonts w:ascii="Arial" w:hAnsi="Arial" w:cs="Arial"/>
                <w:color w:val="000000" w:themeColor="text1"/>
                <w:lang w:val="en-GB"/>
              </w:rPr>
            </w:pPr>
            <w:proofErr w:type="spellStart"/>
            <w:r w:rsidRPr="008D1EA8">
              <w:rPr>
                <w:rFonts w:ascii="Arial" w:hAnsi="Arial" w:cs="Arial"/>
                <w:color w:val="000000" w:themeColor="text1"/>
                <w:lang w:val="en-GB"/>
              </w:rPr>
              <w:t>roomCapacity</w:t>
            </w:r>
            <w:proofErr w:type="spellEnd"/>
          </w:p>
        </w:tc>
        <w:tc>
          <w:tcPr>
            <w:tcW w:w="6975" w:type="dxa"/>
          </w:tcPr>
          <w:p w14:paraId="3F552BEF" w14:textId="77777777" w:rsidR="000E5B12" w:rsidRPr="008D1EA8" w:rsidRDefault="000E5B12" w:rsidP="008D1EA8">
            <w:pPr>
              <w:spacing w:line="360" w:lineRule="auto"/>
              <w:jc w:val="both"/>
              <w:rPr>
                <w:rFonts w:ascii="Arial" w:hAnsi="Arial" w:cs="Arial"/>
                <w:color w:val="000000" w:themeColor="text1"/>
                <w:lang w:val="en-GB"/>
              </w:rPr>
            </w:pPr>
            <w:r w:rsidRPr="008D1EA8">
              <w:rPr>
                <w:rFonts w:ascii="Arial" w:hAnsi="Arial" w:cs="Arial"/>
                <w:color w:val="000000" w:themeColor="text1"/>
                <w:lang w:val="en-GB"/>
              </w:rPr>
              <w:t>The maximum number of students the classroom can accommodate.</w:t>
            </w:r>
          </w:p>
        </w:tc>
      </w:tr>
      <w:tr w:rsidR="000E5B12" w:rsidRPr="008D1EA8" w14:paraId="62550408" w14:textId="77777777" w:rsidTr="000E5B12">
        <w:trPr>
          <w:trHeight w:val="556"/>
        </w:trPr>
        <w:tc>
          <w:tcPr>
            <w:tcW w:w="2226" w:type="dxa"/>
          </w:tcPr>
          <w:p w14:paraId="6520CB41" w14:textId="77777777" w:rsidR="000E5B12" w:rsidRPr="008D1EA8" w:rsidRDefault="000E5B12" w:rsidP="008D1EA8">
            <w:pPr>
              <w:spacing w:line="360" w:lineRule="auto"/>
              <w:jc w:val="both"/>
              <w:rPr>
                <w:rFonts w:ascii="Arial" w:hAnsi="Arial" w:cs="Arial"/>
                <w:lang w:val="en-GB"/>
              </w:rPr>
            </w:pPr>
            <w:r w:rsidRPr="008D1EA8">
              <w:rPr>
                <w:rFonts w:ascii="Arial" w:hAnsi="Arial" w:cs="Arial"/>
                <w:lang w:val="en-GB"/>
              </w:rPr>
              <w:t>roomAvailability1</w:t>
            </w:r>
          </w:p>
        </w:tc>
        <w:tc>
          <w:tcPr>
            <w:tcW w:w="6975" w:type="dxa"/>
          </w:tcPr>
          <w:p w14:paraId="362270FA" w14:textId="704FB34A" w:rsidR="000E5B12" w:rsidRPr="008D1EA8" w:rsidRDefault="000E5B12" w:rsidP="008D1EA8">
            <w:pPr>
              <w:spacing w:line="360" w:lineRule="auto"/>
              <w:jc w:val="both"/>
              <w:rPr>
                <w:rFonts w:ascii="Arial" w:hAnsi="Arial" w:cs="Arial"/>
                <w:color w:val="000000" w:themeColor="text1"/>
                <w:lang w:val="en-GB"/>
              </w:rPr>
            </w:pPr>
            <w:r w:rsidRPr="008D1EA8">
              <w:rPr>
                <w:rFonts w:ascii="Arial" w:hAnsi="Arial" w:cs="Arial"/>
                <w:color w:val="000000" w:themeColor="text1"/>
                <w:lang w:val="en-GB"/>
              </w:rPr>
              <w:t>Shows whether the class</w:t>
            </w:r>
            <w:r w:rsidR="000377D8" w:rsidRPr="008D1EA8">
              <w:rPr>
                <w:rFonts w:ascii="Arial" w:hAnsi="Arial" w:cs="Arial"/>
                <w:color w:val="000000" w:themeColor="text1"/>
                <w:lang w:val="en-GB"/>
              </w:rPr>
              <w:t>room</w:t>
            </w:r>
            <w:r w:rsidRPr="008D1EA8">
              <w:rPr>
                <w:rFonts w:ascii="Arial" w:hAnsi="Arial" w:cs="Arial"/>
                <w:lang w:val="en-GB"/>
              </w:rPr>
              <w:t xml:space="preserve"> </w:t>
            </w:r>
            <w:r w:rsidRPr="008D1EA8">
              <w:rPr>
                <w:rFonts w:ascii="Arial" w:hAnsi="Arial" w:cs="Arial"/>
                <w:color w:val="000000" w:themeColor="text1"/>
                <w:lang w:val="en-GB"/>
              </w:rPr>
              <w:t>is available in the first time slot (morning time).</w:t>
            </w:r>
          </w:p>
        </w:tc>
      </w:tr>
      <w:tr w:rsidR="000E5B12" w:rsidRPr="008D1EA8" w14:paraId="360F602D" w14:textId="77777777" w:rsidTr="000E5B12">
        <w:trPr>
          <w:trHeight w:val="556"/>
        </w:trPr>
        <w:tc>
          <w:tcPr>
            <w:tcW w:w="2226" w:type="dxa"/>
          </w:tcPr>
          <w:p w14:paraId="72887F3E" w14:textId="77777777" w:rsidR="000E5B12" w:rsidRPr="008D1EA8" w:rsidRDefault="000E5B12" w:rsidP="008D1EA8">
            <w:pPr>
              <w:spacing w:line="360" w:lineRule="auto"/>
              <w:jc w:val="both"/>
              <w:rPr>
                <w:rFonts w:ascii="Arial" w:hAnsi="Arial" w:cs="Arial"/>
                <w:lang w:val="en-GB"/>
              </w:rPr>
            </w:pPr>
            <w:r w:rsidRPr="008D1EA8">
              <w:rPr>
                <w:rFonts w:ascii="Arial" w:hAnsi="Arial" w:cs="Arial"/>
                <w:lang w:val="en-GB"/>
              </w:rPr>
              <w:t>roomAvailability2</w:t>
            </w:r>
          </w:p>
        </w:tc>
        <w:tc>
          <w:tcPr>
            <w:tcW w:w="6975" w:type="dxa"/>
          </w:tcPr>
          <w:p w14:paraId="798673A4" w14:textId="3B8EC35E" w:rsidR="000E5B12" w:rsidRPr="008D1EA8" w:rsidRDefault="000E5B12" w:rsidP="008D1EA8">
            <w:pPr>
              <w:spacing w:line="360" w:lineRule="auto"/>
              <w:jc w:val="both"/>
              <w:rPr>
                <w:rFonts w:ascii="Arial" w:hAnsi="Arial" w:cs="Arial"/>
                <w:color w:val="000000" w:themeColor="text1"/>
                <w:lang w:val="en-GB"/>
              </w:rPr>
            </w:pPr>
            <w:r w:rsidRPr="008D1EA8">
              <w:rPr>
                <w:rFonts w:ascii="Arial" w:hAnsi="Arial" w:cs="Arial"/>
                <w:color w:val="000000" w:themeColor="text1"/>
                <w:lang w:val="en-GB"/>
              </w:rPr>
              <w:t>Shows whether the class</w:t>
            </w:r>
            <w:r w:rsidR="000377D8" w:rsidRPr="008D1EA8">
              <w:rPr>
                <w:rFonts w:ascii="Arial" w:hAnsi="Arial" w:cs="Arial"/>
                <w:color w:val="000000" w:themeColor="text1"/>
                <w:lang w:val="en-GB"/>
              </w:rPr>
              <w:t>room</w:t>
            </w:r>
            <w:r w:rsidRPr="008D1EA8">
              <w:rPr>
                <w:rFonts w:ascii="Arial" w:hAnsi="Arial" w:cs="Arial"/>
                <w:color w:val="000000" w:themeColor="text1"/>
                <w:lang w:val="en-GB"/>
              </w:rPr>
              <w:t xml:space="preserve"> is available in the second time slot (daytime).</w:t>
            </w:r>
          </w:p>
        </w:tc>
      </w:tr>
      <w:tr w:rsidR="000E5B12" w:rsidRPr="008D1EA8" w14:paraId="5D39B3CD" w14:textId="77777777" w:rsidTr="000E5B12">
        <w:trPr>
          <w:trHeight w:val="572"/>
        </w:trPr>
        <w:tc>
          <w:tcPr>
            <w:tcW w:w="2226" w:type="dxa"/>
          </w:tcPr>
          <w:p w14:paraId="06E97318" w14:textId="77777777" w:rsidR="000E5B12" w:rsidRPr="008D1EA8" w:rsidRDefault="000E5B12" w:rsidP="008D1EA8">
            <w:pPr>
              <w:spacing w:line="360" w:lineRule="auto"/>
              <w:jc w:val="both"/>
              <w:rPr>
                <w:rFonts w:ascii="Arial" w:hAnsi="Arial" w:cs="Arial"/>
                <w:lang w:val="en-GB"/>
              </w:rPr>
            </w:pPr>
            <w:r w:rsidRPr="008D1EA8">
              <w:rPr>
                <w:rFonts w:ascii="Arial" w:hAnsi="Arial" w:cs="Arial"/>
                <w:lang w:val="en-GB"/>
              </w:rPr>
              <w:t>assignedRoom1</w:t>
            </w:r>
          </w:p>
        </w:tc>
        <w:tc>
          <w:tcPr>
            <w:tcW w:w="69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E5B12" w:rsidRPr="008D1EA8" w14:paraId="71FB39FE" w14:textId="77777777" w:rsidTr="00C020CC">
              <w:trPr>
                <w:tblCellSpacing w:w="15" w:type="dxa"/>
              </w:trPr>
              <w:tc>
                <w:tcPr>
                  <w:tcW w:w="0" w:type="auto"/>
                  <w:vAlign w:val="center"/>
                  <w:hideMark/>
                </w:tcPr>
                <w:p w14:paraId="44F123E7" w14:textId="77777777" w:rsidR="000E5B12" w:rsidRPr="008D1EA8" w:rsidRDefault="000E5B12" w:rsidP="00EA09D2">
                  <w:pPr>
                    <w:framePr w:hSpace="180" w:wrap="around" w:vAnchor="page" w:hAnchor="margin" w:y="8759"/>
                    <w:spacing w:after="0" w:line="360" w:lineRule="auto"/>
                    <w:jc w:val="both"/>
                    <w:rPr>
                      <w:rFonts w:ascii="Arial" w:hAnsi="Arial" w:cs="Arial"/>
                    </w:rPr>
                  </w:pPr>
                </w:p>
              </w:tc>
            </w:tr>
          </w:tbl>
          <w:p w14:paraId="4DECC6C0" w14:textId="77777777" w:rsidR="000E5B12" w:rsidRPr="008D1EA8" w:rsidRDefault="000E5B12" w:rsidP="008D1EA8">
            <w:pPr>
              <w:spacing w:line="360" w:lineRule="auto"/>
              <w:jc w:val="both"/>
              <w:rPr>
                <w:rFonts w:ascii="Arial" w:hAnsi="Arial" w:cs="Arial"/>
                <w:vanish/>
                <w:lang w:val="en-GB"/>
              </w:rPr>
            </w:pPr>
            <w:r w:rsidRPr="008D1EA8">
              <w:rPr>
                <w:rFonts w:ascii="Arial" w:hAnsi="Arial" w:cs="Arial"/>
                <w:lang w:val="en-GB"/>
              </w:rPr>
              <w:t>Classroom that has been allocated to the first session.</w:t>
            </w:r>
          </w:p>
          <w:p w14:paraId="0F9188CC" w14:textId="77777777" w:rsidR="000E5B12" w:rsidRPr="008D1EA8" w:rsidRDefault="000E5B12" w:rsidP="008D1EA8">
            <w:pPr>
              <w:spacing w:line="360" w:lineRule="auto"/>
              <w:jc w:val="both"/>
              <w:rPr>
                <w:rFonts w:ascii="Arial" w:hAnsi="Arial" w:cs="Arial"/>
                <w:lang w:val="en-GB"/>
              </w:rPr>
            </w:pPr>
          </w:p>
        </w:tc>
      </w:tr>
      <w:tr w:rsidR="000E5B12" w:rsidRPr="008D1EA8" w14:paraId="644AD05C" w14:textId="77777777" w:rsidTr="000E5B12">
        <w:trPr>
          <w:trHeight w:val="572"/>
        </w:trPr>
        <w:tc>
          <w:tcPr>
            <w:tcW w:w="2226" w:type="dxa"/>
          </w:tcPr>
          <w:p w14:paraId="09B3BA6F" w14:textId="77777777" w:rsidR="000E5B12" w:rsidRPr="008D1EA8" w:rsidRDefault="000E5B12" w:rsidP="008D1EA8">
            <w:pPr>
              <w:spacing w:line="360" w:lineRule="auto"/>
              <w:jc w:val="both"/>
              <w:rPr>
                <w:rFonts w:ascii="Arial" w:hAnsi="Arial" w:cs="Arial"/>
                <w:lang w:val="en-GB"/>
              </w:rPr>
            </w:pPr>
            <w:r w:rsidRPr="008D1EA8">
              <w:rPr>
                <w:rFonts w:ascii="Arial" w:hAnsi="Arial" w:cs="Arial"/>
                <w:lang w:val="en-GB"/>
              </w:rPr>
              <w:t>assignedRoom2</w:t>
            </w:r>
          </w:p>
        </w:tc>
        <w:tc>
          <w:tcPr>
            <w:tcW w:w="6975" w:type="dxa"/>
          </w:tcPr>
          <w:p w14:paraId="4F03EA92" w14:textId="77777777" w:rsidR="000E5B12" w:rsidRPr="008D1EA8" w:rsidRDefault="000E5B12" w:rsidP="008D1EA8">
            <w:pPr>
              <w:spacing w:line="360" w:lineRule="auto"/>
              <w:jc w:val="both"/>
              <w:rPr>
                <w:rFonts w:ascii="Arial" w:hAnsi="Arial" w:cs="Arial"/>
                <w:lang w:val="en-GB"/>
              </w:rPr>
            </w:pPr>
            <w:r w:rsidRPr="008D1EA8">
              <w:rPr>
                <w:rFonts w:ascii="Arial" w:hAnsi="Arial" w:cs="Arial"/>
                <w:lang w:val="en-GB"/>
              </w:rPr>
              <w:t>Classroom that has been allocated to the second session.</w:t>
            </w:r>
          </w:p>
        </w:tc>
      </w:tr>
    </w:tbl>
    <w:p w14:paraId="4C195601" w14:textId="45A4A4DC" w:rsidR="00EE1F21" w:rsidRPr="008D1EA8" w:rsidRDefault="00760541" w:rsidP="008D1EA8">
      <w:pPr>
        <w:spacing w:after="0" w:line="360" w:lineRule="auto"/>
        <w:jc w:val="both"/>
        <w:rPr>
          <w:rFonts w:ascii="Arial" w:hAnsi="Arial" w:cs="Arial"/>
        </w:rPr>
      </w:pPr>
      <w:r w:rsidRPr="008D1EA8">
        <w:rPr>
          <w:rFonts w:ascii="Arial" w:hAnsi="Arial" w:cs="Arial"/>
        </w:rPr>
        <w:t xml:space="preserve">Decision </w:t>
      </w:r>
      <w:r w:rsidRPr="008D1EA8">
        <w:rPr>
          <w:rFonts w:ascii="Arial" w:hAnsi="Arial" w:cs="Arial"/>
          <w:b/>
          <w:bCs/>
        </w:rPr>
        <w:t>variables</w:t>
      </w:r>
      <w:r w:rsidRPr="008D1EA8">
        <w:rPr>
          <w:rFonts w:ascii="Arial" w:hAnsi="Arial" w:cs="Arial"/>
        </w:rPr>
        <w:t xml:space="preserve"> describe the quantities that the decision makers would like to determine</w:t>
      </w:r>
      <w:sdt>
        <w:sdtPr>
          <w:rPr>
            <w:rFonts w:ascii="Arial" w:hAnsi="Arial" w:cs="Arial"/>
          </w:rPr>
          <w:id w:val="-488720245"/>
          <w:citation/>
        </w:sdtPr>
        <w:sdtEndPr/>
        <w:sdtContent>
          <w:r w:rsidRPr="008D1EA8">
            <w:rPr>
              <w:rFonts w:ascii="Arial" w:hAnsi="Arial" w:cs="Arial"/>
            </w:rPr>
            <w:fldChar w:fldCharType="begin"/>
          </w:r>
          <w:r w:rsidRPr="008D1EA8">
            <w:rPr>
              <w:rFonts w:ascii="Arial" w:hAnsi="Arial" w:cs="Arial"/>
            </w:rPr>
            <w:instrText xml:space="preserve"> CITATION Pau04 \l 1049 </w:instrText>
          </w:r>
          <w:r w:rsidRPr="008D1EA8">
            <w:rPr>
              <w:rFonts w:ascii="Arial" w:hAnsi="Arial" w:cs="Arial"/>
            </w:rPr>
            <w:fldChar w:fldCharType="separate"/>
          </w:r>
          <w:r w:rsidR="00EF42CD">
            <w:rPr>
              <w:rFonts w:ascii="Arial" w:hAnsi="Arial" w:cs="Arial"/>
              <w:noProof/>
            </w:rPr>
            <w:t xml:space="preserve"> </w:t>
          </w:r>
          <w:r w:rsidR="00EF42CD" w:rsidRPr="00EF42CD">
            <w:rPr>
              <w:rFonts w:ascii="Arial" w:hAnsi="Arial" w:cs="Arial"/>
              <w:noProof/>
            </w:rPr>
            <w:t>[3]</w:t>
          </w:r>
          <w:r w:rsidRPr="008D1EA8">
            <w:rPr>
              <w:rFonts w:ascii="Arial" w:hAnsi="Arial" w:cs="Arial"/>
            </w:rPr>
            <w:fldChar w:fldCharType="end"/>
          </w:r>
        </w:sdtContent>
      </w:sdt>
      <w:r w:rsidRPr="008D1EA8">
        <w:rPr>
          <w:rFonts w:ascii="Arial" w:hAnsi="Arial" w:cs="Arial"/>
        </w:rPr>
        <w:t>.</w:t>
      </w:r>
    </w:p>
    <w:p w14:paraId="458B1EF9" w14:textId="77777777" w:rsidR="00EE1F21" w:rsidRPr="008D1EA8" w:rsidRDefault="00EE1F21" w:rsidP="008D1EA8">
      <w:pPr>
        <w:spacing w:after="0" w:line="360" w:lineRule="auto"/>
        <w:jc w:val="both"/>
        <w:rPr>
          <w:rFonts w:ascii="Arial" w:hAnsi="Arial" w:cs="Arial"/>
          <w:color w:val="000000" w:themeColor="text1"/>
        </w:rPr>
      </w:pPr>
      <w:r w:rsidRPr="008D1EA8">
        <w:rPr>
          <w:rFonts w:ascii="Arial" w:hAnsi="Arial" w:cs="Arial"/>
          <w:color w:val="000000" w:themeColor="text1"/>
        </w:rPr>
        <w:t xml:space="preserve">All of the components listed are interrelated and require a comprehensive approach </w:t>
      </w:r>
    </w:p>
    <w:p w14:paraId="1714A239" w14:textId="4D9EDC8B" w:rsidR="001044AF" w:rsidRPr="008D1EA8" w:rsidRDefault="00EE1F21" w:rsidP="008D1EA8">
      <w:pPr>
        <w:spacing w:after="0" w:line="360" w:lineRule="auto"/>
        <w:jc w:val="both"/>
        <w:rPr>
          <w:rFonts w:ascii="Arial" w:hAnsi="Arial" w:cs="Arial"/>
          <w:color w:val="000000" w:themeColor="text1"/>
        </w:rPr>
      </w:pPr>
      <w:r w:rsidRPr="008D1EA8">
        <w:rPr>
          <w:rFonts w:ascii="Arial" w:hAnsi="Arial" w:cs="Arial"/>
          <w:color w:val="000000" w:themeColor="text1"/>
        </w:rPr>
        <w:t>to resolve the issue effectively.</w:t>
      </w:r>
    </w:p>
    <w:p w14:paraId="7B078CC6" w14:textId="01BB7E64" w:rsidR="00EE1F21" w:rsidRPr="008D1EA8" w:rsidRDefault="009957FA" w:rsidP="008D1EA8">
      <w:pPr>
        <w:pStyle w:val="Heading1"/>
        <w:numPr>
          <w:ilvl w:val="0"/>
          <w:numId w:val="13"/>
        </w:numPr>
        <w:spacing w:before="0" w:after="0" w:line="360" w:lineRule="auto"/>
        <w:jc w:val="both"/>
        <w:rPr>
          <w:rFonts w:ascii="Arial" w:hAnsi="Arial" w:cs="Arial"/>
        </w:rPr>
      </w:pPr>
      <w:bookmarkStart w:id="9" w:name="_Toc224044966"/>
      <w:r w:rsidRPr="008D1EA8">
        <w:rPr>
          <w:rFonts w:ascii="Arial" w:hAnsi="Arial" w:cs="Arial"/>
          <w:color w:val="EE0000"/>
        </w:rPr>
        <w:lastRenderedPageBreak/>
        <w:t xml:space="preserve"> </w:t>
      </w:r>
      <w:bookmarkStart w:id="10" w:name="_Toc227338156"/>
      <w:r w:rsidR="005704CE" w:rsidRPr="008D1EA8">
        <w:rPr>
          <w:rFonts w:ascii="Arial" w:hAnsi="Arial" w:cs="Arial"/>
        </w:rPr>
        <w:t>Proposed Solution</w:t>
      </w:r>
      <w:bookmarkEnd w:id="9"/>
      <w:bookmarkEnd w:id="10"/>
    </w:p>
    <w:p w14:paraId="3E20D0D3" w14:textId="77777777" w:rsidR="005240FE" w:rsidRPr="008D1EA8" w:rsidRDefault="005240FE" w:rsidP="008D1EA8">
      <w:pPr>
        <w:spacing w:after="0" w:line="360" w:lineRule="auto"/>
        <w:jc w:val="both"/>
        <w:rPr>
          <w:rFonts w:ascii="Arial" w:hAnsi="Arial" w:cs="Arial"/>
        </w:rPr>
      </w:pPr>
      <w:r w:rsidRPr="008D1EA8">
        <w:rPr>
          <w:rFonts w:ascii="Arial" w:hAnsi="Arial" w:cs="Arial"/>
          <w:b/>
          <w:bCs/>
        </w:rPr>
        <w:t>A flowchart</w:t>
      </w:r>
      <w:r w:rsidRPr="008D1EA8">
        <w:rPr>
          <w:rFonts w:ascii="Arial" w:hAnsi="Arial" w:cs="Arial"/>
        </w:rPr>
        <w:t xml:space="preserve"> is a graphical representation of a process, showing the various steps that occur as the process or task progresses.</w:t>
      </w:r>
    </w:p>
    <w:p w14:paraId="6758361C" w14:textId="4C2FF3C0" w:rsidR="005240FE" w:rsidRPr="008D1EA8" w:rsidRDefault="004752C2" w:rsidP="008D1EA8">
      <w:pPr>
        <w:spacing w:after="0" w:line="360" w:lineRule="auto"/>
        <w:jc w:val="both"/>
        <w:rPr>
          <w:rFonts w:ascii="Arial" w:hAnsi="Arial" w:cs="Arial"/>
        </w:rPr>
      </w:pPr>
      <w:r w:rsidRPr="008D1EA8">
        <w:rPr>
          <w:rFonts w:ascii="Arial" w:hAnsi="Arial" w:cs="Arial"/>
        </w:rPr>
        <w:t xml:space="preserve">It organises the tasks in chronological order and identifies them by type, </w:t>
      </w:r>
      <w:r w:rsidR="0008759B" w:rsidRPr="008D1EA8">
        <w:rPr>
          <w:rFonts w:ascii="Arial" w:hAnsi="Arial" w:cs="Arial"/>
        </w:rPr>
        <w:t xml:space="preserve">such as </w:t>
      </w:r>
      <w:r w:rsidRPr="008D1EA8">
        <w:rPr>
          <w:rFonts w:ascii="Arial" w:hAnsi="Arial" w:cs="Arial"/>
        </w:rPr>
        <w:t xml:space="preserve">process, decision, data, etc. </w:t>
      </w:r>
      <w:r w:rsidR="005240FE" w:rsidRPr="008D1EA8">
        <w:rPr>
          <w:rFonts w:ascii="Arial" w:hAnsi="Arial" w:cs="Arial"/>
        </w:rPr>
        <w:t xml:space="preserve">using standard symbols (such as </w:t>
      </w:r>
      <w:r w:rsidR="0017591D" w:rsidRPr="008D1EA8">
        <w:rPr>
          <w:rFonts w:ascii="Arial" w:hAnsi="Arial" w:cs="Arial"/>
        </w:rPr>
        <w:t>rectangle</w:t>
      </w:r>
      <w:r w:rsidR="005240FE" w:rsidRPr="008D1EA8">
        <w:rPr>
          <w:rFonts w:ascii="Arial" w:hAnsi="Arial" w:cs="Arial"/>
        </w:rPr>
        <w:t>s, diamonds</w:t>
      </w:r>
      <w:r w:rsidR="000B6319" w:rsidRPr="008D1EA8">
        <w:rPr>
          <w:rFonts w:ascii="Arial" w:hAnsi="Arial" w:cs="Arial"/>
        </w:rPr>
        <w:t xml:space="preserve"> </w:t>
      </w:r>
      <w:r w:rsidR="00083707" w:rsidRPr="008D1EA8">
        <w:rPr>
          <w:rFonts w:ascii="Arial" w:hAnsi="Arial" w:cs="Arial"/>
        </w:rPr>
        <w:t>and other</w:t>
      </w:r>
      <w:r w:rsidR="005240FE" w:rsidRPr="008D1EA8">
        <w:rPr>
          <w:rFonts w:ascii="Arial" w:hAnsi="Arial" w:cs="Arial"/>
        </w:rPr>
        <w:t>)</w:t>
      </w:r>
      <w:r w:rsidR="005F1DA3" w:rsidRPr="008D1EA8">
        <w:rPr>
          <w:rFonts w:ascii="Arial" w:hAnsi="Arial" w:cs="Arial"/>
        </w:rPr>
        <w:t>, with arrows between them indicating the order in which the steps are completed</w:t>
      </w:r>
      <w:sdt>
        <w:sdtPr>
          <w:rPr>
            <w:rFonts w:ascii="Arial" w:hAnsi="Arial" w:cs="Arial"/>
          </w:rPr>
          <w:id w:val="-1335842978"/>
          <w:citation/>
        </w:sdtPr>
        <w:sdtEndPr/>
        <w:sdtContent>
          <w:r w:rsidR="005240FE" w:rsidRPr="008D1EA8">
            <w:rPr>
              <w:rFonts w:ascii="Arial" w:hAnsi="Arial" w:cs="Arial"/>
            </w:rPr>
            <w:fldChar w:fldCharType="begin"/>
          </w:r>
          <w:r w:rsidR="005240FE" w:rsidRPr="008D1EA8">
            <w:rPr>
              <w:rFonts w:ascii="Arial" w:hAnsi="Arial" w:cs="Arial"/>
            </w:rPr>
            <w:instrText xml:space="preserve"> CITATION The26 \l 2057 </w:instrText>
          </w:r>
          <w:r w:rsidR="005240FE" w:rsidRPr="008D1EA8">
            <w:rPr>
              <w:rFonts w:ascii="Arial" w:hAnsi="Arial" w:cs="Arial"/>
            </w:rPr>
            <w:fldChar w:fldCharType="separate"/>
          </w:r>
          <w:r w:rsidR="00EF42CD">
            <w:rPr>
              <w:rFonts w:ascii="Arial" w:hAnsi="Arial" w:cs="Arial"/>
              <w:noProof/>
            </w:rPr>
            <w:t xml:space="preserve"> </w:t>
          </w:r>
          <w:r w:rsidR="00EF42CD" w:rsidRPr="00EF42CD">
            <w:rPr>
              <w:rFonts w:ascii="Arial" w:hAnsi="Arial" w:cs="Arial"/>
              <w:noProof/>
            </w:rPr>
            <w:t>[4]</w:t>
          </w:r>
          <w:r w:rsidR="005240FE" w:rsidRPr="008D1EA8">
            <w:rPr>
              <w:rFonts w:ascii="Arial" w:hAnsi="Arial" w:cs="Arial"/>
            </w:rPr>
            <w:fldChar w:fldCharType="end"/>
          </w:r>
        </w:sdtContent>
      </w:sdt>
      <w:r w:rsidR="005240FE" w:rsidRPr="008D1EA8">
        <w:rPr>
          <w:rFonts w:ascii="Arial" w:hAnsi="Arial" w:cs="Arial"/>
        </w:rPr>
        <w:t>.</w:t>
      </w:r>
      <w:r w:rsidR="0053265E" w:rsidRPr="008D1EA8">
        <w:rPr>
          <w:rFonts w:ascii="Arial" w:hAnsi="Arial" w:cs="Arial"/>
        </w:rPr>
        <w:t> </w:t>
      </w:r>
    </w:p>
    <w:p w14:paraId="11E2EC40" w14:textId="77777777" w:rsidR="005D2782" w:rsidRPr="008D1EA8" w:rsidRDefault="005D2782" w:rsidP="008D1EA8">
      <w:pPr>
        <w:spacing w:after="0" w:line="360" w:lineRule="auto"/>
        <w:jc w:val="both"/>
        <w:rPr>
          <w:rFonts w:ascii="Arial" w:hAnsi="Arial" w:cs="Arial"/>
        </w:rPr>
      </w:pPr>
    </w:p>
    <w:p w14:paraId="45354EC6" w14:textId="159D0990" w:rsidR="00A445E5" w:rsidRPr="008D1EA8" w:rsidRDefault="00A445E5" w:rsidP="008D1EA8">
      <w:pPr>
        <w:pStyle w:val="Heading2"/>
        <w:numPr>
          <w:ilvl w:val="1"/>
          <w:numId w:val="13"/>
        </w:numPr>
        <w:spacing w:before="0" w:after="0" w:line="360" w:lineRule="auto"/>
        <w:jc w:val="both"/>
        <w:rPr>
          <w:rFonts w:ascii="Arial" w:hAnsi="Arial" w:cs="Arial"/>
        </w:rPr>
      </w:pPr>
      <w:bookmarkStart w:id="11" w:name="_Toc227338157"/>
      <w:r w:rsidRPr="008D1EA8">
        <w:rPr>
          <w:rFonts w:ascii="Arial" w:hAnsi="Arial" w:cs="Arial"/>
        </w:rPr>
        <w:t>Assumptions</w:t>
      </w:r>
      <w:bookmarkEnd w:id="11"/>
    </w:p>
    <w:p w14:paraId="4D265003" w14:textId="680577F9" w:rsidR="00734E95" w:rsidRPr="008D1EA8" w:rsidRDefault="00734E95" w:rsidP="008D1EA8">
      <w:pPr>
        <w:spacing w:after="0" w:line="360" w:lineRule="auto"/>
        <w:jc w:val="both"/>
        <w:rPr>
          <w:rFonts w:ascii="Arial" w:hAnsi="Arial" w:cs="Arial"/>
        </w:rPr>
      </w:pPr>
      <w:r w:rsidRPr="008D1EA8">
        <w:rPr>
          <w:rFonts w:ascii="Arial" w:hAnsi="Arial" w:cs="Arial"/>
        </w:rPr>
        <w:t xml:space="preserve">In the context of a flowchart, </w:t>
      </w:r>
      <w:r w:rsidRPr="008D1EA8">
        <w:rPr>
          <w:rFonts w:ascii="Arial" w:hAnsi="Arial" w:cs="Arial"/>
          <w:b/>
          <w:bCs/>
        </w:rPr>
        <w:t>assumptions</w:t>
      </w:r>
      <w:r w:rsidRPr="008D1EA8">
        <w:rPr>
          <w:rFonts w:ascii="Arial" w:hAnsi="Arial" w:cs="Arial"/>
        </w:rPr>
        <w:t xml:space="preserve"> are conditions that are taken as true without the need for proof</w:t>
      </w:r>
      <w:sdt>
        <w:sdtPr>
          <w:rPr>
            <w:rFonts w:ascii="Arial" w:hAnsi="Arial" w:cs="Arial"/>
          </w:rPr>
          <w:id w:val="-645432839"/>
          <w:citation/>
        </w:sdtPr>
        <w:sdtEndPr/>
        <w:sdtContent>
          <w:r w:rsidR="001D42BC" w:rsidRPr="008D1EA8">
            <w:rPr>
              <w:rFonts w:ascii="Arial" w:hAnsi="Arial" w:cs="Arial"/>
            </w:rPr>
            <w:fldChar w:fldCharType="begin"/>
          </w:r>
          <w:r w:rsidR="001D42BC" w:rsidRPr="008D1EA8">
            <w:rPr>
              <w:rFonts w:ascii="Arial" w:hAnsi="Arial" w:cs="Arial"/>
            </w:rPr>
            <w:instrText xml:space="preserve"> CITATION Cam26 \l 2057 </w:instrText>
          </w:r>
          <w:r w:rsidR="001D42BC" w:rsidRPr="008D1EA8">
            <w:rPr>
              <w:rFonts w:ascii="Arial" w:hAnsi="Arial" w:cs="Arial"/>
            </w:rPr>
            <w:fldChar w:fldCharType="separate"/>
          </w:r>
          <w:r w:rsidR="00EF42CD">
            <w:rPr>
              <w:rFonts w:ascii="Arial" w:hAnsi="Arial" w:cs="Arial"/>
              <w:noProof/>
            </w:rPr>
            <w:t xml:space="preserve"> </w:t>
          </w:r>
          <w:r w:rsidR="00EF42CD" w:rsidRPr="00EF42CD">
            <w:rPr>
              <w:rFonts w:ascii="Arial" w:hAnsi="Arial" w:cs="Arial"/>
              <w:noProof/>
            </w:rPr>
            <w:t>[5]</w:t>
          </w:r>
          <w:r w:rsidR="001D42BC" w:rsidRPr="008D1EA8">
            <w:rPr>
              <w:rFonts w:ascii="Arial" w:hAnsi="Arial" w:cs="Arial"/>
            </w:rPr>
            <w:fldChar w:fldCharType="end"/>
          </w:r>
        </w:sdtContent>
      </w:sdt>
      <w:r w:rsidRPr="008D1EA8">
        <w:rPr>
          <w:rFonts w:ascii="Arial" w:hAnsi="Arial" w:cs="Arial"/>
        </w:rPr>
        <w:t>. They help to simplify the problem-solving process by establishing certain conditions and boundaries.</w:t>
      </w:r>
    </w:p>
    <w:p w14:paraId="08D0E3E6" w14:textId="28A529FA" w:rsidR="00B07556" w:rsidRPr="008D1EA8" w:rsidRDefault="00B07556" w:rsidP="008D1EA8">
      <w:pPr>
        <w:pStyle w:val="ListParagraph"/>
        <w:numPr>
          <w:ilvl w:val="0"/>
          <w:numId w:val="8"/>
        </w:numPr>
        <w:spacing w:after="0" w:line="360" w:lineRule="auto"/>
        <w:jc w:val="both"/>
        <w:rPr>
          <w:rFonts w:ascii="Arial" w:hAnsi="Arial" w:cs="Arial"/>
        </w:rPr>
      </w:pPr>
      <w:r w:rsidRPr="008D1EA8">
        <w:rPr>
          <w:rFonts w:ascii="Arial" w:hAnsi="Arial" w:cs="Arial"/>
        </w:rPr>
        <w:t>All classrooms are initially available before scheduling begins.</w:t>
      </w:r>
    </w:p>
    <w:p w14:paraId="2987B598" w14:textId="2ADD59F5" w:rsidR="007E74D9" w:rsidRPr="008D1EA8" w:rsidRDefault="007E74D9" w:rsidP="008D1EA8">
      <w:pPr>
        <w:pStyle w:val="ListParagraph"/>
        <w:numPr>
          <w:ilvl w:val="0"/>
          <w:numId w:val="8"/>
        </w:numPr>
        <w:spacing w:after="0" w:line="360" w:lineRule="auto"/>
        <w:jc w:val="both"/>
        <w:rPr>
          <w:rFonts w:ascii="Arial" w:hAnsi="Arial" w:cs="Arial"/>
        </w:rPr>
      </w:pPr>
      <w:r w:rsidRPr="008D1EA8">
        <w:rPr>
          <w:rFonts w:ascii="Arial" w:hAnsi="Arial" w:cs="Arial"/>
        </w:rPr>
        <w:t>Each group is treated separately, one at a time.</w:t>
      </w:r>
    </w:p>
    <w:p w14:paraId="564E4F2D" w14:textId="77777777" w:rsidR="007E74D9" w:rsidRPr="008D1EA8" w:rsidRDefault="007E74D9" w:rsidP="008D1EA8">
      <w:pPr>
        <w:pStyle w:val="ListParagraph"/>
        <w:numPr>
          <w:ilvl w:val="0"/>
          <w:numId w:val="8"/>
        </w:numPr>
        <w:spacing w:after="0" w:line="360" w:lineRule="auto"/>
        <w:jc w:val="both"/>
        <w:rPr>
          <w:rFonts w:ascii="Arial" w:hAnsi="Arial" w:cs="Arial"/>
        </w:rPr>
      </w:pPr>
      <w:r w:rsidRPr="008D1EA8">
        <w:rPr>
          <w:rFonts w:ascii="Arial" w:hAnsi="Arial" w:cs="Arial"/>
        </w:rPr>
        <w:t>One group has two classes per day, meaning it occupies two fixed time slots (morning and afternoon).</w:t>
      </w:r>
    </w:p>
    <w:p w14:paraId="4CFF8429" w14:textId="059CFA29" w:rsidR="007E74D9" w:rsidRPr="008D1EA8" w:rsidRDefault="00DC556B" w:rsidP="008D1EA8">
      <w:pPr>
        <w:pStyle w:val="ListParagraph"/>
        <w:numPr>
          <w:ilvl w:val="0"/>
          <w:numId w:val="8"/>
        </w:numPr>
        <w:spacing w:after="0" w:line="360" w:lineRule="auto"/>
        <w:jc w:val="both"/>
        <w:rPr>
          <w:rFonts w:ascii="Arial" w:hAnsi="Arial" w:cs="Arial"/>
        </w:rPr>
      </w:pPr>
      <w:r w:rsidRPr="008D1EA8">
        <w:rPr>
          <w:rFonts w:ascii="Arial" w:hAnsi="Arial" w:cs="Arial"/>
        </w:rPr>
        <w:t xml:space="preserve">Classrooms are </w:t>
      </w:r>
      <w:r w:rsidR="007E74D9" w:rsidRPr="008D1EA8">
        <w:rPr>
          <w:rFonts w:ascii="Arial" w:hAnsi="Arial" w:cs="Arial"/>
        </w:rPr>
        <w:t>numbered in order of increasing capacity.</w:t>
      </w:r>
    </w:p>
    <w:p w14:paraId="793D796E" w14:textId="77777777" w:rsidR="006B3FFD" w:rsidRPr="008D1EA8" w:rsidRDefault="006B3FFD" w:rsidP="008D1EA8">
      <w:pPr>
        <w:pStyle w:val="ListParagraph"/>
        <w:spacing w:after="0" w:line="360" w:lineRule="auto"/>
        <w:ind w:left="360"/>
        <w:jc w:val="both"/>
        <w:rPr>
          <w:rFonts w:ascii="Arial" w:hAnsi="Arial" w:cs="Arial"/>
        </w:rPr>
      </w:pPr>
    </w:p>
    <w:p w14:paraId="480C6A08" w14:textId="6B205D47" w:rsidR="003C5AE5" w:rsidRPr="008D1EA8" w:rsidRDefault="00A1682E" w:rsidP="008D1EA8">
      <w:pPr>
        <w:pStyle w:val="Heading2"/>
        <w:numPr>
          <w:ilvl w:val="1"/>
          <w:numId w:val="13"/>
        </w:numPr>
        <w:spacing w:before="0" w:after="0" w:line="360" w:lineRule="auto"/>
        <w:jc w:val="both"/>
        <w:rPr>
          <w:rFonts w:ascii="Arial" w:hAnsi="Arial" w:cs="Arial"/>
          <w:lang w:val="ru-RU"/>
        </w:rPr>
      </w:pPr>
      <w:bookmarkStart w:id="12" w:name="_Toc227338158"/>
      <w:r w:rsidRPr="008D1EA8">
        <w:rPr>
          <w:rFonts w:ascii="Arial" w:hAnsi="Arial" w:cs="Arial"/>
        </w:rPr>
        <w:t>Flowchart</w:t>
      </w:r>
      <w:bookmarkEnd w:id="12"/>
    </w:p>
    <w:p w14:paraId="1A23E331" w14:textId="7B8F590C" w:rsidR="00EA0EDA" w:rsidRPr="008D1EA8" w:rsidRDefault="00D23D95" w:rsidP="008D1EA8">
      <w:pPr>
        <w:spacing w:after="0" w:line="360" w:lineRule="auto"/>
        <w:jc w:val="both"/>
        <w:rPr>
          <w:rFonts w:ascii="Arial" w:hAnsi="Arial" w:cs="Arial"/>
        </w:rPr>
      </w:pPr>
      <w:r w:rsidRPr="008D1EA8">
        <w:rPr>
          <w:rFonts w:ascii="Arial" w:hAnsi="Arial" w:cs="Arial"/>
        </w:rPr>
        <w:t xml:space="preserve">The completed flowchart is presented in </w:t>
      </w:r>
      <w:r w:rsidRPr="008D1EA8">
        <w:rPr>
          <w:rFonts w:ascii="Arial" w:hAnsi="Arial" w:cs="Arial"/>
          <w:i/>
          <w:iCs/>
        </w:rPr>
        <w:t>Figure 1</w:t>
      </w:r>
      <w:r w:rsidRPr="008D1EA8">
        <w:rPr>
          <w:rFonts w:ascii="Arial" w:hAnsi="Arial" w:cs="Arial"/>
        </w:rPr>
        <w:t>.</w:t>
      </w:r>
    </w:p>
    <w:p w14:paraId="1FE2551B" w14:textId="7239F6B6" w:rsidR="0091467C" w:rsidRPr="008D1EA8" w:rsidRDefault="001F3E60" w:rsidP="008D1EA8">
      <w:pPr>
        <w:spacing w:after="0" w:line="360" w:lineRule="auto"/>
        <w:jc w:val="both"/>
        <w:rPr>
          <w:rFonts w:ascii="Arial" w:hAnsi="Arial" w:cs="Arial"/>
        </w:rPr>
      </w:pPr>
      <w:r w:rsidRPr="008D1EA8">
        <w:rPr>
          <w:rFonts w:ascii="Arial" w:hAnsi="Arial" w:cs="Arial"/>
          <w:noProof/>
        </w:rPr>
        <w:lastRenderedPageBreak/>
        <w:drawing>
          <wp:inline distT="0" distB="0" distL="0" distR="0" wp14:anchorId="1A4E155D" wp14:editId="4CEE9137">
            <wp:extent cx="6530975" cy="6639643"/>
            <wp:effectExtent l="0" t="0" r="3175" b="8890"/>
            <wp:docPr id="18207704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50770" cy="6659767"/>
                    </a:xfrm>
                    <a:prstGeom prst="rect">
                      <a:avLst/>
                    </a:prstGeom>
                    <a:noFill/>
                    <a:ln>
                      <a:noFill/>
                    </a:ln>
                  </pic:spPr>
                </pic:pic>
              </a:graphicData>
            </a:graphic>
          </wp:inline>
        </w:drawing>
      </w:r>
    </w:p>
    <w:p w14:paraId="5DD6DE41" w14:textId="1F6BC405" w:rsidR="004A4404" w:rsidRPr="008D1EA8" w:rsidRDefault="003C5AE5" w:rsidP="008D1EA8">
      <w:pPr>
        <w:spacing w:after="0" w:line="360" w:lineRule="auto"/>
        <w:jc w:val="both"/>
        <w:rPr>
          <w:rFonts w:ascii="Arial" w:hAnsi="Arial" w:cs="Arial"/>
        </w:rPr>
      </w:pPr>
      <w:r w:rsidRPr="008D1EA8">
        <w:rPr>
          <w:rFonts w:ascii="Arial" w:hAnsi="Arial" w:cs="Arial"/>
        </w:rPr>
        <w:t>Figure</w:t>
      </w:r>
      <w:r w:rsidR="00D04F66" w:rsidRPr="008D1EA8">
        <w:rPr>
          <w:rFonts w:ascii="Arial" w:hAnsi="Arial" w:cs="Arial"/>
        </w:rPr>
        <w:t xml:space="preserve"> </w:t>
      </w:r>
      <w:r w:rsidRPr="008D1EA8">
        <w:rPr>
          <w:rFonts w:ascii="Arial" w:hAnsi="Arial" w:cs="Arial"/>
        </w:rPr>
        <w:t>1.</w:t>
      </w:r>
      <w:r w:rsidR="00C45BD1" w:rsidRPr="008D1EA8">
        <w:rPr>
          <w:rFonts w:ascii="Arial" w:hAnsi="Arial" w:cs="Arial"/>
        </w:rPr>
        <w:t xml:space="preserve"> Flowchart (Personal Collection)</w:t>
      </w:r>
    </w:p>
    <w:p w14:paraId="275EFF8F" w14:textId="77777777" w:rsidR="006D1F0B" w:rsidRPr="008D1EA8" w:rsidRDefault="006D1F0B" w:rsidP="008D1EA8">
      <w:pPr>
        <w:spacing w:after="0" w:line="360" w:lineRule="auto"/>
        <w:jc w:val="both"/>
        <w:rPr>
          <w:rFonts w:ascii="Arial" w:hAnsi="Arial" w:cs="Arial"/>
          <w:b/>
          <w:bCs/>
          <w:color w:val="EE0000"/>
        </w:rPr>
      </w:pPr>
    </w:p>
    <w:p w14:paraId="29C2203A" w14:textId="19E38F3E" w:rsidR="001825FD" w:rsidRPr="008D1EA8" w:rsidRDefault="001825FD" w:rsidP="008D1EA8">
      <w:pPr>
        <w:spacing w:after="0" w:line="360" w:lineRule="auto"/>
        <w:jc w:val="both"/>
        <w:rPr>
          <w:rFonts w:ascii="Arial" w:hAnsi="Arial" w:cs="Arial"/>
        </w:rPr>
      </w:pPr>
      <w:r w:rsidRPr="008D1EA8">
        <w:rPr>
          <w:rFonts w:ascii="Arial" w:hAnsi="Arial" w:cs="Arial"/>
        </w:rPr>
        <w:t xml:space="preserve">Additionally, the algorithm was implemented in pseudocode (see </w:t>
      </w:r>
      <w:r w:rsidRPr="008D1EA8">
        <w:rPr>
          <w:rFonts w:ascii="Arial" w:hAnsi="Arial" w:cs="Arial"/>
          <w:i/>
          <w:iCs/>
        </w:rPr>
        <w:t>Appendix A</w:t>
      </w:r>
      <w:r w:rsidRPr="008D1EA8">
        <w:rPr>
          <w:rFonts w:ascii="Arial" w:hAnsi="Arial" w:cs="Arial"/>
        </w:rPr>
        <w:t xml:space="preserve">) and in EduBlocks (see </w:t>
      </w:r>
      <w:r w:rsidRPr="008D1EA8">
        <w:rPr>
          <w:rFonts w:ascii="Arial" w:hAnsi="Arial" w:cs="Arial"/>
          <w:i/>
          <w:iCs/>
        </w:rPr>
        <w:t>Appendix B</w:t>
      </w:r>
      <w:r w:rsidRPr="008D1EA8">
        <w:rPr>
          <w:rFonts w:ascii="Arial" w:hAnsi="Arial" w:cs="Arial"/>
        </w:rPr>
        <w:t>).</w:t>
      </w:r>
    </w:p>
    <w:p w14:paraId="08989C48" w14:textId="77777777" w:rsidR="00B6500F" w:rsidRPr="008D1EA8" w:rsidRDefault="00B6500F" w:rsidP="008D1EA8">
      <w:pPr>
        <w:spacing w:after="0" w:line="360" w:lineRule="auto"/>
        <w:jc w:val="both"/>
        <w:rPr>
          <w:rFonts w:ascii="Arial" w:hAnsi="Arial" w:cs="Arial"/>
        </w:rPr>
      </w:pPr>
    </w:p>
    <w:p w14:paraId="7511E05C" w14:textId="4A8B8D92" w:rsidR="00A30CC4" w:rsidRPr="008D1EA8" w:rsidRDefault="00A30CC4" w:rsidP="008D1EA8">
      <w:pPr>
        <w:pStyle w:val="Heading2"/>
        <w:numPr>
          <w:ilvl w:val="1"/>
          <w:numId w:val="13"/>
        </w:numPr>
        <w:spacing w:before="0" w:after="0" w:line="360" w:lineRule="auto"/>
        <w:jc w:val="both"/>
        <w:rPr>
          <w:rFonts w:ascii="Arial" w:hAnsi="Arial" w:cs="Arial"/>
        </w:rPr>
      </w:pPr>
      <w:bookmarkStart w:id="13" w:name="_Toc224044968"/>
      <w:bookmarkStart w:id="14" w:name="_Toc227338159"/>
      <w:r w:rsidRPr="008D1EA8">
        <w:rPr>
          <w:rFonts w:ascii="Arial" w:hAnsi="Arial" w:cs="Arial"/>
        </w:rPr>
        <w:t>Flowchart Explanation</w:t>
      </w:r>
      <w:bookmarkEnd w:id="13"/>
      <w:bookmarkEnd w:id="14"/>
    </w:p>
    <w:p w14:paraId="1171A86D" w14:textId="18042BBD" w:rsidR="004D22FE" w:rsidRPr="008D1EA8" w:rsidRDefault="004D22FE" w:rsidP="008D1EA8">
      <w:pPr>
        <w:spacing w:after="0" w:line="360" w:lineRule="auto"/>
        <w:jc w:val="both"/>
        <w:rPr>
          <w:rFonts w:ascii="Arial" w:hAnsi="Arial" w:cs="Arial"/>
          <w:b/>
          <w:bCs/>
        </w:rPr>
      </w:pPr>
      <w:r w:rsidRPr="008D1EA8">
        <w:rPr>
          <w:rFonts w:ascii="Arial" w:hAnsi="Arial" w:cs="Arial"/>
          <w:b/>
          <w:bCs/>
        </w:rPr>
        <w:t>Overview of the Solution</w:t>
      </w:r>
    </w:p>
    <w:p w14:paraId="5F9A82C5" w14:textId="77777777" w:rsidR="00D96870" w:rsidRPr="008D1EA8" w:rsidRDefault="00D96870" w:rsidP="008D1EA8">
      <w:pPr>
        <w:spacing w:after="0" w:line="360" w:lineRule="auto"/>
        <w:jc w:val="both"/>
        <w:rPr>
          <w:rFonts w:ascii="Arial" w:hAnsi="Arial" w:cs="Arial"/>
        </w:rPr>
      </w:pPr>
      <w:r w:rsidRPr="008D1EA8">
        <w:rPr>
          <w:rFonts w:ascii="Arial" w:hAnsi="Arial" w:cs="Arial"/>
        </w:rPr>
        <w:lastRenderedPageBreak/>
        <w:t>The proposed solution is an algorithm designed to simplify the process of allocating classrooms to groups. The algorithm takes into account factors such as availability, capacity and location. A classroom is only allocated to a group if all conditions are met. If no suitable option is available, the algorithm checks the next classroom for compliance. The algorithm stops when a suitable option is found or when all available classrooms have been exhausted.</w:t>
      </w:r>
    </w:p>
    <w:p w14:paraId="39667856" w14:textId="715B88C3" w:rsidR="0007542B" w:rsidRPr="008D1EA8" w:rsidRDefault="0007542B" w:rsidP="008D1EA8">
      <w:pPr>
        <w:spacing w:after="0" w:line="360" w:lineRule="auto"/>
        <w:jc w:val="both"/>
        <w:rPr>
          <w:rFonts w:ascii="Arial" w:hAnsi="Arial" w:cs="Arial"/>
          <w:b/>
          <w:bCs/>
        </w:rPr>
      </w:pPr>
      <w:r w:rsidRPr="008D1EA8">
        <w:rPr>
          <w:rFonts w:ascii="Arial" w:hAnsi="Arial" w:cs="Arial"/>
          <w:b/>
          <w:bCs/>
        </w:rPr>
        <w:t>How the Flowchart Works</w:t>
      </w:r>
    </w:p>
    <w:p w14:paraId="63249B58" w14:textId="77777777" w:rsidR="004866E1" w:rsidRPr="008D1EA8" w:rsidRDefault="004866E1" w:rsidP="008D1EA8">
      <w:pPr>
        <w:spacing w:after="0" w:line="360" w:lineRule="auto"/>
        <w:jc w:val="both"/>
        <w:rPr>
          <w:rFonts w:ascii="Arial" w:hAnsi="Arial" w:cs="Arial"/>
        </w:rPr>
      </w:pPr>
      <w:r w:rsidRPr="008D1EA8">
        <w:rPr>
          <w:rFonts w:ascii="Arial" w:hAnsi="Arial" w:cs="Arial"/>
        </w:rPr>
        <w:t>First, the algorithm requests input data using the parallelogram symbol (input). It was decided to use arrays for certain variables to store the characteristics and availability of classrooms.</w:t>
      </w:r>
    </w:p>
    <w:p w14:paraId="0E687BCD" w14:textId="77777777" w:rsidR="004866E1" w:rsidRPr="008D1EA8" w:rsidRDefault="004866E1" w:rsidP="008D1EA8">
      <w:pPr>
        <w:spacing w:after="0" w:line="360" w:lineRule="auto"/>
        <w:jc w:val="both"/>
        <w:rPr>
          <w:rFonts w:ascii="Arial" w:hAnsi="Arial" w:cs="Arial"/>
        </w:rPr>
      </w:pPr>
      <w:r w:rsidRPr="008D1EA8">
        <w:rPr>
          <w:rFonts w:ascii="Arial" w:hAnsi="Arial" w:cs="Arial"/>
        </w:rPr>
        <w:t>Next, the algorithm proceeds to the rectangle symbol (process). This specifies that the array index “</w:t>
      </w:r>
      <w:proofErr w:type="spellStart"/>
      <w:r w:rsidRPr="008D1EA8">
        <w:rPr>
          <w:rFonts w:ascii="Arial" w:hAnsi="Arial" w:cs="Arial"/>
        </w:rPr>
        <w:t>i</w:t>
      </w:r>
      <w:proofErr w:type="spellEnd"/>
      <w:r w:rsidRPr="008D1EA8">
        <w:rPr>
          <w:rFonts w:ascii="Arial" w:hAnsi="Arial" w:cs="Arial"/>
        </w:rPr>
        <w:t>” has been set to the value “1”. “</w:t>
      </w:r>
      <w:proofErr w:type="spellStart"/>
      <w:r w:rsidRPr="008D1EA8">
        <w:rPr>
          <w:rFonts w:ascii="Arial" w:hAnsi="Arial" w:cs="Arial"/>
        </w:rPr>
        <w:t>i</w:t>
      </w:r>
      <w:proofErr w:type="spellEnd"/>
      <w:r w:rsidRPr="008D1EA8">
        <w:rPr>
          <w:rFonts w:ascii="Arial" w:hAnsi="Arial" w:cs="Arial"/>
        </w:rPr>
        <w:t>” corresponds to the classroom number.</w:t>
      </w:r>
    </w:p>
    <w:p w14:paraId="5962327A" w14:textId="0C2321B7" w:rsidR="004866E1" w:rsidRPr="008D1EA8" w:rsidRDefault="004866E1" w:rsidP="008D1EA8">
      <w:pPr>
        <w:spacing w:after="0" w:line="360" w:lineRule="auto"/>
        <w:jc w:val="both"/>
        <w:rPr>
          <w:rFonts w:ascii="Arial" w:hAnsi="Arial" w:cs="Arial"/>
        </w:rPr>
      </w:pPr>
      <w:r w:rsidRPr="008D1EA8">
        <w:rPr>
          <w:rFonts w:ascii="Arial" w:hAnsi="Arial" w:cs="Arial"/>
        </w:rPr>
        <w:t>After this, the diamond symbol (decision) is triggered, which checks the loop condition: whether the index “</w:t>
      </w:r>
      <w:proofErr w:type="spellStart"/>
      <w:r w:rsidRPr="008D1EA8">
        <w:rPr>
          <w:rFonts w:ascii="Arial" w:hAnsi="Arial" w:cs="Arial"/>
        </w:rPr>
        <w:t>i</w:t>
      </w:r>
      <w:proofErr w:type="spellEnd"/>
      <w:r w:rsidRPr="008D1EA8">
        <w:rPr>
          <w:rFonts w:ascii="Arial" w:hAnsi="Arial" w:cs="Arial"/>
        </w:rPr>
        <w:t xml:space="preserve">” exceeds the total number of classrooms (“Is </w:t>
      </w:r>
      <w:proofErr w:type="spellStart"/>
      <w:r w:rsidRPr="008D1EA8">
        <w:rPr>
          <w:rFonts w:ascii="Arial" w:hAnsi="Arial" w:cs="Arial"/>
        </w:rPr>
        <w:t>i</w:t>
      </w:r>
      <w:proofErr w:type="spellEnd"/>
      <w:r w:rsidRPr="008D1EA8">
        <w:rPr>
          <w:rFonts w:ascii="Arial" w:hAnsi="Arial" w:cs="Arial"/>
        </w:rPr>
        <w:t xml:space="preserve"> &lt;= </w:t>
      </w:r>
      <w:proofErr w:type="spellStart"/>
      <w:r w:rsidRPr="008D1EA8">
        <w:rPr>
          <w:rFonts w:ascii="Arial" w:hAnsi="Arial" w:cs="Arial"/>
        </w:rPr>
        <w:t>totalRooms</w:t>
      </w:r>
      <w:proofErr w:type="spellEnd"/>
      <w:r w:rsidRPr="008D1EA8">
        <w:rPr>
          <w:rFonts w:ascii="Arial" w:hAnsi="Arial" w:cs="Arial"/>
        </w:rPr>
        <w:t xml:space="preserve">?”). This means that the system has a fixed number of classrooms in the college, and when this number is exhausted, the algorithm must stop rather than select a new, non-existent classroom. </w:t>
      </w:r>
      <w:r w:rsidR="00934497" w:rsidRPr="008D1EA8">
        <w:rPr>
          <w:rFonts w:ascii="Arial" w:hAnsi="Arial" w:cs="Arial"/>
        </w:rPr>
        <w:t>This ensures the reliability of the system.</w:t>
      </w:r>
    </w:p>
    <w:p w14:paraId="27374558" w14:textId="535E2BE2" w:rsidR="004866E1" w:rsidRPr="008D1EA8" w:rsidRDefault="004866E1" w:rsidP="008D1EA8">
      <w:pPr>
        <w:spacing w:after="0" w:line="360" w:lineRule="auto"/>
        <w:jc w:val="both"/>
        <w:rPr>
          <w:rFonts w:ascii="Arial" w:hAnsi="Arial" w:cs="Arial"/>
        </w:rPr>
      </w:pPr>
      <w:r w:rsidRPr="008D1EA8">
        <w:rPr>
          <w:rFonts w:ascii="Arial" w:hAnsi="Arial" w:cs="Arial"/>
        </w:rPr>
        <w:t xml:space="preserve">The next step is to determine whether the group size is less than or equal to the classroom capacity (“Is </w:t>
      </w:r>
      <w:proofErr w:type="spellStart"/>
      <w:r w:rsidRPr="008D1EA8">
        <w:rPr>
          <w:rFonts w:ascii="Arial" w:hAnsi="Arial" w:cs="Arial"/>
        </w:rPr>
        <w:t>groupSize</w:t>
      </w:r>
      <w:proofErr w:type="spellEnd"/>
      <w:r w:rsidRPr="008D1EA8">
        <w:rPr>
          <w:rFonts w:ascii="Arial" w:hAnsi="Arial" w:cs="Arial"/>
        </w:rPr>
        <w:t>&lt;=</w:t>
      </w:r>
      <w:proofErr w:type="spellStart"/>
      <w:r w:rsidRPr="008D1EA8">
        <w:rPr>
          <w:rFonts w:ascii="Arial" w:hAnsi="Arial" w:cs="Arial"/>
        </w:rPr>
        <w:t>roomCapacity</w:t>
      </w:r>
      <w:proofErr w:type="spellEnd"/>
      <w:r w:rsidR="00FF7ADF" w:rsidRPr="008D1EA8">
        <w:rPr>
          <w:rFonts w:ascii="Arial" w:hAnsi="Arial" w:cs="Arial"/>
        </w:rPr>
        <w:t>[</w:t>
      </w:r>
      <w:proofErr w:type="spellStart"/>
      <w:r w:rsidR="00E425E3" w:rsidRPr="008D1EA8">
        <w:rPr>
          <w:rFonts w:ascii="Arial" w:hAnsi="Arial" w:cs="Arial"/>
        </w:rPr>
        <w:t>i</w:t>
      </w:r>
      <w:proofErr w:type="spellEnd"/>
      <w:r w:rsidR="00FF7ADF" w:rsidRPr="008D1EA8">
        <w:rPr>
          <w:rFonts w:ascii="Arial" w:hAnsi="Arial" w:cs="Arial"/>
        </w:rPr>
        <w:t>]</w:t>
      </w:r>
      <w:r w:rsidRPr="008D1EA8">
        <w:rPr>
          <w:rFonts w:ascii="Arial" w:hAnsi="Arial" w:cs="Arial"/>
        </w:rPr>
        <w:t xml:space="preserve">?”). This step also has a diamond symbol. If the condition is not met, the process moves on to the next classroom </w:t>
      </w:r>
      <w:r w:rsidR="00F842B8" w:rsidRPr="008D1EA8">
        <w:rPr>
          <w:rFonts w:ascii="Arial" w:hAnsi="Arial" w:cs="Arial"/>
        </w:rPr>
        <w:t>(</w:t>
      </w:r>
      <w:r w:rsidRPr="008D1EA8">
        <w:rPr>
          <w:rFonts w:ascii="Arial" w:hAnsi="Arial" w:cs="Arial"/>
        </w:rPr>
        <w:t>“</w:t>
      </w:r>
      <w:proofErr w:type="spellStart"/>
      <w:r w:rsidRPr="008D1EA8">
        <w:rPr>
          <w:rFonts w:ascii="Arial" w:hAnsi="Arial" w:cs="Arial"/>
        </w:rPr>
        <w:t>i</w:t>
      </w:r>
      <w:proofErr w:type="spellEnd"/>
      <w:r w:rsidRPr="008D1EA8">
        <w:rPr>
          <w:rFonts w:ascii="Arial" w:hAnsi="Arial" w:cs="Arial"/>
        </w:rPr>
        <w:t>=i+1”</w:t>
      </w:r>
      <w:r w:rsidR="00F842B8" w:rsidRPr="008D1EA8">
        <w:rPr>
          <w:rFonts w:ascii="Arial" w:hAnsi="Arial" w:cs="Arial"/>
        </w:rPr>
        <w:t>)</w:t>
      </w:r>
      <w:r w:rsidRPr="008D1EA8">
        <w:rPr>
          <w:rFonts w:ascii="Arial" w:hAnsi="Arial" w:cs="Arial"/>
        </w:rPr>
        <w:t xml:space="preserve">. </w:t>
      </w:r>
    </w:p>
    <w:p w14:paraId="6BC4C12D" w14:textId="14FEF89A" w:rsidR="00B6500F" w:rsidRPr="008D1EA8" w:rsidRDefault="004866E1" w:rsidP="008D1EA8">
      <w:pPr>
        <w:spacing w:after="0" w:line="360" w:lineRule="auto"/>
        <w:jc w:val="both"/>
        <w:rPr>
          <w:rFonts w:ascii="Arial" w:hAnsi="Arial" w:cs="Arial"/>
        </w:rPr>
      </w:pPr>
      <w:r w:rsidRPr="008D1EA8">
        <w:rPr>
          <w:rFonts w:ascii="Arial" w:hAnsi="Arial" w:cs="Arial"/>
        </w:rPr>
        <w:t>If it does, the availability of the specific classroom in the first time slot is checked (“Is roomAvailability1[</w:t>
      </w:r>
      <w:proofErr w:type="spellStart"/>
      <w:r w:rsidRPr="008D1EA8">
        <w:rPr>
          <w:rFonts w:ascii="Arial" w:hAnsi="Arial" w:cs="Arial"/>
        </w:rPr>
        <w:t>i</w:t>
      </w:r>
      <w:proofErr w:type="spellEnd"/>
      <w:r w:rsidRPr="008D1EA8">
        <w:rPr>
          <w:rFonts w:ascii="Arial" w:hAnsi="Arial" w:cs="Arial"/>
        </w:rPr>
        <w:t>]==0?”) (diamond). If it is not available, the algorithm moves on to the next classroom, and the check is repeated. If it is available, the availability of the same classroom in the second time slot is then checked (“Is roomAvailability2[</w:t>
      </w:r>
      <w:proofErr w:type="spellStart"/>
      <w:r w:rsidRPr="008D1EA8">
        <w:rPr>
          <w:rFonts w:ascii="Arial" w:hAnsi="Arial" w:cs="Arial"/>
        </w:rPr>
        <w:t>i</w:t>
      </w:r>
      <w:proofErr w:type="spellEnd"/>
      <w:r w:rsidRPr="008D1EA8">
        <w:rPr>
          <w:rFonts w:ascii="Arial" w:hAnsi="Arial" w:cs="Arial"/>
        </w:rPr>
        <w:t>]==0?”) (diamond). If not, the process moves on to the next classroom. If so, this classroom is assigned to the first and second lessons (“assignedRoom1=</w:t>
      </w:r>
      <w:proofErr w:type="spellStart"/>
      <w:r w:rsidRPr="008D1EA8">
        <w:rPr>
          <w:rFonts w:ascii="Arial" w:hAnsi="Arial" w:cs="Arial"/>
        </w:rPr>
        <w:t>i</w:t>
      </w:r>
      <w:proofErr w:type="spellEnd"/>
      <w:r w:rsidRPr="008D1EA8">
        <w:rPr>
          <w:rFonts w:ascii="Arial" w:hAnsi="Arial" w:cs="Arial"/>
        </w:rPr>
        <w:t>,</w:t>
      </w:r>
      <w:r w:rsidR="00B6500F" w:rsidRPr="008D1EA8">
        <w:rPr>
          <w:rFonts w:ascii="Arial" w:hAnsi="Arial" w:cs="Arial"/>
        </w:rPr>
        <w:t xml:space="preserve"> </w:t>
      </w:r>
      <w:r w:rsidRPr="008D1EA8">
        <w:rPr>
          <w:rFonts w:ascii="Arial" w:hAnsi="Arial" w:cs="Arial"/>
        </w:rPr>
        <w:t>assignedRoom2=</w:t>
      </w:r>
      <w:proofErr w:type="spellStart"/>
      <w:r w:rsidRPr="008D1EA8">
        <w:rPr>
          <w:rFonts w:ascii="Arial" w:hAnsi="Arial" w:cs="Arial"/>
        </w:rPr>
        <w:t>i</w:t>
      </w:r>
      <w:proofErr w:type="spellEnd"/>
      <w:r w:rsidRPr="008D1EA8">
        <w:rPr>
          <w:rFonts w:ascii="Arial" w:hAnsi="Arial" w:cs="Arial"/>
        </w:rPr>
        <w:t>”), and the classroom becomes unavailable for other bookings (“roomAvailability1[</w:t>
      </w:r>
      <w:proofErr w:type="spellStart"/>
      <w:r w:rsidRPr="008D1EA8">
        <w:rPr>
          <w:rFonts w:ascii="Arial" w:hAnsi="Arial" w:cs="Arial"/>
        </w:rPr>
        <w:t>i</w:t>
      </w:r>
      <w:proofErr w:type="spellEnd"/>
      <w:r w:rsidRPr="008D1EA8">
        <w:rPr>
          <w:rFonts w:ascii="Arial" w:hAnsi="Arial" w:cs="Arial"/>
        </w:rPr>
        <w:t>]=1, roomAvailability2[</w:t>
      </w:r>
      <w:proofErr w:type="spellStart"/>
      <w:r w:rsidRPr="008D1EA8">
        <w:rPr>
          <w:rFonts w:ascii="Arial" w:hAnsi="Arial" w:cs="Arial"/>
        </w:rPr>
        <w:t>i</w:t>
      </w:r>
      <w:proofErr w:type="spellEnd"/>
      <w:r w:rsidRPr="008D1EA8">
        <w:rPr>
          <w:rFonts w:ascii="Arial" w:hAnsi="Arial" w:cs="Arial"/>
        </w:rPr>
        <w:t>]=1”).</w:t>
      </w:r>
    </w:p>
    <w:p w14:paraId="0F74E986" w14:textId="1E21B2D1" w:rsidR="007B2DED" w:rsidRPr="008D1EA8" w:rsidRDefault="00607F5D" w:rsidP="008D1EA8">
      <w:pPr>
        <w:spacing w:after="0" w:line="360" w:lineRule="auto"/>
        <w:jc w:val="both"/>
        <w:rPr>
          <w:rFonts w:ascii="Arial" w:hAnsi="Arial" w:cs="Arial"/>
          <w:b/>
          <w:bCs/>
          <w:lang w:val="ru-RU"/>
        </w:rPr>
      </w:pPr>
      <w:r w:rsidRPr="008D1EA8">
        <w:rPr>
          <w:rFonts w:ascii="Arial" w:hAnsi="Arial" w:cs="Arial"/>
          <w:b/>
          <w:bCs/>
        </w:rPr>
        <w:t>Key Decision Points</w:t>
      </w:r>
    </w:p>
    <w:p w14:paraId="70FF8C10" w14:textId="3DE9F4B9" w:rsidR="003D170C" w:rsidRPr="008D1EA8" w:rsidRDefault="007B2DED" w:rsidP="008D1EA8">
      <w:pPr>
        <w:pStyle w:val="ListParagraph"/>
        <w:numPr>
          <w:ilvl w:val="0"/>
          <w:numId w:val="28"/>
        </w:numPr>
        <w:spacing w:after="0" w:line="360" w:lineRule="auto"/>
        <w:jc w:val="both"/>
        <w:rPr>
          <w:rFonts w:ascii="Arial" w:hAnsi="Arial" w:cs="Arial"/>
        </w:rPr>
      </w:pPr>
      <w:r w:rsidRPr="008D1EA8">
        <w:rPr>
          <w:rFonts w:ascii="Arial" w:hAnsi="Arial" w:cs="Arial"/>
        </w:rPr>
        <w:t>Whether the classroom capacity is sufficient (</w:t>
      </w:r>
      <w:proofErr w:type="spellStart"/>
      <w:r w:rsidRPr="008D1EA8">
        <w:rPr>
          <w:rFonts w:ascii="Arial" w:hAnsi="Arial" w:cs="Arial"/>
        </w:rPr>
        <w:t>groupSize</w:t>
      </w:r>
      <w:proofErr w:type="spellEnd"/>
      <w:r w:rsidRPr="008D1EA8">
        <w:rPr>
          <w:rFonts w:ascii="Arial" w:hAnsi="Arial" w:cs="Arial"/>
        </w:rPr>
        <w:t xml:space="preserve"> ≤ </w:t>
      </w:r>
      <w:proofErr w:type="spellStart"/>
      <w:r w:rsidRPr="008D1EA8">
        <w:rPr>
          <w:rFonts w:ascii="Arial" w:hAnsi="Arial" w:cs="Arial"/>
        </w:rPr>
        <w:t>roomCapacity</w:t>
      </w:r>
      <w:proofErr w:type="spellEnd"/>
      <w:r w:rsidR="00FF7ADF" w:rsidRPr="008D1EA8">
        <w:rPr>
          <w:rFonts w:ascii="Arial" w:hAnsi="Arial" w:cs="Arial"/>
        </w:rPr>
        <w:t>[</w:t>
      </w:r>
      <w:proofErr w:type="spellStart"/>
      <w:r w:rsidR="00E425E3" w:rsidRPr="008D1EA8">
        <w:rPr>
          <w:rFonts w:ascii="Arial" w:hAnsi="Arial" w:cs="Arial"/>
        </w:rPr>
        <w:t>i</w:t>
      </w:r>
      <w:proofErr w:type="spellEnd"/>
      <w:r w:rsidR="00FF7ADF" w:rsidRPr="008D1EA8">
        <w:rPr>
          <w:rFonts w:ascii="Arial" w:hAnsi="Arial" w:cs="Arial"/>
        </w:rPr>
        <w:t>]</w:t>
      </w:r>
      <w:r w:rsidRPr="008D1EA8">
        <w:rPr>
          <w:rFonts w:ascii="Arial" w:hAnsi="Arial" w:cs="Arial"/>
        </w:rPr>
        <w:t>)</w:t>
      </w:r>
      <w:r w:rsidR="00AA120F" w:rsidRPr="008D1EA8">
        <w:rPr>
          <w:rFonts w:ascii="Arial" w:hAnsi="Arial" w:cs="Arial"/>
        </w:rPr>
        <w:t>.</w:t>
      </w:r>
      <w:r w:rsidR="00183033" w:rsidRPr="008D1EA8">
        <w:rPr>
          <w:rFonts w:ascii="Arial" w:hAnsi="Arial" w:cs="Arial"/>
        </w:rPr>
        <w:t xml:space="preserve"> </w:t>
      </w:r>
    </w:p>
    <w:p w14:paraId="2FCF3144" w14:textId="3B676D53" w:rsidR="007B2DED" w:rsidRPr="008D1EA8" w:rsidRDefault="00183033" w:rsidP="008D1EA8">
      <w:pPr>
        <w:spacing w:after="0" w:line="360" w:lineRule="auto"/>
        <w:jc w:val="both"/>
        <w:rPr>
          <w:rFonts w:ascii="Arial" w:hAnsi="Arial" w:cs="Arial"/>
        </w:rPr>
      </w:pPr>
      <w:r w:rsidRPr="008D1EA8">
        <w:rPr>
          <w:rFonts w:ascii="Arial" w:hAnsi="Arial" w:cs="Arial"/>
        </w:rPr>
        <w:t>This is a</w:t>
      </w:r>
      <w:r w:rsidR="001E76FC" w:rsidRPr="008D1EA8">
        <w:rPr>
          <w:rFonts w:ascii="Arial" w:hAnsi="Arial" w:cs="Arial"/>
        </w:rPr>
        <w:t>n</w:t>
      </w:r>
      <w:r w:rsidRPr="008D1EA8">
        <w:rPr>
          <w:rFonts w:ascii="Arial" w:hAnsi="Arial" w:cs="Arial"/>
        </w:rPr>
        <w:t xml:space="preserve"> important condition, as failure to meet it will disrupt the teaching process. If a small classroom is allocated to a large group, it will not be possible to hold the session.</w:t>
      </w:r>
    </w:p>
    <w:p w14:paraId="67D8E0DF" w14:textId="77777777" w:rsidR="003D170C" w:rsidRPr="008D1EA8" w:rsidRDefault="007B2DED" w:rsidP="008D1EA8">
      <w:pPr>
        <w:pStyle w:val="ListParagraph"/>
        <w:numPr>
          <w:ilvl w:val="0"/>
          <w:numId w:val="28"/>
        </w:numPr>
        <w:spacing w:after="0" w:line="360" w:lineRule="auto"/>
        <w:jc w:val="both"/>
        <w:rPr>
          <w:rFonts w:ascii="Arial" w:hAnsi="Arial" w:cs="Arial"/>
        </w:rPr>
      </w:pPr>
      <w:r w:rsidRPr="008D1EA8">
        <w:rPr>
          <w:rFonts w:ascii="Arial" w:hAnsi="Arial" w:cs="Arial"/>
        </w:rPr>
        <w:lastRenderedPageBreak/>
        <w:t>Whether the classroom is available at the required time slots</w:t>
      </w:r>
      <w:r w:rsidR="00B73284" w:rsidRPr="008D1EA8">
        <w:rPr>
          <w:rFonts w:ascii="Arial" w:hAnsi="Arial" w:cs="Arial"/>
        </w:rPr>
        <w:t xml:space="preserve"> </w:t>
      </w:r>
      <w:r w:rsidR="00AA120F" w:rsidRPr="008D1EA8">
        <w:rPr>
          <w:rFonts w:ascii="Arial" w:hAnsi="Arial" w:cs="Arial"/>
        </w:rPr>
        <w:t>(1,2).</w:t>
      </w:r>
      <w:r w:rsidR="00DF7412" w:rsidRPr="008D1EA8">
        <w:rPr>
          <w:rFonts w:ascii="Arial" w:hAnsi="Arial" w:cs="Arial"/>
        </w:rPr>
        <w:t xml:space="preserve"> </w:t>
      </w:r>
    </w:p>
    <w:p w14:paraId="3AA1CF27" w14:textId="0E518145" w:rsidR="007B2DED" w:rsidRPr="008D1EA8" w:rsidRDefault="00DF7412" w:rsidP="008D1EA8">
      <w:pPr>
        <w:spacing w:after="0" w:line="360" w:lineRule="auto"/>
        <w:jc w:val="both"/>
        <w:rPr>
          <w:rFonts w:ascii="Arial" w:hAnsi="Arial" w:cs="Arial"/>
        </w:rPr>
      </w:pPr>
      <w:r w:rsidRPr="008D1EA8">
        <w:rPr>
          <w:rFonts w:ascii="Arial" w:hAnsi="Arial" w:cs="Arial"/>
        </w:rPr>
        <w:t>This condition ensures that there are no scheduling conflicts. It prevents two groups from being scheduled in the same classroom in the same time slot.</w:t>
      </w:r>
    </w:p>
    <w:p w14:paraId="44366BE5" w14:textId="77777777" w:rsidR="00DA1B6A" w:rsidRPr="008D1EA8" w:rsidRDefault="007B2DED" w:rsidP="008D1EA8">
      <w:pPr>
        <w:pStyle w:val="ListParagraph"/>
        <w:numPr>
          <w:ilvl w:val="0"/>
          <w:numId w:val="28"/>
        </w:numPr>
        <w:spacing w:after="0" w:line="360" w:lineRule="auto"/>
        <w:jc w:val="both"/>
        <w:rPr>
          <w:rFonts w:ascii="Arial" w:hAnsi="Arial" w:cs="Arial"/>
        </w:rPr>
      </w:pPr>
      <w:r w:rsidRPr="008D1EA8">
        <w:rPr>
          <w:rFonts w:ascii="Arial" w:hAnsi="Arial" w:cs="Arial"/>
        </w:rPr>
        <w:t>Whether to continue searching or assign the room</w:t>
      </w:r>
      <w:r w:rsidR="00AA120F" w:rsidRPr="008D1EA8">
        <w:rPr>
          <w:rFonts w:ascii="Arial" w:hAnsi="Arial" w:cs="Arial"/>
        </w:rPr>
        <w:t>.</w:t>
      </w:r>
    </w:p>
    <w:p w14:paraId="79AD90F9" w14:textId="006FF20A" w:rsidR="003D170C" w:rsidRPr="008D1EA8" w:rsidRDefault="003D170C" w:rsidP="008D1EA8">
      <w:pPr>
        <w:spacing w:after="0" w:line="360" w:lineRule="auto"/>
        <w:jc w:val="both"/>
        <w:rPr>
          <w:rFonts w:ascii="Arial" w:hAnsi="Arial" w:cs="Arial"/>
        </w:rPr>
      </w:pPr>
      <w:r w:rsidRPr="008D1EA8">
        <w:rPr>
          <w:rFonts w:ascii="Arial" w:hAnsi="Arial" w:cs="Arial"/>
        </w:rPr>
        <w:t>This allows the algorithm to explore all possible classroom options and ensures that the most suitable one is selected.</w:t>
      </w:r>
    </w:p>
    <w:p w14:paraId="69EE1373" w14:textId="4FE0561B" w:rsidR="00B218A9" w:rsidRPr="008D1EA8" w:rsidRDefault="00DA1B6A" w:rsidP="008D1EA8">
      <w:pPr>
        <w:spacing w:after="0" w:line="360" w:lineRule="auto"/>
        <w:jc w:val="both"/>
        <w:rPr>
          <w:rFonts w:ascii="Arial" w:hAnsi="Arial" w:cs="Arial"/>
          <w:b/>
          <w:bCs/>
        </w:rPr>
      </w:pPr>
      <w:r w:rsidRPr="008D1EA8">
        <w:rPr>
          <w:rFonts w:ascii="Arial" w:hAnsi="Arial" w:cs="Arial"/>
          <w:b/>
          <w:bCs/>
        </w:rPr>
        <w:t>How it meets the requirements</w:t>
      </w:r>
    </w:p>
    <w:p w14:paraId="79E6ED09" w14:textId="5CF1E5EA" w:rsidR="008B77D9" w:rsidRPr="008D1EA8" w:rsidRDefault="008B77D9" w:rsidP="008D1EA8">
      <w:pPr>
        <w:spacing w:after="0" w:line="360" w:lineRule="auto"/>
        <w:jc w:val="both"/>
        <w:rPr>
          <w:rFonts w:ascii="Arial" w:hAnsi="Arial" w:cs="Arial"/>
        </w:rPr>
      </w:pPr>
      <w:r w:rsidRPr="008D1EA8">
        <w:rPr>
          <w:rFonts w:ascii="Arial" w:hAnsi="Arial" w:cs="Arial"/>
        </w:rPr>
        <w:t xml:space="preserve">This approach ensures efficient use of space by properly sorting </w:t>
      </w:r>
      <w:r w:rsidR="00A93B7F" w:rsidRPr="008D1EA8">
        <w:rPr>
          <w:rFonts w:ascii="Arial" w:hAnsi="Arial" w:cs="Arial"/>
        </w:rPr>
        <w:t>classroom</w:t>
      </w:r>
      <w:r w:rsidRPr="008D1EA8">
        <w:rPr>
          <w:rFonts w:ascii="Arial" w:hAnsi="Arial" w:cs="Arial"/>
        </w:rPr>
        <w:t xml:space="preserve">s (in ascending order) and sequentially matching </w:t>
      </w:r>
      <w:r w:rsidR="00A93B7F" w:rsidRPr="008D1EA8">
        <w:rPr>
          <w:rFonts w:ascii="Arial" w:hAnsi="Arial" w:cs="Arial"/>
        </w:rPr>
        <w:t>classroom</w:t>
      </w:r>
      <w:r w:rsidRPr="008D1EA8">
        <w:rPr>
          <w:rFonts w:ascii="Arial" w:hAnsi="Arial" w:cs="Arial"/>
        </w:rPr>
        <w:t xml:space="preserve"> size to classroom capacity.</w:t>
      </w:r>
    </w:p>
    <w:p w14:paraId="2B207D30" w14:textId="77777777" w:rsidR="008B77D9" w:rsidRPr="008D1EA8" w:rsidRDefault="008B77D9" w:rsidP="008D1EA8">
      <w:pPr>
        <w:spacing w:after="0" w:line="360" w:lineRule="auto"/>
        <w:jc w:val="both"/>
        <w:rPr>
          <w:rFonts w:ascii="Arial" w:hAnsi="Arial" w:cs="Arial"/>
        </w:rPr>
      </w:pPr>
      <w:r w:rsidRPr="008D1EA8">
        <w:rPr>
          <w:rFonts w:ascii="Arial" w:hAnsi="Arial" w:cs="Arial"/>
        </w:rPr>
        <w:t xml:space="preserve">Prevents scheduling conflicts by using the </w:t>
      </w:r>
      <w:proofErr w:type="spellStart"/>
      <w:r w:rsidRPr="008D1EA8">
        <w:rPr>
          <w:rFonts w:ascii="Arial" w:hAnsi="Arial" w:cs="Arial"/>
        </w:rPr>
        <w:t>roomAvailability</w:t>
      </w:r>
      <w:proofErr w:type="spellEnd"/>
      <w:r w:rsidRPr="008D1EA8">
        <w:rPr>
          <w:rFonts w:ascii="Arial" w:hAnsi="Arial" w:cs="Arial"/>
        </w:rPr>
        <w:t xml:space="preserve"> variable with time slots. A classroom cannot be assigned to more than one group at a time.</w:t>
      </w:r>
    </w:p>
    <w:p w14:paraId="72900C54" w14:textId="77777777" w:rsidR="003C6651" w:rsidRPr="008D1EA8" w:rsidRDefault="00A33AB3" w:rsidP="008D1EA8">
      <w:pPr>
        <w:spacing w:after="0" w:line="360" w:lineRule="auto"/>
        <w:jc w:val="both"/>
        <w:rPr>
          <w:rFonts w:ascii="Arial" w:hAnsi="Arial" w:cs="Arial"/>
        </w:rPr>
      </w:pPr>
      <w:r w:rsidRPr="008D1EA8">
        <w:rPr>
          <w:rFonts w:ascii="Arial" w:hAnsi="Arial" w:cs="Arial"/>
        </w:rPr>
        <w:t xml:space="preserve">Minimises </w:t>
      </w:r>
      <w:r w:rsidR="008B77D9" w:rsidRPr="008D1EA8">
        <w:rPr>
          <w:rFonts w:ascii="Arial" w:hAnsi="Arial" w:cs="Arial"/>
        </w:rPr>
        <w:t xml:space="preserve">travel time for students in the same group between </w:t>
      </w:r>
      <w:r w:rsidR="008E226B" w:rsidRPr="008D1EA8">
        <w:rPr>
          <w:rFonts w:ascii="Arial" w:hAnsi="Arial" w:cs="Arial"/>
        </w:rPr>
        <w:t>classroom</w:t>
      </w:r>
      <w:r w:rsidR="008B77D9" w:rsidRPr="008D1EA8">
        <w:rPr>
          <w:rFonts w:ascii="Arial" w:hAnsi="Arial" w:cs="Arial"/>
        </w:rPr>
        <w:t>s by assigning the same classroom to multiple time slots within a single day.</w:t>
      </w:r>
    </w:p>
    <w:p w14:paraId="7CD8EF2D" w14:textId="77777777" w:rsidR="003C6651" w:rsidRPr="008D1EA8" w:rsidRDefault="003C6651" w:rsidP="008D1EA8">
      <w:pPr>
        <w:spacing w:after="0" w:line="360" w:lineRule="auto"/>
        <w:jc w:val="both"/>
        <w:rPr>
          <w:rFonts w:ascii="Arial" w:hAnsi="Arial" w:cs="Arial"/>
        </w:rPr>
      </w:pPr>
    </w:p>
    <w:p w14:paraId="702FF703" w14:textId="39FE72D4" w:rsidR="008A2ADB" w:rsidRPr="008D1EA8" w:rsidRDefault="003736AB" w:rsidP="008D1EA8">
      <w:pPr>
        <w:spacing w:after="0" w:line="360" w:lineRule="auto"/>
        <w:jc w:val="both"/>
        <w:rPr>
          <w:rFonts w:ascii="Arial" w:hAnsi="Arial" w:cs="Arial"/>
          <w:b/>
          <w:bCs/>
        </w:rPr>
      </w:pPr>
      <w:r w:rsidRPr="008D1EA8">
        <w:rPr>
          <w:rFonts w:ascii="Arial" w:hAnsi="Arial" w:cs="Arial"/>
          <w:b/>
          <w:bCs/>
        </w:rPr>
        <w:br w:type="page"/>
      </w:r>
    </w:p>
    <w:p w14:paraId="2C99D578" w14:textId="6C3961BC" w:rsidR="003B169C" w:rsidRPr="008D1EA8" w:rsidRDefault="003B169C" w:rsidP="008D1EA8">
      <w:pPr>
        <w:pStyle w:val="Heading1"/>
        <w:numPr>
          <w:ilvl w:val="0"/>
          <w:numId w:val="13"/>
        </w:numPr>
        <w:spacing w:before="0" w:after="0" w:line="360" w:lineRule="auto"/>
        <w:jc w:val="both"/>
        <w:rPr>
          <w:rFonts w:ascii="Arial" w:hAnsi="Arial" w:cs="Arial"/>
        </w:rPr>
      </w:pPr>
      <w:bookmarkStart w:id="15" w:name="_Toc224044969"/>
      <w:bookmarkStart w:id="16" w:name="_Toc227338160"/>
      <w:r w:rsidRPr="008D1EA8">
        <w:rPr>
          <w:rFonts w:ascii="Arial" w:hAnsi="Arial" w:cs="Arial"/>
        </w:rPr>
        <w:lastRenderedPageBreak/>
        <w:t>Reflection and Justification</w:t>
      </w:r>
      <w:bookmarkEnd w:id="15"/>
      <w:bookmarkEnd w:id="16"/>
    </w:p>
    <w:p w14:paraId="249F280C" w14:textId="58D741D7" w:rsidR="003B169C" w:rsidRPr="008D1EA8" w:rsidRDefault="003B169C" w:rsidP="008D1EA8">
      <w:pPr>
        <w:pStyle w:val="Heading2"/>
        <w:numPr>
          <w:ilvl w:val="1"/>
          <w:numId w:val="13"/>
        </w:numPr>
        <w:spacing w:before="0" w:after="0" w:line="360" w:lineRule="auto"/>
        <w:jc w:val="both"/>
        <w:rPr>
          <w:rFonts w:ascii="Arial" w:hAnsi="Arial" w:cs="Arial"/>
        </w:rPr>
      </w:pPr>
      <w:bookmarkStart w:id="17" w:name="_Toc224044970"/>
      <w:bookmarkStart w:id="18" w:name="_Toc227338161"/>
      <w:r w:rsidRPr="008D1EA8">
        <w:rPr>
          <w:rFonts w:ascii="Arial" w:hAnsi="Arial" w:cs="Arial"/>
        </w:rPr>
        <w:t>Abstract thinking</w:t>
      </w:r>
      <w:bookmarkEnd w:id="17"/>
      <w:bookmarkEnd w:id="18"/>
      <w:r w:rsidRPr="008D1EA8">
        <w:rPr>
          <w:rFonts w:ascii="Arial" w:hAnsi="Arial" w:cs="Arial"/>
        </w:rPr>
        <w:t xml:space="preserve"> </w:t>
      </w:r>
    </w:p>
    <w:p w14:paraId="3F73F49E" w14:textId="0EAFB68A" w:rsidR="00A32E32" w:rsidRPr="008D1EA8" w:rsidRDefault="00C57F55" w:rsidP="008D1EA8">
      <w:pPr>
        <w:spacing w:after="0" w:line="360" w:lineRule="auto"/>
        <w:jc w:val="both"/>
        <w:rPr>
          <w:rFonts w:ascii="Arial" w:hAnsi="Arial" w:cs="Arial"/>
        </w:rPr>
      </w:pPr>
      <w:r w:rsidRPr="008D1EA8">
        <w:rPr>
          <w:rFonts w:ascii="Arial" w:hAnsi="Arial" w:cs="Arial"/>
        </w:rPr>
        <w:t>Abstract thinking is the ability to understand and separate context from content, whilst insignificant details are disregarded</w:t>
      </w:r>
      <w:r w:rsidR="0076514B" w:rsidRPr="008D1EA8">
        <w:rPr>
          <w:rFonts w:ascii="Arial" w:hAnsi="Arial" w:cs="Arial"/>
        </w:rPr>
        <w:t xml:space="preserve"> </w:t>
      </w:r>
      <w:sdt>
        <w:sdtPr>
          <w:rPr>
            <w:rFonts w:ascii="Arial" w:hAnsi="Arial" w:cs="Arial"/>
          </w:rPr>
          <w:id w:val="334195196"/>
          <w:citation/>
        </w:sdtPr>
        <w:sdtEndPr/>
        <w:sdtContent>
          <w:r w:rsidR="001D7E30" w:rsidRPr="008D1EA8">
            <w:rPr>
              <w:rFonts w:ascii="Arial" w:hAnsi="Arial" w:cs="Arial"/>
            </w:rPr>
            <w:fldChar w:fldCharType="begin"/>
          </w:r>
          <w:r w:rsidR="001D7E30" w:rsidRPr="008D1EA8">
            <w:rPr>
              <w:rFonts w:ascii="Arial" w:hAnsi="Arial" w:cs="Arial"/>
            </w:rPr>
            <w:instrText xml:space="preserve"> CITATION Ste20 \l 1049 </w:instrText>
          </w:r>
          <w:r w:rsidR="001D7E30" w:rsidRPr="008D1EA8">
            <w:rPr>
              <w:rFonts w:ascii="Arial" w:hAnsi="Arial" w:cs="Arial"/>
            </w:rPr>
            <w:fldChar w:fldCharType="separate"/>
          </w:r>
          <w:r w:rsidR="00EF42CD" w:rsidRPr="00EF42CD">
            <w:rPr>
              <w:rFonts w:ascii="Arial" w:hAnsi="Arial" w:cs="Arial"/>
              <w:noProof/>
            </w:rPr>
            <w:t>[6]</w:t>
          </w:r>
          <w:r w:rsidR="001D7E30" w:rsidRPr="008D1EA8">
            <w:rPr>
              <w:rFonts w:ascii="Arial" w:hAnsi="Arial" w:cs="Arial"/>
            </w:rPr>
            <w:fldChar w:fldCharType="end"/>
          </w:r>
        </w:sdtContent>
      </w:sdt>
      <w:r w:rsidRPr="008D1EA8">
        <w:rPr>
          <w:rFonts w:ascii="Arial" w:hAnsi="Arial" w:cs="Arial"/>
        </w:rPr>
        <w:t>.</w:t>
      </w:r>
    </w:p>
    <w:p w14:paraId="552011B6" w14:textId="2E883D86" w:rsidR="00A57445" w:rsidRPr="008D1EA8" w:rsidRDefault="00C57F55" w:rsidP="008D1EA8">
      <w:pPr>
        <w:spacing w:after="0" w:line="360" w:lineRule="auto"/>
        <w:jc w:val="both"/>
        <w:rPr>
          <w:rFonts w:ascii="Arial" w:hAnsi="Arial" w:cs="Arial"/>
        </w:rPr>
      </w:pPr>
      <w:r w:rsidRPr="008D1EA8">
        <w:rPr>
          <w:rFonts w:ascii="Arial" w:hAnsi="Arial" w:cs="Arial"/>
        </w:rPr>
        <w:t xml:space="preserve">In this </w:t>
      </w:r>
      <w:r w:rsidR="00A57445" w:rsidRPr="008D1EA8">
        <w:rPr>
          <w:rFonts w:ascii="Arial" w:hAnsi="Arial" w:cs="Arial"/>
        </w:rPr>
        <w:t>work</w:t>
      </w:r>
      <w:r w:rsidRPr="008D1EA8">
        <w:rPr>
          <w:rFonts w:ascii="Arial" w:hAnsi="Arial" w:cs="Arial"/>
        </w:rPr>
        <w:t xml:space="preserve">, key details were identified as variables, such as group size, </w:t>
      </w:r>
      <w:r w:rsidR="000C333A" w:rsidRPr="008D1EA8">
        <w:rPr>
          <w:rFonts w:ascii="Arial" w:hAnsi="Arial" w:cs="Arial"/>
        </w:rPr>
        <w:t>classro</w:t>
      </w:r>
      <w:r w:rsidR="0068121F" w:rsidRPr="008D1EA8">
        <w:rPr>
          <w:rFonts w:ascii="Arial" w:hAnsi="Arial" w:cs="Arial"/>
        </w:rPr>
        <w:t>o</w:t>
      </w:r>
      <w:r w:rsidR="000C333A" w:rsidRPr="008D1EA8">
        <w:rPr>
          <w:rFonts w:ascii="Arial" w:hAnsi="Arial" w:cs="Arial"/>
        </w:rPr>
        <w:t>m</w:t>
      </w:r>
      <w:r w:rsidRPr="008D1EA8">
        <w:rPr>
          <w:rFonts w:ascii="Arial" w:hAnsi="Arial" w:cs="Arial"/>
        </w:rPr>
        <w:t xml:space="preserve"> capacity, accessibility and time slots.</w:t>
      </w:r>
      <w:r w:rsidR="00D10887" w:rsidRPr="008D1EA8">
        <w:rPr>
          <w:rFonts w:ascii="Arial" w:hAnsi="Arial" w:cs="Arial"/>
        </w:rPr>
        <w:t xml:space="preserve"> </w:t>
      </w:r>
      <w:r w:rsidRPr="008D1EA8">
        <w:rPr>
          <w:rFonts w:ascii="Arial" w:hAnsi="Arial" w:cs="Arial"/>
        </w:rPr>
        <w:t xml:space="preserve">This allowed the principles for solving the problem of </w:t>
      </w:r>
      <w:r w:rsidR="0068121F" w:rsidRPr="008D1EA8">
        <w:rPr>
          <w:rFonts w:ascii="Arial" w:hAnsi="Arial" w:cs="Arial"/>
        </w:rPr>
        <w:t>classroom</w:t>
      </w:r>
      <w:r w:rsidRPr="008D1EA8">
        <w:rPr>
          <w:rFonts w:ascii="Arial" w:hAnsi="Arial" w:cs="Arial"/>
        </w:rPr>
        <w:t xml:space="preserve"> allocation to be defined and simplified.</w:t>
      </w:r>
    </w:p>
    <w:p w14:paraId="45E906D2" w14:textId="77777777" w:rsidR="005D2782" w:rsidRPr="008D1EA8" w:rsidRDefault="005D2782" w:rsidP="008D1EA8">
      <w:pPr>
        <w:spacing w:after="0" w:line="360" w:lineRule="auto"/>
        <w:jc w:val="both"/>
        <w:rPr>
          <w:rFonts w:ascii="Arial" w:hAnsi="Arial" w:cs="Arial"/>
        </w:rPr>
      </w:pPr>
    </w:p>
    <w:p w14:paraId="08D02AD5" w14:textId="77777777" w:rsidR="003B169C" w:rsidRPr="008D1EA8" w:rsidRDefault="003B169C" w:rsidP="008D1EA8">
      <w:pPr>
        <w:pStyle w:val="Heading2"/>
        <w:numPr>
          <w:ilvl w:val="1"/>
          <w:numId w:val="13"/>
        </w:numPr>
        <w:spacing w:before="0" w:after="0" w:line="360" w:lineRule="auto"/>
        <w:jc w:val="both"/>
        <w:rPr>
          <w:rFonts w:ascii="Arial" w:hAnsi="Arial" w:cs="Arial"/>
        </w:rPr>
      </w:pPr>
      <w:bookmarkStart w:id="19" w:name="_Toc224044971"/>
      <w:bookmarkStart w:id="20" w:name="_Toc227338162"/>
      <w:r w:rsidRPr="008D1EA8">
        <w:rPr>
          <w:rFonts w:ascii="Arial" w:hAnsi="Arial" w:cs="Arial"/>
        </w:rPr>
        <w:t>Sub-dividing</w:t>
      </w:r>
      <w:bookmarkEnd w:id="19"/>
      <w:bookmarkEnd w:id="20"/>
    </w:p>
    <w:p w14:paraId="38040BF7" w14:textId="7F446149" w:rsidR="002307AD" w:rsidRPr="008D1EA8" w:rsidRDefault="002307AD" w:rsidP="008D1EA8">
      <w:pPr>
        <w:spacing w:after="0" w:line="360" w:lineRule="auto"/>
        <w:jc w:val="both"/>
        <w:rPr>
          <w:rFonts w:ascii="Arial" w:hAnsi="Arial" w:cs="Arial"/>
          <w:lang w:val="ru-RU"/>
        </w:rPr>
      </w:pPr>
      <w:r w:rsidRPr="008D1EA8">
        <w:rPr>
          <w:rFonts w:ascii="Arial" w:hAnsi="Arial" w:cs="Arial"/>
        </w:rPr>
        <w:t>The division of the problem into subcategories has been demonstrated to facilitate management and enhance the comprehensibility of the underlying logic.</w:t>
      </w:r>
      <w:r w:rsidR="00A32E32" w:rsidRPr="008D1EA8">
        <w:rPr>
          <w:rFonts w:ascii="Arial" w:hAnsi="Arial" w:cs="Arial"/>
        </w:rPr>
        <w:t xml:space="preserve"> </w:t>
      </w:r>
      <w:r w:rsidRPr="008D1EA8">
        <w:rPr>
          <w:rFonts w:ascii="Arial" w:hAnsi="Arial" w:cs="Arial"/>
        </w:rPr>
        <w:t>Initially, the primary issues were identified.</w:t>
      </w:r>
      <w:r w:rsidR="00950EA3" w:rsidRPr="008D1EA8">
        <w:rPr>
          <w:rFonts w:ascii="Arial" w:hAnsi="Arial" w:cs="Arial"/>
        </w:rPr>
        <w:t xml:space="preserve"> </w:t>
      </w:r>
      <w:r w:rsidRPr="008D1EA8">
        <w:rPr>
          <w:rFonts w:ascii="Arial" w:hAnsi="Arial" w:cs="Arial"/>
        </w:rPr>
        <w:t>Then, each issue was considered in turn.</w:t>
      </w:r>
      <w:r w:rsidR="00A32E32" w:rsidRPr="008D1EA8">
        <w:rPr>
          <w:rFonts w:ascii="Arial" w:hAnsi="Arial" w:cs="Arial"/>
        </w:rPr>
        <w:t xml:space="preserve"> </w:t>
      </w:r>
      <w:r w:rsidRPr="008D1EA8">
        <w:rPr>
          <w:rFonts w:ascii="Arial" w:hAnsi="Arial" w:cs="Arial"/>
        </w:rPr>
        <w:t xml:space="preserve">In this work, the algorithm first checks the capacity of the </w:t>
      </w:r>
      <w:r w:rsidR="006B074F" w:rsidRPr="008D1EA8">
        <w:rPr>
          <w:rFonts w:ascii="Arial" w:hAnsi="Arial" w:cs="Arial"/>
        </w:rPr>
        <w:t>classrooms</w:t>
      </w:r>
      <w:r w:rsidRPr="008D1EA8">
        <w:rPr>
          <w:rFonts w:ascii="Arial" w:hAnsi="Arial" w:cs="Arial"/>
        </w:rPr>
        <w:t xml:space="preserve"> and then their availability across two time slots. This approach simplifies the structure of the solution.</w:t>
      </w:r>
    </w:p>
    <w:p w14:paraId="7FEA2817" w14:textId="77777777" w:rsidR="005D2782" w:rsidRPr="008D1EA8" w:rsidRDefault="005D2782" w:rsidP="008D1EA8">
      <w:pPr>
        <w:spacing w:after="0" w:line="360" w:lineRule="auto"/>
        <w:jc w:val="both"/>
        <w:rPr>
          <w:rFonts w:ascii="Arial" w:hAnsi="Arial" w:cs="Arial"/>
          <w:lang w:val="ru-RU"/>
        </w:rPr>
      </w:pPr>
    </w:p>
    <w:p w14:paraId="04D2962D" w14:textId="481D7EF3" w:rsidR="00D32CBA" w:rsidRPr="008D1EA8" w:rsidRDefault="003B169C" w:rsidP="008D1EA8">
      <w:pPr>
        <w:pStyle w:val="Heading2"/>
        <w:numPr>
          <w:ilvl w:val="1"/>
          <w:numId w:val="13"/>
        </w:numPr>
        <w:spacing w:before="0" w:after="0" w:line="360" w:lineRule="auto"/>
        <w:jc w:val="both"/>
        <w:rPr>
          <w:rFonts w:ascii="Arial" w:hAnsi="Arial" w:cs="Arial"/>
        </w:rPr>
      </w:pPr>
      <w:bookmarkStart w:id="21" w:name="_Toc224044972"/>
      <w:bookmarkStart w:id="22" w:name="_Toc227338163"/>
      <w:r w:rsidRPr="008D1EA8">
        <w:rPr>
          <w:rFonts w:ascii="Arial" w:hAnsi="Arial" w:cs="Arial"/>
        </w:rPr>
        <w:t>Justification of solution</w:t>
      </w:r>
      <w:bookmarkEnd w:id="21"/>
      <w:bookmarkEnd w:id="22"/>
      <w:r w:rsidRPr="008D1EA8">
        <w:rPr>
          <w:rFonts w:ascii="Arial" w:hAnsi="Arial" w:cs="Arial"/>
        </w:rPr>
        <w:t xml:space="preserve"> </w:t>
      </w:r>
    </w:p>
    <w:p w14:paraId="5988CA0E" w14:textId="77777777" w:rsidR="007E347C" w:rsidRPr="008D1EA8" w:rsidRDefault="007E347C" w:rsidP="008D1EA8">
      <w:pPr>
        <w:spacing w:after="0" w:line="360" w:lineRule="auto"/>
        <w:jc w:val="both"/>
        <w:rPr>
          <w:rFonts w:ascii="Arial" w:hAnsi="Arial" w:cs="Arial"/>
        </w:rPr>
      </w:pPr>
      <w:r w:rsidRPr="008D1EA8">
        <w:rPr>
          <w:rFonts w:ascii="Arial" w:hAnsi="Arial" w:cs="Arial"/>
        </w:rPr>
        <w:t>Using a loop structure ensures accurate and reliable checking of all classrooms, preventing eligible rooms from being missed.</w:t>
      </w:r>
    </w:p>
    <w:p w14:paraId="2E643847" w14:textId="170190BC" w:rsidR="00DF5582" w:rsidRPr="008D1EA8" w:rsidRDefault="00DF5582" w:rsidP="008D1EA8">
      <w:pPr>
        <w:spacing w:after="0" w:line="360" w:lineRule="auto"/>
        <w:jc w:val="both"/>
        <w:rPr>
          <w:rFonts w:ascii="Arial" w:hAnsi="Arial" w:cs="Arial"/>
        </w:rPr>
      </w:pPr>
      <w:r w:rsidRPr="008D1EA8">
        <w:rPr>
          <w:rFonts w:ascii="Arial" w:hAnsi="Arial" w:cs="Arial"/>
        </w:rPr>
        <w:t xml:space="preserve">Using separate IF conditions </w:t>
      </w:r>
      <w:r w:rsidR="009433B0" w:rsidRPr="008D1EA8">
        <w:rPr>
          <w:rFonts w:ascii="Arial" w:hAnsi="Arial" w:cs="Arial"/>
        </w:rPr>
        <w:t>make</w:t>
      </w:r>
      <w:r w:rsidRPr="008D1EA8">
        <w:rPr>
          <w:rFonts w:ascii="Arial" w:hAnsi="Arial" w:cs="Arial"/>
        </w:rPr>
        <w:t xml:space="preserve"> the logic easier to read and reduces the risk of errors. This approach was chosen rather than combining all the conditions into one complex statement.</w:t>
      </w:r>
    </w:p>
    <w:p w14:paraId="72A0E8B2" w14:textId="4858590E" w:rsidR="00B64582" w:rsidRPr="008D1EA8" w:rsidRDefault="00DF5582" w:rsidP="008D1EA8">
      <w:pPr>
        <w:spacing w:after="0" w:line="360" w:lineRule="auto"/>
        <w:jc w:val="both"/>
        <w:rPr>
          <w:rFonts w:ascii="Arial" w:hAnsi="Arial" w:cs="Arial"/>
        </w:rPr>
      </w:pPr>
      <w:r w:rsidRPr="008D1EA8">
        <w:rPr>
          <w:rFonts w:ascii="Arial" w:hAnsi="Arial" w:cs="Arial"/>
        </w:rPr>
        <w:t xml:space="preserve">Dividing room availability into </w:t>
      </w:r>
      <w:r w:rsidR="009433B0" w:rsidRPr="008D1EA8">
        <w:rPr>
          <w:rFonts w:ascii="Arial" w:hAnsi="Arial" w:cs="Arial"/>
        </w:rPr>
        <w:t>two-time</w:t>
      </w:r>
      <w:r w:rsidRPr="008D1EA8">
        <w:rPr>
          <w:rFonts w:ascii="Arial" w:hAnsi="Arial" w:cs="Arial"/>
        </w:rPr>
        <w:t xml:space="preserve"> intervals (roomAvailability1[], roomAvailability2[]) instead of using a more complex two-dimensional array. This simplified the model and made it more understandable</w:t>
      </w:r>
      <w:r w:rsidR="00B64582" w:rsidRPr="008D1EA8">
        <w:rPr>
          <w:rFonts w:ascii="Arial" w:hAnsi="Arial" w:cs="Arial"/>
        </w:rPr>
        <w:t>.</w:t>
      </w:r>
    </w:p>
    <w:p w14:paraId="2ECBBF5F" w14:textId="69492646" w:rsidR="002767F7" w:rsidRPr="008D1EA8" w:rsidRDefault="002767F7" w:rsidP="008D1EA8">
      <w:pPr>
        <w:spacing w:after="0" w:line="360" w:lineRule="auto"/>
        <w:jc w:val="both"/>
        <w:rPr>
          <w:rFonts w:ascii="Arial" w:hAnsi="Arial" w:cs="Arial"/>
          <w:lang w:val="ru-RU"/>
        </w:rPr>
      </w:pPr>
      <w:r w:rsidRPr="008D1EA8">
        <w:rPr>
          <w:rFonts w:ascii="Arial" w:hAnsi="Arial" w:cs="Arial"/>
        </w:rPr>
        <w:t xml:space="preserve">In the "Is </w:t>
      </w:r>
      <w:proofErr w:type="spellStart"/>
      <w:r w:rsidRPr="008D1EA8">
        <w:rPr>
          <w:rFonts w:ascii="Arial" w:hAnsi="Arial" w:cs="Arial"/>
        </w:rPr>
        <w:t>groupSize</w:t>
      </w:r>
      <w:proofErr w:type="spellEnd"/>
      <w:r w:rsidRPr="008D1EA8">
        <w:rPr>
          <w:rFonts w:ascii="Arial" w:hAnsi="Arial" w:cs="Arial"/>
        </w:rPr>
        <w:t xml:space="preserve"> &lt;=</w:t>
      </w:r>
      <w:proofErr w:type="spellStart"/>
      <w:r w:rsidRPr="008D1EA8">
        <w:rPr>
          <w:rFonts w:ascii="Arial" w:hAnsi="Arial" w:cs="Arial"/>
        </w:rPr>
        <w:t>roomCapacity</w:t>
      </w:r>
      <w:proofErr w:type="spellEnd"/>
      <w:r w:rsidRPr="008D1EA8">
        <w:rPr>
          <w:rFonts w:ascii="Arial" w:hAnsi="Arial" w:cs="Arial"/>
        </w:rPr>
        <w:t>[</w:t>
      </w:r>
      <w:proofErr w:type="spellStart"/>
      <w:r w:rsidRPr="008D1EA8">
        <w:rPr>
          <w:rFonts w:ascii="Arial" w:hAnsi="Arial" w:cs="Arial"/>
        </w:rPr>
        <w:t>i</w:t>
      </w:r>
      <w:proofErr w:type="spellEnd"/>
      <w:r w:rsidRPr="008D1EA8">
        <w:rPr>
          <w:rFonts w:ascii="Arial" w:hAnsi="Arial" w:cs="Arial"/>
        </w:rPr>
        <w:t>]?" diamond, the "&lt;=" operator was used instead of "&gt;" because it was necessary to identify eligible classrooms based on capacity, rather than identifying capacity mismatches. This would have made the logic more intuitive.</w:t>
      </w:r>
    </w:p>
    <w:p w14:paraId="4199775E" w14:textId="77777777" w:rsidR="005D2782" w:rsidRPr="008D1EA8" w:rsidRDefault="005D2782" w:rsidP="008D1EA8">
      <w:pPr>
        <w:spacing w:after="0" w:line="360" w:lineRule="auto"/>
        <w:jc w:val="both"/>
        <w:rPr>
          <w:rFonts w:ascii="Arial" w:hAnsi="Arial" w:cs="Arial"/>
          <w:lang w:val="ru-RU"/>
        </w:rPr>
      </w:pPr>
    </w:p>
    <w:p w14:paraId="2E17B878" w14:textId="34DF9C80" w:rsidR="00A32E32" w:rsidRPr="008D1EA8" w:rsidRDefault="003B169C" w:rsidP="008D1EA8">
      <w:pPr>
        <w:pStyle w:val="Heading2"/>
        <w:numPr>
          <w:ilvl w:val="1"/>
          <w:numId w:val="13"/>
        </w:numPr>
        <w:spacing w:before="0" w:after="0" w:line="360" w:lineRule="auto"/>
        <w:jc w:val="both"/>
        <w:rPr>
          <w:rFonts w:ascii="Arial" w:hAnsi="Arial" w:cs="Arial"/>
        </w:rPr>
      </w:pPr>
      <w:bookmarkStart w:id="23" w:name="_Toc224044973"/>
      <w:bookmarkStart w:id="24" w:name="_Toc227338164"/>
      <w:r w:rsidRPr="008D1EA8">
        <w:rPr>
          <w:rFonts w:ascii="Arial" w:hAnsi="Arial" w:cs="Arial"/>
        </w:rPr>
        <w:t>Limitation</w:t>
      </w:r>
      <w:bookmarkEnd w:id="23"/>
      <w:bookmarkEnd w:id="24"/>
    </w:p>
    <w:p w14:paraId="4528E550" w14:textId="773A3A8B" w:rsidR="00BA5764" w:rsidRPr="008D1EA8" w:rsidRDefault="00BA5764" w:rsidP="008D1EA8">
      <w:pPr>
        <w:spacing w:after="0" w:line="360" w:lineRule="auto"/>
        <w:jc w:val="both"/>
        <w:rPr>
          <w:rFonts w:ascii="Arial" w:hAnsi="Arial" w:cs="Arial"/>
        </w:rPr>
      </w:pPr>
      <w:r w:rsidRPr="008D1EA8">
        <w:rPr>
          <w:rFonts w:ascii="Arial" w:hAnsi="Arial" w:cs="Arial"/>
        </w:rPr>
        <w:t>However, this solution does have some limitations.</w:t>
      </w:r>
    </w:p>
    <w:p w14:paraId="28EB32F5" w14:textId="7519E610" w:rsidR="00BA5764" w:rsidRPr="008D1EA8" w:rsidRDefault="00BA5764" w:rsidP="008D1EA8">
      <w:pPr>
        <w:spacing w:after="0" w:line="360" w:lineRule="auto"/>
        <w:jc w:val="both"/>
        <w:rPr>
          <w:rFonts w:ascii="Arial" w:hAnsi="Arial" w:cs="Arial"/>
        </w:rPr>
      </w:pPr>
      <w:r w:rsidRPr="008D1EA8">
        <w:rPr>
          <w:rFonts w:ascii="Arial" w:hAnsi="Arial" w:cs="Arial"/>
        </w:rPr>
        <w:lastRenderedPageBreak/>
        <w:t>It requires that each group always have two classes per day. The required number of classes per day is usually assigned individually to each group</w:t>
      </w:r>
      <w:r w:rsidR="00D30564" w:rsidRPr="008D1EA8">
        <w:rPr>
          <w:rFonts w:ascii="Arial" w:hAnsi="Arial" w:cs="Arial"/>
        </w:rPr>
        <w:t xml:space="preserve">. </w:t>
      </w:r>
      <w:r w:rsidRPr="008D1EA8">
        <w:rPr>
          <w:rFonts w:ascii="Arial" w:hAnsi="Arial" w:cs="Arial"/>
        </w:rPr>
        <w:t>Furthermore, classrooms are not always sorted according to their capacity.</w:t>
      </w:r>
    </w:p>
    <w:p w14:paraId="03BE9591" w14:textId="291E43C4" w:rsidR="00BA5764" w:rsidRPr="008D1EA8" w:rsidRDefault="00BA5764" w:rsidP="008D1EA8">
      <w:pPr>
        <w:spacing w:after="0" w:line="360" w:lineRule="auto"/>
        <w:jc w:val="both"/>
        <w:rPr>
          <w:rFonts w:ascii="Arial" w:hAnsi="Arial" w:cs="Arial"/>
        </w:rPr>
      </w:pPr>
      <w:r w:rsidRPr="008D1EA8">
        <w:rPr>
          <w:rFonts w:ascii="Arial" w:hAnsi="Arial" w:cs="Arial"/>
        </w:rPr>
        <w:t>An important aspect is also missing: teacher assignments, and therefore no verification of their availability during specific time slots.</w:t>
      </w:r>
    </w:p>
    <w:p w14:paraId="165E0E48" w14:textId="417C7FCB" w:rsidR="008660D1" w:rsidRPr="008D1EA8" w:rsidRDefault="00BA5764" w:rsidP="008D1EA8">
      <w:pPr>
        <w:spacing w:after="0" w:line="360" w:lineRule="auto"/>
        <w:jc w:val="both"/>
        <w:rPr>
          <w:rFonts w:ascii="Arial" w:hAnsi="Arial" w:cs="Arial"/>
        </w:rPr>
      </w:pPr>
      <w:r w:rsidRPr="008D1EA8">
        <w:rPr>
          <w:rFonts w:ascii="Arial" w:hAnsi="Arial" w:cs="Arial"/>
        </w:rPr>
        <w:t>This means that this solution is not entirely suitable for real-life situations, but it is applicable to a simplified model.</w:t>
      </w:r>
      <w:r w:rsidR="008660D1" w:rsidRPr="008D1EA8">
        <w:rPr>
          <w:rFonts w:ascii="Arial" w:hAnsi="Arial" w:cs="Arial"/>
        </w:rPr>
        <w:br w:type="page"/>
      </w:r>
    </w:p>
    <w:p w14:paraId="05464CC2" w14:textId="46BBFB68" w:rsidR="00A66273" w:rsidRPr="008D1EA8" w:rsidRDefault="008660D1" w:rsidP="008D1EA8">
      <w:pPr>
        <w:pStyle w:val="Heading1"/>
        <w:spacing w:before="0" w:after="0" w:line="360" w:lineRule="auto"/>
        <w:jc w:val="both"/>
        <w:rPr>
          <w:rFonts w:ascii="Arial" w:hAnsi="Arial" w:cs="Arial"/>
        </w:rPr>
      </w:pPr>
      <w:bookmarkStart w:id="25" w:name="_Toc224044975"/>
      <w:bookmarkStart w:id="26" w:name="_Toc227338165"/>
      <w:r w:rsidRPr="008D1EA8">
        <w:rPr>
          <w:rFonts w:ascii="Arial" w:hAnsi="Arial" w:cs="Arial"/>
        </w:rPr>
        <w:lastRenderedPageBreak/>
        <w:t>Conclusion</w:t>
      </w:r>
      <w:bookmarkEnd w:id="25"/>
      <w:bookmarkEnd w:id="26"/>
    </w:p>
    <w:p w14:paraId="2C011AC5" w14:textId="00D4A5D9" w:rsidR="003736AB" w:rsidRPr="008D1EA8" w:rsidRDefault="00C1424C" w:rsidP="008D1EA8">
      <w:pPr>
        <w:spacing w:after="0" w:line="360" w:lineRule="auto"/>
        <w:jc w:val="both"/>
        <w:rPr>
          <w:rFonts w:ascii="Arial" w:hAnsi="Arial" w:cs="Arial"/>
        </w:rPr>
      </w:pPr>
      <w:r w:rsidRPr="008D1EA8">
        <w:rPr>
          <w:rFonts w:ascii="Arial" w:hAnsi="Arial" w:cs="Arial"/>
        </w:rPr>
        <w:t xml:space="preserve">The proposed flowchart-based solution demonstrates a step-by-step algorithm for efficient classroom assignment based on </w:t>
      </w:r>
      <w:r w:rsidR="00057693" w:rsidRPr="008D1EA8">
        <w:rPr>
          <w:rFonts w:ascii="Arial" w:hAnsi="Arial" w:cs="Arial"/>
        </w:rPr>
        <w:t>group</w:t>
      </w:r>
      <w:r w:rsidRPr="008D1EA8">
        <w:rPr>
          <w:rFonts w:ascii="Arial" w:hAnsi="Arial" w:cs="Arial"/>
        </w:rPr>
        <w:t xml:space="preserve"> size, classroom capacity, availability, and location.</w:t>
      </w:r>
      <w:r w:rsidR="006E0F9E" w:rsidRPr="008D1EA8">
        <w:rPr>
          <w:rFonts w:ascii="Arial" w:hAnsi="Arial" w:cs="Arial"/>
        </w:rPr>
        <w:t xml:space="preserve"> </w:t>
      </w:r>
      <w:r w:rsidRPr="008D1EA8">
        <w:rPr>
          <w:rFonts w:ascii="Arial" w:hAnsi="Arial" w:cs="Arial"/>
        </w:rPr>
        <w:t>The solution minimises the time students and staff spend travelling between classrooms and eliminates scheduling conflicts.</w:t>
      </w:r>
      <w:r w:rsidR="006E0F9E" w:rsidRPr="008D1EA8">
        <w:rPr>
          <w:rFonts w:ascii="Arial" w:hAnsi="Arial" w:cs="Arial"/>
        </w:rPr>
        <w:t xml:space="preserve"> </w:t>
      </w:r>
      <w:r w:rsidRPr="008D1EA8">
        <w:rPr>
          <w:rFonts w:ascii="Arial" w:hAnsi="Arial" w:cs="Arial"/>
        </w:rPr>
        <w:t>Breaking down the scenario into smaller components has allowed for a better understanding of the problem.</w:t>
      </w:r>
      <w:r w:rsidR="006E0F9E" w:rsidRPr="008D1EA8">
        <w:rPr>
          <w:rFonts w:ascii="Arial" w:hAnsi="Arial" w:cs="Arial"/>
        </w:rPr>
        <w:t xml:space="preserve"> </w:t>
      </w:r>
      <w:r w:rsidRPr="008D1EA8">
        <w:rPr>
          <w:rFonts w:ascii="Arial" w:hAnsi="Arial" w:cs="Arial"/>
        </w:rPr>
        <w:t>The priorities, constraints, and assumptions used in developing the algorithm help simplify the solution and establish its logical structure.</w:t>
      </w:r>
      <w:r w:rsidR="00A66273" w:rsidRPr="008D1EA8">
        <w:rPr>
          <w:rFonts w:ascii="Arial" w:hAnsi="Arial" w:cs="Arial"/>
        </w:rPr>
        <w:br w:type="page"/>
      </w:r>
    </w:p>
    <w:bookmarkStart w:id="27" w:name="_Toc227338166" w:displacedByCustomXml="next"/>
    <w:sdt>
      <w:sdtPr>
        <w:rPr>
          <w:rFonts w:ascii="Arial" w:eastAsiaTheme="minorHAnsi" w:hAnsi="Arial" w:cs="Arial"/>
          <w:color w:val="auto"/>
          <w:sz w:val="24"/>
          <w:szCs w:val="24"/>
        </w:rPr>
        <w:id w:val="-89784441"/>
        <w:docPartObj>
          <w:docPartGallery w:val="Bibliographies"/>
          <w:docPartUnique/>
        </w:docPartObj>
      </w:sdtPr>
      <w:sdtEndPr/>
      <w:sdtContent>
        <w:p w14:paraId="37EFBB1D" w14:textId="5D9A2391" w:rsidR="006E2CD9" w:rsidRPr="008D1EA8" w:rsidRDefault="006E2CD9" w:rsidP="008D1EA8">
          <w:pPr>
            <w:pStyle w:val="Heading1"/>
            <w:spacing w:before="0" w:after="0" w:line="360" w:lineRule="auto"/>
            <w:jc w:val="both"/>
            <w:rPr>
              <w:rFonts w:ascii="Arial" w:hAnsi="Arial" w:cs="Arial"/>
            </w:rPr>
          </w:pPr>
          <w:r w:rsidRPr="008D1EA8">
            <w:rPr>
              <w:rFonts w:ascii="Arial" w:hAnsi="Arial" w:cs="Arial"/>
            </w:rPr>
            <w:t>References</w:t>
          </w:r>
          <w:bookmarkEnd w:id="27"/>
        </w:p>
        <w:sdt>
          <w:sdtPr>
            <w:rPr>
              <w:rFonts w:ascii="Arial" w:hAnsi="Arial" w:cs="Arial"/>
            </w:rPr>
            <w:id w:val="-573587230"/>
            <w:bibliography/>
          </w:sdtPr>
          <w:sdtEndPr/>
          <w:sdtContent>
            <w:p w14:paraId="2C08ADAC" w14:textId="77777777" w:rsidR="00EF42CD" w:rsidRDefault="006E2CD9" w:rsidP="008D1EA8">
              <w:pPr>
                <w:spacing w:after="0" w:line="360" w:lineRule="auto"/>
                <w:jc w:val="both"/>
                <w:rPr>
                  <w:noProof/>
                </w:rPr>
              </w:pPr>
              <w:r w:rsidRPr="008D1EA8">
                <w:rPr>
                  <w:rFonts w:ascii="Arial" w:hAnsi="Arial" w:cs="Arial"/>
                </w:rPr>
                <w:fldChar w:fldCharType="begin"/>
              </w:r>
              <w:r w:rsidRPr="008D1EA8">
                <w:rPr>
                  <w:rFonts w:ascii="Arial" w:hAnsi="Arial" w:cs="Arial"/>
                </w:rPr>
                <w:instrText xml:space="preserve"> BIBLIOGRAPHY </w:instrText>
              </w:r>
              <w:r w:rsidRPr="008D1EA8">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EF42CD" w14:paraId="52D6193E" w14:textId="77777777" w:rsidTr="00EF42CD">
                <w:trPr>
                  <w:divId w:val="1907063360"/>
                  <w:tblCellSpacing w:w="15" w:type="dxa"/>
                </w:trPr>
                <w:tc>
                  <w:tcPr>
                    <w:tcW w:w="211" w:type="pct"/>
                    <w:hideMark/>
                  </w:tcPr>
                  <w:p w14:paraId="141164D6" w14:textId="04723284" w:rsidR="00EF42CD" w:rsidRDefault="00EF42CD">
                    <w:pPr>
                      <w:pStyle w:val="Bibliography"/>
                      <w:rPr>
                        <w:noProof/>
                        <w:kern w:val="0"/>
                        <w14:ligatures w14:val="none"/>
                      </w:rPr>
                    </w:pPr>
                    <w:r>
                      <w:rPr>
                        <w:noProof/>
                      </w:rPr>
                      <w:t xml:space="preserve">[1] </w:t>
                    </w:r>
                  </w:p>
                </w:tc>
                <w:tc>
                  <w:tcPr>
                    <w:tcW w:w="4739" w:type="pct"/>
                    <w:hideMark/>
                  </w:tcPr>
                  <w:p w14:paraId="7A5610F9" w14:textId="77777777" w:rsidR="00EF42CD" w:rsidRDefault="00EF42CD">
                    <w:pPr>
                      <w:pStyle w:val="Bibliography"/>
                      <w:rPr>
                        <w:noProof/>
                      </w:rPr>
                    </w:pPr>
                    <w:r>
                      <w:rPr>
                        <w:noProof/>
                      </w:rPr>
                      <w:t xml:space="preserve">Xin Gu, Muralee Krish, Shaleeza Sohail, Sweta Thakur, Fariza Sabrina, Zongwen Fan, “From Integer Programming to Machine Learning: A Technical Review on Solving University Timetabling Problems,” </w:t>
                    </w:r>
                    <w:r>
                      <w:rPr>
                        <w:i/>
                        <w:iCs/>
                        <w:noProof/>
                      </w:rPr>
                      <w:t xml:space="preserve">Computation, </w:t>
                    </w:r>
                    <w:r>
                      <w:rPr>
                        <w:noProof/>
                      </w:rPr>
                      <w:t xml:space="preserve">vol. 13, no. 1, p. Art. no. 10, 2025. </w:t>
                    </w:r>
                  </w:p>
                </w:tc>
              </w:tr>
              <w:tr w:rsidR="00EF42CD" w14:paraId="4EA7E2FA" w14:textId="77777777" w:rsidTr="00EF42CD">
                <w:trPr>
                  <w:divId w:val="1907063360"/>
                  <w:tblCellSpacing w:w="15" w:type="dxa"/>
                </w:trPr>
                <w:tc>
                  <w:tcPr>
                    <w:tcW w:w="211" w:type="pct"/>
                    <w:hideMark/>
                  </w:tcPr>
                  <w:p w14:paraId="7A9331DE" w14:textId="77777777" w:rsidR="00EF42CD" w:rsidRDefault="00EF42CD">
                    <w:pPr>
                      <w:pStyle w:val="Bibliography"/>
                      <w:rPr>
                        <w:noProof/>
                      </w:rPr>
                    </w:pPr>
                    <w:r>
                      <w:rPr>
                        <w:noProof/>
                      </w:rPr>
                      <w:t xml:space="preserve">[2] </w:t>
                    </w:r>
                  </w:p>
                </w:tc>
                <w:tc>
                  <w:tcPr>
                    <w:tcW w:w="4739" w:type="pct"/>
                    <w:hideMark/>
                  </w:tcPr>
                  <w:p w14:paraId="7BED0363" w14:textId="77777777" w:rsidR="00EF42CD" w:rsidRDefault="00EF42CD">
                    <w:pPr>
                      <w:pStyle w:val="Bibliography"/>
                      <w:rPr>
                        <w:noProof/>
                      </w:rPr>
                    </w:pPr>
                    <w:r>
                      <w:rPr>
                        <w:noProof/>
                      </w:rPr>
                      <w:t xml:space="preserve">Prajval Mohan; Pranav Narayan; Mythili Thirugnanam; Supratim Sarkar, “XPS-MoSCoW: A Prioritization-Based Hybrid Agile Model of SCRUM and Extreme Programming,” </w:t>
                    </w:r>
                    <w:r>
                      <w:rPr>
                        <w:i/>
                        <w:iCs/>
                        <w:noProof/>
                      </w:rPr>
                      <w:t xml:space="preserve">International Journal of Software Innovation, </w:t>
                    </w:r>
                    <w:r>
                      <w:rPr>
                        <w:noProof/>
                      </w:rPr>
                      <w:t xml:space="preserve">vol. 10, no. 1, pp. 1-15, 2022. </w:t>
                    </w:r>
                  </w:p>
                </w:tc>
              </w:tr>
              <w:tr w:rsidR="00EF42CD" w14:paraId="3CEB43C1" w14:textId="77777777" w:rsidTr="00EF42CD">
                <w:trPr>
                  <w:divId w:val="1907063360"/>
                  <w:tblCellSpacing w:w="15" w:type="dxa"/>
                </w:trPr>
                <w:tc>
                  <w:tcPr>
                    <w:tcW w:w="211" w:type="pct"/>
                    <w:hideMark/>
                  </w:tcPr>
                  <w:p w14:paraId="19BB6DF5" w14:textId="77777777" w:rsidR="00EF42CD" w:rsidRDefault="00EF42CD">
                    <w:pPr>
                      <w:pStyle w:val="Bibliography"/>
                      <w:rPr>
                        <w:noProof/>
                      </w:rPr>
                    </w:pPr>
                    <w:r>
                      <w:rPr>
                        <w:noProof/>
                      </w:rPr>
                      <w:t xml:space="preserve">[3] </w:t>
                    </w:r>
                  </w:p>
                </w:tc>
                <w:tc>
                  <w:tcPr>
                    <w:tcW w:w="4739" w:type="pct"/>
                    <w:hideMark/>
                  </w:tcPr>
                  <w:p w14:paraId="46762160" w14:textId="77777777" w:rsidR="00EF42CD" w:rsidRDefault="00EF42CD">
                    <w:pPr>
                      <w:pStyle w:val="Bibliography"/>
                      <w:rPr>
                        <w:noProof/>
                      </w:rPr>
                    </w:pPr>
                    <w:r>
                      <w:rPr>
                        <w:noProof/>
                      </w:rPr>
                      <w:t>P. A. Jensen, “Terminology,” The University of Texas, 2004. [Online]. Available: https://utw11041.utweb.utexas.edu/ORMM/models/unit/linear/subunits/terminology/index.html. [Accessed 21 March 2026].</w:t>
                    </w:r>
                  </w:p>
                </w:tc>
              </w:tr>
              <w:tr w:rsidR="00EF42CD" w14:paraId="2BA34F59" w14:textId="77777777" w:rsidTr="00EF42CD">
                <w:trPr>
                  <w:divId w:val="1907063360"/>
                  <w:tblCellSpacing w:w="15" w:type="dxa"/>
                </w:trPr>
                <w:tc>
                  <w:tcPr>
                    <w:tcW w:w="211" w:type="pct"/>
                    <w:hideMark/>
                  </w:tcPr>
                  <w:p w14:paraId="289321D3" w14:textId="77777777" w:rsidR="00EF42CD" w:rsidRDefault="00EF42CD">
                    <w:pPr>
                      <w:pStyle w:val="Bibliography"/>
                      <w:rPr>
                        <w:noProof/>
                      </w:rPr>
                    </w:pPr>
                    <w:r>
                      <w:rPr>
                        <w:noProof/>
                      </w:rPr>
                      <w:t xml:space="preserve">[4] </w:t>
                    </w:r>
                  </w:p>
                </w:tc>
                <w:tc>
                  <w:tcPr>
                    <w:tcW w:w="4739" w:type="pct"/>
                    <w:hideMark/>
                  </w:tcPr>
                  <w:p w14:paraId="2F8565E8" w14:textId="77777777" w:rsidR="00EF42CD" w:rsidRDefault="00EF42CD">
                    <w:pPr>
                      <w:pStyle w:val="Bibliography"/>
                      <w:rPr>
                        <w:noProof/>
                      </w:rPr>
                    </w:pPr>
                    <w:r>
                      <w:rPr>
                        <w:noProof/>
                      </w:rPr>
                      <w:t>T. E. o. E. Britannica, “Flowchart,” Encyclopaedia Britannica, [Online]. Available: https://www.britannica.com/money/flowchart. [Accessed 09 April 2026].</w:t>
                    </w:r>
                  </w:p>
                </w:tc>
              </w:tr>
              <w:tr w:rsidR="00EF42CD" w14:paraId="7A9FEFD0" w14:textId="77777777" w:rsidTr="00EF42CD">
                <w:trPr>
                  <w:divId w:val="1907063360"/>
                  <w:tblCellSpacing w:w="15" w:type="dxa"/>
                </w:trPr>
                <w:tc>
                  <w:tcPr>
                    <w:tcW w:w="211" w:type="pct"/>
                    <w:hideMark/>
                  </w:tcPr>
                  <w:p w14:paraId="3327C98C" w14:textId="77777777" w:rsidR="00EF42CD" w:rsidRDefault="00EF42CD">
                    <w:pPr>
                      <w:pStyle w:val="Bibliography"/>
                      <w:rPr>
                        <w:noProof/>
                      </w:rPr>
                    </w:pPr>
                    <w:r>
                      <w:rPr>
                        <w:noProof/>
                      </w:rPr>
                      <w:t xml:space="preserve">[5] </w:t>
                    </w:r>
                  </w:p>
                </w:tc>
                <w:tc>
                  <w:tcPr>
                    <w:tcW w:w="4739" w:type="pct"/>
                    <w:hideMark/>
                  </w:tcPr>
                  <w:p w14:paraId="186BCCE3" w14:textId="77777777" w:rsidR="00EF42CD" w:rsidRDefault="00EF42CD">
                    <w:pPr>
                      <w:pStyle w:val="Bibliography"/>
                      <w:rPr>
                        <w:noProof/>
                      </w:rPr>
                    </w:pPr>
                    <w:r>
                      <w:rPr>
                        <w:noProof/>
                      </w:rPr>
                      <w:t>C. U. Press, “Assumption,” Cambridge Dictionary, 2026. [Online]. Available: https://dictionary.cambridge.org/us/dictionary/english/assumption. [Accessed 09 April 2026].</w:t>
                    </w:r>
                  </w:p>
                </w:tc>
              </w:tr>
              <w:tr w:rsidR="00EF42CD" w14:paraId="5F6DF27A" w14:textId="77777777" w:rsidTr="00EF42CD">
                <w:trPr>
                  <w:divId w:val="1907063360"/>
                  <w:tblCellSpacing w:w="15" w:type="dxa"/>
                </w:trPr>
                <w:tc>
                  <w:tcPr>
                    <w:tcW w:w="211" w:type="pct"/>
                    <w:hideMark/>
                  </w:tcPr>
                  <w:p w14:paraId="64BFE61D" w14:textId="77777777" w:rsidR="00EF42CD" w:rsidRDefault="00EF42CD">
                    <w:pPr>
                      <w:pStyle w:val="Bibliography"/>
                      <w:rPr>
                        <w:noProof/>
                      </w:rPr>
                    </w:pPr>
                    <w:r>
                      <w:rPr>
                        <w:noProof/>
                      </w:rPr>
                      <w:t xml:space="preserve">[6] </w:t>
                    </w:r>
                  </w:p>
                </w:tc>
                <w:tc>
                  <w:tcPr>
                    <w:tcW w:w="4739" w:type="pct"/>
                    <w:hideMark/>
                  </w:tcPr>
                  <w:p w14:paraId="30EBC193" w14:textId="77777777" w:rsidR="00EF42CD" w:rsidRDefault="00EF42CD">
                    <w:pPr>
                      <w:pStyle w:val="Bibliography"/>
                      <w:rPr>
                        <w:noProof/>
                      </w:rPr>
                    </w:pPr>
                    <w:r>
                      <w:rPr>
                        <w:noProof/>
                      </w:rPr>
                      <w:t xml:space="preserve">S. K. Reed, Cognitive Skills You Need for the 21st Century, Oxford, UK: Oxford University Press, 2020. </w:t>
                    </w:r>
                  </w:p>
                </w:tc>
              </w:tr>
              <w:tr w:rsidR="00EF42CD" w14:paraId="114072FB" w14:textId="77777777" w:rsidTr="00EF42CD">
                <w:trPr>
                  <w:divId w:val="1907063360"/>
                  <w:tblCellSpacing w:w="15" w:type="dxa"/>
                </w:trPr>
                <w:tc>
                  <w:tcPr>
                    <w:tcW w:w="211" w:type="pct"/>
                    <w:hideMark/>
                  </w:tcPr>
                  <w:p w14:paraId="17FC1681" w14:textId="77777777" w:rsidR="00EF42CD" w:rsidRDefault="00EF42CD">
                    <w:pPr>
                      <w:pStyle w:val="Bibliography"/>
                      <w:rPr>
                        <w:noProof/>
                      </w:rPr>
                    </w:pPr>
                    <w:r>
                      <w:rPr>
                        <w:noProof/>
                      </w:rPr>
                      <w:t xml:space="preserve">[7] </w:t>
                    </w:r>
                  </w:p>
                </w:tc>
                <w:tc>
                  <w:tcPr>
                    <w:tcW w:w="4739" w:type="pct"/>
                    <w:hideMark/>
                  </w:tcPr>
                  <w:p w14:paraId="3CF800B8" w14:textId="77777777" w:rsidR="00EF42CD" w:rsidRDefault="00EF42CD">
                    <w:pPr>
                      <w:pStyle w:val="Bibliography"/>
                      <w:rPr>
                        <w:noProof/>
                      </w:rPr>
                    </w:pPr>
                    <w:r>
                      <w:rPr>
                        <w:noProof/>
                      </w:rPr>
                      <w:t xml:space="preserve">Bryan Alexander Ulate-Caballero; Allan Berrocal-Rojas; Jeisson Hidalgo-Céspedes, “Concurrent and Distributed Pseudocode: A Systematic Literature Review,” in </w:t>
                    </w:r>
                    <w:r>
                      <w:rPr>
                        <w:i/>
                        <w:iCs/>
                        <w:noProof/>
                      </w:rPr>
                      <w:t>Proceedings of the XLVII Latin American Computing Conference (CLEI 2021)</w:t>
                    </w:r>
                    <w:r>
                      <w:rPr>
                        <w:noProof/>
                      </w:rPr>
                      <w:t xml:space="preserve">, Cartago, Costa Rica, 2021. </w:t>
                    </w:r>
                  </w:p>
                </w:tc>
              </w:tr>
              <w:tr w:rsidR="00EF42CD" w14:paraId="5E9F6420" w14:textId="77777777" w:rsidTr="00EF42CD">
                <w:trPr>
                  <w:divId w:val="1907063360"/>
                  <w:tblCellSpacing w:w="15" w:type="dxa"/>
                </w:trPr>
                <w:tc>
                  <w:tcPr>
                    <w:tcW w:w="211" w:type="pct"/>
                    <w:hideMark/>
                  </w:tcPr>
                  <w:p w14:paraId="7087BC61" w14:textId="77777777" w:rsidR="00EF42CD" w:rsidRDefault="00EF42CD">
                    <w:pPr>
                      <w:pStyle w:val="Bibliography"/>
                      <w:rPr>
                        <w:noProof/>
                      </w:rPr>
                    </w:pPr>
                    <w:r>
                      <w:rPr>
                        <w:noProof/>
                      </w:rPr>
                      <w:t xml:space="preserve">[8] </w:t>
                    </w:r>
                  </w:p>
                </w:tc>
                <w:tc>
                  <w:tcPr>
                    <w:tcW w:w="4739" w:type="pct"/>
                    <w:hideMark/>
                  </w:tcPr>
                  <w:p w14:paraId="2252D418" w14:textId="77777777" w:rsidR="00EF42CD" w:rsidRDefault="00EF42CD">
                    <w:pPr>
                      <w:pStyle w:val="Bibliography"/>
                      <w:rPr>
                        <w:noProof/>
                      </w:rPr>
                    </w:pPr>
                    <w:r>
                      <w:rPr>
                        <w:noProof/>
                      </w:rPr>
                      <w:t>EduBlocks, “EduBlocks,” Anaconda Inc., 2025. [Online]. Available: https://edublocks.org/. [Accessed 17 April 2026].</w:t>
                    </w:r>
                  </w:p>
                </w:tc>
              </w:tr>
            </w:tbl>
            <w:p w14:paraId="23D0FD70" w14:textId="77777777" w:rsidR="00EF42CD" w:rsidRDefault="00EF42CD">
              <w:pPr>
                <w:divId w:val="1907063360"/>
                <w:rPr>
                  <w:rFonts w:eastAsia="Times New Roman"/>
                  <w:noProof/>
                </w:rPr>
              </w:pPr>
            </w:p>
            <w:p w14:paraId="02EA1829" w14:textId="3EBC6C79" w:rsidR="006E2CD9" w:rsidRPr="008D1EA8" w:rsidRDefault="006E2CD9" w:rsidP="008D1EA8">
              <w:pPr>
                <w:spacing w:after="0" w:line="360" w:lineRule="auto"/>
                <w:jc w:val="both"/>
                <w:rPr>
                  <w:rFonts w:ascii="Arial" w:hAnsi="Arial" w:cs="Arial"/>
                </w:rPr>
              </w:pPr>
              <w:r w:rsidRPr="008D1EA8">
                <w:rPr>
                  <w:rFonts w:ascii="Arial" w:hAnsi="Arial" w:cs="Arial"/>
                  <w:b/>
                  <w:bCs/>
                </w:rPr>
                <w:fldChar w:fldCharType="end"/>
              </w:r>
            </w:p>
          </w:sdtContent>
        </w:sdt>
      </w:sdtContent>
    </w:sdt>
    <w:p w14:paraId="21E86FE8" w14:textId="77777777" w:rsidR="00EE1F21" w:rsidRPr="008D1EA8" w:rsidRDefault="00EE1F21" w:rsidP="008D1EA8">
      <w:pPr>
        <w:pStyle w:val="Heading2"/>
        <w:spacing w:before="0" w:after="0" w:line="360" w:lineRule="auto"/>
        <w:jc w:val="both"/>
        <w:rPr>
          <w:rFonts w:ascii="Arial" w:hAnsi="Arial" w:cs="Arial"/>
        </w:rPr>
      </w:pPr>
    </w:p>
    <w:p w14:paraId="20F062F5" w14:textId="41111A82" w:rsidR="002A0997" w:rsidRPr="008D1EA8" w:rsidRDefault="002A0997" w:rsidP="008D1EA8">
      <w:pPr>
        <w:spacing w:after="0" w:line="360" w:lineRule="auto"/>
        <w:jc w:val="both"/>
        <w:rPr>
          <w:rFonts w:ascii="Arial" w:hAnsi="Arial" w:cs="Arial"/>
        </w:rPr>
      </w:pPr>
      <w:r w:rsidRPr="008D1EA8">
        <w:rPr>
          <w:rFonts w:ascii="Arial" w:hAnsi="Arial" w:cs="Arial"/>
        </w:rPr>
        <w:br w:type="page"/>
      </w:r>
    </w:p>
    <w:p w14:paraId="5FCE2A3C" w14:textId="77777777" w:rsidR="00424E1D" w:rsidRPr="008D1EA8" w:rsidRDefault="00424E1D" w:rsidP="008D1EA8">
      <w:pPr>
        <w:pStyle w:val="Heading1"/>
        <w:spacing w:before="0" w:after="0" w:line="360" w:lineRule="auto"/>
        <w:jc w:val="both"/>
        <w:rPr>
          <w:rFonts w:ascii="Arial" w:hAnsi="Arial" w:cs="Arial"/>
        </w:rPr>
      </w:pPr>
      <w:bookmarkStart w:id="28" w:name="_Toc227338167"/>
      <w:r w:rsidRPr="008D1EA8">
        <w:rPr>
          <w:rFonts w:ascii="Arial" w:hAnsi="Arial" w:cs="Arial"/>
        </w:rPr>
        <w:lastRenderedPageBreak/>
        <w:t>Appendices</w:t>
      </w:r>
      <w:bookmarkEnd w:id="28"/>
    </w:p>
    <w:p w14:paraId="19A67D7B" w14:textId="77777777" w:rsidR="00383BA0" w:rsidRPr="008D1EA8" w:rsidRDefault="00383BA0" w:rsidP="008D1EA8">
      <w:pPr>
        <w:pStyle w:val="Heading2"/>
        <w:spacing w:before="0" w:after="0" w:line="360" w:lineRule="auto"/>
        <w:jc w:val="both"/>
        <w:rPr>
          <w:rFonts w:ascii="Arial" w:hAnsi="Arial" w:cs="Arial"/>
        </w:rPr>
      </w:pPr>
      <w:bookmarkStart w:id="29" w:name="_Toc227338168"/>
      <w:r w:rsidRPr="008D1EA8">
        <w:rPr>
          <w:rFonts w:ascii="Arial" w:hAnsi="Arial" w:cs="Arial"/>
        </w:rPr>
        <w:t>Appendix A</w:t>
      </w:r>
      <w:bookmarkEnd w:id="29"/>
    </w:p>
    <w:p w14:paraId="2CE53EA6" w14:textId="76B6CAD0" w:rsidR="005245AD" w:rsidRPr="008D1EA8" w:rsidRDefault="00695FE1" w:rsidP="008D1EA8">
      <w:pPr>
        <w:spacing w:after="0" w:line="360" w:lineRule="auto"/>
        <w:jc w:val="both"/>
        <w:rPr>
          <w:rFonts w:ascii="Arial" w:hAnsi="Arial" w:cs="Arial"/>
        </w:rPr>
      </w:pPr>
      <w:r w:rsidRPr="008D1EA8">
        <w:rPr>
          <w:rFonts w:ascii="Arial" w:hAnsi="Arial" w:cs="Arial"/>
          <w:b/>
          <w:bCs/>
        </w:rPr>
        <w:t>Pseudocode</w:t>
      </w:r>
      <w:r w:rsidRPr="008D1EA8">
        <w:rPr>
          <w:rFonts w:ascii="Arial" w:hAnsi="Arial" w:cs="Arial"/>
        </w:rPr>
        <w:t xml:space="preserve"> is a valuable resource used in programming, software development and scientific reports for designing algorithmic solutions, as it is easy to write, understand and modify</w:t>
      </w:r>
      <w:r w:rsidRPr="008D1EA8">
        <w:rPr>
          <w:rFonts w:ascii="Arial" w:hAnsi="Arial" w:cs="Arial"/>
          <w:lang w:val="uk-UA"/>
        </w:rPr>
        <w:t xml:space="preserve"> </w:t>
      </w:r>
      <w:sdt>
        <w:sdtPr>
          <w:rPr>
            <w:rFonts w:ascii="Arial" w:hAnsi="Arial" w:cs="Arial"/>
          </w:rPr>
          <w:id w:val="387854594"/>
          <w:citation/>
        </w:sdtPr>
        <w:sdtEndPr/>
        <w:sdtContent>
          <w:r w:rsidR="006F0355" w:rsidRPr="008D1EA8">
            <w:rPr>
              <w:rFonts w:ascii="Arial" w:hAnsi="Arial" w:cs="Arial"/>
            </w:rPr>
            <w:fldChar w:fldCharType="begin"/>
          </w:r>
          <w:r w:rsidR="006F0355" w:rsidRPr="008D1EA8">
            <w:rPr>
              <w:rFonts w:ascii="Arial" w:hAnsi="Arial" w:cs="Arial"/>
              <w:lang w:val="uk-UA"/>
            </w:rPr>
            <w:instrText xml:space="preserve"> CITATION Bry21 \l 1058 </w:instrText>
          </w:r>
          <w:r w:rsidR="006F0355" w:rsidRPr="008D1EA8">
            <w:rPr>
              <w:rFonts w:ascii="Arial" w:hAnsi="Arial" w:cs="Arial"/>
            </w:rPr>
            <w:fldChar w:fldCharType="separate"/>
          </w:r>
          <w:r w:rsidR="00EF42CD" w:rsidRPr="00EF42CD">
            <w:rPr>
              <w:rFonts w:ascii="Arial" w:hAnsi="Arial" w:cs="Arial"/>
              <w:noProof/>
              <w:lang w:val="uk-UA"/>
            </w:rPr>
            <w:t>[7]</w:t>
          </w:r>
          <w:r w:rsidR="006F0355" w:rsidRPr="008D1EA8">
            <w:rPr>
              <w:rFonts w:ascii="Arial" w:hAnsi="Arial" w:cs="Arial"/>
            </w:rPr>
            <w:fldChar w:fldCharType="end"/>
          </w:r>
        </w:sdtContent>
      </w:sdt>
      <w:r w:rsidR="006F0355" w:rsidRPr="008D1EA8">
        <w:rPr>
          <w:rFonts w:ascii="Arial" w:hAnsi="Arial" w:cs="Arial"/>
        </w:rPr>
        <w:t>.</w:t>
      </w:r>
    </w:p>
    <w:p w14:paraId="0542697F" w14:textId="79179B1C" w:rsidR="00092745" w:rsidRPr="008D1EA8" w:rsidRDefault="00092745" w:rsidP="008D1EA8">
      <w:pPr>
        <w:pStyle w:val="ListParagraph"/>
        <w:numPr>
          <w:ilvl w:val="0"/>
          <w:numId w:val="24"/>
        </w:numPr>
        <w:spacing w:after="0" w:line="360" w:lineRule="auto"/>
        <w:jc w:val="both"/>
        <w:rPr>
          <w:rFonts w:ascii="Arial" w:hAnsi="Arial" w:cs="Arial"/>
        </w:rPr>
      </w:pPr>
      <w:r w:rsidRPr="008D1EA8">
        <w:rPr>
          <w:rFonts w:ascii="Arial" w:hAnsi="Arial" w:cs="Arial"/>
        </w:rPr>
        <w:t>Start</w:t>
      </w:r>
    </w:p>
    <w:p w14:paraId="1B97D9B7" w14:textId="340CF009" w:rsidR="008B5058" w:rsidRPr="008D1EA8" w:rsidRDefault="00092745"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Input: </w:t>
      </w:r>
      <w:proofErr w:type="spellStart"/>
      <w:r w:rsidRPr="008D1EA8">
        <w:rPr>
          <w:rFonts w:ascii="Arial" w:hAnsi="Arial" w:cs="Arial"/>
        </w:rPr>
        <w:t>groupSize</w:t>
      </w:r>
      <w:proofErr w:type="spellEnd"/>
      <w:r w:rsidRPr="008D1EA8">
        <w:rPr>
          <w:rFonts w:ascii="Arial" w:hAnsi="Arial" w:cs="Arial"/>
        </w:rPr>
        <w:t xml:space="preserve">, </w:t>
      </w:r>
      <w:proofErr w:type="spellStart"/>
      <w:r w:rsidRPr="008D1EA8">
        <w:rPr>
          <w:rFonts w:ascii="Arial" w:hAnsi="Arial" w:cs="Arial"/>
        </w:rPr>
        <w:t>totalRooms</w:t>
      </w:r>
      <w:proofErr w:type="spellEnd"/>
      <w:r w:rsidRPr="008D1EA8">
        <w:rPr>
          <w:rFonts w:ascii="Arial" w:hAnsi="Arial" w:cs="Arial"/>
        </w:rPr>
        <w:t xml:space="preserve">, </w:t>
      </w:r>
      <w:proofErr w:type="spellStart"/>
      <w:proofErr w:type="gramStart"/>
      <w:r w:rsidRPr="008D1EA8">
        <w:rPr>
          <w:rFonts w:ascii="Arial" w:hAnsi="Arial" w:cs="Arial"/>
        </w:rPr>
        <w:t>roomCapacity</w:t>
      </w:r>
      <w:proofErr w:type="spellEnd"/>
      <w:r w:rsidRPr="008D1EA8">
        <w:rPr>
          <w:rFonts w:ascii="Arial" w:hAnsi="Arial" w:cs="Arial"/>
        </w:rPr>
        <w:t>[</w:t>
      </w:r>
      <w:proofErr w:type="gramEnd"/>
      <w:r w:rsidRPr="008D1EA8">
        <w:rPr>
          <w:rFonts w:ascii="Arial" w:hAnsi="Arial" w:cs="Arial"/>
        </w:rPr>
        <w:t>], roomAvailability1[</w:t>
      </w:r>
      <w:r w:rsidR="008B5058" w:rsidRPr="008D1EA8">
        <w:rPr>
          <w:rFonts w:ascii="Arial" w:hAnsi="Arial" w:cs="Arial"/>
        </w:rPr>
        <w:t>], roomAvailability</w:t>
      </w:r>
      <w:r w:rsidRPr="008D1EA8">
        <w:rPr>
          <w:rFonts w:ascii="Arial" w:hAnsi="Arial" w:cs="Arial"/>
        </w:rPr>
        <w:t>2[]</w:t>
      </w:r>
    </w:p>
    <w:p w14:paraId="5B854840" w14:textId="61E171D2" w:rsidR="00092745" w:rsidRPr="008D1EA8" w:rsidRDefault="00092745"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Set </w:t>
      </w:r>
      <w:proofErr w:type="spellStart"/>
      <w:r w:rsidRPr="008D1EA8">
        <w:rPr>
          <w:rFonts w:ascii="Arial" w:hAnsi="Arial" w:cs="Arial"/>
        </w:rPr>
        <w:t>i</w:t>
      </w:r>
      <w:proofErr w:type="spellEnd"/>
      <w:r w:rsidRPr="008D1EA8">
        <w:rPr>
          <w:rFonts w:ascii="Arial" w:hAnsi="Arial" w:cs="Arial"/>
        </w:rPr>
        <w:t xml:space="preserve"> = 1</w:t>
      </w:r>
    </w:p>
    <w:p w14:paraId="431AFE63" w14:textId="2B2BAFD6" w:rsidR="00092745" w:rsidRPr="008D1EA8" w:rsidRDefault="00092745"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WHILE </w:t>
      </w:r>
      <w:proofErr w:type="spellStart"/>
      <w:r w:rsidRPr="008D1EA8">
        <w:rPr>
          <w:rFonts w:ascii="Arial" w:hAnsi="Arial" w:cs="Arial"/>
        </w:rPr>
        <w:t>i</w:t>
      </w:r>
      <w:proofErr w:type="spellEnd"/>
      <w:r w:rsidRPr="008D1EA8">
        <w:rPr>
          <w:rFonts w:ascii="Arial" w:hAnsi="Arial" w:cs="Arial"/>
        </w:rPr>
        <w:t xml:space="preserve"> &lt;= </w:t>
      </w:r>
      <w:proofErr w:type="spellStart"/>
      <w:r w:rsidRPr="008D1EA8">
        <w:rPr>
          <w:rFonts w:ascii="Arial" w:hAnsi="Arial" w:cs="Arial"/>
        </w:rPr>
        <w:t>totalRooms</w:t>
      </w:r>
      <w:proofErr w:type="spellEnd"/>
    </w:p>
    <w:p w14:paraId="2F1CBAD2" w14:textId="29AA1C87"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 xml:space="preserve">IF </w:t>
      </w:r>
      <w:proofErr w:type="spellStart"/>
      <w:r w:rsidR="00092745" w:rsidRPr="008D1EA8">
        <w:rPr>
          <w:rFonts w:ascii="Arial" w:hAnsi="Arial" w:cs="Arial"/>
        </w:rPr>
        <w:t>groupSize</w:t>
      </w:r>
      <w:proofErr w:type="spellEnd"/>
      <w:r w:rsidR="00092745" w:rsidRPr="008D1EA8">
        <w:rPr>
          <w:rFonts w:ascii="Arial" w:hAnsi="Arial" w:cs="Arial"/>
        </w:rPr>
        <w:t xml:space="preserve"> &lt;= </w:t>
      </w:r>
      <w:proofErr w:type="spellStart"/>
      <w:r w:rsidR="00092745" w:rsidRPr="008D1EA8">
        <w:rPr>
          <w:rFonts w:ascii="Arial" w:hAnsi="Arial" w:cs="Arial"/>
        </w:rPr>
        <w:t>roomCapacity</w:t>
      </w:r>
      <w:proofErr w:type="spellEnd"/>
      <w:r w:rsidR="00092745" w:rsidRPr="008D1EA8">
        <w:rPr>
          <w:rFonts w:ascii="Arial" w:hAnsi="Arial" w:cs="Arial"/>
        </w:rPr>
        <w:t>[</w:t>
      </w:r>
      <w:proofErr w:type="spellStart"/>
      <w:r w:rsidR="00092745" w:rsidRPr="008D1EA8">
        <w:rPr>
          <w:rFonts w:ascii="Arial" w:hAnsi="Arial" w:cs="Arial"/>
        </w:rPr>
        <w:t>i</w:t>
      </w:r>
      <w:proofErr w:type="spellEnd"/>
      <w:r w:rsidR="00092745" w:rsidRPr="008D1EA8">
        <w:rPr>
          <w:rFonts w:ascii="Arial" w:hAnsi="Arial" w:cs="Arial"/>
        </w:rPr>
        <w:t>] THEN</w:t>
      </w:r>
    </w:p>
    <w:p w14:paraId="05A529C5" w14:textId="0FDCF5FC"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IF roomAvailability1[</w:t>
      </w:r>
      <w:proofErr w:type="spellStart"/>
      <w:r w:rsidR="00092745" w:rsidRPr="008D1EA8">
        <w:rPr>
          <w:rFonts w:ascii="Arial" w:hAnsi="Arial" w:cs="Arial"/>
        </w:rPr>
        <w:t>i</w:t>
      </w:r>
      <w:proofErr w:type="spellEnd"/>
      <w:r w:rsidR="00092745" w:rsidRPr="008D1EA8">
        <w:rPr>
          <w:rFonts w:ascii="Arial" w:hAnsi="Arial" w:cs="Arial"/>
        </w:rPr>
        <w:t>] == 0 THEN</w:t>
      </w:r>
    </w:p>
    <w:p w14:paraId="32FB5B9A" w14:textId="786DA746"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IF roomAvailability2[</w:t>
      </w:r>
      <w:proofErr w:type="spellStart"/>
      <w:r w:rsidR="00092745" w:rsidRPr="008D1EA8">
        <w:rPr>
          <w:rFonts w:ascii="Arial" w:hAnsi="Arial" w:cs="Arial"/>
        </w:rPr>
        <w:t>i</w:t>
      </w:r>
      <w:proofErr w:type="spellEnd"/>
      <w:r w:rsidR="00092745" w:rsidRPr="008D1EA8">
        <w:rPr>
          <w:rFonts w:ascii="Arial" w:hAnsi="Arial" w:cs="Arial"/>
        </w:rPr>
        <w:t>] == 0 THEN</w:t>
      </w:r>
    </w:p>
    <w:p w14:paraId="6FF5E0C2" w14:textId="7977AC91"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 xml:space="preserve">Set assignedRoom1 = </w:t>
      </w:r>
      <w:proofErr w:type="spellStart"/>
      <w:r w:rsidR="00092745" w:rsidRPr="008D1EA8">
        <w:rPr>
          <w:rFonts w:ascii="Arial" w:hAnsi="Arial" w:cs="Arial"/>
        </w:rPr>
        <w:t>i</w:t>
      </w:r>
      <w:proofErr w:type="spellEnd"/>
    </w:p>
    <w:p w14:paraId="3231EDB2" w14:textId="7F24360D" w:rsidR="000F417E"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roomAvailability1[</w:t>
      </w:r>
      <w:proofErr w:type="spellStart"/>
      <w:r w:rsidRPr="008D1EA8">
        <w:rPr>
          <w:rFonts w:ascii="Arial" w:hAnsi="Arial" w:cs="Arial"/>
        </w:rPr>
        <w:t>i</w:t>
      </w:r>
      <w:proofErr w:type="spellEnd"/>
      <w:r w:rsidRPr="008D1EA8">
        <w:rPr>
          <w:rFonts w:ascii="Arial" w:hAnsi="Arial" w:cs="Arial"/>
        </w:rPr>
        <w:t>] = 1</w:t>
      </w:r>
    </w:p>
    <w:p w14:paraId="45B0B895" w14:textId="2B3A88D6"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 xml:space="preserve">assignedRoom2 = </w:t>
      </w:r>
      <w:proofErr w:type="spellStart"/>
      <w:r w:rsidR="00092745" w:rsidRPr="008D1EA8">
        <w:rPr>
          <w:rFonts w:ascii="Arial" w:hAnsi="Arial" w:cs="Arial"/>
        </w:rPr>
        <w:t>i</w:t>
      </w:r>
      <w:proofErr w:type="spellEnd"/>
    </w:p>
    <w:p w14:paraId="3DF2D814" w14:textId="7FA033CF"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roomAvailability2[</w:t>
      </w:r>
      <w:proofErr w:type="spellStart"/>
      <w:r w:rsidR="00092745" w:rsidRPr="008D1EA8">
        <w:rPr>
          <w:rFonts w:ascii="Arial" w:hAnsi="Arial" w:cs="Arial"/>
        </w:rPr>
        <w:t>i</w:t>
      </w:r>
      <w:proofErr w:type="spellEnd"/>
      <w:r w:rsidR="00092745" w:rsidRPr="008D1EA8">
        <w:rPr>
          <w:rFonts w:ascii="Arial" w:hAnsi="Arial" w:cs="Arial"/>
        </w:rPr>
        <w:t>] = 1</w:t>
      </w:r>
    </w:p>
    <w:p w14:paraId="63E21AB6" w14:textId="708B2A7C" w:rsidR="001B699F" w:rsidRPr="008D1EA8" w:rsidRDefault="001B699F"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FA50E3" w:rsidRPr="008D1EA8">
        <w:rPr>
          <w:rFonts w:ascii="Arial" w:hAnsi="Arial" w:cs="Arial"/>
        </w:rPr>
        <w:t xml:space="preserve"> </w:t>
      </w:r>
      <w:r w:rsidRPr="008D1EA8">
        <w:rPr>
          <w:rFonts w:ascii="Arial" w:hAnsi="Arial" w:cs="Arial"/>
        </w:rPr>
        <w:t>Output: assignedRoom1, assignedRoom2</w:t>
      </w:r>
    </w:p>
    <w:p w14:paraId="5EB94FA7" w14:textId="03AA921A"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STOP</w:t>
      </w:r>
    </w:p>
    <w:p w14:paraId="38986105" w14:textId="2011AD42"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END IF</w:t>
      </w:r>
    </w:p>
    <w:p w14:paraId="3E0E6ABE" w14:textId="1AE97D38"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END IF</w:t>
      </w:r>
    </w:p>
    <w:p w14:paraId="104324B3" w14:textId="0A759461" w:rsidR="00092745" w:rsidRPr="008D1EA8" w:rsidRDefault="000F417E"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 </w:t>
      </w:r>
      <w:r w:rsidR="00092745" w:rsidRPr="008D1EA8">
        <w:rPr>
          <w:rFonts w:ascii="Arial" w:hAnsi="Arial" w:cs="Arial"/>
        </w:rPr>
        <w:t>END IF</w:t>
      </w:r>
    </w:p>
    <w:p w14:paraId="12DB47D1" w14:textId="7EB5758F" w:rsidR="00092745" w:rsidRPr="008D1EA8" w:rsidRDefault="00092745" w:rsidP="008D1EA8">
      <w:pPr>
        <w:pStyle w:val="ListParagraph"/>
        <w:numPr>
          <w:ilvl w:val="0"/>
          <w:numId w:val="24"/>
        </w:numPr>
        <w:spacing w:after="0" w:line="360" w:lineRule="auto"/>
        <w:jc w:val="both"/>
        <w:rPr>
          <w:rFonts w:ascii="Arial" w:hAnsi="Arial" w:cs="Arial"/>
        </w:rPr>
      </w:pPr>
      <w:r w:rsidRPr="008D1EA8">
        <w:rPr>
          <w:rFonts w:ascii="Arial" w:hAnsi="Arial" w:cs="Arial"/>
        </w:rPr>
        <w:t xml:space="preserve">Set </w:t>
      </w:r>
      <w:proofErr w:type="spellStart"/>
      <w:r w:rsidRPr="008D1EA8">
        <w:rPr>
          <w:rFonts w:ascii="Arial" w:hAnsi="Arial" w:cs="Arial"/>
        </w:rPr>
        <w:t>i</w:t>
      </w:r>
      <w:proofErr w:type="spellEnd"/>
      <w:r w:rsidRPr="008D1EA8">
        <w:rPr>
          <w:rFonts w:ascii="Arial" w:hAnsi="Arial" w:cs="Arial"/>
        </w:rPr>
        <w:t xml:space="preserve"> = </w:t>
      </w:r>
      <w:proofErr w:type="spellStart"/>
      <w:r w:rsidRPr="008D1EA8">
        <w:rPr>
          <w:rFonts w:ascii="Arial" w:hAnsi="Arial" w:cs="Arial"/>
        </w:rPr>
        <w:t>i</w:t>
      </w:r>
      <w:proofErr w:type="spellEnd"/>
      <w:r w:rsidRPr="008D1EA8">
        <w:rPr>
          <w:rFonts w:ascii="Arial" w:hAnsi="Arial" w:cs="Arial"/>
        </w:rPr>
        <w:t xml:space="preserve"> + </w:t>
      </w:r>
      <w:proofErr w:type="gramStart"/>
      <w:r w:rsidRPr="008D1EA8">
        <w:rPr>
          <w:rFonts w:ascii="Arial" w:hAnsi="Arial" w:cs="Arial"/>
        </w:rPr>
        <w:t>1</w:t>
      </w:r>
      <w:r w:rsidR="00001898" w:rsidRPr="008D1EA8">
        <w:rPr>
          <w:rFonts w:ascii="Arial" w:hAnsi="Arial" w:cs="Arial"/>
        </w:rPr>
        <w:t xml:space="preserve">  </w:t>
      </w:r>
      <w:r w:rsidR="00001898" w:rsidRPr="008D1EA8">
        <w:rPr>
          <w:rFonts w:ascii="Arial" w:hAnsi="Arial" w:cs="Arial"/>
          <w:color w:val="385623" w:themeColor="accent6" w:themeShade="80"/>
        </w:rPr>
        <w:t>/</w:t>
      </w:r>
      <w:proofErr w:type="gramEnd"/>
      <w:r w:rsidR="00001898" w:rsidRPr="008D1EA8">
        <w:rPr>
          <w:rFonts w:ascii="Arial" w:hAnsi="Arial" w:cs="Arial"/>
          <w:color w:val="385623" w:themeColor="accent6" w:themeShade="80"/>
        </w:rPr>
        <w:t>/ if room is not suitable or not available, check next room</w:t>
      </w:r>
    </w:p>
    <w:p w14:paraId="3102C7D6" w14:textId="40426BF6" w:rsidR="00092745" w:rsidRPr="008D1EA8" w:rsidRDefault="00092745" w:rsidP="008D1EA8">
      <w:pPr>
        <w:pStyle w:val="ListParagraph"/>
        <w:numPr>
          <w:ilvl w:val="0"/>
          <w:numId w:val="24"/>
        </w:numPr>
        <w:spacing w:after="0" w:line="360" w:lineRule="auto"/>
        <w:jc w:val="both"/>
        <w:rPr>
          <w:rFonts w:ascii="Arial" w:hAnsi="Arial" w:cs="Arial"/>
        </w:rPr>
      </w:pPr>
      <w:r w:rsidRPr="008D1EA8">
        <w:rPr>
          <w:rFonts w:ascii="Arial" w:hAnsi="Arial" w:cs="Arial"/>
        </w:rPr>
        <w:t>END WHILE</w:t>
      </w:r>
    </w:p>
    <w:p w14:paraId="169468D7" w14:textId="22B30247" w:rsidR="00CD050D" w:rsidRPr="008D1EA8" w:rsidRDefault="00CD050D" w:rsidP="008D1EA8">
      <w:pPr>
        <w:pStyle w:val="ListParagraph"/>
        <w:numPr>
          <w:ilvl w:val="0"/>
          <w:numId w:val="24"/>
        </w:numPr>
        <w:spacing w:after="0" w:line="360" w:lineRule="auto"/>
        <w:jc w:val="both"/>
        <w:rPr>
          <w:rFonts w:ascii="Arial" w:hAnsi="Arial" w:cs="Arial"/>
        </w:rPr>
      </w:pPr>
      <w:r w:rsidRPr="008D1EA8">
        <w:rPr>
          <w:rFonts w:ascii="Arial" w:hAnsi="Arial" w:cs="Arial"/>
        </w:rPr>
        <w:t>Output: No suitable classroom found</w:t>
      </w:r>
    </w:p>
    <w:p w14:paraId="43599BBD" w14:textId="52B92BDE" w:rsidR="002A0997" w:rsidRPr="008D1EA8" w:rsidRDefault="00092745" w:rsidP="008D1EA8">
      <w:pPr>
        <w:pStyle w:val="ListParagraph"/>
        <w:numPr>
          <w:ilvl w:val="0"/>
          <w:numId w:val="24"/>
        </w:numPr>
        <w:spacing w:after="0" w:line="360" w:lineRule="auto"/>
        <w:jc w:val="both"/>
        <w:rPr>
          <w:rFonts w:ascii="Arial" w:hAnsi="Arial" w:cs="Arial"/>
        </w:rPr>
      </w:pPr>
      <w:r w:rsidRPr="008D1EA8">
        <w:rPr>
          <w:rFonts w:ascii="Arial" w:hAnsi="Arial" w:cs="Arial"/>
        </w:rPr>
        <w:t>STOP</w:t>
      </w:r>
    </w:p>
    <w:p w14:paraId="5D9A77F5" w14:textId="77777777" w:rsidR="00FC458A" w:rsidRPr="008D1EA8" w:rsidRDefault="00FC458A" w:rsidP="008D1EA8">
      <w:pPr>
        <w:spacing w:after="0" w:line="360" w:lineRule="auto"/>
        <w:jc w:val="both"/>
        <w:rPr>
          <w:rFonts w:ascii="Arial" w:hAnsi="Arial" w:cs="Arial"/>
          <w:lang w:val="ru-RU"/>
        </w:rPr>
      </w:pPr>
    </w:p>
    <w:p w14:paraId="25C64F41" w14:textId="0AEFE6A3" w:rsidR="00383BA0" w:rsidRPr="008D1EA8" w:rsidRDefault="00383BA0" w:rsidP="008D1EA8">
      <w:pPr>
        <w:pStyle w:val="Heading2"/>
        <w:spacing w:before="0" w:after="0" w:line="360" w:lineRule="auto"/>
        <w:jc w:val="both"/>
        <w:rPr>
          <w:rFonts w:ascii="Arial" w:hAnsi="Arial" w:cs="Arial"/>
          <w:lang w:val="ru-RU"/>
        </w:rPr>
      </w:pPr>
      <w:bookmarkStart w:id="30" w:name="_Toc227338169"/>
      <w:r w:rsidRPr="008D1EA8">
        <w:rPr>
          <w:rFonts w:ascii="Arial" w:hAnsi="Arial" w:cs="Arial"/>
        </w:rPr>
        <w:t>Appendix B</w:t>
      </w:r>
      <w:bookmarkEnd w:id="30"/>
    </w:p>
    <w:p w14:paraId="4640AB23" w14:textId="5DE7814C" w:rsidR="003D7E10" w:rsidRPr="008D1EA8" w:rsidRDefault="003D7E10" w:rsidP="008D1EA8">
      <w:pPr>
        <w:spacing w:after="0" w:line="360" w:lineRule="auto"/>
        <w:jc w:val="both"/>
        <w:rPr>
          <w:rFonts w:ascii="Arial" w:hAnsi="Arial" w:cs="Arial"/>
        </w:rPr>
      </w:pPr>
      <w:r w:rsidRPr="008D1EA8">
        <w:rPr>
          <w:rFonts w:ascii="Arial" w:hAnsi="Arial" w:cs="Arial"/>
          <w:b/>
          <w:bCs/>
        </w:rPr>
        <w:t>EduBlocks</w:t>
      </w:r>
      <w:r w:rsidRPr="008D1EA8">
        <w:rPr>
          <w:rFonts w:ascii="Arial" w:hAnsi="Arial" w:cs="Arial"/>
        </w:rPr>
        <w:t xml:space="preserve"> is a free tool that helps anyone who wants to learn to code in text-based languages such as Python or HTML, using a familiar system of drag-and-drop blocks</w:t>
      </w:r>
      <w:sdt>
        <w:sdtPr>
          <w:rPr>
            <w:rFonts w:ascii="Arial" w:hAnsi="Arial" w:cs="Arial"/>
          </w:rPr>
          <w:id w:val="237993799"/>
          <w:citation/>
        </w:sdtPr>
        <w:sdtEndPr/>
        <w:sdtContent>
          <w:r w:rsidR="00FC458A" w:rsidRPr="008D1EA8">
            <w:rPr>
              <w:rFonts w:ascii="Arial" w:hAnsi="Arial" w:cs="Arial"/>
            </w:rPr>
            <w:fldChar w:fldCharType="begin"/>
          </w:r>
          <w:r w:rsidR="00FC458A" w:rsidRPr="008D1EA8">
            <w:rPr>
              <w:rFonts w:ascii="Arial" w:hAnsi="Arial" w:cs="Arial"/>
            </w:rPr>
            <w:instrText xml:space="preserve"> CITATION Edu25 \l 1049 </w:instrText>
          </w:r>
          <w:r w:rsidR="00FC458A" w:rsidRPr="008D1EA8">
            <w:rPr>
              <w:rFonts w:ascii="Arial" w:hAnsi="Arial" w:cs="Arial"/>
            </w:rPr>
            <w:fldChar w:fldCharType="separate"/>
          </w:r>
          <w:r w:rsidR="00EF42CD">
            <w:rPr>
              <w:rFonts w:ascii="Arial" w:hAnsi="Arial" w:cs="Arial"/>
              <w:noProof/>
            </w:rPr>
            <w:t xml:space="preserve"> </w:t>
          </w:r>
          <w:r w:rsidR="00EF42CD" w:rsidRPr="00EF42CD">
            <w:rPr>
              <w:rFonts w:ascii="Arial" w:hAnsi="Arial" w:cs="Arial"/>
              <w:noProof/>
            </w:rPr>
            <w:t>[8]</w:t>
          </w:r>
          <w:r w:rsidR="00FC458A" w:rsidRPr="008D1EA8">
            <w:rPr>
              <w:rFonts w:ascii="Arial" w:hAnsi="Arial" w:cs="Arial"/>
            </w:rPr>
            <w:fldChar w:fldCharType="end"/>
          </w:r>
        </w:sdtContent>
      </w:sdt>
      <w:r w:rsidRPr="008D1EA8">
        <w:rPr>
          <w:rFonts w:ascii="Arial" w:hAnsi="Arial" w:cs="Arial"/>
        </w:rPr>
        <w:t>.</w:t>
      </w:r>
    </w:p>
    <w:p w14:paraId="63B6906D" w14:textId="20DC80AA" w:rsidR="007559D9" w:rsidRPr="00EA09D2" w:rsidRDefault="007559D9" w:rsidP="008D1EA8">
      <w:pPr>
        <w:spacing w:after="0" w:line="360" w:lineRule="auto"/>
        <w:jc w:val="both"/>
        <w:rPr>
          <w:rFonts w:ascii="Arial" w:hAnsi="Arial" w:cs="Arial"/>
        </w:rPr>
      </w:pPr>
      <w:r w:rsidRPr="007559D9">
        <w:rPr>
          <w:rFonts w:ascii="Arial" w:hAnsi="Arial" w:cs="Arial"/>
        </w:rPr>
        <w:lastRenderedPageBreak/>
        <w:t>In addition to the work already completed, an attempt was made to convert the flowchart into EduBlocks. This was done to demonstrate a basic understanding of how algorithms and programme logic work.</w:t>
      </w:r>
    </w:p>
    <w:p w14:paraId="50AB6B91" w14:textId="18C60461" w:rsidR="007559D9" w:rsidRPr="00EA09D2" w:rsidRDefault="007559D9" w:rsidP="008D1EA8">
      <w:pPr>
        <w:spacing w:after="0" w:line="360" w:lineRule="auto"/>
        <w:jc w:val="both"/>
        <w:rPr>
          <w:rFonts w:ascii="Arial" w:hAnsi="Arial" w:cs="Arial"/>
        </w:rPr>
      </w:pPr>
      <w:r w:rsidRPr="007559D9">
        <w:rPr>
          <w:rFonts w:ascii="Arial" w:hAnsi="Arial" w:cs="Arial"/>
        </w:rPr>
        <w:t xml:space="preserve">However, the implementation principle in the flowchart and pseudocode differs from that in </w:t>
      </w:r>
      <w:proofErr w:type="spellStart"/>
      <w:r w:rsidRPr="007559D9">
        <w:rPr>
          <w:rFonts w:ascii="Arial" w:hAnsi="Arial" w:cs="Arial"/>
        </w:rPr>
        <w:t>EduBlocks</w:t>
      </w:r>
      <w:proofErr w:type="spellEnd"/>
      <w:r w:rsidRPr="007559D9">
        <w:rPr>
          <w:rFonts w:ascii="Arial" w:hAnsi="Arial" w:cs="Arial"/>
        </w:rPr>
        <w:t>.</w:t>
      </w:r>
    </w:p>
    <w:p w14:paraId="4F2BB817" w14:textId="5AD29691" w:rsidR="007559D9" w:rsidRPr="007559D9" w:rsidRDefault="007559D9" w:rsidP="008D1EA8">
      <w:pPr>
        <w:spacing w:after="0" w:line="360" w:lineRule="auto"/>
        <w:jc w:val="both"/>
        <w:rPr>
          <w:rFonts w:ascii="Arial" w:hAnsi="Arial" w:cs="Arial"/>
        </w:rPr>
      </w:pPr>
      <w:r w:rsidRPr="007559D9">
        <w:rPr>
          <w:rFonts w:ascii="Arial" w:hAnsi="Arial" w:cs="Arial"/>
        </w:rPr>
        <w:t>1. An additional loop was added for inputting and populating the arrays (</w:t>
      </w:r>
      <w:proofErr w:type="spellStart"/>
      <w:r w:rsidRPr="007559D9">
        <w:rPr>
          <w:rFonts w:ascii="Arial" w:hAnsi="Arial" w:cs="Arial"/>
        </w:rPr>
        <w:t>roomCapacity</w:t>
      </w:r>
      <w:proofErr w:type="spellEnd"/>
      <w:r w:rsidRPr="007559D9">
        <w:rPr>
          <w:rFonts w:ascii="Arial" w:hAnsi="Arial" w:cs="Arial"/>
        </w:rPr>
        <w:t>, roomAvailability1, roomAvailability2). This sequentially populates the lists with data for all rooms before executing the main search algorithm. In the flowchart and pseudocode, the input is presented in an abbreviated form</w:t>
      </w:r>
      <w:r w:rsidR="0016275E" w:rsidRPr="008D1EA8">
        <w:rPr>
          <w:rFonts w:ascii="Arial" w:hAnsi="Arial" w:cs="Arial"/>
        </w:rPr>
        <w:t xml:space="preserve">- </w:t>
      </w:r>
      <w:r w:rsidRPr="007559D9">
        <w:rPr>
          <w:rFonts w:ascii="Arial" w:hAnsi="Arial" w:cs="Arial"/>
        </w:rPr>
        <w:t xml:space="preserve">as a single input. </w:t>
      </w:r>
    </w:p>
    <w:p w14:paraId="5B421EE0" w14:textId="243B895C" w:rsidR="007559D9" w:rsidRPr="00EA09D2" w:rsidRDefault="007559D9" w:rsidP="008D1EA8">
      <w:pPr>
        <w:spacing w:after="0" w:line="360" w:lineRule="auto"/>
        <w:jc w:val="both"/>
        <w:rPr>
          <w:rFonts w:ascii="Arial" w:hAnsi="Arial" w:cs="Arial"/>
        </w:rPr>
      </w:pPr>
      <w:r w:rsidRPr="008D1EA8">
        <w:rPr>
          <w:rFonts w:ascii="Arial" w:hAnsi="Arial" w:cs="Arial"/>
        </w:rPr>
        <w:t xml:space="preserve">2. </w:t>
      </w:r>
      <w:r w:rsidRPr="007559D9">
        <w:rPr>
          <w:rFonts w:ascii="Arial" w:hAnsi="Arial" w:cs="Arial"/>
        </w:rPr>
        <w:t xml:space="preserve">In the pseudocode, the element count starts at 1, whereas in EduBlocks (as in Python) list indexing starts at 0. Therefore, </w:t>
      </w:r>
      <w:proofErr w:type="spellStart"/>
      <w:r w:rsidRPr="007559D9">
        <w:rPr>
          <w:rFonts w:ascii="Arial" w:hAnsi="Arial" w:cs="Arial"/>
        </w:rPr>
        <w:t>i</w:t>
      </w:r>
      <w:proofErr w:type="spellEnd"/>
      <w:r w:rsidRPr="007559D9">
        <w:rPr>
          <w:rFonts w:ascii="Arial" w:hAnsi="Arial" w:cs="Arial"/>
        </w:rPr>
        <w:t xml:space="preserve"> = 1 has been changed to </w:t>
      </w:r>
      <w:proofErr w:type="spellStart"/>
      <w:r w:rsidRPr="007559D9">
        <w:rPr>
          <w:rFonts w:ascii="Arial" w:hAnsi="Arial" w:cs="Arial"/>
        </w:rPr>
        <w:t>i</w:t>
      </w:r>
      <w:proofErr w:type="spellEnd"/>
      <w:r w:rsidRPr="007559D9">
        <w:rPr>
          <w:rFonts w:ascii="Arial" w:hAnsi="Arial" w:cs="Arial"/>
        </w:rPr>
        <w:t xml:space="preserve"> = 0, and </w:t>
      </w:r>
      <w:proofErr w:type="spellStart"/>
      <w:r w:rsidRPr="007559D9">
        <w:rPr>
          <w:rFonts w:ascii="Arial" w:hAnsi="Arial" w:cs="Arial"/>
        </w:rPr>
        <w:t>i</w:t>
      </w:r>
      <w:proofErr w:type="spellEnd"/>
      <w:r w:rsidRPr="007559D9">
        <w:rPr>
          <w:rFonts w:ascii="Arial" w:hAnsi="Arial" w:cs="Arial"/>
        </w:rPr>
        <w:t xml:space="preserve"> &lt;= </w:t>
      </w:r>
      <w:proofErr w:type="spellStart"/>
      <w:r w:rsidRPr="007559D9">
        <w:rPr>
          <w:rFonts w:ascii="Arial" w:hAnsi="Arial" w:cs="Arial"/>
        </w:rPr>
        <w:t>totalRooms</w:t>
      </w:r>
      <w:proofErr w:type="spellEnd"/>
      <w:r w:rsidRPr="007559D9">
        <w:rPr>
          <w:rFonts w:ascii="Arial" w:hAnsi="Arial" w:cs="Arial"/>
        </w:rPr>
        <w:t xml:space="preserve"> has been changed to </w:t>
      </w:r>
      <w:proofErr w:type="spellStart"/>
      <w:r w:rsidRPr="007559D9">
        <w:rPr>
          <w:rFonts w:ascii="Arial" w:hAnsi="Arial" w:cs="Arial"/>
        </w:rPr>
        <w:t>i</w:t>
      </w:r>
      <w:proofErr w:type="spellEnd"/>
      <w:r w:rsidRPr="007559D9">
        <w:rPr>
          <w:rFonts w:ascii="Arial" w:hAnsi="Arial" w:cs="Arial"/>
        </w:rPr>
        <w:t xml:space="preserve"> &lt; </w:t>
      </w:r>
      <w:proofErr w:type="spellStart"/>
      <w:r w:rsidRPr="007559D9">
        <w:rPr>
          <w:rFonts w:ascii="Arial" w:hAnsi="Arial" w:cs="Arial"/>
        </w:rPr>
        <w:t>totalRooms</w:t>
      </w:r>
      <w:proofErr w:type="spellEnd"/>
      <w:r w:rsidRPr="007559D9">
        <w:rPr>
          <w:rFonts w:ascii="Arial" w:hAnsi="Arial" w:cs="Arial"/>
        </w:rPr>
        <w:t xml:space="preserve"> accordingly. This was done to ensure that the loop correctly iterates over all elements of the list and does not go beyond its bounds.</w:t>
      </w:r>
    </w:p>
    <w:p w14:paraId="0E92AEFB" w14:textId="6336DA09" w:rsidR="008D1EA8" w:rsidRPr="008D1EA8" w:rsidRDefault="008D1EA8" w:rsidP="008D1EA8">
      <w:pPr>
        <w:spacing w:after="0" w:line="360" w:lineRule="auto"/>
        <w:jc w:val="both"/>
        <w:rPr>
          <w:rFonts w:ascii="Arial" w:hAnsi="Arial" w:cs="Arial"/>
        </w:rPr>
      </w:pPr>
      <w:r w:rsidRPr="008D1EA8">
        <w:rPr>
          <w:rFonts w:ascii="Arial" w:hAnsi="Arial" w:cs="Arial"/>
        </w:rPr>
        <w:t xml:space="preserve">The program code is presented in </w:t>
      </w:r>
      <w:r w:rsidRPr="008D1EA8">
        <w:rPr>
          <w:rFonts w:ascii="Arial" w:hAnsi="Arial" w:cs="Arial"/>
          <w:i/>
          <w:iCs/>
        </w:rPr>
        <w:t>Figure 2</w:t>
      </w:r>
      <w:r w:rsidRPr="008D1EA8">
        <w:rPr>
          <w:rFonts w:ascii="Arial" w:hAnsi="Arial" w:cs="Arial"/>
        </w:rPr>
        <w:t>.</w:t>
      </w:r>
    </w:p>
    <w:p w14:paraId="747552BC" w14:textId="35335D65" w:rsidR="00FC458A" w:rsidRPr="008D1EA8" w:rsidRDefault="00FC458A" w:rsidP="008D1EA8">
      <w:pPr>
        <w:spacing w:after="0" w:line="360" w:lineRule="auto"/>
        <w:jc w:val="both"/>
        <w:rPr>
          <w:rFonts w:ascii="Arial" w:hAnsi="Arial" w:cs="Arial"/>
          <w:b/>
          <w:bCs/>
          <w:color w:val="EE0000"/>
        </w:rPr>
      </w:pPr>
      <w:r w:rsidRPr="008D1EA8">
        <w:rPr>
          <w:rFonts w:ascii="Arial" w:hAnsi="Arial" w:cs="Arial"/>
          <w:b/>
          <w:bCs/>
          <w:noProof/>
          <w:color w:val="EE0000"/>
          <w:lang w:val="ru-RU"/>
        </w:rPr>
        <w:drawing>
          <wp:inline distT="0" distB="0" distL="0" distR="0" wp14:anchorId="65351568" wp14:editId="3B17B548">
            <wp:extent cx="6070600" cy="4646428"/>
            <wp:effectExtent l="0" t="0" r="6350" b="1905"/>
            <wp:docPr id="1770047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47026" name=""/>
                    <pic:cNvPicPr/>
                  </pic:nvPicPr>
                  <pic:blipFill rotWithShape="1">
                    <a:blip r:embed="rId11"/>
                    <a:srcRect t="7886" b="22802"/>
                    <a:stretch>
                      <a:fillRect/>
                    </a:stretch>
                  </pic:blipFill>
                  <pic:spPr bwMode="auto">
                    <a:xfrm>
                      <a:off x="0" y="0"/>
                      <a:ext cx="6085855" cy="4658104"/>
                    </a:xfrm>
                    <a:prstGeom prst="rect">
                      <a:avLst/>
                    </a:prstGeom>
                    <a:ln>
                      <a:noFill/>
                    </a:ln>
                    <a:extLst>
                      <a:ext uri="{53640926-AAD7-44D8-BBD7-CCE9431645EC}">
                        <a14:shadowObscured xmlns:a14="http://schemas.microsoft.com/office/drawing/2010/main"/>
                      </a:ext>
                    </a:extLst>
                  </pic:spPr>
                </pic:pic>
              </a:graphicData>
            </a:graphic>
          </wp:inline>
        </w:drawing>
      </w:r>
    </w:p>
    <w:p w14:paraId="64698DAE" w14:textId="325FFB94" w:rsidR="00855DD3" w:rsidRPr="00EA09D2" w:rsidRDefault="00834063" w:rsidP="008D1EA8">
      <w:pPr>
        <w:spacing w:after="0" w:line="360" w:lineRule="auto"/>
        <w:jc w:val="both"/>
        <w:rPr>
          <w:rFonts w:ascii="Arial" w:hAnsi="Arial" w:cs="Arial"/>
        </w:rPr>
      </w:pPr>
      <w:r w:rsidRPr="008D1EA8">
        <w:rPr>
          <w:rFonts w:ascii="Arial" w:hAnsi="Arial" w:cs="Arial"/>
        </w:rPr>
        <w:t xml:space="preserve">Figure 2. </w:t>
      </w:r>
      <w:r w:rsidR="00EE0283" w:rsidRPr="008D1EA8">
        <w:rPr>
          <w:rFonts w:ascii="Arial" w:hAnsi="Arial" w:cs="Arial"/>
        </w:rPr>
        <w:t>EduBlocks program code</w:t>
      </w:r>
      <w:r w:rsidRPr="008D1EA8">
        <w:rPr>
          <w:rFonts w:ascii="Arial" w:hAnsi="Arial" w:cs="Arial"/>
        </w:rPr>
        <w:t xml:space="preserve"> (Personal Collection)</w:t>
      </w:r>
    </w:p>
    <w:p w14:paraId="3833DD0E" w14:textId="2D9696EF" w:rsidR="00855DD3" w:rsidRPr="008D1EA8" w:rsidRDefault="00855DD3" w:rsidP="008D1EA8">
      <w:pPr>
        <w:spacing w:after="0" w:line="360" w:lineRule="auto"/>
        <w:jc w:val="both"/>
        <w:rPr>
          <w:rFonts w:ascii="Arial" w:hAnsi="Arial" w:cs="Arial"/>
        </w:rPr>
      </w:pPr>
      <w:r w:rsidRPr="008D1EA8">
        <w:rPr>
          <w:rFonts w:ascii="Arial" w:hAnsi="Arial" w:cs="Arial"/>
          <w:b/>
          <w:bCs/>
          <w:noProof/>
          <w:color w:val="EE0000"/>
          <w:lang w:val="ru-RU"/>
        </w:rPr>
        <w:lastRenderedPageBreak/>
        <w:drawing>
          <wp:anchor distT="0" distB="0" distL="114300" distR="114300" simplePos="0" relativeHeight="251664384" behindDoc="1" locked="0" layoutInCell="1" allowOverlap="1" wp14:anchorId="48030612" wp14:editId="5A5C130B">
            <wp:simplePos x="0" y="0"/>
            <wp:positionH relativeFrom="margin">
              <wp:align>center</wp:align>
            </wp:positionH>
            <wp:positionV relativeFrom="paragraph">
              <wp:posOffset>220507</wp:posOffset>
            </wp:positionV>
            <wp:extent cx="6102985" cy="8452884"/>
            <wp:effectExtent l="0" t="0" r="0" b="5715"/>
            <wp:wrapNone/>
            <wp:docPr id="16814963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2985" cy="84528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1EA8">
        <w:rPr>
          <w:rFonts w:ascii="Arial" w:hAnsi="Arial" w:cs="Arial"/>
        </w:rPr>
        <w:t xml:space="preserve">The algorithm in block form </w:t>
      </w:r>
      <w:r w:rsidR="00FD71C0" w:rsidRPr="008D1EA8">
        <w:rPr>
          <w:rFonts w:ascii="Arial" w:hAnsi="Arial" w:cs="Arial"/>
        </w:rPr>
        <w:t xml:space="preserve">is presented </w:t>
      </w:r>
      <w:r w:rsidRPr="008D1EA8">
        <w:rPr>
          <w:rFonts w:ascii="Arial" w:hAnsi="Arial" w:cs="Arial"/>
        </w:rPr>
        <w:t xml:space="preserve">in </w:t>
      </w:r>
      <w:r w:rsidRPr="008D1EA8">
        <w:rPr>
          <w:rFonts w:ascii="Arial" w:hAnsi="Arial" w:cs="Arial"/>
          <w:i/>
          <w:iCs/>
        </w:rPr>
        <w:t>Figure 3</w:t>
      </w:r>
      <w:r w:rsidRPr="008D1EA8">
        <w:rPr>
          <w:rFonts w:ascii="Arial" w:hAnsi="Arial" w:cs="Arial"/>
        </w:rPr>
        <w:t>.</w:t>
      </w:r>
    </w:p>
    <w:p w14:paraId="63032140" w14:textId="0231BD6A" w:rsidR="002154CA" w:rsidRPr="008D1EA8" w:rsidRDefault="002154CA" w:rsidP="008D1EA8">
      <w:pPr>
        <w:spacing w:after="0" w:line="360" w:lineRule="auto"/>
        <w:jc w:val="both"/>
        <w:rPr>
          <w:rFonts w:ascii="Arial" w:hAnsi="Arial" w:cs="Arial"/>
          <w:b/>
          <w:bCs/>
          <w:noProof/>
          <w:color w:val="EE0000"/>
        </w:rPr>
      </w:pPr>
    </w:p>
    <w:p w14:paraId="72D4F9C4" w14:textId="04A15950" w:rsidR="002154CA" w:rsidRPr="008D1EA8" w:rsidRDefault="002154CA" w:rsidP="008D1EA8">
      <w:pPr>
        <w:spacing w:after="0" w:line="360" w:lineRule="auto"/>
        <w:jc w:val="both"/>
        <w:rPr>
          <w:rFonts w:ascii="Arial" w:hAnsi="Arial" w:cs="Arial"/>
          <w:b/>
          <w:bCs/>
          <w:noProof/>
          <w:color w:val="EE0000"/>
        </w:rPr>
      </w:pPr>
    </w:p>
    <w:p w14:paraId="6E59FA87" w14:textId="77777777" w:rsidR="002154CA" w:rsidRPr="008D1EA8" w:rsidRDefault="002154CA" w:rsidP="008D1EA8">
      <w:pPr>
        <w:spacing w:after="0" w:line="360" w:lineRule="auto"/>
        <w:jc w:val="both"/>
        <w:rPr>
          <w:rFonts w:ascii="Arial" w:hAnsi="Arial" w:cs="Arial"/>
          <w:b/>
          <w:bCs/>
          <w:noProof/>
          <w:color w:val="EE0000"/>
        </w:rPr>
      </w:pPr>
    </w:p>
    <w:p w14:paraId="7B0593F2" w14:textId="73DDF091" w:rsidR="002154CA" w:rsidRPr="008D1EA8" w:rsidRDefault="002154CA" w:rsidP="008D1EA8">
      <w:pPr>
        <w:spacing w:after="0" w:line="360" w:lineRule="auto"/>
        <w:jc w:val="both"/>
        <w:rPr>
          <w:rFonts w:ascii="Arial" w:hAnsi="Arial" w:cs="Arial"/>
          <w:b/>
          <w:bCs/>
          <w:noProof/>
          <w:color w:val="EE0000"/>
        </w:rPr>
      </w:pPr>
    </w:p>
    <w:p w14:paraId="2A5039C1" w14:textId="3106AA4F" w:rsidR="002154CA" w:rsidRPr="008D1EA8" w:rsidRDefault="002154CA" w:rsidP="008D1EA8">
      <w:pPr>
        <w:spacing w:after="0" w:line="360" w:lineRule="auto"/>
        <w:jc w:val="both"/>
        <w:rPr>
          <w:rFonts w:ascii="Arial" w:hAnsi="Arial" w:cs="Arial"/>
          <w:b/>
          <w:bCs/>
          <w:noProof/>
          <w:color w:val="EE0000"/>
        </w:rPr>
      </w:pPr>
    </w:p>
    <w:p w14:paraId="22720512" w14:textId="65436EF1" w:rsidR="002154CA" w:rsidRPr="008D1EA8" w:rsidRDefault="002154CA" w:rsidP="008D1EA8">
      <w:pPr>
        <w:spacing w:after="0" w:line="360" w:lineRule="auto"/>
        <w:jc w:val="both"/>
        <w:rPr>
          <w:rFonts w:ascii="Arial" w:hAnsi="Arial" w:cs="Arial"/>
          <w:b/>
          <w:bCs/>
          <w:noProof/>
          <w:color w:val="EE0000"/>
        </w:rPr>
      </w:pPr>
    </w:p>
    <w:p w14:paraId="2FCC25ED" w14:textId="282447BF" w:rsidR="002154CA" w:rsidRPr="008D1EA8" w:rsidRDefault="002154CA" w:rsidP="008D1EA8">
      <w:pPr>
        <w:spacing w:after="0" w:line="360" w:lineRule="auto"/>
        <w:jc w:val="both"/>
        <w:rPr>
          <w:rFonts w:ascii="Arial" w:hAnsi="Arial" w:cs="Arial"/>
          <w:b/>
          <w:bCs/>
          <w:noProof/>
          <w:color w:val="EE0000"/>
        </w:rPr>
      </w:pPr>
    </w:p>
    <w:p w14:paraId="7ECC712A" w14:textId="59D872A8" w:rsidR="002154CA" w:rsidRPr="008D1EA8" w:rsidRDefault="002154CA" w:rsidP="008D1EA8">
      <w:pPr>
        <w:spacing w:after="0" w:line="360" w:lineRule="auto"/>
        <w:jc w:val="both"/>
        <w:rPr>
          <w:rFonts w:ascii="Arial" w:hAnsi="Arial" w:cs="Arial"/>
          <w:b/>
          <w:bCs/>
          <w:noProof/>
          <w:color w:val="EE0000"/>
        </w:rPr>
      </w:pPr>
    </w:p>
    <w:p w14:paraId="19E9E76A" w14:textId="3BA7314A" w:rsidR="002154CA" w:rsidRPr="008D1EA8" w:rsidRDefault="002154CA" w:rsidP="008D1EA8">
      <w:pPr>
        <w:spacing w:after="0" w:line="360" w:lineRule="auto"/>
        <w:jc w:val="both"/>
        <w:rPr>
          <w:rFonts w:ascii="Arial" w:hAnsi="Arial" w:cs="Arial"/>
          <w:b/>
          <w:bCs/>
          <w:noProof/>
          <w:color w:val="EE0000"/>
        </w:rPr>
      </w:pPr>
    </w:p>
    <w:p w14:paraId="15DB1E97" w14:textId="009C58FA" w:rsidR="002154CA" w:rsidRPr="008D1EA8" w:rsidRDefault="002154CA" w:rsidP="008D1EA8">
      <w:pPr>
        <w:spacing w:after="0" w:line="360" w:lineRule="auto"/>
        <w:jc w:val="both"/>
        <w:rPr>
          <w:rFonts w:ascii="Arial" w:hAnsi="Arial" w:cs="Arial"/>
          <w:b/>
          <w:bCs/>
          <w:noProof/>
          <w:color w:val="EE0000"/>
        </w:rPr>
      </w:pPr>
    </w:p>
    <w:p w14:paraId="06AE7403" w14:textId="2B5CD6F0" w:rsidR="002154CA" w:rsidRPr="008D1EA8" w:rsidRDefault="002154CA" w:rsidP="008D1EA8">
      <w:pPr>
        <w:spacing w:after="0" w:line="360" w:lineRule="auto"/>
        <w:jc w:val="both"/>
        <w:rPr>
          <w:rFonts w:ascii="Arial" w:hAnsi="Arial" w:cs="Arial"/>
          <w:b/>
          <w:bCs/>
          <w:noProof/>
          <w:color w:val="EE0000"/>
        </w:rPr>
      </w:pPr>
    </w:p>
    <w:p w14:paraId="76AF2AED" w14:textId="4F0C1453" w:rsidR="002154CA" w:rsidRPr="008D1EA8" w:rsidRDefault="002154CA" w:rsidP="008D1EA8">
      <w:pPr>
        <w:spacing w:after="0" w:line="360" w:lineRule="auto"/>
        <w:jc w:val="both"/>
        <w:rPr>
          <w:rFonts w:ascii="Arial" w:hAnsi="Arial" w:cs="Arial"/>
          <w:b/>
          <w:bCs/>
          <w:noProof/>
          <w:color w:val="EE0000"/>
        </w:rPr>
      </w:pPr>
    </w:p>
    <w:p w14:paraId="054D9B92" w14:textId="1BE2DF15" w:rsidR="002154CA" w:rsidRPr="008D1EA8" w:rsidRDefault="002154CA" w:rsidP="008D1EA8">
      <w:pPr>
        <w:spacing w:after="0" w:line="360" w:lineRule="auto"/>
        <w:jc w:val="both"/>
        <w:rPr>
          <w:rFonts w:ascii="Arial" w:hAnsi="Arial" w:cs="Arial"/>
          <w:b/>
          <w:bCs/>
          <w:noProof/>
          <w:color w:val="EE0000"/>
        </w:rPr>
      </w:pPr>
    </w:p>
    <w:p w14:paraId="32FD7104" w14:textId="529B6127" w:rsidR="002154CA" w:rsidRPr="008D1EA8" w:rsidRDefault="002154CA" w:rsidP="008D1EA8">
      <w:pPr>
        <w:spacing w:after="0" w:line="360" w:lineRule="auto"/>
        <w:jc w:val="both"/>
        <w:rPr>
          <w:rFonts w:ascii="Arial" w:hAnsi="Arial" w:cs="Arial"/>
          <w:b/>
          <w:bCs/>
          <w:noProof/>
          <w:color w:val="EE0000"/>
        </w:rPr>
      </w:pPr>
    </w:p>
    <w:p w14:paraId="5E80DC92" w14:textId="343D2809" w:rsidR="002154CA" w:rsidRPr="008D1EA8" w:rsidRDefault="002154CA" w:rsidP="008D1EA8">
      <w:pPr>
        <w:spacing w:after="0" w:line="360" w:lineRule="auto"/>
        <w:jc w:val="both"/>
        <w:rPr>
          <w:rFonts w:ascii="Arial" w:hAnsi="Arial" w:cs="Arial"/>
          <w:b/>
          <w:bCs/>
          <w:noProof/>
          <w:color w:val="EE0000"/>
        </w:rPr>
      </w:pPr>
    </w:p>
    <w:p w14:paraId="1779BD7E" w14:textId="18257DEE" w:rsidR="002154CA" w:rsidRPr="008D1EA8" w:rsidRDefault="002154CA" w:rsidP="008D1EA8">
      <w:pPr>
        <w:spacing w:after="0" w:line="360" w:lineRule="auto"/>
        <w:jc w:val="both"/>
        <w:rPr>
          <w:rFonts w:ascii="Arial" w:hAnsi="Arial" w:cs="Arial"/>
          <w:b/>
          <w:bCs/>
          <w:noProof/>
          <w:color w:val="EE0000"/>
        </w:rPr>
      </w:pPr>
    </w:p>
    <w:p w14:paraId="78028C76" w14:textId="77777777" w:rsidR="002154CA" w:rsidRPr="008D1EA8" w:rsidRDefault="002154CA" w:rsidP="008D1EA8">
      <w:pPr>
        <w:spacing w:after="0" w:line="360" w:lineRule="auto"/>
        <w:jc w:val="both"/>
        <w:rPr>
          <w:rFonts w:ascii="Arial" w:hAnsi="Arial" w:cs="Arial"/>
          <w:b/>
          <w:bCs/>
          <w:noProof/>
          <w:color w:val="EE0000"/>
        </w:rPr>
      </w:pPr>
    </w:p>
    <w:p w14:paraId="123D66B5" w14:textId="77777777" w:rsidR="002154CA" w:rsidRPr="008D1EA8" w:rsidRDefault="002154CA" w:rsidP="008D1EA8">
      <w:pPr>
        <w:spacing w:after="0" w:line="360" w:lineRule="auto"/>
        <w:jc w:val="both"/>
        <w:rPr>
          <w:rFonts w:ascii="Arial" w:hAnsi="Arial" w:cs="Arial"/>
          <w:b/>
          <w:bCs/>
          <w:noProof/>
          <w:color w:val="EE0000"/>
        </w:rPr>
      </w:pPr>
    </w:p>
    <w:p w14:paraId="21BE8D7B" w14:textId="77777777" w:rsidR="002154CA" w:rsidRPr="008D1EA8" w:rsidRDefault="002154CA" w:rsidP="008D1EA8">
      <w:pPr>
        <w:spacing w:after="0" w:line="360" w:lineRule="auto"/>
        <w:jc w:val="both"/>
        <w:rPr>
          <w:rFonts w:ascii="Arial" w:hAnsi="Arial" w:cs="Arial"/>
          <w:b/>
          <w:bCs/>
          <w:noProof/>
          <w:color w:val="EE0000"/>
        </w:rPr>
      </w:pPr>
    </w:p>
    <w:p w14:paraId="74C7DE31" w14:textId="624175A6" w:rsidR="002154CA" w:rsidRPr="008D1EA8" w:rsidRDefault="002154CA" w:rsidP="008D1EA8">
      <w:pPr>
        <w:spacing w:after="0" w:line="360" w:lineRule="auto"/>
        <w:jc w:val="both"/>
        <w:rPr>
          <w:rFonts w:ascii="Arial" w:hAnsi="Arial" w:cs="Arial"/>
          <w:b/>
          <w:bCs/>
          <w:noProof/>
          <w:color w:val="EE0000"/>
        </w:rPr>
      </w:pPr>
    </w:p>
    <w:p w14:paraId="578DE71B" w14:textId="38B3AB76" w:rsidR="002154CA" w:rsidRPr="008D1EA8" w:rsidRDefault="002154CA" w:rsidP="008D1EA8">
      <w:pPr>
        <w:spacing w:after="0" w:line="360" w:lineRule="auto"/>
        <w:jc w:val="both"/>
        <w:rPr>
          <w:rFonts w:ascii="Arial" w:hAnsi="Arial" w:cs="Arial"/>
          <w:b/>
          <w:bCs/>
          <w:noProof/>
          <w:color w:val="EE0000"/>
        </w:rPr>
      </w:pPr>
    </w:p>
    <w:p w14:paraId="51A02F69" w14:textId="47F75EA1" w:rsidR="002154CA" w:rsidRPr="008D1EA8" w:rsidRDefault="002154CA" w:rsidP="008D1EA8">
      <w:pPr>
        <w:spacing w:after="0" w:line="360" w:lineRule="auto"/>
        <w:jc w:val="both"/>
        <w:rPr>
          <w:rFonts w:ascii="Arial" w:hAnsi="Arial" w:cs="Arial"/>
          <w:b/>
          <w:bCs/>
          <w:noProof/>
          <w:color w:val="EE0000"/>
        </w:rPr>
      </w:pPr>
    </w:p>
    <w:p w14:paraId="1D195DFF" w14:textId="77777777" w:rsidR="002154CA" w:rsidRPr="008D1EA8" w:rsidRDefault="002154CA" w:rsidP="008D1EA8">
      <w:pPr>
        <w:spacing w:after="0" w:line="360" w:lineRule="auto"/>
        <w:jc w:val="both"/>
        <w:rPr>
          <w:rFonts w:ascii="Arial" w:hAnsi="Arial" w:cs="Arial"/>
          <w:b/>
          <w:bCs/>
          <w:noProof/>
          <w:color w:val="EE0000"/>
        </w:rPr>
      </w:pPr>
    </w:p>
    <w:p w14:paraId="0482874F" w14:textId="57063E0A" w:rsidR="002154CA" w:rsidRPr="008D1EA8" w:rsidRDefault="002154CA" w:rsidP="008D1EA8">
      <w:pPr>
        <w:spacing w:after="0" w:line="360" w:lineRule="auto"/>
        <w:jc w:val="both"/>
        <w:rPr>
          <w:rFonts w:ascii="Arial" w:hAnsi="Arial" w:cs="Arial"/>
          <w:b/>
          <w:bCs/>
          <w:noProof/>
          <w:color w:val="EE0000"/>
        </w:rPr>
      </w:pPr>
    </w:p>
    <w:p w14:paraId="39B4A49B" w14:textId="77777777" w:rsidR="002154CA" w:rsidRPr="008D1EA8" w:rsidRDefault="002154CA" w:rsidP="008D1EA8">
      <w:pPr>
        <w:spacing w:after="0" w:line="360" w:lineRule="auto"/>
        <w:jc w:val="both"/>
        <w:rPr>
          <w:rFonts w:ascii="Arial" w:hAnsi="Arial" w:cs="Arial"/>
          <w:b/>
          <w:bCs/>
          <w:noProof/>
          <w:color w:val="EE0000"/>
        </w:rPr>
      </w:pPr>
    </w:p>
    <w:p w14:paraId="583160F2" w14:textId="77777777" w:rsidR="002154CA" w:rsidRPr="008D1EA8" w:rsidRDefault="002154CA" w:rsidP="008D1EA8">
      <w:pPr>
        <w:spacing w:after="0" w:line="360" w:lineRule="auto"/>
        <w:jc w:val="both"/>
        <w:rPr>
          <w:rFonts w:ascii="Arial" w:hAnsi="Arial" w:cs="Arial"/>
          <w:noProof/>
          <w:color w:val="EE0000"/>
        </w:rPr>
      </w:pPr>
    </w:p>
    <w:p w14:paraId="46B88A2D" w14:textId="77777777" w:rsidR="00B74F72" w:rsidRPr="00EA09D2" w:rsidRDefault="00B74F72" w:rsidP="008D1EA8">
      <w:pPr>
        <w:spacing w:after="0" w:line="360" w:lineRule="auto"/>
        <w:jc w:val="both"/>
        <w:rPr>
          <w:rFonts w:ascii="Arial" w:hAnsi="Arial" w:cs="Arial"/>
          <w:noProof/>
        </w:rPr>
      </w:pPr>
    </w:p>
    <w:p w14:paraId="131EA091" w14:textId="77777777" w:rsidR="00FD71C0" w:rsidRPr="00EA09D2" w:rsidRDefault="00FD71C0" w:rsidP="008D1EA8">
      <w:pPr>
        <w:spacing w:after="0" w:line="360" w:lineRule="auto"/>
        <w:jc w:val="both"/>
        <w:rPr>
          <w:rFonts w:ascii="Arial" w:hAnsi="Arial" w:cs="Arial"/>
          <w:noProof/>
        </w:rPr>
      </w:pPr>
    </w:p>
    <w:p w14:paraId="14D48028" w14:textId="77777777" w:rsidR="00FD71C0" w:rsidRPr="00EA09D2" w:rsidRDefault="00FD71C0" w:rsidP="008D1EA8">
      <w:pPr>
        <w:spacing w:after="0" w:line="360" w:lineRule="auto"/>
        <w:jc w:val="both"/>
        <w:rPr>
          <w:rFonts w:ascii="Arial" w:hAnsi="Arial" w:cs="Arial"/>
          <w:noProof/>
        </w:rPr>
      </w:pPr>
    </w:p>
    <w:p w14:paraId="78763C09" w14:textId="77777777" w:rsidR="00FD71C0" w:rsidRPr="00EA09D2" w:rsidRDefault="00FD71C0" w:rsidP="008D1EA8">
      <w:pPr>
        <w:spacing w:after="0" w:line="360" w:lineRule="auto"/>
        <w:jc w:val="both"/>
        <w:rPr>
          <w:rFonts w:ascii="Arial" w:hAnsi="Arial" w:cs="Arial"/>
          <w:noProof/>
        </w:rPr>
      </w:pPr>
    </w:p>
    <w:p w14:paraId="347E3B30" w14:textId="77777777" w:rsidR="00FD71C0" w:rsidRPr="00EA09D2" w:rsidRDefault="00FD71C0" w:rsidP="008D1EA8">
      <w:pPr>
        <w:spacing w:after="0" w:line="360" w:lineRule="auto"/>
        <w:jc w:val="both"/>
        <w:rPr>
          <w:rFonts w:ascii="Arial" w:hAnsi="Arial" w:cs="Arial"/>
          <w:noProof/>
        </w:rPr>
      </w:pPr>
    </w:p>
    <w:p w14:paraId="2558E666" w14:textId="77777777" w:rsidR="00FD71C0" w:rsidRPr="00EA09D2" w:rsidRDefault="00FD71C0" w:rsidP="008D1EA8">
      <w:pPr>
        <w:spacing w:after="0" w:line="360" w:lineRule="auto"/>
        <w:jc w:val="both"/>
        <w:rPr>
          <w:rFonts w:ascii="Arial" w:hAnsi="Arial" w:cs="Arial"/>
          <w:noProof/>
        </w:rPr>
      </w:pPr>
    </w:p>
    <w:p w14:paraId="556B7694" w14:textId="50526DF9" w:rsidR="00277763" w:rsidRPr="00FD71C0" w:rsidRDefault="00B74F72" w:rsidP="008D1EA8">
      <w:pPr>
        <w:spacing w:after="0" w:line="360" w:lineRule="auto"/>
        <w:jc w:val="both"/>
        <w:rPr>
          <w:rFonts w:ascii="Arial" w:hAnsi="Arial" w:cs="Arial"/>
          <w:noProof/>
        </w:rPr>
      </w:pPr>
      <w:r w:rsidRPr="008D1EA8">
        <w:rPr>
          <w:rFonts w:ascii="Arial" w:hAnsi="Arial" w:cs="Arial"/>
          <w:noProof/>
        </w:rPr>
        <w:t xml:space="preserve">Figure 3: Block view in EduBlocks </w:t>
      </w:r>
      <w:r w:rsidRPr="008D1EA8">
        <w:rPr>
          <w:rFonts w:ascii="Arial" w:hAnsi="Arial" w:cs="Arial"/>
        </w:rPr>
        <w:t>(Personal Collection)</w:t>
      </w:r>
    </w:p>
    <w:sectPr w:rsidR="00277763" w:rsidRPr="00FD71C0" w:rsidSect="009B74F1">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69D0C" w14:textId="77777777" w:rsidR="00B02A40" w:rsidRPr="00DF04D5" w:rsidRDefault="00B02A40" w:rsidP="00395B99">
      <w:pPr>
        <w:spacing w:after="0" w:line="240" w:lineRule="auto"/>
      </w:pPr>
      <w:r w:rsidRPr="00DF04D5">
        <w:separator/>
      </w:r>
    </w:p>
  </w:endnote>
  <w:endnote w:type="continuationSeparator" w:id="0">
    <w:p w14:paraId="30B058EC" w14:textId="77777777" w:rsidR="00B02A40" w:rsidRPr="00DF04D5" w:rsidRDefault="00B02A40" w:rsidP="00395B99">
      <w:pPr>
        <w:spacing w:after="0" w:line="240" w:lineRule="auto"/>
      </w:pPr>
      <w:r w:rsidRPr="00DF04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7ABA4" w14:textId="77777777" w:rsidR="003E0EB9" w:rsidRDefault="003E0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181429"/>
      <w:docPartObj>
        <w:docPartGallery w:val="Page Numbers (Bottom of Page)"/>
        <w:docPartUnique/>
      </w:docPartObj>
    </w:sdtPr>
    <w:sdtEndPr/>
    <w:sdtContent>
      <w:p w14:paraId="64627938" w14:textId="122BEF3C" w:rsidR="00395B99" w:rsidRPr="00DF04D5" w:rsidRDefault="00395B99">
        <w:pPr>
          <w:pStyle w:val="Footer"/>
          <w:jc w:val="right"/>
        </w:pPr>
        <w:r w:rsidRPr="00DF04D5">
          <w:fldChar w:fldCharType="begin"/>
        </w:r>
        <w:r w:rsidRPr="00DF04D5">
          <w:instrText xml:space="preserve"> PAGE   \* MERGEFORMAT </w:instrText>
        </w:r>
        <w:r w:rsidRPr="00DF04D5">
          <w:fldChar w:fldCharType="separate"/>
        </w:r>
        <w:r w:rsidRPr="00DF04D5">
          <w:t>2</w:t>
        </w:r>
        <w:r w:rsidRPr="00DF04D5">
          <w:fldChar w:fldCharType="end"/>
        </w:r>
      </w:p>
    </w:sdtContent>
  </w:sdt>
  <w:p w14:paraId="6BC9A418" w14:textId="77777777" w:rsidR="00395B99" w:rsidRPr="00DF04D5" w:rsidRDefault="00395B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91A7B" w14:textId="77777777" w:rsidR="003E0EB9" w:rsidRDefault="003E0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7875B" w14:textId="77777777" w:rsidR="00B02A40" w:rsidRPr="00DF04D5" w:rsidRDefault="00B02A40" w:rsidP="00395B99">
      <w:pPr>
        <w:spacing w:after="0" w:line="240" w:lineRule="auto"/>
      </w:pPr>
      <w:r w:rsidRPr="00DF04D5">
        <w:separator/>
      </w:r>
    </w:p>
  </w:footnote>
  <w:footnote w:type="continuationSeparator" w:id="0">
    <w:p w14:paraId="6236055E" w14:textId="77777777" w:rsidR="00B02A40" w:rsidRPr="00DF04D5" w:rsidRDefault="00B02A40" w:rsidP="00395B99">
      <w:pPr>
        <w:spacing w:after="0" w:line="240" w:lineRule="auto"/>
      </w:pPr>
      <w:r w:rsidRPr="00DF04D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DD0DE" w14:textId="77777777" w:rsidR="003E0EB9" w:rsidRDefault="003E0E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AAC34" w14:textId="77777777" w:rsidR="003E0EB9" w:rsidRDefault="003E0E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0985E" w14:textId="77777777" w:rsidR="003E0EB9" w:rsidRDefault="003E0E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2C4D"/>
    <w:multiLevelType w:val="hybridMultilevel"/>
    <w:tmpl w:val="5CD0F840"/>
    <w:lvl w:ilvl="0" w:tplc="6302C7EE">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4154B"/>
    <w:multiLevelType w:val="hybridMultilevel"/>
    <w:tmpl w:val="1AF477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7F1FB1"/>
    <w:multiLevelType w:val="hybridMultilevel"/>
    <w:tmpl w:val="0D6641CC"/>
    <w:lvl w:ilvl="0" w:tplc="6302C7EE">
      <w:start w:val="3"/>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05B10392"/>
    <w:multiLevelType w:val="hybridMultilevel"/>
    <w:tmpl w:val="37D65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152E41"/>
    <w:multiLevelType w:val="multilevel"/>
    <w:tmpl w:val="2460EECC"/>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13391F03"/>
    <w:multiLevelType w:val="hybridMultilevel"/>
    <w:tmpl w:val="BFD4D0F4"/>
    <w:lvl w:ilvl="0" w:tplc="6302C7EE">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57643"/>
    <w:multiLevelType w:val="hybridMultilevel"/>
    <w:tmpl w:val="5928B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A35B76"/>
    <w:multiLevelType w:val="multilevel"/>
    <w:tmpl w:val="526EC0B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16CC4660"/>
    <w:multiLevelType w:val="hybridMultilevel"/>
    <w:tmpl w:val="F132C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AA5218"/>
    <w:multiLevelType w:val="multilevel"/>
    <w:tmpl w:val="FA60EBC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1B6F1F3B"/>
    <w:multiLevelType w:val="hybridMultilevel"/>
    <w:tmpl w:val="C0E6BE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0063ABA"/>
    <w:multiLevelType w:val="multilevel"/>
    <w:tmpl w:val="5D5ABFA0"/>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2BE0753"/>
    <w:multiLevelType w:val="hybridMultilevel"/>
    <w:tmpl w:val="493C0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261E74"/>
    <w:multiLevelType w:val="hybridMultilevel"/>
    <w:tmpl w:val="E304954A"/>
    <w:lvl w:ilvl="0" w:tplc="6302C7EE">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292302"/>
    <w:multiLevelType w:val="hybridMultilevel"/>
    <w:tmpl w:val="2FEE0DC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EAC2817"/>
    <w:multiLevelType w:val="multilevel"/>
    <w:tmpl w:val="2460EECC"/>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36D67C7F"/>
    <w:multiLevelType w:val="hybridMultilevel"/>
    <w:tmpl w:val="C3DEB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FD5B9E"/>
    <w:multiLevelType w:val="hybridMultilevel"/>
    <w:tmpl w:val="1AD23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6F15CE"/>
    <w:multiLevelType w:val="multilevel"/>
    <w:tmpl w:val="6E788E5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5998623A"/>
    <w:multiLevelType w:val="hybridMultilevel"/>
    <w:tmpl w:val="33FEFA3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04D4628"/>
    <w:multiLevelType w:val="multilevel"/>
    <w:tmpl w:val="560A555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643D5697"/>
    <w:multiLevelType w:val="hybridMultilevel"/>
    <w:tmpl w:val="5E706986"/>
    <w:lvl w:ilvl="0" w:tplc="6302C7EE">
      <w:start w:val="3"/>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73227AA"/>
    <w:multiLevelType w:val="hybridMultilevel"/>
    <w:tmpl w:val="B734B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4949CB"/>
    <w:multiLevelType w:val="multilevel"/>
    <w:tmpl w:val="6F20856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70EC4D7B"/>
    <w:multiLevelType w:val="multilevel"/>
    <w:tmpl w:val="4BAA217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73A7215F"/>
    <w:multiLevelType w:val="hybridMultilevel"/>
    <w:tmpl w:val="7304C4FC"/>
    <w:lvl w:ilvl="0" w:tplc="6302C7EE">
      <w:start w:val="3"/>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38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71F3C2F"/>
    <w:multiLevelType w:val="multilevel"/>
    <w:tmpl w:val="2460EECC"/>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78425B0A"/>
    <w:multiLevelType w:val="hybridMultilevel"/>
    <w:tmpl w:val="D00AA5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8464711">
    <w:abstractNumId w:val="8"/>
  </w:num>
  <w:num w:numId="2" w16cid:durableId="814906687">
    <w:abstractNumId w:val="4"/>
  </w:num>
  <w:num w:numId="3" w16cid:durableId="1249584957">
    <w:abstractNumId w:val="26"/>
  </w:num>
  <w:num w:numId="4" w16cid:durableId="141778983">
    <w:abstractNumId w:val="1"/>
  </w:num>
  <w:num w:numId="5" w16cid:durableId="343096781">
    <w:abstractNumId w:val="25"/>
  </w:num>
  <w:num w:numId="6" w16cid:durableId="843084467">
    <w:abstractNumId w:val="0"/>
  </w:num>
  <w:num w:numId="7" w16cid:durableId="354961198">
    <w:abstractNumId w:val="21"/>
  </w:num>
  <w:num w:numId="8" w16cid:durableId="784151975">
    <w:abstractNumId w:val="2"/>
  </w:num>
  <w:num w:numId="9" w16cid:durableId="146478058">
    <w:abstractNumId w:val="13"/>
  </w:num>
  <w:num w:numId="10" w16cid:durableId="2025088870">
    <w:abstractNumId w:val="5"/>
  </w:num>
  <w:num w:numId="11" w16cid:durableId="1274895825">
    <w:abstractNumId w:val="26"/>
  </w:num>
  <w:num w:numId="12" w16cid:durableId="1037854524">
    <w:abstractNumId w:val="12"/>
  </w:num>
  <w:num w:numId="13" w16cid:durableId="154230064">
    <w:abstractNumId w:val="7"/>
  </w:num>
  <w:num w:numId="14" w16cid:durableId="836261287">
    <w:abstractNumId w:val="17"/>
  </w:num>
  <w:num w:numId="15" w16cid:durableId="895094127">
    <w:abstractNumId w:val="9"/>
  </w:num>
  <w:num w:numId="16" w16cid:durableId="548422750">
    <w:abstractNumId w:val="24"/>
  </w:num>
  <w:num w:numId="17" w16cid:durableId="2084329011">
    <w:abstractNumId w:val="20"/>
  </w:num>
  <w:num w:numId="18" w16cid:durableId="348529358">
    <w:abstractNumId w:val="18"/>
  </w:num>
  <w:num w:numId="19" w16cid:durableId="1507525015">
    <w:abstractNumId w:val="23"/>
  </w:num>
  <w:num w:numId="20" w16cid:durableId="897477112">
    <w:abstractNumId w:val="15"/>
  </w:num>
  <w:num w:numId="21" w16cid:durableId="105462927">
    <w:abstractNumId w:val="27"/>
  </w:num>
  <w:num w:numId="22" w16cid:durableId="2110077818">
    <w:abstractNumId w:val="11"/>
  </w:num>
  <w:num w:numId="23" w16cid:durableId="528104251">
    <w:abstractNumId w:val="28"/>
  </w:num>
  <w:num w:numId="24" w16cid:durableId="1020356345">
    <w:abstractNumId w:val="10"/>
  </w:num>
  <w:num w:numId="25" w16cid:durableId="875973770">
    <w:abstractNumId w:val="3"/>
  </w:num>
  <w:num w:numId="26" w16cid:durableId="1429353138">
    <w:abstractNumId w:val="6"/>
  </w:num>
  <w:num w:numId="27" w16cid:durableId="42025003">
    <w:abstractNumId w:val="22"/>
  </w:num>
  <w:num w:numId="28" w16cid:durableId="296105749">
    <w:abstractNumId w:val="19"/>
  </w:num>
  <w:num w:numId="29" w16cid:durableId="936056356">
    <w:abstractNumId w:val="14"/>
  </w:num>
  <w:num w:numId="30" w16cid:durableId="11149109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B4E"/>
    <w:rsid w:val="00001898"/>
    <w:rsid w:val="00003AD5"/>
    <w:rsid w:val="00010E94"/>
    <w:rsid w:val="000151DC"/>
    <w:rsid w:val="00020713"/>
    <w:rsid w:val="000265BA"/>
    <w:rsid w:val="00027F59"/>
    <w:rsid w:val="00035598"/>
    <w:rsid w:val="00036B2E"/>
    <w:rsid w:val="000377D8"/>
    <w:rsid w:val="00042DF1"/>
    <w:rsid w:val="00044F51"/>
    <w:rsid w:val="000450B6"/>
    <w:rsid w:val="000561C1"/>
    <w:rsid w:val="00057693"/>
    <w:rsid w:val="00065C64"/>
    <w:rsid w:val="000714DB"/>
    <w:rsid w:val="0007542B"/>
    <w:rsid w:val="000814AF"/>
    <w:rsid w:val="00083707"/>
    <w:rsid w:val="0008759B"/>
    <w:rsid w:val="00092745"/>
    <w:rsid w:val="00096EF0"/>
    <w:rsid w:val="000A2979"/>
    <w:rsid w:val="000B2FCB"/>
    <w:rsid w:val="000B6319"/>
    <w:rsid w:val="000C333A"/>
    <w:rsid w:val="000C6439"/>
    <w:rsid w:val="000E5B12"/>
    <w:rsid w:val="000F417E"/>
    <w:rsid w:val="00100621"/>
    <w:rsid w:val="00103B4E"/>
    <w:rsid w:val="001044AF"/>
    <w:rsid w:val="00111D6B"/>
    <w:rsid w:val="00121ACD"/>
    <w:rsid w:val="00122005"/>
    <w:rsid w:val="00131645"/>
    <w:rsid w:val="00133D3F"/>
    <w:rsid w:val="0016275E"/>
    <w:rsid w:val="0017591D"/>
    <w:rsid w:val="001825FD"/>
    <w:rsid w:val="00183033"/>
    <w:rsid w:val="00184F05"/>
    <w:rsid w:val="001942BB"/>
    <w:rsid w:val="001A1060"/>
    <w:rsid w:val="001B50FE"/>
    <w:rsid w:val="001B699F"/>
    <w:rsid w:val="001C0F6A"/>
    <w:rsid w:val="001C2BC3"/>
    <w:rsid w:val="001C7B9D"/>
    <w:rsid w:val="001D42BC"/>
    <w:rsid w:val="001D7E30"/>
    <w:rsid w:val="001E76FC"/>
    <w:rsid w:val="001F3E60"/>
    <w:rsid w:val="001F583B"/>
    <w:rsid w:val="00206F48"/>
    <w:rsid w:val="002154CA"/>
    <w:rsid w:val="002307AD"/>
    <w:rsid w:val="00243D6C"/>
    <w:rsid w:val="00254608"/>
    <w:rsid w:val="00263AB5"/>
    <w:rsid w:val="002648AF"/>
    <w:rsid w:val="00273397"/>
    <w:rsid w:val="002767F7"/>
    <w:rsid w:val="00276886"/>
    <w:rsid w:val="00277763"/>
    <w:rsid w:val="002949D4"/>
    <w:rsid w:val="002A0997"/>
    <w:rsid w:val="002A4854"/>
    <w:rsid w:val="002A7158"/>
    <w:rsid w:val="002B2C38"/>
    <w:rsid w:val="002D402E"/>
    <w:rsid w:val="002E60D3"/>
    <w:rsid w:val="002F0BB3"/>
    <w:rsid w:val="00322575"/>
    <w:rsid w:val="0033003B"/>
    <w:rsid w:val="0034042B"/>
    <w:rsid w:val="00362B92"/>
    <w:rsid w:val="00366097"/>
    <w:rsid w:val="003736AB"/>
    <w:rsid w:val="00383BA0"/>
    <w:rsid w:val="00385029"/>
    <w:rsid w:val="00395A37"/>
    <w:rsid w:val="00395B99"/>
    <w:rsid w:val="003B169C"/>
    <w:rsid w:val="003C5AE5"/>
    <w:rsid w:val="003C6651"/>
    <w:rsid w:val="003D170C"/>
    <w:rsid w:val="003D7E10"/>
    <w:rsid w:val="003E0EB9"/>
    <w:rsid w:val="003E2A4B"/>
    <w:rsid w:val="00406D6F"/>
    <w:rsid w:val="00424E1D"/>
    <w:rsid w:val="004439E5"/>
    <w:rsid w:val="004517B7"/>
    <w:rsid w:val="00464525"/>
    <w:rsid w:val="00467297"/>
    <w:rsid w:val="004752C2"/>
    <w:rsid w:val="004757BA"/>
    <w:rsid w:val="00485EF6"/>
    <w:rsid w:val="004866E1"/>
    <w:rsid w:val="00494992"/>
    <w:rsid w:val="00495A0C"/>
    <w:rsid w:val="00495AD9"/>
    <w:rsid w:val="004A149D"/>
    <w:rsid w:val="004A397F"/>
    <w:rsid w:val="004A4404"/>
    <w:rsid w:val="004C0F0B"/>
    <w:rsid w:val="004D22FE"/>
    <w:rsid w:val="004D3503"/>
    <w:rsid w:val="004D4C97"/>
    <w:rsid w:val="004D6B3C"/>
    <w:rsid w:val="004F26E8"/>
    <w:rsid w:val="004F747A"/>
    <w:rsid w:val="00504D49"/>
    <w:rsid w:val="00506CE0"/>
    <w:rsid w:val="00510AEE"/>
    <w:rsid w:val="005143BC"/>
    <w:rsid w:val="0051580B"/>
    <w:rsid w:val="00515A08"/>
    <w:rsid w:val="00516CC5"/>
    <w:rsid w:val="00523E59"/>
    <w:rsid w:val="005240FE"/>
    <w:rsid w:val="005245AD"/>
    <w:rsid w:val="0053265E"/>
    <w:rsid w:val="00540A47"/>
    <w:rsid w:val="0055466D"/>
    <w:rsid w:val="00562CAA"/>
    <w:rsid w:val="005704CE"/>
    <w:rsid w:val="00573C05"/>
    <w:rsid w:val="005756B6"/>
    <w:rsid w:val="005762BA"/>
    <w:rsid w:val="0059079C"/>
    <w:rsid w:val="005A24FD"/>
    <w:rsid w:val="005A554D"/>
    <w:rsid w:val="005A740D"/>
    <w:rsid w:val="005B26DC"/>
    <w:rsid w:val="005C1DFD"/>
    <w:rsid w:val="005D2782"/>
    <w:rsid w:val="005E61B6"/>
    <w:rsid w:val="005E7AD5"/>
    <w:rsid w:val="005F0D15"/>
    <w:rsid w:val="005F1DA3"/>
    <w:rsid w:val="0060560F"/>
    <w:rsid w:val="0060615D"/>
    <w:rsid w:val="00607F5D"/>
    <w:rsid w:val="00616EDF"/>
    <w:rsid w:val="0063539D"/>
    <w:rsid w:val="00636230"/>
    <w:rsid w:val="00636AEC"/>
    <w:rsid w:val="00642361"/>
    <w:rsid w:val="00650B08"/>
    <w:rsid w:val="006570B0"/>
    <w:rsid w:val="00672DDC"/>
    <w:rsid w:val="00675859"/>
    <w:rsid w:val="00677E0F"/>
    <w:rsid w:val="0068121F"/>
    <w:rsid w:val="00686237"/>
    <w:rsid w:val="0069495B"/>
    <w:rsid w:val="006951CA"/>
    <w:rsid w:val="00695FE1"/>
    <w:rsid w:val="006B074F"/>
    <w:rsid w:val="006B3FFD"/>
    <w:rsid w:val="006B7B9B"/>
    <w:rsid w:val="006C3980"/>
    <w:rsid w:val="006D1F0B"/>
    <w:rsid w:val="006E0F9E"/>
    <w:rsid w:val="006E2CD9"/>
    <w:rsid w:val="006F0355"/>
    <w:rsid w:val="006F58BD"/>
    <w:rsid w:val="006F7B6C"/>
    <w:rsid w:val="0070323B"/>
    <w:rsid w:val="007168B9"/>
    <w:rsid w:val="0072313A"/>
    <w:rsid w:val="007252F6"/>
    <w:rsid w:val="0072543D"/>
    <w:rsid w:val="00734E95"/>
    <w:rsid w:val="00735F0B"/>
    <w:rsid w:val="00743908"/>
    <w:rsid w:val="007559D9"/>
    <w:rsid w:val="00760541"/>
    <w:rsid w:val="0076514B"/>
    <w:rsid w:val="00765E1C"/>
    <w:rsid w:val="00772182"/>
    <w:rsid w:val="00785E27"/>
    <w:rsid w:val="00786655"/>
    <w:rsid w:val="00787D6A"/>
    <w:rsid w:val="00793405"/>
    <w:rsid w:val="007A284F"/>
    <w:rsid w:val="007A51D4"/>
    <w:rsid w:val="007B2DED"/>
    <w:rsid w:val="007D0762"/>
    <w:rsid w:val="007D0A53"/>
    <w:rsid w:val="007D2A7C"/>
    <w:rsid w:val="007D2B2E"/>
    <w:rsid w:val="007D2E72"/>
    <w:rsid w:val="007D45DC"/>
    <w:rsid w:val="007E347C"/>
    <w:rsid w:val="007E74D9"/>
    <w:rsid w:val="00826802"/>
    <w:rsid w:val="00834063"/>
    <w:rsid w:val="00836A4F"/>
    <w:rsid w:val="008379D9"/>
    <w:rsid w:val="00851CF2"/>
    <w:rsid w:val="00855DD3"/>
    <w:rsid w:val="00864E81"/>
    <w:rsid w:val="008660D1"/>
    <w:rsid w:val="00872C0F"/>
    <w:rsid w:val="00872CB7"/>
    <w:rsid w:val="00890E8E"/>
    <w:rsid w:val="008942A0"/>
    <w:rsid w:val="00895EEB"/>
    <w:rsid w:val="008A2ADB"/>
    <w:rsid w:val="008B101D"/>
    <w:rsid w:val="008B5058"/>
    <w:rsid w:val="008B77D9"/>
    <w:rsid w:val="008C2453"/>
    <w:rsid w:val="008D1EA8"/>
    <w:rsid w:val="008E226B"/>
    <w:rsid w:val="0091467C"/>
    <w:rsid w:val="00934497"/>
    <w:rsid w:val="00934C65"/>
    <w:rsid w:val="009433B0"/>
    <w:rsid w:val="00950EA3"/>
    <w:rsid w:val="0095514D"/>
    <w:rsid w:val="009677ED"/>
    <w:rsid w:val="009957FA"/>
    <w:rsid w:val="009B67EC"/>
    <w:rsid w:val="009B74F1"/>
    <w:rsid w:val="009C07FA"/>
    <w:rsid w:val="009C4999"/>
    <w:rsid w:val="009D487C"/>
    <w:rsid w:val="009E1869"/>
    <w:rsid w:val="00A129B4"/>
    <w:rsid w:val="00A1682E"/>
    <w:rsid w:val="00A30CC4"/>
    <w:rsid w:val="00A32E32"/>
    <w:rsid w:val="00A33AB3"/>
    <w:rsid w:val="00A4451B"/>
    <w:rsid w:val="00A445E5"/>
    <w:rsid w:val="00A57445"/>
    <w:rsid w:val="00A66273"/>
    <w:rsid w:val="00A75902"/>
    <w:rsid w:val="00A771EA"/>
    <w:rsid w:val="00A809CF"/>
    <w:rsid w:val="00A93B7F"/>
    <w:rsid w:val="00A97720"/>
    <w:rsid w:val="00AA120F"/>
    <w:rsid w:val="00AB37A8"/>
    <w:rsid w:val="00AF216C"/>
    <w:rsid w:val="00B01909"/>
    <w:rsid w:val="00B02A40"/>
    <w:rsid w:val="00B07556"/>
    <w:rsid w:val="00B10C7E"/>
    <w:rsid w:val="00B16DDB"/>
    <w:rsid w:val="00B21535"/>
    <w:rsid w:val="00B218A9"/>
    <w:rsid w:val="00B25B83"/>
    <w:rsid w:val="00B372E6"/>
    <w:rsid w:val="00B447F1"/>
    <w:rsid w:val="00B47712"/>
    <w:rsid w:val="00B57FB4"/>
    <w:rsid w:val="00B64582"/>
    <w:rsid w:val="00B6500F"/>
    <w:rsid w:val="00B657A4"/>
    <w:rsid w:val="00B73284"/>
    <w:rsid w:val="00B74F72"/>
    <w:rsid w:val="00B84DFF"/>
    <w:rsid w:val="00B95D00"/>
    <w:rsid w:val="00B96DA5"/>
    <w:rsid w:val="00BA5764"/>
    <w:rsid w:val="00BB008C"/>
    <w:rsid w:val="00BB57F1"/>
    <w:rsid w:val="00BE287E"/>
    <w:rsid w:val="00BE46E2"/>
    <w:rsid w:val="00C032F1"/>
    <w:rsid w:val="00C11AA4"/>
    <w:rsid w:val="00C1424C"/>
    <w:rsid w:val="00C16F02"/>
    <w:rsid w:val="00C34454"/>
    <w:rsid w:val="00C41A56"/>
    <w:rsid w:val="00C44AB2"/>
    <w:rsid w:val="00C45BD1"/>
    <w:rsid w:val="00C50C56"/>
    <w:rsid w:val="00C57F55"/>
    <w:rsid w:val="00C840C3"/>
    <w:rsid w:val="00CA6300"/>
    <w:rsid w:val="00CC7874"/>
    <w:rsid w:val="00CD050D"/>
    <w:rsid w:val="00CE07A9"/>
    <w:rsid w:val="00D03D55"/>
    <w:rsid w:val="00D04F66"/>
    <w:rsid w:val="00D10887"/>
    <w:rsid w:val="00D228B8"/>
    <w:rsid w:val="00D23D95"/>
    <w:rsid w:val="00D30564"/>
    <w:rsid w:val="00D32CBA"/>
    <w:rsid w:val="00D3557C"/>
    <w:rsid w:val="00D43599"/>
    <w:rsid w:val="00D625D2"/>
    <w:rsid w:val="00D655E6"/>
    <w:rsid w:val="00D84296"/>
    <w:rsid w:val="00D85D31"/>
    <w:rsid w:val="00D96870"/>
    <w:rsid w:val="00DA03AF"/>
    <w:rsid w:val="00DA1B6A"/>
    <w:rsid w:val="00DB7F7A"/>
    <w:rsid w:val="00DC556B"/>
    <w:rsid w:val="00DE2F71"/>
    <w:rsid w:val="00DE4BEE"/>
    <w:rsid w:val="00DE6ACC"/>
    <w:rsid w:val="00DE7244"/>
    <w:rsid w:val="00DF04D5"/>
    <w:rsid w:val="00DF1EEC"/>
    <w:rsid w:val="00DF5582"/>
    <w:rsid w:val="00DF7412"/>
    <w:rsid w:val="00E01729"/>
    <w:rsid w:val="00E12C0E"/>
    <w:rsid w:val="00E14B74"/>
    <w:rsid w:val="00E425E3"/>
    <w:rsid w:val="00E43C97"/>
    <w:rsid w:val="00E54EFC"/>
    <w:rsid w:val="00E91633"/>
    <w:rsid w:val="00E960FD"/>
    <w:rsid w:val="00EA09D2"/>
    <w:rsid w:val="00EA0EDA"/>
    <w:rsid w:val="00EC0841"/>
    <w:rsid w:val="00EC5233"/>
    <w:rsid w:val="00EC5714"/>
    <w:rsid w:val="00EE0283"/>
    <w:rsid w:val="00EE1F21"/>
    <w:rsid w:val="00EE3818"/>
    <w:rsid w:val="00EE69E0"/>
    <w:rsid w:val="00EF42CD"/>
    <w:rsid w:val="00EF54F8"/>
    <w:rsid w:val="00F13374"/>
    <w:rsid w:val="00F22C3C"/>
    <w:rsid w:val="00F50E9B"/>
    <w:rsid w:val="00F76FDB"/>
    <w:rsid w:val="00F842B8"/>
    <w:rsid w:val="00FA50E3"/>
    <w:rsid w:val="00FC458A"/>
    <w:rsid w:val="00FD71C0"/>
    <w:rsid w:val="00FE7916"/>
    <w:rsid w:val="00FF2999"/>
    <w:rsid w:val="00FF3752"/>
    <w:rsid w:val="00FF3F45"/>
    <w:rsid w:val="00FF7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C46B7"/>
  <w15:chartTrackingRefBased/>
  <w15:docId w15:val="{E9A51154-E76C-47B5-A9AD-61994CA1A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B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03B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3B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3B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3B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3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B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B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03B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3B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3B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3B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3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B4E"/>
    <w:rPr>
      <w:rFonts w:eastAsiaTheme="majorEastAsia" w:cstheme="majorBidi"/>
      <w:color w:val="272727" w:themeColor="text1" w:themeTint="D8"/>
    </w:rPr>
  </w:style>
  <w:style w:type="paragraph" w:styleId="Title">
    <w:name w:val="Title"/>
    <w:basedOn w:val="Normal"/>
    <w:next w:val="Normal"/>
    <w:link w:val="TitleChar"/>
    <w:uiPriority w:val="10"/>
    <w:qFormat/>
    <w:rsid w:val="00103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B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B4E"/>
    <w:pPr>
      <w:spacing w:before="160"/>
      <w:jc w:val="center"/>
    </w:pPr>
    <w:rPr>
      <w:i/>
      <w:iCs/>
      <w:color w:val="404040" w:themeColor="text1" w:themeTint="BF"/>
    </w:rPr>
  </w:style>
  <w:style w:type="character" w:customStyle="1" w:styleId="QuoteChar">
    <w:name w:val="Quote Char"/>
    <w:basedOn w:val="DefaultParagraphFont"/>
    <w:link w:val="Quote"/>
    <w:uiPriority w:val="29"/>
    <w:rsid w:val="00103B4E"/>
    <w:rPr>
      <w:i/>
      <w:iCs/>
      <w:color w:val="404040" w:themeColor="text1" w:themeTint="BF"/>
    </w:rPr>
  </w:style>
  <w:style w:type="paragraph" w:styleId="ListParagraph">
    <w:name w:val="List Paragraph"/>
    <w:basedOn w:val="Normal"/>
    <w:uiPriority w:val="34"/>
    <w:qFormat/>
    <w:rsid w:val="00103B4E"/>
    <w:pPr>
      <w:ind w:left="720"/>
      <w:contextualSpacing/>
    </w:pPr>
  </w:style>
  <w:style w:type="character" w:styleId="IntenseEmphasis">
    <w:name w:val="Intense Emphasis"/>
    <w:basedOn w:val="DefaultParagraphFont"/>
    <w:uiPriority w:val="21"/>
    <w:qFormat/>
    <w:rsid w:val="00103B4E"/>
    <w:rPr>
      <w:i/>
      <w:iCs/>
      <w:color w:val="2F5496" w:themeColor="accent1" w:themeShade="BF"/>
    </w:rPr>
  </w:style>
  <w:style w:type="paragraph" w:styleId="IntenseQuote">
    <w:name w:val="Intense Quote"/>
    <w:basedOn w:val="Normal"/>
    <w:next w:val="Normal"/>
    <w:link w:val="IntenseQuoteChar"/>
    <w:uiPriority w:val="30"/>
    <w:qFormat/>
    <w:rsid w:val="00103B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3B4E"/>
    <w:rPr>
      <w:i/>
      <w:iCs/>
      <w:color w:val="2F5496" w:themeColor="accent1" w:themeShade="BF"/>
    </w:rPr>
  </w:style>
  <w:style w:type="character" w:styleId="IntenseReference">
    <w:name w:val="Intense Reference"/>
    <w:basedOn w:val="DefaultParagraphFont"/>
    <w:uiPriority w:val="32"/>
    <w:qFormat/>
    <w:rsid w:val="00103B4E"/>
    <w:rPr>
      <w:b/>
      <w:bCs/>
      <w:smallCaps/>
      <w:color w:val="2F5496" w:themeColor="accent1" w:themeShade="BF"/>
      <w:spacing w:val="5"/>
    </w:rPr>
  </w:style>
  <w:style w:type="paragraph" w:styleId="NormalWeb">
    <w:name w:val="Normal (Web)"/>
    <w:basedOn w:val="Normal"/>
    <w:uiPriority w:val="99"/>
    <w:unhideWhenUsed/>
    <w:rsid w:val="00FF3752"/>
    <w:pPr>
      <w:spacing w:before="100" w:beforeAutospacing="1" w:after="100" w:afterAutospacing="1" w:line="240" w:lineRule="auto"/>
    </w:pPr>
    <w:rPr>
      <w:rFonts w:ascii="Times New Roman" w:eastAsia="Times New Roman" w:hAnsi="Times New Roman" w:cs="Times New Roman"/>
      <w:kern w:val="0"/>
      <w:lang w:val="ru-RU" w:eastAsia="zh-CN"/>
      <w14:ligatures w14:val="none"/>
    </w:rPr>
  </w:style>
  <w:style w:type="table" w:styleId="TableGrid">
    <w:name w:val="Table Grid"/>
    <w:basedOn w:val="TableNormal"/>
    <w:uiPriority w:val="39"/>
    <w:rsid w:val="002E60D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36A4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36A4F"/>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756B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756B6"/>
    <w:pPr>
      <w:spacing w:after="100"/>
    </w:pPr>
  </w:style>
  <w:style w:type="paragraph" w:styleId="TOC2">
    <w:name w:val="toc 2"/>
    <w:basedOn w:val="Normal"/>
    <w:next w:val="Normal"/>
    <w:autoRedefine/>
    <w:uiPriority w:val="39"/>
    <w:unhideWhenUsed/>
    <w:rsid w:val="005756B6"/>
    <w:pPr>
      <w:spacing w:after="100"/>
      <w:ind w:left="240"/>
    </w:pPr>
  </w:style>
  <w:style w:type="character" w:styleId="Hyperlink">
    <w:name w:val="Hyperlink"/>
    <w:basedOn w:val="DefaultParagraphFont"/>
    <w:uiPriority w:val="99"/>
    <w:unhideWhenUsed/>
    <w:rsid w:val="005756B6"/>
    <w:rPr>
      <w:color w:val="0563C1" w:themeColor="hyperlink"/>
      <w:u w:val="single"/>
    </w:rPr>
  </w:style>
  <w:style w:type="paragraph" w:styleId="Bibliography">
    <w:name w:val="Bibliography"/>
    <w:basedOn w:val="Normal"/>
    <w:next w:val="Normal"/>
    <w:uiPriority w:val="37"/>
    <w:unhideWhenUsed/>
    <w:rsid w:val="006E2CD9"/>
  </w:style>
  <w:style w:type="paragraph" w:styleId="Header">
    <w:name w:val="header"/>
    <w:basedOn w:val="Normal"/>
    <w:link w:val="HeaderChar"/>
    <w:uiPriority w:val="99"/>
    <w:unhideWhenUsed/>
    <w:rsid w:val="00395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B99"/>
  </w:style>
  <w:style w:type="paragraph" w:styleId="Footer">
    <w:name w:val="footer"/>
    <w:basedOn w:val="Normal"/>
    <w:link w:val="FooterChar"/>
    <w:uiPriority w:val="99"/>
    <w:unhideWhenUsed/>
    <w:rsid w:val="00395B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B99"/>
  </w:style>
  <w:style w:type="character" w:styleId="UnresolvedMention">
    <w:name w:val="Unresolved Mention"/>
    <w:basedOn w:val="DefaultParagraphFont"/>
    <w:uiPriority w:val="99"/>
    <w:semiHidden/>
    <w:unhideWhenUsed/>
    <w:rsid w:val="00D84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504">
      <w:bodyDiv w:val="1"/>
      <w:marLeft w:val="0"/>
      <w:marRight w:val="0"/>
      <w:marTop w:val="0"/>
      <w:marBottom w:val="0"/>
      <w:divBdr>
        <w:top w:val="none" w:sz="0" w:space="0" w:color="auto"/>
        <w:left w:val="none" w:sz="0" w:space="0" w:color="auto"/>
        <w:bottom w:val="none" w:sz="0" w:space="0" w:color="auto"/>
        <w:right w:val="none" w:sz="0" w:space="0" w:color="auto"/>
      </w:divBdr>
    </w:div>
    <w:div w:id="2755196">
      <w:bodyDiv w:val="1"/>
      <w:marLeft w:val="0"/>
      <w:marRight w:val="0"/>
      <w:marTop w:val="0"/>
      <w:marBottom w:val="0"/>
      <w:divBdr>
        <w:top w:val="none" w:sz="0" w:space="0" w:color="auto"/>
        <w:left w:val="none" w:sz="0" w:space="0" w:color="auto"/>
        <w:bottom w:val="none" w:sz="0" w:space="0" w:color="auto"/>
        <w:right w:val="none" w:sz="0" w:space="0" w:color="auto"/>
      </w:divBdr>
    </w:div>
    <w:div w:id="15082709">
      <w:bodyDiv w:val="1"/>
      <w:marLeft w:val="0"/>
      <w:marRight w:val="0"/>
      <w:marTop w:val="0"/>
      <w:marBottom w:val="0"/>
      <w:divBdr>
        <w:top w:val="none" w:sz="0" w:space="0" w:color="auto"/>
        <w:left w:val="none" w:sz="0" w:space="0" w:color="auto"/>
        <w:bottom w:val="none" w:sz="0" w:space="0" w:color="auto"/>
        <w:right w:val="none" w:sz="0" w:space="0" w:color="auto"/>
      </w:divBdr>
    </w:div>
    <w:div w:id="16201647">
      <w:bodyDiv w:val="1"/>
      <w:marLeft w:val="0"/>
      <w:marRight w:val="0"/>
      <w:marTop w:val="0"/>
      <w:marBottom w:val="0"/>
      <w:divBdr>
        <w:top w:val="none" w:sz="0" w:space="0" w:color="auto"/>
        <w:left w:val="none" w:sz="0" w:space="0" w:color="auto"/>
        <w:bottom w:val="none" w:sz="0" w:space="0" w:color="auto"/>
        <w:right w:val="none" w:sz="0" w:space="0" w:color="auto"/>
      </w:divBdr>
    </w:div>
    <w:div w:id="17318563">
      <w:bodyDiv w:val="1"/>
      <w:marLeft w:val="0"/>
      <w:marRight w:val="0"/>
      <w:marTop w:val="0"/>
      <w:marBottom w:val="0"/>
      <w:divBdr>
        <w:top w:val="none" w:sz="0" w:space="0" w:color="auto"/>
        <w:left w:val="none" w:sz="0" w:space="0" w:color="auto"/>
        <w:bottom w:val="none" w:sz="0" w:space="0" w:color="auto"/>
        <w:right w:val="none" w:sz="0" w:space="0" w:color="auto"/>
      </w:divBdr>
    </w:div>
    <w:div w:id="21173682">
      <w:bodyDiv w:val="1"/>
      <w:marLeft w:val="0"/>
      <w:marRight w:val="0"/>
      <w:marTop w:val="0"/>
      <w:marBottom w:val="0"/>
      <w:divBdr>
        <w:top w:val="none" w:sz="0" w:space="0" w:color="auto"/>
        <w:left w:val="none" w:sz="0" w:space="0" w:color="auto"/>
        <w:bottom w:val="none" w:sz="0" w:space="0" w:color="auto"/>
        <w:right w:val="none" w:sz="0" w:space="0" w:color="auto"/>
      </w:divBdr>
    </w:div>
    <w:div w:id="34697948">
      <w:bodyDiv w:val="1"/>
      <w:marLeft w:val="0"/>
      <w:marRight w:val="0"/>
      <w:marTop w:val="0"/>
      <w:marBottom w:val="0"/>
      <w:divBdr>
        <w:top w:val="none" w:sz="0" w:space="0" w:color="auto"/>
        <w:left w:val="none" w:sz="0" w:space="0" w:color="auto"/>
        <w:bottom w:val="none" w:sz="0" w:space="0" w:color="auto"/>
        <w:right w:val="none" w:sz="0" w:space="0" w:color="auto"/>
      </w:divBdr>
    </w:div>
    <w:div w:id="48848919">
      <w:bodyDiv w:val="1"/>
      <w:marLeft w:val="0"/>
      <w:marRight w:val="0"/>
      <w:marTop w:val="0"/>
      <w:marBottom w:val="0"/>
      <w:divBdr>
        <w:top w:val="none" w:sz="0" w:space="0" w:color="auto"/>
        <w:left w:val="none" w:sz="0" w:space="0" w:color="auto"/>
        <w:bottom w:val="none" w:sz="0" w:space="0" w:color="auto"/>
        <w:right w:val="none" w:sz="0" w:space="0" w:color="auto"/>
      </w:divBdr>
    </w:div>
    <w:div w:id="61146629">
      <w:bodyDiv w:val="1"/>
      <w:marLeft w:val="0"/>
      <w:marRight w:val="0"/>
      <w:marTop w:val="0"/>
      <w:marBottom w:val="0"/>
      <w:divBdr>
        <w:top w:val="none" w:sz="0" w:space="0" w:color="auto"/>
        <w:left w:val="none" w:sz="0" w:space="0" w:color="auto"/>
        <w:bottom w:val="none" w:sz="0" w:space="0" w:color="auto"/>
        <w:right w:val="none" w:sz="0" w:space="0" w:color="auto"/>
      </w:divBdr>
    </w:div>
    <w:div w:id="96878284">
      <w:bodyDiv w:val="1"/>
      <w:marLeft w:val="0"/>
      <w:marRight w:val="0"/>
      <w:marTop w:val="0"/>
      <w:marBottom w:val="0"/>
      <w:divBdr>
        <w:top w:val="none" w:sz="0" w:space="0" w:color="auto"/>
        <w:left w:val="none" w:sz="0" w:space="0" w:color="auto"/>
        <w:bottom w:val="none" w:sz="0" w:space="0" w:color="auto"/>
        <w:right w:val="none" w:sz="0" w:space="0" w:color="auto"/>
      </w:divBdr>
    </w:div>
    <w:div w:id="98452121">
      <w:bodyDiv w:val="1"/>
      <w:marLeft w:val="0"/>
      <w:marRight w:val="0"/>
      <w:marTop w:val="0"/>
      <w:marBottom w:val="0"/>
      <w:divBdr>
        <w:top w:val="none" w:sz="0" w:space="0" w:color="auto"/>
        <w:left w:val="none" w:sz="0" w:space="0" w:color="auto"/>
        <w:bottom w:val="none" w:sz="0" w:space="0" w:color="auto"/>
        <w:right w:val="none" w:sz="0" w:space="0" w:color="auto"/>
      </w:divBdr>
    </w:div>
    <w:div w:id="103112239">
      <w:bodyDiv w:val="1"/>
      <w:marLeft w:val="0"/>
      <w:marRight w:val="0"/>
      <w:marTop w:val="0"/>
      <w:marBottom w:val="0"/>
      <w:divBdr>
        <w:top w:val="none" w:sz="0" w:space="0" w:color="auto"/>
        <w:left w:val="none" w:sz="0" w:space="0" w:color="auto"/>
        <w:bottom w:val="none" w:sz="0" w:space="0" w:color="auto"/>
        <w:right w:val="none" w:sz="0" w:space="0" w:color="auto"/>
      </w:divBdr>
    </w:div>
    <w:div w:id="109982484">
      <w:bodyDiv w:val="1"/>
      <w:marLeft w:val="0"/>
      <w:marRight w:val="0"/>
      <w:marTop w:val="0"/>
      <w:marBottom w:val="0"/>
      <w:divBdr>
        <w:top w:val="none" w:sz="0" w:space="0" w:color="auto"/>
        <w:left w:val="none" w:sz="0" w:space="0" w:color="auto"/>
        <w:bottom w:val="none" w:sz="0" w:space="0" w:color="auto"/>
        <w:right w:val="none" w:sz="0" w:space="0" w:color="auto"/>
      </w:divBdr>
    </w:div>
    <w:div w:id="135031217">
      <w:bodyDiv w:val="1"/>
      <w:marLeft w:val="0"/>
      <w:marRight w:val="0"/>
      <w:marTop w:val="0"/>
      <w:marBottom w:val="0"/>
      <w:divBdr>
        <w:top w:val="none" w:sz="0" w:space="0" w:color="auto"/>
        <w:left w:val="none" w:sz="0" w:space="0" w:color="auto"/>
        <w:bottom w:val="none" w:sz="0" w:space="0" w:color="auto"/>
        <w:right w:val="none" w:sz="0" w:space="0" w:color="auto"/>
      </w:divBdr>
    </w:div>
    <w:div w:id="135923047">
      <w:bodyDiv w:val="1"/>
      <w:marLeft w:val="0"/>
      <w:marRight w:val="0"/>
      <w:marTop w:val="0"/>
      <w:marBottom w:val="0"/>
      <w:divBdr>
        <w:top w:val="none" w:sz="0" w:space="0" w:color="auto"/>
        <w:left w:val="none" w:sz="0" w:space="0" w:color="auto"/>
        <w:bottom w:val="none" w:sz="0" w:space="0" w:color="auto"/>
        <w:right w:val="none" w:sz="0" w:space="0" w:color="auto"/>
      </w:divBdr>
    </w:div>
    <w:div w:id="145753167">
      <w:bodyDiv w:val="1"/>
      <w:marLeft w:val="0"/>
      <w:marRight w:val="0"/>
      <w:marTop w:val="0"/>
      <w:marBottom w:val="0"/>
      <w:divBdr>
        <w:top w:val="none" w:sz="0" w:space="0" w:color="auto"/>
        <w:left w:val="none" w:sz="0" w:space="0" w:color="auto"/>
        <w:bottom w:val="none" w:sz="0" w:space="0" w:color="auto"/>
        <w:right w:val="none" w:sz="0" w:space="0" w:color="auto"/>
      </w:divBdr>
    </w:div>
    <w:div w:id="149911323">
      <w:bodyDiv w:val="1"/>
      <w:marLeft w:val="0"/>
      <w:marRight w:val="0"/>
      <w:marTop w:val="0"/>
      <w:marBottom w:val="0"/>
      <w:divBdr>
        <w:top w:val="none" w:sz="0" w:space="0" w:color="auto"/>
        <w:left w:val="none" w:sz="0" w:space="0" w:color="auto"/>
        <w:bottom w:val="none" w:sz="0" w:space="0" w:color="auto"/>
        <w:right w:val="none" w:sz="0" w:space="0" w:color="auto"/>
      </w:divBdr>
    </w:div>
    <w:div w:id="185607713">
      <w:bodyDiv w:val="1"/>
      <w:marLeft w:val="0"/>
      <w:marRight w:val="0"/>
      <w:marTop w:val="0"/>
      <w:marBottom w:val="0"/>
      <w:divBdr>
        <w:top w:val="none" w:sz="0" w:space="0" w:color="auto"/>
        <w:left w:val="none" w:sz="0" w:space="0" w:color="auto"/>
        <w:bottom w:val="none" w:sz="0" w:space="0" w:color="auto"/>
        <w:right w:val="none" w:sz="0" w:space="0" w:color="auto"/>
      </w:divBdr>
    </w:div>
    <w:div w:id="205991149">
      <w:bodyDiv w:val="1"/>
      <w:marLeft w:val="0"/>
      <w:marRight w:val="0"/>
      <w:marTop w:val="0"/>
      <w:marBottom w:val="0"/>
      <w:divBdr>
        <w:top w:val="none" w:sz="0" w:space="0" w:color="auto"/>
        <w:left w:val="none" w:sz="0" w:space="0" w:color="auto"/>
        <w:bottom w:val="none" w:sz="0" w:space="0" w:color="auto"/>
        <w:right w:val="none" w:sz="0" w:space="0" w:color="auto"/>
      </w:divBdr>
    </w:div>
    <w:div w:id="216473748">
      <w:bodyDiv w:val="1"/>
      <w:marLeft w:val="0"/>
      <w:marRight w:val="0"/>
      <w:marTop w:val="0"/>
      <w:marBottom w:val="0"/>
      <w:divBdr>
        <w:top w:val="none" w:sz="0" w:space="0" w:color="auto"/>
        <w:left w:val="none" w:sz="0" w:space="0" w:color="auto"/>
        <w:bottom w:val="none" w:sz="0" w:space="0" w:color="auto"/>
        <w:right w:val="none" w:sz="0" w:space="0" w:color="auto"/>
      </w:divBdr>
    </w:div>
    <w:div w:id="244920510">
      <w:bodyDiv w:val="1"/>
      <w:marLeft w:val="0"/>
      <w:marRight w:val="0"/>
      <w:marTop w:val="0"/>
      <w:marBottom w:val="0"/>
      <w:divBdr>
        <w:top w:val="none" w:sz="0" w:space="0" w:color="auto"/>
        <w:left w:val="none" w:sz="0" w:space="0" w:color="auto"/>
        <w:bottom w:val="none" w:sz="0" w:space="0" w:color="auto"/>
        <w:right w:val="none" w:sz="0" w:space="0" w:color="auto"/>
      </w:divBdr>
    </w:div>
    <w:div w:id="252591964">
      <w:bodyDiv w:val="1"/>
      <w:marLeft w:val="0"/>
      <w:marRight w:val="0"/>
      <w:marTop w:val="0"/>
      <w:marBottom w:val="0"/>
      <w:divBdr>
        <w:top w:val="none" w:sz="0" w:space="0" w:color="auto"/>
        <w:left w:val="none" w:sz="0" w:space="0" w:color="auto"/>
        <w:bottom w:val="none" w:sz="0" w:space="0" w:color="auto"/>
        <w:right w:val="none" w:sz="0" w:space="0" w:color="auto"/>
      </w:divBdr>
    </w:div>
    <w:div w:id="257254386">
      <w:bodyDiv w:val="1"/>
      <w:marLeft w:val="0"/>
      <w:marRight w:val="0"/>
      <w:marTop w:val="0"/>
      <w:marBottom w:val="0"/>
      <w:divBdr>
        <w:top w:val="none" w:sz="0" w:space="0" w:color="auto"/>
        <w:left w:val="none" w:sz="0" w:space="0" w:color="auto"/>
        <w:bottom w:val="none" w:sz="0" w:space="0" w:color="auto"/>
        <w:right w:val="none" w:sz="0" w:space="0" w:color="auto"/>
      </w:divBdr>
    </w:div>
    <w:div w:id="263000535">
      <w:bodyDiv w:val="1"/>
      <w:marLeft w:val="0"/>
      <w:marRight w:val="0"/>
      <w:marTop w:val="0"/>
      <w:marBottom w:val="0"/>
      <w:divBdr>
        <w:top w:val="none" w:sz="0" w:space="0" w:color="auto"/>
        <w:left w:val="none" w:sz="0" w:space="0" w:color="auto"/>
        <w:bottom w:val="none" w:sz="0" w:space="0" w:color="auto"/>
        <w:right w:val="none" w:sz="0" w:space="0" w:color="auto"/>
      </w:divBdr>
    </w:div>
    <w:div w:id="270013151">
      <w:bodyDiv w:val="1"/>
      <w:marLeft w:val="0"/>
      <w:marRight w:val="0"/>
      <w:marTop w:val="0"/>
      <w:marBottom w:val="0"/>
      <w:divBdr>
        <w:top w:val="none" w:sz="0" w:space="0" w:color="auto"/>
        <w:left w:val="none" w:sz="0" w:space="0" w:color="auto"/>
        <w:bottom w:val="none" w:sz="0" w:space="0" w:color="auto"/>
        <w:right w:val="none" w:sz="0" w:space="0" w:color="auto"/>
      </w:divBdr>
    </w:div>
    <w:div w:id="270670143">
      <w:bodyDiv w:val="1"/>
      <w:marLeft w:val="0"/>
      <w:marRight w:val="0"/>
      <w:marTop w:val="0"/>
      <w:marBottom w:val="0"/>
      <w:divBdr>
        <w:top w:val="none" w:sz="0" w:space="0" w:color="auto"/>
        <w:left w:val="none" w:sz="0" w:space="0" w:color="auto"/>
        <w:bottom w:val="none" w:sz="0" w:space="0" w:color="auto"/>
        <w:right w:val="none" w:sz="0" w:space="0" w:color="auto"/>
      </w:divBdr>
    </w:div>
    <w:div w:id="277219177">
      <w:bodyDiv w:val="1"/>
      <w:marLeft w:val="0"/>
      <w:marRight w:val="0"/>
      <w:marTop w:val="0"/>
      <w:marBottom w:val="0"/>
      <w:divBdr>
        <w:top w:val="none" w:sz="0" w:space="0" w:color="auto"/>
        <w:left w:val="none" w:sz="0" w:space="0" w:color="auto"/>
        <w:bottom w:val="none" w:sz="0" w:space="0" w:color="auto"/>
        <w:right w:val="none" w:sz="0" w:space="0" w:color="auto"/>
      </w:divBdr>
    </w:div>
    <w:div w:id="289868460">
      <w:bodyDiv w:val="1"/>
      <w:marLeft w:val="0"/>
      <w:marRight w:val="0"/>
      <w:marTop w:val="0"/>
      <w:marBottom w:val="0"/>
      <w:divBdr>
        <w:top w:val="none" w:sz="0" w:space="0" w:color="auto"/>
        <w:left w:val="none" w:sz="0" w:space="0" w:color="auto"/>
        <w:bottom w:val="none" w:sz="0" w:space="0" w:color="auto"/>
        <w:right w:val="none" w:sz="0" w:space="0" w:color="auto"/>
      </w:divBdr>
    </w:div>
    <w:div w:id="294876340">
      <w:bodyDiv w:val="1"/>
      <w:marLeft w:val="0"/>
      <w:marRight w:val="0"/>
      <w:marTop w:val="0"/>
      <w:marBottom w:val="0"/>
      <w:divBdr>
        <w:top w:val="none" w:sz="0" w:space="0" w:color="auto"/>
        <w:left w:val="none" w:sz="0" w:space="0" w:color="auto"/>
        <w:bottom w:val="none" w:sz="0" w:space="0" w:color="auto"/>
        <w:right w:val="none" w:sz="0" w:space="0" w:color="auto"/>
      </w:divBdr>
    </w:div>
    <w:div w:id="302079060">
      <w:bodyDiv w:val="1"/>
      <w:marLeft w:val="0"/>
      <w:marRight w:val="0"/>
      <w:marTop w:val="0"/>
      <w:marBottom w:val="0"/>
      <w:divBdr>
        <w:top w:val="none" w:sz="0" w:space="0" w:color="auto"/>
        <w:left w:val="none" w:sz="0" w:space="0" w:color="auto"/>
        <w:bottom w:val="none" w:sz="0" w:space="0" w:color="auto"/>
        <w:right w:val="none" w:sz="0" w:space="0" w:color="auto"/>
      </w:divBdr>
    </w:div>
    <w:div w:id="314071691">
      <w:bodyDiv w:val="1"/>
      <w:marLeft w:val="0"/>
      <w:marRight w:val="0"/>
      <w:marTop w:val="0"/>
      <w:marBottom w:val="0"/>
      <w:divBdr>
        <w:top w:val="none" w:sz="0" w:space="0" w:color="auto"/>
        <w:left w:val="none" w:sz="0" w:space="0" w:color="auto"/>
        <w:bottom w:val="none" w:sz="0" w:space="0" w:color="auto"/>
        <w:right w:val="none" w:sz="0" w:space="0" w:color="auto"/>
      </w:divBdr>
    </w:div>
    <w:div w:id="321860552">
      <w:bodyDiv w:val="1"/>
      <w:marLeft w:val="0"/>
      <w:marRight w:val="0"/>
      <w:marTop w:val="0"/>
      <w:marBottom w:val="0"/>
      <w:divBdr>
        <w:top w:val="none" w:sz="0" w:space="0" w:color="auto"/>
        <w:left w:val="none" w:sz="0" w:space="0" w:color="auto"/>
        <w:bottom w:val="none" w:sz="0" w:space="0" w:color="auto"/>
        <w:right w:val="none" w:sz="0" w:space="0" w:color="auto"/>
      </w:divBdr>
    </w:div>
    <w:div w:id="350184315">
      <w:bodyDiv w:val="1"/>
      <w:marLeft w:val="0"/>
      <w:marRight w:val="0"/>
      <w:marTop w:val="0"/>
      <w:marBottom w:val="0"/>
      <w:divBdr>
        <w:top w:val="none" w:sz="0" w:space="0" w:color="auto"/>
        <w:left w:val="none" w:sz="0" w:space="0" w:color="auto"/>
        <w:bottom w:val="none" w:sz="0" w:space="0" w:color="auto"/>
        <w:right w:val="none" w:sz="0" w:space="0" w:color="auto"/>
      </w:divBdr>
    </w:div>
    <w:div w:id="359865772">
      <w:bodyDiv w:val="1"/>
      <w:marLeft w:val="0"/>
      <w:marRight w:val="0"/>
      <w:marTop w:val="0"/>
      <w:marBottom w:val="0"/>
      <w:divBdr>
        <w:top w:val="none" w:sz="0" w:space="0" w:color="auto"/>
        <w:left w:val="none" w:sz="0" w:space="0" w:color="auto"/>
        <w:bottom w:val="none" w:sz="0" w:space="0" w:color="auto"/>
        <w:right w:val="none" w:sz="0" w:space="0" w:color="auto"/>
      </w:divBdr>
    </w:div>
    <w:div w:id="382871644">
      <w:bodyDiv w:val="1"/>
      <w:marLeft w:val="0"/>
      <w:marRight w:val="0"/>
      <w:marTop w:val="0"/>
      <w:marBottom w:val="0"/>
      <w:divBdr>
        <w:top w:val="none" w:sz="0" w:space="0" w:color="auto"/>
        <w:left w:val="none" w:sz="0" w:space="0" w:color="auto"/>
        <w:bottom w:val="none" w:sz="0" w:space="0" w:color="auto"/>
        <w:right w:val="none" w:sz="0" w:space="0" w:color="auto"/>
      </w:divBdr>
    </w:div>
    <w:div w:id="383411515">
      <w:bodyDiv w:val="1"/>
      <w:marLeft w:val="0"/>
      <w:marRight w:val="0"/>
      <w:marTop w:val="0"/>
      <w:marBottom w:val="0"/>
      <w:divBdr>
        <w:top w:val="none" w:sz="0" w:space="0" w:color="auto"/>
        <w:left w:val="none" w:sz="0" w:space="0" w:color="auto"/>
        <w:bottom w:val="none" w:sz="0" w:space="0" w:color="auto"/>
        <w:right w:val="none" w:sz="0" w:space="0" w:color="auto"/>
      </w:divBdr>
    </w:div>
    <w:div w:id="391121141">
      <w:bodyDiv w:val="1"/>
      <w:marLeft w:val="0"/>
      <w:marRight w:val="0"/>
      <w:marTop w:val="0"/>
      <w:marBottom w:val="0"/>
      <w:divBdr>
        <w:top w:val="none" w:sz="0" w:space="0" w:color="auto"/>
        <w:left w:val="none" w:sz="0" w:space="0" w:color="auto"/>
        <w:bottom w:val="none" w:sz="0" w:space="0" w:color="auto"/>
        <w:right w:val="none" w:sz="0" w:space="0" w:color="auto"/>
      </w:divBdr>
    </w:div>
    <w:div w:id="417752230">
      <w:bodyDiv w:val="1"/>
      <w:marLeft w:val="0"/>
      <w:marRight w:val="0"/>
      <w:marTop w:val="0"/>
      <w:marBottom w:val="0"/>
      <w:divBdr>
        <w:top w:val="none" w:sz="0" w:space="0" w:color="auto"/>
        <w:left w:val="none" w:sz="0" w:space="0" w:color="auto"/>
        <w:bottom w:val="none" w:sz="0" w:space="0" w:color="auto"/>
        <w:right w:val="none" w:sz="0" w:space="0" w:color="auto"/>
      </w:divBdr>
    </w:div>
    <w:div w:id="448550440">
      <w:bodyDiv w:val="1"/>
      <w:marLeft w:val="0"/>
      <w:marRight w:val="0"/>
      <w:marTop w:val="0"/>
      <w:marBottom w:val="0"/>
      <w:divBdr>
        <w:top w:val="none" w:sz="0" w:space="0" w:color="auto"/>
        <w:left w:val="none" w:sz="0" w:space="0" w:color="auto"/>
        <w:bottom w:val="none" w:sz="0" w:space="0" w:color="auto"/>
        <w:right w:val="none" w:sz="0" w:space="0" w:color="auto"/>
      </w:divBdr>
    </w:div>
    <w:div w:id="459805814">
      <w:bodyDiv w:val="1"/>
      <w:marLeft w:val="0"/>
      <w:marRight w:val="0"/>
      <w:marTop w:val="0"/>
      <w:marBottom w:val="0"/>
      <w:divBdr>
        <w:top w:val="none" w:sz="0" w:space="0" w:color="auto"/>
        <w:left w:val="none" w:sz="0" w:space="0" w:color="auto"/>
        <w:bottom w:val="none" w:sz="0" w:space="0" w:color="auto"/>
        <w:right w:val="none" w:sz="0" w:space="0" w:color="auto"/>
      </w:divBdr>
    </w:div>
    <w:div w:id="492067977">
      <w:bodyDiv w:val="1"/>
      <w:marLeft w:val="0"/>
      <w:marRight w:val="0"/>
      <w:marTop w:val="0"/>
      <w:marBottom w:val="0"/>
      <w:divBdr>
        <w:top w:val="none" w:sz="0" w:space="0" w:color="auto"/>
        <w:left w:val="none" w:sz="0" w:space="0" w:color="auto"/>
        <w:bottom w:val="none" w:sz="0" w:space="0" w:color="auto"/>
        <w:right w:val="none" w:sz="0" w:space="0" w:color="auto"/>
      </w:divBdr>
    </w:div>
    <w:div w:id="499663076">
      <w:bodyDiv w:val="1"/>
      <w:marLeft w:val="0"/>
      <w:marRight w:val="0"/>
      <w:marTop w:val="0"/>
      <w:marBottom w:val="0"/>
      <w:divBdr>
        <w:top w:val="none" w:sz="0" w:space="0" w:color="auto"/>
        <w:left w:val="none" w:sz="0" w:space="0" w:color="auto"/>
        <w:bottom w:val="none" w:sz="0" w:space="0" w:color="auto"/>
        <w:right w:val="none" w:sz="0" w:space="0" w:color="auto"/>
      </w:divBdr>
    </w:div>
    <w:div w:id="511914764">
      <w:bodyDiv w:val="1"/>
      <w:marLeft w:val="0"/>
      <w:marRight w:val="0"/>
      <w:marTop w:val="0"/>
      <w:marBottom w:val="0"/>
      <w:divBdr>
        <w:top w:val="none" w:sz="0" w:space="0" w:color="auto"/>
        <w:left w:val="none" w:sz="0" w:space="0" w:color="auto"/>
        <w:bottom w:val="none" w:sz="0" w:space="0" w:color="auto"/>
        <w:right w:val="none" w:sz="0" w:space="0" w:color="auto"/>
      </w:divBdr>
    </w:div>
    <w:div w:id="524173937">
      <w:bodyDiv w:val="1"/>
      <w:marLeft w:val="0"/>
      <w:marRight w:val="0"/>
      <w:marTop w:val="0"/>
      <w:marBottom w:val="0"/>
      <w:divBdr>
        <w:top w:val="none" w:sz="0" w:space="0" w:color="auto"/>
        <w:left w:val="none" w:sz="0" w:space="0" w:color="auto"/>
        <w:bottom w:val="none" w:sz="0" w:space="0" w:color="auto"/>
        <w:right w:val="none" w:sz="0" w:space="0" w:color="auto"/>
      </w:divBdr>
    </w:div>
    <w:div w:id="538781482">
      <w:bodyDiv w:val="1"/>
      <w:marLeft w:val="0"/>
      <w:marRight w:val="0"/>
      <w:marTop w:val="0"/>
      <w:marBottom w:val="0"/>
      <w:divBdr>
        <w:top w:val="none" w:sz="0" w:space="0" w:color="auto"/>
        <w:left w:val="none" w:sz="0" w:space="0" w:color="auto"/>
        <w:bottom w:val="none" w:sz="0" w:space="0" w:color="auto"/>
        <w:right w:val="none" w:sz="0" w:space="0" w:color="auto"/>
      </w:divBdr>
    </w:div>
    <w:div w:id="540554339">
      <w:bodyDiv w:val="1"/>
      <w:marLeft w:val="0"/>
      <w:marRight w:val="0"/>
      <w:marTop w:val="0"/>
      <w:marBottom w:val="0"/>
      <w:divBdr>
        <w:top w:val="none" w:sz="0" w:space="0" w:color="auto"/>
        <w:left w:val="none" w:sz="0" w:space="0" w:color="auto"/>
        <w:bottom w:val="none" w:sz="0" w:space="0" w:color="auto"/>
        <w:right w:val="none" w:sz="0" w:space="0" w:color="auto"/>
      </w:divBdr>
    </w:div>
    <w:div w:id="548420532">
      <w:bodyDiv w:val="1"/>
      <w:marLeft w:val="0"/>
      <w:marRight w:val="0"/>
      <w:marTop w:val="0"/>
      <w:marBottom w:val="0"/>
      <w:divBdr>
        <w:top w:val="none" w:sz="0" w:space="0" w:color="auto"/>
        <w:left w:val="none" w:sz="0" w:space="0" w:color="auto"/>
        <w:bottom w:val="none" w:sz="0" w:space="0" w:color="auto"/>
        <w:right w:val="none" w:sz="0" w:space="0" w:color="auto"/>
      </w:divBdr>
    </w:div>
    <w:div w:id="556360211">
      <w:bodyDiv w:val="1"/>
      <w:marLeft w:val="0"/>
      <w:marRight w:val="0"/>
      <w:marTop w:val="0"/>
      <w:marBottom w:val="0"/>
      <w:divBdr>
        <w:top w:val="none" w:sz="0" w:space="0" w:color="auto"/>
        <w:left w:val="none" w:sz="0" w:space="0" w:color="auto"/>
        <w:bottom w:val="none" w:sz="0" w:space="0" w:color="auto"/>
        <w:right w:val="none" w:sz="0" w:space="0" w:color="auto"/>
      </w:divBdr>
    </w:div>
    <w:div w:id="582033026">
      <w:bodyDiv w:val="1"/>
      <w:marLeft w:val="0"/>
      <w:marRight w:val="0"/>
      <w:marTop w:val="0"/>
      <w:marBottom w:val="0"/>
      <w:divBdr>
        <w:top w:val="none" w:sz="0" w:space="0" w:color="auto"/>
        <w:left w:val="none" w:sz="0" w:space="0" w:color="auto"/>
        <w:bottom w:val="none" w:sz="0" w:space="0" w:color="auto"/>
        <w:right w:val="none" w:sz="0" w:space="0" w:color="auto"/>
      </w:divBdr>
    </w:div>
    <w:div w:id="616528621">
      <w:bodyDiv w:val="1"/>
      <w:marLeft w:val="0"/>
      <w:marRight w:val="0"/>
      <w:marTop w:val="0"/>
      <w:marBottom w:val="0"/>
      <w:divBdr>
        <w:top w:val="none" w:sz="0" w:space="0" w:color="auto"/>
        <w:left w:val="none" w:sz="0" w:space="0" w:color="auto"/>
        <w:bottom w:val="none" w:sz="0" w:space="0" w:color="auto"/>
        <w:right w:val="none" w:sz="0" w:space="0" w:color="auto"/>
      </w:divBdr>
    </w:div>
    <w:div w:id="623389744">
      <w:bodyDiv w:val="1"/>
      <w:marLeft w:val="0"/>
      <w:marRight w:val="0"/>
      <w:marTop w:val="0"/>
      <w:marBottom w:val="0"/>
      <w:divBdr>
        <w:top w:val="none" w:sz="0" w:space="0" w:color="auto"/>
        <w:left w:val="none" w:sz="0" w:space="0" w:color="auto"/>
        <w:bottom w:val="none" w:sz="0" w:space="0" w:color="auto"/>
        <w:right w:val="none" w:sz="0" w:space="0" w:color="auto"/>
      </w:divBdr>
    </w:div>
    <w:div w:id="624776257">
      <w:bodyDiv w:val="1"/>
      <w:marLeft w:val="0"/>
      <w:marRight w:val="0"/>
      <w:marTop w:val="0"/>
      <w:marBottom w:val="0"/>
      <w:divBdr>
        <w:top w:val="none" w:sz="0" w:space="0" w:color="auto"/>
        <w:left w:val="none" w:sz="0" w:space="0" w:color="auto"/>
        <w:bottom w:val="none" w:sz="0" w:space="0" w:color="auto"/>
        <w:right w:val="none" w:sz="0" w:space="0" w:color="auto"/>
      </w:divBdr>
    </w:div>
    <w:div w:id="625476428">
      <w:bodyDiv w:val="1"/>
      <w:marLeft w:val="0"/>
      <w:marRight w:val="0"/>
      <w:marTop w:val="0"/>
      <w:marBottom w:val="0"/>
      <w:divBdr>
        <w:top w:val="none" w:sz="0" w:space="0" w:color="auto"/>
        <w:left w:val="none" w:sz="0" w:space="0" w:color="auto"/>
        <w:bottom w:val="none" w:sz="0" w:space="0" w:color="auto"/>
        <w:right w:val="none" w:sz="0" w:space="0" w:color="auto"/>
      </w:divBdr>
    </w:div>
    <w:div w:id="634410725">
      <w:bodyDiv w:val="1"/>
      <w:marLeft w:val="0"/>
      <w:marRight w:val="0"/>
      <w:marTop w:val="0"/>
      <w:marBottom w:val="0"/>
      <w:divBdr>
        <w:top w:val="none" w:sz="0" w:space="0" w:color="auto"/>
        <w:left w:val="none" w:sz="0" w:space="0" w:color="auto"/>
        <w:bottom w:val="none" w:sz="0" w:space="0" w:color="auto"/>
        <w:right w:val="none" w:sz="0" w:space="0" w:color="auto"/>
      </w:divBdr>
    </w:div>
    <w:div w:id="649022287">
      <w:bodyDiv w:val="1"/>
      <w:marLeft w:val="0"/>
      <w:marRight w:val="0"/>
      <w:marTop w:val="0"/>
      <w:marBottom w:val="0"/>
      <w:divBdr>
        <w:top w:val="none" w:sz="0" w:space="0" w:color="auto"/>
        <w:left w:val="none" w:sz="0" w:space="0" w:color="auto"/>
        <w:bottom w:val="none" w:sz="0" w:space="0" w:color="auto"/>
        <w:right w:val="none" w:sz="0" w:space="0" w:color="auto"/>
      </w:divBdr>
    </w:div>
    <w:div w:id="654381918">
      <w:bodyDiv w:val="1"/>
      <w:marLeft w:val="0"/>
      <w:marRight w:val="0"/>
      <w:marTop w:val="0"/>
      <w:marBottom w:val="0"/>
      <w:divBdr>
        <w:top w:val="none" w:sz="0" w:space="0" w:color="auto"/>
        <w:left w:val="none" w:sz="0" w:space="0" w:color="auto"/>
        <w:bottom w:val="none" w:sz="0" w:space="0" w:color="auto"/>
        <w:right w:val="none" w:sz="0" w:space="0" w:color="auto"/>
      </w:divBdr>
    </w:div>
    <w:div w:id="662466500">
      <w:bodyDiv w:val="1"/>
      <w:marLeft w:val="0"/>
      <w:marRight w:val="0"/>
      <w:marTop w:val="0"/>
      <w:marBottom w:val="0"/>
      <w:divBdr>
        <w:top w:val="none" w:sz="0" w:space="0" w:color="auto"/>
        <w:left w:val="none" w:sz="0" w:space="0" w:color="auto"/>
        <w:bottom w:val="none" w:sz="0" w:space="0" w:color="auto"/>
        <w:right w:val="none" w:sz="0" w:space="0" w:color="auto"/>
      </w:divBdr>
    </w:div>
    <w:div w:id="693847428">
      <w:bodyDiv w:val="1"/>
      <w:marLeft w:val="0"/>
      <w:marRight w:val="0"/>
      <w:marTop w:val="0"/>
      <w:marBottom w:val="0"/>
      <w:divBdr>
        <w:top w:val="none" w:sz="0" w:space="0" w:color="auto"/>
        <w:left w:val="none" w:sz="0" w:space="0" w:color="auto"/>
        <w:bottom w:val="none" w:sz="0" w:space="0" w:color="auto"/>
        <w:right w:val="none" w:sz="0" w:space="0" w:color="auto"/>
      </w:divBdr>
    </w:div>
    <w:div w:id="696933849">
      <w:bodyDiv w:val="1"/>
      <w:marLeft w:val="0"/>
      <w:marRight w:val="0"/>
      <w:marTop w:val="0"/>
      <w:marBottom w:val="0"/>
      <w:divBdr>
        <w:top w:val="none" w:sz="0" w:space="0" w:color="auto"/>
        <w:left w:val="none" w:sz="0" w:space="0" w:color="auto"/>
        <w:bottom w:val="none" w:sz="0" w:space="0" w:color="auto"/>
        <w:right w:val="none" w:sz="0" w:space="0" w:color="auto"/>
      </w:divBdr>
    </w:div>
    <w:div w:id="714504699">
      <w:bodyDiv w:val="1"/>
      <w:marLeft w:val="0"/>
      <w:marRight w:val="0"/>
      <w:marTop w:val="0"/>
      <w:marBottom w:val="0"/>
      <w:divBdr>
        <w:top w:val="none" w:sz="0" w:space="0" w:color="auto"/>
        <w:left w:val="none" w:sz="0" w:space="0" w:color="auto"/>
        <w:bottom w:val="none" w:sz="0" w:space="0" w:color="auto"/>
        <w:right w:val="none" w:sz="0" w:space="0" w:color="auto"/>
      </w:divBdr>
    </w:div>
    <w:div w:id="723333519">
      <w:bodyDiv w:val="1"/>
      <w:marLeft w:val="0"/>
      <w:marRight w:val="0"/>
      <w:marTop w:val="0"/>
      <w:marBottom w:val="0"/>
      <w:divBdr>
        <w:top w:val="none" w:sz="0" w:space="0" w:color="auto"/>
        <w:left w:val="none" w:sz="0" w:space="0" w:color="auto"/>
        <w:bottom w:val="none" w:sz="0" w:space="0" w:color="auto"/>
        <w:right w:val="none" w:sz="0" w:space="0" w:color="auto"/>
      </w:divBdr>
    </w:div>
    <w:div w:id="728383427">
      <w:bodyDiv w:val="1"/>
      <w:marLeft w:val="0"/>
      <w:marRight w:val="0"/>
      <w:marTop w:val="0"/>
      <w:marBottom w:val="0"/>
      <w:divBdr>
        <w:top w:val="none" w:sz="0" w:space="0" w:color="auto"/>
        <w:left w:val="none" w:sz="0" w:space="0" w:color="auto"/>
        <w:bottom w:val="none" w:sz="0" w:space="0" w:color="auto"/>
        <w:right w:val="none" w:sz="0" w:space="0" w:color="auto"/>
      </w:divBdr>
    </w:div>
    <w:div w:id="733091983">
      <w:bodyDiv w:val="1"/>
      <w:marLeft w:val="0"/>
      <w:marRight w:val="0"/>
      <w:marTop w:val="0"/>
      <w:marBottom w:val="0"/>
      <w:divBdr>
        <w:top w:val="none" w:sz="0" w:space="0" w:color="auto"/>
        <w:left w:val="none" w:sz="0" w:space="0" w:color="auto"/>
        <w:bottom w:val="none" w:sz="0" w:space="0" w:color="auto"/>
        <w:right w:val="none" w:sz="0" w:space="0" w:color="auto"/>
      </w:divBdr>
    </w:div>
    <w:div w:id="761411480">
      <w:bodyDiv w:val="1"/>
      <w:marLeft w:val="0"/>
      <w:marRight w:val="0"/>
      <w:marTop w:val="0"/>
      <w:marBottom w:val="0"/>
      <w:divBdr>
        <w:top w:val="none" w:sz="0" w:space="0" w:color="auto"/>
        <w:left w:val="none" w:sz="0" w:space="0" w:color="auto"/>
        <w:bottom w:val="none" w:sz="0" w:space="0" w:color="auto"/>
        <w:right w:val="none" w:sz="0" w:space="0" w:color="auto"/>
      </w:divBdr>
    </w:div>
    <w:div w:id="791094058">
      <w:bodyDiv w:val="1"/>
      <w:marLeft w:val="0"/>
      <w:marRight w:val="0"/>
      <w:marTop w:val="0"/>
      <w:marBottom w:val="0"/>
      <w:divBdr>
        <w:top w:val="none" w:sz="0" w:space="0" w:color="auto"/>
        <w:left w:val="none" w:sz="0" w:space="0" w:color="auto"/>
        <w:bottom w:val="none" w:sz="0" w:space="0" w:color="auto"/>
        <w:right w:val="none" w:sz="0" w:space="0" w:color="auto"/>
      </w:divBdr>
    </w:div>
    <w:div w:id="794762663">
      <w:bodyDiv w:val="1"/>
      <w:marLeft w:val="0"/>
      <w:marRight w:val="0"/>
      <w:marTop w:val="0"/>
      <w:marBottom w:val="0"/>
      <w:divBdr>
        <w:top w:val="none" w:sz="0" w:space="0" w:color="auto"/>
        <w:left w:val="none" w:sz="0" w:space="0" w:color="auto"/>
        <w:bottom w:val="none" w:sz="0" w:space="0" w:color="auto"/>
        <w:right w:val="none" w:sz="0" w:space="0" w:color="auto"/>
      </w:divBdr>
    </w:div>
    <w:div w:id="816185964">
      <w:bodyDiv w:val="1"/>
      <w:marLeft w:val="0"/>
      <w:marRight w:val="0"/>
      <w:marTop w:val="0"/>
      <w:marBottom w:val="0"/>
      <w:divBdr>
        <w:top w:val="none" w:sz="0" w:space="0" w:color="auto"/>
        <w:left w:val="none" w:sz="0" w:space="0" w:color="auto"/>
        <w:bottom w:val="none" w:sz="0" w:space="0" w:color="auto"/>
        <w:right w:val="none" w:sz="0" w:space="0" w:color="auto"/>
      </w:divBdr>
    </w:div>
    <w:div w:id="834341927">
      <w:bodyDiv w:val="1"/>
      <w:marLeft w:val="0"/>
      <w:marRight w:val="0"/>
      <w:marTop w:val="0"/>
      <w:marBottom w:val="0"/>
      <w:divBdr>
        <w:top w:val="none" w:sz="0" w:space="0" w:color="auto"/>
        <w:left w:val="none" w:sz="0" w:space="0" w:color="auto"/>
        <w:bottom w:val="none" w:sz="0" w:space="0" w:color="auto"/>
        <w:right w:val="none" w:sz="0" w:space="0" w:color="auto"/>
      </w:divBdr>
    </w:div>
    <w:div w:id="835413497">
      <w:bodyDiv w:val="1"/>
      <w:marLeft w:val="0"/>
      <w:marRight w:val="0"/>
      <w:marTop w:val="0"/>
      <w:marBottom w:val="0"/>
      <w:divBdr>
        <w:top w:val="none" w:sz="0" w:space="0" w:color="auto"/>
        <w:left w:val="none" w:sz="0" w:space="0" w:color="auto"/>
        <w:bottom w:val="none" w:sz="0" w:space="0" w:color="auto"/>
        <w:right w:val="none" w:sz="0" w:space="0" w:color="auto"/>
      </w:divBdr>
    </w:div>
    <w:div w:id="842864463">
      <w:bodyDiv w:val="1"/>
      <w:marLeft w:val="0"/>
      <w:marRight w:val="0"/>
      <w:marTop w:val="0"/>
      <w:marBottom w:val="0"/>
      <w:divBdr>
        <w:top w:val="none" w:sz="0" w:space="0" w:color="auto"/>
        <w:left w:val="none" w:sz="0" w:space="0" w:color="auto"/>
        <w:bottom w:val="none" w:sz="0" w:space="0" w:color="auto"/>
        <w:right w:val="none" w:sz="0" w:space="0" w:color="auto"/>
      </w:divBdr>
    </w:div>
    <w:div w:id="843516602">
      <w:bodyDiv w:val="1"/>
      <w:marLeft w:val="0"/>
      <w:marRight w:val="0"/>
      <w:marTop w:val="0"/>
      <w:marBottom w:val="0"/>
      <w:divBdr>
        <w:top w:val="none" w:sz="0" w:space="0" w:color="auto"/>
        <w:left w:val="none" w:sz="0" w:space="0" w:color="auto"/>
        <w:bottom w:val="none" w:sz="0" w:space="0" w:color="auto"/>
        <w:right w:val="none" w:sz="0" w:space="0" w:color="auto"/>
      </w:divBdr>
    </w:div>
    <w:div w:id="888809770">
      <w:bodyDiv w:val="1"/>
      <w:marLeft w:val="0"/>
      <w:marRight w:val="0"/>
      <w:marTop w:val="0"/>
      <w:marBottom w:val="0"/>
      <w:divBdr>
        <w:top w:val="none" w:sz="0" w:space="0" w:color="auto"/>
        <w:left w:val="none" w:sz="0" w:space="0" w:color="auto"/>
        <w:bottom w:val="none" w:sz="0" w:space="0" w:color="auto"/>
        <w:right w:val="none" w:sz="0" w:space="0" w:color="auto"/>
      </w:divBdr>
    </w:div>
    <w:div w:id="894198226">
      <w:bodyDiv w:val="1"/>
      <w:marLeft w:val="0"/>
      <w:marRight w:val="0"/>
      <w:marTop w:val="0"/>
      <w:marBottom w:val="0"/>
      <w:divBdr>
        <w:top w:val="none" w:sz="0" w:space="0" w:color="auto"/>
        <w:left w:val="none" w:sz="0" w:space="0" w:color="auto"/>
        <w:bottom w:val="none" w:sz="0" w:space="0" w:color="auto"/>
        <w:right w:val="none" w:sz="0" w:space="0" w:color="auto"/>
      </w:divBdr>
    </w:div>
    <w:div w:id="913516430">
      <w:bodyDiv w:val="1"/>
      <w:marLeft w:val="0"/>
      <w:marRight w:val="0"/>
      <w:marTop w:val="0"/>
      <w:marBottom w:val="0"/>
      <w:divBdr>
        <w:top w:val="none" w:sz="0" w:space="0" w:color="auto"/>
        <w:left w:val="none" w:sz="0" w:space="0" w:color="auto"/>
        <w:bottom w:val="none" w:sz="0" w:space="0" w:color="auto"/>
        <w:right w:val="none" w:sz="0" w:space="0" w:color="auto"/>
      </w:divBdr>
    </w:div>
    <w:div w:id="939920895">
      <w:bodyDiv w:val="1"/>
      <w:marLeft w:val="0"/>
      <w:marRight w:val="0"/>
      <w:marTop w:val="0"/>
      <w:marBottom w:val="0"/>
      <w:divBdr>
        <w:top w:val="none" w:sz="0" w:space="0" w:color="auto"/>
        <w:left w:val="none" w:sz="0" w:space="0" w:color="auto"/>
        <w:bottom w:val="none" w:sz="0" w:space="0" w:color="auto"/>
        <w:right w:val="none" w:sz="0" w:space="0" w:color="auto"/>
      </w:divBdr>
    </w:div>
    <w:div w:id="943269797">
      <w:bodyDiv w:val="1"/>
      <w:marLeft w:val="0"/>
      <w:marRight w:val="0"/>
      <w:marTop w:val="0"/>
      <w:marBottom w:val="0"/>
      <w:divBdr>
        <w:top w:val="none" w:sz="0" w:space="0" w:color="auto"/>
        <w:left w:val="none" w:sz="0" w:space="0" w:color="auto"/>
        <w:bottom w:val="none" w:sz="0" w:space="0" w:color="auto"/>
        <w:right w:val="none" w:sz="0" w:space="0" w:color="auto"/>
      </w:divBdr>
    </w:div>
    <w:div w:id="953369856">
      <w:bodyDiv w:val="1"/>
      <w:marLeft w:val="0"/>
      <w:marRight w:val="0"/>
      <w:marTop w:val="0"/>
      <w:marBottom w:val="0"/>
      <w:divBdr>
        <w:top w:val="none" w:sz="0" w:space="0" w:color="auto"/>
        <w:left w:val="none" w:sz="0" w:space="0" w:color="auto"/>
        <w:bottom w:val="none" w:sz="0" w:space="0" w:color="auto"/>
        <w:right w:val="none" w:sz="0" w:space="0" w:color="auto"/>
      </w:divBdr>
    </w:div>
    <w:div w:id="968124467">
      <w:bodyDiv w:val="1"/>
      <w:marLeft w:val="0"/>
      <w:marRight w:val="0"/>
      <w:marTop w:val="0"/>
      <w:marBottom w:val="0"/>
      <w:divBdr>
        <w:top w:val="none" w:sz="0" w:space="0" w:color="auto"/>
        <w:left w:val="none" w:sz="0" w:space="0" w:color="auto"/>
        <w:bottom w:val="none" w:sz="0" w:space="0" w:color="auto"/>
        <w:right w:val="none" w:sz="0" w:space="0" w:color="auto"/>
      </w:divBdr>
    </w:div>
    <w:div w:id="975380998">
      <w:bodyDiv w:val="1"/>
      <w:marLeft w:val="0"/>
      <w:marRight w:val="0"/>
      <w:marTop w:val="0"/>
      <w:marBottom w:val="0"/>
      <w:divBdr>
        <w:top w:val="none" w:sz="0" w:space="0" w:color="auto"/>
        <w:left w:val="none" w:sz="0" w:space="0" w:color="auto"/>
        <w:bottom w:val="none" w:sz="0" w:space="0" w:color="auto"/>
        <w:right w:val="none" w:sz="0" w:space="0" w:color="auto"/>
      </w:divBdr>
    </w:div>
    <w:div w:id="990525450">
      <w:bodyDiv w:val="1"/>
      <w:marLeft w:val="0"/>
      <w:marRight w:val="0"/>
      <w:marTop w:val="0"/>
      <w:marBottom w:val="0"/>
      <w:divBdr>
        <w:top w:val="none" w:sz="0" w:space="0" w:color="auto"/>
        <w:left w:val="none" w:sz="0" w:space="0" w:color="auto"/>
        <w:bottom w:val="none" w:sz="0" w:space="0" w:color="auto"/>
        <w:right w:val="none" w:sz="0" w:space="0" w:color="auto"/>
      </w:divBdr>
    </w:div>
    <w:div w:id="995114030">
      <w:bodyDiv w:val="1"/>
      <w:marLeft w:val="0"/>
      <w:marRight w:val="0"/>
      <w:marTop w:val="0"/>
      <w:marBottom w:val="0"/>
      <w:divBdr>
        <w:top w:val="none" w:sz="0" w:space="0" w:color="auto"/>
        <w:left w:val="none" w:sz="0" w:space="0" w:color="auto"/>
        <w:bottom w:val="none" w:sz="0" w:space="0" w:color="auto"/>
        <w:right w:val="none" w:sz="0" w:space="0" w:color="auto"/>
      </w:divBdr>
    </w:div>
    <w:div w:id="1000620646">
      <w:bodyDiv w:val="1"/>
      <w:marLeft w:val="0"/>
      <w:marRight w:val="0"/>
      <w:marTop w:val="0"/>
      <w:marBottom w:val="0"/>
      <w:divBdr>
        <w:top w:val="none" w:sz="0" w:space="0" w:color="auto"/>
        <w:left w:val="none" w:sz="0" w:space="0" w:color="auto"/>
        <w:bottom w:val="none" w:sz="0" w:space="0" w:color="auto"/>
        <w:right w:val="none" w:sz="0" w:space="0" w:color="auto"/>
      </w:divBdr>
    </w:div>
    <w:div w:id="1012142337">
      <w:bodyDiv w:val="1"/>
      <w:marLeft w:val="0"/>
      <w:marRight w:val="0"/>
      <w:marTop w:val="0"/>
      <w:marBottom w:val="0"/>
      <w:divBdr>
        <w:top w:val="none" w:sz="0" w:space="0" w:color="auto"/>
        <w:left w:val="none" w:sz="0" w:space="0" w:color="auto"/>
        <w:bottom w:val="none" w:sz="0" w:space="0" w:color="auto"/>
        <w:right w:val="none" w:sz="0" w:space="0" w:color="auto"/>
      </w:divBdr>
    </w:div>
    <w:div w:id="1020813149">
      <w:bodyDiv w:val="1"/>
      <w:marLeft w:val="0"/>
      <w:marRight w:val="0"/>
      <w:marTop w:val="0"/>
      <w:marBottom w:val="0"/>
      <w:divBdr>
        <w:top w:val="none" w:sz="0" w:space="0" w:color="auto"/>
        <w:left w:val="none" w:sz="0" w:space="0" w:color="auto"/>
        <w:bottom w:val="none" w:sz="0" w:space="0" w:color="auto"/>
        <w:right w:val="none" w:sz="0" w:space="0" w:color="auto"/>
      </w:divBdr>
    </w:div>
    <w:div w:id="1064571901">
      <w:bodyDiv w:val="1"/>
      <w:marLeft w:val="0"/>
      <w:marRight w:val="0"/>
      <w:marTop w:val="0"/>
      <w:marBottom w:val="0"/>
      <w:divBdr>
        <w:top w:val="none" w:sz="0" w:space="0" w:color="auto"/>
        <w:left w:val="none" w:sz="0" w:space="0" w:color="auto"/>
        <w:bottom w:val="none" w:sz="0" w:space="0" w:color="auto"/>
        <w:right w:val="none" w:sz="0" w:space="0" w:color="auto"/>
      </w:divBdr>
    </w:div>
    <w:div w:id="1069812350">
      <w:bodyDiv w:val="1"/>
      <w:marLeft w:val="0"/>
      <w:marRight w:val="0"/>
      <w:marTop w:val="0"/>
      <w:marBottom w:val="0"/>
      <w:divBdr>
        <w:top w:val="none" w:sz="0" w:space="0" w:color="auto"/>
        <w:left w:val="none" w:sz="0" w:space="0" w:color="auto"/>
        <w:bottom w:val="none" w:sz="0" w:space="0" w:color="auto"/>
        <w:right w:val="none" w:sz="0" w:space="0" w:color="auto"/>
      </w:divBdr>
    </w:div>
    <w:div w:id="1081949128">
      <w:bodyDiv w:val="1"/>
      <w:marLeft w:val="0"/>
      <w:marRight w:val="0"/>
      <w:marTop w:val="0"/>
      <w:marBottom w:val="0"/>
      <w:divBdr>
        <w:top w:val="none" w:sz="0" w:space="0" w:color="auto"/>
        <w:left w:val="none" w:sz="0" w:space="0" w:color="auto"/>
        <w:bottom w:val="none" w:sz="0" w:space="0" w:color="auto"/>
        <w:right w:val="none" w:sz="0" w:space="0" w:color="auto"/>
      </w:divBdr>
    </w:div>
    <w:div w:id="1088160893">
      <w:bodyDiv w:val="1"/>
      <w:marLeft w:val="0"/>
      <w:marRight w:val="0"/>
      <w:marTop w:val="0"/>
      <w:marBottom w:val="0"/>
      <w:divBdr>
        <w:top w:val="none" w:sz="0" w:space="0" w:color="auto"/>
        <w:left w:val="none" w:sz="0" w:space="0" w:color="auto"/>
        <w:bottom w:val="none" w:sz="0" w:space="0" w:color="auto"/>
        <w:right w:val="none" w:sz="0" w:space="0" w:color="auto"/>
      </w:divBdr>
    </w:div>
    <w:div w:id="1091315176">
      <w:bodyDiv w:val="1"/>
      <w:marLeft w:val="0"/>
      <w:marRight w:val="0"/>
      <w:marTop w:val="0"/>
      <w:marBottom w:val="0"/>
      <w:divBdr>
        <w:top w:val="none" w:sz="0" w:space="0" w:color="auto"/>
        <w:left w:val="none" w:sz="0" w:space="0" w:color="auto"/>
        <w:bottom w:val="none" w:sz="0" w:space="0" w:color="auto"/>
        <w:right w:val="none" w:sz="0" w:space="0" w:color="auto"/>
      </w:divBdr>
    </w:div>
    <w:div w:id="1094860846">
      <w:bodyDiv w:val="1"/>
      <w:marLeft w:val="0"/>
      <w:marRight w:val="0"/>
      <w:marTop w:val="0"/>
      <w:marBottom w:val="0"/>
      <w:divBdr>
        <w:top w:val="none" w:sz="0" w:space="0" w:color="auto"/>
        <w:left w:val="none" w:sz="0" w:space="0" w:color="auto"/>
        <w:bottom w:val="none" w:sz="0" w:space="0" w:color="auto"/>
        <w:right w:val="none" w:sz="0" w:space="0" w:color="auto"/>
      </w:divBdr>
    </w:div>
    <w:div w:id="1099594761">
      <w:bodyDiv w:val="1"/>
      <w:marLeft w:val="0"/>
      <w:marRight w:val="0"/>
      <w:marTop w:val="0"/>
      <w:marBottom w:val="0"/>
      <w:divBdr>
        <w:top w:val="none" w:sz="0" w:space="0" w:color="auto"/>
        <w:left w:val="none" w:sz="0" w:space="0" w:color="auto"/>
        <w:bottom w:val="none" w:sz="0" w:space="0" w:color="auto"/>
        <w:right w:val="none" w:sz="0" w:space="0" w:color="auto"/>
      </w:divBdr>
    </w:div>
    <w:div w:id="1123229732">
      <w:bodyDiv w:val="1"/>
      <w:marLeft w:val="0"/>
      <w:marRight w:val="0"/>
      <w:marTop w:val="0"/>
      <w:marBottom w:val="0"/>
      <w:divBdr>
        <w:top w:val="none" w:sz="0" w:space="0" w:color="auto"/>
        <w:left w:val="none" w:sz="0" w:space="0" w:color="auto"/>
        <w:bottom w:val="none" w:sz="0" w:space="0" w:color="auto"/>
        <w:right w:val="none" w:sz="0" w:space="0" w:color="auto"/>
      </w:divBdr>
    </w:div>
    <w:div w:id="1155880127">
      <w:bodyDiv w:val="1"/>
      <w:marLeft w:val="0"/>
      <w:marRight w:val="0"/>
      <w:marTop w:val="0"/>
      <w:marBottom w:val="0"/>
      <w:divBdr>
        <w:top w:val="none" w:sz="0" w:space="0" w:color="auto"/>
        <w:left w:val="none" w:sz="0" w:space="0" w:color="auto"/>
        <w:bottom w:val="none" w:sz="0" w:space="0" w:color="auto"/>
        <w:right w:val="none" w:sz="0" w:space="0" w:color="auto"/>
      </w:divBdr>
    </w:div>
    <w:div w:id="1168137157">
      <w:bodyDiv w:val="1"/>
      <w:marLeft w:val="0"/>
      <w:marRight w:val="0"/>
      <w:marTop w:val="0"/>
      <w:marBottom w:val="0"/>
      <w:divBdr>
        <w:top w:val="none" w:sz="0" w:space="0" w:color="auto"/>
        <w:left w:val="none" w:sz="0" w:space="0" w:color="auto"/>
        <w:bottom w:val="none" w:sz="0" w:space="0" w:color="auto"/>
        <w:right w:val="none" w:sz="0" w:space="0" w:color="auto"/>
      </w:divBdr>
    </w:div>
    <w:div w:id="1241409980">
      <w:bodyDiv w:val="1"/>
      <w:marLeft w:val="0"/>
      <w:marRight w:val="0"/>
      <w:marTop w:val="0"/>
      <w:marBottom w:val="0"/>
      <w:divBdr>
        <w:top w:val="none" w:sz="0" w:space="0" w:color="auto"/>
        <w:left w:val="none" w:sz="0" w:space="0" w:color="auto"/>
        <w:bottom w:val="none" w:sz="0" w:space="0" w:color="auto"/>
        <w:right w:val="none" w:sz="0" w:space="0" w:color="auto"/>
      </w:divBdr>
    </w:div>
    <w:div w:id="1270160088">
      <w:bodyDiv w:val="1"/>
      <w:marLeft w:val="0"/>
      <w:marRight w:val="0"/>
      <w:marTop w:val="0"/>
      <w:marBottom w:val="0"/>
      <w:divBdr>
        <w:top w:val="none" w:sz="0" w:space="0" w:color="auto"/>
        <w:left w:val="none" w:sz="0" w:space="0" w:color="auto"/>
        <w:bottom w:val="none" w:sz="0" w:space="0" w:color="auto"/>
        <w:right w:val="none" w:sz="0" w:space="0" w:color="auto"/>
      </w:divBdr>
    </w:div>
    <w:div w:id="1273049718">
      <w:bodyDiv w:val="1"/>
      <w:marLeft w:val="0"/>
      <w:marRight w:val="0"/>
      <w:marTop w:val="0"/>
      <w:marBottom w:val="0"/>
      <w:divBdr>
        <w:top w:val="none" w:sz="0" w:space="0" w:color="auto"/>
        <w:left w:val="none" w:sz="0" w:space="0" w:color="auto"/>
        <w:bottom w:val="none" w:sz="0" w:space="0" w:color="auto"/>
        <w:right w:val="none" w:sz="0" w:space="0" w:color="auto"/>
      </w:divBdr>
    </w:div>
    <w:div w:id="1286231974">
      <w:bodyDiv w:val="1"/>
      <w:marLeft w:val="0"/>
      <w:marRight w:val="0"/>
      <w:marTop w:val="0"/>
      <w:marBottom w:val="0"/>
      <w:divBdr>
        <w:top w:val="none" w:sz="0" w:space="0" w:color="auto"/>
        <w:left w:val="none" w:sz="0" w:space="0" w:color="auto"/>
        <w:bottom w:val="none" w:sz="0" w:space="0" w:color="auto"/>
        <w:right w:val="none" w:sz="0" w:space="0" w:color="auto"/>
      </w:divBdr>
    </w:div>
    <w:div w:id="1320764381">
      <w:bodyDiv w:val="1"/>
      <w:marLeft w:val="0"/>
      <w:marRight w:val="0"/>
      <w:marTop w:val="0"/>
      <w:marBottom w:val="0"/>
      <w:divBdr>
        <w:top w:val="none" w:sz="0" w:space="0" w:color="auto"/>
        <w:left w:val="none" w:sz="0" w:space="0" w:color="auto"/>
        <w:bottom w:val="none" w:sz="0" w:space="0" w:color="auto"/>
        <w:right w:val="none" w:sz="0" w:space="0" w:color="auto"/>
      </w:divBdr>
    </w:div>
    <w:div w:id="1335303588">
      <w:bodyDiv w:val="1"/>
      <w:marLeft w:val="0"/>
      <w:marRight w:val="0"/>
      <w:marTop w:val="0"/>
      <w:marBottom w:val="0"/>
      <w:divBdr>
        <w:top w:val="none" w:sz="0" w:space="0" w:color="auto"/>
        <w:left w:val="none" w:sz="0" w:space="0" w:color="auto"/>
        <w:bottom w:val="none" w:sz="0" w:space="0" w:color="auto"/>
        <w:right w:val="none" w:sz="0" w:space="0" w:color="auto"/>
      </w:divBdr>
    </w:div>
    <w:div w:id="1335769367">
      <w:bodyDiv w:val="1"/>
      <w:marLeft w:val="0"/>
      <w:marRight w:val="0"/>
      <w:marTop w:val="0"/>
      <w:marBottom w:val="0"/>
      <w:divBdr>
        <w:top w:val="none" w:sz="0" w:space="0" w:color="auto"/>
        <w:left w:val="none" w:sz="0" w:space="0" w:color="auto"/>
        <w:bottom w:val="none" w:sz="0" w:space="0" w:color="auto"/>
        <w:right w:val="none" w:sz="0" w:space="0" w:color="auto"/>
      </w:divBdr>
    </w:div>
    <w:div w:id="1350834407">
      <w:bodyDiv w:val="1"/>
      <w:marLeft w:val="0"/>
      <w:marRight w:val="0"/>
      <w:marTop w:val="0"/>
      <w:marBottom w:val="0"/>
      <w:divBdr>
        <w:top w:val="none" w:sz="0" w:space="0" w:color="auto"/>
        <w:left w:val="none" w:sz="0" w:space="0" w:color="auto"/>
        <w:bottom w:val="none" w:sz="0" w:space="0" w:color="auto"/>
        <w:right w:val="none" w:sz="0" w:space="0" w:color="auto"/>
      </w:divBdr>
    </w:div>
    <w:div w:id="1353914281">
      <w:bodyDiv w:val="1"/>
      <w:marLeft w:val="0"/>
      <w:marRight w:val="0"/>
      <w:marTop w:val="0"/>
      <w:marBottom w:val="0"/>
      <w:divBdr>
        <w:top w:val="none" w:sz="0" w:space="0" w:color="auto"/>
        <w:left w:val="none" w:sz="0" w:space="0" w:color="auto"/>
        <w:bottom w:val="none" w:sz="0" w:space="0" w:color="auto"/>
        <w:right w:val="none" w:sz="0" w:space="0" w:color="auto"/>
      </w:divBdr>
    </w:div>
    <w:div w:id="1385331565">
      <w:bodyDiv w:val="1"/>
      <w:marLeft w:val="0"/>
      <w:marRight w:val="0"/>
      <w:marTop w:val="0"/>
      <w:marBottom w:val="0"/>
      <w:divBdr>
        <w:top w:val="none" w:sz="0" w:space="0" w:color="auto"/>
        <w:left w:val="none" w:sz="0" w:space="0" w:color="auto"/>
        <w:bottom w:val="none" w:sz="0" w:space="0" w:color="auto"/>
        <w:right w:val="none" w:sz="0" w:space="0" w:color="auto"/>
      </w:divBdr>
    </w:div>
    <w:div w:id="1397511171">
      <w:bodyDiv w:val="1"/>
      <w:marLeft w:val="0"/>
      <w:marRight w:val="0"/>
      <w:marTop w:val="0"/>
      <w:marBottom w:val="0"/>
      <w:divBdr>
        <w:top w:val="none" w:sz="0" w:space="0" w:color="auto"/>
        <w:left w:val="none" w:sz="0" w:space="0" w:color="auto"/>
        <w:bottom w:val="none" w:sz="0" w:space="0" w:color="auto"/>
        <w:right w:val="none" w:sz="0" w:space="0" w:color="auto"/>
      </w:divBdr>
    </w:div>
    <w:div w:id="1407920350">
      <w:bodyDiv w:val="1"/>
      <w:marLeft w:val="0"/>
      <w:marRight w:val="0"/>
      <w:marTop w:val="0"/>
      <w:marBottom w:val="0"/>
      <w:divBdr>
        <w:top w:val="none" w:sz="0" w:space="0" w:color="auto"/>
        <w:left w:val="none" w:sz="0" w:space="0" w:color="auto"/>
        <w:bottom w:val="none" w:sz="0" w:space="0" w:color="auto"/>
        <w:right w:val="none" w:sz="0" w:space="0" w:color="auto"/>
      </w:divBdr>
    </w:div>
    <w:div w:id="1417438086">
      <w:bodyDiv w:val="1"/>
      <w:marLeft w:val="0"/>
      <w:marRight w:val="0"/>
      <w:marTop w:val="0"/>
      <w:marBottom w:val="0"/>
      <w:divBdr>
        <w:top w:val="none" w:sz="0" w:space="0" w:color="auto"/>
        <w:left w:val="none" w:sz="0" w:space="0" w:color="auto"/>
        <w:bottom w:val="none" w:sz="0" w:space="0" w:color="auto"/>
        <w:right w:val="none" w:sz="0" w:space="0" w:color="auto"/>
      </w:divBdr>
    </w:div>
    <w:div w:id="1418549967">
      <w:bodyDiv w:val="1"/>
      <w:marLeft w:val="0"/>
      <w:marRight w:val="0"/>
      <w:marTop w:val="0"/>
      <w:marBottom w:val="0"/>
      <w:divBdr>
        <w:top w:val="none" w:sz="0" w:space="0" w:color="auto"/>
        <w:left w:val="none" w:sz="0" w:space="0" w:color="auto"/>
        <w:bottom w:val="none" w:sz="0" w:space="0" w:color="auto"/>
        <w:right w:val="none" w:sz="0" w:space="0" w:color="auto"/>
      </w:divBdr>
    </w:div>
    <w:div w:id="1502085952">
      <w:bodyDiv w:val="1"/>
      <w:marLeft w:val="0"/>
      <w:marRight w:val="0"/>
      <w:marTop w:val="0"/>
      <w:marBottom w:val="0"/>
      <w:divBdr>
        <w:top w:val="none" w:sz="0" w:space="0" w:color="auto"/>
        <w:left w:val="none" w:sz="0" w:space="0" w:color="auto"/>
        <w:bottom w:val="none" w:sz="0" w:space="0" w:color="auto"/>
        <w:right w:val="none" w:sz="0" w:space="0" w:color="auto"/>
      </w:divBdr>
    </w:div>
    <w:div w:id="1502505091">
      <w:bodyDiv w:val="1"/>
      <w:marLeft w:val="0"/>
      <w:marRight w:val="0"/>
      <w:marTop w:val="0"/>
      <w:marBottom w:val="0"/>
      <w:divBdr>
        <w:top w:val="none" w:sz="0" w:space="0" w:color="auto"/>
        <w:left w:val="none" w:sz="0" w:space="0" w:color="auto"/>
        <w:bottom w:val="none" w:sz="0" w:space="0" w:color="auto"/>
        <w:right w:val="none" w:sz="0" w:space="0" w:color="auto"/>
      </w:divBdr>
    </w:div>
    <w:div w:id="1546478542">
      <w:bodyDiv w:val="1"/>
      <w:marLeft w:val="0"/>
      <w:marRight w:val="0"/>
      <w:marTop w:val="0"/>
      <w:marBottom w:val="0"/>
      <w:divBdr>
        <w:top w:val="none" w:sz="0" w:space="0" w:color="auto"/>
        <w:left w:val="none" w:sz="0" w:space="0" w:color="auto"/>
        <w:bottom w:val="none" w:sz="0" w:space="0" w:color="auto"/>
        <w:right w:val="none" w:sz="0" w:space="0" w:color="auto"/>
      </w:divBdr>
    </w:div>
    <w:div w:id="1547907062">
      <w:bodyDiv w:val="1"/>
      <w:marLeft w:val="0"/>
      <w:marRight w:val="0"/>
      <w:marTop w:val="0"/>
      <w:marBottom w:val="0"/>
      <w:divBdr>
        <w:top w:val="none" w:sz="0" w:space="0" w:color="auto"/>
        <w:left w:val="none" w:sz="0" w:space="0" w:color="auto"/>
        <w:bottom w:val="none" w:sz="0" w:space="0" w:color="auto"/>
        <w:right w:val="none" w:sz="0" w:space="0" w:color="auto"/>
      </w:divBdr>
    </w:div>
    <w:div w:id="1561987495">
      <w:bodyDiv w:val="1"/>
      <w:marLeft w:val="0"/>
      <w:marRight w:val="0"/>
      <w:marTop w:val="0"/>
      <w:marBottom w:val="0"/>
      <w:divBdr>
        <w:top w:val="none" w:sz="0" w:space="0" w:color="auto"/>
        <w:left w:val="none" w:sz="0" w:space="0" w:color="auto"/>
        <w:bottom w:val="none" w:sz="0" w:space="0" w:color="auto"/>
        <w:right w:val="none" w:sz="0" w:space="0" w:color="auto"/>
      </w:divBdr>
    </w:div>
    <w:div w:id="1566601775">
      <w:bodyDiv w:val="1"/>
      <w:marLeft w:val="0"/>
      <w:marRight w:val="0"/>
      <w:marTop w:val="0"/>
      <w:marBottom w:val="0"/>
      <w:divBdr>
        <w:top w:val="none" w:sz="0" w:space="0" w:color="auto"/>
        <w:left w:val="none" w:sz="0" w:space="0" w:color="auto"/>
        <w:bottom w:val="none" w:sz="0" w:space="0" w:color="auto"/>
        <w:right w:val="none" w:sz="0" w:space="0" w:color="auto"/>
      </w:divBdr>
    </w:div>
    <w:div w:id="1578588838">
      <w:bodyDiv w:val="1"/>
      <w:marLeft w:val="0"/>
      <w:marRight w:val="0"/>
      <w:marTop w:val="0"/>
      <w:marBottom w:val="0"/>
      <w:divBdr>
        <w:top w:val="none" w:sz="0" w:space="0" w:color="auto"/>
        <w:left w:val="none" w:sz="0" w:space="0" w:color="auto"/>
        <w:bottom w:val="none" w:sz="0" w:space="0" w:color="auto"/>
        <w:right w:val="none" w:sz="0" w:space="0" w:color="auto"/>
      </w:divBdr>
    </w:div>
    <w:div w:id="1602910357">
      <w:bodyDiv w:val="1"/>
      <w:marLeft w:val="0"/>
      <w:marRight w:val="0"/>
      <w:marTop w:val="0"/>
      <w:marBottom w:val="0"/>
      <w:divBdr>
        <w:top w:val="none" w:sz="0" w:space="0" w:color="auto"/>
        <w:left w:val="none" w:sz="0" w:space="0" w:color="auto"/>
        <w:bottom w:val="none" w:sz="0" w:space="0" w:color="auto"/>
        <w:right w:val="none" w:sz="0" w:space="0" w:color="auto"/>
      </w:divBdr>
    </w:div>
    <w:div w:id="1605720887">
      <w:bodyDiv w:val="1"/>
      <w:marLeft w:val="0"/>
      <w:marRight w:val="0"/>
      <w:marTop w:val="0"/>
      <w:marBottom w:val="0"/>
      <w:divBdr>
        <w:top w:val="none" w:sz="0" w:space="0" w:color="auto"/>
        <w:left w:val="none" w:sz="0" w:space="0" w:color="auto"/>
        <w:bottom w:val="none" w:sz="0" w:space="0" w:color="auto"/>
        <w:right w:val="none" w:sz="0" w:space="0" w:color="auto"/>
      </w:divBdr>
    </w:div>
    <w:div w:id="1612980865">
      <w:bodyDiv w:val="1"/>
      <w:marLeft w:val="0"/>
      <w:marRight w:val="0"/>
      <w:marTop w:val="0"/>
      <w:marBottom w:val="0"/>
      <w:divBdr>
        <w:top w:val="none" w:sz="0" w:space="0" w:color="auto"/>
        <w:left w:val="none" w:sz="0" w:space="0" w:color="auto"/>
        <w:bottom w:val="none" w:sz="0" w:space="0" w:color="auto"/>
        <w:right w:val="none" w:sz="0" w:space="0" w:color="auto"/>
      </w:divBdr>
    </w:div>
    <w:div w:id="1678190377">
      <w:bodyDiv w:val="1"/>
      <w:marLeft w:val="0"/>
      <w:marRight w:val="0"/>
      <w:marTop w:val="0"/>
      <w:marBottom w:val="0"/>
      <w:divBdr>
        <w:top w:val="none" w:sz="0" w:space="0" w:color="auto"/>
        <w:left w:val="none" w:sz="0" w:space="0" w:color="auto"/>
        <w:bottom w:val="none" w:sz="0" w:space="0" w:color="auto"/>
        <w:right w:val="none" w:sz="0" w:space="0" w:color="auto"/>
      </w:divBdr>
    </w:div>
    <w:div w:id="1686443132">
      <w:bodyDiv w:val="1"/>
      <w:marLeft w:val="0"/>
      <w:marRight w:val="0"/>
      <w:marTop w:val="0"/>
      <w:marBottom w:val="0"/>
      <w:divBdr>
        <w:top w:val="none" w:sz="0" w:space="0" w:color="auto"/>
        <w:left w:val="none" w:sz="0" w:space="0" w:color="auto"/>
        <w:bottom w:val="none" w:sz="0" w:space="0" w:color="auto"/>
        <w:right w:val="none" w:sz="0" w:space="0" w:color="auto"/>
      </w:divBdr>
    </w:div>
    <w:div w:id="1708528291">
      <w:bodyDiv w:val="1"/>
      <w:marLeft w:val="0"/>
      <w:marRight w:val="0"/>
      <w:marTop w:val="0"/>
      <w:marBottom w:val="0"/>
      <w:divBdr>
        <w:top w:val="none" w:sz="0" w:space="0" w:color="auto"/>
        <w:left w:val="none" w:sz="0" w:space="0" w:color="auto"/>
        <w:bottom w:val="none" w:sz="0" w:space="0" w:color="auto"/>
        <w:right w:val="none" w:sz="0" w:space="0" w:color="auto"/>
      </w:divBdr>
    </w:div>
    <w:div w:id="1724981233">
      <w:bodyDiv w:val="1"/>
      <w:marLeft w:val="0"/>
      <w:marRight w:val="0"/>
      <w:marTop w:val="0"/>
      <w:marBottom w:val="0"/>
      <w:divBdr>
        <w:top w:val="none" w:sz="0" w:space="0" w:color="auto"/>
        <w:left w:val="none" w:sz="0" w:space="0" w:color="auto"/>
        <w:bottom w:val="none" w:sz="0" w:space="0" w:color="auto"/>
        <w:right w:val="none" w:sz="0" w:space="0" w:color="auto"/>
      </w:divBdr>
    </w:div>
    <w:div w:id="1728995420">
      <w:bodyDiv w:val="1"/>
      <w:marLeft w:val="0"/>
      <w:marRight w:val="0"/>
      <w:marTop w:val="0"/>
      <w:marBottom w:val="0"/>
      <w:divBdr>
        <w:top w:val="none" w:sz="0" w:space="0" w:color="auto"/>
        <w:left w:val="none" w:sz="0" w:space="0" w:color="auto"/>
        <w:bottom w:val="none" w:sz="0" w:space="0" w:color="auto"/>
        <w:right w:val="none" w:sz="0" w:space="0" w:color="auto"/>
      </w:divBdr>
    </w:div>
    <w:div w:id="1736513663">
      <w:bodyDiv w:val="1"/>
      <w:marLeft w:val="0"/>
      <w:marRight w:val="0"/>
      <w:marTop w:val="0"/>
      <w:marBottom w:val="0"/>
      <w:divBdr>
        <w:top w:val="none" w:sz="0" w:space="0" w:color="auto"/>
        <w:left w:val="none" w:sz="0" w:space="0" w:color="auto"/>
        <w:bottom w:val="none" w:sz="0" w:space="0" w:color="auto"/>
        <w:right w:val="none" w:sz="0" w:space="0" w:color="auto"/>
      </w:divBdr>
    </w:div>
    <w:div w:id="1749426424">
      <w:bodyDiv w:val="1"/>
      <w:marLeft w:val="0"/>
      <w:marRight w:val="0"/>
      <w:marTop w:val="0"/>
      <w:marBottom w:val="0"/>
      <w:divBdr>
        <w:top w:val="none" w:sz="0" w:space="0" w:color="auto"/>
        <w:left w:val="none" w:sz="0" w:space="0" w:color="auto"/>
        <w:bottom w:val="none" w:sz="0" w:space="0" w:color="auto"/>
        <w:right w:val="none" w:sz="0" w:space="0" w:color="auto"/>
      </w:divBdr>
    </w:div>
    <w:div w:id="1749574204">
      <w:bodyDiv w:val="1"/>
      <w:marLeft w:val="0"/>
      <w:marRight w:val="0"/>
      <w:marTop w:val="0"/>
      <w:marBottom w:val="0"/>
      <w:divBdr>
        <w:top w:val="none" w:sz="0" w:space="0" w:color="auto"/>
        <w:left w:val="none" w:sz="0" w:space="0" w:color="auto"/>
        <w:bottom w:val="none" w:sz="0" w:space="0" w:color="auto"/>
        <w:right w:val="none" w:sz="0" w:space="0" w:color="auto"/>
      </w:divBdr>
    </w:div>
    <w:div w:id="1751003714">
      <w:bodyDiv w:val="1"/>
      <w:marLeft w:val="0"/>
      <w:marRight w:val="0"/>
      <w:marTop w:val="0"/>
      <w:marBottom w:val="0"/>
      <w:divBdr>
        <w:top w:val="none" w:sz="0" w:space="0" w:color="auto"/>
        <w:left w:val="none" w:sz="0" w:space="0" w:color="auto"/>
        <w:bottom w:val="none" w:sz="0" w:space="0" w:color="auto"/>
        <w:right w:val="none" w:sz="0" w:space="0" w:color="auto"/>
      </w:divBdr>
    </w:div>
    <w:div w:id="1772897842">
      <w:bodyDiv w:val="1"/>
      <w:marLeft w:val="0"/>
      <w:marRight w:val="0"/>
      <w:marTop w:val="0"/>
      <w:marBottom w:val="0"/>
      <w:divBdr>
        <w:top w:val="none" w:sz="0" w:space="0" w:color="auto"/>
        <w:left w:val="none" w:sz="0" w:space="0" w:color="auto"/>
        <w:bottom w:val="none" w:sz="0" w:space="0" w:color="auto"/>
        <w:right w:val="none" w:sz="0" w:space="0" w:color="auto"/>
      </w:divBdr>
    </w:div>
    <w:div w:id="1787579303">
      <w:bodyDiv w:val="1"/>
      <w:marLeft w:val="0"/>
      <w:marRight w:val="0"/>
      <w:marTop w:val="0"/>
      <w:marBottom w:val="0"/>
      <w:divBdr>
        <w:top w:val="none" w:sz="0" w:space="0" w:color="auto"/>
        <w:left w:val="none" w:sz="0" w:space="0" w:color="auto"/>
        <w:bottom w:val="none" w:sz="0" w:space="0" w:color="auto"/>
        <w:right w:val="none" w:sz="0" w:space="0" w:color="auto"/>
      </w:divBdr>
    </w:div>
    <w:div w:id="1788349664">
      <w:bodyDiv w:val="1"/>
      <w:marLeft w:val="0"/>
      <w:marRight w:val="0"/>
      <w:marTop w:val="0"/>
      <w:marBottom w:val="0"/>
      <w:divBdr>
        <w:top w:val="none" w:sz="0" w:space="0" w:color="auto"/>
        <w:left w:val="none" w:sz="0" w:space="0" w:color="auto"/>
        <w:bottom w:val="none" w:sz="0" w:space="0" w:color="auto"/>
        <w:right w:val="none" w:sz="0" w:space="0" w:color="auto"/>
      </w:divBdr>
    </w:div>
    <w:div w:id="1802264738">
      <w:bodyDiv w:val="1"/>
      <w:marLeft w:val="0"/>
      <w:marRight w:val="0"/>
      <w:marTop w:val="0"/>
      <w:marBottom w:val="0"/>
      <w:divBdr>
        <w:top w:val="none" w:sz="0" w:space="0" w:color="auto"/>
        <w:left w:val="none" w:sz="0" w:space="0" w:color="auto"/>
        <w:bottom w:val="none" w:sz="0" w:space="0" w:color="auto"/>
        <w:right w:val="none" w:sz="0" w:space="0" w:color="auto"/>
      </w:divBdr>
    </w:div>
    <w:div w:id="1814829354">
      <w:bodyDiv w:val="1"/>
      <w:marLeft w:val="0"/>
      <w:marRight w:val="0"/>
      <w:marTop w:val="0"/>
      <w:marBottom w:val="0"/>
      <w:divBdr>
        <w:top w:val="none" w:sz="0" w:space="0" w:color="auto"/>
        <w:left w:val="none" w:sz="0" w:space="0" w:color="auto"/>
        <w:bottom w:val="none" w:sz="0" w:space="0" w:color="auto"/>
        <w:right w:val="none" w:sz="0" w:space="0" w:color="auto"/>
      </w:divBdr>
    </w:div>
    <w:div w:id="1834374789">
      <w:bodyDiv w:val="1"/>
      <w:marLeft w:val="0"/>
      <w:marRight w:val="0"/>
      <w:marTop w:val="0"/>
      <w:marBottom w:val="0"/>
      <w:divBdr>
        <w:top w:val="none" w:sz="0" w:space="0" w:color="auto"/>
        <w:left w:val="none" w:sz="0" w:space="0" w:color="auto"/>
        <w:bottom w:val="none" w:sz="0" w:space="0" w:color="auto"/>
        <w:right w:val="none" w:sz="0" w:space="0" w:color="auto"/>
      </w:divBdr>
    </w:div>
    <w:div w:id="1843205728">
      <w:bodyDiv w:val="1"/>
      <w:marLeft w:val="0"/>
      <w:marRight w:val="0"/>
      <w:marTop w:val="0"/>
      <w:marBottom w:val="0"/>
      <w:divBdr>
        <w:top w:val="none" w:sz="0" w:space="0" w:color="auto"/>
        <w:left w:val="none" w:sz="0" w:space="0" w:color="auto"/>
        <w:bottom w:val="none" w:sz="0" w:space="0" w:color="auto"/>
        <w:right w:val="none" w:sz="0" w:space="0" w:color="auto"/>
      </w:divBdr>
    </w:div>
    <w:div w:id="1850294476">
      <w:bodyDiv w:val="1"/>
      <w:marLeft w:val="0"/>
      <w:marRight w:val="0"/>
      <w:marTop w:val="0"/>
      <w:marBottom w:val="0"/>
      <w:divBdr>
        <w:top w:val="none" w:sz="0" w:space="0" w:color="auto"/>
        <w:left w:val="none" w:sz="0" w:space="0" w:color="auto"/>
        <w:bottom w:val="none" w:sz="0" w:space="0" w:color="auto"/>
        <w:right w:val="none" w:sz="0" w:space="0" w:color="auto"/>
      </w:divBdr>
    </w:div>
    <w:div w:id="1860927342">
      <w:bodyDiv w:val="1"/>
      <w:marLeft w:val="0"/>
      <w:marRight w:val="0"/>
      <w:marTop w:val="0"/>
      <w:marBottom w:val="0"/>
      <w:divBdr>
        <w:top w:val="none" w:sz="0" w:space="0" w:color="auto"/>
        <w:left w:val="none" w:sz="0" w:space="0" w:color="auto"/>
        <w:bottom w:val="none" w:sz="0" w:space="0" w:color="auto"/>
        <w:right w:val="none" w:sz="0" w:space="0" w:color="auto"/>
      </w:divBdr>
    </w:div>
    <w:div w:id="1895922674">
      <w:bodyDiv w:val="1"/>
      <w:marLeft w:val="0"/>
      <w:marRight w:val="0"/>
      <w:marTop w:val="0"/>
      <w:marBottom w:val="0"/>
      <w:divBdr>
        <w:top w:val="none" w:sz="0" w:space="0" w:color="auto"/>
        <w:left w:val="none" w:sz="0" w:space="0" w:color="auto"/>
        <w:bottom w:val="none" w:sz="0" w:space="0" w:color="auto"/>
        <w:right w:val="none" w:sz="0" w:space="0" w:color="auto"/>
      </w:divBdr>
    </w:div>
    <w:div w:id="1907063360">
      <w:bodyDiv w:val="1"/>
      <w:marLeft w:val="0"/>
      <w:marRight w:val="0"/>
      <w:marTop w:val="0"/>
      <w:marBottom w:val="0"/>
      <w:divBdr>
        <w:top w:val="none" w:sz="0" w:space="0" w:color="auto"/>
        <w:left w:val="none" w:sz="0" w:space="0" w:color="auto"/>
        <w:bottom w:val="none" w:sz="0" w:space="0" w:color="auto"/>
        <w:right w:val="none" w:sz="0" w:space="0" w:color="auto"/>
      </w:divBdr>
    </w:div>
    <w:div w:id="1926694360">
      <w:bodyDiv w:val="1"/>
      <w:marLeft w:val="0"/>
      <w:marRight w:val="0"/>
      <w:marTop w:val="0"/>
      <w:marBottom w:val="0"/>
      <w:divBdr>
        <w:top w:val="none" w:sz="0" w:space="0" w:color="auto"/>
        <w:left w:val="none" w:sz="0" w:space="0" w:color="auto"/>
        <w:bottom w:val="none" w:sz="0" w:space="0" w:color="auto"/>
        <w:right w:val="none" w:sz="0" w:space="0" w:color="auto"/>
      </w:divBdr>
    </w:div>
    <w:div w:id="1953366948">
      <w:bodyDiv w:val="1"/>
      <w:marLeft w:val="0"/>
      <w:marRight w:val="0"/>
      <w:marTop w:val="0"/>
      <w:marBottom w:val="0"/>
      <w:divBdr>
        <w:top w:val="none" w:sz="0" w:space="0" w:color="auto"/>
        <w:left w:val="none" w:sz="0" w:space="0" w:color="auto"/>
        <w:bottom w:val="none" w:sz="0" w:space="0" w:color="auto"/>
        <w:right w:val="none" w:sz="0" w:space="0" w:color="auto"/>
      </w:divBdr>
    </w:div>
    <w:div w:id="1967270023">
      <w:bodyDiv w:val="1"/>
      <w:marLeft w:val="0"/>
      <w:marRight w:val="0"/>
      <w:marTop w:val="0"/>
      <w:marBottom w:val="0"/>
      <w:divBdr>
        <w:top w:val="none" w:sz="0" w:space="0" w:color="auto"/>
        <w:left w:val="none" w:sz="0" w:space="0" w:color="auto"/>
        <w:bottom w:val="none" w:sz="0" w:space="0" w:color="auto"/>
        <w:right w:val="none" w:sz="0" w:space="0" w:color="auto"/>
      </w:divBdr>
    </w:div>
    <w:div w:id="1993875518">
      <w:bodyDiv w:val="1"/>
      <w:marLeft w:val="0"/>
      <w:marRight w:val="0"/>
      <w:marTop w:val="0"/>
      <w:marBottom w:val="0"/>
      <w:divBdr>
        <w:top w:val="none" w:sz="0" w:space="0" w:color="auto"/>
        <w:left w:val="none" w:sz="0" w:space="0" w:color="auto"/>
        <w:bottom w:val="none" w:sz="0" w:space="0" w:color="auto"/>
        <w:right w:val="none" w:sz="0" w:space="0" w:color="auto"/>
      </w:divBdr>
    </w:div>
    <w:div w:id="2006204049">
      <w:bodyDiv w:val="1"/>
      <w:marLeft w:val="0"/>
      <w:marRight w:val="0"/>
      <w:marTop w:val="0"/>
      <w:marBottom w:val="0"/>
      <w:divBdr>
        <w:top w:val="none" w:sz="0" w:space="0" w:color="auto"/>
        <w:left w:val="none" w:sz="0" w:space="0" w:color="auto"/>
        <w:bottom w:val="none" w:sz="0" w:space="0" w:color="auto"/>
        <w:right w:val="none" w:sz="0" w:space="0" w:color="auto"/>
      </w:divBdr>
    </w:div>
    <w:div w:id="2016573545">
      <w:bodyDiv w:val="1"/>
      <w:marLeft w:val="0"/>
      <w:marRight w:val="0"/>
      <w:marTop w:val="0"/>
      <w:marBottom w:val="0"/>
      <w:divBdr>
        <w:top w:val="none" w:sz="0" w:space="0" w:color="auto"/>
        <w:left w:val="none" w:sz="0" w:space="0" w:color="auto"/>
        <w:bottom w:val="none" w:sz="0" w:space="0" w:color="auto"/>
        <w:right w:val="none" w:sz="0" w:space="0" w:color="auto"/>
      </w:divBdr>
    </w:div>
    <w:div w:id="2017270913">
      <w:bodyDiv w:val="1"/>
      <w:marLeft w:val="0"/>
      <w:marRight w:val="0"/>
      <w:marTop w:val="0"/>
      <w:marBottom w:val="0"/>
      <w:divBdr>
        <w:top w:val="none" w:sz="0" w:space="0" w:color="auto"/>
        <w:left w:val="none" w:sz="0" w:space="0" w:color="auto"/>
        <w:bottom w:val="none" w:sz="0" w:space="0" w:color="auto"/>
        <w:right w:val="none" w:sz="0" w:space="0" w:color="auto"/>
      </w:divBdr>
    </w:div>
    <w:div w:id="2024746869">
      <w:bodyDiv w:val="1"/>
      <w:marLeft w:val="0"/>
      <w:marRight w:val="0"/>
      <w:marTop w:val="0"/>
      <w:marBottom w:val="0"/>
      <w:divBdr>
        <w:top w:val="none" w:sz="0" w:space="0" w:color="auto"/>
        <w:left w:val="none" w:sz="0" w:space="0" w:color="auto"/>
        <w:bottom w:val="none" w:sz="0" w:space="0" w:color="auto"/>
        <w:right w:val="none" w:sz="0" w:space="0" w:color="auto"/>
      </w:divBdr>
    </w:div>
    <w:div w:id="2032952772">
      <w:bodyDiv w:val="1"/>
      <w:marLeft w:val="0"/>
      <w:marRight w:val="0"/>
      <w:marTop w:val="0"/>
      <w:marBottom w:val="0"/>
      <w:divBdr>
        <w:top w:val="none" w:sz="0" w:space="0" w:color="auto"/>
        <w:left w:val="none" w:sz="0" w:space="0" w:color="auto"/>
        <w:bottom w:val="none" w:sz="0" w:space="0" w:color="auto"/>
        <w:right w:val="none" w:sz="0" w:space="0" w:color="auto"/>
      </w:divBdr>
    </w:div>
    <w:div w:id="2045786945">
      <w:bodyDiv w:val="1"/>
      <w:marLeft w:val="0"/>
      <w:marRight w:val="0"/>
      <w:marTop w:val="0"/>
      <w:marBottom w:val="0"/>
      <w:divBdr>
        <w:top w:val="none" w:sz="0" w:space="0" w:color="auto"/>
        <w:left w:val="none" w:sz="0" w:space="0" w:color="auto"/>
        <w:bottom w:val="none" w:sz="0" w:space="0" w:color="auto"/>
        <w:right w:val="none" w:sz="0" w:space="0" w:color="auto"/>
      </w:divBdr>
    </w:div>
    <w:div w:id="2059355408">
      <w:bodyDiv w:val="1"/>
      <w:marLeft w:val="0"/>
      <w:marRight w:val="0"/>
      <w:marTop w:val="0"/>
      <w:marBottom w:val="0"/>
      <w:divBdr>
        <w:top w:val="none" w:sz="0" w:space="0" w:color="auto"/>
        <w:left w:val="none" w:sz="0" w:space="0" w:color="auto"/>
        <w:bottom w:val="none" w:sz="0" w:space="0" w:color="auto"/>
        <w:right w:val="none" w:sz="0" w:space="0" w:color="auto"/>
      </w:divBdr>
    </w:div>
    <w:div w:id="2069985626">
      <w:bodyDiv w:val="1"/>
      <w:marLeft w:val="0"/>
      <w:marRight w:val="0"/>
      <w:marTop w:val="0"/>
      <w:marBottom w:val="0"/>
      <w:divBdr>
        <w:top w:val="none" w:sz="0" w:space="0" w:color="auto"/>
        <w:left w:val="none" w:sz="0" w:space="0" w:color="auto"/>
        <w:bottom w:val="none" w:sz="0" w:space="0" w:color="auto"/>
        <w:right w:val="none" w:sz="0" w:space="0" w:color="auto"/>
      </w:divBdr>
    </w:div>
    <w:div w:id="2086880771">
      <w:bodyDiv w:val="1"/>
      <w:marLeft w:val="0"/>
      <w:marRight w:val="0"/>
      <w:marTop w:val="0"/>
      <w:marBottom w:val="0"/>
      <w:divBdr>
        <w:top w:val="none" w:sz="0" w:space="0" w:color="auto"/>
        <w:left w:val="none" w:sz="0" w:space="0" w:color="auto"/>
        <w:bottom w:val="none" w:sz="0" w:space="0" w:color="auto"/>
        <w:right w:val="none" w:sz="0" w:space="0" w:color="auto"/>
      </w:divBdr>
    </w:div>
    <w:div w:id="2091195029">
      <w:bodyDiv w:val="1"/>
      <w:marLeft w:val="0"/>
      <w:marRight w:val="0"/>
      <w:marTop w:val="0"/>
      <w:marBottom w:val="0"/>
      <w:divBdr>
        <w:top w:val="none" w:sz="0" w:space="0" w:color="auto"/>
        <w:left w:val="none" w:sz="0" w:space="0" w:color="auto"/>
        <w:bottom w:val="none" w:sz="0" w:space="0" w:color="auto"/>
        <w:right w:val="none" w:sz="0" w:space="0" w:color="auto"/>
      </w:divBdr>
    </w:div>
    <w:div w:id="2114396246">
      <w:bodyDiv w:val="1"/>
      <w:marLeft w:val="0"/>
      <w:marRight w:val="0"/>
      <w:marTop w:val="0"/>
      <w:marBottom w:val="0"/>
      <w:divBdr>
        <w:top w:val="none" w:sz="0" w:space="0" w:color="auto"/>
        <w:left w:val="none" w:sz="0" w:space="0" w:color="auto"/>
        <w:bottom w:val="none" w:sz="0" w:space="0" w:color="auto"/>
        <w:right w:val="none" w:sz="0" w:space="0" w:color="auto"/>
      </w:divBdr>
    </w:div>
    <w:div w:id="2116947759">
      <w:bodyDiv w:val="1"/>
      <w:marLeft w:val="0"/>
      <w:marRight w:val="0"/>
      <w:marTop w:val="0"/>
      <w:marBottom w:val="0"/>
      <w:divBdr>
        <w:top w:val="none" w:sz="0" w:space="0" w:color="auto"/>
        <w:left w:val="none" w:sz="0" w:space="0" w:color="auto"/>
        <w:bottom w:val="none" w:sz="0" w:space="0" w:color="auto"/>
        <w:right w:val="none" w:sz="0" w:space="0" w:color="auto"/>
      </w:divBdr>
    </w:div>
    <w:div w:id="2120176055">
      <w:bodyDiv w:val="1"/>
      <w:marLeft w:val="0"/>
      <w:marRight w:val="0"/>
      <w:marTop w:val="0"/>
      <w:marBottom w:val="0"/>
      <w:divBdr>
        <w:top w:val="none" w:sz="0" w:space="0" w:color="auto"/>
        <w:left w:val="none" w:sz="0" w:space="0" w:color="auto"/>
        <w:bottom w:val="none" w:sz="0" w:space="0" w:color="auto"/>
        <w:right w:val="none" w:sz="0" w:space="0" w:color="auto"/>
      </w:divBdr>
    </w:div>
    <w:div w:id="213316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Xin25</b:Tag>
    <b:SourceType>JournalArticle</b:SourceType>
    <b:Guid>{01AA148B-DDB2-433B-A7B8-BFC0B49A217C}</b:Guid>
    <b:Title>From Integer Programming to Machine Learning: A Technical Review on Solving University Timetabling Problems</b:Title>
    <b:JournalName>Computation</b:JournalName>
    <b:Year>2025</b:Year>
    <b:Pages>Art. no. 10</b:Pages>
    <b:Volume>13</b:Volume>
    <b:Issue>1</b:Issue>
    <b:Author>
      <b:Author>
        <b:Corporate>Xin Gu, Muralee Krish, Shaleeza Sohail, Sweta Thakur, Fariza Sabrina, Zongwen Fan</b:Corporate>
      </b:Author>
    </b:Author>
    <b:RefOrder>1</b:RefOrder>
  </b:Source>
  <b:Source>
    <b:Tag>Pra22</b:Tag>
    <b:SourceType>JournalArticle</b:SourceType>
    <b:Guid>{C8944A71-313F-411E-B6DF-C67E2BC4AEFA}</b:Guid>
    <b:Title>XPS-MoSCoW: A Prioritization-Based Hybrid Agile Model of SCRUM and Extreme Programming</b:Title>
    <b:Year>2022</b:Year>
    <b:LCID>en-GB</b:LCID>
    <b:Author>
      <b:Author>
        <b:Corporate>Prajval Mohan; Pranav Narayan; Mythili Thirugnanam; Supratim Sarkar</b:Corporate>
      </b:Author>
    </b:Author>
    <b:JournalName>International Journal of Software Innovation</b:JournalName>
    <b:Pages>1-15</b:Pages>
    <b:Volume>10</b:Volume>
    <b:Issue>1</b:Issue>
    <b:RefOrder>2</b:RefOrder>
  </b:Source>
  <b:Source>
    <b:Tag>Pau04</b:Tag>
    <b:SourceType>InternetSite</b:SourceType>
    <b:Guid>{6F535C48-E387-4DD6-A970-956379AA9E8D}</b:Guid>
    <b:Title>Terminology</b:Title>
    <b:Year>2004</b:Year>
    <b:Author>
      <b:Author>
        <b:NameList>
          <b:Person>
            <b:Last>Jensen</b:Last>
            <b:First>Paul</b:First>
            <b:Middle>A.</b:Middle>
          </b:Person>
        </b:NameList>
      </b:Author>
    </b:Author>
    <b:ProductionCompany>The University of Texas</b:ProductionCompany>
    <b:YearAccessed>2026</b:YearAccessed>
    <b:MonthAccessed>March</b:MonthAccessed>
    <b:DayAccessed>21</b:DayAccessed>
    <b:URL>https://utw11041.utweb.utexas.edu/ORMM/models/unit/linear/subunits/terminology/index.html</b:URL>
    <b:RefOrder>3</b:RefOrder>
  </b:Source>
  <b:Source>
    <b:Tag>The26</b:Tag>
    <b:SourceType>InternetSite</b:SourceType>
    <b:Guid>{928C55ED-B18C-4DC3-B0BD-FA68FF9D0981}</b:Guid>
    <b:Author>
      <b:Author>
        <b:NameList>
          <b:Person>
            <b:Last>Britannica</b:Last>
            <b:First>The</b:First>
            <b:Middle>Editors of Encyclopaedia</b:Middle>
          </b:Person>
        </b:NameList>
      </b:Author>
    </b:Author>
    <b:Title>Flowchart</b:Title>
    <b:ProductionCompany>Encyclopaedia Britannica</b:ProductionCompany>
    <b:YearAccessed>2026</b:YearAccessed>
    <b:MonthAccessed>April</b:MonthAccessed>
    <b:DayAccessed>09</b:DayAccessed>
    <b:URL>https://www.britannica.com/money/flowchart</b:URL>
    <b:RefOrder>4</b:RefOrder>
  </b:Source>
  <b:Source>
    <b:Tag>Cam26</b:Tag>
    <b:SourceType>InternetSite</b:SourceType>
    <b:Guid>{AF432A5C-89D6-43D4-B641-F06C492E754B}</b:Guid>
    <b:Author>
      <b:Author>
        <b:NameList>
          <b:Person>
            <b:Last>Press</b:Last>
            <b:First>Cambridge</b:First>
            <b:Middle>University</b:Middle>
          </b:Person>
        </b:NameList>
      </b:Author>
    </b:Author>
    <b:Title>Assumption</b:Title>
    <b:ProductionCompany>Cambridge Dictionary</b:ProductionCompany>
    <b:Year>2026</b:Year>
    <b:YearAccessed>2026</b:YearAccessed>
    <b:MonthAccessed>April</b:MonthAccessed>
    <b:DayAccessed>09</b:DayAccessed>
    <b:URL>https://dictionary.cambridge.org/us/dictionary/english/assumption</b:URL>
    <b:RefOrder>5</b:RefOrder>
  </b:Source>
  <b:Source>
    <b:Tag>Ste20</b:Tag>
    <b:SourceType>Book</b:SourceType>
    <b:Guid>{C7698CD0-9F9F-4F31-947D-C4F13F320655}</b:Guid>
    <b:Title>Cognitive Skills You Need for the 21st Century</b:Title>
    <b:Year>2020</b:Year>
    <b:Author>
      <b:Author>
        <b:NameList>
          <b:Person>
            <b:Last>Reed</b:Last>
            <b:First>Stephen</b:First>
            <b:Middle>K.</b:Middle>
          </b:Person>
        </b:NameList>
      </b:Author>
    </b:Author>
    <b:City>Oxford, UK</b:City>
    <b:Publisher>Oxford University Press</b:Publisher>
    <b:RefOrder>6</b:RefOrder>
  </b:Source>
  <b:Source>
    <b:Tag>Bry21</b:Tag>
    <b:SourceType>ConferenceProceedings</b:SourceType>
    <b:Guid>{9BD7AD39-B10F-41AB-928E-65F5871B0A20}</b:Guid>
    <b:Title>Concurrent and Distributed Pseudocode: A Systematic Literature Review</b:Title>
    <b:Year>2021</b:Year>
    <b:Author>
      <b:Author>
        <b:Corporate>Bryan Alexander Ulate-Caballero; Allan Berrocal-Rojas; Jeisson Hidalgo-Céspedes</b:Corporate>
      </b:Author>
    </b:Author>
    <b:ConferenceName>Proceedings of the XLVII Latin American Computing Conference (CLEI 2021)</b:ConferenceName>
    <b:City>Cartago, Costa Rica</b:City>
    <b:RefOrder>7</b:RefOrder>
  </b:Source>
  <b:Source>
    <b:Tag>Edu25</b:Tag>
    <b:SourceType>InternetSite</b:SourceType>
    <b:Guid>{5FE7A490-A783-4F2A-874A-4B765790EA02}</b:Guid>
    <b:Title>EduBlocks</b:Title>
    <b:Year>2025</b:Year>
    <b:Author>
      <b:Author>
        <b:NameList>
          <b:Person>
            <b:Last>EduBlocks</b:Last>
          </b:Person>
        </b:NameList>
      </b:Author>
    </b:Author>
    <b:ProductionCompany>Anaconda Inc.</b:ProductionCompany>
    <b:YearAccessed>2026</b:YearAccessed>
    <b:MonthAccessed>April</b:MonthAccessed>
    <b:DayAccessed>17</b:DayAccessed>
    <b:URL>https://edublocks.org/</b:URL>
    <b:RefOrder>8</b:RefOrder>
  </b:Source>
</b:Sources>
</file>

<file path=customXml/itemProps1.xml><?xml version="1.0" encoding="utf-8"?>
<ds:datastoreItem xmlns:ds="http://schemas.openxmlformats.org/officeDocument/2006/customXml" ds:itemID="{05412C6C-40A1-4D66-9C3C-6279840B9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16</Pages>
  <Words>2470</Words>
  <Characters>14082</Characters>
  <Application>Microsoft Office Word</Application>
  <DocSecurity>0</DocSecurity>
  <Lines>117</Lines>
  <Paragraphs>33</Paragraphs>
  <ScaleCrop>false</ScaleCrop>
  <Company/>
  <LinksUpToDate>false</LinksUpToDate>
  <CharactersWithSpaces>16519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Kateryna 🌸</dc:creator>
  <cp:keywords/>
  <dc:description/>
  <cp:lastModifiedBy>Kateryna 🌸</cp:lastModifiedBy>
  <cp:revision>340</cp:revision>
  <dcterms:created xsi:type="dcterms:W3CDTF">2026-04-09T13:16:00Z</dcterms:created>
  <dcterms:modified xsi:type="dcterms:W3CDTF">2026-04-17T16:09:00Z</dcterms:modified>
</cp:coreProperties>
</file>