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A66" w14:textId="62548905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47012A">
        <w:rPr>
          <w:rFonts w:asciiTheme="minorHAnsi" w:hAnsiTheme="minorHAnsi" w:cstheme="minorHAnsi"/>
          <w:b/>
          <w:color w:val="000000" w:themeColor="text1"/>
          <w:u w:val="single"/>
        </w:rPr>
        <w:t>2022/3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7D517E9B" w:rsidR="006A543A" w:rsidRPr="001163C0" w:rsidRDefault="00980216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Huw Davies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46F47CF2" w:rsidR="006A543A" w:rsidRPr="001163C0" w:rsidRDefault="005D3AF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Independent Project Interim Viva</w:t>
            </w:r>
            <w:r w:rsidR="00907B70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40D8EBF0" w:rsidR="006A543A" w:rsidRPr="001163C0" w:rsidRDefault="00980216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Head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472E2074" w:rsidR="006A543A" w:rsidRPr="001163C0" w:rsidRDefault="00980216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 Morgan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57AA0D26" w:rsidR="00DD55E3" w:rsidRPr="00D96A1C" w:rsidRDefault="00980216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11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102CE595" w:rsidR="00DD55E3" w:rsidRPr="00D96A1C" w:rsidRDefault="00980216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3D51FC">
              <w:rPr>
                <w:rFonts w:asciiTheme="minorHAnsi" w:hAnsiTheme="minorHAnsi" w:cstheme="minorHAnsi"/>
                <w:color w:val="000000" w:themeColor="text1"/>
                <w:lang w:eastAsia="en-GB"/>
              </w:rPr>
              <w:t>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38BC60F2" w:rsidR="00DD55E3" w:rsidRPr="00D96A1C" w:rsidRDefault="00980216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017ED02C" w:rsidR="00DD55E3" w:rsidRPr="00D96A1C" w:rsidRDefault="00980216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214C2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46B33C3B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4C7AB77C" w:rsidR="00DD55E3" w:rsidRPr="00D96A1C" w:rsidRDefault="00980216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17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60E459B0" w:rsidR="00DD55E3" w:rsidRPr="00D96A1C" w:rsidRDefault="00980216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</w:t>
            </w:r>
            <w:r w:rsidR="003D51F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7F08F7A" w14:textId="2F16CE44" w:rsidR="008474CD" w:rsidRDefault="00751E9B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Engagement with Literature Skills</w:t>
            </w:r>
          </w:p>
          <w:p w14:paraId="18F3C6FF" w14:textId="13677308" w:rsidR="006B1253" w:rsidRPr="008725B5" w:rsidRDefault="006B1253" w:rsidP="006B1253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 w:rsidRPr="008725B5">
              <w:rPr>
                <w:rFonts w:asciiTheme="minorHAnsi" w:hAnsiTheme="minorHAnsi" w:cstheme="minorHAnsi"/>
                <w:color w:val="000000" w:themeColor="text1"/>
              </w:rPr>
              <w:t xml:space="preserve">Research has been conducted with references and a bibliography </w:t>
            </w:r>
            <w:r w:rsidR="00DD05BD" w:rsidRPr="008725B5">
              <w:rPr>
                <w:rFonts w:asciiTheme="minorHAnsi" w:hAnsiTheme="minorHAnsi" w:cstheme="minorHAnsi"/>
                <w:color w:val="000000" w:themeColor="text1"/>
              </w:rPr>
              <w:t>included, which is good to see.</w:t>
            </w:r>
            <w:r w:rsidR="009E55BA" w:rsidRPr="008725B5">
              <w:rPr>
                <w:rFonts w:asciiTheme="minorHAnsi" w:hAnsiTheme="minorHAnsi" w:cstheme="minorHAnsi"/>
                <w:color w:val="000000" w:themeColor="text1"/>
              </w:rPr>
              <w:t xml:space="preserve"> Inspirations have been noted, and primary research into Escape Room experiences has been </w:t>
            </w:r>
            <w:r w:rsidR="00B2239A" w:rsidRPr="008725B5">
              <w:rPr>
                <w:rFonts w:asciiTheme="minorHAnsi" w:hAnsiTheme="minorHAnsi" w:cstheme="minorHAnsi"/>
                <w:color w:val="000000" w:themeColor="text1"/>
              </w:rPr>
              <w:t>included as part of your study – well done.</w:t>
            </w:r>
          </w:p>
          <w:p w14:paraId="29656A31" w14:textId="16E5E62F" w:rsid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CBC6115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E7C5B85" w14:textId="231B899D" w:rsidR="005D3AF7" w:rsidRPr="0045344F" w:rsidRDefault="005D3AF7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Cognitive and Intellectual Skills</w:t>
            </w:r>
          </w:p>
          <w:p w14:paraId="78520097" w14:textId="65EBE793" w:rsidR="005D3AF7" w:rsidRDefault="00B25567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Evidence of gameplay mechanic blueprints have been shown, such as portals, </w:t>
            </w:r>
            <w:r w:rsidR="00F8595F">
              <w:rPr>
                <w:rFonts w:asciiTheme="minorHAnsi" w:hAnsiTheme="minorHAnsi" w:cstheme="minorHAnsi"/>
                <w:color w:val="000000" w:themeColor="text1"/>
              </w:rPr>
              <w:t xml:space="preserve">condition doors and keys. A very good understanding of </w:t>
            </w:r>
            <w:r w:rsidR="00750875">
              <w:rPr>
                <w:rFonts w:asciiTheme="minorHAnsi" w:hAnsiTheme="minorHAnsi" w:cstheme="minorHAnsi"/>
                <w:color w:val="000000" w:themeColor="text1"/>
              </w:rPr>
              <w:t xml:space="preserve">the </w:t>
            </w:r>
            <w:r w:rsidR="00F8595F">
              <w:rPr>
                <w:rFonts w:asciiTheme="minorHAnsi" w:hAnsiTheme="minorHAnsi" w:cstheme="minorHAnsi"/>
                <w:color w:val="000000" w:themeColor="text1"/>
              </w:rPr>
              <w:t>Unreal</w:t>
            </w:r>
            <w:r w:rsidR="00750875">
              <w:rPr>
                <w:rFonts w:asciiTheme="minorHAnsi" w:hAnsiTheme="minorHAnsi" w:cstheme="minorHAnsi"/>
                <w:color w:val="000000" w:themeColor="text1"/>
              </w:rPr>
              <w:t xml:space="preserve"> Engine</w:t>
            </w:r>
            <w:r w:rsidR="00F8595F">
              <w:rPr>
                <w:rFonts w:asciiTheme="minorHAnsi" w:hAnsiTheme="minorHAnsi" w:cstheme="minorHAnsi"/>
                <w:color w:val="000000" w:themeColor="text1"/>
              </w:rPr>
              <w:t xml:space="preserve"> blueprint system has been </w:t>
            </w:r>
            <w:r w:rsidR="00750875">
              <w:rPr>
                <w:rFonts w:asciiTheme="minorHAnsi" w:hAnsiTheme="minorHAnsi" w:cstheme="minorHAnsi"/>
                <w:color w:val="000000" w:themeColor="text1"/>
              </w:rPr>
              <w:t>demonstrated,</w:t>
            </w:r>
            <w:r w:rsidR="00087E62">
              <w:rPr>
                <w:rFonts w:asciiTheme="minorHAnsi" w:hAnsiTheme="minorHAnsi" w:cstheme="minorHAnsi"/>
                <w:color w:val="000000" w:themeColor="text1"/>
              </w:rPr>
              <w:t xml:space="preserve"> supported</w:t>
            </w:r>
            <w:r w:rsidR="00750875">
              <w:rPr>
                <w:rFonts w:asciiTheme="minorHAnsi" w:hAnsiTheme="minorHAnsi" w:cstheme="minorHAnsi"/>
                <w:color w:val="000000" w:themeColor="text1"/>
              </w:rPr>
              <w:t xml:space="preserve"> with </w:t>
            </w:r>
            <w:r w:rsidR="00087E62">
              <w:rPr>
                <w:rFonts w:asciiTheme="minorHAnsi" w:hAnsiTheme="minorHAnsi" w:cstheme="minorHAnsi"/>
                <w:color w:val="000000" w:themeColor="text1"/>
              </w:rPr>
              <w:t>screenshots and</w:t>
            </w:r>
            <w:r w:rsidR="00750875">
              <w:rPr>
                <w:rFonts w:asciiTheme="minorHAnsi" w:hAnsiTheme="minorHAnsi" w:cstheme="minorHAnsi"/>
                <w:color w:val="000000" w:themeColor="text1"/>
              </w:rPr>
              <w:t xml:space="preserve"> visual material</w:t>
            </w:r>
            <w:r w:rsidR="00087E62"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="0075087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  <w:p w14:paraId="261FD310" w14:textId="57972B43" w:rsidR="001F3904" w:rsidRDefault="001F3904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5D638DE4" w14:textId="5D530451" w:rsidR="001F3904" w:rsidRPr="005D3AF7" w:rsidRDefault="001F3904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An appreciation of adding a time factor </w:t>
            </w:r>
            <w:r w:rsidR="009901D0">
              <w:rPr>
                <w:rFonts w:asciiTheme="minorHAnsi" w:hAnsiTheme="minorHAnsi" w:cstheme="minorHAnsi"/>
                <w:color w:val="000000" w:themeColor="text1"/>
              </w:rPr>
              <w:t xml:space="preserve">as a game mechanic </w:t>
            </w:r>
            <w:r>
              <w:rPr>
                <w:rFonts w:asciiTheme="minorHAnsi" w:hAnsiTheme="minorHAnsi" w:cstheme="minorHAnsi"/>
                <w:color w:val="000000" w:themeColor="text1"/>
              </w:rPr>
              <w:t>increases player stress</w:t>
            </w:r>
            <w:r w:rsidR="009901D0">
              <w:rPr>
                <w:rFonts w:asciiTheme="minorHAnsi" w:hAnsiTheme="minorHAnsi" w:cstheme="minorHAnsi"/>
                <w:color w:val="000000" w:themeColor="text1"/>
              </w:rPr>
              <w:t>. This is a good application of game theory and it should directly benefit your understanding and execution of the game idea.</w:t>
            </w:r>
          </w:p>
          <w:p w14:paraId="727B1E9A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29EAF60F" w14:textId="51105669" w:rsidR="00751E9B" w:rsidRDefault="00751E9B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Knowledge and Understanding Skills</w:t>
            </w:r>
          </w:p>
          <w:p w14:paraId="792F3F1D" w14:textId="6623B285" w:rsidR="00F90318" w:rsidRPr="001F3904" w:rsidRDefault="00B2239A" w:rsidP="00F9031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 w:rsidRPr="001F3904">
              <w:rPr>
                <w:rFonts w:asciiTheme="minorHAnsi" w:hAnsiTheme="minorHAnsi" w:cstheme="minorHAnsi"/>
                <w:color w:val="000000" w:themeColor="text1"/>
              </w:rPr>
              <w:t xml:space="preserve">Scope and scale </w:t>
            </w:r>
            <w:r w:rsidR="006B734B" w:rsidRPr="001F3904">
              <w:rPr>
                <w:rFonts w:asciiTheme="minorHAnsi" w:hAnsiTheme="minorHAnsi" w:cstheme="minorHAnsi"/>
                <w:color w:val="000000" w:themeColor="text1"/>
              </w:rPr>
              <w:t>of the project have been analysed, with stretch goals identified.</w:t>
            </w:r>
            <w:r w:rsidR="00F90318" w:rsidRPr="001F3904">
              <w:rPr>
                <w:rFonts w:asciiTheme="minorHAnsi" w:hAnsiTheme="minorHAnsi" w:cstheme="minorHAnsi"/>
                <w:color w:val="000000" w:themeColor="text1"/>
              </w:rPr>
              <w:t xml:space="preserve"> Good work.</w:t>
            </w:r>
          </w:p>
          <w:p w14:paraId="028498BF" w14:textId="757025CE" w:rsidR="00F90318" w:rsidRPr="001F3904" w:rsidRDefault="00F90318" w:rsidP="00F9031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6A6754AE" w14:textId="05754F8A" w:rsidR="00F90318" w:rsidRPr="001F3904" w:rsidRDefault="00F90318" w:rsidP="00F90318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 w:rsidRPr="001F3904">
              <w:rPr>
                <w:rFonts w:asciiTheme="minorHAnsi" w:hAnsiTheme="minorHAnsi" w:cstheme="minorHAnsi"/>
                <w:color w:val="000000" w:themeColor="text1"/>
              </w:rPr>
              <w:t xml:space="preserve">Problems and solutions have been identified, such as using collision volumes to </w:t>
            </w:r>
            <w:r w:rsidR="00BF0813" w:rsidRPr="001F3904">
              <w:rPr>
                <w:rFonts w:asciiTheme="minorHAnsi" w:hAnsiTheme="minorHAnsi" w:cstheme="minorHAnsi"/>
                <w:color w:val="000000" w:themeColor="text1"/>
              </w:rPr>
              <w:t>help with puzzle functionality. The process you have taken has been analysed</w:t>
            </w:r>
            <w:r w:rsidR="001F3904" w:rsidRPr="001F3904">
              <w:rPr>
                <w:rFonts w:asciiTheme="minorHAnsi" w:hAnsiTheme="minorHAnsi" w:cstheme="minorHAnsi"/>
                <w:color w:val="000000" w:themeColor="text1"/>
              </w:rPr>
              <w:t xml:space="preserve"> in the presentation and a clear overview of your solution has been given.</w:t>
            </w:r>
          </w:p>
          <w:p w14:paraId="0F965FCD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7B15E532" w14:textId="4A58BD65" w:rsidR="00751E9B" w:rsidRPr="0045344F" w:rsidRDefault="005D3AF7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Practical Skills</w:t>
            </w:r>
          </w:p>
          <w:p w14:paraId="02509F6D" w14:textId="7AD81A5D" w:rsidR="005D3AF7" w:rsidRPr="005D3AF7" w:rsidRDefault="006B734B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There has been a heavy focus on</w:t>
            </w:r>
            <w:r w:rsidR="003155A5">
              <w:rPr>
                <w:rFonts w:asciiTheme="minorHAnsi" w:hAnsiTheme="minorHAnsi" w:cstheme="minorHAnsi"/>
                <w:color w:val="000000" w:themeColor="text1"/>
              </w:rPr>
              <w:t xml:space="preserve"> func</w:t>
            </w:r>
            <w:r w:rsidR="00E03D2D">
              <w:rPr>
                <w:rFonts w:asciiTheme="minorHAnsi" w:hAnsiTheme="minorHAnsi" w:cstheme="minorHAnsi"/>
                <w:color w:val="000000" w:themeColor="text1"/>
              </w:rPr>
              <w:t>tionality</w:t>
            </w:r>
            <w:r w:rsidR="00CF52D0">
              <w:rPr>
                <w:rFonts w:asciiTheme="minorHAnsi" w:hAnsiTheme="minorHAnsi" w:cstheme="minorHAnsi"/>
                <w:color w:val="000000" w:themeColor="text1"/>
              </w:rPr>
              <w:t xml:space="preserve"> in the first phase of the project</w:t>
            </w:r>
            <w:r w:rsidR="008231DE">
              <w:rPr>
                <w:rFonts w:asciiTheme="minorHAnsi" w:hAnsiTheme="minorHAnsi" w:cstheme="minorHAnsi"/>
                <w:color w:val="000000" w:themeColor="text1"/>
              </w:rPr>
              <w:t>. This is good, as it is important to get a concept working and tested before it is refined.</w:t>
            </w:r>
          </w:p>
          <w:p w14:paraId="4966A83A" w14:textId="77777777" w:rsidR="005D3AF7" w:rsidRPr="005D3AF7" w:rsidRDefault="005D3AF7" w:rsidP="005D3AF7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0905DB1" w14:textId="0D39F25E" w:rsidR="005D3AF7" w:rsidRPr="0045344F" w:rsidRDefault="005D3AF7" w:rsidP="00751E9B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</w:pPr>
            <w:r w:rsidRPr="0045344F">
              <w:rPr>
                <w:rFonts w:asciiTheme="minorHAnsi" w:hAnsiTheme="minorHAnsi" w:cstheme="minorHAnsi"/>
                <w:b/>
                <w:bCs/>
                <w:color w:val="000000" w:themeColor="text1"/>
                <w:u w:val="single"/>
              </w:rPr>
              <w:t>Transferrable Skills for Life and Professional Practice</w:t>
            </w:r>
          </w:p>
          <w:p w14:paraId="3FC1169F" w14:textId="489D20AC" w:rsidR="005D3AF7" w:rsidRDefault="00141C46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The presentation has been delivered well, with clear slides and a good narrative. </w:t>
            </w:r>
            <w:r w:rsidR="007D12FE">
              <w:rPr>
                <w:rFonts w:asciiTheme="minorHAnsi" w:hAnsiTheme="minorHAnsi" w:cstheme="minorHAnsi"/>
                <w:color w:val="000000" w:themeColor="text1"/>
              </w:rPr>
              <w:t xml:space="preserve">There are a few minor typos on the slides but these can be addressed by having others proof read </w:t>
            </w:r>
            <w:r w:rsidR="004819AE">
              <w:rPr>
                <w:rFonts w:asciiTheme="minorHAnsi" w:hAnsiTheme="minorHAnsi" w:cstheme="minorHAnsi"/>
                <w:color w:val="000000" w:themeColor="text1"/>
              </w:rPr>
              <w:t>the work before delivery.</w:t>
            </w:r>
            <w:r w:rsidR="007D12FE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  <w:p w14:paraId="67C5CF69" w14:textId="31E52B76" w:rsidR="005D3AF7" w:rsidRPr="00751E9B" w:rsidRDefault="005D3AF7" w:rsidP="005D3AF7">
            <w:pPr>
              <w:pStyle w:val="ListParagraph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FD38F8" w14:paraId="0829A1E4" w14:textId="77777777" w:rsidTr="00D61B12">
        <w:tc>
          <w:tcPr>
            <w:tcW w:w="1129" w:type="dxa"/>
          </w:tcPr>
          <w:p w14:paraId="6D6F0EFA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589E798A" w14:textId="6726766B" w:rsidR="00FD38F8" w:rsidRDefault="00980216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 Head</w:t>
            </w:r>
          </w:p>
        </w:tc>
        <w:tc>
          <w:tcPr>
            <w:tcW w:w="3117" w:type="dxa"/>
          </w:tcPr>
          <w:p w14:paraId="52A9928D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4E6808E2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FD38F8" w14:paraId="3E8ACEC3" w14:textId="77777777" w:rsidTr="00D61B12">
        <w:tc>
          <w:tcPr>
            <w:tcW w:w="1129" w:type="dxa"/>
          </w:tcPr>
          <w:p w14:paraId="40346EDC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68DCF41" w14:textId="1DE19795" w:rsidR="00FD38F8" w:rsidRDefault="00980216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R Morgan</w:t>
            </w:r>
          </w:p>
        </w:tc>
        <w:tc>
          <w:tcPr>
            <w:tcW w:w="3117" w:type="dxa"/>
          </w:tcPr>
          <w:p w14:paraId="7954C893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449FB90C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A132A" w14:textId="77777777" w:rsidR="00CE0F22" w:rsidRDefault="00CE0F22" w:rsidP="00376352">
      <w:r>
        <w:separator/>
      </w:r>
    </w:p>
  </w:endnote>
  <w:endnote w:type="continuationSeparator" w:id="0">
    <w:p w14:paraId="78254A17" w14:textId="77777777" w:rsidR="00CE0F22" w:rsidRDefault="00CE0F22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DADCC" w14:textId="77777777" w:rsidR="00CE0F22" w:rsidRDefault="00CE0F22" w:rsidP="00376352">
      <w:r>
        <w:separator/>
      </w:r>
    </w:p>
  </w:footnote>
  <w:footnote w:type="continuationSeparator" w:id="0">
    <w:p w14:paraId="3904546B" w14:textId="77777777" w:rsidR="00CE0F22" w:rsidRDefault="00CE0F22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67A9A"/>
    <w:multiLevelType w:val="hybridMultilevel"/>
    <w:tmpl w:val="AC502D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3"/>
  </w:num>
  <w:num w:numId="9">
    <w:abstractNumId w:val="0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3894"/>
    <w:rsid w:val="00087E62"/>
    <w:rsid w:val="001163C0"/>
    <w:rsid w:val="001230DD"/>
    <w:rsid w:val="00125730"/>
    <w:rsid w:val="00141C46"/>
    <w:rsid w:val="00170673"/>
    <w:rsid w:val="001D0DDD"/>
    <w:rsid w:val="001F3904"/>
    <w:rsid w:val="001F5131"/>
    <w:rsid w:val="002071E2"/>
    <w:rsid w:val="00210C59"/>
    <w:rsid w:val="00242112"/>
    <w:rsid w:val="00253402"/>
    <w:rsid w:val="002A28DA"/>
    <w:rsid w:val="002D3179"/>
    <w:rsid w:val="003155A5"/>
    <w:rsid w:val="00376352"/>
    <w:rsid w:val="003C4F24"/>
    <w:rsid w:val="003D51FC"/>
    <w:rsid w:val="003F049D"/>
    <w:rsid w:val="0045344F"/>
    <w:rsid w:val="0047012A"/>
    <w:rsid w:val="004819AE"/>
    <w:rsid w:val="004B686E"/>
    <w:rsid w:val="00565389"/>
    <w:rsid w:val="005935BF"/>
    <w:rsid w:val="005A54B0"/>
    <w:rsid w:val="005D3AF7"/>
    <w:rsid w:val="00631C81"/>
    <w:rsid w:val="006363DD"/>
    <w:rsid w:val="00647A98"/>
    <w:rsid w:val="006530D2"/>
    <w:rsid w:val="006645F5"/>
    <w:rsid w:val="006A543A"/>
    <w:rsid w:val="006B1253"/>
    <w:rsid w:val="006B734B"/>
    <w:rsid w:val="006D05C9"/>
    <w:rsid w:val="006E621C"/>
    <w:rsid w:val="00750875"/>
    <w:rsid w:val="00751E9B"/>
    <w:rsid w:val="0075731B"/>
    <w:rsid w:val="00777F92"/>
    <w:rsid w:val="007D12FE"/>
    <w:rsid w:val="008231DE"/>
    <w:rsid w:val="008474CD"/>
    <w:rsid w:val="00866E85"/>
    <w:rsid w:val="008725B5"/>
    <w:rsid w:val="008B05C1"/>
    <w:rsid w:val="008D4A65"/>
    <w:rsid w:val="00900598"/>
    <w:rsid w:val="00907B70"/>
    <w:rsid w:val="009568BF"/>
    <w:rsid w:val="00980216"/>
    <w:rsid w:val="009901D0"/>
    <w:rsid w:val="009E55BA"/>
    <w:rsid w:val="009F37CB"/>
    <w:rsid w:val="00A06228"/>
    <w:rsid w:val="00A151E5"/>
    <w:rsid w:val="00A1704B"/>
    <w:rsid w:val="00A60EFC"/>
    <w:rsid w:val="00A736BA"/>
    <w:rsid w:val="00AA17C7"/>
    <w:rsid w:val="00AB34FE"/>
    <w:rsid w:val="00AC6617"/>
    <w:rsid w:val="00AF5AE6"/>
    <w:rsid w:val="00B2239A"/>
    <w:rsid w:val="00B25567"/>
    <w:rsid w:val="00B85E97"/>
    <w:rsid w:val="00BC1053"/>
    <w:rsid w:val="00BD7FFC"/>
    <w:rsid w:val="00BF0813"/>
    <w:rsid w:val="00C030C1"/>
    <w:rsid w:val="00C3401B"/>
    <w:rsid w:val="00C423F9"/>
    <w:rsid w:val="00C60A27"/>
    <w:rsid w:val="00CA4EF5"/>
    <w:rsid w:val="00CC4C41"/>
    <w:rsid w:val="00CD2262"/>
    <w:rsid w:val="00CE0F22"/>
    <w:rsid w:val="00CF3983"/>
    <w:rsid w:val="00CF52D0"/>
    <w:rsid w:val="00D62054"/>
    <w:rsid w:val="00D70634"/>
    <w:rsid w:val="00D87BAB"/>
    <w:rsid w:val="00D96A1C"/>
    <w:rsid w:val="00DD05BD"/>
    <w:rsid w:val="00DD55E3"/>
    <w:rsid w:val="00E03544"/>
    <w:rsid w:val="00E03D2D"/>
    <w:rsid w:val="00F14758"/>
    <w:rsid w:val="00F6560A"/>
    <w:rsid w:val="00F66DA8"/>
    <w:rsid w:val="00F74E23"/>
    <w:rsid w:val="00F826EF"/>
    <w:rsid w:val="00F8595F"/>
    <w:rsid w:val="00F90318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 Head</cp:lastModifiedBy>
  <cp:revision>31</cp:revision>
  <cp:lastPrinted>2013-09-25T13:21:00Z</cp:lastPrinted>
  <dcterms:created xsi:type="dcterms:W3CDTF">2023-01-18T15:15:00Z</dcterms:created>
  <dcterms:modified xsi:type="dcterms:W3CDTF">2023-01-27T15:45:00Z</dcterms:modified>
</cp:coreProperties>
</file>