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6BF1F4D" w14:textId="42897146" w:rsidR="0090171A" w:rsidRPr="007E6607" w:rsidRDefault="00011849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Assign</w:t>
      </w:r>
      <w:r w:rsidR="0090171A" w:rsidRPr="007E6607">
        <w:rPr>
          <w:rFonts w:ascii="Arial" w:hAnsi="Arial" w:cs="Arial"/>
          <w:b/>
          <w:sz w:val="24"/>
          <w:szCs w:val="24"/>
        </w:rPr>
        <w:t xml:space="preserve">ment 4: Essay </w:t>
      </w:r>
    </w:p>
    <w:p w14:paraId="641491F5" w14:textId="77B4D8DE" w:rsidR="00921E38" w:rsidRDefault="0090171A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7E6607">
        <w:rPr>
          <w:rFonts w:ascii="Arial" w:hAnsi="Arial" w:cs="Arial"/>
          <w:b/>
          <w:sz w:val="24"/>
          <w:szCs w:val="24"/>
        </w:rPr>
        <w:t xml:space="preserve">‘The presentation of Jesus in the </w:t>
      </w:r>
      <w:r w:rsidR="009B0014">
        <w:rPr>
          <w:rFonts w:ascii="Arial" w:hAnsi="Arial" w:cs="Arial"/>
          <w:b/>
          <w:sz w:val="24"/>
          <w:szCs w:val="24"/>
        </w:rPr>
        <w:t>Gospel</w:t>
      </w:r>
      <w:r w:rsidRPr="007E6607">
        <w:rPr>
          <w:rFonts w:ascii="Arial" w:hAnsi="Arial" w:cs="Arial"/>
          <w:b/>
          <w:sz w:val="24"/>
          <w:szCs w:val="24"/>
        </w:rPr>
        <w:t xml:space="preserve"> of Mark has been profoundly influenced by the author’s reflections on the Jewish Scriptures’. Discuss.</w:t>
      </w:r>
    </w:p>
    <w:p w14:paraId="6FF0B14F" w14:textId="7549216E" w:rsidR="005645C6" w:rsidRPr="007E6607" w:rsidRDefault="005645C6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Introduction</w:t>
      </w:r>
    </w:p>
    <w:p w14:paraId="700F8217" w14:textId="0072087B" w:rsidR="007A085E" w:rsidRDefault="00D946F4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essay will discuss the presentation of Jesus in the </w:t>
      </w:r>
      <w:r w:rsidR="009B0014">
        <w:rPr>
          <w:rFonts w:ascii="Arial" w:hAnsi="Arial" w:cs="Arial"/>
          <w:sz w:val="24"/>
          <w:szCs w:val="24"/>
        </w:rPr>
        <w:t>Gospel</w:t>
      </w:r>
      <w:r>
        <w:rPr>
          <w:rFonts w:ascii="Arial" w:hAnsi="Arial" w:cs="Arial"/>
          <w:sz w:val="24"/>
          <w:szCs w:val="24"/>
        </w:rPr>
        <w:t xml:space="preserve"> of Mark (usually dated 65-69 CE) and the extent to which </w:t>
      </w:r>
      <w:r w:rsidR="00637CDD">
        <w:rPr>
          <w:rFonts w:ascii="Arial" w:hAnsi="Arial" w:cs="Arial"/>
          <w:sz w:val="24"/>
          <w:szCs w:val="24"/>
        </w:rPr>
        <w:t xml:space="preserve">the Gospel text </w:t>
      </w:r>
      <w:proofErr w:type="gramStart"/>
      <w:r>
        <w:rPr>
          <w:rFonts w:ascii="Arial" w:hAnsi="Arial" w:cs="Arial"/>
          <w:sz w:val="24"/>
          <w:szCs w:val="24"/>
        </w:rPr>
        <w:t>was influenced</w:t>
      </w:r>
      <w:proofErr w:type="gramEnd"/>
      <w:r>
        <w:rPr>
          <w:rFonts w:ascii="Arial" w:hAnsi="Arial" w:cs="Arial"/>
          <w:sz w:val="24"/>
          <w:szCs w:val="24"/>
        </w:rPr>
        <w:t xml:space="preserve"> by </w:t>
      </w:r>
      <w:r w:rsidR="00637CDD">
        <w:rPr>
          <w:rFonts w:ascii="Arial" w:hAnsi="Arial" w:cs="Arial"/>
          <w:sz w:val="24"/>
          <w:szCs w:val="24"/>
        </w:rPr>
        <w:t xml:space="preserve">Mark’s </w:t>
      </w:r>
      <w:r>
        <w:rPr>
          <w:rFonts w:ascii="Arial" w:hAnsi="Arial" w:cs="Arial"/>
          <w:sz w:val="24"/>
          <w:szCs w:val="24"/>
        </w:rPr>
        <w:t xml:space="preserve">reflections on the Jewish Scriptures. It will review the </w:t>
      </w:r>
      <w:r w:rsidR="009B0014">
        <w:rPr>
          <w:rFonts w:ascii="Arial" w:hAnsi="Arial" w:cs="Arial"/>
          <w:sz w:val="24"/>
          <w:szCs w:val="24"/>
        </w:rPr>
        <w:t>Gospel</w:t>
      </w:r>
      <w:r>
        <w:rPr>
          <w:rFonts w:ascii="Arial" w:hAnsi="Arial" w:cs="Arial"/>
          <w:sz w:val="24"/>
          <w:szCs w:val="24"/>
        </w:rPr>
        <w:t xml:space="preserve"> itself</w:t>
      </w:r>
      <w:r w:rsidR="009B0014">
        <w:rPr>
          <w:rFonts w:ascii="Arial" w:hAnsi="Arial" w:cs="Arial"/>
          <w:sz w:val="24"/>
          <w:szCs w:val="24"/>
        </w:rPr>
        <w:t>, exam</w:t>
      </w:r>
      <w:r w:rsidR="007A085E">
        <w:rPr>
          <w:rFonts w:ascii="Arial" w:hAnsi="Arial" w:cs="Arial"/>
          <w:sz w:val="24"/>
          <w:szCs w:val="24"/>
        </w:rPr>
        <w:t>in</w:t>
      </w:r>
      <w:r w:rsidR="009B0014">
        <w:rPr>
          <w:rFonts w:ascii="Arial" w:hAnsi="Arial" w:cs="Arial"/>
          <w:sz w:val="24"/>
          <w:szCs w:val="24"/>
        </w:rPr>
        <w:t xml:space="preserve">ing </w:t>
      </w:r>
      <w:r w:rsidR="00637CDD">
        <w:rPr>
          <w:rFonts w:ascii="Arial" w:hAnsi="Arial" w:cs="Arial"/>
          <w:sz w:val="24"/>
          <w:szCs w:val="24"/>
        </w:rPr>
        <w:t>select</w:t>
      </w:r>
      <w:r w:rsidR="00FD6F93">
        <w:rPr>
          <w:rFonts w:ascii="Arial" w:hAnsi="Arial" w:cs="Arial"/>
          <w:sz w:val="24"/>
          <w:szCs w:val="24"/>
        </w:rPr>
        <w:t>ed</w:t>
      </w:r>
      <w:r w:rsidR="00637CDD">
        <w:rPr>
          <w:rFonts w:ascii="Arial" w:hAnsi="Arial" w:cs="Arial"/>
          <w:sz w:val="24"/>
          <w:szCs w:val="24"/>
        </w:rPr>
        <w:t xml:space="preserve"> </w:t>
      </w:r>
      <w:r w:rsidR="007A085E">
        <w:rPr>
          <w:rFonts w:ascii="Arial" w:hAnsi="Arial" w:cs="Arial"/>
          <w:sz w:val="24"/>
          <w:szCs w:val="24"/>
        </w:rPr>
        <w:t>relevant allusions/quotations</w:t>
      </w:r>
      <w:r w:rsidR="00637CDD">
        <w:rPr>
          <w:rFonts w:ascii="Arial" w:hAnsi="Arial" w:cs="Arial"/>
          <w:sz w:val="24"/>
          <w:szCs w:val="24"/>
        </w:rPr>
        <w:t>,</w:t>
      </w:r>
      <w:r w:rsidR="007A085E">
        <w:rPr>
          <w:rFonts w:ascii="Arial" w:hAnsi="Arial" w:cs="Arial"/>
          <w:sz w:val="24"/>
          <w:szCs w:val="24"/>
        </w:rPr>
        <w:t xml:space="preserve"> and </w:t>
      </w:r>
      <w:proofErr w:type="gramStart"/>
      <w:r w:rsidR="009B0014">
        <w:rPr>
          <w:rFonts w:ascii="Arial" w:hAnsi="Arial" w:cs="Arial"/>
          <w:sz w:val="24"/>
          <w:szCs w:val="24"/>
        </w:rPr>
        <w:t>will also</w:t>
      </w:r>
      <w:proofErr w:type="gramEnd"/>
      <w:r w:rsidR="009B0014">
        <w:rPr>
          <w:rFonts w:ascii="Arial" w:hAnsi="Arial" w:cs="Arial"/>
          <w:sz w:val="24"/>
          <w:szCs w:val="24"/>
        </w:rPr>
        <w:t xml:space="preserve"> consider secondary scholarship</w:t>
      </w:r>
      <w:r w:rsidR="007A085E">
        <w:rPr>
          <w:rFonts w:ascii="Arial" w:hAnsi="Arial" w:cs="Arial"/>
          <w:sz w:val="24"/>
          <w:szCs w:val="24"/>
        </w:rPr>
        <w:t xml:space="preserve">. It </w:t>
      </w:r>
      <w:r>
        <w:rPr>
          <w:rFonts w:ascii="Arial" w:hAnsi="Arial" w:cs="Arial"/>
          <w:sz w:val="24"/>
          <w:szCs w:val="24"/>
        </w:rPr>
        <w:t>w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>ill conclude that Mark</w:t>
      </w:r>
      <w:r w:rsidR="007A085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A085E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deeply influenced</w:t>
      </w:r>
      <w:proofErr w:type="gramEnd"/>
      <w:r>
        <w:rPr>
          <w:rFonts w:ascii="Arial" w:hAnsi="Arial" w:cs="Arial"/>
          <w:sz w:val="24"/>
          <w:szCs w:val="24"/>
        </w:rPr>
        <w:t xml:space="preserve"> by the Hebrew Bible in his depiction of Jesus as a prophet</w:t>
      </w:r>
      <w:r w:rsidR="009B0014">
        <w:rPr>
          <w:rFonts w:ascii="Arial" w:hAnsi="Arial" w:cs="Arial"/>
          <w:sz w:val="24"/>
          <w:szCs w:val="24"/>
        </w:rPr>
        <w:t xml:space="preserve">, particularly in the </w:t>
      </w:r>
      <w:r>
        <w:rPr>
          <w:rFonts w:ascii="Arial" w:hAnsi="Arial" w:cs="Arial"/>
          <w:sz w:val="24"/>
          <w:szCs w:val="24"/>
        </w:rPr>
        <w:t xml:space="preserve">tradition of </w:t>
      </w:r>
      <w:r w:rsidR="009B0014">
        <w:rPr>
          <w:rFonts w:ascii="Arial" w:hAnsi="Arial" w:cs="Arial"/>
          <w:sz w:val="24"/>
          <w:szCs w:val="24"/>
        </w:rPr>
        <w:t>the righteous sufferer of the Psalms, the suffering servant of Isaiah and Zechariah´s stricken shepherd.</w:t>
      </w:r>
      <w:r w:rsidR="007A085E" w:rsidRPr="007A085E">
        <w:rPr>
          <w:rFonts w:ascii="Arial" w:hAnsi="Arial" w:cs="Arial"/>
          <w:sz w:val="24"/>
          <w:szCs w:val="24"/>
        </w:rPr>
        <w:t xml:space="preserve"> </w:t>
      </w:r>
    </w:p>
    <w:p w14:paraId="2ACF56DB" w14:textId="7C2B9104" w:rsidR="00D946F4" w:rsidRDefault="007A085E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Mark´s Gospel contains around 25 quotations from the Hebrew Bible, with approximately 22 of these coming from the mouth of Jesus. Ten </w:t>
      </w:r>
      <w:r w:rsidR="004635DA">
        <w:rPr>
          <w:rFonts w:ascii="Arial" w:hAnsi="Arial" w:cs="Arial"/>
          <w:sz w:val="24"/>
          <w:szCs w:val="24"/>
        </w:rPr>
        <w:t xml:space="preserve">of the latter </w:t>
      </w:r>
      <w:proofErr w:type="gramStart"/>
      <w:r>
        <w:rPr>
          <w:rFonts w:ascii="Arial" w:hAnsi="Arial" w:cs="Arial"/>
          <w:sz w:val="24"/>
          <w:szCs w:val="24"/>
        </w:rPr>
        <w:t>are taken</w:t>
      </w:r>
      <w:proofErr w:type="gramEnd"/>
      <w:r>
        <w:rPr>
          <w:rFonts w:ascii="Arial" w:hAnsi="Arial" w:cs="Arial"/>
          <w:sz w:val="24"/>
          <w:szCs w:val="24"/>
        </w:rPr>
        <w:t xml:space="preserve"> from the </w:t>
      </w:r>
      <w:r w:rsidR="00D16A3C">
        <w:rPr>
          <w:rFonts w:ascii="Arial" w:hAnsi="Arial" w:cs="Arial"/>
          <w:sz w:val="24"/>
          <w:szCs w:val="24"/>
        </w:rPr>
        <w:t>Law</w:t>
      </w:r>
      <w:r w:rsidR="00140135">
        <w:rPr>
          <w:rFonts w:ascii="Arial" w:hAnsi="Arial" w:cs="Arial"/>
          <w:sz w:val="24"/>
          <w:szCs w:val="24"/>
        </w:rPr>
        <w:t>/Torah</w:t>
      </w:r>
      <w:r>
        <w:rPr>
          <w:rFonts w:ascii="Arial" w:hAnsi="Arial" w:cs="Arial"/>
          <w:sz w:val="24"/>
          <w:szCs w:val="24"/>
        </w:rPr>
        <w:t xml:space="preserve">, seven from the </w:t>
      </w:r>
      <w:r w:rsidR="00637CDD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rophets and five from the Psalms. This essay will place </w:t>
      </w:r>
      <w:r w:rsidR="001D78D8">
        <w:rPr>
          <w:rFonts w:ascii="Arial" w:hAnsi="Arial" w:cs="Arial"/>
          <w:sz w:val="24"/>
          <w:szCs w:val="24"/>
        </w:rPr>
        <w:t>selected</w:t>
      </w:r>
      <w:r>
        <w:rPr>
          <w:rFonts w:ascii="Arial" w:hAnsi="Arial" w:cs="Arial"/>
          <w:sz w:val="24"/>
          <w:szCs w:val="24"/>
        </w:rPr>
        <w:t xml:space="preserve"> quotations into subject groups for the </w:t>
      </w:r>
      <w:r w:rsidR="00140135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aw</w:t>
      </w:r>
      <w:r w:rsidR="007164A7">
        <w:rPr>
          <w:rFonts w:ascii="Arial" w:hAnsi="Arial" w:cs="Arial"/>
          <w:sz w:val="24"/>
          <w:szCs w:val="24"/>
        </w:rPr>
        <w:t>, P</w:t>
      </w:r>
      <w:r>
        <w:rPr>
          <w:rFonts w:ascii="Arial" w:hAnsi="Arial" w:cs="Arial"/>
          <w:sz w:val="24"/>
          <w:szCs w:val="24"/>
        </w:rPr>
        <w:t>rophets and Psalms</w:t>
      </w:r>
      <w:r w:rsidR="00813DBA">
        <w:rPr>
          <w:rFonts w:ascii="Arial" w:hAnsi="Arial" w:cs="Arial"/>
          <w:sz w:val="24"/>
          <w:szCs w:val="24"/>
        </w:rPr>
        <w:t xml:space="preserve">, each </w:t>
      </w:r>
      <w:r w:rsidR="00637CDD">
        <w:rPr>
          <w:rFonts w:ascii="Arial" w:hAnsi="Arial" w:cs="Arial"/>
          <w:sz w:val="24"/>
          <w:szCs w:val="24"/>
        </w:rPr>
        <w:t xml:space="preserve">group </w:t>
      </w:r>
      <w:r w:rsidR="00813DBA">
        <w:rPr>
          <w:rFonts w:ascii="Arial" w:hAnsi="Arial" w:cs="Arial"/>
          <w:sz w:val="24"/>
          <w:szCs w:val="24"/>
        </w:rPr>
        <w:t>going through the Gospel</w:t>
      </w:r>
      <w:r>
        <w:rPr>
          <w:rFonts w:ascii="Arial" w:hAnsi="Arial" w:cs="Arial"/>
          <w:sz w:val="24"/>
          <w:szCs w:val="24"/>
        </w:rPr>
        <w:t xml:space="preserve"> </w:t>
      </w:r>
      <w:r w:rsidR="00325C66">
        <w:rPr>
          <w:rFonts w:ascii="Arial" w:hAnsi="Arial" w:cs="Arial"/>
          <w:sz w:val="24"/>
          <w:szCs w:val="24"/>
        </w:rPr>
        <w:t>sequentially</w:t>
      </w:r>
      <w:r w:rsidR="00FD6F93">
        <w:rPr>
          <w:rFonts w:ascii="Arial" w:hAnsi="Arial" w:cs="Arial"/>
          <w:sz w:val="24"/>
          <w:szCs w:val="24"/>
        </w:rPr>
        <w:t>.</w:t>
      </w:r>
    </w:p>
    <w:p w14:paraId="6EEED4DD" w14:textId="42993FB7" w:rsidR="00695188" w:rsidRDefault="007A085E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Next</w:t>
      </w:r>
      <w:r w:rsidR="00043D9C">
        <w:rPr>
          <w:rFonts w:ascii="Arial" w:hAnsi="Arial" w:cs="Arial"/>
          <w:sz w:val="24"/>
          <w:szCs w:val="24"/>
        </w:rPr>
        <w:t xml:space="preserve">, it is important to </w:t>
      </w:r>
      <w:r w:rsidR="00C4382C">
        <w:rPr>
          <w:rFonts w:ascii="Arial" w:hAnsi="Arial" w:cs="Arial"/>
          <w:sz w:val="24"/>
          <w:szCs w:val="24"/>
        </w:rPr>
        <w:t>distinguish</w:t>
      </w:r>
      <w:r w:rsidR="00043D9C">
        <w:rPr>
          <w:rFonts w:ascii="Arial" w:hAnsi="Arial" w:cs="Arial"/>
          <w:sz w:val="24"/>
          <w:szCs w:val="24"/>
        </w:rPr>
        <w:t xml:space="preserve"> between an actual </w:t>
      </w:r>
      <w:r w:rsidR="00FD6F93">
        <w:rPr>
          <w:rFonts w:ascii="Arial" w:hAnsi="Arial" w:cs="Arial"/>
          <w:sz w:val="24"/>
          <w:szCs w:val="24"/>
        </w:rPr>
        <w:t>S</w:t>
      </w:r>
      <w:r w:rsidR="00043D9C">
        <w:rPr>
          <w:rFonts w:ascii="Arial" w:hAnsi="Arial" w:cs="Arial"/>
          <w:sz w:val="24"/>
          <w:szCs w:val="24"/>
        </w:rPr>
        <w:t xml:space="preserve">criptural quotation and an </w:t>
      </w:r>
      <w:proofErr w:type="gramStart"/>
      <w:r w:rsidR="00043D9C">
        <w:rPr>
          <w:rFonts w:ascii="Arial" w:hAnsi="Arial" w:cs="Arial"/>
          <w:sz w:val="24"/>
          <w:szCs w:val="24"/>
        </w:rPr>
        <w:t>allusion</w:t>
      </w:r>
      <w:proofErr w:type="gramEnd"/>
      <w:r w:rsidR="00043D9C">
        <w:rPr>
          <w:rFonts w:ascii="Arial" w:hAnsi="Arial" w:cs="Arial"/>
          <w:sz w:val="24"/>
          <w:szCs w:val="24"/>
        </w:rPr>
        <w:t xml:space="preserve">. </w:t>
      </w:r>
      <w:r w:rsidR="007A7945">
        <w:rPr>
          <w:rFonts w:ascii="Arial" w:hAnsi="Arial" w:cs="Arial"/>
          <w:sz w:val="24"/>
          <w:szCs w:val="24"/>
        </w:rPr>
        <w:t>Mk</w:t>
      </w:r>
      <w:r w:rsidR="00F33CDF">
        <w:rPr>
          <w:rFonts w:ascii="Arial" w:hAnsi="Arial" w:cs="Arial"/>
          <w:sz w:val="24"/>
          <w:szCs w:val="24"/>
        </w:rPr>
        <w:t xml:space="preserve"> 7:6-7 </w:t>
      </w:r>
      <w:r w:rsidR="00680EF2">
        <w:rPr>
          <w:rFonts w:ascii="Arial" w:hAnsi="Arial" w:cs="Arial"/>
          <w:sz w:val="24"/>
          <w:szCs w:val="24"/>
        </w:rPr>
        <w:t>(´This people honours me with their lips …</w:t>
      </w:r>
      <w:r>
        <w:rPr>
          <w:rFonts w:ascii="Arial" w:hAnsi="Arial" w:cs="Arial"/>
          <w:sz w:val="24"/>
          <w:szCs w:val="24"/>
        </w:rPr>
        <w:t>´) ha</w:t>
      </w:r>
      <w:r w:rsidR="00680EF2">
        <w:rPr>
          <w:rFonts w:ascii="Arial" w:hAnsi="Arial" w:cs="Arial"/>
          <w:sz w:val="24"/>
          <w:szCs w:val="24"/>
        </w:rPr>
        <w:t xml:space="preserve">s a clear quotation from </w:t>
      </w:r>
      <w:r w:rsidR="00202359">
        <w:rPr>
          <w:rFonts w:ascii="Arial" w:hAnsi="Arial" w:cs="Arial"/>
          <w:sz w:val="24"/>
          <w:szCs w:val="24"/>
        </w:rPr>
        <w:t>Isa.</w:t>
      </w:r>
      <w:r w:rsidR="00680EF2">
        <w:rPr>
          <w:rFonts w:ascii="Arial" w:hAnsi="Arial" w:cs="Arial"/>
          <w:sz w:val="24"/>
          <w:szCs w:val="24"/>
        </w:rPr>
        <w:t xml:space="preserve"> 29:13. </w:t>
      </w:r>
      <w:r w:rsidR="00063F14">
        <w:rPr>
          <w:rFonts w:ascii="Arial" w:hAnsi="Arial" w:cs="Arial"/>
          <w:sz w:val="24"/>
          <w:szCs w:val="24"/>
        </w:rPr>
        <w:t>Meanwhile, many scholars see a clear allusion</w:t>
      </w:r>
      <w:r w:rsidR="008F34CD">
        <w:rPr>
          <w:rFonts w:ascii="Arial" w:hAnsi="Arial" w:cs="Arial"/>
          <w:sz w:val="24"/>
          <w:szCs w:val="24"/>
        </w:rPr>
        <w:t>, or indirect reference,</w:t>
      </w:r>
      <w:r w:rsidR="00063F14">
        <w:rPr>
          <w:rFonts w:ascii="Arial" w:hAnsi="Arial" w:cs="Arial"/>
          <w:sz w:val="24"/>
          <w:szCs w:val="24"/>
        </w:rPr>
        <w:t xml:space="preserve"> in </w:t>
      </w:r>
      <w:r w:rsidR="007A7945">
        <w:rPr>
          <w:rFonts w:ascii="Arial" w:hAnsi="Arial" w:cs="Arial"/>
          <w:sz w:val="24"/>
          <w:szCs w:val="24"/>
        </w:rPr>
        <w:t>Mk</w:t>
      </w:r>
      <w:r w:rsidR="00063F14">
        <w:rPr>
          <w:rFonts w:ascii="Arial" w:hAnsi="Arial" w:cs="Arial"/>
          <w:sz w:val="24"/>
          <w:szCs w:val="24"/>
        </w:rPr>
        <w:t xml:space="preserve"> 10:45</w:t>
      </w:r>
      <w:r w:rsidR="00225F3C">
        <w:rPr>
          <w:rFonts w:ascii="Arial" w:hAnsi="Arial" w:cs="Arial"/>
          <w:sz w:val="24"/>
          <w:szCs w:val="24"/>
        </w:rPr>
        <w:t>,</w:t>
      </w:r>
      <w:r w:rsidR="00063F1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D6F93">
        <w:rPr>
          <w:rFonts w:ascii="Arial" w:hAnsi="Arial" w:cs="Arial"/>
          <w:sz w:val="24"/>
          <w:szCs w:val="24"/>
        </w:rPr>
        <w:t xml:space="preserve">to </w:t>
      </w:r>
      <w:r w:rsidR="00063F14">
        <w:rPr>
          <w:rFonts w:ascii="Arial" w:hAnsi="Arial" w:cs="Arial"/>
          <w:sz w:val="24"/>
          <w:szCs w:val="24"/>
        </w:rPr>
        <w:t xml:space="preserve"> </w:t>
      </w:r>
      <w:r w:rsidR="00202359">
        <w:rPr>
          <w:rFonts w:ascii="Arial" w:hAnsi="Arial" w:cs="Arial"/>
          <w:sz w:val="24"/>
          <w:szCs w:val="24"/>
        </w:rPr>
        <w:t>Isa</w:t>
      </w:r>
      <w:proofErr w:type="gramEnd"/>
      <w:r w:rsidR="00202359">
        <w:rPr>
          <w:rFonts w:ascii="Arial" w:hAnsi="Arial" w:cs="Arial"/>
          <w:sz w:val="24"/>
          <w:szCs w:val="24"/>
        </w:rPr>
        <w:t>.</w:t>
      </w:r>
      <w:r w:rsidR="00063F14">
        <w:rPr>
          <w:rFonts w:ascii="Arial" w:hAnsi="Arial" w:cs="Arial"/>
          <w:sz w:val="24"/>
          <w:szCs w:val="24"/>
        </w:rPr>
        <w:t xml:space="preserve"> 53:10-11</w:t>
      </w:r>
      <w:r w:rsidR="00713952">
        <w:rPr>
          <w:rFonts w:ascii="Arial" w:hAnsi="Arial" w:cs="Arial"/>
          <w:sz w:val="24"/>
          <w:szCs w:val="24"/>
        </w:rPr>
        <w:t>.</w:t>
      </w:r>
      <w:r w:rsidR="00713952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713952">
        <w:rPr>
          <w:rFonts w:ascii="Arial" w:hAnsi="Arial" w:cs="Arial"/>
          <w:sz w:val="24"/>
          <w:szCs w:val="24"/>
        </w:rPr>
        <w:t xml:space="preserve"> </w:t>
      </w:r>
      <w:r w:rsidR="00140135">
        <w:rPr>
          <w:rFonts w:ascii="Arial" w:hAnsi="Arial" w:cs="Arial"/>
          <w:sz w:val="24"/>
          <w:szCs w:val="24"/>
        </w:rPr>
        <w:t xml:space="preserve">Where Scriptural authority/priority is concerned, </w:t>
      </w:r>
      <w:r>
        <w:rPr>
          <w:rFonts w:ascii="Arial" w:hAnsi="Arial" w:cs="Arial"/>
          <w:sz w:val="24"/>
          <w:szCs w:val="24"/>
        </w:rPr>
        <w:t xml:space="preserve">it </w:t>
      </w:r>
      <w:proofErr w:type="gramStart"/>
      <w:r>
        <w:rPr>
          <w:rFonts w:ascii="Arial" w:hAnsi="Arial" w:cs="Arial"/>
          <w:sz w:val="24"/>
          <w:szCs w:val="24"/>
        </w:rPr>
        <w:t>can be argued</w:t>
      </w:r>
      <w:proofErr w:type="gramEnd"/>
      <w:r>
        <w:rPr>
          <w:rFonts w:ascii="Arial" w:hAnsi="Arial" w:cs="Arial"/>
          <w:sz w:val="24"/>
          <w:szCs w:val="24"/>
        </w:rPr>
        <w:t xml:space="preserve"> that </w:t>
      </w:r>
      <w:r w:rsidR="00922F2D">
        <w:rPr>
          <w:rFonts w:ascii="Arial" w:hAnsi="Arial" w:cs="Arial"/>
          <w:sz w:val="24"/>
          <w:szCs w:val="24"/>
        </w:rPr>
        <w:t>a</w:t>
      </w:r>
      <w:r w:rsidR="00694967">
        <w:rPr>
          <w:rFonts w:ascii="Arial" w:hAnsi="Arial" w:cs="Arial"/>
          <w:sz w:val="24"/>
          <w:szCs w:val="24"/>
        </w:rPr>
        <w:t xml:space="preserve"> text </w:t>
      </w:r>
      <w:r w:rsidR="00922F2D">
        <w:rPr>
          <w:rFonts w:ascii="Arial" w:hAnsi="Arial" w:cs="Arial"/>
          <w:sz w:val="24"/>
          <w:szCs w:val="24"/>
        </w:rPr>
        <w:t xml:space="preserve">familiar to audiences </w:t>
      </w:r>
      <w:r w:rsidR="00694967">
        <w:rPr>
          <w:rFonts w:ascii="Arial" w:hAnsi="Arial" w:cs="Arial"/>
          <w:sz w:val="24"/>
          <w:szCs w:val="24"/>
        </w:rPr>
        <w:t>can be</w:t>
      </w:r>
      <w:r>
        <w:rPr>
          <w:rFonts w:ascii="Arial" w:hAnsi="Arial" w:cs="Arial"/>
          <w:sz w:val="24"/>
          <w:szCs w:val="24"/>
        </w:rPr>
        <w:t xml:space="preserve"> easily alluded to, while </w:t>
      </w:r>
      <w:r w:rsidR="00694967">
        <w:rPr>
          <w:rFonts w:ascii="Arial" w:hAnsi="Arial" w:cs="Arial"/>
          <w:sz w:val="24"/>
          <w:szCs w:val="24"/>
        </w:rPr>
        <w:t xml:space="preserve">it might be necessary to highlight </w:t>
      </w:r>
      <w:r>
        <w:rPr>
          <w:rFonts w:ascii="Arial" w:hAnsi="Arial" w:cs="Arial"/>
          <w:sz w:val="24"/>
          <w:szCs w:val="24"/>
        </w:rPr>
        <w:t>explicit quotations.</w:t>
      </w:r>
      <w:r>
        <w:rPr>
          <w:rStyle w:val="FootnoteReference"/>
          <w:rFonts w:ascii="Arial" w:hAnsi="Arial" w:cs="Arial"/>
          <w:sz w:val="24"/>
          <w:szCs w:val="24"/>
        </w:rPr>
        <w:footnoteReference w:id="2"/>
      </w:r>
      <w:r>
        <w:rPr>
          <w:rFonts w:ascii="Arial" w:hAnsi="Arial" w:cs="Arial"/>
          <w:sz w:val="24"/>
          <w:szCs w:val="24"/>
        </w:rPr>
        <w:t xml:space="preserve"> </w:t>
      </w:r>
      <w:r w:rsidR="00C4382C">
        <w:rPr>
          <w:rFonts w:ascii="Arial" w:hAnsi="Arial" w:cs="Arial"/>
          <w:sz w:val="24"/>
          <w:szCs w:val="24"/>
        </w:rPr>
        <w:t>As the Gospel was composed in Greek for a Greek-speaking audience, the quotations are generally in line with the LXX (Septuagint).</w:t>
      </w:r>
      <w:r w:rsidR="00C4382C">
        <w:rPr>
          <w:rStyle w:val="FootnoteReference"/>
          <w:rFonts w:ascii="Arial" w:hAnsi="Arial" w:cs="Arial"/>
          <w:sz w:val="24"/>
          <w:szCs w:val="24"/>
        </w:rPr>
        <w:footnoteReference w:id="3"/>
      </w:r>
    </w:p>
    <w:p w14:paraId="2E1E22B8" w14:textId="77777777" w:rsidR="00A15F14" w:rsidRDefault="00A15F14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C087497" w14:textId="77777777" w:rsidR="00A15F14" w:rsidRDefault="00A15F14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8201C52" w14:textId="77777777" w:rsidR="00A15F14" w:rsidRDefault="00A15F14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259A032" w14:textId="7B6DA356" w:rsidR="00202359" w:rsidRPr="00546424" w:rsidRDefault="00202359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546424">
        <w:rPr>
          <w:rFonts w:ascii="Arial" w:hAnsi="Arial" w:cs="Arial"/>
          <w:b/>
          <w:sz w:val="24"/>
          <w:szCs w:val="24"/>
        </w:rPr>
        <w:lastRenderedPageBreak/>
        <w:t>The Law</w:t>
      </w:r>
    </w:p>
    <w:p w14:paraId="01A86DA7" w14:textId="7E6EB9D0" w:rsidR="00695188" w:rsidRDefault="0092371C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considering</w:t>
      </w:r>
      <w:r w:rsidR="00203628">
        <w:rPr>
          <w:rFonts w:ascii="Arial" w:hAnsi="Arial" w:cs="Arial"/>
          <w:sz w:val="24"/>
          <w:szCs w:val="24"/>
        </w:rPr>
        <w:t xml:space="preserve"> Mark´s use of</w:t>
      </w:r>
      <w:r>
        <w:rPr>
          <w:rFonts w:ascii="Arial" w:hAnsi="Arial" w:cs="Arial"/>
          <w:sz w:val="24"/>
          <w:szCs w:val="24"/>
        </w:rPr>
        <w:t xml:space="preserve"> the </w:t>
      </w:r>
      <w:r w:rsidR="00D16A3C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aw,</w:t>
      </w:r>
      <w:r w:rsidR="005A220F">
        <w:rPr>
          <w:rFonts w:ascii="Arial" w:hAnsi="Arial" w:cs="Arial"/>
          <w:sz w:val="24"/>
          <w:szCs w:val="24"/>
        </w:rPr>
        <w:t xml:space="preserve"> Mk 7:9-13 has Jesus accuse the Pharisees of breaking Moses´ commandment (Ex. 20:12, 21:17) to honour one´s father and mother by introducing the human concept of dedicating goods to God via oath and valuing this over the divine commandment.</w:t>
      </w:r>
      <w:r w:rsidR="005A220F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922F2D">
        <w:rPr>
          <w:rFonts w:ascii="Arial" w:hAnsi="Arial" w:cs="Arial"/>
          <w:sz w:val="24"/>
          <w:szCs w:val="24"/>
        </w:rPr>
        <w:t xml:space="preserve"> </w:t>
      </w:r>
      <w:r w:rsidR="007A7945">
        <w:rPr>
          <w:rFonts w:ascii="Arial" w:hAnsi="Arial" w:cs="Arial"/>
          <w:sz w:val="24"/>
          <w:szCs w:val="24"/>
        </w:rPr>
        <w:t>Mk</w:t>
      </w:r>
      <w:r w:rsidR="00205077">
        <w:rPr>
          <w:rFonts w:ascii="Arial" w:hAnsi="Arial" w:cs="Arial"/>
          <w:sz w:val="24"/>
          <w:szCs w:val="24"/>
        </w:rPr>
        <w:t xml:space="preserve"> 7:18-</w:t>
      </w:r>
      <w:r w:rsidR="007A085E">
        <w:rPr>
          <w:rFonts w:ascii="Arial" w:hAnsi="Arial" w:cs="Arial"/>
          <w:sz w:val="24"/>
          <w:szCs w:val="24"/>
        </w:rPr>
        <w:t>1</w:t>
      </w:r>
      <w:r w:rsidR="00205077">
        <w:rPr>
          <w:rFonts w:ascii="Arial" w:hAnsi="Arial" w:cs="Arial"/>
          <w:sz w:val="24"/>
          <w:szCs w:val="24"/>
        </w:rPr>
        <w:t xml:space="preserve">9 is interesting, as it begins </w:t>
      </w:r>
      <w:r>
        <w:rPr>
          <w:rFonts w:ascii="Arial" w:hAnsi="Arial" w:cs="Arial"/>
          <w:sz w:val="24"/>
          <w:szCs w:val="24"/>
        </w:rPr>
        <w:t>by</w:t>
      </w:r>
      <w:r w:rsidR="00205077">
        <w:rPr>
          <w:rFonts w:ascii="Arial" w:hAnsi="Arial" w:cs="Arial"/>
          <w:sz w:val="24"/>
          <w:szCs w:val="24"/>
        </w:rPr>
        <w:t xml:space="preserve"> quot</w:t>
      </w:r>
      <w:r>
        <w:rPr>
          <w:rFonts w:ascii="Arial" w:hAnsi="Arial" w:cs="Arial"/>
          <w:sz w:val="24"/>
          <w:szCs w:val="24"/>
        </w:rPr>
        <w:t>ing</w:t>
      </w:r>
      <w:r w:rsidR="00205077">
        <w:rPr>
          <w:rFonts w:ascii="Arial" w:hAnsi="Arial" w:cs="Arial"/>
          <w:sz w:val="24"/>
          <w:szCs w:val="24"/>
        </w:rPr>
        <w:t xml:space="preserve"> Jesus, ´</w:t>
      </w:r>
      <w:r w:rsidR="00205077" w:rsidRPr="00205077">
        <w:rPr>
          <w:rFonts w:ascii="Arial" w:hAnsi="Arial" w:cs="Arial"/>
          <w:sz w:val="24"/>
          <w:szCs w:val="24"/>
        </w:rPr>
        <w:t>that whatever goes into a person from outside cannot defile, since it enters not the heart but the stomach and goes out into the sewer´.</w:t>
      </w:r>
      <w:r w:rsidR="0020507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Mark then interpolates</w:t>
      </w:r>
      <w:r w:rsidR="00205077">
        <w:rPr>
          <w:rFonts w:ascii="Arial" w:hAnsi="Arial" w:cs="Arial"/>
          <w:sz w:val="24"/>
          <w:szCs w:val="24"/>
        </w:rPr>
        <w:t>, ´Thus he declared all foods clean´. Mark here creates an ambiguity</w:t>
      </w:r>
      <w:r w:rsidR="001A7944">
        <w:rPr>
          <w:rFonts w:ascii="Arial" w:hAnsi="Arial" w:cs="Arial"/>
          <w:sz w:val="24"/>
          <w:szCs w:val="24"/>
        </w:rPr>
        <w:t>,</w:t>
      </w:r>
      <w:r w:rsidR="00205077">
        <w:rPr>
          <w:rFonts w:ascii="Arial" w:hAnsi="Arial" w:cs="Arial"/>
          <w:sz w:val="24"/>
          <w:szCs w:val="24"/>
        </w:rPr>
        <w:t xml:space="preserve"> </w:t>
      </w:r>
      <w:r w:rsidR="001A7944">
        <w:rPr>
          <w:rFonts w:ascii="Arial" w:hAnsi="Arial" w:cs="Arial"/>
          <w:sz w:val="24"/>
          <w:szCs w:val="24"/>
        </w:rPr>
        <w:t xml:space="preserve">as the events of </w:t>
      </w:r>
      <w:r w:rsidR="007A7945">
        <w:rPr>
          <w:rFonts w:ascii="Arial" w:hAnsi="Arial" w:cs="Arial"/>
          <w:sz w:val="24"/>
          <w:szCs w:val="24"/>
        </w:rPr>
        <w:t>Mk</w:t>
      </w:r>
      <w:r w:rsidR="001A7944">
        <w:rPr>
          <w:rFonts w:ascii="Arial" w:hAnsi="Arial" w:cs="Arial"/>
          <w:sz w:val="24"/>
          <w:szCs w:val="24"/>
        </w:rPr>
        <w:t xml:space="preserve"> 7 clearly </w:t>
      </w:r>
      <w:r w:rsidR="004635DA">
        <w:rPr>
          <w:rFonts w:ascii="Arial" w:hAnsi="Arial" w:cs="Arial"/>
          <w:sz w:val="24"/>
          <w:szCs w:val="24"/>
        </w:rPr>
        <w:t xml:space="preserve">show Jesus endorsing the </w:t>
      </w:r>
      <w:r w:rsidR="00D16A3C">
        <w:rPr>
          <w:rFonts w:ascii="Arial" w:hAnsi="Arial" w:cs="Arial"/>
          <w:sz w:val="24"/>
          <w:szCs w:val="24"/>
        </w:rPr>
        <w:t>Law</w:t>
      </w:r>
      <w:r w:rsidR="004635DA">
        <w:rPr>
          <w:rFonts w:ascii="Arial" w:hAnsi="Arial" w:cs="Arial"/>
          <w:sz w:val="24"/>
          <w:szCs w:val="24"/>
        </w:rPr>
        <w:t xml:space="preserve"> and opposing </w:t>
      </w:r>
      <w:r w:rsidR="001A7944">
        <w:rPr>
          <w:rFonts w:ascii="Arial" w:hAnsi="Arial" w:cs="Arial"/>
          <w:sz w:val="24"/>
          <w:szCs w:val="24"/>
        </w:rPr>
        <w:t xml:space="preserve">the Pharisees. However, Mark understands the Jesus quote to imply that all foods are clean, </w:t>
      </w:r>
      <w:r w:rsidR="00BF228A">
        <w:rPr>
          <w:rFonts w:ascii="Arial" w:hAnsi="Arial" w:cs="Arial"/>
          <w:sz w:val="24"/>
          <w:szCs w:val="24"/>
        </w:rPr>
        <w:t xml:space="preserve">thus </w:t>
      </w:r>
      <w:r w:rsidR="001A7944">
        <w:rPr>
          <w:rFonts w:ascii="Arial" w:hAnsi="Arial" w:cs="Arial"/>
          <w:sz w:val="24"/>
          <w:szCs w:val="24"/>
        </w:rPr>
        <w:t xml:space="preserve">in practice overturning a significant component of the </w:t>
      </w:r>
      <w:r w:rsidR="00D16A3C">
        <w:rPr>
          <w:rFonts w:ascii="Arial" w:hAnsi="Arial" w:cs="Arial"/>
          <w:sz w:val="24"/>
          <w:szCs w:val="24"/>
        </w:rPr>
        <w:t>Law</w:t>
      </w:r>
      <w:r w:rsidR="001A7944">
        <w:rPr>
          <w:rFonts w:ascii="Arial" w:hAnsi="Arial" w:cs="Arial"/>
          <w:sz w:val="24"/>
          <w:szCs w:val="24"/>
        </w:rPr>
        <w:t>, namely the difference between clean and unclean foods.</w:t>
      </w:r>
      <w:r w:rsidR="001A7944">
        <w:rPr>
          <w:rStyle w:val="FootnoteReference"/>
          <w:rFonts w:ascii="Arial" w:hAnsi="Arial" w:cs="Arial"/>
          <w:sz w:val="24"/>
          <w:szCs w:val="24"/>
        </w:rPr>
        <w:footnoteReference w:id="5"/>
      </w:r>
    </w:p>
    <w:p w14:paraId="013CBAED" w14:textId="3F3596D8" w:rsidR="0094029D" w:rsidRDefault="0065688E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ambiguity arises with the controversy, or conflict stori</w:t>
      </w:r>
      <w:r w:rsidR="00C05784">
        <w:rPr>
          <w:rFonts w:ascii="Arial" w:hAnsi="Arial" w:cs="Arial"/>
          <w:sz w:val="24"/>
          <w:szCs w:val="24"/>
        </w:rPr>
        <w:t xml:space="preserve">es in </w:t>
      </w:r>
      <w:r w:rsidR="00BF228A">
        <w:rPr>
          <w:rFonts w:ascii="Arial" w:hAnsi="Arial" w:cs="Arial"/>
          <w:sz w:val="24"/>
          <w:szCs w:val="24"/>
        </w:rPr>
        <w:t xml:space="preserve">Mk </w:t>
      </w:r>
      <w:r w:rsidR="00C05784">
        <w:rPr>
          <w:rFonts w:ascii="Arial" w:hAnsi="Arial" w:cs="Arial"/>
          <w:sz w:val="24"/>
          <w:szCs w:val="24"/>
        </w:rPr>
        <w:t>2:1-3,</w:t>
      </w:r>
      <w:r w:rsidR="0092371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6, of which two deal with the rules surrounding activity on the Sabbath. Mark elsewhere presents Jesus as someone who </w:t>
      </w:r>
      <w:r w:rsidR="0094029D">
        <w:rPr>
          <w:rFonts w:ascii="Arial" w:hAnsi="Arial" w:cs="Arial"/>
          <w:sz w:val="24"/>
          <w:szCs w:val="24"/>
        </w:rPr>
        <w:t>attends synagogue on</w:t>
      </w:r>
      <w:r>
        <w:rPr>
          <w:rFonts w:ascii="Arial" w:hAnsi="Arial" w:cs="Arial"/>
          <w:sz w:val="24"/>
          <w:szCs w:val="24"/>
        </w:rPr>
        <w:t xml:space="preserve"> the Sabbath</w:t>
      </w:r>
      <w:r w:rsidR="0092371C">
        <w:rPr>
          <w:rFonts w:ascii="Arial" w:hAnsi="Arial" w:cs="Arial"/>
          <w:sz w:val="24"/>
          <w:szCs w:val="24"/>
        </w:rPr>
        <w:t xml:space="preserve"> (</w:t>
      </w:r>
      <w:r w:rsidR="0094029D">
        <w:rPr>
          <w:rFonts w:ascii="Arial" w:hAnsi="Arial" w:cs="Arial"/>
          <w:sz w:val="24"/>
          <w:szCs w:val="24"/>
        </w:rPr>
        <w:t>3:1, 6:2) and who follows the Te</w:t>
      </w:r>
      <w:r w:rsidR="0092371C">
        <w:rPr>
          <w:rFonts w:ascii="Arial" w:hAnsi="Arial" w:cs="Arial"/>
          <w:sz w:val="24"/>
          <w:szCs w:val="24"/>
        </w:rPr>
        <w:t>n Commandments (10:19), but</w:t>
      </w:r>
      <w:r w:rsidR="0094029D">
        <w:rPr>
          <w:rFonts w:ascii="Arial" w:hAnsi="Arial" w:cs="Arial"/>
          <w:sz w:val="24"/>
          <w:szCs w:val="24"/>
        </w:rPr>
        <w:t xml:space="preserve"> 2:23-28 has Jesus use a story of David </w:t>
      </w:r>
      <w:r w:rsidR="00E96F4C">
        <w:rPr>
          <w:rFonts w:ascii="Arial" w:hAnsi="Arial" w:cs="Arial"/>
          <w:sz w:val="24"/>
          <w:szCs w:val="24"/>
        </w:rPr>
        <w:t xml:space="preserve">taking holy bread from the temple </w:t>
      </w:r>
      <w:r w:rsidR="0094029D">
        <w:rPr>
          <w:rFonts w:ascii="Arial" w:hAnsi="Arial" w:cs="Arial"/>
          <w:sz w:val="24"/>
          <w:szCs w:val="24"/>
        </w:rPr>
        <w:t xml:space="preserve">in 1 Sam 21:1-6 to </w:t>
      </w:r>
      <w:r w:rsidR="00E96F4C">
        <w:rPr>
          <w:rFonts w:ascii="Arial" w:hAnsi="Arial" w:cs="Arial"/>
          <w:sz w:val="24"/>
          <w:szCs w:val="24"/>
        </w:rPr>
        <w:t>justify his and his disciples</w:t>
      </w:r>
      <w:r w:rsidR="000F4395">
        <w:rPr>
          <w:rFonts w:ascii="Arial" w:hAnsi="Arial" w:cs="Arial"/>
          <w:sz w:val="24"/>
          <w:szCs w:val="24"/>
        </w:rPr>
        <w:t>’</w:t>
      </w:r>
      <w:r w:rsidR="00E96F4C">
        <w:rPr>
          <w:rFonts w:ascii="Arial" w:hAnsi="Arial" w:cs="Arial"/>
          <w:sz w:val="24"/>
          <w:szCs w:val="24"/>
        </w:rPr>
        <w:t xml:space="preserve"> plucking grain on the Sabbath.</w:t>
      </w:r>
      <w:r w:rsidR="00BC454F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E96F4C">
        <w:rPr>
          <w:rFonts w:ascii="Arial" w:hAnsi="Arial" w:cs="Arial"/>
          <w:sz w:val="24"/>
          <w:szCs w:val="24"/>
        </w:rPr>
        <w:t xml:space="preserve"> </w:t>
      </w:r>
      <w:r w:rsidR="0094029D">
        <w:rPr>
          <w:rFonts w:ascii="Arial" w:hAnsi="Arial" w:cs="Arial"/>
          <w:sz w:val="24"/>
          <w:szCs w:val="24"/>
        </w:rPr>
        <w:t xml:space="preserve">There </w:t>
      </w:r>
      <w:r w:rsidR="00E96F4C">
        <w:rPr>
          <w:rFonts w:ascii="Arial" w:hAnsi="Arial" w:cs="Arial"/>
          <w:sz w:val="24"/>
          <w:szCs w:val="24"/>
        </w:rPr>
        <w:t xml:space="preserve">is also </w:t>
      </w:r>
      <w:r w:rsidR="007A7945">
        <w:rPr>
          <w:rFonts w:ascii="Arial" w:hAnsi="Arial" w:cs="Arial"/>
          <w:sz w:val="24"/>
          <w:szCs w:val="24"/>
        </w:rPr>
        <w:t>Mk</w:t>
      </w:r>
      <w:r w:rsidR="00E96F4C">
        <w:rPr>
          <w:rFonts w:ascii="Arial" w:hAnsi="Arial" w:cs="Arial"/>
          <w:sz w:val="24"/>
          <w:szCs w:val="24"/>
        </w:rPr>
        <w:t xml:space="preserve"> 3:1-6, where </w:t>
      </w:r>
      <w:proofErr w:type="gramStart"/>
      <w:r w:rsidR="00626EE2">
        <w:rPr>
          <w:rFonts w:ascii="Arial" w:hAnsi="Arial" w:cs="Arial"/>
          <w:sz w:val="24"/>
          <w:szCs w:val="24"/>
        </w:rPr>
        <w:t xml:space="preserve">a man </w:t>
      </w:r>
      <w:r w:rsidR="00E96F4C">
        <w:rPr>
          <w:rFonts w:ascii="Arial" w:hAnsi="Arial" w:cs="Arial"/>
          <w:sz w:val="24"/>
          <w:szCs w:val="24"/>
        </w:rPr>
        <w:t>with a withered hand is healed by Jesus on the Sabbath</w:t>
      </w:r>
      <w:proofErr w:type="gramEnd"/>
      <w:r w:rsidR="00E96F4C">
        <w:rPr>
          <w:rFonts w:ascii="Arial" w:hAnsi="Arial" w:cs="Arial"/>
          <w:sz w:val="24"/>
          <w:szCs w:val="24"/>
        </w:rPr>
        <w:t>. While Jesus appears to declar</w:t>
      </w:r>
      <w:r w:rsidR="007B0567">
        <w:rPr>
          <w:rFonts w:ascii="Arial" w:hAnsi="Arial" w:cs="Arial"/>
          <w:sz w:val="24"/>
          <w:szCs w:val="24"/>
        </w:rPr>
        <w:t>e himself ´l</w:t>
      </w:r>
      <w:r w:rsidR="00E96F4C">
        <w:rPr>
          <w:rFonts w:ascii="Arial" w:hAnsi="Arial" w:cs="Arial"/>
          <w:sz w:val="24"/>
          <w:szCs w:val="24"/>
        </w:rPr>
        <w:t>ord of the Sabbath</w:t>
      </w:r>
      <w:r w:rsidR="0092371C">
        <w:rPr>
          <w:rFonts w:ascii="Arial" w:hAnsi="Arial" w:cs="Arial"/>
          <w:sz w:val="24"/>
          <w:szCs w:val="24"/>
        </w:rPr>
        <w:t>´ (</w:t>
      </w:r>
      <w:r w:rsidR="00E96F4C">
        <w:rPr>
          <w:rFonts w:ascii="Arial" w:hAnsi="Arial" w:cs="Arial"/>
          <w:sz w:val="24"/>
          <w:szCs w:val="24"/>
        </w:rPr>
        <w:t xml:space="preserve">2:28), it is clear </w:t>
      </w:r>
      <w:r w:rsidR="005B53C5">
        <w:rPr>
          <w:rFonts w:ascii="Arial" w:hAnsi="Arial" w:cs="Arial"/>
          <w:sz w:val="24"/>
          <w:szCs w:val="24"/>
        </w:rPr>
        <w:t xml:space="preserve">from his general practice </w:t>
      </w:r>
      <w:r w:rsidR="0092371C">
        <w:rPr>
          <w:rFonts w:ascii="Arial" w:hAnsi="Arial" w:cs="Arial"/>
          <w:sz w:val="24"/>
          <w:szCs w:val="24"/>
        </w:rPr>
        <w:t>(</w:t>
      </w:r>
      <w:r w:rsidR="00C3303C">
        <w:rPr>
          <w:rFonts w:ascii="Arial" w:hAnsi="Arial" w:cs="Arial"/>
          <w:sz w:val="24"/>
          <w:szCs w:val="24"/>
        </w:rPr>
        <w:t xml:space="preserve">1:44, 10:19) </w:t>
      </w:r>
      <w:r w:rsidR="00CA575E">
        <w:rPr>
          <w:rFonts w:ascii="Arial" w:hAnsi="Arial" w:cs="Arial"/>
          <w:sz w:val="24"/>
          <w:szCs w:val="24"/>
        </w:rPr>
        <w:t>that he adhere</w:t>
      </w:r>
      <w:r w:rsidR="00BF228A">
        <w:rPr>
          <w:rFonts w:ascii="Arial" w:hAnsi="Arial" w:cs="Arial"/>
          <w:sz w:val="24"/>
          <w:szCs w:val="24"/>
        </w:rPr>
        <w:t>s</w:t>
      </w:r>
      <w:r w:rsidR="00CA575E">
        <w:rPr>
          <w:rFonts w:ascii="Arial" w:hAnsi="Arial" w:cs="Arial"/>
          <w:sz w:val="24"/>
          <w:szCs w:val="24"/>
        </w:rPr>
        <w:t xml:space="preserve"> to the </w:t>
      </w:r>
      <w:r w:rsidR="00D16A3C">
        <w:rPr>
          <w:rFonts w:ascii="Arial" w:hAnsi="Arial" w:cs="Arial"/>
          <w:sz w:val="24"/>
          <w:szCs w:val="24"/>
        </w:rPr>
        <w:t>Law</w:t>
      </w:r>
      <w:r w:rsidR="00CA575E">
        <w:rPr>
          <w:rFonts w:ascii="Arial" w:hAnsi="Arial" w:cs="Arial"/>
          <w:sz w:val="24"/>
          <w:szCs w:val="24"/>
        </w:rPr>
        <w:t>.</w:t>
      </w:r>
      <w:r w:rsidR="007B37D3">
        <w:rPr>
          <w:rFonts w:ascii="Arial" w:hAnsi="Arial" w:cs="Arial"/>
          <w:sz w:val="24"/>
          <w:szCs w:val="24"/>
        </w:rPr>
        <w:t xml:space="preserve"> However, Mark presents Jesus (10:2-9) as opposing the ´permission´ for divorce (Deut. 24:1-4), instead quoting Genesis 1:27 and 2:24 (man and woman as ´one flesh´)</w:t>
      </w:r>
      <w:r w:rsidR="00BF228A">
        <w:rPr>
          <w:rFonts w:ascii="Arial" w:hAnsi="Arial" w:cs="Arial"/>
          <w:sz w:val="24"/>
          <w:szCs w:val="24"/>
        </w:rPr>
        <w:t xml:space="preserve"> and</w:t>
      </w:r>
      <w:r w:rsidR="007B37D3">
        <w:rPr>
          <w:rFonts w:ascii="Arial" w:hAnsi="Arial" w:cs="Arial"/>
          <w:sz w:val="24"/>
          <w:szCs w:val="24"/>
        </w:rPr>
        <w:t xml:space="preserve"> prioritising the latter</w:t>
      </w:r>
      <w:r w:rsidR="000F4395">
        <w:rPr>
          <w:rFonts w:ascii="Arial" w:hAnsi="Arial" w:cs="Arial"/>
          <w:sz w:val="24"/>
          <w:szCs w:val="24"/>
        </w:rPr>
        <w:t>; this is again</w:t>
      </w:r>
      <w:r w:rsidR="007B37D3">
        <w:rPr>
          <w:rFonts w:ascii="Arial" w:hAnsi="Arial" w:cs="Arial"/>
          <w:sz w:val="24"/>
          <w:szCs w:val="24"/>
        </w:rPr>
        <w:t xml:space="preserve"> showing Jesus at variance </w:t>
      </w:r>
      <w:r w:rsidR="0092371C">
        <w:rPr>
          <w:rFonts w:ascii="Arial" w:hAnsi="Arial" w:cs="Arial"/>
          <w:sz w:val="24"/>
          <w:szCs w:val="24"/>
        </w:rPr>
        <w:t>with</w:t>
      </w:r>
      <w:r w:rsidR="007B37D3">
        <w:rPr>
          <w:rFonts w:ascii="Arial" w:hAnsi="Arial" w:cs="Arial"/>
          <w:sz w:val="24"/>
          <w:szCs w:val="24"/>
        </w:rPr>
        <w:t xml:space="preserve"> </w:t>
      </w:r>
      <w:r w:rsidR="0092371C">
        <w:rPr>
          <w:rFonts w:ascii="Arial" w:hAnsi="Arial" w:cs="Arial"/>
          <w:sz w:val="24"/>
          <w:szCs w:val="24"/>
        </w:rPr>
        <w:t>Pharisaic opinion</w:t>
      </w:r>
      <w:r w:rsidR="007B37D3">
        <w:rPr>
          <w:rFonts w:ascii="Arial" w:hAnsi="Arial" w:cs="Arial"/>
          <w:sz w:val="24"/>
          <w:szCs w:val="24"/>
        </w:rPr>
        <w:t>.</w:t>
      </w:r>
      <w:r w:rsidR="00AE6C2A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7B37D3">
        <w:rPr>
          <w:rFonts w:ascii="Arial" w:hAnsi="Arial" w:cs="Arial"/>
          <w:sz w:val="24"/>
          <w:szCs w:val="24"/>
        </w:rPr>
        <w:t xml:space="preserve"> </w:t>
      </w:r>
    </w:p>
    <w:p w14:paraId="32185681" w14:textId="4ABDF0D9" w:rsidR="00EC0C8E" w:rsidRDefault="00EC0C8E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translation</w:t>
      </w:r>
      <w:r w:rsidR="007B0567">
        <w:rPr>
          <w:rFonts w:ascii="Arial" w:hAnsi="Arial" w:cs="Arial"/>
          <w:sz w:val="24"/>
          <w:szCs w:val="24"/>
        </w:rPr>
        <w:t>/authenticity</w:t>
      </w:r>
      <w:r>
        <w:rPr>
          <w:rFonts w:ascii="Arial" w:hAnsi="Arial" w:cs="Arial"/>
          <w:sz w:val="24"/>
          <w:szCs w:val="24"/>
        </w:rPr>
        <w:t xml:space="preserve"> questions regarding Jesus´ references to the ´Son </w:t>
      </w:r>
      <w:r w:rsidR="009E55CD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Man´. These are complex and can drastically alter the meanings of his statements</w:t>
      </w:r>
      <w:r w:rsidR="007B056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92371C">
        <w:rPr>
          <w:rFonts w:ascii="Arial" w:hAnsi="Arial" w:cs="Arial"/>
          <w:sz w:val="24"/>
          <w:szCs w:val="24"/>
        </w:rPr>
        <w:t>and</w:t>
      </w:r>
      <w:r w:rsidR="00386501">
        <w:rPr>
          <w:rFonts w:ascii="Arial" w:hAnsi="Arial" w:cs="Arial"/>
          <w:sz w:val="24"/>
          <w:szCs w:val="24"/>
        </w:rPr>
        <w:t xml:space="preserve"> also</w:t>
      </w:r>
      <w:proofErr w:type="gramEnd"/>
      <w:r w:rsidR="007B056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ideas of who Mark (and</w:t>
      </w:r>
      <w:r w:rsidR="0038650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Jesus himself)</w:t>
      </w:r>
      <w:r w:rsidR="007B0567">
        <w:rPr>
          <w:rFonts w:ascii="Arial" w:hAnsi="Arial" w:cs="Arial"/>
          <w:sz w:val="24"/>
          <w:szCs w:val="24"/>
        </w:rPr>
        <w:t xml:space="preserve"> believed Jesus was</w:t>
      </w:r>
      <w:r>
        <w:rPr>
          <w:rFonts w:ascii="Arial" w:hAnsi="Arial" w:cs="Arial"/>
          <w:sz w:val="24"/>
          <w:szCs w:val="24"/>
        </w:rPr>
        <w:t>. For example</w:t>
      </w:r>
      <w:r w:rsidR="00C0578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386501">
        <w:rPr>
          <w:rFonts w:ascii="Arial" w:hAnsi="Arial" w:cs="Arial"/>
          <w:sz w:val="24"/>
          <w:szCs w:val="24"/>
        </w:rPr>
        <w:t xml:space="preserve">consider </w:t>
      </w:r>
      <w:r w:rsidR="007A7945">
        <w:rPr>
          <w:rFonts w:ascii="Arial" w:hAnsi="Arial" w:cs="Arial"/>
          <w:sz w:val="24"/>
          <w:szCs w:val="24"/>
        </w:rPr>
        <w:t>Mk</w:t>
      </w:r>
      <w:r w:rsidR="007B0567">
        <w:rPr>
          <w:rFonts w:ascii="Arial" w:hAnsi="Arial" w:cs="Arial"/>
          <w:sz w:val="24"/>
          <w:szCs w:val="24"/>
        </w:rPr>
        <w:t xml:space="preserve"> 2:28</w:t>
      </w:r>
      <w:r w:rsidR="00386501">
        <w:rPr>
          <w:rFonts w:ascii="Arial" w:hAnsi="Arial" w:cs="Arial"/>
          <w:sz w:val="24"/>
          <w:szCs w:val="24"/>
        </w:rPr>
        <w:t>,</w:t>
      </w:r>
      <w:r w:rsidR="007B0567">
        <w:rPr>
          <w:rFonts w:ascii="Arial" w:hAnsi="Arial" w:cs="Arial"/>
          <w:sz w:val="24"/>
          <w:szCs w:val="24"/>
        </w:rPr>
        <w:t xml:space="preserve"> where Jesus</w:t>
      </w:r>
      <w:r>
        <w:rPr>
          <w:rFonts w:ascii="Arial" w:hAnsi="Arial" w:cs="Arial"/>
          <w:sz w:val="24"/>
          <w:szCs w:val="24"/>
        </w:rPr>
        <w:t xml:space="preserve"> pronounces the Son of Man as lord of the Sabbath. In Aramaic, </w:t>
      </w:r>
      <w:r w:rsidR="00BF228A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a son of man´ i</w:t>
      </w:r>
      <w:r w:rsidR="0092371C">
        <w:rPr>
          <w:rFonts w:ascii="Arial" w:hAnsi="Arial" w:cs="Arial"/>
          <w:sz w:val="24"/>
          <w:szCs w:val="24"/>
        </w:rPr>
        <w:t>s simply a human being,</w:t>
      </w:r>
      <w:r>
        <w:rPr>
          <w:rFonts w:ascii="Arial" w:hAnsi="Arial" w:cs="Arial"/>
          <w:sz w:val="24"/>
          <w:szCs w:val="24"/>
        </w:rPr>
        <w:t xml:space="preserve"> imply</w:t>
      </w:r>
      <w:r w:rsidR="0092371C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that Jesus is stating that </w:t>
      </w:r>
      <w:r>
        <w:rPr>
          <w:rFonts w:ascii="Arial" w:hAnsi="Arial" w:cs="Arial"/>
          <w:sz w:val="24"/>
          <w:szCs w:val="24"/>
        </w:rPr>
        <w:lastRenderedPageBreak/>
        <w:t>the Sabbath was made for humans, not humans for the Sabbath. Otherwise,</w:t>
      </w:r>
      <w:r w:rsidR="007B0567">
        <w:rPr>
          <w:rFonts w:ascii="Arial" w:hAnsi="Arial" w:cs="Arial"/>
          <w:sz w:val="24"/>
          <w:szCs w:val="24"/>
        </w:rPr>
        <w:t xml:space="preserve"> perhaps </w:t>
      </w:r>
      <w:r>
        <w:rPr>
          <w:rFonts w:ascii="Arial" w:hAnsi="Arial" w:cs="Arial"/>
          <w:sz w:val="24"/>
          <w:szCs w:val="24"/>
        </w:rPr>
        <w:t xml:space="preserve">Jesus </w:t>
      </w:r>
      <w:r w:rsidR="007B0567">
        <w:rPr>
          <w:rFonts w:ascii="Arial" w:hAnsi="Arial" w:cs="Arial"/>
          <w:sz w:val="24"/>
          <w:szCs w:val="24"/>
        </w:rPr>
        <w:t>is</w:t>
      </w:r>
      <w:r w:rsidR="00C9797A">
        <w:rPr>
          <w:rFonts w:ascii="Arial" w:hAnsi="Arial" w:cs="Arial"/>
          <w:sz w:val="24"/>
          <w:szCs w:val="24"/>
        </w:rPr>
        <w:t xml:space="preserve"> indeed</w:t>
      </w:r>
      <w:r w:rsidR="007B056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saying that he, as </w:t>
      </w:r>
      <w:r w:rsidR="00BF228A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the Son of Man´, is the lord of the Sabbath.</w:t>
      </w:r>
      <w:r w:rsidR="007B0567">
        <w:rPr>
          <w:rStyle w:val="FootnoteReference"/>
          <w:rFonts w:ascii="Arial" w:hAnsi="Arial" w:cs="Arial"/>
          <w:sz w:val="24"/>
          <w:szCs w:val="24"/>
        </w:rPr>
        <w:footnoteReference w:id="8"/>
      </w:r>
    </w:p>
    <w:p w14:paraId="090D67C5" w14:textId="1EBBD379" w:rsidR="0009770A" w:rsidRDefault="00C9797A" w:rsidP="0009770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Mk </w:t>
      </w:r>
      <w:r w:rsidR="0092371C">
        <w:rPr>
          <w:rFonts w:ascii="Arial" w:hAnsi="Arial" w:cs="Arial"/>
          <w:sz w:val="24"/>
          <w:szCs w:val="24"/>
        </w:rPr>
        <w:t>1</w:t>
      </w:r>
      <w:r w:rsidR="00B45527">
        <w:rPr>
          <w:rFonts w:ascii="Arial" w:hAnsi="Arial" w:cs="Arial"/>
          <w:sz w:val="24"/>
          <w:szCs w:val="24"/>
        </w:rPr>
        <w:t xml:space="preserve">0:17-19 shows Jesus summarising the last five of the Ten Commandments in answer to a query from a rich </w:t>
      </w:r>
      <w:r w:rsidR="00A15F14">
        <w:rPr>
          <w:rFonts w:ascii="Arial" w:hAnsi="Arial" w:cs="Arial"/>
          <w:sz w:val="24"/>
          <w:szCs w:val="24"/>
        </w:rPr>
        <w:t xml:space="preserve">man </w:t>
      </w:r>
      <w:r w:rsidR="00B45527">
        <w:rPr>
          <w:rFonts w:ascii="Arial" w:hAnsi="Arial" w:cs="Arial"/>
          <w:sz w:val="24"/>
          <w:szCs w:val="24"/>
        </w:rPr>
        <w:t>regarding how to inheri</w:t>
      </w:r>
      <w:r w:rsidR="00C05784">
        <w:rPr>
          <w:rFonts w:ascii="Arial" w:hAnsi="Arial" w:cs="Arial"/>
          <w:sz w:val="24"/>
          <w:szCs w:val="24"/>
        </w:rPr>
        <w:t>t eternal life</w:t>
      </w:r>
      <w:r w:rsidR="00B45527">
        <w:rPr>
          <w:rFonts w:ascii="Arial" w:hAnsi="Arial" w:cs="Arial"/>
          <w:sz w:val="24"/>
          <w:szCs w:val="24"/>
        </w:rPr>
        <w:t>.</w:t>
      </w:r>
      <w:r w:rsidR="00EF2DD8">
        <w:rPr>
          <w:rStyle w:val="FootnoteReference"/>
          <w:rFonts w:ascii="Arial" w:hAnsi="Arial" w:cs="Arial"/>
          <w:sz w:val="24"/>
          <w:szCs w:val="24"/>
        </w:rPr>
        <w:footnoteReference w:id="9"/>
      </w:r>
      <w:r w:rsidR="00C057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Mk </w:t>
      </w:r>
      <w:r w:rsidR="000C5986">
        <w:rPr>
          <w:rFonts w:ascii="Arial" w:hAnsi="Arial" w:cs="Arial"/>
          <w:sz w:val="24"/>
          <w:szCs w:val="24"/>
        </w:rPr>
        <w:t>12:28-31</w:t>
      </w:r>
      <w:r>
        <w:rPr>
          <w:rFonts w:ascii="Arial" w:hAnsi="Arial" w:cs="Arial"/>
          <w:sz w:val="24"/>
          <w:szCs w:val="24"/>
        </w:rPr>
        <w:t xml:space="preserve">, </w:t>
      </w:r>
      <w:r w:rsidR="00202359">
        <w:rPr>
          <w:rFonts w:ascii="Arial" w:hAnsi="Arial" w:cs="Arial"/>
          <w:sz w:val="24"/>
          <w:szCs w:val="24"/>
        </w:rPr>
        <w:t>conversely</w:t>
      </w:r>
      <w:r>
        <w:rPr>
          <w:rFonts w:ascii="Arial" w:hAnsi="Arial" w:cs="Arial"/>
          <w:sz w:val="24"/>
          <w:szCs w:val="24"/>
        </w:rPr>
        <w:t>,</w:t>
      </w:r>
      <w:r w:rsidR="000C5986">
        <w:rPr>
          <w:rFonts w:ascii="Arial" w:hAnsi="Arial" w:cs="Arial"/>
          <w:sz w:val="24"/>
          <w:szCs w:val="24"/>
        </w:rPr>
        <w:t xml:space="preserve"> shows Jesus declaring the two greatest commandments</w:t>
      </w:r>
      <w:r w:rsidR="00B60F58">
        <w:rPr>
          <w:rFonts w:ascii="Arial" w:hAnsi="Arial" w:cs="Arial"/>
          <w:sz w:val="24"/>
          <w:szCs w:val="24"/>
        </w:rPr>
        <w:t>:</w:t>
      </w:r>
      <w:r w:rsidR="000C5986">
        <w:rPr>
          <w:rFonts w:ascii="Arial" w:hAnsi="Arial" w:cs="Arial"/>
          <w:sz w:val="24"/>
          <w:szCs w:val="24"/>
        </w:rPr>
        <w:t xml:space="preserve"> to love God with all one´s heart</w:t>
      </w:r>
      <w:r w:rsidR="00F01F8A">
        <w:rPr>
          <w:rFonts w:ascii="Arial" w:hAnsi="Arial" w:cs="Arial"/>
          <w:sz w:val="24"/>
          <w:szCs w:val="24"/>
        </w:rPr>
        <w:t xml:space="preserve"> (Deut. 6:4-5)</w:t>
      </w:r>
      <w:r w:rsidR="000C5986">
        <w:rPr>
          <w:rFonts w:ascii="Arial" w:hAnsi="Arial" w:cs="Arial"/>
          <w:sz w:val="24"/>
          <w:szCs w:val="24"/>
        </w:rPr>
        <w:t>, soul, mind and strength</w:t>
      </w:r>
      <w:r>
        <w:rPr>
          <w:rFonts w:ascii="Arial" w:hAnsi="Arial" w:cs="Arial"/>
          <w:sz w:val="24"/>
          <w:szCs w:val="24"/>
        </w:rPr>
        <w:t>,</w:t>
      </w:r>
      <w:r w:rsidR="000C5986">
        <w:rPr>
          <w:rFonts w:ascii="Arial" w:hAnsi="Arial" w:cs="Arial"/>
          <w:sz w:val="24"/>
          <w:szCs w:val="24"/>
        </w:rPr>
        <w:t xml:space="preserve"> and to love one´s neighbour as oneself</w:t>
      </w:r>
      <w:r w:rsidR="00F01F8A">
        <w:rPr>
          <w:rFonts w:ascii="Arial" w:hAnsi="Arial" w:cs="Arial"/>
          <w:sz w:val="24"/>
          <w:szCs w:val="24"/>
        </w:rPr>
        <w:t xml:space="preserve"> (Lev. 19:18)</w:t>
      </w:r>
      <w:r w:rsidR="000C5986">
        <w:rPr>
          <w:rFonts w:ascii="Arial" w:hAnsi="Arial" w:cs="Arial"/>
          <w:sz w:val="24"/>
          <w:szCs w:val="24"/>
        </w:rPr>
        <w:t xml:space="preserve">. </w:t>
      </w:r>
    </w:p>
    <w:p w14:paraId="124301B0" w14:textId="26AC9709" w:rsidR="007D764B" w:rsidRDefault="0009770A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these instances, Mark </w:t>
      </w:r>
      <w:r w:rsidR="000A33D1">
        <w:rPr>
          <w:rFonts w:ascii="Arial" w:hAnsi="Arial" w:cs="Arial"/>
          <w:sz w:val="24"/>
          <w:szCs w:val="24"/>
        </w:rPr>
        <w:t>present</w:t>
      </w:r>
      <w:r>
        <w:rPr>
          <w:rFonts w:ascii="Arial" w:hAnsi="Arial" w:cs="Arial"/>
          <w:sz w:val="24"/>
          <w:szCs w:val="24"/>
        </w:rPr>
        <w:t>s</w:t>
      </w:r>
      <w:r w:rsidR="000A33D1">
        <w:rPr>
          <w:rFonts w:ascii="Arial" w:hAnsi="Arial" w:cs="Arial"/>
          <w:sz w:val="24"/>
          <w:szCs w:val="24"/>
        </w:rPr>
        <w:t xml:space="preserve"> Jesus a</w:t>
      </w:r>
      <w:r w:rsidR="00C05784">
        <w:rPr>
          <w:rFonts w:ascii="Arial" w:hAnsi="Arial" w:cs="Arial"/>
          <w:sz w:val="24"/>
          <w:szCs w:val="24"/>
        </w:rPr>
        <w:t xml:space="preserve">s supporting the </w:t>
      </w:r>
      <w:r w:rsidR="00D16A3C">
        <w:rPr>
          <w:rFonts w:ascii="Arial" w:hAnsi="Arial" w:cs="Arial"/>
          <w:sz w:val="24"/>
          <w:szCs w:val="24"/>
        </w:rPr>
        <w:t>Law</w:t>
      </w:r>
      <w:r w:rsidR="00C05784">
        <w:rPr>
          <w:rFonts w:ascii="Arial" w:hAnsi="Arial" w:cs="Arial"/>
          <w:sz w:val="24"/>
          <w:szCs w:val="24"/>
        </w:rPr>
        <w:t xml:space="preserve"> while condemn</w:t>
      </w:r>
      <w:r w:rsidR="000A33D1">
        <w:rPr>
          <w:rFonts w:ascii="Arial" w:hAnsi="Arial" w:cs="Arial"/>
          <w:sz w:val="24"/>
          <w:szCs w:val="24"/>
        </w:rPr>
        <w:t xml:space="preserve">ing the Pharisees for undermining </w:t>
      </w:r>
      <w:r w:rsidR="00C9797A">
        <w:rPr>
          <w:rFonts w:ascii="Arial" w:hAnsi="Arial" w:cs="Arial"/>
          <w:sz w:val="24"/>
          <w:szCs w:val="24"/>
        </w:rPr>
        <w:t xml:space="preserve">the </w:t>
      </w:r>
      <w:r w:rsidR="00D16A3C">
        <w:rPr>
          <w:rFonts w:ascii="Arial" w:hAnsi="Arial" w:cs="Arial"/>
          <w:sz w:val="24"/>
          <w:szCs w:val="24"/>
        </w:rPr>
        <w:t>Law</w:t>
      </w:r>
      <w:r w:rsidR="00C9797A">
        <w:rPr>
          <w:rFonts w:ascii="Arial" w:hAnsi="Arial" w:cs="Arial"/>
          <w:sz w:val="24"/>
          <w:szCs w:val="24"/>
        </w:rPr>
        <w:t>’s</w:t>
      </w:r>
      <w:r w:rsidR="000A33D1">
        <w:rPr>
          <w:rFonts w:ascii="Arial" w:hAnsi="Arial" w:cs="Arial"/>
          <w:sz w:val="24"/>
          <w:szCs w:val="24"/>
        </w:rPr>
        <w:t xml:space="preserve"> </w:t>
      </w:r>
      <w:r w:rsidR="00CD199B">
        <w:rPr>
          <w:rFonts w:ascii="Arial" w:hAnsi="Arial" w:cs="Arial"/>
          <w:sz w:val="24"/>
          <w:szCs w:val="24"/>
        </w:rPr>
        <w:t xml:space="preserve">central </w:t>
      </w:r>
      <w:r w:rsidR="00C05784">
        <w:rPr>
          <w:rFonts w:ascii="Arial" w:hAnsi="Arial" w:cs="Arial"/>
          <w:sz w:val="24"/>
          <w:szCs w:val="24"/>
        </w:rPr>
        <w:t>humanitarian mission</w:t>
      </w:r>
      <w:r w:rsidR="0013622B">
        <w:rPr>
          <w:rFonts w:ascii="Arial" w:hAnsi="Arial" w:cs="Arial"/>
          <w:sz w:val="24"/>
          <w:szCs w:val="24"/>
        </w:rPr>
        <w:t>.</w:t>
      </w:r>
      <w:r w:rsidR="000A33D1">
        <w:rPr>
          <w:rStyle w:val="FootnoteReference"/>
          <w:rFonts w:ascii="Arial" w:hAnsi="Arial" w:cs="Arial"/>
          <w:sz w:val="24"/>
          <w:szCs w:val="24"/>
        </w:rPr>
        <w:footnoteReference w:id="10"/>
      </w:r>
      <w:r>
        <w:rPr>
          <w:rFonts w:ascii="Arial" w:hAnsi="Arial" w:cs="Arial"/>
          <w:sz w:val="24"/>
          <w:szCs w:val="24"/>
        </w:rPr>
        <w:t xml:space="preserve"> These narratives</w:t>
      </w:r>
      <w:r w:rsidR="007D348B">
        <w:rPr>
          <w:rFonts w:ascii="Arial" w:hAnsi="Arial" w:cs="Arial"/>
          <w:sz w:val="24"/>
          <w:szCs w:val="24"/>
        </w:rPr>
        <w:t>, though less sophisticated,</w:t>
      </w:r>
      <w:r>
        <w:rPr>
          <w:rFonts w:ascii="Arial" w:hAnsi="Arial" w:cs="Arial"/>
          <w:sz w:val="24"/>
          <w:szCs w:val="24"/>
        </w:rPr>
        <w:t xml:space="preserve"> </w:t>
      </w:r>
      <w:r w:rsidR="007D348B">
        <w:rPr>
          <w:rFonts w:ascii="Arial" w:hAnsi="Arial" w:cs="Arial"/>
          <w:sz w:val="24"/>
          <w:szCs w:val="24"/>
        </w:rPr>
        <w:t>act similarly to ancient Greek-style literary/philosophical dialogues</w:t>
      </w:r>
      <w:r w:rsidR="007D348B"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7D348B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present Jesus as a divine re-interpreter</w:t>
      </w:r>
      <w:r w:rsidR="007D348B">
        <w:rPr>
          <w:rFonts w:ascii="Arial" w:hAnsi="Arial" w:cs="Arial"/>
          <w:sz w:val="24"/>
          <w:szCs w:val="24"/>
        </w:rPr>
        <w:t>/reformer</w:t>
      </w:r>
      <w:r>
        <w:rPr>
          <w:rFonts w:ascii="Arial" w:hAnsi="Arial" w:cs="Arial"/>
          <w:sz w:val="24"/>
          <w:szCs w:val="24"/>
        </w:rPr>
        <w:t xml:space="preserve"> of the Law.</w:t>
      </w:r>
      <w:r w:rsidR="001B1355">
        <w:rPr>
          <w:rFonts w:ascii="Arial" w:hAnsi="Arial" w:cs="Arial"/>
          <w:sz w:val="24"/>
          <w:szCs w:val="24"/>
        </w:rPr>
        <w:t xml:space="preserve"> It is also unclear whether the disputes Mark portrays between Jesus and the Pharisees are actually historical or </w:t>
      </w:r>
      <w:r w:rsidR="00B60F58">
        <w:rPr>
          <w:rFonts w:ascii="Arial" w:hAnsi="Arial" w:cs="Arial"/>
          <w:sz w:val="24"/>
          <w:szCs w:val="24"/>
        </w:rPr>
        <w:t xml:space="preserve">perhaps </w:t>
      </w:r>
      <w:r w:rsidR="001B1355">
        <w:rPr>
          <w:rFonts w:ascii="Arial" w:hAnsi="Arial" w:cs="Arial"/>
          <w:sz w:val="24"/>
          <w:szCs w:val="24"/>
        </w:rPr>
        <w:t>allegorical reflections of later conflicts between Christians and Jews.</w:t>
      </w:r>
    </w:p>
    <w:p w14:paraId="4B35A984" w14:textId="77777777" w:rsidR="00B12488" w:rsidRDefault="00B12488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2A509B2D" w14:textId="6203EA05" w:rsidR="00202359" w:rsidRPr="00546424" w:rsidRDefault="00202359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546424">
        <w:rPr>
          <w:rFonts w:ascii="Arial" w:hAnsi="Arial" w:cs="Arial"/>
          <w:b/>
          <w:sz w:val="24"/>
          <w:szCs w:val="24"/>
        </w:rPr>
        <w:t>The Prophets</w:t>
      </w:r>
    </w:p>
    <w:p w14:paraId="5EEE664A" w14:textId="58DE5162" w:rsidR="005645C6" w:rsidRDefault="00695188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vast majority of quotations from the prophets come from Isaiah. </w:t>
      </w:r>
      <w:r w:rsidR="008E7D10">
        <w:rPr>
          <w:rFonts w:ascii="Arial" w:hAnsi="Arial" w:cs="Arial"/>
          <w:sz w:val="24"/>
          <w:szCs w:val="24"/>
        </w:rPr>
        <w:t>Hooker</w:t>
      </w:r>
      <w:r w:rsidR="008E7D10">
        <w:rPr>
          <w:rStyle w:val="FootnoteReference"/>
          <w:rFonts w:ascii="Arial" w:hAnsi="Arial" w:cs="Arial"/>
          <w:sz w:val="24"/>
          <w:szCs w:val="24"/>
        </w:rPr>
        <w:footnoteReference w:id="12"/>
      </w:r>
      <w:r w:rsidR="00B407DA">
        <w:rPr>
          <w:rFonts w:ascii="Arial" w:hAnsi="Arial" w:cs="Arial"/>
          <w:sz w:val="24"/>
          <w:szCs w:val="24"/>
        </w:rPr>
        <w:t xml:space="preserve"> underlines the pivotal importance of Mark´s</w:t>
      </w:r>
      <w:r w:rsidR="004A3D38">
        <w:rPr>
          <w:rFonts w:ascii="Arial" w:hAnsi="Arial" w:cs="Arial"/>
          <w:sz w:val="24"/>
          <w:szCs w:val="24"/>
        </w:rPr>
        <w:t xml:space="preserve"> reference to</w:t>
      </w:r>
      <w:r w:rsidR="00B407DA">
        <w:rPr>
          <w:rFonts w:ascii="Arial" w:hAnsi="Arial" w:cs="Arial"/>
          <w:sz w:val="24"/>
          <w:szCs w:val="24"/>
        </w:rPr>
        <w:t xml:space="preserve"> </w:t>
      </w:r>
      <w:r w:rsidR="00202359">
        <w:rPr>
          <w:rFonts w:ascii="Arial" w:hAnsi="Arial" w:cs="Arial"/>
          <w:sz w:val="24"/>
          <w:szCs w:val="24"/>
        </w:rPr>
        <w:t>Isa.</w:t>
      </w:r>
      <w:r w:rsidR="00C05784">
        <w:rPr>
          <w:rFonts w:ascii="Arial" w:hAnsi="Arial" w:cs="Arial"/>
          <w:sz w:val="24"/>
          <w:szCs w:val="24"/>
        </w:rPr>
        <w:t xml:space="preserve"> 40:3, </w:t>
      </w:r>
      <w:r w:rsidR="00C264CA">
        <w:rPr>
          <w:rFonts w:ascii="Arial" w:hAnsi="Arial" w:cs="Arial"/>
          <w:sz w:val="24"/>
          <w:szCs w:val="24"/>
        </w:rPr>
        <w:t>stat</w:t>
      </w:r>
      <w:r w:rsidR="00C05784">
        <w:rPr>
          <w:rFonts w:ascii="Arial" w:hAnsi="Arial" w:cs="Arial"/>
          <w:sz w:val="24"/>
          <w:szCs w:val="24"/>
        </w:rPr>
        <w:t xml:space="preserve">ing </w:t>
      </w:r>
      <w:r w:rsidR="00C264CA">
        <w:rPr>
          <w:rFonts w:ascii="Arial" w:hAnsi="Arial" w:cs="Arial"/>
          <w:sz w:val="24"/>
          <w:szCs w:val="24"/>
        </w:rPr>
        <w:t>that the</w:t>
      </w:r>
      <w:r w:rsidR="00C05784">
        <w:rPr>
          <w:rFonts w:ascii="Arial" w:hAnsi="Arial" w:cs="Arial"/>
          <w:sz w:val="24"/>
          <w:szCs w:val="24"/>
        </w:rPr>
        <w:t xml:space="preserve"> key</w:t>
      </w:r>
      <w:r w:rsidR="00C264CA">
        <w:rPr>
          <w:rFonts w:ascii="Arial" w:hAnsi="Arial" w:cs="Arial"/>
          <w:sz w:val="24"/>
          <w:szCs w:val="24"/>
        </w:rPr>
        <w:t>s</w:t>
      </w:r>
      <w:r w:rsidR="00C05784">
        <w:rPr>
          <w:rFonts w:ascii="Arial" w:hAnsi="Arial" w:cs="Arial"/>
          <w:sz w:val="24"/>
          <w:szCs w:val="24"/>
        </w:rPr>
        <w:t xml:space="preserve"> to comprehending the message of his Gospel</w:t>
      </w:r>
      <w:r w:rsidR="00C264CA">
        <w:rPr>
          <w:rFonts w:ascii="Arial" w:hAnsi="Arial" w:cs="Arial"/>
          <w:sz w:val="24"/>
          <w:szCs w:val="24"/>
        </w:rPr>
        <w:t xml:space="preserve"> </w:t>
      </w:r>
      <w:proofErr w:type="gramStart"/>
      <w:r w:rsidR="00C264CA">
        <w:rPr>
          <w:rFonts w:ascii="Arial" w:hAnsi="Arial" w:cs="Arial"/>
          <w:sz w:val="24"/>
          <w:szCs w:val="24"/>
        </w:rPr>
        <w:t>can be found</w:t>
      </w:r>
      <w:proofErr w:type="gramEnd"/>
      <w:r w:rsidR="00C264CA">
        <w:rPr>
          <w:rFonts w:ascii="Arial" w:hAnsi="Arial" w:cs="Arial"/>
          <w:sz w:val="24"/>
          <w:szCs w:val="24"/>
        </w:rPr>
        <w:t xml:space="preserve"> in Isaiah</w:t>
      </w:r>
      <w:r w:rsidR="00B407DA">
        <w:rPr>
          <w:rFonts w:ascii="Arial" w:hAnsi="Arial" w:cs="Arial"/>
          <w:sz w:val="24"/>
          <w:szCs w:val="24"/>
        </w:rPr>
        <w:t>.</w:t>
      </w:r>
      <w:r w:rsidR="004A3D38">
        <w:rPr>
          <w:rFonts w:ascii="Arial" w:hAnsi="Arial" w:cs="Arial"/>
          <w:sz w:val="24"/>
          <w:szCs w:val="24"/>
        </w:rPr>
        <w:t xml:space="preserve"> </w:t>
      </w:r>
      <w:r w:rsidR="002A18AB">
        <w:rPr>
          <w:rFonts w:ascii="Arial" w:hAnsi="Arial" w:cs="Arial"/>
          <w:sz w:val="24"/>
          <w:szCs w:val="24"/>
        </w:rPr>
        <w:t>She claims</w:t>
      </w:r>
      <w:r w:rsidR="002A18AB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2A18AB">
        <w:rPr>
          <w:rFonts w:ascii="Arial" w:hAnsi="Arial" w:cs="Arial"/>
          <w:sz w:val="24"/>
          <w:szCs w:val="24"/>
        </w:rPr>
        <w:t xml:space="preserve"> that there are more quotes from Isaiah in Mark than from any other book of the Hebrew Bible. </w:t>
      </w:r>
      <w:r w:rsidR="00813DBA">
        <w:rPr>
          <w:rFonts w:ascii="Arial" w:hAnsi="Arial" w:cs="Arial"/>
          <w:sz w:val="24"/>
          <w:szCs w:val="24"/>
        </w:rPr>
        <w:t>That said</w:t>
      </w:r>
      <w:r w:rsidR="004A3D38">
        <w:rPr>
          <w:rFonts w:ascii="Arial" w:hAnsi="Arial" w:cs="Arial"/>
          <w:sz w:val="24"/>
          <w:szCs w:val="24"/>
        </w:rPr>
        <w:t>, the</w:t>
      </w:r>
      <w:r w:rsidR="00816DAA">
        <w:rPr>
          <w:rFonts w:ascii="Arial" w:hAnsi="Arial" w:cs="Arial"/>
          <w:sz w:val="24"/>
          <w:szCs w:val="24"/>
        </w:rPr>
        <w:t xml:space="preserve"> notable</w:t>
      </w:r>
      <w:r w:rsidR="004A3D38">
        <w:rPr>
          <w:rFonts w:ascii="Arial" w:hAnsi="Arial" w:cs="Arial"/>
          <w:sz w:val="24"/>
          <w:szCs w:val="24"/>
        </w:rPr>
        <w:t xml:space="preserve"> opening sentence of the quotation</w:t>
      </w:r>
      <w:r w:rsidR="00816DAA">
        <w:rPr>
          <w:rFonts w:ascii="Arial" w:hAnsi="Arial" w:cs="Arial"/>
          <w:sz w:val="24"/>
          <w:szCs w:val="24"/>
        </w:rPr>
        <w:t xml:space="preserve"> at the start of the Gospel</w:t>
      </w:r>
      <w:r w:rsidR="00043D9C">
        <w:rPr>
          <w:rFonts w:ascii="Arial" w:hAnsi="Arial" w:cs="Arial"/>
          <w:sz w:val="24"/>
          <w:szCs w:val="24"/>
        </w:rPr>
        <w:t>, ´See, I am sending my messenger ahead of you, w</w:t>
      </w:r>
      <w:r w:rsidR="00CD199B">
        <w:rPr>
          <w:rFonts w:ascii="Arial" w:hAnsi="Arial" w:cs="Arial"/>
          <w:sz w:val="24"/>
          <w:szCs w:val="24"/>
        </w:rPr>
        <w:t>ho will prepare your way´ (</w:t>
      </w:r>
      <w:r w:rsidR="00C9797A">
        <w:rPr>
          <w:rFonts w:ascii="Arial" w:hAnsi="Arial" w:cs="Arial"/>
          <w:sz w:val="24"/>
          <w:szCs w:val="24"/>
        </w:rPr>
        <w:t xml:space="preserve">Mk </w:t>
      </w:r>
      <w:r w:rsidR="00043D9C">
        <w:rPr>
          <w:rFonts w:ascii="Arial" w:hAnsi="Arial" w:cs="Arial"/>
          <w:sz w:val="24"/>
          <w:szCs w:val="24"/>
        </w:rPr>
        <w:t>1:2),</w:t>
      </w:r>
      <w:r w:rsidR="004A3D38">
        <w:rPr>
          <w:rFonts w:ascii="Arial" w:hAnsi="Arial" w:cs="Arial"/>
          <w:sz w:val="24"/>
          <w:szCs w:val="24"/>
        </w:rPr>
        <w:t xml:space="preserve"> is a combination of phrases taken from elsewhere (Ex. 23:20,</w:t>
      </w:r>
      <w:r w:rsidR="008E7D10">
        <w:rPr>
          <w:rFonts w:ascii="Arial" w:hAnsi="Arial" w:cs="Arial"/>
          <w:sz w:val="24"/>
          <w:szCs w:val="24"/>
        </w:rPr>
        <w:t xml:space="preserve"> Mal. 3:1</w:t>
      </w:r>
      <w:r w:rsidR="00CD199B">
        <w:rPr>
          <w:rFonts w:ascii="Arial" w:hAnsi="Arial" w:cs="Arial"/>
          <w:sz w:val="24"/>
          <w:szCs w:val="24"/>
        </w:rPr>
        <w:t>)</w:t>
      </w:r>
      <w:r w:rsidR="008E7D10">
        <w:rPr>
          <w:rFonts w:ascii="Arial" w:hAnsi="Arial" w:cs="Arial"/>
          <w:sz w:val="24"/>
          <w:szCs w:val="24"/>
        </w:rPr>
        <w:t>.</w:t>
      </w:r>
      <w:r w:rsidR="004A3D38">
        <w:rPr>
          <w:rFonts w:ascii="Arial" w:hAnsi="Arial" w:cs="Arial"/>
          <w:sz w:val="24"/>
          <w:szCs w:val="24"/>
        </w:rPr>
        <w:t xml:space="preserve"> </w:t>
      </w:r>
      <w:r w:rsidR="008E7D10">
        <w:rPr>
          <w:rFonts w:ascii="Arial" w:hAnsi="Arial" w:cs="Arial"/>
          <w:sz w:val="24"/>
          <w:szCs w:val="24"/>
        </w:rPr>
        <w:t>This</w:t>
      </w:r>
      <w:r w:rsidR="00043D9C">
        <w:rPr>
          <w:rFonts w:ascii="Arial" w:hAnsi="Arial" w:cs="Arial"/>
          <w:sz w:val="24"/>
          <w:szCs w:val="24"/>
        </w:rPr>
        <w:t xml:space="preserve"> is then </w:t>
      </w:r>
      <w:r w:rsidR="004A3D38">
        <w:rPr>
          <w:rFonts w:ascii="Arial" w:hAnsi="Arial" w:cs="Arial"/>
          <w:sz w:val="24"/>
          <w:szCs w:val="24"/>
        </w:rPr>
        <w:t>s</w:t>
      </w:r>
      <w:r w:rsidR="00043D9C">
        <w:rPr>
          <w:rFonts w:ascii="Arial" w:hAnsi="Arial" w:cs="Arial"/>
          <w:sz w:val="24"/>
          <w:szCs w:val="24"/>
        </w:rPr>
        <w:t xml:space="preserve">ynthesised with </w:t>
      </w:r>
      <w:r w:rsidR="00816DAA">
        <w:rPr>
          <w:rFonts w:ascii="Arial" w:hAnsi="Arial" w:cs="Arial"/>
          <w:sz w:val="24"/>
          <w:szCs w:val="24"/>
        </w:rPr>
        <w:t xml:space="preserve">the aforementioned </w:t>
      </w:r>
      <w:r w:rsidR="00202359">
        <w:rPr>
          <w:rFonts w:ascii="Arial" w:hAnsi="Arial" w:cs="Arial"/>
          <w:sz w:val="24"/>
          <w:szCs w:val="24"/>
        </w:rPr>
        <w:t>Isa.</w:t>
      </w:r>
      <w:r w:rsidR="00043D9C">
        <w:rPr>
          <w:rFonts w:ascii="Arial" w:hAnsi="Arial" w:cs="Arial"/>
          <w:sz w:val="24"/>
          <w:szCs w:val="24"/>
        </w:rPr>
        <w:t xml:space="preserve"> 40:3</w:t>
      </w:r>
      <w:r w:rsidR="008E7D10">
        <w:rPr>
          <w:rFonts w:ascii="Arial" w:hAnsi="Arial" w:cs="Arial"/>
          <w:sz w:val="24"/>
          <w:szCs w:val="24"/>
        </w:rPr>
        <w:t xml:space="preserve">, with Mark </w:t>
      </w:r>
      <w:r w:rsidR="00CD199B">
        <w:rPr>
          <w:rFonts w:ascii="Arial" w:hAnsi="Arial" w:cs="Arial"/>
          <w:sz w:val="24"/>
          <w:szCs w:val="24"/>
        </w:rPr>
        <w:t>casting</w:t>
      </w:r>
      <w:r w:rsidR="008E7D10">
        <w:rPr>
          <w:rFonts w:ascii="Arial" w:hAnsi="Arial" w:cs="Arial"/>
          <w:sz w:val="24"/>
          <w:szCs w:val="24"/>
        </w:rPr>
        <w:t xml:space="preserve"> the</w:t>
      </w:r>
      <w:r w:rsidR="00284B4B">
        <w:rPr>
          <w:rFonts w:ascii="Arial" w:hAnsi="Arial" w:cs="Arial"/>
          <w:sz w:val="24"/>
          <w:szCs w:val="24"/>
        </w:rPr>
        <w:t xml:space="preserve"> ´voice crying out in the wilderness´, prepa</w:t>
      </w:r>
      <w:r w:rsidR="00CD199B">
        <w:rPr>
          <w:rFonts w:ascii="Arial" w:hAnsi="Arial" w:cs="Arial"/>
          <w:sz w:val="24"/>
          <w:szCs w:val="24"/>
        </w:rPr>
        <w:t>ring the ´way of the Lord´</w:t>
      </w:r>
      <w:r w:rsidR="00816DAA">
        <w:rPr>
          <w:rFonts w:ascii="Arial" w:hAnsi="Arial" w:cs="Arial"/>
          <w:sz w:val="24"/>
          <w:szCs w:val="24"/>
        </w:rPr>
        <w:t>,</w:t>
      </w:r>
      <w:r w:rsidR="00CD199B">
        <w:rPr>
          <w:rFonts w:ascii="Arial" w:hAnsi="Arial" w:cs="Arial"/>
          <w:sz w:val="24"/>
          <w:szCs w:val="24"/>
        </w:rPr>
        <w:t xml:space="preserve"> as</w:t>
      </w:r>
      <w:r w:rsidR="00284B4B">
        <w:rPr>
          <w:rFonts w:ascii="Arial" w:hAnsi="Arial" w:cs="Arial"/>
          <w:sz w:val="24"/>
          <w:szCs w:val="24"/>
        </w:rPr>
        <w:t xml:space="preserve"> John the Baptist.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9A06D31" w14:textId="415AF40C" w:rsidR="00922F2D" w:rsidRDefault="007A7945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Mk</w:t>
      </w:r>
      <w:r w:rsidR="00145C0E">
        <w:rPr>
          <w:rFonts w:ascii="Arial" w:hAnsi="Arial" w:cs="Arial"/>
          <w:sz w:val="24"/>
          <w:szCs w:val="24"/>
        </w:rPr>
        <w:t xml:space="preserve"> 4:12 </w:t>
      </w:r>
      <w:r w:rsidR="00C9797A">
        <w:rPr>
          <w:rFonts w:ascii="Arial" w:hAnsi="Arial" w:cs="Arial"/>
          <w:sz w:val="24"/>
          <w:szCs w:val="24"/>
        </w:rPr>
        <w:t>then</w:t>
      </w:r>
      <w:r w:rsidR="00145C0E">
        <w:rPr>
          <w:rFonts w:ascii="Arial" w:hAnsi="Arial" w:cs="Arial"/>
          <w:sz w:val="24"/>
          <w:szCs w:val="24"/>
        </w:rPr>
        <w:t xml:space="preserve"> loosely quotes from </w:t>
      </w:r>
      <w:r w:rsidR="00202359">
        <w:rPr>
          <w:rFonts w:ascii="Arial" w:hAnsi="Arial" w:cs="Arial"/>
          <w:sz w:val="24"/>
          <w:szCs w:val="24"/>
        </w:rPr>
        <w:t>Isa.</w:t>
      </w:r>
      <w:r w:rsidR="001349D1">
        <w:rPr>
          <w:rFonts w:ascii="Arial" w:hAnsi="Arial" w:cs="Arial"/>
          <w:sz w:val="24"/>
          <w:szCs w:val="24"/>
        </w:rPr>
        <w:t xml:space="preserve"> </w:t>
      </w:r>
      <w:r w:rsidR="00145C0E">
        <w:rPr>
          <w:rFonts w:ascii="Arial" w:hAnsi="Arial" w:cs="Arial"/>
          <w:sz w:val="24"/>
          <w:szCs w:val="24"/>
        </w:rPr>
        <w:t>6:9-1</w:t>
      </w:r>
      <w:r w:rsidR="001349D1">
        <w:rPr>
          <w:rFonts w:ascii="Arial" w:hAnsi="Arial" w:cs="Arial"/>
          <w:sz w:val="24"/>
          <w:szCs w:val="24"/>
        </w:rPr>
        <w:t>0</w:t>
      </w:r>
      <w:r w:rsidR="00145C0E">
        <w:rPr>
          <w:rFonts w:ascii="Arial" w:hAnsi="Arial" w:cs="Arial"/>
          <w:sz w:val="24"/>
          <w:szCs w:val="24"/>
        </w:rPr>
        <w:t xml:space="preserve">, </w:t>
      </w:r>
      <w:r w:rsidR="00C9797A">
        <w:rPr>
          <w:rFonts w:ascii="Arial" w:hAnsi="Arial" w:cs="Arial"/>
          <w:sz w:val="24"/>
          <w:szCs w:val="24"/>
        </w:rPr>
        <w:t xml:space="preserve">as </w:t>
      </w:r>
      <w:r w:rsidR="00145C0E">
        <w:rPr>
          <w:rFonts w:ascii="Arial" w:hAnsi="Arial" w:cs="Arial"/>
          <w:sz w:val="24"/>
          <w:szCs w:val="24"/>
        </w:rPr>
        <w:t xml:space="preserve">Jesus explains to his disciples the purpose of parables. </w:t>
      </w:r>
      <w:r w:rsidR="00B52664">
        <w:rPr>
          <w:rFonts w:ascii="Arial" w:hAnsi="Arial" w:cs="Arial"/>
          <w:sz w:val="24"/>
          <w:szCs w:val="24"/>
        </w:rPr>
        <w:t>This reference is problematic, as Jesus ap</w:t>
      </w:r>
      <w:r w:rsidR="004D19A0">
        <w:rPr>
          <w:rFonts w:ascii="Arial" w:hAnsi="Arial" w:cs="Arial"/>
          <w:sz w:val="24"/>
          <w:szCs w:val="24"/>
        </w:rPr>
        <w:t>pears</w:t>
      </w:r>
      <w:r w:rsidR="00B52664">
        <w:rPr>
          <w:rFonts w:ascii="Arial" w:hAnsi="Arial" w:cs="Arial"/>
          <w:sz w:val="24"/>
          <w:szCs w:val="24"/>
        </w:rPr>
        <w:t xml:space="preserve"> to be stating that he taught in parables to preclude outsiders´ ability to understand and to </w:t>
      </w:r>
      <w:proofErr w:type="gramStart"/>
      <w:r w:rsidR="00B52664">
        <w:rPr>
          <w:rFonts w:ascii="Arial" w:hAnsi="Arial" w:cs="Arial"/>
          <w:sz w:val="24"/>
          <w:szCs w:val="24"/>
        </w:rPr>
        <w:t>be forgiven</w:t>
      </w:r>
      <w:proofErr w:type="gramEnd"/>
      <w:r w:rsidR="00B52664">
        <w:rPr>
          <w:rFonts w:ascii="Arial" w:hAnsi="Arial" w:cs="Arial"/>
          <w:sz w:val="24"/>
          <w:szCs w:val="24"/>
        </w:rPr>
        <w:t xml:space="preserve">. </w:t>
      </w:r>
      <w:r w:rsidR="006C07B5">
        <w:rPr>
          <w:rFonts w:ascii="Arial" w:hAnsi="Arial" w:cs="Arial"/>
          <w:sz w:val="24"/>
          <w:szCs w:val="24"/>
        </w:rPr>
        <w:t xml:space="preserve">Interestingly, the Greek </w:t>
      </w:r>
      <w:proofErr w:type="spellStart"/>
      <w:r w:rsidR="006C07B5" w:rsidRPr="006C07B5">
        <w:rPr>
          <w:rFonts w:ascii="Arial" w:hAnsi="Arial" w:cs="Arial"/>
          <w:i/>
          <w:sz w:val="24"/>
          <w:szCs w:val="24"/>
        </w:rPr>
        <w:t>parabole</w:t>
      </w:r>
      <w:proofErr w:type="spellEnd"/>
      <w:r w:rsidR="006C07B5">
        <w:rPr>
          <w:rFonts w:ascii="Arial" w:hAnsi="Arial" w:cs="Arial"/>
          <w:sz w:val="24"/>
          <w:szCs w:val="24"/>
        </w:rPr>
        <w:t xml:space="preserve"> translates </w:t>
      </w:r>
      <w:r w:rsidR="00C9797A">
        <w:rPr>
          <w:rFonts w:ascii="Arial" w:hAnsi="Arial" w:cs="Arial"/>
          <w:sz w:val="24"/>
          <w:szCs w:val="24"/>
        </w:rPr>
        <w:t xml:space="preserve">as </w:t>
      </w:r>
      <w:r w:rsidR="006C07B5">
        <w:rPr>
          <w:rFonts w:ascii="Arial" w:hAnsi="Arial" w:cs="Arial"/>
          <w:sz w:val="24"/>
          <w:szCs w:val="24"/>
        </w:rPr>
        <w:t xml:space="preserve">the Hebrew </w:t>
      </w:r>
      <w:proofErr w:type="spellStart"/>
      <w:r w:rsidR="006C07B5" w:rsidRPr="006C07B5">
        <w:rPr>
          <w:rFonts w:ascii="Arial" w:hAnsi="Arial" w:cs="Arial"/>
          <w:i/>
          <w:sz w:val="24"/>
          <w:szCs w:val="24"/>
        </w:rPr>
        <w:t>mashal</w:t>
      </w:r>
      <w:proofErr w:type="spellEnd"/>
      <w:r w:rsidR="006C07B5">
        <w:rPr>
          <w:rFonts w:ascii="Arial" w:hAnsi="Arial" w:cs="Arial"/>
          <w:sz w:val="24"/>
          <w:szCs w:val="24"/>
        </w:rPr>
        <w:t xml:space="preserve">, meaning </w:t>
      </w:r>
      <w:r w:rsidR="00C9797A">
        <w:rPr>
          <w:rFonts w:ascii="Arial" w:hAnsi="Arial" w:cs="Arial"/>
          <w:sz w:val="24"/>
          <w:szCs w:val="24"/>
        </w:rPr>
        <w:t>‘</w:t>
      </w:r>
      <w:r w:rsidR="006C07B5">
        <w:rPr>
          <w:rFonts w:ascii="Arial" w:hAnsi="Arial" w:cs="Arial"/>
          <w:sz w:val="24"/>
          <w:szCs w:val="24"/>
        </w:rPr>
        <w:t>riddle</w:t>
      </w:r>
      <w:r w:rsidR="00C9797A">
        <w:rPr>
          <w:rFonts w:ascii="Arial" w:hAnsi="Arial" w:cs="Arial"/>
          <w:sz w:val="24"/>
          <w:szCs w:val="24"/>
        </w:rPr>
        <w:t>’</w:t>
      </w:r>
      <w:r w:rsidR="006C07B5">
        <w:rPr>
          <w:rFonts w:ascii="Arial" w:hAnsi="Arial" w:cs="Arial"/>
          <w:sz w:val="24"/>
          <w:szCs w:val="24"/>
        </w:rPr>
        <w:t xml:space="preserve"> or </w:t>
      </w:r>
      <w:r w:rsidR="00C9797A">
        <w:rPr>
          <w:rFonts w:ascii="Arial" w:hAnsi="Arial" w:cs="Arial"/>
          <w:sz w:val="24"/>
          <w:szCs w:val="24"/>
        </w:rPr>
        <w:t>‘</w:t>
      </w:r>
      <w:r w:rsidR="006C07B5">
        <w:rPr>
          <w:rFonts w:ascii="Arial" w:hAnsi="Arial" w:cs="Arial"/>
          <w:sz w:val="24"/>
          <w:szCs w:val="24"/>
        </w:rPr>
        <w:t>puzzle</w:t>
      </w:r>
      <w:r w:rsidR="00C9797A">
        <w:rPr>
          <w:rFonts w:ascii="Arial" w:hAnsi="Arial" w:cs="Arial"/>
          <w:sz w:val="24"/>
          <w:szCs w:val="24"/>
        </w:rPr>
        <w:t>’</w:t>
      </w:r>
      <w:r w:rsidR="006C07B5">
        <w:rPr>
          <w:rFonts w:ascii="Arial" w:hAnsi="Arial" w:cs="Arial"/>
          <w:sz w:val="24"/>
          <w:szCs w:val="24"/>
        </w:rPr>
        <w:t xml:space="preserve">. Consequently, the original </w:t>
      </w:r>
      <w:r w:rsidR="001B1355">
        <w:rPr>
          <w:rFonts w:ascii="Arial" w:hAnsi="Arial" w:cs="Arial"/>
          <w:sz w:val="24"/>
          <w:szCs w:val="24"/>
        </w:rPr>
        <w:t>quote may have meant</w:t>
      </w:r>
      <w:r w:rsidR="006C07B5">
        <w:rPr>
          <w:rFonts w:ascii="Arial" w:hAnsi="Arial" w:cs="Arial"/>
          <w:sz w:val="24"/>
          <w:szCs w:val="24"/>
        </w:rPr>
        <w:t>, ´for the uninitiated, these appear to be riddles´</w:t>
      </w:r>
      <w:r w:rsidR="00546424">
        <w:rPr>
          <w:rFonts w:ascii="Arial" w:hAnsi="Arial" w:cs="Arial"/>
          <w:sz w:val="24"/>
          <w:szCs w:val="24"/>
        </w:rPr>
        <w:t>.</w:t>
      </w:r>
      <w:r w:rsidR="006C07B5">
        <w:rPr>
          <w:rFonts w:ascii="Arial" w:hAnsi="Arial" w:cs="Arial"/>
          <w:sz w:val="24"/>
          <w:szCs w:val="24"/>
        </w:rPr>
        <w:t xml:space="preserve"> </w:t>
      </w:r>
      <w:r w:rsidR="00B52664">
        <w:rPr>
          <w:rFonts w:ascii="Arial" w:hAnsi="Arial" w:cs="Arial"/>
          <w:sz w:val="24"/>
          <w:szCs w:val="24"/>
        </w:rPr>
        <w:t>Scholarly opinion is divided on whether this was a translation error or genuine teaching that requires greater consideration.</w:t>
      </w:r>
      <w:r w:rsidR="00B52664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6C07B5">
        <w:rPr>
          <w:rFonts w:ascii="Arial" w:hAnsi="Arial" w:cs="Arial"/>
          <w:sz w:val="24"/>
          <w:szCs w:val="24"/>
        </w:rPr>
        <w:t xml:space="preserve"> </w:t>
      </w:r>
    </w:p>
    <w:p w14:paraId="355A179F" w14:textId="0FF8FE51" w:rsidR="00B407DA" w:rsidRDefault="00F804F2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Meanwhile, </w:t>
      </w:r>
      <w:r w:rsidR="007A7945">
        <w:rPr>
          <w:rFonts w:ascii="Arial" w:hAnsi="Arial" w:cs="Arial"/>
          <w:sz w:val="24"/>
          <w:szCs w:val="24"/>
        </w:rPr>
        <w:t>Mk</w:t>
      </w:r>
      <w:r w:rsidR="00551643">
        <w:rPr>
          <w:rFonts w:ascii="Arial" w:hAnsi="Arial" w:cs="Arial"/>
          <w:sz w:val="24"/>
          <w:szCs w:val="24"/>
        </w:rPr>
        <w:t xml:space="preserve"> 9:11-13 depicts an enigmatic discussion between a disciple and Jesus</w:t>
      </w:r>
      <w:r w:rsidR="00271504">
        <w:rPr>
          <w:rFonts w:ascii="Arial" w:hAnsi="Arial" w:cs="Arial"/>
          <w:sz w:val="24"/>
          <w:szCs w:val="24"/>
        </w:rPr>
        <w:t>,</w:t>
      </w:r>
      <w:r w:rsidR="00551643">
        <w:rPr>
          <w:rFonts w:ascii="Arial" w:hAnsi="Arial" w:cs="Arial"/>
          <w:sz w:val="24"/>
          <w:szCs w:val="24"/>
        </w:rPr>
        <w:t xml:space="preserve"> following Jesus´ transfiguration</w:t>
      </w:r>
      <w:r w:rsidR="00271504">
        <w:rPr>
          <w:rFonts w:ascii="Arial" w:hAnsi="Arial" w:cs="Arial"/>
          <w:sz w:val="24"/>
          <w:szCs w:val="24"/>
        </w:rPr>
        <w:t xml:space="preserve"> and</w:t>
      </w:r>
      <w:r w:rsidR="00551643">
        <w:rPr>
          <w:rFonts w:ascii="Arial" w:hAnsi="Arial" w:cs="Arial"/>
          <w:sz w:val="24"/>
          <w:szCs w:val="24"/>
        </w:rPr>
        <w:t xml:space="preserve"> concerning the status of Elijah the prophet.</w:t>
      </w:r>
      <w:r w:rsidR="00992E4B">
        <w:rPr>
          <w:rFonts w:ascii="Arial" w:hAnsi="Arial" w:cs="Arial"/>
          <w:sz w:val="24"/>
          <w:szCs w:val="24"/>
        </w:rPr>
        <w:t xml:space="preserve"> O</w:t>
      </w:r>
      <w:r w:rsidR="00751B29">
        <w:rPr>
          <w:rFonts w:ascii="Arial" w:hAnsi="Arial" w:cs="Arial"/>
          <w:sz w:val="24"/>
          <w:szCs w:val="24"/>
        </w:rPr>
        <w:t>pinion on the exeges</w:t>
      </w:r>
      <w:r w:rsidR="00271504">
        <w:rPr>
          <w:rFonts w:ascii="Arial" w:hAnsi="Arial" w:cs="Arial"/>
          <w:sz w:val="24"/>
          <w:szCs w:val="24"/>
        </w:rPr>
        <w:t>i</w:t>
      </w:r>
      <w:r w:rsidR="00751B29">
        <w:rPr>
          <w:rFonts w:ascii="Arial" w:hAnsi="Arial" w:cs="Arial"/>
          <w:sz w:val="24"/>
          <w:szCs w:val="24"/>
        </w:rPr>
        <w:t xml:space="preserve">s of these verses </w:t>
      </w:r>
      <w:proofErr w:type="gramStart"/>
      <w:r w:rsidR="00751B29">
        <w:rPr>
          <w:rFonts w:ascii="Arial" w:hAnsi="Arial" w:cs="Arial"/>
          <w:sz w:val="24"/>
          <w:szCs w:val="24"/>
        </w:rPr>
        <w:t>is divided</w:t>
      </w:r>
      <w:proofErr w:type="gramEnd"/>
      <w:r w:rsidR="00751B29">
        <w:rPr>
          <w:rFonts w:ascii="Arial" w:hAnsi="Arial" w:cs="Arial"/>
          <w:sz w:val="24"/>
          <w:szCs w:val="24"/>
        </w:rPr>
        <w:t>.</w:t>
      </w:r>
      <w:r w:rsidR="001C547E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AF2EA0">
        <w:rPr>
          <w:rFonts w:ascii="Arial" w:hAnsi="Arial" w:cs="Arial"/>
          <w:sz w:val="24"/>
          <w:szCs w:val="24"/>
        </w:rPr>
        <w:t xml:space="preserve"> </w:t>
      </w:r>
      <w:r w:rsidR="00796CFD">
        <w:rPr>
          <w:rFonts w:ascii="Arial" w:hAnsi="Arial" w:cs="Arial"/>
          <w:sz w:val="24"/>
          <w:szCs w:val="24"/>
        </w:rPr>
        <w:t xml:space="preserve">Isaiah is next quoted </w:t>
      </w:r>
      <w:r w:rsidR="00775891">
        <w:rPr>
          <w:rFonts w:ascii="Arial" w:hAnsi="Arial" w:cs="Arial"/>
          <w:sz w:val="24"/>
          <w:szCs w:val="24"/>
        </w:rPr>
        <w:t xml:space="preserve">(Isa. 66:24) </w:t>
      </w:r>
      <w:r w:rsidR="00796CFD">
        <w:rPr>
          <w:rFonts w:ascii="Arial" w:hAnsi="Arial" w:cs="Arial"/>
          <w:sz w:val="24"/>
          <w:szCs w:val="24"/>
        </w:rPr>
        <w:t>whe</w:t>
      </w:r>
      <w:r w:rsidR="001349D1">
        <w:rPr>
          <w:rFonts w:ascii="Arial" w:hAnsi="Arial" w:cs="Arial"/>
          <w:sz w:val="24"/>
          <w:szCs w:val="24"/>
        </w:rPr>
        <w:t>n Jesus</w:t>
      </w:r>
      <w:r w:rsidR="00775891">
        <w:rPr>
          <w:rFonts w:ascii="Arial" w:hAnsi="Arial" w:cs="Arial"/>
          <w:sz w:val="24"/>
          <w:szCs w:val="24"/>
        </w:rPr>
        <w:t xml:space="preserve"> describes </w:t>
      </w:r>
      <w:proofErr w:type="spellStart"/>
      <w:r w:rsidR="00775891">
        <w:rPr>
          <w:rFonts w:ascii="Arial" w:hAnsi="Arial" w:cs="Arial"/>
          <w:sz w:val="24"/>
          <w:szCs w:val="24"/>
        </w:rPr>
        <w:t>Gehenna</w:t>
      </w:r>
      <w:proofErr w:type="spellEnd"/>
      <w:r w:rsidR="00775891">
        <w:rPr>
          <w:rFonts w:ascii="Arial" w:hAnsi="Arial" w:cs="Arial"/>
          <w:sz w:val="24"/>
          <w:szCs w:val="24"/>
        </w:rPr>
        <w:t xml:space="preserve"> </w:t>
      </w:r>
      <w:r w:rsidR="001349D1">
        <w:rPr>
          <w:rFonts w:ascii="Arial" w:hAnsi="Arial" w:cs="Arial"/>
          <w:sz w:val="24"/>
          <w:szCs w:val="24"/>
        </w:rPr>
        <w:t xml:space="preserve">(the Jewish Purgatory) </w:t>
      </w:r>
      <w:r w:rsidR="00775891">
        <w:rPr>
          <w:rFonts w:ascii="Arial" w:hAnsi="Arial" w:cs="Arial"/>
          <w:sz w:val="24"/>
          <w:szCs w:val="24"/>
        </w:rPr>
        <w:t>(</w:t>
      </w:r>
      <w:r w:rsidR="007A7945">
        <w:rPr>
          <w:rFonts w:ascii="Arial" w:hAnsi="Arial" w:cs="Arial"/>
          <w:sz w:val="24"/>
          <w:szCs w:val="24"/>
        </w:rPr>
        <w:t>Mk</w:t>
      </w:r>
      <w:r w:rsidR="00AF2EA0">
        <w:rPr>
          <w:rFonts w:ascii="Arial" w:hAnsi="Arial" w:cs="Arial"/>
          <w:sz w:val="24"/>
          <w:szCs w:val="24"/>
        </w:rPr>
        <w:t xml:space="preserve"> </w:t>
      </w:r>
      <w:r w:rsidR="00775891">
        <w:rPr>
          <w:rFonts w:ascii="Arial" w:hAnsi="Arial" w:cs="Arial"/>
          <w:sz w:val="24"/>
          <w:szCs w:val="24"/>
        </w:rPr>
        <w:t xml:space="preserve">9:48). Here, Jesus is warning the disciples of the temptations of sin, and the personal spiritual </w:t>
      </w:r>
      <w:r w:rsidR="00600F9D">
        <w:rPr>
          <w:rFonts w:ascii="Arial" w:hAnsi="Arial" w:cs="Arial"/>
          <w:sz w:val="24"/>
          <w:szCs w:val="24"/>
        </w:rPr>
        <w:t>destruction that</w:t>
      </w:r>
      <w:r w:rsidR="00775891">
        <w:rPr>
          <w:rFonts w:ascii="Arial" w:hAnsi="Arial" w:cs="Arial"/>
          <w:sz w:val="24"/>
          <w:szCs w:val="24"/>
        </w:rPr>
        <w:t xml:space="preserve"> follows from this.</w:t>
      </w:r>
      <w:r w:rsidR="00F609EB">
        <w:rPr>
          <w:rStyle w:val="FootnoteReference"/>
          <w:rFonts w:ascii="Arial" w:hAnsi="Arial" w:cs="Arial"/>
          <w:sz w:val="24"/>
          <w:szCs w:val="24"/>
        </w:rPr>
        <w:footnoteReference w:id="16"/>
      </w:r>
    </w:p>
    <w:p w14:paraId="5A9D2136" w14:textId="66DE332F" w:rsidR="0072479E" w:rsidRDefault="00F46FBB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Moyise</w:t>
      </w:r>
      <w:proofErr w:type="spellEnd"/>
      <w:r w:rsidR="006E4DAF">
        <w:rPr>
          <w:rStyle w:val="FootnoteReference"/>
          <w:rFonts w:ascii="Arial" w:hAnsi="Arial" w:cs="Arial"/>
          <w:sz w:val="24"/>
          <w:szCs w:val="24"/>
        </w:rPr>
        <w:footnoteReference w:id="17"/>
      </w:r>
      <w:r>
        <w:rPr>
          <w:rFonts w:ascii="Arial" w:hAnsi="Arial" w:cs="Arial"/>
          <w:sz w:val="24"/>
          <w:szCs w:val="24"/>
        </w:rPr>
        <w:t xml:space="preserve"> sees Mark´s representation of Jesus finding </w:t>
      </w:r>
      <w:r w:rsidR="006E4DAF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prophecy within Isaiah concerning his own opponents</w:t>
      </w:r>
      <w:r w:rsidR="00F028AC">
        <w:rPr>
          <w:rFonts w:ascii="Arial" w:hAnsi="Arial" w:cs="Arial"/>
          <w:sz w:val="24"/>
          <w:szCs w:val="24"/>
        </w:rPr>
        <w:t xml:space="preserve"> in his own age </w:t>
      </w:r>
      <w:r w:rsidR="008D73EC">
        <w:rPr>
          <w:rFonts w:ascii="Arial" w:hAnsi="Arial" w:cs="Arial"/>
          <w:sz w:val="24"/>
          <w:szCs w:val="24"/>
        </w:rPr>
        <w:t xml:space="preserve">as </w:t>
      </w:r>
      <w:r w:rsidR="00F028AC">
        <w:rPr>
          <w:rFonts w:ascii="Arial" w:hAnsi="Arial" w:cs="Arial"/>
          <w:sz w:val="24"/>
          <w:szCs w:val="24"/>
        </w:rPr>
        <w:t xml:space="preserve">indicative of Jesus perceiving himself as the ´suffering servant´ of </w:t>
      </w:r>
      <w:r w:rsidR="00546424">
        <w:rPr>
          <w:rFonts w:ascii="Arial" w:hAnsi="Arial" w:cs="Arial"/>
          <w:sz w:val="24"/>
          <w:szCs w:val="24"/>
        </w:rPr>
        <w:t>Isa.</w:t>
      </w:r>
      <w:r w:rsidR="00F028AC">
        <w:rPr>
          <w:rFonts w:ascii="Arial" w:hAnsi="Arial" w:cs="Arial"/>
          <w:sz w:val="24"/>
          <w:szCs w:val="24"/>
        </w:rPr>
        <w:t xml:space="preserve"> 40-55</w:t>
      </w:r>
      <w:r w:rsidR="006E4DAF">
        <w:rPr>
          <w:rFonts w:ascii="Arial" w:hAnsi="Arial" w:cs="Arial"/>
          <w:sz w:val="24"/>
          <w:szCs w:val="24"/>
        </w:rPr>
        <w:t>; see</w:t>
      </w:r>
      <w:r w:rsidR="00F028AC">
        <w:rPr>
          <w:rFonts w:ascii="Arial" w:hAnsi="Arial" w:cs="Arial"/>
          <w:sz w:val="24"/>
          <w:szCs w:val="24"/>
        </w:rPr>
        <w:t xml:space="preserve"> chapter 53 in particular.</w:t>
      </w:r>
      <w:r w:rsidR="00CF4B8C">
        <w:rPr>
          <w:rFonts w:ascii="Arial" w:hAnsi="Arial" w:cs="Arial"/>
          <w:sz w:val="24"/>
          <w:szCs w:val="24"/>
        </w:rPr>
        <w:t xml:space="preserve"> </w:t>
      </w:r>
      <w:r w:rsidR="007A7945">
        <w:rPr>
          <w:rFonts w:ascii="Arial" w:hAnsi="Arial" w:cs="Arial"/>
          <w:sz w:val="24"/>
          <w:szCs w:val="24"/>
        </w:rPr>
        <w:t>Mk</w:t>
      </w:r>
      <w:r w:rsidR="00CF4B8C">
        <w:rPr>
          <w:rFonts w:ascii="Arial" w:hAnsi="Arial" w:cs="Arial"/>
          <w:sz w:val="24"/>
          <w:szCs w:val="24"/>
        </w:rPr>
        <w:t xml:space="preserve"> 10:45 has Jesus say, ´</w:t>
      </w:r>
      <w:r w:rsidR="00CF4B8C" w:rsidRPr="00CF4B8C">
        <w:rPr>
          <w:rFonts w:ascii="Arial" w:hAnsi="Arial" w:cs="Arial"/>
          <w:sz w:val="24"/>
          <w:szCs w:val="24"/>
        </w:rPr>
        <w:t>For the Son of Man came not to be served but to serve and to give his life a ransom for many</w:t>
      </w:r>
      <w:r w:rsidR="00CF4B8C">
        <w:rPr>
          <w:rFonts w:ascii="Arial" w:hAnsi="Arial" w:cs="Arial"/>
          <w:sz w:val="24"/>
          <w:szCs w:val="24"/>
        </w:rPr>
        <w:t xml:space="preserve">´, which </w:t>
      </w:r>
      <w:r w:rsidR="00161C9E">
        <w:rPr>
          <w:rFonts w:ascii="Arial" w:hAnsi="Arial" w:cs="Arial"/>
          <w:sz w:val="24"/>
          <w:szCs w:val="24"/>
        </w:rPr>
        <w:t xml:space="preserve">is </w:t>
      </w:r>
      <w:r w:rsidR="00CF4B8C">
        <w:rPr>
          <w:rFonts w:ascii="Arial" w:hAnsi="Arial" w:cs="Arial"/>
          <w:sz w:val="24"/>
          <w:szCs w:val="24"/>
        </w:rPr>
        <w:t>in concert with 14:24, ´</w:t>
      </w:r>
      <w:r w:rsidR="00CF4B8C" w:rsidRPr="00CF4B8C">
        <w:rPr>
          <w:rFonts w:ascii="Arial" w:hAnsi="Arial" w:cs="Arial"/>
          <w:sz w:val="24"/>
          <w:szCs w:val="24"/>
        </w:rPr>
        <w:t>This is my blood of the covenant, which is poured out for many´</w:t>
      </w:r>
      <w:r w:rsidR="006E4DAF">
        <w:rPr>
          <w:rFonts w:ascii="Arial" w:hAnsi="Arial" w:cs="Arial"/>
          <w:sz w:val="24"/>
          <w:szCs w:val="24"/>
        </w:rPr>
        <w:t>. The extract</w:t>
      </w:r>
      <w:r w:rsidR="00CF4B8C">
        <w:rPr>
          <w:rFonts w:ascii="Arial" w:hAnsi="Arial" w:cs="Arial"/>
          <w:sz w:val="24"/>
          <w:szCs w:val="24"/>
        </w:rPr>
        <w:t xml:space="preserve"> </w:t>
      </w:r>
      <w:r w:rsidR="001C547E">
        <w:rPr>
          <w:rFonts w:ascii="Arial" w:hAnsi="Arial" w:cs="Arial"/>
          <w:sz w:val="24"/>
          <w:szCs w:val="24"/>
        </w:rPr>
        <w:t xml:space="preserve">has </w:t>
      </w:r>
      <w:proofErr w:type="spellStart"/>
      <w:r w:rsidR="001C547E">
        <w:rPr>
          <w:rFonts w:ascii="Arial" w:hAnsi="Arial" w:cs="Arial"/>
          <w:sz w:val="24"/>
          <w:szCs w:val="24"/>
        </w:rPr>
        <w:t>Moyi</w:t>
      </w:r>
      <w:r w:rsidR="00CF4B8C">
        <w:rPr>
          <w:rFonts w:ascii="Arial" w:hAnsi="Arial" w:cs="Arial"/>
          <w:sz w:val="24"/>
          <w:szCs w:val="24"/>
        </w:rPr>
        <w:t>se</w:t>
      </w:r>
      <w:proofErr w:type="spellEnd"/>
      <w:r w:rsidR="00CF4B8C">
        <w:rPr>
          <w:rFonts w:ascii="Arial" w:hAnsi="Arial" w:cs="Arial"/>
          <w:sz w:val="24"/>
          <w:szCs w:val="24"/>
        </w:rPr>
        <w:t xml:space="preserve"> detecting parallels</w:t>
      </w:r>
      <w:r w:rsidR="006E4DAF">
        <w:rPr>
          <w:rFonts w:ascii="Arial" w:hAnsi="Arial" w:cs="Arial"/>
          <w:sz w:val="24"/>
          <w:szCs w:val="24"/>
        </w:rPr>
        <w:t xml:space="preserve"> there</w:t>
      </w:r>
      <w:r w:rsidR="00CF4B8C">
        <w:rPr>
          <w:rFonts w:ascii="Arial" w:hAnsi="Arial" w:cs="Arial"/>
          <w:sz w:val="24"/>
          <w:szCs w:val="24"/>
        </w:rPr>
        <w:t xml:space="preserve"> with </w:t>
      </w:r>
      <w:r w:rsidR="00546424">
        <w:rPr>
          <w:rFonts w:ascii="Arial" w:hAnsi="Arial" w:cs="Arial"/>
          <w:sz w:val="24"/>
          <w:szCs w:val="24"/>
        </w:rPr>
        <w:t>Isa.</w:t>
      </w:r>
      <w:r w:rsidR="00CF4B8C">
        <w:rPr>
          <w:rFonts w:ascii="Arial" w:hAnsi="Arial" w:cs="Arial"/>
          <w:sz w:val="24"/>
          <w:szCs w:val="24"/>
        </w:rPr>
        <w:t xml:space="preserve"> 53:11-12.</w:t>
      </w:r>
    </w:p>
    <w:p w14:paraId="02AF68FA" w14:textId="755E9259" w:rsidR="007D764B" w:rsidRDefault="008D73EC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Jesus´</w:t>
      </w:r>
      <w:r w:rsidRPr="008D73E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critique of contemporary Jewish religious practice continues i</w:t>
      </w:r>
      <w:r w:rsidR="00775891">
        <w:rPr>
          <w:rFonts w:ascii="Arial" w:hAnsi="Arial" w:cs="Arial"/>
          <w:sz w:val="24"/>
          <w:szCs w:val="24"/>
        </w:rPr>
        <w:t xml:space="preserve">n </w:t>
      </w:r>
      <w:r w:rsidR="007A7945">
        <w:rPr>
          <w:rFonts w:ascii="Arial" w:hAnsi="Arial" w:cs="Arial"/>
          <w:sz w:val="24"/>
          <w:szCs w:val="24"/>
        </w:rPr>
        <w:t>Mk</w:t>
      </w:r>
      <w:r w:rsidR="00775891">
        <w:rPr>
          <w:rFonts w:ascii="Arial" w:hAnsi="Arial" w:cs="Arial"/>
          <w:sz w:val="24"/>
          <w:szCs w:val="24"/>
        </w:rPr>
        <w:t xml:space="preserve"> 11:17 </w:t>
      </w:r>
      <w:r w:rsidR="007F636A">
        <w:rPr>
          <w:rFonts w:ascii="Arial" w:hAnsi="Arial" w:cs="Arial"/>
          <w:sz w:val="24"/>
          <w:szCs w:val="24"/>
        </w:rPr>
        <w:t>(the ´cle</w:t>
      </w:r>
      <w:r w:rsidR="00775891">
        <w:rPr>
          <w:rFonts w:ascii="Arial" w:hAnsi="Arial" w:cs="Arial"/>
          <w:sz w:val="24"/>
          <w:szCs w:val="24"/>
        </w:rPr>
        <w:t>an</w:t>
      </w:r>
      <w:r w:rsidR="007F636A">
        <w:rPr>
          <w:rFonts w:ascii="Arial" w:hAnsi="Arial" w:cs="Arial"/>
          <w:sz w:val="24"/>
          <w:szCs w:val="24"/>
        </w:rPr>
        <w:t>s</w:t>
      </w:r>
      <w:r w:rsidR="00775891">
        <w:rPr>
          <w:rFonts w:ascii="Arial" w:hAnsi="Arial" w:cs="Arial"/>
          <w:sz w:val="24"/>
          <w:szCs w:val="24"/>
        </w:rPr>
        <w:t>ing of the temple´)</w:t>
      </w:r>
      <w:r w:rsidR="006E4DAF">
        <w:rPr>
          <w:rFonts w:ascii="Arial" w:hAnsi="Arial" w:cs="Arial"/>
          <w:sz w:val="24"/>
          <w:szCs w:val="24"/>
        </w:rPr>
        <w:t>,</w:t>
      </w:r>
      <w:r w:rsidR="0077589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where </w:t>
      </w:r>
      <w:r w:rsidR="00546424">
        <w:rPr>
          <w:rFonts w:ascii="Arial" w:hAnsi="Arial" w:cs="Arial"/>
          <w:sz w:val="24"/>
          <w:szCs w:val="24"/>
        </w:rPr>
        <w:t>Isa.</w:t>
      </w:r>
      <w:r>
        <w:rPr>
          <w:rFonts w:ascii="Arial" w:hAnsi="Arial" w:cs="Arial"/>
          <w:sz w:val="24"/>
          <w:szCs w:val="24"/>
        </w:rPr>
        <w:t xml:space="preserve"> 56:7 is quoted, and</w:t>
      </w:r>
      <w:r w:rsidR="00775891">
        <w:rPr>
          <w:rFonts w:ascii="Arial" w:hAnsi="Arial" w:cs="Arial"/>
          <w:sz w:val="24"/>
          <w:szCs w:val="24"/>
        </w:rPr>
        <w:t xml:space="preserve"> Jesus </w:t>
      </w:r>
      <w:r w:rsidR="006C06D7">
        <w:rPr>
          <w:rFonts w:ascii="Arial" w:hAnsi="Arial" w:cs="Arial"/>
          <w:sz w:val="24"/>
          <w:szCs w:val="24"/>
        </w:rPr>
        <w:t>utter</w:t>
      </w:r>
      <w:r>
        <w:rPr>
          <w:rFonts w:ascii="Arial" w:hAnsi="Arial" w:cs="Arial"/>
          <w:sz w:val="24"/>
          <w:szCs w:val="24"/>
        </w:rPr>
        <w:t>s</w:t>
      </w:r>
      <w:r w:rsidR="00A6202A">
        <w:rPr>
          <w:rFonts w:ascii="Arial" w:hAnsi="Arial" w:cs="Arial"/>
          <w:sz w:val="24"/>
          <w:szCs w:val="24"/>
        </w:rPr>
        <w:t xml:space="preserve"> the famous phrase, ´</w:t>
      </w:r>
      <w:r w:rsidR="00A6202A" w:rsidRPr="00A6202A">
        <w:rPr>
          <w:rFonts w:ascii="Arial" w:hAnsi="Arial" w:cs="Arial"/>
          <w:sz w:val="24"/>
          <w:szCs w:val="24"/>
        </w:rPr>
        <w:t>my house shall be called a house of prayer for all peoples</w:t>
      </w:r>
      <w:r w:rsidR="00A6202A">
        <w:rPr>
          <w:rFonts w:ascii="Arial" w:hAnsi="Arial" w:cs="Arial"/>
          <w:sz w:val="24"/>
          <w:szCs w:val="24"/>
        </w:rPr>
        <w:t>´</w:t>
      </w:r>
      <w:r w:rsidR="00197795">
        <w:rPr>
          <w:rFonts w:ascii="Arial" w:hAnsi="Arial" w:cs="Arial"/>
          <w:sz w:val="24"/>
          <w:szCs w:val="24"/>
        </w:rPr>
        <w:t xml:space="preserve">. This </w:t>
      </w:r>
      <w:r w:rsidR="00BC09B5">
        <w:rPr>
          <w:rFonts w:ascii="Arial" w:hAnsi="Arial" w:cs="Arial"/>
          <w:sz w:val="24"/>
          <w:szCs w:val="24"/>
        </w:rPr>
        <w:t xml:space="preserve">echoes Jeremiah 7:11, where the temple </w:t>
      </w:r>
      <w:proofErr w:type="gramStart"/>
      <w:r w:rsidR="00BC09B5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>condemned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="00BC09B5">
        <w:rPr>
          <w:rFonts w:ascii="Arial" w:hAnsi="Arial" w:cs="Arial"/>
          <w:sz w:val="24"/>
          <w:szCs w:val="24"/>
        </w:rPr>
        <w:t>as a ´robbers´</w:t>
      </w:r>
      <w:r w:rsidR="007F636A">
        <w:rPr>
          <w:rFonts w:ascii="Arial" w:hAnsi="Arial" w:cs="Arial"/>
          <w:sz w:val="24"/>
          <w:szCs w:val="24"/>
        </w:rPr>
        <w:t xml:space="preserve"> </w:t>
      </w:r>
      <w:r w:rsidR="00BC09B5">
        <w:rPr>
          <w:rFonts w:ascii="Arial" w:hAnsi="Arial" w:cs="Arial"/>
          <w:sz w:val="24"/>
          <w:szCs w:val="24"/>
        </w:rPr>
        <w:t>den´.</w:t>
      </w:r>
      <w:r w:rsidR="007F636A">
        <w:rPr>
          <w:rFonts w:ascii="Arial" w:hAnsi="Arial" w:cs="Arial"/>
          <w:sz w:val="24"/>
          <w:szCs w:val="24"/>
        </w:rPr>
        <w:t xml:space="preserve"> </w:t>
      </w:r>
      <w:r w:rsidR="006C06D7">
        <w:rPr>
          <w:rFonts w:ascii="Arial" w:hAnsi="Arial" w:cs="Arial"/>
          <w:sz w:val="24"/>
          <w:szCs w:val="24"/>
        </w:rPr>
        <w:t>When interpreting Jesus here, it is possible</w:t>
      </w:r>
      <w:r w:rsidR="006E4DAF">
        <w:rPr>
          <w:rFonts w:ascii="Arial" w:hAnsi="Arial" w:cs="Arial"/>
          <w:sz w:val="24"/>
          <w:szCs w:val="24"/>
        </w:rPr>
        <w:t xml:space="preserve"> – and this </w:t>
      </w:r>
      <w:proofErr w:type="gramStart"/>
      <w:r w:rsidR="006E4DAF">
        <w:rPr>
          <w:rFonts w:ascii="Arial" w:hAnsi="Arial" w:cs="Arial"/>
          <w:sz w:val="24"/>
          <w:szCs w:val="24"/>
        </w:rPr>
        <w:t>is</w:t>
      </w:r>
      <w:r w:rsidR="006C06D7">
        <w:rPr>
          <w:rFonts w:ascii="Arial" w:hAnsi="Arial" w:cs="Arial"/>
          <w:sz w:val="24"/>
          <w:szCs w:val="24"/>
        </w:rPr>
        <w:t xml:space="preserve"> supported</w:t>
      </w:r>
      <w:proofErr w:type="gramEnd"/>
      <w:r w:rsidR="006C06D7">
        <w:rPr>
          <w:rFonts w:ascii="Arial" w:hAnsi="Arial" w:cs="Arial"/>
          <w:sz w:val="24"/>
          <w:szCs w:val="24"/>
        </w:rPr>
        <w:t xml:space="preserve"> by his cursing of the fig tree immediately </w:t>
      </w:r>
      <w:r w:rsidR="0072479E">
        <w:rPr>
          <w:rFonts w:ascii="Arial" w:hAnsi="Arial" w:cs="Arial"/>
          <w:sz w:val="24"/>
          <w:szCs w:val="24"/>
        </w:rPr>
        <w:t>prior</w:t>
      </w:r>
      <w:r w:rsidR="006E4DAF">
        <w:rPr>
          <w:rFonts w:ascii="Arial" w:hAnsi="Arial" w:cs="Arial"/>
          <w:sz w:val="24"/>
          <w:szCs w:val="24"/>
        </w:rPr>
        <w:t xml:space="preserve"> –</w:t>
      </w:r>
      <w:r w:rsidR="006C06D7">
        <w:rPr>
          <w:rFonts w:ascii="Arial" w:hAnsi="Arial" w:cs="Arial"/>
          <w:sz w:val="24"/>
          <w:szCs w:val="24"/>
        </w:rPr>
        <w:t xml:space="preserve"> that he is passing judgment on the commerce </w:t>
      </w:r>
      <w:r w:rsidR="006E4DAF">
        <w:rPr>
          <w:rFonts w:ascii="Arial" w:hAnsi="Arial" w:cs="Arial"/>
          <w:sz w:val="24"/>
          <w:szCs w:val="24"/>
        </w:rPr>
        <w:t xml:space="preserve">carried out </w:t>
      </w:r>
      <w:r w:rsidR="006C06D7">
        <w:rPr>
          <w:rFonts w:ascii="Arial" w:hAnsi="Arial" w:cs="Arial"/>
          <w:sz w:val="24"/>
          <w:szCs w:val="24"/>
        </w:rPr>
        <w:t>in the temple.</w:t>
      </w:r>
      <w:r w:rsidR="00155AEE">
        <w:rPr>
          <w:rStyle w:val="FootnoteReference"/>
          <w:rFonts w:ascii="Arial" w:hAnsi="Arial" w:cs="Arial"/>
          <w:sz w:val="24"/>
          <w:szCs w:val="24"/>
        </w:rPr>
        <w:footnoteReference w:id="18"/>
      </w:r>
      <w:r w:rsidR="006C06D7">
        <w:rPr>
          <w:rFonts w:ascii="Arial" w:hAnsi="Arial" w:cs="Arial"/>
          <w:sz w:val="24"/>
          <w:szCs w:val="24"/>
        </w:rPr>
        <w:t xml:space="preserve"> </w:t>
      </w:r>
      <w:r w:rsidR="00600F9D">
        <w:rPr>
          <w:rFonts w:ascii="Arial" w:hAnsi="Arial" w:cs="Arial"/>
          <w:sz w:val="24"/>
          <w:szCs w:val="24"/>
        </w:rPr>
        <w:t xml:space="preserve">However, there are suggestions </w:t>
      </w:r>
      <w:r w:rsidR="007F636A">
        <w:rPr>
          <w:rFonts w:ascii="Arial" w:hAnsi="Arial" w:cs="Arial"/>
          <w:sz w:val="24"/>
          <w:szCs w:val="24"/>
        </w:rPr>
        <w:t>(</w:t>
      </w:r>
      <w:r w:rsidR="007A7945">
        <w:rPr>
          <w:rFonts w:ascii="Arial" w:hAnsi="Arial" w:cs="Arial"/>
          <w:sz w:val="24"/>
          <w:szCs w:val="24"/>
        </w:rPr>
        <w:t>Mk</w:t>
      </w:r>
      <w:r w:rsidR="007F636A">
        <w:rPr>
          <w:rFonts w:ascii="Arial" w:hAnsi="Arial" w:cs="Arial"/>
          <w:sz w:val="24"/>
          <w:szCs w:val="24"/>
        </w:rPr>
        <w:t xml:space="preserve"> 12:28-34) of a ´new´ temple in fulfilment of the prophecy of </w:t>
      </w:r>
      <w:r w:rsidR="00546424">
        <w:rPr>
          <w:rFonts w:ascii="Arial" w:hAnsi="Arial" w:cs="Arial"/>
          <w:sz w:val="24"/>
          <w:szCs w:val="24"/>
        </w:rPr>
        <w:t>Isa.</w:t>
      </w:r>
      <w:r w:rsidR="007F636A">
        <w:rPr>
          <w:rFonts w:ascii="Arial" w:hAnsi="Arial" w:cs="Arial"/>
          <w:sz w:val="24"/>
          <w:szCs w:val="24"/>
        </w:rPr>
        <w:t xml:space="preserve"> 56:7. </w:t>
      </w:r>
      <w:r w:rsidR="0072479E">
        <w:rPr>
          <w:rFonts w:ascii="Arial" w:hAnsi="Arial" w:cs="Arial"/>
          <w:sz w:val="24"/>
          <w:szCs w:val="24"/>
        </w:rPr>
        <w:t xml:space="preserve">If Mark is considering </w:t>
      </w:r>
      <w:r w:rsidR="00600F9D">
        <w:rPr>
          <w:rFonts w:ascii="Arial" w:hAnsi="Arial" w:cs="Arial"/>
          <w:sz w:val="24"/>
          <w:szCs w:val="24"/>
        </w:rPr>
        <w:t xml:space="preserve">56:7, then Jesus may be castigating </w:t>
      </w:r>
      <w:r w:rsidR="00A67FF6">
        <w:rPr>
          <w:rFonts w:ascii="Arial" w:hAnsi="Arial" w:cs="Arial"/>
          <w:sz w:val="24"/>
          <w:szCs w:val="24"/>
        </w:rPr>
        <w:lastRenderedPageBreak/>
        <w:t>the lack of Gentile inclusion in the temple´s mercantile activity. Alternatively, Mark´s conflation of 56:7 with Jeremiah 7:11 may indicate Jesus</w:t>
      </w:r>
      <w:r w:rsidR="006E4DAF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denounc</w:t>
      </w:r>
      <w:r w:rsidR="00A67FF6">
        <w:rPr>
          <w:rFonts w:ascii="Arial" w:hAnsi="Arial" w:cs="Arial"/>
          <w:sz w:val="24"/>
          <w:szCs w:val="24"/>
        </w:rPr>
        <w:t>ing corruption in the temple.</w:t>
      </w:r>
      <w:r w:rsidR="00A67FF6">
        <w:rPr>
          <w:rStyle w:val="FootnoteReference"/>
          <w:rFonts w:ascii="Arial" w:hAnsi="Arial" w:cs="Arial"/>
          <w:sz w:val="24"/>
          <w:szCs w:val="24"/>
        </w:rPr>
        <w:footnoteReference w:id="19"/>
      </w:r>
      <w:r w:rsidR="00BC09B5">
        <w:rPr>
          <w:rFonts w:ascii="Arial" w:hAnsi="Arial" w:cs="Arial"/>
          <w:sz w:val="24"/>
          <w:szCs w:val="24"/>
        </w:rPr>
        <w:t xml:space="preserve"> </w:t>
      </w:r>
      <w:r w:rsidR="00197795">
        <w:rPr>
          <w:rFonts w:ascii="Arial" w:hAnsi="Arial" w:cs="Arial"/>
          <w:sz w:val="24"/>
          <w:szCs w:val="24"/>
        </w:rPr>
        <w:t xml:space="preserve">In this case </w:t>
      </w:r>
      <w:proofErr w:type="gramStart"/>
      <w:r w:rsidR="00197795">
        <w:rPr>
          <w:rFonts w:ascii="Arial" w:hAnsi="Arial" w:cs="Arial"/>
          <w:sz w:val="24"/>
          <w:szCs w:val="24"/>
        </w:rPr>
        <w:t xml:space="preserve">and </w:t>
      </w:r>
      <w:r w:rsidR="006E4DAF">
        <w:rPr>
          <w:rFonts w:ascii="Arial" w:hAnsi="Arial" w:cs="Arial"/>
          <w:sz w:val="24"/>
          <w:szCs w:val="24"/>
        </w:rPr>
        <w:t>also</w:t>
      </w:r>
      <w:proofErr w:type="gramEnd"/>
      <w:r w:rsidR="006E4DAF">
        <w:rPr>
          <w:rFonts w:ascii="Arial" w:hAnsi="Arial" w:cs="Arial"/>
          <w:sz w:val="24"/>
          <w:szCs w:val="24"/>
        </w:rPr>
        <w:t xml:space="preserve"> in </w:t>
      </w:r>
      <w:r w:rsidR="00197795">
        <w:rPr>
          <w:rFonts w:ascii="Arial" w:hAnsi="Arial" w:cs="Arial"/>
          <w:sz w:val="24"/>
          <w:szCs w:val="24"/>
        </w:rPr>
        <w:t xml:space="preserve">those preceding, </w:t>
      </w:r>
      <w:r w:rsidR="000B716C">
        <w:rPr>
          <w:rFonts w:ascii="Arial" w:hAnsi="Arial" w:cs="Arial"/>
          <w:sz w:val="24"/>
          <w:szCs w:val="24"/>
        </w:rPr>
        <w:t xml:space="preserve">the language indicates that </w:t>
      </w:r>
      <w:r w:rsidR="00197795">
        <w:rPr>
          <w:rFonts w:ascii="Arial" w:hAnsi="Arial" w:cs="Arial"/>
          <w:sz w:val="24"/>
          <w:szCs w:val="24"/>
        </w:rPr>
        <w:t xml:space="preserve">Mark </w:t>
      </w:r>
      <w:r w:rsidR="006E4DAF">
        <w:rPr>
          <w:rFonts w:ascii="Arial" w:hAnsi="Arial" w:cs="Arial"/>
          <w:sz w:val="24"/>
          <w:szCs w:val="24"/>
        </w:rPr>
        <w:t xml:space="preserve">again </w:t>
      </w:r>
      <w:r w:rsidR="00197795">
        <w:rPr>
          <w:rFonts w:ascii="Arial" w:hAnsi="Arial" w:cs="Arial"/>
          <w:sz w:val="24"/>
          <w:szCs w:val="24"/>
        </w:rPr>
        <w:t>appears to quot</w:t>
      </w:r>
      <w:r w:rsidR="00BB0DD8">
        <w:rPr>
          <w:rFonts w:ascii="Arial" w:hAnsi="Arial" w:cs="Arial"/>
          <w:sz w:val="24"/>
          <w:szCs w:val="24"/>
        </w:rPr>
        <w:t>e</w:t>
      </w:r>
      <w:r w:rsidR="00197795">
        <w:rPr>
          <w:rFonts w:ascii="Arial" w:hAnsi="Arial" w:cs="Arial"/>
          <w:sz w:val="24"/>
          <w:szCs w:val="24"/>
        </w:rPr>
        <w:t xml:space="preserve"> </w:t>
      </w:r>
      <w:r w:rsidR="00F609EB">
        <w:rPr>
          <w:rFonts w:ascii="Arial" w:hAnsi="Arial" w:cs="Arial"/>
          <w:sz w:val="24"/>
          <w:szCs w:val="24"/>
        </w:rPr>
        <w:t>the Septuagint</w:t>
      </w:r>
      <w:r w:rsidR="0072479E">
        <w:rPr>
          <w:rFonts w:ascii="Arial" w:hAnsi="Arial" w:cs="Arial"/>
          <w:sz w:val="24"/>
          <w:szCs w:val="24"/>
        </w:rPr>
        <w:t xml:space="preserve"> Isaiah</w:t>
      </w:r>
      <w:r w:rsidR="00197795">
        <w:rPr>
          <w:rFonts w:ascii="Arial" w:hAnsi="Arial" w:cs="Arial"/>
          <w:sz w:val="24"/>
          <w:szCs w:val="24"/>
        </w:rPr>
        <w:t>.</w:t>
      </w:r>
      <w:r w:rsidR="00F609EB">
        <w:rPr>
          <w:rStyle w:val="FootnoteReference"/>
          <w:rFonts w:ascii="Arial" w:hAnsi="Arial" w:cs="Arial"/>
          <w:sz w:val="24"/>
          <w:szCs w:val="24"/>
        </w:rPr>
        <w:footnoteReference w:id="20"/>
      </w:r>
      <w:r w:rsidR="00266950">
        <w:rPr>
          <w:rFonts w:ascii="Arial" w:hAnsi="Arial" w:cs="Arial"/>
          <w:sz w:val="24"/>
          <w:szCs w:val="24"/>
        </w:rPr>
        <w:t xml:space="preserve"> </w:t>
      </w:r>
      <w:r w:rsidR="0072479E">
        <w:rPr>
          <w:rFonts w:ascii="Arial" w:hAnsi="Arial" w:cs="Arial"/>
          <w:sz w:val="24"/>
          <w:szCs w:val="24"/>
        </w:rPr>
        <w:t>Meanwhile</w:t>
      </w:r>
      <w:r w:rsidR="00266950">
        <w:rPr>
          <w:rFonts w:ascii="Arial" w:hAnsi="Arial" w:cs="Arial"/>
          <w:sz w:val="24"/>
          <w:szCs w:val="24"/>
        </w:rPr>
        <w:t>, Hooker states</w:t>
      </w:r>
      <w:r w:rsidR="00266950">
        <w:rPr>
          <w:rStyle w:val="FootnoteReference"/>
          <w:rFonts w:ascii="Arial" w:hAnsi="Arial" w:cs="Arial"/>
          <w:sz w:val="24"/>
          <w:szCs w:val="24"/>
        </w:rPr>
        <w:footnoteReference w:id="21"/>
      </w:r>
      <w:r w:rsidR="00266950">
        <w:rPr>
          <w:rFonts w:ascii="Arial" w:hAnsi="Arial" w:cs="Arial"/>
          <w:sz w:val="24"/>
          <w:szCs w:val="24"/>
        </w:rPr>
        <w:t xml:space="preserve"> that the Isaiah quotations in </w:t>
      </w:r>
      <w:r w:rsidR="007A7945">
        <w:rPr>
          <w:rFonts w:ascii="Arial" w:hAnsi="Arial" w:cs="Arial"/>
          <w:sz w:val="24"/>
          <w:szCs w:val="24"/>
        </w:rPr>
        <w:t>Mk</w:t>
      </w:r>
      <w:r w:rsidR="00266950">
        <w:rPr>
          <w:rFonts w:ascii="Arial" w:hAnsi="Arial" w:cs="Arial"/>
          <w:sz w:val="24"/>
          <w:szCs w:val="24"/>
        </w:rPr>
        <w:t xml:space="preserve"> 4, 7 and 11 </w:t>
      </w:r>
      <w:r w:rsidR="00315F3E">
        <w:rPr>
          <w:rFonts w:ascii="Arial" w:hAnsi="Arial" w:cs="Arial"/>
          <w:sz w:val="24"/>
          <w:szCs w:val="24"/>
        </w:rPr>
        <w:t xml:space="preserve">have </w:t>
      </w:r>
      <w:r w:rsidR="00266950">
        <w:rPr>
          <w:rFonts w:ascii="Arial" w:hAnsi="Arial" w:cs="Arial"/>
          <w:sz w:val="24"/>
          <w:szCs w:val="24"/>
        </w:rPr>
        <w:t xml:space="preserve">all </w:t>
      </w:r>
      <w:r w:rsidR="00315F3E">
        <w:rPr>
          <w:rFonts w:ascii="Arial" w:hAnsi="Arial" w:cs="Arial"/>
          <w:sz w:val="24"/>
          <w:szCs w:val="24"/>
        </w:rPr>
        <w:t xml:space="preserve">been </w:t>
      </w:r>
      <w:r w:rsidR="00266950">
        <w:rPr>
          <w:rFonts w:ascii="Arial" w:hAnsi="Arial" w:cs="Arial"/>
          <w:sz w:val="24"/>
          <w:szCs w:val="24"/>
        </w:rPr>
        <w:t xml:space="preserve">employed ´negatively´ to illustrate that Israel´s lack of response to the </w:t>
      </w:r>
      <w:r w:rsidR="009B0014">
        <w:rPr>
          <w:rFonts w:ascii="Arial" w:hAnsi="Arial" w:cs="Arial"/>
          <w:sz w:val="24"/>
          <w:szCs w:val="24"/>
        </w:rPr>
        <w:t>Gospel</w:t>
      </w:r>
      <w:r w:rsidR="0072479E">
        <w:rPr>
          <w:rFonts w:ascii="Arial" w:hAnsi="Arial" w:cs="Arial"/>
          <w:sz w:val="24"/>
          <w:szCs w:val="24"/>
        </w:rPr>
        <w:t xml:space="preserve"> was </w:t>
      </w:r>
      <w:r w:rsidR="00315F3E">
        <w:rPr>
          <w:rFonts w:ascii="Arial" w:hAnsi="Arial" w:cs="Arial"/>
          <w:sz w:val="24"/>
          <w:szCs w:val="24"/>
        </w:rPr>
        <w:t xml:space="preserve">in fact </w:t>
      </w:r>
      <w:r w:rsidR="0072479E">
        <w:rPr>
          <w:rFonts w:ascii="Arial" w:hAnsi="Arial" w:cs="Arial"/>
          <w:sz w:val="24"/>
          <w:szCs w:val="24"/>
        </w:rPr>
        <w:t>preordained in S</w:t>
      </w:r>
      <w:r w:rsidR="00266950">
        <w:rPr>
          <w:rFonts w:ascii="Arial" w:hAnsi="Arial" w:cs="Arial"/>
          <w:sz w:val="24"/>
          <w:szCs w:val="24"/>
        </w:rPr>
        <w:t>cripture.</w:t>
      </w:r>
    </w:p>
    <w:p w14:paraId="0A54D9EC" w14:textId="734AE42D" w:rsidR="00A67FF6" w:rsidRDefault="007D764B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parable of the vineyard (</w:t>
      </w:r>
      <w:r w:rsidR="00765401">
        <w:rPr>
          <w:rFonts w:ascii="Arial" w:hAnsi="Arial" w:cs="Arial"/>
          <w:sz w:val="24"/>
          <w:szCs w:val="24"/>
        </w:rPr>
        <w:t xml:space="preserve">Mk </w:t>
      </w:r>
      <w:r>
        <w:rPr>
          <w:rFonts w:ascii="Arial" w:hAnsi="Arial" w:cs="Arial"/>
          <w:sz w:val="24"/>
          <w:szCs w:val="24"/>
        </w:rPr>
        <w:t xml:space="preserve">12:1-12) evokes </w:t>
      </w:r>
      <w:r w:rsidR="00C147E9">
        <w:rPr>
          <w:rFonts w:ascii="Arial" w:hAnsi="Arial" w:cs="Arial"/>
          <w:sz w:val="24"/>
          <w:szCs w:val="24"/>
        </w:rPr>
        <w:t>similar</w:t>
      </w:r>
      <w:r>
        <w:rPr>
          <w:rFonts w:ascii="Arial" w:hAnsi="Arial" w:cs="Arial"/>
          <w:sz w:val="24"/>
          <w:szCs w:val="24"/>
        </w:rPr>
        <w:t xml:space="preserve"> imagery </w:t>
      </w:r>
      <w:r w:rsidR="008D6B97">
        <w:rPr>
          <w:rFonts w:ascii="Arial" w:hAnsi="Arial" w:cs="Arial"/>
          <w:sz w:val="24"/>
          <w:szCs w:val="24"/>
        </w:rPr>
        <w:t>from</w:t>
      </w:r>
      <w:r w:rsidR="00C147E9">
        <w:rPr>
          <w:rFonts w:ascii="Arial" w:hAnsi="Arial" w:cs="Arial"/>
          <w:sz w:val="24"/>
          <w:szCs w:val="24"/>
        </w:rPr>
        <w:t xml:space="preserve"> </w:t>
      </w:r>
      <w:r w:rsidR="00546424">
        <w:rPr>
          <w:rFonts w:ascii="Arial" w:hAnsi="Arial" w:cs="Arial"/>
          <w:sz w:val="24"/>
          <w:szCs w:val="24"/>
        </w:rPr>
        <w:t>Isa.</w:t>
      </w:r>
      <w:r>
        <w:rPr>
          <w:rFonts w:ascii="Arial" w:hAnsi="Arial" w:cs="Arial"/>
          <w:sz w:val="24"/>
          <w:szCs w:val="24"/>
        </w:rPr>
        <w:t xml:space="preserve"> 5:1</w:t>
      </w:r>
      <w:r w:rsidR="0072479E">
        <w:rPr>
          <w:rFonts w:ascii="Arial" w:hAnsi="Arial" w:cs="Arial"/>
          <w:sz w:val="24"/>
          <w:szCs w:val="24"/>
        </w:rPr>
        <w:t>-2. It</w:t>
      </w:r>
      <w:r w:rsidR="005C40B2">
        <w:rPr>
          <w:rFonts w:ascii="Arial" w:hAnsi="Arial" w:cs="Arial"/>
          <w:sz w:val="24"/>
          <w:szCs w:val="24"/>
        </w:rPr>
        <w:t xml:space="preserve"> also quotes </w:t>
      </w:r>
      <w:r w:rsidR="00B8651A">
        <w:rPr>
          <w:rFonts w:ascii="Arial" w:hAnsi="Arial" w:cs="Arial"/>
          <w:sz w:val="24"/>
          <w:szCs w:val="24"/>
        </w:rPr>
        <w:t>Psa</w:t>
      </w:r>
      <w:r w:rsidR="00F875D6">
        <w:rPr>
          <w:rFonts w:ascii="Arial" w:hAnsi="Arial" w:cs="Arial"/>
          <w:sz w:val="24"/>
          <w:szCs w:val="24"/>
        </w:rPr>
        <w:t>.</w:t>
      </w:r>
      <w:r w:rsidR="005C40B2">
        <w:rPr>
          <w:rFonts w:ascii="Arial" w:hAnsi="Arial" w:cs="Arial"/>
          <w:sz w:val="24"/>
          <w:szCs w:val="24"/>
        </w:rPr>
        <w:t xml:space="preserve"> 118:</w:t>
      </w:r>
      <w:r w:rsidR="00C147E9">
        <w:rPr>
          <w:rFonts w:ascii="Arial" w:hAnsi="Arial" w:cs="Arial"/>
          <w:sz w:val="24"/>
          <w:szCs w:val="24"/>
        </w:rPr>
        <w:t>22-23:</w:t>
      </w:r>
      <w:r>
        <w:rPr>
          <w:rFonts w:ascii="Arial" w:hAnsi="Arial" w:cs="Arial"/>
          <w:sz w:val="24"/>
          <w:szCs w:val="24"/>
        </w:rPr>
        <w:t xml:space="preserve"> the ´rejected st</w:t>
      </w:r>
      <w:r w:rsidR="00C147E9">
        <w:rPr>
          <w:rFonts w:ascii="Arial" w:hAnsi="Arial" w:cs="Arial"/>
          <w:sz w:val="24"/>
          <w:szCs w:val="24"/>
        </w:rPr>
        <w:t>one´ becom</w:t>
      </w:r>
      <w:r w:rsidR="00F875D6">
        <w:rPr>
          <w:rFonts w:ascii="Arial" w:hAnsi="Arial" w:cs="Arial"/>
          <w:sz w:val="24"/>
          <w:szCs w:val="24"/>
        </w:rPr>
        <w:t>ing</w:t>
      </w:r>
      <w:r w:rsidR="00C147E9">
        <w:rPr>
          <w:rFonts w:ascii="Arial" w:hAnsi="Arial" w:cs="Arial"/>
          <w:sz w:val="24"/>
          <w:szCs w:val="24"/>
        </w:rPr>
        <w:t xml:space="preserve"> the ´cornerstone´</w:t>
      </w:r>
      <w:r>
        <w:rPr>
          <w:rFonts w:ascii="Arial" w:hAnsi="Arial" w:cs="Arial"/>
          <w:sz w:val="24"/>
          <w:szCs w:val="24"/>
        </w:rPr>
        <w:t>.</w:t>
      </w:r>
      <w:r w:rsidR="00A67FF6">
        <w:rPr>
          <w:rFonts w:ascii="Arial" w:hAnsi="Arial" w:cs="Arial"/>
          <w:sz w:val="24"/>
          <w:szCs w:val="24"/>
        </w:rPr>
        <w:t xml:space="preserve"> In ref</w:t>
      </w:r>
      <w:r w:rsidR="00C147E9">
        <w:rPr>
          <w:rFonts w:ascii="Arial" w:hAnsi="Arial" w:cs="Arial"/>
          <w:sz w:val="24"/>
          <w:szCs w:val="24"/>
        </w:rPr>
        <w:t>erence to the emissaries</w:t>
      </w:r>
      <w:r w:rsidR="00A67FF6">
        <w:rPr>
          <w:rFonts w:ascii="Arial" w:hAnsi="Arial" w:cs="Arial"/>
          <w:sz w:val="24"/>
          <w:szCs w:val="24"/>
        </w:rPr>
        <w:t xml:space="preserve"> sent by the land owner in advance of the viney</w:t>
      </w:r>
      <w:r w:rsidR="00C147E9">
        <w:rPr>
          <w:rFonts w:ascii="Arial" w:hAnsi="Arial" w:cs="Arial"/>
          <w:sz w:val="24"/>
          <w:szCs w:val="24"/>
        </w:rPr>
        <w:t xml:space="preserve">ard´s destruction, </w:t>
      </w:r>
      <w:proofErr w:type="spellStart"/>
      <w:r w:rsidR="00C147E9">
        <w:rPr>
          <w:rFonts w:ascii="Arial" w:hAnsi="Arial" w:cs="Arial"/>
          <w:sz w:val="24"/>
          <w:szCs w:val="24"/>
        </w:rPr>
        <w:t>Moyise</w:t>
      </w:r>
      <w:proofErr w:type="spellEnd"/>
      <w:r w:rsidR="00C147E9">
        <w:rPr>
          <w:rFonts w:ascii="Arial" w:hAnsi="Arial" w:cs="Arial"/>
          <w:sz w:val="24"/>
          <w:szCs w:val="24"/>
        </w:rPr>
        <w:t xml:space="preserve"> sees fur</w:t>
      </w:r>
      <w:r w:rsidR="00A67FF6">
        <w:rPr>
          <w:rFonts w:ascii="Arial" w:hAnsi="Arial" w:cs="Arial"/>
          <w:sz w:val="24"/>
          <w:szCs w:val="24"/>
        </w:rPr>
        <w:t>ther Scriptu</w:t>
      </w:r>
      <w:r w:rsidR="005C40B2">
        <w:rPr>
          <w:rFonts w:ascii="Arial" w:hAnsi="Arial" w:cs="Arial"/>
          <w:sz w:val="24"/>
          <w:szCs w:val="24"/>
        </w:rPr>
        <w:t>r</w:t>
      </w:r>
      <w:r w:rsidR="00A67FF6">
        <w:rPr>
          <w:rFonts w:ascii="Arial" w:hAnsi="Arial" w:cs="Arial"/>
          <w:sz w:val="24"/>
          <w:szCs w:val="24"/>
        </w:rPr>
        <w:t xml:space="preserve">al references (2 Kgs 9:7, Jer. 7:25, Ezek. 38:17) </w:t>
      </w:r>
      <w:r w:rsidR="008D6B97">
        <w:rPr>
          <w:rFonts w:ascii="Arial" w:hAnsi="Arial" w:cs="Arial"/>
          <w:sz w:val="24"/>
          <w:szCs w:val="24"/>
        </w:rPr>
        <w:t>positing</w:t>
      </w:r>
      <w:r w:rsidR="00A67FF6">
        <w:rPr>
          <w:rFonts w:ascii="Arial" w:hAnsi="Arial" w:cs="Arial"/>
          <w:sz w:val="24"/>
          <w:szCs w:val="24"/>
        </w:rPr>
        <w:t xml:space="preserve"> Jesus</w:t>
      </w:r>
      <w:r w:rsidR="00765401">
        <w:rPr>
          <w:rFonts w:ascii="Arial" w:hAnsi="Arial" w:cs="Arial"/>
          <w:sz w:val="24"/>
          <w:szCs w:val="24"/>
        </w:rPr>
        <w:t>’</w:t>
      </w:r>
      <w:r w:rsidR="00A67FF6">
        <w:rPr>
          <w:rFonts w:ascii="Arial" w:hAnsi="Arial" w:cs="Arial"/>
          <w:sz w:val="24"/>
          <w:szCs w:val="24"/>
        </w:rPr>
        <w:t xml:space="preserve"> </w:t>
      </w:r>
      <w:r w:rsidR="005C40B2">
        <w:rPr>
          <w:rFonts w:ascii="Arial" w:hAnsi="Arial" w:cs="Arial"/>
          <w:sz w:val="24"/>
          <w:szCs w:val="24"/>
        </w:rPr>
        <w:t>broaden</w:t>
      </w:r>
      <w:r w:rsidR="00A67FF6">
        <w:rPr>
          <w:rFonts w:ascii="Arial" w:hAnsi="Arial" w:cs="Arial"/>
          <w:sz w:val="24"/>
          <w:szCs w:val="24"/>
        </w:rPr>
        <w:t xml:space="preserve">ing </w:t>
      </w:r>
      <w:r w:rsidR="005C40B2">
        <w:rPr>
          <w:rFonts w:ascii="Arial" w:hAnsi="Arial" w:cs="Arial"/>
          <w:sz w:val="24"/>
          <w:szCs w:val="24"/>
        </w:rPr>
        <w:t>the</w:t>
      </w:r>
      <w:r w:rsidR="003A6A13">
        <w:rPr>
          <w:rFonts w:ascii="Arial" w:hAnsi="Arial" w:cs="Arial"/>
          <w:sz w:val="24"/>
          <w:szCs w:val="24"/>
        </w:rPr>
        <w:t xml:space="preserve"> allegorical reference to the entirety of God´s relationship with Israel.</w:t>
      </w:r>
      <w:r w:rsidR="00E1265A">
        <w:rPr>
          <w:rStyle w:val="FootnoteReference"/>
          <w:rFonts w:ascii="Arial" w:hAnsi="Arial" w:cs="Arial"/>
          <w:sz w:val="24"/>
          <w:szCs w:val="24"/>
        </w:rPr>
        <w:footnoteReference w:id="22"/>
      </w:r>
      <w:r w:rsidR="00266950">
        <w:rPr>
          <w:rFonts w:ascii="Arial" w:hAnsi="Arial" w:cs="Arial"/>
          <w:sz w:val="24"/>
          <w:szCs w:val="24"/>
        </w:rPr>
        <w:t xml:space="preserve"> </w:t>
      </w:r>
    </w:p>
    <w:p w14:paraId="4836CF7A" w14:textId="7746B2AE" w:rsidR="00C4225D" w:rsidRDefault="00D32D5A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then follows a comp</w:t>
      </w:r>
      <w:r w:rsidR="00F46FBB">
        <w:rPr>
          <w:rFonts w:ascii="Arial" w:hAnsi="Arial" w:cs="Arial"/>
          <w:sz w:val="24"/>
          <w:szCs w:val="24"/>
        </w:rPr>
        <w:t xml:space="preserve">osite quotation in </w:t>
      </w:r>
      <w:r w:rsidR="007A7945">
        <w:rPr>
          <w:rFonts w:ascii="Arial" w:hAnsi="Arial" w:cs="Arial"/>
          <w:sz w:val="24"/>
          <w:szCs w:val="24"/>
        </w:rPr>
        <w:t>Mk</w:t>
      </w:r>
      <w:r w:rsidR="00F46FBB">
        <w:rPr>
          <w:rFonts w:ascii="Arial" w:hAnsi="Arial" w:cs="Arial"/>
          <w:sz w:val="24"/>
          <w:szCs w:val="24"/>
        </w:rPr>
        <w:t xml:space="preserve"> 13:24</w:t>
      </w:r>
      <w:r>
        <w:rPr>
          <w:rFonts w:ascii="Arial" w:hAnsi="Arial" w:cs="Arial"/>
          <w:sz w:val="24"/>
          <w:szCs w:val="24"/>
        </w:rPr>
        <w:t xml:space="preserve">-25 (Isa. 13:10, 34:4), with </w:t>
      </w:r>
      <w:r w:rsidR="008D6B97">
        <w:rPr>
          <w:rFonts w:ascii="Arial" w:hAnsi="Arial" w:cs="Arial"/>
          <w:sz w:val="24"/>
          <w:szCs w:val="24"/>
        </w:rPr>
        <w:t>the beginning</w:t>
      </w:r>
      <w:r>
        <w:rPr>
          <w:rFonts w:ascii="Arial" w:hAnsi="Arial" w:cs="Arial"/>
          <w:sz w:val="24"/>
          <w:szCs w:val="24"/>
        </w:rPr>
        <w:t xml:space="preserve"> proclaiming the Day of the Lord and the </w:t>
      </w:r>
      <w:r w:rsidR="008D6B97">
        <w:rPr>
          <w:rFonts w:ascii="Arial" w:hAnsi="Arial" w:cs="Arial"/>
          <w:sz w:val="24"/>
          <w:szCs w:val="24"/>
        </w:rPr>
        <w:t>ending</w:t>
      </w:r>
      <w:r w:rsidR="00C147E9">
        <w:rPr>
          <w:rFonts w:ascii="Arial" w:hAnsi="Arial" w:cs="Arial"/>
          <w:sz w:val="24"/>
          <w:szCs w:val="24"/>
        </w:rPr>
        <w:t xml:space="preserve"> redolent of </w:t>
      </w:r>
      <w:proofErr w:type="spellStart"/>
      <w:r w:rsidR="007E6B69">
        <w:rPr>
          <w:rFonts w:ascii="Arial" w:hAnsi="Arial" w:cs="Arial"/>
          <w:sz w:val="24"/>
          <w:szCs w:val="24"/>
        </w:rPr>
        <w:t>Isaianic</w:t>
      </w:r>
      <w:proofErr w:type="spellEnd"/>
      <w:r w:rsidR="007E6B69">
        <w:rPr>
          <w:rFonts w:ascii="Arial" w:hAnsi="Arial" w:cs="Arial"/>
          <w:sz w:val="24"/>
          <w:szCs w:val="24"/>
        </w:rPr>
        <w:t xml:space="preserve"> </w:t>
      </w:r>
      <w:r w:rsidR="00C147E9">
        <w:rPr>
          <w:rFonts w:ascii="Arial" w:hAnsi="Arial" w:cs="Arial"/>
          <w:sz w:val="24"/>
          <w:szCs w:val="24"/>
        </w:rPr>
        <w:t>Septuagint phrases</w:t>
      </w:r>
      <w:r>
        <w:rPr>
          <w:rFonts w:ascii="Arial" w:hAnsi="Arial" w:cs="Arial"/>
          <w:sz w:val="24"/>
          <w:szCs w:val="24"/>
        </w:rPr>
        <w:t>,</w:t>
      </w:r>
      <w:r w:rsidR="00F609EB">
        <w:rPr>
          <w:rStyle w:val="FootnoteReference"/>
          <w:rFonts w:ascii="Arial" w:hAnsi="Arial" w:cs="Arial"/>
          <w:sz w:val="24"/>
          <w:szCs w:val="24"/>
        </w:rPr>
        <w:footnoteReference w:id="23"/>
      </w:r>
      <w:r w:rsidR="008D6B97">
        <w:rPr>
          <w:rFonts w:ascii="Arial" w:hAnsi="Arial" w:cs="Arial"/>
          <w:sz w:val="24"/>
          <w:szCs w:val="24"/>
        </w:rPr>
        <w:t xml:space="preserve"> including</w:t>
      </w:r>
      <w:r>
        <w:rPr>
          <w:rFonts w:ascii="Arial" w:hAnsi="Arial" w:cs="Arial"/>
          <w:sz w:val="24"/>
          <w:szCs w:val="24"/>
        </w:rPr>
        <w:t xml:space="preserve"> prophetic threats of judgment. </w:t>
      </w:r>
      <w:r w:rsidR="00C147E9">
        <w:rPr>
          <w:rFonts w:ascii="Arial" w:hAnsi="Arial" w:cs="Arial"/>
          <w:sz w:val="24"/>
          <w:szCs w:val="24"/>
        </w:rPr>
        <w:t>In vv.</w:t>
      </w:r>
      <w:r w:rsidR="00C04534">
        <w:rPr>
          <w:rFonts w:ascii="Arial" w:hAnsi="Arial" w:cs="Arial"/>
          <w:sz w:val="24"/>
          <w:szCs w:val="24"/>
        </w:rPr>
        <w:t xml:space="preserve">24-26, Jesus gives </w:t>
      </w:r>
      <w:r w:rsidR="00C147E9">
        <w:rPr>
          <w:rFonts w:ascii="Arial" w:hAnsi="Arial" w:cs="Arial"/>
          <w:sz w:val="24"/>
          <w:szCs w:val="24"/>
        </w:rPr>
        <w:t>a prophecy similar in form to</w:t>
      </w:r>
      <w:r w:rsidR="002B72B6">
        <w:rPr>
          <w:rFonts w:ascii="Arial" w:hAnsi="Arial" w:cs="Arial"/>
          <w:sz w:val="24"/>
          <w:szCs w:val="24"/>
        </w:rPr>
        <w:t xml:space="preserve"> prophets</w:t>
      </w:r>
      <w:r w:rsidR="00C04534">
        <w:rPr>
          <w:rFonts w:ascii="Arial" w:hAnsi="Arial" w:cs="Arial"/>
          <w:sz w:val="24"/>
          <w:szCs w:val="24"/>
        </w:rPr>
        <w:t xml:space="preserve"> of the Hebrew Bible, predicting wars, earthquakes and famines, before </w:t>
      </w:r>
      <w:r w:rsidR="007B0567">
        <w:rPr>
          <w:rFonts w:ascii="Arial" w:hAnsi="Arial" w:cs="Arial"/>
          <w:sz w:val="24"/>
          <w:szCs w:val="24"/>
        </w:rPr>
        <w:t>shift</w:t>
      </w:r>
      <w:r w:rsidR="00C04534">
        <w:rPr>
          <w:rFonts w:ascii="Arial" w:hAnsi="Arial" w:cs="Arial"/>
          <w:sz w:val="24"/>
          <w:szCs w:val="24"/>
        </w:rPr>
        <w:t xml:space="preserve">ing </w:t>
      </w:r>
      <w:r w:rsidR="007B0567">
        <w:rPr>
          <w:rFonts w:ascii="Arial" w:hAnsi="Arial" w:cs="Arial"/>
          <w:sz w:val="24"/>
          <w:szCs w:val="24"/>
        </w:rPr>
        <w:t>in</w:t>
      </w:r>
      <w:r w:rsidR="00C04534">
        <w:rPr>
          <w:rFonts w:ascii="Arial" w:hAnsi="Arial" w:cs="Arial"/>
          <w:sz w:val="24"/>
          <w:szCs w:val="24"/>
        </w:rPr>
        <w:t xml:space="preserve">to a vision of the apocalypse. Reference is </w:t>
      </w:r>
      <w:r w:rsidR="008D6B97">
        <w:rPr>
          <w:rFonts w:ascii="Arial" w:hAnsi="Arial" w:cs="Arial"/>
          <w:sz w:val="24"/>
          <w:szCs w:val="24"/>
        </w:rPr>
        <w:t>made</w:t>
      </w:r>
      <w:r w:rsidR="00C04534">
        <w:rPr>
          <w:rFonts w:ascii="Arial" w:hAnsi="Arial" w:cs="Arial"/>
          <w:sz w:val="24"/>
          <w:szCs w:val="24"/>
        </w:rPr>
        <w:t xml:space="preserve"> </w:t>
      </w:r>
      <w:r w:rsidR="008D6B97">
        <w:rPr>
          <w:rFonts w:ascii="Arial" w:hAnsi="Arial" w:cs="Arial"/>
          <w:sz w:val="24"/>
          <w:szCs w:val="24"/>
        </w:rPr>
        <w:t xml:space="preserve">to </w:t>
      </w:r>
      <w:r w:rsidR="00C04534">
        <w:rPr>
          <w:rFonts w:ascii="Arial" w:hAnsi="Arial" w:cs="Arial"/>
          <w:sz w:val="24"/>
          <w:szCs w:val="24"/>
        </w:rPr>
        <w:t xml:space="preserve">the sun and moon (Isa. 13:10, Joel 2:10, 3:4, 4:15), </w:t>
      </w:r>
      <w:r w:rsidR="002B72B6">
        <w:rPr>
          <w:rFonts w:ascii="Arial" w:hAnsi="Arial" w:cs="Arial"/>
          <w:sz w:val="24"/>
          <w:szCs w:val="24"/>
        </w:rPr>
        <w:t xml:space="preserve">stars </w:t>
      </w:r>
      <w:r w:rsidR="003A435B">
        <w:rPr>
          <w:rFonts w:ascii="Arial" w:hAnsi="Arial" w:cs="Arial"/>
          <w:sz w:val="24"/>
          <w:szCs w:val="24"/>
        </w:rPr>
        <w:t xml:space="preserve">falling </w:t>
      </w:r>
      <w:r w:rsidR="002B72B6">
        <w:rPr>
          <w:rFonts w:ascii="Arial" w:hAnsi="Arial" w:cs="Arial"/>
          <w:sz w:val="24"/>
          <w:szCs w:val="24"/>
        </w:rPr>
        <w:t>from heaven (Isa. 34:4) and</w:t>
      </w:r>
      <w:r w:rsidR="00C04534">
        <w:rPr>
          <w:rFonts w:ascii="Arial" w:hAnsi="Arial" w:cs="Arial"/>
          <w:sz w:val="24"/>
          <w:szCs w:val="24"/>
        </w:rPr>
        <w:t xml:space="preserve"> the gathering of the elect (</w:t>
      </w:r>
      <w:r w:rsidR="00026C6A">
        <w:rPr>
          <w:rFonts w:ascii="Arial" w:hAnsi="Arial" w:cs="Arial"/>
          <w:sz w:val="24"/>
          <w:szCs w:val="24"/>
        </w:rPr>
        <w:t>Zech.</w:t>
      </w:r>
      <w:r w:rsidR="00C04534">
        <w:rPr>
          <w:rFonts w:ascii="Arial" w:hAnsi="Arial" w:cs="Arial"/>
          <w:sz w:val="24"/>
          <w:szCs w:val="24"/>
        </w:rPr>
        <w:t xml:space="preserve"> 2:6). Then </w:t>
      </w:r>
      <w:r w:rsidR="002B72B6">
        <w:rPr>
          <w:rFonts w:ascii="Arial" w:hAnsi="Arial" w:cs="Arial"/>
          <w:sz w:val="24"/>
          <w:szCs w:val="24"/>
        </w:rPr>
        <w:t>follows a</w:t>
      </w:r>
      <w:r w:rsidR="00C04534">
        <w:rPr>
          <w:rFonts w:ascii="Arial" w:hAnsi="Arial" w:cs="Arial"/>
          <w:sz w:val="24"/>
          <w:szCs w:val="24"/>
        </w:rPr>
        <w:t xml:space="preserve"> reference to ´the Son of Man coming in clouds´</w:t>
      </w:r>
      <w:r w:rsidR="008D6B97">
        <w:rPr>
          <w:rFonts w:ascii="Arial" w:hAnsi="Arial" w:cs="Arial"/>
          <w:sz w:val="24"/>
          <w:szCs w:val="24"/>
        </w:rPr>
        <w:t>,</w:t>
      </w:r>
      <w:r w:rsidR="00C04534">
        <w:rPr>
          <w:rFonts w:ascii="Arial" w:hAnsi="Arial" w:cs="Arial"/>
          <w:sz w:val="24"/>
          <w:szCs w:val="24"/>
        </w:rPr>
        <w:t xml:space="preserve"> </w:t>
      </w:r>
      <w:r w:rsidR="007B0567">
        <w:rPr>
          <w:rFonts w:ascii="Arial" w:hAnsi="Arial" w:cs="Arial"/>
          <w:sz w:val="24"/>
          <w:szCs w:val="24"/>
        </w:rPr>
        <w:t>paralleling</w:t>
      </w:r>
      <w:r w:rsidR="00C04534">
        <w:rPr>
          <w:rFonts w:ascii="Arial" w:hAnsi="Arial" w:cs="Arial"/>
          <w:sz w:val="24"/>
          <w:szCs w:val="24"/>
        </w:rPr>
        <w:t xml:space="preserve"> Daniel 7:13</w:t>
      </w:r>
      <w:r w:rsidR="007B0567">
        <w:rPr>
          <w:rFonts w:ascii="Arial" w:hAnsi="Arial" w:cs="Arial"/>
          <w:sz w:val="24"/>
          <w:szCs w:val="24"/>
        </w:rPr>
        <w:t xml:space="preserve">. </w:t>
      </w:r>
      <w:r w:rsidR="00713ED7">
        <w:rPr>
          <w:rFonts w:ascii="Arial" w:hAnsi="Arial" w:cs="Arial"/>
          <w:sz w:val="24"/>
          <w:szCs w:val="24"/>
        </w:rPr>
        <w:t>Daniel seems to suggest that the ´son of man´ is a symbolic reference to the Israelite</w:t>
      </w:r>
      <w:r w:rsidR="00660F47">
        <w:rPr>
          <w:rFonts w:ascii="Arial" w:hAnsi="Arial" w:cs="Arial"/>
          <w:sz w:val="24"/>
          <w:szCs w:val="24"/>
        </w:rPr>
        <w:t>s or a mixture of collective/</w:t>
      </w:r>
      <w:r w:rsidR="00713ED7">
        <w:rPr>
          <w:rFonts w:ascii="Arial" w:hAnsi="Arial" w:cs="Arial"/>
          <w:sz w:val="24"/>
          <w:szCs w:val="24"/>
        </w:rPr>
        <w:t xml:space="preserve"> individual aspects (possibly similar to Isaiah´s ´servant´ motif). Historically, scholars have believe</w:t>
      </w:r>
      <w:r w:rsidR="002B72B6">
        <w:rPr>
          <w:rFonts w:ascii="Arial" w:hAnsi="Arial" w:cs="Arial"/>
          <w:sz w:val="24"/>
          <w:szCs w:val="24"/>
        </w:rPr>
        <w:t>d</w:t>
      </w:r>
      <w:r w:rsidR="00713ED7">
        <w:rPr>
          <w:rFonts w:ascii="Arial" w:hAnsi="Arial" w:cs="Arial"/>
          <w:sz w:val="24"/>
          <w:szCs w:val="24"/>
        </w:rPr>
        <w:t xml:space="preserve"> that Mark considered these as references to Jesus´ second coming (Acts 1:11, 1 </w:t>
      </w:r>
      <w:proofErr w:type="spellStart"/>
      <w:r w:rsidR="00713ED7">
        <w:rPr>
          <w:rFonts w:ascii="Arial" w:hAnsi="Arial" w:cs="Arial"/>
          <w:sz w:val="24"/>
          <w:szCs w:val="24"/>
        </w:rPr>
        <w:t>Thes</w:t>
      </w:r>
      <w:proofErr w:type="spellEnd"/>
      <w:r w:rsidR="008B69BB">
        <w:rPr>
          <w:rFonts w:ascii="Arial" w:hAnsi="Arial" w:cs="Arial"/>
          <w:sz w:val="24"/>
          <w:szCs w:val="24"/>
        </w:rPr>
        <w:t>.</w:t>
      </w:r>
      <w:r w:rsidR="00713ED7">
        <w:rPr>
          <w:rFonts w:ascii="Arial" w:hAnsi="Arial" w:cs="Arial"/>
          <w:sz w:val="24"/>
          <w:szCs w:val="24"/>
        </w:rPr>
        <w:t xml:space="preserve"> 4:14)</w:t>
      </w:r>
      <w:r w:rsidR="00087347">
        <w:rPr>
          <w:rFonts w:ascii="Arial" w:hAnsi="Arial" w:cs="Arial"/>
          <w:sz w:val="24"/>
          <w:szCs w:val="24"/>
        </w:rPr>
        <w:t xml:space="preserve">. However, </w:t>
      </w:r>
      <w:r w:rsidR="007A7945">
        <w:rPr>
          <w:rFonts w:ascii="Arial" w:hAnsi="Arial" w:cs="Arial"/>
          <w:sz w:val="24"/>
          <w:szCs w:val="24"/>
        </w:rPr>
        <w:t>Mk</w:t>
      </w:r>
      <w:r w:rsidR="00087347">
        <w:rPr>
          <w:rFonts w:ascii="Arial" w:hAnsi="Arial" w:cs="Arial"/>
          <w:sz w:val="24"/>
          <w:szCs w:val="24"/>
        </w:rPr>
        <w:t xml:space="preserve"> 13 does</w:t>
      </w:r>
      <w:r w:rsidR="00C147E9">
        <w:rPr>
          <w:rFonts w:ascii="Arial" w:hAnsi="Arial" w:cs="Arial"/>
          <w:sz w:val="24"/>
          <w:szCs w:val="24"/>
        </w:rPr>
        <w:t xml:space="preserve"> not mention Jesus coming</w:t>
      </w:r>
      <w:r w:rsidR="00BB0DD8">
        <w:rPr>
          <w:rFonts w:ascii="Arial" w:hAnsi="Arial" w:cs="Arial"/>
          <w:sz w:val="24"/>
          <w:szCs w:val="24"/>
        </w:rPr>
        <w:t xml:space="preserve"> again</w:t>
      </w:r>
      <w:r w:rsidR="00C147E9">
        <w:rPr>
          <w:rFonts w:ascii="Arial" w:hAnsi="Arial" w:cs="Arial"/>
          <w:sz w:val="24"/>
          <w:szCs w:val="24"/>
        </w:rPr>
        <w:t xml:space="preserve"> to</w:t>
      </w:r>
      <w:r w:rsidR="00087347">
        <w:rPr>
          <w:rFonts w:ascii="Arial" w:hAnsi="Arial" w:cs="Arial"/>
          <w:sz w:val="24"/>
          <w:szCs w:val="24"/>
        </w:rPr>
        <w:t xml:space="preserve"> earth</w:t>
      </w:r>
      <w:r w:rsidR="003A435B">
        <w:rPr>
          <w:rFonts w:ascii="Arial" w:hAnsi="Arial" w:cs="Arial"/>
          <w:sz w:val="24"/>
          <w:szCs w:val="24"/>
        </w:rPr>
        <w:t>,</w:t>
      </w:r>
      <w:r w:rsidR="00087347">
        <w:rPr>
          <w:rFonts w:ascii="Arial" w:hAnsi="Arial" w:cs="Arial"/>
          <w:sz w:val="24"/>
          <w:szCs w:val="24"/>
        </w:rPr>
        <w:t xml:space="preserve"> and the Daniel 7:13 allusion suggests the ´son of man´ going to God. </w:t>
      </w:r>
      <w:r w:rsidR="00C147E9">
        <w:rPr>
          <w:rFonts w:ascii="Arial" w:hAnsi="Arial" w:cs="Arial"/>
          <w:sz w:val="24"/>
          <w:szCs w:val="24"/>
        </w:rPr>
        <w:t>Alternatively,</w:t>
      </w:r>
      <w:r w:rsidR="00087347">
        <w:rPr>
          <w:rFonts w:ascii="Arial" w:hAnsi="Arial" w:cs="Arial"/>
          <w:sz w:val="24"/>
          <w:szCs w:val="24"/>
        </w:rPr>
        <w:t xml:space="preserve"> Mark is predicting the destruction of the Jerusalem temple and the ascent of the kingdom of God.</w:t>
      </w:r>
      <w:r w:rsidR="00087347">
        <w:rPr>
          <w:rStyle w:val="FootnoteReference"/>
          <w:rFonts w:ascii="Arial" w:hAnsi="Arial" w:cs="Arial"/>
          <w:sz w:val="24"/>
          <w:szCs w:val="24"/>
        </w:rPr>
        <w:footnoteReference w:id="24"/>
      </w:r>
      <w:r w:rsidR="0001245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="00C147E9">
        <w:rPr>
          <w:rFonts w:ascii="Arial" w:hAnsi="Arial" w:cs="Arial"/>
          <w:sz w:val="24"/>
          <w:szCs w:val="24"/>
        </w:rPr>
        <w:t>ellingly, t</w:t>
      </w:r>
      <w:r>
        <w:rPr>
          <w:rFonts w:ascii="Arial" w:hAnsi="Arial" w:cs="Arial"/>
          <w:sz w:val="24"/>
          <w:szCs w:val="24"/>
        </w:rPr>
        <w:t xml:space="preserve">hese quotes are </w:t>
      </w:r>
      <w:r w:rsidR="00C147E9">
        <w:rPr>
          <w:rFonts w:ascii="Arial" w:hAnsi="Arial" w:cs="Arial"/>
          <w:sz w:val="24"/>
          <w:szCs w:val="24"/>
        </w:rPr>
        <w:t>included when</w:t>
      </w:r>
      <w:r>
        <w:rPr>
          <w:rFonts w:ascii="Arial" w:hAnsi="Arial" w:cs="Arial"/>
          <w:sz w:val="24"/>
          <w:szCs w:val="24"/>
        </w:rPr>
        <w:t xml:space="preserve"> Jesus announces judgment upon Jerusalem and that the temple and its denizens </w:t>
      </w:r>
      <w:proofErr w:type="gramStart"/>
      <w:r>
        <w:rPr>
          <w:rFonts w:ascii="Arial" w:hAnsi="Arial" w:cs="Arial"/>
          <w:sz w:val="24"/>
          <w:szCs w:val="24"/>
        </w:rPr>
        <w:t xml:space="preserve">will be </w:t>
      </w:r>
      <w:r>
        <w:rPr>
          <w:rFonts w:ascii="Arial" w:hAnsi="Arial" w:cs="Arial"/>
          <w:sz w:val="24"/>
          <w:szCs w:val="24"/>
        </w:rPr>
        <w:lastRenderedPageBreak/>
        <w:t>destroyed</w:t>
      </w:r>
      <w:proofErr w:type="gramEnd"/>
      <w:r>
        <w:rPr>
          <w:rFonts w:ascii="Arial" w:hAnsi="Arial" w:cs="Arial"/>
          <w:sz w:val="24"/>
          <w:szCs w:val="24"/>
        </w:rPr>
        <w:t xml:space="preserve">. </w:t>
      </w:r>
      <w:r w:rsidR="0030717C">
        <w:rPr>
          <w:rFonts w:ascii="Arial" w:hAnsi="Arial" w:cs="Arial"/>
          <w:sz w:val="24"/>
          <w:szCs w:val="24"/>
        </w:rPr>
        <w:t>The end will come and, as prophesied (Dan. 7:13), the Day of the Lord will</w:t>
      </w:r>
      <w:r w:rsidR="002B72B6">
        <w:rPr>
          <w:rFonts w:ascii="Arial" w:hAnsi="Arial" w:cs="Arial"/>
          <w:sz w:val="24"/>
          <w:szCs w:val="24"/>
        </w:rPr>
        <w:t xml:space="preserve"> come, with the Son of Man </w:t>
      </w:r>
      <w:r w:rsidR="0030717C">
        <w:rPr>
          <w:rFonts w:ascii="Arial" w:hAnsi="Arial" w:cs="Arial"/>
          <w:sz w:val="24"/>
          <w:szCs w:val="24"/>
        </w:rPr>
        <w:t>be</w:t>
      </w:r>
      <w:r w:rsidR="002B72B6">
        <w:rPr>
          <w:rFonts w:ascii="Arial" w:hAnsi="Arial" w:cs="Arial"/>
          <w:sz w:val="24"/>
          <w:szCs w:val="24"/>
        </w:rPr>
        <w:t>ing observed</w:t>
      </w:r>
      <w:r w:rsidR="0030717C">
        <w:rPr>
          <w:rFonts w:ascii="Arial" w:hAnsi="Arial" w:cs="Arial"/>
          <w:sz w:val="24"/>
          <w:szCs w:val="24"/>
        </w:rPr>
        <w:t xml:space="preserve"> in the clouds, </w:t>
      </w:r>
      <w:r w:rsidR="002B72B6">
        <w:rPr>
          <w:rFonts w:ascii="Arial" w:hAnsi="Arial" w:cs="Arial"/>
          <w:sz w:val="24"/>
          <w:szCs w:val="24"/>
        </w:rPr>
        <w:t xml:space="preserve">ready </w:t>
      </w:r>
      <w:r w:rsidR="0030717C">
        <w:rPr>
          <w:rFonts w:ascii="Arial" w:hAnsi="Arial" w:cs="Arial"/>
          <w:sz w:val="24"/>
          <w:szCs w:val="24"/>
        </w:rPr>
        <w:t>to gather his elect (</w:t>
      </w:r>
      <w:r w:rsidR="007A7945">
        <w:rPr>
          <w:rFonts w:ascii="Arial" w:hAnsi="Arial" w:cs="Arial"/>
          <w:sz w:val="24"/>
          <w:szCs w:val="24"/>
        </w:rPr>
        <w:t>Mk</w:t>
      </w:r>
      <w:r w:rsidR="0030717C">
        <w:rPr>
          <w:rFonts w:ascii="Arial" w:hAnsi="Arial" w:cs="Arial"/>
          <w:sz w:val="24"/>
          <w:szCs w:val="24"/>
        </w:rPr>
        <w:t xml:space="preserve"> 13:26-27).</w:t>
      </w:r>
      <w:r w:rsidR="00266950">
        <w:rPr>
          <w:rFonts w:ascii="Arial" w:hAnsi="Arial" w:cs="Arial"/>
          <w:sz w:val="24"/>
          <w:szCs w:val="24"/>
        </w:rPr>
        <w:t xml:space="preserve"> </w:t>
      </w:r>
      <w:r w:rsidR="00BC67B2">
        <w:rPr>
          <w:rFonts w:ascii="Arial" w:hAnsi="Arial" w:cs="Arial"/>
          <w:sz w:val="24"/>
          <w:szCs w:val="24"/>
        </w:rPr>
        <w:t>Daniel 7:13 is also alluded to by Jesus during his trial (Mk 14:62) when, for the first time in Mark’s Gospel, he openly accepts the titles ´Messiah´ and ´Son of the Blessed One´.</w:t>
      </w:r>
    </w:p>
    <w:p w14:paraId="75DA33AD" w14:textId="4542A588" w:rsidR="001C547E" w:rsidRDefault="00B8276C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Following the last supper, on the Mount of Olives, Jesus prophecies</w:t>
      </w:r>
      <w:r w:rsidR="00860029">
        <w:rPr>
          <w:rFonts w:ascii="Arial" w:hAnsi="Arial" w:cs="Arial"/>
          <w:sz w:val="24"/>
          <w:szCs w:val="24"/>
        </w:rPr>
        <w:t xml:space="preserve"> his disciples´ desertion (</w:t>
      </w:r>
      <w:r>
        <w:rPr>
          <w:rFonts w:ascii="Arial" w:hAnsi="Arial" w:cs="Arial"/>
          <w:sz w:val="24"/>
          <w:szCs w:val="24"/>
        </w:rPr>
        <w:t xml:space="preserve">14:27), quoting </w:t>
      </w:r>
      <w:r w:rsidR="00026C6A">
        <w:rPr>
          <w:rFonts w:ascii="Arial" w:hAnsi="Arial" w:cs="Arial"/>
          <w:sz w:val="24"/>
          <w:szCs w:val="24"/>
        </w:rPr>
        <w:t>Zech.</w:t>
      </w:r>
      <w:r>
        <w:rPr>
          <w:rFonts w:ascii="Arial" w:hAnsi="Arial" w:cs="Arial"/>
          <w:sz w:val="24"/>
          <w:szCs w:val="24"/>
        </w:rPr>
        <w:t xml:space="preserve"> 13</w:t>
      </w:r>
      <w:r w:rsidR="008D6B97">
        <w:rPr>
          <w:rFonts w:ascii="Arial" w:hAnsi="Arial" w:cs="Arial"/>
          <w:sz w:val="24"/>
          <w:szCs w:val="24"/>
        </w:rPr>
        <w:t>:7 (´I will strike the shepherd</w:t>
      </w:r>
      <w:r>
        <w:rPr>
          <w:rFonts w:ascii="Arial" w:hAnsi="Arial" w:cs="Arial"/>
          <w:sz w:val="24"/>
          <w:szCs w:val="24"/>
        </w:rPr>
        <w:t>… ´)</w:t>
      </w:r>
      <w:r w:rsidR="006C77C8">
        <w:rPr>
          <w:rFonts w:ascii="Arial" w:hAnsi="Arial" w:cs="Arial"/>
          <w:sz w:val="24"/>
          <w:szCs w:val="24"/>
        </w:rPr>
        <w:t>,</w:t>
      </w:r>
      <w:r w:rsidR="00660F47">
        <w:rPr>
          <w:rFonts w:ascii="Arial" w:hAnsi="Arial" w:cs="Arial"/>
          <w:sz w:val="24"/>
          <w:szCs w:val="24"/>
        </w:rPr>
        <w:t xml:space="preserve"> which seems inapposite</w:t>
      </w:r>
      <w:r w:rsidR="00BC67B2">
        <w:rPr>
          <w:rFonts w:ascii="Arial" w:hAnsi="Arial" w:cs="Arial"/>
          <w:sz w:val="24"/>
          <w:szCs w:val="24"/>
        </w:rPr>
        <w:t xml:space="preserve">. </w:t>
      </w:r>
      <w:r w:rsidR="00660F47">
        <w:rPr>
          <w:rFonts w:ascii="Arial" w:hAnsi="Arial" w:cs="Arial"/>
          <w:sz w:val="24"/>
          <w:szCs w:val="24"/>
        </w:rPr>
        <w:t xml:space="preserve">13:9 </w:t>
      </w:r>
      <w:r w:rsidR="00D21D3D">
        <w:rPr>
          <w:rFonts w:ascii="Arial" w:hAnsi="Arial" w:cs="Arial"/>
          <w:sz w:val="24"/>
          <w:szCs w:val="24"/>
        </w:rPr>
        <w:t xml:space="preserve">might be </w:t>
      </w:r>
      <w:r w:rsidR="00660F47">
        <w:rPr>
          <w:rFonts w:ascii="Arial" w:hAnsi="Arial" w:cs="Arial"/>
          <w:sz w:val="24"/>
          <w:szCs w:val="24"/>
        </w:rPr>
        <w:t>more appropria</w:t>
      </w:r>
      <w:r>
        <w:rPr>
          <w:rFonts w:ascii="Arial" w:hAnsi="Arial" w:cs="Arial"/>
          <w:sz w:val="24"/>
          <w:szCs w:val="24"/>
        </w:rPr>
        <w:t xml:space="preserve">te for the occasion. There, </w:t>
      </w:r>
      <w:r w:rsidR="008D6B97">
        <w:rPr>
          <w:rFonts w:ascii="Arial" w:hAnsi="Arial" w:cs="Arial"/>
          <w:sz w:val="24"/>
          <w:szCs w:val="24"/>
        </w:rPr>
        <w:t>some scholars have discerned a prediction of the disciples´ desertion and restoration to faith</w:t>
      </w:r>
      <w:r w:rsidR="00B822D2">
        <w:rPr>
          <w:rFonts w:ascii="Arial" w:hAnsi="Arial" w:cs="Arial"/>
          <w:sz w:val="24"/>
          <w:szCs w:val="24"/>
        </w:rPr>
        <w:t>.</w:t>
      </w:r>
      <w:r w:rsidR="00B822D2">
        <w:rPr>
          <w:rStyle w:val="FootnoteReference"/>
          <w:rFonts w:ascii="Arial" w:hAnsi="Arial" w:cs="Arial"/>
          <w:sz w:val="24"/>
          <w:szCs w:val="24"/>
        </w:rPr>
        <w:footnoteReference w:id="25"/>
      </w:r>
      <w:r w:rsidR="00C4225D">
        <w:rPr>
          <w:rFonts w:ascii="Arial" w:hAnsi="Arial" w:cs="Arial"/>
          <w:sz w:val="24"/>
          <w:szCs w:val="24"/>
        </w:rPr>
        <w:t xml:space="preserve"> Alternatively, the scholar J. Marcus opined that</w:t>
      </w:r>
      <w:r w:rsidR="006C77C8">
        <w:rPr>
          <w:rFonts w:ascii="Arial" w:hAnsi="Arial" w:cs="Arial"/>
          <w:sz w:val="24"/>
          <w:szCs w:val="24"/>
        </w:rPr>
        <w:t xml:space="preserve"> here,</w:t>
      </w:r>
      <w:r w:rsidR="00C4225D">
        <w:rPr>
          <w:rFonts w:ascii="Arial" w:hAnsi="Arial" w:cs="Arial"/>
          <w:sz w:val="24"/>
          <w:szCs w:val="24"/>
        </w:rPr>
        <w:t xml:space="preserve"> Mark had inserted references to resurrection and reunion, presenting a paradox of good emerging out of evil</w:t>
      </w:r>
      <w:r w:rsidR="009072B1">
        <w:rPr>
          <w:rFonts w:ascii="Arial" w:hAnsi="Arial" w:cs="Arial"/>
          <w:sz w:val="24"/>
          <w:szCs w:val="24"/>
        </w:rPr>
        <w:t>, analogous to the parable of the vineyard</w:t>
      </w:r>
      <w:r w:rsidR="009D454C">
        <w:rPr>
          <w:rFonts w:ascii="Arial" w:hAnsi="Arial" w:cs="Arial"/>
          <w:sz w:val="24"/>
          <w:szCs w:val="24"/>
        </w:rPr>
        <w:t xml:space="preserve"> discussed above</w:t>
      </w:r>
      <w:r w:rsidR="00C4225D">
        <w:rPr>
          <w:rFonts w:ascii="Arial" w:hAnsi="Arial" w:cs="Arial"/>
          <w:sz w:val="24"/>
          <w:szCs w:val="24"/>
        </w:rPr>
        <w:t>.</w:t>
      </w:r>
      <w:r w:rsidR="009072B1">
        <w:rPr>
          <w:rStyle w:val="FootnoteReference"/>
          <w:rFonts w:ascii="Arial" w:hAnsi="Arial" w:cs="Arial"/>
          <w:sz w:val="24"/>
          <w:szCs w:val="24"/>
        </w:rPr>
        <w:footnoteReference w:id="26"/>
      </w:r>
      <w:r w:rsidR="00BC67B2">
        <w:rPr>
          <w:rFonts w:ascii="Arial" w:hAnsi="Arial" w:cs="Arial"/>
          <w:sz w:val="24"/>
          <w:szCs w:val="24"/>
        </w:rPr>
        <w:t xml:space="preserve"> </w:t>
      </w:r>
    </w:p>
    <w:p w14:paraId="4399A0A6" w14:textId="7EE78A8D" w:rsidR="005645C6" w:rsidRDefault="00A34AF1" w:rsidP="005645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 linking his text</w:t>
      </w:r>
      <w:r w:rsidR="00E35383">
        <w:rPr>
          <w:rFonts w:ascii="Arial" w:hAnsi="Arial" w:cs="Arial"/>
          <w:sz w:val="24"/>
          <w:szCs w:val="24"/>
        </w:rPr>
        <w:t xml:space="preserve"> to Isa. 53</w:t>
      </w:r>
      <w:r w:rsidR="0013574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35383">
        <w:rPr>
          <w:rFonts w:ascii="Arial" w:hAnsi="Arial" w:cs="Arial"/>
          <w:sz w:val="24"/>
          <w:szCs w:val="24"/>
        </w:rPr>
        <w:t>ha</w:t>
      </w:r>
      <w:r>
        <w:rPr>
          <w:rFonts w:ascii="Arial" w:hAnsi="Arial" w:cs="Arial"/>
          <w:sz w:val="24"/>
          <w:szCs w:val="24"/>
        </w:rPr>
        <w:t>s</w:t>
      </w:r>
      <w:r w:rsidR="00E35383">
        <w:rPr>
          <w:rFonts w:ascii="Arial" w:hAnsi="Arial" w:cs="Arial"/>
          <w:sz w:val="24"/>
          <w:szCs w:val="24"/>
        </w:rPr>
        <w:t xml:space="preserve"> already been </w:t>
      </w:r>
      <w:r w:rsidR="009B58CF">
        <w:rPr>
          <w:rFonts w:ascii="Arial" w:hAnsi="Arial" w:cs="Arial"/>
          <w:sz w:val="24"/>
          <w:szCs w:val="24"/>
        </w:rPr>
        <w:t>referred</w:t>
      </w:r>
      <w:proofErr w:type="gramEnd"/>
      <w:r w:rsidR="009B58CF">
        <w:rPr>
          <w:rFonts w:ascii="Arial" w:hAnsi="Arial" w:cs="Arial"/>
          <w:sz w:val="24"/>
          <w:szCs w:val="24"/>
        </w:rPr>
        <w:t xml:space="preserve"> to</w:t>
      </w:r>
      <w:r w:rsidR="00E35383">
        <w:rPr>
          <w:rFonts w:ascii="Arial" w:hAnsi="Arial" w:cs="Arial"/>
          <w:sz w:val="24"/>
          <w:szCs w:val="24"/>
        </w:rPr>
        <w:t xml:space="preserve"> above. </w:t>
      </w:r>
      <w:r w:rsidR="00A22BC8">
        <w:rPr>
          <w:rFonts w:ascii="Arial" w:hAnsi="Arial" w:cs="Arial"/>
          <w:sz w:val="24"/>
          <w:szCs w:val="24"/>
        </w:rPr>
        <w:t xml:space="preserve">While </w:t>
      </w:r>
      <w:r w:rsidR="00546424">
        <w:rPr>
          <w:rFonts w:ascii="Arial" w:hAnsi="Arial" w:cs="Arial"/>
          <w:sz w:val="24"/>
          <w:szCs w:val="24"/>
        </w:rPr>
        <w:t>Isa.</w:t>
      </w:r>
      <w:r w:rsidR="00A22BC8">
        <w:rPr>
          <w:rFonts w:ascii="Arial" w:hAnsi="Arial" w:cs="Arial"/>
          <w:sz w:val="24"/>
          <w:szCs w:val="24"/>
        </w:rPr>
        <w:t xml:space="preserve"> 53 </w:t>
      </w:r>
      <w:proofErr w:type="gramStart"/>
      <w:r w:rsidR="00A22BC8">
        <w:rPr>
          <w:rFonts w:ascii="Arial" w:hAnsi="Arial" w:cs="Arial"/>
          <w:sz w:val="24"/>
          <w:szCs w:val="24"/>
        </w:rPr>
        <w:t>is never explicitly quoted</w:t>
      </w:r>
      <w:proofErr w:type="gramEnd"/>
      <w:r w:rsidR="00A22BC8">
        <w:rPr>
          <w:rFonts w:ascii="Arial" w:hAnsi="Arial" w:cs="Arial"/>
          <w:sz w:val="24"/>
          <w:szCs w:val="24"/>
        </w:rPr>
        <w:t xml:space="preserve"> in Mark, scholars have observed the shadow of its influence on his </w:t>
      </w:r>
      <w:r w:rsidR="009B0014">
        <w:rPr>
          <w:rFonts w:ascii="Arial" w:hAnsi="Arial" w:cs="Arial"/>
          <w:sz w:val="24"/>
          <w:szCs w:val="24"/>
        </w:rPr>
        <w:t>Gospel</w:t>
      </w:r>
      <w:r w:rsidR="00A22BC8">
        <w:rPr>
          <w:rFonts w:ascii="Arial" w:hAnsi="Arial" w:cs="Arial"/>
          <w:sz w:val="24"/>
          <w:szCs w:val="24"/>
        </w:rPr>
        <w:t>. The crucifixion predictions in particular contain various allusions (</w:t>
      </w:r>
      <w:r w:rsidR="007A7945">
        <w:rPr>
          <w:rFonts w:ascii="Arial" w:hAnsi="Arial" w:cs="Arial"/>
          <w:sz w:val="24"/>
          <w:szCs w:val="24"/>
        </w:rPr>
        <w:t>Mk</w:t>
      </w:r>
      <w:r w:rsidR="00FD38C5">
        <w:rPr>
          <w:rFonts w:ascii="Arial" w:hAnsi="Arial" w:cs="Arial"/>
          <w:sz w:val="24"/>
          <w:szCs w:val="24"/>
        </w:rPr>
        <w:t xml:space="preserve"> </w:t>
      </w:r>
      <w:r w:rsidR="00A22BC8">
        <w:rPr>
          <w:rFonts w:ascii="Arial" w:hAnsi="Arial" w:cs="Arial"/>
          <w:sz w:val="24"/>
          <w:szCs w:val="24"/>
        </w:rPr>
        <w:t xml:space="preserve">9:31, 10:33: </w:t>
      </w:r>
      <w:r w:rsidR="00A22BC8" w:rsidRPr="00A22BC8">
        <w:rPr>
          <w:rFonts w:ascii="Arial" w:hAnsi="Arial" w:cs="Arial"/>
          <w:sz w:val="24"/>
          <w:szCs w:val="24"/>
        </w:rPr>
        <w:t xml:space="preserve">´the Son of Man </w:t>
      </w:r>
      <w:proofErr w:type="gramStart"/>
      <w:r w:rsidR="00A22BC8" w:rsidRPr="00A22BC8">
        <w:rPr>
          <w:rFonts w:ascii="Arial" w:hAnsi="Arial" w:cs="Arial"/>
          <w:sz w:val="24"/>
          <w:szCs w:val="24"/>
        </w:rPr>
        <w:t>will be handed</w:t>
      </w:r>
      <w:proofErr w:type="gramEnd"/>
      <w:r w:rsidR="00A22BC8" w:rsidRPr="00A22BC8">
        <w:rPr>
          <w:rFonts w:ascii="Arial" w:hAnsi="Arial" w:cs="Arial"/>
          <w:sz w:val="24"/>
          <w:szCs w:val="24"/>
        </w:rPr>
        <w:t xml:space="preserve"> over</w:t>
      </w:r>
      <w:r w:rsidR="00A22BC8">
        <w:rPr>
          <w:rFonts w:ascii="Arial" w:hAnsi="Arial" w:cs="Arial"/>
          <w:sz w:val="24"/>
          <w:szCs w:val="24"/>
        </w:rPr>
        <w:t>´</w:t>
      </w:r>
      <w:r>
        <w:rPr>
          <w:rFonts w:ascii="Arial" w:hAnsi="Arial" w:cs="Arial"/>
          <w:sz w:val="24"/>
          <w:szCs w:val="24"/>
        </w:rPr>
        <w:t>;</w:t>
      </w:r>
      <w:r w:rsidR="00A22BC8">
        <w:rPr>
          <w:rFonts w:ascii="Arial" w:hAnsi="Arial" w:cs="Arial"/>
          <w:sz w:val="24"/>
          <w:szCs w:val="24"/>
        </w:rPr>
        <w:t xml:space="preserve"> </w:t>
      </w:r>
      <w:r w:rsidR="00026C6A">
        <w:rPr>
          <w:rFonts w:ascii="Arial" w:hAnsi="Arial" w:cs="Arial"/>
          <w:sz w:val="24"/>
          <w:szCs w:val="24"/>
        </w:rPr>
        <w:t xml:space="preserve">and </w:t>
      </w:r>
      <w:r w:rsidR="00A22BC8">
        <w:rPr>
          <w:rFonts w:ascii="Arial" w:hAnsi="Arial" w:cs="Arial"/>
          <w:sz w:val="24"/>
          <w:szCs w:val="24"/>
        </w:rPr>
        <w:t xml:space="preserve">10:45 </w:t>
      </w:r>
      <w:r w:rsidR="00660F47">
        <w:rPr>
          <w:rFonts w:ascii="Arial" w:hAnsi="Arial" w:cs="Arial"/>
          <w:sz w:val="24"/>
          <w:szCs w:val="24"/>
        </w:rPr>
        <w:t>and 14:</w:t>
      </w:r>
      <w:r w:rsidR="00026C6A">
        <w:rPr>
          <w:rFonts w:ascii="Arial" w:hAnsi="Arial" w:cs="Arial"/>
          <w:sz w:val="24"/>
          <w:szCs w:val="24"/>
        </w:rPr>
        <w:t>24</w:t>
      </w:r>
      <w:r>
        <w:rPr>
          <w:rFonts w:ascii="Arial" w:hAnsi="Arial" w:cs="Arial"/>
          <w:sz w:val="24"/>
          <w:szCs w:val="24"/>
        </w:rPr>
        <w:t>,</w:t>
      </w:r>
      <w:r w:rsidR="00026C6A">
        <w:rPr>
          <w:rFonts w:ascii="Arial" w:hAnsi="Arial" w:cs="Arial"/>
          <w:sz w:val="24"/>
          <w:szCs w:val="24"/>
        </w:rPr>
        <w:t xml:space="preserve"> both </w:t>
      </w:r>
      <w:r w:rsidR="008E60AF">
        <w:rPr>
          <w:rFonts w:ascii="Arial" w:hAnsi="Arial" w:cs="Arial"/>
          <w:sz w:val="24"/>
          <w:szCs w:val="24"/>
        </w:rPr>
        <w:t>quoted above</w:t>
      </w:r>
      <w:r w:rsidR="00FD38C5">
        <w:rPr>
          <w:rFonts w:ascii="Arial" w:hAnsi="Arial" w:cs="Arial"/>
          <w:sz w:val="24"/>
          <w:szCs w:val="24"/>
        </w:rPr>
        <w:t>). Scholars are</w:t>
      </w:r>
      <w:r w:rsidR="00A22BC8">
        <w:rPr>
          <w:rFonts w:ascii="Arial" w:hAnsi="Arial" w:cs="Arial"/>
          <w:sz w:val="24"/>
          <w:szCs w:val="24"/>
        </w:rPr>
        <w:t xml:space="preserve"> again divided </w:t>
      </w:r>
      <w:r w:rsidR="002F559A">
        <w:rPr>
          <w:rFonts w:ascii="Arial" w:hAnsi="Arial" w:cs="Arial"/>
          <w:sz w:val="24"/>
          <w:szCs w:val="24"/>
        </w:rPr>
        <w:t>as to the e</w:t>
      </w:r>
      <w:r w:rsidR="009B0014">
        <w:rPr>
          <w:rFonts w:ascii="Arial" w:hAnsi="Arial" w:cs="Arial"/>
          <w:sz w:val="24"/>
          <w:szCs w:val="24"/>
        </w:rPr>
        <w:t>xtent of this influence,</w:t>
      </w:r>
      <w:r w:rsidR="00DE6DEF">
        <w:rPr>
          <w:rStyle w:val="FootnoteReference"/>
          <w:rFonts w:ascii="Arial" w:hAnsi="Arial" w:cs="Arial"/>
          <w:sz w:val="24"/>
          <w:szCs w:val="24"/>
        </w:rPr>
        <w:footnoteReference w:id="27"/>
      </w:r>
      <w:r w:rsidR="009B0014">
        <w:rPr>
          <w:rFonts w:ascii="Arial" w:hAnsi="Arial" w:cs="Arial"/>
          <w:sz w:val="24"/>
          <w:szCs w:val="24"/>
        </w:rPr>
        <w:t xml:space="preserve"> </w:t>
      </w:r>
      <w:r w:rsidR="00DE6DEF">
        <w:rPr>
          <w:rFonts w:ascii="Arial" w:hAnsi="Arial" w:cs="Arial"/>
          <w:sz w:val="24"/>
          <w:szCs w:val="24"/>
        </w:rPr>
        <w:t xml:space="preserve">though it has been noted that </w:t>
      </w:r>
      <w:r w:rsidR="00546424">
        <w:rPr>
          <w:rFonts w:ascii="Arial" w:hAnsi="Arial" w:cs="Arial"/>
          <w:sz w:val="24"/>
          <w:szCs w:val="24"/>
        </w:rPr>
        <w:t>Isa.</w:t>
      </w:r>
      <w:r w:rsidR="00DE6DEF">
        <w:rPr>
          <w:rFonts w:ascii="Arial" w:hAnsi="Arial" w:cs="Arial"/>
          <w:sz w:val="24"/>
          <w:szCs w:val="24"/>
        </w:rPr>
        <w:t xml:space="preserve"> 53, unlike any other Hebrew Bible text, depicts ´vicarious, redemptive suffering … as the very will of God´.</w:t>
      </w:r>
      <w:r w:rsidR="00DE6DEF">
        <w:rPr>
          <w:rStyle w:val="FootnoteReference"/>
          <w:rFonts w:ascii="Arial" w:hAnsi="Arial" w:cs="Arial"/>
          <w:sz w:val="24"/>
          <w:szCs w:val="24"/>
        </w:rPr>
        <w:footnoteReference w:id="28"/>
      </w:r>
      <w:r w:rsidR="00D62C8C">
        <w:rPr>
          <w:rFonts w:ascii="Arial" w:hAnsi="Arial" w:cs="Arial"/>
          <w:sz w:val="24"/>
          <w:szCs w:val="24"/>
        </w:rPr>
        <w:t xml:space="preserve"> </w:t>
      </w:r>
      <w:r w:rsidR="00026C6A">
        <w:rPr>
          <w:rFonts w:ascii="Arial" w:hAnsi="Arial" w:cs="Arial"/>
          <w:sz w:val="24"/>
          <w:szCs w:val="24"/>
        </w:rPr>
        <w:t>Zech.</w:t>
      </w:r>
      <w:r w:rsidR="00D62C8C">
        <w:rPr>
          <w:rFonts w:ascii="Arial" w:hAnsi="Arial" w:cs="Arial"/>
          <w:sz w:val="24"/>
          <w:szCs w:val="24"/>
        </w:rPr>
        <w:t xml:space="preserve"> 13-14</w:t>
      </w:r>
      <w:r w:rsidR="008E60A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8E60AF">
        <w:rPr>
          <w:rFonts w:ascii="Arial" w:hAnsi="Arial" w:cs="Arial"/>
          <w:sz w:val="24"/>
          <w:szCs w:val="24"/>
        </w:rPr>
        <w:t xml:space="preserve">is also </w:t>
      </w:r>
      <w:r w:rsidR="00D62C8C">
        <w:rPr>
          <w:rFonts w:ascii="Arial" w:hAnsi="Arial" w:cs="Arial"/>
          <w:sz w:val="24"/>
          <w:szCs w:val="24"/>
        </w:rPr>
        <w:t>referenced</w:t>
      </w:r>
      <w:proofErr w:type="gramEnd"/>
      <w:r w:rsidR="00D62C8C">
        <w:rPr>
          <w:rFonts w:ascii="Arial" w:hAnsi="Arial" w:cs="Arial"/>
          <w:sz w:val="24"/>
          <w:szCs w:val="24"/>
        </w:rPr>
        <w:t xml:space="preserve"> during the passion story, </w:t>
      </w:r>
      <w:r w:rsidR="00A1680B">
        <w:rPr>
          <w:rFonts w:ascii="Arial" w:hAnsi="Arial" w:cs="Arial"/>
          <w:sz w:val="24"/>
          <w:szCs w:val="24"/>
        </w:rPr>
        <w:t>t</w:t>
      </w:r>
      <w:r w:rsidR="00026C6A">
        <w:rPr>
          <w:rFonts w:ascii="Arial" w:hAnsi="Arial" w:cs="Arial"/>
          <w:sz w:val="24"/>
          <w:szCs w:val="24"/>
        </w:rPr>
        <w:t>h</w:t>
      </w:r>
      <w:r w:rsidR="00A1680B">
        <w:rPr>
          <w:rFonts w:ascii="Arial" w:hAnsi="Arial" w:cs="Arial"/>
          <w:sz w:val="24"/>
          <w:szCs w:val="24"/>
        </w:rPr>
        <w:t>rough the</w:t>
      </w:r>
      <w:r w:rsidR="00D62C8C">
        <w:rPr>
          <w:rFonts w:ascii="Arial" w:hAnsi="Arial" w:cs="Arial"/>
          <w:sz w:val="24"/>
          <w:szCs w:val="24"/>
        </w:rPr>
        <w:t xml:space="preserve"> setting on the Mount of Olives a</w:t>
      </w:r>
      <w:r>
        <w:rPr>
          <w:rFonts w:ascii="Arial" w:hAnsi="Arial" w:cs="Arial"/>
          <w:sz w:val="24"/>
          <w:szCs w:val="24"/>
        </w:rPr>
        <w:t>s well as</w:t>
      </w:r>
      <w:r w:rsidR="00D62C8C">
        <w:rPr>
          <w:rFonts w:ascii="Arial" w:hAnsi="Arial" w:cs="Arial"/>
          <w:sz w:val="24"/>
          <w:szCs w:val="24"/>
        </w:rPr>
        <w:t xml:space="preserve"> the passage</w:t>
      </w:r>
      <w:r w:rsidR="00A1680B">
        <w:rPr>
          <w:rFonts w:ascii="Arial" w:hAnsi="Arial" w:cs="Arial"/>
          <w:sz w:val="24"/>
          <w:szCs w:val="24"/>
        </w:rPr>
        <w:t>,</w:t>
      </w:r>
      <w:r w:rsidR="00D62C8C">
        <w:rPr>
          <w:rFonts w:ascii="Arial" w:hAnsi="Arial" w:cs="Arial"/>
          <w:sz w:val="24"/>
          <w:szCs w:val="24"/>
        </w:rPr>
        <w:t xml:space="preserve"> ´</w:t>
      </w:r>
      <w:r w:rsidR="00D62C8C" w:rsidRPr="00D62C8C">
        <w:rPr>
          <w:rFonts w:ascii="Arial" w:hAnsi="Arial" w:cs="Arial"/>
          <w:sz w:val="24"/>
          <w:szCs w:val="24"/>
        </w:rPr>
        <w:t>And there shall no longer be traders in the house of the Lord´</w:t>
      </w:r>
      <w:r w:rsidR="008E60AF">
        <w:rPr>
          <w:rFonts w:ascii="Arial" w:hAnsi="Arial" w:cs="Arial"/>
          <w:sz w:val="24"/>
          <w:szCs w:val="24"/>
        </w:rPr>
        <w:t>,</w:t>
      </w:r>
      <w:r w:rsidR="00D62C8C" w:rsidRPr="00D62C8C">
        <w:rPr>
          <w:rFonts w:ascii="Arial" w:hAnsi="Arial" w:cs="Arial"/>
          <w:sz w:val="24"/>
          <w:szCs w:val="24"/>
        </w:rPr>
        <w:t xml:space="preserve"> prophesising </w:t>
      </w:r>
      <w:r w:rsidR="007A7945">
        <w:rPr>
          <w:rFonts w:ascii="Arial" w:hAnsi="Arial" w:cs="Arial"/>
          <w:sz w:val="24"/>
          <w:szCs w:val="24"/>
        </w:rPr>
        <w:t>Mk</w:t>
      </w:r>
      <w:r w:rsidR="00D62C8C" w:rsidRPr="00D62C8C">
        <w:rPr>
          <w:rFonts w:ascii="Arial" w:hAnsi="Arial" w:cs="Arial"/>
          <w:sz w:val="24"/>
          <w:szCs w:val="24"/>
        </w:rPr>
        <w:t xml:space="preserve"> 11:17.</w:t>
      </w:r>
      <w:r w:rsidR="00D62C8C">
        <w:rPr>
          <w:rStyle w:val="FootnoteReference"/>
          <w:rFonts w:ascii="Arial" w:hAnsi="Arial" w:cs="Arial"/>
          <w:sz w:val="24"/>
          <w:szCs w:val="24"/>
        </w:rPr>
        <w:footnoteReference w:id="29"/>
      </w:r>
      <w:r w:rsidR="002A18AB" w:rsidRPr="002A18AB">
        <w:rPr>
          <w:rFonts w:ascii="Arial" w:hAnsi="Arial" w:cs="Arial"/>
          <w:sz w:val="24"/>
          <w:szCs w:val="24"/>
        </w:rPr>
        <w:t xml:space="preserve"> </w:t>
      </w:r>
    </w:p>
    <w:p w14:paraId="1F73A7FB" w14:textId="7D6781C2" w:rsidR="001C547E" w:rsidRDefault="005645C6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Hooker notes</w:t>
      </w:r>
      <w:r>
        <w:rPr>
          <w:rStyle w:val="FootnoteReference"/>
          <w:rFonts w:ascii="Arial" w:hAnsi="Arial" w:cs="Arial"/>
          <w:sz w:val="24"/>
          <w:szCs w:val="24"/>
        </w:rPr>
        <w:footnoteReference w:id="30"/>
      </w:r>
      <w:r>
        <w:rPr>
          <w:rFonts w:ascii="Arial" w:hAnsi="Arial" w:cs="Arial"/>
          <w:sz w:val="24"/>
          <w:szCs w:val="24"/>
        </w:rPr>
        <w:t xml:space="preserve"> that Isaiah is tangibly important to Mark, as the evangelist depicts Jesus as the ´new´ Isaiah</w:t>
      </w:r>
      <w:r w:rsidR="0066135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or even the fulfilment of Isaiah´s teachings</w:t>
      </w:r>
      <w:r w:rsidR="00661358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one who has come </w:t>
      </w:r>
      <w:r w:rsidR="00EC40D7">
        <w:rPr>
          <w:rFonts w:ascii="Arial" w:hAnsi="Arial" w:cs="Arial"/>
          <w:sz w:val="24"/>
          <w:szCs w:val="24"/>
        </w:rPr>
        <w:t xml:space="preserve">once again </w:t>
      </w:r>
      <w:r w:rsidR="00661358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 xml:space="preserve">castigate the Jewish religious leaders´ prioritisation of religious regulations and </w:t>
      </w:r>
      <w:r w:rsidR="00661358">
        <w:rPr>
          <w:rFonts w:ascii="Arial" w:hAnsi="Arial" w:cs="Arial"/>
          <w:sz w:val="24"/>
          <w:szCs w:val="24"/>
        </w:rPr>
        <w:t xml:space="preserve">detailed </w:t>
      </w:r>
      <w:r>
        <w:rPr>
          <w:rFonts w:ascii="Arial" w:hAnsi="Arial" w:cs="Arial"/>
          <w:sz w:val="24"/>
          <w:szCs w:val="24"/>
        </w:rPr>
        <w:t>human</w:t>
      </w:r>
      <w:r w:rsidR="00661358">
        <w:rPr>
          <w:rFonts w:ascii="Arial" w:hAnsi="Arial" w:cs="Arial"/>
          <w:sz w:val="24"/>
          <w:szCs w:val="24"/>
        </w:rPr>
        <w:t>-made</w:t>
      </w:r>
      <w:r>
        <w:rPr>
          <w:rFonts w:ascii="Arial" w:hAnsi="Arial" w:cs="Arial"/>
          <w:sz w:val="24"/>
          <w:szCs w:val="24"/>
        </w:rPr>
        <w:t xml:space="preserve"> practices over </w:t>
      </w:r>
      <w:r w:rsidR="008F795C">
        <w:rPr>
          <w:rFonts w:ascii="Arial" w:hAnsi="Arial" w:cs="Arial"/>
          <w:sz w:val="24"/>
          <w:szCs w:val="24"/>
        </w:rPr>
        <w:t>authentic</w:t>
      </w:r>
      <w:r>
        <w:rPr>
          <w:rFonts w:ascii="Arial" w:hAnsi="Arial" w:cs="Arial"/>
          <w:sz w:val="24"/>
          <w:szCs w:val="24"/>
        </w:rPr>
        <w:t>, God-centred worship.</w:t>
      </w:r>
      <w:r w:rsidR="00813DBA">
        <w:rPr>
          <w:rFonts w:ascii="Arial" w:hAnsi="Arial" w:cs="Arial"/>
          <w:sz w:val="24"/>
          <w:szCs w:val="24"/>
        </w:rPr>
        <w:t xml:space="preserve"> Revealingly, Hooker states that Mark</w:t>
      </w:r>
      <w:r w:rsidR="00661358">
        <w:rPr>
          <w:rFonts w:ascii="Arial" w:hAnsi="Arial" w:cs="Arial"/>
          <w:sz w:val="24"/>
          <w:szCs w:val="24"/>
        </w:rPr>
        <w:t>,</w:t>
      </w:r>
      <w:r w:rsidR="00813DBA">
        <w:rPr>
          <w:rFonts w:ascii="Arial" w:hAnsi="Arial" w:cs="Arial"/>
          <w:sz w:val="24"/>
          <w:szCs w:val="24"/>
        </w:rPr>
        <w:t xml:space="preserve"> ´unlike Matthew, is using scripture broadly, not to show how particular details were fulfilled´.</w:t>
      </w:r>
      <w:r w:rsidR="00813DBA">
        <w:rPr>
          <w:rStyle w:val="FootnoteReference"/>
          <w:rFonts w:ascii="Arial" w:hAnsi="Arial" w:cs="Arial"/>
          <w:sz w:val="24"/>
          <w:szCs w:val="24"/>
        </w:rPr>
        <w:footnoteReference w:id="31"/>
      </w:r>
    </w:p>
    <w:p w14:paraId="3B7DEA60" w14:textId="64B515C7" w:rsidR="00026C6A" w:rsidRPr="00026C6A" w:rsidRDefault="00026C6A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26C6A">
        <w:rPr>
          <w:rFonts w:ascii="Arial" w:hAnsi="Arial" w:cs="Arial"/>
          <w:b/>
          <w:sz w:val="24"/>
          <w:szCs w:val="24"/>
        </w:rPr>
        <w:lastRenderedPageBreak/>
        <w:t>The Psalms</w:t>
      </w:r>
    </w:p>
    <w:p w14:paraId="03A0F022" w14:textId="002207DC" w:rsidR="000502C9" w:rsidRDefault="001C547E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Mark´s usage of the Psalms </w:t>
      </w:r>
      <w:r w:rsidR="008E60AF">
        <w:rPr>
          <w:rFonts w:ascii="Arial" w:hAnsi="Arial" w:cs="Arial"/>
          <w:sz w:val="24"/>
          <w:szCs w:val="24"/>
        </w:rPr>
        <w:t>as a lens</w:t>
      </w:r>
      <w:r w:rsidR="00313B93">
        <w:rPr>
          <w:rFonts w:ascii="Arial" w:hAnsi="Arial" w:cs="Arial"/>
          <w:sz w:val="24"/>
          <w:szCs w:val="24"/>
        </w:rPr>
        <w:t xml:space="preserve"> through which</w:t>
      </w:r>
      <w:r w:rsidR="008E60A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to present Jesus is interesting. It </w:t>
      </w:r>
      <w:r w:rsidR="008E60AF">
        <w:rPr>
          <w:rFonts w:ascii="Arial" w:hAnsi="Arial" w:cs="Arial"/>
          <w:sz w:val="24"/>
          <w:szCs w:val="24"/>
        </w:rPr>
        <w:t xml:space="preserve">begins with Jesus´ baptism. </w:t>
      </w:r>
      <w:r w:rsidR="00CE6C88">
        <w:rPr>
          <w:rFonts w:ascii="Arial" w:hAnsi="Arial" w:cs="Arial"/>
          <w:sz w:val="24"/>
          <w:szCs w:val="24"/>
        </w:rPr>
        <w:t xml:space="preserve">Mk </w:t>
      </w:r>
      <w:r w:rsidR="00313B93">
        <w:rPr>
          <w:rFonts w:ascii="Arial" w:hAnsi="Arial" w:cs="Arial"/>
          <w:sz w:val="24"/>
          <w:szCs w:val="24"/>
        </w:rPr>
        <w:t>1:10-11:</w:t>
      </w:r>
      <w:r>
        <w:rPr>
          <w:rFonts w:ascii="Arial" w:hAnsi="Arial" w:cs="Arial"/>
          <w:sz w:val="24"/>
          <w:szCs w:val="24"/>
        </w:rPr>
        <w:t xml:space="preserve"> ´</w:t>
      </w:r>
      <w:r w:rsidRPr="001C547E">
        <w:rPr>
          <w:rFonts w:ascii="Arial" w:hAnsi="Arial" w:cs="Arial"/>
          <w:sz w:val="24"/>
          <w:szCs w:val="24"/>
        </w:rPr>
        <w:t>You are my Son, the Beloved, with you I am well pleased´ may have various sources (Gen</w:t>
      </w:r>
      <w:r>
        <w:rPr>
          <w:rFonts w:ascii="Arial" w:hAnsi="Arial" w:cs="Arial"/>
          <w:sz w:val="24"/>
          <w:szCs w:val="24"/>
        </w:rPr>
        <w:t>. 22:2, Jer. 31:20, Isa.</w:t>
      </w:r>
      <w:r w:rsidR="00A01321">
        <w:rPr>
          <w:rFonts w:ascii="Arial" w:hAnsi="Arial" w:cs="Arial"/>
          <w:sz w:val="24"/>
          <w:szCs w:val="24"/>
        </w:rPr>
        <w:t xml:space="preserve"> 42:1), especially </w:t>
      </w:r>
      <w:r w:rsidR="00F875D6">
        <w:rPr>
          <w:rFonts w:ascii="Arial" w:hAnsi="Arial" w:cs="Arial"/>
          <w:sz w:val="24"/>
          <w:szCs w:val="24"/>
        </w:rPr>
        <w:t>Psa.</w:t>
      </w:r>
      <w:r w:rsidR="00A01321">
        <w:rPr>
          <w:rFonts w:ascii="Arial" w:hAnsi="Arial" w:cs="Arial"/>
          <w:sz w:val="24"/>
          <w:szCs w:val="24"/>
        </w:rPr>
        <w:t xml:space="preserve"> 2:</w:t>
      </w:r>
      <w:r w:rsidR="0016103E">
        <w:rPr>
          <w:rFonts w:ascii="Arial" w:hAnsi="Arial" w:cs="Arial"/>
          <w:sz w:val="24"/>
          <w:szCs w:val="24"/>
        </w:rPr>
        <w:t>7, ´</w:t>
      </w:r>
      <w:r w:rsidR="0016103E" w:rsidRPr="0016103E">
        <w:rPr>
          <w:rFonts w:ascii="Arial" w:hAnsi="Arial" w:cs="Arial"/>
          <w:sz w:val="24"/>
          <w:szCs w:val="24"/>
        </w:rPr>
        <w:t>You are my son; today I have begotten you</w:t>
      </w:r>
      <w:r w:rsidR="008E60AF">
        <w:rPr>
          <w:rFonts w:ascii="Arial" w:hAnsi="Arial" w:cs="Arial"/>
          <w:sz w:val="24"/>
          <w:szCs w:val="24"/>
        </w:rPr>
        <w:t>´, confirming</w:t>
      </w:r>
      <w:r w:rsidR="00313B93">
        <w:rPr>
          <w:rFonts w:ascii="Arial" w:hAnsi="Arial" w:cs="Arial"/>
          <w:sz w:val="24"/>
          <w:szCs w:val="24"/>
        </w:rPr>
        <w:t xml:space="preserve"> David´s anointment</w:t>
      </w:r>
      <w:r w:rsidR="00B072D2">
        <w:rPr>
          <w:rFonts w:ascii="Arial" w:hAnsi="Arial" w:cs="Arial"/>
          <w:sz w:val="24"/>
          <w:szCs w:val="24"/>
        </w:rPr>
        <w:t xml:space="preserve"> by God and predicting</w:t>
      </w:r>
      <w:r w:rsidR="0016103E">
        <w:rPr>
          <w:rFonts w:ascii="Arial" w:hAnsi="Arial" w:cs="Arial"/>
          <w:sz w:val="24"/>
          <w:szCs w:val="24"/>
        </w:rPr>
        <w:t xml:space="preserve"> his kingship over the earth. </w:t>
      </w:r>
      <w:r w:rsidR="008E3807">
        <w:rPr>
          <w:rFonts w:ascii="Arial" w:hAnsi="Arial" w:cs="Arial"/>
          <w:sz w:val="24"/>
          <w:szCs w:val="24"/>
        </w:rPr>
        <w:t>These words are reprised during the transfiguration</w:t>
      </w:r>
      <w:r w:rsidR="00CE6C88">
        <w:rPr>
          <w:rFonts w:ascii="Arial" w:hAnsi="Arial" w:cs="Arial"/>
          <w:sz w:val="24"/>
          <w:szCs w:val="24"/>
        </w:rPr>
        <w:t>,</w:t>
      </w:r>
      <w:r w:rsidR="008E3807">
        <w:rPr>
          <w:rFonts w:ascii="Arial" w:hAnsi="Arial" w:cs="Arial"/>
          <w:sz w:val="24"/>
          <w:szCs w:val="24"/>
        </w:rPr>
        <w:t xml:space="preserve"> when the disciples are addressed</w:t>
      </w:r>
      <w:r w:rsidR="00CE6C88">
        <w:rPr>
          <w:rFonts w:ascii="Arial" w:hAnsi="Arial" w:cs="Arial"/>
          <w:sz w:val="24"/>
          <w:szCs w:val="24"/>
        </w:rPr>
        <w:t xml:space="preserve"> (Mk 9:7):</w:t>
      </w:r>
      <w:r w:rsidR="008E3807">
        <w:rPr>
          <w:rFonts w:ascii="Arial" w:hAnsi="Arial" w:cs="Arial"/>
          <w:sz w:val="24"/>
          <w:szCs w:val="24"/>
        </w:rPr>
        <w:t xml:space="preserve"> ´</w:t>
      </w:r>
      <w:r w:rsidR="008E3807" w:rsidRPr="008E3807">
        <w:rPr>
          <w:rFonts w:ascii="Arial" w:hAnsi="Arial" w:cs="Arial"/>
          <w:sz w:val="24"/>
          <w:szCs w:val="24"/>
        </w:rPr>
        <w:t>This is my Son, the Beloved; listen to him</w:t>
      </w:r>
      <w:proofErr w:type="gramStart"/>
      <w:r w:rsidR="008E3807" w:rsidRPr="008E3807">
        <w:rPr>
          <w:rFonts w:ascii="Arial" w:hAnsi="Arial" w:cs="Arial"/>
          <w:sz w:val="24"/>
          <w:szCs w:val="24"/>
        </w:rPr>
        <w:t>!</w:t>
      </w:r>
      <w:r w:rsidR="00B072D2">
        <w:rPr>
          <w:rFonts w:ascii="Arial" w:hAnsi="Arial" w:cs="Arial"/>
          <w:sz w:val="24"/>
          <w:szCs w:val="24"/>
        </w:rPr>
        <w:t>´</w:t>
      </w:r>
      <w:proofErr w:type="gramEnd"/>
      <w:r w:rsidR="00B072D2">
        <w:rPr>
          <w:rFonts w:ascii="Arial" w:hAnsi="Arial" w:cs="Arial"/>
          <w:sz w:val="24"/>
          <w:szCs w:val="24"/>
        </w:rPr>
        <w:t xml:space="preserve">. </w:t>
      </w:r>
      <w:r w:rsidR="008E3807">
        <w:rPr>
          <w:rFonts w:ascii="Arial" w:hAnsi="Arial" w:cs="Arial"/>
          <w:sz w:val="24"/>
          <w:szCs w:val="24"/>
        </w:rPr>
        <w:t xml:space="preserve">12:10 has Jesus quote the aforementioned </w:t>
      </w:r>
      <w:r w:rsidR="00F875D6">
        <w:rPr>
          <w:rFonts w:ascii="Arial" w:hAnsi="Arial" w:cs="Arial"/>
          <w:sz w:val="24"/>
          <w:szCs w:val="24"/>
        </w:rPr>
        <w:t>Psa.</w:t>
      </w:r>
      <w:r w:rsidR="008E3807">
        <w:rPr>
          <w:rFonts w:ascii="Arial" w:hAnsi="Arial" w:cs="Arial"/>
          <w:sz w:val="24"/>
          <w:szCs w:val="24"/>
        </w:rPr>
        <w:t xml:space="preserve"> 118</w:t>
      </w:r>
      <w:r w:rsidR="0008405B">
        <w:rPr>
          <w:rFonts w:ascii="Arial" w:hAnsi="Arial" w:cs="Arial"/>
          <w:sz w:val="24"/>
          <w:szCs w:val="24"/>
        </w:rPr>
        <w:t>:</w:t>
      </w:r>
      <w:r w:rsidR="008E3807">
        <w:rPr>
          <w:rFonts w:ascii="Arial" w:hAnsi="Arial" w:cs="Arial"/>
          <w:sz w:val="24"/>
          <w:szCs w:val="24"/>
        </w:rPr>
        <w:t xml:space="preserve">22-23, </w:t>
      </w:r>
      <w:r w:rsidR="00112B91">
        <w:rPr>
          <w:rFonts w:ascii="Arial" w:hAnsi="Arial" w:cs="Arial"/>
          <w:sz w:val="24"/>
          <w:szCs w:val="24"/>
        </w:rPr>
        <w:t xml:space="preserve">with Mark perhaps </w:t>
      </w:r>
      <w:r w:rsidR="00313B93">
        <w:rPr>
          <w:rFonts w:ascii="Arial" w:hAnsi="Arial" w:cs="Arial"/>
          <w:sz w:val="24"/>
          <w:szCs w:val="24"/>
        </w:rPr>
        <w:t>re-purposing</w:t>
      </w:r>
      <w:r w:rsidR="00112B91">
        <w:rPr>
          <w:rFonts w:ascii="Arial" w:hAnsi="Arial" w:cs="Arial"/>
          <w:sz w:val="24"/>
          <w:szCs w:val="24"/>
        </w:rPr>
        <w:t xml:space="preserve"> the death/rejection of the son/stone as the </w:t>
      </w:r>
      <w:r w:rsidR="00313B93">
        <w:rPr>
          <w:rFonts w:ascii="Arial" w:hAnsi="Arial" w:cs="Arial"/>
          <w:sz w:val="24"/>
          <w:szCs w:val="24"/>
        </w:rPr>
        <w:t xml:space="preserve">metaphorical </w:t>
      </w:r>
      <w:r w:rsidR="00112B91">
        <w:rPr>
          <w:rFonts w:ascii="Arial" w:hAnsi="Arial" w:cs="Arial"/>
          <w:sz w:val="24"/>
          <w:szCs w:val="24"/>
        </w:rPr>
        <w:t>corners</w:t>
      </w:r>
      <w:r w:rsidR="00313B93">
        <w:rPr>
          <w:rFonts w:ascii="Arial" w:hAnsi="Arial" w:cs="Arial"/>
          <w:sz w:val="24"/>
          <w:szCs w:val="24"/>
        </w:rPr>
        <w:t>tone for the new Church. T</w:t>
      </w:r>
      <w:r w:rsidR="00112B91">
        <w:rPr>
          <w:rFonts w:ascii="Arial" w:hAnsi="Arial" w:cs="Arial"/>
          <w:sz w:val="24"/>
          <w:szCs w:val="24"/>
        </w:rPr>
        <w:t>he phrase ´</w:t>
      </w:r>
      <w:r w:rsidR="00112B91" w:rsidRPr="00112B91">
        <w:rPr>
          <w:rFonts w:ascii="Arial" w:hAnsi="Arial" w:cs="Arial"/>
          <w:sz w:val="24"/>
          <w:szCs w:val="24"/>
        </w:rPr>
        <w:t>This is the Lord’s doing´ infers that Jesus´ crucifixion was in the divine plan.</w:t>
      </w:r>
      <w:r w:rsidR="00112B91">
        <w:rPr>
          <w:rStyle w:val="FootnoteReference"/>
          <w:rFonts w:ascii="Arial" w:hAnsi="Arial" w:cs="Arial"/>
          <w:sz w:val="24"/>
          <w:szCs w:val="24"/>
        </w:rPr>
        <w:footnoteReference w:id="32"/>
      </w:r>
    </w:p>
    <w:p w14:paraId="7BA5CCEE" w14:textId="71E7503F" w:rsidR="007B25C3" w:rsidRDefault="007A7945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Mk</w:t>
      </w:r>
      <w:r w:rsidR="006A39F8">
        <w:rPr>
          <w:rFonts w:ascii="Arial" w:hAnsi="Arial" w:cs="Arial"/>
          <w:sz w:val="24"/>
          <w:szCs w:val="24"/>
        </w:rPr>
        <w:t xml:space="preserve"> 11:9-10 shows Jesus´ entry into Jerusalem on a donkey, with the crowd acclaiming him using quotes from </w:t>
      </w:r>
      <w:r w:rsidR="00F875D6">
        <w:rPr>
          <w:rFonts w:ascii="Arial" w:hAnsi="Arial" w:cs="Arial"/>
          <w:sz w:val="24"/>
          <w:szCs w:val="24"/>
        </w:rPr>
        <w:t>Psa.</w:t>
      </w:r>
      <w:r w:rsidR="006A39F8">
        <w:rPr>
          <w:rFonts w:ascii="Arial" w:hAnsi="Arial" w:cs="Arial"/>
          <w:sz w:val="24"/>
          <w:szCs w:val="24"/>
        </w:rPr>
        <w:t xml:space="preserve"> 118:25-26 and 148:1. </w:t>
      </w:r>
      <w:r>
        <w:rPr>
          <w:rFonts w:ascii="Arial" w:hAnsi="Arial" w:cs="Arial"/>
          <w:sz w:val="24"/>
          <w:szCs w:val="24"/>
        </w:rPr>
        <w:t>Mk</w:t>
      </w:r>
      <w:r w:rsidR="006A39F8">
        <w:rPr>
          <w:rFonts w:ascii="Arial" w:hAnsi="Arial" w:cs="Arial"/>
          <w:sz w:val="24"/>
          <w:szCs w:val="24"/>
        </w:rPr>
        <w:t xml:space="preserve"> 11:10a ´</w:t>
      </w:r>
      <w:r w:rsidR="006A39F8" w:rsidRPr="006A39F8">
        <w:rPr>
          <w:rFonts w:ascii="Arial" w:hAnsi="Arial" w:cs="Arial"/>
          <w:sz w:val="24"/>
          <w:szCs w:val="24"/>
        </w:rPr>
        <w:t>Blessed is the coming kingdom of our ancestor David</w:t>
      </w:r>
      <w:proofErr w:type="gramStart"/>
      <w:r w:rsidR="006A39F8" w:rsidRPr="006A39F8">
        <w:rPr>
          <w:rFonts w:ascii="Arial" w:hAnsi="Arial" w:cs="Arial"/>
          <w:sz w:val="24"/>
          <w:szCs w:val="24"/>
        </w:rPr>
        <w:t>!´</w:t>
      </w:r>
      <w:proofErr w:type="gramEnd"/>
      <w:r w:rsidR="007B25C3">
        <w:rPr>
          <w:rFonts w:ascii="Arial" w:hAnsi="Arial" w:cs="Arial"/>
          <w:sz w:val="24"/>
          <w:szCs w:val="24"/>
        </w:rPr>
        <w:t xml:space="preserve"> </w:t>
      </w:r>
      <w:r w:rsidR="00B072D2">
        <w:rPr>
          <w:rFonts w:ascii="Arial" w:hAnsi="Arial" w:cs="Arial"/>
          <w:sz w:val="24"/>
          <w:szCs w:val="24"/>
        </w:rPr>
        <w:t>reiterates</w:t>
      </w:r>
      <w:r w:rsidR="007B25C3">
        <w:rPr>
          <w:rFonts w:ascii="Arial" w:hAnsi="Arial" w:cs="Arial"/>
          <w:sz w:val="24"/>
          <w:szCs w:val="24"/>
        </w:rPr>
        <w:t xml:space="preserve"> Jesus´ connection to David</w:t>
      </w:r>
      <w:r w:rsidR="009F2070">
        <w:rPr>
          <w:rFonts w:ascii="Arial" w:hAnsi="Arial" w:cs="Arial"/>
          <w:sz w:val="24"/>
          <w:szCs w:val="24"/>
        </w:rPr>
        <w:t xml:space="preserve">. </w:t>
      </w:r>
    </w:p>
    <w:p w14:paraId="002512A6" w14:textId="7523A4CB" w:rsidR="00112B91" w:rsidRDefault="00112B91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7A7945">
        <w:rPr>
          <w:rFonts w:ascii="Arial" w:hAnsi="Arial" w:cs="Arial"/>
          <w:sz w:val="24"/>
          <w:szCs w:val="24"/>
        </w:rPr>
        <w:t>Mk</w:t>
      </w:r>
      <w:r>
        <w:rPr>
          <w:rFonts w:ascii="Arial" w:hAnsi="Arial" w:cs="Arial"/>
          <w:sz w:val="24"/>
          <w:szCs w:val="24"/>
        </w:rPr>
        <w:t xml:space="preserve"> 12:3</w:t>
      </w:r>
      <w:r w:rsidR="00F87766">
        <w:rPr>
          <w:rFonts w:ascii="Arial" w:hAnsi="Arial" w:cs="Arial"/>
          <w:sz w:val="24"/>
          <w:szCs w:val="24"/>
        </w:rPr>
        <w:t xml:space="preserve">5-37, Jesus quotes </w:t>
      </w:r>
      <w:r w:rsidR="00F875D6">
        <w:rPr>
          <w:rFonts w:ascii="Arial" w:hAnsi="Arial" w:cs="Arial"/>
          <w:sz w:val="24"/>
          <w:szCs w:val="24"/>
        </w:rPr>
        <w:t>Psa.</w:t>
      </w:r>
      <w:r w:rsidR="00F87766">
        <w:rPr>
          <w:rFonts w:ascii="Arial" w:hAnsi="Arial" w:cs="Arial"/>
          <w:sz w:val="24"/>
          <w:szCs w:val="24"/>
        </w:rPr>
        <w:t xml:space="preserve"> 110:1, ´</w:t>
      </w:r>
      <w:r w:rsidRPr="00F87766">
        <w:rPr>
          <w:rFonts w:ascii="Arial" w:hAnsi="Arial" w:cs="Arial"/>
          <w:sz w:val="24"/>
          <w:szCs w:val="24"/>
        </w:rPr>
        <w:t>The Lord says to my lord, “Sit at my right hand</w:t>
      </w:r>
      <w:r w:rsidR="00F87766">
        <w:rPr>
          <w:rFonts w:ascii="Arial" w:hAnsi="Arial" w:cs="Arial"/>
          <w:sz w:val="24"/>
          <w:szCs w:val="24"/>
        </w:rPr>
        <w:t xml:space="preserve">”´. Mark´s intentions in quoting this are obscure, as the Hebrew translates the first ´Lord´ as YHWH, with ´my </w:t>
      </w:r>
      <w:r w:rsidR="009F2070">
        <w:rPr>
          <w:rFonts w:ascii="Arial" w:hAnsi="Arial" w:cs="Arial"/>
          <w:sz w:val="24"/>
          <w:szCs w:val="24"/>
        </w:rPr>
        <w:t>l</w:t>
      </w:r>
      <w:r w:rsidR="00F87766">
        <w:rPr>
          <w:rFonts w:ascii="Arial" w:hAnsi="Arial" w:cs="Arial"/>
          <w:sz w:val="24"/>
          <w:szCs w:val="24"/>
        </w:rPr>
        <w:t>ord´ being Adonai, inferring that the Messiah is also David´s lord.</w:t>
      </w:r>
      <w:r w:rsidR="00A01321">
        <w:rPr>
          <w:rFonts w:ascii="Arial" w:hAnsi="Arial" w:cs="Arial"/>
          <w:sz w:val="24"/>
          <w:szCs w:val="24"/>
        </w:rPr>
        <w:t xml:space="preserve"> Christia</w:t>
      </w:r>
      <w:r w:rsidR="001F0B41">
        <w:rPr>
          <w:rFonts w:ascii="Arial" w:hAnsi="Arial" w:cs="Arial"/>
          <w:sz w:val="24"/>
          <w:szCs w:val="24"/>
        </w:rPr>
        <w:t>n tradition drawing on the Septuagint</w:t>
      </w:r>
      <w:r w:rsidR="00A01321">
        <w:rPr>
          <w:rFonts w:ascii="Arial" w:hAnsi="Arial" w:cs="Arial"/>
          <w:sz w:val="24"/>
          <w:szCs w:val="24"/>
        </w:rPr>
        <w:t xml:space="preserve"> has this as a dialogue between God the Father and God the Son.</w:t>
      </w:r>
      <w:r w:rsidR="00A01321">
        <w:rPr>
          <w:rStyle w:val="FootnoteReference"/>
          <w:rFonts w:ascii="Arial" w:hAnsi="Arial" w:cs="Arial"/>
          <w:sz w:val="24"/>
          <w:szCs w:val="24"/>
        </w:rPr>
        <w:footnoteReference w:id="33"/>
      </w:r>
      <w:r w:rsidR="00A01321">
        <w:rPr>
          <w:rFonts w:ascii="Arial" w:hAnsi="Arial" w:cs="Arial"/>
          <w:sz w:val="24"/>
          <w:szCs w:val="24"/>
        </w:rPr>
        <w:t xml:space="preserve"> </w:t>
      </w:r>
    </w:p>
    <w:p w14:paraId="7E995075" w14:textId="21801E23" w:rsidR="00A01321" w:rsidRDefault="00A01321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crucifixion, </w:t>
      </w:r>
      <w:r w:rsidR="007A7945">
        <w:rPr>
          <w:rFonts w:ascii="Arial" w:hAnsi="Arial" w:cs="Arial"/>
          <w:sz w:val="24"/>
          <w:szCs w:val="24"/>
        </w:rPr>
        <w:t>Mk</w:t>
      </w:r>
      <w:r>
        <w:rPr>
          <w:rFonts w:ascii="Arial" w:hAnsi="Arial" w:cs="Arial"/>
          <w:sz w:val="24"/>
          <w:szCs w:val="24"/>
        </w:rPr>
        <w:t xml:space="preserve"> 15:34 has Jesus quote </w:t>
      </w:r>
      <w:r w:rsidR="00F875D6">
        <w:rPr>
          <w:rFonts w:ascii="Arial" w:hAnsi="Arial" w:cs="Arial"/>
          <w:sz w:val="24"/>
          <w:szCs w:val="24"/>
        </w:rPr>
        <w:t>Psa.</w:t>
      </w:r>
      <w:r>
        <w:rPr>
          <w:rFonts w:ascii="Arial" w:hAnsi="Arial" w:cs="Arial"/>
          <w:sz w:val="24"/>
          <w:szCs w:val="24"/>
        </w:rPr>
        <w:t xml:space="preserve"> 22:1, ´</w:t>
      </w:r>
      <w:r w:rsidRPr="00A01321">
        <w:rPr>
          <w:rFonts w:ascii="Arial" w:hAnsi="Arial" w:cs="Arial"/>
          <w:sz w:val="24"/>
          <w:szCs w:val="24"/>
        </w:rPr>
        <w:t>My God, my God, why have you forsaken me?´</w:t>
      </w:r>
      <w:r w:rsidR="00B85D96">
        <w:rPr>
          <w:rFonts w:ascii="Arial" w:hAnsi="Arial" w:cs="Arial"/>
          <w:sz w:val="24"/>
          <w:szCs w:val="24"/>
        </w:rPr>
        <w:t xml:space="preserve"> As these words appear</w:t>
      </w:r>
      <w:r>
        <w:rPr>
          <w:rFonts w:ascii="Arial" w:hAnsi="Arial" w:cs="Arial"/>
          <w:sz w:val="24"/>
          <w:szCs w:val="24"/>
        </w:rPr>
        <w:t xml:space="preserve"> antithetical to the </w:t>
      </w:r>
      <w:r w:rsidR="009B0014">
        <w:rPr>
          <w:rFonts w:ascii="Arial" w:hAnsi="Arial" w:cs="Arial"/>
          <w:sz w:val="24"/>
          <w:szCs w:val="24"/>
        </w:rPr>
        <w:t>Gospel</w:t>
      </w:r>
      <w:r>
        <w:rPr>
          <w:rFonts w:ascii="Arial" w:hAnsi="Arial" w:cs="Arial"/>
          <w:sz w:val="24"/>
          <w:szCs w:val="24"/>
        </w:rPr>
        <w:t>´s message, it has been suggested that the complete psalm</w:t>
      </w:r>
      <w:r w:rsidR="00403D8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403D8F">
        <w:rPr>
          <w:rFonts w:ascii="Arial" w:hAnsi="Arial" w:cs="Arial"/>
          <w:sz w:val="24"/>
          <w:szCs w:val="24"/>
        </w:rPr>
        <w:t xml:space="preserve">which is more in line with Jesus´ teachings, </w:t>
      </w:r>
      <w:r>
        <w:rPr>
          <w:rFonts w:ascii="Arial" w:hAnsi="Arial" w:cs="Arial"/>
          <w:sz w:val="24"/>
          <w:szCs w:val="24"/>
        </w:rPr>
        <w:t>was actually being referenced.</w:t>
      </w:r>
      <w:r w:rsidR="001F5D5A">
        <w:rPr>
          <w:rFonts w:ascii="Arial" w:hAnsi="Arial" w:cs="Arial"/>
          <w:sz w:val="24"/>
          <w:szCs w:val="24"/>
        </w:rPr>
        <w:t xml:space="preserve"> This </w:t>
      </w:r>
      <w:proofErr w:type="gramStart"/>
      <w:r w:rsidR="001F5D5A">
        <w:rPr>
          <w:rFonts w:ascii="Arial" w:hAnsi="Arial" w:cs="Arial"/>
          <w:sz w:val="24"/>
          <w:szCs w:val="24"/>
        </w:rPr>
        <w:t>is supported</w:t>
      </w:r>
      <w:proofErr w:type="gramEnd"/>
      <w:r w:rsidR="001F5D5A">
        <w:rPr>
          <w:rFonts w:ascii="Arial" w:hAnsi="Arial" w:cs="Arial"/>
          <w:sz w:val="24"/>
          <w:szCs w:val="24"/>
        </w:rPr>
        <w:t xml:space="preserve"> by Mark´s allusive use of </w:t>
      </w:r>
      <w:r w:rsidR="00F875D6">
        <w:rPr>
          <w:rFonts w:ascii="Arial" w:hAnsi="Arial" w:cs="Arial"/>
          <w:sz w:val="24"/>
          <w:szCs w:val="24"/>
        </w:rPr>
        <w:t>Psa.</w:t>
      </w:r>
      <w:r w:rsidR="001F5D5A">
        <w:rPr>
          <w:rFonts w:ascii="Arial" w:hAnsi="Arial" w:cs="Arial"/>
          <w:sz w:val="24"/>
          <w:szCs w:val="24"/>
        </w:rPr>
        <w:t xml:space="preserve"> 22:18 when</w:t>
      </w:r>
      <w:r w:rsidR="001F0B41">
        <w:rPr>
          <w:rFonts w:ascii="Arial" w:hAnsi="Arial" w:cs="Arial"/>
          <w:sz w:val="24"/>
          <w:szCs w:val="24"/>
        </w:rPr>
        <w:t xml:space="preserve"> Jesus´ clothes are divided, with </w:t>
      </w:r>
      <w:r w:rsidR="001F5D5A">
        <w:rPr>
          <w:rFonts w:ascii="Arial" w:hAnsi="Arial" w:cs="Arial"/>
          <w:sz w:val="24"/>
          <w:szCs w:val="24"/>
        </w:rPr>
        <w:t>the mocking</w:t>
      </w:r>
      <w:r w:rsidR="001F0B41">
        <w:rPr>
          <w:rFonts w:ascii="Arial" w:hAnsi="Arial" w:cs="Arial"/>
          <w:sz w:val="24"/>
          <w:szCs w:val="24"/>
        </w:rPr>
        <w:t xml:space="preserve"> and derision he receives echoing</w:t>
      </w:r>
      <w:r w:rsidR="001F5D5A">
        <w:rPr>
          <w:rFonts w:ascii="Arial" w:hAnsi="Arial" w:cs="Arial"/>
          <w:sz w:val="24"/>
          <w:szCs w:val="24"/>
        </w:rPr>
        <w:t xml:space="preserve"> 22:7. That said</w:t>
      </w:r>
      <w:proofErr w:type="gramStart"/>
      <w:r w:rsidR="001F5D5A">
        <w:rPr>
          <w:rFonts w:ascii="Arial" w:hAnsi="Arial" w:cs="Arial"/>
          <w:sz w:val="24"/>
          <w:szCs w:val="24"/>
        </w:rPr>
        <w:t>,</w:t>
      </w:r>
      <w:proofErr w:type="gramEnd"/>
      <w:r w:rsidR="001F5D5A">
        <w:rPr>
          <w:rFonts w:ascii="Arial" w:hAnsi="Arial" w:cs="Arial"/>
          <w:sz w:val="24"/>
          <w:szCs w:val="24"/>
        </w:rPr>
        <w:t xml:space="preserve"> these allusions all revolve around a psalmist who is suffering</w:t>
      </w:r>
      <w:r w:rsidR="00403D8F">
        <w:rPr>
          <w:rFonts w:ascii="Arial" w:hAnsi="Arial" w:cs="Arial"/>
          <w:sz w:val="24"/>
          <w:szCs w:val="24"/>
        </w:rPr>
        <w:t>,</w:t>
      </w:r>
      <w:r w:rsidR="001F5D5A">
        <w:rPr>
          <w:rFonts w:ascii="Arial" w:hAnsi="Arial" w:cs="Arial"/>
          <w:sz w:val="24"/>
          <w:szCs w:val="24"/>
        </w:rPr>
        <w:t xml:space="preserve"> rather than the psalm´s more optimistic conclusion. </w:t>
      </w:r>
      <w:r w:rsidR="00403D8F">
        <w:rPr>
          <w:rFonts w:ascii="Arial" w:hAnsi="Arial" w:cs="Arial"/>
          <w:sz w:val="24"/>
          <w:szCs w:val="24"/>
        </w:rPr>
        <w:t>So, perhaps Mark´s vision of 22:</w:t>
      </w:r>
      <w:r w:rsidR="001F5D5A">
        <w:rPr>
          <w:rFonts w:ascii="Arial" w:hAnsi="Arial" w:cs="Arial"/>
          <w:sz w:val="24"/>
          <w:szCs w:val="24"/>
        </w:rPr>
        <w:t xml:space="preserve">1 was the Messiah´s suffering prophesied, reflecting </w:t>
      </w:r>
      <w:r w:rsidR="00C75335">
        <w:rPr>
          <w:rFonts w:ascii="Arial" w:hAnsi="Arial" w:cs="Arial"/>
          <w:sz w:val="24"/>
          <w:szCs w:val="24"/>
        </w:rPr>
        <w:t xml:space="preserve">Mark’s </w:t>
      </w:r>
      <w:r w:rsidR="001F5D5A">
        <w:rPr>
          <w:rFonts w:ascii="Arial" w:hAnsi="Arial" w:cs="Arial"/>
          <w:sz w:val="24"/>
          <w:szCs w:val="24"/>
        </w:rPr>
        <w:t>existing framework of Jesus´</w:t>
      </w:r>
      <w:r w:rsidR="0019011E">
        <w:rPr>
          <w:rFonts w:ascii="Arial" w:hAnsi="Arial" w:cs="Arial"/>
          <w:sz w:val="24"/>
          <w:szCs w:val="24"/>
        </w:rPr>
        <w:t xml:space="preserve"> </w:t>
      </w:r>
      <w:r w:rsidR="001F5D5A">
        <w:rPr>
          <w:rFonts w:ascii="Arial" w:hAnsi="Arial" w:cs="Arial"/>
          <w:sz w:val="24"/>
          <w:szCs w:val="24"/>
        </w:rPr>
        <w:t xml:space="preserve">suffering being God´s will </w:t>
      </w:r>
      <w:r w:rsidR="0019011E">
        <w:rPr>
          <w:rFonts w:ascii="Arial" w:hAnsi="Arial" w:cs="Arial"/>
          <w:sz w:val="24"/>
          <w:szCs w:val="24"/>
        </w:rPr>
        <w:t xml:space="preserve">in the rest of his </w:t>
      </w:r>
      <w:r w:rsidR="009B0014">
        <w:rPr>
          <w:rFonts w:ascii="Arial" w:hAnsi="Arial" w:cs="Arial"/>
          <w:sz w:val="24"/>
          <w:szCs w:val="24"/>
        </w:rPr>
        <w:t>Gospel</w:t>
      </w:r>
      <w:r w:rsidR="0019011E">
        <w:rPr>
          <w:rFonts w:ascii="Arial" w:hAnsi="Arial" w:cs="Arial"/>
          <w:sz w:val="24"/>
          <w:szCs w:val="24"/>
        </w:rPr>
        <w:t>.</w:t>
      </w:r>
      <w:r w:rsidR="0019011E">
        <w:rPr>
          <w:rStyle w:val="FootnoteReference"/>
          <w:rFonts w:ascii="Arial" w:hAnsi="Arial" w:cs="Arial"/>
          <w:sz w:val="24"/>
          <w:szCs w:val="24"/>
        </w:rPr>
        <w:footnoteReference w:id="34"/>
      </w:r>
      <w:r w:rsidR="00182347">
        <w:rPr>
          <w:rFonts w:ascii="Arial" w:hAnsi="Arial" w:cs="Arial"/>
          <w:sz w:val="24"/>
          <w:szCs w:val="24"/>
        </w:rPr>
        <w:t xml:space="preserve"> Alternatively, </w:t>
      </w:r>
      <w:r w:rsidR="00C75335">
        <w:rPr>
          <w:rFonts w:ascii="Arial" w:hAnsi="Arial" w:cs="Arial"/>
          <w:sz w:val="24"/>
          <w:szCs w:val="24"/>
        </w:rPr>
        <w:t xml:space="preserve">Mark’s </w:t>
      </w:r>
      <w:r w:rsidR="00182347">
        <w:rPr>
          <w:rFonts w:ascii="Arial" w:hAnsi="Arial" w:cs="Arial"/>
          <w:sz w:val="24"/>
          <w:szCs w:val="24"/>
        </w:rPr>
        <w:t>statement of suffering is an insight into the human experience</w:t>
      </w:r>
      <w:r w:rsidR="001F0B41">
        <w:rPr>
          <w:rFonts w:ascii="Arial" w:hAnsi="Arial" w:cs="Arial"/>
          <w:sz w:val="24"/>
          <w:szCs w:val="24"/>
        </w:rPr>
        <w:t xml:space="preserve"> that Jesus</w:t>
      </w:r>
      <w:r w:rsidR="00182347">
        <w:rPr>
          <w:rFonts w:ascii="Arial" w:hAnsi="Arial" w:cs="Arial"/>
          <w:sz w:val="24"/>
          <w:szCs w:val="24"/>
        </w:rPr>
        <w:t xml:space="preserve"> needed to </w:t>
      </w:r>
      <w:r w:rsidR="00182347">
        <w:rPr>
          <w:rFonts w:ascii="Arial" w:hAnsi="Arial" w:cs="Arial"/>
          <w:sz w:val="24"/>
          <w:szCs w:val="24"/>
        </w:rPr>
        <w:lastRenderedPageBreak/>
        <w:t>po</w:t>
      </w:r>
      <w:r w:rsidR="001F0B41">
        <w:rPr>
          <w:rFonts w:ascii="Arial" w:hAnsi="Arial" w:cs="Arial"/>
          <w:sz w:val="24"/>
          <w:szCs w:val="24"/>
        </w:rPr>
        <w:t>ssess in order to redeem</w:t>
      </w:r>
      <w:r w:rsidR="00182347">
        <w:rPr>
          <w:rFonts w:ascii="Arial" w:hAnsi="Arial" w:cs="Arial"/>
          <w:sz w:val="24"/>
          <w:szCs w:val="24"/>
        </w:rPr>
        <w:t xml:space="preserve"> humanity.</w:t>
      </w:r>
      <w:r w:rsidR="00182347">
        <w:rPr>
          <w:rStyle w:val="FootnoteReference"/>
          <w:rFonts w:ascii="Arial" w:hAnsi="Arial" w:cs="Arial"/>
          <w:sz w:val="24"/>
          <w:szCs w:val="24"/>
        </w:rPr>
        <w:footnoteReference w:id="35"/>
      </w:r>
      <w:r w:rsidR="003523AC">
        <w:rPr>
          <w:rFonts w:ascii="Arial" w:hAnsi="Arial" w:cs="Arial"/>
          <w:sz w:val="24"/>
          <w:szCs w:val="24"/>
        </w:rPr>
        <w:t xml:space="preserve"> </w:t>
      </w:r>
      <w:r w:rsidR="001F0B41">
        <w:rPr>
          <w:rFonts w:ascii="Arial" w:hAnsi="Arial" w:cs="Arial"/>
          <w:sz w:val="24"/>
          <w:szCs w:val="24"/>
        </w:rPr>
        <w:t>Other p</w:t>
      </w:r>
      <w:r w:rsidR="003523AC">
        <w:rPr>
          <w:rFonts w:ascii="Arial" w:hAnsi="Arial" w:cs="Arial"/>
          <w:sz w:val="24"/>
          <w:szCs w:val="24"/>
        </w:rPr>
        <w:t xml:space="preserve">salms which may be alluded to in the passion narrative include 10:7-8, 41:9, 42:5, 11, 43:5, 140:8, 37:32, </w:t>
      </w:r>
      <w:r w:rsidR="004A0B82">
        <w:rPr>
          <w:rFonts w:ascii="Arial" w:hAnsi="Arial" w:cs="Arial"/>
          <w:sz w:val="24"/>
          <w:szCs w:val="24"/>
        </w:rPr>
        <w:t>27:12, 35:11, 13-15, 69:21 and 38:11.</w:t>
      </w:r>
      <w:r w:rsidR="004A0B82">
        <w:rPr>
          <w:rStyle w:val="FootnoteReference"/>
          <w:rFonts w:ascii="Arial" w:hAnsi="Arial" w:cs="Arial"/>
          <w:sz w:val="24"/>
          <w:szCs w:val="24"/>
        </w:rPr>
        <w:footnoteReference w:id="36"/>
      </w:r>
    </w:p>
    <w:p w14:paraId="6BF49E1E" w14:textId="77777777" w:rsidR="00B12488" w:rsidRDefault="00B12488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15B96C1" w14:textId="3D727B65" w:rsidR="005645C6" w:rsidRPr="005645C6" w:rsidRDefault="005645C6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5645C6">
        <w:rPr>
          <w:rFonts w:ascii="Arial" w:hAnsi="Arial" w:cs="Arial"/>
          <w:b/>
          <w:sz w:val="24"/>
          <w:szCs w:val="24"/>
        </w:rPr>
        <w:t xml:space="preserve">Conclusion </w:t>
      </w:r>
    </w:p>
    <w:p w14:paraId="0E68A98B" w14:textId="6D1A264F" w:rsidR="003A464E" w:rsidRDefault="009A0603" w:rsidP="00084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presented by Mark, Jesus is a </w:t>
      </w:r>
      <w:r w:rsidR="00DC31C1">
        <w:rPr>
          <w:rFonts w:ascii="Arial" w:hAnsi="Arial" w:cs="Arial"/>
          <w:sz w:val="24"/>
          <w:szCs w:val="24"/>
        </w:rPr>
        <w:t xml:space="preserve">powerful teacher, skilled in the authoritative exegesis of the </w:t>
      </w:r>
      <w:r w:rsidR="00D16A3C">
        <w:rPr>
          <w:rFonts w:ascii="Arial" w:hAnsi="Arial" w:cs="Arial"/>
          <w:sz w:val="24"/>
          <w:szCs w:val="24"/>
        </w:rPr>
        <w:t>Law</w:t>
      </w:r>
      <w:r w:rsidR="00DC31C1">
        <w:rPr>
          <w:rFonts w:ascii="Arial" w:hAnsi="Arial" w:cs="Arial"/>
          <w:sz w:val="24"/>
          <w:szCs w:val="24"/>
        </w:rPr>
        <w:t>; a staunch supporter of</w:t>
      </w:r>
      <w:r>
        <w:rPr>
          <w:rFonts w:ascii="Arial" w:hAnsi="Arial" w:cs="Arial"/>
          <w:sz w:val="24"/>
          <w:szCs w:val="24"/>
        </w:rPr>
        <w:t xml:space="preserve"> divine </w:t>
      </w:r>
      <w:r w:rsidR="00D16A3C">
        <w:rPr>
          <w:rFonts w:ascii="Arial" w:hAnsi="Arial" w:cs="Arial"/>
          <w:sz w:val="24"/>
          <w:szCs w:val="24"/>
        </w:rPr>
        <w:t>Law</w:t>
      </w:r>
      <w:r w:rsidR="00B574E6">
        <w:rPr>
          <w:rFonts w:ascii="Arial" w:hAnsi="Arial" w:cs="Arial"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</w:t>
      </w:r>
      <w:r w:rsidR="00DC31C1">
        <w:rPr>
          <w:rFonts w:ascii="Arial" w:hAnsi="Arial" w:cs="Arial"/>
          <w:sz w:val="24"/>
          <w:szCs w:val="24"/>
        </w:rPr>
        <w:t>and an opponent of</w:t>
      </w:r>
      <w:r>
        <w:rPr>
          <w:rFonts w:ascii="Arial" w:hAnsi="Arial" w:cs="Arial"/>
          <w:sz w:val="24"/>
          <w:szCs w:val="24"/>
        </w:rPr>
        <w:t xml:space="preserve"> the human ´traditions´ added by the Pharisees, with whom he </w:t>
      </w:r>
      <w:r w:rsidR="00B85205">
        <w:rPr>
          <w:rFonts w:ascii="Arial" w:hAnsi="Arial" w:cs="Arial"/>
          <w:sz w:val="24"/>
          <w:szCs w:val="24"/>
        </w:rPr>
        <w:t>has</w:t>
      </w:r>
      <w:r>
        <w:rPr>
          <w:rFonts w:ascii="Arial" w:hAnsi="Arial" w:cs="Arial"/>
          <w:sz w:val="24"/>
          <w:szCs w:val="24"/>
        </w:rPr>
        <w:t xml:space="preserve"> a major </w:t>
      </w:r>
      <w:proofErr w:type="gramStart"/>
      <w:r>
        <w:rPr>
          <w:rFonts w:ascii="Arial" w:hAnsi="Arial" w:cs="Arial"/>
          <w:sz w:val="24"/>
          <w:szCs w:val="24"/>
        </w:rPr>
        <w:t>bone of contention</w:t>
      </w:r>
      <w:proofErr w:type="gramEnd"/>
      <w:r>
        <w:rPr>
          <w:rFonts w:ascii="Arial" w:hAnsi="Arial" w:cs="Arial"/>
          <w:sz w:val="24"/>
          <w:szCs w:val="24"/>
        </w:rPr>
        <w:t xml:space="preserve"> over appropriate activities on the Sabbath. </w:t>
      </w:r>
      <w:r w:rsidR="00736744">
        <w:rPr>
          <w:rFonts w:ascii="Arial" w:hAnsi="Arial" w:cs="Arial"/>
          <w:sz w:val="24"/>
          <w:szCs w:val="24"/>
        </w:rPr>
        <w:t xml:space="preserve">Jesus </w:t>
      </w:r>
      <w:r w:rsidR="007E6B69">
        <w:rPr>
          <w:rFonts w:ascii="Arial" w:hAnsi="Arial" w:cs="Arial"/>
          <w:sz w:val="24"/>
          <w:szCs w:val="24"/>
        </w:rPr>
        <w:t>consistently cites</w:t>
      </w:r>
      <w:r w:rsidR="00736744">
        <w:rPr>
          <w:rFonts w:ascii="Arial" w:hAnsi="Arial" w:cs="Arial"/>
          <w:sz w:val="24"/>
          <w:szCs w:val="24"/>
        </w:rPr>
        <w:t xml:space="preserve"> the Hebrew Bible in his own self-description, in </w:t>
      </w:r>
      <w:r w:rsidR="00B574E6">
        <w:rPr>
          <w:rFonts w:ascii="Arial" w:hAnsi="Arial" w:cs="Arial"/>
          <w:sz w:val="24"/>
          <w:szCs w:val="24"/>
        </w:rPr>
        <w:t>the</w:t>
      </w:r>
      <w:r w:rsidR="00736744">
        <w:rPr>
          <w:rFonts w:ascii="Arial" w:hAnsi="Arial" w:cs="Arial"/>
          <w:sz w:val="24"/>
          <w:szCs w:val="24"/>
        </w:rPr>
        <w:t xml:space="preserve"> de</w:t>
      </w:r>
      <w:r w:rsidR="00B574E6">
        <w:rPr>
          <w:rFonts w:ascii="Arial" w:hAnsi="Arial" w:cs="Arial"/>
          <w:sz w:val="24"/>
          <w:szCs w:val="24"/>
        </w:rPr>
        <w:t>piction</w:t>
      </w:r>
      <w:r w:rsidR="00736744">
        <w:rPr>
          <w:rFonts w:ascii="Arial" w:hAnsi="Arial" w:cs="Arial"/>
          <w:sz w:val="24"/>
          <w:szCs w:val="24"/>
        </w:rPr>
        <w:t xml:space="preserve"> of his mission and especially when criticizing the Pharisaic religious authorities. He prioritises the ´one flesh´ concept of marriage (Gen. 2) above Moses´ divorce dispensation (Deut. 24). While Isaiah is evid</w:t>
      </w:r>
      <w:r w:rsidR="001F0B41">
        <w:rPr>
          <w:rFonts w:ascii="Arial" w:hAnsi="Arial" w:cs="Arial"/>
          <w:sz w:val="24"/>
          <w:szCs w:val="24"/>
        </w:rPr>
        <w:t>ently</w:t>
      </w:r>
      <w:r w:rsidR="007E6B69">
        <w:rPr>
          <w:rFonts w:ascii="Arial" w:hAnsi="Arial" w:cs="Arial"/>
          <w:sz w:val="24"/>
          <w:szCs w:val="24"/>
        </w:rPr>
        <w:t xml:space="preserve"> significant for Jesus, </w:t>
      </w:r>
      <w:proofErr w:type="spellStart"/>
      <w:r w:rsidR="007E6B69">
        <w:rPr>
          <w:rFonts w:ascii="Arial" w:hAnsi="Arial" w:cs="Arial"/>
          <w:sz w:val="24"/>
          <w:szCs w:val="24"/>
        </w:rPr>
        <w:t>Isaianic</w:t>
      </w:r>
      <w:proofErr w:type="spellEnd"/>
      <w:r w:rsidR="00736744">
        <w:rPr>
          <w:rFonts w:ascii="Arial" w:hAnsi="Arial" w:cs="Arial"/>
          <w:sz w:val="24"/>
          <w:szCs w:val="24"/>
        </w:rPr>
        <w:t xml:space="preserve"> quotations </w:t>
      </w:r>
      <w:proofErr w:type="gramStart"/>
      <w:r w:rsidR="00736744">
        <w:rPr>
          <w:rFonts w:ascii="Arial" w:hAnsi="Arial" w:cs="Arial"/>
          <w:sz w:val="24"/>
          <w:szCs w:val="24"/>
        </w:rPr>
        <w:t>are used</w:t>
      </w:r>
      <w:proofErr w:type="gramEnd"/>
      <w:r w:rsidR="00736744">
        <w:rPr>
          <w:rFonts w:ascii="Arial" w:hAnsi="Arial" w:cs="Arial"/>
          <w:sz w:val="24"/>
          <w:szCs w:val="24"/>
        </w:rPr>
        <w:t xml:space="preserve"> </w:t>
      </w:r>
      <w:r w:rsidR="00B85205">
        <w:rPr>
          <w:rFonts w:ascii="Arial" w:hAnsi="Arial" w:cs="Arial"/>
          <w:sz w:val="24"/>
          <w:szCs w:val="24"/>
        </w:rPr>
        <w:t xml:space="preserve">specifically </w:t>
      </w:r>
      <w:r w:rsidR="00736744">
        <w:rPr>
          <w:rFonts w:ascii="Arial" w:hAnsi="Arial" w:cs="Arial"/>
          <w:sz w:val="24"/>
          <w:szCs w:val="24"/>
        </w:rPr>
        <w:t xml:space="preserve">to highlight the hypocrisy, selfishness and </w:t>
      </w:r>
      <w:r w:rsidR="00F77164">
        <w:rPr>
          <w:rFonts w:ascii="Arial" w:hAnsi="Arial" w:cs="Arial"/>
          <w:sz w:val="24"/>
          <w:szCs w:val="24"/>
        </w:rPr>
        <w:t>vanity</w:t>
      </w:r>
      <w:r w:rsidR="00736744">
        <w:rPr>
          <w:rFonts w:ascii="Arial" w:hAnsi="Arial" w:cs="Arial"/>
          <w:sz w:val="24"/>
          <w:szCs w:val="24"/>
        </w:rPr>
        <w:t xml:space="preserve"> of </w:t>
      </w:r>
      <w:r w:rsidR="00B85205">
        <w:rPr>
          <w:rFonts w:ascii="Arial" w:hAnsi="Arial" w:cs="Arial"/>
          <w:sz w:val="24"/>
          <w:szCs w:val="24"/>
        </w:rPr>
        <w:t>Jesus</w:t>
      </w:r>
      <w:r w:rsidR="00094F7E">
        <w:rPr>
          <w:rFonts w:ascii="Arial" w:hAnsi="Arial" w:cs="Arial"/>
          <w:sz w:val="24"/>
          <w:szCs w:val="24"/>
        </w:rPr>
        <w:t>´</w:t>
      </w:r>
      <w:r w:rsidR="00736744">
        <w:rPr>
          <w:rFonts w:ascii="Arial" w:hAnsi="Arial" w:cs="Arial"/>
          <w:sz w:val="24"/>
          <w:szCs w:val="24"/>
        </w:rPr>
        <w:t xml:space="preserve"> opponents</w:t>
      </w:r>
      <w:r w:rsidR="00B85205">
        <w:rPr>
          <w:rFonts w:ascii="Arial" w:hAnsi="Arial" w:cs="Arial"/>
          <w:sz w:val="24"/>
          <w:szCs w:val="24"/>
        </w:rPr>
        <w:t>,</w:t>
      </w:r>
      <w:r w:rsidR="001F0B41">
        <w:rPr>
          <w:rFonts w:ascii="Arial" w:hAnsi="Arial" w:cs="Arial"/>
          <w:sz w:val="24"/>
          <w:szCs w:val="24"/>
        </w:rPr>
        <w:t xml:space="preserve"> rather than to illuminate Je</w:t>
      </w:r>
      <w:r w:rsidR="00736744">
        <w:rPr>
          <w:rFonts w:ascii="Arial" w:hAnsi="Arial" w:cs="Arial"/>
          <w:sz w:val="24"/>
          <w:szCs w:val="24"/>
        </w:rPr>
        <w:t>s</w:t>
      </w:r>
      <w:r w:rsidR="001F0B41">
        <w:rPr>
          <w:rFonts w:ascii="Arial" w:hAnsi="Arial" w:cs="Arial"/>
          <w:sz w:val="24"/>
          <w:szCs w:val="24"/>
        </w:rPr>
        <w:t>us</w:t>
      </w:r>
      <w:r w:rsidR="00273422">
        <w:rPr>
          <w:rFonts w:ascii="Arial" w:hAnsi="Arial" w:cs="Arial"/>
          <w:sz w:val="24"/>
          <w:szCs w:val="24"/>
        </w:rPr>
        <w:t>’</w:t>
      </w:r>
      <w:r w:rsidR="00736744">
        <w:rPr>
          <w:rFonts w:ascii="Arial" w:hAnsi="Arial" w:cs="Arial"/>
          <w:sz w:val="24"/>
          <w:szCs w:val="24"/>
        </w:rPr>
        <w:t xml:space="preserve"> own identity. When qu</w:t>
      </w:r>
      <w:r w:rsidR="0070710E">
        <w:rPr>
          <w:rFonts w:ascii="Arial" w:hAnsi="Arial" w:cs="Arial"/>
          <w:sz w:val="24"/>
          <w:szCs w:val="24"/>
        </w:rPr>
        <w:t xml:space="preserve">oting from the Psalms, Mark perhaps believed that the phrase ´You are my son´ was important for Jesus when understanding his </w:t>
      </w:r>
      <w:r w:rsidR="00094F7E">
        <w:rPr>
          <w:rFonts w:ascii="Arial" w:hAnsi="Arial" w:cs="Arial"/>
          <w:sz w:val="24"/>
          <w:szCs w:val="24"/>
        </w:rPr>
        <w:t>(Jesus</w:t>
      </w:r>
      <w:r w:rsidR="00273422">
        <w:rPr>
          <w:rFonts w:ascii="Arial" w:hAnsi="Arial" w:cs="Arial"/>
          <w:sz w:val="24"/>
          <w:szCs w:val="24"/>
        </w:rPr>
        <w:t>’</w:t>
      </w:r>
      <w:r w:rsidR="00094F7E">
        <w:rPr>
          <w:rFonts w:ascii="Arial" w:hAnsi="Arial" w:cs="Arial"/>
          <w:sz w:val="24"/>
          <w:szCs w:val="24"/>
        </w:rPr>
        <w:t xml:space="preserve">) </w:t>
      </w:r>
      <w:r w:rsidR="0070710E">
        <w:rPr>
          <w:rFonts w:ascii="Arial" w:hAnsi="Arial" w:cs="Arial"/>
          <w:sz w:val="24"/>
          <w:szCs w:val="24"/>
        </w:rPr>
        <w:t xml:space="preserve">own baptism and transfiguration. In Mark, Jesus seems to identify more with divine suffering (especially Davidic suffering) than with victory, as witnessed by his quotation of </w:t>
      </w:r>
      <w:r w:rsidR="00F875D6">
        <w:rPr>
          <w:rFonts w:ascii="Arial" w:hAnsi="Arial" w:cs="Arial"/>
          <w:sz w:val="24"/>
          <w:szCs w:val="24"/>
        </w:rPr>
        <w:t>Psa.</w:t>
      </w:r>
      <w:r w:rsidR="0070710E">
        <w:rPr>
          <w:rFonts w:ascii="Arial" w:hAnsi="Arial" w:cs="Arial"/>
          <w:sz w:val="24"/>
          <w:szCs w:val="24"/>
        </w:rPr>
        <w:t xml:space="preserve"> 22:1 upon his death</w:t>
      </w:r>
      <w:r w:rsidR="00BE6493">
        <w:rPr>
          <w:rFonts w:ascii="Arial" w:hAnsi="Arial" w:cs="Arial"/>
          <w:sz w:val="24"/>
          <w:szCs w:val="24"/>
        </w:rPr>
        <w:t>, in</w:t>
      </w:r>
      <w:r w:rsidR="0070710E">
        <w:rPr>
          <w:rFonts w:ascii="Arial" w:hAnsi="Arial" w:cs="Arial"/>
          <w:sz w:val="24"/>
          <w:szCs w:val="24"/>
        </w:rPr>
        <w:t xml:space="preserve"> fulfilment of the suffering Messiah prophecy. An exception to this is </w:t>
      </w:r>
      <w:r w:rsidR="00F875D6">
        <w:rPr>
          <w:rFonts w:ascii="Arial" w:hAnsi="Arial" w:cs="Arial"/>
          <w:sz w:val="24"/>
          <w:szCs w:val="24"/>
        </w:rPr>
        <w:t>Psa.</w:t>
      </w:r>
      <w:r w:rsidR="0070710E">
        <w:rPr>
          <w:rFonts w:ascii="Arial" w:hAnsi="Arial" w:cs="Arial"/>
          <w:sz w:val="24"/>
          <w:szCs w:val="24"/>
        </w:rPr>
        <w:t xml:space="preserve"> 118:23, invoked at the close of the parable of the vineyard, where the son </w:t>
      </w:r>
      <w:r w:rsidR="00094F7E">
        <w:rPr>
          <w:rFonts w:ascii="Arial" w:hAnsi="Arial" w:cs="Arial"/>
          <w:sz w:val="24"/>
          <w:szCs w:val="24"/>
        </w:rPr>
        <w:t>in</w:t>
      </w:r>
      <w:r w:rsidR="0070710E">
        <w:rPr>
          <w:rFonts w:ascii="Arial" w:hAnsi="Arial" w:cs="Arial"/>
          <w:sz w:val="24"/>
          <w:szCs w:val="24"/>
        </w:rPr>
        <w:t xml:space="preserve"> the story is killed</w:t>
      </w:r>
      <w:r w:rsidR="004D13AA">
        <w:rPr>
          <w:rFonts w:ascii="Arial" w:hAnsi="Arial" w:cs="Arial"/>
          <w:sz w:val="24"/>
          <w:szCs w:val="24"/>
        </w:rPr>
        <w:t xml:space="preserve">; nevertheless, </w:t>
      </w:r>
      <w:r w:rsidR="0018355F">
        <w:rPr>
          <w:rFonts w:ascii="Arial" w:hAnsi="Arial" w:cs="Arial"/>
          <w:sz w:val="24"/>
          <w:szCs w:val="24"/>
        </w:rPr>
        <w:t>the psalm and Mark see the son/stone as marking the cornerstone of a new building: the Church.</w:t>
      </w:r>
    </w:p>
    <w:p w14:paraId="385BCD7C" w14:textId="72E2A21D" w:rsidR="003A464E" w:rsidRDefault="0008405B" w:rsidP="00084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Moyise</w:t>
      </w:r>
      <w:proofErr w:type="spellEnd"/>
      <w:r>
        <w:rPr>
          <w:rFonts w:ascii="Arial" w:hAnsi="Arial" w:cs="Arial"/>
          <w:sz w:val="24"/>
          <w:szCs w:val="24"/>
        </w:rPr>
        <w:t xml:space="preserve"> posits a discourse underlying Mark´s Gospel concerning the merits of perceiving Jesus as fulfilling the traditional Messianic criteria (Isa. 9:6-7, Jer. 23:5, Ezek. 34:23-24, Hos. 3:5, Amos 9:11).</w:t>
      </w:r>
      <w:r>
        <w:rPr>
          <w:rStyle w:val="FootnoteReference"/>
          <w:rFonts w:ascii="Arial" w:hAnsi="Arial" w:cs="Arial"/>
          <w:sz w:val="24"/>
          <w:szCs w:val="24"/>
        </w:rPr>
        <w:footnoteReference w:id="37"/>
      </w:r>
      <w:r w:rsidR="003A464E">
        <w:rPr>
          <w:rFonts w:ascii="Arial" w:hAnsi="Arial" w:cs="Arial"/>
          <w:sz w:val="24"/>
          <w:szCs w:val="24"/>
        </w:rPr>
        <w:t xml:space="preserve"> When considering the various difficulties and obscurities that arise when Christians try to reconcile some of the sayings of Jesus in Mark with later Christian belief and practice, </w:t>
      </w:r>
      <w:proofErr w:type="spellStart"/>
      <w:r w:rsidR="003A464E">
        <w:rPr>
          <w:rFonts w:ascii="Arial" w:hAnsi="Arial" w:cs="Arial"/>
          <w:sz w:val="24"/>
          <w:szCs w:val="24"/>
        </w:rPr>
        <w:t>Moyise</w:t>
      </w:r>
      <w:proofErr w:type="spellEnd"/>
      <w:r w:rsidR="003A464E">
        <w:rPr>
          <w:rFonts w:ascii="Arial" w:hAnsi="Arial" w:cs="Arial"/>
          <w:sz w:val="24"/>
          <w:szCs w:val="24"/>
        </w:rPr>
        <w:t xml:space="preserve"> invokes ´the criterion of embarrassment´. This considers the unlikelihood that </w:t>
      </w:r>
      <w:r w:rsidR="003501D1">
        <w:rPr>
          <w:rFonts w:ascii="Arial" w:hAnsi="Arial" w:cs="Arial"/>
          <w:sz w:val="24"/>
          <w:szCs w:val="24"/>
        </w:rPr>
        <w:t xml:space="preserve">Mark and other </w:t>
      </w:r>
      <w:r w:rsidR="003A464E">
        <w:rPr>
          <w:rFonts w:ascii="Arial" w:hAnsi="Arial" w:cs="Arial"/>
          <w:sz w:val="24"/>
          <w:szCs w:val="24"/>
        </w:rPr>
        <w:t xml:space="preserve">early Christians would put words into Jesus´ mouth that contravened/varied from their own beliefs and </w:t>
      </w:r>
      <w:r w:rsidR="003A464E">
        <w:rPr>
          <w:rFonts w:ascii="Arial" w:hAnsi="Arial" w:cs="Arial"/>
          <w:sz w:val="24"/>
          <w:szCs w:val="24"/>
        </w:rPr>
        <w:lastRenderedPageBreak/>
        <w:t xml:space="preserve">practices. Instead, the likelihood is that these were included because it </w:t>
      </w:r>
      <w:proofErr w:type="gramStart"/>
      <w:r w:rsidR="003A464E">
        <w:rPr>
          <w:rFonts w:ascii="Arial" w:hAnsi="Arial" w:cs="Arial"/>
          <w:sz w:val="24"/>
          <w:szCs w:val="24"/>
        </w:rPr>
        <w:t>was believed</w:t>
      </w:r>
      <w:proofErr w:type="gramEnd"/>
      <w:r w:rsidR="003A464E">
        <w:rPr>
          <w:rFonts w:ascii="Arial" w:hAnsi="Arial" w:cs="Arial"/>
          <w:sz w:val="24"/>
          <w:szCs w:val="24"/>
        </w:rPr>
        <w:t xml:space="preserve"> they came from Jesus´ lips, regardless of any issues they caused to the later Church.</w:t>
      </w:r>
      <w:r w:rsidR="003A464E">
        <w:rPr>
          <w:rStyle w:val="FootnoteReference"/>
          <w:rFonts w:ascii="Arial" w:hAnsi="Arial" w:cs="Arial"/>
          <w:sz w:val="24"/>
          <w:szCs w:val="24"/>
        </w:rPr>
        <w:footnoteReference w:id="38"/>
      </w:r>
    </w:p>
    <w:p w14:paraId="4D97199A" w14:textId="2EEE23DF" w:rsidR="000502C9" w:rsidRDefault="0018355F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open to question as to why Mark´s various allusions to </w:t>
      </w:r>
      <w:r w:rsidR="00546424">
        <w:rPr>
          <w:rFonts w:ascii="Arial" w:hAnsi="Arial" w:cs="Arial"/>
          <w:sz w:val="24"/>
          <w:szCs w:val="24"/>
        </w:rPr>
        <w:t>Isa.</w:t>
      </w:r>
      <w:r>
        <w:rPr>
          <w:rFonts w:ascii="Arial" w:hAnsi="Arial" w:cs="Arial"/>
          <w:sz w:val="24"/>
          <w:szCs w:val="24"/>
        </w:rPr>
        <w:t xml:space="preserve"> 53 are so </w:t>
      </w:r>
      <w:r w:rsidR="00BE6493">
        <w:rPr>
          <w:rFonts w:ascii="Arial" w:hAnsi="Arial" w:cs="Arial"/>
          <w:sz w:val="24"/>
          <w:szCs w:val="24"/>
        </w:rPr>
        <w:t>cautious</w:t>
      </w:r>
      <w:r>
        <w:rPr>
          <w:rFonts w:ascii="Arial" w:hAnsi="Arial" w:cs="Arial"/>
          <w:sz w:val="24"/>
          <w:szCs w:val="24"/>
        </w:rPr>
        <w:t>, as Mark´s theme of</w:t>
      </w:r>
      <w:r w:rsidR="00001980">
        <w:rPr>
          <w:rFonts w:ascii="Arial" w:hAnsi="Arial" w:cs="Arial"/>
          <w:sz w:val="24"/>
          <w:szCs w:val="24"/>
        </w:rPr>
        <w:t xml:space="preserve"> ´victory through suffering´ c</w:t>
      </w:r>
      <w:r>
        <w:rPr>
          <w:rFonts w:ascii="Arial" w:hAnsi="Arial" w:cs="Arial"/>
          <w:sz w:val="24"/>
          <w:szCs w:val="24"/>
        </w:rPr>
        <w:t xml:space="preserve">ould </w:t>
      </w:r>
      <w:r w:rsidR="00001980">
        <w:rPr>
          <w:rFonts w:ascii="Arial" w:hAnsi="Arial" w:cs="Arial"/>
          <w:sz w:val="24"/>
          <w:szCs w:val="24"/>
        </w:rPr>
        <w:t xml:space="preserve">have </w:t>
      </w:r>
      <w:r>
        <w:rPr>
          <w:rFonts w:ascii="Arial" w:hAnsi="Arial" w:cs="Arial"/>
          <w:sz w:val="24"/>
          <w:szCs w:val="24"/>
        </w:rPr>
        <w:t xml:space="preserve">gained </w:t>
      </w:r>
      <w:r w:rsidR="00001980">
        <w:rPr>
          <w:rFonts w:ascii="Arial" w:hAnsi="Arial" w:cs="Arial"/>
          <w:sz w:val="24"/>
          <w:szCs w:val="24"/>
        </w:rPr>
        <w:t xml:space="preserve">a stronger framework had he drawn apposite quotations from this chapter. As </w:t>
      </w:r>
      <w:proofErr w:type="spellStart"/>
      <w:r w:rsidR="00001980">
        <w:rPr>
          <w:rFonts w:ascii="Arial" w:hAnsi="Arial" w:cs="Arial"/>
          <w:sz w:val="24"/>
          <w:szCs w:val="24"/>
        </w:rPr>
        <w:t>Moyise</w:t>
      </w:r>
      <w:proofErr w:type="spellEnd"/>
      <w:r w:rsidR="00001980">
        <w:rPr>
          <w:rFonts w:ascii="Arial" w:hAnsi="Arial" w:cs="Arial"/>
          <w:sz w:val="24"/>
          <w:szCs w:val="24"/>
        </w:rPr>
        <w:t xml:space="preserve"> says, ´Perhaps coherence, in the sense of rational explanation, was not what Mark was trying to achieve´.</w:t>
      </w:r>
      <w:r w:rsidR="00001980">
        <w:rPr>
          <w:rStyle w:val="FootnoteReference"/>
          <w:rFonts w:ascii="Arial" w:hAnsi="Arial" w:cs="Arial"/>
          <w:sz w:val="24"/>
          <w:szCs w:val="24"/>
        </w:rPr>
        <w:footnoteReference w:id="39"/>
      </w:r>
    </w:p>
    <w:p w14:paraId="6AF472A0" w14:textId="2409709C" w:rsidR="004A0B82" w:rsidRDefault="004A0B82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Indeed, allusions arguably pl</w:t>
      </w:r>
      <w:r w:rsidR="00BE6493">
        <w:rPr>
          <w:rFonts w:ascii="Arial" w:hAnsi="Arial" w:cs="Arial"/>
          <w:sz w:val="24"/>
          <w:szCs w:val="24"/>
        </w:rPr>
        <w:t>ay a more important role in Mark</w:t>
      </w:r>
      <w:r>
        <w:rPr>
          <w:rFonts w:ascii="Arial" w:hAnsi="Arial" w:cs="Arial"/>
          <w:sz w:val="24"/>
          <w:szCs w:val="24"/>
        </w:rPr>
        <w:t xml:space="preserve"> than direct quotations. </w:t>
      </w:r>
      <w:r w:rsidR="00BE6493">
        <w:rPr>
          <w:rFonts w:ascii="Arial" w:hAnsi="Arial" w:cs="Arial"/>
          <w:sz w:val="24"/>
          <w:szCs w:val="24"/>
        </w:rPr>
        <w:t xml:space="preserve">He </w:t>
      </w:r>
      <w:r>
        <w:rPr>
          <w:rFonts w:ascii="Arial" w:hAnsi="Arial" w:cs="Arial"/>
          <w:sz w:val="24"/>
          <w:szCs w:val="24"/>
        </w:rPr>
        <w:t xml:space="preserve">echoes the </w:t>
      </w:r>
      <w:proofErr w:type="spellStart"/>
      <w:r>
        <w:rPr>
          <w:rFonts w:ascii="Arial" w:hAnsi="Arial" w:cs="Arial"/>
          <w:sz w:val="24"/>
          <w:szCs w:val="24"/>
        </w:rPr>
        <w:t>psalmic</w:t>
      </w:r>
      <w:proofErr w:type="spellEnd"/>
      <w:r>
        <w:rPr>
          <w:rFonts w:ascii="Arial" w:hAnsi="Arial" w:cs="Arial"/>
          <w:sz w:val="24"/>
          <w:szCs w:val="24"/>
        </w:rPr>
        <w:t xml:space="preserve"> vision of the righteous </w:t>
      </w:r>
      <w:r w:rsidR="00C47278">
        <w:rPr>
          <w:rFonts w:ascii="Arial" w:hAnsi="Arial" w:cs="Arial"/>
          <w:sz w:val="24"/>
          <w:szCs w:val="24"/>
        </w:rPr>
        <w:t xml:space="preserve">Messianic </w:t>
      </w:r>
      <w:r>
        <w:rPr>
          <w:rFonts w:ascii="Arial" w:hAnsi="Arial" w:cs="Arial"/>
          <w:sz w:val="24"/>
          <w:szCs w:val="24"/>
        </w:rPr>
        <w:t xml:space="preserve">sufferer, Isaiah´s suffering servant and Zechariah´s struck shepherd, while not openly stating that Jesus </w:t>
      </w:r>
      <w:proofErr w:type="gramStart"/>
      <w:r>
        <w:rPr>
          <w:rFonts w:ascii="Arial" w:hAnsi="Arial" w:cs="Arial"/>
          <w:sz w:val="24"/>
          <w:szCs w:val="24"/>
        </w:rPr>
        <w:t>is directly connected</w:t>
      </w:r>
      <w:proofErr w:type="gramEnd"/>
      <w:r>
        <w:rPr>
          <w:rFonts w:ascii="Arial" w:hAnsi="Arial" w:cs="Arial"/>
          <w:sz w:val="24"/>
          <w:szCs w:val="24"/>
        </w:rPr>
        <w:t xml:space="preserve"> to </w:t>
      </w:r>
      <w:r w:rsidR="00BB12CB">
        <w:rPr>
          <w:rFonts w:ascii="Arial" w:hAnsi="Arial" w:cs="Arial"/>
          <w:sz w:val="24"/>
          <w:szCs w:val="24"/>
        </w:rPr>
        <w:t xml:space="preserve">any of </w:t>
      </w:r>
      <w:r>
        <w:rPr>
          <w:rFonts w:ascii="Arial" w:hAnsi="Arial" w:cs="Arial"/>
          <w:sz w:val="24"/>
          <w:szCs w:val="24"/>
        </w:rPr>
        <w:t xml:space="preserve">them. </w:t>
      </w:r>
      <w:r w:rsidR="00546424">
        <w:rPr>
          <w:rFonts w:ascii="Arial" w:hAnsi="Arial" w:cs="Arial"/>
          <w:sz w:val="24"/>
          <w:szCs w:val="24"/>
        </w:rPr>
        <w:t>Isa.</w:t>
      </w:r>
      <w:r>
        <w:rPr>
          <w:rFonts w:ascii="Arial" w:hAnsi="Arial" w:cs="Arial"/>
          <w:sz w:val="24"/>
          <w:szCs w:val="24"/>
        </w:rPr>
        <w:t xml:space="preserve"> 40:3 is also</w:t>
      </w:r>
      <w:r w:rsidR="00273422">
        <w:rPr>
          <w:rFonts w:ascii="Arial" w:hAnsi="Arial" w:cs="Arial"/>
          <w:sz w:val="24"/>
          <w:szCs w:val="24"/>
        </w:rPr>
        <w:t xml:space="preserve"> especially</w:t>
      </w:r>
      <w:r>
        <w:rPr>
          <w:rFonts w:ascii="Arial" w:hAnsi="Arial" w:cs="Arial"/>
          <w:sz w:val="24"/>
          <w:szCs w:val="24"/>
        </w:rPr>
        <w:t xml:space="preserve"> important f</w:t>
      </w:r>
      <w:r w:rsidR="008A4799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r Mark, who depicts Jesus as bringing his people </w:t>
      </w:r>
      <w:r w:rsidR="00D77F52">
        <w:rPr>
          <w:rFonts w:ascii="Arial" w:hAnsi="Arial" w:cs="Arial"/>
          <w:sz w:val="24"/>
          <w:szCs w:val="24"/>
        </w:rPr>
        <w:t xml:space="preserve">home </w:t>
      </w:r>
      <w:r>
        <w:rPr>
          <w:rFonts w:ascii="Arial" w:hAnsi="Arial" w:cs="Arial"/>
          <w:sz w:val="24"/>
          <w:szCs w:val="24"/>
        </w:rPr>
        <w:t xml:space="preserve">out of the wilderness </w:t>
      </w:r>
      <w:r w:rsidR="00D77F52">
        <w:rPr>
          <w:rFonts w:ascii="Arial" w:hAnsi="Arial" w:cs="Arial"/>
          <w:sz w:val="24"/>
          <w:szCs w:val="24"/>
        </w:rPr>
        <w:t>in an incredible act of sacrifice.</w:t>
      </w:r>
      <w:r w:rsidR="00D77F52">
        <w:rPr>
          <w:rStyle w:val="FootnoteReference"/>
          <w:rFonts w:ascii="Arial" w:hAnsi="Arial" w:cs="Arial"/>
          <w:sz w:val="24"/>
          <w:szCs w:val="24"/>
        </w:rPr>
        <w:footnoteReference w:id="40"/>
      </w:r>
    </w:p>
    <w:p w14:paraId="03B71F40" w14:textId="4FBFCEB7" w:rsidR="009A0603" w:rsidRDefault="004635DA" w:rsidP="00922F2D">
      <w:pPr>
        <w:tabs>
          <w:tab w:val="left" w:pos="2364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001752F4" w14:textId="77777777" w:rsidR="009A0603" w:rsidRDefault="009A0603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01C204" w14:textId="3B272808" w:rsidR="00796CFD" w:rsidRDefault="007D764B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764B">
        <w:rPr>
          <w:rFonts w:ascii="Arial" w:hAnsi="Arial" w:cs="Arial"/>
          <w:b/>
          <w:sz w:val="24"/>
          <w:szCs w:val="24"/>
        </w:rPr>
        <w:t>Total words</w:t>
      </w:r>
      <w:r w:rsidR="00F43084">
        <w:rPr>
          <w:rFonts w:ascii="Arial" w:hAnsi="Arial" w:cs="Arial"/>
          <w:sz w:val="24"/>
          <w:szCs w:val="24"/>
        </w:rPr>
        <w:t xml:space="preserve"> - </w:t>
      </w:r>
      <w:r w:rsidR="00A75B8F">
        <w:rPr>
          <w:rFonts w:ascii="Arial" w:hAnsi="Arial" w:cs="Arial"/>
          <w:sz w:val="24"/>
          <w:szCs w:val="24"/>
        </w:rPr>
        <w:t>2999</w:t>
      </w:r>
    </w:p>
    <w:p w14:paraId="0A096F42" w14:textId="77777777" w:rsidR="00796CFD" w:rsidRDefault="00796CFD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A90611" w14:textId="3C215613" w:rsidR="0024062E" w:rsidRDefault="0024062E" w:rsidP="00922F2D">
      <w:pPr>
        <w:spacing w:line="360" w:lineRule="auto"/>
        <w:jc w:val="both"/>
        <w:rPr>
          <w:rFonts w:ascii="Helvetica Neue" w:hAnsi="Helvetica Neue"/>
          <w:color w:val="283041"/>
          <w:sz w:val="21"/>
          <w:szCs w:val="21"/>
          <w:shd w:val="clear" w:color="auto" w:fill="FFFFFF"/>
        </w:rPr>
      </w:pPr>
    </w:p>
    <w:p w14:paraId="65EFE187" w14:textId="7F07C625" w:rsidR="00586C07" w:rsidRDefault="00586C07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4983E8" w14:textId="1F3C9F6F" w:rsidR="00586C07" w:rsidRDefault="00586C07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BD2D2D" w14:textId="3B7B1EF8" w:rsidR="003501D1" w:rsidRDefault="003501D1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5FE13D" w14:textId="6250D67F" w:rsidR="003501D1" w:rsidRDefault="003501D1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41B15C" w14:textId="3D3DED7D" w:rsidR="003501D1" w:rsidRDefault="003501D1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CCB0CD" w14:textId="77777777" w:rsidR="003501D1" w:rsidRDefault="003501D1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996CD0" w14:textId="03C54784" w:rsidR="00586C07" w:rsidRDefault="00586C07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837FE3" w14:textId="4154A2E3" w:rsidR="00FE3D07" w:rsidRPr="00FE3D07" w:rsidRDefault="00FE3D07" w:rsidP="00922F2D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FE3D07">
        <w:rPr>
          <w:rFonts w:ascii="Arial" w:hAnsi="Arial" w:cs="Arial"/>
          <w:b/>
          <w:sz w:val="24"/>
          <w:szCs w:val="24"/>
        </w:rPr>
        <w:lastRenderedPageBreak/>
        <w:t>Bibliography</w:t>
      </w:r>
    </w:p>
    <w:p w14:paraId="7E337FBF" w14:textId="27F60126" w:rsidR="00FE3D07" w:rsidRDefault="00FE3D07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Hooker, M.D. (2005) ´Chapter 2: Isaiah in Mark´s </w:t>
      </w:r>
      <w:r w:rsidR="009B0014">
        <w:rPr>
          <w:rFonts w:ascii="Arial" w:hAnsi="Arial" w:cs="Arial"/>
          <w:sz w:val="24"/>
          <w:szCs w:val="24"/>
        </w:rPr>
        <w:t>Gospel</w:t>
      </w:r>
      <w:r>
        <w:rPr>
          <w:rFonts w:ascii="Arial" w:hAnsi="Arial" w:cs="Arial"/>
          <w:sz w:val="24"/>
          <w:szCs w:val="24"/>
        </w:rPr>
        <w:t xml:space="preserve">´, in </w:t>
      </w:r>
      <w:r w:rsidRPr="00FE3D07">
        <w:rPr>
          <w:rFonts w:ascii="Arial" w:hAnsi="Arial" w:cs="Arial"/>
          <w:i/>
          <w:sz w:val="24"/>
          <w:szCs w:val="24"/>
        </w:rPr>
        <w:t>Isaiah in the New Testament: The New Testament and the Scriptures of Israel</w:t>
      </w:r>
      <w:r>
        <w:rPr>
          <w:rFonts w:ascii="Arial" w:hAnsi="Arial" w:cs="Arial"/>
          <w:sz w:val="24"/>
          <w:szCs w:val="24"/>
        </w:rPr>
        <w:t>,</w:t>
      </w:r>
      <w:r w:rsidR="009654B2">
        <w:rPr>
          <w:rFonts w:ascii="Arial" w:hAnsi="Arial" w:cs="Arial"/>
          <w:sz w:val="24"/>
          <w:szCs w:val="24"/>
        </w:rPr>
        <w:t xml:space="preserve"> pp.35-49,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Moyise</w:t>
      </w:r>
      <w:proofErr w:type="spellEnd"/>
      <w:r>
        <w:rPr>
          <w:rFonts w:ascii="Arial" w:hAnsi="Arial" w:cs="Arial"/>
          <w:sz w:val="24"/>
          <w:szCs w:val="24"/>
        </w:rPr>
        <w:t>, S., Menken, M.J.J. (eds</w:t>
      </w:r>
      <w:r w:rsidR="00244B2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)</w:t>
      </w:r>
      <w:r w:rsidR="00244B2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 &amp; T Clark, London.</w:t>
      </w:r>
    </w:p>
    <w:p w14:paraId="5AA96E44" w14:textId="568E0AED" w:rsidR="00244B2C" w:rsidRDefault="00A03E38" w:rsidP="009654B2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03E38">
        <w:rPr>
          <w:rFonts w:ascii="Arial" w:hAnsi="Arial" w:cs="Arial"/>
          <w:sz w:val="24"/>
          <w:szCs w:val="24"/>
        </w:rPr>
        <w:t>Mark (</w:t>
      </w:r>
      <w:proofErr w:type="spellStart"/>
      <w:r w:rsidRPr="00A03E38">
        <w:rPr>
          <w:rFonts w:ascii="Arial" w:hAnsi="Arial" w:cs="Arial"/>
          <w:sz w:val="24"/>
          <w:szCs w:val="24"/>
        </w:rPr>
        <w:t>n.d.</w:t>
      </w:r>
      <w:proofErr w:type="spellEnd"/>
      <w:r w:rsidRPr="00A03E38">
        <w:rPr>
          <w:rFonts w:ascii="Arial" w:hAnsi="Arial" w:cs="Arial"/>
          <w:sz w:val="24"/>
          <w:szCs w:val="24"/>
        </w:rPr>
        <w:t xml:space="preserve">) </w:t>
      </w:r>
      <w:r w:rsidR="009B0014">
        <w:rPr>
          <w:rFonts w:ascii="Arial" w:hAnsi="Arial" w:cs="Arial"/>
          <w:i/>
          <w:sz w:val="24"/>
          <w:szCs w:val="24"/>
        </w:rPr>
        <w:t>Gospel</w:t>
      </w:r>
      <w:r w:rsidRPr="00A03E38">
        <w:rPr>
          <w:rFonts w:ascii="Arial" w:hAnsi="Arial" w:cs="Arial"/>
          <w:i/>
          <w:sz w:val="24"/>
          <w:szCs w:val="24"/>
        </w:rPr>
        <w:t xml:space="preserve"> According to Mark</w:t>
      </w:r>
      <w:r w:rsidRPr="00A03E38">
        <w:rPr>
          <w:rFonts w:ascii="Arial" w:hAnsi="Arial" w:cs="Arial"/>
          <w:sz w:val="24"/>
          <w:szCs w:val="24"/>
        </w:rPr>
        <w:t xml:space="preserve">, in </w:t>
      </w:r>
      <w:r w:rsidRPr="00A03E38">
        <w:rPr>
          <w:rFonts w:ascii="Arial" w:hAnsi="Arial" w:cs="Arial"/>
          <w:i/>
          <w:sz w:val="24"/>
          <w:szCs w:val="24"/>
        </w:rPr>
        <w:t>The Bible</w:t>
      </w:r>
      <w:r w:rsidRPr="00A03E38">
        <w:rPr>
          <w:rFonts w:ascii="Arial" w:hAnsi="Arial" w:cs="Arial"/>
          <w:sz w:val="24"/>
          <w:szCs w:val="24"/>
        </w:rPr>
        <w:t>, New Revised Standard Version Updated Edition</w:t>
      </w:r>
      <w:r w:rsidR="00AD1EAC">
        <w:rPr>
          <w:rFonts w:ascii="Arial" w:hAnsi="Arial" w:cs="Arial"/>
          <w:sz w:val="24"/>
          <w:szCs w:val="24"/>
        </w:rPr>
        <w:t xml:space="preserve"> </w:t>
      </w:r>
      <w:ins w:id="1" w:author="St Giles Finance" w:date="2023-01-03T15:35:00Z">
        <w:r w:rsidR="00AD1EAC">
          <w:rPr>
            <w:rFonts w:ascii="Arial" w:hAnsi="Arial" w:cs="Arial"/>
            <w:sz w:val="24"/>
            <w:szCs w:val="24"/>
          </w:rPr>
          <w:fldChar w:fldCharType="begin"/>
        </w:r>
        <w:r w:rsidR="00AD1EAC">
          <w:rPr>
            <w:rFonts w:ascii="Arial" w:hAnsi="Arial" w:cs="Arial"/>
            <w:sz w:val="24"/>
            <w:szCs w:val="24"/>
          </w:rPr>
          <w:instrText xml:space="preserve"> HYPERLINK "</w:instrText>
        </w:r>
      </w:ins>
      <w:r w:rsidR="00AD1EAC" w:rsidRPr="00AD1EAC">
        <w:rPr>
          <w:rFonts w:ascii="Arial" w:hAnsi="Arial" w:cs="Arial"/>
          <w:sz w:val="24"/>
          <w:szCs w:val="24"/>
        </w:rPr>
        <w:instrText>https://www.biblegateway.com/passage/?search=Mark%201&amp;version=NRSVUE</w:instrText>
      </w:r>
      <w:ins w:id="2" w:author="St Giles Finance" w:date="2023-01-03T15:35:00Z">
        <w:r w:rsidR="00AD1EAC">
          <w:rPr>
            <w:rFonts w:ascii="Arial" w:hAnsi="Arial" w:cs="Arial"/>
            <w:sz w:val="24"/>
            <w:szCs w:val="24"/>
          </w:rPr>
          <w:instrText xml:space="preserve">" </w:instrText>
        </w:r>
        <w:r w:rsidR="00AD1EAC">
          <w:rPr>
            <w:rFonts w:ascii="Arial" w:hAnsi="Arial" w:cs="Arial"/>
            <w:sz w:val="24"/>
            <w:szCs w:val="24"/>
          </w:rPr>
          <w:fldChar w:fldCharType="separate"/>
        </w:r>
      </w:ins>
      <w:r w:rsidR="00AD1EAC" w:rsidRPr="009C2A6B">
        <w:rPr>
          <w:rStyle w:val="Hyperlink"/>
          <w:rFonts w:ascii="Arial" w:hAnsi="Arial" w:cs="Arial"/>
          <w:sz w:val="24"/>
          <w:szCs w:val="24"/>
        </w:rPr>
        <w:t>https://www.biblegateway.com/passage/?search=Mark%201&amp;version=NRSVUE</w:t>
      </w:r>
      <w:ins w:id="3" w:author="St Giles Finance" w:date="2023-01-03T15:35:00Z">
        <w:r w:rsidR="00AD1EAC">
          <w:rPr>
            <w:rFonts w:ascii="Arial" w:hAnsi="Arial" w:cs="Arial"/>
            <w:sz w:val="24"/>
            <w:szCs w:val="24"/>
          </w:rPr>
          <w:fldChar w:fldCharType="end"/>
        </w:r>
        <w:r w:rsidR="00AD1EAC">
          <w:rPr>
            <w:rFonts w:ascii="Arial" w:hAnsi="Arial" w:cs="Arial"/>
            <w:sz w:val="24"/>
            <w:szCs w:val="24"/>
          </w:rPr>
          <w:t xml:space="preserve"> </w:t>
        </w:r>
      </w:ins>
    </w:p>
    <w:p w14:paraId="5F33EFB7" w14:textId="317922C6" w:rsidR="00A03E38" w:rsidRPr="00A03E38" w:rsidRDefault="00A03E38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03E38">
        <w:rPr>
          <w:rFonts w:ascii="Arial" w:hAnsi="Arial" w:cs="Arial"/>
          <w:sz w:val="24"/>
          <w:szCs w:val="24"/>
        </w:rPr>
        <w:t>Accessed 17 December 2022.</w:t>
      </w:r>
    </w:p>
    <w:p w14:paraId="067D3018" w14:textId="6205439F" w:rsidR="00143710" w:rsidRDefault="00143710" w:rsidP="00922F2D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143710">
        <w:rPr>
          <w:rFonts w:ascii="Arial" w:hAnsi="Arial" w:cs="Arial"/>
          <w:sz w:val="24"/>
        </w:rPr>
        <w:t>Moyise</w:t>
      </w:r>
      <w:proofErr w:type="spellEnd"/>
      <w:r w:rsidRPr="00143710">
        <w:rPr>
          <w:rFonts w:ascii="Arial" w:hAnsi="Arial" w:cs="Arial"/>
          <w:sz w:val="24"/>
        </w:rPr>
        <w:t xml:space="preserve">, S. (2011) </w:t>
      </w:r>
      <w:r w:rsidRPr="00143710">
        <w:rPr>
          <w:rFonts w:ascii="Arial" w:hAnsi="Arial" w:cs="Arial"/>
          <w:i/>
          <w:sz w:val="24"/>
        </w:rPr>
        <w:t>Jesus and Scripture: Studying the New Testament Use of the Old Testament</w:t>
      </w:r>
      <w:r>
        <w:rPr>
          <w:rFonts w:ascii="Arial" w:hAnsi="Arial" w:cs="Arial"/>
          <w:sz w:val="24"/>
        </w:rPr>
        <w:t xml:space="preserve">, Baker Academic Publishing, </w:t>
      </w:r>
      <w:proofErr w:type="gramStart"/>
      <w:r>
        <w:rPr>
          <w:rFonts w:ascii="Arial" w:hAnsi="Arial" w:cs="Arial"/>
          <w:sz w:val="24"/>
        </w:rPr>
        <w:t>Ada</w:t>
      </w:r>
      <w:proofErr w:type="gramEnd"/>
      <w:r>
        <w:rPr>
          <w:rFonts w:ascii="Arial" w:hAnsi="Arial" w:cs="Arial"/>
          <w:sz w:val="24"/>
        </w:rPr>
        <w:t>, Michigan.</w:t>
      </w:r>
    </w:p>
    <w:p w14:paraId="056D2A5A" w14:textId="5CFEEF0A" w:rsidR="00143710" w:rsidRDefault="006A46EF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</w:rPr>
        <w:t>Moyise</w:t>
      </w:r>
      <w:proofErr w:type="spellEnd"/>
      <w:r>
        <w:rPr>
          <w:rFonts w:ascii="Arial" w:hAnsi="Arial" w:cs="Arial"/>
          <w:sz w:val="24"/>
        </w:rPr>
        <w:t xml:space="preserve">, S. (2015) </w:t>
      </w:r>
      <w:proofErr w:type="gramStart"/>
      <w:r w:rsidRPr="006A46EF">
        <w:rPr>
          <w:rFonts w:ascii="Arial" w:hAnsi="Arial" w:cs="Arial"/>
          <w:i/>
          <w:sz w:val="24"/>
        </w:rPr>
        <w:t>The</w:t>
      </w:r>
      <w:proofErr w:type="gramEnd"/>
      <w:r w:rsidRPr="006A46EF">
        <w:rPr>
          <w:rFonts w:ascii="Arial" w:hAnsi="Arial" w:cs="Arial"/>
          <w:i/>
          <w:sz w:val="24"/>
        </w:rPr>
        <w:t xml:space="preserve"> Old Testament in the New: An Introduction</w:t>
      </w:r>
      <w:r>
        <w:rPr>
          <w:rFonts w:ascii="Arial" w:hAnsi="Arial" w:cs="Arial"/>
          <w:sz w:val="24"/>
        </w:rPr>
        <w:t xml:space="preserve">, </w:t>
      </w:r>
      <w:r>
        <w:rPr>
          <w:rFonts w:ascii="Arial" w:hAnsi="Arial" w:cs="Arial"/>
          <w:sz w:val="24"/>
          <w:szCs w:val="24"/>
        </w:rPr>
        <w:t>T &amp; T Clark, London.</w:t>
      </w:r>
    </w:p>
    <w:p w14:paraId="0C194729" w14:textId="7812F383" w:rsidR="00FE3D07" w:rsidRDefault="00FE3D07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Moyise</w:t>
      </w:r>
      <w:proofErr w:type="spellEnd"/>
      <w:r>
        <w:rPr>
          <w:rFonts w:ascii="Arial" w:hAnsi="Arial" w:cs="Arial"/>
          <w:sz w:val="24"/>
          <w:szCs w:val="24"/>
        </w:rPr>
        <w:t>, S., Menken, M.J.J. (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eds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) (2005) </w:t>
      </w:r>
      <w:r w:rsidRPr="00FE3D07">
        <w:rPr>
          <w:rFonts w:ascii="Arial" w:hAnsi="Arial" w:cs="Arial"/>
          <w:i/>
          <w:sz w:val="24"/>
          <w:szCs w:val="24"/>
        </w:rPr>
        <w:t>Isaiah in the New Testament: The New Testament and the Scriptures of Israel</w:t>
      </w:r>
      <w:r>
        <w:rPr>
          <w:rFonts w:ascii="Arial" w:hAnsi="Arial" w:cs="Arial"/>
          <w:sz w:val="24"/>
          <w:szCs w:val="24"/>
        </w:rPr>
        <w:t>, T &amp; T Clark, London.</w:t>
      </w:r>
    </w:p>
    <w:p w14:paraId="0A14E559" w14:textId="2FDBD2A9" w:rsidR="00FE3D07" w:rsidRDefault="007D348B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Rowe, C. (2016) ´dialogue, Greek´ in </w:t>
      </w:r>
      <w:r w:rsidRPr="007D348B">
        <w:rPr>
          <w:rFonts w:ascii="Arial" w:hAnsi="Arial" w:cs="Arial"/>
          <w:i/>
          <w:sz w:val="24"/>
          <w:szCs w:val="24"/>
        </w:rPr>
        <w:t>Oxford Classical Dictionary</w:t>
      </w:r>
      <w:r>
        <w:rPr>
          <w:rFonts w:ascii="Arial" w:hAnsi="Arial" w:cs="Arial"/>
          <w:sz w:val="24"/>
          <w:szCs w:val="24"/>
        </w:rPr>
        <w:t xml:space="preserve">, </w:t>
      </w:r>
      <w:hyperlink r:id="rId7" w:history="1">
        <w:r w:rsidRPr="009C2A6B">
          <w:rPr>
            <w:rStyle w:val="Hyperlink"/>
            <w:rFonts w:ascii="Arial" w:hAnsi="Arial" w:cs="Arial"/>
            <w:sz w:val="24"/>
            <w:szCs w:val="24"/>
          </w:rPr>
          <w:t>https://oxfordre.com/classics/display/10.1093/acrefore/9780199381135.001.0001/acrefore-9780199381135-e-2143;jsessionid=47403E4036BCB656B29A3BAFCDBBD7B8</w:t>
        </w:r>
      </w:hyperlink>
      <w:r>
        <w:rPr>
          <w:rFonts w:ascii="Arial" w:hAnsi="Arial" w:cs="Arial"/>
          <w:sz w:val="24"/>
          <w:szCs w:val="24"/>
        </w:rPr>
        <w:t xml:space="preserve"> Accessed 02 January 2023.</w:t>
      </w:r>
    </w:p>
    <w:p w14:paraId="084198C1" w14:textId="77777777" w:rsidR="00FE3D07" w:rsidRPr="00297E88" w:rsidRDefault="00FE3D07" w:rsidP="00922F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E3D07" w:rsidRPr="00297E8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14A14DFF" w16cid:durableId="275E37B0"/>
  <w16cid:commentId w16cid:paraId="59BB180A" w16cid:durableId="275DC228"/>
  <w16cid:commentId w16cid:paraId="2526887E" w16cid:durableId="275CB4D1"/>
  <w16cid:commentId w16cid:paraId="460D6812" w16cid:durableId="275DC265"/>
  <w16cid:commentId w16cid:paraId="0C8D9CA1" w16cid:durableId="275DC2A6"/>
  <w16cid:commentId w16cid:paraId="4CA2CF89" w16cid:durableId="275DC45C"/>
  <w16cid:commentId w16cid:paraId="2B8C1088" w16cid:durableId="275E2391"/>
  <w16cid:commentId w16cid:paraId="6F19E1A2" w16cid:durableId="275E2CDB"/>
  <w16cid:commentId w16cid:paraId="0E87E58E" w16cid:durableId="275E2D4C"/>
  <w16cid:commentId w16cid:paraId="63F0FF10" w16cid:durableId="275E2DF5"/>
  <w16cid:commentId w16cid:paraId="1253D013" w16cid:durableId="275E2F04"/>
  <w16cid:commentId w16cid:paraId="12DD70F3" w16cid:durableId="275E3091"/>
  <w16cid:commentId w16cid:paraId="45812B6F" w16cid:durableId="275E30C7"/>
  <w16cid:commentId w16cid:paraId="6B3A1A57" w16cid:durableId="275E313C"/>
  <w16cid:commentId w16cid:paraId="4C6EC17E" w16cid:durableId="275E3275"/>
  <w16cid:commentId w16cid:paraId="3A1C1EAE" w16cid:durableId="275E3329"/>
  <w16cid:commentId w16cid:paraId="29F745AF" w16cid:durableId="275E33B2"/>
  <w16cid:commentId w16cid:paraId="5CE73DCB" w16cid:durableId="275E33C0"/>
  <w16cid:commentId w16cid:paraId="00A11EBC" w16cid:durableId="275E3403"/>
  <w16cid:commentId w16cid:paraId="36E0181C" w16cid:durableId="275E346E"/>
  <w16cid:commentId w16cid:paraId="2BC94E8C" w16cid:durableId="275E34F5"/>
  <w16cid:commentId w16cid:paraId="692D4038" w16cid:durableId="275E352E"/>
  <w16cid:commentId w16cid:paraId="23FBBC29" w16cid:durableId="275E356A"/>
  <w16cid:commentId w16cid:paraId="75122C75" w16cid:durableId="275E3A3B"/>
  <w16cid:commentId w16cid:paraId="28BEBEB4" w16cid:durableId="275E3815"/>
  <w16cid:commentId w16cid:paraId="64EEE8D4" w16cid:durableId="275E387D"/>
  <w16cid:commentId w16cid:paraId="17916139" w16cid:durableId="275E38D5"/>
  <w16cid:commentId w16cid:paraId="5E067561" w16cid:durableId="275E392D"/>
  <w16cid:commentId w16cid:paraId="602FE15E" w16cid:durableId="275E3943"/>
  <w16cid:commentId w16cid:paraId="1F6A085B" w16cid:durableId="275E39B0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56C8FA9" w14:textId="77777777" w:rsidR="00D41317" w:rsidRDefault="00D41317" w:rsidP="00054AA6">
      <w:pPr>
        <w:spacing w:after="0" w:line="240" w:lineRule="auto"/>
      </w:pPr>
      <w:r>
        <w:separator/>
      </w:r>
    </w:p>
  </w:endnote>
  <w:endnote w:type="continuationSeparator" w:id="0">
    <w:p w14:paraId="3746FF73" w14:textId="77777777" w:rsidR="00D41317" w:rsidRDefault="00D41317" w:rsidP="00054A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altName w:val="sans-serif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altName w:val="Arial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0E892D5" w14:textId="77777777" w:rsidR="00D41317" w:rsidRDefault="00D41317" w:rsidP="00054AA6">
      <w:pPr>
        <w:spacing w:after="0" w:line="240" w:lineRule="auto"/>
      </w:pPr>
      <w:r>
        <w:separator/>
      </w:r>
    </w:p>
  </w:footnote>
  <w:footnote w:type="continuationSeparator" w:id="0">
    <w:p w14:paraId="0155B595" w14:textId="77777777" w:rsidR="00D41317" w:rsidRDefault="00D41317" w:rsidP="00054AA6">
      <w:pPr>
        <w:spacing w:after="0" w:line="240" w:lineRule="auto"/>
      </w:pPr>
      <w:r>
        <w:continuationSeparator/>
      </w:r>
    </w:p>
  </w:footnote>
  <w:footnote w:id="1">
    <w:p w14:paraId="1AB624D1" w14:textId="77777777" w:rsidR="001F5D5A" w:rsidRDefault="001F5D5A" w:rsidP="00713952">
      <w:pPr>
        <w:pStyle w:val="FootnoteText"/>
      </w:pPr>
      <w:r>
        <w:rPr>
          <w:rStyle w:val="FootnoteReference"/>
        </w:rPr>
        <w:footnoteRef/>
      </w:r>
      <w:r>
        <w:t xml:space="preserve"> Hooker 2005 p.49</w:t>
      </w:r>
    </w:p>
  </w:footnote>
  <w:footnote w:id="2">
    <w:p w14:paraId="463A2555" w14:textId="77777777" w:rsidR="007A085E" w:rsidRDefault="007A085E" w:rsidP="007A08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Moyise</w:t>
      </w:r>
      <w:proofErr w:type="spellEnd"/>
      <w:r>
        <w:t xml:space="preserve"> 2015 p.30</w:t>
      </w:r>
    </w:p>
  </w:footnote>
  <w:footnote w:id="3">
    <w:p w14:paraId="4CD3C175" w14:textId="77777777" w:rsidR="00C4382C" w:rsidRDefault="00C4382C" w:rsidP="00C438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Moyise</w:t>
      </w:r>
      <w:proofErr w:type="spellEnd"/>
      <w:r>
        <w:t xml:space="preserve"> 2011 p.13</w:t>
      </w:r>
    </w:p>
  </w:footnote>
  <w:footnote w:id="4">
    <w:p w14:paraId="1E79F128" w14:textId="77777777" w:rsidR="005A220F" w:rsidRDefault="005A220F" w:rsidP="005A220F">
      <w:pPr>
        <w:pStyle w:val="FootnoteText"/>
      </w:pPr>
      <w:r>
        <w:rPr>
          <w:rStyle w:val="FootnoteReference"/>
        </w:rPr>
        <w:footnoteRef/>
      </w:r>
      <w:r>
        <w:t xml:space="preserve"> Hooker 2005 p.40, </w:t>
      </w:r>
      <w:proofErr w:type="spellStart"/>
      <w:r>
        <w:t>Moyise</w:t>
      </w:r>
      <w:proofErr w:type="spellEnd"/>
      <w:r>
        <w:t xml:space="preserve"> 2022 p.21</w:t>
      </w:r>
    </w:p>
  </w:footnote>
  <w:footnote w:id="5">
    <w:p w14:paraId="686934C2" w14:textId="429AE22C" w:rsidR="001F5D5A" w:rsidRPr="00A15F14" w:rsidRDefault="001F5D5A">
      <w:pPr>
        <w:pStyle w:val="FootnoteText"/>
      </w:pPr>
      <w:r>
        <w:rPr>
          <w:rStyle w:val="FootnoteReference"/>
        </w:rPr>
        <w:footnoteRef/>
      </w:r>
      <w:r w:rsidRPr="00A15F14">
        <w:t xml:space="preserve"> </w:t>
      </w:r>
      <w:proofErr w:type="spellStart"/>
      <w:r w:rsidRPr="00A15F14">
        <w:t>Moyise</w:t>
      </w:r>
      <w:proofErr w:type="spellEnd"/>
      <w:r w:rsidRPr="00A15F14">
        <w:t xml:space="preserve"> 2011 p.14</w:t>
      </w:r>
    </w:p>
  </w:footnote>
  <w:footnote w:id="6">
    <w:p w14:paraId="6F0C92ED" w14:textId="39A9CDF9" w:rsidR="00BC454F" w:rsidRDefault="00BC45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5F14">
        <w:t xml:space="preserve">Curiously, </w:t>
      </w:r>
      <w:proofErr w:type="gramStart"/>
      <w:r w:rsidRPr="00A15F14">
        <w:t>1</w:t>
      </w:r>
      <w:proofErr w:type="gramEnd"/>
      <w:r w:rsidRPr="00A15F14">
        <w:t xml:space="preserve"> Sam 21:1-6 makes no reference to the episode taking place on the Sabbath</w:t>
      </w:r>
      <w:r w:rsidR="00661358">
        <w:t>.</w:t>
      </w:r>
    </w:p>
  </w:footnote>
  <w:footnote w:id="7">
    <w:p w14:paraId="4AB528C9" w14:textId="48D9A82E" w:rsidR="001F5D5A" w:rsidRPr="00A15F14" w:rsidRDefault="001F5D5A">
      <w:pPr>
        <w:pStyle w:val="FootnoteText"/>
      </w:pPr>
      <w:r>
        <w:rPr>
          <w:rStyle w:val="FootnoteReference"/>
        </w:rPr>
        <w:footnoteRef/>
      </w:r>
      <w:r w:rsidRPr="00A15F14">
        <w:t xml:space="preserve"> </w:t>
      </w:r>
      <w:proofErr w:type="spellStart"/>
      <w:r w:rsidRPr="00A15F14">
        <w:t>Moyise</w:t>
      </w:r>
      <w:proofErr w:type="spellEnd"/>
      <w:r w:rsidRPr="00A15F14">
        <w:t xml:space="preserve"> 2011 pp.16-18</w:t>
      </w:r>
    </w:p>
  </w:footnote>
  <w:footnote w:id="8">
    <w:p w14:paraId="4F6557CF" w14:textId="681D8DE4" w:rsidR="001F5D5A" w:rsidRPr="00A15F14" w:rsidRDefault="001F5D5A">
      <w:pPr>
        <w:pStyle w:val="FootnoteText"/>
      </w:pPr>
      <w:r>
        <w:rPr>
          <w:rStyle w:val="FootnoteReference"/>
        </w:rPr>
        <w:footnoteRef/>
      </w:r>
      <w:r w:rsidRPr="00A15F14">
        <w:t xml:space="preserve"> </w:t>
      </w:r>
      <w:proofErr w:type="spellStart"/>
      <w:r w:rsidRPr="00A15F14">
        <w:t>Moyise</w:t>
      </w:r>
      <w:proofErr w:type="spellEnd"/>
      <w:r w:rsidRPr="00A15F14">
        <w:t xml:space="preserve"> 2011 p.26</w:t>
      </w:r>
    </w:p>
  </w:footnote>
  <w:footnote w:id="9">
    <w:p w14:paraId="2A325125" w14:textId="462AF216" w:rsidR="00EF2DD8" w:rsidRPr="00EA1428" w:rsidRDefault="00EF2DD8">
      <w:pPr>
        <w:pStyle w:val="FootnoteText"/>
      </w:pPr>
      <w:r>
        <w:rPr>
          <w:rStyle w:val="FootnoteReference"/>
        </w:rPr>
        <w:footnoteRef/>
      </w:r>
      <w:r w:rsidRPr="00EA1428">
        <w:t xml:space="preserve"> </w:t>
      </w:r>
      <w:proofErr w:type="spellStart"/>
      <w:r w:rsidRPr="00EA1428">
        <w:t>Moyise</w:t>
      </w:r>
      <w:proofErr w:type="spellEnd"/>
      <w:r w:rsidRPr="00EA1428">
        <w:t xml:space="preserve"> 2015 p</w:t>
      </w:r>
      <w:r w:rsidR="0013622B" w:rsidRPr="00EA1428">
        <w:t>p</w:t>
      </w:r>
      <w:r w:rsidRPr="00EA1428">
        <w:t>.</w:t>
      </w:r>
      <w:r w:rsidR="008F2CEF" w:rsidRPr="00EA1428">
        <w:t>24</w:t>
      </w:r>
      <w:r w:rsidR="0013622B" w:rsidRPr="00EA1428">
        <w:t>-25</w:t>
      </w:r>
    </w:p>
  </w:footnote>
  <w:footnote w:id="10">
    <w:p w14:paraId="49D86F6D" w14:textId="076E32B4" w:rsidR="001F5D5A" w:rsidRPr="00EA1428" w:rsidRDefault="001F5D5A">
      <w:pPr>
        <w:pStyle w:val="FootnoteText"/>
      </w:pPr>
      <w:r>
        <w:rPr>
          <w:rStyle w:val="FootnoteReference"/>
        </w:rPr>
        <w:footnoteRef/>
      </w:r>
      <w:r w:rsidRPr="00EA1428">
        <w:t xml:space="preserve"> </w:t>
      </w:r>
      <w:proofErr w:type="spellStart"/>
      <w:r w:rsidRPr="00EA1428">
        <w:t>Moyise</w:t>
      </w:r>
      <w:proofErr w:type="spellEnd"/>
      <w:r w:rsidRPr="00EA1428">
        <w:t xml:space="preserve"> 2011 p</w:t>
      </w:r>
      <w:r w:rsidR="0013622B" w:rsidRPr="00EA1428">
        <w:t>p</w:t>
      </w:r>
      <w:r w:rsidRPr="00EA1428">
        <w:t>.18-19</w:t>
      </w:r>
    </w:p>
  </w:footnote>
  <w:footnote w:id="11">
    <w:p w14:paraId="27B5735A" w14:textId="6C7DD078" w:rsidR="007D348B" w:rsidRDefault="007D34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A1428">
        <w:t>Rowe 2016</w:t>
      </w:r>
    </w:p>
  </w:footnote>
  <w:footnote w:id="12">
    <w:p w14:paraId="2BD0D25D" w14:textId="2BF318FD" w:rsidR="001F5D5A" w:rsidRPr="00EA1428" w:rsidRDefault="001F5D5A">
      <w:pPr>
        <w:pStyle w:val="FootnoteText"/>
      </w:pPr>
      <w:r>
        <w:rPr>
          <w:rStyle w:val="FootnoteReference"/>
        </w:rPr>
        <w:footnoteRef/>
      </w:r>
      <w:r w:rsidRPr="00EA1428">
        <w:t xml:space="preserve"> Hooker 2005 p.35</w:t>
      </w:r>
    </w:p>
  </w:footnote>
  <w:footnote w:id="13">
    <w:p w14:paraId="4468B1A1" w14:textId="77777777" w:rsidR="002A18AB" w:rsidRDefault="002A18AB" w:rsidP="002A18AB">
      <w:pPr>
        <w:pStyle w:val="FootnoteText"/>
      </w:pPr>
      <w:r>
        <w:rPr>
          <w:rStyle w:val="FootnoteReference"/>
        </w:rPr>
        <w:footnoteRef/>
      </w:r>
      <w:r>
        <w:t xml:space="preserve"> Hooker 2005 p.49</w:t>
      </w:r>
    </w:p>
  </w:footnote>
  <w:footnote w:id="14">
    <w:p w14:paraId="7DF2438E" w14:textId="6157612E" w:rsidR="001F5D5A" w:rsidRPr="00EA1428" w:rsidRDefault="001F5D5A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EA1428">
        <w:rPr>
          <w:lang w:val="fr-FR"/>
        </w:rPr>
        <w:t xml:space="preserve"> Moyise 2011 pp.20-21</w:t>
      </w:r>
      <w:r w:rsidR="009173B2" w:rsidRPr="00EA1428">
        <w:rPr>
          <w:lang w:val="fr-FR"/>
        </w:rPr>
        <w:t>, Moyise 2015 p.23</w:t>
      </w:r>
    </w:p>
  </w:footnote>
  <w:footnote w:id="15">
    <w:p w14:paraId="3DD51FFE" w14:textId="1738D073" w:rsidR="001F5D5A" w:rsidRPr="00EA1428" w:rsidRDefault="001F5D5A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EA1428">
        <w:rPr>
          <w:lang w:val="fr-FR"/>
        </w:rPr>
        <w:t xml:space="preserve"> Moyise 2011 pp.28-29</w:t>
      </w:r>
    </w:p>
  </w:footnote>
  <w:footnote w:id="16">
    <w:p w14:paraId="44731132" w14:textId="31FEDECA" w:rsidR="001F5D5A" w:rsidRDefault="001F5D5A">
      <w:pPr>
        <w:pStyle w:val="FootnoteText"/>
      </w:pPr>
      <w:r>
        <w:rPr>
          <w:rStyle w:val="FootnoteReference"/>
        </w:rPr>
        <w:footnoteRef/>
      </w:r>
      <w:r>
        <w:t xml:space="preserve"> Hooker 2005 p.41</w:t>
      </w:r>
    </w:p>
  </w:footnote>
  <w:footnote w:id="17">
    <w:p w14:paraId="313A4230" w14:textId="77777777" w:rsidR="006E4DAF" w:rsidRDefault="006E4DAF" w:rsidP="006E4D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Moyise</w:t>
      </w:r>
      <w:proofErr w:type="spellEnd"/>
      <w:r>
        <w:t xml:space="preserve"> 2011 p.23</w:t>
      </w:r>
    </w:p>
  </w:footnote>
  <w:footnote w:id="18">
    <w:p w14:paraId="119BE4D7" w14:textId="5AE8557C" w:rsidR="00155AEE" w:rsidRDefault="00155A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Moyise</w:t>
      </w:r>
      <w:proofErr w:type="spellEnd"/>
      <w:r>
        <w:t xml:space="preserve"> 2015 p.26</w:t>
      </w:r>
    </w:p>
  </w:footnote>
  <w:footnote w:id="19">
    <w:p w14:paraId="78237D1E" w14:textId="139EDCD7" w:rsidR="001F5D5A" w:rsidRDefault="001F5D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Moyise</w:t>
      </w:r>
      <w:proofErr w:type="spellEnd"/>
      <w:r>
        <w:t xml:space="preserve"> 2011 p.22</w:t>
      </w:r>
    </w:p>
  </w:footnote>
  <w:footnote w:id="20">
    <w:p w14:paraId="552A3D1E" w14:textId="5A585FF1" w:rsidR="001F5D5A" w:rsidRDefault="001F5D5A">
      <w:pPr>
        <w:pStyle w:val="FootnoteText"/>
      </w:pPr>
      <w:r>
        <w:rPr>
          <w:rStyle w:val="FootnoteReference"/>
        </w:rPr>
        <w:footnoteRef/>
      </w:r>
      <w:r>
        <w:t xml:space="preserve"> Hooker 2005 p.42</w:t>
      </w:r>
    </w:p>
  </w:footnote>
  <w:footnote w:id="21">
    <w:p w14:paraId="3F17B0F5" w14:textId="77777777" w:rsidR="001F5D5A" w:rsidRDefault="001F5D5A" w:rsidP="00266950">
      <w:pPr>
        <w:pStyle w:val="FootnoteText"/>
      </w:pPr>
      <w:r>
        <w:rPr>
          <w:rStyle w:val="FootnoteReference"/>
        </w:rPr>
        <w:footnoteRef/>
      </w:r>
      <w:r>
        <w:t xml:space="preserve"> Hooker 2005 p.44</w:t>
      </w:r>
    </w:p>
  </w:footnote>
  <w:footnote w:id="22">
    <w:p w14:paraId="5C4D04EB" w14:textId="0FF6F6ED" w:rsidR="001F5D5A" w:rsidRDefault="001F5D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Moyise</w:t>
      </w:r>
      <w:proofErr w:type="spellEnd"/>
      <w:r>
        <w:t xml:space="preserve"> 2011 p.23</w:t>
      </w:r>
    </w:p>
  </w:footnote>
  <w:footnote w:id="23">
    <w:p w14:paraId="786FF921" w14:textId="517A90C9" w:rsidR="001F5D5A" w:rsidRDefault="001F5D5A">
      <w:pPr>
        <w:pStyle w:val="FootnoteText"/>
      </w:pPr>
      <w:r>
        <w:rPr>
          <w:rStyle w:val="FootnoteReference"/>
        </w:rPr>
        <w:footnoteRef/>
      </w:r>
      <w:r>
        <w:t xml:space="preserve"> Hooker 2005 p.44</w:t>
      </w:r>
    </w:p>
  </w:footnote>
  <w:footnote w:id="24">
    <w:p w14:paraId="25C3DB89" w14:textId="77777777" w:rsidR="001F5D5A" w:rsidRPr="00D21D3D" w:rsidRDefault="001F5D5A" w:rsidP="00087347">
      <w:pPr>
        <w:pStyle w:val="FootnoteText"/>
      </w:pPr>
      <w:r>
        <w:rPr>
          <w:rStyle w:val="FootnoteReference"/>
        </w:rPr>
        <w:footnoteRef/>
      </w:r>
      <w:r w:rsidRPr="00D21D3D">
        <w:t xml:space="preserve"> </w:t>
      </w:r>
      <w:proofErr w:type="spellStart"/>
      <w:r w:rsidRPr="00D21D3D">
        <w:t>Moyise</w:t>
      </w:r>
      <w:proofErr w:type="spellEnd"/>
      <w:r w:rsidRPr="00D21D3D">
        <w:t xml:space="preserve"> 2011 p.26</w:t>
      </w:r>
    </w:p>
  </w:footnote>
  <w:footnote w:id="25">
    <w:p w14:paraId="3CD7167B" w14:textId="289D3E4F" w:rsidR="001F5D5A" w:rsidRPr="00225F3C" w:rsidRDefault="001F5D5A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225F3C">
        <w:rPr>
          <w:lang w:val="fr-FR"/>
        </w:rPr>
        <w:t xml:space="preserve"> Moyise 2011 p.25</w:t>
      </w:r>
    </w:p>
  </w:footnote>
  <w:footnote w:id="26">
    <w:p w14:paraId="45B85954" w14:textId="06E9ECD6" w:rsidR="009072B1" w:rsidRPr="00225F3C" w:rsidRDefault="009072B1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225F3C">
        <w:rPr>
          <w:lang w:val="fr-FR"/>
        </w:rPr>
        <w:t xml:space="preserve"> M</w:t>
      </w:r>
      <w:r w:rsidR="00905078">
        <w:rPr>
          <w:lang w:val="fr-FR"/>
        </w:rPr>
        <w:t>o</w:t>
      </w:r>
      <w:r w:rsidRPr="00225F3C">
        <w:rPr>
          <w:lang w:val="fr-FR"/>
        </w:rPr>
        <w:t>yise 2015 p.28</w:t>
      </w:r>
    </w:p>
  </w:footnote>
  <w:footnote w:id="27">
    <w:p w14:paraId="02DBD15D" w14:textId="77777777" w:rsidR="00DE6DEF" w:rsidRPr="008F795C" w:rsidRDefault="00DE6DEF" w:rsidP="00DE6DEF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8F795C">
        <w:rPr>
          <w:lang w:val="fr-FR"/>
        </w:rPr>
        <w:t xml:space="preserve"> Moyise 2015 pp.29-30</w:t>
      </w:r>
    </w:p>
  </w:footnote>
  <w:footnote w:id="28">
    <w:p w14:paraId="60D13561" w14:textId="1C208D47" w:rsidR="00DE6DEF" w:rsidRDefault="00DE6D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Moyise</w:t>
      </w:r>
      <w:proofErr w:type="spellEnd"/>
      <w:r>
        <w:t xml:space="preserve"> 2015 p.30 </w:t>
      </w:r>
    </w:p>
  </w:footnote>
  <w:footnote w:id="29">
    <w:p w14:paraId="238A9F99" w14:textId="37F485CF" w:rsidR="00D62C8C" w:rsidRDefault="00D62C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93D45">
        <w:t>Moyise</w:t>
      </w:r>
      <w:proofErr w:type="spellEnd"/>
      <w:r w:rsidR="00893D45">
        <w:t xml:space="preserve"> 2015 p.31</w:t>
      </w:r>
    </w:p>
  </w:footnote>
  <w:footnote w:id="30">
    <w:p w14:paraId="7EFD3163" w14:textId="77777777" w:rsidR="005645C6" w:rsidRDefault="005645C6" w:rsidP="005645C6">
      <w:pPr>
        <w:pStyle w:val="FootnoteText"/>
      </w:pPr>
      <w:r>
        <w:rPr>
          <w:rStyle w:val="FootnoteReference"/>
        </w:rPr>
        <w:footnoteRef/>
      </w:r>
      <w:r>
        <w:t xml:space="preserve"> Hooker 2005 p.39</w:t>
      </w:r>
    </w:p>
  </w:footnote>
  <w:footnote w:id="31">
    <w:p w14:paraId="02C88569" w14:textId="77777777" w:rsidR="00813DBA" w:rsidRDefault="00813DBA" w:rsidP="00813DBA">
      <w:pPr>
        <w:pStyle w:val="FootnoteText"/>
      </w:pPr>
      <w:r>
        <w:rPr>
          <w:rStyle w:val="FootnoteReference"/>
        </w:rPr>
        <w:footnoteRef/>
      </w:r>
      <w:r>
        <w:t xml:space="preserve"> Hooker 2005 p.35</w:t>
      </w:r>
    </w:p>
  </w:footnote>
  <w:footnote w:id="32">
    <w:p w14:paraId="2ADB95DF" w14:textId="400C8EFC" w:rsidR="001F5D5A" w:rsidRPr="00225F3C" w:rsidRDefault="001F5D5A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225F3C">
        <w:rPr>
          <w:lang w:val="fr-FR"/>
        </w:rPr>
        <w:t xml:space="preserve"> Moyise 2011 p.30</w:t>
      </w:r>
    </w:p>
  </w:footnote>
  <w:footnote w:id="33">
    <w:p w14:paraId="5CA7E375" w14:textId="52D1451D" w:rsidR="001F5D5A" w:rsidRPr="00225F3C" w:rsidRDefault="001F5D5A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225F3C">
        <w:rPr>
          <w:lang w:val="fr-FR"/>
        </w:rPr>
        <w:t xml:space="preserve"> Moyise 2011 pp.30-31</w:t>
      </w:r>
    </w:p>
  </w:footnote>
  <w:footnote w:id="34">
    <w:p w14:paraId="7FF39671" w14:textId="139FBEC0" w:rsidR="0019011E" w:rsidRPr="00225F3C" w:rsidRDefault="0019011E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="00F43084" w:rsidRPr="00225F3C">
        <w:rPr>
          <w:lang w:val="fr-FR"/>
        </w:rPr>
        <w:t xml:space="preserve"> Moyise </w:t>
      </w:r>
      <w:r w:rsidRPr="00225F3C">
        <w:rPr>
          <w:lang w:val="fr-FR"/>
        </w:rPr>
        <w:t>2</w:t>
      </w:r>
      <w:r w:rsidR="00F43084" w:rsidRPr="00225F3C">
        <w:rPr>
          <w:lang w:val="fr-FR"/>
        </w:rPr>
        <w:t>011</w:t>
      </w:r>
      <w:r w:rsidRPr="00225F3C">
        <w:rPr>
          <w:lang w:val="fr-FR"/>
        </w:rPr>
        <w:t xml:space="preserve"> p.31</w:t>
      </w:r>
      <w:r w:rsidR="00E617F0" w:rsidRPr="00225F3C">
        <w:rPr>
          <w:lang w:val="fr-FR"/>
        </w:rPr>
        <w:t>, Moyise 2015 p.31</w:t>
      </w:r>
    </w:p>
  </w:footnote>
  <w:footnote w:id="35">
    <w:p w14:paraId="65311F99" w14:textId="1BC1A609" w:rsidR="00182347" w:rsidRPr="00225F3C" w:rsidRDefault="00182347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225F3C">
        <w:rPr>
          <w:lang w:val="fr-FR"/>
        </w:rPr>
        <w:t xml:space="preserve"> Moyise 2015 p.29</w:t>
      </w:r>
    </w:p>
  </w:footnote>
  <w:footnote w:id="36">
    <w:p w14:paraId="5E6A3878" w14:textId="20DF7F2E" w:rsidR="004A0B82" w:rsidRPr="00225F3C" w:rsidRDefault="004A0B82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225F3C">
        <w:rPr>
          <w:lang w:val="fr-FR"/>
        </w:rPr>
        <w:t xml:space="preserve"> Moyise 2015 p.31</w:t>
      </w:r>
    </w:p>
  </w:footnote>
  <w:footnote w:id="37">
    <w:p w14:paraId="734F8D16" w14:textId="77777777" w:rsidR="0008405B" w:rsidRPr="00225F3C" w:rsidRDefault="0008405B" w:rsidP="0008405B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225F3C">
        <w:rPr>
          <w:lang w:val="fr-FR"/>
        </w:rPr>
        <w:t xml:space="preserve"> Moyise 2015 p.25</w:t>
      </w:r>
    </w:p>
  </w:footnote>
  <w:footnote w:id="38">
    <w:p w14:paraId="1A719498" w14:textId="77777777" w:rsidR="003A464E" w:rsidRPr="00225F3C" w:rsidRDefault="003A464E" w:rsidP="003A464E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225F3C">
        <w:rPr>
          <w:lang w:val="fr-FR"/>
        </w:rPr>
        <w:t xml:space="preserve"> Moyise 2011 pp.31-32</w:t>
      </w:r>
    </w:p>
  </w:footnote>
  <w:footnote w:id="39">
    <w:p w14:paraId="1B20F286" w14:textId="45D2688F" w:rsidR="00001980" w:rsidRPr="00225F3C" w:rsidRDefault="00001980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225F3C">
        <w:rPr>
          <w:lang w:val="fr-FR"/>
        </w:rPr>
        <w:t xml:space="preserve"> Moyise 2011 p.32</w:t>
      </w:r>
      <w:r w:rsidR="00DC31C1" w:rsidRPr="00225F3C">
        <w:rPr>
          <w:lang w:val="fr-FR"/>
        </w:rPr>
        <w:t>, Moyise 2015 p.24</w:t>
      </w:r>
    </w:p>
  </w:footnote>
  <w:footnote w:id="40">
    <w:p w14:paraId="40305A0E" w14:textId="0D7126E3" w:rsidR="00D77F52" w:rsidRDefault="00D77F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Moyise</w:t>
      </w:r>
      <w:proofErr w:type="spellEnd"/>
      <w:r>
        <w:t xml:space="preserve"> 2015 p.32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41495E2" w14:textId="02C35AEF" w:rsidR="001F5D5A" w:rsidRPr="00054AA6" w:rsidRDefault="002A1D28" w:rsidP="00054AA6">
    <w:pPr>
      <w:spacing w:before="100" w:beforeAutospacing="1" w:after="100" w:afterAutospacing="1" w:line="240" w:lineRule="auto"/>
      <w:rPr>
        <w:rFonts w:ascii="Segoe UI" w:eastAsia="Times New Roman" w:hAnsi="Segoe UI" w:cs="Segoe UI"/>
        <w:color w:val="373A3C"/>
        <w:sz w:val="23"/>
        <w:szCs w:val="23"/>
        <w:lang w:eastAsia="en-GB"/>
      </w:rPr>
    </w:pPr>
    <w:hyperlink r:id="rId1" w:tooltip="The Bible: Text and Transmission (HPRS7013)" w:history="1">
      <w:r w:rsidR="001F5D5A">
        <w:rPr>
          <w:rFonts w:ascii="Segoe UI" w:eastAsia="Times New Roman" w:hAnsi="Segoe UI" w:cs="Segoe UI"/>
          <w:color w:val="000A0F"/>
          <w:sz w:val="23"/>
          <w:szCs w:val="23"/>
          <w:lang w:eastAsia="en-GB"/>
        </w:rPr>
        <w:t>HPRS701</w:t>
      </w:r>
    </w:hyperlink>
    <w:r w:rsidR="001F5D5A">
      <w:rPr>
        <w:rFonts w:ascii="Segoe UI" w:eastAsia="Times New Roman" w:hAnsi="Segoe UI" w:cs="Segoe UI"/>
        <w:color w:val="000A0F"/>
        <w:sz w:val="23"/>
        <w:szCs w:val="23"/>
        <w:lang w:eastAsia="en-GB"/>
      </w:rPr>
      <w:t>3</w:t>
    </w:r>
    <w:r w:rsidR="001F5D5A"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</w:r>
    <w:r w:rsidR="001F5D5A"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  <w:t>Lee Jackson 2216510</w:t>
    </w:r>
    <w:r w:rsidR="001F5D5A"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</w:r>
    <w:r w:rsidR="001F5D5A">
      <w:rPr>
        <w:rFonts w:ascii="Segoe UI" w:eastAsia="Times New Roman" w:hAnsi="Segoe UI" w:cs="Segoe UI"/>
        <w:color w:val="373A3C"/>
        <w:sz w:val="23"/>
        <w:szCs w:val="23"/>
        <w:lang w:eastAsia="en-GB"/>
      </w:rPr>
      <w:tab/>
      <w:t>Assignment 4</w:t>
    </w:r>
  </w:p>
  <w:p w14:paraId="31FBC733" w14:textId="77777777" w:rsidR="001F5D5A" w:rsidRDefault="001F5D5A">
    <w:pPr>
      <w:pStyle w:val="Header"/>
    </w:pP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St Giles Finance">
    <w15:presenceInfo w15:providerId="Windows Live" w15:userId="ef4199cf2aa7836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50F0"/>
    <w:rsid w:val="00001980"/>
    <w:rsid w:val="00011849"/>
    <w:rsid w:val="0001245F"/>
    <w:rsid w:val="00015D50"/>
    <w:rsid w:val="00026C6A"/>
    <w:rsid w:val="00043D9C"/>
    <w:rsid w:val="000502C9"/>
    <w:rsid w:val="00054AA6"/>
    <w:rsid w:val="00063D10"/>
    <w:rsid w:val="00063F14"/>
    <w:rsid w:val="0008405B"/>
    <w:rsid w:val="00087347"/>
    <w:rsid w:val="00094F7E"/>
    <w:rsid w:val="0009770A"/>
    <w:rsid w:val="000A33D1"/>
    <w:rsid w:val="000A397B"/>
    <w:rsid w:val="000A49EC"/>
    <w:rsid w:val="000B716C"/>
    <w:rsid w:val="000B7984"/>
    <w:rsid w:val="000C0A57"/>
    <w:rsid w:val="000C253E"/>
    <w:rsid w:val="000C5986"/>
    <w:rsid w:val="000D2D94"/>
    <w:rsid w:val="000D5383"/>
    <w:rsid w:val="000E1654"/>
    <w:rsid w:val="000F4395"/>
    <w:rsid w:val="00101B58"/>
    <w:rsid w:val="00112B91"/>
    <w:rsid w:val="00132588"/>
    <w:rsid w:val="001349D1"/>
    <w:rsid w:val="001350F0"/>
    <w:rsid w:val="00135741"/>
    <w:rsid w:val="0013622B"/>
    <w:rsid w:val="00140135"/>
    <w:rsid w:val="001422C3"/>
    <w:rsid w:val="00143710"/>
    <w:rsid w:val="00145C0E"/>
    <w:rsid w:val="00155AEE"/>
    <w:rsid w:val="0016103E"/>
    <w:rsid w:val="00161C9E"/>
    <w:rsid w:val="00182347"/>
    <w:rsid w:val="0018355F"/>
    <w:rsid w:val="0019011E"/>
    <w:rsid w:val="0019512A"/>
    <w:rsid w:val="00197795"/>
    <w:rsid w:val="001A7944"/>
    <w:rsid w:val="001B1355"/>
    <w:rsid w:val="001C547E"/>
    <w:rsid w:val="001D78D8"/>
    <w:rsid w:val="001E6E70"/>
    <w:rsid w:val="001F0B41"/>
    <w:rsid w:val="001F5D5A"/>
    <w:rsid w:val="00202359"/>
    <w:rsid w:val="0020319D"/>
    <w:rsid w:val="00203628"/>
    <w:rsid w:val="00205077"/>
    <w:rsid w:val="00220184"/>
    <w:rsid w:val="00225F3C"/>
    <w:rsid w:val="00235110"/>
    <w:rsid w:val="0023556E"/>
    <w:rsid w:val="0024062E"/>
    <w:rsid w:val="00244B2C"/>
    <w:rsid w:val="002477BC"/>
    <w:rsid w:val="00266950"/>
    <w:rsid w:val="00271504"/>
    <w:rsid w:val="00273422"/>
    <w:rsid w:val="00284B4B"/>
    <w:rsid w:val="0028502A"/>
    <w:rsid w:val="00293304"/>
    <w:rsid w:val="00297E88"/>
    <w:rsid w:val="002A18AB"/>
    <w:rsid w:val="002B72B6"/>
    <w:rsid w:val="002F559A"/>
    <w:rsid w:val="0030717C"/>
    <w:rsid w:val="00313B93"/>
    <w:rsid w:val="00315F3E"/>
    <w:rsid w:val="00325C66"/>
    <w:rsid w:val="00331887"/>
    <w:rsid w:val="003501D1"/>
    <w:rsid w:val="003523AC"/>
    <w:rsid w:val="00382231"/>
    <w:rsid w:val="00386501"/>
    <w:rsid w:val="0038709B"/>
    <w:rsid w:val="003A435B"/>
    <w:rsid w:val="003A464E"/>
    <w:rsid w:val="003A6A13"/>
    <w:rsid w:val="00403D8F"/>
    <w:rsid w:val="0043295C"/>
    <w:rsid w:val="0045631E"/>
    <w:rsid w:val="004635DA"/>
    <w:rsid w:val="00466962"/>
    <w:rsid w:val="004A0B82"/>
    <w:rsid w:val="004A3397"/>
    <w:rsid w:val="004A3D38"/>
    <w:rsid w:val="004B6223"/>
    <w:rsid w:val="004D13AA"/>
    <w:rsid w:val="004D19A0"/>
    <w:rsid w:val="00541872"/>
    <w:rsid w:val="00546424"/>
    <w:rsid w:val="00551643"/>
    <w:rsid w:val="00555AEB"/>
    <w:rsid w:val="005645C6"/>
    <w:rsid w:val="0058567E"/>
    <w:rsid w:val="00586C07"/>
    <w:rsid w:val="005A220F"/>
    <w:rsid w:val="005B531B"/>
    <w:rsid w:val="005B53C5"/>
    <w:rsid w:val="005C40B2"/>
    <w:rsid w:val="005C7639"/>
    <w:rsid w:val="005D4DF5"/>
    <w:rsid w:val="005D7EF5"/>
    <w:rsid w:val="005E23C2"/>
    <w:rsid w:val="00600F9D"/>
    <w:rsid w:val="00611F91"/>
    <w:rsid w:val="00626EE2"/>
    <w:rsid w:val="00637CDD"/>
    <w:rsid w:val="0065688E"/>
    <w:rsid w:val="00660F47"/>
    <w:rsid w:val="00661358"/>
    <w:rsid w:val="006734ED"/>
    <w:rsid w:val="00680EF2"/>
    <w:rsid w:val="00691244"/>
    <w:rsid w:val="00694967"/>
    <w:rsid w:val="00695188"/>
    <w:rsid w:val="006A39F8"/>
    <w:rsid w:val="006A46EF"/>
    <w:rsid w:val="006C06D7"/>
    <w:rsid w:val="006C07B5"/>
    <w:rsid w:val="006C77C8"/>
    <w:rsid w:val="006D73E6"/>
    <w:rsid w:val="006E4DAF"/>
    <w:rsid w:val="0070710E"/>
    <w:rsid w:val="00707B62"/>
    <w:rsid w:val="00713952"/>
    <w:rsid w:val="00713ED7"/>
    <w:rsid w:val="007164A7"/>
    <w:rsid w:val="0072479E"/>
    <w:rsid w:val="00736744"/>
    <w:rsid w:val="00751B29"/>
    <w:rsid w:val="00765401"/>
    <w:rsid w:val="00775891"/>
    <w:rsid w:val="0078503F"/>
    <w:rsid w:val="00796CFD"/>
    <w:rsid w:val="007A085E"/>
    <w:rsid w:val="007A1789"/>
    <w:rsid w:val="007A7945"/>
    <w:rsid w:val="007B0567"/>
    <w:rsid w:val="007B25C3"/>
    <w:rsid w:val="007B37D3"/>
    <w:rsid w:val="007D348B"/>
    <w:rsid w:val="007D764B"/>
    <w:rsid w:val="007E6607"/>
    <w:rsid w:val="007E6B69"/>
    <w:rsid w:val="007F636A"/>
    <w:rsid w:val="008032F6"/>
    <w:rsid w:val="00813DBA"/>
    <w:rsid w:val="00816DAA"/>
    <w:rsid w:val="008428C5"/>
    <w:rsid w:val="008478A7"/>
    <w:rsid w:val="0085738C"/>
    <w:rsid w:val="00860029"/>
    <w:rsid w:val="00863E28"/>
    <w:rsid w:val="008749A2"/>
    <w:rsid w:val="00887A2D"/>
    <w:rsid w:val="00890D1D"/>
    <w:rsid w:val="00892D84"/>
    <w:rsid w:val="00893D45"/>
    <w:rsid w:val="008A4799"/>
    <w:rsid w:val="008B2287"/>
    <w:rsid w:val="008B69BB"/>
    <w:rsid w:val="008D6B97"/>
    <w:rsid w:val="008D73EC"/>
    <w:rsid w:val="008E3807"/>
    <w:rsid w:val="008E60AF"/>
    <w:rsid w:val="008E72DD"/>
    <w:rsid w:val="008E77AD"/>
    <w:rsid w:val="008E7D10"/>
    <w:rsid w:val="008F2CEF"/>
    <w:rsid w:val="008F34CD"/>
    <w:rsid w:val="008F795C"/>
    <w:rsid w:val="0090171A"/>
    <w:rsid w:val="009038D5"/>
    <w:rsid w:val="00905078"/>
    <w:rsid w:val="009072B1"/>
    <w:rsid w:val="009173B2"/>
    <w:rsid w:val="00921E38"/>
    <w:rsid w:val="00922F2D"/>
    <w:rsid w:val="0092371C"/>
    <w:rsid w:val="0092536E"/>
    <w:rsid w:val="00930DEB"/>
    <w:rsid w:val="00931457"/>
    <w:rsid w:val="0094029D"/>
    <w:rsid w:val="0095417A"/>
    <w:rsid w:val="009649BF"/>
    <w:rsid w:val="009654B2"/>
    <w:rsid w:val="0097171B"/>
    <w:rsid w:val="00974D29"/>
    <w:rsid w:val="00992E4B"/>
    <w:rsid w:val="009A0603"/>
    <w:rsid w:val="009B0014"/>
    <w:rsid w:val="009B58CF"/>
    <w:rsid w:val="009D10FF"/>
    <w:rsid w:val="009D454C"/>
    <w:rsid w:val="009E55CD"/>
    <w:rsid w:val="009F2070"/>
    <w:rsid w:val="00A01321"/>
    <w:rsid w:val="00A03CE7"/>
    <w:rsid w:val="00A03E38"/>
    <w:rsid w:val="00A04C7F"/>
    <w:rsid w:val="00A147EB"/>
    <w:rsid w:val="00A15F14"/>
    <w:rsid w:val="00A1680B"/>
    <w:rsid w:val="00A22BC8"/>
    <w:rsid w:val="00A34AF1"/>
    <w:rsid w:val="00A45A90"/>
    <w:rsid w:val="00A6202A"/>
    <w:rsid w:val="00A67FF6"/>
    <w:rsid w:val="00A75B8F"/>
    <w:rsid w:val="00AA0DF5"/>
    <w:rsid w:val="00AD1EAC"/>
    <w:rsid w:val="00AE261D"/>
    <w:rsid w:val="00AE5D20"/>
    <w:rsid w:val="00AE6C2A"/>
    <w:rsid w:val="00AE7AD8"/>
    <w:rsid w:val="00AF2EA0"/>
    <w:rsid w:val="00B072D2"/>
    <w:rsid w:val="00B12488"/>
    <w:rsid w:val="00B16747"/>
    <w:rsid w:val="00B336C8"/>
    <w:rsid w:val="00B407DA"/>
    <w:rsid w:val="00B45527"/>
    <w:rsid w:val="00B52664"/>
    <w:rsid w:val="00B574E6"/>
    <w:rsid w:val="00B60F58"/>
    <w:rsid w:val="00B822D2"/>
    <w:rsid w:val="00B8276C"/>
    <w:rsid w:val="00B85205"/>
    <w:rsid w:val="00B85D96"/>
    <w:rsid w:val="00B8651A"/>
    <w:rsid w:val="00B965CB"/>
    <w:rsid w:val="00B966FB"/>
    <w:rsid w:val="00BA3F12"/>
    <w:rsid w:val="00BB0DD8"/>
    <w:rsid w:val="00BB12CB"/>
    <w:rsid w:val="00BC09B5"/>
    <w:rsid w:val="00BC454F"/>
    <w:rsid w:val="00BC67B2"/>
    <w:rsid w:val="00BD386C"/>
    <w:rsid w:val="00BE6493"/>
    <w:rsid w:val="00BF228A"/>
    <w:rsid w:val="00BF6405"/>
    <w:rsid w:val="00C04534"/>
    <w:rsid w:val="00C05784"/>
    <w:rsid w:val="00C147E9"/>
    <w:rsid w:val="00C264CA"/>
    <w:rsid w:val="00C3303C"/>
    <w:rsid w:val="00C4225D"/>
    <w:rsid w:val="00C4382C"/>
    <w:rsid w:val="00C47278"/>
    <w:rsid w:val="00C75335"/>
    <w:rsid w:val="00C9797A"/>
    <w:rsid w:val="00CA28D7"/>
    <w:rsid w:val="00CA575E"/>
    <w:rsid w:val="00CB143C"/>
    <w:rsid w:val="00CB340A"/>
    <w:rsid w:val="00CC0437"/>
    <w:rsid w:val="00CD199B"/>
    <w:rsid w:val="00CE6C88"/>
    <w:rsid w:val="00CF2D5D"/>
    <w:rsid w:val="00CF4B8C"/>
    <w:rsid w:val="00D13233"/>
    <w:rsid w:val="00D16A3C"/>
    <w:rsid w:val="00D21D3D"/>
    <w:rsid w:val="00D32D5A"/>
    <w:rsid w:val="00D41317"/>
    <w:rsid w:val="00D564B5"/>
    <w:rsid w:val="00D62C8C"/>
    <w:rsid w:val="00D65507"/>
    <w:rsid w:val="00D77F52"/>
    <w:rsid w:val="00D946F4"/>
    <w:rsid w:val="00D979BC"/>
    <w:rsid w:val="00DC31C1"/>
    <w:rsid w:val="00DC3614"/>
    <w:rsid w:val="00DD7E1A"/>
    <w:rsid w:val="00DE5FF2"/>
    <w:rsid w:val="00DE6DEF"/>
    <w:rsid w:val="00E1265A"/>
    <w:rsid w:val="00E14E62"/>
    <w:rsid w:val="00E25B2A"/>
    <w:rsid w:val="00E35383"/>
    <w:rsid w:val="00E617F0"/>
    <w:rsid w:val="00E70A06"/>
    <w:rsid w:val="00E71C3F"/>
    <w:rsid w:val="00E840E8"/>
    <w:rsid w:val="00E96F4C"/>
    <w:rsid w:val="00EA1428"/>
    <w:rsid w:val="00EC0C8E"/>
    <w:rsid w:val="00EC40D7"/>
    <w:rsid w:val="00EF2DD8"/>
    <w:rsid w:val="00F01F8A"/>
    <w:rsid w:val="00F028AC"/>
    <w:rsid w:val="00F33CDF"/>
    <w:rsid w:val="00F43084"/>
    <w:rsid w:val="00F46FBB"/>
    <w:rsid w:val="00F548C3"/>
    <w:rsid w:val="00F609EB"/>
    <w:rsid w:val="00F625A2"/>
    <w:rsid w:val="00F77164"/>
    <w:rsid w:val="00F804F2"/>
    <w:rsid w:val="00F875D6"/>
    <w:rsid w:val="00F87766"/>
    <w:rsid w:val="00FA7665"/>
    <w:rsid w:val="00FB377B"/>
    <w:rsid w:val="00FD38C5"/>
    <w:rsid w:val="00FD6F93"/>
    <w:rsid w:val="00FE3D07"/>
    <w:rsid w:val="00FE7B5B"/>
    <w:rsid w:val="00FF4A76"/>
    <w:rsid w:val="00FF5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BE603"/>
  <w15:chartTrackingRefBased/>
  <w15:docId w15:val="{E3B2D40D-3209-452C-BB7D-DAABAA73A4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7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DE5FF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4A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4AA6"/>
  </w:style>
  <w:style w:type="paragraph" w:styleId="Footer">
    <w:name w:val="footer"/>
    <w:basedOn w:val="Normal"/>
    <w:link w:val="FooterChar"/>
    <w:uiPriority w:val="99"/>
    <w:unhideWhenUsed/>
    <w:rsid w:val="00054A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4AA6"/>
  </w:style>
  <w:style w:type="character" w:customStyle="1" w:styleId="Heading3Char">
    <w:name w:val="Heading 3 Char"/>
    <w:basedOn w:val="DefaultParagraphFont"/>
    <w:link w:val="Heading3"/>
    <w:uiPriority w:val="9"/>
    <w:rsid w:val="00DE5FF2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E5F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">
    <w:name w:val="text"/>
    <w:basedOn w:val="DefaultParagraphFont"/>
    <w:rsid w:val="00A6202A"/>
  </w:style>
  <w:style w:type="character" w:customStyle="1" w:styleId="indent-1-breaks">
    <w:name w:val="indent-1-breaks"/>
    <w:basedOn w:val="DefaultParagraphFont"/>
    <w:rsid w:val="00A6202A"/>
  </w:style>
  <w:style w:type="character" w:customStyle="1" w:styleId="Heading1Char">
    <w:name w:val="Heading 1 Char"/>
    <w:basedOn w:val="DefaultParagraphFont"/>
    <w:link w:val="Heading1"/>
    <w:uiPriority w:val="9"/>
    <w:rsid w:val="0014371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a-size-extra-large">
    <w:name w:val="a-size-extra-large"/>
    <w:basedOn w:val="DefaultParagraphFont"/>
    <w:rsid w:val="00143710"/>
  </w:style>
  <w:style w:type="paragraph" w:styleId="FootnoteText">
    <w:name w:val="footnote text"/>
    <w:basedOn w:val="Normal"/>
    <w:link w:val="FootnoteTextChar"/>
    <w:uiPriority w:val="99"/>
    <w:semiHidden/>
    <w:unhideWhenUsed/>
    <w:rsid w:val="009D10F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D10F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D10F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F4B8C"/>
    <w:rPr>
      <w:color w:val="0000FF"/>
      <w:u w:val="single"/>
    </w:rPr>
  </w:style>
  <w:style w:type="character" w:customStyle="1" w:styleId="small-caps">
    <w:name w:val="small-caps"/>
    <w:basedOn w:val="DefaultParagraphFont"/>
    <w:rsid w:val="00112B91"/>
  </w:style>
  <w:style w:type="character" w:styleId="CommentReference">
    <w:name w:val="annotation reference"/>
    <w:basedOn w:val="DefaultParagraphFont"/>
    <w:uiPriority w:val="99"/>
    <w:semiHidden/>
    <w:unhideWhenUsed/>
    <w:rsid w:val="00225F3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25F3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25F3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25F3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25F3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25F3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F3C"/>
    <w:rPr>
      <w:rFonts w:ascii="Segoe UI" w:hAnsi="Segoe UI" w:cs="Segoe UI"/>
      <w:sz w:val="18"/>
      <w:szCs w:val="18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244B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448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8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901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59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2644858">
          <w:marLeft w:val="0"/>
          <w:marRight w:val="0"/>
          <w:marTop w:val="18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2477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oxfordre.com/classics/display/10.1093/acrefore/9780199381135.001.0001/acrefore-9780199381135-e-2143;jsessionid=47403E4036BCB656B29A3BAFCDBBD7B8" TargetMode="External"/><Relationship Id="rId12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https://moodle.uwtsd.ac.uk/course/view.php?id=568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1E06C0-2908-42DE-93EC-728E677F35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2862</Words>
  <Characters>16316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19140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 Giles Finance</dc:creator>
  <cp:keywords/>
  <dc:description/>
  <cp:lastModifiedBy>St Giles Finance</cp:lastModifiedBy>
  <cp:revision>4</cp:revision>
  <dcterms:created xsi:type="dcterms:W3CDTF">2023-01-03T13:40:00Z</dcterms:created>
  <dcterms:modified xsi:type="dcterms:W3CDTF">2023-01-03T13:42:00Z</dcterms:modified>
</cp:coreProperties>
</file>