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4CF56A" w14:textId="77777777" w:rsidR="00395EAA" w:rsidRDefault="00395EAA">
      <w:pPr>
        <w:pStyle w:val="NoSpacing"/>
        <w:rPr>
          <w:rFonts w:eastAsiaTheme="minorHAnsi"/>
          <w:lang w:val="en-GB"/>
        </w:rPr>
      </w:pPr>
    </w:p>
    <w:sdt>
      <w:sdtPr>
        <w:rPr>
          <w:rFonts w:eastAsiaTheme="minorHAnsi"/>
          <w:lang w:val="en-GB"/>
        </w:rPr>
        <w:id w:val="-455719607"/>
        <w:docPartObj>
          <w:docPartGallery w:val="Cover Pages"/>
          <w:docPartUnique/>
        </w:docPartObj>
      </w:sdtPr>
      <w:sdtEndPr/>
      <w:sdtContent>
        <w:p w14:paraId="666FA777" w14:textId="18F5F408" w:rsidR="00E34ABD" w:rsidRDefault="00614432">
          <w:pPr>
            <w:pStyle w:val="NoSpacing"/>
          </w:pPr>
          <w:r>
            <w:rPr>
              <w:noProof/>
            </w:rPr>
            <mc:AlternateContent>
              <mc:Choice Requires="wpg">
                <w:drawing>
                  <wp:anchor distT="0" distB="0" distL="114300" distR="114300" simplePos="0" relativeHeight="251658240" behindDoc="1" locked="0" layoutInCell="1" allowOverlap="1" wp14:anchorId="4096DA8F" wp14:editId="764B6C73">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487917" cy="10149904"/>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487917" cy="10149904"/>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numCol="1" spcCol="0" rtlCol="0" fromWordArt="0" anchor="ctr" anchorCtr="0" forceAA="0" compatLnSpc="1">
                              <a:prstTxWarp prst="textNoShape">
                                <a:avLst/>
                              </a:prstTxWarp>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8C773F0" w14:textId="77777777" w:rsidR="00963170" w:rsidRPr="00A649CE" w:rsidRDefault="00614432" w:rsidP="00D94F05">
                                  <w:pPr>
                                    <w:pStyle w:val="NoSpacing"/>
                                    <w:rPr>
                                      <w:color w:val="FFFFFF" w:themeColor="background1"/>
                                      <w:sz w:val="28"/>
                                      <w:szCs w:val="28"/>
                                      <w:lang w:val="en-GB"/>
                                    </w:rPr>
                                  </w:pPr>
                                  <w:r>
                                    <w:rPr>
                                      <w:color w:val="FFFFFF" w:themeColor="background1"/>
                                      <w:sz w:val="28"/>
                                      <w:szCs w:val="28"/>
                                      <w:lang w:val="en-GB"/>
                                    </w:rPr>
                                    <w:t xml:space="preserve">   10</w:t>
                                  </w:r>
                                  <w:r w:rsidRPr="00D94F05">
                                    <w:rPr>
                                      <w:color w:val="FFFFFF" w:themeColor="background1"/>
                                      <w:sz w:val="28"/>
                                      <w:szCs w:val="28"/>
                                      <w:vertAlign w:val="superscript"/>
                                      <w:lang w:val="en-GB"/>
                                    </w:rPr>
                                    <w:t>th</w:t>
                                  </w:r>
                                  <w:r>
                                    <w:rPr>
                                      <w:color w:val="FFFFFF" w:themeColor="background1"/>
                                      <w:sz w:val="28"/>
                                      <w:szCs w:val="28"/>
                                      <w:lang w:val="en-GB"/>
                                    </w:rPr>
                                    <w:t xml:space="preserve"> of January 2020</w:t>
                                  </w:r>
                                </w:p>
                              </w:txbxContent>
                            </wps:txbx>
                            <wps:bodyPr rot="0" spcFirstLastPara="0" vert="horz" wrap="square" lIns="91440" tIns="0" rIns="182880" bIns="0" numCol="1" spcCol="0" rtlCol="0" fromWordArt="0" anchor="ctr" anchorCtr="0" forceAA="0" compatLnSpc="1">
                              <a:prstTxWarp prst="textNoShape">
                                <a:avLst/>
                              </a:prstTxWarp>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round/>
                                    <a:headEnd/>
                                    <a:tailEnd/>
                                  </a:ln>
                                </wps:spPr>
                                <wps:bodyPr vert="horz" wrap="square" numCol="1" anchor="t" anchorCtr="0" compatLnSpc="1">
                                  <a:prstTxWarp prst="textNoShape">
                                    <a:avLst/>
                                  </a:prstTxWarp>
                                </wps:bodyPr>
                              </wps:wsp>
                              <wps:wsp>
                                <wps:cNvPr id="21" name="Freeform 21"/>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round/>
                                    <a:headEnd/>
                                    <a:tailEnd/>
                                  </a:ln>
                                </wps:spPr>
                                <wps:bodyPr vert="horz" wrap="square" numCol="1" anchor="t" anchorCtr="0" compatLnSpc="1">
                                  <a:prstTxWarp prst="textNoShape">
                                    <a:avLst/>
                                  </a:prstTxWarp>
                                </wps:bodyPr>
                              </wps:wsp>
                              <wps:wsp>
                                <wps:cNvPr id="22" name="Freeform 22"/>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round/>
                                    <a:headEnd/>
                                    <a:tailEnd/>
                                  </a:ln>
                                </wps:spPr>
                                <wps:bodyPr vert="horz" wrap="square" numCol="1" anchor="t" anchorCtr="0" compatLnSpc="1">
                                  <a:prstTxWarp prst="textNoShape">
                                    <a:avLst/>
                                  </a:prstTxWarp>
                                </wps:bodyPr>
                              </wps:wsp>
                              <wps:wsp>
                                <wps:cNvPr id="23" name="Freeform 23"/>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round/>
                                    <a:headEnd/>
                                    <a:tailEnd/>
                                  </a:ln>
                                </wps:spPr>
                                <wps:bodyPr vert="horz" wrap="square" numCol="1" anchor="t" anchorCtr="0" compatLnSpc="1">
                                  <a:prstTxWarp prst="textNoShape">
                                    <a:avLst/>
                                  </a:prstTxWarp>
                                </wps:bodyPr>
                              </wps:wsp>
                              <wps:wsp>
                                <wps:cNvPr id="24" name="Freeform 24"/>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round/>
                                    <a:headEnd/>
                                    <a:tailEnd/>
                                  </a:ln>
                                </wps:spPr>
                                <wps:bodyPr vert="horz" wrap="square" numCol="1" anchor="t" anchorCtr="0" compatLnSpc="1">
                                  <a:prstTxWarp prst="textNoShape">
                                    <a:avLst/>
                                  </a:prstTxWarp>
                                </wps:bodyPr>
                              </wps:wsp>
                              <wps:wsp>
                                <wps:cNvPr id="25" name="Freeform 25"/>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round/>
                                    <a:headEnd/>
                                    <a:tailEnd/>
                                  </a:ln>
                                </wps:spPr>
                                <wps:bodyPr vert="horz" wrap="square" numCol="1" anchor="t" anchorCtr="0" compatLnSpc="1">
                                  <a:prstTxWarp prst="textNoShape">
                                    <a:avLst/>
                                  </a:prstTxWarp>
                                </wps:bodyPr>
                              </wps:wsp>
                              <wps:wsp>
                                <wps:cNvPr id="26" name="Freeform 26"/>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round/>
                                    <a:headEnd/>
                                    <a:tailEnd/>
                                  </a:ln>
                                </wps:spPr>
                                <wps:bodyPr vert="horz" wrap="square" numCol="1" anchor="t" anchorCtr="0" compatLnSpc="1">
                                  <a:prstTxWarp prst="textNoShape">
                                    <a:avLst/>
                                  </a:prstTxWarp>
                                </wps:bodyPr>
                              </wps:wsp>
                              <wps:wsp>
                                <wps:cNvPr id="27" name="Freeform 27"/>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round/>
                                    <a:headEnd/>
                                    <a:tailEnd/>
                                  </a:ln>
                                </wps:spPr>
                                <wps:bodyPr vert="horz" wrap="square" numCol="1" anchor="t" anchorCtr="0" compatLnSpc="1">
                                  <a:prstTxWarp prst="textNoShape">
                                    <a:avLst/>
                                  </a:prstTxWarp>
                                </wps:bodyPr>
                              </wps:wsp>
                              <wps:wsp>
                                <wps:cNvPr id="28" name="Freeform 28"/>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round/>
                                    <a:headEnd/>
                                    <a:tailEnd/>
                                  </a:ln>
                                </wps:spPr>
                                <wps:bodyPr vert="horz" wrap="square" numCol="1" anchor="t" anchorCtr="0" compatLnSpc="1">
                                  <a:prstTxWarp prst="textNoShape">
                                    <a:avLst/>
                                  </a:prstTxWarp>
                                </wps:bodyPr>
                              </wps:wsp>
                              <wps:wsp>
                                <wps:cNvPr id="29" name="Freeform 29"/>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round/>
                                    <a:headEnd/>
                                    <a:tailEnd/>
                                  </a:ln>
                                </wps:spPr>
                                <wps:bodyPr vert="horz" wrap="square" numCol="1" anchor="t" anchorCtr="0" compatLnSpc="1">
                                  <a:prstTxWarp prst="textNoShape">
                                    <a:avLst/>
                                  </a:prstTxWarp>
                                </wps:bodyPr>
                              </wps:wsp>
                              <wps:wsp>
                                <wps:cNvPr id="30" name="Freeform 30"/>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round/>
                                    <a:headEnd/>
                                    <a:tailEnd/>
                                  </a:ln>
                                </wps:spPr>
                                <wps:bodyPr vert="horz" wrap="square" numCol="1" anchor="t" anchorCtr="0" compatLnSpc="1">
                                  <a:prstTxWarp prst="textNoShape">
                                    <a:avLst/>
                                  </a:prstTxWarp>
                                </wps:bodyPr>
                              </wps:wsp>
                              <wps:wsp>
                                <wps:cNvPr id="31" name="Freeform 31"/>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round/>
                                    <a:headEnd/>
                                    <a:tailEnd/>
                                  </a:ln>
                                </wps:spPr>
                                <wps:bodyPr vert="horz" wrap="square"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round/>
                                    <a:headEnd/>
                                    <a:tailEnd/>
                                  </a:ln>
                                </wps:spPr>
                                <wps:bodyPr vert="horz" wrap="square" numCol="1" anchor="t" anchorCtr="0" compatLnSpc="1">
                                  <a:prstTxWarp prst="textNoShape">
                                    <a:avLst/>
                                  </a:prstTxWarp>
                                </wps:bodyPr>
                              </wps:wsp>
                              <wps:wsp>
                                <wps:cNvPr id="9" name="Freeform 9"/>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round/>
                                    <a:headEnd/>
                                    <a:tailEnd/>
                                  </a:ln>
                                </wps:spPr>
                                <wps:bodyPr vert="horz" wrap="square" numCol="1" anchor="t" anchorCtr="0" compatLnSpc="1">
                                  <a:prstTxWarp prst="textNoShape">
                                    <a:avLst/>
                                  </a:prstTxWarp>
                                </wps:bodyPr>
                              </wps:wsp>
                              <wps:wsp>
                                <wps:cNvPr id="10" name="Freeform 10"/>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round/>
                                    <a:headEnd/>
                                    <a:tailEnd/>
                                  </a:ln>
                                </wps:spPr>
                                <wps:bodyPr vert="horz" wrap="square" numCol="1" anchor="t" anchorCtr="0" compatLnSpc="1">
                                  <a:prstTxWarp prst="textNoShape">
                                    <a:avLst/>
                                  </a:prstTxWarp>
                                </wps:bodyPr>
                              </wps:wsp>
                              <wps:wsp>
                                <wps:cNvPr id="12" name="Freeform 12"/>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round/>
                                    <a:headEnd/>
                                    <a:tailEnd/>
                                  </a:ln>
                                </wps:spPr>
                                <wps:bodyPr vert="horz" wrap="square" numCol="1" anchor="t" anchorCtr="0" compatLnSpc="1">
                                  <a:prstTxWarp prst="textNoShape">
                                    <a:avLst/>
                                  </a:prstTxWarp>
                                </wps:bodyPr>
                              </wps:wsp>
                              <wps:wsp>
                                <wps:cNvPr id="13" name="Freeform 13"/>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round/>
                                    <a:headEnd/>
                                    <a:tailEnd/>
                                  </a:ln>
                                </wps:spPr>
                                <wps:bodyPr vert="horz" wrap="square" numCol="1" anchor="t" anchorCtr="0" compatLnSpc="1">
                                  <a:prstTxWarp prst="textNoShape">
                                    <a:avLst/>
                                  </a:prstTxWarp>
                                </wps:bodyPr>
                              </wps:wsp>
                              <wps:wsp>
                                <wps:cNvPr id="14" name="Freeform 14"/>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round/>
                                    <a:headEnd/>
                                    <a:tailEnd/>
                                  </a:ln>
                                </wps:spPr>
                                <wps:bodyPr vert="horz" wrap="square" numCol="1" anchor="t" anchorCtr="0" compatLnSpc="1">
                                  <a:prstTxWarp prst="textNoShape">
                                    <a:avLst/>
                                  </a:prstTxWarp>
                                </wps:bodyPr>
                              </wps:wsp>
                              <wps:wsp>
                                <wps:cNvPr id="15" name="Freeform 15"/>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round/>
                                    <a:headEnd/>
                                    <a:tailEnd/>
                                  </a:ln>
                                </wps:spPr>
                                <wps:bodyPr vert="horz" wrap="square" numCol="1" anchor="t" anchorCtr="0" compatLnSpc="1">
                                  <a:prstTxWarp prst="textNoShape">
                                    <a:avLst/>
                                  </a:prstTxWarp>
                                </wps:bodyPr>
                              </wps:wsp>
                              <wps:wsp>
                                <wps:cNvPr id="16" name="Freeform 16"/>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round/>
                                    <a:headEnd/>
                                    <a:tailEnd/>
                                  </a:ln>
                                </wps:spPr>
                                <wps:bodyPr vert="horz" wrap="square" numCol="1" anchor="t" anchorCtr="0" compatLnSpc="1">
                                  <a:prstTxWarp prst="textNoShape">
                                    <a:avLst/>
                                  </a:prstTxWarp>
                                </wps:bodyPr>
                              </wps:wsp>
                              <wps:wsp>
                                <wps:cNvPr id="17" name="Freeform 17"/>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round/>
                                    <a:headEnd/>
                                    <a:tailEnd/>
                                  </a:ln>
                                </wps:spPr>
                                <wps:bodyPr vert="horz" wrap="square" numCol="1" anchor="t" anchorCtr="0" compatLnSpc="1">
                                  <a:prstTxWarp prst="textNoShape">
                                    <a:avLst/>
                                  </a:prstTxWarp>
                                </wps:bodyPr>
                              </wps:wsp>
                              <wps:wsp>
                                <wps:cNvPr id="18" name="Freeform 18"/>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round/>
                                    <a:headEnd/>
                                    <a:tailEnd/>
                                  </a:ln>
                                </wps:spPr>
                                <wps:bodyPr vert="horz" wrap="square" numCol="1" anchor="t" anchorCtr="0" compatLnSpc="1">
                                  <a:prstTxWarp prst="textNoShape">
                                    <a:avLst/>
                                  </a:prstTxWarp>
                                </wps:bodyPr>
                              </wps:wsp>
                              <wps:wsp>
                                <wps:cNvPr id="19" name="Freeform 19"/>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round/>
                                    <a:headEnd/>
                                    <a:tailEnd/>
                                  </a:ln>
                                </wps:spPr>
                                <wps:bodyPr vert="horz" wrap="square"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096DA8F" id="Group 2" o:spid="_x0000_s1026" style="position:absolute;margin-left:0;margin-top:0;width:195.9pt;height:799.2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p w14:paraId="38C773F0" w14:textId="77777777" w:rsidR="00963170" w:rsidRPr="00A649CE" w:rsidRDefault="00614432" w:rsidP="00D94F05">
                            <w:pPr>
                              <w:pStyle w:val="NoSpacing"/>
                              <w:rPr>
                                <w:color w:val="FFFFFF" w:themeColor="background1"/>
                                <w:sz w:val="28"/>
                                <w:szCs w:val="28"/>
                                <w:lang w:val="en-GB"/>
                              </w:rPr>
                            </w:pPr>
                            <w:r>
                              <w:rPr>
                                <w:color w:val="FFFFFF" w:themeColor="background1"/>
                                <w:sz w:val="28"/>
                                <w:szCs w:val="28"/>
                                <w:lang w:val="en-GB"/>
                              </w:rPr>
                              <w:t xml:space="preserve">   10</w:t>
                            </w:r>
                            <w:r w:rsidRPr="00D94F05">
                              <w:rPr>
                                <w:color w:val="FFFFFF" w:themeColor="background1"/>
                                <w:sz w:val="28"/>
                                <w:szCs w:val="28"/>
                                <w:vertAlign w:val="superscript"/>
                                <w:lang w:val="en-GB"/>
                              </w:rPr>
                              <w:t>th</w:t>
                            </w:r>
                            <w:r>
                              <w:rPr>
                                <w:color w:val="FFFFFF" w:themeColor="background1"/>
                                <w:sz w:val="28"/>
                                <w:szCs w:val="28"/>
                                <w:lang w:val="en-GB"/>
                              </w:rPr>
                              <w:t xml:space="preserve"> of January 2020</w:t>
                            </w: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B3AA874" wp14:editId="49DF2D4F">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394519"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394519"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433FE3" w14:textId="77777777" w:rsidR="00963170" w:rsidRDefault="0010433D">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id w:val="-705018352"/>
                                    <w:dataBinding w:prefixMappings="xmlns:ns0='http://purl.org/dc/elements/1.1/' xmlns:ns1='http://schemas.openxmlformats.org/package/2006/metadata/core-properties' " w:xpath="/ns1:coreProperties[1]/ns0:title[1]" w:storeItemID="{6C3C8BC8-F283-45AE-878A-BAB7291924A1}"/>
                                    <w:text/>
                                  </w:sdtPr>
                                  <w:sdtEndPr/>
                                  <w:sdtContent>
                                    <w:r w:rsidR="00614432">
                                      <w:rPr>
                                        <w:rFonts w:asciiTheme="majorHAnsi" w:eastAsiaTheme="majorEastAsia" w:hAnsiTheme="majorHAnsi" w:cstheme="majorBidi"/>
                                        <w:color w:val="262626" w:themeColor="text1" w:themeTint="D9"/>
                                        <w:sz w:val="72"/>
                                        <w:szCs w:val="72"/>
                                      </w:rPr>
                                      <w:t>A New Approach to Performance Management</w:t>
                                    </w:r>
                                  </w:sdtContent>
                                </w:sdt>
                              </w:p>
                              <w:p w14:paraId="7CF6A414" w14:textId="77777777" w:rsidR="00963170" w:rsidRDefault="0010433D">
                                <w:pPr>
                                  <w:spacing w:before="120"/>
                                  <w:rPr>
                                    <w:color w:val="404040" w:themeColor="text1" w:themeTint="BF"/>
                                    <w:sz w:val="36"/>
                                    <w:szCs w:val="36"/>
                                  </w:rPr>
                                </w:pPr>
                                <w:sdt>
                                  <w:sdtPr>
                                    <w:rPr>
                                      <w:color w:val="404040" w:themeColor="text1" w:themeTint="BF"/>
                                      <w:sz w:val="36"/>
                                      <w:szCs w:val="36"/>
                                    </w:rPr>
                                    <w:alias w:val="Subtitle"/>
                                    <w:id w:val="-1148361611"/>
                                    <w:dataBinding w:prefixMappings="xmlns:ns0='http://purl.org/dc/elements/1.1/' xmlns:ns1='http://schemas.openxmlformats.org/package/2006/metadata/core-properties' " w:xpath="/ns1:coreProperties[1]/ns0:subject[1]" w:storeItemID="{6C3C8BC8-F283-45AE-878A-BAB7291924A1}"/>
                                    <w:text/>
                                  </w:sdtPr>
                                  <w:sdtEndPr/>
                                  <w:sdtContent>
                                    <w:r w:rsidR="00614432">
                                      <w:rPr>
                                        <w:color w:val="404040" w:themeColor="text1" w:themeTint="BF"/>
                                        <w:sz w:val="36"/>
                                        <w:szCs w:val="36"/>
                                      </w:rPr>
                                      <w:t>Contemporary Human Resource in Practice</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B3AA874" id="_x0000_t202" coordsize="21600,21600" o:spt="202" path="m,l,21600r21600,l21600,xe">
                    <v:stroke joinstyle="miter"/>
                    <v:path gradientshapeok="t" o:connecttype="rect"/>
                  </v:shapetype>
                  <v:shape id="Text Box 1" o:spid="_x0000_s1055" type="#_x0000_t202" style="position:absolute;margin-left:0;margin-top:0;width:267.3pt;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" filled="f" stroked="f" strokeweight=".5pt">
                    <v:textbox style="mso-fit-shape-to-text:t" inset="0,0,0,0">
                      <w:txbxContent>
                        <w:p w14:paraId="26433FE3" w14:textId="77777777" w:rsidR="00963170" w:rsidRDefault="0010433D">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id w:val="-705018352"/>
                              <w:dataBinding w:prefixMappings="xmlns:ns0='http://purl.org/dc/elements/1.1/' xmlns:ns1='http://schemas.openxmlformats.org/package/2006/metadata/core-properties' " w:xpath="/ns1:coreProperties[1]/ns0:title[1]" w:storeItemID="{6C3C8BC8-F283-45AE-878A-BAB7291924A1}"/>
                              <w:text/>
                            </w:sdtPr>
                            <w:sdtEndPr/>
                            <w:sdtContent>
                              <w:r w:rsidR="00614432">
                                <w:rPr>
                                  <w:rFonts w:asciiTheme="majorHAnsi" w:eastAsiaTheme="majorEastAsia" w:hAnsiTheme="majorHAnsi" w:cstheme="majorBidi"/>
                                  <w:color w:val="262626" w:themeColor="text1" w:themeTint="D9"/>
                                  <w:sz w:val="72"/>
                                  <w:szCs w:val="72"/>
                                </w:rPr>
                                <w:t>A New Approach to Performance Management</w:t>
                              </w:r>
                            </w:sdtContent>
                          </w:sdt>
                        </w:p>
                        <w:p w14:paraId="7CF6A414" w14:textId="77777777" w:rsidR="00963170" w:rsidRDefault="0010433D">
                          <w:pPr>
                            <w:spacing w:before="120"/>
                            <w:rPr>
                              <w:color w:val="404040" w:themeColor="text1" w:themeTint="BF"/>
                              <w:sz w:val="36"/>
                              <w:szCs w:val="36"/>
                            </w:rPr>
                          </w:pPr>
                          <w:sdt>
                            <w:sdtPr>
                              <w:rPr>
                                <w:color w:val="404040" w:themeColor="text1" w:themeTint="BF"/>
                                <w:sz w:val="36"/>
                                <w:szCs w:val="36"/>
                              </w:rPr>
                              <w:alias w:val="Subtitle"/>
                              <w:id w:val="-1148361611"/>
                              <w:dataBinding w:prefixMappings="xmlns:ns0='http://purl.org/dc/elements/1.1/' xmlns:ns1='http://schemas.openxmlformats.org/package/2006/metadata/core-properties' " w:xpath="/ns1:coreProperties[1]/ns0:subject[1]" w:storeItemID="{6C3C8BC8-F283-45AE-878A-BAB7291924A1}"/>
                              <w:text/>
                            </w:sdtPr>
                            <w:sdtEndPr/>
                            <w:sdtContent>
                              <w:r w:rsidR="00614432">
                                <w:rPr>
                                  <w:color w:val="404040" w:themeColor="text1" w:themeTint="BF"/>
                                  <w:sz w:val="36"/>
                                  <w:szCs w:val="36"/>
                                </w:rPr>
                                <w:t>Contemporary Human Resource in Practice</w:t>
                              </w:r>
                            </w:sdtContent>
                          </w:sdt>
                        </w:p>
                      </w:txbxContent>
                    </v:textbox>
                    <w10:wrap anchorx="page" anchory="page"/>
                  </v:shape>
                </w:pict>
              </mc:Fallback>
            </mc:AlternateContent>
          </w:r>
        </w:p>
        <w:p w14:paraId="647876C4" w14:textId="2E9F8883" w:rsidR="00E34ABD" w:rsidRDefault="001D0FCB">
          <w:r>
            <w:rPr>
              <w:noProof/>
            </w:rPr>
            <mc:AlternateContent>
              <mc:Choice Requires="wps">
                <w:drawing>
                  <wp:anchor distT="0" distB="0" distL="114300" distR="114300" simplePos="0" relativeHeight="251662336" behindDoc="0" locked="0" layoutInCell="1" allowOverlap="1" wp14:anchorId="468C6313" wp14:editId="728269C6">
                    <wp:simplePos x="0" y="0"/>
                    <wp:positionH relativeFrom="page">
                      <wp:posOffset>3183587</wp:posOffset>
                    </wp:positionH>
                    <wp:positionV relativeFrom="page">
                      <wp:posOffset>7739021</wp:posOffset>
                    </wp:positionV>
                    <wp:extent cx="340214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40214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B4862D" w14:textId="77777777" w:rsidR="00963170" w:rsidRDefault="0010433D">
                                <w:pPr>
                                  <w:pStyle w:val="NoSpacing"/>
                                  <w:rPr>
                                    <w:color w:val="4472C4" w:themeColor="accent1"/>
                                    <w:sz w:val="26"/>
                                    <w:szCs w:val="26"/>
                                  </w:rPr>
                                </w:pPr>
                                <w:sdt>
                                  <w:sdtPr>
                                    <w:rPr>
                                      <w:color w:val="4472C4" w:themeColor="accent1"/>
                                      <w:sz w:val="26"/>
                                      <w:szCs w:val="26"/>
                                    </w:rPr>
                                    <w:alias w:val="Author"/>
                                    <w:id w:val="-2041584766"/>
                                    <w:dataBinding w:prefixMappings="xmlns:ns0='http://purl.org/dc/elements/1.1/' xmlns:ns1='http://schemas.openxmlformats.org/package/2006/metadata/core-properties' " w:xpath="/ns1:coreProperties[1]/ns0:creator[1]" w:storeItemID="{6C3C8BC8-F283-45AE-878A-BAB7291924A1}"/>
                                    <w:text/>
                                  </w:sdtPr>
                                  <w:sdtEndPr/>
                                  <w:sdtContent>
                                    <w:r w:rsidR="00614432">
                                      <w:rPr>
                                        <w:color w:val="4472C4" w:themeColor="accent1"/>
                                        <w:sz w:val="26"/>
                                        <w:szCs w:val="26"/>
                                      </w:rPr>
                                      <w:t>Lucy Crocker - 1701540</w:t>
                                    </w:r>
                                  </w:sdtContent>
                                </w:sdt>
                              </w:p>
                              <w:p w14:paraId="718C5FCF" w14:textId="77777777" w:rsidR="00963170" w:rsidRDefault="0010433D">
                                <w:pPr>
                                  <w:pStyle w:val="NoSpacing"/>
                                  <w:rPr>
                                    <w:caps/>
                                    <w:color w:val="595959" w:themeColor="text1" w:themeTint="A6"/>
                                    <w:sz w:val="20"/>
                                    <w:szCs w:val="20"/>
                                  </w:rPr>
                                </w:pPr>
                                <w:sdt>
                                  <w:sdtPr>
                                    <w:rPr>
                                      <w:caps/>
                                      <w:color w:val="595959" w:themeColor="text1" w:themeTint="A6"/>
                                      <w:sz w:val="20"/>
                                      <w:szCs w:val="20"/>
                                    </w:rPr>
                                    <w:alias w:val="Company"/>
                                    <w:id w:val="1558814826"/>
                                    <w:dataBinding w:prefixMappings="xmlns:ns0='http://schemas.openxmlformats.org/officeDocument/2006/extended-properties' " w:xpath="/ns0:Properties[1]/ns0:Company[1]" w:storeItemID="{6668398D-A668-4E3E-A5EB-62B293D839F1}"/>
                                    <w:text/>
                                  </w:sdtPr>
                                  <w:sdtEndPr/>
                                  <w:sdtContent>
                                    <w:r w:rsidR="00614432">
                                      <w:rPr>
                                        <w:caps/>
                                        <w:color w:val="595959" w:themeColor="text1" w:themeTint="A6"/>
                                        <w:sz w:val="20"/>
                                        <w:szCs w:val="20"/>
                                      </w:rPr>
                                      <w:t>Contemporary human resource in practice – m6x00873</w:t>
                                    </w:r>
                                  </w:sdtContent>
                                </w:sdt>
                              </w:p>
                              <w:p w14:paraId="314484E2" w14:textId="77777777" w:rsidR="00A649CE" w:rsidRDefault="00614432">
                                <w:pPr>
                                  <w:pStyle w:val="NoSpacing"/>
                                  <w:rPr>
                                    <w:color w:val="595959" w:themeColor="text1" w:themeTint="A6"/>
                                    <w:sz w:val="20"/>
                                    <w:szCs w:val="20"/>
                                  </w:rPr>
                                </w:pPr>
                                <w:r>
                                  <w:rPr>
                                    <w:caps/>
                                    <w:color w:val="595959" w:themeColor="text1" w:themeTint="A6"/>
                                    <w:sz w:val="20"/>
                                    <w:szCs w:val="20"/>
                                  </w:rPr>
                                  <w:t>Assignment 2 – 10.01.2020</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68C6313" id="Text Box 32" o:spid="_x0000_s1056" type="#_x0000_t202" style="position:absolute;margin-left:250.7pt;margin-top:609.35pt;width:267.9pt;height:28.8pt;z-index:251662336;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" filled="f" stroked="f" strokeweight=".5pt">
                    <v:textbox style="mso-fit-shape-to-text:t" inset="0,0,0,0">
                      <w:txbxContent>
                        <w:p w14:paraId="5DB4862D" w14:textId="77777777" w:rsidR="00963170" w:rsidRDefault="0010433D">
                          <w:pPr>
                            <w:pStyle w:val="NoSpacing"/>
                            <w:rPr>
                              <w:color w:val="4472C4" w:themeColor="accent1"/>
                              <w:sz w:val="26"/>
                              <w:szCs w:val="26"/>
                            </w:rPr>
                          </w:pPr>
                          <w:sdt>
                            <w:sdtPr>
                              <w:rPr>
                                <w:color w:val="4472C4" w:themeColor="accent1"/>
                                <w:sz w:val="26"/>
                                <w:szCs w:val="26"/>
                              </w:rPr>
                              <w:alias w:val="Author"/>
                              <w:id w:val="-2041584766"/>
                              <w:dataBinding w:prefixMappings="xmlns:ns0='http://purl.org/dc/elements/1.1/' xmlns:ns1='http://schemas.openxmlformats.org/package/2006/metadata/core-properties' " w:xpath="/ns1:coreProperties[1]/ns0:creator[1]" w:storeItemID="{6C3C8BC8-F283-45AE-878A-BAB7291924A1}"/>
                              <w:text/>
                            </w:sdtPr>
                            <w:sdtEndPr/>
                            <w:sdtContent>
                              <w:r w:rsidR="00614432">
                                <w:rPr>
                                  <w:color w:val="4472C4" w:themeColor="accent1"/>
                                  <w:sz w:val="26"/>
                                  <w:szCs w:val="26"/>
                                </w:rPr>
                                <w:t>Lucy Crocker - 1701540</w:t>
                              </w:r>
                            </w:sdtContent>
                          </w:sdt>
                        </w:p>
                        <w:p w14:paraId="718C5FCF" w14:textId="77777777" w:rsidR="00963170" w:rsidRDefault="0010433D">
                          <w:pPr>
                            <w:pStyle w:val="NoSpacing"/>
                            <w:rPr>
                              <w:caps/>
                              <w:color w:val="595959" w:themeColor="text1" w:themeTint="A6"/>
                              <w:sz w:val="20"/>
                              <w:szCs w:val="20"/>
                            </w:rPr>
                          </w:pPr>
                          <w:sdt>
                            <w:sdtPr>
                              <w:rPr>
                                <w:caps/>
                                <w:color w:val="595959" w:themeColor="text1" w:themeTint="A6"/>
                                <w:sz w:val="20"/>
                                <w:szCs w:val="20"/>
                              </w:rPr>
                              <w:alias w:val="Company"/>
                              <w:id w:val="1558814826"/>
                              <w:dataBinding w:prefixMappings="xmlns:ns0='http://schemas.openxmlformats.org/officeDocument/2006/extended-properties' " w:xpath="/ns0:Properties[1]/ns0:Company[1]" w:storeItemID="{6668398D-A668-4E3E-A5EB-62B293D839F1}"/>
                              <w:text/>
                            </w:sdtPr>
                            <w:sdtEndPr/>
                            <w:sdtContent>
                              <w:r w:rsidR="00614432">
                                <w:rPr>
                                  <w:caps/>
                                  <w:color w:val="595959" w:themeColor="text1" w:themeTint="A6"/>
                                  <w:sz w:val="20"/>
                                  <w:szCs w:val="20"/>
                                </w:rPr>
                                <w:t>Contemporary human resource in practice – m6x00873</w:t>
                              </w:r>
                            </w:sdtContent>
                          </w:sdt>
                        </w:p>
                        <w:p w14:paraId="314484E2" w14:textId="77777777" w:rsidR="00A649CE" w:rsidRDefault="00614432">
                          <w:pPr>
                            <w:pStyle w:val="NoSpacing"/>
                            <w:rPr>
                              <w:color w:val="595959" w:themeColor="text1" w:themeTint="A6"/>
                              <w:sz w:val="20"/>
                              <w:szCs w:val="20"/>
                            </w:rPr>
                          </w:pPr>
                          <w:r>
                            <w:rPr>
                              <w:caps/>
                              <w:color w:val="595959" w:themeColor="text1" w:themeTint="A6"/>
                              <w:sz w:val="20"/>
                              <w:szCs w:val="20"/>
                            </w:rPr>
                            <w:t>Assignment 2 – 10.01.2020</w:t>
                          </w:r>
                        </w:p>
                      </w:txbxContent>
                    </v:textbox>
                    <w10:wrap anchorx="page" anchory="page"/>
                  </v:shape>
                </w:pict>
              </mc:Fallback>
            </mc:AlternateContent>
          </w:r>
          <w:r w:rsidR="00614432">
            <w:br w:type="page"/>
          </w:r>
        </w:p>
      </w:sdtContent>
    </w:sdt>
    <w:sdt>
      <w:sdtPr>
        <w:rPr>
          <w:rFonts w:asciiTheme="minorHAnsi" w:eastAsiaTheme="minorHAnsi" w:hAnsiTheme="minorHAnsi" w:cstheme="minorBidi"/>
          <w:color w:val="auto"/>
          <w:sz w:val="22"/>
          <w:szCs w:val="22"/>
          <w:lang w:val="en-GB"/>
        </w:rPr>
        <w:id w:val="1777204379"/>
        <w:docPartObj>
          <w:docPartGallery w:val="Table of Contents"/>
          <w:docPartUnique/>
        </w:docPartObj>
      </w:sdtPr>
      <w:sdtEndPr>
        <w:rPr>
          <w:b/>
          <w:bCs/>
          <w:noProof/>
        </w:rPr>
      </w:sdtEndPr>
      <w:sdtContent>
        <w:p w14:paraId="7C7124AD" w14:textId="77777777" w:rsidR="00E34ABD" w:rsidRDefault="00614432">
          <w:pPr>
            <w:pStyle w:val="TOCHeading"/>
          </w:pPr>
          <w:r>
            <w:t>Contents</w:t>
          </w:r>
        </w:p>
        <w:p w14:paraId="449F4CBE" w14:textId="40BAE366" w:rsidR="001B0171" w:rsidRDefault="0061443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bookmarkStart w:id="0" w:name="_GoBack"/>
          <w:bookmarkEnd w:id="0"/>
          <w:r w:rsidR="001B0171" w:rsidRPr="00BB2D6E">
            <w:rPr>
              <w:rStyle w:val="Hyperlink"/>
              <w:noProof/>
            </w:rPr>
            <w:fldChar w:fldCharType="begin"/>
          </w:r>
          <w:r w:rsidR="001B0171" w:rsidRPr="00BB2D6E">
            <w:rPr>
              <w:rStyle w:val="Hyperlink"/>
              <w:noProof/>
            </w:rPr>
            <w:instrText xml:space="preserve"> </w:instrText>
          </w:r>
          <w:r w:rsidR="001B0171">
            <w:rPr>
              <w:noProof/>
            </w:rPr>
            <w:instrText>HYPERLINK \l "_Toc29575392"</w:instrText>
          </w:r>
          <w:r w:rsidR="001B0171" w:rsidRPr="00BB2D6E">
            <w:rPr>
              <w:rStyle w:val="Hyperlink"/>
              <w:noProof/>
            </w:rPr>
            <w:instrText xml:space="preserve"> </w:instrText>
          </w:r>
          <w:r w:rsidR="001B0171" w:rsidRPr="00BB2D6E">
            <w:rPr>
              <w:rStyle w:val="Hyperlink"/>
              <w:noProof/>
            </w:rPr>
          </w:r>
          <w:r w:rsidR="001B0171" w:rsidRPr="00BB2D6E">
            <w:rPr>
              <w:rStyle w:val="Hyperlink"/>
              <w:noProof/>
            </w:rPr>
            <w:fldChar w:fldCharType="separate"/>
          </w:r>
          <w:r w:rsidR="001B0171" w:rsidRPr="00BB2D6E">
            <w:rPr>
              <w:rStyle w:val="Hyperlink"/>
              <w:rFonts w:ascii="Times New Roman" w:hAnsi="Times New Roman" w:cs="Times New Roman"/>
              <w:noProof/>
            </w:rPr>
            <w:t>Executive Summary:</w:t>
          </w:r>
          <w:r w:rsidR="001B0171">
            <w:rPr>
              <w:noProof/>
              <w:webHidden/>
            </w:rPr>
            <w:tab/>
          </w:r>
          <w:r w:rsidR="001B0171">
            <w:rPr>
              <w:noProof/>
              <w:webHidden/>
            </w:rPr>
            <w:fldChar w:fldCharType="begin"/>
          </w:r>
          <w:r w:rsidR="001B0171">
            <w:rPr>
              <w:noProof/>
              <w:webHidden/>
            </w:rPr>
            <w:instrText xml:space="preserve"> PAGEREF _Toc29575392 \h </w:instrText>
          </w:r>
          <w:r w:rsidR="001B0171">
            <w:rPr>
              <w:noProof/>
              <w:webHidden/>
            </w:rPr>
          </w:r>
          <w:r w:rsidR="001B0171">
            <w:rPr>
              <w:noProof/>
              <w:webHidden/>
            </w:rPr>
            <w:fldChar w:fldCharType="separate"/>
          </w:r>
          <w:r w:rsidR="001B0171">
            <w:rPr>
              <w:noProof/>
              <w:webHidden/>
            </w:rPr>
            <w:t>2</w:t>
          </w:r>
          <w:r w:rsidR="001B0171">
            <w:rPr>
              <w:noProof/>
              <w:webHidden/>
            </w:rPr>
            <w:fldChar w:fldCharType="end"/>
          </w:r>
          <w:r w:rsidR="001B0171" w:rsidRPr="00BB2D6E">
            <w:rPr>
              <w:rStyle w:val="Hyperlink"/>
              <w:noProof/>
            </w:rPr>
            <w:fldChar w:fldCharType="end"/>
          </w:r>
        </w:p>
        <w:p w14:paraId="2E4FFC5A" w14:textId="05C50535" w:rsidR="001B0171" w:rsidRDefault="001B0171">
          <w:pPr>
            <w:pStyle w:val="TOC1"/>
            <w:tabs>
              <w:tab w:val="right" w:leader="dot" w:pos="9016"/>
            </w:tabs>
            <w:rPr>
              <w:rFonts w:eastAsiaTheme="minorEastAsia"/>
              <w:noProof/>
              <w:lang w:eastAsia="en-GB"/>
            </w:rPr>
          </w:pPr>
          <w:hyperlink w:anchor="_Toc29575393" w:history="1">
            <w:r w:rsidRPr="00BB2D6E">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_Toc29575393 \h </w:instrText>
            </w:r>
            <w:r>
              <w:rPr>
                <w:noProof/>
                <w:webHidden/>
              </w:rPr>
            </w:r>
            <w:r>
              <w:rPr>
                <w:noProof/>
                <w:webHidden/>
              </w:rPr>
              <w:fldChar w:fldCharType="separate"/>
            </w:r>
            <w:r>
              <w:rPr>
                <w:noProof/>
                <w:webHidden/>
              </w:rPr>
              <w:t>3</w:t>
            </w:r>
            <w:r>
              <w:rPr>
                <w:noProof/>
                <w:webHidden/>
              </w:rPr>
              <w:fldChar w:fldCharType="end"/>
            </w:r>
          </w:hyperlink>
        </w:p>
        <w:p w14:paraId="4D90CEAE" w14:textId="6FA2EB9C" w:rsidR="001B0171" w:rsidRDefault="001B0171">
          <w:pPr>
            <w:pStyle w:val="TOC1"/>
            <w:tabs>
              <w:tab w:val="right" w:leader="dot" w:pos="9016"/>
            </w:tabs>
            <w:rPr>
              <w:rFonts w:eastAsiaTheme="minorEastAsia"/>
              <w:noProof/>
              <w:lang w:eastAsia="en-GB"/>
            </w:rPr>
          </w:pPr>
          <w:hyperlink w:anchor="_Toc29575394" w:history="1">
            <w:r w:rsidRPr="00BB2D6E">
              <w:rPr>
                <w:rStyle w:val="Hyperlink"/>
                <w:rFonts w:ascii="Times New Roman" w:hAnsi="Times New Roman" w:cs="Times New Roman"/>
                <w:noProof/>
              </w:rPr>
              <w:t>Performance Management:</w:t>
            </w:r>
            <w:r>
              <w:rPr>
                <w:noProof/>
                <w:webHidden/>
              </w:rPr>
              <w:tab/>
            </w:r>
            <w:r>
              <w:rPr>
                <w:noProof/>
                <w:webHidden/>
              </w:rPr>
              <w:fldChar w:fldCharType="begin"/>
            </w:r>
            <w:r>
              <w:rPr>
                <w:noProof/>
                <w:webHidden/>
              </w:rPr>
              <w:instrText xml:space="preserve"> PAGEREF _Toc29575394 \h </w:instrText>
            </w:r>
            <w:r>
              <w:rPr>
                <w:noProof/>
                <w:webHidden/>
              </w:rPr>
            </w:r>
            <w:r>
              <w:rPr>
                <w:noProof/>
                <w:webHidden/>
              </w:rPr>
              <w:fldChar w:fldCharType="separate"/>
            </w:r>
            <w:r>
              <w:rPr>
                <w:noProof/>
                <w:webHidden/>
              </w:rPr>
              <w:t>3</w:t>
            </w:r>
            <w:r>
              <w:rPr>
                <w:noProof/>
                <w:webHidden/>
              </w:rPr>
              <w:fldChar w:fldCharType="end"/>
            </w:r>
          </w:hyperlink>
        </w:p>
        <w:p w14:paraId="4755B5B6" w14:textId="01219A31" w:rsidR="001B0171" w:rsidRDefault="001B0171">
          <w:pPr>
            <w:pStyle w:val="TOC1"/>
            <w:tabs>
              <w:tab w:val="right" w:leader="dot" w:pos="9016"/>
            </w:tabs>
            <w:rPr>
              <w:rFonts w:eastAsiaTheme="minorEastAsia"/>
              <w:noProof/>
              <w:lang w:eastAsia="en-GB"/>
            </w:rPr>
          </w:pPr>
          <w:hyperlink w:anchor="_Toc29575395" w:history="1">
            <w:r w:rsidRPr="00BB2D6E">
              <w:rPr>
                <w:rStyle w:val="Hyperlink"/>
                <w:rFonts w:ascii="Times New Roman" w:hAnsi="Times New Roman" w:cs="Times New Roman"/>
                <w:noProof/>
              </w:rPr>
              <w:t>What is a performance appraisal?</w:t>
            </w:r>
            <w:r>
              <w:rPr>
                <w:noProof/>
                <w:webHidden/>
              </w:rPr>
              <w:tab/>
            </w:r>
            <w:r>
              <w:rPr>
                <w:noProof/>
                <w:webHidden/>
              </w:rPr>
              <w:fldChar w:fldCharType="begin"/>
            </w:r>
            <w:r>
              <w:rPr>
                <w:noProof/>
                <w:webHidden/>
              </w:rPr>
              <w:instrText xml:space="preserve"> PAGEREF _Toc29575395 \h </w:instrText>
            </w:r>
            <w:r>
              <w:rPr>
                <w:noProof/>
                <w:webHidden/>
              </w:rPr>
            </w:r>
            <w:r>
              <w:rPr>
                <w:noProof/>
                <w:webHidden/>
              </w:rPr>
              <w:fldChar w:fldCharType="separate"/>
            </w:r>
            <w:r>
              <w:rPr>
                <w:noProof/>
                <w:webHidden/>
              </w:rPr>
              <w:t>4</w:t>
            </w:r>
            <w:r>
              <w:rPr>
                <w:noProof/>
                <w:webHidden/>
              </w:rPr>
              <w:fldChar w:fldCharType="end"/>
            </w:r>
          </w:hyperlink>
        </w:p>
        <w:p w14:paraId="3E28F26A" w14:textId="12151D15" w:rsidR="001B0171" w:rsidRDefault="001B0171">
          <w:pPr>
            <w:pStyle w:val="TOC1"/>
            <w:tabs>
              <w:tab w:val="right" w:leader="dot" w:pos="9016"/>
            </w:tabs>
            <w:rPr>
              <w:rFonts w:eastAsiaTheme="minorEastAsia"/>
              <w:noProof/>
              <w:lang w:eastAsia="en-GB"/>
            </w:rPr>
          </w:pPr>
          <w:hyperlink w:anchor="_Toc29575396" w:history="1">
            <w:r w:rsidRPr="00BB2D6E">
              <w:rPr>
                <w:rStyle w:val="Hyperlink"/>
                <w:rFonts w:ascii="Times New Roman" w:hAnsi="Times New Roman" w:cs="Times New Roman"/>
                <w:noProof/>
              </w:rPr>
              <w:t>Change Management:</w:t>
            </w:r>
            <w:r>
              <w:rPr>
                <w:noProof/>
                <w:webHidden/>
              </w:rPr>
              <w:tab/>
            </w:r>
            <w:r>
              <w:rPr>
                <w:noProof/>
                <w:webHidden/>
              </w:rPr>
              <w:fldChar w:fldCharType="begin"/>
            </w:r>
            <w:r>
              <w:rPr>
                <w:noProof/>
                <w:webHidden/>
              </w:rPr>
              <w:instrText xml:space="preserve"> PAGEREF _Toc29575396 \h </w:instrText>
            </w:r>
            <w:r>
              <w:rPr>
                <w:noProof/>
                <w:webHidden/>
              </w:rPr>
            </w:r>
            <w:r>
              <w:rPr>
                <w:noProof/>
                <w:webHidden/>
              </w:rPr>
              <w:fldChar w:fldCharType="separate"/>
            </w:r>
            <w:r>
              <w:rPr>
                <w:noProof/>
                <w:webHidden/>
              </w:rPr>
              <w:t>6</w:t>
            </w:r>
            <w:r>
              <w:rPr>
                <w:noProof/>
                <w:webHidden/>
              </w:rPr>
              <w:fldChar w:fldCharType="end"/>
            </w:r>
          </w:hyperlink>
        </w:p>
        <w:p w14:paraId="43E8AA8B" w14:textId="60FD963C" w:rsidR="001B0171" w:rsidRDefault="001B0171">
          <w:pPr>
            <w:pStyle w:val="TOC1"/>
            <w:tabs>
              <w:tab w:val="right" w:leader="dot" w:pos="9016"/>
            </w:tabs>
            <w:rPr>
              <w:rFonts w:eastAsiaTheme="minorEastAsia"/>
              <w:noProof/>
              <w:lang w:eastAsia="en-GB"/>
            </w:rPr>
          </w:pPr>
          <w:hyperlink w:anchor="_Toc29575397" w:history="1">
            <w:r w:rsidRPr="00BB2D6E">
              <w:rPr>
                <w:rStyle w:val="Hyperlink"/>
                <w:rFonts w:ascii="Times New Roman" w:hAnsi="Times New Roman" w:cs="Times New Roman"/>
                <w:noProof/>
              </w:rPr>
              <w:t>What is the Difference between Performance Management and Performance Appraisal:</w:t>
            </w:r>
            <w:r>
              <w:rPr>
                <w:noProof/>
                <w:webHidden/>
              </w:rPr>
              <w:tab/>
            </w:r>
            <w:r>
              <w:rPr>
                <w:noProof/>
                <w:webHidden/>
              </w:rPr>
              <w:fldChar w:fldCharType="begin"/>
            </w:r>
            <w:r>
              <w:rPr>
                <w:noProof/>
                <w:webHidden/>
              </w:rPr>
              <w:instrText xml:space="preserve"> PAGEREF _Toc29575397 \h </w:instrText>
            </w:r>
            <w:r>
              <w:rPr>
                <w:noProof/>
                <w:webHidden/>
              </w:rPr>
            </w:r>
            <w:r>
              <w:rPr>
                <w:noProof/>
                <w:webHidden/>
              </w:rPr>
              <w:fldChar w:fldCharType="separate"/>
            </w:r>
            <w:r>
              <w:rPr>
                <w:noProof/>
                <w:webHidden/>
              </w:rPr>
              <w:t>6</w:t>
            </w:r>
            <w:r>
              <w:rPr>
                <w:noProof/>
                <w:webHidden/>
              </w:rPr>
              <w:fldChar w:fldCharType="end"/>
            </w:r>
          </w:hyperlink>
        </w:p>
        <w:p w14:paraId="4FE36EC3" w14:textId="5AA8F850" w:rsidR="001B0171" w:rsidRDefault="001B0171">
          <w:pPr>
            <w:pStyle w:val="TOC1"/>
            <w:tabs>
              <w:tab w:val="right" w:leader="dot" w:pos="9016"/>
            </w:tabs>
            <w:rPr>
              <w:rFonts w:eastAsiaTheme="minorEastAsia"/>
              <w:noProof/>
              <w:lang w:eastAsia="en-GB"/>
            </w:rPr>
          </w:pPr>
          <w:hyperlink w:anchor="_Toc29575398" w:history="1">
            <w:r w:rsidRPr="00BB2D6E">
              <w:rPr>
                <w:rStyle w:val="Hyperlink"/>
                <w:rFonts w:ascii="Times New Roman" w:hAnsi="Times New Roman" w:cs="Times New Roman"/>
                <w:noProof/>
              </w:rPr>
              <w:t>Performance Management and Employee Engagement:</w:t>
            </w:r>
            <w:r>
              <w:rPr>
                <w:noProof/>
                <w:webHidden/>
              </w:rPr>
              <w:tab/>
            </w:r>
            <w:r>
              <w:rPr>
                <w:noProof/>
                <w:webHidden/>
              </w:rPr>
              <w:fldChar w:fldCharType="begin"/>
            </w:r>
            <w:r>
              <w:rPr>
                <w:noProof/>
                <w:webHidden/>
              </w:rPr>
              <w:instrText xml:space="preserve"> PAGEREF _Toc29575398 \h </w:instrText>
            </w:r>
            <w:r>
              <w:rPr>
                <w:noProof/>
                <w:webHidden/>
              </w:rPr>
            </w:r>
            <w:r>
              <w:rPr>
                <w:noProof/>
                <w:webHidden/>
              </w:rPr>
              <w:fldChar w:fldCharType="separate"/>
            </w:r>
            <w:r>
              <w:rPr>
                <w:noProof/>
                <w:webHidden/>
              </w:rPr>
              <w:t>6</w:t>
            </w:r>
            <w:r>
              <w:rPr>
                <w:noProof/>
                <w:webHidden/>
              </w:rPr>
              <w:fldChar w:fldCharType="end"/>
            </w:r>
          </w:hyperlink>
        </w:p>
        <w:p w14:paraId="631D07A1" w14:textId="51C516AD" w:rsidR="001B0171" w:rsidRDefault="001B0171">
          <w:pPr>
            <w:pStyle w:val="TOC1"/>
            <w:tabs>
              <w:tab w:val="right" w:leader="dot" w:pos="9016"/>
            </w:tabs>
            <w:rPr>
              <w:rFonts w:eastAsiaTheme="minorEastAsia"/>
              <w:noProof/>
              <w:lang w:eastAsia="en-GB"/>
            </w:rPr>
          </w:pPr>
          <w:hyperlink w:anchor="_Toc29575399" w:history="1">
            <w:r w:rsidRPr="00BB2D6E">
              <w:rPr>
                <w:rStyle w:val="Hyperlink"/>
                <w:rFonts w:ascii="Times New Roman" w:hAnsi="Times New Roman" w:cs="Times New Roman"/>
                <w:noProof/>
              </w:rPr>
              <w:t>HR and Performance Management</w:t>
            </w:r>
            <w:r>
              <w:rPr>
                <w:noProof/>
                <w:webHidden/>
              </w:rPr>
              <w:tab/>
            </w:r>
            <w:r>
              <w:rPr>
                <w:noProof/>
                <w:webHidden/>
              </w:rPr>
              <w:fldChar w:fldCharType="begin"/>
            </w:r>
            <w:r>
              <w:rPr>
                <w:noProof/>
                <w:webHidden/>
              </w:rPr>
              <w:instrText xml:space="preserve"> PAGEREF _Toc29575399 \h </w:instrText>
            </w:r>
            <w:r>
              <w:rPr>
                <w:noProof/>
                <w:webHidden/>
              </w:rPr>
            </w:r>
            <w:r>
              <w:rPr>
                <w:noProof/>
                <w:webHidden/>
              </w:rPr>
              <w:fldChar w:fldCharType="separate"/>
            </w:r>
            <w:r>
              <w:rPr>
                <w:noProof/>
                <w:webHidden/>
              </w:rPr>
              <w:t>6</w:t>
            </w:r>
            <w:r>
              <w:rPr>
                <w:noProof/>
                <w:webHidden/>
              </w:rPr>
              <w:fldChar w:fldCharType="end"/>
            </w:r>
          </w:hyperlink>
        </w:p>
        <w:p w14:paraId="6BBA8EB1" w14:textId="3FE4BED9" w:rsidR="001B0171" w:rsidRDefault="001B0171">
          <w:pPr>
            <w:pStyle w:val="TOC1"/>
            <w:tabs>
              <w:tab w:val="right" w:leader="dot" w:pos="9016"/>
            </w:tabs>
            <w:rPr>
              <w:rFonts w:eastAsiaTheme="minorEastAsia"/>
              <w:noProof/>
              <w:lang w:eastAsia="en-GB"/>
            </w:rPr>
          </w:pPr>
          <w:hyperlink w:anchor="_Toc29575400" w:history="1">
            <w:r w:rsidRPr="00BB2D6E">
              <w:rPr>
                <w:rStyle w:val="Hyperlink"/>
                <w:rFonts w:ascii="Times New Roman" w:hAnsi="Times New Roman" w:cs="Times New Roman"/>
                <w:noProof/>
              </w:rPr>
              <w:t>The Future of Performance Management:</w:t>
            </w:r>
            <w:r>
              <w:rPr>
                <w:noProof/>
                <w:webHidden/>
              </w:rPr>
              <w:tab/>
            </w:r>
            <w:r>
              <w:rPr>
                <w:noProof/>
                <w:webHidden/>
              </w:rPr>
              <w:fldChar w:fldCharType="begin"/>
            </w:r>
            <w:r>
              <w:rPr>
                <w:noProof/>
                <w:webHidden/>
              </w:rPr>
              <w:instrText xml:space="preserve"> PAGEREF _Toc29575400 \h </w:instrText>
            </w:r>
            <w:r>
              <w:rPr>
                <w:noProof/>
                <w:webHidden/>
              </w:rPr>
            </w:r>
            <w:r>
              <w:rPr>
                <w:noProof/>
                <w:webHidden/>
              </w:rPr>
              <w:fldChar w:fldCharType="separate"/>
            </w:r>
            <w:r>
              <w:rPr>
                <w:noProof/>
                <w:webHidden/>
              </w:rPr>
              <w:t>7</w:t>
            </w:r>
            <w:r>
              <w:rPr>
                <w:noProof/>
                <w:webHidden/>
              </w:rPr>
              <w:fldChar w:fldCharType="end"/>
            </w:r>
          </w:hyperlink>
        </w:p>
        <w:p w14:paraId="6F010905" w14:textId="0B8C06EC" w:rsidR="001B0171" w:rsidRDefault="001B0171">
          <w:pPr>
            <w:pStyle w:val="TOC1"/>
            <w:tabs>
              <w:tab w:val="right" w:leader="dot" w:pos="9016"/>
            </w:tabs>
            <w:rPr>
              <w:rFonts w:eastAsiaTheme="minorEastAsia"/>
              <w:noProof/>
              <w:lang w:eastAsia="en-GB"/>
            </w:rPr>
          </w:pPr>
          <w:hyperlink w:anchor="_Toc29575401" w:history="1">
            <w:r w:rsidRPr="00BB2D6E">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_Toc29575401 \h </w:instrText>
            </w:r>
            <w:r>
              <w:rPr>
                <w:noProof/>
                <w:webHidden/>
              </w:rPr>
            </w:r>
            <w:r>
              <w:rPr>
                <w:noProof/>
                <w:webHidden/>
              </w:rPr>
              <w:fldChar w:fldCharType="separate"/>
            </w:r>
            <w:r>
              <w:rPr>
                <w:noProof/>
                <w:webHidden/>
              </w:rPr>
              <w:t>7</w:t>
            </w:r>
            <w:r>
              <w:rPr>
                <w:noProof/>
                <w:webHidden/>
              </w:rPr>
              <w:fldChar w:fldCharType="end"/>
            </w:r>
          </w:hyperlink>
        </w:p>
        <w:p w14:paraId="15C3F43D" w14:textId="0EE8341D" w:rsidR="001B0171" w:rsidRDefault="001B0171">
          <w:pPr>
            <w:pStyle w:val="TOC1"/>
            <w:tabs>
              <w:tab w:val="right" w:leader="dot" w:pos="9016"/>
            </w:tabs>
            <w:rPr>
              <w:rFonts w:eastAsiaTheme="minorEastAsia"/>
              <w:noProof/>
              <w:lang w:eastAsia="en-GB"/>
            </w:rPr>
          </w:pPr>
          <w:hyperlink w:anchor="_Toc29575402" w:history="1">
            <w:r w:rsidRPr="00BB2D6E">
              <w:rPr>
                <w:rStyle w:val="Hyperlink"/>
                <w:rFonts w:ascii="Times New Roman" w:hAnsi="Times New Roman" w:cs="Times New Roman"/>
                <w:noProof/>
              </w:rPr>
              <w:t>Recommendations:</w:t>
            </w:r>
            <w:r>
              <w:rPr>
                <w:noProof/>
                <w:webHidden/>
              </w:rPr>
              <w:tab/>
            </w:r>
            <w:r>
              <w:rPr>
                <w:noProof/>
                <w:webHidden/>
              </w:rPr>
              <w:fldChar w:fldCharType="begin"/>
            </w:r>
            <w:r>
              <w:rPr>
                <w:noProof/>
                <w:webHidden/>
              </w:rPr>
              <w:instrText xml:space="preserve"> PAGEREF _Toc29575402 \h </w:instrText>
            </w:r>
            <w:r>
              <w:rPr>
                <w:noProof/>
                <w:webHidden/>
              </w:rPr>
            </w:r>
            <w:r>
              <w:rPr>
                <w:noProof/>
                <w:webHidden/>
              </w:rPr>
              <w:fldChar w:fldCharType="separate"/>
            </w:r>
            <w:r>
              <w:rPr>
                <w:noProof/>
                <w:webHidden/>
              </w:rPr>
              <w:t>7</w:t>
            </w:r>
            <w:r>
              <w:rPr>
                <w:noProof/>
                <w:webHidden/>
              </w:rPr>
              <w:fldChar w:fldCharType="end"/>
            </w:r>
          </w:hyperlink>
        </w:p>
        <w:p w14:paraId="197D7F89" w14:textId="6F46BDC8" w:rsidR="001B0171" w:rsidRDefault="001B0171">
          <w:pPr>
            <w:pStyle w:val="TOC1"/>
            <w:tabs>
              <w:tab w:val="right" w:leader="dot" w:pos="9016"/>
            </w:tabs>
            <w:rPr>
              <w:rFonts w:eastAsiaTheme="minorEastAsia"/>
              <w:noProof/>
              <w:lang w:eastAsia="en-GB"/>
            </w:rPr>
          </w:pPr>
          <w:hyperlink w:anchor="_Toc29575403" w:history="1">
            <w:r w:rsidRPr="00BB2D6E">
              <w:rPr>
                <w:rStyle w:val="Hyperlink"/>
                <w:rFonts w:ascii="Times New Roman" w:hAnsi="Times New Roman" w:cs="Times New Roman"/>
                <w:noProof/>
              </w:rPr>
              <w:t>Bibliography</w:t>
            </w:r>
            <w:r>
              <w:rPr>
                <w:noProof/>
                <w:webHidden/>
              </w:rPr>
              <w:tab/>
            </w:r>
            <w:r>
              <w:rPr>
                <w:noProof/>
                <w:webHidden/>
              </w:rPr>
              <w:fldChar w:fldCharType="begin"/>
            </w:r>
            <w:r>
              <w:rPr>
                <w:noProof/>
                <w:webHidden/>
              </w:rPr>
              <w:instrText xml:space="preserve"> PAGEREF _Toc29575403 \h </w:instrText>
            </w:r>
            <w:r>
              <w:rPr>
                <w:noProof/>
                <w:webHidden/>
              </w:rPr>
            </w:r>
            <w:r>
              <w:rPr>
                <w:noProof/>
                <w:webHidden/>
              </w:rPr>
              <w:fldChar w:fldCharType="separate"/>
            </w:r>
            <w:r>
              <w:rPr>
                <w:noProof/>
                <w:webHidden/>
              </w:rPr>
              <w:t>9</w:t>
            </w:r>
            <w:r>
              <w:rPr>
                <w:noProof/>
                <w:webHidden/>
              </w:rPr>
              <w:fldChar w:fldCharType="end"/>
            </w:r>
          </w:hyperlink>
        </w:p>
        <w:p w14:paraId="45D7DFC3" w14:textId="7E926729" w:rsidR="00E34ABD" w:rsidRDefault="00614432">
          <w:r>
            <w:rPr>
              <w:b/>
              <w:bCs/>
              <w:noProof/>
              <w:lang w:val="en-US"/>
            </w:rPr>
            <w:fldChar w:fldCharType="end"/>
          </w:r>
        </w:p>
      </w:sdtContent>
    </w:sdt>
    <w:p w14:paraId="05B02904" w14:textId="77777777" w:rsidR="00B217CF" w:rsidRDefault="00B217CF"/>
    <w:p w14:paraId="52222484" w14:textId="77777777" w:rsidR="005E19B5" w:rsidRDefault="005E19B5"/>
    <w:p w14:paraId="02DFC049" w14:textId="77777777" w:rsidR="005E19B5" w:rsidRDefault="005E19B5"/>
    <w:p w14:paraId="5CE06C50" w14:textId="77777777" w:rsidR="005E19B5" w:rsidRDefault="005E19B5"/>
    <w:p w14:paraId="28A810F5" w14:textId="77777777" w:rsidR="005E19B5" w:rsidRDefault="005E19B5"/>
    <w:p w14:paraId="529F53F4" w14:textId="77777777" w:rsidR="005E19B5" w:rsidRDefault="005E19B5"/>
    <w:p w14:paraId="4564A662" w14:textId="77777777" w:rsidR="005E19B5" w:rsidRDefault="005E19B5"/>
    <w:p w14:paraId="414FE946" w14:textId="77777777" w:rsidR="005E19B5" w:rsidRDefault="005E19B5"/>
    <w:p w14:paraId="31B4FCF2" w14:textId="77777777" w:rsidR="005E19B5" w:rsidRDefault="005E19B5"/>
    <w:p w14:paraId="07589394" w14:textId="77777777" w:rsidR="005E19B5" w:rsidRDefault="005E19B5"/>
    <w:p w14:paraId="6C224910" w14:textId="77777777" w:rsidR="005E19B5" w:rsidRDefault="005E19B5"/>
    <w:p w14:paraId="7A59E2C5" w14:textId="77777777" w:rsidR="005E19B5" w:rsidRDefault="005E19B5"/>
    <w:p w14:paraId="655D986C" w14:textId="77777777" w:rsidR="005E19B5" w:rsidRDefault="005E19B5"/>
    <w:p w14:paraId="52AD66FC" w14:textId="77777777" w:rsidR="005E19B5" w:rsidRDefault="005E19B5"/>
    <w:p w14:paraId="6154C622" w14:textId="77777777" w:rsidR="005E19B5" w:rsidRDefault="005E19B5"/>
    <w:p w14:paraId="0C41F879" w14:textId="77777777" w:rsidR="005E19B5" w:rsidRDefault="005E19B5"/>
    <w:p w14:paraId="59E5DF92" w14:textId="77777777" w:rsidR="005E19B5" w:rsidRDefault="005E19B5"/>
    <w:p w14:paraId="62BEC4EB" w14:textId="77777777" w:rsidR="00E34ABD" w:rsidRPr="001D592A" w:rsidRDefault="00614432" w:rsidP="003F1260">
      <w:pPr>
        <w:pStyle w:val="Heading1"/>
        <w:rPr>
          <w:rFonts w:ascii="Times New Roman" w:hAnsi="Times New Roman" w:cs="Times New Roman"/>
          <w:sz w:val="24"/>
          <w:szCs w:val="24"/>
          <w:u w:val="single"/>
        </w:rPr>
      </w:pPr>
      <w:bookmarkStart w:id="1" w:name="_Toc29575392"/>
      <w:r w:rsidRPr="001D592A">
        <w:rPr>
          <w:rFonts w:ascii="Times New Roman" w:hAnsi="Times New Roman" w:cs="Times New Roman"/>
          <w:sz w:val="24"/>
          <w:szCs w:val="24"/>
          <w:u w:val="single"/>
        </w:rPr>
        <w:lastRenderedPageBreak/>
        <w:t>Executive Summary:</w:t>
      </w:r>
      <w:bookmarkEnd w:id="1"/>
      <w:r w:rsidRPr="001D592A">
        <w:rPr>
          <w:rFonts w:ascii="Times New Roman" w:hAnsi="Times New Roman" w:cs="Times New Roman"/>
          <w:sz w:val="24"/>
          <w:szCs w:val="24"/>
          <w:u w:val="single"/>
        </w:rPr>
        <w:t xml:space="preserve"> </w:t>
      </w:r>
    </w:p>
    <w:p w14:paraId="4B956641" w14:textId="77777777" w:rsidR="00283585" w:rsidRPr="001D592A" w:rsidRDefault="00614432" w:rsidP="001263B0">
      <w:pPr>
        <w:rPr>
          <w:rFonts w:ascii="Times New Roman" w:hAnsi="Times New Roman" w:cs="Times New Roman"/>
          <w:sz w:val="24"/>
          <w:szCs w:val="24"/>
        </w:rPr>
      </w:pPr>
      <w:r w:rsidRPr="001D592A">
        <w:rPr>
          <w:rFonts w:ascii="Times New Roman" w:hAnsi="Times New Roman" w:cs="Times New Roman"/>
          <w:sz w:val="24"/>
          <w:szCs w:val="24"/>
        </w:rPr>
        <w:t>Performance management has been defined as an “integrated process” where line managers and HR personnel engage with the employees to set the expectations, measurements and review the results from the completion of corporation goals and tasks.  The performance appraisal is a strategy that is used by managers to assess an employee’s performance on an annual basis</w:t>
      </w:r>
      <w:r w:rsidR="00A04278" w:rsidRPr="001D592A">
        <w:rPr>
          <w:rFonts w:ascii="Times New Roman" w:hAnsi="Times New Roman" w:cs="Times New Roman"/>
          <w:sz w:val="24"/>
          <w:szCs w:val="24"/>
        </w:rPr>
        <w:t xml:space="preserve">, and the traditional approach consists of six key elements with a rating process where employees are rated on a scale of 1 (below average) to 5 (considerably above average). </w:t>
      </w:r>
      <w:r w:rsidR="00853014" w:rsidRPr="001D592A">
        <w:rPr>
          <w:rFonts w:ascii="Times New Roman" w:hAnsi="Times New Roman" w:cs="Times New Roman"/>
          <w:sz w:val="24"/>
          <w:szCs w:val="24"/>
        </w:rPr>
        <w:t xml:space="preserve"> Numerous factors can influence the need for changing how performance management is being handled</w:t>
      </w:r>
      <w:r w:rsidR="002362D9" w:rsidRPr="001D592A">
        <w:rPr>
          <w:rFonts w:ascii="Times New Roman" w:hAnsi="Times New Roman" w:cs="Times New Roman"/>
          <w:sz w:val="24"/>
          <w:szCs w:val="24"/>
        </w:rPr>
        <w:t>, for example, the presence of a multigenerational employee mix within the workforce</w:t>
      </w:r>
      <w:r w:rsidRPr="001D592A">
        <w:rPr>
          <w:rFonts w:ascii="Times New Roman" w:hAnsi="Times New Roman" w:cs="Times New Roman"/>
          <w:sz w:val="24"/>
          <w:szCs w:val="24"/>
        </w:rPr>
        <w:t xml:space="preserve">, along with the time constraints that can occur within the completion of the performance appraisals on employees, the final factor is the VUCA where management must take control and adapt the workplace environment as changes become </w:t>
      </w:r>
      <w:r w:rsidR="00F324FF" w:rsidRPr="001D592A">
        <w:rPr>
          <w:rFonts w:ascii="Times New Roman" w:hAnsi="Times New Roman" w:cs="Times New Roman"/>
          <w:sz w:val="24"/>
          <w:szCs w:val="24"/>
        </w:rPr>
        <w:t>a persistent development within the organisation.</w:t>
      </w:r>
    </w:p>
    <w:p w14:paraId="3D80A142" w14:textId="77777777" w:rsidR="00D77DAC" w:rsidRPr="001D592A" w:rsidRDefault="00614432" w:rsidP="001263B0">
      <w:pPr>
        <w:rPr>
          <w:rFonts w:ascii="Times New Roman" w:hAnsi="Times New Roman" w:cs="Times New Roman"/>
          <w:sz w:val="24"/>
          <w:szCs w:val="24"/>
        </w:rPr>
      </w:pPr>
      <w:r w:rsidRPr="001D592A">
        <w:rPr>
          <w:rFonts w:ascii="Times New Roman" w:hAnsi="Times New Roman" w:cs="Times New Roman"/>
          <w:sz w:val="24"/>
          <w:szCs w:val="24"/>
        </w:rPr>
        <w:t>There are two sides to the debate as to whether the current approach to performance management and its annual performance appraisal strategy needs to be changed, the first side agrees that certain influences such as the continuous development of technology is constantly being developed to assist with the process</w:t>
      </w:r>
      <w:r w:rsidR="009F33E3" w:rsidRPr="001D592A">
        <w:rPr>
          <w:rFonts w:ascii="Times New Roman" w:hAnsi="Times New Roman" w:cs="Times New Roman"/>
          <w:sz w:val="24"/>
          <w:szCs w:val="24"/>
        </w:rPr>
        <w:t xml:space="preserve"> of performance appraisals and that change should be considered, but on the other hand many agree that the traditional approach is effective and that employees should continue to be evaluated annually.  The role of the human resource department </w:t>
      </w:r>
      <w:r w:rsidR="004501FA" w:rsidRPr="001D592A">
        <w:rPr>
          <w:rFonts w:ascii="Times New Roman" w:hAnsi="Times New Roman" w:cs="Times New Roman"/>
          <w:sz w:val="24"/>
          <w:szCs w:val="24"/>
        </w:rPr>
        <w:t xml:space="preserve">regarding the performance appraisal was to complete the paperwork involved </w:t>
      </w:r>
      <w:r w:rsidRPr="001D592A">
        <w:rPr>
          <w:rFonts w:ascii="Times New Roman" w:hAnsi="Times New Roman" w:cs="Times New Roman"/>
          <w:sz w:val="24"/>
          <w:szCs w:val="24"/>
        </w:rPr>
        <w:t xml:space="preserve">and ensure that line managers were implementing the steps that were required to complete the appraisal. An example of an organisation that has changed their approach to the performance appraisal is GE, who have developed a smartphone app where line managers can communicate with employees about their performance through attaching files and documents through the application. </w:t>
      </w:r>
      <w:r w:rsidR="005E7FA3" w:rsidRPr="001D592A">
        <w:rPr>
          <w:rFonts w:ascii="Times New Roman" w:hAnsi="Times New Roman" w:cs="Times New Roman"/>
          <w:sz w:val="24"/>
          <w:szCs w:val="24"/>
        </w:rPr>
        <w:t xml:space="preserve"> Change can be seen as a positive experience within organisations it can also be considered as a negative </w:t>
      </w:r>
      <w:r w:rsidR="00DF3508" w:rsidRPr="001D592A">
        <w:rPr>
          <w:rFonts w:ascii="Times New Roman" w:hAnsi="Times New Roman" w:cs="Times New Roman"/>
          <w:sz w:val="24"/>
          <w:szCs w:val="24"/>
        </w:rPr>
        <w:t>experience,</w:t>
      </w:r>
      <w:r w:rsidR="005E7FA3" w:rsidRPr="001D592A">
        <w:rPr>
          <w:rFonts w:ascii="Times New Roman" w:hAnsi="Times New Roman" w:cs="Times New Roman"/>
          <w:sz w:val="24"/>
          <w:szCs w:val="24"/>
        </w:rPr>
        <w:t xml:space="preserve"> for example, employees may be hesitant to changes especially as they may feel as if a routine is being disrupted.</w:t>
      </w:r>
    </w:p>
    <w:p w14:paraId="0AB72C0F" w14:textId="1CEB56E5" w:rsidR="00D77DAC" w:rsidRPr="001D592A" w:rsidRDefault="00614432" w:rsidP="001263B0">
      <w:pPr>
        <w:rPr>
          <w:rFonts w:ascii="Times New Roman" w:hAnsi="Times New Roman" w:cs="Times New Roman"/>
          <w:sz w:val="24"/>
          <w:szCs w:val="24"/>
        </w:rPr>
      </w:pPr>
      <w:r w:rsidRPr="001D592A">
        <w:rPr>
          <w:rFonts w:ascii="Times New Roman" w:hAnsi="Times New Roman" w:cs="Times New Roman"/>
          <w:sz w:val="24"/>
          <w:szCs w:val="24"/>
        </w:rPr>
        <w:t>Performance management is a crucial operational and HR practice that is a target where managers are likely to crit</w:t>
      </w:r>
      <w:r w:rsidR="00B4555C" w:rsidRPr="001D592A">
        <w:rPr>
          <w:rFonts w:ascii="Times New Roman" w:hAnsi="Times New Roman" w:cs="Times New Roman"/>
          <w:sz w:val="24"/>
          <w:szCs w:val="24"/>
        </w:rPr>
        <w:t xml:space="preserve">icise how the process is implemented as they may not be satisfied with the feedback provided for the current process.  The role of the human resource department regarding performance management is to support the process rather than to encourage it.  The development of technology is one of the main factors that will change how performance management is implemented within organisations both in the present and in the foreseeable future, as technology can </w:t>
      </w:r>
      <w:r w:rsidR="00964F69" w:rsidRPr="001D592A">
        <w:rPr>
          <w:rFonts w:ascii="Times New Roman" w:hAnsi="Times New Roman" w:cs="Times New Roman"/>
          <w:sz w:val="24"/>
          <w:szCs w:val="24"/>
        </w:rPr>
        <w:t xml:space="preserve">eliminate personal bias and can improve the frequency of feedback received.  GE’s approach to redeveloping its performance management appraisal through a phone application is an example of how performance management is being adapted for organisations use in the future. </w:t>
      </w:r>
    </w:p>
    <w:p w14:paraId="3021EF13" w14:textId="77777777" w:rsidR="005E19B5" w:rsidRPr="001D592A" w:rsidRDefault="00614432" w:rsidP="005E19B5">
      <w:pPr>
        <w:rPr>
          <w:rFonts w:ascii="Times New Roman" w:hAnsi="Times New Roman" w:cs="Times New Roman"/>
          <w:sz w:val="24"/>
          <w:szCs w:val="24"/>
        </w:rPr>
      </w:pPr>
      <w:r w:rsidRPr="001D592A">
        <w:rPr>
          <w:rFonts w:ascii="Times New Roman" w:hAnsi="Times New Roman" w:cs="Times New Roman"/>
          <w:sz w:val="24"/>
          <w:szCs w:val="24"/>
        </w:rPr>
        <w:t xml:space="preserve">To conclude, </w:t>
      </w:r>
      <w:r w:rsidR="00A649CE" w:rsidRPr="001D592A">
        <w:rPr>
          <w:rFonts w:ascii="Times New Roman" w:hAnsi="Times New Roman" w:cs="Times New Roman"/>
          <w:sz w:val="24"/>
          <w:szCs w:val="24"/>
        </w:rPr>
        <w:t>the redevelopment of the performance management and performance appraisal process will be both a positive and negative change within organisations as weekly check-in sessions will encourage employees to complete weekly set tasks to a higher standard and to complete future tasks to the same standard, but the negative change can cause employees to feel pressured and uncomfortable into the chosen route of how the organisation will redevelop its strategic approach, for example, long term members may have become accustomed to the traditional approach and may not feel comfortable adapting to the new performance management system.</w:t>
      </w:r>
    </w:p>
    <w:p w14:paraId="20DD8B83" w14:textId="77777777" w:rsidR="00E34ABD" w:rsidRPr="00C640E3" w:rsidRDefault="00614432" w:rsidP="003B689E">
      <w:pPr>
        <w:pStyle w:val="Heading1"/>
        <w:jc w:val="both"/>
        <w:rPr>
          <w:rFonts w:ascii="Times New Roman" w:hAnsi="Times New Roman" w:cs="Times New Roman"/>
          <w:sz w:val="24"/>
          <w:szCs w:val="24"/>
          <w:u w:val="single"/>
        </w:rPr>
      </w:pPr>
      <w:bookmarkStart w:id="2" w:name="_Toc29575393"/>
      <w:r w:rsidRPr="00C640E3">
        <w:rPr>
          <w:rFonts w:ascii="Times New Roman" w:hAnsi="Times New Roman" w:cs="Times New Roman"/>
          <w:sz w:val="24"/>
          <w:szCs w:val="24"/>
          <w:u w:val="single"/>
        </w:rPr>
        <w:lastRenderedPageBreak/>
        <w:t>Introduction:</w:t>
      </w:r>
      <w:bookmarkEnd w:id="2"/>
    </w:p>
    <w:p w14:paraId="6E3DF1BC" w14:textId="1984B890" w:rsidR="00FB30DB" w:rsidRPr="001D592A" w:rsidRDefault="00614432" w:rsidP="003B689E">
      <w:pPr>
        <w:jc w:val="both"/>
        <w:rPr>
          <w:rFonts w:ascii="Times New Roman" w:hAnsi="Times New Roman" w:cs="Times New Roman"/>
          <w:sz w:val="24"/>
          <w:szCs w:val="24"/>
        </w:rPr>
      </w:pPr>
      <w:r w:rsidRPr="001D592A">
        <w:rPr>
          <w:rFonts w:ascii="Times New Roman" w:hAnsi="Times New Roman" w:cs="Times New Roman"/>
          <w:sz w:val="24"/>
          <w:szCs w:val="24"/>
        </w:rPr>
        <w:t xml:space="preserve">An effective and efficient approach to performance management can be essential to the informal and formal processes </w:t>
      </w:r>
      <w:r w:rsidR="00B12566" w:rsidRPr="001D592A">
        <w:rPr>
          <w:rFonts w:ascii="Times New Roman" w:hAnsi="Times New Roman" w:cs="Times New Roman"/>
          <w:sz w:val="24"/>
          <w:szCs w:val="24"/>
        </w:rPr>
        <w:t>of</w:t>
      </w:r>
      <w:r w:rsidRPr="001D592A">
        <w:rPr>
          <w:rFonts w:ascii="Times New Roman" w:hAnsi="Times New Roman" w:cs="Times New Roman"/>
          <w:sz w:val="24"/>
          <w:szCs w:val="24"/>
        </w:rPr>
        <w:t xml:space="preserve"> an organisation, as it can be used to</w:t>
      </w:r>
      <w:r w:rsidR="00AF03A8">
        <w:rPr>
          <w:rFonts w:ascii="Times New Roman" w:hAnsi="Times New Roman" w:cs="Times New Roman"/>
          <w:sz w:val="24"/>
          <w:szCs w:val="24"/>
        </w:rPr>
        <w:t xml:space="preserve"> </w:t>
      </w:r>
      <w:r w:rsidR="001263B0" w:rsidRPr="001D592A">
        <w:rPr>
          <w:rFonts w:ascii="Times New Roman" w:hAnsi="Times New Roman" w:cs="Times New Roman"/>
          <w:sz w:val="24"/>
          <w:szCs w:val="24"/>
        </w:rPr>
        <w:t>encourag</w:t>
      </w:r>
      <w:r w:rsidR="00AF03A8">
        <w:rPr>
          <w:rFonts w:ascii="Times New Roman" w:hAnsi="Times New Roman" w:cs="Times New Roman"/>
          <w:sz w:val="24"/>
          <w:szCs w:val="24"/>
        </w:rPr>
        <w:t>e</w:t>
      </w:r>
      <w:r w:rsidRPr="001D592A">
        <w:rPr>
          <w:rFonts w:ascii="Times New Roman" w:hAnsi="Times New Roman" w:cs="Times New Roman"/>
          <w:sz w:val="24"/>
          <w:szCs w:val="24"/>
        </w:rPr>
        <w:t xml:space="preserve"> employees</w:t>
      </w:r>
      <w:r w:rsidR="001263B0" w:rsidRPr="001D592A">
        <w:rPr>
          <w:rFonts w:ascii="Times New Roman" w:hAnsi="Times New Roman" w:cs="Times New Roman"/>
          <w:sz w:val="24"/>
          <w:szCs w:val="24"/>
        </w:rPr>
        <w:t xml:space="preserve"> to perform confidently</w:t>
      </w:r>
      <w:sdt>
        <w:sdtPr>
          <w:rPr>
            <w:rFonts w:ascii="Times New Roman" w:hAnsi="Times New Roman" w:cs="Times New Roman"/>
            <w:sz w:val="24"/>
            <w:szCs w:val="24"/>
          </w:rPr>
          <w:id w:val="-1132401900"/>
          <w:citation/>
        </w:sdtPr>
        <w:sdtEndPr/>
        <w:sdtContent>
          <w:r w:rsidRPr="001D592A">
            <w:rPr>
              <w:rFonts w:ascii="Times New Roman" w:hAnsi="Times New Roman" w:cs="Times New Roman"/>
              <w:sz w:val="24"/>
              <w:szCs w:val="24"/>
            </w:rPr>
            <w:fldChar w:fldCharType="begin"/>
          </w:r>
          <w:r w:rsidRPr="001D592A">
            <w:rPr>
              <w:rFonts w:ascii="Times New Roman" w:hAnsi="Times New Roman" w:cs="Times New Roman"/>
              <w:sz w:val="24"/>
              <w:szCs w:val="24"/>
            </w:rPr>
            <w:instrText xml:space="preserve"> CITATION McK17 \l 2057 </w:instrText>
          </w:r>
          <w:r w:rsidRPr="001D592A">
            <w:rPr>
              <w:rFonts w:ascii="Times New Roman" w:hAnsi="Times New Roman" w:cs="Times New Roman"/>
              <w:sz w:val="24"/>
              <w:szCs w:val="24"/>
            </w:rPr>
            <w:fldChar w:fldCharType="separate"/>
          </w:r>
          <w:r w:rsidR="00A63432">
            <w:rPr>
              <w:rFonts w:ascii="Times New Roman" w:hAnsi="Times New Roman" w:cs="Times New Roman"/>
              <w:noProof/>
              <w:sz w:val="24"/>
              <w:szCs w:val="24"/>
            </w:rPr>
            <w:t xml:space="preserve"> </w:t>
          </w:r>
          <w:r w:rsidR="00A63432" w:rsidRPr="00A63432">
            <w:rPr>
              <w:rFonts w:ascii="Times New Roman" w:hAnsi="Times New Roman" w:cs="Times New Roman"/>
              <w:noProof/>
              <w:sz w:val="24"/>
              <w:szCs w:val="24"/>
            </w:rPr>
            <w:t>(McKinsey &amp; Company, 2017)</w:t>
          </w:r>
          <w:r w:rsidRPr="001D592A">
            <w:rPr>
              <w:rFonts w:ascii="Times New Roman" w:hAnsi="Times New Roman" w:cs="Times New Roman"/>
              <w:sz w:val="24"/>
              <w:szCs w:val="24"/>
            </w:rPr>
            <w:fldChar w:fldCharType="end"/>
          </w:r>
        </w:sdtContent>
      </w:sdt>
      <w:r w:rsidRPr="001D592A">
        <w:rPr>
          <w:rFonts w:ascii="Times New Roman" w:hAnsi="Times New Roman" w:cs="Times New Roman"/>
          <w:sz w:val="24"/>
          <w:szCs w:val="24"/>
        </w:rPr>
        <w:t xml:space="preserve">. </w:t>
      </w:r>
    </w:p>
    <w:p w14:paraId="596FAEA2" w14:textId="0B95B61C" w:rsidR="00D62885" w:rsidRPr="001D592A" w:rsidRDefault="00614432" w:rsidP="003B689E">
      <w:pPr>
        <w:jc w:val="both"/>
        <w:rPr>
          <w:rFonts w:ascii="Times New Roman" w:hAnsi="Times New Roman" w:cs="Times New Roman"/>
          <w:sz w:val="24"/>
          <w:szCs w:val="24"/>
        </w:rPr>
      </w:pPr>
      <w:bookmarkStart w:id="3" w:name="_Hlk29544449"/>
      <w:r w:rsidRPr="001D592A">
        <w:rPr>
          <w:rFonts w:ascii="Times New Roman" w:hAnsi="Times New Roman" w:cs="Times New Roman"/>
          <w:sz w:val="24"/>
          <w:szCs w:val="24"/>
        </w:rPr>
        <w:t xml:space="preserve">There are </w:t>
      </w:r>
      <w:r w:rsidR="00AF03A8">
        <w:rPr>
          <w:rFonts w:ascii="Times New Roman" w:hAnsi="Times New Roman" w:cs="Times New Roman"/>
          <w:sz w:val="24"/>
          <w:szCs w:val="24"/>
        </w:rPr>
        <w:t>various</w:t>
      </w:r>
      <w:r w:rsidRPr="001D592A">
        <w:rPr>
          <w:rFonts w:ascii="Times New Roman" w:hAnsi="Times New Roman" w:cs="Times New Roman"/>
          <w:sz w:val="24"/>
          <w:szCs w:val="24"/>
        </w:rPr>
        <w:t xml:space="preserve"> factors that are currently influencing the need for performance to be managed differently, </w:t>
      </w:r>
      <w:r w:rsidR="00487095" w:rsidRPr="001D592A">
        <w:rPr>
          <w:rFonts w:ascii="Times New Roman" w:hAnsi="Times New Roman" w:cs="Times New Roman"/>
          <w:sz w:val="24"/>
          <w:szCs w:val="24"/>
        </w:rPr>
        <w:t xml:space="preserve">factors </w:t>
      </w:r>
      <w:r w:rsidRPr="001D592A">
        <w:rPr>
          <w:rFonts w:ascii="Times New Roman" w:hAnsi="Times New Roman" w:cs="Times New Roman"/>
          <w:sz w:val="24"/>
          <w:szCs w:val="24"/>
        </w:rPr>
        <w:t>such as</w:t>
      </w:r>
      <w:r w:rsidR="004765DB" w:rsidRPr="001D592A">
        <w:rPr>
          <w:rFonts w:ascii="Times New Roman" w:hAnsi="Times New Roman" w:cs="Times New Roman"/>
          <w:sz w:val="24"/>
          <w:szCs w:val="24"/>
        </w:rPr>
        <w:t xml:space="preserve"> the</w:t>
      </w:r>
      <w:r w:rsidR="00487095" w:rsidRPr="001D592A">
        <w:rPr>
          <w:rFonts w:ascii="Times New Roman" w:hAnsi="Times New Roman" w:cs="Times New Roman"/>
          <w:sz w:val="24"/>
          <w:szCs w:val="24"/>
        </w:rPr>
        <w:t xml:space="preserve"> existence of a more</w:t>
      </w:r>
      <w:r w:rsidR="004765DB" w:rsidRPr="001D592A">
        <w:rPr>
          <w:rFonts w:ascii="Times New Roman" w:hAnsi="Times New Roman" w:cs="Times New Roman"/>
          <w:sz w:val="24"/>
          <w:szCs w:val="24"/>
        </w:rPr>
        <w:t xml:space="preserve"> multigeneration</w:t>
      </w:r>
      <w:r w:rsidR="00487095" w:rsidRPr="001D592A">
        <w:rPr>
          <w:rFonts w:ascii="Times New Roman" w:hAnsi="Times New Roman" w:cs="Times New Roman"/>
          <w:sz w:val="24"/>
          <w:szCs w:val="24"/>
        </w:rPr>
        <w:t>al employee mix</w:t>
      </w:r>
      <w:r w:rsidR="004765DB" w:rsidRPr="001D592A">
        <w:rPr>
          <w:rFonts w:ascii="Times New Roman" w:hAnsi="Times New Roman" w:cs="Times New Roman"/>
          <w:sz w:val="24"/>
          <w:szCs w:val="24"/>
        </w:rPr>
        <w:t xml:space="preserve"> in the </w:t>
      </w:r>
      <w:r w:rsidRPr="001D592A">
        <w:rPr>
          <w:rFonts w:ascii="Times New Roman" w:hAnsi="Times New Roman" w:cs="Times New Roman"/>
          <w:sz w:val="24"/>
          <w:szCs w:val="24"/>
        </w:rPr>
        <w:t>workplace</w:t>
      </w:r>
      <w:r w:rsidR="003F1260" w:rsidRPr="001D592A">
        <w:rPr>
          <w:rFonts w:ascii="Times New Roman" w:hAnsi="Times New Roman" w:cs="Times New Roman"/>
          <w:sz w:val="24"/>
          <w:szCs w:val="24"/>
        </w:rPr>
        <w:t xml:space="preserve">, </w:t>
      </w:r>
      <w:r w:rsidR="00487095" w:rsidRPr="001D592A">
        <w:rPr>
          <w:rFonts w:ascii="Times New Roman" w:hAnsi="Times New Roman" w:cs="Times New Roman"/>
          <w:sz w:val="24"/>
          <w:szCs w:val="24"/>
        </w:rPr>
        <w:t xml:space="preserve">as well as the </w:t>
      </w:r>
      <w:r w:rsidRPr="001D592A">
        <w:rPr>
          <w:rFonts w:ascii="Times New Roman" w:hAnsi="Times New Roman" w:cs="Times New Roman"/>
          <w:sz w:val="24"/>
          <w:szCs w:val="24"/>
        </w:rPr>
        <w:t>various time constraints</w:t>
      </w:r>
      <w:r w:rsidR="003F1260" w:rsidRPr="001D592A">
        <w:rPr>
          <w:rFonts w:ascii="Times New Roman" w:hAnsi="Times New Roman" w:cs="Times New Roman"/>
          <w:sz w:val="24"/>
          <w:szCs w:val="24"/>
        </w:rPr>
        <w:t xml:space="preserve"> </w:t>
      </w:r>
      <w:r w:rsidR="00487095" w:rsidRPr="001D592A">
        <w:rPr>
          <w:rFonts w:ascii="Times New Roman" w:hAnsi="Times New Roman" w:cs="Times New Roman"/>
          <w:sz w:val="24"/>
          <w:szCs w:val="24"/>
        </w:rPr>
        <w:t xml:space="preserve">involved in the completion of performance appraisals </w:t>
      </w:r>
      <w:r w:rsidR="003F1260" w:rsidRPr="001D592A">
        <w:rPr>
          <w:rFonts w:ascii="Times New Roman" w:hAnsi="Times New Roman" w:cs="Times New Roman"/>
          <w:sz w:val="24"/>
          <w:szCs w:val="24"/>
        </w:rPr>
        <w:t>and the VUCA environment</w:t>
      </w:r>
      <w:r w:rsidRPr="001D592A">
        <w:rPr>
          <w:rFonts w:ascii="Times New Roman" w:hAnsi="Times New Roman" w:cs="Times New Roman"/>
          <w:sz w:val="24"/>
          <w:szCs w:val="24"/>
        </w:rPr>
        <w:t xml:space="preserve">. </w:t>
      </w:r>
      <w:r w:rsidR="00330D93" w:rsidRPr="001D592A">
        <w:rPr>
          <w:rFonts w:ascii="Times New Roman" w:hAnsi="Times New Roman" w:cs="Times New Roman"/>
          <w:sz w:val="24"/>
          <w:szCs w:val="24"/>
        </w:rPr>
        <w:t xml:space="preserve"> </w:t>
      </w:r>
      <w:bookmarkEnd w:id="3"/>
      <w:r w:rsidR="00330D93" w:rsidRPr="001D592A">
        <w:rPr>
          <w:rFonts w:ascii="Times New Roman" w:hAnsi="Times New Roman" w:cs="Times New Roman"/>
          <w:sz w:val="24"/>
          <w:szCs w:val="24"/>
        </w:rPr>
        <w:t xml:space="preserve">The </w:t>
      </w:r>
      <w:r w:rsidR="00BE55B1" w:rsidRPr="001D592A">
        <w:rPr>
          <w:rFonts w:ascii="Times New Roman" w:hAnsi="Times New Roman" w:cs="Times New Roman"/>
          <w:sz w:val="24"/>
          <w:szCs w:val="24"/>
        </w:rPr>
        <w:t>multigeneration</w:t>
      </w:r>
      <w:r w:rsidR="00487095" w:rsidRPr="001D592A">
        <w:rPr>
          <w:rFonts w:ascii="Times New Roman" w:hAnsi="Times New Roman" w:cs="Times New Roman"/>
          <w:sz w:val="24"/>
          <w:szCs w:val="24"/>
        </w:rPr>
        <w:t>al workforce</w:t>
      </w:r>
      <w:r w:rsidR="00330D93" w:rsidRPr="001D592A">
        <w:rPr>
          <w:rFonts w:ascii="Times New Roman" w:hAnsi="Times New Roman" w:cs="Times New Roman"/>
          <w:sz w:val="24"/>
          <w:szCs w:val="24"/>
        </w:rPr>
        <w:t xml:space="preserve"> have a significant influence on the </w:t>
      </w:r>
      <w:r w:rsidR="00487095" w:rsidRPr="001D592A">
        <w:rPr>
          <w:rFonts w:ascii="Times New Roman" w:hAnsi="Times New Roman" w:cs="Times New Roman"/>
          <w:sz w:val="24"/>
          <w:szCs w:val="24"/>
        </w:rPr>
        <w:t xml:space="preserve">need for the adaptation </w:t>
      </w:r>
      <w:r w:rsidR="00330D93" w:rsidRPr="001D592A">
        <w:rPr>
          <w:rFonts w:ascii="Times New Roman" w:hAnsi="Times New Roman" w:cs="Times New Roman"/>
          <w:sz w:val="24"/>
          <w:szCs w:val="24"/>
        </w:rPr>
        <w:t>of performance management, for example,</w:t>
      </w:r>
      <w:r w:rsidR="00467AEA" w:rsidRPr="001D592A">
        <w:rPr>
          <w:rFonts w:ascii="Times New Roman" w:hAnsi="Times New Roman" w:cs="Times New Roman"/>
          <w:sz w:val="24"/>
          <w:szCs w:val="24"/>
        </w:rPr>
        <w:t xml:space="preserve"> </w:t>
      </w:r>
      <w:r w:rsidR="002C4144" w:rsidRPr="001D592A">
        <w:rPr>
          <w:rFonts w:ascii="Times New Roman" w:hAnsi="Times New Roman" w:cs="Times New Roman"/>
          <w:sz w:val="24"/>
          <w:szCs w:val="24"/>
        </w:rPr>
        <w:t xml:space="preserve">millennials are currently entering the workplace and have set their sights on </w:t>
      </w:r>
      <w:r w:rsidR="00564592" w:rsidRPr="001D592A">
        <w:rPr>
          <w:rFonts w:ascii="Times New Roman" w:hAnsi="Times New Roman" w:cs="Times New Roman"/>
          <w:sz w:val="24"/>
          <w:szCs w:val="24"/>
        </w:rPr>
        <w:t>strategies such as regular feedback sessions and the expectation of providing feedback</w:t>
      </w:r>
      <w:r w:rsidR="00487095" w:rsidRPr="001D592A">
        <w:rPr>
          <w:rFonts w:ascii="Times New Roman" w:hAnsi="Times New Roman" w:cs="Times New Roman"/>
          <w:sz w:val="24"/>
          <w:szCs w:val="24"/>
        </w:rPr>
        <w:t xml:space="preserve"> </w:t>
      </w:r>
      <w:r w:rsidR="00564592" w:rsidRPr="001D592A">
        <w:rPr>
          <w:rFonts w:ascii="Times New Roman" w:hAnsi="Times New Roman" w:cs="Times New Roman"/>
          <w:sz w:val="24"/>
          <w:szCs w:val="24"/>
        </w:rPr>
        <w:t>for</w:t>
      </w:r>
      <w:r w:rsidR="00487095" w:rsidRPr="001D592A">
        <w:rPr>
          <w:rFonts w:ascii="Times New Roman" w:hAnsi="Times New Roman" w:cs="Times New Roman"/>
          <w:sz w:val="24"/>
          <w:szCs w:val="24"/>
        </w:rPr>
        <w:t xml:space="preserve"> their</w:t>
      </w:r>
      <w:r w:rsidR="00564592" w:rsidRPr="001D592A">
        <w:rPr>
          <w:rFonts w:ascii="Times New Roman" w:hAnsi="Times New Roman" w:cs="Times New Roman"/>
          <w:sz w:val="24"/>
          <w:szCs w:val="24"/>
        </w:rPr>
        <w:t xml:space="preserve"> supervisors to replace the current performance review</w:t>
      </w:r>
      <w:r w:rsidR="00EF6641" w:rsidRPr="001D592A">
        <w:rPr>
          <w:rFonts w:ascii="Times New Roman" w:hAnsi="Times New Roman" w:cs="Times New Roman"/>
          <w:sz w:val="24"/>
          <w:szCs w:val="24"/>
        </w:rPr>
        <w:t>, a reversal of the somewhat traditional feedback process</w:t>
      </w:r>
      <w:r w:rsidR="00564592" w:rsidRPr="001D592A">
        <w:rPr>
          <w:rFonts w:ascii="Times New Roman" w:hAnsi="Times New Roman" w:cs="Times New Roman"/>
          <w:sz w:val="24"/>
          <w:szCs w:val="24"/>
        </w:rPr>
        <w:t xml:space="preserve">. </w:t>
      </w:r>
      <w:r w:rsidR="00963170" w:rsidRPr="001D592A">
        <w:rPr>
          <w:rFonts w:ascii="Times New Roman" w:hAnsi="Times New Roman" w:cs="Times New Roman"/>
          <w:sz w:val="24"/>
          <w:szCs w:val="24"/>
        </w:rPr>
        <w:t xml:space="preserve"> </w:t>
      </w:r>
      <w:r w:rsidR="00EF6641" w:rsidRPr="001D592A">
        <w:rPr>
          <w:rFonts w:ascii="Times New Roman" w:hAnsi="Times New Roman" w:cs="Times New Roman"/>
          <w:sz w:val="24"/>
          <w:szCs w:val="24"/>
        </w:rPr>
        <w:t>Ti</w:t>
      </w:r>
      <w:r w:rsidR="00963170" w:rsidRPr="001D592A">
        <w:rPr>
          <w:rFonts w:ascii="Times New Roman" w:hAnsi="Times New Roman" w:cs="Times New Roman"/>
          <w:sz w:val="24"/>
          <w:szCs w:val="24"/>
        </w:rPr>
        <w:t xml:space="preserve">me constraints </w:t>
      </w:r>
      <w:r w:rsidR="00EF6641" w:rsidRPr="001D592A">
        <w:rPr>
          <w:rFonts w:ascii="Times New Roman" w:hAnsi="Times New Roman" w:cs="Times New Roman"/>
          <w:sz w:val="24"/>
          <w:szCs w:val="24"/>
        </w:rPr>
        <w:t>also provide a valid reason for the</w:t>
      </w:r>
      <w:r w:rsidR="00DE7C52" w:rsidRPr="001D592A">
        <w:rPr>
          <w:rFonts w:ascii="Times New Roman" w:hAnsi="Times New Roman" w:cs="Times New Roman"/>
          <w:sz w:val="24"/>
          <w:szCs w:val="24"/>
        </w:rPr>
        <w:t xml:space="preserve"> changing </w:t>
      </w:r>
      <w:r w:rsidR="00EF6641" w:rsidRPr="001D592A">
        <w:rPr>
          <w:rFonts w:ascii="Times New Roman" w:hAnsi="Times New Roman" w:cs="Times New Roman"/>
          <w:sz w:val="24"/>
          <w:szCs w:val="24"/>
        </w:rPr>
        <w:t xml:space="preserve">of </w:t>
      </w:r>
      <w:r w:rsidR="00DE7C52" w:rsidRPr="001D592A">
        <w:rPr>
          <w:rFonts w:ascii="Times New Roman" w:hAnsi="Times New Roman" w:cs="Times New Roman"/>
          <w:sz w:val="24"/>
          <w:szCs w:val="24"/>
        </w:rPr>
        <w:t>performance management as it can be a lengthy paperwork process that can take up a lot of time,</w:t>
      </w:r>
      <w:r w:rsidR="00BB7C74" w:rsidRPr="001D592A">
        <w:rPr>
          <w:rFonts w:ascii="Times New Roman" w:hAnsi="Times New Roman" w:cs="Times New Roman"/>
          <w:sz w:val="24"/>
          <w:szCs w:val="24"/>
        </w:rPr>
        <w:t xml:space="preserve"> </w:t>
      </w:r>
      <w:r w:rsidR="00EF6641" w:rsidRPr="001D592A">
        <w:rPr>
          <w:rFonts w:ascii="Times New Roman" w:hAnsi="Times New Roman" w:cs="Times New Roman"/>
          <w:sz w:val="24"/>
          <w:szCs w:val="24"/>
        </w:rPr>
        <w:t xml:space="preserve">for both employees and line managers, which is time </w:t>
      </w:r>
      <w:r w:rsidR="00BB7C74" w:rsidRPr="001D592A">
        <w:rPr>
          <w:rFonts w:ascii="Times New Roman" w:hAnsi="Times New Roman" w:cs="Times New Roman"/>
          <w:sz w:val="24"/>
          <w:szCs w:val="24"/>
        </w:rPr>
        <w:t>neither</w:t>
      </w:r>
      <w:r w:rsidR="00EF6641" w:rsidRPr="001D592A">
        <w:rPr>
          <w:rFonts w:ascii="Times New Roman" w:hAnsi="Times New Roman" w:cs="Times New Roman"/>
          <w:sz w:val="24"/>
          <w:szCs w:val="24"/>
        </w:rPr>
        <w:t xml:space="preserve"> will have due to the busy workplace environment. </w:t>
      </w:r>
      <w:r w:rsidR="006B6CC2" w:rsidRPr="001D592A">
        <w:rPr>
          <w:rFonts w:ascii="Times New Roman" w:hAnsi="Times New Roman" w:cs="Times New Roman"/>
          <w:sz w:val="24"/>
          <w:szCs w:val="24"/>
        </w:rPr>
        <w:t xml:space="preserve">An example of time constraints impacting performance management </w:t>
      </w:r>
      <w:r w:rsidR="00DE4216" w:rsidRPr="001D592A">
        <w:rPr>
          <w:rFonts w:ascii="Times New Roman" w:hAnsi="Times New Roman" w:cs="Times New Roman"/>
          <w:sz w:val="24"/>
          <w:szCs w:val="24"/>
        </w:rPr>
        <w:t xml:space="preserve">can be illustrated using the case of </w:t>
      </w:r>
      <w:r w:rsidR="006B6CC2" w:rsidRPr="001D592A">
        <w:rPr>
          <w:rFonts w:ascii="Times New Roman" w:hAnsi="Times New Roman" w:cs="Times New Roman"/>
          <w:sz w:val="24"/>
          <w:szCs w:val="24"/>
        </w:rPr>
        <w:t xml:space="preserve">Adobe </w:t>
      </w:r>
      <w:r w:rsidR="00BE55B1" w:rsidRPr="001D592A">
        <w:rPr>
          <w:rFonts w:ascii="Times New Roman" w:hAnsi="Times New Roman" w:cs="Times New Roman"/>
          <w:sz w:val="24"/>
          <w:szCs w:val="24"/>
        </w:rPr>
        <w:t xml:space="preserve">who had spent an equivalent of 80,000 hours on the paperwork process annually </w:t>
      </w:r>
      <w:sdt>
        <w:sdtPr>
          <w:rPr>
            <w:rFonts w:ascii="Times New Roman" w:hAnsi="Times New Roman" w:cs="Times New Roman"/>
            <w:sz w:val="24"/>
            <w:szCs w:val="24"/>
          </w:rPr>
          <w:id w:val="-132725158"/>
          <w:citation/>
        </w:sdtPr>
        <w:sdtEndPr/>
        <w:sdtContent>
          <w:r w:rsidR="00BE55B1" w:rsidRPr="001D592A">
            <w:rPr>
              <w:rFonts w:ascii="Times New Roman" w:hAnsi="Times New Roman" w:cs="Times New Roman"/>
              <w:sz w:val="24"/>
              <w:szCs w:val="24"/>
            </w:rPr>
            <w:fldChar w:fldCharType="begin"/>
          </w:r>
          <w:r w:rsidR="00BE55B1" w:rsidRPr="001D592A">
            <w:rPr>
              <w:rFonts w:ascii="Times New Roman" w:hAnsi="Times New Roman" w:cs="Times New Roman"/>
              <w:sz w:val="24"/>
              <w:szCs w:val="24"/>
            </w:rPr>
            <w:instrText xml:space="preserve"> CITATION Ado19 \l 2057 </w:instrText>
          </w:r>
          <w:r w:rsidR="00BE55B1" w:rsidRPr="001D592A">
            <w:rPr>
              <w:rFonts w:ascii="Times New Roman" w:hAnsi="Times New Roman" w:cs="Times New Roman"/>
              <w:sz w:val="24"/>
              <w:szCs w:val="24"/>
            </w:rPr>
            <w:fldChar w:fldCharType="separate"/>
          </w:r>
          <w:r w:rsidR="00A63432" w:rsidRPr="00A63432">
            <w:rPr>
              <w:rFonts w:ascii="Times New Roman" w:hAnsi="Times New Roman" w:cs="Times New Roman"/>
              <w:noProof/>
              <w:sz w:val="24"/>
              <w:szCs w:val="24"/>
            </w:rPr>
            <w:t>(Adobe , 2019)</w:t>
          </w:r>
          <w:r w:rsidR="00BE55B1" w:rsidRPr="001D592A">
            <w:rPr>
              <w:rFonts w:ascii="Times New Roman" w:hAnsi="Times New Roman" w:cs="Times New Roman"/>
              <w:sz w:val="24"/>
              <w:szCs w:val="24"/>
            </w:rPr>
            <w:fldChar w:fldCharType="end"/>
          </w:r>
        </w:sdtContent>
      </w:sdt>
      <w:r w:rsidR="00BE55B1" w:rsidRPr="001D592A">
        <w:rPr>
          <w:rFonts w:ascii="Times New Roman" w:hAnsi="Times New Roman" w:cs="Times New Roman"/>
          <w:sz w:val="24"/>
          <w:szCs w:val="24"/>
        </w:rPr>
        <w:t xml:space="preserve">. </w:t>
      </w:r>
      <w:r w:rsidR="00484B14" w:rsidRPr="001D592A">
        <w:rPr>
          <w:rFonts w:ascii="Times New Roman" w:hAnsi="Times New Roman" w:cs="Times New Roman"/>
          <w:sz w:val="24"/>
          <w:szCs w:val="24"/>
        </w:rPr>
        <w:t xml:space="preserve"> The final factor that is influencing the change of performance management is the VUCA environment, </w:t>
      </w:r>
      <w:r w:rsidR="00686AF6" w:rsidRPr="001D592A">
        <w:rPr>
          <w:rFonts w:ascii="Times New Roman" w:hAnsi="Times New Roman" w:cs="Times New Roman"/>
          <w:sz w:val="24"/>
          <w:szCs w:val="24"/>
        </w:rPr>
        <w:t>as leadership and management challenges are changing</w:t>
      </w:r>
      <w:r w:rsidR="00F41617">
        <w:rPr>
          <w:rFonts w:ascii="Times New Roman" w:hAnsi="Times New Roman" w:cs="Times New Roman"/>
          <w:sz w:val="24"/>
          <w:szCs w:val="24"/>
        </w:rPr>
        <w:t>,</w:t>
      </w:r>
      <w:r w:rsidR="00686AF6" w:rsidRPr="001D592A">
        <w:rPr>
          <w:rFonts w:ascii="Times New Roman" w:hAnsi="Times New Roman" w:cs="Times New Roman"/>
          <w:sz w:val="24"/>
          <w:szCs w:val="24"/>
        </w:rPr>
        <w:t xml:space="preserve">  managers and </w:t>
      </w:r>
      <w:r w:rsidR="00DE4216" w:rsidRPr="001D592A">
        <w:rPr>
          <w:rFonts w:ascii="Times New Roman" w:hAnsi="Times New Roman" w:cs="Times New Roman"/>
          <w:sz w:val="24"/>
          <w:szCs w:val="24"/>
        </w:rPr>
        <w:t>HR</w:t>
      </w:r>
      <w:r w:rsidR="00686AF6" w:rsidRPr="001D592A">
        <w:rPr>
          <w:rFonts w:ascii="Times New Roman" w:hAnsi="Times New Roman" w:cs="Times New Roman"/>
          <w:sz w:val="24"/>
          <w:szCs w:val="24"/>
        </w:rPr>
        <w:t xml:space="preserve"> personnel must be familiar with the changes that will bring new challenges to management in an organisation. </w:t>
      </w:r>
      <w:r w:rsidR="00DE4216" w:rsidRPr="001D592A">
        <w:rPr>
          <w:rFonts w:ascii="Times New Roman" w:hAnsi="Times New Roman" w:cs="Times New Roman"/>
          <w:sz w:val="24"/>
          <w:szCs w:val="24"/>
        </w:rPr>
        <w:t>Si</w:t>
      </w:r>
      <w:r w:rsidRPr="001D592A">
        <w:rPr>
          <w:rFonts w:ascii="Times New Roman" w:hAnsi="Times New Roman" w:cs="Times New Roman"/>
          <w:sz w:val="24"/>
          <w:szCs w:val="24"/>
        </w:rPr>
        <w:t xml:space="preserve">nce the </w:t>
      </w:r>
      <w:r w:rsidR="00DE4216" w:rsidRPr="001D592A">
        <w:rPr>
          <w:rFonts w:ascii="Times New Roman" w:hAnsi="Times New Roman" w:cs="Times New Roman"/>
          <w:sz w:val="24"/>
          <w:szCs w:val="24"/>
        </w:rPr>
        <w:t xml:space="preserve">core elements of the </w:t>
      </w:r>
      <w:r w:rsidRPr="001D592A">
        <w:rPr>
          <w:rFonts w:ascii="Times New Roman" w:hAnsi="Times New Roman" w:cs="Times New Roman"/>
          <w:sz w:val="24"/>
          <w:szCs w:val="24"/>
        </w:rPr>
        <w:t>VUCA environment</w:t>
      </w:r>
      <w:r w:rsidR="00DE4216" w:rsidRPr="001D592A">
        <w:rPr>
          <w:rFonts w:ascii="Times New Roman" w:hAnsi="Times New Roman" w:cs="Times New Roman"/>
          <w:sz w:val="24"/>
          <w:szCs w:val="24"/>
        </w:rPr>
        <w:t xml:space="preserve">, namely Volatility, Uncertainty, Complexity, and Ambiguity have </w:t>
      </w:r>
      <w:r w:rsidRPr="001D592A">
        <w:rPr>
          <w:rFonts w:ascii="Times New Roman" w:hAnsi="Times New Roman" w:cs="Times New Roman"/>
          <w:sz w:val="24"/>
          <w:szCs w:val="24"/>
        </w:rPr>
        <w:t>increased</w:t>
      </w:r>
      <w:r w:rsidR="00DE4216" w:rsidRPr="001D592A">
        <w:rPr>
          <w:rFonts w:ascii="Times New Roman" w:hAnsi="Times New Roman" w:cs="Times New Roman"/>
          <w:sz w:val="24"/>
          <w:szCs w:val="24"/>
        </w:rPr>
        <w:t>,</w:t>
      </w:r>
      <w:r w:rsidRPr="001D592A">
        <w:rPr>
          <w:rFonts w:ascii="Times New Roman" w:hAnsi="Times New Roman" w:cs="Times New Roman"/>
          <w:sz w:val="24"/>
          <w:szCs w:val="24"/>
        </w:rPr>
        <w:t xml:space="preserve"> it is the responsibility of </w:t>
      </w:r>
      <w:r w:rsidR="00DE4216" w:rsidRPr="001D592A">
        <w:rPr>
          <w:rFonts w:ascii="Times New Roman" w:hAnsi="Times New Roman" w:cs="Times New Roman"/>
          <w:sz w:val="24"/>
          <w:szCs w:val="24"/>
        </w:rPr>
        <w:t xml:space="preserve">an </w:t>
      </w:r>
      <w:r w:rsidRPr="001D592A">
        <w:rPr>
          <w:rFonts w:ascii="Times New Roman" w:hAnsi="Times New Roman" w:cs="Times New Roman"/>
          <w:sz w:val="24"/>
          <w:szCs w:val="24"/>
        </w:rPr>
        <w:t>organisation</w:t>
      </w:r>
      <w:r w:rsidR="00DE4216" w:rsidRPr="001D592A">
        <w:rPr>
          <w:rFonts w:ascii="Times New Roman" w:hAnsi="Times New Roman" w:cs="Times New Roman"/>
          <w:sz w:val="24"/>
          <w:szCs w:val="24"/>
        </w:rPr>
        <w:t xml:space="preserve"> </w:t>
      </w:r>
      <w:r w:rsidRPr="001D592A">
        <w:rPr>
          <w:rFonts w:ascii="Times New Roman" w:hAnsi="Times New Roman" w:cs="Times New Roman"/>
          <w:sz w:val="24"/>
          <w:szCs w:val="24"/>
        </w:rPr>
        <w:t xml:space="preserve">to reconsider its approach to management to achieve positive results in differentiating circumstances </w:t>
      </w:r>
      <w:sdt>
        <w:sdtPr>
          <w:rPr>
            <w:rFonts w:ascii="Times New Roman" w:hAnsi="Times New Roman" w:cs="Times New Roman"/>
            <w:sz w:val="24"/>
            <w:szCs w:val="24"/>
          </w:rPr>
          <w:id w:val="-1196145783"/>
          <w:citation/>
        </w:sdtPr>
        <w:sdtEndPr/>
        <w:sdtContent>
          <w:r w:rsidRPr="001D592A">
            <w:rPr>
              <w:rFonts w:ascii="Times New Roman" w:hAnsi="Times New Roman" w:cs="Times New Roman"/>
              <w:sz w:val="24"/>
              <w:szCs w:val="24"/>
            </w:rPr>
            <w:fldChar w:fldCharType="begin"/>
          </w:r>
          <w:r w:rsidRPr="001D592A">
            <w:rPr>
              <w:rFonts w:ascii="Times New Roman" w:hAnsi="Times New Roman" w:cs="Times New Roman"/>
              <w:sz w:val="24"/>
              <w:szCs w:val="24"/>
            </w:rPr>
            <w:instrText xml:space="preserve"> CITATION VUC19 \l 2057 </w:instrText>
          </w:r>
          <w:r w:rsidRPr="001D592A">
            <w:rPr>
              <w:rFonts w:ascii="Times New Roman" w:hAnsi="Times New Roman" w:cs="Times New Roman"/>
              <w:sz w:val="24"/>
              <w:szCs w:val="24"/>
            </w:rPr>
            <w:fldChar w:fldCharType="separate"/>
          </w:r>
          <w:r w:rsidR="00A63432" w:rsidRPr="00A63432">
            <w:rPr>
              <w:rFonts w:ascii="Times New Roman" w:hAnsi="Times New Roman" w:cs="Times New Roman"/>
              <w:noProof/>
              <w:sz w:val="24"/>
              <w:szCs w:val="24"/>
            </w:rPr>
            <w:t>(VUCA-World, 2019)</w:t>
          </w:r>
          <w:r w:rsidRPr="001D592A">
            <w:rPr>
              <w:rFonts w:ascii="Times New Roman" w:hAnsi="Times New Roman" w:cs="Times New Roman"/>
              <w:sz w:val="24"/>
              <w:szCs w:val="24"/>
            </w:rPr>
            <w:fldChar w:fldCharType="end"/>
          </w:r>
        </w:sdtContent>
      </w:sdt>
      <w:r w:rsidR="005F57A6" w:rsidRPr="001D592A">
        <w:rPr>
          <w:rFonts w:ascii="Times New Roman" w:hAnsi="Times New Roman" w:cs="Times New Roman"/>
          <w:sz w:val="24"/>
          <w:szCs w:val="24"/>
        </w:rPr>
        <w:t xml:space="preserve">. </w:t>
      </w:r>
    </w:p>
    <w:p w14:paraId="2C8B6813" w14:textId="77777777" w:rsidR="009C7118" w:rsidRPr="00C640E3" w:rsidRDefault="00614432" w:rsidP="003B689E">
      <w:pPr>
        <w:pStyle w:val="Heading1"/>
        <w:jc w:val="both"/>
        <w:rPr>
          <w:rFonts w:ascii="Times New Roman" w:hAnsi="Times New Roman" w:cs="Times New Roman"/>
          <w:noProof/>
          <w:sz w:val="24"/>
          <w:szCs w:val="24"/>
          <w:u w:val="single"/>
        </w:rPr>
      </w:pPr>
      <w:bookmarkStart w:id="4" w:name="_Toc29575394"/>
      <w:r w:rsidRPr="00C640E3">
        <w:rPr>
          <w:rFonts w:ascii="Times New Roman" w:hAnsi="Times New Roman" w:cs="Times New Roman"/>
          <w:noProof/>
          <w:sz w:val="24"/>
          <w:szCs w:val="24"/>
          <w:u w:val="single"/>
        </w:rPr>
        <w:t>Performance Management:</w:t>
      </w:r>
      <w:bookmarkEnd w:id="4"/>
    </w:p>
    <w:p w14:paraId="7B2477F7" w14:textId="56C3D30E" w:rsidR="002B4695" w:rsidRPr="001D592A" w:rsidRDefault="00614432" w:rsidP="003B689E">
      <w:pPr>
        <w:jc w:val="both"/>
        <w:rPr>
          <w:rFonts w:ascii="Times New Roman" w:hAnsi="Times New Roman" w:cs="Times New Roman"/>
          <w:noProof/>
          <w:sz w:val="24"/>
          <w:szCs w:val="24"/>
        </w:rPr>
      </w:pPr>
      <w:r w:rsidRPr="001D592A">
        <w:rPr>
          <w:rFonts w:ascii="Times New Roman" w:hAnsi="Times New Roman" w:cs="Times New Roman"/>
          <w:sz w:val="24"/>
          <w:szCs w:val="24"/>
        </w:rPr>
        <w:t>Performance management has been defined</w:t>
      </w:r>
      <w:r w:rsidR="0013129F" w:rsidRPr="001D592A">
        <w:rPr>
          <w:rFonts w:ascii="Times New Roman" w:hAnsi="Times New Roman" w:cs="Times New Roman"/>
          <w:sz w:val="24"/>
          <w:szCs w:val="24"/>
        </w:rPr>
        <w:t xml:space="preserve"> by </w:t>
      </w:r>
      <w:r w:rsidR="0013129F" w:rsidRPr="001D592A">
        <w:rPr>
          <w:rFonts w:ascii="Times New Roman" w:hAnsi="Times New Roman" w:cs="Times New Roman"/>
          <w:noProof/>
          <w:sz w:val="24"/>
          <w:szCs w:val="24"/>
        </w:rPr>
        <w:t xml:space="preserve">Hutchinson (2013), </w:t>
      </w:r>
      <w:r w:rsidR="009230AC" w:rsidRPr="001D592A">
        <w:rPr>
          <w:rFonts w:ascii="Times New Roman" w:hAnsi="Times New Roman" w:cs="Times New Roman"/>
          <w:noProof/>
          <w:sz w:val="24"/>
          <w:szCs w:val="24"/>
        </w:rPr>
        <w:t xml:space="preserve">as </w:t>
      </w:r>
      <w:bookmarkStart w:id="5" w:name="_Hlk29544495"/>
      <w:r w:rsidR="009230AC" w:rsidRPr="001D592A">
        <w:rPr>
          <w:rFonts w:ascii="Times New Roman" w:hAnsi="Times New Roman" w:cs="Times New Roman"/>
          <w:noProof/>
          <w:sz w:val="24"/>
          <w:szCs w:val="24"/>
        </w:rPr>
        <w:t xml:space="preserve">an </w:t>
      </w:r>
      <w:r w:rsidR="009230AC" w:rsidRPr="001D592A">
        <w:rPr>
          <w:rFonts w:ascii="Times New Roman" w:hAnsi="Times New Roman" w:cs="Times New Roman"/>
          <w:i/>
          <w:iCs/>
          <w:noProof/>
          <w:sz w:val="24"/>
          <w:szCs w:val="24"/>
        </w:rPr>
        <w:t>"integrated process in which managers engage with employees to set expectations, measure and review the results"</w:t>
      </w:r>
      <w:r w:rsidR="00B90C00" w:rsidRPr="001D592A">
        <w:rPr>
          <w:rFonts w:ascii="Times New Roman" w:hAnsi="Times New Roman" w:cs="Times New Roman"/>
          <w:i/>
          <w:iCs/>
          <w:noProof/>
          <w:sz w:val="24"/>
          <w:szCs w:val="24"/>
        </w:rPr>
        <w:t>,</w:t>
      </w:r>
      <w:r w:rsidR="00B90C00" w:rsidRPr="001D592A">
        <w:rPr>
          <w:rFonts w:ascii="Times New Roman" w:hAnsi="Times New Roman" w:cs="Times New Roman"/>
          <w:noProof/>
          <w:sz w:val="24"/>
          <w:szCs w:val="24"/>
        </w:rPr>
        <w:t xml:space="preserve"> </w:t>
      </w:r>
      <w:bookmarkEnd w:id="5"/>
      <w:r w:rsidR="00DE4216" w:rsidRPr="001D592A">
        <w:rPr>
          <w:rFonts w:ascii="Times New Roman" w:hAnsi="Times New Roman" w:cs="Times New Roman"/>
          <w:noProof/>
          <w:sz w:val="24"/>
          <w:szCs w:val="24"/>
        </w:rPr>
        <w:t>however</w:t>
      </w:r>
      <w:r w:rsidR="00B90C00" w:rsidRPr="001D592A">
        <w:rPr>
          <w:rFonts w:ascii="Times New Roman" w:hAnsi="Times New Roman" w:cs="Times New Roman"/>
          <w:noProof/>
          <w:sz w:val="24"/>
          <w:szCs w:val="24"/>
        </w:rPr>
        <w:t>, a report that was published by the CIPD (2016), explained that there is "no definitive definition" of performance management. Both of these definitions have been provided by profe</w:t>
      </w:r>
      <w:r w:rsidR="00DE4216" w:rsidRPr="001D592A">
        <w:rPr>
          <w:rFonts w:ascii="Times New Roman" w:hAnsi="Times New Roman" w:cs="Times New Roman"/>
          <w:noProof/>
          <w:sz w:val="24"/>
          <w:szCs w:val="24"/>
        </w:rPr>
        <w:t>s</w:t>
      </w:r>
      <w:r w:rsidR="00B90C00" w:rsidRPr="001D592A">
        <w:rPr>
          <w:rFonts w:ascii="Times New Roman" w:hAnsi="Times New Roman" w:cs="Times New Roman"/>
          <w:noProof/>
          <w:sz w:val="24"/>
          <w:szCs w:val="24"/>
        </w:rPr>
        <w:t xml:space="preserve">sionals who are </w:t>
      </w:r>
      <w:r w:rsidR="00B17987" w:rsidRPr="001D592A">
        <w:rPr>
          <w:rFonts w:ascii="Times New Roman" w:hAnsi="Times New Roman" w:cs="Times New Roman"/>
          <w:noProof/>
          <w:sz w:val="24"/>
          <w:szCs w:val="24"/>
        </w:rPr>
        <w:t xml:space="preserve">recognised for their work by the CIPD. </w:t>
      </w:r>
      <w:r w:rsidR="00B90C00" w:rsidRPr="001D592A">
        <w:rPr>
          <w:rFonts w:ascii="Times New Roman" w:hAnsi="Times New Roman" w:cs="Times New Roman"/>
          <w:noProof/>
          <w:sz w:val="24"/>
          <w:szCs w:val="24"/>
        </w:rPr>
        <w:t xml:space="preserve"> </w:t>
      </w:r>
      <w:r w:rsidR="004A0CE5" w:rsidRPr="001D592A">
        <w:rPr>
          <w:rFonts w:ascii="Times New Roman" w:hAnsi="Times New Roman" w:cs="Times New Roman"/>
          <w:noProof/>
          <w:sz w:val="24"/>
          <w:szCs w:val="24"/>
        </w:rPr>
        <w:t>The purpose of performance management especially</w:t>
      </w:r>
      <w:r w:rsidR="004765DB" w:rsidRPr="001D592A">
        <w:rPr>
          <w:rFonts w:ascii="Times New Roman" w:hAnsi="Times New Roman" w:cs="Times New Roman"/>
          <w:noProof/>
          <w:sz w:val="24"/>
          <w:szCs w:val="24"/>
        </w:rPr>
        <w:t xml:space="preserve"> </w:t>
      </w:r>
      <w:r w:rsidR="00075F32" w:rsidRPr="001D592A">
        <w:rPr>
          <w:rFonts w:ascii="Times New Roman" w:hAnsi="Times New Roman" w:cs="Times New Roman"/>
          <w:noProof/>
          <w:sz w:val="24"/>
          <w:szCs w:val="24"/>
        </w:rPr>
        <w:t>in regard to</w:t>
      </w:r>
      <w:r w:rsidR="004A0CE5" w:rsidRPr="001D592A">
        <w:rPr>
          <w:rFonts w:ascii="Times New Roman" w:hAnsi="Times New Roman" w:cs="Times New Roman"/>
          <w:noProof/>
          <w:sz w:val="24"/>
          <w:szCs w:val="24"/>
        </w:rPr>
        <w:t xml:space="preserve"> human resources is to assist in achieving the highest performance potential for both employees and organisations.</w:t>
      </w:r>
      <w:r w:rsidR="005228C8" w:rsidRPr="001D592A">
        <w:rPr>
          <w:rFonts w:ascii="Times New Roman" w:hAnsi="Times New Roman" w:cs="Times New Roman"/>
          <w:noProof/>
          <w:sz w:val="24"/>
          <w:szCs w:val="24"/>
        </w:rPr>
        <w:t xml:space="preserve"> In conjunction with this</w:t>
      </w:r>
      <w:r w:rsidR="00DE4216" w:rsidRPr="001D592A">
        <w:rPr>
          <w:rFonts w:ascii="Times New Roman" w:hAnsi="Times New Roman" w:cs="Times New Roman"/>
          <w:noProof/>
          <w:sz w:val="24"/>
          <w:szCs w:val="24"/>
        </w:rPr>
        <w:t>,</w:t>
      </w:r>
      <w:r w:rsidR="005228C8" w:rsidRPr="001D592A">
        <w:rPr>
          <w:rFonts w:ascii="Times New Roman" w:hAnsi="Times New Roman" w:cs="Times New Roman"/>
          <w:noProof/>
          <w:sz w:val="24"/>
          <w:szCs w:val="24"/>
        </w:rPr>
        <w:t xml:space="preserve"> Forbes (2018)</w:t>
      </w:r>
      <w:r w:rsidR="0042350C" w:rsidRPr="001D592A">
        <w:rPr>
          <w:rFonts w:ascii="Times New Roman" w:hAnsi="Times New Roman" w:cs="Times New Roman"/>
          <w:noProof/>
          <w:sz w:val="24"/>
          <w:szCs w:val="24"/>
        </w:rPr>
        <w:t>, has stated that the main purpose of performance management is to “</w:t>
      </w:r>
      <w:r w:rsidR="0042350C" w:rsidRPr="001D592A">
        <w:rPr>
          <w:rFonts w:ascii="Times New Roman" w:hAnsi="Times New Roman" w:cs="Times New Roman"/>
          <w:i/>
          <w:iCs/>
          <w:noProof/>
          <w:sz w:val="24"/>
          <w:szCs w:val="24"/>
        </w:rPr>
        <w:t>improve the quality of work, productivity, and other business outcomes".</w:t>
      </w:r>
      <w:r w:rsidR="0042350C" w:rsidRPr="001D592A">
        <w:rPr>
          <w:rFonts w:ascii="Times New Roman" w:hAnsi="Times New Roman" w:cs="Times New Roman"/>
          <w:noProof/>
          <w:sz w:val="24"/>
          <w:szCs w:val="24"/>
        </w:rPr>
        <w:t xml:space="preserve"> Therefore, there are numerous definitions of performance management and </w:t>
      </w:r>
      <w:r w:rsidR="00730784" w:rsidRPr="001D592A">
        <w:rPr>
          <w:rFonts w:ascii="Times New Roman" w:hAnsi="Times New Roman" w:cs="Times New Roman"/>
          <w:noProof/>
          <w:sz w:val="24"/>
          <w:szCs w:val="24"/>
        </w:rPr>
        <w:t>organisations have different viewpoints of the purpose of performance management which can be based entirely on the field the organisation specialises within.</w:t>
      </w:r>
    </w:p>
    <w:p w14:paraId="411B417B" w14:textId="6DDEA6D9" w:rsidR="006332E0" w:rsidRPr="001D592A" w:rsidRDefault="00614432" w:rsidP="003B689E">
      <w:pPr>
        <w:jc w:val="both"/>
        <w:rPr>
          <w:rFonts w:ascii="Times New Roman" w:hAnsi="Times New Roman" w:cs="Times New Roman"/>
          <w:noProof/>
          <w:sz w:val="24"/>
          <w:szCs w:val="24"/>
        </w:rPr>
      </w:pPr>
      <w:r w:rsidRPr="001D592A">
        <w:rPr>
          <w:rFonts w:ascii="Times New Roman" w:hAnsi="Times New Roman" w:cs="Times New Roman"/>
          <w:noProof/>
          <w:sz w:val="24"/>
          <w:szCs w:val="24"/>
        </w:rPr>
        <w:t xml:space="preserve">The </w:t>
      </w:r>
      <w:r w:rsidR="008F701C" w:rsidRPr="001D592A">
        <w:rPr>
          <w:rFonts w:ascii="Times New Roman" w:hAnsi="Times New Roman" w:cs="Times New Roman"/>
          <w:noProof/>
          <w:sz w:val="24"/>
          <w:szCs w:val="24"/>
        </w:rPr>
        <w:t>measurement</w:t>
      </w:r>
      <w:r w:rsidRPr="001D592A">
        <w:rPr>
          <w:rFonts w:ascii="Times New Roman" w:hAnsi="Times New Roman" w:cs="Times New Roman"/>
          <w:noProof/>
          <w:sz w:val="24"/>
          <w:szCs w:val="24"/>
        </w:rPr>
        <w:t xml:space="preserve"> of performance management is a</w:t>
      </w:r>
      <w:r w:rsidR="008F701C" w:rsidRPr="001D592A">
        <w:rPr>
          <w:rFonts w:ascii="Times New Roman" w:hAnsi="Times New Roman" w:cs="Times New Roman"/>
          <w:noProof/>
          <w:sz w:val="24"/>
          <w:szCs w:val="24"/>
        </w:rPr>
        <w:t>n issue</w:t>
      </w:r>
      <w:r w:rsidRPr="001D592A">
        <w:rPr>
          <w:rFonts w:ascii="Times New Roman" w:hAnsi="Times New Roman" w:cs="Times New Roman"/>
          <w:noProof/>
          <w:sz w:val="24"/>
          <w:szCs w:val="24"/>
        </w:rPr>
        <w:t xml:space="preserve"> that needs to be continuously adapted</w:t>
      </w:r>
      <w:r w:rsidR="008F701C" w:rsidRPr="001D592A">
        <w:rPr>
          <w:rFonts w:ascii="Times New Roman" w:hAnsi="Times New Roman" w:cs="Times New Roman"/>
          <w:noProof/>
          <w:sz w:val="24"/>
          <w:szCs w:val="24"/>
        </w:rPr>
        <w:t>,</w:t>
      </w:r>
      <w:r w:rsidRPr="001D592A">
        <w:rPr>
          <w:rFonts w:ascii="Times New Roman" w:hAnsi="Times New Roman" w:cs="Times New Roman"/>
          <w:noProof/>
          <w:sz w:val="24"/>
          <w:szCs w:val="24"/>
        </w:rPr>
        <w:t xml:space="preserve"> </w:t>
      </w:r>
      <w:r w:rsidR="00854F1B" w:rsidRPr="001D592A">
        <w:rPr>
          <w:rFonts w:ascii="Times New Roman" w:hAnsi="Times New Roman" w:cs="Times New Roman"/>
          <w:noProof/>
          <w:sz w:val="24"/>
          <w:szCs w:val="24"/>
        </w:rPr>
        <w:t>as the way employees perform within the workplace is constantly changing</w:t>
      </w:r>
      <w:r w:rsidR="00FB30DB" w:rsidRPr="001D592A">
        <w:rPr>
          <w:rFonts w:ascii="Times New Roman" w:hAnsi="Times New Roman" w:cs="Times New Roman"/>
          <w:noProof/>
          <w:sz w:val="24"/>
          <w:szCs w:val="24"/>
        </w:rPr>
        <w:t xml:space="preserve">. </w:t>
      </w:r>
      <w:r w:rsidR="000508F8" w:rsidRPr="001D592A">
        <w:rPr>
          <w:rFonts w:ascii="Times New Roman" w:hAnsi="Times New Roman" w:cs="Times New Roman"/>
          <w:noProof/>
          <w:sz w:val="24"/>
          <w:szCs w:val="24"/>
        </w:rPr>
        <w:t>According to a report published by Cappelli &amp; Tavis (2016), the authors have argued that the current changes to performance management are due to</w:t>
      </w:r>
      <w:r w:rsidR="00AF03A8">
        <w:rPr>
          <w:rFonts w:ascii="Times New Roman" w:hAnsi="Times New Roman" w:cs="Times New Roman"/>
          <w:noProof/>
          <w:sz w:val="24"/>
          <w:szCs w:val="24"/>
        </w:rPr>
        <w:t xml:space="preserve"> </w:t>
      </w:r>
      <w:r w:rsidR="000508F8" w:rsidRPr="001D592A">
        <w:rPr>
          <w:rFonts w:ascii="Times New Roman" w:hAnsi="Times New Roman" w:cs="Times New Roman"/>
          <w:noProof/>
          <w:sz w:val="24"/>
          <w:szCs w:val="24"/>
        </w:rPr>
        <w:t xml:space="preserve">changing strategic priorities, an example of this is in advanced economies, where there is less requirement for individual accountability but there is a constant requirement for continuous personal development, </w:t>
      </w:r>
      <w:r w:rsidR="004C60DD" w:rsidRPr="001D592A">
        <w:rPr>
          <w:rFonts w:ascii="Times New Roman" w:hAnsi="Times New Roman" w:cs="Times New Roman"/>
          <w:noProof/>
          <w:sz w:val="24"/>
          <w:szCs w:val="24"/>
        </w:rPr>
        <w:t xml:space="preserve">but </w:t>
      </w:r>
      <w:r w:rsidR="000508F8" w:rsidRPr="001D592A">
        <w:rPr>
          <w:rFonts w:ascii="Times New Roman" w:hAnsi="Times New Roman" w:cs="Times New Roman"/>
          <w:noProof/>
          <w:sz w:val="24"/>
          <w:szCs w:val="24"/>
        </w:rPr>
        <w:t>there is also a greater requirement for teamwork rather than the performance of an individual.</w:t>
      </w:r>
    </w:p>
    <w:p w14:paraId="4DABE42C" w14:textId="11B3B4B1" w:rsidR="00504804" w:rsidRPr="001D592A" w:rsidRDefault="00614432" w:rsidP="003B689E">
      <w:pPr>
        <w:jc w:val="both"/>
        <w:rPr>
          <w:rFonts w:ascii="Times New Roman" w:hAnsi="Times New Roman" w:cs="Times New Roman"/>
          <w:noProof/>
          <w:sz w:val="24"/>
          <w:szCs w:val="24"/>
        </w:rPr>
      </w:pPr>
      <w:r w:rsidRPr="001D592A">
        <w:rPr>
          <w:rFonts w:ascii="Times New Roman" w:hAnsi="Times New Roman" w:cs="Times New Roman"/>
          <w:noProof/>
          <w:sz w:val="24"/>
          <w:szCs w:val="24"/>
        </w:rPr>
        <w:lastRenderedPageBreak/>
        <w:t xml:space="preserve">An example of an organisation </w:t>
      </w:r>
      <w:r w:rsidR="00DE0F50" w:rsidRPr="001D592A">
        <w:rPr>
          <w:rFonts w:ascii="Times New Roman" w:hAnsi="Times New Roman" w:cs="Times New Roman"/>
          <w:noProof/>
          <w:sz w:val="24"/>
          <w:szCs w:val="24"/>
        </w:rPr>
        <w:t xml:space="preserve">that is currently redesigning </w:t>
      </w:r>
      <w:r w:rsidRPr="001D592A">
        <w:rPr>
          <w:rFonts w:ascii="Times New Roman" w:hAnsi="Times New Roman" w:cs="Times New Roman"/>
          <w:noProof/>
          <w:sz w:val="24"/>
          <w:szCs w:val="24"/>
        </w:rPr>
        <w:t>its approach to performance management is Deloitt</w:t>
      </w:r>
      <w:r w:rsidR="0024730A" w:rsidRPr="001D592A">
        <w:rPr>
          <w:rFonts w:ascii="Times New Roman" w:hAnsi="Times New Roman" w:cs="Times New Roman"/>
          <w:noProof/>
          <w:sz w:val="24"/>
          <w:szCs w:val="24"/>
        </w:rPr>
        <w:t>e,</w:t>
      </w:r>
      <w:r w:rsidR="006332E0" w:rsidRPr="001D592A">
        <w:rPr>
          <w:rFonts w:ascii="Times New Roman" w:hAnsi="Times New Roman" w:cs="Times New Roman"/>
          <w:noProof/>
          <w:sz w:val="24"/>
          <w:szCs w:val="24"/>
        </w:rPr>
        <w:t xml:space="preserve"> who’s new approach</w:t>
      </w:r>
      <w:r w:rsidR="00595BE0" w:rsidRPr="001D592A">
        <w:rPr>
          <w:rFonts w:ascii="Times New Roman" w:hAnsi="Times New Roman" w:cs="Times New Roman"/>
          <w:noProof/>
          <w:sz w:val="24"/>
          <w:szCs w:val="24"/>
        </w:rPr>
        <w:t xml:space="preserve"> will </w:t>
      </w:r>
      <w:r w:rsidR="003D3681" w:rsidRPr="001D592A">
        <w:rPr>
          <w:rFonts w:ascii="Times New Roman" w:hAnsi="Times New Roman" w:cs="Times New Roman"/>
          <w:noProof/>
          <w:sz w:val="24"/>
          <w:szCs w:val="24"/>
        </w:rPr>
        <w:t xml:space="preserve">not include annual employee reviews, 360-degree feedback tools, and any cascading objectives. </w:t>
      </w:r>
      <w:r w:rsidR="008F701C" w:rsidRPr="001D592A">
        <w:rPr>
          <w:rFonts w:ascii="Times New Roman" w:hAnsi="Times New Roman" w:cs="Times New Roman"/>
          <w:noProof/>
          <w:sz w:val="24"/>
          <w:szCs w:val="24"/>
        </w:rPr>
        <w:t xml:space="preserve">Both managers and HR professionals within Deloitte identified the same problem with the performance management system at the company and as a result began </w:t>
      </w:r>
      <w:r w:rsidR="003D3681" w:rsidRPr="001D592A">
        <w:rPr>
          <w:rFonts w:ascii="Times New Roman" w:hAnsi="Times New Roman" w:cs="Times New Roman"/>
          <w:noProof/>
          <w:sz w:val="24"/>
          <w:szCs w:val="24"/>
        </w:rPr>
        <w:t>to question the reliabil</w:t>
      </w:r>
      <w:r w:rsidR="00AE53D9" w:rsidRPr="001D592A">
        <w:rPr>
          <w:rFonts w:ascii="Times New Roman" w:hAnsi="Times New Roman" w:cs="Times New Roman"/>
          <w:noProof/>
          <w:sz w:val="24"/>
          <w:szCs w:val="24"/>
        </w:rPr>
        <w:t>ity of the current approach to performance management, which include</w:t>
      </w:r>
      <w:r w:rsidR="00AF431B" w:rsidRPr="001D592A">
        <w:rPr>
          <w:rFonts w:ascii="Times New Roman" w:hAnsi="Times New Roman" w:cs="Times New Roman"/>
          <w:noProof/>
          <w:sz w:val="24"/>
          <w:szCs w:val="24"/>
        </w:rPr>
        <w:t>d</w:t>
      </w:r>
      <w:r w:rsidR="00AE53D9" w:rsidRPr="001D592A">
        <w:rPr>
          <w:rFonts w:ascii="Times New Roman" w:hAnsi="Times New Roman" w:cs="Times New Roman"/>
          <w:noProof/>
          <w:sz w:val="24"/>
          <w:szCs w:val="24"/>
        </w:rPr>
        <w:t xml:space="preserve"> </w:t>
      </w:r>
      <w:r w:rsidR="008F701C" w:rsidRPr="001D592A">
        <w:rPr>
          <w:rFonts w:ascii="Times New Roman" w:hAnsi="Times New Roman" w:cs="Times New Roman"/>
          <w:noProof/>
          <w:sz w:val="24"/>
          <w:szCs w:val="24"/>
        </w:rPr>
        <w:t xml:space="preserve">the </w:t>
      </w:r>
      <w:r w:rsidR="00AE53D9" w:rsidRPr="001D592A">
        <w:rPr>
          <w:rFonts w:ascii="Times New Roman" w:hAnsi="Times New Roman" w:cs="Times New Roman"/>
          <w:noProof/>
          <w:sz w:val="24"/>
          <w:szCs w:val="24"/>
        </w:rPr>
        <w:t xml:space="preserve">annual reviews of employees. The main goal that Deloitte has identified to </w:t>
      </w:r>
      <w:r w:rsidR="00AF431B" w:rsidRPr="001D592A">
        <w:rPr>
          <w:rFonts w:ascii="Times New Roman" w:hAnsi="Times New Roman" w:cs="Times New Roman"/>
          <w:noProof/>
          <w:sz w:val="24"/>
          <w:szCs w:val="24"/>
        </w:rPr>
        <w:t>re</w:t>
      </w:r>
      <w:r w:rsidR="00AE53D9" w:rsidRPr="001D592A">
        <w:rPr>
          <w:rFonts w:ascii="Times New Roman" w:hAnsi="Times New Roman" w:cs="Times New Roman"/>
          <w:noProof/>
          <w:sz w:val="24"/>
          <w:szCs w:val="24"/>
        </w:rPr>
        <w:t xml:space="preserve">solve the problem </w:t>
      </w:r>
      <w:r w:rsidR="003B17BA" w:rsidRPr="001D592A">
        <w:rPr>
          <w:rFonts w:ascii="Times New Roman" w:hAnsi="Times New Roman" w:cs="Times New Roman"/>
          <w:noProof/>
          <w:sz w:val="24"/>
          <w:szCs w:val="24"/>
        </w:rPr>
        <w:t xml:space="preserve">is to invent a system that would recognise varying </w:t>
      </w:r>
      <w:r w:rsidR="00AF431B" w:rsidRPr="001D592A">
        <w:rPr>
          <w:rFonts w:ascii="Times New Roman" w:hAnsi="Times New Roman" w:cs="Times New Roman"/>
          <w:noProof/>
          <w:sz w:val="24"/>
          <w:szCs w:val="24"/>
        </w:rPr>
        <w:t xml:space="preserve">degrees of </w:t>
      </w:r>
      <w:r w:rsidR="003B17BA" w:rsidRPr="001D592A">
        <w:rPr>
          <w:rFonts w:ascii="Times New Roman" w:hAnsi="Times New Roman" w:cs="Times New Roman"/>
          <w:noProof/>
          <w:sz w:val="24"/>
          <w:szCs w:val="24"/>
        </w:rPr>
        <w:t xml:space="preserve">performance and to improve performance management for the organisation in the future. </w:t>
      </w:r>
      <w:r w:rsidR="00D95D0B" w:rsidRPr="001D592A">
        <w:rPr>
          <w:rFonts w:ascii="Times New Roman" w:hAnsi="Times New Roman" w:cs="Times New Roman"/>
          <w:noProof/>
          <w:sz w:val="24"/>
          <w:szCs w:val="24"/>
        </w:rPr>
        <w:t xml:space="preserve"> The solution that was developed by Deloitte to solve the problem was to develop a diffe</w:t>
      </w:r>
      <w:r w:rsidR="0021480A" w:rsidRPr="001D592A">
        <w:rPr>
          <w:rFonts w:ascii="Times New Roman" w:hAnsi="Times New Roman" w:cs="Times New Roman"/>
          <w:noProof/>
          <w:sz w:val="24"/>
          <w:szCs w:val="24"/>
        </w:rPr>
        <w:t>rent strategic approach to the</w:t>
      </w:r>
      <w:r w:rsidR="00D95D0B" w:rsidRPr="001D592A">
        <w:rPr>
          <w:rFonts w:ascii="Times New Roman" w:hAnsi="Times New Roman" w:cs="Times New Roman"/>
          <w:noProof/>
          <w:sz w:val="24"/>
          <w:szCs w:val="24"/>
        </w:rPr>
        <w:t xml:space="preserve"> decisions </w:t>
      </w:r>
      <w:r w:rsidR="0021480A" w:rsidRPr="001D592A">
        <w:rPr>
          <w:rFonts w:ascii="Times New Roman" w:hAnsi="Times New Roman" w:cs="Times New Roman"/>
          <w:noProof/>
          <w:sz w:val="24"/>
          <w:szCs w:val="24"/>
        </w:rPr>
        <w:t xml:space="preserve">made </w:t>
      </w:r>
      <w:r w:rsidR="00D95D0B" w:rsidRPr="001D592A">
        <w:rPr>
          <w:rFonts w:ascii="Times New Roman" w:hAnsi="Times New Roman" w:cs="Times New Roman"/>
          <w:noProof/>
          <w:sz w:val="24"/>
          <w:szCs w:val="24"/>
        </w:rPr>
        <w:t xml:space="preserve">from the current day to day performance management </w:t>
      </w:r>
      <w:r w:rsidR="0021480A" w:rsidRPr="001D592A">
        <w:rPr>
          <w:rFonts w:ascii="Times New Roman" w:hAnsi="Times New Roman" w:cs="Times New Roman"/>
          <w:noProof/>
          <w:sz w:val="24"/>
          <w:szCs w:val="24"/>
        </w:rPr>
        <w:t>process</w:t>
      </w:r>
      <w:r w:rsidR="00B25BCF" w:rsidRPr="001D592A">
        <w:rPr>
          <w:rFonts w:ascii="Times New Roman" w:hAnsi="Times New Roman" w:cs="Times New Roman"/>
          <w:noProof/>
          <w:sz w:val="24"/>
          <w:szCs w:val="24"/>
        </w:rPr>
        <w:t>,</w:t>
      </w:r>
      <w:r w:rsidR="0021480A" w:rsidRPr="001D592A">
        <w:rPr>
          <w:rFonts w:ascii="Times New Roman" w:hAnsi="Times New Roman" w:cs="Times New Roman"/>
          <w:noProof/>
          <w:sz w:val="24"/>
          <w:szCs w:val="24"/>
        </w:rPr>
        <w:t xml:space="preserve"> </w:t>
      </w:r>
      <w:r w:rsidR="00D95D0B" w:rsidRPr="001D592A">
        <w:rPr>
          <w:rFonts w:ascii="Times New Roman" w:hAnsi="Times New Roman" w:cs="Times New Roman"/>
          <w:noProof/>
          <w:sz w:val="24"/>
          <w:szCs w:val="24"/>
        </w:rPr>
        <w:t xml:space="preserve">and </w:t>
      </w:r>
      <w:r w:rsidR="00BD5F8F" w:rsidRPr="001D592A">
        <w:rPr>
          <w:rFonts w:ascii="Times New Roman" w:hAnsi="Times New Roman" w:cs="Times New Roman"/>
          <w:noProof/>
          <w:sz w:val="24"/>
          <w:szCs w:val="24"/>
        </w:rPr>
        <w:t>it is a requirement that managers and hr professionals keep the system on course through introducing weekly check-in session</w:t>
      </w:r>
      <w:r w:rsidR="00F32704" w:rsidRPr="001D592A">
        <w:rPr>
          <w:rFonts w:ascii="Times New Roman" w:hAnsi="Times New Roman" w:cs="Times New Roman"/>
          <w:noProof/>
          <w:sz w:val="24"/>
          <w:szCs w:val="24"/>
        </w:rPr>
        <w:t>s</w:t>
      </w:r>
      <w:r w:rsidR="00BD5F8F" w:rsidRPr="001D592A">
        <w:rPr>
          <w:rFonts w:ascii="Times New Roman" w:hAnsi="Times New Roman" w:cs="Times New Roman"/>
          <w:noProof/>
          <w:sz w:val="24"/>
          <w:szCs w:val="24"/>
        </w:rPr>
        <w:t xml:space="preserve"> with employees </w:t>
      </w:r>
      <w:sdt>
        <w:sdtPr>
          <w:rPr>
            <w:rFonts w:ascii="Times New Roman" w:hAnsi="Times New Roman" w:cs="Times New Roman"/>
            <w:noProof/>
            <w:sz w:val="24"/>
            <w:szCs w:val="24"/>
          </w:rPr>
          <w:id w:val="-959955330"/>
          <w:citation/>
        </w:sdtPr>
        <w:sdtEndPr/>
        <w:sdtContent>
          <w:r w:rsidR="00BD5F8F" w:rsidRPr="001D592A">
            <w:rPr>
              <w:rFonts w:ascii="Times New Roman" w:hAnsi="Times New Roman" w:cs="Times New Roman"/>
              <w:noProof/>
              <w:sz w:val="24"/>
              <w:szCs w:val="24"/>
            </w:rPr>
            <w:fldChar w:fldCharType="begin"/>
          </w:r>
          <w:r w:rsidR="00BD5F8F" w:rsidRPr="001D592A">
            <w:rPr>
              <w:rFonts w:ascii="Times New Roman" w:hAnsi="Times New Roman" w:cs="Times New Roman"/>
              <w:noProof/>
              <w:sz w:val="24"/>
              <w:szCs w:val="24"/>
            </w:rPr>
            <w:instrText xml:space="preserve"> CITATION Har151 \l 2057 </w:instrText>
          </w:r>
          <w:r w:rsidR="00BD5F8F" w:rsidRPr="001D592A">
            <w:rPr>
              <w:rFonts w:ascii="Times New Roman" w:hAnsi="Times New Roman" w:cs="Times New Roman"/>
              <w:noProof/>
              <w:sz w:val="24"/>
              <w:szCs w:val="24"/>
            </w:rPr>
            <w:fldChar w:fldCharType="separate"/>
          </w:r>
          <w:r w:rsidR="00A63432" w:rsidRPr="00A63432">
            <w:rPr>
              <w:rFonts w:ascii="Times New Roman" w:hAnsi="Times New Roman" w:cs="Times New Roman"/>
              <w:noProof/>
              <w:sz w:val="24"/>
              <w:szCs w:val="24"/>
            </w:rPr>
            <w:t>(Harvard Business Review, 2015)</w:t>
          </w:r>
          <w:r w:rsidR="00BD5F8F" w:rsidRPr="001D592A">
            <w:rPr>
              <w:rFonts w:ascii="Times New Roman" w:hAnsi="Times New Roman" w:cs="Times New Roman"/>
              <w:noProof/>
              <w:sz w:val="24"/>
              <w:szCs w:val="24"/>
            </w:rPr>
            <w:fldChar w:fldCharType="end"/>
          </w:r>
        </w:sdtContent>
      </w:sdt>
      <w:r w:rsidR="00BD5F8F" w:rsidRPr="001D592A">
        <w:rPr>
          <w:rFonts w:ascii="Times New Roman" w:hAnsi="Times New Roman" w:cs="Times New Roman"/>
          <w:noProof/>
          <w:sz w:val="24"/>
          <w:szCs w:val="24"/>
        </w:rPr>
        <w:t>.</w:t>
      </w:r>
      <w:r w:rsidR="00B10980" w:rsidRPr="001D592A">
        <w:rPr>
          <w:rFonts w:ascii="Times New Roman" w:hAnsi="Times New Roman" w:cs="Times New Roman"/>
          <w:noProof/>
          <w:sz w:val="24"/>
          <w:szCs w:val="24"/>
        </w:rPr>
        <w:t xml:space="preserve"> The concept of encouraging line managers to agree to the weekly check-in sessions as a strategy to replace the traditional approach can be c</w:t>
      </w:r>
      <w:r w:rsidR="00E95762" w:rsidRPr="001D592A">
        <w:rPr>
          <w:rFonts w:ascii="Times New Roman" w:hAnsi="Times New Roman" w:cs="Times New Roman"/>
          <w:noProof/>
          <w:sz w:val="24"/>
          <w:szCs w:val="24"/>
        </w:rPr>
        <w:t>hallenging</w:t>
      </w:r>
      <w:r w:rsidR="00B10980" w:rsidRPr="001D592A">
        <w:rPr>
          <w:rFonts w:ascii="Times New Roman" w:hAnsi="Times New Roman" w:cs="Times New Roman"/>
          <w:noProof/>
          <w:sz w:val="24"/>
          <w:szCs w:val="24"/>
        </w:rPr>
        <w:t xml:space="preserve"> as it may seem those weekly check-in sessions may be </w:t>
      </w:r>
      <w:r w:rsidR="00E95762" w:rsidRPr="001D592A">
        <w:rPr>
          <w:rFonts w:ascii="Times New Roman" w:hAnsi="Times New Roman" w:cs="Times New Roman"/>
          <w:noProof/>
          <w:sz w:val="24"/>
          <w:szCs w:val="24"/>
        </w:rPr>
        <w:t xml:space="preserve">more </w:t>
      </w:r>
      <w:r w:rsidR="00B10980" w:rsidRPr="001D592A">
        <w:rPr>
          <w:rFonts w:ascii="Times New Roman" w:hAnsi="Times New Roman" w:cs="Times New Roman"/>
          <w:noProof/>
          <w:sz w:val="24"/>
          <w:szCs w:val="24"/>
        </w:rPr>
        <w:t xml:space="preserve">timeconsuming, especially if the organisation has a large number of employees, </w:t>
      </w:r>
      <w:r w:rsidR="007476BF" w:rsidRPr="001D592A">
        <w:rPr>
          <w:rFonts w:ascii="Times New Roman" w:hAnsi="Times New Roman" w:cs="Times New Roman"/>
          <w:noProof/>
          <w:sz w:val="24"/>
          <w:szCs w:val="24"/>
        </w:rPr>
        <w:t xml:space="preserve">but </w:t>
      </w:r>
      <w:r w:rsidR="00702296" w:rsidRPr="001D592A">
        <w:rPr>
          <w:rFonts w:ascii="Times New Roman" w:hAnsi="Times New Roman" w:cs="Times New Roman"/>
          <w:noProof/>
          <w:sz w:val="24"/>
          <w:szCs w:val="24"/>
        </w:rPr>
        <w:t>the concept of introducing weekly targets as part of the process will improve an employee's motivation towards the task at hand and overall organisational performance.</w:t>
      </w:r>
      <w:r w:rsidR="00B10980" w:rsidRPr="001D592A">
        <w:rPr>
          <w:rFonts w:ascii="Times New Roman" w:hAnsi="Times New Roman" w:cs="Times New Roman"/>
          <w:noProof/>
          <w:sz w:val="24"/>
          <w:szCs w:val="24"/>
        </w:rPr>
        <w:t xml:space="preserve"> </w:t>
      </w:r>
    </w:p>
    <w:p w14:paraId="565D59AE" w14:textId="77777777" w:rsidR="00ED4DB3" w:rsidRPr="00C640E3" w:rsidRDefault="00614432" w:rsidP="003B689E">
      <w:pPr>
        <w:pStyle w:val="Heading1"/>
        <w:jc w:val="both"/>
        <w:rPr>
          <w:rFonts w:ascii="Times New Roman" w:hAnsi="Times New Roman" w:cs="Times New Roman"/>
          <w:noProof/>
          <w:sz w:val="24"/>
          <w:szCs w:val="24"/>
          <w:u w:val="single"/>
        </w:rPr>
      </w:pPr>
      <w:bookmarkStart w:id="6" w:name="_Toc29575395"/>
      <w:r w:rsidRPr="00C640E3">
        <w:rPr>
          <w:rFonts w:ascii="Times New Roman" w:hAnsi="Times New Roman" w:cs="Times New Roman"/>
          <w:noProof/>
          <w:sz w:val="24"/>
          <w:szCs w:val="24"/>
          <w:u w:val="single"/>
        </w:rPr>
        <w:t>What is a performance appraisal?</w:t>
      </w:r>
      <w:bookmarkEnd w:id="6"/>
    </w:p>
    <w:p w14:paraId="56463F0D" w14:textId="77777777" w:rsidR="00ED4DB3" w:rsidRPr="001D592A" w:rsidRDefault="00614432" w:rsidP="003B689E">
      <w:pPr>
        <w:jc w:val="both"/>
        <w:rPr>
          <w:rFonts w:ascii="Times New Roman" w:hAnsi="Times New Roman" w:cs="Times New Roman"/>
          <w:noProof/>
          <w:sz w:val="24"/>
          <w:szCs w:val="24"/>
        </w:rPr>
      </w:pPr>
      <w:r w:rsidRPr="001D592A">
        <w:rPr>
          <w:rFonts w:ascii="Times New Roman" w:hAnsi="Times New Roman" w:cs="Times New Roman"/>
          <w:noProof/>
          <w:sz w:val="24"/>
          <w:szCs w:val="24"/>
        </w:rPr>
        <w:t xml:space="preserve"> A performance appraisal has been defined by the CIPD (2018</w:t>
      </w:r>
      <w:bookmarkStart w:id="7" w:name="_Hlk29544605"/>
      <w:r w:rsidRPr="001D592A">
        <w:rPr>
          <w:rFonts w:ascii="Times New Roman" w:hAnsi="Times New Roman" w:cs="Times New Roman"/>
          <w:noProof/>
          <w:sz w:val="24"/>
          <w:szCs w:val="24"/>
        </w:rPr>
        <w:t xml:space="preserve">), as a process perceived by managers of an organisation assessing their employee's performance </w:t>
      </w:r>
      <w:r w:rsidR="00057DE3" w:rsidRPr="001D592A">
        <w:rPr>
          <w:rFonts w:ascii="Times New Roman" w:hAnsi="Times New Roman" w:cs="Times New Roman"/>
          <w:noProof/>
          <w:sz w:val="24"/>
          <w:szCs w:val="24"/>
        </w:rPr>
        <w:t>on</w:t>
      </w:r>
      <w:r w:rsidRPr="001D592A">
        <w:rPr>
          <w:rFonts w:ascii="Times New Roman" w:hAnsi="Times New Roman" w:cs="Times New Roman"/>
          <w:noProof/>
          <w:sz w:val="24"/>
          <w:szCs w:val="24"/>
        </w:rPr>
        <w:t xml:space="preserve"> an annual </w:t>
      </w:r>
      <w:r w:rsidR="00057DE3" w:rsidRPr="001D592A">
        <w:rPr>
          <w:rFonts w:ascii="Times New Roman" w:hAnsi="Times New Roman" w:cs="Times New Roman"/>
          <w:noProof/>
          <w:sz w:val="24"/>
          <w:szCs w:val="24"/>
        </w:rPr>
        <w:t>basis</w:t>
      </w:r>
      <w:r w:rsidRPr="001D592A">
        <w:rPr>
          <w:rFonts w:ascii="Times New Roman" w:hAnsi="Times New Roman" w:cs="Times New Roman"/>
          <w:noProof/>
          <w:sz w:val="24"/>
          <w:szCs w:val="24"/>
        </w:rPr>
        <w:t xml:space="preserve">. </w:t>
      </w:r>
      <w:bookmarkEnd w:id="7"/>
      <w:r w:rsidRPr="001D592A">
        <w:rPr>
          <w:rFonts w:ascii="Times New Roman" w:hAnsi="Times New Roman" w:cs="Times New Roman"/>
          <w:noProof/>
          <w:sz w:val="24"/>
          <w:szCs w:val="24"/>
        </w:rPr>
        <w:t>The main responsibility of an organisations human resources department is to design and ensure that the implementation of a performance management process such as performance appraisals is a smooth process.  A standard employee appraisal is a performance review that is conducted by management or hr professionals on an annual basis and consists of various sections that are assessed by management and employees to provide an honest insight into how the employee has performed over the last year. Employees can be reviewed through a variety of different strategies such as, on a</w:t>
      </w:r>
      <w:r w:rsidR="00012FE5" w:rsidRPr="001D592A">
        <w:rPr>
          <w:rFonts w:ascii="Times New Roman" w:hAnsi="Times New Roman" w:cs="Times New Roman"/>
          <w:noProof/>
          <w:sz w:val="24"/>
          <w:szCs w:val="24"/>
        </w:rPr>
        <w:t xml:space="preserve"> scale</w:t>
      </w:r>
      <w:r w:rsidRPr="001D592A">
        <w:rPr>
          <w:rFonts w:ascii="Times New Roman" w:hAnsi="Times New Roman" w:cs="Times New Roman"/>
          <w:noProof/>
          <w:sz w:val="24"/>
          <w:szCs w:val="24"/>
        </w:rPr>
        <w:t xml:space="preserve"> of 1-5 or being scored based on a traffic light system. </w:t>
      </w:r>
      <w:r w:rsidR="00012FE5" w:rsidRPr="001D592A">
        <w:rPr>
          <w:rFonts w:ascii="Times New Roman" w:hAnsi="Times New Roman" w:cs="Times New Roman"/>
          <w:noProof/>
          <w:sz w:val="24"/>
          <w:szCs w:val="24"/>
        </w:rPr>
        <w:t xml:space="preserve">At present, </w:t>
      </w:r>
      <w:r w:rsidRPr="001D592A">
        <w:rPr>
          <w:rFonts w:ascii="Times New Roman" w:hAnsi="Times New Roman" w:cs="Times New Roman"/>
          <w:noProof/>
          <w:sz w:val="24"/>
          <w:szCs w:val="24"/>
        </w:rPr>
        <w:t xml:space="preserve"> the appraisal system that we </w:t>
      </w:r>
      <w:r w:rsidR="00012FE5" w:rsidRPr="001D592A">
        <w:rPr>
          <w:rFonts w:ascii="Times New Roman" w:hAnsi="Times New Roman" w:cs="Times New Roman"/>
          <w:noProof/>
          <w:sz w:val="24"/>
          <w:szCs w:val="24"/>
        </w:rPr>
        <w:t>utilise within the company</w:t>
      </w:r>
      <w:r w:rsidRPr="001D592A">
        <w:rPr>
          <w:rFonts w:ascii="Times New Roman" w:hAnsi="Times New Roman" w:cs="Times New Roman"/>
          <w:noProof/>
          <w:sz w:val="24"/>
          <w:szCs w:val="24"/>
        </w:rPr>
        <w:t xml:space="preserve"> consists of six specific elements that are known as:</w:t>
      </w:r>
    </w:p>
    <w:p w14:paraId="5FEDC391" w14:textId="77777777" w:rsidR="00ED4DB3" w:rsidRPr="001D592A" w:rsidRDefault="00614432" w:rsidP="00B25BCF">
      <w:pPr>
        <w:jc w:val="both"/>
        <w:rPr>
          <w:rFonts w:ascii="Times New Roman" w:hAnsi="Times New Roman" w:cs="Times New Roman"/>
          <w:noProof/>
          <w:sz w:val="24"/>
          <w:szCs w:val="24"/>
        </w:rPr>
      </w:pPr>
      <w:r w:rsidRPr="001D592A">
        <w:rPr>
          <w:rFonts w:ascii="Times New Roman" w:hAnsi="Times New Roman" w:cs="Times New Roman"/>
          <w:noProof/>
          <w:sz w:val="24"/>
          <w:szCs w:val="24"/>
        </w:rPr>
        <w:t>•</w:t>
      </w:r>
      <w:r w:rsidR="00B25BCF" w:rsidRPr="001D592A">
        <w:rPr>
          <w:rFonts w:ascii="Times New Roman" w:hAnsi="Times New Roman" w:cs="Times New Roman"/>
          <w:noProof/>
          <w:sz w:val="24"/>
          <w:szCs w:val="24"/>
        </w:rPr>
        <w:t xml:space="preserve">   Meeting deadlines and commitments</w:t>
      </w:r>
    </w:p>
    <w:p w14:paraId="3F747674" w14:textId="77777777" w:rsidR="00ED4DB3" w:rsidRPr="001D592A" w:rsidRDefault="00614432" w:rsidP="00B25BCF">
      <w:pPr>
        <w:jc w:val="both"/>
        <w:rPr>
          <w:rFonts w:ascii="Times New Roman" w:hAnsi="Times New Roman" w:cs="Times New Roman"/>
          <w:noProof/>
          <w:sz w:val="24"/>
          <w:szCs w:val="24"/>
        </w:rPr>
      </w:pPr>
      <w:r w:rsidRPr="001D592A">
        <w:rPr>
          <w:rFonts w:ascii="Times New Roman" w:hAnsi="Times New Roman" w:cs="Times New Roman"/>
          <w:noProof/>
          <w:sz w:val="24"/>
          <w:szCs w:val="24"/>
        </w:rPr>
        <w:t>•</w:t>
      </w:r>
      <w:r w:rsidR="00B25BCF" w:rsidRPr="001D592A">
        <w:rPr>
          <w:rFonts w:ascii="Times New Roman" w:hAnsi="Times New Roman" w:cs="Times New Roman"/>
          <w:noProof/>
          <w:sz w:val="24"/>
          <w:szCs w:val="24"/>
        </w:rPr>
        <w:t xml:space="preserve">   Team Working</w:t>
      </w:r>
    </w:p>
    <w:p w14:paraId="71F125BE" w14:textId="77777777" w:rsidR="00ED4DB3" w:rsidRPr="001D592A" w:rsidRDefault="00614432" w:rsidP="00B25BCF">
      <w:pPr>
        <w:jc w:val="both"/>
        <w:rPr>
          <w:rFonts w:ascii="Times New Roman" w:hAnsi="Times New Roman" w:cs="Times New Roman"/>
          <w:noProof/>
          <w:sz w:val="24"/>
          <w:szCs w:val="24"/>
        </w:rPr>
      </w:pPr>
      <w:r w:rsidRPr="001D592A">
        <w:rPr>
          <w:rFonts w:ascii="Times New Roman" w:hAnsi="Times New Roman" w:cs="Times New Roman"/>
          <w:noProof/>
          <w:sz w:val="24"/>
          <w:szCs w:val="24"/>
        </w:rPr>
        <w:t>•</w:t>
      </w:r>
      <w:r w:rsidR="00B25BCF" w:rsidRPr="001D592A">
        <w:rPr>
          <w:rFonts w:ascii="Times New Roman" w:hAnsi="Times New Roman" w:cs="Times New Roman"/>
          <w:noProof/>
          <w:sz w:val="24"/>
          <w:szCs w:val="24"/>
        </w:rPr>
        <w:t xml:space="preserve">   Enhancing capability</w:t>
      </w:r>
    </w:p>
    <w:p w14:paraId="4B41CF8D" w14:textId="77777777" w:rsidR="00ED4DB3" w:rsidRPr="001D592A" w:rsidRDefault="00614432" w:rsidP="00B25BCF">
      <w:pPr>
        <w:jc w:val="both"/>
        <w:rPr>
          <w:rFonts w:ascii="Times New Roman" w:hAnsi="Times New Roman" w:cs="Times New Roman"/>
          <w:noProof/>
          <w:sz w:val="24"/>
          <w:szCs w:val="24"/>
        </w:rPr>
      </w:pPr>
      <w:r w:rsidRPr="001D592A">
        <w:rPr>
          <w:rFonts w:ascii="Times New Roman" w:hAnsi="Times New Roman" w:cs="Times New Roman"/>
          <w:noProof/>
          <w:sz w:val="24"/>
          <w:szCs w:val="24"/>
        </w:rPr>
        <w:t>•</w:t>
      </w:r>
      <w:r w:rsidR="00B25BCF" w:rsidRPr="001D592A">
        <w:rPr>
          <w:rFonts w:ascii="Times New Roman" w:hAnsi="Times New Roman" w:cs="Times New Roman"/>
          <w:noProof/>
          <w:sz w:val="24"/>
          <w:szCs w:val="24"/>
        </w:rPr>
        <w:t xml:space="preserve">   Product and technical knowledge</w:t>
      </w:r>
    </w:p>
    <w:p w14:paraId="36C432DC" w14:textId="77777777" w:rsidR="00ED4DB3" w:rsidRPr="001D592A" w:rsidRDefault="00614432" w:rsidP="00B25BCF">
      <w:pPr>
        <w:jc w:val="both"/>
        <w:rPr>
          <w:rFonts w:ascii="Times New Roman" w:hAnsi="Times New Roman" w:cs="Times New Roman"/>
          <w:noProof/>
          <w:sz w:val="24"/>
          <w:szCs w:val="24"/>
        </w:rPr>
      </w:pPr>
      <w:r w:rsidRPr="001D592A">
        <w:rPr>
          <w:rFonts w:ascii="Times New Roman" w:hAnsi="Times New Roman" w:cs="Times New Roman"/>
          <w:noProof/>
          <w:sz w:val="24"/>
          <w:szCs w:val="24"/>
        </w:rPr>
        <w:t>•</w:t>
      </w:r>
      <w:r w:rsidR="00B25BCF" w:rsidRPr="001D592A">
        <w:rPr>
          <w:rFonts w:ascii="Times New Roman" w:hAnsi="Times New Roman" w:cs="Times New Roman"/>
          <w:noProof/>
          <w:sz w:val="24"/>
          <w:szCs w:val="24"/>
        </w:rPr>
        <w:t xml:space="preserve">   Energy, determination and work rate</w:t>
      </w:r>
    </w:p>
    <w:p w14:paraId="1FDFE536" w14:textId="77777777" w:rsidR="00ED4DB3" w:rsidRPr="001D592A" w:rsidRDefault="00614432" w:rsidP="00B25BCF">
      <w:pPr>
        <w:jc w:val="both"/>
        <w:rPr>
          <w:rFonts w:ascii="Times New Roman" w:hAnsi="Times New Roman" w:cs="Times New Roman"/>
          <w:noProof/>
          <w:sz w:val="24"/>
          <w:szCs w:val="24"/>
        </w:rPr>
      </w:pPr>
      <w:r w:rsidRPr="001D592A">
        <w:rPr>
          <w:rFonts w:ascii="Times New Roman" w:hAnsi="Times New Roman" w:cs="Times New Roman"/>
          <w:noProof/>
          <w:sz w:val="24"/>
          <w:szCs w:val="24"/>
        </w:rPr>
        <w:t>•</w:t>
      </w:r>
      <w:r w:rsidR="00B25BCF" w:rsidRPr="001D592A">
        <w:rPr>
          <w:rFonts w:ascii="Times New Roman" w:hAnsi="Times New Roman" w:cs="Times New Roman"/>
          <w:noProof/>
          <w:sz w:val="24"/>
          <w:szCs w:val="24"/>
        </w:rPr>
        <w:t xml:space="preserve">   Flexibility and adaptability</w:t>
      </w:r>
    </w:p>
    <w:p w14:paraId="6B690070" w14:textId="77777777" w:rsidR="00ED4DB3" w:rsidRPr="001D592A" w:rsidRDefault="00614432" w:rsidP="003B689E">
      <w:pPr>
        <w:jc w:val="both"/>
        <w:rPr>
          <w:rFonts w:ascii="Times New Roman" w:hAnsi="Times New Roman" w:cs="Times New Roman"/>
          <w:noProof/>
          <w:sz w:val="24"/>
          <w:szCs w:val="24"/>
        </w:rPr>
      </w:pPr>
      <w:r w:rsidRPr="001D592A">
        <w:rPr>
          <w:rFonts w:ascii="Times New Roman" w:hAnsi="Times New Roman" w:cs="Times New Roman"/>
          <w:noProof/>
          <w:sz w:val="24"/>
          <w:szCs w:val="24"/>
        </w:rPr>
        <w:t>This appraisal system is implemented together with a traditional five-category rating level, where management personnel will rate employees on a scale of 1 (well below standard) to 5 (above standard)</w:t>
      </w:r>
      <w:r w:rsidR="000F7332" w:rsidRPr="001D592A">
        <w:rPr>
          <w:rFonts w:ascii="Times New Roman" w:hAnsi="Times New Roman" w:cs="Times New Roman"/>
          <w:noProof/>
          <w:sz w:val="24"/>
          <w:szCs w:val="24"/>
        </w:rPr>
        <w:t xml:space="preserve"> </w:t>
      </w:r>
      <w:sdt>
        <w:sdtPr>
          <w:rPr>
            <w:rFonts w:ascii="Times New Roman" w:hAnsi="Times New Roman" w:cs="Times New Roman"/>
            <w:noProof/>
            <w:sz w:val="24"/>
            <w:szCs w:val="24"/>
          </w:rPr>
          <w:id w:val="177319066"/>
          <w:citation/>
        </w:sdtPr>
        <w:sdtEndPr/>
        <w:sdtContent>
          <w:r w:rsidR="000F7332" w:rsidRPr="001D592A">
            <w:rPr>
              <w:rFonts w:ascii="Times New Roman" w:hAnsi="Times New Roman" w:cs="Times New Roman"/>
              <w:noProof/>
              <w:sz w:val="24"/>
              <w:szCs w:val="24"/>
            </w:rPr>
            <w:fldChar w:fldCharType="begin"/>
          </w:r>
          <w:r w:rsidR="000F7332" w:rsidRPr="001D592A">
            <w:rPr>
              <w:rFonts w:ascii="Times New Roman" w:hAnsi="Times New Roman" w:cs="Times New Roman"/>
              <w:noProof/>
              <w:sz w:val="24"/>
              <w:szCs w:val="24"/>
            </w:rPr>
            <w:instrText xml:space="preserve"> CITATION PWC16 \l 2057 </w:instrText>
          </w:r>
          <w:r w:rsidR="000F7332" w:rsidRPr="001D592A">
            <w:rPr>
              <w:rFonts w:ascii="Times New Roman" w:hAnsi="Times New Roman" w:cs="Times New Roman"/>
              <w:noProof/>
              <w:sz w:val="24"/>
              <w:szCs w:val="24"/>
            </w:rPr>
            <w:fldChar w:fldCharType="separate"/>
          </w:r>
          <w:r w:rsidR="00A63432" w:rsidRPr="00A63432">
            <w:rPr>
              <w:rFonts w:ascii="Times New Roman" w:hAnsi="Times New Roman" w:cs="Times New Roman"/>
              <w:noProof/>
              <w:sz w:val="24"/>
              <w:szCs w:val="24"/>
            </w:rPr>
            <w:t>(PWC UK, 2016)</w:t>
          </w:r>
          <w:r w:rsidR="000F7332" w:rsidRPr="001D592A">
            <w:rPr>
              <w:rFonts w:ascii="Times New Roman" w:hAnsi="Times New Roman" w:cs="Times New Roman"/>
              <w:noProof/>
              <w:sz w:val="24"/>
              <w:szCs w:val="24"/>
            </w:rPr>
            <w:fldChar w:fldCharType="end"/>
          </w:r>
        </w:sdtContent>
      </w:sdt>
      <w:r w:rsidRPr="001D592A">
        <w:rPr>
          <w:rFonts w:ascii="Times New Roman" w:hAnsi="Times New Roman" w:cs="Times New Roman"/>
          <w:noProof/>
          <w:sz w:val="24"/>
          <w:szCs w:val="24"/>
        </w:rPr>
        <w:t>.</w:t>
      </w:r>
    </w:p>
    <w:p w14:paraId="3642AEE4" w14:textId="6E324E65" w:rsidR="00FB30DB" w:rsidRPr="001D592A" w:rsidRDefault="00614432" w:rsidP="003B689E">
      <w:pPr>
        <w:jc w:val="both"/>
        <w:rPr>
          <w:rFonts w:ascii="Times New Roman" w:hAnsi="Times New Roman" w:cs="Times New Roman"/>
          <w:noProof/>
          <w:sz w:val="24"/>
          <w:szCs w:val="24"/>
        </w:rPr>
      </w:pPr>
      <w:r w:rsidRPr="001D592A">
        <w:rPr>
          <w:rFonts w:ascii="Times New Roman" w:hAnsi="Times New Roman" w:cs="Times New Roman"/>
          <w:noProof/>
          <w:sz w:val="24"/>
          <w:szCs w:val="24"/>
        </w:rPr>
        <w:t xml:space="preserve">A performance appraisal can be completed through a face-to-face conversation between managers, HR personnel and employees, it can also involve assessments against a performance </w:t>
      </w:r>
      <w:r w:rsidRPr="001D592A">
        <w:rPr>
          <w:rFonts w:ascii="Times New Roman" w:hAnsi="Times New Roman" w:cs="Times New Roman"/>
          <w:noProof/>
          <w:sz w:val="24"/>
          <w:szCs w:val="24"/>
        </w:rPr>
        <w:lastRenderedPageBreak/>
        <w:t xml:space="preserve">target for an individual. There are </w:t>
      </w:r>
      <w:r w:rsidR="009574DD">
        <w:rPr>
          <w:rFonts w:ascii="Times New Roman" w:hAnsi="Times New Roman" w:cs="Times New Roman"/>
          <w:noProof/>
          <w:sz w:val="24"/>
          <w:szCs w:val="24"/>
        </w:rPr>
        <w:t>various</w:t>
      </w:r>
      <w:r w:rsidRPr="001D592A">
        <w:rPr>
          <w:rFonts w:ascii="Times New Roman" w:hAnsi="Times New Roman" w:cs="Times New Roman"/>
          <w:noProof/>
          <w:sz w:val="24"/>
          <w:szCs w:val="24"/>
        </w:rPr>
        <w:t xml:space="preserve"> main objectives for a performance appraisal which include providing feedback regarding an employee</w:t>
      </w:r>
      <w:r w:rsidR="00384D3B">
        <w:rPr>
          <w:rFonts w:ascii="Times New Roman" w:hAnsi="Times New Roman" w:cs="Times New Roman"/>
          <w:noProof/>
          <w:sz w:val="24"/>
          <w:szCs w:val="24"/>
        </w:rPr>
        <w:t>’</w:t>
      </w:r>
      <w:r w:rsidRPr="001D592A">
        <w:rPr>
          <w:rFonts w:ascii="Times New Roman" w:hAnsi="Times New Roman" w:cs="Times New Roman"/>
          <w:noProof/>
          <w:sz w:val="24"/>
          <w:szCs w:val="24"/>
        </w:rPr>
        <w:t>s performance and to identify any weaknesses and strengths of an employee, but these objectives are also considered to be an advantage for managers</w:t>
      </w:r>
      <w:r w:rsidR="009574DD">
        <w:rPr>
          <w:rFonts w:ascii="Times New Roman" w:hAnsi="Times New Roman" w:cs="Times New Roman"/>
          <w:noProof/>
          <w:sz w:val="24"/>
          <w:szCs w:val="24"/>
        </w:rPr>
        <w:t>,</w:t>
      </w:r>
      <w:r w:rsidRPr="001D592A">
        <w:rPr>
          <w:rFonts w:ascii="Times New Roman" w:hAnsi="Times New Roman" w:cs="Times New Roman"/>
          <w:noProof/>
          <w:sz w:val="24"/>
          <w:szCs w:val="24"/>
        </w:rPr>
        <w:t xml:space="preserve"> as evaluating an employees perf</w:t>
      </w:r>
      <w:r w:rsidR="00E95762" w:rsidRPr="001D592A">
        <w:rPr>
          <w:rFonts w:ascii="Times New Roman" w:hAnsi="Times New Roman" w:cs="Times New Roman"/>
          <w:noProof/>
          <w:sz w:val="24"/>
          <w:szCs w:val="24"/>
        </w:rPr>
        <w:t>or</w:t>
      </w:r>
      <w:r w:rsidRPr="001D592A">
        <w:rPr>
          <w:rFonts w:ascii="Times New Roman" w:hAnsi="Times New Roman" w:cs="Times New Roman"/>
          <w:noProof/>
          <w:sz w:val="24"/>
          <w:szCs w:val="24"/>
        </w:rPr>
        <w:t xml:space="preserve">mance can determine the individuals efficiency once its targets have been met, which can, in turn, motivate employees  to improve their performance in the future (Management Study Guide, 2019).  </w:t>
      </w:r>
      <w:r w:rsidR="00DB2382" w:rsidRPr="001D592A">
        <w:rPr>
          <w:rFonts w:ascii="Times New Roman" w:hAnsi="Times New Roman" w:cs="Times New Roman"/>
          <w:noProof/>
          <w:sz w:val="24"/>
          <w:szCs w:val="24"/>
        </w:rPr>
        <w:t xml:space="preserve">The role of human resources regarding performance appraisals will be reevaluated as seen in the case of Adobe, where prior to stepping away from the traditional performance appraisal approach the </w:t>
      </w:r>
      <w:bookmarkStart w:id="8" w:name="_Hlk29554804"/>
      <w:r w:rsidR="00DB2382" w:rsidRPr="001D592A">
        <w:rPr>
          <w:rFonts w:ascii="Times New Roman" w:hAnsi="Times New Roman" w:cs="Times New Roman"/>
          <w:noProof/>
          <w:sz w:val="24"/>
          <w:szCs w:val="24"/>
        </w:rPr>
        <w:t>hr role was to manage the paperwork process and to ensure that line managers were taking the steps required to complet</w:t>
      </w:r>
      <w:r w:rsidR="00F73B57">
        <w:rPr>
          <w:rFonts w:ascii="Times New Roman" w:hAnsi="Times New Roman" w:cs="Times New Roman"/>
          <w:noProof/>
          <w:sz w:val="24"/>
          <w:szCs w:val="24"/>
        </w:rPr>
        <w:t>ing</w:t>
      </w:r>
      <w:r w:rsidR="00DB2382" w:rsidRPr="001D592A">
        <w:rPr>
          <w:rFonts w:ascii="Times New Roman" w:hAnsi="Times New Roman" w:cs="Times New Roman"/>
          <w:noProof/>
          <w:sz w:val="24"/>
          <w:szCs w:val="24"/>
        </w:rPr>
        <w:t xml:space="preserve"> the process</w:t>
      </w:r>
      <w:bookmarkEnd w:id="8"/>
      <w:r w:rsidR="00DB2382" w:rsidRPr="001D592A">
        <w:rPr>
          <w:rFonts w:ascii="Times New Roman" w:hAnsi="Times New Roman" w:cs="Times New Roman"/>
          <w:noProof/>
          <w:sz w:val="24"/>
          <w:szCs w:val="24"/>
        </w:rPr>
        <w:t xml:space="preserve">, but since reevaluating their approach the role of HR in </w:t>
      </w:r>
      <w:r w:rsidR="00F73B57">
        <w:rPr>
          <w:rFonts w:ascii="Times New Roman" w:hAnsi="Times New Roman" w:cs="Times New Roman"/>
          <w:noProof/>
          <w:sz w:val="24"/>
          <w:szCs w:val="24"/>
        </w:rPr>
        <w:t>A</w:t>
      </w:r>
      <w:r w:rsidR="00DB2382" w:rsidRPr="001D592A">
        <w:rPr>
          <w:rFonts w:ascii="Times New Roman" w:hAnsi="Times New Roman" w:cs="Times New Roman"/>
          <w:noProof/>
          <w:sz w:val="24"/>
          <w:szCs w:val="24"/>
        </w:rPr>
        <w:t xml:space="preserve">dobe are focused on equipping managers and employees to have constructive weekly conversations </w:t>
      </w:r>
      <w:sdt>
        <w:sdtPr>
          <w:rPr>
            <w:rFonts w:ascii="Times New Roman" w:hAnsi="Times New Roman" w:cs="Times New Roman"/>
            <w:noProof/>
            <w:sz w:val="24"/>
            <w:szCs w:val="24"/>
          </w:rPr>
          <w:id w:val="814911426"/>
          <w:citation/>
        </w:sdtPr>
        <w:sdtEndPr/>
        <w:sdtContent>
          <w:r w:rsidR="00DB2382" w:rsidRPr="001D592A">
            <w:rPr>
              <w:rFonts w:ascii="Times New Roman" w:hAnsi="Times New Roman" w:cs="Times New Roman"/>
              <w:noProof/>
              <w:sz w:val="24"/>
              <w:szCs w:val="24"/>
            </w:rPr>
            <w:fldChar w:fldCharType="begin"/>
          </w:r>
          <w:r w:rsidR="00DB2382" w:rsidRPr="001D592A">
            <w:rPr>
              <w:rFonts w:ascii="Times New Roman" w:hAnsi="Times New Roman" w:cs="Times New Roman"/>
              <w:noProof/>
              <w:sz w:val="24"/>
              <w:szCs w:val="24"/>
            </w:rPr>
            <w:instrText xml:space="preserve"> CITATION Ado19 \l 2057 </w:instrText>
          </w:r>
          <w:r w:rsidR="00DB2382" w:rsidRPr="001D592A">
            <w:rPr>
              <w:rFonts w:ascii="Times New Roman" w:hAnsi="Times New Roman" w:cs="Times New Roman"/>
              <w:noProof/>
              <w:sz w:val="24"/>
              <w:szCs w:val="24"/>
            </w:rPr>
            <w:fldChar w:fldCharType="separate"/>
          </w:r>
          <w:r w:rsidR="00A63432" w:rsidRPr="00A63432">
            <w:rPr>
              <w:rFonts w:ascii="Times New Roman" w:hAnsi="Times New Roman" w:cs="Times New Roman"/>
              <w:noProof/>
              <w:sz w:val="24"/>
              <w:szCs w:val="24"/>
            </w:rPr>
            <w:t>(Adobe , 2019)</w:t>
          </w:r>
          <w:r w:rsidR="00DB2382" w:rsidRPr="001D592A">
            <w:rPr>
              <w:rFonts w:ascii="Times New Roman" w:hAnsi="Times New Roman" w:cs="Times New Roman"/>
              <w:noProof/>
              <w:sz w:val="24"/>
              <w:szCs w:val="24"/>
            </w:rPr>
            <w:fldChar w:fldCharType="end"/>
          </w:r>
        </w:sdtContent>
      </w:sdt>
      <w:r w:rsidR="00DB2382" w:rsidRPr="001D592A">
        <w:rPr>
          <w:rFonts w:ascii="Times New Roman" w:hAnsi="Times New Roman" w:cs="Times New Roman"/>
          <w:noProof/>
          <w:sz w:val="24"/>
          <w:szCs w:val="24"/>
        </w:rPr>
        <w:t xml:space="preserve">. </w:t>
      </w:r>
    </w:p>
    <w:p w14:paraId="373C3160" w14:textId="08AB125B" w:rsidR="00FB30DB" w:rsidRPr="001D592A" w:rsidRDefault="00614432" w:rsidP="003B689E">
      <w:pPr>
        <w:jc w:val="both"/>
        <w:rPr>
          <w:rFonts w:ascii="Times New Roman" w:hAnsi="Times New Roman" w:cs="Times New Roman"/>
          <w:noProof/>
          <w:sz w:val="24"/>
          <w:szCs w:val="24"/>
        </w:rPr>
      </w:pPr>
      <w:r w:rsidRPr="001D592A">
        <w:rPr>
          <w:rFonts w:ascii="Times New Roman" w:hAnsi="Times New Roman" w:cs="Times New Roman"/>
          <w:noProof/>
          <w:sz w:val="24"/>
          <w:szCs w:val="24"/>
        </w:rPr>
        <w:t>The traditional</w:t>
      </w:r>
      <w:r w:rsidR="00EC3689">
        <w:rPr>
          <w:rFonts w:ascii="Times New Roman" w:hAnsi="Times New Roman" w:cs="Times New Roman"/>
          <w:noProof/>
          <w:sz w:val="24"/>
          <w:szCs w:val="24"/>
        </w:rPr>
        <w:t xml:space="preserve"> </w:t>
      </w:r>
      <w:r w:rsidRPr="001D592A">
        <w:rPr>
          <w:rFonts w:ascii="Times New Roman" w:hAnsi="Times New Roman" w:cs="Times New Roman"/>
          <w:noProof/>
          <w:sz w:val="24"/>
          <w:szCs w:val="24"/>
        </w:rPr>
        <w:t>performance appraisal was firstly introduced in 1970, and since then the way in which employees work has changed drastically</w:t>
      </w:r>
      <w:r w:rsidR="00E6477E" w:rsidRPr="001D592A">
        <w:rPr>
          <w:rFonts w:ascii="Times New Roman" w:hAnsi="Times New Roman" w:cs="Times New Roman"/>
          <w:noProof/>
          <w:sz w:val="24"/>
          <w:szCs w:val="24"/>
        </w:rPr>
        <w:t xml:space="preserve"> and therefore the performance appraisal will need to be rethought as organisations continue to develop</w:t>
      </w:r>
      <w:r w:rsidRPr="001D592A">
        <w:rPr>
          <w:rFonts w:ascii="Times New Roman" w:hAnsi="Times New Roman" w:cs="Times New Roman"/>
          <w:noProof/>
          <w:sz w:val="24"/>
          <w:szCs w:val="24"/>
        </w:rPr>
        <w:t xml:space="preserve">. </w:t>
      </w:r>
      <w:r w:rsidR="00ED4DB3" w:rsidRPr="001D592A">
        <w:rPr>
          <w:rFonts w:ascii="Times New Roman" w:hAnsi="Times New Roman" w:cs="Times New Roman"/>
          <w:noProof/>
          <w:sz w:val="24"/>
          <w:szCs w:val="24"/>
        </w:rPr>
        <w:t>According to a survey produced by CIPD B (2016), it was revealed that 62% of HR leaders and 61% of non-HR leaders had agreed that performance appr</w:t>
      </w:r>
      <w:r w:rsidR="00E95762" w:rsidRPr="001D592A">
        <w:rPr>
          <w:rFonts w:ascii="Times New Roman" w:hAnsi="Times New Roman" w:cs="Times New Roman"/>
          <w:noProof/>
          <w:sz w:val="24"/>
          <w:szCs w:val="24"/>
        </w:rPr>
        <w:t>a</w:t>
      </w:r>
      <w:r w:rsidR="00ED4DB3" w:rsidRPr="001D592A">
        <w:rPr>
          <w:rFonts w:ascii="Times New Roman" w:hAnsi="Times New Roman" w:cs="Times New Roman"/>
          <w:noProof/>
          <w:sz w:val="24"/>
          <w:szCs w:val="24"/>
        </w:rPr>
        <w:t>isals are considered a “relevant practice” within their organisations.</w:t>
      </w:r>
      <w:r w:rsidR="00012FE5" w:rsidRPr="001D592A">
        <w:rPr>
          <w:rFonts w:ascii="Times New Roman" w:hAnsi="Times New Roman" w:cs="Times New Roman"/>
          <w:noProof/>
          <w:sz w:val="24"/>
          <w:szCs w:val="24"/>
        </w:rPr>
        <w:t xml:space="preserve"> However,</w:t>
      </w:r>
      <w:r w:rsidRPr="001D592A">
        <w:rPr>
          <w:rFonts w:ascii="Times New Roman" w:hAnsi="Times New Roman" w:cs="Times New Roman"/>
          <w:noProof/>
          <w:sz w:val="24"/>
          <w:szCs w:val="24"/>
        </w:rPr>
        <w:t xml:space="preserve"> Deloitte (2017) published a report that found </w:t>
      </w:r>
      <w:r w:rsidR="00012FE5" w:rsidRPr="001D592A">
        <w:rPr>
          <w:rFonts w:ascii="Times New Roman" w:hAnsi="Times New Roman" w:cs="Times New Roman"/>
          <w:noProof/>
          <w:sz w:val="24"/>
          <w:szCs w:val="24"/>
        </w:rPr>
        <w:t xml:space="preserve">that </w:t>
      </w:r>
      <w:r w:rsidRPr="001D592A">
        <w:rPr>
          <w:rFonts w:ascii="Times New Roman" w:hAnsi="Times New Roman" w:cs="Times New Roman"/>
          <w:noProof/>
          <w:sz w:val="24"/>
          <w:szCs w:val="24"/>
        </w:rPr>
        <w:t>the annual performance appraisals are no longer considered as effective in the workplace,</w:t>
      </w:r>
      <w:r w:rsidR="00012FE5" w:rsidRPr="001D592A">
        <w:rPr>
          <w:rFonts w:ascii="Times New Roman" w:hAnsi="Times New Roman" w:cs="Times New Roman"/>
          <w:noProof/>
          <w:sz w:val="24"/>
          <w:szCs w:val="24"/>
        </w:rPr>
        <w:t xml:space="preserve"> </w:t>
      </w:r>
      <w:r w:rsidRPr="001D592A">
        <w:rPr>
          <w:rFonts w:ascii="Times New Roman" w:hAnsi="Times New Roman" w:cs="Times New Roman"/>
          <w:noProof/>
          <w:sz w:val="24"/>
          <w:szCs w:val="24"/>
        </w:rPr>
        <w:t>where 82% of organisations believe that performance evaluations are no longer worth the time and 45% believe that performance evaluations and appraisals no longer motivate nor encourage employees to develop and improve their performance.</w:t>
      </w:r>
      <w:r w:rsidR="003E40B5" w:rsidRPr="001D592A">
        <w:rPr>
          <w:rFonts w:ascii="Times New Roman" w:hAnsi="Times New Roman" w:cs="Times New Roman"/>
          <w:noProof/>
          <w:sz w:val="24"/>
          <w:szCs w:val="24"/>
        </w:rPr>
        <w:t xml:space="preserve"> </w:t>
      </w:r>
      <w:bookmarkStart w:id="9" w:name="_Hlk29551814"/>
      <w:r w:rsidR="003E40B5" w:rsidRPr="001D592A">
        <w:rPr>
          <w:rFonts w:ascii="Times New Roman" w:hAnsi="Times New Roman" w:cs="Times New Roman"/>
          <w:noProof/>
          <w:sz w:val="24"/>
          <w:szCs w:val="24"/>
        </w:rPr>
        <w:t xml:space="preserve">Regarding </w:t>
      </w:r>
      <w:r w:rsidR="00A72BB1" w:rsidRPr="001D592A">
        <w:rPr>
          <w:rFonts w:ascii="Times New Roman" w:hAnsi="Times New Roman" w:cs="Times New Roman"/>
          <w:noProof/>
          <w:sz w:val="24"/>
          <w:szCs w:val="24"/>
        </w:rPr>
        <w:t>th</w:t>
      </w:r>
      <w:r w:rsidR="00CC055F" w:rsidRPr="001D592A">
        <w:rPr>
          <w:rFonts w:ascii="Times New Roman" w:hAnsi="Times New Roman" w:cs="Times New Roman"/>
          <w:noProof/>
          <w:sz w:val="24"/>
          <w:szCs w:val="24"/>
        </w:rPr>
        <w:t>e</w:t>
      </w:r>
      <w:r w:rsidR="00A72BB1" w:rsidRPr="001D592A">
        <w:rPr>
          <w:rFonts w:ascii="Times New Roman" w:hAnsi="Times New Roman" w:cs="Times New Roman"/>
          <w:noProof/>
          <w:sz w:val="24"/>
          <w:szCs w:val="24"/>
        </w:rPr>
        <w:t xml:space="preserve"> general debate as to whether the current approach to performance appraisals needs to adapt, there are most definitely two sides to the debate, the first </w:t>
      </w:r>
      <w:r w:rsidR="003E40B5" w:rsidRPr="001D592A">
        <w:rPr>
          <w:rFonts w:ascii="Times New Roman" w:hAnsi="Times New Roman" w:cs="Times New Roman"/>
          <w:noProof/>
          <w:sz w:val="24"/>
          <w:szCs w:val="24"/>
        </w:rPr>
        <w:t>agree</w:t>
      </w:r>
      <w:r w:rsidR="00A72BB1" w:rsidRPr="001D592A">
        <w:rPr>
          <w:rFonts w:ascii="Times New Roman" w:hAnsi="Times New Roman" w:cs="Times New Roman"/>
          <w:noProof/>
          <w:sz w:val="24"/>
          <w:szCs w:val="24"/>
        </w:rPr>
        <w:t>ing</w:t>
      </w:r>
      <w:r w:rsidR="003E40B5" w:rsidRPr="001D592A">
        <w:rPr>
          <w:rFonts w:ascii="Times New Roman" w:hAnsi="Times New Roman" w:cs="Times New Roman"/>
          <w:noProof/>
          <w:sz w:val="24"/>
          <w:szCs w:val="24"/>
        </w:rPr>
        <w:t xml:space="preserve"> that as certain factors such as technology are being developed to assist with the process</w:t>
      </w:r>
      <w:r w:rsidR="00A72BB1" w:rsidRPr="001D592A">
        <w:rPr>
          <w:rFonts w:ascii="Times New Roman" w:hAnsi="Times New Roman" w:cs="Times New Roman"/>
          <w:noProof/>
          <w:sz w:val="24"/>
          <w:szCs w:val="24"/>
        </w:rPr>
        <w:t xml:space="preserve"> and therefore the process should indeed adapt and</w:t>
      </w:r>
      <w:r w:rsidR="003E40B5" w:rsidRPr="001D592A">
        <w:rPr>
          <w:rFonts w:ascii="Times New Roman" w:hAnsi="Times New Roman" w:cs="Times New Roman"/>
          <w:noProof/>
          <w:sz w:val="24"/>
          <w:szCs w:val="24"/>
        </w:rPr>
        <w:t xml:space="preserve"> be changed, many also agree that the current process is effective and employees should continue being evaluated on an annual basis. </w:t>
      </w:r>
    </w:p>
    <w:p w14:paraId="1B3F13D5" w14:textId="584122B9" w:rsidR="00FA375F" w:rsidRPr="001D592A" w:rsidRDefault="00614432" w:rsidP="003B689E">
      <w:pPr>
        <w:jc w:val="both"/>
        <w:rPr>
          <w:rFonts w:ascii="Times New Roman" w:hAnsi="Times New Roman" w:cs="Times New Roman"/>
          <w:noProof/>
          <w:sz w:val="24"/>
          <w:szCs w:val="24"/>
        </w:rPr>
      </w:pPr>
      <w:bookmarkStart w:id="10" w:name="_Hlk29555788"/>
      <w:bookmarkEnd w:id="9"/>
      <w:r w:rsidRPr="001D592A">
        <w:rPr>
          <w:rFonts w:ascii="Times New Roman" w:hAnsi="Times New Roman" w:cs="Times New Roman"/>
          <w:noProof/>
          <w:sz w:val="24"/>
          <w:szCs w:val="24"/>
        </w:rPr>
        <w:t>An alternative approach to entirely removing the annual performance appraisal process is</w:t>
      </w:r>
      <w:r w:rsidR="00C640E3">
        <w:rPr>
          <w:rFonts w:ascii="Times New Roman" w:hAnsi="Times New Roman" w:cs="Times New Roman"/>
          <w:noProof/>
          <w:sz w:val="24"/>
          <w:szCs w:val="24"/>
        </w:rPr>
        <w:t xml:space="preserve"> </w:t>
      </w:r>
      <w:r w:rsidRPr="001D592A">
        <w:rPr>
          <w:rFonts w:ascii="Times New Roman" w:hAnsi="Times New Roman" w:cs="Times New Roman"/>
          <w:noProof/>
          <w:sz w:val="24"/>
          <w:szCs w:val="24"/>
        </w:rPr>
        <w:t>through the development of technological</w:t>
      </w:r>
      <w:r w:rsidR="00B452DA" w:rsidRPr="001D592A">
        <w:rPr>
          <w:rFonts w:ascii="Times New Roman" w:hAnsi="Times New Roman" w:cs="Times New Roman"/>
          <w:noProof/>
          <w:sz w:val="24"/>
          <w:szCs w:val="24"/>
        </w:rPr>
        <w:t xml:space="preserve">-based </w:t>
      </w:r>
      <w:r w:rsidRPr="001D592A">
        <w:rPr>
          <w:rFonts w:ascii="Times New Roman" w:hAnsi="Times New Roman" w:cs="Times New Roman"/>
          <w:noProof/>
          <w:sz w:val="24"/>
          <w:szCs w:val="24"/>
        </w:rPr>
        <w:t>applications that are used to simplify and assist with the appraisal process. This strategy is currently being used by managers in organsations such as GE, where there is a daily challenge to ensure that employees can collaborate and that quick and eff</w:t>
      </w:r>
      <w:r w:rsidR="00853014" w:rsidRPr="001D592A">
        <w:rPr>
          <w:rFonts w:ascii="Times New Roman" w:hAnsi="Times New Roman" w:cs="Times New Roman"/>
          <w:noProof/>
          <w:sz w:val="24"/>
          <w:szCs w:val="24"/>
        </w:rPr>
        <w:t>e</w:t>
      </w:r>
      <w:r w:rsidRPr="001D592A">
        <w:rPr>
          <w:rFonts w:ascii="Times New Roman" w:hAnsi="Times New Roman" w:cs="Times New Roman"/>
          <w:noProof/>
          <w:sz w:val="24"/>
          <w:szCs w:val="24"/>
        </w:rPr>
        <w:t>ctive decisions can be made on behalf of the business</w:t>
      </w:r>
      <w:r w:rsidR="00853014" w:rsidRPr="001D592A">
        <w:rPr>
          <w:rFonts w:ascii="Times New Roman" w:hAnsi="Times New Roman" w:cs="Times New Roman"/>
          <w:noProof/>
          <w:sz w:val="24"/>
          <w:szCs w:val="24"/>
        </w:rPr>
        <w:t xml:space="preserve"> </w:t>
      </w:r>
      <w:sdt>
        <w:sdtPr>
          <w:rPr>
            <w:rFonts w:ascii="Times New Roman" w:hAnsi="Times New Roman" w:cs="Times New Roman"/>
            <w:noProof/>
            <w:sz w:val="24"/>
            <w:szCs w:val="24"/>
          </w:rPr>
          <w:id w:val="329107864"/>
          <w:citation/>
        </w:sdtPr>
        <w:sdtEndPr/>
        <w:sdtContent>
          <w:r w:rsidR="00853014" w:rsidRPr="001D592A">
            <w:rPr>
              <w:rFonts w:ascii="Times New Roman" w:hAnsi="Times New Roman" w:cs="Times New Roman"/>
              <w:noProof/>
              <w:sz w:val="24"/>
              <w:szCs w:val="24"/>
            </w:rPr>
            <w:fldChar w:fldCharType="begin"/>
          </w:r>
          <w:r w:rsidR="00853014" w:rsidRPr="001D592A">
            <w:rPr>
              <w:rFonts w:ascii="Times New Roman" w:hAnsi="Times New Roman" w:cs="Times New Roman"/>
              <w:noProof/>
              <w:sz w:val="24"/>
              <w:szCs w:val="24"/>
            </w:rPr>
            <w:instrText xml:space="preserve"> CITATION GED20 \l 2057 </w:instrText>
          </w:r>
          <w:r w:rsidR="00853014" w:rsidRPr="001D592A">
            <w:rPr>
              <w:rFonts w:ascii="Times New Roman" w:hAnsi="Times New Roman" w:cs="Times New Roman"/>
              <w:noProof/>
              <w:sz w:val="24"/>
              <w:szCs w:val="24"/>
            </w:rPr>
            <w:fldChar w:fldCharType="separate"/>
          </w:r>
          <w:r w:rsidR="00A63432" w:rsidRPr="00A63432">
            <w:rPr>
              <w:rFonts w:ascii="Times New Roman" w:hAnsi="Times New Roman" w:cs="Times New Roman"/>
              <w:noProof/>
              <w:sz w:val="24"/>
              <w:szCs w:val="24"/>
            </w:rPr>
            <w:t>(GE Digital, 2020)</w:t>
          </w:r>
          <w:r w:rsidR="00853014" w:rsidRPr="001D592A">
            <w:rPr>
              <w:rFonts w:ascii="Times New Roman" w:hAnsi="Times New Roman" w:cs="Times New Roman"/>
              <w:noProof/>
              <w:sz w:val="24"/>
              <w:szCs w:val="24"/>
            </w:rPr>
            <w:fldChar w:fldCharType="end"/>
          </w:r>
        </w:sdtContent>
      </w:sdt>
      <w:r w:rsidRPr="001D592A">
        <w:rPr>
          <w:rFonts w:ascii="Times New Roman" w:hAnsi="Times New Roman" w:cs="Times New Roman"/>
          <w:noProof/>
          <w:sz w:val="24"/>
          <w:szCs w:val="24"/>
        </w:rPr>
        <w:t xml:space="preserve">. </w:t>
      </w:r>
      <w:r w:rsidR="00215BF8">
        <w:rPr>
          <w:rFonts w:ascii="Times New Roman" w:hAnsi="Times New Roman" w:cs="Times New Roman"/>
          <w:noProof/>
          <w:sz w:val="24"/>
          <w:szCs w:val="24"/>
        </w:rPr>
        <w:t xml:space="preserve">A </w:t>
      </w:r>
      <w:r w:rsidRPr="001D592A">
        <w:rPr>
          <w:rFonts w:ascii="Times New Roman" w:hAnsi="Times New Roman" w:cs="Times New Roman"/>
          <w:noProof/>
          <w:sz w:val="24"/>
          <w:szCs w:val="24"/>
        </w:rPr>
        <w:t>smartphone application was created by the IT team of GE to support the organisations new approach to improving their performance management process, this application can accept text inputs from managers and employees, include attached files and documents and can facilitate</w:t>
      </w:r>
      <w:r w:rsidR="00CE4D34">
        <w:rPr>
          <w:rFonts w:ascii="Times New Roman" w:hAnsi="Times New Roman" w:cs="Times New Roman"/>
          <w:noProof/>
          <w:sz w:val="24"/>
          <w:szCs w:val="24"/>
        </w:rPr>
        <w:t xml:space="preserve"> </w:t>
      </w:r>
      <w:r w:rsidRPr="001D592A">
        <w:rPr>
          <w:rFonts w:ascii="Times New Roman" w:hAnsi="Times New Roman" w:cs="Times New Roman"/>
          <w:noProof/>
          <w:sz w:val="24"/>
          <w:szCs w:val="24"/>
        </w:rPr>
        <w:t>frequent conversations held between employees</w:t>
      </w:r>
      <w:r w:rsidR="00CE4D34">
        <w:rPr>
          <w:rFonts w:ascii="Times New Roman" w:hAnsi="Times New Roman" w:cs="Times New Roman"/>
          <w:noProof/>
          <w:sz w:val="24"/>
          <w:szCs w:val="24"/>
        </w:rPr>
        <w:t xml:space="preserve"> and </w:t>
      </w:r>
      <w:r w:rsidRPr="001D592A">
        <w:rPr>
          <w:rFonts w:ascii="Times New Roman" w:hAnsi="Times New Roman" w:cs="Times New Roman"/>
          <w:noProof/>
          <w:sz w:val="24"/>
          <w:szCs w:val="24"/>
        </w:rPr>
        <w:t xml:space="preserve">managers </w:t>
      </w:r>
      <w:bookmarkEnd w:id="10"/>
      <w:r w:rsidRPr="001D592A">
        <w:rPr>
          <w:rFonts w:ascii="Times New Roman" w:hAnsi="Times New Roman" w:cs="Times New Roman"/>
          <w:noProof/>
          <w:sz w:val="24"/>
          <w:szCs w:val="24"/>
        </w:rPr>
        <w:t>(Harvard Business Review , 2015 B). This approach will provide a more in-depth and richer set of data regarding the employee's annual contributions and how it has had an impact on their performance throughout the year, but it will also encourage agility and flexibility in regard to receiving feedback. This method can provide numerous benefits for professionals such as decreasing the amount of time it can take to complete the appraisal</w:t>
      </w:r>
      <w:r w:rsidR="00196E5B" w:rsidRPr="001D592A">
        <w:rPr>
          <w:rFonts w:ascii="Times New Roman" w:hAnsi="Times New Roman" w:cs="Times New Roman"/>
          <w:noProof/>
          <w:sz w:val="24"/>
          <w:szCs w:val="24"/>
        </w:rPr>
        <w:t xml:space="preserve"> and can eliminate potential biases</w:t>
      </w:r>
      <w:r w:rsidR="0042795D" w:rsidRPr="001D592A">
        <w:rPr>
          <w:rFonts w:ascii="Times New Roman" w:hAnsi="Times New Roman" w:cs="Times New Roman"/>
          <w:noProof/>
          <w:sz w:val="24"/>
          <w:szCs w:val="24"/>
        </w:rPr>
        <w:t>, but it can also include many disadvantages</w:t>
      </w:r>
      <w:r w:rsidR="00196E5B" w:rsidRPr="001D592A">
        <w:rPr>
          <w:rFonts w:ascii="Times New Roman" w:hAnsi="Times New Roman" w:cs="Times New Roman"/>
          <w:noProof/>
          <w:sz w:val="24"/>
          <w:szCs w:val="24"/>
        </w:rPr>
        <w:t xml:space="preserve">, especially if line managers are not confident with using application systems and have grown accustomed to using the traditional approach. </w:t>
      </w:r>
      <w:r w:rsidRPr="001D592A">
        <w:rPr>
          <w:rFonts w:ascii="Times New Roman" w:hAnsi="Times New Roman" w:cs="Times New Roman"/>
          <w:noProof/>
          <w:sz w:val="24"/>
          <w:szCs w:val="24"/>
        </w:rPr>
        <w:t>General Electric had introduced the appraisal mobile application after 30,000 of its employees had tried rating free reviews and had found that this type of review</w:t>
      </w:r>
      <w:r w:rsidR="00C6577E">
        <w:rPr>
          <w:rFonts w:ascii="Times New Roman" w:hAnsi="Times New Roman" w:cs="Times New Roman"/>
          <w:noProof/>
          <w:sz w:val="24"/>
          <w:szCs w:val="24"/>
        </w:rPr>
        <w:t xml:space="preserve"> </w:t>
      </w:r>
      <w:r w:rsidRPr="001D592A">
        <w:rPr>
          <w:rFonts w:ascii="Times New Roman" w:hAnsi="Times New Roman" w:cs="Times New Roman"/>
          <w:noProof/>
          <w:sz w:val="24"/>
          <w:szCs w:val="24"/>
        </w:rPr>
        <w:t xml:space="preserve">had improved employee </w:t>
      </w:r>
      <w:r w:rsidRPr="001D592A">
        <w:rPr>
          <w:rFonts w:ascii="Times New Roman" w:hAnsi="Times New Roman" w:cs="Times New Roman"/>
          <w:noProof/>
          <w:sz w:val="24"/>
          <w:szCs w:val="24"/>
        </w:rPr>
        <w:lastRenderedPageBreak/>
        <w:t xml:space="preserve">motivation within the company, and this had resulted in GE scrapping its five-point appraisal system. </w:t>
      </w:r>
      <w:r w:rsidR="006F46D8" w:rsidRPr="001D592A">
        <w:rPr>
          <w:rFonts w:ascii="Times New Roman" w:hAnsi="Times New Roman" w:cs="Times New Roman"/>
          <w:noProof/>
          <w:sz w:val="24"/>
          <w:szCs w:val="24"/>
        </w:rPr>
        <w:t xml:space="preserve"> </w:t>
      </w:r>
    </w:p>
    <w:p w14:paraId="5DE891B1" w14:textId="77777777" w:rsidR="00CC5943" w:rsidRPr="001D592A" w:rsidRDefault="00614432" w:rsidP="003B689E">
      <w:pPr>
        <w:jc w:val="both"/>
        <w:rPr>
          <w:rFonts w:ascii="Times New Roman" w:hAnsi="Times New Roman" w:cs="Times New Roman"/>
          <w:noProof/>
          <w:sz w:val="24"/>
          <w:szCs w:val="24"/>
        </w:rPr>
      </w:pPr>
      <w:r w:rsidRPr="001D592A">
        <w:rPr>
          <w:rFonts w:ascii="Times New Roman" w:hAnsi="Times New Roman" w:cs="Times New Roman"/>
          <w:noProof/>
          <w:sz w:val="24"/>
          <w:szCs w:val="24"/>
        </w:rPr>
        <w:t>As well as looking at the reasons to change, we must also carefully consider how if the changes are not implemented correctly the new performance appraisal system will not be successful. Therefore, it is vital to consider the importance of managing change.</w:t>
      </w:r>
    </w:p>
    <w:p w14:paraId="3E2A1FCC" w14:textId="77777777" w:rsidR="00CC5943" w:rsidRPr="00C640E3" w:rsidRDefault="00614432" w:rsidP="00CC5943">
      <w:pPr>
        <w:pStyle w:val="Heading1"/>
        <w:rPr>
          <w:rFonts w:ascii="Times New Roman" w:hAnsi="Times New Roman" w:cs="Times New Roman"/>
          <w:noProof/>
          <w:sz w:val="24"/>
          <w:szCs w:val="24"/>
          <w:u w:val="single"/>
        </w:rPr>
      </w:pPr>
      <w:bookmarkStart w:id="11" w:name="_Toc29575396"/>
      <w:r w:rsidRPr="00C640E3">
        <w:rPr>
          <w:rFonts w:ascii="Times New Roman" w:hAnsi="Times New Roman" w:cs="Times New Roman"/>
          <w:noProof/>
          <w:sz w:val="24"/>
          <w:szCs w:val="24"/>
          <w:u w:val="single"/>
        </w:rPr>
        <w:t>Change Management:</w:t>
      </w:r>
      <w:bookmarkEnd w:id="11"/>
      <w:r w:rsidRPr="00C640E3">
        <w:rPr>
          <w:rFonts w:ascii="Times New Roman" w:hAnsi="Times New Roman" w:cs="Times New Roman"/>
          <w:noProof/>
          <w:sz w:val="24"/>
          <w:szCs w:val="24"/>
          <w:u w:val="single"/>
        </w:rPr>
        <w:t xml:space="preserve"> </w:t>
      </w:r>
    </w:p>
    <w:p w14:paraId="7112AF8C" w14:textId="2668DD13" w:rsidR="009C508F" w:rsidRPr="001D592A" w:rsidRDefault="00614432" w:rsidP="00CC5943">
      <w:pPr>
        <w:rPr>
          <w:rFonts w:ascii="Times New Roman" w:hAnsi="Times New Roman" w:cs="Times New Roman"/>
          <w:sz w:val="24"/>
          <w:szCs w:val="24"/>
        </w:rPr>
      </w:pPr>
      <w:r w:rsidRPr="001D592A">
        <w:rPr>
          <w:rFonts w:ascii="Times New Roman" w:hAnsi="Times New Roman" w:cs="Times New Roman"/>
          <w:sz w:val="24"/>
          <w:szCs w:val="24"/>
        </w:rPr>
        <w:t>Change management</w:t>
      </w:r>
      <w:r w:rsidR="0005752C" w:rsidRPr="001D592A">
        <w:rPr>
          <w:rFonts w:ascii="Times New Roman" w:hAnsi="Times New Roman" w:cs="Times New Roman"/>
          <w:sz w:val="24"/>
          <w:szCs w:val="24"/>
        </w:rPr>
        <w:t xml:space="preserve"> </w:t>
      </w:r>
      <w:r w:rsidRPr="001D592A">
        <w:rPr>
          <w:rFonts w:ascii="Times New Roman" w:hAnsi="Times New Roman" w:cs="Times New Roman"/>
          <w:sz w:val="24"/>
          <w:szCs w:val="24"/>
        </w:rPr>
        <w:t xml:space="preserve">has been defined by </w:t>
      </w:r>
      <w:r w:rsidRPr="001D592A">
        <w:rPr>
          <w:rFonts w:ascii="Times New Roman" w:hAnsi="Times New Roman" w:cs="Times New Roman"/>
          <w:noProof/>
          <w:sz w:val="24"/>
          <w:szCs w:val="24"/>
        </w:rPr>
        <w:t>Elearn Limited (2005)</w:t>
      </w:r>
      <w:r w:rsidRPr="001D592A">
        <w:rPr>
          <w:rFonts w:ascii="Times New Roman" w:hAnsi="Times New Roman" w:cs="Times New Roman"/>
          <w:sz w:val="24"/>
          <w:szCs w:val="24"/>
        </w:rPr>
        <w:t xml:space="preserve"> as</w:t>
      </w:r>
      <w:r w:rsidR="00C50A0E">
        <w:rPr>
          <w:rFonts w:ascii="Times New Roman" w:hAnsi="Times New Roman" w:cs="Times New Roman"/>
          <w:sz w:val="24"/>
          <w:szCs w:val="24"/>
        </w:rPr>
        <w:t xml:space="preserve"> </w:t>
      </w:r>
      <w:r w:rsidR="00A8345B">
        <w:rPr>
          <w:rFonts w:ascii="Times New Roman" w:hAnsi="Times New Roman" w:cs="Times New Roman"/>
          <w:sz w:val="24"/>
          <w:szCs w:val="24"/>
        </w:rPr>
        <w:t>the</w:t>
      </w:r>
      <w:r w:rsidRPr="007F3C3B">
        <w:rPr>
          <w:rFonts w:ascii="Times New Roman" w:hAnsi="Times New Roman" w:cs="Times New Roman"/>
          <w:i/>
          <w:iCs/>
          <w:sz w:val="24"/>
          <w:szCs w:val="24"/>
        </w:rPr>
        <w:t>“</w:t>
      </w:r>
      <w:r w:rsidR="00EB7352" w:rsidRPr="007F3C3B">
        <w:rPr>
          <w:rFonts w:ascii="Times New Roman" w:hAnsi="Times New Roman" w:cs="Times New Roman"/>
          <w:i/>
          <w:iCs/>
          <w:sz w:val="24"/>
          <w:szCs w:val="24"/>
        </w:rPr>
        <w:t xml:space="preserve"> attempt to control or influence the change that is going to happen to an organisation</w:t>
      </w:r>
      <w:r w:rsidR="00767366" w:rsidRPr="007F3C3B">
        <w:rPr>
          <w:rFonts w:ascii="Times New Roman" w:hAnsi="Times New Roman" w:cs="Times New Roman"/>
          <w:i/>
          <w:iCs/>
          <w:sz w:val="24"/>
          <w:szCs w:val="24"/>
        </w:rPr>
        <w:t>”,</w:t>
      </w:r>
      <w:r w:rsidR="00767366" w:rsidRPr="001D592A">
        <w:rPr>
          <w:rFonts w:ascii="Times New Roman" w:hAnsi="Times New Roman" w:cs="Times New Roman"/>
          <w:sz w:val="24"/>
          <w:szCs w:val="24"/>
        </w:rPr>
        <w:t xml:space="preserve"> where change is unavoidable and</w:t>
      </w:r>
      <w:r w:rsidR="00C50A0E">
        <w:rPr>
          <w:rFonts w:ascii="Times New Roman" w:hAnsi="Times New Roman" w:cs="Times New Roman"/>
          <w:sz w:val="24"/>
          <w:szCs w:val="24"/>
        </w:rPr>
        <w:t xml:space="preserve"> </w:t>
      </w:r>
      <w:r w:rsidR="00B67C71" w:rsidRPr="001D592A">
        <w:rPr>
          <w:rFonts w:ascii="Times New Roman" w:hAnsi="Times New Roman" w:cs="Times New Roman"/>
          <w:sz w:val="24"/>
          <w:szCs w:val="24"/>
        </w:rPr>
        <w:t>a</w:t>
      </w:r>
      <w:r w:rsidR="00E04711">
        <w:rPr>
          <w:rFonts w:ascii="Times New Roman" w:hAnsi="Times New Roman" w:cs="Times New Roman"/>
          <w:sz w:val="24"/>
          <w:szCs w:val="24"/>
        </w:rPr>
        <w:t>n</w:t>
      </w:r>
      <w:r w:rsidR="00767366" w:rsidRPr="001D592A">
        <w:rPr>
          <w:rFonts w:ascii="Times New Roman" w:hAnsi="Times New Roman" w:cs="Times New Roman"/>
          <w:sz w:val="24"/>
          <w:szCs w:val="24"/>
        </w:rPr>
        <w:t xml:space="preserve"> issue that constantly requires attention within modern organisations </w:t>
      </w:r>
      <w:sdt>
        <w:sdtPr>
          <w:rPr>
            <w:rFonts w:ascii="Times New Roman" w:hAnsi="Times New Roman" w:cs="Times New Roman"/>
            <w:sz w:val="24"/>
            <w:szCs w:val="24"/>
          </w:rPr>
          <w:id w:val="663752796"/>
          <w:citation/>
        </w:sdtPr>
        <w:sdtEndPr/>
        <w:sdtContent>
          <w:r w:rsidR="00767366" w:rsidRPr="001D592A">
            <w:rPr>
              <w:rFonts w:ascii="Times New Roman" w:hAnsi="Times New Roman" w:cs="Times New Roman"/>
              <w:sz w:val="24"/>
              <w:szCs w:val="24"/>
            </w:rPr>
            <w:fldChar w:fldCharType="begin"/>
          </w:r>
          <w:r w:rsidR="00767366" w:rsidRPr="001D592A">
            <w:rPr>
              <w:rFonts w:ascii="Times New Roman" w:hAnsi="Times New Roman" w:cs="Times New Roman"/>
              <w:sz w:val="24"/>
              <w:szCs w:val="24"/>
            </w:rPr>
            <w:instrText xml:space="preserve"> CITATION Tay16 \l 2057 </w:instrText>
          </w:r>
          <w:r w:rsidR="00767366" w:rsidRPr="001D592A">
            <w:rPr>
              <w:rFonts w:ascii="Times New Roman" w:hAnsi="Times New Roman" w:cs="Times New Roman"/>
              <w:sz w:val="24"/>
              <w:szCs w:val="24"/>
            </w:rPr>
            <w:fldChar w:fldCharType="separate"/>
          </w:r>
          <w:r w:rsidR="00A63432" w:rsidRPr="00A63432">
            <w:rPr>
              <w:rFonts w:ascii="Times New Roman" w:hAnsi="Times New Roman" w:cs="Times New Roman"/>
              <w:noProof/>
              <w:sz w:val="24"/>
              <w:szCs w:val="24"/>
            </w:rPr>
            <w:t>(Taylor &amp; Woodhams, 2016)</w:t>
          </w:r>
          <w:r w:rsidR="00767366" w:rsidRPr="001D592A">
            <w:rPr>
              <w:rFonts w:ascii="Times New Roman" w:hAnsi="Times New Roman" w:cs="Times New Roman"/>
              <w:sz w:val="24"/>
              <w:szCs w:val="24"/>
            </w:rPr>
            <w:fldChar w:fldCharType="end"/>
          </w:r>
        </w:sdtContent>
      </w:sdt>
      <w:r w:rsidR="00767366" w:rsidRPr="001D592A">
        <w:rPr>
          <w:rFonts w:ascii="Times New Roman" w:hAnsi="Times New Roman" w:cs="Times New Roman"/>
          <w:sz w:val="24"/>
          <w:szCs w:val="24"/>
        </w:rPr>
        <w:t xml:space="preserve"> </w:t>
      </w:r>
      <w:r w:rsidRPr="001D592A">
        <w:rPr>
          <w:rFonts w:ascii="Times New Roman" w:hAnsi="Times New Roman" w:cs="Times New Roman"/>
          <w:sz w:val="24"/>
          <w:szCs w:val="24"/>
        </w:rPr>
        <w:t>.</w:t>
      </w:r>
      <w:r w:rsidR="00EB7352" w:rsidRPr="001D592A">
        <w:rPr>
          <w:rFonts w:ascii="Times New Roman" w:hAnsi="Times New Roman" w:cs="Times New Roman"/>
          <w:sz w:val="24"/>
          <w:szCs w:val="24"/>
        </w:rPr>
        <w:t xml:space="preserve"> </w:t>
      </w:r>
      <w:r w:rsidRPr="001D592A">
        <w:rPr>
          <w:rFonts w:ascii="Times New Roman" w:hAnsi="Times New Roman" w:cs="Times New Roman"/>
          <w:sz w:val="24"/>
          <w:szCs w:val="24"/>
        </w:rPr>
        <w:t xml:space="preserve"> An organisation can seek to change in a variety of ways, for example through its strategies, missions, performance and its values and beliefs.</w:t>
      </w:r>
      <w:r w:rsidR="00827373" w:rsidRPr="001D592A">
        <w:rPr>
          <w:rFonts w:ascii="Times New Roman" w:hAnsi="Times New Roman" w:cs="Times New Roman"/>
          <w:sz w:val="24"/>
          <w:szCs w:val="24"/>
        </w:rPr>
        <w:t xml:space="preserve"> </w:t>
      </w:r>
      <w:bookmarkStart w:id="12" w:name="_Hlk29556060"/>
      <w:r w:rsidR="006F2705" w:rsidRPr="001D592A">
        <w:rPr>
          <w:rFonts w:ascii="Times New Roman" w:hAnsi="Times New Roman" w:cs="Times New Roman"/>
          <w:sz w:val="24"/>
          <w:szCs w:val="24"/>
        </w:rPr>
        <w:t xml:space="preserve">Even though </w:t>
      </w:r>
      <w:r w:rsidR="00390C4C" w:rsidRPr="001D592A">
        <w:rPr>
          <w:rFonts w:ascii="Times New Roman" w:hAnsi="Times New Roman" w:cs="Times New Roman"/>
          <w:sz w:val="24"/>
          <w:szCs w:val="24"/>
        </w:rPr>
        <w:t xml:space="preserve">change </w:t>
      </w:r>
      <w:r w:rsidR="009B002F" w:rsidRPr="001D592A">
        <w:rPr>
          <w:rFonts w:ascii="Times New Roman" w:hAnsi="Times New Roman" w:cs="Times New Roman"/>
          <w:sz w:val="24"/>
          <w:szCs w:val="24"/>
        </w:rPr>
        <w:t>is</w:t>
      </w:r>
      <w:r w:rsidR="00390C4C" w:rsidRPr="001D592A">
        <w:rPr>
          <w:rFonts w:ascii="Times New Roman" w:hAnsi="Times New Roman" w:cs="Times New Roman"/>
          <w:sz w:val="24"/>
          <w:szCs w:val="24"/>
        </w:rPr>
        <w:t xml:space="preserve"> a positive strategy in organisations, it can also cause employees to resist change as change </w:t>
      </w:r>
      <w:r w:rsidR="002805C5" w:rsidRPr="001D592A">
        <w:rPr>
          <w:rFonts w:ascii="Times New Roman" w:hAnsi="Times New Roman" w:cs="Times New Roman"/>
          <w:sz w:val="24"/>
          <w:szCs w:val="24"/>
        </w:rPr>
        <w:t>can be</w:t>
      </w:r>
      <w:r w:rsidR="00390C4C" w:rsidRPr="001D592A">
        <w:rPr>
          <w:rFonts w:ascii="Times New Roman" w:hAnsi="Times New Roman" w:cs="Times New Roman"/>
          <w:sz w:val="24"/>
          <w:szCs w:val="24"/>
        </w:rPr>
        <w:t xml:space="preserve"> unsettling and employees may feel as if a routine is being disrupted. </w:t>
      </w:r>
    </w:p>
    <w:p w14:paraId="74E570E9" w14:textId="77777777" w:rsidR="00504804" w:rsidRPr="00C640E3" w:rsidRDefault="00614432" w:rsidP="000E3995">
      <w:pPr>
        <w:pStyle w:val="Heading1"/>
        <w:rPr>
          <w:rFonts w:ascii="Times New Roman" w:hAnsi="Times New Roman" w:cs="Times New Roman"/>
          <w:noProof/>
          <w:sz w:val="24"/>
          <w:szCs w:val="24"/>
          <w:u w:val="single"/>
        </w:rPr>
      </w:pPr>
      <w:bookmarkStart w:id="13" w:name="_Toc29575397"/>
      <w:bookmarkEnd w:id="12"/>
      <w:r w:rsidRPr="00C640E3">
        <w:rPr>
          <w:rFonts w:ascii="Times New Roman" w:hAnsi="Times New Roman" w:cs="Times New Roman"/>
          <w:noProof/>
          <w:sz w:val="24"/>
          <w:szCs w:val="24"/>
          <w:u w:val="single"/>
        </w:rPr>
        <w:t>What is the Difference between Performance Management and Performance Appraisal:</w:t>
      </w:r>
      <w:bookmarkEnd w:id="13"/>
    </w:p>
    <w:p w14:paraId="21299FF2" w14:textId="77777777" w:rsidR="00504804" w:rsidRPr="001D592A" w:rsidRDefault="00614432" w:rsidP="003B689E">
      <w:pPr>
        <w:jc w:val="both"/>
        <w:rPr>
          <w:rFonts w:ascii="Times New Roman" w:hAnsi="Times New Roman" w:cs="Times New Roman"/>
          <w:sz w:val="24"/>
          <w:szCs w:val="24"/>
        </w:rPr>
      </w:pPr>
      <w:r w:rsidRPr="001D592A">
        <w:rPr>
          <w:rFonts w:ascii="Times New Roman" w:hAnsi="Times New Roman" w:cs="Times New Roman"/>
          <w:sz w:val="24"/>
          <w:szCs w:val="24"/>
        </w:rPr>
        <w:t xml:space="preserve">There is a distinctive difference between both performance management and performance appraisal. A Performance appraisal tends to solely focus on the individual, whereas performance management focuses on the individual along with the strategic goals of an organisation </w:t>
      </w:r>
      <w:sdt>
        <w:sdtPr>
          <w:rPr>
            <w:rFonts w:ascii="Times New Roman" w:hAnsi="Times New Roman" w:cs="Times New Roman"/>
            <w:sz w:val="24"/>
            <w:szCs w:val="24"/>
          </w:rPr>
          <w:id w:val="-1244489428"/>
          <w:citation/>
        </w:sdtPr>
        <w:sdtEndPr/>
        <w:sdtContent>
          <w:r w:rsidRPr="001D592A">
            <w:rPr>
              <w:rFonts w:ascii="Times New Roman" w:hAnsi="Times New Roman" w:cs="Times New Roman"/>
              <w:sz w:val="24"/>
              <w:szCs w:val="24"/>
            </w:rPr>
            <w:fldChar w:fldCharType="begin"/>
          </w:r>
          <w:r w:rsidRPr="001D592A">
            <w:rPr>
              <w:rFonts w:ascii="Times New Roman" w:hAnsi="Times New Roman" w:cs="Times New Roman"/>
              <w:sz w:val="24"/>
              <w:szCs w:val="24"/>
            </w:rPr>
            <w:instrText xml:space="preserve"> CITATION AIH17 \l 2057 </w:instrText>
          </w:r>
          <w:r w:rsidRPr="001D592A">
            <w:rPr>
              <w:rFonts w:ascii="Times New Roman" w:hAnsi="Times New Roman" w:cs="Times New Roman"/>
              <w:sz w:val="24"/>
              <w:szCs w:val="24"/>
            </w:rPr>
            <w:fldChar w:fldCharType="separate"/>
          </w:r>
          <w:r w:rsidR="00A63432" w:rsidRPr="00A63432">
            <w:rPr>
              <w:rFonts w:ascii="Times New Roman" w:hAnsi="Times New Roman" w:cs="Times New Roman"/>
              <w:noProof/>
              <w:sz w:val="24"/>
              <w:szCs w:val="24"/>
            </w:rPr>
            <w:t>(AIHR Digital, 2017)</w:t>
          </w:r>
          <w:r w:rsidRPr="001D592A">
            <w:rPr>
              <w:rFonts w:ascii="Times New Roman" w:hAnsi="Times New Roman" w:cs="Times New Roman"/>
              <w:sz w:val="24"/>
              <w:szCs w:val="24"/>
            </w:rPr>
            <w:fldChar w:fldCharType="end"/>
          </w:r>
        </w:sdtContent>
      </w:sdt>
      <w:r w:rsidRPr="001D592A">
        <w:rPr>
          <w:rFonts w:ascii="Times New Roman" w:hAnsi="Times New Roman" w:cs="Times New Roman"/>
          <w:sz w:val="24"/>
          <w:szCs w:val="24"/>
        </w:rPr>
        <w:t>.</w:t>
      </w:r>
    </w:p>
    <w:p w14:paraId="54E9BFC9" w14:textId="77777777" w:rsidR="001722EB" w:rsidRPr="00C640E3" w:rsidRDefault="00614432" w:rsidP="003B689E">
      <w:pPr>
        <w:pStyle w:val="Heading1"/>
        <w:jc w:val="both"/>
        <w:rPr>
          <w:rFonts w:ascii="Times New Roman" w:hAnsi="Times New Roman" w:cs="Times New Roman"/>
          <w:noProof/>
          <w:sz w:val="24"/>
          <w:szCs w:val="24"/>
          <w:u w:val="single"/>
        </w:rPr>
      </w:pPr>
      <w:bookmarkStart w:id="14" w:name="_Toc29575398"/>
      <w:r w:rsidRPr="00C640E3">
        <w:rPr>
          <w:rFonts w:ascii="Times New Roman" w:hAnsi="Times New Roman" w:cs="Times New Roman"/>
          <w:noProof/>
          <w:sz w:val="24"/>
          <w:szCs w:val="24"/>
          <w:u w:val="single"/>
        </w:rPr>
        <w:t>Performance Management and Employee Engagement:</w:t>
      </w:r>
      <w:bookmarkEnd w:id="14"/>
      <w:r w:rsidRPr="00C640E3">
        <w:rPr>
          <w:rFonts w:ascii="Times New Roman" w:hAnsi="Times New Roman" w:cs="Times New Roman"/>
          <w:noProof/>
          <w:sz w:val="24"/>
          <w:szCs w:val="24"/>
          <w:u w:val="single"/>
        </w:rPr>
        <w:t xml:space="preserve"> </w:t>
      </w:r>
    </w:p>
    <w:p w14:paraId="266F56B1" w14:textId="2F3C5C82" w:rsidR="009C2D84" w:rsidRPr="001D592A" w:rsidRDefault="00614432" w:rsidP="00CC5943">
      <w:pPr>
        <w:jc w:val="both"/>
        <w:rPr>
          <w:rFonts w:ascii="Times New Roman" w:hAnsi="Times New Roman" w:cs="Times New Roman"/>
          <w:noProof/>
          <w:sz w:val="24"/>
          <w:szCs w:val="24"/>
        </w:rPr>
      </w:pPr>
      <w:r w:rsidRPr="001D592A">
        <w:rPr>
          <w:rFonts w:ascii="Times New Roman" w:hAnsi="Times New Roman" w:cs="Times New Roman"/>
          <w:noProof/>
          <w:sz w:val="24"/>
          <w:szCs w:val="24"/>
        </w:rPr>
        <w:t>Ensuring that employees are engaged within their roles is an important factor in ensuring that an organisation performs its best</w:t>
      </w:r>
      <w:r w:rsidR="00C50A0E">
        <w:rPr>
          <w:rFonts w:ascii="Times New Roman" w:hAnsi="Times New Roman" w:cs="Times New Roman"/>
          <w:noProof/>
          <w:sz w:val="24"/>
          <w:szCs w:val="24"/>
        </w:rPr>
        <w:t>. I</w:t>
      </w:r>
      <w:r w:rsidRPr="001D592A">
        <w:rPr>
          <w:rFonts w:ascii="Times New Roman" w:hAnsi="Times New Roman" w:cs="Times New Roman"/>
          <w:noProof/>
          <w:sz w:val="24"/>
          <w:szCs w:val="24"/>
        </w:rPr>
        <w:t xml:space="preserve">f employees are unengaged and unmotivated it will lead to the </w:t>
      </w:r>
      <w:r w:rsidR="00A72BB1" w:rsidRPr="001D592A">
        <w:rPr>
          <w:rFonts w:ascii="Times New Roman" w:hAnsi="Times New Roman" w:cs="Times New Roman"/>
          <w:noProof/>
          <w:sz w:val="24"/>
          <w:szCs w:val="24"/>
        </w:rPr>
        <w:t>non</w:t>
      </w:r>
      <w:r w:rsidRPr="001D592A">
        <w:rPr>
          <w:rFonts w:ascii="Times New Roman" w:hAnsi="Times New Roman" w:cs="Times New Roman"/>
          <w:noProof/>
          <w:sz w:val="24"/>
          <w:szCs w:val="24"/>
        </w:rPr>
        <w:t>-completion of corporate goals and tasks that were assigned.</w:t>
      </w:r>
      <w:r w:rsidR="00C50A0E">
        <w:rPr>
          <w:rFonts w:ascii="Times New Roman" w:hAnsi="Times New Roman" w:cs="Times New Roman"/>
          <w:noProof/>
          <w:sz w:val="24"/>
          <w:szCs w:val="24"/>
        </w:rPr>
        <w:t xml:space="preserve"> </w:t>
      </w:r>
      <w:r w:rsidR="006344E3" w:rsidRPr="001D592A">
        <w:rPr>
          <w:rFonts w:ascii="Times New Roman" w:hAnsi="Times New Roman" w:cs="Times New Roman"/>
          <w:noProof/>
          <w:sz w:val="24"/>
          <w:szCs w:val="24"/>
        </w:rPr>
        <w:t>Motivation is a key element in ensuring that employees are engaged at the task in hand</w:t>
      </w:r>
      <w:r w:rsidR="003C2AA0" w:rsidRPr="001D592A">
        <w:rPr>
          <w:rFonts w:ascii="Times New Roman" w:hAnsi="Times New Roman" w:cs="Times New Roman"/>
          <w:noProof/>
          <w:sz w:val="24"/>
          <w:szCs w:val="24"/>
        </w:rPr>
        <w:t xml:space="preserve">, and according to a report </w:t>
      </w:r>
      <w:r w:rsidR="005228C8" w:rsidRPr="001D592A">
        <w:rPr>
          <w:rFonts w:ascii="Times New Roman" w:hAnsi="Times New Roman" w:cs="Times New Roman"/>
          <w:noProof/>
          <w:sz w:val="24"/>
          <w:szCs w:val="24"/>
        </w:rPr>
        <w:t xml:space="preserve">that was developed by Gallup, 2 in every 10 employees </w:t>
      </w:r>
      <w:r w:rsidR="00A72BB1" w:rsidRPr="001D592A">
        <w:rPr>
          <w:rFonts w:ascii="Times New Roman" w:hAnsi="Times New Roman" w:cs="Times New Roman"/>
          <w:noProof/>
          <w:sz w:val="24"/>
          <w:szCs w:val="24"/>
        </w:rPr>
        <w:t>h</w:t>
      </w:r>
      <w:r w:rsidR="005228C8" w:rsidRPr="001D592A">
        <w:rPr>
          <w:rFonts w:ascii="Times New Roman" w:hAnsi="Times New Roman" w:cs="Times New Roman"/>
          <w:noProof/>
          <w:sz w:val="24"/>
          <w:szCs w:val="24"/>
        </w:rPr>
        <w:t xml:space="preserve">ad agreed that their performance was being managed in a way that encouraged motivation to improve for the future </w:t>
      </w:r>
      <w:sdt>
        <w:sdtPr>
          <w:rPr>
            <w:rFonts w:ascii="Times New Roman" w:hAnsi="Times New Roman" w:cs="Times New Roman"/>
            <w:noProof/>
            <w:sz w:val="24"/>
            <w:szCs w:val="24"/>
          </w:rPr>
          <w:id w:val="-1396816452"/>
          <w:citation/>
        </w:sdtPr>
        <w:sdtEndPr/>
        <w:sdtContent>
          <w:r w:rsidR="005228C8" w:rsidRPr="001D592A">
            <w:rPr>
              <w:rFonts w:ascii="Times New Roman" w:hAnsi="Times New Roman" w:cs="Times New Roman"/>
              <w:noProof/>
              <w:sz w:val="24"/>
              <w:szCs w:val="24"/>
            </w:rPr>
            <w:fldChar w:fldCharType="begin"/>
          </w:r>
          <w:r w:rsidR="005228C8" w:rsidRPr="001D592A">
            <w:rPr>
              <w:rFonts w:ascii="Times New Roman" w:hAnsi="Times New Roman" w:cs="Times New Roman"/>
              <w:noProof/>
              <w:sz w:val="24"/>
              <w:szCs w:val="24"/>
            </w:rPr>
            <w:instrText xml:space="preserve"> CITATION For18 \l 2057 </w:instrText>
          </w:r>
          <w:r w:rsidR="005228C8" w:rsidRPr="001D592A">
            <w:rPr>
              <w:rFonts w:ascii="Times New Roman" w:hAnsi="Times New Roman" w:cs="Times New Roman"/>
              <w:noProof/>
              <w:sz w:val="24"/>
              <w:szCs w:val="24"/>
            </w:rPr>
            <w:fldChar w:fldCharType="separate"/>
          </w:r>
          <w:r w:rsidR="00A63432" w:rsidRPr="00A63432">
            <w:rPr>
              <w:rFonts w:ascii="Times New Roman" w:hAnsi="Times New Roman" w:cs="Times New Roman"/>
              <w:noProof/>
              <w:sz w:val="24"/>
              <w:szCs w:val="24"/>
            </w:rPr>
            <w:t>(Forbes , 2018)</w:t>
          </w:r>
          <w:r w:rsidR="005228C8" w:rsidRPr="001D592A">
            <w:rPr>
              <w:rFonts w:ascii="Times New Roman" w:hAnsi="Times New Roman" w:cs="Times New Roman"/>
              <w:noProof/>
              <w:sz w:val="24"/>
              <w:szCs w:val="24"/>
            </w:rPr>
            <w:fldChar w:fldCharType="end"/>
          </w:r>
        </w:sdtContent>
      </w:sdt>
      <w:r w:rsidR="005228C8" w:rsidRPr="001D592A">
        <w:rPr>
          <w:rFonts w:ascii="Times New Roman" w:hAnsi="Times New Roman" w:cs="Times New Roman"/>
          <w:noProof/>
          <w:sz w:val="24"/>
          <w:szCs w:val="24"/>
        </w:rPr>
        <w:t xml:space="preserve">. </w:t>
      </w:r>
      <w:r w:rsidR="002F6927" w:rsidRPr="001D592A">
        <w:rPr>
          <w:rFonts w:ascii="Times New Roman" w:hAnsi="Times New Roman" w:cs="Times New Roman"/>
          <w:noProof/>
          <w:sz w:val="24"/>
          <w:szCs w:val="24"/>
        </w:rPr>
        <w:t xml:space="preserve"> Employees that are motivated are known to be more efficient workers, the tasks are completed in great</w:t>
      </w:r>
      <w:r w:rsidR="00A72BB1" w:rsidRPr="001D592A">
        <w:rPr>
          <w:rFonts w:ascii="Times New Roman" w:hAnsi="Times New Roman" w:cs="Times New Roman"/>
          <w:noProof/>
          <w:sz w:val="24"/>
          <w:szCs w:val="24"/>
        </w:rPr>
        <w:t>er</w:t>
      </w:r>
      <w:r w:rsidR="002F6927" w:rsidRPr="001D592A">
        <w:rPr>
          <w:rFonts w:ascii="Times New Roman" w:hAnsi="Times New Roman" w:cs="Times New Roman"/>
          <w:noProof/>
          <w:sz w:val="24"/>
          <w:szCs w:val="24"/>
        </w:rPr>
        <w:t xml:space="preserve"> detail and on time</w:t>
      </w:r>
      <w:r w:rsidR="00A72BB1" w:rsidRPr="001D592A">
        <w:rPr>
          <w:rFonts w:ascii="Times New Roman" w:hAnsi="Times New Roman" w:cs="Times New Roman"/>
          <w:noProof/>
          <w:sz w:val="24"/>
          <w:szCs w:val="24"/>
        </w:rPr>
        <w:t>,</w:t>
      </w:r>
      <w:r w:rsidR="002F6927" w:rsidRPr="001D592A">
        <w:rPr>
          <w:rFonts w:ascii="Times New Roman" w:hAnsi="Times New Roman" w:cs="Times New Roman"/>
          <w:noProof/>
          <w:sz w:val="24"/>
          <w:szCs w:val="24"/>
        </w:rPr>
        <w:t xml:space="preserve"> with a commitment to complete future goals to the same standard.  According to </w:t>
      </w:r>
      <w:r w:rsidR="00515E0C" w:rsidRPr="001D592A">
        <w:rPr>
          <w:rFonts w:ascii="Times New Roman" w:hAnsi="Times New Roman" w:cs="Times New Roman"/>
          <w:noProof/>
          <w:sz w:val="24"/>
          <w:szCs w:val="24"/>
        </w:rPr>
        <w:t>Burton (2013)</w:t>
      </w:r>
      <w:r w:rsidR="00BB063C" w:rsidRPr="001D592A">
        <w:rPr>
          <w:rFonts w:ascii="Times New Roman" w:hAnsi="Times New Roman" w:cs="Times New Roman"/>
          <w:noProof/>
          <w:sz w:val="24"/>
          <w:szCs w:val="24"/>
        </w:rPr>
        <w:t xml:space="preserve">, the relationship between motivation and employee engagement has been described as a two-way street where once one is improved the other can then be improved at a later time. </w:t>
      </w:r>
      <w:r w:rsidRPr="001D592A">
        <w:rPr>
          <w:rFonts w:ascii="Times New Roman" w:hAnsi="Times New Roman" w:cs="Times New Roman"/>
          <w:noProof/>
          <w:sz w:val="24"/>
          <w:szCs w:val="24"/>
        </w:rPr>
        <w:t>Engagement is known as being split into two way</w:t>
      </w:r>
      <w:r w:rsidR="00A72BB1" w:rsidRPr="001D592A">
        <w:rPr>
          <w:rFonts w:ascii="Times New Roman" w:hAnsi="Times New Roman" w:cs="Times New Roman"/>
          <w:noProof/>
          <w:sz w:val="24"/>
          <w:szCs w:val="24"/>
        </w:rPr>
        <w:t>s</w:t>
      </w:r>
      <w:r w:rsidRPr="001D592A">
        <w:rPr>
          <w:rFonts w:ascii="Times New Roman" w:hAnsi="Times New Roman" w:cs="Times New Roman"/>
          <w:noProof/>
          <w:sz w:val="24"/>
          <w:szCs w:val="24"/>
        </w:rPr>
        <w:t xml:space="preserve"> where the organisations must work with the employee to ensure they are engaged at the task, who later, in turn, can choose their level of engagement to present to the employer (MacLeod &amp; Clarke, 2014). </w:t>
      </w:r>
      <w:r w:rsidR="000851C8" w:rsidRPr="001D592A">
        <w:rPr>
          <w:rFonts w:ascii="Times New Roman" w:hAnsi="Times New Roman" w:cs="Times New Roman"/>
          <w:noProof/>
          <w:sz w:val="24"/>
          <w:szCs w:val="24"/>
        </w:rPr>
        <w:t xml:space="preserve">Mone &amp; London (2018), have argued that organisations redesigning the performance management process to include employee engagement will notice an increase in employee motivation and a higher level in organisational performance. </w:t>
      </w:r>
    </w:p>
    <w:p w14:paraId="185D8185" w14:textId="77777777" w:rsidR="00EE45D9" w:rsidRPr="00C640E3" w:rsidRDefault="00614432" w:rsidP="003B689E">
      <w:pPr>
        <w:pStyle w:val="Heading1"/>
        <w:jc w:val="both"/>
        <w:rPr>
          <w:rFonts w:ascii="Times New Roman" w:hAnsi="Times New Roman" w:cs="Times New Roman"/>
          <w:sz w:val="24"/>
          <w:szCs w:val="24"/>
          <w:u w:val="single"/>
        </w:rPr>
      </w:pPr>
      <w:bookmarkStart w:id="15" w:name="_Toc29575399"/>
      <w:r w:rsidRPr="00C640E3">
        <w:rPr>
          <w:rFonts w:ascii="Times New Roman" w:hAnsi="Times New Roman" w:cs="Times New Roman"/>
          <w:sz w:val="24"/>
          <w:szCs w:val="24"/>
          <w:u w:val="single"/>
        </w:rPr>
        <w:t xml:space="preserve">HR and </w:t>
      </w:r>
      <w:r w:rsidR="00BD1E97" w:rsidRPr="00C640E3">
        <w:rPr>
          <w:rFonts w:ascii="Times New Roman" w:hAnsi="Times New Roman" w:cs="Times New Roman"/>
          <w:sz w:val="24"/>
          <w:szCs w:val="24"/>
          <w:u w:val="single"/>
        </w:rPr>
        <w:t>Performance Management</w:t>
      </w:r>
      <w:bookmarkEnd w:id="15"/>
    </w:p>
    <w:p w14:paraId="563E8E27" w14:textId="4DC6C943" w:rsidR="00D14EF5" w:rsidRPr="001D592A" w:rsidRDefault="00614432" w:rsidP="003B689E">
      <w:pPr>
        <w:jc w:val="both"/>
        <w:rPr>
          <w:rFonts w:ascii="Times New Roman" w:hAnsi="Times New Roman" w:cs="Times New Roman"/>
          <w:sz w:val="24"/>
          <w:szCs w:val="24"/>
        </w:rPr>
      </w:pPr>
      <w:bookmarkStart w:id="16" w:name="_Hlk29556732"/>
      <w:r w:rsidRPr="001D592A">
        <w:rPr>
          <w:rFonts w:ascii="Times New Roman" w:hAnsi="Times New Roman" w:cs="Times New Roman"/>
          <w:sz w:val="24"/>
          <w:szCs w:val="24"/>
        </w:rPr>
        <w:t>Performance management is known as a key operational and human resource practice that can be an easy target for managers to criticise</w:t>
      </w:r>
      <w:r w:rsidR="005C53C2" w:rsidRPr="001D592A">
        <w:rPr>
          <w:rFonts w:ascii="Times New Roman" w:hAnsi="Times New Roman" w:cs="Times New Roman"/>
          <w:sz w:val="24"/>
          <w:szCs w:val="24"/>
        </w:rPr>
        <w:t xml:space="preserve"> who </w:t>
      </w:r>
      <w:r w:rsidRPr="001D592A">
        <w:rPr>
          <w:rFonts w:ascii="Times New Roman" w:hAnsi="Times New Roman" w:cs="Times New Roman"/>
          <w:sz w:val="24"/>
          <w:szCs w:val="24"/>
        </w:rPr>
        <w:t>may not be satisfied with the current process</w:t>
      </w:r>
      <w:bookmarkEnd w:id="16"/>
      <w:r w:rsidRPr="001D592A">
        <w:rPr>
          <w:rFonts w:ascii="Times New Roman" w:hAnsi="Times New Roman" w:cs="Times New Roman"/>
          <w:sz w:val="24"/>
          <w:szCs w:val="24"/>
        </w:rPr>
        <w:t xml:space="preserve"> or that the feedback that ha</w:t>
      </w:r>
      <w:r w:rsidR="004C6FD8" w:rsidRPr="001D592A">
        <w:rPr>
          <w:rFonts w:ascii="Times New Roman" w:hAnsi="Times New Roman" w:cs="Times New Roman"/>
          <w:sz w:val="24"/>
          <w:szCs w:val="24"/>
        </w:rPr>
        <w:t>s</w:t>
      </w:r>
      <w:r w:rsidRPr="001D592A">
        <w:rPr>
          <w:rFonts w:ascii="Times New Roman" w:hAnsi="Times New Roman" w:cs="Times New Roman"/>
          <w:sz w:val="24"/>
          <w:szCs w:val="24"/>
        </w:rPr>
        <w:t xml:space="preserve"> been provided from the </w:t>
      </w:r>
      <w:r w:rsidR="004C6FD8" w:rsidRPr="001D592A">
        <w:rPr>
          <w:rFonts w:ascii="Times New Roman" w:hAnsi="Times New Roman" w:cs="Times New Roman"/>
          <w:sz w:val="24"/>
          <w:szCs w:val="24"/>
        </w:rPr>
        <w:t xml:space="preserve">current </w:t>
      </w:r>
      <w:r w:rsidRPr="001D592A">
        <w:rPr>
          <w:rFonts w:ascii="Times New Roman" w:hAnsi="Times New Roman" w:cs="Times New Roman"/>
          <w:sz w:val="24"/>
          <w:szCs w:val="24"/>
        </w:rPr>
        <w:t xml:space="preserve">process may be considered to be inaccurate </w:t>
      </w:r>
      <w:sdt>
        <w:sdtPr>
          <w:rPr>
            <w:rFonts w:ascii="Times New Roman" w:hAnsi="Times New Roman" w:cs="Times New Roman"/>
            <w:sz w:val="24"/>
            <w:szCs w:val="24"/>
          </w:rPr>
          <w:id w:val="-1181360962"/>
          <w:citation/>
        </w:sdtPr>
        <w:sdtEndPr/>
        <w:sdtContent>
          <w:r w:rsidR="00824BCB" w:rsidRPr="001D592A">
            <w:rPr>
              <w:rFonts w:ascii="Times New Roman" w:hAnsi="Times New Roman" w:cs="Times New Roman"/>
              <w:sz w:val="24"/>
              <w:szCs w:val="24"/>
            </w:rPr>
            <w:fldChar w:fldCharType="begin"/>
          </w:r>
          <w:r w:rsidR="00824BCB" w:rsidRPr="001D592A">
            <w:rPr>
              <w:rFonts w:ascii="Times New Roman" w:hAnsi="Times New Roman" w:cs="Times New Roman"/>
              <w:sz w:val="24"/>
              <w:szCs w:val="24"/>
            </w:rPr>
            <w:instrText xml:space="preserve"> CITATION Eng181 \l 2057 </w:instrText>
          </w:r>
          <w:r w:rsidR="00824BCB" w:rsidRPr="001D592A">
            <w:rPr>
              <w:rFonts w:ascii="Times New Roman" w:hAnsi="Times New Roman" w:cs="Times New Roman"/>
              <w:sz w:val="24"/>
              <w:szCs w:val="24"/>
            </w:rPr>
            <w:fldChar w:fldCharType="separate"/>
          </w:r>
          <w:r w:rsidR="00A63432" w:rsidRPr="00A63432">
            <w:rPr>
              <w:rFonts w:ascii="Times New Roman" w:hAnsi="Times New Roman" w:cs="Times New Roman"/>
              <w:noProof/>
              <w:sz w:val="24"/>
              <w:szCs w:val="24"/>
            </w:rPr>
            <w:t>(Engage For Success, 2018)</w:t>
          </w:r>
          <w:r w:rsidR="00824BCB" w:rsidRPr="001D592A">
            <w:rPr>
              <w:rFonts w:ascii="Times New Roman" w:hAnsi="Times New Roman" w:cs="Times New Roman"/>
              <w:sz w:val="24"/>
              <w:szCs w:val="24"/>
            </w:rPr>
            <w:fldChar w:fldCharType="end"/>
          </w:r>
        </w:sdtContent>
      </w:sdt>
      <w:r w:rsidR="00824BCB" w:rsidRPr="001D592A">
        <w:rPr>
          <w:rFonts w:ascii="Times New Roman" w:hAnsi="Times New Roman" w:cs="Times New Roman"/>
          <w:sz w:val="24"/>
          <w:szCs w:val="24"/>
        </w:rPr>
        <w:t xml:space="preserve">. </w:t>
      </w:r>
      <w:r w:rsidR="002043C2" w:rsidRPr="001D592A">
        <w:rPr>
          <w:rFonts w:ascii="Times New Roman" w:hAnsi="Times New Roman" w:cs="Times New Roman"/>
          <w:sz w:val="24"/>
          <w:szCs w:val="24"/>
        </w:rPr>
        <w:t xml:space="preserve"> It was also considered that performance management was the sole responsibility of line managers and organisational managers and was</w:t>
      </w:r>
      <w:r w:rsidR="00A83B06" w:rsidRPr="001D592A">
        <w:rPr>
          <w:rFonts w:ascii="Times New Roman" w:hAnsi="Times New Roman" w:cs="Times New Roman"/>
          <w:sz w:val="24"/>
          <w:szCs w:val="24"/>
        </w:rPr>
        <w:t xml:space="preserve"> reviewed and </w:t>
      </w:r>
      <w:r w:rsidR="002043C2" w:rsidRPr="001D592A">
        <w:rPr>
          <w:rFonts w:ascii="Times New Roman" w:hAnsi="Times New Roman" w:cs="Times New Roman"/>
          <w:sz w:val="24"/>
          <w:szCs w:val="24"/>
        </w:rPr>
        <w:t>guided by human resource professionals</w:t>
      </w:r>
      <w:r w:rsidR="00E00842" w:rsidRPr="001D592A">
        <w:rPr>
          <w:rFonts w:ascii="Times New Roman" w:hAnsi="Times New Roman" w:cs="Times New Roman"/>
          <w:sz w:val="24"/>
          <w:szCs w:val="24"/>
        </w:rPr>
        <w:t xml:space="preserve">, but it can differentiate with organisations as </w:t>
      </w:r>
      <w:r w:rsidR="00E00842" w:rsidRPr="001D592A">
        <w:rPr>
          <w:rFonts w:ascii="Times New Roman" w:hAnsi="Times New Roman" w:cs="Times New Roman"/>
          <w:sz w:val="24"/>
          <w:szCs w:val="24"/>
        </w:rPr>
        <w:lastRenderedPageBreak/>
        <w:t xml:space="preserve">performance management can be seen as both a management and a HR policy </w:t>
      </w:r>
      <w:sdt>
        <w:sdtPr>
          <w:rPr>
            <w:rFonts w:ascii="Times New Roman" w:hAnsi="Times New Roman" w:cs="Times New Roman"/>
            <w:sz w:val="24"/>
            <w:szCs w:val="24"/>
          </w:rPr>
          <w:id w:val="295565216"/>
          <w:citation/>
        </w:sdtPr>
        <w:sdtEndPr/>
        <w:sdtContent>
          <w:r w:rsidR="00E00842" w:rsidRPr="001D592A">
            <w:rPr>
              <w:rFonts w:ascii="Times New Roman" w:hAnsi="Times New Roman" w:cs="Times New Roman"/>
              <w:sz w:val="24"/>
              <w:szCs w:val="24"/>
            </w:rPr>
            <w:fldChar w:fldCharType="begin"/>
          </w:r>
          <w:r w:rsidR="00E00842" w:rsidRPr="001D592A">
            <w:rPr>
              <w:rFonts w:ascii="Times New Roman" w:hAnsi="Times New Roman" w:cs="Times New Roman"/>
              <w:sz w:val="24"/>
              <w:szCs w:val="24"/>
            </w:rPr>
            <w:instrText xml:space="preserve">CITATION Man \p 17 \l 2057 </w:instrText>
          </w:r>
          <w:r w:rsidR="00E00842" w:rsidRPr="001D592A">
            <w:rPr>
              <w:rFonts w:ascii="Times New Roman" w:hAnsi="Times New Roman" w:cs="Times New Roman"/>
              <w:sz w:val="24"/>
              <w:szCs w:val="24"/>
            </w:rPr>
            <w:fldChar w:fldCharType="separate"/>
          </w:r>
          <w:r w:rsidR="00A63432" w:rsidRPr="00A63432">
            <w:rPr>
              <w:rFonts w:ascii="Times New Roman" w:hAnsi="Times New Roman" w:cs="Times New Roman"/>
              <w:noProof/>
              <w:sz w:val="24"/>
              <w:szCs w:val="24"/>
            </w:rPr>
            <w:t>(Armstrong &amp; Baron, 2005, p. 17)</w:t>
          </w:r>
          <w:r w:rsidR="00E00842" w:rsidRPr="001D592A">
            <w:rPr>
              <w:rFonts w:ascii="Times New Roman" w:hAnsi="Times New Roman" w:cs="Times New Roman"/>
              <w:sz w:val="24"/>
              <w:szCs w:val="24"/>
            </w:rPr>
            <w:fldChar w:fldCharType="end"/>
          </w:r>
        </w:sdtContent>
      </w:sdt>
      <w:r w:rsidR="00EB1C38" w:rsidRPr="001D592A">
        <w:rPr>
          <w:rFonts w:ascii="Times New Roman" w:hAnsi="Times New Roman" w:cs="Times New Roman"/>
          <w:sz w:val="24"/>
          <w:szCs w:val="24"/>
        </w:rPr>
        <w:t xml:space="preserve">. </w:t>
      </w:r>
      <w:r w:rsidR="00E918A9" w:rsidRPr="001D592A">
        <w:rPr>
          <w:rFonts w:ascii="Times New Roman" w:hAnsi="Times New Roman" w:cs="Times New Roman"/>
          <w:sz w:val="24"/>
          <w:szCs w:val="24"/>
        </w:rPr>
        <w:t xml:space="preserve">The human resource department of an organisation has an important role in ensuring the success of the performance management process that is deemed suitable for the organisation. According to </w:t>
      </w:r>
      <w:r w:rsidR="00212AC6" w:rsidRPr="001D592A">
        <w:rPr>
          <w:rFonts w:ascii="Times New Roman" w:hAnsi="Times New Roman" w:cs="Times New Roman"/>
          <w:noProof/>
          <w:sz w:val="24"/>
          <w:szCs w:val="24"/>
        </w:rPr>
        <w:t>Armstrong (2006),</w:t>
      </w:r>
      <w:r w:rsidR="00212AC6" w:rsidRPr="001D592A">
        <w:rPr>
          <w:rFonts w:ascii="Times New Roman" w:hAnsi="Times New Roman" w:cs="Times New Roman"/>
          <w:sz w:val="24"/>
          <w:szCs w:val="24"/>
        </w:rPr>
        <w:t xml:space="preserve"> </w:t>
      </w:r>
      <w:bookmarkStart w:id="17" w:name="_Hlk29556953"/>
      <w:r w:rsidR="00212AC6" w:rsidRPr="001D592A">
        <w:rPr>
          <w:rFonts w:ascii="Times New Roman" w:hAnsi="Times New Roman" w:cs="Times New Roman"/>
          <w:sz w:val="24"/>
          <w:szCs w:val="24"/>
        </w:rPr>
        <w:t xml:space="preserve">the role of </w:t>
      </w:r>
      <w:r w:rsidR="00BC11AA">
        <w:rPr>
          <w:rFonts w:ascii="Times New Roman" w:hAnsi="Times New Roman" w:cs="Times New Roman"/>
          <w:sz w:val="24"/>
          <w:szCs w:val="24"/>
        </w:rPr>
        <w:t>HR</w:t>
      </w:r>
      <w:r w:rsidR="00212AC6" w:rsidRPr="001D592A">
        <w:rPr>
          <w:rFonts w:ascii="Times New Roman" w:hAnsi="Times New Roman" w:cs="Times New Roman"/>
          <w:sz w:val="24"/>
          <w:szCs w:val="24"/>
        </w:rPr>
        <w:t xml:space="preserve"> specialists concerning performance management is to support the current process of the organisation rather than</w:t>
      </w:r>
      <w:r w:rsidR="00AF31C1" w:rsidRPr="001D592A">
        <w:rPr>
          <w:rFonts w:ascii="Times New Roman" w:hAnsi="Times New Roman" w:cs="Times New Roman"/>
          <w:sz w:val="24"/>
          <w:szCs w:val="24"/>
        </w:rPr>
        <w:t xml:space="preserve"> to</w:t>
      </w:r>
      <w:r w:rsidR="00212AC6" w:rsidRPr="001D592A">
        <w:rPr>
          <w:rFonts w:ascii="Times New Roman" w:hAnsi="Times New Roman" w:cs="Times New Roman"/>
          <w:sz w:val="24"/>
          <w:szCs w:val="24"/>
        </w:rPr>
        <w:t xml:space="preserve"> </w:t>
      </w:r>
      <w:r w:rsidR="009B4703" w:rsidRPr="001D592A">
        <w:rPr>
          <w:rFonts w:ascii="Times New Roman" w:hAnsi="Times New Roman" w:cs="Times New Roman"/>
          <w:sz w:val="24"/>
          <w:szCs w:val="24"/>
        </w:rPr>
        <w:t>encourage</w:t>
      </w:r>
      <w:r w:rsidR="00212AC6" w:rsidRPr="001D592A">
        <w:rPr>
          <w:rFonts w:ascii="Times New Roman" w:hAnsi="Times New Roman" w:cs="Times New Roman"/>
          <w:sz w:val="24"/>
          <w:szCs w:val="24"/>
        </w:rPr>
        <w:t xml:space="preserve"> it. </w:t>
      </w:r>
      <w:bookmarkEnd w:id="17"/>
    </w:p>
    <w:p w14:paraId="38E048E8" w14:textId="77777777" w:rsidR="008D745A" w:rsidRPr="00C640E3" w:rsidRDefault="00614432" w:rsidP="003B689E">
      <w:pPr>
        <w:pStyle w:val="Heading1"/>
        <w:jc w:val="both"/>
        <w:rPr>
          <w:rFonts w:ascii="Times New Roman" w:hAnsi="Times New Roman" w:cs="Times New Roman"/>
          <w:sz w:val="24"/>
          <w:szCs w:val="24"/>
          <w:u w:val="single"/>
        </w:rPr>
      </w:pPr>
      <w:bookmarkStart w:id="18" w:name="_Toc29575400"/>
      <w:r w:rsidRPr="00C640E3">
        <w:rPr>
          <w:rFonts w:ascii="Times New Roman" w:hAnsi="Times New Roman" w:cs="Times New Roman"/>
          <w:sz w:val="24"/>
          <w:szCs w:val="24"/>
          <w:u w:val="single"/>
        </w:rPr>
        <w:t>The Future of Performance Management:</w:t>
      </w:r>
      <w:bookmarkEnd w:id="18"/>
    </w:p>
    <w:p w14:paraId="0F59C4DA" w14:textId="7D67F4E7" w:rsidR="000F4B60" w:rsidRPr="001D592A" w:rsidRDefault="00614432" w:rsidP="003B689E">
      <w:pPr>
        <w:jc w:val="both"/>
        <w:rPr>
          <w:rFonts w:ascii="Times New Roman" w:hAnsi="Times New Roman" w:cs="Times New Roman"/>
          <w:sz w:val="24"/>
          <w:szCs w:val="24"/>
        </w:rPr>
      </w:pPr>
      <w:bookmarkStart w:id="19" w:name="_Hlk29557051"/>
      <w:r w:rsidRPr="001D592A">
        <w:rPr>
          <w:rFonts w:ascii="Times New Roman" w:hAnsi="Times New Roman" w:cs="Times New Roman"/>
          <w:sz w:val="24"/>
          <w:szCs w:val="24"/>
        </w:rPr>
        <w:t xml:space="preserve">The continuous development of technology is a factor that will reinvent the </w:t>
      </w:r>
      <w:r w:rsidR="00525A26" w:rsidRPr="001D592A">
        <w:rPr>
          <w:rFonts w:ascii="Times New Roman" w:hAnsi="Times New Roman" w:cs="Times New Roman"/>
          <w:sz w:val="24"/>
          <w:szCs w:val="24"/>
        </w:rPr>
        <w:t>process of performance management both currently and in the foreseeable future.</w:t>
      </w:r>
      <w:r w:rsidR="00DD59F1" w:rsidRPr="001D592A">
        <w:rPr>
          <w:rFonts w:ascii="Times New Roman" w:hAnsi="Times New Roman" w:cs="Times New Roman"/>
          <w:sz w:val="24"/>
          <w:szCs w:val="24"/>
        </w:rPr>
        <w:t xml:space="preserve"> Technology can especially be of use with improving feedback </w:t>
      </w:r>
      <w:r w:rsidR="008A6870" w:rsidRPr="001D592A">
        <w:rPr>
          <w:rFonts w:ascii="Times New Roman" w:hAnsi="Times New Roman" w:cs="Times New Roman"/>
          <w:sz w:val="24"/>
          <w:szCs w:val="24"/>
        </w:rPr>
        <w:t xml:space="preserve">as it can assist with eliminating </w:t>
      </w:r>
      <w:r w:rsidR="003A3BB7" w:rsidRPr="001D592A">
        <w:rPr>
          <w:rFonts w:ascii="Times New Roman" w:hAnsi="Times New Roman" w:cs="Times New Roman"/>
          <w:sz w:val="24"/>
          <w:szCs w:val="24"/>
        </w:rPr>
        <w:t xml:space="preserve">personal </w:t>
      </w:r>
      <w:r w:rsidR="008A6870" w:rsidRPr="001D592A">
        <w:rPr>
          <w:rFonts w:ascii="Times New Roman" w:hAnsi="Times New Roman" w:cs="Times New Roman"/>
          <w:sz w:val="24"/>
          <w:szCs w:val="24"/>
        </w:rPr>
        <w:t xml:space="preserve">bias </w:t>
      </w:r>
      <w:r w:rsidR="003A3BB7" w:rsidRPr="001D592A">
        <w:rPr>
          <w:rFonts w:ascii="Times New Roman" w:hAnsi="Times New Roman" w:cs="Times New Roman"/>
          <w:sz w:val="24"/>
          <w:szCs w:val="24"/>
        </w:rPr>
        <w:t>and improving the frequency of feedback</w:t>
      </w:r>
      <w:r w:rsidR="002A2D07" w:rsidRPr="001D592A">
        <w:rPr>
          <w:rFonts w:ascii="Times New Roman" w:hAnsi="Times New Roman" w:cs="Times New Roman"/>
          <w:sz w:val="24"/>
          <w:szCs w:val="24"/>
        </w:rPr>
        <w:t xml:space="preserve"> </w:t>
      </w:r>
      <w:sdt>
        <w:sdtPr>
          <w:rPr>
            <w:rFonts w:ascii="Times New Roman" w:hAnsi="Times New Roman" w:cs="Times New Roman"/>
            <w:sz w:val="24"/>
            <w:szCs w:val="24"/>
          </w:rPr>
          <w:id w:val="-1364822996"/>
          <w:citation/>
        </w:sdtPr>
        <w:sdtEndPr/>
        <w:sdtContent>
          <w:r w:rsidR="002A2D07" w:rsidRPr="001D592A">
            <w:rPr>
              <w:rFonts w:ascii="Times New Roman" w:hAnsi="Times New Roman" w:cs="Times New Roman"/>
              <w:sz w:val="24"/>
              <w:szCs w:val="24"/>
            </w:rPr>
            <w:fldChar w:fldCharType="begin"/>
          </w:r>
          <w:r w:rsidR="00CF7CEB" w:rsidRPr="001D592A">
            <w:rPr>
              <w:rFonts w:ascii="Times New Roman" w:hAnsi="Times New Roman" w:cs="Times New Roman"/>
              <w:sz w:val="24"/>
              <w:szCs w:val="24"/>
            </w:rPr>
            <w:instrText xml:space="preserve">CITATION Del194 \l 2057 </w:instrText>
          </w:r>
          <w:r w:rsidR="002A2D07" w:rsidRPr="001D592A">
            <w:rPr>
              <w:rFonts w:ascii="Times New Roman" w:hAnsi="Times New Roman" w:cs="Times New Roman"/>
              <w:sz w:val="24"/>
              <w:szCs w:val="24"/>
            </w:rPr>
            <w:fldChar w:fldCharType="separate"/>
          </w:r>
          <w:r w:rsidR="00A63432" w:rsidRPr="00A63432">
            <w:rPr>
              <w:rFonts w:ascii="Times New Roman" w:hAnsi="Times New Roman" w:cs="Times New Roman"/>
              <w:noProof/>
              <w:sz w:val="24"/>
              <w:szCs w:val="24"/>
            </w:rPr>
            <w:t>(Deloitte A, 2019)</w:t>
          </w:r>
          <w:r w:rsidR="002A2D07" w:rsidRPr="001D592A">
            <w:rPr>
              <w:rFonts w:ascii="Times New Roman" w:hAnsi="Times New Roman" w:cs="Times New Roman"/>
              <w:sz w:val="24"/>
              <w:szCs w:val="24"/>
            </w:rPr>
            <w:fldChar w:fldCharType="end"/>
          </w:r>
        </w:sdtContent>
      </w:sdt>
      <w:r w:rsidR="003A3BB7" w:rsidRPr="001D592A">
        <w:rPr>
          <w:rFonts w:ascii="Times New Roman" w:hAnsi="Times New Roman" w:cs="Times New Roman"/>
          <w:sz w:val="24"/>
          <w:szCs w:val="24"/>
        </w:rPr>
        <w:t xml:space="preserve">. </w:t>
      </w:r>
      <w:r w:rsidR="005F261C" w:rsidRPr="001D592A">
        <w:rPr>
          <w:rFonts w:ascii="Times New Roman" w:hAnsi="Times New Roman" w:cs="Times New Roman"/>
          <w:sz w:val="24"/>
          <w:szCs w:val="24"/>
        </w:rPr>
        <w:t xml:space="preserve"> The approach of organisations such as GE</w:t>
      </w:r>
      <w:r w:rsidR="004F4228">
        <w:rPr>
          <w:rFonts w:ascii="Times New Roman" w:hAnsi="Times New Roman" w:cs="Times New Roman"/>
          <w:sz w:val="24"/>
          <w:szCs w:val="24"/>
        </w:rPr>
        <w:t>’</w:t>
      </w:r>
      <w:r w:rsidR="000D0D22" w:rsidRPr="001D592A">
        <w:rPr>
          <w:rFonts w:ascii="Times New Roman" w:hAnsi="Times New Roman" w:cs="Times New Roman"/>
          <w:sz w:val="24"/>
          <w:szCs w:val="24"/>
        </w:rPr>
        <w:t xml:space="preserve">s investment into alternative means of performance management </w:t>
      </w:r>
      <w:r w:rsidR="00D44FF1" w:rsidRPr="001D592A">
        <w:rPr>
          <w:rFonts w:ascii="Times New Roman" w:hAnsi="Times New Roman" w:cs="Times New Roman"/>
          <w:sz w:val="24"/>
          <w:szCs w:val="24"/>
        </w:rPr>
        <w:t xml:space="preserve">such as programming management applications is an example of how performance management is being adapted for use in the future. </w:t>
      </w:r>
      <w:r w:rsidR="00484B14" w:rsidRPr="001D592A">
        <w:rPr>
          <w:rFonts w:ascii="Times New Roman" w:hAnsi="Times New Roman" w:cs="Times New Roman"/>
          <w:sz w:val="24"/>
          <w:szCs w:val="24"/>
        </w:rPr>
        <w:t xml:space="preserve"> </w:t>
      </w:r>
      <w:bookmarkEnd w:id="19"/>
      <w:r w:rsidR="00E674B6" w:rsidRPr="001D592A">
        <w:rPr>
          <w:rFonts w:ascii="Times New Roman" w:hAnsi="Times New Roman" w:cs="Times New Roman"/>
          <w:sz w:val="24"/>
          <w:szCs w:val="24"/>
        </w:rPr>
        <w:t>There are a majority of factors that will have an impact on how performance management is portrayed in the future, for example, goals and objectives given to employees must be specific, measurable, achievable, relevant and timely</w:t>
      </w:r>
      <w:r w:rsidR="00BC77EC" w:rsidRPr="001D592A">
        <w:rPr>
          <w:rFonts w:ascii="Times New Roman" w:hAnsi="Times New Roman" w:cs="Times New Roman"/>
          <w:sz w:val="24"/>
          <w:szCs w:val="24"/>
        </w:rPr>
        <w:t xml:space="preserve">, and that the performance management process should be a continuous process where managers constantly provide feedback to employees on their performance </w:t>
      </w:r>
      <w:sdt>
        <w:sdtPr>
          <w:rPr>
            <w:rFonts w:ascii="Times New Roman" w:hAnsi="Times New Roman" w:cs="Times New Roman"/>
            <w:sz w:val="24"/>
            <w:szCs w:val="24"/>
          </w:rPr>
          <w:id w:val="1258792781"/>
          <w:citation/>
        </w:sdtPr>
        <w:sdtEndPr/>
        <w:sdtContent>
          <w:r w:rsidR="00BC77EC" w:rsidRPr="001D592A">
            <w:rPr>
              <w:rFonts w:ascii="Times New Roman" w:hAnsi="Times New Roman" w:cs="Times New Roman"/>
              <w:sz w:val="24"/>
              <w:szCs w:val="24"/>
            </w:rPr>
            <w:fldChar w:fldCharType="begin"/>
          </w:r>
          <w:r w:rsidR="00BC77EC" w:rsidRPr="001D592A">
            <w:rPr>
              <w:rFonts w:ascii="Times New Roman" w:hAnsi="Times New Roman" w:cs="Times New Roman"/>
              <w:sz w:val="24"/>
              <w:szCs w:val="24"/>
            </w:rPr>
            <w:instrText xml:space="preserve"> CITATION Eng15 \l 2057 </w:instrText>
          </w:r>
          <w:r w:rsidR="00BC77EC" w:rsidRPr="001D592A">
            <w:rPr>
              <w:rFonts w:ascii="Times New Roman" w:hAnsi="Times New Roman" w:cs="Times New Roman"/>
              <w:sz w:val="24"/>
              <w:szCs w:val="24"/>
            </w:rPr>
            <w:fldChar w:fldCharType="separate"/>
          </w:r>
          <w:r w:rsidR="00A63432" w:rsidRPr="00A63432">
            <w:rPr>
              <w:rFonts w:ascii="Times New Roman" w:hAnsi="Times New Roman" w:cs="Times New Roman"/>
              <w:noProof/>
              <w:sz w:val="24"/>
              <w:szCs w:val="24"/>
            </w:rPr>
            <w:t>(Engage For Success B, 2015)</w:t>
          </w:r>
          <w:r w:rsidR="00BC77EC" w:rsidRPr="001D592A">
            <w:rPr>
              <w:rFonts w:ascii="Times New Roman" w:hAnsi="Times New Roman" w:cs="Times New Roman"/>
              <w:sz w:val="24"/>
              <w:szCs w:val="24"/>
            </w:rPr>
            <w:fldChar w:fldCharType="end"/>
          </w:r>
        </w:sdtContent>
      </w:sdt>
      <w:r w:rsidR="00BC77EC" w:rsidRPr="001D592A">
        <w:rPr>
          <w:rFonts w:ascii="Times New Roman" w:hAnsi="Times New Roman" w:cs="Times New Roman"/>
          <w:sz w:val="24"/>
          <w:szCs w:val="24"/>
        </w:rPr>
        <w:t xml:space="preserve">. </w:t>
      </w:r>
    </w:p>
    <w:p w14:paraId="01E18723" w14:textId="77777777" w:rsidR="003F1260" w:rsidRPr="00C640E3" w:rsidRDefault="00614432" w:rsidP="003B689E">
      <w:pPr>
        <w:pStyle w:val="Heading1"/>
        <w:jc w:val="both"/>
        <w:rPr>
          <w:rFonts w:ascii="Times New Roman" w:hAnsi="Times New Roman" w:cs="Times New Roman"/>
          <w:sz w:val="24"/>
          <w:szCs w:val="24"/>
          <w:u w:val="single"/>
        </w:rPr>
      </w:pPr>
      <w:bookmarkStart w:id="20" w:name="_Toc29575401"/>
      <w:r w:rsidRPr="00C640E3">
        <w:rPr>
          <w:rFonts w:ascii="Times New Roman" w:hAnsi="Times New Roman" w:cs="Times New Roman"/>
          <w:sz w:val="24"/>
          <w:szCs w:val="24"/>
          <w:u w:val="single"/>
        </w:rPr>
        <w:t>Conclusion:</w:t>
      </w:r>
      <w:bookmarkEnd w:id="20"/>
      <w:r w:rsidRPr="00C640E3">
        <w:rPr>
          <w:rFonts w:ascii="Times New Roman" w:hAnsi="Times New Roman" w:cs="Times New Roman"/>
          <w:sz w:val="24"/>
          <w:szCs w:val="24"/>
          <w:u w:val="single"/>
        </w:rPr>
        <w:t xml:space="preserve"> </w:t>
      </w:r>
    </w:p>
    <w:p w14:paraId="4409F613" w14:textId="77777777" w:rsidR="000F4B60" w:rsidRPr="001D592A" w:rsidRDefault="00614432" w:rsidP="003B689E">
      <w:pPr>
        <w:jc w:val="both"/>
        <w:rPr>
          <w:rFonts w:ascii="Times New Roman" w:hAnsi="Times New Roman" w:cs="Times New Roman"/>
          <w:sz w:val="24"/>
          <w:szCs w:val="24"/>
        </w:rPr>
      </w:pPr>
      <w:bookmarkStart w:id="21" w:name="_Hlk29558113"/>
      <w:r w:rsidRPr="001D592A">
        <w:rPr>
          <w:rFonts w:ascii="Times New Roman" w:hAnsi="Times New Roman" w:cs="Times New Roman"/>
          <w:sz w:val="24"/>
          <w:szCs w:val="24"/>
        </w:rPr>
        <w:t xml:space="preserve">To Conclude, </w:t>
      </w:r>
      <w:r w:rsidR="00610C03" w:rsidRPr="001D592A">
        <w:rPr>
          <w:rFonts w:ascii="Times New Roman" w:hAnsi="Times New Roman" w:cs="Times New Roman"/>
          <w:sz w:val="24"/>
          <w:szCs w:val="24"/>
        </w:rPr>
        <w:t xml:space="preserve">the redevelopment of performance management and performance appraisals can be both beneficial and non-beneficial to organisations as strategies such as weekly check-in session will improve an employee's motivation to complete the tasks within limited time, but if the introduction of a technologically based </w:t>
      </w:r>
      <w:r w:rsidR="00FF15A7" w:rsidRPr="001D592A">
        <w:rPr>
          <w:rFonts w:ascii="Times New Roman" w:hAnsi="Times New Roman" w:cs="Times New Roman"/>
          <w:sz w:val="24"/>
          <w:szCs w:val="24"/>
        </w:rPr>
        <w:t xml:space="preserve">application was to be considered, long term members may feel pressured and uncomfortable </w:t>
      </w:r>
      <w:r w:rsidR="003C135E" w:rsidRPr="001D592A">
        <w:rPr>
          <w:rFonts w:ascii="Times New Roman" w:hAnsi="Times New Roman" w:cs="Times New Roman"/>
          <w:sz w:val="24"/>
          <w:szCs w:val="24"/>
        </w:rPr>
        <w:t xml:space="preserve">to the change due to the familiarity of the traditional approach. </w:t>
      </w:r>
    </w:p>
    <w:p w14:paraId="4D31FEC3" w14:textId="77777777" w:rsidR="001D07EA" w:rsidRPr="00C640E3" w:rsidRDefault="00614432" w:rsidP="003B689E">
      <w:pPr>
        <w:pStyle w:val="Heading1"/>
        <w:jc w:val="both"/>
        <w:rPr>
          <w:rFonts w:ascii="Times New Roman" w:hAnsi="Times New Roman" w:cs="Times New Roman"/>
          <w:sz w:val="24"/>
          <w:szCs w:val="24"/>
          <w:u w:val="single"/>
        </w:rPr>
      </w:pPr>
      <w:bookmarkStart w:id="22" w:name="_Toc29575402"/>
      <w:bookmarkEnd w:id="21"/>
      <w:r w:rsidRPr="00C640E3">
        <w:rPr>
          <w:rFonts w:ascii="Times New Roman" w:hAnsi="Times New Roman" w:cs="Times New Roman"/>
          <w:sz w:val="24"/>
          <w:szCs w:val="24"/>
          <w:u w:val="single"/>
        </w:rPr>
        <w:t>Recommendations:</w:t>
      </w:r>
      <w:bookmarkEnd w:id="22"/>
    </w:p>
    <w:p w14:paraId="120750BD" w14:textId="77777777" w:rsidR="00827373" w:rsidRPr="001D592A" w:rsidRDefault="00614432" w:rsidP="003B689E">
      <w:pPr>
        <w:jc w:val="both"/>
        <w:rPr>
          <w:rFonts w:ascii="Times New Roman" w:hAnsi="Times New Roman" w:cs="Times New Roman"/>
          <w:sz w:val="24"/>
          <w:szCs w:val="24"/>
        </w:rPr>
      </w:pPr>
      <w:r w:rsidRPr="001D592A">
        <w:rPr>
          <w:rFonts w:ascii="Times New Roman" w:hAnsi="Times New Roman" w:cs="Times New Roman"/>
          <w:sz w:val="24"/>
          <w:szCs w:val="24"/>
        </w:rPr>
        <w:t>The changes proposed by redeveloping the performance management approach within HR is to move from the traditional annual performance appraisal approach to consider a more modern technological system through the development of a mobile application</w:t>
      </w:r>
      <w:r w:rsidR="00287AC5" w:rsidRPr="001D592A">
        <w:rPr>
          <w:rFonts w:ascii="Times New Roman" w:hAnsi="Times New Roman" w:cs="Times New Roman"/>
          <w:sz w:val="24"/>
          <w:szCs w:val="24"/>
        </w:rPr>
        <w:t xml:space="preserve">. It must be considered that it is possible that the </w:t>
      </w:r>
      <w:r w:rsidR="00B25BCF" w:rsidRPr="001D592A">
        <w:rPr>
          <w:rFonts w:ascii="Times New Roman" w:hAnsi="Times New Roman" w:cs="Times New Roman"/>
          <w:sz w:val="24"/>
          <w:szCs w:val="24"/>
        </w:rPr>
        <w:t>implementation</w:t>
      </w:r>
      <w:r w:rsidR="00287AC5" w:rsidRPr="001D592A">
        <w:rPr>
          <w:rFonts w:ascii="Times New Roman" w:hAnsi="Times New Roman" w:cs="Times New Roman"/>
          <w:sz w:val="24"/>
          <w:szCs w:val="24"/>
        </w:rPr>
        <w:t xml:space="preserve"> of this system could have a negative effect on employees, such as employee resistance. For example, employee resistance could stem from a situation where employees may </w:t>
      </w:r>
      <w:r w:rsidR="00B25BCF" w:rsidRPr="001D592A">
        <w:rPr>
          <w:rFonts w:ascii="Times New Roman" w:hAnsi="Times New Roman" w:cs="Times New Roman"/>
          <w:sz w:val="24"/>
          <w:szCs w:val="24"/>
        </w:rPr>
        <w:t>perceive</w:t>
      </w:r>
      <w:r w:rsidR="00287AC5" w:rsidRPr="001D592A">
        <w:rPr>
          <w:rFonts w:ascii="Times New Roman" w:hAnsi="Times New Roman" w:cs="Times New Roman"/>
          <w:sz w:val="24"/>
          <w:szCs w:val="24"/>
        </w:rPr>
        <w:t xml:space="preserve"> the new system to be a threat to personal status within the organisation and economic fears due to the relationship between performance management and the achievement of targets that are tied to the gaining of monetary bonuses obtained due to performance management. </w:t>
      </w:r>
      <w:r w:rsidR="00A0112F" w:rsidRPr="001D592A">
        <w:rPr>
          <w:rFonts w:ascii="Times New Roman" w:hAnsi="Times New Roman" w:cs="Times New Roman"/>
          <w:sz w:val="24"/>
          <w:szCs w:val="24"/>
        </w:rPr>
        <w:t xml:space="preserve"> The </w:t>
      </w:r>
      <w:r w:rsidR="00B25BCF" w:rsidRPr="001D592A">
        <w:rPr>
          <w:rFonts w:ascii="Times New Roman" w:hAnsi="Times New Roman" w:cs="Times New Roman"/>
          <w:sz w:val="24"/>
          <w:szCs w:val="24"/>
        </w:rPr>
        <w:t>possible outcomes</w:t>
      </w:r>
      <w:r w:rsidR="00A0112F" w:rsidRPr="001D592A">
        <w:rPr>
          <w:rFonts w:ascii="Times New Roman" w:hAnsi="Times New Roman" w:cs="Times New Roman"/>
          <w:sz w:val="24"/>
          <w:szCs w:val="24"/>
        </w:rPr>
        <w:t xml:space="preserve"> that would be perceived by this new </w:t>
      </w:r>
      <w:r w:rsidR="00B25BCF" w:rsidRPr="001D592A">
        <w:rPr>
          <w:rFonts w:ascii="Times New Roman" w:hAnsi="Times New Roman" w:cs="Times New Roman"/>
          <w:sz w:val="24"/>
          <w:szCs w:val="24"/>
        </w:rPr>
        <w:t>implementation</w:t>
      </w:r>
      <w:r w:rsidR="00A0112F" w:rsidRPr="001D592A">
        <w:rPr>
          <w:rFonts w:ascii="Times New Roman" w:hAnsi="Times New Roman" w:cs="Times New Roman"/>
          <w:sz w:val="24"/>
          <w:szCs w:val="24"/>
        </w:rPr>
        <w:t xml:space="preserve"> would be an improvement in employee engagement and an </w:t>
      </w:r>
      <w:r w:rsidR="00DF3508" w:rsidRPr="001D592A">
        <w:rPr>
          <w:rFonts w:ascii="Times New Roman" w:hAnsi="Times New Roman" w:cs="Times New Roman"/>
          <w:sz w:val="24"/>
          <w:szCs w:val="24"/>
        </w:rPr>
        <w:t>employee’s</w:t>
      </w:r>
      <w:r w:rsidR="00A0112F" w:rsidRPr="001D592A">
        <w:rPr>
          <w:rFonts w:ascii="Times New Roman" w:hAnsi="Times New Roman" w:cs="Times New Roman"/>
          <w:sz w:val="24"/>
          <w:szCs w:val="24"/>
        </w:rPr>
        <w:t xml:space="preserve"> motivation to perform tasks and goals to the highest standard possible.</w:t>
      </w:r>
    </w:p>
    <w:p w14:paraId="3DB12A97" w14:textId="29736A93" w:rsidR="00827373" w:rsidRPr="001D592A" w:rsidRDefault="00614432" w:rsidP="003B689E">
      <w:pPr>
        <w:jc w:val="both"/>
        <w:rPr>
          <w:rFonts w:ascii="Arial" w:hAnsi="Arial" w:cs="Arial"/>
          <w:sz w:val="24"/>
          <w:szCs w:val="24"/>
        </w:rPr>
      </w:pPr>
      <w:r w:rsidRPr="001D592A">
        <w:rPr>
          <w:rFonts w:ascii="Times New Roman" w:hAnsi="Times New Roman" w:cs="Times New Roman"/>
          <w:sz w:val="24"/>
          <w:szCs w:val="24"/>
        </w:rPr>
        <w:t>A</w:t>
      </w:r>
      <w:r w:rsidR="00B25BCF" w:rsidRPr="001D592A">
        <w:rPr>
          <w:rFonts w:ascii="Times New Roman" w:hAnsi="Times New Roman" w:cs="Times New Roman"/>
          <w:sz w:val="24"/>
          <w:szCs w:val="24"/>
        </w:rPr>
        <w:t xml:space="preserve"> further</w:t>
      </w:r>
      <w:r w:rsidRPr="001D592A">
        <w:rPr>
          <w:rFonts w:ascii="Times New Roman" w:hAnsi="Times New Roman" w:cs="Times New Roman"/>
          <w:sz w:val="24"/>
          <w:szCs w:val="24"/>
        </w:rPr>
        <w:t xml:space="preserve"> recommendation </w:t>
      </w:r>
      <w:r w:rsidR="00B25BCF" w:rsidRPr="001D592A">
        <w:rPr>
          <w:rFonts w:ascii="Times New Roman" w:hAnsi="Times New Roman" w:cs="Times New Roman"/>
          <w:sz w:val="24"/>
          <w:szCs w:val="24"/>
        </w:rPr>
        <w:t xml:space="preserve">would be </w:t>
      </w:r>
      <w:r w:rsidRPr="001D592A">
        <w:rPr>
          <w:rFonts w:ascii="Times New Roman" w:hAnsi="Times New Roman" w:cs="Times New Roman"/>
          <w:sz w:val="24"/>
          <w:szCs w:val="24"/>
        </w:rPr>
        <w:t>the implementation of weekly check-in sessions</w:t>
      </w:r>
      <w:r w:rsidR="00B25BCF" w:rsidRPr="001D592A">
        <w:rPr>
          <w:rFonts w:ascii="Times New Roman" w:hAnsi="Times New Roman" w:cs="Times New Roman"/>
          <w:sz w:val="24"/>
          <w:szCs w:val="24"/>
        </w:rPr>
        <w:t>, where</w:t>
      </w:r>
      <w:r w:rsidRPr="001D592A">
        <w:rPr>
          <w:rFonts w:ascii="Times New Roman" w:hAnsi="Times New Roman" w:cs="Times New Roman"/>
          <w:sz w:val="24"/>
          <w:szCs w:val="24"/>
        </w:rPr>
        <w:t xml:space="preserve"> </w:t>
      </w:r>
      <w:r w:rsidR="00A0112F" w:rsidRPr="001D592A">
        <w:rPr>
          <w:rFonts w:ascii="Times New Roman" w:hAnsi="Times New Roman" w:cs="Times New Roman"/>
          <w:sz w:val="24"/>
          <w:szCs w:val="24"/>
        </w:rPr>
        <w:t>the ai</w:t>
      </w:r>
      <w:r w:rsidR="00BF0609">
        <w:rPr>
          <w:rFonts w:ascii="Times New Roman" w:hAnsi="Times New Roman" w:cs="Times New Roman"/>
          <w:sz w:val="24"/>
          <w:szCs w:val="24"/>
        </w:rPr>
        <w:t>m</w:t>
      </w:r>
      <w:r w:rsidR="00A0112F" w:rsidRPr="001D592A">
        <w:rPr>
          <w:rFonts w:ascii="Times New Roman" w:hAnsi="Times New Roman" w:cs="Times New Roman"/>
          <w:sz w:val="24"/>
          <w:szCs w:val="24"/>
        </w:rPr>
        <w:t xml:space="preserve"> is to improve employee engagement, however, it can also be used as part of the performance management process to provide a new variety of challenges and tasks for employees, encourage engagement with the employees and encourage their involvement within the performance appraisal process. The strategies that will be used to implement the mobile application and weekly check-in sessions will include, ensuring that employees are </w:t>
      </w:r>
      <w:r w:rsidR="00A0112F" w:rsidRPr="001D592A">
        <w:rPr>
          <w:rFonts w:ascii="Times New Roman" w:hAnsi="Times New Roman" w:cs="Times New Roman"/>
          <w:sz w:val="24"/>
          <w:szCs w:val="24"/>
        </w:rPr>
        <w:lastRenderedPageBreak/>
        <w:t xml:space="preserve">communicated to with information about </w:t>
      </w:r>
      <w:r w:rsidR="00D07D54" w:rsidRPr="001D592A">
        <w:rPr>
          <w:rFonts w:ascii="Times New Roman" w:hAnsi="Times New Roman" w:cs="Times New Roman"/>
          <w:sz w:val="24"/>
          <w:szCs w:val="24"/>
        </w:rPr>
        <w:t xml:space="preserve">their </w:t>
      </w:r>
      <w:r w:rsidR="00A0112F" w:rsidRPr="001D592A">
        <w:rPr>
          <w:rFonts w:ascii="Times New Roman" w:hAnsi="Times New Roman" w:cs="Times New Roman"/>
          <w:sz w:val="24"/>
          <w:szCs w:val="24"/>
        </w:rPr>
        <w:t xml:space="preserve">progress and development,  the employees are involved with the changes that will be implemented within the new system and </w:t>
      </w:r>
      <w:r w:rsidR="00D07D54" w:rsidRPr="001D592A">
        <w:rPr>
          <w:rFonts w:ascii="Times New Roman" w:hAnsi="Times New Roman" w:cs="Times New Roman"/>
          <w:sz w:val="24"/>
          <w:szCs w:val="24"/>
        </w:rPr>
        <w:t>that training will be available should an employee advance within one goal but underperform within another.  The possible outcomes for the weekly check-in sessions will introduce a regular feedback session for employees</w:t>
      </w:r>
      <w:r w:rsidR="00B25BCF" w:rsidRPr="001D592A">
        <w:rPr>
          <w:rFonts w:ascii="Times New Roman" w:hAnsi="Times New Roman" w:cs="Times New Roman"/>
          <w:sz w:val="24"/>
          <w:szCs w:val="24"/>
        </w:rPr>
        <w:t>,</w:t>
      </w:r>
      <w:r w:rsidR="00D07D54" w:rsidRPr="001D592A">
        <w:rPr>
          <w:rFonts w:ascii="Times New Roman" w:hAnsi="Times New Roman" w:cs="Times New Roman"/>
          <w:sz w:val="24"/>
          <w:szCs w:val="24"/>
        </w:rPr>
        <w:t xml:space="preserve"> where it is possible to detect any weaknesses at the earliest convenience as well as increasing employee engagement.</w:t>
      </w:r>
    </w:p>
    <w:p w14:paraId="50BBCB14" w14:textId="77777777" w:rsidR="00827373" w:rsidRDefault="00827373" w:rsidP="003B689E">
      <w:pPr>
        <w:jc w:val="both"/>
      </w:pPr>
    </w:p>
    <w:p w14:paraId="4F6AB181" w14:textId="77777777" w:rsidR="00C640E3" w:rsidRDefault="00C640E3" w:rsidP="003B689E">
      <w:pPr>
        <w:jc w:val="both"/>
      </w:pPr>
    </w:p>
    <w:p w14:paraId="4B2889A3" w14:textId="77777777" w:rsidR="00C640E3" w:rsidRDefault="00C640E3" w:rsidP="003B689E">
      <w:pPr>
        <w:jc w:val="both"/>
      </w:pPr>
    </w:p>
    <w:p w14:paraId="6D352201" w14:textId="77777777" w:rsidR="00C640E3" w:rsidRDefault="00C640E3" w:rsidP="003B689E">
      <w:pPr>
        <w:jc w:val="both"/>
      </w:pPr>
    </w:p>
    <w:p w14:paraId="2A6680DE" w14:textId="77777777" w:rsidR="00C640E3" w:rsidRDefault="00C640E3" w:rsidP="003B689E">
      <w:pPr>
        <w:jc w:val="both"/>
      </w:pPr>
    </w:p>
    <w:p w14:paraId="396A8BE8" w14:textId="77777777" w:rsidR="00C640E3" w:rsidRDefault="00C640E3" w:rsidP="003B689E">
      <w:pPr>
        <w:jc w:val="both"/>
      </w:pPr>
    </w:p>
    <w:p w14:paraId="47861328" w14:textId="77777777" w:rsidR="00C640E3" w:rsidRDefault="00C640E3" w:rsidP="003B689E">
      <w:pPr>
        <w:jc w:val="both"/>
      </w:pPr>
    </w:p>
    <w:p w14:paraId="7D99B121" w14:textId="77777777" w:rsidR="00C640E3" w:rsidRDefault="00C640E3" w:rsidP="003B689E">
      <w:pPr>
        <w:jc w:val="both"/>
      </w:pPr>
    </w:p>
    <w:p w14:paraId="0C2D49C2" w14:textId="77777777" w:rsidR="00C640E3" w:rsidRDefault="00C640E3" w:rsidP="003B689E">
      <w:pPr>
        <w:jc w:val="both"/>
      </w:pPr>
    </w:p>
    <w:p w14:paraId="40735A3D" w14:textId="77777777" w:rsidR="00C640E3" w:rsidRDefault="00C640E3" w:rsidP="003B689E">
      <w:pPr>
        <w:jc w:val="both"/>
      </w:pPr>
    </w:p>
    <w:p w14:paraId="2459A9EF" w14:textId="77777777" w:rsidR="00C640E3" w:rsidRDefault="00C640E3" w:rsidP="003B689E">
      <w:pPr>
        <w:jc w:val="both"/>
      </w:pPr>
    </w:p>
    <w:p w14:paraId="1ED8EC26" w14:textId="77777777" w:rsidR="00C640E3" w:rsidRDefault="00C640E3" w:rsidP="003B689E">
      <w:pPr>
        <w:jc w:val="both"/>
      </w:pPr>
    </w:p>
    <w:p w14:paraId="02E83BBC" w14:textId="77777777" w:rsidR="00C640E3" w:rsidRDefault="00C640E3" w:rsidP="003B689E">
      <w:pPr>
        <w:jc w:val="both"/>
      </w:pPr>
    </w:p>
    <w:p w14:paraId="22484B2E" w14:textId="77777777" w:rsidR="00C640E3" w:rsidRDefault="00C640E3" w:rsidP="003B689E">
      <w:pPr>
        <w:jc w:val="both"/>
      </w:pPr>
    </w:p>
    <w:p w14:paraId="4A78D9D0" w14:textId="77777777" w:rsidR="00C640E3" w:rsidRDefault="00C640E3" w:rsidP="003B689E">
      <w:pPr>
        <w:jc w:val="both"/>
      </w:pPr>
    </w:p>
    <w:p w14:paraId="1948D097" w14:textId="77777777" w:rsidR="00C640E3" w:rsidRDefault="00C640E3" w:rsidP="003B689E">
      <w:pPr>
        <w:jc w:val="both"/>
      </w:pPr>
    </w:p>
    <w:p w14:paraId="1976E409" w14:textId="77777777" w:rsidR="00C640E3" w:rsidRDefault="00C640E3" w:rsidP="003B689E">
      <w:pPr>
        <w:jc w:val="both"/>
      </w:pPr>
    </w:p>
    <w:p w14:paraId="0116E312" w14:textId="77777777" w:rsidR="00C640E3" w:rsidRDefault="00C640E3" w:rsidP="003B689E">
      <w:pPr>
        <w:jc w:val="both"/>
      </w:pPr>
    </w:p>
    <w:p w14:paraId="6611ED0C" w14:textId="77777777" w:rsidR="00C640E3" w:rsidRDefault="00C640E3" w:rsidP="003B689E">
      <w:pPr>
        <w:jc w:val="both"/>
      </w:pPr>
    </w:p>
    <w:p w14:paraId="58BFD873" w14:textId="77777777" w:rsidR="00C640E3" w:rsidRDefault="00C640E3" w:rsidP="003B689E">
      <w:pPr>
        <w:jc w:val="both"/>
      </w:pPr>
    </w:p>
    <w:p w14:paraId="52DF9914" w14:textId="4D7A2524" w:rsidR="00827373" w:rsidRDefault="00827373" w:rsidP="003B689E">
      <w:pPr>
        <w:jc w:val="both"/>
      </w:pPr>
    </w:p>
    <w:p w14:paraId="61EFA84F" w14:textId="4218D922" w:rsidR="00A8345B" w:rsidRDefault="00A8345B" w:rsidP="003B689E">
      <w:pPr>
        <w:jc w:val="both"/>
      </w:pPr>
    </w:p>
    <w:p w14:paraId="4E4EBF8C" w14:textId="77777777" w:rsidR="00A8345B" w:rsidRDefault="00A8345B" w:rsidP="003B689E">
      <w:pPr>
        <w:jc w:val="both"/>
      </w:pPr>
    </w:p>
    <w:p w14:paraId="67008448" w14:textId="77777777" w:rsidR="00827373" w:rsidRDefault="00827373" w:rsidP="003B689E">
      <w:pPr>
        <w:jc w:val="both"/>
      </w:pPr>
    </w:p>
    <w:bookmarkStart w:id="23" w:name="_Toc29575403" w:displacedByCustomXml="next"/>
    <w:sdt>
      <w:sdtPr>
        <w:rPr>
          <w:rFonts w:asciiTheme="minorHAnsi" w:eastAsiaTheme="minorHAnsi" w:hAnsiTheme="minorHAnsi" w:cstheme="minorBidi"/>
          <w:color w:val="auto"/>
          <w:sz w:val="22"/>
          <w:szCs w:val="22"/>
        </w:rPr>
        <w:id w:val="-556006680"/>
        <w:docPartObj>
          <w:docPartGallery w:val="Bibliographies"/>
          <w:docPartUnique/>
        </w:docPartObj>
      </w:sdtPr>
      <w:sdtEndPr/>
      <w:sdtContent>
        <w:p w14:paraId="19DFAD34" w14:textId="77777777" w:rsidR="00B155B2" w:rsidRPr="0070749C" w:rsidRDefault="00614432">
          <w:pPr>
            <w:pStyle w:val="Heading1"/>
            <w:rPr>
              <w:rFonts w:ascii="Times New Roman" w:hAnsi="Times New Roman" w:cs="Times New Roman"/>
              <w:sz w:val="24"/>
              <w:szCs w:val="24"/>
            </w:rPr>
          </w:pPr>
          <w:r w:rsidRPr="0070749C">
            <w:rPr>
              <w:rFonts w:ascii="Times New Roman" w:hAnsi="Times New Roman" w:cs="Times New Roman"/>
              <w:sz w:val="24"/>
              <w:szCs w:val="24"/>
            </w:rPr>
            <w:t>Bibliography</w:t>
          </w:r>
          <w:bookmarkEnd w:id="23"/>
        </w:p>
        <w:sdt>
          <w:sdtPr>
            <w:id w:val="111145805"/>
            <w:bibliography/>
          </w:sdtPr>
          <w:sdtEndPr/>
          <w:sdtContent>
            <w:p w14:paraId="35045EB6" w14:textId="77777777" w:rsidR="00A63432" w:rsidRDefault="00614432" w:rsidP="00A63432">
              <w:pPr>
                <w:pStyle w:val="Bibliography"/>
                <w:rPr>
                  <w:noProof/>
                  <w:sz w:val="24"/>
                  <w:szCs w:val="24"/>
                </w:rPr>
              </w:pPr>
              <w:r>
                <w:fldChar w:fldCharType="begin"/>
              </w:r>
              <w:r>
                <w:instrText xml:space="preserve"> BIBLIOGRAPHY </w:instrText>
              </w:r>
              <w:r>
                <w:fldChar w:fldCharType="separate"/>
              </w:r>
              <w:r>
                <w:rPr>
                  <w:noProof/>
                </w:rPr>
                <w:t xml:space="preserve">Adobe , 2019. </w:t>
              </w:r>
              <w:r>
                <w:rPr>
                  <w:i/>
                  <w:iCs/>
                  <w:noProof/>
                </w:rPr>
                <w:t xml:space="preserve">Check-In. </w:t>
              </w:r>
              <w:r>
                <w:rPr>
                  <w:noProof/>
                </w:rPr>
                <w:t xml:space="preserve">[Online] </w:t>
              </w:r>
              <w:r>
                <w:rPr>
                  <w:noProof/>
                </w:rPr>
                <w:br/>
                <w:t xml:space="preserve">Available at: </w:t>
              </w:r>
              <w:r>
                <w:rPr>
                  <w:noProof/>
                  <w:u w:val="single"/>
                </w:rPr>
                <w:t>https://www.adobe.com/check-in.html</w:t>
              </w:r>
              <w:r>
                <w:rPr>
                  <w:noProof/>
                </w:rPr>
                <w:br/>
                <w:t>[Accessed 08 01 2020].</w:t>
              </w:r>
            </w:p>
            <w:p w14:paraId="03B23626" w14:textId="77777777" w:rsidR="00A63432" w:rsidRDefault="00614432" w:rsidP="00A63432">
              <w:pPr>
                <w:pStyle w:val="Bibliography"/>
                <w:rPr>
                  <w:noProof/>
                </w:rPr>
              </w:pPr>
              <w:r>
                <w:rPr>
                  <w:noProof/>
                </w:rPr>
                <w:t xml:space="preserve">AIHR Digital, 2017. </w:t>
              </w:r>
              <w:r>
                <w:rPr>
                  <w:i/>
                  <w:iCs/>
                  <w:noProof/>
                </w:rPr>
                <w:t xml:space="preserve">What is Performance Management?. </w:t>
              </w:r>
              <w:r>
                <w:rPr>
                  <w:noProof/>
                </w:rPr>
                <w:t xml:space="preserve">[Online] </w:t>
              </w:r>
              <w:r>
                <w:rPr>
                  <w:noProof/>
                </w:rPr>
                <w:br/>
                <w:t xml:space="preserve">Available at: </w:t>
              </w:r>
              <w:r>
                <w:rPr>
                  <w:noProof/>
                  <w:u w:val="single"/>
                </w:rPr>
                <w:t>https://www.digitalhrtech.com/what-is-performance-management/</w:t>
              </w:r>
              <w:r>
                <w:rPr>
                  <w:noProof/>
                </w:rPr>
                <w:br/>
                <w:t>[Accessed 08 01 2020].</w:t>
              </w:r>
            </w:p>
            <w:p w14:paraId="66D414F6" w14:textId="77777777" w:rsidR="00A63432" w:rsidRDefault="00614432" w:rsidP="00A63432">
              <w:pPr>
                <w:pStyle w:val="Bibliography"/>
                <w:rPr>
                  <w:noProof/>
                </w:rPr>
              </w:pPr>
              <w:r>
                <w:rPr>
                  <w:noProof/>
                </w:rPr>
                <w:t xml:space="preserve">Armstrong, M., 2006. </w:t>
              </w:r>
              <w:r>
                <w:rPr>
                  <w:i/>
                  <w:iCs/>
                  <w:noProof/>
                </w:rPr>
                <w:t xml:space="preserve">Performance Management: Key Strategies And Practical Guidelines. </w:t>
              </w:r>
              <w:r>
                <w:rPr>
                  <w:noProof/>
                </w:rPr>
                <w:t>3rd ed. Philadelphia: Kogan Page LTD.</w:t>
              </w:r>
            </w:p>
            <w:p w14:paraId="7135144E" w14:textId="77777777" w:rsidR="00A63432" w:rsidRDefault="00614432" w:rsidP="00A63432">
              <w:pPr>
                <w:pStyle w:val="Bibliography"/>
                <w:rPr>
                  <w:noProof/>
                </w:rPr>
              </w:pPr>
              <w:r>
                <w:rPr>
                  <w:noProof/>
                </w:rPr>
                <w:t xml:space="preserve">Armstrong, M. &amp; Baron, A., 2005. </w:t>
              </w:r>
              <w:r>
                <w:rPr>
                  <w:i/>
                  <w:iCs/>
                  <w:noProof/>
                </w:rPr>
                <w:t xml:space="preserve">Managing Performance: Performance Management in Action. </w:t>
              </w:r>
              <w:r>
                <w:rPr>
                  <w:noProof/>
                </w:rPr>
                <w:t>1st ed. London: Chartered Institute of Personnel and Development.</w:t>
              </w:r>
            </w:p>
            <w:p w14:paraId="1C58E69B" w14:textId="77777777" w:rsidR="00A63432" w:rsidRDefault="00614432" w:rsidP="00A63432">
              <w:pPr>
                <w:pStyle w:val="Bibliography"/>
                <w:rPr>
                  <w:noProof/>
                </w:rPr>
              </w:pPr>
              <w:r>
                <w:rPr>
                  <w:noProof/>
                </w:rPr>
                <w:t xml:space="preserve">Burton, C., 2013. </w:t>
              </w:r>
              <w:r>
                <w:rPr>
                  <w:i/>
                  <w:iCs/>
                  <w:noProof/>
                </w:rPr>
                <w:t xml:space="preserve">The White Paper : Motivation And Employee Engagement, </w:t>
              </w:r>
              <w:r>
                <w:rPr>
                  <w:noProof/>
                </w:rPr>
                <w:t>London: Worklife Motivation .</w:t>
              </w:r>
            </w:p>
            <w:p w14:paraId="19937BF0" w14:textId="77777777" w:rsidR="00A63432" w:rsidRDefault="00614432" w:rsidP="00A63432">
              <w:pPr>
                <w:pStyle w:val="Bibliography"/>
                <w:rPr>
                  <w:noProof/>
                </w:rPr>
              </w:pPr>
              <w:r>
                <w:rPr>
                  <w:noProof/>
                </w:rPr>
                <w:t xml:space="preserve">Cappelli, P. &amp; Tavis, A., 2016. Harvard Business Review. </w:t>
              </w:r>
              <w:r>
                <w:rPr>
                  <w:i/>
                  <w:iCs/>
                  <w:noProof/>
                </w:rPr>
                <w:t xml:space="preserve">The Performance Management Revolution, </w:t>
              </w:r>
              <w:r>
                <w:rPr>
                  <w:noProof/>
                </w:rPr>
                <w:t>2(3), pp. 58-67.</w:t>
              </w:r>
            </w:p>
            <w:p w14:paraId="4A065F6F" w14:textId="77777777" w:rsidR="00A63432" w:rsidRDefault="00614432" w:rsidP="00A63432">
              <w:pPr>
                <w:pStyle w:val="Bibliography"/>
                <w:rPr>
                  <w:noProof/>
                </w:rPr>
              </w:pPr>
              <w:r>
                <w:rPr>
                  <w:noProof/>
                </w:rPr>
                <w:t xml:space="preserve">CIPD A, 2018. </w:t>
              </w:r>
              <w:r>
                <w:rPr>
                  <w:i/>
                  <w:iCs/>
                  <w:noProof/>
                </w:rPr>
                <w:t xml:space="preserve">Performance Management. </w:t>
              </w:r>
              <w:r>
                <w:rPr>
                  <w:noProof/>
                </w:rPr>
                <w:t xml:space="preserve">[Online] </w:t>
              </w:r>
              <w:r>
                <w:rPr>
                  <w:noProof/>
                </w:rPr>
                <w:br/>
                <w:t xml:space="preserve">Available at: </w:t>
              </w:r>
              <w:r>
                <w:rPr>
                  <w:noProof/>
                  <w:u w:val="single"/>
                </w:rPr>
                <w:t>https://www.cipd.co.uk/knowledge/fundamentals/people/performance/factsheet</w:t>
              </w:r>
              <w:r>
                <w:rPr>
                  <w:noProof/>
                </w:rPr>
                <w:br/>
                <w:t>[Accessed 26 11 2019].</w:t>
              </w:r>
            </w:p>
            <w:p w14:paraId="7187F678" w14:textId="77777777" w:rsidR="00A63432" w:rsidRDefault="00614432" w:rsidP="00A63432">
              <w:pPr>
                <w:pStyle w:val="Bibliography"/>
                <w:rPr>
                  <w:noProof/>
                </w:rPr>
              </w:pPr>
              <w:r>
                <w:rPr>
                  <w:noProof/>
                </w:rPr>
                <w:t xml:space="preserve">CIPD B, 2016. </w:t>
              </w:r>
              <w:r>
                <w:rPr>
                  <w:i/>
                  <w:iCs/>
                  <w:noProof/>
                </w:rPr>
                <w:t xml:space="preserve">Could do better? Assessing what works in performance management, </w:t>
              </w:r>
              <w:r>
                <w:rPr>
                  <w:noProof/>
                </w:rPr>
                <w:t>London: Chartered Institute of Personnel and Development.</w:t>
              </w:r>
            </w:p>
            <w:p w14:paraId="08074EEF" w14:textId="77777777" w:rsidR="00A63432" w:rsidRDefault="00614432" w:rsidP="00A63432">
              <w:pPr>
                <w:pStyle w:val="Bibliography"/>
                <w:rPr>
                  <w:noProof/>
                </w:rPr>
              </w:pPr>
              <w:r>
                <w:rPr>
                  <w:noProof/>
                </w:rPr>
                <w:t xml:space="preserve">Deloitte A, 2019. </w:t>
              </w:r>
              <w:r>
                <w:rPr>
                  <w:i/>
                  <w:iCs/>
                  <w:noProof/>
                </w:rPr>
                <w:t xml:space="preserve">Performance Management Solutions: Market Primer, </w:t>
              </w:r>
              <w:r>
                <w:rPr>
                  <w:noProof/>
                </w:rPr>
                <w:t>London: Deloitte Development LLC.</w:t>
              </w:r>
            </w:p>
            <w:p w14:paraId="1B6BEBB0" w14:textId="77777777" w:rsidR="00A63432" w:rsidRDefault="00614432" w:rsidP="00A63432">
              <w:pPr>
                <w:pStyle w:val="Bibliography"/>
                <w:rPr>
                  <w:noProof/>
                </w:rPr>
              </w:pPr>
              <w:r>
                <w:rPr>
                  <w:noProof/>
                </w:rPr>
                <w:t xml:space="preserve">Deloitte B, 2017. </w:t>
              </w:r>
              <w:r>
                <w:rPr>
                  <w:i/>
                  <w:iCs/>
                  <w:noProof/>
                </w:rPr>
                <w:t xml:space="preserve">Performance Management: Playing a Winning Hand. </w:t>
              </w:r>
              <w:r>
                <w:rPr>
                  <w:noProof/>
                </w:rPr>
                <w:t xml:space="preserve">[Online] </w:t>
              </w:r>
              <w:r>
                <w:rPr>
                  <w:noProof/>
                </w:rPr>
                <w:br/>
                <w:t xml:space="preserve">Available at: </w:t>
              </w:r>
              <w:r>
                <w:rPr>
                  <w:noProof/>
                  <w:u w:val="single"/>
                </w:rPr>
                <w:t>https://www2.deloitte.com/us/en/insights/focus/human-capital-trends/2017/redesigning-performance-management.html</w:t>
              </w:r>
              <w:r>
                <w:rPr>
                  <w:noProof/>
                </w:rPr>
                <w:br/>
                <w:t>[Accessed 21 12 2019].</w:t>
              </w:r>
            </w:p>
            <w:p w14:paraId="163D6FA5" w14:textId="77777777" w:rsidR="00A63432" w:rsidRDefault="00614432" w:rsidP="00A63432">
              <w:pPr>
                <w:pStyle w:val="Bibliography"/>
                <w:rPr>
                  <w:noProof/>
                </w:rPr>
              </w:pPr>
              <w:r>
                <w:rPr>
                  <w:noProof/>
                </w:rPr>
                <w:t xml:space="preserve">Elearn Limited, 2005. </w:t>
              </w:r>
              <w:r>
                <w:rPr>
                  <w:i/>
                  <w:iCs/>
                  <w:noProof/>
                </w:rPr>
                <w:t xml:space="preserve">Change Management. </w:t>
              </w:r>
              <w:r>
                <w:rPr>
                  <w:noProof/>
                </w:rPr>
                <w:t>1st ed. Italy: Elsevier Butterworth - Heinemann Publications.</w:t>
              </w:r>
            </w:p>
            <w:p w14:paraId="4DF0C2F7" w14:textId="77777777" w:rsidR="00A63432" w:rsidRDefault="00614432" w:rsidP="00A63432">
              <w:pPr>
                <w:pStyle w:val="Bibliography"/>
                <w:rPr>
                  <w:noProof/>
                </w:rPr>
              </w:pPr>
              <w:r>
                <w:rPr>
                  <w:noProof/>
                </w:rPr>
                <w:t xml:space="preserve">Engage For Success B, 2015. </w:t>
              </w:r>
              <w:r>
                <w:rPr>
                  <w:i/>
                  <w:iCs/>
                  <w:noProof/>
                </w:rPr>
                <w:t xml:space="preserve">How New Performance Management Trends will Make a Big Impact. </w:t>
              </w:r>
              <w:r>
                <w:rPr>
                  <w:noProof/>
                </w:rPr>
                <w:t xml:space="preserve">[Online] </w:t>
              </w:r>
              <w:r>
                <w:rPr>
                  <w:noProof/>
                </w:rPr>
                <w:br/>
                <w:t xml:space="preserve">Available at: </w:t>
              </w:r>
              <w:r>
                <w:rPr>
                  <w:noProof/>
                  <w:u w:val="single"/>
                </w:rPr>
                <w:t>https://engageforsuccess.org/how-new-performance-management-trends-will-make-a-big-impact</w:t>
              </w:r>
              <w:r>
                <w:rPr>
                  <w:noProof/>
                </w:rPr>
                <w:br/>
                <w:t>[Accessed 08 01 2020].</w:t>
              </w:r>
            </w:p>
            <w:p w14:paraId="28745626" w14:textId="77777777" w:rsidR="00A63432" w:rsidRDefault="00614432" w:rsidP="00A63432">
              <w:pPr>
                <w:pStyle w:val="Bibliography"/>
                <w:rPr>
                  <w:noProof/>
                </w:rPr>
              </w:pPr>
              <w:r>
                <w:rPr>
                  <w:noProof/>
                </w:rPr>
                <w:t xml:space="preserve">Engage For Success, 2018. </w:t>
              </w:r>
              <w:r>
                <w:rPr>
                  <w:i/>
                  <w:iCs/>
                  <w:noProof/>
                </w:rPr>
                <w:t xml:space="preserve">Initial Findings From Performance Management TAG Research. </w:t>
              </w:r>
              <w:r>
                <w:rPr>
                  <w:noProof/>
                </w:rPr>
                <w:t xml:space="preserve">[Online] </w:t>
              </w:r>
              <w:r>
                <w:rPr>
                  <w:noProof/>
                </w:rPr>
                <w:br/>
                <w:t xml:space="preserve">Available at: </w:t>
              </w:r>
              <w:r>
                <w:rPr>
                  <w:noProof/>
                  <w:u w:val="single"/>
                </w:rPr>
                <w:t>https://engageforsuccess.org/performance-management</w:t>
              </w:r>
              <w:r>
                <w:rPr>
                  <w:noProof/>
                </w:rPr>
                <w:br/>
                <w:t>[Accessed 28 12 2019].</w:t>
              </w:r>
            </w:p>
            <w:p w14:paraId="1219B02C" w14:textId="77777777" w:rsidR="00A63432" w:rsidRDefault="00614432" w:rsidP="00A63432">
              <w:pPr>
                <w:pStyle w:val="Bibliography"/>
                <w:rPr>
                  <w:noProof/>
                </w:rPr>
              </w:pPr>
              <w:r>
                <w:rPr>
                  <w:noProof/>
                </w:rPr>
                <w:t xml:space="preserve">Forbes , 2018. </w:t>
              </w:r>
              <w:r>
                <w:rPr>
                  <w:i/>
                  <w:iCs/>
                  <w:noProof/>
                </w:rPr>
                <w:t xml:space="preserve">Why Leaders Need To Embrace Employee Motivation. </w:t>
              </w:r>
              <w:r>
                <w:rPr>
                  <w:noProof/>
                </w:rPr>
                <w:t xml:space="preserve">[Online] </w:t>
              </w:r>
              <w:r>
                <w:rPr>
                  <w:noProof/>
                </w:rPr>
                <w:br/>
                <w:t xml:space="preserve">Available at: </w:t>
              </w:r>
              <w:r>
                <w:rPr>
                  <w:noProof/>
                  <w:u w:val="single"/>
                </w:rPr>
                <w:t>https://www.forbes.com/sites/christinecomaford/2018/01/20/why-leaders-need-to-embrace-employee-motivation/#5c2b9c971272</w:t>
              </w:r>
              <w:r>
                <w:rPr>
                  <w:noProof/>
                </w:rPr>
                <w:br/>
                <w:t>[Accessed 09 01 2020].</w:t>
              </w:r>
            </w:p>
            <w:p w14:paraId="7E883C95" w14:textId="77777777" w:rsidR="00A63432" w:rsidRDefault="00614432" w:rsidP="00A63432">
              <w:pPr>
                <w:pStyle w:val="Bibliography"/>
                <w:rPr>
                  <w:noProof/>
                </w:rPr>
              </w:pPr>
              <w:r>
                <w:rPr>
                  <w:noProof/>
                </w:rPr>
                <w:lastRenderedPageBreak/>
                <w:t xml:space="preserve">GE Digital, 2020. </w:t>
              </w:r>
              <w:r>
                <w:rPr>
                  <w:i/>
                  <w:iCs/>
                  <w:noProof/>
                </w:rPr>
                <w:t xml:space="preserve">Predix Asset Performance Management. </w:t>
              </w:r>
              <w:r>
                <w:rPr>
                  <w:noProof/>
                </w:rPr>
                <w:t xml:space="preserve">[Online] </w:t>
              </w:r>
              <w:r>
                <w:rPr>
                  <w:noProof/>
                </w:rPr>
                <w:br/>
                <w:t xml:space="preserve">Available at: </w:t>
              </w:r>
              <w:r>
                <w:rPr>
                  <w:noProof/>
                  <w:u w:val="single"/>
                </w:rPr>
                <w:t>https://www.ge.com/digital/applications/asset-performance-management</w:t>
              </w:r>
              <w:r>
                <w:rPr>
                  <w:noProof/>
                </w:rPr>
                <w:br/>
                <w:t>[Accessed 08 01 2020].</w:t>
              </w:r>
            </w:p>
            <w:p w14:paraId="4B890D99" w14:textId="77777777" w:rsidR="00A63432" w:rsidRDefault="00614432" w:rsidP="00A63432">
              <w:pPr>
                <w:pStyle w:val="Bibliography"/>
                <w:rPr>
                  <w:noProof/>
                </w:rPr>
              </w:pPr>
              <w:r>
                <w:rPr>
                  <w:noProof/>
                </w:rPr>
                <w:t xml:space="preserve">Harvard Business Review , 2015 B. </w:t>
              </w:r>
              <w:r>
                <w:rPr>
                  <w:i/>
                  <w:iCs/>
                  <w:noProof/>
                </w:rPr>
                <w:t xml:space="preserve">GE's Real-Time Performance Development. </w:t>
              </w:r>
              <w:r>
                <w:rPr>
                  <w:noProof/>
                </w:rPr>
                <w:t xml:space="preserve">[Online] </w:t>
              </w:r>
              <w:r>
                <w:rPr>
                  <w:noProof/>
                </w:rPr>
                <w:br/>
                <w:t xml:space="preserve">Available at: </w:t>
              </w:r>
              <w:r>
                <w:rPr>
                  <w:noProof/>
                  <w:u w:val="single"/>
                </w:rPr>
                <w:t>https://hbr.org/2015/08/ges-real-time-performance-development</w:t>
              </w:r>
              <w:r>
                <w:rPr>
                  <w:noProof/>
                </w:rPr>
                <w:br/>
                <w:t>[Accessed 29 12 2019].</w:t>
              </w:r>
            </w:p>
            <w:p w14:paraId="63DB8EF5" w14:textId="77777777" w:rsidR="00A63432" w:rsidRDefault="00614432" w:rsidP="00A63432">
              <w:pPr>
                <w:pStyle w:val="Bibliography"/>
                <w:rPr>
                  <w:noProof/>
                </w:rPr>
              </w:pPr>
              <w:r>
                <w:rPr>
                  <w:noProof/>
                </w:rPr>
                <w:t xml:space="preserve">Harvard Business Review, 2015. </w:t>
              </w:r>
              <w:r>
                <w:rPr>
                  <w:i/>
                  <w:iCs/>
                  <w:noProof/>
                </w:rPr>
                <w:t xml:space="preserve">Reinventing Performance Management. </w:t>
              </w:r>
              <w:r>
                <w:rPr>
                  <w:noProof/>
                </w:rPr>
                <w:t xml:space="preserve">[Online] </w:t>
              </w:r>
              <w:r>
                <w:rPr>
                  <w:noProof/>
                </w:rPr>
                <w:br/>
                <w:t xml:space="preserve">Available at: </w:t>
              </w:r>
              <w:r>
                <w:rPr>
                  <w:noProof/>
                  <w:u w:val="single"/>
                </w:rPr>
                <w:t>https://hbr.org/2015/04/reinventing-performance-management</w:t>
              </w:r>
              <w:r>
                <w:rPr>
                  <w:noProof/>
                </w:rPr>
                <w:br/>
                <w:t>[Accessed 27 12 2019].</w:t>
              </w:r>
            </w:p>
            <w:p w14:paraId="790827D0" w14:textId="77777777" w:rsidR="00A63432" w:rsidRDefault="00614432" w:rsidP="00A63432">
              <w:pPr>
                <w:pStyle w:val="Bibliography"/>
                <w:rPr>
                  <w:noProof/>
                </w:rPr>
              </w:pPr>
              <w:r>
                <w:rPr>
                  <w:noProof/>
                </w:rPr>
                <w:t xml:space="preserve">Hutchinson, S., 2013. </w:t>
              </w:r>
              <w:r>
                <w:rPr>
                  <w:i/>
                  <w:iCs/>
                  <w:noProof/>
                </w:rPr>
                <w:t xml:space="preserve">Performance Management Theory and Practice. </w:t>
              </w:r>
              <w:r>
                <w:rPr>
                  <w:noProof/>
                </w:rPr>
                <w:t>1st ed. London: Chartered Institute of Personnel and Development .</w:t>
              </w:r>
            </w:p>
            <w:p w14:paraId="48EC5C76" w14:textId="77777777" w:rsidR="00A63432" w:rsidRDefault="00614432" w:rsidP="00A63432">
              <w:pPr>
                <w:pStyle w:val="Bibliography"/>
                <w:rPr>
                  <w:noProof/>
                </w:rPr>
              </w:pPr>
              <w:r>
                <w:rPr>
                  <w:noProof/>
                </w:rPr>
                <w:t xml:space="preserve">MacLeod, D. &amp; Clarke, N., 2014. </w:t>
              </w:r>
              <w:r>
                <w:rPr>
                  <w:i/>
                  <w:iCs/>
                  <w:noProof/>
                </w:rPr>
                <w:t xml:space="preserve">Engaging For Success: Enhancing Performance Through Employee Engagement, </w:t>
              </w:r>
              <w:r>
                <w:rPr>
                  <w:noProof/>
                </w:rPr>
                <w:t>Surrey: Office of Public Sector Information.</w:t>
              </w:r>
            </w:p>
            <w:p w14:paraId="2EA3E51F" w14:textId="77777777" w:rsidR="00A63432" w:rsidRDefault="00614432" w:rsidP="00A63432">
              <w:pPr>
                <w:pStyle w:val="Bibliography"/>
                <w:rPr>
                  <w:noProof/>
                </w:rPr>
              </w:pPr>
              <w:r>
                <w:rPr>
                  <w:noProof/>
                </w:rPr>
                <w:t xml:space="preserve">Management Study Guide, 2019. </w:t>
              </w:r>
              <w:r>
                <w:rPr>
                  <w:i/>
                  <w:iCs/>
                  <w:noProof/>
                </w:rPr>
                <w:t xml:space="preserve">Performance Appraisal. </w:t>
              </w:r>
              <w:r>
                <w:rPr>
                  <w:noProof/>
                </w:rPr>
                <w:t xml:space="preserve">[Online] </w:t>
              </w:r>
              <w:r>
                <w:rPr>
                  <w:noProof/>
                </w:rPr>
                <w:br/>
                <w:t xml:space="preserve">Available at: </w:t>
              </w:r>
              <w:r>
                <w:rPr>
                  <w:noProof/>
                  <w:u w:val="single"/>
                </w:rPr>
                <w:t>https://www.managementstudyguide.com/performance-appraisal.htm</w:t>
              </w:r>
              <w:r>
                <w:rPr>
                  <w:noProof/>
                </w:rPr>
                <w:br/>
                <w:t>[Accessed 03 12 2019].</w:t>
              </w:r>
            </w:p>
            <w:p w14:paraId="6099B053" w14:textId="77777777" w:rsidR="00A63432" w:rsidRDefault="00614432" w:rsidP="00A63432">
              <w:pPr>
                <w:pStyle w:val="Bibliography"/>
                <w:rPr>
                  <w:noProof/>
                </w:rPr>
              </w:pPr>
              <w:r>
                <w:rPr>
                  <w:noProof/>
                </w:rPr>
                <w:t xml:space="preserve">McKinsey &amp; Company, 2017. </w:t>
              </w:r>
              <w:r>
                <w:rPr>
                  <w:i/>
                  <w:iCs/>
                  <w:noProof/>
                </w:rPr>
                <w:t xml:space="preserve">Performance management: Why keeping score is so important, and so hard. </w:t>
              </w:r>
              <w:r>
                <w:rPr>
                  <w:noProof/>
                </w:rPr>
                <w:t xml:space="preserve">[Online] </w:t>
              </w:r>
              <w:r>
                <w:rPr>
                  <w:noProof/>
                </w:rPr>
                <w:br/>
                <w:t xml:space="preserve">Available at: </w:t>
              </w:r>
              <w:r>
                <w:rPr>
                  <w:noProof/>
                  <w:u w:val="single"/>
                </w:rPr>
                <w:t>https://www.mckinsey.com/business-functions/operations/our-insights/performance-management-why-keeping-score-is-so-important-and-so-hard</w:t>
              </w:r>
              <w:r>
                <w:rPr>
                  <w:noProof/>
                </w:rPr>
                <w:br/>
                <w:t>[Accessed 18 12 2019].</w:t>
              </w:r>
            </w:p>
            <w:p w14:paraId="030E46BC" w14:textId="77777777" w:rsidR="00A63432" w:rsidRDefault="00614432" w:rsidP="00A63432">
              <w:pPr>
                <w:pStyle w:val="Bibliography"/>
                <w:rPr>
                  <w:noProof/>
                </w:rPr>
              </w:pPr>
              <w:r>
                <w:rPr>
                  <w:noProof/>
                </w:rPr>
                <w:t xml:space="preserve">Mone, E. M. &amp; London, M., 2018. </w:t>
              </w:r>
              <w:r>
                <w:rPr>
                  <w:i/>
                  <w:iCs/>
                  <w:noProof/>
                </w:rPr>
                <w:t xml:space="preserve">Employee Engagement Through Effective Performance Management: A Practical Guide For Managers. </w:t>
              </w:r>
              <w:r>
                <w:rPr>
                  <w:noProof/>
                </w:rPr>
                <w:t>2nd ed. New York: Taylor &amp; Francis Group.</w:t>
              </w:r>
            </w:p>
            <w:p w14:paraId="55BC40F5" w14:textId="77777777" w:rsidR="00A63432" w:rsidRDefault="00614432" w:rsidP="00A63432">
              <w:pPr>
                <w:pStyle w:val="Bibliography"/>
                <w:rPr>
                  <w:noProof/>
                </w:rPr>
              </w:pPr>
              <w:r>
                <w:rPr>
                  <w:noProof/>
                </w:rPr>
                <w:t xml:space="preserve">PWC UK, 2016. </w:t>
              </w:r>
              <w:r>
                <w:rPr>
                  <w:i/>
                  <w:iCs/>
                  <w:noProof/>
                </w:rPr>
                <w:t xml:space="preserve">Performance ratings, </w:t>
              </w:r>
              <w:r>
                <w:rPr>
                  <w:noProof/>
                </w:rPr>
                <w:t>London: PriceWaterhouseCoopers.</w:t>
              </w:r>
            </w:p>
            <w:p w14:paraId="3214ECB8" w14:textId="77777777" w:rsidR="00A63432" w:rsidRDefault="00614432" w:rsidP="00A63432">
              <w:pPr>
                <w:pStyle w:val="Bibliography"/>
                <w:rPr>
                  <w:noProof/>
                </w:rPr>
              </w:pPr>
              <w:r>
                <w:rPr>
                  <w:noProof/>
                </w:rPr>
                <w:t xml:space="preserve">Taylor, S. &amp; Woodhams, C., 2016. </w:t>
              </w:r>
              <w:r>
                <w:rPr>
                  <w:i/>
                  <w:iCs/>
                  <w:noProof/>
                </w:rPr>
                <w:t xml:space="preserve">Studying Human Resource Management. </w:t>
              </w:r>
              <w:r>
                <w:rPr>
                  <w:noProof/>
                </w:rPr>
                <w:t>2nd ed. London: Chartered Institute of Personnel and Development.</w:t>
              </w:r>
            </w:p>
            <w:p w14:paraId="67CA2708" w14:textId="77777777" w:rsidR="00A63432" w:rsidRDefault="00614432" w:rsidP="00A63432">
              <w:pPr>
                <w:pStyle w:val="Bibliography"/>
                <w:rPr>
                  <w:noProof/>
                </w:rPr>
              </w:pPr>
              <w:r>
                <w:rPr>
                  <w:noProof/>
                </w:rPr>
                <w:t xml:space="preserve">VUCA-World, 2019. </w:t>
              </w:r>
              <w:r>
                <w:rPr>
                  <w:i/>
                  <w:iCs/>
                  <w:noProof/>
                </w:rPr>
                <w:t xml:space="preserve">VUCA World- Leadership Skills and Strategies. </w:t>
              </w:r>
              <w:r>
                <w:rPr>
                  <w:noProof/>
                </w:rPr>
                <w:t xml:space="preserve">[Online] </w:t>
              </w:r>
              <w:r>
                <w:rPr>
                  <w:noProof/>
                </w:rPr>
                <w:br/>
                <w:t xml:space="preserve">Available at: </w:t>
              </w:r>
              <w:r>
                <w:rPr>
                  <w:noProof/>
                  <w:u w:val="single"/>
                </w:rPr>
                <w:t>https://www.vuca-world.org/</w:t>
              </w:r>
              <w:r>
                <w:rPr>
                  <w:noProof/>
                </w:rPr>
                <w:br/>
                <w:t>[Accessed 08 01 2020].</w:t>
              </w:r>
            </w:p>
            <w:p w14:paraId="51485617" w14:textId="77777777" w:rsidR="00B155B2" w:rsidRDefault="00614432" w:rsidP="00A63432">
              <w:r>
                <w:rPr>
                  <w:b/>
                  <w:bCs/>
                  <w:noProof/>
                </w:rPr>
                <w:fldChar w:fldCharType="end"/>
              </w:r>
            </w:p>
          </w:sdtContent>
        </w:sdt>
      </w:sdtContent>
    </w:sdt>
    <w:p w14:paraId="5F1B97AE" w14:textId="77777777" w:rsidR="00EE45D9" w:rsidRPr="00EE45D9" w:rsidRDefault="00EE45D9" w:rsidP="00EE45D9"/>
    <w:sectPr w:rsidR="00EE45D9" w:rsidRPr="00EE45D9" w:rsidSect="00E34ABD">
      <w:headerReference w:type="default" r:id="rId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89969D" w14:textId="77777777" w:rsidR="0010433D" w:rsidRDefault="0010433D">
      <w:pPr>
        <w:spacing w:after="0" w:line="240" w:lineRule="auto"/>
      </w:pPr>
      <w:r>
        <w:separator/>
      </w:r>
    </w:p>
  </w:endnote>
  <w:endnote w:type="continuationSeparator" w:id="0">
    <w:p w14:paraId="60553BE9" w14:textId="77777777" w:rsidR="0010433D" w:rsidRDefault="001043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94467845"/>
      <w:docPartObj>
        <w:docPartGallery w:val="Page Numbers (Bottom of Page)"/>
        <w:docPartUnique/>
      </w:docPartObj>
    </w:sdtPr>
    <w:sdtEndPr>
      <w:rPr>
        <w:noProof/>
      </w:rPr>
    </w:sdtEndPr>
    <w:sdtContent>
      <w:p w14:paraId="777FDC4D" w14:textId="77777777" w:rsidR="00963170" w:rsidRDefault="0061443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F336982" w14:textId="77777777" w:rsidR="00963170" w:rsidRDefault="009631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C04378" w14:textId="77777777" w:rsidR="0010433D" w:rsidRDefault="0010433D">
      <w:pPr>
        <w:spacing w:after="0" w:line="240" w:lineRule="auto"/>
      </w:pPr>
      <w:r>
        <w:separator/>
      </w:r>
    </w:p>
  </w:footnote>
  <w:footnote w:type="continuationSeparator" w:id="0">
    <w:p w14:paraId="05BC571D" w14:textId="77777777" w:rsidR="0010433D" w:rsidRDefault="001043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0F1F53" w14:textId="77777777" w:rsidR="00827373" w:rsidRDefault="00614432">
    <w:pPr>
      <w:pStyle w:val="Header"/>
    </w:pPr>
    <w:r>
      <w:t>Lucy Crocker – 1701540</w:t>
    </w:r>
  </w:p>
  <w:p w14:paraId="3031637B" w14:textId="77777777" w:rsidR="00827373" w:rsidRDefault="00614432">
    <w:pPr>
      <w:pStyle w:val="Header"/>
    </w:pPr>
    <w:r>
      <w:t>Contemporary Human Resource in Practice – M6X00873</w:t>
    </w:r>
  </w:p>
  <w:p w14:paraId="71C24597" w14:textId="77777777" w:rsidR="00827373" w:rsidRDefault="008273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B05D9F"/>
    <w:multiLevelType w:val="hybridMultilevel"/>
    <w:tmpl w:val="E5520642"/>
    <w:lvl w:ilvl="0" w:tplc="7460039A">
      <w:start w:val="1"/>
      <w:numFmt w:val="bullet"/>
      <w:lvlText w:val=""/>
      <w:lvlJc w:val="left"/>
      <w:pPr>
        <w:ind w:left="720" w:hanging="360"/>
      </w:pPr>
      <w:rPr>
        <w:rFonts w:ascii="Symbol" w:hAnsi="Symbol" w:hint="default"/>
      </w:rPr>
    </w:lvl>
    <w:lvl w:ilvl="1" w:tplc="8AAA1920" w:tentative="1">
      <w:start w:val="1"/>
      <w:numFmt w:val="bullet"/>
      <w:lvlText w:val="o"/>
      <w:lvlJc w:val="left"/>
      <w:pPr>
        <w:ind w:left="1440" w:hanging="360"/>
      </w:pPr>
      <w:rPr>
        <w:rFonts w:ascii="Courier New" w:hAnsi="Courier New" w:cs="Courier New" w:hint="default"/>
      </w:rPr>
    </w:lvl>
    <w:lvl w:ilvl="2" w:tplc="3DAC3C66" w:tentative="1">
      <w:start w:val="1"/>
      <w:numFmt w:val="bullet"/>
      <w:lvlText w:val=""/>
      <w:lvlJc w:val="left"/>
      <w:pPr>
        <w:ind w:left="2160" w:hanging="360"/>
      </w:pPr>
      <w:rPr>
        <w:rFonts w:ascii="Wingdings" w:hAnsi="Wingdings" w:hint="default"/>
      </w:rPr>
    </w:lvl>
    <w:lvl w:ilvl="3" w:tplc="5F54A620" w:tentative="1">
      <w:start w:val="1"/>
      <w:numFmt w:val="bullet"/>
      <w:lvlText w:val=""/>
      <w:lvlJc w:val="left"/>
      <w:pPr>
        <w:ind w:left="2880" w:hanging="360"/>
      </w:pPr>
      <w:rPr>
        <w:rFonts w:ascii="Symbol" w:hAnsi="Symbol" w:hint="default"/>
      </w:rPr>
    </w:lvl>
    <w:lvl w:ilvl="4" w:tplc="A7B43F30" w:tentative="1">
      <w:start w:val="1"/>
      <w:numFmt w:val="bullet"/>
      <w:lvlText w:val="o"/>
      <w:lvlJc w:val="left"/>
      <w:pPr>
        <w:ind w:left="3600" w:hanging="360"/>
      </w:pPr>
      <w:rPr>
        <w:rFonts w:ascii="Courier New" w:hAnsi="Courier New" w:cs="Courier New" w:hint="default"/>
      </w:rPr>
    </w:lvl>
    <w:lvl w:ilvl="5" w:tplc="7D803FBC" w:tentative="1">
      <w:start w:val="1"/>
      <w:numFmt w:val="bullet"/>
      <w:lvlText w:val=""/>
      <w:lvlJc w:val="left"/>
      <w:pPr>
        <w:ind w:left="4320" w:hanging="360"/>
      </w:pPr>
      <w:rPr>
        <w:rFonts w:ascii="Wingdings" w:hAnsi="Wingdings" w:hint="default"/>
      </w:rPr>
    </w:lvl>
    <w:lvl w:ilvl="6" w:tplc="88BE6FE8" w:tentative="1">
      <w:start w:val="1"/>
      <w:numFmt w:val="bullet"/>
      <w:lvlText w:val=""/>
      <w:lvlJc w:val="left"/>
      <w:pPr>
        <w:ind w:left="5040" w:hanging="360"/>
      </w:pPr>
      <w:rPr>
        <w:rFonts w:ascii="Symbol" w:hAnsi="Symbol" w:hint="default"/>
      </w:rPr>
    </w:lvl>
    <w:lvl w:ilvl="7" w:tplc="89AE54F0" w:tentative="1">
      <w:start w:val="1"/>
      <w:numFmt w:val="bullet"/>
      <w:lvlText w:val="o"/>
      <w:lvlJc w:val="left"/>
      <w:pPr>
        <w:ind w:left="5760" w:hanging="360"/>
      </w:pPr>
      <w:rPr>
        <w:rFonts w:ascii="Courier New" w:hAnsi="Courier New" w:cs="Courier New" w:hint="default"/>
      </w:rPr>
    </w:lvl>
    <w:lvl w:ilvl="8" w:tplc="EE0E54E4"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4ABD"/>
    <w:rsid w:val="00012FE5"/>
    <w:rsid w:val="00027CFE"/>
    <w:rsid w:val="00034890"/>
    <w:rsid w:val="00044C0F"/>
    <w:rsid w:val="0004546E"/>
    <w:rsid w:val="00045633"/>
    <w:rsid w:val="00045C3E"/>
    <w:rsid w:val="000508F8"/>
    <w:rsid w:val="0005752C"/>
    <w:rsid w:val="00057DE3"/>
    <w:rsid w:val="00062FAB"/>
    <w:rsid w:val="00075F32"/>
    <w:rsid w:val="00077348"/>
    <w:rsid w:val="000851C8"/>
    <w:rsid w:val="00086600"/>
    <w:rsid w:val="00090A6B"/>
    <w:rsid w:val="00091672"/>
    <w:rsid w:val="000B2E3D"/>
    <w:rsid w:val="000B5407"/>
    <w:rsid w:val="000D0C78"/>
    <w:rsid w:val="000D0D22"/>
    <w:rsid w:val="000D139C"/>
    <w:rsid w:val="000D7D85"/>
    <w:rsid w:val="000E3995"/>
    <w:rsid w:val="000F4929"/>
    <w:rsid w:val="000F4B60"/>
    <w:rsid w:val="000F7332"/>
    <w:rsid w:val="0010433D"/>
    <w:rsid w:val="00104966"/>
    <w:rsid w:val="00107CF9"/>
    <w:rsid w:val="00113E9C"/>
    <w:rsid w:val="00115302"/>
    <w:rsid w:val="00122B8C"/>
    <w:rsid w:val="001263B0"/>
    <w:rsid w:val="0013129F"/>
    <w:rsid w:val="001328B6"/>
    <w:rsid w:val="0014485C"/>
    <w:rsid w:val="00167C06"/>
    <w:rsid w:val="001722EB"/>
    <w:rsid w:val="00193631"/>
    <w:rsid w:val="00196E5B"/>
    <w:rsid w:val="001B014D"/>
    <w:rsid w:val="001B0171"/>
    <w:rsid w:val="001B1380"/>
    <w:rsid w:val="001B1E5A"/>
    <w:rsid w:val="001C52AF"/>
    <w:rsid w:val="001D01EC"/>
    <w:rsid w:val="001D07EA"/>
    <w:rsid w:val="001D0FCB"/>
    <w:rsid w:val="001D592A"/>
    <w:rsid w:val="001E119D"/>
    <w:rsid w:val="001E78A8"/>
    <w:rsid w:val="00201AE3"/>
    <w:rsid w:val="00202E84"/>
    <w:rsid w:val="002043C2"/>
    <w:rsid w:val="00204A42"/>
    <w:rsid w:val="00210770"/>
    <w:rsid w:val="00212AC6"/>
    <w:rsid w:val="0021480A"/>
    <w:rsid w:val="00215BF8"/>
    <w:rsid w:val="00222E45"/>
    <w:rsid w:val="00223B2A"/>
    <w:rsid w:val="00235724"/>
    <w:rsid w:val="002362D9"/>
    <w:rsid w:val="0024730A"/>
    <w:rsid w:val="00262F18"/>
    <w:rsid w:val="002647DE"/>
    <w:rsid w:val="002700F7"/>
    <w:rsid w:val="0027756C"/>
    <w:rsid w:val="002805C5"/>
    <w:rsid w:val="00283585"/>
    <w:rsid w:val="00287AC5"/>
    <w:rsid w:val="00290443"/>
    <w:rsid w:val="00294A57"/>
    <w:rsid w:val="002A2D07"/>
    <w:rsid w:val="002B4695"/>
    <w:rsid w:val="002C4144"/>
    <w:rsid w:val="002E7359"/>
    <w:rsid w:val="002F6927"/>
    <w:rsid w:val="0030527E"/>
    <w:rsid w:val="00320199"/>
    <w:rsid w:val="003239CF"/>
    <w:rsid w:val="003270DE"/>
    <w:rsid w:val="00330D93"/>
    <w:rsid w:val="00345AAD"/>
    <w:rsid w:val="00351DC0"/>
    <w:rsid w:val="00372AD6"/>
    <w:rsid w:val="00384D3B"/>
    <w:rsid w:val="00390C4C"/>
    <w:rsid w:val="0039181C"/>
    <w:rsid w:val="00395EAA"/>
    <w:rsid w:val="003A3868"/>
    <w:rsid w:val="003A3BB7"/>
    <w:rsid w:val="003B17BA"/>
    <w:rsid w:val="003B689E"/>
    <w:rsid w:val="003C135E"/>
    <w:rsid w:val="003C2AA0"/>
    <w:rsid w:val="003C4737"/>
    <w:rsid w:val="003D2740"/>
    <w:rsid w:val="003D3681"/>
    <w:rsid w:val="003D4FEA"/>
    <w:rsid w:val="003E40B5"/>
    <w:rsid w:val="003E6032"/>
    <w:rsid w:val="003F1260"/>
    <w:rsid w:val="003F41E4"/>
    <w:rsid w:val="003F5C15"/>
    <w:rsid w:val="004177DA"/>
    <w:rsid w:val="00422981"/>
    <w:rsid w:val="0042309D"/>
    <w:rsid w:val="0042350C"/>
    <w:rsid w:val="0042795D"/>
    <w:rsid w:val="00431F21"/>
    <w:rsid w:val="00442AAC"/>
    <w:rsid w:val="004501FA"/>
    <w:rsid w:val="00450B58"/>
    <w:rsid w:val="00467AEA"/>
    <w:rsid w:val="004765DB"/>
    <w:rsid w:val="00484B14"/>
    <w:rsid w:val="004859B3"/>
    <w:rsid w:val="00486B17"/>
    <w:rsid w:val="00487095"/>
    <w:rsid w:val="004A0CE5"/>
    <w:rsid w:val="004B223E"/>
    <w:rsid w:val="004B6C95"/>
    <w:rsid w:val="004C0756"/>
    <w:rsid w:val="004C60DD"/>
    <w:rsid w:val="004C6FD8"/>
    <w:rsid w:val="004C704C"/>
    <w:rsid w:val="004E5C13"/>
    <w:rsid w:val="004F4228"/>
    <w:rsid w:val="0050413E"/>
    <w:rsid w:val="00504804"/>
    <w:rsid w:val="005063A9"/>
    <w:rsid w:val="00515E0C"/>
    <w:rsid w:val="005228C8"/>
    <w:rsid w:val="00525A26"/>
    <w:rsid w:val="00536DEA"/>
    <w:rsid w:val="005437EB"/>
    <w:rsid w:val="00564592"/>
    <w:rsid w:val="00565898"/>
    <w:rsid w:val="00580959"/>
    <w:rsid w:val="00595BE0"/>
    <w:rsid w:val="00596401"/>
    <w:rsid w:val="005A130E"/>
    <w:rsid w:val="005B1AD0"/>
    <w:rsid w:val="005B2C2D"/>
    <w:rsid w:val="005C53C2"/>
    <w:rsid w:val="005D58AA"/>
    <w:rsid w:val="005D7206"/>
    <w:rsid w:val="005E19B5"/>
    <w:rsid w:val="005E48C4"/>
    <w:rsid w:val="005E7FA3"/>
    <w:rsid w:val="005F261C"/>
    <w:rsid w:val="005F57A6"/>
    <w:rsid w:val="00600D89"/>
    <w:rsid w:val="00610C03"/>
    <w:rsid w:val="00614432"/>
    <w:rsid w:val="00620150"/>
    <w:rsid w:val="00627476"/>
    <w:rsid w:val="006332E0"/>
    <w:rsid w:val="006344E3"/>
    <w:rsid w:val="0063518F"/>
    <w:rsid w:val="0063739C"/>
    <w:rsid w:val="00651211"/>
    <w:rsid w:val="00660381"/>
    <w:rsid w:val="00686AF6"/>
    <w:rsid w:val="006B10AA"/>
    <w:rsid w:val="006B6CC2"/>
    <w:rsid w:val="006C1EC9"/>
    <w:rsid w:val="006D12B2"/>
    <w:rsid w:val="006F2705"/>
    <w:rsid w:val="006F46D8"/>
    <w:rsid w:val="007002F9"/>
    <w:rsid w:val="00702296"/>
    <w:rsid w:val="00704CB0"/>
    <w:rsid w:val="0070749C"/>
    <w:rsid w:val="00713E05"/>
    <w:rsid w:val="0071414B"/>
    <w:rsid w:val="00730784"/>
    <w:rsid w:val="00740F42"/>
    <w:rsid w:val="00741CB2"/>
    <w:rsid w:val="007449A2"/>
    <w:rsid w:val="007476BF"/>
    <w:rsid w:val="00767366"/>
    <w:rsid w:val="00773280"/>
    <w:rsid w:val="00780AB2"/>
    <w:rsid w:val="007A780A"/>
    <w:rsid w:val="007B5CD0"/>
    <w:rsid w:val="007C6815"/>
    <w:rsid w:val="007E507C"/>
    <w:rsid w:val="007E777A"/>
    <w:rsid w:val="007F3C3B"/>
    <w:rsid w:val="00824BCB"/>
    <w:rsid w:val="00827373"/>
    <w:rsid w:val="00853014"/>
    <w:rsid w:val="00854F1B"/>
    <w:rsid w:val="00883CA3"/>
    <w:rsid w:val="008A059B"/>
    <w:rsid w:val="008A238D"/>
    <w:rsid w:val="008A2E7D"/>
    <w:rsid w:val="008A6870"/>
    <w:rsid w:val="008D745A"/>
    <w:rsid w:val="008D790B"/>
    <w:rsid w:val="008F701C"/>
    <w:rsid w:val="009230AC"/>
    <w:rsid w:val="00936BA5"/>
    <w:rsid w:val="009574DD"/>
    <w:rsid w:val="00963170"/>
    <w:rsid w:val="00964F69"/>
    <w:rsid w:val="0097132E"/>
    <w:rsid w:val="00986A2A"/>
    <w:rsid w:val="009B002F"/>
    <w:rsid w:val="009B4703"/>
    <w:rsid w:val="009C10D2"/>
    <w:rsid w:val="009C2D84"/>
    <w:rsid w:val="009C508F"/>
    <w:rsid w:val="009C7118"/>
    <w:rsid w:val="009C7365"/>
    <w:rsid w:val="009E545F"/>
    <w:rsid w:val="009E63DD"/>
    <w:rsid w:val="009F33E3"/>
    <w:rsid w:val="00A0112F"/>
    <w:rsid w:val="00A04278"/>
    <w:rsid w:val="00A0758C"/>
    <w:rsid w:val="00A34477"/>
    <w:rsid w:val="00A549DC"/>
    <w:rsid w:val="00A55B3E"/>
    <w:rsid w:val="00A63432"/>
    <w:rsid w:val="00A649CE"/>
    <w:rsid w:val="00A71FA1"/>
    <w:rsid w:val="00A72BB1"/>
    <w:rsid w:val="00A8345B"/>
    <w:rsid w:val="00A83B06"/>
    <w:rsid w:val="00AA1869"/>
    <w:rsid w:val="00AA5526"/>
    <w:rsid w:val="00AB6BEF"/>
    <w:rsid w:val="00AC7278"/>
    <w:rsid w:val="00AE53D9"/>
    <w:rsid w:val="00AF03A8"/>
    <w:rsid w:val="00AF31C1"/>
    <w:rsid w:val="00AF431B"/>
    <w:rsid w:val="00AF4943"/>
    <w:rsid w:val="00B01A9C"/>
    <w:rsid w:val="00B06467"/>
    <w:rsid w:val="00B10367"/>
    <w:rsid w:val="00B10980"/>
    <w:rsid w:val="00B12566"/>
    <w:rsid w:val="00B155B2"/>
    <w:rsid w:val="00B16370"/>
    <w:rsid w:val="00B17987"/>
    <w:rsid w:val="00B20AA5"/>
    <w:rsid w:val="00B217CF"/>
    <w:rsid w:val="00B23A74"/>
    <w:rsid w:val="00B25BCF"/>
    <w:rsid w:val="00B300F3"/>
    <w:rsid w:val="00B34112"/>
    <w:rsid w:val="00B34AB6"/>
    <w:rsid w:val="00B452DA"/>
    <w:rsid w:val="00B4555C"/>
    <w:rsid w:val="00B652A0"/>
    <w:rsid w:val="00B67C71"/>
    <w:rsid w:val="00B71ADA"/>
    <w:rsid w:val="00B8189B"/>
    <w:rsid w:val="00B90C00"/>
    <w:rsid w:val="00B914D2"/>
    <w:rsid w:val="00BA1496"/>
    <w:rsid w:val="00BB063C"/>
    <w:rsid w:val="00BB7C74"/>
    <w:rsid w:val="00BC11AA"/>
    <w:rsid w:val="00BC77EC"/>
    <w:rsid w:val="00BD1E97"/>
    <w:rsid w:val="00BD4291"/>
    <w:rsid w:val="00BD5F8F"/>
    <w:rsid w:val="00BE55B1"/>
    <w:rsid w:val="00BF0609"/>
    <w:rsid w:val="00BF2B5F"/>
    <w:rsid w:val="00C118A0"/>
    <w:rsid w:val="00C34DF6"/>
    <w:rsid w:val="00C36729"/>
    <w:rsid w:val="00C46B0D"/>
    <w:rsid w:val="00C50A0E"/>
    <w:rsid w:val="00C512C8"/>
    <w:rsid w:val="00C61DBD"/>
    <w:rsid w:val="00C61F01"/>
    <w:rsid w:val="00C6317F"/>
    <w:rsid w:val="00C640E3"/>
    <w:rsid w:val="00C6577E"/>
    <w:rsid w:val="00C70D6C"/>
    <w:rsid w:val="00C84340"/>
    <w:rsid w:val="00C86817"/>
    <w:rsid w:val="00CC055F"/>
    <w:rsid w:val="00CC215B"/>
    <w:rsid w:val="00CC5943"/>
    <w:rsid w:val="00CE4D34"/>
    <w:rsid w:val="00CE5790"/>
    <w:rsid w:val="00CF7CEB"/>
    <w:rsid w:val="00D07D54"/>
    <w:rsid w:val="00D14EF5"/>
    <w:rsid w:val="00D40865"/>
    <w:rsid w:val="00D44FF1"/>
    <w:rsid w:val="00D53A7B"/>
    <w:rsid w:val="00D61C02"/>
    <w:rsid w:val="00D625DF"/>
    <w:rsid w:val="00D62885"/>
    <w:rsid w:val="00D7080C"/>
    <w:rsid w:val="00D77DAC"/>
    <w:rsid w:val="00D93F7F"/>
    <w:rsid w:val="00D94F05"/>
    <w:rsid w:val="00D95D0B"/>
    <w:rsid w:val="00DA04BF"/>
    <w:rsid w:val="00DA4BE9"/>
    <w:rsid w:val="00DA6439"/>
    <w:rsid w:val="00DB2382"/>
    <w:rsid w:val="00DD1D9B"/>
    <w:rsid w:val="00DD4705"/>
    <w:rsid w:val="00DD59F1"/>
    <w:rsid w:val="00DE0F50"/>
    <w:rsid w:val="00DE4216"/>
    <w:rsid w:val="00DE7C52"/>
    <w:rsid w:val="00DF3508"/>
    <w:rsid w:val="00DF675E"/>
    <w:rsid w:val="00E00842"/>
    <w:rsid w:val="00E03D11"/>
    <w:rsid w:val="00E04711"/>
    <w:rsid w:val="00E14599"/>
    <w:rsid w:val="00E26CE6"/>
    <w:rsid w:val="00E3091C"/>
    <w:rsid w:val="00E34ABD"/>
    <w:rsid w:val="00E408D4"/>
    <w:rsid w:val="00E6477E"/>
    <w:rsid w:val="00E674B6"/>
    <w:rsid w:val="00E918A9"/>
    <w:rsid w:val="00E95762"/>
    <w:rsid w:val="00EA3E61"/>
    <w:rsid w:val="00EB1C38"/>
    <w:rsid w:val="00EB7352"/>
    <w:rsid w:val="00EC3689"/>
    <w:rsid w:val="00EC578E"/>
    <w:rsid w:val="00ED4DB3"/>
    <w:rsid w:val="00EE45D9"/>
    <w:rsid w:val="00EF374A"/>
    <w:rsid w:val="00EF6641"/>
    <w:rsid w:val="00F139A5"/>
    <w:rsid w:val="00F20722"/>
    <w:rsid w:val="00F2614A"/>
    <w:rsid w:val="00F324FF"/>
    <w:rsid w:val="00F32704"/>
    <w:rsid w:val="00F33E7A"/>
    <w:rsid w:val="00F41617"/>
    <w:rsid w:val="00F462D2"/>
    <w:rsid w:val="00F64D37"/>
    <w:rsid w:val="00F73B57"/>
    <w:rsid w:val="00FA375F"/>
    <w:rsid w:val="00FA6E63"/>
    <w:rsid w:val="00FB0529"/>
    <w:rsid w:val="00FB30DB"/>
    <w:rsid w:val="00FB67A5"/>
    <w:rsid w:val="00FD1166"/>
    <w:rsid w:val="00FF15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66777"/>
  <w15:chartTrackingRefBased/>
  <w15:docId w15:val="{E748B8EE-F4BA-4004-9C5C-ADA638CA6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34AB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34AB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34ABD"/>
    <w:rPr>
      <w:rFonts w:eastAsiaTheme="minorEastAsia"/>
      <w:lang w:val="en-US"/>
    </w:rPr>
  </w:style>
  <w:style w:type="paragraph" w:styleId="Header">
    <w:name w:val="header"/>
    <w:basedOn w:val="Normal"/>
    <w:link w:val="HeaderChar"/>
    <w:uiPriority w:val="99"/>
    <w:unhideWhenUsed/>
    <w:rsid w:val="00E34A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4ABD"/>
  </w:style>
  <w:style w:type="paragraph" w:styleId="Footer">
    <w:name w:val="footer"/>
    <w:basedOn w:val="Normal"/>
    <w:link w:val="FooterChar"/>
    <w:uiPriority w:val="99"/>
    <w:unhideWhenUsed/>
    <w:rsid w:val="00E34A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4ABD"/>
  </w:style>
  <w:style w:type="character" w:customStyle="1" w:styleId="Heading1Char">
    <w:name w:val="Heading 1 Char"/>
    <w:basedOn w:val="DefaultParagraphFont"/>
    <w:link w:val="Heading1"/>
    <w:uiPriority w:val="9"/>
    <w:rsid w:val="00E34AB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34ABD"/>
    <w:pPr>
      <w:outlineLvl w:val="9"/>
    </w:pPr>
    <w:rPr>
      <w:lang w:val="en-US"/>
    </w:rPr>
  </w:style>
  <w:style w:type="paragraph" w:styleId="Bibliography">
    <w:name w:val="Bibliography"/>
    <w:basedOn w:val="Normal"/>
    <w:next w:val="Normal"/>
    <w:uiPriority w:val="37"/>
    <w:unhideWhenUsed/>
    <w:rsid w:val="00B155B2"/>
  </w:style>
  <w:style w:type="paragraph" w:styleId="ListParagraph">
    <w:name w:val="List Paragraph"/>
    <w:basedOn w:val="Normal"/>
    <w:uiPriority w:val="34"/>
    <w:qFormat/>
    <w:rsid w:val="001722EB"/>
    <w:pPr>
      <w:ind w:left="720"/>
      <w:contextualSpacing/>
    </w:pPr>
  </w:style>
  <w:style w:type="paragraph" w:styleId="TOC1">
    <w:name w:val="toc 1"/>
    <w:basedOn w:val="Normal"/>
    <w:next w:val="Normal"/>
    <w:autoRedefine/>
    <w:uiPriority w:val="39"/>
    <w:unhideWhenUsed/>
    <w:rsid w:val="003B689E"/>
    <w:pPr>
      <w:spacing w:after="100"/>
    </w:pPr>
  </w:style>
  <w:style w:type="character" w:styleId="Hyperlink">
    <w:name w:val="Hyperlink"/>
    <w:basedOn w:val="DefaultParagraphFont"/>
    <w:uiPriority w:val="99"/>
    <w:unhideWhenUsed/>
    <w:rsid w:val="003B689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1/10/20210th 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Man191</b:Tag>
    <b:SourceType>InternetSite</b:SourceType>
    <b:Guid>{A4EF104B-90CC-463E-B22C-ED912FA4E83C}</b:Guid>
    <b:Author>
      <b:Author>
        <b:Corporate>Management Study Guide</b:Corporate>
      </b:Author>
    </b:Author>
    <b:Title>Performance Appraisal</b:Title>
    <b:Year>2019</b:Year>
    <b:YearAccessed>2019</b:YearAccessed>
    <b:MonthAccessed>12</b:MonthAccessed>
    <b:DayAccessed>03</b:DayAccessed>
    <b:URL>https://www.managementstudyguide.com/performance-appraisal.htm</b:URL>
    <b:RefOrder>14</b:RefOrder>
  </b:Source>
  <b:Source>
    <b:Tag>McK17</b:Tag>
    <b:SourceType>InternetSite</b:SourceType>
    <b:Guid>{D08DB2CA-E90E-49E3-A13C-7F17D5084DDE}</b:Guid>
    <b:Author>
      <b:Author>
        <b:Corporate>McKinsey &amp; Company</b:Corporate>
      </b:Author>
    </b:Author>
    <b:Title>Performance management: Why keeping score is so important, and so hard</b:Title>
    <b:Year>2017</b:Year>
    <b:YearAccessed>2019</b:YearAccessed>
    <b:MonthAccessed>12</b:MonthAccessed>
    <b:DayAccessed>18</b:DayAccessed>
    <b:URL>https://www.mckinsey.com/business-functions/operations/our-insights/performance-management-why-keeping-score-is-so-important-and-so-hard</b:URL>
    <b:RefOrder>1</b:RefOrder>
  </b:Source>
  <b:Source>
    <b:Tag>Hut13</b:Tag>
    <b:SourceType>Book</b:SourceType>
    <b:Guid>{557D2A46-1F37-4CDA-A498-1F438E7EA58A}</b:Guid>
    <b:Title>Performance Management Theory and Practice</b:Title>
    <b:Year>2013</b:Year>
    <b:City>London</b:City>
    <b:Publisher>Chartered Institute of Personnel and Development </b:Publisher>
    <b:Edition>1st</b:Edition>
    <b:Author>
      <b:Author>
        <b:NameList>
          <b:Person>
            <b:Last>Hutchinson</b:Last>
            <b:First>Sue</b:First>
          </b:Person>
        </b:NameList>
      </b:Author>
    </b:Author>
    <b:RefOrder>15</b:RefOrder>
  </b:Source>
  <b:Source>
    <b:Tag>CIP162</b:Tag>
    <b:SourceType>Report</b:SourceType>
    <b:Guid>{9CE2F996-6775-479F-A21F-C6036409A94D}</b:Guid>
    <b:Title>Could do better? Assessing what works in performance management</b:Title>
    <b:Year>2016</b:Year>
    <b:City>London</b:City>
    <b:Publisher>Chartered Institute of Personnel and Development</b:Publisher>
    <b:Author>
      <b:Author>
        <b:Corporate>CIPD B</b:Corporate>
      </b:Author>
    </b:Author>
    <b:RefOrder>16</b:RefOrder>
  </b:Source>
  <b:Source>
    <b:Tag>Cap16</b:Tag>
    <b:SourceType>JournalArticle</b:SourceType>
    <b:Guid>{537A6C13-7517-47ED-A260-982D1F726B90}</b:Guid>
    <b:Title>Harvard Business Review</b:Title>
    <b:Year>2016</b:Year>
    <b:JournalName>The Performance Management Revolution</b:JournalName>
    <b:Pages>58-67</b:Pages>
    <b:Volume>2</b:Volume>
    <b:Issue>3</b:Issue>
    <b:Author>
      <b:Author>
        <b:NameList>
          <b:Person>
            <b:Last>Cappelli</b:Last>
            <b:First>Peter </b:First>
          </b:Person>
          <b:Person>
            <b:Last>Tavis</b:Last>
            <b:First>Anna</b:First>
          </b:Person>
        </b:NameList>
      </b:Author>
    </b:Author>
    <b:RefOrder>17</b:RefOrder>
  </b:Source>
  <b:Source>
    <b:Tag>Har151</b:Tag>
    <b:SourceType>InternetSite</b:SourceType>
    <b:Guid>{E1AC48E6-DAB8-455A-9055-5B6A462FAD84}</b:Guid>
    <b:Title>Reinventing Performance Management</b:Title>
    <b:Year>2015</b:Year>
    <b:YearAccessed>2019</b:YearAccessed>
    <b:MonthAccessed>12</b:MonthAccessed>
    <b:DayAccessed>27</b:DayAccessed>
    <b:URL>https://hbr.org/2015/04/reinventing-performance-management</b:URL>
    <b:Author>
      <b:Author>
        <b:Corporate>Harvard Business Review</b:Corporate>
      </b:Author>
    </b:Author>
    <b:RefOrder>4</b:RefOrder>
  </b:Source>
  <b:Source>
    <b:Tag>Arm06</b:Tag>
    <b:SourceType>Book</b:SourceType>
    <b:Guid>{5088BA8A-B214-494C-9E51-6B95BC38FEA5}</b:Guid>
    <b:Title>Performance Management: Key Strategies And Practical Guidelines</b:Title>
    <b:Year>2006</b:Year>
    <b:City>Philadelphia</b:City>
    <b:Publisher>Kogan Page LTD</b:Publisher>
    <b:Edition>3rd</b:Edition>
    <b:Author>
      <b:Author>
        <b:NameList>
          <b:Person>
            <b:Last>Armstrong</b:Last>
            <b:First>Michael</b:First>
          </b:Person>
        </b:NameList>
      </b:Author>
    </b:Author>
    <b:RefOrder>18</b:RefOrder>
  </b:Source>
  <b:Source>
    <b:Tag>Eng181</b:Tag>
    <b:SourceType>InternetSite</b:SourceType>
    <b:Guid>{6F2FDCFE-5175-4A6E-B34D-2AA77A29669B}</b:Guid>
    <b:Title>Initial Findings From Performance Management TAG Research </b:Title>
    <b:Year>2018</b:Year>
    <b:Author>
      <b:Author>
        <b:Corporate>Engage For Success</b:Corporate>
      </b:Author>
    </b:Author>
    <b:YearAccessed>2019</b:YearAccessed>
    <b:MonthAccessed>12</b:MonthAccessed>
    <b:DayAccessed>28</b:DayAccessed>
    <b:URL>https://engageforsuccess.org/performance-management</b:URL>
    <b:RefOrder>10</b:RefOrder>
  </b:Source>
  <b:Source>
    <b:Tag>Har5B</b:Tag>
    <b:SourceType>InternetSite</b:SourceType>
    <b:Guid>{31F550EB-0931-42C7-ABAB-5049607F61BA}</b:Guid>
    <b:Author>
      <b:Author>
        <b:Corporate>Harvard Business Review </b:Corporate>
      </b:Author>
    </b:Author>
    <b:Title>GE's Real-Time Performance Development </b:Title>
    <b:Year>2015 B</b:Year>
    <b:YearAccessed>2019</b:YearAccessed>
    <b:MonthAccessed>12</b:MonthAccessed>
    <b:DayAccessed>29</b:DayAccessed>
    <b:URL>https://hbr.org/2015/08/ges-real-time-performance-development</b:URL>
    <b:RefOrder>19</b:RefOrder>
  </b:Source>
  <b:Source>
    <b:Tag>Man</b:Tag>
    <b:SourceType>Book</b:SourceType>
    <b:Guid>{53943AF1-6145-44B9-928F-D4A250215566}</b:Guid>
    <b:Title>Managing Performance: Performance Management in Action</b:Title>
    <b:Year>2005</b:Year>
    <b:City>London</b:City>
    <b:Publisher>Chartered Institute of Personnel and Development</b:Publisher>
    <b:Edition>1st</b:Edition>
    <b:Author>
      <b:Author>
        <b:NameList>
          <b:Person>
            <b:Last>Armstrong</b:Last>
            <b:First>Michael</b:First>
          </b:Person>
          <b:Person>
            <b:Last>Baron</b:Last>
            <b:First>Angela</b:First>
          </b:Person>
        </b:NameList>
      </b:Author>
    </b:Author>
    <b:RefOrder>11</b:RefOrder>
  </b:Source>
  <b:Source>
    <b:Tag>Mon18</b:Tag>
    <b:SourceType>Book</b:SourceType>
    <b:Guid>{BCCCFF68-3998-46F9-8DD8-C08A8C3E297C}</b:Guid>
    <b:Title>Employee Engagement Through Effective Performance Management: A Practical Guide For Managers </b:Title>
    <b:Year>2018</b:Year>
    <b:City>New York</b:City>
    <b:Publisher>Taylor &amp; Francis Group</b:Publisher>
    <b:Edition>2nd</b:Edition>
    <b:Author>
      <b:Author>
        <b:NameList>
          <b:Person>
            <b:Last>Mone</b:Last>
            <b:Middle>M.</b:Middle>
            <b:First>Edward</b:First>
          </b:Person>
          <b:Person>
            <b:Last>London</b:Last>
            <b:First>Manuel</b:First>
          </b:Person>
        </b:NameList>
      </b:Author>
    </b:Author>
    <b:RefOrder>20</b:RefOrder>
  </b:Source>
  <b:Source>
    <b:Tag>CIP181</b:Tag>
    <b:SourceType>InternetSite</b:SourceType>
    <b:Guid>{8716DE95-A7E0-47EA-9EDF-091F338F47B5}</b:Guid>
    <b:Author>
      <b:Author>
        <b:Corporate>CIPD A</b:Corporate>
      </b:Author>
    </b:Author>
    <b:Title>Performance Management</b:Title>
    <b:Year>2018</b:Year>
    <b:YearAccessed>2019</b:YearAccessed>
    <b:MonthAccessed>11</b:MonthAccessed>
    <b:DayAccessed>26</b:DayAccessed>
    <b:URL>https://www.cipd.co.uk/knowledge/fundamentals/people/performance/factsheet</b:URL>
    <b:RefOrder>21</b:RefOrder>
  </b:Source>
  <b:Source>
    <b:Tag>Del194</b:Tag>
    <b:SourceType>Report</b:SourceType>
    <b:Guid>{7343E33C-338D-4801-A808-519656A8DB11}</b:Guid>
    <b:Title>Performance Management Solutions: Market Primer</b:Title>
    <b:Year>2019</b:Year>
    <b:Author>
      <b:Author>
        <b:Corporate>Deloitte A</b:Corporate>
      </b:Author>
    </b:Author>
    <b:Publisher>Deloitte Development LLC</b:Publisher>
    <b:City>London</b:City>
    <b:RefOrder>12</b:RefOrder>
  </b:Source>
  <b:Source>
    <b:Tag>Del171</b:Tag>
    <b:SourceType>InternetSite</b:SourceType>
    <b:Guid>{59221FF6-48FE-47B7-AE96-7D5892EDC9B5}</b:Guid>
    <b:Title>Performance Management: Playing a Winning Hand</b:Title>
    <b:Year>2017</b:Year>
    <b:Author>
      <b:Author>
        <b:Corporate>Deloitte B</b:Corporate>
      </b:Author>
    </b:Author>
    <b:YearAccessed>2019</b:YearAccessed>
    <b:MonthAccessed>12</b:MonthAccessed>
    <b:DayAccessed>21</b:DayAccessed>
    <b:URL>https://www2.deloitte.com/us/en/insights/focus/human-capital-trends/2017/redesigning-performance-management.html</b:URL>
    <b:RefOrder>22</b:RefOrder>
  </b:Source>
  <b:Source>
    <b:Tag>AIH17</b:Tag>
    <b:SourceType>InternetSite</b:SourceType>
    <b:Guid>{F4063144-2A09-4020-BB48-CE328B79EBAF}</b:Guid>
    <b:Author>
      <b:Author>
        <b:Corporate>AIHR Digital</b:Corporate>
      </b:Author>
    </b:Author>
    <b:Title>What is Performance Management?</b:Title>
    <b:Year>2017</b:Year>
    <b:YearAccessed>2020</b:YearAccessed>
    <b:MonthAccessed>01</b:MonthAccessed>
    <b:DayAccessed>08</b:DayAccessed>
    <b:URL>https://www.digitalhrtech.com/what-is-performance-management/</b:URL>
    <b:RefOrder>8</b:RefOrder>
  </b:Source>
  <b:Source>
    <b:Tag>Mac14</b:Tag>
    <b:SourceType>Report</b:SourceType>
    <b:Guid>{365556A8-ECD8-43E9-8326-D7381F079C2C}</b:Guid>
    <b:Title>Engaging For Success: Enhancing Performance Through Employee Engagement</b:Title>
    <b:Year>2014</b:Year>
    <b:Publisher>Office of Public Sector Information</b:Publisher>
    <b:City>Surrey</b:City>
    <b:Author>
      <b:Author>
        <b:NameList>
          <b:Person>
            <b:Last>MacLeod</b:Last>
            <b:First>David</b:First>
          </b:Person>
          <b:Person>
            <b:Last>Clarke</b:Last>
            <b:First>Nita</b:First>
          </b:Person>
        </b:NameList>
      </b:Author>
    </b:Author>
    <b:RefOrder>23</b:RefOrder>
  </b:Source>
  <b:Source>
    <b:Tag>Ado19</b:Tag>
    <b:SourceType>InternetSite</b:SourceType>
    <b:Guid>{9DD33035-8806-4F0E-B19B-9AD0C7BCB492}</b:Guid>
    <b:Title>Check-In</b:Title>
    <b:Year>2019</b:Year>
    <b:Author>
      <b:Author>
        <b:Corporate>Adobe </b:Corporate>
      </b:Author>
    </b:Author>
    <b:YearAccessed>2020</b:YearAccessed>
    <b:MonthAccessed>01</b:MonthAccessed>
    <b:DayAccessed>08</b:DayAccessed>
    <b:URL>https://www.adobe.com/check-in.html</b:URL>
    <b:RefOrder>2</b:RefOrder>
  </b:Source>
  <b:Source>
    <b:Tag>Eng15</b:Tag>
    <b:SourceType>InternetSite</b:SourceType>
    <b:Guid>{C044391D-55EF-43A3-A314-B355C6959575}</b:Guid>
    <b:Author>
      <b:Author>
        <b:Corporate>Engage For Success B</b:Corporate>
      </b:Author>
    </b:Author>
    <b:Title>How New Performance Management Trends will Make a Big Impact </b:Title>
    <b:Year>2015</b:Year>
    <b:YearAccessed>2020</b:YearAccessed>
    <b:MonthAccessed>01</b:MonthAccessed>
    <b:DayAccessed>08</b:DayAccessed>
    <b:URL>https://engageforsuccess.org/how-new-performance-management-trends-will-make-a-big-impact</b:URL>
    <b:RefOrder>13</b:RefOrder>
  </b:Source>
  <b:Source>
    <b:Tag>PWC16</b:Tag>
    <b:SourceType>Report</b:SourceType>
    <b:Guid>{114341B9-308F-49E1-9843-6A3BDE9F13EF}</b:Guid>
    <b:Title>Performance ratings</b:Title>
    <b:Year>2016</b:Year>
    <b:Author>
      <b:Author>
        <b:Corporate>PWC UK</b:Corporate>
      </b:Author>
    </b:Author>
    <b:Publisher>PriceWaterhouseCoopers</b:Publisher>
    <b:City>London</b:City>
    <b:RefOrder>5</b:RefOrder>
  </b:Source>
  <b:Source>
    <b:Tag>VUC19</b:Tag>
    <b:SourceType>InternetSite</b:SourceType>
    <b:Guid>{FFB8D212-9FCA-4D86-8717-3EBE811A3214}</b:Guid>
    <b:Title>VUCA World-  Leadership Skills and Strategies</b:Title>
    <b:Year>2019</b:Year>
    <b:Author>
      <b:Author>
        <b:Corporate>VUCA-World</b:Corporate>
      </b:Author>
    </b:Author>
    <b:YearAccessed>2020</b:YearAccessed>
    <b:MonthAccessed>01</b:MonthAccessed>
    <b:DayAccessed>08</b:DayAccessed>
    <b:URL>https://www.vuca-world.org/</b:URL>
    <b:RefOrder>3</b:RefOrder>
  </b:Source>
  <b:Source>
    <b:Tag>For18</b:Tag>
    <b:SourceType>InternetSite</b:SourceType>
    <b:Guid>{FFE87691-55CE-436A-B5D9-7F8DE184F3E3}</b:Guid>
    <b:Author>
      <b:Author>
        <b:Corporate>Forbes </b:Corporate>
      </b:Author>
    </b:Author>
    <b:Title>Why Leaders Need To Embrace Employee Motivation </b:Title>
    <b:Year>2018</b:Year>
    <b:YearAccessed>2020</b:YearAccessed>
    <b:MonthAccessed>01</b:MonthAccessed>
    <b:DayAccessed>09</b:DayAccessed>
    <b:URL>https://www.forbes.com/sites/christinecomaford/2018/01/20/why-leaders-need-to-embrace-employee-motivation/#5c2b9c971272</b:URL>
    <b:RefOrder>9</b:RefOrder>
  </b:Source>
  <b:Source>
    <b:Tag>Bur13</b:Tag>
    <b:SourceType>Report</b:SourceType>
    <b:Guid>{821EAEB4-41A7-4D26-A0CA-8C29A9BEA695}</b:Guid>
    <b:Title>The White Paper : Motivation And Employee Engagement</b:Title>
    <b:Year>2013</b:Year>
    <b:Publisher>Worklife Motivation </b:Publisher>
    <b:City>London</b:City>
    <b:Author>
      <b:Author>
        <b:NameList>
          <b:Person>
            <b:Last>Burton</b:Last>
            <b:First>Chris</b:First>
          </b:Person>
        </b:NameList>
      </b:Author>
    </b:Author>
    <b:RefOrder>24</b:RefOrder>
  </b:Source>
  <b:Source>
    <b:Tag>Ele05</b:Tag>
    <b:SourceType>Book</b:SourceType>
    <b:Guid>{B6F69F19-DE9C-4295-91E0-763CE1794AA4}</b:Guid>
    <b:Author>
      <b:Author>
        <b:Corporate>Elearn Limited</b:Corporate>
      </b:Author>
    </b:Author>
    <b:Title>Change Management</b:Title>
    <b:Year>2005</b:Year>
    <b:City>Italy</b:City>
    <b:Publisher>Elsevier Butterworth - Heinemann Publications</b:Publisher>
    <b:Edition>1st</b:Edition>
    <b:RefOrder>25</b:RefOrder>
  </b:Source>
  <b:Source>
    <b:Tag>GED20</b:Tag>
    <b:SourceType>InternetSite</b:SourceType>
    <b:Guid>{7C783152-90EE-4D23-B71B-E2EBB79F21D6}</b:Guid>
    <b:Title>Predix Asset Performance Management</b:Title>
    <b:Year>2020</b:Year>
    <b:Author>
      <b:Author>
        <b:Corporate>GE Digital</b:Corporate>
      </b:Author>
    </b:Author>
    <b:YearAccessed>2020</b:YearAccessed>
    <b:MonthAccessed>01</b:MonthAccessed>
    <b:DayAccessed>08</b:DayAccessed>
    <b:URL>https://www.ge.com/digital/applications/asset-performance-management</b:URL>
    <b:RefOrder>6</b:RefOrder>
  </b:Source>
  <b:Source>
    <b:Tag>Tay16</b:Tag>
    <b:SourceType>Book</b:SourceType>
    <b:Guid>{ED708AF1-3B29-414B-A4E9-94DE859B10BD}</b:Guid>
    <b:Title>Studying Human Resource Management</b:Title>
    <b:Year>2016</b:Year>
    <b:City>London</b:City>
    <b:Publisher>Chartered Institute of Personnel and Development</b:Publisher>
    <b:Edition>2nd</b:Edition>
    <b:Author>
      <b:Author>
        <b:NameList>
          <b:Person>
            <b:Last>Taylor</b:Last>
            <b:First>Stephen</b:First>
          </b:Person>
          <b:Person>
            <b:Last>Woodhams</b:Last>
            <b:First>Carol</b:First>
          </b:Person>
        </b:NameList>
      </b:Author>
    </b:Author>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0F9D959-58F3-4215-BF7D-7C688822A6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11</Pages>
  <Words>4098</Words>
  <Characters>23365</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A New Approach to Performance Management</vt:lpstr>
    </vt:vector>
  </TitlesOfParts>
  <Company>Contemporary human resource in practice – m6x00873</Company>
  <LinksUpToDate>false</LinksUpToDate>
  <CharactersWithSpaces>27409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New Approach to Performance Management</dc:title>
  <dc:subject>Contemporary Human Resource in Practice</dc:subject>
  <dc:creator>Lucy Crocker - 1701540</dc:creator>
  <cp:lastModifiedBy>Samantha Crocker</cp:lastModifiedBy>
  <cp:revision>22</cp:revision>
  <dcterms:created xsi:type="dcterms:W3CDTF">2020-01-10T18:35:00Z</dcterms:created>
  <dcterms:modified xsi:type="dcterms:W3CDTF">2020-01-10T19:03:00Z</dcterms:modified>
</cp:coreProperties>
</file>