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DEA3D" w14:textId="5EFE0930" w:rsidR="00764815" w:rsidRDefault="00764815">
      <w:r>
        <w:t>Blank document</w:t>
      </w:r>
    </w:p>
    <w:sectPr w:rsidR="007648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815"/>
    <w:rsid w:val="00764815"/>
    <w:rsid w:val="00C30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F117F"/>
  <w15:chartTrackingRefBased/>
  <w15:docId w15:val="{FC4914CB-513C-4C93-B4C8-81D3B59EB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48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48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48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48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48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48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48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48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48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48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48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48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48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48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48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48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48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48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48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48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48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48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48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48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48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48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48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48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481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Hafsa Hussain</dc:creator>
  <cp:keywords/>
  <dc:description/>
  <cp:lastModifiedBy>Hafsa Hussain</cp:lastModifiedBy>
  <cp:revision>1</cp:revision>
  <dcterms:created xsi:type="dcterms:W3CDTF">2025-10-03T08:28:00Z</dcterms:created>
  <dcterms:modified xsi:type="dcterms:W3CDTF">2025-10-03T08:28:00Z</dcterms:modified>
</cp:coreProperties>
</file>