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576C3" w:rsidR="00866602" w:rsidP="126BB18C" w:rsidRDefault="00866602" w14:paraId="1107E6F4" w14:textId="0163E012">
      <w:pPr>
        <w:pStyle w:val="Heading2"/>
      </w:pPr>
      <w:r w:rsidR="45CB49C9">
        <w:rPr/>
        <w:t>Screenshot/Photo 1 </w:t>
      </w:r>
    </w:p>
    <w:tbl>
      <w:tblPr>
        <w:tblStyle w:val="TableGrid"/>
        <w:tblW w:w="0" w:type="auto"/>
        <w:tblLook w:val="04A0" w:firstRow="1" w:lastRow="0" w:firstColumn="1" w:lastColumn="0" w:noHBand="0" w:noVBand="1"/>
      </w:tblPr>
      <w:tblGrid>
        <w:gridCol w:w="9016"/>
      </w:tblGrid>
      <w:tr w:rsidR="00866602" w:rsidTr="5EDE1C2E" w14:paraId="132A1276" w14:textId="77777777">
        <w:tc>
          <w:tcPr>
            <w:tcW w:w="9016" w:type="dxa"/>
            <w:tcMar/>
          </w:tcPr>
          <w:p w:rsidRPr="00866602" w:rsidR="00866602" w:rsidP="00866602" w:rsidRDefault="00866602" w14:paraId="0B83D5D6" w14:textId="12B6A8EB">
            <w:pPr>
              <w:spacing w:after="160"/>
            </w:pPr>
          </w:p>
          <w:sdt>
            <w:sdtPr>
              <w:id w:val="-1454554867"/>
              <w:picture/>
            </w:sdtPr>
            <w:sdtContent>
              <w:p w:rsidR="30BEDFA8" w:rsidP="30BEDFA8" w:rsidRDefault="00ED3A56" w14:paraId="3C8863F5" w14:textId="2BB83F18">
                <w:pPr>
                  <w:spacing w:after="160"/>
                </w:pPr>
                <w:r>
                  <w:rPr>
                    <w:noProof/>
                  </w:rPr>
                  <w:drawing>
                    <wp:inline distT="0" distB="0" distL="0" distR="0" wp14:anchorId="1FCDEFA4" wp14:editId="0D3D5DEF">
                      <wp:extent cx="7143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714375" cy="952500"/>
                              </a:xfrm>
                              <a:prstGeom prst="rect">
                                <a:avLst/>
                              </a:prstGeom>
                              <a:noFill/>
                              <a:ln>
                                <a:noFill/>
                              </a:ln>
                            </pic:spPr>
                          </pic:pic>
                        </a:graphicData>
                      </a:graphic>
                    </wp:inline>
                  </w:drawing>
                </w:r>
              </w:p>
            </w:sdtContent>
          </w:sdt>
          <w:p w:rsidR="00866602" w:rsidP="00866602" w:rsidRDefault="002C4B27" w14:paraId="4A073FDE" w14:textId="27D31976">
            <w:pPr>
              <w:spacing w:after="160"/>
            </w:pPr>
            <w:r>
              <w:t>This is my university ID card. I use this ID card to let myself in and out of the university building and my class. I also used this ID card to get myself a laptop from the IT department. I find the ID card easy to use as you just tap it in the relevant place for it to work.</w:t>
            </w:r>
            <w:r w:rsidR="009E6F3E">
              <w:t xml:space="preserve"> The us</w:t>
            </w:r>
            <w:r w:rsidR="00AA290F">
              <w:t>e</w:t>
            </w:r>
            <w:r w:rsidR="009E6F3E">
              <w:t xml:space="preserve"> of this specific ID card is important as it allows you access to university and classes. Without it you may not be able to get into your class or also get yourself a laptop from IT like I did.</w:t>
            </w:r>
          </w:p>
        </w:tc>
      </w:tr>
    </w:tbl>
    <w:p w:rsidRPr="00866602" w:rsidR="009E6F3E" w:rsidP="000576C3" w:rsidRDefault="00866602" w14:paraId="72BA2D0A" w14:textId="64CF9D2B">
      <w:pPr>
        <w:pStyle w:val="Heading2"/>
      </w:pPr>
      <w:r w:rsidR="45CB49C9">
        <w:rPr/>
        <w:t xml:space="preserve">Screenshot/Photo </w:t>
      </w:r>
      <w:r w:rsidR="5D204AD6">
        <w:rPr/>
        <w:t>2</w:t>
      </w:r>
    </w:p>
    <w:tbl>
      <w:tblPr>
        <w:tblStyle w:val="TableGrid"/>
        <w:tblW w:w="0" w:type="auto"/>
        <w:tblLook w:val="04A0" w:firstRow="1" w:lastRow="0" w:firstColumn="1" w:lastColumn="0" w:noHBand="0" w:noVBand="1"/>
      </w:tblPr>
      <w:tblGrid>
        <w:gridCol w:w="9016"/>
      </w:tblGrid>
      <w:tr w:rsidR="009E6F3E" w:rsidTr="5EDE1C2E" w14:paraId="4D8B8055" w14:textId="77777777">
        <w:trPr>
          <w:trHeight w:val="300"/>
        </w:trPr>
        <w:tc>
          <w:tcPr>
            <w:tcW w:w="9016" w:type="dxa"/>
            <w:tcMar/>
          </w:tcPr>
          <w:p w:rsidR="009E6F3E" w:rsidP="00BB4125" w:rsidRDefault="009E6F3E" w14:paraId="6B5ED037" w14:textId="0CB02D1A">
            <w:pPr>
              <w:spacing w:after="160"/>
            </w:pPr>
          </w:p>
          <w:sdt>
            <w:sdtPr>
              <w:id w:val="-696540525"/>
              <w:picture/>
            </w:sdtPr>
            <w:sdtContent>
              <w:p w:rsidRPr="00866602" w:rsidR="009E6F3E" w:rsidP="00BB4125" w:rsidRDefault="009E6F3E" w14:paraId="2F66CA4A" w14:textId="77777777">
                <w:pPr>
                  <w:spacing w:after="160"/>
                </w:pPr>
                <w:r>
                  <w:rPr>
                    <w:noProof/>
                  </w:rPr>
                  <w:drawing>
                    <wp:inline distT="0" distB="0" distL="0" distR="0" wp14:anchorId="7BC719DD" wp14:editId="58847B9A">
                      <wp:extent cx="438106" cy="952500"/>
                      <wp:effectExtent l="0" t="0" r="63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438106" cy="952500"/>
                              </a:xfrm>
                              <a:prstGeom prst="rect">
                                <a:avLst/>
                              </a:prstGeom>
                              <a:noFill/>
                              <a:ln>
                                <a:noFill/>
                              </a:ln>
                            </pic:spPr>
                          </pic:pic>
                        </a:graphicData>
                      </a:graphic>
                    </wp:inline>
                  </w:drawing>
                </w:r>
              </w:p>
            </w:sdtContent>
          </w:sdt>
          <w:p w:rsidR="009E6F3E" w:rsidP="00BB4125" w:rsidRDefault="009E6F3E" w14:paraId="2ACED867" w14:textId="11373426">
            <w:pPr>
              <w:spacing w:after="160"/>
            </w:pPr>
            <w:r w:rsidR="30B7347E">
              <w:rPr/>
              <w:t xml:space="preserve">This is me using my </w:t>
            </w:r>
            <w:r w:rsidR="1E366A04">
              <w:rPr/>
              <w:t>A</w:t>
            </w:r>
            <w:r w:rsidR="30B7347E">
              <w:rPr/>
              <w:t xml:space="preserve">pple pay. I use my </w:t>
            </w:r>
            <w:r w:rsidR="1E366A04">
              <w:rPr/>
              <w:t>A</w:t>
            </w:r>
            <w:r w:rsidR="30B7347E">
              <w:rPr/>
              <w:t xml:space="preserve">pple pay </w:t>
            </w:r>
            <w:r w:rsidR="30B7347E">
              <w:rPr/>
              <w:t>pretty much every</w:t>
            </w:r>
            <w:r w:rsidR="30B7347E">
              <w:rPr/>
              <w:t xml:space="preserve"> day for </w:t>
            </w:r>
            <w:r w:rsidR="30B7347E">
              <w:rPr/>
              <w:t>purchasing</w:t>
            </w:r>
            <w:r w:rsidR="30B7347E">
              <w:rPr/>
              <w:t xml:space="preserve"> things. I </w:t>
            </w:r>
            <w:r w:rsidR="1E366A04">
              <w:rPr/>
              <w:t xml:space="preserve">prefer to </w:t>
            </w:r>
            <w:r w:rsidR="30B7347E">
              <w:rPr/>
              <w:t xml:space="preserve">use </w:t>
            </w:r>
            <w:r w:rsidR="1E366A04">
              <w:rPr/>
              <w:t>A</w:t>
            </w:r>
            <w:r w:rsidR="30B7347E">
              <w:rPr/>
              <w:t xml:space="preserve">pple wallet instead of my debit card as </w:t>
            </w:r>
            <w:r w:rsidR="1E366A04">
              <w:rPr/>
              <w:t>its easier to misplace my card</w:t>
            </w:r>
            <w:r w:rsidR="30B7347E">
              <w:rPr/>
              <w:t xml:space="preserve">. Once you know how to use </w:t>
            </w:r>
            <w:r w:rsidR="1E366A04">
              <w:rPr/>
              <w:t>A</w:t>
            </w:r>
            <w:r w:rsidR="30B7347E">
              <w:rPr/>
              <w:t xml:space="preserve">pple pay it is also </w:t>
            </w:r>
            <w:r w:rsidR="5BB85B0E">
              <w:rPr/>
              <w:t>an</w:t>
            </w:r>
            <w:r w:rsidR="30B7347E">
              <w:rPr/>
              <w:t xml:space="preserve"> easy tool to use as you push a button on your phone twice and then use your phone as your card. This </w:t>
            </w:r>
            <w:r w:rsidR="5BB85B0E">
              <w:rPr/>
              <w:t>is a very</w:t>
            </w:r>
            <w:r w:rsidR="30B7347E">
              <w:rPr/>
              <w:t xml:space="preserve"> useful tool as like I said earlier </w:t>
            </w:r>
            <w:r w:rsidR="5BB85B0E">
              <w:rPr/>
              <w:t>it’s</w:t>
            </w:r>
            <w:r w:rsidR="30B7347E">
              <w:rPr/>
              <w:t xml:space="preserve"> easier to lose a card than a phone </w:t>
            </w:r>
            <w:r w:rsidR="1E366A04">
              <w:rPr/>
              <w:t>and</w:t>
            </w:r>
            <w:r w:rsidR="30B7347E">
              <w:rPr/>
              <w:t xml:space="preserve"> sometimes you may leave the house </w:t>
            </w:r>
            <w:r w:rsidR="30B7347E">
              <w:rPr/>
              <w:t>without</w:t>
            </w:r>
            <w:r w:rsidR="30B7347E">
              <w:rPr/>
              <w:t xml:space="preserve"> your wallet or credit card however </w:t>
            </w:r>
            <w:r w:rsidR="636CB366">
              <w:rPr/>
              <w:t>it's</w:t>
            </w:r>
            <w:r w:rsidR="30B7347E">
              <w:rPr/>
              <w:t xml:space="preserve"> very rare that people </w:t>
            </w:r>
            <w:r w:rsidR="30B7347E">
              <w:rPr/>
              <w:t>leave</w:t>
            </w:r>
            <w:r w:rsidR="30B7347E">
              <w:rPr/>
              <w:t xml:space="preserve"> out </w:t>
            </w:r>
            <w:r w:rsidR="30B7347E">
              <w:rPr/>
              <w:t>without</w:t>
            </w:r>
            <w:r w:rsidR="30B7347E">
              <w:rPr/>
              <w:t xml:space="preserve"> their phones nowadays.</w:t>
            </w:r>
          </w:p>
          <w:p w:rsidR="009E6F3E" w:rsidP="00BB4125" w:rsidRDefault="009E6F3E" w14:paraId="3F7466FE" w14:textId="292306FA">
            <w:pPr>
              <w:spacing w:after="160"/>
            </w:pPr>
          </w:p>
          <w:p w:rsidR="009E6F3E" w:rsidP="5EDE1C2E" w:rsidRDefault="009E6F3E" w14:paraId="156B398D" w14:textId="2A142BA6">
            <w:pPr>
              <w:pStyle w:val="Normal"/>
            </w:pPr>
            <w:r w:rsidRPr="5EDE1C2E" w:rsidR="7DFDEAEA">
              <w:rPr>
                <w:rStyle w:val="Heading2Char"/>
              </w:rPr>
              <w:t>Screenshot/Photo 3</w:t>
            </w:r>
          </w:p>
        </w:tc>
      </w:tr>
      <w:tr w:rsidR="00866602" w:rsidTr="5EDE1C2E" w14:paraId="2D68B3B2" w14:textId="77777777">
        <w:tc>
          <w:tcPr>
            <w:tcW w:w="9016" w:type="dxa"/>
            <w:tcMar/>
          </w:tcPr>
          <w:p w:rsidRPr="00866602" w:rsidR="00866602" w:rsidP="126BB18C" w:rsidRDefault="00000000" w14:paraId="0A075C82" w14:textId="3892EBC8">
            <w:pPr>
              <w:pStyle w:val="Heading4"/>
            </w:pPr>
            <w:sdt>
              <w:sdtPr>
                <w:id w:val="1447965624"/>
                <w:picture/>
                <w:placeholder>
                  <w:docPart w:val="DefaultPlaceholder_1081868574"/>
                </w:placeholder>
              </w:sdtPr>
              <w:sdtContent>
                <w:r w:rsidR="658D2FB1">
                  <w:drawing>
                    <wp:inline wp14:editId="558662F7" wp14:anchorId="40C567F0">
                      <wp:extent cx="715863" cy="952500"/>
                      <wp:effectExtent l="0" t="0" r="8255" b="0"/>
                      <wp:docPr id="3"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 name="Picture 2"/>
                              <pic:cNvPicPr>
                                <a:picLocks noChangeAspect="1" noChangeArrowheads="1"/>
                              </pic:cNvPicPr>
                            </pic:nvPicPr>
                            <pic:blipFill>
                              <a:blip xmlns:r="http://schemas.openxmlformats.org/officeDocument/2006/relationships" r:embed="rId12"/>
                              <a:stretch>
                                <a:fillRect/>
                              </a:stretch>
                            </pic:blipFill>
                            <pic:spPr bwMode="auto">
                              <a:xfrm>
                                <a:off x="0" y="0"/>
                                <a:ext cx="715863" cy="952500"/>
                              </a:xfrm>
                              <a:prstGeom prst="rect">
                                <a:avLst/>
                              </a:prstGeom>
                              <a:noFill/>
                              <a:ln>
                                <a:noFill/>
                              </a:ln>
                            </pic:spPr>
                          </pic:pic>
                        </a:graphicData>
                      </a:graphic>
                    </wp:inline>
                  </w:drawing>
                </w:r>
              </w:sdtContent>
            </w:sdt>
            <w:r w:rsidRPr="00866602" w:rsidR="45CB49C9">
              <w:rPr/>
              <w:t> </w:t>
            </w:r>
          </w:p>
          <w:p w:rsidR="126BB18C" w:rsidP="126BB18C" w:rsidRDefault="126BB18C" w14:paraId="5B23C4A6" w14:textId="7A630DE9">
            <w:pPr>
              <w:spacing w:after="160"/>
            </w:pPr>
          </w:p>
          <w:p w:rsidR="00866602" w:rsidP="00860B30" w:rsidRDefault="009E6F3E" w14:paraId="57748D97" w14:textId="6F29F0B7">
            <w:pPr>
              <w:spacing w:after="160"/>
            </w:pPr>
            <w:r w:rsidR="490EC218">
              <w:rPr/>
              <w:t xml:space="preserve">This is me using different apps on my smart tv/firestick. This is another thing I use daily as </w:t>
            </w:r>
            <w:r w:rsidR="385E76F4">
              <w:rPr/>
              <w:t>I’m</w:t>
            </w:r>
            <w:r w:rsidR="490EC218">
              <w:rPr/>
              <w:t xml:space="preserve"> always watching TV</w:t>
            </w:r>
            <w:r w:rsidR="56868E3C">
              <w:rPr/>
              <w:t xml:space="preserve">. I </w:t>
            </w:r>
            <w:r w:rsidR="4F75845C">
              <w:rPr/>
              <w:t xml:space="preserve">find </w:t>
            </w:r>
            <w:r w:rsidR="56868E3C">
              <w:rPr/>
              <w:t xml:space="preserve">it </w:t>
            </w:r>
            <w:bookmarkStart w:name="_Int_CgMxuXbq" w:id="147350407"/>
            <w:r w:rsidR="56868E3C">
              <w:rPr/>
              <w:t>f</w:t>
            </w:r>
            <w:r w:rsidR="4F75845C">
              <w:rPr/>
              <w:t>airly easy</w:t>
            </w:r>
            <w:bookmarkEnd w:id="147350407"/>
            <w:r w:rsidR="4F75845C">
              <w:rPr/>
              <w:t xml:space="preserve"> to navigate around</w:t>
            </w:r>
            <w:r w:rsidR="56868E3C">
              <w:rPr/>
              <w:t xml:space="preserve"> the homepage and from app to app</w:t>
            </w:r>
            <w:r w:rsidR="4F75845C">
              <w:rPr/>
              <w:t xml:space="preserve">. Which makes life a lot easier trying to find a film or series to watch. I would say this is also a useful tool as it keeps all your tv apps all in one place for easy and quick access to your tv watching needs. </w:t>
            </w:r>
          </w:p>
        </w:tc>
      </w:tr>
    </w:tbl>
    <w:p w:rsidR="00866602" w:rsidP="000576C3" w:rsidRDefault="00866602" w14:paraId="660618F0" w14:textId="2D48FD1E">
      <w:pPr>
        <w:pStyle w:val="Heading2"/>
      </w:pPr>
      <w:r w:rsidR="45CB49C9">
        <w:rPr/>
        <w:t xml:space="preserve">Screenshot/Photo </w:t>
      </w:r>
      <w:r w:rsidR="45CB49C9">
        <w:rPr/>
        <w:t>4</w:t>
      </w:r>
      <w:r w:rsidR="45CB49C9">
        <w:rPr/>
        <w:t> </w:t>
      </w:r>
    </w:p>
    <w:tbl>
      <w:tblPr>
        <w:tblStyle w:val="TableGrid"/>
        <w:tblW w:w="0" w:type="auto"/>
        <w:tblLook w:val="04A0" w:firstRow="1" w:lastRow="0" w:firstColumn="1" w:lastColumn="0" w:noHBand="0" w:noVBand="1"/>
      </w:tblPr>
      <w:tblGrid>
        <w:gridCol w:w="9016"/>
      </w:tblGrid>
      <w:tr w:rsidR="00866602" w:rsidTr="126BB18C" w14:paraId="6AEE8D28" w14:textId="77777777">
        <w:tc>
          <w:tcPr>
            <w:tcW w:w="9016" w:type="dxa"/>
            <w:tcMar/>
          </w:tcPr>
          <w:p w:rsidR="00866602" w:rsidP="00860B30" w:rsidRDefault="00866602" w14:paraId="12F79791" w14:textId="11B9D836">
            <w:pPr>
              <w:spacing w:after="160"/>
            </w:pPr>
          </w:p>
          <w:sdt>
            <w:sdtPr>
              <w:id w:val="682792220"/>
              <w:picture/>
            </w:sdtPr>
            <w:sdtContent>
              <w:p w:rsidRPr="00866602" w:rsidR="00ED3A56" w:rsidP="00860B30" w:rsidRDefault="00ED3A56" w14:paraId="3A9691C1" w14:textId="3827F81A">
                <w:pPr>
                  <w:spacing w:after="160"/>
                </w:pPr>
                <w:r>
                  <w:rPr>
                    <w:noProof/>
                  </w:rPr>
                  <w:drawing>
                    <wp:inline distT="0" distB="0" distL="0" distR="0" wp14:anchorId="46DEB989" wp14:editId="448BEAC9">
                      <wp:extent cx="952500" cy="715863"/>
                      <wp:effectExtent l="0" t="0" r="0" b="825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52500" cy="715863"/>
                              </a:xfrm>
                              <a:prstGeom prst="rect">
                                <a:avLst/>
                              </a:prstGeom>
                              <a:noFill/>
                              <a:ln>
                                <a:noFill/>
                              </a:ln>
                            </pic:spPr>
                          </pic:pic>
                        </a:graphicData>
                      </a:graphic>
                    </wp:inline>
                  </w:drawing>
                </w:r>
              </w:p>
            </w:sdtContent>
          </w:sdt>
          <w:p w:rsidR="00866602" w:rsidP="00860B30" w:rsidRDefault="00885375" w14:paraId="3F7E4A20" w14:textId="0FF2808F">
            <w:pPr>
              <w:spacing w:after="160"/>
            </w:pPr>
            <w:r>
              <w:t xml:space="preserve">This is me using my </w:t>
            </w:r>
            <w:proofErr w:type="spellStart"/>
            <w:r>
              <w:t>tapo</w:t>
            </w:r>
            <w:proofErr w:type="spellEnd"/>
            <w:r>
              <w:t xml:space="preserve"> doorbell camera. I use this app to check</w:t>
            </w:r>
            <w:r w:rsidR="00AA290F">
              <w:t xml:space="preserve"> and </w:t>
            </w:r>
            <w:r>
              <w:t xml:space="preserve">to keep an eye on the house and make sure that it is safe. I think the video doorbells are </w:t>
            </w:r>
            <w:proofErr w:type="gramStart"/>
            <w:r>
              <w:t>really good</w:t>
            </w:r>
            <w:proofErr w:type="gramEnd"/>
            <w:r>
              <w:t xml:space="preserve"> </w:t>
            </w:r>
            <w:r w:rsidR="00AA290F">
              <w:t xml:space="preserve">tools </w:t>
            </w:r>
            <w:r>
              <w:t>as they can keep your house safer</w:t>
            </w:r>
            <w:r w:rsidR="00AA290F">
              <w:t>. Also,</w:t>
            </w:r>
            <w:r>
              <w:t xml:space="preserve"> for things like online shopping and deliveries, which is now a much bigger part of daily life, this is because if you are not in the house when a delivery is being delivered you can see it being deliver</w:t>
            </w:r>
            <w:r w:rsidR="00AA290F">
              <w:t>ed</w:t>
            </w:r>
            <w:r>
              <w:t xml:space="preserve"> and also </w:t>
            </w:r>
            <w:r>
              <w:t xml:space="preserve">speak through it so </w:t>
            </w:r>
            <w:r w:rsidR="00AA290F">
              <w:t xml:space="preserve">you </w:t>
            </w:r>
            <w:r>
              <w:t>could tell the courier to either leave it in a safe place or with a neighbour. If you have left it in a safe place, you will also be able to keep an eye on it.</w:t>
            </w:r>
            <w:r w:rsidR="00444978">
              <w:t xml:space="preserve"> It is also a very easy app to work around</w:t>
            </w:r>
            <w:r w:rsidR="00AA290F">
              <w:t>. Y</w:t>
            </w:r>
            <w:r w:rsidR="00444978">
              <w:t>ou get notifications on your desired device which you can just tap on and will take you to the</w:t>
            </w:r>
            <w:r w:rsidR="00AA290F">
              <w:t>in app recordings</w:t>
            </w:r>
            <w:r w:rsidR="00444978">
              <w:t>.</w:t>
            </w:r>
          </w:p>
        </w:tc>
      </w:tr>
    </w:tbl>
    <w:p w:rsidR="126BB18C" w:rsidP="126BB18C" w:rsidRDefault="126BB18C" w14:paraId="00EF3281" w14:textId="637D3116">
      <w:pPr>
        <w:pStyle w:val="Heading2"/>
      </w:pPr>
    </w:p>
    <w:p w:rsidR="126BB18C" w:rsidP="126BB18C" w:rsidRDefault="126BB18C" w14:paraId="402B675A" w14:textId="236EDC8F">
      <w:pPr>
        <w:pStyle w:val="Heading2"/>
      </w:pPr>
    </w:p>
    <w:p w:rsidR="126BB18C" w:rsidP="126BB18C" w:rsidRDefault="126BB18C" w14:paraId="6304525E" w14:textId="65608BA8">
      <w:pPr>
        <w:pStyle w:val="Heading2"/>
      </w:pPr>
    </w:p>
    <w:p w:rsidR="126BB18C" w:rsidP="126BB18C" w:rsidRDefault="126BB18C" w14:paraId="0208A6D5" w14:textId="6BD7268E">
      <w:pPr>
        <w:pStyle w:val="Heading2"/>
      </w:pPr>
    </w:p>
    <w:p w:rsidRPr="00866602" w:rsidR="00866602" w:rsidP="000576C3" w:rsidRDefault="00866602" w14:paraId="5CAA2812" w14:textId="6F0F353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rsidTr="126BB18C" w14:paraId="0C3E8BAE" w14:textId="77777777">
        <w:tc>
          <w:tcPr>
            <w:tcW w:w="9016" w:type="dxa"/>
            <w:tcMar/>
          </w:tcPr>
          <w:p w:rsidRPr="00866602" w:rsidR="00866602" w:rsidP="00860B30" w:rsidRDefault="00000000" w14:paraId="06D03427" w14:textId="38A4AEFA">
            <w:pPr>
              <w:spacing w:after="160"/>
            </w:pPr>
            <w:sdt>
              <w:sdtPr>
                <w:id w:val="-39896143"/>
                <w:picture/>
              </w:sdtPr>
              <w:sdtContent>
                <w:r w:rsidR="00ED3A56">
                  <w:rPr>
                    <w:noProof/>
                  </w:rPr>
                  <w:drawing>
                    <wp:inline distT="0" distB="0" distL="0" distR="0" wp14:anchorId="4A6128F8" wp14:editId="23339D07">
                      <wp:extent cx="715863" cy="952500"/>
                      <wp:effectExtent l="0" t="0" r="825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715863" cy="952500"/>
                              </a:xfrm>
                              <a:prstGeom prst="rect">
                                <a:avLst/>
                              </a:prstGeom>
                              <a:noFill/>
                              <a:ln>
                                <a:noFill/>
                              </a:ln>
                            </pic:spPr>
                          </pic:pic>
                        </a:graphicData>
                      </a:graphic>
                    </wp:inline>
                  </w:drawing>
                </w:r>
              </w:sdtContent>
            </w:sdt>
            <w:r w:rsidRPr="00866602" w:rsidR="00866602">
              <w:t> </w:t>
            </w:r>
          </w:p>
          <w:p w:rsidR="00866602" w:rsidP="00860B30" w:rsidRDefault="00885375" w14:paraId="7C6D6813" w14:textId="6A139948">
            <w:pPr>
              <w:spacing w:after="160"/>
            </w:pPr>
            <w:r w:rsidR="271FA967">
              <w:rPr/>
              <w:t xml:space="preserve">This shows me using my smart meter. </w:t>
            </w:r>
            <w:r w:rsidR="165996CC">
              <w:rPr/>
              <w:t xml:space="preserve">Another </w:t>
            </w:r>
            <w:r w:rsidR="165996CC">
              <w:rPr/>
              <w:t>very useful</w:t>
            </w:r>
            <w:r w:rsidR="165996CC">
              <w:rPr/>
              <w:t xml:space="preserve"> and </w:t>
            </w:r>
            <w:r w:rsidR="165996CC">
              <w:rPr/>
              <w:t>important tool</w:t>
            </w:r>
            <w:r w:rsidR="165996CC">
              <w:rPr/>
              <w:t xml:space="preserve">. I would say the smart meter is </w:t>
            </w:r>
            <w:r w:rsidR="165996CC">
              <w:rPr/>
              <w:t>an important tool</w:t>
            </w:r>
            <w:r w:rsidR="165996CC">
              <w:rPr/>
              <w:t xml:space="preserve"> because it can help you </w:t>
            </w:r>
            <w:r w:rsidR="165996CC">
              <w:rPr/>
              <w:t>keep tabs on</w:t>
            </w:r>
            <w:r w:rsidR="165996CC">
              <w:rPr/>
              <w:t xml:space="preserve"> how much gas and electricity you may be using</w:t>
            </w:r>
            <w:r w:rsidR="6849F266">
              <w:rPr/>
              <w:t xml:space="preserve">, it </w:t>
            </w:r>
            <w:r w:rsidR="165996CC">
              <w:rPr/>
              <w:t>also</w:t>
            </w:r>
            <w:r w:rsidR="165996CC">
              <w:rPr/>
              <w:t xml:space="preserve"> could potentially help you save money. I find the smart meter easy to use however there are still some things that just </w:t>
            </w:r>
            <w:r w:rsidR="165996CC">
              <w:rPr/>
              <w:t>don’t</w:t>
            </w:r>
            <w:r w:rsidR="165996CC">
              <w:rPr/>
              <w:t xml:space="preserve"> make any sense to me and that I found confusing. I have used ChatGPT get a better understanding of these things and that has helped me.</w:t>
            </w:r>
          </w:p>
        </w:tc>
      </w:tr>
    </w:tbl>
    <w:p w:rsidRPr="00866602" w:rsidR="00866602" w:rsidP="000576C3" w:rsidRDefault="00866602" w14:paraId="56813F8B" w14:textId="40BBCF09">
      <w:pPr>
        <w:pStyle w:val="Heading2"/>
      </w:pPr>
    </w:p>
    <w:p w:rsidR="00866602" w:rsidP="00730B03" w:rsidRDefault="00866602" w14:paraId="51597A8E" w14:textId="32624F50">
      <w:pPr>
        <w:pStyle w:val="Heading3"/>
        <w:rPr>
          <w:color w:val="002E44" w:themeColor="accent1" w:themeShade="BF"/>
          <w:sz w:val="36"/>
          <w:szCs w:val="32"/>
        </w:rPr>
      </w:pPr>
      <w:r>
        <w:br w:type="page"/>
      </w:r>
    </w:p>
    <w:p w:rsidRPr="00866602" w:rsidR="00866602" w:rsidP="000576C3" w:rsidRDefault="00866602" w14:paraId="1F8260C0" w14:textId="6BC72168">
      <w:pPr>
        <w:pStyle w:val="Heading1"/>
      </w:pPr>
      <w:r w:rsidR="45CB49C9">
        <w:rPr/>
        <w:t>My Short Reflection </w:t>
      </w:r>
    </w:p>
    <w:tbl>
      <w:tblPr>
        <w:tblStyle w:val="TableGrid"/>
        <w:tblW w:w="0" w:type="auto"/>
        <w:tblLook w:val="04A0" w:firstRow="1" w:lastRow="0" w:firstColumn="1" w:lastColumn="0" w:noHBand="0" w:noVBand="1"/>
      </w:tblPr>
      <w:tblGrid>
        <w:gridCol w:w="9016"/>
      </w:tblGrid>
      <w:tr w:rsidR="00866602" w:rsidTr="126BB18C" w14:paraId="610C1614" w14:textId="77777777">
        <w:tc>
          <w:tcPr>
            <w:tcW w:w="9016" w:type="dxa"/>
            <w:tcMar/>
          </w:tcPr>
          <w:p w:rsidR="00866602" w:rsidP="00866602" w:rsidRDefault="001C28C6" w14:paraId="506C051E" w14:textId="11C39DA2">
            <w:r>
              <w:t xml:space="preserve">I use digital skills to help navigate around unfamiliar places </w:t>
            </w:r>
            <w:proofErr w:type="gramStart"/>
            <w:r>
              <w:t>and also</w:t>
            </w:r>
            <w:proofErr w:type="gramEnd"/>
            <w:r>
              <w:t xml:space="preserve"> for everyday purchases with apps like </w:t>
            </w:r>
            <w:r w:rsidR="00FB1E1A">
              <w:t>Goog</w:t>
            </w:r>
            <w:r>
              <w:t xml:space="preserve">le maps and </w:t>
            </w:r>
            <w:r w:rsidR="00FB1E1A">
              <w:t>A</w:t>
            </w:r>
            <w:r>
              <w:t xml:space="preserve">pple pay. I feel confident when I go to new areas as I know that I can easily find my way around using </w:t>
            </w:r>
            <w:r w:rsidR="00FB1E1A">
              <w:t>G</w:t>
            </w:r>
            <w:r>
              <w:t xml:space="preserve">oogle maps. I often use </w:t>
            </w:r>
            <w:r w:rsidR="00FB1E1A">
              <w:t>Google</w:t>
            </w:r>
            <w:r>
              <w:t xml:space="preserve"> maps to find information such as train time</w:t>
            </w:r>
            <w:r w:rsidR="00FB1E1A">
              <w:t>s</w:t>
            </w:r>
            <w:r>
              <w:t xml:space="preserve"> and journey routes. </w:t>
            </w:r>
            <w:r w:rsidR="00077820">
              <w:t xml:space="preserve">On top of that I also use </w:t>
            </w:r>
            <w:r w:rsidR="00FB1E1A">
              <w:t>A</w:t>
            </w:r>
            <w:r w:rsidR="00077820">
              <w:t>pple pay to pay for my travel. I often use these tools to find relevant travel information and for my finances. I hope this module will help me to gain broader digital skills. I think digital skills are important because it makes everyday tasks much simpler to tackle.</w:t>
            </w:r>
          </w:p>
          <w:p w:rsidR="00196676" w:rsidP="00866602" w:rsidRDefault="00196676" w14:paraId="364CE43F" w14:textId="77777777"/>
          <w:p w:rsidR="00196676" w:rsidP="00866602" w:rsidRDefault="00196676" w14:paraId="417553D3" w14:textId="77777777"/>
          <w:p w:rsidR="00196676" w:rsidP="00866602" w:rsidRDefault="00196676" w14:paraId="7868676A" w14:textId="77777777"/>
          <w:p w:rsidR="00866602" w:rsidP="00866602" w:rsidRDefault="00866602" w14:paraId="24E9F39B" w14:textId="77777777"/>
          <w:p w:rsidR="00866602" w:rsidP="00866602" w:rsidRDefault="00866602" w14:paraId="52E6565B" w14:textId="77777777"/>
          <w:p w:rsidR="00866602" w:rsidP="00866602" w:rsidRDefault="00866602" w14:paraId="28E7D611" w14:textId="77777777"/>
        </w:tc>
      </w:tr>
    </w:tbl>
    <w:p w:rsidR="005427FF" w:rsidRDefault="005427FF" w14:paraId="77845170" w14:textId="77777777">
      <w:pPr>
        <w:spacing w:before="0" w:line="259" w:lineRule="auto"/>
        <w:rPr>
          <w:rFonts w:asciiTheme="majorHAnsi" w:hAnsiTheme="majorHAnsi" w:eastAsiaTheme="majorEastAsia" w:cstheme="majorBidi"/>
          <w:color w:val="002E44" w:themeColor="accent1" w:themeShade="BF"/>
          <w:sz w:val="36"/>
          <w:szCs w:val="32"/>
        </w:rPr>
      </w:pPr>
      <w:r>
        <w:br w:type="page"/>
      </w:r>
    </w:p>
    <w:p w:rsidR="002B5A72" w:rsidP="00D640A5" w:rsidRDefault="00866602" w14:paraId="52882A5C" w14:textId="5CC851E6"/>
    <w:sectPr w:rsidR="002B5A72">
      <w:footerReference w:type="default" r:id="rId16"/>
      <w:pgSz w:w="11906" w:h="16838" w:orient="portrait"/>
      <w:pgMar w:top="1440" w:right="1440" w:bottom="1440" w:left="1440" w:header="708" w:footer="708" w:gutter="0"/>
      <w:cols w:space="708"/>
      <w:docGrid w:linePitch="360"/>
      <w:headerReference w:type="default" r:id="R83b9cc76d93c462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361DE" w:rsidP="00866602" w:rsidRDefault="001361DE" w14:paraId="521884B1" w14:textId="77777777">
      <w:pPr>
        <w:spacing w:before="0" w:after="0" w:line="240" w:lineRule="auto"/>
      </w:pPr>
      <w:r>
        <w:separator/>
      </w:r>
    </w:p>
  </w:endnote>
  <w:endnote w:type="continuationSeparator" w:id="0">
    <w:p w:rsidR="001361DE" w:rsidP="00866602" w:rsidRDefault="001361DE" w14:paraId="5D6D4291"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66602" w:rsidRDefault="00866602" w14:paraId="4C945F13" w14:textId="77777777">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rsidR="00866602" w:rsidRDefault="00866602" w14:paraId="5977D6E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361DE" w:rsidP="00866602" w:rsidRDefault="001361DE" w14:paraId="50086E43" w14:textId="77777777">
      <w:pPr>
        <w:spacing w:before="0" w:after="0" w:line="240" w:lineRule="auto"/>
      </w:pPr>
      <w:r>
        <w:separator/>
      </w:r>
    </w:p>
  </w:footnote>
  <w:footnote w:type="continuationSeparator" w:id="0">
    <w:p w:rsidR="001361DE" w:rsidP="00866602" w:rsidRDefault="001361DE" w14:paraId="78A3D8CE" w14:textId="77777777">
      <w:pPr>
        <w:spacing w:before="0" w:after="0" w:line="240" w:lineRule="auto"/>
      </w:pPr>
      <w:r>
        <w:continuationSeparator/>
      </w:r>
    </w:p>
  </w:footnote>
</w:footnotes>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005"/>
      <w:gridCol w:w="3005"/>
      <w:gridCol w:w="3005"/>
    </w:tblGrid>
    <w:tr xmlns:wp14="http://schemas.microsoft.com/office/word/2010/wordml" w:rsidR="520C8CF1" w:rsidTr="520C8CF1" w14:paraId="4CDAA46A" wp14:textId="77777777">
      <w:trPr>
        <w:trHeight w:val="300"/>
      </w:trPr>
      <w:tc>
        <w:tcPr>
          <w:tcW w:w="3005" w:type="dxa"/>
          <w:tcMar/>
        </w:tcPr>
        <w:p w:rsidR="520C8CF1" w:rsidP="520C8CF1" w:rsidRDefault="520C8CF1" w14:paraId="177E2560" w14:textId="05852577">
          <w:pPr>
            <w:pStyle w:val="Header"/>
            <w:bidi w:val="0"/>
            <w:ind w:left="-115"/>
            <w:jc w:val="left"/>
          </w:pPr>
        </w:p>
      </w:tc>
      <w:tc>
        <w:tcPr>
          <w:tcW w:w="3005" w:type="dxa"/>
          <w:tcMar/>
        </w:tcPr>
        <w:p w:rsidR="520C8CF1" w:rsidP="520C8CF1" w:rsidRDefault="520C8CF1" w14:paraId="13528016" w14:textId="6604BFAA">
          <w:pPr>
            <w:pStyle w:val="Header"/>
            <w:bidi w:val="0"/>
            <w:jc w:val="center"/>
          </w:pPr>
        </w:p>
      </w:tc>
      <w:tc>
        <w:tcPr>
          <w:tcW w:w="3005" w:type="dxa"/>
          <w:tcMar/>
        </w:tcPr>
        <w:p w:rsidR="520C8CF1" w:rsidP="520C8CF1" w:rsidRDefault="520C8CF1" w14:paraId="57399745" w14:textId="7893AF2E">
          <w:pPr>
            <w:pStyle w:val="Header"/>
            <w:bidi w:val="0"/>
            <w:ind w:right="-115"/>
            <w:jc w:val="right"/>
          </w:pPr>
        </w:p>
      </w:tc>
    </w:tr>
  </w:tbl>
  <w:p w:rsidR="520C8CF1" w:rsidP="520C8CF1" w:rsidRDefault="520C8CF1" w14:paraId="307BA7CD" w14:textId="39DF4321">
    <w:pPr>
      <w:pStyle w:val="Header"/>
      <w:bidi w:val="0"/>
    </w:pPr>
  </w:p>
</w:hdr>
</file>

<file path=word/intelligence2.xml><?xml version="1.0" encoding="utf-8"?>
<int2:intelligence xmlns:int2="http://schemas.microsoft.com/office/intelligence/2020/intelligence">
  <int2:observations>
    <int2:bookmark int2:bookmarkName="_Int_CgMxuXbq" int2:invalidationBookmarkName="" int2:hashCode="pEwdjQFggwXglE" int2:id="symjfK58">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00000"/>
    <w:rsid w:val="00020065"/>
    <w:rsid w:val="000576C3"/>
    <w:rsid w:val="00077820"/>
    <w:rsid w:val="001361DE"/>
    <w:rsid w:val="00167848"/>
    <w:rsid w:val="00196676"/>
    <w:rsid w:val="001C28C6"/>
    <w:rsid w:val="001D7F0A"/>
    <w:rsid w:val="00227652"/>
    <w:rsid w:val="0023515F"/>
    <w:rsid w:val="0026426D"/>
    <w:rsid w:val="00292800"/>
    <w:rsid w:val="002B5A72"/>
    <w:rsid w:val="002C4B27"/>
    <w:rsid w:val="0038326E"/>
    <w:rsid w:val="003841F2"/>
    <w:rsid w:val="003C2220"/>
    <w:rsid w:val="00444978"/>
    <w:rsid w:val="00494554"/>
    <w:rsid w:val="004F710B"/>
    <w:rsid w:val="00514445"/>
    <w:rsid w:val="005427FF"/>
    <w:rsid w:val="005814C3"/>
    <w:rsid w:val="005B28CE"/>
    <w:rsid w:val="00730B03"/>
    <w:rsid w:val="0076EFF3"/>
    <w:rsid w:val="007A3CD2"/>
    <w:rsid w:val="00855FEE"/>
    <w:rsid w:val="00860B30"/>
    <w:rsid w:val="00866602"/>
    <w:rsid w:val="00885375"/>
    <w:rsid w:val="009E4D8E"/>
    <w:rsid w:val="009E6F3E"/>
    <w:rsid w:val="00AA290F"/>
    <w:rsid w:val="00B4029E"/>
    <w:rsid w:val="00BD2A86"/>
    <w:rsid w:val="00C9180A"/>
    <w:rsid w:val="00D34D3B"/>
    <w:rsid w:val="00D640A5"/>
    <w:rsid w:val="00DD5C49"/>
    <w:rsid w:val="00ED3A56"/>
    <w:rsid w:val="00FB1E1A"/>
    <w:rsid w:val="00FF3E13"/>
    <w:rsid w:val="069664C6"/>
    <w:rsid w:val="06C143FF"/>
    <w:rsid w:val="096554B7"/>
    <w:rsid w:val="09BB666F"/>
    <w:rsid w:val="09C4D800"/>
    <w:rsid w:val="0CD29210"/>
    <w:rsid w:val="0D6C598C"/>
    <w:rsid w:val="0DBBFBFF"/>
    <w:rsid w:val="103999EF"/>
    <w:rsid w:val="1049C5FB"/>
    <w:rsid w:val="1150F690"/>
    <w:rsid w:val="126BB18C"/>
    <w:rsid w:val="13212138"/>
    <w:rsid w:val="138CB543"/>
    <w:rsid w:val="165996CC"/>
    <w:rsid w:val="175D74F2"/>
    <w:rsid w:val="1E366A04"/>
    <w:rsid w:val="1F599FAE"/>
    <w:rsid w:val="1F7F3AA1"/>
    <w:rsid w:val="271FA967"/>
    <w:rsid w:val="27696488"/>
    <w:rsid w:val="278D2FE9"/>
    <w:rsid w:val="2B107771"/>
    <w:rsid w:val="2DC3C410"/>
    <w:rsid w:val="30B7347E"/>
    <w:rsid w:val="30BEDFA8"/>
    <w:rsid w:val="33849F47"/>
    <w:rsid w:val="385E76F4"/>
    <w:rsid w:val="393F632E"/>
    <w:rsid w:val="3B07F4B5"/>
    <w:rsid w:val="3B2458DC"/>
    <w:rsid w:val="3D6E95F1"/>
    <w:rsid w:val="3F946B1B"/>
    <w:rsid w:val="45CB49C9"/>
    <w:rsid w:val="490EC218"/>
    <w:rsid w:val="4C802E3E"/>
    <w:rsid w:val="4CFE3705"/>
    <w:rsid w:val="4DD6ED95"/>
    <w:rsid w:val="4F75845C"/>
    <w:rsid w:val="4FDCC05D"/>
    <w:rsid w:val="520C8CF1"/>
    <w:rsid w:val="56868E3C"/>
    <w:rsid w:val="5AA610EC"/>
    <w:rsid w:val="5BB85B0E"/>
    <w:rsid w:val="5D204AD6"/>
    <w:rsid w:val="5EDE1C2E"/>
    <w:rsid w:val="636CB366"/>
    <w:rsid w:val="63F4149A"/>
    <w:rsid w:val="658D2FB1"/>
    <w:rsid w:val="6849F266"/>
    <w:rsid w:val="6C0C5682"/>
    <w:rsid w:val="72727847"/>
    <w:rsid w:val="732C1D30"/>
    <w:rsid w:val="74B9BA5F"/>
    <w:rsid w:val="793AEBF6"/>
    <w:rsid w:val="7A2FE110"/>
    <w:rsid w:val="7AF5D647"/>
    <w:rsid w:val="7B275961"/>
    <w:rsid w:val="7DA23842"/>
    <w:rsid w:val="7DFDEAEA"/>
    <w:rsid w:val="7F3F9591"/>
    <w:rsid w:val="7F4543C8"/>
    <w:rsid w:val="7F8E89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hAnsiTheme="majorHAnsi" w:eastAsiaTheme="majorEastAsia"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hAnsiTheme="majorHAnsi" w:eastAsiaTheme="majorEastAsia"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hAnsiTheme="majorHAnsi" w:eastAsiaTheme="majorEastAsia" w:cstheme="majorBidi"/>
      <w:b/>
      <w:bCs/>
      <w:color w:val="005984" w:themeColor="accent1" w:themeTint="E6"/>
      <w:sz w:val="28"/>
      <w:szCs w:val="26"/>
    </w:rPr>
  </w:style>
  <w:style w:type="paragraph" w:styleId="Heading4">
    <w:uiPriority w:val="9"/>
    <w:name w:val="heading 4"/>
    <w:basedOn w:val="Normal"/>
    <w:next w:val="Normal"/>
    <w:unhideWhenUsed/>
    <w:link w:val="Heading4Char"/>
    <w:qFormat/>
    <w:rsid w:val="126BB18C"/>
    <w:rPr>
      <w:rFonts w:ascii="Aptos" w:hAnsi="Aptos" w:eastAsia="等线" w:cs="Arial" w:asciiTheme="minorAscii" w:hAnsiTheme="minorAscii" w:eastAsiaTheme="minorEastAsia" w:cstheme="minorBidi"/>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hAnsiTheme="majorHAnsi" w:eastAsiaTheme="majorEastAsia"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hAnsiTheme="majorHAnsi" w:eastAsiaTheme="majorEastAsia"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hAnsiTheme="majorHAnsi" w:eastAsiaTheme="majorEastAsia"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hAnsiTheme="majorHAnsi" w:eastAsiaTheme="majorEastAsia"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hAnsiTheme="majorHAnsi" w:eastAsiaTheme="majorEastAsia" w:cstheme="majorBidi"/>
      <w:color w:val="385623" w:themeColor="accent6"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6C3"/>
    <w:rPr>
      <w:rFonts w:asciiTheme="majorHAnsi" w:hAnsiTheme="majorHAnsi" w:eastAsiaTheme="majorEastAsia" w:cstheme="majorBid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rsid w:val="000576C3"/>
    <w:rPr>
      <w:rFonts w:asciiTheme="majorHAnsi" w:hAnsiTheme="majorHAnsi" w:eastAsiaTheme="majorEastAsia" w:cstheme="majorBid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rsid w:val="00730B03"/>
    <w:rPr>
      <w:rFonts w:asciiTheme="majorHAnsi" w:hAnsiTheme="majorHAnsi" w:eastAsiaTheme="majorEastAsia" w:cstheme="majorBidi"/>
      <w:b/>
      <w:bCs/>
      <w:color w:val="005984" w:themeColor="accent1" w:themeTint="E6"/>
      <w:kern w:val="0"/>
      <w:sz w:val="28"/>
      <w:szCs w:val="26"/>
      <w14:ligatures w14:val="none"/>
    </w:rPr>
  </w:style>
  <w:style w:type="character" w:styleId="Heading4Char" w:customStyle="true">
    <w:uiPriority w:val="9"/>
    <w:name w:val="Heading 4 Char"/>
    <w:basedOn w:val="Normal"/>
    <w:link w:val="Heading4"/>
    <w:rsid w:val="126BB18C"/>
    <w:rPr>
      <w:rFonts w:ascii="Aptos" w:hAnsi="Aptos" w:eastAsia="等线" w:cs="Arial" w:asciiTheme="minorAscii" w:hAnsiTheme="minorAscii" w:eastAsiaTheme="minorEastAsia" w:cstheme="minorBidi"/>
    </w:rPr>
  </w:style>
  <w:style w:type="character" w:styleId="Heading5Char" w:customStyle="1">
    <w:name w:val="Heading 5 Char"/>
    <w:basedOn w:val="DefaultParagraphFont"/>
    <w:link w:val="Heading5"/>
    <w:uiPriority w:val="9"/>
    <w:rsid w:val="00730B03"/>
    <w:rPr>
      <w:rFonts w:asciiTheme="majorHAnsi" w:hAnsiTheme="majorHAnsi" w:eastAsiaTheme="majorEastAsia" w:cstheme="majorBid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rsid w:val="009E4D8E"/>
    <w:rPr>
      <w:rFonts w:asciiTheme="majorHAnsi" w:hAnsiTheme="majorHAnsi" w:eastAsiaTheme="majorEastAsia" w:cstheme="majorBid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rsid w:val="009E4D8E"/>
    <w:rPr>
      <w:rFonts w:asciiTheme="majorHAnsi" w:hAnsiTheme="majorHAnsi" w:eastAsiaTheme="majorEastAsia" w:cstheme="majorBid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rsid w:val="009E4D8E"/>
    <w:rPr>
      <w:rFonts w:asciiTheme="majorHAnsi" w:hAnsiTheme="majorHAnsi" w:eastAsiaTheme="majorEastAsia" w:cstheme="majorBid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rsid w:val="009E4D8E"/>
    <w:rPr>
      <w:rFonts w:asciiTheme="majorHAnsi" w:hAnsiTheme="majorHAnsi" w:eastAsiaTheme="majorEastAsia"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hAnsiTheme="majorHAnsi" w:eastAsiaTheme="majorEastAsia" w:cstheme="majorBidi"/>
      <w:b/>
      <w:bCs/>
      <w:color w:val="002E44" w:themeColor="accent1" w:themeShade="BF"/>
      <w:spacing w:val="-10"/>
      <w:sz w:val="48"/>
      <w:szCs w:val="52"/>
    </w:rPr>
  </w:style>
  <w:style w:type="character" w:styleId="TitleChar" w:customStyle="1">
    <w:name w:val="Title Char"/>
    <w:basedOn w:val="DefaultParagraphFont"/>
    <w:link w:val="Title"/>
    <w:uiPriority w:val="10"/>
    <w:rsid w:val="000576C3"/>
    <w:rPr>
      <w:rFonts w:asciiTheme="majorHAnsi" w:hAnsiTheme="majorHAnsi" w:eastAsiaTheme="majorEastAsia"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hAnsiTheme="majorHAnsi" w:eastAsiaTheme="majorEastAsia" w:cstheme="majorBidi"/>
    </w:rPr>
  </w:style>
  <w:style w:type="character" w:styleId="SubtitleChar" w:customStyle="1">
    <w:name w:val="Subtitle Char"/>
    <w:basedOn w:val="DefaultParagraphFont"/>
    <w:link w:val="Subtitle"/>
    <w:uiPriority w:val="11"/>
    <w:rsid w:val="009E4D8E"/>
    <w:rPr>
      <w:rFonts w:asciiTheme="majorHAnsi" w:hAnsiTheme="majorHAnsi" w:eastAsiaTheme="majorEastAsia"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styleId="QuoteChar" w:customStyle="1">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hAnsiTheme="majorHAnsi" w:eastAsiaTheme="majorEastAsia" w:cstheme="majorBidi"/>
      <w:color w:val="003E5B" w:themeColor="accent1"/>
    </w:rPr>
  </w:style>
  <w:style w:type="character" w:styleId="IntenseQuoteChar" w:customStyle="1">
    <w:name w:val="Intense Quote Char"/>
    <w:basedOn w:val="DefaultParagraphFont"/>
    <w:link w:val="IntenseQuote"/>
    <w:uiPriority w:val="30"/>
    <w:rsid w:val="009E4D8E"/>
    <w:rPr>
      <w:rFonts w:asciiTheme="majorHAnsi" w:hAnsiTheme="majorHAnsi" w:eastAsiaTheme="majorEastAsia"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jpg"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3.jp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image" Target="media/image1.jp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jpg" Id="rId14" /><Relationship Type="http://schemas.openxmlformats.org/officeDocument/2006/relationships/header" Target="header.xml" Id="R83b9cc76d93c4629" /><Relationship Type="http://schemas.microsoft.com/office/2020/10/relationships/intelligence" Target="intelligence2.xml" Id="R8b5bd2cb8c5f4bea" /></Relationships>
</file>

<file path=word/theme/theme1.xml><?xml version="1.0" encoding="utf-8"?>
<a:theme xmlns:a="http://schemas.openxmlformats.org/drawingml/2006/main" xmlns:thm15="http://schemas.microsoft.com/office/thememl/2012/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De Angeli</dc:creator>
  <keywords/>
  <dc:description/>
  <lastModifiedBy>Kai Edward John Haysman (2620243)</lastModifiedBy>
  <revision>7</revision>
  <dcterms:created xsi:type="dcterms:W3CDTF">2026-10-07T21:13:00.0000000Z</dcterms:created>
  <dcterms:modified xsi:type="dcterms:W3CDTF">2026-10-13T15:59:23.2586825Z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