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3A78CD" w14:textId="77777777" w:rsidR="008623C5" w:rsidRPr="008623C5" w:rsidRDefault="008623C5" w:rsidP="008623C5">
      <w:pPr>
        <w:widowControl w:val="0"/>
        <w:autoSpaceDE w:val="0"/>
        <w:autoSpaceDN w:val="0"/>
        <w:spacing w:line="240" w:lineRule="auto"/>
        <w:ind w:left="154"/>
        <w:jc w:val="left"/>
        <w:rPr>
          <w:rFonts w:eastAsia="Arial MT" w:hAnsi="Arial MT" w:cs="Arial MT"/>
          <w:sz w:val="20"/>
          <w:szCs w:val="22"/>
          <w:lang w:val="en-US" w:eastAsia="en-US"/>
        </w:rPr>
      </w:pPr>
      <w:r w:rsidRPr="008623C5">
        <w:rPr>
          <w:rFonts w:eastAsia="Arial MT" w:hAnsi="Arial MT" w:cs="Arial MT"/>
          <w:noProof/>
          <w:sz w:val="20"/>
          <w:szCs w:val="22"/>
          <w:lang w:val="en-US" w:eastAsia="en-US"/>
        </w:rPr>
        <w:drawing>
          <wp:inline distT="0" distB="0" distL="0" distR="0" wp14:anchorId="65213C78" wp14:editId="4719C519">
            <wp:extent cx="1803400" cy="596900"/>
            <wp:effectExtent l="0" t="0" r="6350" b="0"/>
            <wp:docPr id="1528852067" name="Image 2"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 2" descr="Discover University of Wales Trinity Saint David"/>
                    <pic:cNvPicPr>
                      <a:picLocks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03400" cy="596900"/>
                    </a:xfrm>
                    <a:prstGeom prst="rect">
                      <a:avLst/>
                    </a:prstGeom>
                    <a:noFill/>
                    <a:ln>
                      <a:noFill/>
                    </a:ln>
                  </pic:spPr>
                </pic:pic>
              </a:graphicData>
            </a:graphic>
          </wp:inline>
        </w:drawing>
      </w:r>
    </w:p>
    <w:p w14:paraId="1C394344" w14:textId="77777777" w:rsidR="008623C5" w:rsidRPr="008623C5" w:rsidRDefault="008623C5" w:rsidP="008623C5">
      <w:pPr>
        <w:widowControl w:val="0"/>
        <w:autoSpaceDE w:val="0"/>
        <w:autoSpaceDN w:val="0"/>
        <w:spacing w:before="120" w:line="240" w:lineRule="auto"/>
        <w:ind w:right="142"/>
        <w:jc w:val="right"/>
        <w:rPr>
          <w:rFonts w:ascii="Arial" w:eastAsia="Arial MT" w:hAnsi="Arial MT" w:cs="Arial MT"/>
          <w:b/>
          <w:sz w:val="27"/>
          <w:szCs w:val="22"/>
          <w:lang w:val="en-US" w:eastAsia="en-US"/>
        </w:rPr>
      </w:pPr>
      <w:r w:rsidRPr="008623C5">
        <w:rPr>
          <w:rFonts w:ascii="Arial" w:eastAsia="Arial MT" w:hAnsi="Arial MT" w:cs="Arial MT"/>
          <w:b/>
          <w:sz w:val="27"/>
          <w:szCs w:val="22"/>
          <w:lang w:val="en-US" w:eastAsia="en-US"/>
        </w:rPr>
        <w:t>APPENDIX</w:t>
      </w:r>
      <w:r w:rsidRPr="008623C5">
        <w:rPr>
          <w:rFonts w:ascii="Arial" w:eastAsia="Arial MT" w:hAnsi="Arial MT" w:cs="Arial MT"/>
          <w:b/>
          <w:spacing w:val="50"/>
          <w:sz w:val="27"/>
          <w:szCs w:val="22"/>
          <w:lang w:val="en-US" w:eastAsia="en-US"/>
        </w:rPr>
        <w:t xml:space="preserve"> </w:t>
      </w:r>
      <w:r w:rsidRPr="008623C5">
        <w:rPr>
          <w:rFonts w:ascii="Arial" w:eastAsia="Arial MT" w:hAnsi="Arial MT" w:cs="Arial MT"/>
          <w:b/>
          <w:spacing w:val="-4"/>
          <w:sz w:val="27"/>
          <w:szCs w:val="22"/>
          <w:lang w:val="en-US" w:eastAsia="en-US"/>
        </w:rPr>
        <w:t>GA36d</w:t>
      </w:r>
    </w:p>
    <w:p w14:paraId="5BD645AB" w14:textId="77777777" w:rsidR="008623C5" w:rsidRPr="008623C5" w:rsidRDefault="008623C5" w:rsidP="008623C5">
      <w:pPr>
        <w:widowControl w:val="0"/>
        <w:autoSpaceDE w:val="0"/>
        <w:autoSpaceDN w:val="0"/>
        <w:spacing w:line="240" w:lineRule="auto"/>
        <w:jc w:val="left"/>
        <w:rPr>
          <w:rFonts w:ascii="Arial" w:eastAsia="Arial MT" w:hAnsi="Arial MT" w:cs="Arial MT"/>
          <w:b/>
          <w:sz w:val="18"/>
          <w:szCs w:val="21"/>
          <w:lang w:val="en-US" w:eastAsia="en-US"/>
        </w:rPr>
      </w:pPr>
      <w:r w:rsidRPr="008623C5">
        <w:rPr>
          <w:rFonts w:ascii="Arial MT" w:eastAsia="Arial MT" w:hAnsi="Arial MT" w:cs="Arial MT"/>
          <w:noProof/>
          <w:sz w:val="21"/>
          <w:szCs w:val="21"/>
          <w:lang w:val="en-US" w:eastAsia="en-US"/>
        </w:rPr>
        <mc:AlternateContent>
          <mc:Choice Requires="wps">
            <w:drawing>
              <wp:anchor distT="0" distB="0" distL="0" distR="0" simplePos="0" relativeHeight="251659264" behindDoc="1" locked="0" layoutInCell="1" allowOverlap="1" wp14:anchorId="42AB3370" wp14:editId="3CE123FB">
                <wp:simplePos x="0" y="0"/>
                <wp:positionH relativeFrom="page">
                  <wp:posOffset>705485</wp:posOffset>
                </wp:positionH>
                <wp:positionV relativeFrom="paragraph">
                  <wp:posOffset>151130</wp:posOffset>
                </wp:positionV>
                <wp:extent cx="6308090" cy="450215"/>
                <wp:effectExtent l="0" t="0" r="16510" b="26035"/>
                <wp:wrapTopAndBottom/>
                <wp:docPr id="141248033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308090" cy="450215"/>
                        </a:xfrm>
                        <a:prstGeom prst="rect">
                          <a:avLst/>
                        </a:prstGeom>
                        <a:solidFill>
                          <a:srgbClr val="C0C0C0"/>
                        </a:solidFill>
                        <a:ln w="7619">
                          <a:solidFill>
                            <a:srgbClr val="000000"/>
                          </a:solidFill>
                          <a:prstDash val="solid"/>
                        </a:ln>
                      </wps:spPr>
                      <wps:txbx>
                        <w:txbxContent>
                          <w:p w14:paraId="33837C0B" w14:textId="77777777" w:rsidR="008623C5" w:rsidRDefault="008623C5" w:rsidP="008623C5">
                            <w:pPr>
                              <w:spacing w:before="126"/>
                              <w:ind w:left="1129"/>
                              <w:rPr>
                                <w:rFonts w:ascii="Arial"/>
                                <w:b/>
                                <w:color w:val="000000"/>
                                <w:sz w:val="39"/>
                              </w:rPr>
                            </w:pPr>
                            <w:r>
                              <w:rPr>
                                <w:rFonts w:ascii="Arial"/>
                                <w:b/>
                                <w:color w:val="000000"/>
                                <w:sz w:val="39"/>
                              </w:rPr>
                              <w:t>LEVEL</w:t>
                            </w:r>
                            <w:r>
                              <w:rPr>
                                <w:rFonts w:ascii="Arial"/>
                                <w:b/>
                                <w:color w:val="000000"/>
                                <w:spacing w:val="37"/>
                                <w:sz w:val="39"/>
                              </w:rPr>
                              <w:t xml:space="preserve"> </w:t>
                            </w:r>
                            <w:r>
                              <w:rPr>
                                <w:rFonts w:ascii="Arial"/>
                                <w:b/>
                                <w:color w:val="000000"/>
                                <w:sz w:val="39"/>
                              </w:rPr>
                              <w:t>7</w:t>
                            </w:r>
                            <w:r>
                              <w:rPr>
                                <w:rFonts w:ascii="Arial"/>
                                <w:b/>
                                <w:color w:val="000000"/>
                                <w:spacing w:val="7"/>
                                <w:sz w:val="39"/>
                              </w:rPr>
                              <w:t xml:space="preserve"> </w:t>
                            </w:r>
                            <w:r>
                              <w:rPr>
                                <w:rFonts w:ascii="Arial"/>
                                <w:b/>
                                <w:color w:val="000000"/>
                                <w:sz w:val="39"/>
                              </w:rPr>
                              <w:t>ASSESSMENT</w:t>
                            </w:r>
                            <w:r>
                              <w:rPr>
                                <w:rFonts w:ascii="Arial"/>
                                <w:b/>
                                <w:color w:val="000000"/>
                                <w:spacing w:val="36"/>
                                <w:sz w:val="39"/>
                              </w:rPr>
                              <w:t xml:space="preserve"> </w:t>
                            </w:r>
                            <w:r>
                              <w:rPr>
                                <w:rFonts w:ascii="Arial"/>
                                <w:b/>
                                <w:color w:val="000000"/>
                                <w:spacing w:val="-2"/>
                                <w:sz w:val="39"/>
                              </w:rPr>
                              <w:t>SPECIFICATION</w:t>
                            </w:r>
                          </w:p>
                        </w:txbxContent>
                      </wps:txbx>
                      <wps:bodyPr vertOverflow="clip" horzOverflow="clip" wrap="square" lIns="0" tIns="0" rIns="0" bIns="0" rtlCol="0">
                        <a:noAutofit/>
                      </wps:bodyPr>
                    </wps:wsp>
                  </a:graphicData>
                </a:graphic>
                <wp14:sizeRelH relativeFrom="page">
                  <wp14:pctWidth>0</wp14:pctWidth>
                </wp14:sizeRelH>
                <wp14:sizeRelV relativeFrom="page">
                  <wp14:pctHeight>0</wp14:pctHeight>
                </wp14:sizeRelV>
              </wp:anchor>
            </w:drawing>
          </mc:Choice>
          <mc:Fallback>
            <w:pict>
              <v:shapetype w14:anchorId="42AB3370" id="_x0000_t202" coordsize="21600,21600" o:spt="202" path="m,l,21600r21600,l21600,xe">
                <v:stroke joinstyle="miter"/>
                <v:path gradientshapeok="t" o:connecttype="rect"/>
              </v:shapetype>
              <v:shape id="Textbox 3" o:spid="_x0000_s1026" type="#_x0000_t202" style="position:absolute;margin-left:55.55pt;margin-top:11.9pt;width:496.7pt;height:35.45pt;z-index:-2516572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c8KK4AEAANoDAAAOAAAAZHJzL2Uyb0RvYy54bWysU1Fv0zAQfkfiP1h+p0kLK1vUdIJWQ0gT&#10;mzT4Aa5jNxaOz/jcJuXXc3bTFga8IBLJOfsu33333XlxO3SW7VVAA67m00nJmXISGuO2Nf/y+e7V&#10;NWcYhWuEBadqflDIb5cvXyx6X6kZtGAbFRiBOKx6X/M2Rl8VBcpWdQIn4JUjp4bQiUjbsC2aIHpC&#10;72wxK8t50UNofACpEOl0fXTyZcbXWsn4oDWqyGzNiVvMa8jrJq3FciGqbRC+NXKkIf6BRSeMo6Rn&#10;qLWIgu2C+Q2qMzIAgo4TCV0BWhupcg1UzbR8Vs1TK7zKtZA46M8y4f+DlZ/2T/4xsDi8h4EamItA&#10;fw/yK5I2Re+xGmOSplghRadCBx269KUSGP1I2h7OeqohMkmH89fldXlDLkm+N1flbHqVBC8uf/uA&#10;8YOCjiWj5oH6lRmI/T3GY+gpJCVDsKa5M9bmTdhuVjawvaDersr0jui/hFnH+pq/nU9vjrX9FaLM&#10;z58gEoW1wPaYKqOPYdaNGh1lSQLFYTMQ82RuoDmQtnQ94gMt2gIxkdZ4zloI35+f9TSGNcdvOxEU&#10;Z/ajoz6nmT0Z4WRsTkaIdgV5spMgDt7tImiThbvkHxnSAGXpx2FPE/rzPkddruTyBwAAAP//AwBQ&#10;SwMEFAAGAAgAAAAhANHwA9nfAAAACgEAAA8AAABkcnMvZG93bnJldi54bWxMj01LAzEQhu+C/yGM&#10;4M1mW6u162aLFAUPUmhtEW/pZtxdTSbLJu2m/97pSef2Mg/vR7FIzooj9qH1pGA8ykAgVd60VCvY&#10;vr/cPIAIUZPR1hMqOGGARXl5Uejc+IHWeNzEWrAJhVwraGLscilD1aDTYeQ7JP59+d7pyLKvpen1&#10;wObOykmW3UunW+KERne4bLD62RycAjksP1a70/pbpu3rs/lMsbdvc6Wur9LTI4iIKf7BcK7P1aHk&#10;Tnt/IBOEZc3HqILJLU84A+Nsegdir2A+nYEsC/l/QvkLAAD//wMAUEsBAi0AFAAGAAgAAAAhALaD&#10;OJL+AAAA4QEAABMAAAAAAAAAAAAAAAAAAAAAAFtDb250ZW50X1R5cGVzXS54bWxQSwECLQAUAAYA&#10;CAAAACEAOP0h/9YAAACUAQAACwAAAAAAAAAAAAAAAAAvAQAAX3JlbHMvLnJlbHNQSwECLQAUAAYA&#10;CAAAACEAO3PCiuABAADaAwAADgAAAAAAAAAAAAAAAAAuAgAAZHJzL2Uyb0RvYy54bWxQSwECLQAU&#10;AAYACAAAACEA0fAD2d8AAAAKAQAADwAAAAAAAAAAAAAAAAA6BAAAZHJzL2Rvd25yZXYueG1sUEsF&#10;BgAAAAAEAAQA8wAAAEYFAAAAAA==&#10;" fillcolor="silver" strokeweight=".21164mm">
                <v:path arrowok="t"/>
                <v:textbox inset="0,0,0,0">
                  <w:txbxContent>
                    <w:p w14:paraId="33837C0B" w14:textId="77777777" w:rsidR="008623C5" w:rsidRDefault="008623C5" w:rsidP="008623C5">
                      <w:pPr>
                        <w:spacing w:before="126"/>
                        <w:ind w:left="1129"/>
                        <w:rPr>
                          <w:rFonts w:ascii="Arial"/>
                          <w:b/>
                          <w:color w:val="000000"/>
                          <w:sz w:val="39"/>
                        </w:rPr>
                      </w:pPr>
                      <w:r>
                        <w:rPr>
                          <w:rFonts w:ascii="Arial"/>
                          <w:b/>
                          <w:color w:val="000000"/>
                          <w:sz w:val="39"/>
                        </w:rPr>
                        <w:t>LEVEL</w:t>
                      </w:r>
                      <w:r>
                        <w:rPr>
                          <w:rFonts w:ascii="Arial"/>
                          <w:b/>
                          <w:color w:val="000000"/>
                          <w:spacing w:val="37"/>
                          <w:sz w:val="39"/>
                        </w:rPr>
                        <w:t xml:space="preserve"> </w:t>
                      </w:r>
                      <w:r>
                        <w:rPr>
                          <w:rFonts w:ascii="Arial"/>
                          <w:b/>
                          <w:color w:val="000000"/>
                          <w:sz w:val="39"/>
                        </w:rPr>
                        <w:t>7</w:t>
                      </w:r>
                      <w:r>
                        <w:rPr>
                          <w:rFonts w:ascii="Arial"/>
                          <w:b/>
                          <w:color w:val="000000"/>
                          <w:spacing w:val="7"/>
                          <w:sz w:val="39"/>
                        </w:rPr>
                        <w:t xml:space="preserve"> </w:t>
                      </w:r>
                      <w:r>
                        <w:rPr>
                          <w:rFonts w:ascii="Arial"/>
                          <w:b/>
                          <w:color w:val="000000"/>
                          <w:sz w:val="39"/>
                        </w:rPr>
                        <w:t>ASSESSMENT</w:t>
                      </w:r>
                      <w:r>
                        <w:rPr>
                          <w:rFonts w:ascii="Arial"/>
                          <w:b/>
                          <w:color w:val="000000"/>
                          <w:spacing w:val="36"/>
                          <w:sz w:val="39"/>
                        </w:rPr>
                        <w:t xml:space="preserve"> </w:t>
                      </w:r>
                      <w:r>
                        <w:rPr>
                          <w:rFonts w:ascii="Arial"/>
                          <w:b/>
                          <w:color w:val="000000"/>
                          <w:spacing w:val="-2"/>
                          <w:sz w:val="39"/>
                        </w:rPr>
                        <w:t>SPECIFICATION</w:t>
                      </w:r>
                    </w:p>
                  </w:txbxContent>
                </v:textbox>
                <w10:wrap type="topAndBottom" anchorx="page"/>
              </v:shape>
            </w:pict>
          </mc:Fallback>
        </mc:AlternateContent>
      </w:r>
    </w:p>
    <w:p w14:paraId="463B9347" w14:textId="77777777" w:rsidR="008623C5" w:rsidRPr="008623C5" w:rsidRDefault="008623C5" w:rsidP="008623C5">
      <w:pPr>
        <w:widowControl w:val="0"/>
        <w:autoSpaceDE w:val="0"/>
        <w:autoSpaceDN w:val="0"/>
        <w:spacing w:before="147" w:after="1" w:line="240" w:lineRule="auto"/>
        <w:jc w:val="left"/>
        <w:rPr>
          <w:rFonts w:ascii="Arial" w:eastAsia="Arial MT" w:hAnsi="Arial MT" w:cs="Arial MT"/>
          <w:b/>
          <w:sz w:val="20"/>
          <w:szCs w:val="21"/>
          <w:lang w:val="en-US" w:eastAsia="en-US"/>
        </w:rPr>
      </w:pPr>
    </w:p>
    <w:tbl>
      <w:tblPr>
        <w:tblW w:w="0" w:type="auto"/>
        <w:tblInd w:w="554"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2102"/>
        <w:gridCol w:w="3292"/>
        <w:gridCol w:w="2270"/>
        <w:gridCol w:w="2270"/>
      </w:tblGrid>
      <w:tr w:rsidR="008623C5" w:rsidRPr="008623C5" w14:paraId="6A13455C" w14:textId="77777777" w:rsidTr="008623C5">
        <w:trPr>
          <w:trHeight w:val="489"/>
        </w:trPr>
        <w:tc>
          <w:tcPr>
            <w:tcW w:w="2102" w:type="dxa"/>
            <w:tcBorders>
              <w:top w:val="single" w:sz="6" w:space="0" w:color="000000"/>
              <w:left w:val="single" w:sz="6" w:space="0" w:color="000000"/>
              <w:bottom w:val="single" w:sz="6" w:space="0" w:color="000000"/>
              <w:right w:val="single" w:sz="6" w:space="0" w:color="000000"/>
            </w:tcBorders>
            <w:shd w:val="clear" w:color="auto" w:fill="D9D9D9"/>
            <w:hideMark/>
          </w:tcPr>
          <w:p w14:paraId="768DE2AE" w14:textId="77777777" w:rsidR="008623C5" w:rsidRPr="008623C5" w:rsidRDefault="008623C5" w:rsidP="008623C5">
            <w:pPr>
              <w:widowControl w:val="0"/>
              <w:autoSpaceDE w:val="0"/>
              <w:autoSpaceDN w:val="0"/>
              <w:spacing w:before="114" w:line="240" w:lineRule="auto"/>
              <w:ind w:left="112"/>
              <w:jc w:val="left"/>
              <w:rPr>
                <w:rFonts w:ascii="Arial" w:eastAsia="Arial MT" w:hAnsi="Arial MT" w:cs="Arial MT"/>
                <w:b/>
                <w:sz w:val="21"/>
                <w:szCs w:val="22"/>
                <w:lang w:val="en-US" w:eastAsia="en-US"/>
              </w:rPr>
            </w:pPr>
            <w:r w:rsidRPr="008623C5">
              <w:rPr>
                <w:rFonts w:ascii="Arial" w:eastAsia="Arial MT" w:hAnsi="Arial MT" w:cs="Arial MT"/>
                <w:b/>
                <w:sz w:val="21"/>
                <w:szCs w:val="22"/>
                <w:lang w:val="en-US" w:eastAsia="en-US"/>
              </w:rPr>
              <w:t>Student</w:t>
            </w:r>
            <w:r w:rsidRPr="008623C5">
              <w:rPr>
                <w:rFonts w:ascii="Arial" w:eastAsia="Arial MT" w:hAnsi="Arial MT" w:cs="Arial MT"/>
                <w:b/>
                <w:spacing w:val="22"/>
                <w:sz w:val="21"/>
                <w:szCs w:val="22"/>
                <w:lang w:val="en-US" w:eastAsia="en-US"/>
              </w:rPr>
              <w:t xml:space="preserve"> </w:t>
            </w:r>
            <w:r w:rsidRPr="008623C5">
              <w:rPr>
                <w:rFonts w:ascii="Arial" w:eastAsia="Arial MT" w:hAnsi="Arial MT" w:cs="Arial MT"/>
                <w:b/>
                <w:spacing w:val="-4"/>
                <w:sz w:val="21"/>
                <w:szCs w:val="22"/>
                <w:lang w:val="en-US" w:eastAsia="en-US"/>
              </w:rPr>
              <w:t>name:</w:t>
            </w:r>
          </w:p>
        </w:tc>
        <w:tc>
          <w:tcPr>
            <w:tcW w:w="3292" w:type="dxa"/>
            <w:tcBorders>
              <w:top w:val="single" w:sz="6" w:space="0" w:color="000000"/>
              <w:left w:val="single" w:sz="6" w:space="0" w:color="000000"/>
              <w:bottom w:val="single" w:sz="6" w:space="0" w:color="000000"/>
              <w:right w:val="single" w:sz="6" w:space="0" w:color="000000"/>
            </w:tcBorders>
            <w:vAlign w:val="center"/>
          </w:tcPr>
          <w:p w14:paraId="3C3E2FE3" w14:textId="75772141" w:rsidR="008623C5" w:rsidRPr="008623C5" w:rsidRDefault="008623C5" w:rsidP="008623C5">
            <w:pPr>
              <w:widowControl w:val="0"/>
              <w:autoSpaceDE w:val="0"/>
              <w:autoSpaceDN w:val="0"/>
              <w:spacing w:line="240" w:lineRule="auto"/>
              <w:jc w:val="left"/>
              <w:rPr>
                <w:rFonts w:eastAsia="Arial MT" w:hAnsi="Arial MT" w:cs="Arial MT"/>
                <w:b/>
                <w:bCs/>
                <w:sz w:val="20"/>
                <w:szCs w:val="22"/>
                <w:lang w:val="en-US" w:eastAsia="en-US"/>
              </w:rPr>
            </w:pPr>
            <w:r w:rsidRPr="008623C5">
              <w:rPr>
                <w:rFonts w:eastAsia="Arial MT" w:hAnsi="Arial MT" w:cs="Arial MT"/>
                <w:b/>
                <w:bCs/>
                <w:sz w:val="20"/>
                <w:szCs w:val="22"/>
                <w:lang w:val="en-US" w:eastAsia="en-US"/>
              </w:rPr>
              <w:t xml:space="preserve">Dhankecha Mitesh </w:t>
            </w:r>
            <w:r w:rsidR="00AC4E94" w:rsidRPr="008623C5">
              <w:rPr>
                <w:rFonts w:eastAsia="Arial MT" w:hAnsi="Arial MT" w:cs="Arial MT"/>
                <w:b/>
                <w:bCs/>
                <w:sz w:val="20"/>
                <w:szCs w:val="22"/>
                <w:lang w:val="en-US" w:eastAsia="en-US"/>
              </w:rPr>
              <w:t>Harshad Bhai</w:t>
            </w:r>
          </w:p>
        </w:tc>
        <w:tc>
          <w:tcPr>
            <w:tcW w:w="2270" w:type="dxa"/>
            <w:tcBorders>
              <w:top w:val="single" w:sz="6" w:space="0" w:color="000000"/>
              <w:left w:val="single" w:sz="6" w:space="0" w:color="000000"/>
              <w:bottom w:val="single" w:sz="6" w:space="0" w:color="000000"/>
              <w:right w:val="single" w:sz="6" w:space="0" w:color="000000"/>
            </w:tcBorders>
            <w:shd w:val="clear" w:color="auto" w:fill="D9D9D9"/>
            <w:hideMark/>
          </w:tcPr>
          <w:p w14:paraId="38BFE8EA" w14:textId="77777777" w:rsidR="008623C5" w:rsidRPr="008623C5" w:rsidRDefault="008623C5" w:rsidP="008623C5">
            <w:pPr>
              <w:widowControl w:val="0"/>
              <w:autoSpaceDE w:val="0"/>
              <w:autoSpaceDN w:val="0"/>
              <w:spacing w:before="114" w:line="240" w:lineRule="auto"/>
              <w:ind w:left="111"/>
              <w:jc w:val="left"/>
              <w:rPr>
                <w:rFonts w:ascii="Arial" w:eastAsia="Arial MT" w:hAnsi="Arial MT" w:cs="Arial MT"/>
                <w:b/>
                <w:sz w:val="21"/>
                <w:szCs w:val="22"/>
                <w:lang w:val="en-US" w:eastAsia="en-US"/>
              </w:rPr>
            </w:pPr>
            <w:r w:rsidRPr="008623C5">
              <w:rPr>
                <w:rFonts w:ascii="Arial" w:eastAsia="Arial MT" w:hAnsi="Arial MT" w:cs="Arial MT"/>
                <w:b/>
                <w:sz w:val="21"/>
                <w:szCs w:val="22"/>
                <w:lang w:val="en-US" w:eastAsia="en-US"/>
              </w:rPr>
              <w:t>Student</w:t>
            </w:r>
            <w:r w:rsidRPr="008623C5">
              <w:rPr>
                <w:rFonts w:ascii="Arial" w:eastAsia="Arial MT" w:hAnsi="Arial MT" w:cs="Arial MT"/>
                <w:b/>
                <w:spacing w:val="19"/>
                <w:sz w:val="21"/>
                <w:szCs w:val="22"/>
                <w:lang w:val="en-US" w:eastAsia="en-US"/>
              </w:rPr>
              <w:t xml:space="preserve"> </w:t>
            </w:r>
            <w:r w:rsidRPr="008623C5">
              <w:rPr>
                <w:rFonts w:ascii="Arial" w:eastAsia="Arial MT" w:hAnsi="Arial MT" w:cs="Arial MT"/>
                <w:b/>
                <w:sz w:val="21"/>
                <w:szCs w:val="22"/>
                <w:lang w:val="en-US" w:eastAsia="en-US"/>
              </w:rPr>
              <w:t>ID</w:t>
            </w:r>
            <w:r w:rsidRPr="008623C5">
              <w:rPr>
                <w:rFonts w:ascii="Arial" w:eastAsia="Arial MT" w:hAnsi="Arial MT" w:cs="Arial MT"/>
                <w:b/>
                <w:spacing w:val="21"/>
                <w:sz w:val="21"/>
                <w:szCs w:val="22"/>
                <w:lang w:val="en-US" w:eastAsia="en-US"/>
              </w:rPr>
              <w:t xml:space="preserve"> </w:t>
            </w:r>
            <w:r w:rsidRPr="008623C5">
              <w:rPr>
                <w:rFonts w:ascii="Arial" w:eastAsia="Arial MT" w:hAnsi="Arial MT" w:cs="Arial MT"/>
                <w:b/>
                <w:spacing w:val="-2"/>
                <w:sz w:val="21"/>
                <w:szCs w:val="22"/>
                <w:lang w:val="en-US" w:eastAsia="en-US"/>
              </w:rPr>
              <w:t>number:</w:t>
            </w:r>
          </w:p>
        </w:tc>
        <w:tc>
          <w:tcPr>
            <w:tcW w:w="2270" w:type="dxa"/>
            <w:tcBorders>
              <w:top w:val="single" w:sz="6" w:space="0" w:color="000000"/>
              <w:left w:val="single" w:sz="6" w:space="0" w:color="000000"/>
              <w:bottom w:val="single" w:sz="6" w:space="0" w:color="000000"/>
              <w:right w:val="single" w:sz="6" w:space="0" w:color="000000"/>
            </w:tcBorders>
            <w:vAlign w:val="center"/>
          </w:tcPr>
          <w:p w14:paraId="35571D7E" w14:textId="7416629F" w:rsidR="008623C5" w:rsidRPr="008623C5" w:rsidRDefault="008623C5" w:rsidP="008623C5">
            <w:pPr>
              <w:widowControl w:val="0"/>
              <w:autoSpaceDE w:val="0"/>
              <w:autoSpaceDN w:val="0"/>
              <w:spacing w:line="240" w:lineRule="auto"/>
              <w:jc w:val="left"/>
              <w:rPr>
                <w:rFonts w:eastAsia="Arial MT" w:hAnsi="Arial MT" w:cs="Arial MT"/>
                <w:b/>
                <w:bCs/>
                <w:sz w:val="20"/>
                <w:szCs w:val="22"/>
                <w:lang w:val="en-US" w:eastAsia="en-US"/>
              </w:rPr>
            </w:pPr>
            <w:r w:rsidRPr="008623C5">
              <w:rPr>
                <w:rFonts w:eastAsia="Arial MT" w:hAnsi="Arial MT" w:cs="Arial MT"/>
                <w:b/>
                <w:bCs/>
                <w:sz w:val="20"/>
                <w:szCs w:val="22"/>
                <w:lang w:val="en-US" w:eastAsia="en-US"/>
              </w:rPr>
              <w:t>2511047</w:t>
            </w:r>
          </w:p>
        </w:tc>
      </w:tr>
      <w:tr w:rsidR="008623C5" w:rsidRPr="008623C5" w14:paraId="008A5CB3" w14:textId="77777777">
        <w:trPr>
          <w:trHeight w:val="477"/>
        </w:trPr>
        <w:tc>
          <w:tcPr>
            <w:tcW w:w="2102" w:type="dxa"/>
            <w:tcBorders>
              <w:top w:val="single" w:sz="6" w:space="0" w:color="000000"/>
              <w:left w:val="single" w:sz="6" w:space="0" w:color="000000"/>
              <w:bottom w:val="single" w:sz="6" w:space="0" w:color="000000"/>
              <w:right w:val="single" w:sz="6" w:space="0" w:color="000000"/>
            </w:tcBorders>
            <w:shd w:val="clear" w:color="auto" w:fill="D9D9D9"/>
            <w:hideMark/>
          </w:tcPr>
          <w:p w14:paraId="0058CB6B" w14:textId="2A9E6ECF" w:rsidR="008623C5" w:rsidRPr="008623C5" w:rsidRDefault="00784E0C" w:rsidP="008623C5">
            <w:pPr>
              <w:widowControl w:val="0"/>
              <w:autoSpaceDE w:val="0"/>
              <w:autoSpaceDN w:val="0"/>
              <w:spacing w:before="113" w:line="240" w:lineRule="auto"/>
              <w:ind w:left="112"/>
              <w:jc w:val="left"/>
              <w:rPr>
                <w:rFonts w:ascii="Arial" w:eastAsia="Arial MT" w:hAnsi="Arial MT" w:cs="Arial MT"/>
                <w:b/>
                <w:sz w:val="21"/>
                <w:szCs w:val="22"/>
                <w:lang w:val="en-US" w:eastAsia="en-US"/>
              </w:rPr>
            </w:pPr>
            <w:r w:rsidRPr="008623C5">
              <w:rPr>
                <w:rFonts w:ascii="Arial" w:eastAsia="Arial MT" w:hAnsi="Arial MT" w:cs="Arial MT"/>
                <w:b/>
                <w:spacing w:val="-2"/>
                <w:sz w:val="21"/>
                <w:szCs w:val="22"/>
                <w:lang w:val="en-US" w:eastAsia="en-US"/>
              </w:rPr>
              <w:t>Program</w:t>
            </w:r>
            <w:r w:rsidR="008623C5" w:rsidRPr="008623C5">
              <w:rPr>
                <w:rFonts w:ascii="Arial" w:eastAsia="Arial MT" w:hAnsi="Arial MT" w:cs="Arial MT"/>
                <w:b/>
                <w:spacing w:val="-2"/>
                <w:sz w:val="21"/>
                <w:szCs w:val="22"/>
                <w:lang w:val="en-US" w:eastAsia="en-US"/>
              </w:rPr>
              <w:t>:</w:t>
            </w:r>
          </w:p>
        </w:tc>
        <w:tc>
          <w:tcPr>
            <w:tcW w:w="7832" w:type="dxa"/>
            <w:gridSpan w:val="3"/>
            <w:tcBorders>
              <w:top w:val="single" w:sz="6" w:space="0" w:color="000000"/>
              <w:left w:val="single" w:sz="6" w:space="0" w:color="000000"/>
              <w:bottom w:val="single" w:sz="6" w:space="0" w:color="000000"/>
              <w:right w:val="single" w:sz="6" w:space="0" w:color="000000"/>
            </w:tcBorders>
            <w:hideMark/>
          </w:tcPr>
          <w:p w14:paraId="6980780C" w14:textId="77777777" w:rsidR="008623C5" w:rsidRPr="008623C5" w:rsidRDefault="008623C5" w:rsidP="008623C5">
            <w:pPr>
              <w:widowControl w:val="0"/>
              <w:autoSpaceDE w:val="0"/>
              <w:autoSpaceDN w:val="0"/>
              <w:spacing w:before="113" w:line="240" w:lineRule="auto"/>
              <w:ind w:left="101"/>
              <w:jc w:val="left"/>
              <w:rPr>
                <w:rFonts w:ascii="Arial" w:eastAsia="Arial MT" w:hAnsi="Arial MT" w:cs="Arial MT"/>
                <w:b/>
                <w:sz w:val="21"/>
                <w:szCs w:val="22"/>
                <w:lang w:val="en-US" w:eastAsia="en-US"/>
              </w:rPr>
            </w:pPr>
            <w:r w:rsidRPr="008623C5">
              <w:rPr>
                <w:rFonts w:ascii="Arial" w:eastAsia="Arial MT" w:hAnsi="Arial MT" w:cs="Arial MT"/>
                <w:b/>
                <w:sz w:val="21"/>
                <w:szCs w:val="22"/>
                <w:lang w:val="en-US" w:eastAsia="en-US"/>
              </w:rPr>
              <w:t>MSc</w:t>
            </w:r>
            <w:r w:rsidRPr="008623C5">
              <w:rPr>
                <w:rFonts w:ascii="Arial" w:eastAsia="Arial MT" w:hAnsi="Arial MT" w:cs="Arial MT"/>
                <w:b/>
                <w:spacing w:val="26"/>
                <w:sz w:val="21"/>
                <w:szCs w:val="22"/>
                <w:lang w:val="en-US" w:eastAsia="en-US"/>
              </w:rPr>
              <w:t xml:space="preserve"> </w:t>
            </w:r>
            <w:r w:rsidRPr="008623C5">
              <w:rPr>
                <w:rFonts w:ascii="Arial" w:eastAsia="Arial MT" w:hAnsi="Arial MT" w:cs="Arial MT"/>
                <w:b/>
                <w:sz w:val="21"/>
                <w:szCs w:val="22"/>
                <w:lang w:val="en-US" w:eastAsia="en-US"/>
              </w:rPr>
              <w:t>Computing</w:t>
            </w:r>
            <w:r w:rsidRPr="008623C5">
              <w:rPr>
                <w:rFonts w:ascii="Arial" w:eastAsia="Arial MT" w:hAnsi="Arial MT" w:cs="Arial MT"/>
                <w:b/>
                <w:spacing w:val="40"/>
                <w:sz w:val="21"/>
                <w:szCs w:val="22"/>
                <w:lang w:val="en-US" w:eastAsia="en-US"/>
              </w:rPr>
              <w:t xml:space="preserve"> </w:t>
            </w:r>
            <w:r w:rsidRPr="008623C5">
              <w:rPr>
                <w:rFonts w:ascii="Arial" w:eastAsia="Arial MT" w:hAnsi="Arial MT" w:cs="Arial MT"/>
                <w:b/>
                <w:spacing w:val="-2"/>
                <w:sz w:val="21"/>
                <w:szCs w:val="22"/>
                <w:lang w:val="en-US" w:eastAsia="en-US"/>
              </w:rPr>
              <w:t>portfolio</w:t>
            </w:r>
          </w:p>
        </w:tc>
      </w:tr>
      <w:tr w:rsidR="008623C5" w:rsidRPr="008623C5" w14:paraId="74A44397" w14:textId="77777777">
        <w:trPr>
          <w:trHeight w:val="489"/>
        </w:trPr>
        <w:tc>
          <w:tcPr>
            <w:tcW w:w="2102" w:type="dxa"/>
            <w:tcBorders>
              <w:top w:val="single" w:sz="6" w:space="0" w:color="000000"/>
              <w:left w:val="single" w:sz="6" w:space="0" w:color="000000"/>
              <w:bottom w:val="single" w:sz="6" w:space="0" w:color="000000"/>
              <w:right w:val="single" w:sz="6" w:space="0" w:color="000000"/>
            </w:tcBorders>
            <w:shd w:val="clear" w:color="auto" w:fill="D9D9D9"/>
            <w:hideMark/>
          </w:tcPr>
          <w:p w14:paraId="5712F5F3" w14:textId="77777777" w:rsidR="008623C5" w:rsidRPr="008623C5" w:rsidRDefault="008623C5" w:rsidP="008623C5">
            <w:pPr>
              <w:widowControl w:val="0"/>
              <w:autoSpaceDE w:val="0"/>
              <w:autoSpaceDN w:val="0"/>
              <w:spacing w:before="125" w:line="240" w:lineRule="auto"/>
              <w:ind w:left="112"/>
              <w:jc w:val="left"/>
              <w:rPr>
                <w:rFonts w:ascii="Arial" w:eastAsia="Arial MT" w:hAnsi="Arial MT" w:cs="Arial MT"/>
                <w:b/>
                <w:sz w:val="21"/>
                <w:szCs w:val="22"/>
                <w:lang w:val="en-US" w:eastAsia="en-US"/>
              </w:rPr>
            </w:pPr>
            <w:r w:rsidRPr="008623C5">
              <w:rPr>
                <w:rFonts w:ascii="Arial" w:eastAsia="Arial MT" w:hAnsi="Arial MT" w:cs="Arial MT"/>
                <w:b/>
                <w:spacing w:val="-2"/>
                <w:sz w:val="21"/>
                <w:szCs w:val="22"/>
                <w:lang w:val="en-US" w:eastAsia="en-US"/>
              </w:rPr>
              <w:t>Module:</w:t>
            </w:r>
          </w:p>
        </w:tc>
        <w:tc>
          <w:tcPr>
            <w:tcW w:w="7832" w:type="dxa"/>
            <w:gridSpan w:val="3"/>
            <w:tcBorders>
              <w:top w:val="single" w:sz="6" w:space="0" w:color="000000"/>
              <w:left w:val="single" w:sz="6" w:space="0" w:color="000000"/>
              <w:bottom w:val="single" w:sz="6" w:space="0" w:color="000000"/>
              <w:right w:val="single" w:sz="6" w:space="0" w:color="000000"/>
            </w:tcBorders>
            <w:hideMark/>
          </w:tcPr>
          <w:p w14:paraId="0D724A97" w14:textId="77777777" w:rsidR="008623C5" w:rsidRPr="008623C5" w:rsidRDefault="008623C5" w:rsidP="008623C5">
            <w:pPr>
              <w:widowControl w:val="0"/>
              <w:autoSpaceDE w:val="0"/>
              <w:autoSpaceDN w:val="0"/>
              <w:spacing w:before="125" w:line="240" w:lineRule="auto"/>
              <w:ind w:left="101"/>
              <w:jc w:val="left"/>
              <w:rPr>
                <w:rFonts w:ascii="Arial" w:eastAsia="Arial MT" w:hAnsi="Arial MT" w:cs="Arial MT"/>
                <w:b/>
                <w:sz w:val="21"/>
                <w:szCs w:val="22"/>
                <w:lang w:val="en-US" w:eastAsia="en-US"/>
              </w:rPr>
            </w:pPr>
            <w:r w:rsidRPr="008623C5">
              <w:rPr>
                <w:rFonts w:ascii="Arial" w:eastAsia="Arial MT" w:hAnsi="Arial MT" w:cs="Arial MT"/>
                <w:b/>
                <w:sz w:val="21"/>
                <w:szCs w:val="22"/>
                <w:lang w:val="en-US" w:eastAsia="en-US"/>
              </w:rPr>
              <w:t>Research</w:t>
            </w:r>
            <w:r w:rsidRPr="008623C5">
              <w:rPr>
                <w:rFonts w:ascii="Arial" w:eastAsia="Arial MT" w:hAnsi="Arial MT" w:cs="Arial MT"/>
                <w:b/>
                <w:spacing w:val="43"/>
                <w:sz w:val="21"/>
                <w:szCs w:val="22"/>
                <w:lang w:val="en-US" w:eastAsia="en-US"/>
              </w:rPr>
              <w:t xml:space="preserve"> </w:t>
            </w:r>
            <w:r w:rsidRPr="008623C5">
              <w:rPr>
                <w:rFonts w:ascii="Arial" w:eastAsia="Arial MT" w:hAnsi="Arial MT" w:cs="Arial MT"/>
                <w:b/>
                <w:sz w:val="21"/>
                <w:szCs w:val="22"/>
                <w:lang w:val="en-US" w:eastAsia="en-US"/>
              </w:rPr>
              <w:t>Methods</w:t>
            </w:r>
            <w:r w:rsidRPr="008623C5">
              <w:rPr>
                <w:rFonts w:ascii="Arial" w:eastAsia="Arial MT" w:hAnsi="Arial MT" w:cs="Arial MT"/>
                <w:b/>
                <w:spacing w:val="28"/>
                <w:sz w:val="21"/>
                <w:szCs w:val="22"/>
                <w:lang w:val="en-US" w:eastAsia="en-US"/>
              </w:rPr>
              <w:t xml:space="preserve"> </w:t>
            </w:r>
            <w:r w:rsidRPr="008623C5">
              <w:rPr>
                <w:rFonts w:ascii="Arial" w:eastAsia="Arial MT" w:hAnsi="Arial MT" w:cs="Arial MT"/>
                <w:b/>
                <w:sz w:val="21"/>
                <w:szCs w:val="22"/>
                <w:lang w:val="en-US" w:eastAsia="en-US"/>
              </w:rPr>
              <w:t>and</w:t>
            </w:r>
            <w:r w:rsidRPr="008623C5">
              <w:rPr>
                <w:rFonts w:ascii="Arial" w:eastAsia="Arial MT" w:hAnsi="Arial MT" w:cs="Arial MT"/>
                <w:b/>
                <w:spacing w:val="28"/>
                <w:sz w:val="21"/>
                <w:szCs w:val="22"/>
                <w:lang w:val="en-US" w:eastAsia="en-US"/>
              </w:rPr>
              <w:t xml:space="preserve"> </w:t>
            </w:r>
            <w:r w:rsidRPr="008623C5">
              <w:rPr>
                <w:rFonts w:ascii="Arial" w:eastAsia="Arial MT" w:hAnsi="Arial MT" w:cs="Arial MT"/>
                <w:b/>
                <w:sz w:val="21"/>
                <w:szCs w:val="22"/>
                <w:lang w:val="en-US" w:eastAsia="en-US"/>
              </w:rPr>
              <w:t>Professional</w:t>
            </w:r>
            <w:r w:rsidRPr="008623C5">
              <w:rPr>
                <w:rFonts w:ascii="Arial" w:eastAsia="Arial MT" w:hAnsi="Arial MT" w:cs="Arial MT"/>
                <w:b/>
                <w:spacing w:val="43"/>
                <w:sz w:val="21"/>
                <w:szCs w:val="22"/>
                <w:lang w:val="en-US" w:eastAsia="en-US"/>
              </w:rPr>
              <w:t xml:space="preserve"> </w:t>
            </w:r>
            <w:r w:rsidRPr="008623C5">
              <w:rPr>
                <w:rFonts w:ascii="Arial" w:eastAsia="Arial MT" w:hAnsi="Arial MT" w:cs="Arial MT"/>
                <w:b/>
                <w:spacing w:val="-2"/>
                <w:sz w:val="21"/>
                <w:szCs w:val="22"/>
                <w:lang w:val="en-US" w:eastAsia="en-US"/>
              </w:rPr>
              <w:t>Development</w:t>
            </w:r>
          </w:p>
        </w:tc>
      </w:tr>
      <w:tr w:rsidR="008623C5" w:rsidRPr="008623C5" w14:paraId="060F406B" w14:textId="77777777">
        <w:trPr>
          <w:trHeight w:val="753"/>
        </w:trPr>
        <w:tc>
          <w:tcPr>
            <w:tcW w:w="2102" w:type="dxa"/>
            <w:tcBorders>
              <w:top w:val="single" w:sz="6" w:space="0" w:color="000000"/>
              <w:left w:val="single" w:sz="6" w:space="0" w:color="000000"/>
              <w:bottom w:val="single" w:sz="6" w:space="0" w:color="000000"/>
              <w:right w:val="single" w:sz="6" w:space="0" w:color="000000"/>
            </w:tcBorders>
            <w:shd w:val="clear" w:color="auto" w:fill="D9D9D9"/>
            <w:hideMark/>
          </w:tcPr>
          <w:p w14:paraId="5CC1F5A9" w14:textId="77777777" w:rsidR="008623C5" w:rsidRPr="008623C5" w:rsidRDefault="008623C5" w:rsidP="008623C5">
            <w:pPr>
              <w:widowControl w:val="0"/>
              <w:autoSpaceDE w:val="0"/>
              <w:autoSpaceDN w:val="0"/>
              <w:spacing w:before="126" w:line="240" w:lineRule="auto"/>
              <w:ind w:left="112"/>
              <w:jc w:val="left"/>
              <w:rPr>
                <w:rFonts w:ascii="Arial" w:eastAsia="Arial MT" w:hAnsi="Arial MT" w:cs="Arial MT"/>
                <w:b/>
                <w:sz w:val="21"/>
                <w:szCs w:val="22"/>
                <w:lang w:val="en-US" w:eastAsia="en-US"/>
              </w:rPr>
            </w:pPr>
            <w:r w:rsidRPr="008623C5">
              <w:rPr>
                <w:rFonts w:ascii="Arial" w:eastAsia="Arial MT" w:hAnsi="Arial MT" w:cs="Arial MT"/>
                <w:b/>
                <w:sz w:val="21"/>
                <w:szCs w:val="22"/>
                <w:lang w:val="en-US" w:eastAsia="en-US"/>
              </w:rPr>
              <w:t>Module</w:t>
            </w:r>
            <w:r w:rsidRPr="008623C5">
              <w:rPr>
                <w:rFonts w:ascii="Arial" w:eastAsia="Arial MT" w:hAnsi="Arial MT" w:cs="Arial MT"/>
                <w:b/>
                <w:spacing w:val="22"/>
                <w:sz w:val="21"/>
                <w:szCs w:val="22"/>
                <w:lang w:val="en-US" w:eastAsia="en-US"/>
              </w:rPr>
              <w:t xml:space="preserve"> </w:t>
            </w:r>
            <w:r w:rsidRPr="008623C5">
              <w:rPr>
                <w:rFonts w:ascii="Arial" w:eastAsia="Arial MT" w:hAnsi="Arial MT" w:cs="Arial MT"/>
                <w:b/>
                <w:spacing w:val="-2"/>
                <w:sz w:val="21"/>
                <w:szCs w:val="22"/>
                <w:lang w:val="en-US" w:eastAsia="en-US"/>
              </w:rPr>
              <w:t>code:</w:t>
            </w:r>
          </w:p>
        </w:tc>
        <w:tc>
          <w:tcPr>
            <w:tcW w:w="3292" w:type="dxa"/>
            <w:tcBorders>
              <w:top w:val="single" w:sz="6" w:space="0" w:color="000000"/>
              <w:left w:val="single" w:sz="6" w:space="0" w:color="000000"/>
              <w:bottom w:val="single" w:sz="6" w:space="0" w:color="000000"/>
              <w:right w:val="single" w:sz="6" w:space="0" w:color="000000"/>
            </w:tcBorders>
            <w:hideMark/>
          </w:tcPr>
          <w:p w14:paraId="17FA2D56" w14:textId="77777777" w:rsidR="008623C5" w:rsidRPr="008623C5" w:rsidRDefault="008623C5" w:rsidP="008623C5">
            <w:pPr>
              <w:widowControl w:val="0"/>
              <w:autoSpaceDE w:val="0"/>
              <w:autoSpaceDN w:val="0"/>
              <w:spacing w:before="126" w:line="240" w:lineRule="auto"/>
              <w:ind w:left="101"/>
              <w:jc w:val="left"/>
              <w:rPr>
                <w:rFonts w:ascii="Arial" w:eastAsia="Arial MT" w:hAnsi="Arial MT" w:cs="Arial MT"/>
                <w:b/>
                <w:sz w:val="21"/>
                <w:szCs w:val="22"/>
                <w:lang w:val="en-US" w:eastAsia="en-US"/>
              </w:rPr>
            </w:pPr>
            <w:r w:rsidRPr="008623C5">
              <w:rPr>
                <w:rFonts w:ascii="Arial" w:eastAsia="Arial MT" w:hAnsi="Arial MT" w:cs="Arial MT"/>
                <w:b/>
                <w:spacing w:val="-2"/>
                <w:sz w:val="21"/>
                <w:szCs w:val="22"/>
                <w:lang w:val="en-US" w:eastAsia="en-US"/>
              </w:rPr>
              <w:t>ACFA7004</w:t>
            </w:r>
          </w:p>
        </w:tc>
        <w:tc>
          <w:tcPr>
            <w:tcW w:w="2270" w:type="dxa"/>
            <w:tcBorders>
              <w:top w:val="single" w:sz="6" w:space="0" w:color="000000"/>
              <w:left w:val="single" w:sz="6" w:space="0" w:color="000000"/>
              <w:bottom w:val="single" w:sz="6" w:space="0" w:color="000000"/>
              <w:right w:val="single" w:sz="6" w:space="0" w:color="000000"/>
            </w:tcBorders>
            <w:shd w:val="clear" w:color="auto" w:fill="D9D9D9"/>
            <w:hideMark/>
          </w:tcPr>
          <w:p w14:paraId="73AA0705" w14:textId="77777777" w:rsidR="008623C5" w:rsidRPr="008623C5" w:rsidRDefault="008623C5" w:rsidP="008623C5">
            <w:pPr>
              <w:widowControl w:val="0"/>
              <w:autoSpaceDE w:val="0"/>
              <w:autoSpaceDN w:val="0"/>
              <w:spacing w:line="252" w:lineRule="exact"/>
              <w:ind w:left="111" w:right="88"/>
              <w:rPr>
                <w:rFonts w:ascii="Arial" w:eastAsia="Arial MT" w:hAnsi="Arial MT" w:cs="Arial MT"/>
                <w:b/>
                <w:sz w:val="21"/>
                <w:szCs w:val="22"/>
                <w:lang w:val="en-US" w:eastAsia="en-US"/>
              </w:rPr>
            </w:pPr>
            <w:r w:rsidRPr="008623C5">
              <w:rPr>
                <w:rFonts w:ascii="Arial" w:eastAsia="Arial MT" w:hAnsi="Arial MT" w:cs="Arial MT"/>
                <w:b/>
                <w:sz w:val="21"/>
                <w:szCs w:val="22"/>
                <w:lang w:val="en-US" w:eastAsia="en-US"/>
              </w:rPr>
              <w:t>Contribution to Overall Module Assessment (%):</w:t>
            </w:r>
          </w:p>
        </w:tc>
        <w:tc>
          <w:tcPr>
            <w:tcW w:w="2270" w:type="dxa"/>
            <w:tcBorders>
              <w:top w:val="single" w:sz="6" w:space="0" w:color="000000"/>
              <w:left w:val="single" w:sz="6" w:space="0" w:color="000000"/>
              <w:bottom w:val="single" w:sz="6" w:space="0" w:color="000000"/>
              <w:right w:val="single" w:sz="6" w:space="0" w:color="000000"/>
            </w:tcBorders>
            <w:hideMark/>
          </w:tcPr>
          <w:p w14:paraId="5CDC2F4B" w14:textId="77777777" w:rsidR="008623C5" w:rsidRPr="008623C5" w:rsidRDefault="008623C5" w:rsidP="008623C5">
            <w:pPr>
              <w:widowControl w:val="0"/>
              <w:autoSpaceDE w:val="0"/>
              <w:autoSpaceDN w:val="0"/>
              <w:spacing w:before="126" w:line="240" w:lineRule="auto"/>
              <w:ind w:left="111"/>
              <w:jc w:val="left"/>
              <w:rPr>
                <w:rFonts w:ascii="Arial" w:eastAsia="Arial MT" w:hAnsi="Arial MT" w:cs="Arial MT"/>
                <w:b/>
                <w:sz w:val="21"/>
                <w:szCs w:val="22"/>
                <w:lang w:val="en-US" w:eastAsia="en-US"/>
              </w:rPr>
            </w:pPr>
            <w:r w:rsidRPr="008623C5">
              <w:rPr>
                <w:rFonts w:ascii="Arial" w:eastAsia="Arial MT" w:hAnsi="Arial MT" w:cs="Arial MT"/>
                <w:b/>
                <w:spacing w:val="-5"/>
                <w:sz w:val="21"/>
                <w:szCs w:val="22"/>
                <w:lang w:val="en-US" w:eastAsia="en-US"/>
              </w:rPr>
              <w:t>70%</w:t>
            </w:r>
          </w:p>
        </w:tc>
      </w:tr>
      <w:tr w:rsidR="008623C5" w:rsidRPr="008623C5" w14:paraId="1DA28635" w14:textId="77777777">
        <w:trPr>
          <w:trHeight w:val="739"/>
        </w:trPr>
        <w:tc>
          <w:tcPr>
            <w:tcW w:w="2102" w:type="dxa"/>
            <w:tcBorders>
              <w:top w:val="single" w:sz="6" w:space="0" w:color="000000"/>
              <w:left w:val="single" w:sz="6" w:space="0" w:color="000000"/>
              <w:bottom w:val="single" w:sz="6" w:space="0" w:color="000000"/>
              <w:right w:val="single" w:sz="6" w:space="0" w:color="000000"/>
            </w:tcBorders>
            <w:shd w:val="clear" w:color="auto" w:fill="D9D9D9"/>
            <w:hideMark/>
          </w:tcPr>
          <w:p w14:paraId="1226F921" w14:textId="77777777" w:rsidR="008623C5" w:rsidRPr="008623C5" w:rsidRDefault="008623C5" w:rsidP="008623C5">
            <w:pPr>
              <w:widowControl w:val="0"/>
              <w:autoSpaceDE w:val="0"/>
              <w:autoSpaceDN w:val="0"/>
              <w:spacing w:before="123" w:line="240" w:lineRule="auto"/>
              <w:ind w:left="112"/>
              <w:jc w:val="left"/>
              <w:rPr>
                <w:rFonts w:ascii="Arial" w:eastAsia="Arial MT" w:hAnsi="Arial MT" w:cs="Arial MT"/>
                <w:b/>
                <w:sz w:val="21"/>
                <w:szCs w:val="22"/>
                <w:lang w:val="en-US" w:eastAsia="en-US"/>
              </w:rPr>
            </w:pPr>
            <w:r w:rsidRPr="008623C5">
              <w:rPr>
                <w:rFonts w:ascii="Arial" w:eastAsia="Arial MT" w:hAnsi="Arial MT" w:cs="Arial MT"/>
                <w:b/>
                <w:spacing w:val="-2"/>
                <w:sz w:val="21"/>
                <w:szCs w:val="22"/>
                <w:lang w:val="en-US" w:eastAsia="en-US"/>
              </w:rPr>
              <w:t>Lecturer:</w:t>
            </w:r>
          </w:p>
        </w:tc>
        <w:tc>
          <w:tcPr>
            <w:tcW w:w="3292" w:type="dxa"/>
            <w:tcBorders>
              <w:top w:val="single" w:sz="6" w:space="0" w:color="000000"/>
              <w:left w:val="single" w:sz="6" w:space="0" w:color="000000"/>
              <w:bottom w:val="single" w:sz="6" w:space="0" w:color="000000"/>
              <w:right w:val="single" w:sz="6" w:space="0" w:color="000000"/>
            </w:tcBorders>
            <w:hideMark/>
          </w:tcPr>
          <w:p w14:paraId="5C519A74" w14:textId="21E6E2FE" w:rsidR="008623C5" w:rsidRPr="008623C5" w:rsidRDefault="008623C5" w:rsidP="00B97CF7">
            <w:pPr>
              <w:widowControl w:val="0"/>
              <w:tabs>
                <w:tab w:val="left" w:pos="2430"/>
              </w:tabs>
              <w:autoSpaceDE w:val="0"/>
              <w:autoSpaceDN w:val="0"/>
              <w:spacing w:before="123" w:line="240" w:lineRule="auto"/>
              <w:ind w:left="101"/>
              <w:jc w:val="left"/>
              <w:rPr>
                <w:rFonts w:ascii="Arial" w:eastAsia="Arial MT" w:hAnsi="Arial MT" w:cs="Arial MT"/>
                <w:b/>
                <w:sz w:val="21"/>
                <w:szCs w:val="22"/>
                <w:lang w:val="en-US" w:eastAsia="en-US"/>
              </w:rPr>
            </w:pPr>
            <w:r w:rsidRPr="008623C5">
              <w:rPr>
                <w:rFonts w:ascii="Arial" w:eastAsia="Arial MT" w:hAnsi="Arial MT" w:cs="Arial MT"/>
                <w:b/>
                <w:spacing w:val="-5"/>
                <w:sz w:val="21"/>
                <w:szCs w:val="22"/>
                <w:lang w:val="en-US" w:eastAsia="en-US"/>
              </w:rPr>
              <w:t>Dr.</w:t>
            </w:r>
            <w:r w:rsidR="00B97CF7">
              <w:rPr>
                <w:rFonts w:ascii="Arial" w:eastAsia="Arial MT" w:hAnsi="Arial MT" w:cs="Arial MT"/>
                <w:b/>
                <w:spacing w:val="-5"/>
                <w:sz w:val="21"/>
                <w:szCs w:val="22"/>
                <w:lang w:val="en-US" w:eastAsia="en-US"/>
              </w:rPr>
              <w:t xml:space="preserve"> </w:t>
            </w:r>
            <w:r w:rsidRPr="008623C5">
              <w:rPr>
                <w:rFonts w:ascii="Arial" w:eastAsia="Arial MT" w:hAnsi="Arial MT" w:cs="Arial MT"/>
                <w:b/>
                <w:spacing w:val="-2"/>
                <w:sz w:val="21"/>
                <w:szCs w:val="22"/>
                <w:lang w:val="en-US" w:eastAsia="en-US"/>
              </w:rPr>
              <w:t>Suresh</w:t>
            </w:r>
            <w:r w:rsidR="00B97CF7">
              <w:rPr>
                <w:rFonts w:ascii="Arial" w:eastAsia="Arial MT" w:hAnsi="Arial MT" w:cs="Arial MT"/>
                <w:b/>
                <w:sz w:val="21"/>
                <w:szCs w:val="22"/>
                <w:lang w:val="en-US" w:eastAsia="en-US"/>
              </w:rPr>
              <w:t xml:space="preserve"> </w:t>
            </w:r>
            <w:r w:rsidRPr="008623C5">
              <w:rPr>
                <w:rFonts w:ascii="Arial" w:eastAsia="Arial MT" w:hAnsi="Arial MT" w:cs="Arial MT"/>
                <w:b/>
                <w:spacing w:val="-2"/>
                <w:sz w:val="21"/>
                <w:szCs w:val="22"/>
                <w:lang w:val="en-US" w:eastAsia="en-US"/>
              </w:rPr>
              <w:t>Shanmugasunadaram</w:t>
            </w:r>
          </w:p>
        </w:tc>
        <w:tc>
          <w:tcPr>
            <w:tcW w:w="2270" w:type="dxa"/>
            <w:tcBorders>
              <w:top w:val="single" w:sz="6" w:space="0" w:color="000000"/>
              <w:left w:val="single" w:sz="6" w:space="0" w:color="000000"/>
              <w:bottom w:val="single" w:sz="6" w:space="0" w:color="000000"/>
              <w:right w:val="single" w:sz="6" w:space="0" w:color="000000"/>
            </w:tcBorders>
            <w:shd w:val="clear" w:color="auto" w:fill="D9D9D9"/>
            <w:hideMark/>
          </w:tcPr>
          <w:p w14:paraId="419F38C5" w14:textId="77777777" w:rsidR="008623C5" w:rsidRPr="008623C5" w:rsidRDefault="008623C5" w:rsidP="008623C5">
            <w:pPr>
              <w:widowControl w:val="0"/>
              <w:autoSpaceDE w:val="0"/>
              <w:autoSpaceDN w:val="0"/>
              <w:spacing w:before="123" w:line="240" w:lineRule="auto"/>
              <w:ind w:left="111"/>
              <w:jc w:val="left"/>
              <w:rPr>
                <w:rFonts w:ascii="Arial" w:eastAsia="Arial MT" w:hAnsi="Arial MT" w:cs="Arial MT"/>
                <w:b/>
                <w:sz w:val="21"/>
                <w:szCs w:val="22"/>
                <w:lang w:val="en-US" w:eastAsia="en-US"/>
              </w:rPr>
            </w:pPr>
            <w:r w:rsidRPr="008623C5">
              <w:rPr>
                <w:rFonts w:ascii="Arial" w:eastAsia="Arial MT" w:hAnsi="Arial MT" w:cs="Arial MT"/>
                <w:b/>
                <w:sz w:val="21"/>
                <w:szCs w:val="22"/>
                <w:lang w:val="en-US" w:eastAsia="en-US"/>
              </w:rPr>
              <w:t>Internal</w:t>
            </w:r>
            <w:r w:rsidRPr="008623C5">
              <w:rPr>
                <w:rFonts w:ascii="Arial" w:eastAsia="Arial MT" w:hAnsi="Arial MT" w:cs="Arial MT"/>
                <w:b/>
                <w:spacing w:val="21"/>
                <w:sz w:val="21"/>
                <w:szCs w:val="22"/>
                <w:lang w:val="en-US" w:eastAsia="en-US"/>
              </w:rPr>
              <w:t xml:space="preserve"> </w:t>
            </w:r>
            <w:r w:rsidRPr="008623C5">
              <w:rPr>
                <w:rFonts w:ascii="Arial" w:eastAsia="Arial MT" w:hAnsi="Arial MT" w:cs="Arial MT"/>
                <w:b/>
                <w:spacing w:val="-2"/>
                <w:sz w:val="21"/>
                <w:szCs w:val="22"/>
                <w:lang w:val="en-US" w:eastAsia="en-US"/>
              </w:rPr>
              <w:t>Verifier:</w:t>
            </w:r>
          </w:p>
        </w:tc>
        <w:tc>
          <w:tcPr>
            <w:tcW w:w="2270" w:type="dxa"/>
            <w:tcBorders>
              <w:top w:val="single" w:sz="6" w:space="0" w:color="000000"/>
              <w:left w:val="single" w:sz="6" w:space="0" w:color="000000"/>
              <w:bottom w:val="single" w:sz="6" w:space="0" w:color="000000"/>
              <w:right w:val="single" w:sz="6" w:space="0" w:color="000000"/>
            </w:tcBorders>
            <w:hideMark/>
          </w:tcPr>
          <w:p w14:paraId="1451B53C" w14:textId="024DBDE9" w:rsidR="008623C5" w:rsidRPr="008623C5" w:rsidRDefault="008623C5" w:rsidP="008623C5">
            <w:pPr>
              <w:widowControl w:val="0"/>
              <w:tabs>
                <w:tab w:val="left" w:pos="1240"/>
              </w:tabs>
              <w:autoSpaceDE w:val="0"/>
              <w:autoSpaceDN w:val="0"/>
              <w:spacing w:before="123" w:line="247" w:lineRule="auto"/>
              <w:ind w:left="111" w:right="99"/>
              <w:jc w:val="left"/>
              <w:rPr>
                <w:rFonts w:ascii="Arial" w:eastAsia="Arial MT" w:hAnsi="Arial MT" w:cs="Arial MT"/>
                <w:b/>
                <w:sz w:val="21"/>
                <w:szCs w:val="22"/>
                <w:lang w:val="en-US" w:eastAsia="en-US"/>
              </w:rPr>
            </w:pPr>
            <w:r w:rsidRPr="008623C5">
              <w:rPr>
                <w:rFonts w:ascii="Arial" w:eastAsia="Arial MT" w:hAnsi="Arial MT" w:cs="Arial MT"/>
                <w:b/>
                <w:spacing w:val="-6"/>
                <w:sz w:val="21"/>
                <w:szCs w:val="22"/>
                <w:lang w:val="en-US" w:eastAsia="en-US"/>
              </w:rPr>
              <w:t>Dr</w:t>
            </w:r>
            <w:r w:rsidR="00B97CF7">
              <w:rPr>
                <w:rFonts w:ascii="Arial" w:eastAsia="Arial MT" w:hAnsi="Arial MT" w:cs="Arial MT"/>
                <w:b/>
                <w:sz w:val="21"/>
                <w:szCs w:val="22"/>
                <w:lang w:val="en-US" w:eastAsia="en-US"/>
              </w:rPr>
              <w:t xml:space="preserve">. </w:t>
            </w:r>
            <w:r w:rsidRPr="008623C5">
              <w:rPr>
                <w:rFonts w:ascii="Arial" w:eastAsia="Arial MT" w:hAnsi="Arial MT" w:cs="Arial MT"/>
                <w:b/>
                <w:spacing w:val="-2"/>
                <w:sz w:val="21"/>
                <w:szCs w:val="22"/>
                <w:lang w:val="en-US" w:eastAsia="en-US"/>
              </w:rPr>
              <w:t>Nitheesh</w:t>
            </w:r>
            <w:r w:rsidR="00B97CF7">
              <w:rPr>
                <w:rFonts w:ascii="Arial" w:eastAsia="Arial MT" w:hAnsi="Arial MT" w:cs="Arial MT"/>
                <w:b/>
                <w:spacing w:val="-2"/>
                <w:sz w:val="21"/>
                <w:szCs w:val="22"/>
                <w:lang w:val="en-US" w:eastAsia="en-US"/>
              </w:rPr>
              <w:t xml:space="preserve"> </w:t>
            </w:r>
            <w:r w:rsidRPr="008623C5">
              <w:rPr>
                <w:rFonts w:ascii="Arial" w:eastAsia="Arial MT" w:hAnsi="Arial MT" w:cs="Arial MT"/>
                <w:b/>
                <w:spacing w:val="-2"/>
                <w:sz w:val="21"/>
                <w:szCs w:val="22"/>
                <w:lang w:val="en-US" w:eastAsia="en-US"/>
              </w:rPr>
              <w:t>Kaliyamurthy</w:t>
            </w:r>
          </w:p>
        </w:tc>
      </w:tr>
      <w:tr w:rsidR="008623C5" w:rsidRPr="008623C5" w14:paraId="32C716D0" w14:textId="77777777">
        <w:trPr>
          <w:trHeight w:val="741"/>
        </w:trPr>
        <w:tc>
          <w:tcPr>
            <w:tcW w:w="2102" w:type="dxa"/>
            <w:tcBorders>
              <w:top w:val="single" w:sz="6" w:space="0" w:color="000000"/>
              <w:left w:val="single" w:sz="6" w:space="0" w:color="000000"/>
              <w:bottom w:val="single" w:sz="6" w:space="0" w:color="000000"/>
              <w:right w:val="single" w:sz="6" w:space="0" w:color="000000"/>
            </w:tcBorders>
            <w:shd w:val="clear" w:color="auto" w:fill="D9D9D9"/>
            <w:hideMark/>
          </w:tcPr>
          <w:p w14:paraId="7F0356B3" w14:textId="77777777" w:rsidR="008623C5" w:rsidRPr="008623C5" w:rsidRDefault="008623C5" w:rsidP="008623C5">
            <w:pPr>
              <w:widowControl w:val="0"/>
              <w:autoSpaceDE w:val="0"/>
              <w:autoSpaceDN w:val="0"/>
              <w:spacing w:before="125" w:line="240" w:lineRule="auto"/>
              <w:ind w:left="112"/>
              <w:jc w:val="left"/>
              <w:rPr>
                <w:rFonts w:ascii="Arial" w:eastAsia="Arial MT" w:hAnsi="Arial MT" w:cs="Arial MT"/>
                <w:b/>
                <w:sz w:val="21"/>
                <w:szCs w:val="22"/>
                <w:lang w:val="en-US" w:eastAsia="en-US"/>
              </w:rPr>
            </w:pPr>
            <w:r w:rsidRPr="008623C5">
              <w:rPr>
                <w:rFonts w:ascii="Arial" w:eastAsia="Arial MT" w:hAnsi="Arial MT" w:cs="Arial MT"/>
                <w:b/>
                <w:sz w:val="21"/>
                <w:szCs w:val="22"/>
                <w:lang w:val="en-US" w:eastAsia="en-US"/>
              </w:rPr>
              <w:t>Assignment</w:t>
            </w:r>
            <w:r w:rsidRPr="008623C5">
              <w:rPr>
                <w:rFonts w:ascii="Arial" w:eastAsia="Arial MT" w:hAnsi="Arial MT" w:cs="Arial MT"/>
                <w:b/>
                <w:spacing w:val="48"/>
                <w:sz w:val="21"/>
                <w:szCs w:val="22"/>
                <w:lang w:val="en-US" w:eastAsia="en-US"/>
              </w:rPr>
              <w:t xml:space="preserve"> </w:t>
            </w:r>
            <w:r w:rsidRPr="008623C5">
              <w:rPr>
                <w:rFonts w:ascii="Arial" w:eastAsia="Arial MT" w:hAnsi="Arial MT" w:cs="Arial MT"/>
                <w:b/>
                <w:spacing w:val="-2"/>
                <w:sz w:val="21"/>
                <w:szCs w:val="22"/>
                <w:lang w:val="en-US" w:eastAsia="en-US"/>
              </w:rPr>
              <w:t>Title:</w:t>
            </w:r>
          </w:p>
        </w:tc>
        <w:tc>
          <w:tcPr>
            <w:tcW w:w="3292" w:type="dxa"/>
            <w:tcBorders>
              <w:top w:val="single" w:sz="6" w:space="0" w:color="000000"/>
              <w:left w:val="single" w:sz="6" w:space="0" w:color="000000"/>
              <w:bottom w:val="single" w:sz="6" w:space="0" w:color="000000"/>
              <w:right w:val="single" w:sz="6" w:space="0" w:color="000000"/>
            </w:tcBorders>
            <w:hideMark/>
          </w:tcPr>
          <w:p w14:paraId="3E21FAC0" w14:textId="6E021816" w:rsidR="008623C5" w:rsidRPr="008623C5" w:rsidRDefault="008623C5" w:rsidP="008623C5">
            <w:pPr>
              <w:widowControl w:val="0"/>
              <w:autoSpaceDE w:val="0"/>
              <w:autoSpaceDN w:val="0"/>
              <w:spacing w:before="125" w:line="240" w:lineRule="auto"/>
              <w:ind w:left="101"/>
              <w:jc w:val="left"/>
              <w:rPr>
                <w:rFonts w:ascii="Arial" w:eastAsia="Arial MT" w:hAnsi="Arial MT" w:cs="Arial MT"/>
                <w:b/>
                <w:sz w:val="21"/>
                <w:szCs w:val="22"/>
                <w:lang w:val="en-US" w:eastAsia="en-US"/>
              </w:rPr>
            </w:pPr>
            <w:r w:rsidRPr="008623C5">
              <w:rPr>
                <w:rFonts w:ascii="Arial" w:eastAsia="Arial MT" w:hAnsi="Arial MT" w:cs="Arial MT"/>
                <w:b/>
                <w:sz w:val="21"/>
                <w:szCs w:val="22"/>
                <w:lang w:val="en-US" w:eastAsia="en-US"/>
              </w:rPr>
              <w:t>ENHANCING WORDPRESS WEBSITE SECURITY USING MACHINE LEARNING-BASED THREAT DETECTION</w:t>
            </w:r>
          </w:p>
        </w:tc>
        <w:tc>
          <w:tcPr>
            <w:tcW w:w="2270" w:type="dxa"/>
            <w:tcBorders>
              <w:top w:val="single" w:sz="6" w:space="0" w:color="000000"/>
              <w:left w:val="single" w:sz="6" w:space="0" w:color="000000"/>
              <w:bottom w:val="single" w:sz="6" w:space="0" w:color="000000"/>
              <w:right w:val="single" w:sz="6" w:space="0" w:color="000000"/>
            </w:tcBorders>
            <w:shd w:val="clear" w:color="auto" w:fill="D9D9D9"/>
            <w:hideMark/>
          </w:tcPr>
          <w:p w14:paraId="389D7CFB" w14:textId="77777777" w:rsidR="008623C5" w:rsidRPr="008623C5" w:rsidRDefault="008623C5" w:rsidP="008623C5">
            <w:pPr>
              <w:widowControl w:val="0"/>
              <w:tabs>
                <w:tab w:val="left" w:pos="976"/>
                <w:tab w:val="left" w:pos="1876"/>
              </w:tabs>
              <w:autoSpaceDE w:val="0"/>
              <w:autoSpaceDN w:val="0"/>
              <w:spacing w:before="125" w:line="252" w:lineRule="auto"/>
              <w:ind w:left="111" w:right="88"/>
              <w:jc w:val="left"/>
              <w:rPr>
                <w:rFonts w:ascii="Arial" w:eastAsia="Arial MT" w:hAnsi="Arial MT" w:cs="Arial MT"/>
                <w:b/>
                <w:sz w:val="21"/>
                <w:szCs w:val="22"/>
                <w:lang w:val="en-US" w:eastAsia="en-US"/>
              </w:rPr>
            </w:pPr>
            <w:r w:rsidRPr="008623C5">
              <w:rPr>
                <w:rFonts w:ascii="Arial" w:eastAsia="Arial MT" w:hAnsi="Arial MT" w:cs="Arial MT"/>
                <w:b/>
                <w:spacing w:val="-4"/>
                <w:sz w:val="21"/>
                <w:szCs w:val="22"/>
                <w:lang w:val="en-US" w:eastAsia="en-US"/>
              </w:rPr>
              <w:t>Word</w:t>
            </w:r>
            <w:r w:rsidRPr="008623C5">
              <w:rPr>
                <w:rFonts w:ascii="Arial" w:eastAsia="Arial MT" w:hAnsi="Arial MT" w:cs="Arial MT"/>
                <w:b/>
                <w:sz w:val="21"/>
                <w:szCs w:val="22"/>
                <w:lang w:val="en-US" w:eastAsia="en-US"/>
              </w:rPr>
              <w:tab/>
            </w:r>
            <w:r w:rsidRPr="008623C5">
              <w:rPr>
                <w:rFonts w:ascii="Arial" w:eastAsia="Arial MT" w:hAnsi="Arial MT" w:cs="Arial MT"/>
                <w:b/>
                <w:spacing w:val="-2"/>
                <w:sz w:val="21"/>
                <w:szCs w:val="22"/>
                <w:lang w:val="en-US" w:eastAsia="en-US"/>
              </w:rPr>
              <w:t>count</w:t>
            </w:r>
            <w:r w:rsidRPr="008623C5">
              <w:rPr>
                <w:rFonts w:ascii="Arial" w:eastAsia="Arial MT" w:hAnsi="Arial MT" w:cs="Arial MT"/>
                <w:b/>
                <w:sz w:val="21"/>
                <w:szCs w:val="22"/>
                <w:lang w:val="en-US" w:eastAsia="en-US"/>
              </w:rPr>
              <w:tab/>
            </w:r>
            <w:r w:rsidRPr="008623C5">
              <w:rPr>
                <w:rFonts w:ascii="Arial" w:eastAsia="Arial MT" w:hAnsi="Arial MT" w:cs="Arial MT"/>
                <w:b/>
                <w:spacing w:val="-4"/>
                <w:sz w:val="21"/>
                <w:szCs w:val="22"/>
                <w:lang w:val="en-US" w:eastAsia="en-US"/>
              </w:rPr>
              <w:t xml:space="preserve">(or </w:t>
            </w:r>
            <w:r w:rsidRPr="008623C5">
              <w:rPr>
                <w:rFonts w:ascii="Arial" w:eastAsia="Arial MT" w:hAnsi="Arial MT" w:cs="Arial MT"/>
                <w:b/>
                <w:spacing w:val="-2"/>
                <w:sz w:val="21"/>
                <w:szCs w:val="22"/>
                <w:lang w:val="en-US" w:eastAsia="en-US"/>
              </w:rPr>
              <w:t>equivalent):</w:t>
            </w:r>
          </w:p>
        </w:tc>
        <w:tc>
          <w:tcPr>
            <w:tcW w:w="2270" w:type="dxa"/>
            <w:tcBorders>
              <w:top w:val="single" w:sz="6" w:space="0" w:color="000000"/>
              <w:left w:val="single" w:sz="6" w:space="0" w:color="000000"/>
              <w:bottom w:val="single" w:sz="6" w:space="0" w:color="000000"/>
              <w:right w:val="single" w:sz="6" w:space="0" w:color="000000"/>
            </w:tcBorders>
            <w:hideMark/>
          </w:tcPr>
          <w:p w14:paraId="0CD06BE0" w14:textId="77777777" w:rsidR="008623C5" w:rsidRPr="008623C5" w:rsidRDefault="008623C5" w:rsidP="008623C5">
            <w:pPr>
              <w:widowControl w:val="0"/>
              <w:autoSpaceDE w:val="0"/>
              <w:autoSpaceDN w:val="0"/>
              <w:spacing w:before="125" w:line="240" w:lineRule="auto"/>
              <w:ind w:left="111"/>
              <w:jc w:val="left"/>
              <w:rPr>
                <w:rFonts w:ascii="Arial" w:eastAsia="Arial MT" w:hAnsi="Arial MT" w:cs="Arial MT"/>
                <w:b/>
                <w:sz w:val="21"/>
                <w:szCs w:val="22"/>
                <w:lang w:val="en-US" w:eastAsia="en-US"/>
              </w:rPr>
            </w:pPr>
            <w:r w:rsidRPr="008623C5">
              <w:rPr>
                <w:rFonts w:ascii="Arial" w:eastAsia="Arial MT" w:hAnsi="Arial MT" w:cs="Arial MT"/>
                <w:b/>
                <w:sz w:val="21"/>
                <w:szCs w:val="22"/>
                <w:lang w:val="en-US" w:eastAsia="en-US"/>
              </w:rPr>
              <w:t>4000</w:t>
            </w:r>
            <w:r w:rsidRPr="008623C5">
              <w:rPr>
                <w:rFonts w:ascii="Arial" w:eastAsia="Arial MT" w:hAnsi="Arial MT" w:cs="Arial MT"/>
                <w:b/>
                <w:spacing w:val="19"/>
                <w:sz w:val="21"/>
                <w:szCs w:val="22"/>
                <w:lang w:val="en-US" w:eastAsia="en-US"/>
              </w:rPr>
              <w:t xml:space="preserve"> </w:t>
            </w:r>
            <w:r w:rsidRPr="008623C5">
              <w:rPr>
                <w:rFonts w:ascii="Arial" w:eastAsia="Arial MT" w:hAnsi="Arial MT" w:cs="Arial MT"/>
                <w:b/>
                <w:spacing w:val="-4"/>
                <w:sz w:val="21"/>
                <w:szCs w:val="22"/>
                <w:lang w:val="en-US" w:eastAsia="en-US"/>
              </w:rPr>
              <w:t>words</w:t>
            </w:r>
          </w:p>
        </w:tc>
      </w:tr>
      <w:tr w:rsidR="008623C5" w:rsidRPr="008623C5" w14:paraId="1E90ED88" w14:textId="77777777">
        <w:trPr>
          <w:trHeight w:val="1005"/>
        </w:trPr>
        <w:tc>
          <w:tcPr>
            <w:tcW w:w="2102" w:type="dxa"/>
            <w:tcBorders>
              <w:top w:val="single" w:sz="6" w:space="0" w:color="000000"/>
              <w:left w:val="single" w:sz="6" w:space="0" w:color="000000"/>
              <w:bottom w:val="single" w:sz="6" w:space="0" w:color="000000"/>
              <w:right w:val="single" w:sz="6" w:space="0" w:color="000000"/>
            </w:tcBorders>
            <w:shd w:val="clear" w:color="auto" w:fill="D9D9D9"/>
            <w:hideMark/>
          </w:tcPr>
          <w:p w14:paraId="1AC30A5F" w14:textId="77777777" w:rsidR="008623C5" w:rsidRPr="008623C5" w:rsidRDefault="008623C5" w:rsidP="008623C5">
            <w:pPr>
              <w:widowControl w:val="0"/>
              <w:autoSpaceDE w:val="0"/>
              <w:autoSpaceDN w:val="0"/>
              <w:spacing w:before="125" w:line="252" w:lineRule="auto"/>
              <w:ind w:left="112"/>
              <w:jc w:val="left"/>
              <w:rPr>
                <w:rFonts w:ascii="Arial" w:eastAsia="Arial MT" w:hAnsi="Arial MT" w:cs="Arial MT"/>
                <w:b/>
                <w:sz w:val="21"/>
                <w:szCs w:val="22"/>
                <w:lang w:val="en-US" w:eastAsia="en-US"/>
              </w:rPr>
            </w:pPr>
            <w:r w:rsidRPr="008623C5">
              <w:rPr>
                <w:rFonts w:ascii="Arial" w:eastAsia="Arial MT" w:hAnsi="Arial MT" w:cs="Arial MT"/>
                <w:b/>
                <w:spacing w:val="-2"/>
                <w:sz w:val="21"/>
                <w:szCs w:val="22"/>
                <w:lang w:val="en-US" w:eastAsia="en-US"/>
              </w:rPr>
              <w:t>Submission deadline:</w:t>
            </w:r>
          </w:p>
        </w:tc>
        <w:tc>
          <w:tcPr>
            <w:tcW w:w="3292" w:type="dxa"/>
            <w:tcBorders>
              <w:top w:val="single" w:sz="6" w:space="0" w:color="000000"/>
              <w:left w:val="single" w:sz="6" w:space="0" w:color="000000"/>
              <w:bottom w:val="single" w:sz="6" w:space="0" w:color="000000"/>
              <w:right w:val="single" w:sz="6" w:space="0" w:color="000000"/>
            </w:tcBorders>
            <w:hideMark/>
          </w:tcPr>
          <w:p w14:paraId="4771AC10" w14:textId="77777777" w:rsidR="008623C5" w:rsidRPr="008623C5" w:rsidRDefault="008623C5" w:rsidP="008623C5">
            <w:pPr>
              <w:widowControl w:val="0"/>
              <w:autoSpaceDE w:val="0"/>
              <w:autoSpaceDN w:val="0"/>
              <w:spacing w:before="125" w:line="240" w:lineRule="auto"/>
              <w:ind w:left="101"/>
              <w:jc w:val="left"/>
              <w:rPr>
                <w:rFonts w:ascii="Arial" w:eastAsia="Arial MT" w:hAnsi="Arial MT" w:cs="Arial MT"/>
                <w:b/>
                <w:sz w:val="21"/>
                <w:szCs w:val="22"/>
                <w:lang w:val="en-US" w:eastAsia="en-US"/>
              </w:rPr>
            </w:pPr>
            <w:r w:rsidRPr="008623C5">
              <w:rPr>
                <w:rFonts w:ascii="Arial" w:eastAsia="Arial MT" w:hAnsi="Arial MT" w:cs="Arial MT"/>
                <w:b/>
                <w:w w:val="105"/>
                <w:sz w:val="21"/>
                <w:szCs w:val="22"/>
                <w:lang w:val="en-US" w:eastAsia="en-US"/>
              </w:rPr>
              <w:t>1</w:t>
            </w:r>
            <w:r w:rsidRPr="008623C5">
              <w:rPr>
                <w:rFonts w:ascii="Arial" w:eastAsia="Arial MT" w:hAnsi="Arial MT" w:cs="Arial MT"/>
                <w:b/>
                <w:w w:val="105"/>
                <w:sz w:val="21"/>
                <w:szCs w:val="22"/>
                <w:vertAlign w:val="superscript"/>
                <w:lang w:val="en-US" w:eastAsia="en-US"/>
              </w:rPr>
              <w:t>st</w:t>
            </w:r>
            <w:r w:rsidRPr="008623C5">
              <w:rPr>
                <w:rFonts w:ascii="Arial" w:eastAsia="Arial MT" w:hAnsi="Arial MT" w:cs="Arial MT"/>
                <w:b/>
                <w:spacing w:val="-9"/>
                <w:w w:val="105"/>
                <w:sz w:val="21"/>
                <w:szCs w:val="22"/>
                <w:lang w:val="en-US" w:eastAsia="en-US"/>
              </w:rPr>
              <w:t xml:space="preserve"> </w:t>
            </w:r>
            <w:r w:rsidRPr="008623C5">
              <w:rPr>
                <w:rFonts w:ascii="Arial" w:eastAsia="Arial MT" w:hAnsi="Arial MT" w:cs="Arial MT"/>
                <w:b/>
                <w:w w:val="105"/>
                <w:sz w:val="21"/>
                <w:szCs w:val="22"/>
                <w:lang w:val="en-US" w:eastAsia="en-US"/>
              </w:rPr>
              <w:t>May</w:t>
            </w:r>
            <w:r w:rsidRPr="008623C5">
              <w:rPr>
                <w:rFonts w:ascii="Arial" w:eastAsia="Arial MT" w:hAnsi="Arial MT" w:cs="Arial MT"/>
                <w:b/>
                <w:spacing w:val="-9"/>
                <w:w w:val="105"/>
                <w:sz w:val="21"/>
                <w:szCs w:val="22"/>
                <w:lang w:val="en-US" w:eastAsia="en-US"/>
              </w:rPr>
              <w:t xml:space="preserve"> </w:t>
            </w:r>
            <w:r w:rsidRPr="008623C5">
              <w:rPr>
                <w:rFonts w:ascii="Arial" w:eastAsia="Arial MT" w:hAnsi="Arial MT" w:cs="Arial MT"/>
                <w:b/>
                <w:spacing w:val="-4"/>
                <w:w w:val="105"/>
                <w:sz w:val="21"/>
                <w:szCs w:val="22"/>
                <w:lang w:val="en-US" w:eastAsia="en-US"/>
              </w:rPr>
              <w:t>2026</w:t>
            </w:r>
          </w:p>
          <w:p w14:paraId="6EE2BB93" w14:textId="77777777" w:rsidR="008623C5" w:rsidRPr="008623C5" w:rsidRDefault="008623C5" w:rsidP="008623C5">
            <w:pPr>
              <w:widowControl w:val="0"/>
              <w:autoSpaceDE w:val="0"/>
              <w:autoSpaceDN w:val="0"/>
              <w:spacing w:before="131" w:line="240" w:lineRule="auto"/>
              <w:ind w:left="101"/>
              <w:jc w:val="left"/>
              <w:rPr>
                <w:rFonts w:ascii="Arial" w:eastAsia="Arial MT" w:hAnsi="Arial MT" w:cs="Arial MT"/>
                <w:b/>
                <w:sz w:val="21"/>
                <w:szCs w:val="22"/>
                <w:lang w:val="en-US" w:eastAsia="en-US"/>
              </w:rPr>
            </w:pPr>
            <w:r w:rsidRPr="008623C5">
              <w:rPr>
                <w:rFonts w:ascii="Arial" w:eastAsia="Arial MT" w:hAnsi="Arial MT" w:cs="Arial MT"/>
                <w:b/>
                <w:sz w:val="21"/>
                <w:szCs w:val="22"/>
                <w:lang w:val="en-US" w:eastAsia="en-US"/>
              </w:rPr>
              <w:t>14:00</w:t>
            </w:r>
            <w:r w:rsidRPr="008623C5">
              <w:rPr>
                <w:rFonts w:ascii="Arial" w:eastAsia="Arial MT" w:hAnsi="Arial MT" w:cs="Arial MT"/>
                <w:b/>
                <w:spacing w:val="19"/>
                <w:sz w:val="21"/>
                <w:szCs w:val="22"/>
                <w:lang w:val="en-US" w:eastAsia="en-US"/>
              </w:rPr>
              <w:t xml:space="preserve"> </w:t>
            </w:r>
            <w:r w:rsidRPr="008623C5">
              <w:rPr>
                <w:rFonts w:ascii="Arial" w:eastAsia="Arial MT" w:hAnsi="Arial MT" w:cs="Arial MT"/>
                <w:b/>
                <w:spacing w:val="-2"/>
                <w:sz w:val="21"/>
                <w:szCs w:val="22"/>
                <w:lang w:val="en-US" w:eastAsia="en-US"/>
              </w:rPr>
              <w:t>(2PM)</w:t>
            </w:r>
          </w:p>
        </w:tc>
        <w:tc>
          <w:tcPr>
            <w:tcW w:w="2270" w:type="dxa"/>
            <w:tcBorders>
              <w:top w:val="single" w:sz="6" w:space="0" w:color="000000"/>
              <w:left w:val="single" w:sz="6" w:space="0" w:color="000000"/>
              <w:bottom w:val="single" w:sz="6" w:space="0" w:color="000000"/>
              <w:right w:val="single" w:sz="6" w:space="0" w:color="000000"/>
            </w:tcBorders>
            <w:shd w:val="clear" w:color="auto" w:fill="D9D9D9"/>
            <w:hideMark/>
          </w:tcPr>
          <w:p w14:paraId="0B42E779" w14:textId="77777777" w:rsidR="008623C5" w:rsidRPr="008623C5" w:rsidRDefault="008623C5" w:rsidP="008623C5">
            <w:pPr>
              <w:widowControl w:val="0"/>
              <w:autoSpaceDE w:val="0"/>
              <w:autoSpaceDN w:val="0"/>
              <w:spacing w:before="125" w:line="247" w:lineRule="auto"/>
              <w:ind w:left="111" w:right="88"/>
              <w:rPr>
                <w:rFonts w:ascii="Arial" w:eastAsia="Arial MT" w:hAnsi="Arial MT" w:cs="Arial MT"/>
                <w:b/>
                <w:sz w:val="21"/>
                <w:szCs w:val="22"/>
                <w:lang w:val="en-US" w:eastAsia="en-US"/>
              </w:rPr>
            </w:pPr>
            <w:r w:rsidRPr="008623C5">
              <w:rPr>
                <w:rFonts w:ascii="Arial" w:eastAsia="Arial MT" w:hAnsi="Arial MT" w:cs="Arial MT"/>
                <w:b/>
                <w:sz w:val="21"/>
                <w:szCs w:val="22"/>
                <w:lang w:val="en-US" w:eastAsia="en-US"/>
              </w:rPr>
              <w:t>Return date of provisional</w:t>
            </w:r>
            <w:r w:rsidRPr="008623C5">
              <w:rPr>
                <w:rFonts w:ascii="Arial" w:eastAsia="Arial MT" w:hAnsi="Arial MT" w:cs="Arial MT"/>
                <w:b/>
                <w:spacing w:val="40"/>
                <w:sz w:val="21"/>
                <w:szCs w:val="22"/>
                <w:lang w:val="en-US" w:eastAsia="en-US"/>
              </w:rPr>
              <w:t xml:space="preserve"> </w:t>
            </w:r>
            <w:r w:rsidRPr="008623C5">
              <w:rPr>
                <w:rFonts w:ascii="Arial" w:eastAsia="Arial MT" w:hAnsi="Arial MT" w:cs="Arial MT"/>
                <w:b/>
                <w:sz w:val="21"/>
                <w:szCs w:val="22"/>
                <w:lang w:val="en-US" w:eastAsia="en-US"/>
              </w:rPr>
              <w:t>marks</w:t>
            </w:r>
            <w:r w:rsidRPr="008623C5">
              <w:rPr>
                <w:rFonts w:ascii="Arial" w:eastAsia="Arial MT" w:hAnsi="Arial MT" w:cs="Arial MT"/>
                <w:b/>
                <w:spacing w:val="80"/>
                <w:sz w:val="21"/>
                <w:szCs w:val="22"/>
                <w:lang w:val="en-US" w:eastAsia="en-US"/>
              </w:rPr>
              <w:t xml:space="preserve"> </w:t>
            </w:r>
            <w:r w:rsidRPr="008623C5">
              <w:rPr>
                <w:rFonts w:ascii="Arial" w:eastAsia="Arial MT" w:hAnsi="Arial MT" w:cs="Arial MT"/>
                <w:b/>
                <w:sz w:val="21"/>
                <w:szCs w:val="22"/>
                <w:lang w:val="en-US" w:eastAsia="en-US"/>
              </w:rPr>
              <w:t>&amp; written feedback:</w:t>
            </w:r>
          </w:p>
        </w:tc>
        <w:tc>
          <w:tcPr>
            <w:tcW w:w="2270" w:type="dxa"/>
            <w:tcBorders>
              <w:top w:val="single" w:sz="6" w:space="0" w:color="000000"/>
              <w:left w:val="single" w:sz="6" w:space="0" w:color="000000"/>
              <w:bottom w:val="single" w:sz="6" w:space="0" w:color="000000"/>
              <w:right w:val="single" w:sz="6" w:space="0" w:color="000000"/>
            </w:tcBorders>
            <w:hideMark/>
          </w:tcPr>
          <w:p w14:paraId="20B6C42E" w14:textId="77777777" w:rsidR="008623C5" w:rsidRPr="008623C5" w:rsidRDefault="008623C5" w:rsidP="008623C5">
            <w:pPr>
              <w:widowControl w:val="0"/>
              <w:autoSpaceDE w:val="0"/>
              <w:autoSpaceDN w:val="0"/>
              <w:spacing w:before="125" w:line="240" w:lineRule="auto"/>
              <w:ind w:left="111"/>
              <w:jc w:val="left"/>
              <w:rPr>
                <w:rFonts w:ascii="Arial" w:eastAsia="Arial MT" w:hAnsi="Arial MT" w:cs="Arial MT"/>
                <w:b/>
                <w:sz w:val="21"/>
                <w:szCs w:val="22"/>
                <w:lang w:val="en-US" w:eastAsia="en-US"/>
              </w:rPr>
            </w:pPr>
            <w:r w:rsidRPr="008623C5">
              <w:rPr>
                <w:rFonts w:ascii="Arial" w:eastAsia="Arial MT" w:hAnsi="Arial MT" w:cs="Arial MT"/>
                <w:b/>
                <w:w w:val="105"/>
                <w:sz w:val="21"/>
                <w:szCs w:val="22"/>
                <w:lang w:val="en-US" w:eastAsia="en-US"/>
              </w:rPr>
              <w:t>29</w:t>
            </w:r>
            <w:r w:rsidRPr="008623C5">
              <w:rPr>
                <w:rFonts w:ascii="Arial" w:eastAsia="Arial MT" w:hAnsi="Arial MT" w:cs="Arial MT"/>
                <w:b/>
                <w:w w:val="105"/>
                <w:sz w:val="21"/>
                <w:szCs w:val="22"/>
                <w:vertAlign w:val="superscript"/>
                <w:lang w:val="en-US" w:eastAsia="en-US"/>
              </w:rPr>
              <w:t>th</w:t>
            </w:r>
            <w:r w:rsidRPr="008623C5">
              <w:rPr>
                <w:rFonts w:ascii="Arial" w:eastAsia="Arial MT" w:hAnsi="Arial MT" w:cs="Arial MT"/>
                <w:b/>
                <w:spacing w:val="-16"/>
                <w:w w:val="105"/>
                <w:sz w:val="21"/>
                <w:szCs w:val="22"/>
                <w:lang w:val="en-US" w:eastAsia="en-US"/>
              </w:rPr>
              <w:t xml:space="preserve"> </w:t>
            </w:r>
            <w:r w:rsidRPr="008623C5">
              <w:rPr>
                <w:rFonts w:ascii="Arial" w:eastAsia="Arial MT" w:hAnsi="Arial MT" w:cs="Arial MT"/>
                <w:b/>
                <w:w w:val="105"/>
                <w:sz w:val="21"/>
                <w:szCs w:val="22"/>
                <w:lang w:val="en-US" w:eastAsia="en-US"/>
              </w:rPr>
              <w:t>May</w:t>
            </w:r>
            <w:r w:rsidRPr="008623C5">
              <w:rPr>
                <w:rFonts w:ascii="Arial" w:eastAsia="Arial MT" w:hAnsi="Arial MT" w:cs="Arial MT"/>
                <w:b/>
                <w:spacing w:val="-3"/>
                <w:w w:val="105"/>
                <w:sz w:val="21"/>
                <w:szCs w:val="22"/>
                <w:lang w:val="en-US" w:eastAsia="en-US"/>
              </w:rPr>
              <w:t xml:space="preserve"> </w:t>
            </w:r>
            <w:r w:rsidRPr="008623C5">
              <w:rPr>
                <w:rFonts w:ascii="Arial" w:eastAsia="Arial MT" w:hAnsi="Arial MT" w:cs="Arial MT"/>
                <w:b/>
                <w:spacing w:val="-4"/>
                <w:w w:val="105"/>
                <w:sz w:val="21"/>
                <w:szCs w:val="22"/>
                <w:lang w:val="en-US" w:eastAsia="en-US"/>
              </w:rPr>
              <w:t>2026</w:t>
            </w:r>
          </w:p>
        </w:tc>
      </w:tr>
      <w:tr w:rsidR="008623C5" w:rsidRPr="008623C5" w14:paraId="4D1633FF" w14:textId="77777777">
        <w:trPr>
          <w:trHeight w:val="4139"/>
        </w:trPr>
        <w:tc>
          <w:tcPr>
            <w:tcW w:w="2102" w:type="dxa"/>
            <w:tcBorders>
              <w:top w:val="single" w:sz="6" w:space="0" w:color="000000"/>
              <w:left w:val="single" w:sz="6" w:space="0" w:color="000000"/>
              <w:bottom w:val="single" w:sz="6" w:space="0" w:color="000000"/>
              <w:right w:val="single" w:sz="6" w:space="0" w:color="000000"/>
            </w:tcBorders>
            <w:shd w:val="clear" w:color="auto" w:fill="D9D9D9"/>
            <w:hideMark/>
          </w:tcPr>
          <w:p w14:paraId="38F5458F" w14:textId="77777777" w:rsidR="008623C5" w:rsidRPr="008623C5" w:rsidRDefault="008623C5" w:rsidP="008623C5">
            <w:pPr>
              <w:widowControl w:val="0"/>
              <w:autoSpaceDE w:val="0"/>
              <w:autoSpaceDN w:val="0"/>
              <w:spacing w:before="114" w:line="247" w:lineRule="auto"/>
              <w:ind w:left="112" w:right="213"/>
              <w:jc w:val="left"/>
              <w:rPr>
                <w:rFonts w:ascii="Arial" w:eastAsia="Arial MT" w:hAnsi="Arial MT" w:cs="Arial MT"/>
                <w:b/>
                <w:sz w:val="21"/>
                <w:szCs w:val="22"/>
                <w:lang w:val="en-US" w:eastAsia="en-US"/>
              </w:rPr>
            </w:pPr>
            <w:r w:rsidRPr="008623C5">
              <w:rPr>
                <w:rFonts w:ascii="Arial" w:eastAsia="Arial MT" w:hAnsi="Arial MT" w:cs="Arial MT"/>
                <w:b/>
                <w:spacing w:val="-2"/>
                <w:sz w:val="21"/>
                <w:szCs w:val="22"/>
                <w:lang w:val="en-US" w:eastAsia="en-US"/>
              </w:rPr>
              <w:t>Submission method:</w:t>
            </w:r>
          </w:p>
        </w:tc>
        <w:tc>
          <w:tcPr>
            <w:tcW w:w="7832" w:type="dxa"/>
            <w:gridSpan w:val="3"/>
            <w:tcBorders>
              <w:top w:val="single" w:sz="6" w:space="0" w:color="000000"/>
              <w:left w:val="single" w:sz="6" w:space="0" w:color="000000"/>
              <w:bottom w:val="single" w:sz="6" w:space="0" w:color="000000"/>
              <w:right w:val="single" w:sz="6" w:space="0" w:color="000000"/>
            </w:tcBorders>
            <w:hideMark/>
          </w:tcPr>
          <w:p w14:paraId="347A5FE8" w14:textId="77777777" w:rsidR="008623C5" w:rsidRPr="008623C5" w:rsidRDefault="008623C5" w:rsidP="008623C5">
            <w:pPr>
              <w:widowControl w:val="0"/>
              <w:autoSpaceDE w:val="0"/>
              <w:autoSpaceDN w:val="0"/>
              <w:spacing w:line="252" w:lineRule="auto"/>
              <w:ind w:left="101" w:right="56"/>
              <w:jc w:val="left"/>
              <w:rPr>
                <w:rFonts w:ascii="Arial MT" w:eastAsia="Arial MT" w:hAnsi="Arial MT" w:cs="Arial MT"/>
                <w:sz w:val="21"/>
                <w:szCs w:val="22"/>
                <w:lang w:val="en-US" w:eastAsia="en-US"/>
              </w:rPr>
            </w:pPr>
            <w:r w:rsidRPr="008623C5">
              <w:rPr>
                <w:rFonts w:ascii="Arial MT" w:eastAsia="Arial MT" w:hAnsi="Arial MT" w:cs="Arial MT"/>
                <w:sz w:val="21"/>
                <w:szCs w:val="22"/>
                <w:lang w:val="en-US" w:eastAsia="en-US"/>
              </w:rPr>
              <w:t>All written</w:t>
            </w:r>
            <w:r w:rsidRPr="008623C5">
              <w:rPr>
                <w:rFonts w:ascii="Arial MT" w:eastAsia="Arial MT" w:hAnsi="Arial MT" w:cs="Arial MT"/>
                <w:spacing w:val="40"/>
                <w:sz w:val="21"/>
                <w:szCs w:val="22"/>
                <w:lang w:val="en-US" w:eastAsia="en-US"/>
              </w:rPr>
              <w:t xml:space="preserve"> </w:t>
            </w:r>
            <w:r w:rsidRPr="008623C5">
              <w:rPr>
                <w:rFonts w:ascii="Arial MT" w:eastAsia="Arial MT" w:hAnsi="Arial MT" w:cs="Arial MT"/>
                <w:sz w:val="21"/>
                <w:szCs w:val="22"/>
                <w:lang w:val="en-US" w:eastAsia="en-US"/>
              </w:rPr>
              <w:t>assessments,</w:t>
            </w:r>
            <w:r w:rsidRPr="008623C5">
              <w:rPr>
                <w:rFonts w:ascii="Arial MT" w:eastAsia="Arial MT" w:hAnsi="Arial MT" w:cs="Arial MT"/>
                <w:spacing w:val="40"/>
                <w:sz w:val="21"/>
                <w:szCs w:val="22"/>
                <w:lang w:val="en-US" w:eastAsia="en-US"/>
              </w:rPr>
              <w:t xml:space="preserve"> </w:t>
            </w:r>
            <w:r w:rsidRPr="008623C5">
              <w:rPr>
                <w:rFonts w:ascii="Arial MT" w:eastAsia="Arial MT" w:hAnsi="Arial MT" w:cs="Arial MT"/>
                <w:sz w:val="21"/>
                <w:szCs w:val="22"/>
                <w:lang w:val="en-US" w:eastAsia="en-US"/>
              </w:rPr>
              <w:t>where practical and possible, must be submitted</w:t>
            </w:r>
            <w:r w:rsidRPr="008623C5">
              <w:rPr>
                <w:rFonts w:ascii="Arial MT" w:eastAsia="Arial MT" w:hAnsi="Arial MT" w:cs="Arial MT"/>
                <w:spacing w:val="40"/>
                <w:sz w:val="21"/>
                <w:szCs w:val="22"/>
                <w:lang w:val="en-US" w:eastAsia="en-US"/>
              </w:rPr>
              <w:t xml:space="preserve"> </w:t>
            </w:r>
            <w:r w:rsidRPr="008623C5">
              <w:rPr>
                <w:rFonts w:ascii="Arial MT" w:eastAsia="Arial MT" w:hAnsi="Arial MT" w:cs="Arial MT"/>
                <w:sz w:val="21"/>
                <w:szCs w:val="22"/>
                <w:lang w:val="en-US" w:eastAsia="en-US"/>
              </w:rPr>
              <w:t>via Turnitin</w:t>
            </w:r>
            <w:r w:rsidRPr="008623C5">
              <w:rPr>
                <w:rFonts w:ascii="Arial MT" w:eastAsia="Arial MT" w:hAnsi="Arial MT" w:cs="Arial MT"/>
                <w:spacing w:val="27"/>
                <w:sz w:val="21"/>
                <w:szCs w:val="22"/>
                <w:lang w:val="en-US" w:eastAsia="en-US"/>
              </w:rPr>
              <w:t xml:space="preserve"> </w:t>
            </w:r>
            <w:r w:rsidRPr="008623C5">
              <w:rPr>
                <w:rFonts w:ascii="Arial MT" w:eastAsia="Arial MT" w:hAnsi="Arial MT" w:cs="Arial MT"/>
                <w:sz w:val="21"/>
                <w:szCs w:val="22"/>
                <w:lang w:val="en-US" w:eastAsia="en-US"/>
              </w:rPr>
              <w:t>unless</w:t>
            </w:r>
            <w:r w:rsidRPr="008623C5">
              <w:rPr>
                <w:rFonts w:ascii="Arial MT" w:eastAsia="Arial MT" w:hAnsi="Arial MT" w:cs="Arial MT"/>
                <w:spacing w:val="25"/>
                <w:sz w:val="21"/>
                <w:szCs w:val="22"/>
                <w:lang w:val="en-US" w:eastAsia="en-US"/>
              </w:rPr>
              <w:t xml:space="preserve"> </w:t>
            </w:r>
            <w:r w:rsidRPr="008623C5">
              <w:rPr>
                <w:rFonts w:ascii="Arial MT" w:eastAsia="Arial MT" w:hAnsi="Arial MT" w:cs="Arial MT"/>
                <w:sz w:val="21"/>
                <w:szCs w:val="22"/>
                <w:lang w:val="en-US" w:eastAsia="en-US"/>
              </w:rPr>
              <w:t>otherwise</w:t>
            </w:r>
            <w:r w:rsidRPr="008623C5">
              <w:rPr>
                <w:rFonts w:ascii="Arial MT" w:eastAsia="Arial MT" w:hAnsi="Arial MT" w:cs="Arial MT"/>
                <w:spacing w:val="40"/>
                <w:sz w:val="21"/>
                <w:szCs w:val="22"/>
                <w:lang w:val="en-US" w:eastAsia="en-US"/>
              </w:rPr>
              <w:t xml:space="preserve"> </w:t>
            </w:r>
            <w:r w:rsidRPr="008623C5">
              <w:rPr>
                <w:rFonts w:ascii="Arial MT" w:eastAsia="Arial MT" w:hAnsi="Arial MT" w:cs="Arial MT"/>
                <w:sz w:val="21"/>
                <w:szCs w:val="22"/>
                <w:lang w:val="en-US" w:eastAsia="en-US"/>
              </w:rPr>
              <w:t>instructed</w:t>
            </w:r>
            <w:r w:rsidRPr="008623C5">
              <w:rPr>
                <w:rFonts w:ascii="Arial MT" w:eastAsia="Arial MT" w:hAnsi="Arial MT" w:cs="Arial MT"/>
                <w:spacing w:val="25"/>
                <w:sz w:val="21"/>
                <w:szCs w:val="22"/>
                <w:lang w:val="en-US" w:eastAsia="en-US"/>
              </w:rPr>
              <w:t xml:space="preserve"> </w:t>
            </w:r>
            <w:r w:rsidRPr="008623C5">
              <w:rPr>
                <w:rFonts w:ascii="Arial MT" w:eastAsia="Arial MT" w:hAnsi="Arial MT" w:cs="Arial MT"/>
                <w:sz w:val="21"/>
                <w:szCs w:val="22"/>
                <w:lang w:val="en-US" w:eastAsia="en-US"/>
              </w:rPr>
              <w:t>by</w:t>
            </w:r>
            <w:r w:rsidRPr="008623C5">
              <w:rPr>
                <w:rFonts w:ascii="Arial MT" w:eastAsia="Arial MT" w:hAnsi="Arial MT" w:cs="Arial MT"/>
                <w:spacing w:val="27"/>
                <w:sz w:val="21"/>
                <w:szCs w:val="22"/>
                <w:lang w:val="en-US" w:eastAsia="en-US"/>
              </w:rPr>
              <w:t xml:space="preserve"> </w:t>
            </w:r>
            <w:r w:rsidRPr="008623C5">
              <w:rPr>
                <w:rFonts w:ascii="Arial MT" w:eastAsia="Arial MT" w:hAnsi="Arial MT" w:cs="Arial MT"/>
                <w:sz w:val="21"/>
                <w:szCs w:val="22"/>
                <w:lang w:val="en-US" w:eastAsia="en-US"/>
              </w:rPr>
              <w:t>the Lecturer.</w:t>
            </w:r>
            <w:r w:rsidRPr="008623C5">
              <w:rPr>
                <w:rFonts w:ascii="Arial MT" w:eastAsia="Arial MT" w:hAnsi="Arial MT" w:cs="Arial MT"/>
                <w:spacing w:val="40"/>
                <w:sz w:val="21"/>
                <w:szCs w:val="22"/>
                <w:lang w:val="en-US" w:eastAsia="en-US"/>
              </w:rPr>
              <w:t xml:space="preserve"> </w:t>
            </w:r>
            <w:r w:rsidRPr="008623C5">
              <w:rPr>
                <w:rFonts w:ascii="Arial MT" w:eastAsia="Arial MT" w:hAnsi="Arial MT" w:cs="Arial MT"/>
                <w:sz w:val="21"/>
                <w:szCs w:val="22"/>
                <w:lang w:val="en-US" w:eastAsia="en-US"/>
              </w:rPr>
              <w:t>(Please</w:t>
            </w:r>
            <w:r w:rsidRPr="008623C5">
              <w:rPr>
                <w:rFonts w:ascii="Arial MT" w:eastAsia="Arial MT" w:hAnsi="Arial MT" w:cs="Arial MT"/>
                <w:spacing w:val="25"/>
                <w:sz w:val="21"/>
                <w:szCs w:val="22"/>
                <w:lang w:val="en-US" w:eastAsia="en-US"/>
              </w:rPr>
              <w:t xml:space="preserve"> </w:t>
            </w:r>
            <w:r w:rsidRPr="008623C5">
              <w:rPr>
                <w:rFonts w:ascii="Arial MT" w:eastAsia="Arial MT" w:hAnsi="Arial MT" w:cs="Arial MT"/>
                <w:sz w:val="21"/>
                <w:szCs w:val="22"/>
                <w:lang w:val="en-US" w:eastAsia="en-US"/>
              </w:rPr>
              <w:t>DO</w:t>
            </w:r>
            <w:r w:rsidRPr="008623C5">
              <w:rPr>
                <w:rFonts w:ascii="Arial MT" w:eastAsia="Arial MT" w:hAnsi="Arial MT" w:cs="Arial MT"/>
                <w:spacing w:val="27"/>
                <w:sz w:val="21"/>
                <w:szCs w:val="22"/>
                <w:lang w:val="en-US" w:eastAsia="en-US"/>
              </w:rPr>
              <w:t xml:space="preserve"> </w:t>
            </w:r>
            <w:r w:rsidRPr="008623C5">
              <w:rPr>
                <w:rFonts w:ascii="Arial MT" w:eastAsia="Arial MT" w:hAnsi="Arial MT" w:cs="Arial MT"/>
                <w:sz w:val="21"/>
                <w:szCs w:val="22"/>
                <w:lang w:val="en-US" w:eastAsia="en-US"/>
              </w:rPr>
              <w:t>NOT put</w:t>
            </w:r>
            <w:r w:rsidRPr="008623C5">
              <w:rPr>
                <w:rFonts w:ascii="Arial MT" w:eastAsia="Arial MT" w:hAnsi="Arial MT" w:cs="Arial MT"/>
                <w:spacing w:val="27"/>
                <w:sz w:val="21"/>
                <w:szCs w:val="22"/>
                <w:lang w:val="en-US" w:eastAsia="en-US"/>
              </w:rPr>
              <w:t xml:space="preserve"> </w:t>
            </w:r>
            <w:r w:rsidRPr="008623C5">
              <w:rPr>
                <w:rFonts w:ascii="Arial MT" w:eastAsia="Arial MT" w:hAnsi="Arial MT" w:cs="Arial MT"/>
                <w:sz w:val="21"/>
                <w:szCs w:val="22"/>
                <w:lang w:val="en-US" w:eastAsia="en-US"/>
              </w:rPr>
              <w:t>this assessment</w:t>
            </w:r>
            <w:r w:rsidRPr="008623C5">
              <w:rPr>
                <w:rFonts w:ascii="Arial MT" w:eastAsia="Arial MT" w:hAnsi="Arial MT" w:cs="Arial MT"/>
                <w:spacing w:val="40"/>
                <w:sz w:val="21"/>
                <w:szCs w:val="22"/>
                <w:lang w:val="en-US" w:eastAsia="en-US"/>
              </w:rPr>
              <w:t xml:space="preserve"> </w:t>
            </w:r>
            <w:r w:rsidRPr="008623C5">
              <w:rPr>
                <w:rFonts w:ascii="Arial MT" w:eastAsia="Arial MT" w:hAnsi="Arial MT" w:cs="Arial MT"/>
                <w:sz w:val="21"/>
                <w:szCs w:val="22"/>
                <w:lang w:val="en-US" w:eastAsia="en-US"/>
              </w:rPr>
              <w:t>specification</w:t>
            </w:r>
            <w:r w:rsidRPr="008623C5">
              <w:rPr>
                <w:rFonts w:ascii="Arial MT" w:eastAsia="Arial MT" w:hAnsi="Arial MT" w:cs="Arial MT"/>
                <w:spacing w:val="40"/>
                <w:sz w:val="21"/>
                <w:szCs w:val="22"/>
                <w:lang w:val="en-US" w:eastAsia="en-US"/>
              </w:rPr>
              <w:t xml:space="preserve"> </w:t>
            </w:r>
            <w:r w:rsidRPr="008623C5">
              <w:rPr>
                <w:rFonts w:ascii="Arial MT" w:eastAsia="Arial MT" w:hAnsi="Arial MT" w:cs="Arial MT"/>
                <w:sz w:val="21"/>
                <w:szCs w:val="22"/>
                <w:lang w:val="en-US" w:eastAsia="en-US"/>
              </w:rPr>
              <w:t>into Turnitin</w:t>
            </w:r>
            <w:r w:rsidRPr="008623C5">
              <w:rPr>
                <w:rFonts w:ascii="Arial MT" w:eastAsia="Arial MT" w:hAnsi="Arial MT" w:cs="Arial MT"/>
                <w:spacing w:val="40"/>
                <w:sz w:val="21"/>
                <w:szCs w:val="22"/>
                <w:lang w:val="en-US" w:eastAsia="en-US"/>
              </w:rPr>
              <w:t xml:space="preserve"> </w:t>
            </w:r>
            <w:r w:rsidRPr="008623C5">
              <w:rPr>
                <w:rFonts w:ascii="Arial MT" w:eastAsia="Arial MT" w:hAnsi="Arial MT" w:cs="Arial MT"/>
                <w:sz w:val="21"/>
                <w:szCs w:val="22"/>
                <w:lang w:val="en-US" w:eastAsia="en-US"/>
              </w:rPr>
              <w:t>or it will</w:t>
            </w:r>
            <w:r w:rsidRPr="008623C5">
              <w:rPr>
                <w:rFonts w:ascii="Arial MT" w:eastAsia="Arial MT" w:hAnsi="Arial MT" w:cs="Arial MT"/>
                <w:spacing w:val="40"/>
                <w:sz w:val="21"/>
                <w:szCs w:val="22"/>
                <w:lang w:val="en-US" w:eastAsia="en-US"/>
              </w:rPr>
              <w:t xml:space="preserve"> </w:t>
            </w:r>
            <w:r w:rsidRPr="008623C5">
              <w:rPr>
                <w:rFonts w:ascii="Arial MT" w:eastAsia="Arial MT" w:hAnsi="Arial MT" w:cs="Arial MT"/>
                <w:sz w:val="21"/>
                <w:szCs w:val="22"/>
                <w:lang w:val="en-US" w:eastAsia="en-US"/>
              </w:rPr>
              <w:t>match</w:t>
            </w:r>
            <w:r w:rsidRPr="008623C5">
              <w:rPr>
                <w:rFonts w:ascii="Arial MT" w:eastAsia="Arial MT" w:hAnsi="Arial MT" w:cs="Arial MT"/>
                <w:spacing w:val="40"/>
                <w:sz w:val="21"/>
                <w:szCs w:val="22"/>
                <w:lang w:val="en-US" w:eastAsia="en-US"/>
              </w:rPr>
              <w:t xml:space="preserve"> </w:t>
            </w:r>
            <w:r w:rsidRPr="008623C5">
              <w:rPr>
                <w:rFonts w:ascii="Arial MT" w:eastAsia="Arial MT" w:hAnsi="Arial MT" w:cs="Arial MT"/>
                <w:sz w:val="21"/>
                <w:szCs w:val="22"/>
                <w:lang w:val="en-US" w:eastAsia="en-US"/>
              </w:rPr>
              <w:t>many</w:t>
            </w:r>
            <w:r w:rsidRPr="008623C5">
              <w:rPr>
                <w:rFonts w:ascii="Arial MT" w:eastAsia="Arial MT" w:hAnsi="Arial MT" w:cs="Arial MT"/>
                <w:spacing w:val="40"/>
                <w:sz w:val="21"/>
                <w:szCs w:val="22"/>
                <w:lang w:val="en-US" w:eastAsia="en-US"/>
              </w:rPr>
              <w:t xml:space="preserve"> </w:t>
            </w:r>
            <w:r w:rsidRPr="008623C5">
              <w:rPr>
                <w:rFonts w:ascii="Arial MT" w:eastAsia="Arial MT" w:hAnsi="Arial MT" w:cs="Arial MT"/>
                <w:sz w:val="21"/>
                <w:szCs w:val="22"/>
                <w:lang w:val="en-US" w:eastAsia="en-US"/>
              </w:rPr>
              <w:t>similarities</w:t>
            </w:r>
            <w:r w:rsidRPr="008623C5">
              <w:rPr>
                <w:rFonts w:ascii="Arial MT" w:eastAsia="Arial MT" w:hAnsi="Arial MT" w:cs="Arial MT"/>
                <w:spacing w:val="40"/>
                <w:sz w:val="21"/>
                <w:szCs w:val="22"/>
                <w:lang w:val="en-US" w:eastAsia="en-US"/>
              </w:rPr>
              <w:t xml:space="preserve"> </w:t>
            </w:r>
            <w:r w:rsidRPr="008623C5">
              <w:rPr>
                <w:rFonts w:ascii="Arial MT" w:eastAsia="Arial MT" w:hAnsi="Arial MT" w:cs="Arial MT"/>
                <w:sz w:val="21"/>
                <w:szCs w:val="22"/>
                <w:lang w:val="en-US" w:eastAsia="en-US"/>
              </w:rPr>
              <w:t>with other students’ submissions.)</w:t>
            </w:r>
          </w:p>
          <w:p w14:paraId="55BE22C5" w14:textId="77777777" w:rsidR="008623C5" w:rsidRPr="008623C5" w:rsidRDefault="008623C5" w:rsidP="008623C5">
            <w:pPr>
              <w:widowControl w:val="0"/>
              <w:autoSpaceDE w:val="0"/>
              <w:autoSpaceDN w:val="0"/>
              <w:spacing w:before="110" w:line="240" w:lineRule="auto"/>
              <w:ind w:left="101"/>
              <w:jc w:val="left"/>
              <w:rPr>
                <w:rFonts w:ascii="Arial" w:eastAsia="Arial MT" w:hAnsi="Arial MT" w:cs="Arial MT"/>
                <w:b/>
                <w:sz w:val="21"/>
                <w:szCs w:val="22"/>
                <w:lang w:val="en-US" w:eastAsia="en-US"/>
              </w:rPr>
            </w:pPr>
            <w:r w:rsidRPr="008623C5">
              <w:rPr>
                <w:rFonts w:ascii="Arial" w:eastAsia="Arial MT" w:hAnsi="Arial MT" w:cs="Arial MT"/>
                <w:b/>
                <w:sz w:val="21"/>
                <w:szCs w:val="22"/>
                <w:lang w:val="en-US" w:eastAsia="en-US"/>
              </w:rPr>
              <w:t>Alternative</w:t>
            </w:r>
            <w:r w:rsidRPr="008623C5">
              <w:rPr>
                <w:rFonts w:ascii="Arial" w:eastAsia="Arial MT" w:hAnsi="Arial MT" w:cs="Arial MT"/>
                <w:b/>
                <w:spacing w:val="42"/>
                <w:sz w:val="21"/>
                <w:szCs w:val="22"/>
                <w:lang w:val="en-US" w:eastAsia="en-US"/>
              </w:rPr>
              <w:t xml:space="preserve"> </w:t>
            </w:r>
            <w:r w:rsidRPr="008623C5">
              <w:rPr>
                <w:rFonts w:ascii="Arial" w:eastAsia="Arial MT" w:hAnsi="Arial MT" w:cs="Arial MT"/>
                <w:b/>
                <w:sz w:val="21"/>
                <w:szCs w:val="22"/>
                <w:lang w:val="en-US" w:eastAsia="en-US"/>
              </w:rPr>
              <w:t>submission</w:t>
            </w:r>
            <w:r w:rsidRPr="008623C5">
              <w:rPr>
                <w:rFonts w:ascii="Arial" w:eastAsia="Arial MT" w:hAnsi="Arial MT" w:cs="Arial MT"/>
                <w:b/>
                <w:spacing w:val="42"/>
                <w:sz w:val="21"/>
                <w:szCs w:val="22"/>
                <w:lang w:val="en-US" w:eastAsia="en-US"/>
              </w:rPr>
              <w:t xml:space="preserve"> </w:t>
            </w:r>
            <w:r w:rsidRPr="008623C5">
              <w:rPr>
                <w:rFonts w:ascii="Arial" w:eastAsia="Arial MT" w:hAnsi="Arial MT" w:cs="Arial MT"/>
                <w:b/>
                <w:sz w:val="21"/>
                <w:szCs w:val="22"/>
                <w:lang w:val="en-US" w:eastAsia="en-US"/>
              </w:rPr>
              <w:t>method</w:t>
            </w:r>
            <w:r w:rsidRPr="008623C5">
              <w:rPr>
                <w:rFonts w:ascii="Arial" w:eastAsia="Arial MT" w:hAnsi="Arial MT" w:cs="Arial MT"/>
                <w:b/>
                <w:spacing w:val="28"/>
                <w:sz w:val="21"/>
                <w:szCs w:val="22"/>
                <w:lang w:val="en-US" w:eastAsia="en-US"/>
              </w:rPr>
              <w:t xml:space="preserve"> </w:t>
            </w:r>
            <w:r w:rsidRPr="008623C5">
              <w:rPr>
                <w:rFonts w:ascii="Arial" w:eastAsia="Arial MT" w:hAnsi="Arial MT" w:cs="Arial MT"/>
                <w:b/>
                <w:sz w:val="21"/>
                <w:szCs w:val="22"/>
                <w:lang w:val="en-US" w:eastAsia="en-US"/>
              </w:rPr>
              <w:t>(if</w:t>
            </w:r>
            <w:r w:rsidRPr="008623C5">
              <w:rPr>
                <w:rFonts w:ascii="Arial" w:eastAsia="Arial MT" w:hAnsi="Arial MT" w:cs="Arial MT"/>
                <w:b/>
                <w:spacing w:val="14"/>
                <w:sz w:val="21"/>
                <w:szCs w:val="22"/>
                <w:lang w:val="en-US" w:eastAsia="en-US"/>
              </w:rPr>
              <w:t xml:space="preserve"> </w:t>
            </w:r>
            <w:r w:rsidRPr="008623C5">
              <w:rPr>
                <w:rFonts w:ascii="Arial" w:eastAsia="Arial MT" w:hAnsi="Arial MT" w:cs="Arial MT"/>
                <w:b/>
                <w:spacing w:val="-2"/>
                <w:sz w:val="21"/>
                <w:szCs w:val="22"/>
                <w:lang w:val="en-US" w:eastAsia="en-US"/>
              </w:rPr>
              <w:t>applicable):</w:t>
            </w:r>
          </w:p>
          <w:p w14:paraId="7A48B116" w14:textId="77777777" w:rsidR="008623C5" w:rsidRPr="008623C5" w:rsidRDefault="008623C5" w:rsidP="008623C5">
            <w:pPr>
              <w:widowControl w:val="0"/>
              <w:autoSpaceDE w:val="0"/>
              <w:autoSpaceDN w:val="0"/>
              <w:spacing w:before="131" w:line="240" w:lineRule="auto"/>
              <w:ind w:left="101"/>
              <w:jc w:val="left"/>
              <w:rPr>
                <w:rFonts w:ascii="Arial" w:eastAsia="Arial MT" w:hAnsi="Arial MT" w:cs="Arial MT"/>
                <w:b/>
                <w:sz w:val="21"/>
                <w:szCs w:val="22"/>
                <w:lang w:val="en-US" w:eastAsia="en-US"/>
              </w:rPr>
            </w:pPr>
            <w:r w:rsidRPr="008623C5">
              <w:rPr>
                <w:rFonts w:ascii="Arial" w:eastAsia="Arial MT" w:hAnsi="Arial MT" w:cs="Arial MT"/>
                <w:b/>
                <w:sz w:val="21"/>
                <w:szCs w:val="22"/>
                <w:lang w:val="en-US" w:eastAsia="en-US"/>
              </w:rPr>
              <w:t>Late</w:t>
            </w:r>
            <w:r w:rsidRPr="008623C5">
              <w:rPr>
                <w:rFonts w:ascii="Arial" w:eastAsia="Arial MT" w:hAnsi="Arial MT" w:cs="Arial MT"/>
                <w:b/>
                <w:spacing w:val="21"/>
                <w:sz w:val="21"/>
                <w:szCs w:val="22"/>
                <w:lang w:val="en-US" w:eastAsia="en-US"/>
              </w:rPr>
              <w:t xml:space="preserve"> </w:t>
            </w:r>
            <w:r w:rsidRPr="008623C5">
              <w:rPr>
                <w:rFonts w:ascii="Arial" w:eastAsia="Arial MT" w:hAnsi="Arial MT" w:cs="Arial MT"/>
                <w:b/>
                <w:sz w:val="21"/>
                <w:szCs w:val="22"/>
                <w:lang w:val="en-US" w:eastAsia="en-US"/>
              </w:rPr>
              <w:t>submission</w:t>
            </w:r>
            <w:r w:rsidRPr="008623C5">
              <w:rPr>
                <w:rFonts w:ascii="Arial" w:eastAsia="Arial MT" w:hAnsi="Arial MT" w:cs="Arial MT"/>
                <w:b/>
                <w:spacing w:val="35"/>
                <w:sz w:val="21"/>
                <w:szCs w:val="22"/>
                <w:lang w:val="en-US" w:eastAsia="en-US"/>
              </w:rPr>
              <w:t xml:space="preserve"> </w:t>
            </w:r>
            <w:r w:rsidRPr="008623C5">
              <w:rPr>
                <w:rFonts w:ascii="Arial" w:eastAsia="Arial MT" w:hAnsi="Arial MT" w:cs="Arial MT"/>
                <w:b/>
                <w:sz w:val="21"/>
                <w:szCs w:val="22"/>
                <w:lang w:val="en-US" w:eastAsia="en-US"/>
              </w:rPr>
              <w:t>of</w:t>
            </w:r>
            <w:r w:rsidRPr="008623C5">
              <w:rPr>
                <w:rFonts w:ascii="Arial" w:eastAsia="Arial MT" w:hAnsi="Arial MT" w:cs="Arial MT"/>
                <w:b/>
                <w:spacing w:val="8"/>
                <w:sz w:val="21"/>
                <w:szCs w:val="22"/>
                <w:lang w:val="en-US" w:eastAsia="en-US"/>
              </w:rPr>
              <w:t xml:space="preserve"> </w:t>
            </w:r>
            <w:r w:rsidRPr="008623C5">
              <w:rPr>
                <w:rFonts w:ascii="Arial" w:eastAsia="Arial MT" w:hAnsi="Arial MT" w:cs="Arial MT"/>
                <w:b/>
                <w:sz w:val="21"/>
                <w:szCs w:val="22"/>
                <w:lang w:val="en-US" w:eastAsia="en-US"/>
              </w:rPr>
              <w:t>the</w:t>
            </w:r>
            <w:r w:rsidRPr="008623C5">
              <w:rPr>
                <w:rFonts w:ascii="Arial" w:eastAsia="Arial MT" w:hAnsi="Arial MT" w:cs="Arial MT"/>
                <w:b/>
                <w:spacing w:val="21"/>
                <w:sz w:val="21"/>
                <w:szCs w:val="22"/>
                <w:lang w:val="en-US" w:eastAsia="en-US"/>
              </w:rPr>
              <w:t xml:space="preserve"> </w:t>
            </w:r>
            <w:r w:rsidRPr="008623C5">
              <w:rPr>
                <w:rFonts w:ascii="Arial" w:eastAsia="Arial MT" w:hAnsi="Arial MT" w:cs="Arial MT"/>
                <w:b/>
                <w:sz w:val="21"/>
                <w:szCs w:val="22"/>
                <w:lang w:val="en-US" w:eastAsia="en-US"/>
              </w:rPr>
              <w:t>assessment</w:t>
            </w:r>
            <w:r w:rsidRPr="008623C5">
              <w:rPr>
                <w:rFonts w:ascii="Arial" w:eastAsia="Arial MT" w:hAnsi="Arial MT" w:cs="Arial MT"/>
                <w:b/>
                <w:spacing w:val="35"/>
                <w:sz w:val="21"/>
                <w:szCs w:val="22"/>
                <w:lang w:val="en-US" w:eastAsia="en-US"/>
              </w:rPr>
              <w:t xml:space="preserve"> </w:t>
            </w:r>
            <w:r w:rsidRPr="008623C5">
              <w:rPr>
                <w:rFonts w:ascii="Arial" w:eastAsia="Arial MT" w:hAnsi="Arial MT" w:cs="Arial MT"/>
                <w:b/>
                <w:sz w:val="21"/>
                <w:szCs w:val="22"/>
                <w:lang w:val="en-US" w:eastAsia="en-US"/>
              </w:rPr>
              <w:t>will</w:t>
            </w:r>
            <w:r w:rsidRPr="008623C5">
              <w:rPr>
                <w:rFonts w:ascii="Arial" w:eastAsia="Arial MT" w:hAnsi="Arial MT" w:cs="Arial MT"/>
                <w:b/>
                <w:spacing w:val="8"/>
                <w:sz w:val="21"/>
                <w:szCs w:val="22"/>
                <w:lang w:val="en-US" w:eastAsia="en-US"/>
              </w:rPr>
              <w:t xml:space="preserve"> </w:t>
            </w:r>
            <w:r w:rsidRPr="008623C5">
              <w:rPr>
                <w:rFonts w:ascii="Arial" w:eastAsia="Arial MT" w:hAnsi="Arial MT" w:cs="Arial MT"/>
                <w:b/>
                <w:sz w:val="21"/>
                <w:szCs w:val="22"/>
                <w:lang w:val="en-US" w:eastAsia="en-US"/>
              </w:rPr>
              <w:t>result</w:t>
            </w:r>
            <w:r w:rsidRPr="008623C5">
              <w:rPr>
                <w:rFonts w:ascii="Arial" w:eastAsia="Arial MT" w:hAnsi="Arial MT" w:cs="Arial MT"/>
                <w:b/>
                <w:spacing w:val="20"/>
                <w:sz w:val="21"/>
                <w:szCs w:val="22"/>
                <w:lang w:val="en-US" w:eastAsia="en-US"/>
              </w:rPr>
              <w:t xml:space="preserve"> </w:t>
            </w:r>
            <w:r w:rsidRPr="008623C5">
              <w:rPr>
                <w:rFonts w:ascii="Arial" w:eastAsia="Arial MT" w:hAnsi="Arial MT" w:cs="Arial MT"/>
                <w:b/>
                <w:sz w:val="21"/>
                <w:szCs w:val="22"/>
                <w:lang w:val="en-US" w:eastAsia="en-US"/>
              </w:rPr>
              <w:t>in</w:t>
            </w:r>
            <w:r w:rsidRPr="008623C5">
              <w:rPr>
                <w:rFonts w:ascii="Arial" w:eastAsia="Arial MT" w:hAnsi="Arial MT" w:cs="Arial MT"/>
                <w:b/>
                <w:spacing w:val="21"/>
                <w:sz w:val="21"/>
                <w:szCs w:val="22"/>
                <w:lang w:val="en-US" w:eastAsia="en-US"/>
              </w:rPr>
              <w:t xml:space="preserve"> </w:t>
            </w:r>
            <w:r w:rsidRPr="008623C5">
              <w:rPr>
                <w:rFonts w:ascii="Arial" w:eastAsia="Arial MT" w:hAnsi="Arial MT" w:cs="Arial MT"/>
                <w:b/>
                <w:sz w:val="21"/>
                <w:szCs w:val="22"/>
                <w:lang w:val="en-US" w:eastAsia="en-US"/>
              </w:rPr>
              <w:t>a</w:t>
            </w:r>
            <w:r w:rsidRPr="008623C5">
              <w:rPr>
                <w:rFonts w:ascii="Arial" w:eastAsia="Arial MT" w:hAnsi="Arial MT" w:cs="Arial MT"/>
                <w:b/>
                <w:spacing w:val="8"/>
                <w:sz w:val="21"/>
                <w:szCs w:val="22"/>
                <w:lang w:val="en-US" w:eastAsia="en-US"/>
              </w:rPr>
              <w:t xml:space="preserve"> </w:t>
            </w:r>
            <w:r w:rsidRPr="008623C5">
              <w:rPr>
                <w:rFonts w:ascii="Arial" w:eastAsia="Arial MT" w:hAnsi="Arial MT" w:cs="Arial MT"/>
                <w:b/>
                <w:sz w:val="21"/>
                <w:szCs w:val="22"/>
                <w:lang w:val="en-US" w:eastAsia="en-US"/>
              </w:rPr>
              <w:t>late</w:t>
            </w:r>
            <w:r w:rsidRPr="008623C5">
              <w:rPr>
                <w:rFonts w:ascii="Arial" w:eastAsia="Arial MT" w:hAnsi="Arial MT" w:cs="Arial MT"/>
                <w:b/>
                <w:spacing w:val="22"/>
                <w:sz w:val="21"/>
                <w:szCs w:val="22"/>
                <w:lang w:val="en-US" w:eastAsia="en-US"/>
              </w:rPr>
              <w:t xml:space="preserve"> </w:t>
            </w:r>
            <w:r w:rsidRPr="008623C5">
              <w:rPr>
                <w:rFonts w:ascii="Arial" w:eastAsia="Arial MT" w:hAnsi="Arial MT" w:cs="Arial MT"/>
                <w:b/>
                <w:sz w:val="21"/>
                <w:szCs w:val="22"/>
                <w:lang w:val="en-US" w:eastAsia="en-US"/>
              </w:rPr>
              <w:t>penalty</w:t>
            </w:r>
            <w:r w:rsidRPr="008623C5">
              <w:rPr>
                <w:rFonts w:ascii="Arial" w:eastAsia="Arial MT" w:hAnsi="Arial MT" w:cs="Arial MT"/>
                <w:b/>
                <w:spacing w:val="21"/>
                <w:sz w:val="21"/>
                <w:szCs w:val="22"/>
                <w:lang w:val="en-US" w:eastAsia="en-US"/>
              </w:rPr>
              <w:t xml:space="preserve"> </w:t>
            </w:r>
            <w:proofErr w:type="gramStart"/>
            <w:r w:rsidRPr="008623C5">
              <w:rPr>
                <w:rFonts w:ascii="Arial" w:eastAsia="Arial MT" w:hAnsi="Arial MT" w:cs="Arial MT"/>
                <w:b/>
                <w:spacing w:val="-2"/>
                <w:sz w:val="21"/>
                <w:szCs w:val="22"/>
                <w:lang w:val="en-US" w:eastAsia="en-US"/>
              </w:rPr>
              <w:t>mark:.</w:t>
            </w:r>
            <w:proofErr w:type="gramEnd"/>
          </w:p>
          <w:p w14:paraId="51BE8ACF" w14:textId="77777777" w:rsidR="008623C5" w:rsidRPr="008623C5" w:rsidRDefault="008623C5" w:rsidP="008623C5">
            <w:pPr>
              <w:widowControl w:val="0"/>
              <w:autoSpaceDE w:val="0"/>
              <w:autoSpaceDN w:val="0"/>
              <w:spacing w:before="131" w:line="247" w:lineRule="auto"/>
              <w:ind w:left="101" w:right="100"/>
              <w:rPr>
                <w:rFonts w:ascii="Arial MT" w:eastAsia="Arial MT" w:hAnsi="Arial MT" w:cs="Arial MT"/>
                <w:sz w:val="21"/>
                <w:szCs w:val="22"/>
                <w:lang w:val="en-US" w:eastAsia="en-US"/>
              </w:rPr>
            </w:pPr>
            <w:r w:rsidRPr="008623C5">
              <w:rPr>
                <w:rFonts w:ascii="Arial MT" w:eastAsia="Arial MT" w:hAnsi="Arial MT" w:cs="Arial MT"/>
                <w:sz w:val="21"/>
                <w:szCs w:val="22"/>
                <w:lang w:val="en-US" w:eastAsia="en-US"/>
              </w:rPr>
              <w:t xml:space="preserve">Work which is submitted up to 1 week late will be capped at 50% for the first attempt and will be awarded a mark of 0% for re-assessment. Late submission penalties may be lifted only if there is an approved extenuating circumstances </w:t>
            </w:r>
            <w:r w:rsidRPr="008623C5">
              <w:rPr>
                <w:rFonts w:ascii="Arial MT" w:eastAsia="Arial MT" w:hAnsi="Arial MT" w:cs="Arial MT"/>
                <w:spacing w:val="-2"/>
                <w:sz w:val="21"/>
                <w:szCs w:val="22"/>
                <w:lang w:val="en-US" w:eastAsia="en-US"/>
              </w:rPr>
              <w:t>claim.</w:t>
            </w:r>
          </w:p>
          <w:p w14:paraId="15DFFDBF" w14:textId="77777777" w:rsidR="008623C5" w:rsidRPr="008623C5" w:rsidRDefault="008623C5" w:rsidP="008623C5">
            <w:pPr>
              <w:widowControl w:val="0"/>
              <w:autoSpaceDE w:val="0"/>
              <w:autoSpaceDN w:val="0"/>
              <w:spacing w:before="124" w:line="247" w:lineRule="auto"/>
              <w:ind w:left="101" w:right="108"/>
              <w:rPr>
                <w:rFonts w:ascii="Arial MT" w:eastAsia="Arial MT" w:hAnsi="Arial MT" w:cs="Arial MT"/>
                <w:sz w:val="21"/>
                <w:szCs w:val="22"/>
                <w:lang w:val="en-US" w:eastAsia="en-US"/>
              </w:rPr>
            </w:pPr>
            <w:r w:rsidRPr="008623C5">
              <w:rPr>
                <w:rFonts w:ascii="Arial MT" w:eastAsia="Arial MT" w:hAnsi="Arial MT" w:cs="Arial MT"/>
                <w:sz w:val="21"/>
                <w:szCs w:val="22"/>
                <w:lang w:val="en-US" w:eastAsia="en-US"/>
              </w:rPr>
              <w:t>Work submitted more than 1 week late will be considered as a non-submission and will not be marked. The work may be considered as a submission for reassessment if offered by an Examining Board or if there is an approved extenuating circumstances claim.</w:t>
            </w:r>
          </w:p>
        </w:tc>
      </w:tr>
      <w:tr w:rsidR="008623C5" w:rsidRPr="008623C5" w14:paraId="0F3B29A1" w14:textId="77777777">
        <w:trPr>
          <w:trHeight w:val="1246"/>
        </w:trPr>
        <w:tc>
          <w:tcPr>
            <w:tcW w:w="2102" w:type="dxa"/>
            <w:tcBorders>
              <w:top w:val="single" w:sz="6" w:space="0" w:color="000000"/>
              <w:left w:val="single" w:sz="6" w:space="0" w:color="000000"/>
              <w:bottom w:val="single" w:sz="6" w:space="0" w:color="000000"/>
              <w:right w:val="single" w:sz="6" w:space="0" w:color="000000"/>
            </w:tcBorders>
            <w:shd w:val="clear" w:color="auto" w:fill="D9D9D9"/>
            <w:hideMark/>
          </w:tcPr>
          <w:p w14:paraId="67D58C89" w14:textId="77777777" w:rsidR="008623C5" w:rsidRPr="008623C5" w:rsidRDefault="008623C5" w:rsidP="008623C5">
            <w:pPr>
              <w:widowControl w:val="0"/>
              <w:autoSpaceDE w:val="0"/>
              <w:autoSpaceDN w:val="0"/>
              <w:spacing w:before="114" w:line="254" w:lineRule="auto"/>
              <w:ind w:left="112" w:right="213"/>
              <w:jc w:val="left"/>
              <w:rPr>
                <w:rFonts w:ascii="Arial" w:eastAsia="Arial MT" w:hAnsi="Arial MT" w:cs="Arial MT"/>
                <w:b/>
                <w:sz w:val="21"/>
                <w:szCs w:val="22"/>
                <w:lang w:val="en-US" w:eastAsia="en-US"/>
              </w:rPr>
            </w:pPr>
            <w:r w:rsidRPr="008623C5">
              <w:rPr>
                <w:rFonts w:ascii="Arial" w:eastAsia="Arial MT" w:hAnsi="Arial MT" w:cs="Arial MT"/>
                <w:b/>
                <w:spacing w:val="-2"/>
                <w:sz w:val="21"/>
                <w:szCs w:val="22"/>
                <w:lang w:val="en-US" w:eastAsia="en-US"/>
              </w:rPr>
              <w:t xml:space="preserve">Academic </w:t>
            </w:r>
            <w:r w:rsidRPr="008623C5">
              <w:rPr>
                <w:rFonts w:ascii="Arial" w:eastAsia="Arial MT" w:hAnsi="Arial MT" w:cs="Arial MT"/>
                <w:b/>
                <w:sz w:val="21"/>
                <w:szCs w:val="22"/>
                <w:lang w:val="en-US" w:eastAsia="en-US"/>
              </w:rPr>
              <w:t xml:space="preserve">honesty / </w:t>
            </w:r>
            <w:r w:rsidRPr="008623C5">
              <w:rPr>
                <w:rFonts w:ascii="Arial" w:eastAsia="Arial MT" w:hAnsi="Arial MT" w:cs="Arial MT"/>
                <w:b/>
                <w:spacing w:val="-2"/>
                <w:sz w:val="21"/>
                <w:szCs w:val="22"/>
                <w:lang w:val="en-US" w:eastAsia="en-US"/>
              </w:rPr>
              <w:t>referencing:</w:t>
            </w:r>
          </w:p>
        </w:tc>
        <w:tc>
          <w:tcPr>
            <w:tcW w:w="7832" w:type="dxa"/>
            <w:gridSpan w:val="3"/>
            <w:tcBorders>
              <w:top w:val="single" w:sz="6" w:space="0" w:color="000000"/>
              <w:left w:val="single" w:sz="6" w:space="0" w:color="000000"/>
              <w:bottom w:val="single" w:sz="6" w:space="0" w:color="000000"/>
              <w:right w:val="single" w:sz="6" w:space="0" w:color="000000"/>
            </w:tcBorders>
            <w:hideMark/>
          </w:tcPr>
          <w:p w14:paraId="067D47E1" w14:textId="77777777" w:rsidR="008623C5" w:rsidRPr="008623C5" w:rsidRDefault="008623C5" w:rsidP="008623C5">
            <w:pPr>
              <w:widowControl w:val="0"/>
              <w:autoSpaceDE w:val="0"/>
              <w:autoSpaceDN w:val="0"/>
              <w:spacing w:before="114" w:line="252" w:lineRule="auto"/>
              <w:ind w:left="101" w:right="107"/>
              <w:rPr>
                <w:rFonts w:ascii="Arial MT" w:eastAsia="Arial MT" w:hAnsi="Arial MT" w:cs="Arial MT"/>
                <w:sz w:val="21"/>
                <w:szCs w:val="22"/>
                <w:lang w:val="en-US" w:eastAsia="en-US"/>
              </w:rPr>
            </w:pPr>
            <w:r w:rsidRPr="008623C5">
              <w:rPr>
                <w:rFonts w:ascii="Arial MT" w:eastAsia="Arial MT" w:hAnsi="Arial MT" w:cs="Arial MT"/>
                <w:sz w:val="21"/>
                <w:szCs w:val="22"/>
                <w:lang w:val="en-US" w:eastAsia="en-US"/>
              </w:rPr>
              <w:t>Academic</w:t>
            </w:r>
            <w:r w:rsidRPr="008623C5">
              <w:rPr>
                <w:rFonts w:ascii="Arial MT" w:eastAsia="Arial MT" w:hAnsi="Arial MT" w:cs="Arial MT"/>
                <w:spacing w:val="38"/>
                <w:sz w:val="21"/>
                <w:szCs w:val="22"/>
                <w:lang w:val="en-US" w:eastAsia="en-US"/>
              </w:rPr>
              <w:t xml:space="preserve"> </w:t>
            </w:r>
            <w:r w:rsidRPr="008623C5">
              <w:rPr>
                <w:rFonts w:ascii="Arial MT" w:eastAsia="Arial MT" w:hAnsi="Arial MT" w:cs="Arial MT"/>
                <w:sz w:val="21"/>
                <w:szCs w:val="22"/>
                <w:lang w:val="en-US" w:eastAsia="en-US"/>
              </w:rPr>
              <w:t>honesty</w:t>
            </w:r>
            <w:r w:rsidRPr="008623C5">
              <w:rPr>
                <w:rFonts w:ascii="Arial MT" w:eastAsia="Arial MT" w:hAnsi="Arial MT" w:cs="Arial MT"/>
                <w:spacing w:val="40"/>
                <w:sz w:val="21"/>
                <w:szCs w:val="22"/>
                <w:lang w:val="en-US" w:eastAsia="en-US"/>
              </w:rPr>
              <w:t xml:space="preserve"> </w:t>
            </w:r>
            <w:r w:rsidRPr="008623C5">
              <w:rPr>
                <w:rFonts w:ascii="Arial MT" w:eastAsia="Arial MT" w:hAnsi="Arial MT" w:cs="Arial MT"/>
                <w:sz w:val="21"/>
                <w:szCs w:val="22"/>
                <w:lang w:val="en-US" w:eastAsia="en-US"/>
              </w:rPr>
              <w:t>is required.</w:t>
            </w:r>
            <w:r w:rsidRPr="008623C5">
              <w:rPr>
                <w:rFonts w:ascii="Arial MT" w:eastAsia="Arial MT" w:hAnsi="Arial MT" w:cs="Arial MT"/>
                <w:spacing w:val="38"/>
                <w:sz w:val="21"/>
                <w:szCs w:val="22"/>
                <w:lang w:val="en-US" w:eastAsia="en-US"/>
              </w:rPr>
              <w:t xml:space="preserve"> </w:t>
            </w:r>
            <w:r w:rsidRPr="008623C5">
              <w:rPr>
                <w:rFonts w:ascii="Arial MT" w:eastAsia="Arial MT" w:hAnsi="Arial MT" w:cs="Arial MT"/>
                <w:sz w:val="21"/>
                <w:szCs w:val="22"/>
                <w:lang w:val="en-US" w:eastAsia="en-US"/>
              </w:rPr>
              <w:t>In the</w:t>
            </w:r>
            <w:r w:rsidRPr="008623C5">
              <w:rPr>
                <w:rFonts w:ascii="Arial MT" w:eastAsia="Arial MT" w:hAnsi="Arial MT" w:cs="Arial MT"/>
                <w:spacing w:val="38"/>
                <w:sz w:val="21"/>
                <w:szCs w:val="22"/>
                <w:lang w:val="en-US" w:eastAsia="en-US"/>
              </w:rPr>
              <w:t xml:space="preserve"> </w:t>
            </w:r>
            <w:r w:rsidRPr="008623C5">
              <w:rPr>
                <w:rFonts w:ascii="Arial MT" w:eastAsia="Arial MT" w:hAnsi="Arial MT" w:cs="Arial MT"/>
                <w:sz w:val="21"/>
                <w:szCs w:val="22"/>
                <w:lang w:val="en-US" w:eastAsia="en-US"/>
              </w:rPr>
              <w:t>main</w:t>
            </w:r>
            <w:r w:rsidRPr="008623C5">
              <w:rPr>
                <w:rFonts w:ascii="Arial MT" w:eastAsia="Arial MT" w:hAnsi="Arial MT" w:cs="Arial MT"/>
                <w:spacing w:val="38"/>
                <w:sz w:val="21"/>
                <w:szCs w:val="22"/>
                <w:lang w:val="en-US" w:eastAsia="en-US"/>
              </w:rPr>
              <w:t xml:space="preserve"> </w:t>
            </w:r>
            <w:r w:rsidRPr="008623C5">
              <w:rPr>
                <w:rFonts w:ascii="Arial MT" w:eastAsia="Arial MT" w:hAnsi="Arial MT" w:cs="Arial MT"/>
                <w:sz w:val="21"/>
                <w:szCs w:val="22"/>
                <w:lang w:val="en-US" w:eastAsia="en-US"/>
              </w:rPr>
              <w:t>body of</w:t>
            </w:r>
            <w:r w:rsidRPr="008623C5">
              <w:rPr>
                <w:rFonts w:ascii="Arial MT" w:eastAsia="Arial MT" w:hAnsi="Arial MT" w:cs="Arial MT"/>
                <w:spacing w:val="38"/>
                <w:sz w:val="21"/>
                <w:szCs w:val="22"/>
                <w:lang w:val="en-US" w:eastAsia="en-US"/>
              </w:rPr>
              <w:t xml:space="preserve"> </w:t>
            </w:r>
            <w:r w:rsidRPr="008623C5">
              <w:rPr>
                <w:rFonts w:ascii="Arial MT" w:eastAsia="Arial MT" w:hAnsi="Arial MT" w:cs="Arial MT"/>
                <w:sz w:val="21"/>
                <w:szCs w:val="22"/>
                <w:lang w:val="en-US" w:eastAsia="en-US"/>
              </w:rPr>
              <w:t xml:space="preserve">your </w:t>
            </w:r>
            <w:proofErr w:type="gramStart"/>
            <w:r w:rsidRPr="008623C5">
              <w:rPr>
                <w:rFonts w:ascii="Arial MT" w:eastAsia="Arial MT" w:hAnsi="Arial MT" w:cs="Arial MT"/>
                <w:sz w:val="21"/>
                <w:szCs w:val="22"/>
                <w:lang w:val="en-US" w:eastAsia="en-US"/>
              </w:rPr>
              <w:t>submission</w:t>
            </w:r>
            <w:proofErr w:type="gramEnd"/>
            <w:r w:rsidRPr="008623C5">
              <w:rPr>
                <w:rFonts w:ascii="Arial MT" w:eastAsia="Arial MT" w:hAnsi="Arial MT" w:cs="Arial MT"/>
                <w:spacing w:val="40"/>
                <w:sz w:val="21"/>
                <w:szCs w:val="22"/>
                <w:lang w:val="en-US" w:eastAsia="en-US"/>
              </w:rPr>
              <w:t xml:space="preserve"> </w:t>
            </w:r>
            <w:r w:rsidRPr="008623C5">
              <w:rPr>
                <w:rFonts w:ascii="Arial MT" w:eastAsia="Arial MT" w:hAnsi="Arial MT" w:cs="Arial MT"/>
                <w:sz w:val="21"/>
                <w:szCs w:val="22"/>
                <w:lang w:val="en-US" w:eastAsia="en-US"/>
              </w:rPr>
              <w:t>you must give credit to</w:t>
            </w:r>
            <w:r w:rsidRPr="008623C5">
              <w:rPr>
                <w:rFonts w:ascii="Arial MT" w:eastAsia="Arial MT" w:hAnsi="Arial MT" w:cs="Arial MT"/>
                <w:spacing w:val="-1"/>
                <w:sz w:val="21"/>
                <w:szCs w:val="22"/>
                <w:lang w:val="en-US" w:eastAsia="en-US"/>
              </w:rPr>
              <w:t xml:space="preserve"> </w:t>
            </w:r>
            <w:r w:rsidRPr="008623C5">
              <w:rPr>
                <w:rFonts w:ascii="Arial MT" w:eastAsia="Arial MT" w:hAnsi="Arial MT" w:cs="Arial MT"/>
                <w:sz w:val="21"/>
                <w:szCs w:val="22"/>
                <w:lang w:val="en-US" w:eastAsia="en-US"/>
              </w:rPr>
              <w:t>authors</w:t>
            </w:r>
            <w:r w:rsidRPr="008623C5">
              <w:rPr>
                <w:rFonts w:ascii="Arial MT" w:eastAsia="Arial MT" w:hAnsi="Arial MT" w:cs="Arial MT"/>
                <w:spacing w:val="28"/>
                <w:sz w:val="21"/>
                <w:szCs w:val="22"/>
                <w:lang w:val="en-US" w:eastAsia="en-US"/>
              </w:rPr>
              <w:t xml:space="preserve"> </w:t>
            </w:r>
            <w:r w:rsidRPr="008623C5">
              <w:rPr>
                <w:rFonts w:ascii="Arial MT" w:eastAsia="Arial MT" w:hAnsi="Arial MT" w:cs="Arial MT"/>
                <w:sz w:val="21"/>
                <w:szCs w:val="22"/>
                <w:lang w:val="en-US" w:eastAsia="en-US"/>
              </w:rPr>
              <w:t>on</w:t>
            </w:r>
            <w:r w:rsidRPr="008623C5">
              <w:rPr>
                <w:rFonts w:ascii="Arial MT" w:eastAsia="Arial MT" w:hAnsi="Arial MT" w:cs="Arial MT"/>
                <w:spacing w:val="-1"/>
                <w:sz w:val="21"/>
                <w:szCs w:val="22"/>
                <w:lang w:val="en-US" w:eastAsia="en-US"/>
              </w:rPr>
              <w:t xml:space="preserve"> </w:t>
            </w:r>
            <w:r w:rsidRPr="008623C5">
              <w:rPr>
                <w:rFonts w:ascii="Arial MT" w:eastAsia="Arial MT" w:hAnsi="Arial MT" w:cs="Arial MT"/>
                <w:sz w:val="21"/>
                <w:szCs w:val="22"/>
                <w:lang w:val="en-US" w:eastAsia="en-US"/>
              </w:rPr>
              <w:t>whose research</w:t>
            </w:r>
            <w:r w:rsidRPr="008623C5">
              <w:rPr>
                <w:rFonts w:ascii="Arial MT" w:eastAsia="Arial MT" w:hAnsi="Arial MT" w:cs="Arial MT"/>
                <w:spacing w:val="28"/>
                <w:sz w:val="21"/>
                <w:szCs w:val="22"/>
                <w:lang w:val="en-US" w:eastAsia="en-US"/>
              </w:rPr>
              <w:t xml:space="preserve"> </w:t>
            </w:r>
            <w:r w:rsidRPr="008623C5">
              <w:rPr>
                <w:rFonts w:ascii="Arial MT" w:eastAsia="Arial MT" w:hAnsi="Arial MT" w:cs="Arial MT"/>
                <w:sz w:val="21"/>
                <w:szCs w:val="22"/>
                <w:lang w:val="en-US" w:eastAsia="en-US"/>
              </w:rPr>
              <w:t>and ideas your work is based. Append to</w:t>
            </w:r>
            <w:r w:rsidRPr="008623C5">
              <w:rPr>
                <w:rFonts w:ascii="Arial MT" w:eastAsia="Arial MT" w:hAnsi="Arial MT" w:cs="Arial MT"/>
                <w:spacing w:val="37"/>
                <w:sz w:val="21"/>
                <w:szCs w:val="22"/>
                <w:lang w:val="en-US" w:eastAsia="en-US"/>
              </w:rPr>
              <w:t xml:space="preserve"> </w:t>
            </w:r>
            <w:r w:rsidRPr="008623C5">
              <w:rPr>
                <w:rFonts w:ascii="Arial MT" w:eastAsia="Arial MT" w:hAnsi="Arial MT" w:cs="Arial MT"/>
                <w:sz w:val="21"/>
                <w:szCs w:val="22"/>
                <w:lang w:val="en-US" w:eastAsia="en-US"/>
              </w:rPr>
              <w:t>your</w:t>
            </w:r>
            <w:r w:rsidRPr="008623C5">
              <w:rPr>
                <w:rFonts w:ascii="Arial MT" w:eastAsia="Arial MT" w:hAnsi="Arial MT" w:cs="Arial MT"/>
                <w:spacing w:val="37"/>
                <w:sz w:val="21"/>
                <w:szCs w:val="22"/>
                <w:lang w:val="en-US" w:eastAsia="en-US"/>
              </w:rPr>
              <w:t xml:space="preserve"> </w:t>
            </w:r>
            <w:r w:rsidRPr="008623C5">
              <w:rPr>
                <w:rFonts w:ascii="Arial MT" w:eastAsia="Arial MT" w:hAnsi="Arial MT" w:cs="Arial MT"/>
                <w:sz w:val="21"/>
                <w:szCs w:val="22"/>
                <w:lang w:val="en-US" w:eastAsia="en-US"/>
              </w:rPr>
              <w:t>submission</w:t>
            </w:r>
            <w:r w:rsidRPr="008623C5">
              <w:rPr>
                <w:rFonts w:ascii="Arial MT" w:eastAsia="Arial MT" w:hAnsi="Arial MT" w:cs="Arial MT"/>
                <w:spacing w:val="40"/>
                <w:sz w:val="21"/>
                <w:szCs w:val="22"/>
                <w:lang w:val="en-US" w:eastAsia="en-US"/>
              </w:rPr>
              <w:t xml:space="preserve"> </w:t>
            </w:r>
            <w:r w:rsidRPr="008623C5">
              <w:rPr>
                <w:rFonts w:ascii="Arial MT" w:eastAsia="Arial MT" w:hAnsi="Arial MT" w:cs="Arial MT"/>
                <w:sz w:val="21"/>
                <w:szCs w:val="22"/>
                <w:lang w:val="en-US" w:eastAsia="en-US"/>
              </w:rPr>
              <w:t>a reference</w:t>
            </w:r>
            <w:r w:rsidRPr="008623C5">
              <w:rPr>
                <w:rFonts w:ascii="Arial MT" w:eastAsia="Arial MT" w:hAnsi="Arial MT" w:cs="Arial MT"/>
                <w:spacing w:val="40"/>
                <w:sz w:val="21"/>
                <w:szCs w:val="22"/>
                <w:lang w:val="en-US" w:eastAsia="en-US"/>
              </w:rPr>
              <w:t xml:space="preserve"> </w:t>
            </w:r>
            <w:r w:rsidRPr="008623C5">
              <w:rPr>
                <w:rFonts w:ascii="Arial MT" w:eastAsia="Arial MT" w:hAnsi="Arial MT" w:cs="Arial MT"/>
                <w:sz w:val="21"/>
                <w:szCs w:val="22"/>
                <w:lang w:val="en-US" w:eastAsia="en-US"/>
              </w:rPr>
              <w:t>list</w:t>
            </w:r>
            <w:r w:rsidRPr="008623C5">
              <w:rPr>
                <w:rFonts w:ascii="Arial MT" w:eastAsia="Arial MT" w:hAnsi="Arial MT" w:cs="Arial MT"/>
                <w:spacing w:val="37"/>
                <w:sz w:val="21"/>
                <w:szCs w:val="22"/>
                <w:lang w:val="en-US" w:eastAsia="en-US"/>
              </w:rPr>
              <w:t xml:space="preserve"> </w:t>
            </w:r>
            <w:r w:rsidRPr="008623C5">
              <w:rPr>
                <w:rFonts w:ascii="Arial MT" w:eastAsia="Arial MT" w:hAnsi="Arial MT" w:cs="Arial MT"/>
                <w:sz w:val="21"/>
                <w:szCs w:val="22"/>
                <w:lang w:val="en-US" w:eastAsia="en-US"/>
              </w:rPr>
              <w:t>that indicates</w:t>
            </w:r>
            <w:r w:rsidRPr="008623C5">
              <w:rPr>
                <w:rFonts w:ascii="Arial MT" w:eastAsia="Arial MT" w:hAnsi="Arial MT" w:cs="Arial MT"/>
                <w:spacing w:val="40"/>
                <w:sz w:val="21"/>
                <w:szCs w:val="22"/>
                <w:lang w:val="en-US" w:eastAsia="en-US"/>
              </w:rPr>
              <w:t xml:space="preserve"> </w:t>
            </w:r>
            <w:r w:rsidRPr="008623C5">
              <w:rPr>
                <w:rFonts w:ascii="Arial MT" w:eastAsia="Arial MT" w:hAnsi="Arial MT" w:cs="Arial MT"/>
                <w:sz w:val="21"/>
                <w:szCs w:val="22"/>
                <w:lang w:val="en-US" w:eastAsia="en-US"/>
              </w:rPr>
              <w:t>the</w:t>
            </w:r>
            <w:r w:rsidRPr="008623C5">
              <w:rPr>
                <w:rFonts w:ascii="Arial MT" w:eastAsia="Arial MT" w:hAnsi="Arial MT" w:cs="Arial MT"/>
                <w:spacing w:val="37"/>
                <w:sz w:val="21"/>
                <w:szCs w:val="22"/>
                <w:lang w:val="en-US" w:eastAsia="en-US"/>
              </w:rPr>
              <w:t xml:space="preserve"> </w:t>
            </w:r>
            <w:r w:rsidRPr="008623C5">
              <w:rPr>
                <w:rFonts w:ascii="Arial MT" w:eastAsia="Arial MT" w:hAnsi="Arial MT" w:cs="Arial MT"/>
                <w:sz w:val="21"/>
                <w:szCs w:val="22"/>
                <w:lang w:val="en-US" w:eastAsia="en-US"/>
              </w:rPr>
              <w:t>books,</w:t>
            </w:r>
            <w:r w:rsidRPr="008623C5">
              <w:rPr>
                <w:rFonts w:ascii="Arial MT" w:eastAsia="Arial MT" w:hAnsi="Arial MT" w:cs="Arial MT"/>
                <w:spacing w:val="37"/>
                <w:sz w:val="21"/>
                <w:szCs w:val="22"/>
                <w:lang w:val="en-US" w:eastAsia="en-US"/>
              </w:rPr>
              <w:t xml:space="preserve"> </w:t>
            </w:r>
            <w:r w:rsidRPr="008623C5">
              <w:rPr>
                <w:rFonts w:ascii="Arial MT" w:eastAsia="Arial MT" w:hAnsi="Arial MT" w:cs="Arial MT"/>
                <w:sz w:val="21"/>
                <w:szCs w:val="22"/>
                <w:lang w:val="en-US" w:eastAsia="en-US"/>
              </w:rPr>
              <w:t>articles,</w:t>
            </w:r>
            <w:r w:rsidRPr="008623C5">
              <w:rPr>
                <w:rFonts w:ascii="Arial MT" w:eastAsia="Arial MT" w:hAnsi="Arial MT" w:cs="Arial MT"/>
                <w:spacing w:val="40"/>
                <w:sz w:val="21"/>
                <w:szCs w:val="22"/>
                <w:lang w:val="en-US" w:eastAsia="en-US"/>
              </w:rPr>
              <w:t xml:space="preserve"> </w:t>
            </w:r>
            <w:r w:rsidRPr="008623C5">
              <w:rPr>
                <w:rFonts w:ascii="Arial MT" w:eastAsia="Arial MT" w:hAnsi="Arial MT" w:cs="Arial MT"/>
                <w:sz w:val="21"/>
                <w:szCs w:val="22"/>
                <w:lang w:val="en-US" w:eastAsia="en-US"/>
              </w:rPr>
              <w:t>etc.</w:t>
            </w:r>
            <w:r w:rsidRPr="008623C5">
              <w:rPr>
                <w:rFonts w:ascii="Arial MT" w:eastAsia="Arial MT" w:hAnsi="Arial MT" w:cs="Arial MT"/>
                <w:spacing w:val="37"/>
                <w:sz w:val="21"/>
                <w:szCs w:val="22"/>
                <w:lang w:val="en-US" w:eastAsia="en-US"/>
              </w:rPr>
              <w:t xml:space="preserve"> </w:t>
            </w:r>
            <w:r w:rsidRPr="008623C5">
              <w:rPr>
                <w:rFonts w:ascii="Arial MT" w:eastAsia="Arial MT" w:hAnsi="Arial MT" w:cs="Arial MT"/>
                <w:sz w:val="21"/>
                <w:szCs w:val="22"/>
                <w:lang w:val="en-US" w:eastAsia="en-US"/>
              </w:rPr>
              <w:t>that you</w:t>
            </w:r>
            <w:r w:rsidRPr="008623C5">
              <w:rPr>
                <w:rFonts w:ascii="Arial MT" w:eastAsia="Arial MT" w:hAnsi="Arial MT" w:cs="Arial MT"/>
                <w:spacing w:val="40"/>
                <w:sz w:val="21"/>
                <w:szCs w:val="22"/>
                <w:lang w:val="en-US" w:eastAsia="en-US"/>
              </w:rPr>
              <w:t xml:space="preserve"> </w:t>
            </w:r>
            <w:r w:rsidRPr="008623C5">
              <w:rPr>
                <w:rFonts w:ascii="Arial MT" w:eastAsia="Arial MT" w:hAnsi="Arial MT" w:cs="Arial MT"/>
                <w:sz w:val="21"/>
                <w:szCs w:val="22"/>
                <w:lang w:val="en-US" w:eastAsia="en-US"/>
              </w:rPr>
              <w:t>have used,</w:t>
            </w:r>
            <w:r w:rsidRPr="008623C5">
              <w:rPr>
                <w:rFonts w:ascii="Arial MT" w:eastAsia="Arial MT" w:hAnsi="Arial MT" w:cs="Arial MT"/>
                <w:spacing w:val="40"/>
                <w:sz w:val="21"/>
                <w:szCs w:val="22"/>
                <w:lang w:val="en-US" w:eastAsia="en-US"/>
              </w:rPr>
              <w:t xml:space="preserve"> </w:t>
            </w:r>
            <w:r w:rsidRPr="008623C5">
              <w:rPr>
                <w:rFonts w:ascii="Arial MT" w:eastAsia="Arial MT" w:hAnsi="Arial MT" w:cs="Arial MT"/>
                <w:sz w:val="21"/>
                <w:szCs w:val="22"/>
                <w:lang w:val="en-US" w:eastAsia="en-US"/>
              </w:rPr>
              <w:t>cited</w:t>
            </w:r>
            <w:r w:rsidRPr="008623C5">
              <w:rPr>
                <w:rFonts w:ascii="Arial MT" w:eastAsia="Arial MT" w:hAnsi="Arial MT" w:cs="Arial MT"/>
                <w:spacing w:val="40"/>
                <w:sz w:val="21"/>
                <w:szCs w:val="22"/>
                <w:lang w:val="en-US" w:eastAsia="en-US"/>
              </w:rPr>
              <w:t xml:space="preserve"> </w:t>
            </w:r>
            <w:r w:rsidRPr="008623C5">
              <w:rPr>
                <w:rFonts w:ascii="Arial MT" w:eastAsia="Arial MT" w:hAnsi="Arial MT" w:cs="Arial MT"/>
                <w:sz w:val="21"/>
                <w:szCs w:val="22"/>
                <w:lang w:val="en-US" w:eastAsia="en-US"/>
              </w:rPr>
              <w:t>or</w:t>
            </w:r>
            <w:r w:rsidRPr="008623C5">
              <w:rPr>
                <w:rFonts w:ascii="Arial MT" w:eastAsia="Arial MT" w:hAnsi="Arial MT" w:cs="Arial MT"/>
                <w:spacing w:val="40"/>
                <w:sz w:val="21"/>
                <w:szCs w:val="22"/>
                <w:lang w:val="en-US" w:eastAsia="en-US"/>
              </w:rPr>
              <w:t xml:space="preserve"> </w:t>
            </w:r>
            <w:r w:rsidRPr="008623C5">
              <w:rPr>
                <w:rFonts w:ascii="Arial MT" w:eastAsia="Arial MT" w:hAnsi="Arial MT" w:cs="Arial MT"/>
                <w:sz w:val="21"/>
                <w:szCs w:val="22"/>
                <w:lang w:val="en-US" w:eastAsia="en-US"/>
              </w:rPr>
              <w:t>quoted</w:t>
            </w:r>
            <w:r w:rsidRPr="008623C5">
              <w:rPr>
                <w:rFonts w:ascii="Arial MT" w:eastAsia="Arial MT" w:hAnsi="Arial MT" w:cs="Arial MT"/>
                <w:spacing w:val="39"/>
                <w:sz w:val="21"/>
                <w:szCs w:val="22"/>
                <w:lang w:val="en-US" w:eastAsia="en-US"/>
              </w:rPr>
              <w:t xml:space="preserve"> </w:t>
            </w:r>
            <w:r w:rsidRPr="008623C5">
              <w:rPr>
                <w:rFonts w:ascii="Arial MT" w:eastAsia="Arial MT" w:hAnsi="Arial MT" w:cs="Arial MT"/>
                <w:sz w:val="21"/>
                <w:szCs w:val="22"/>
                <w:lang w:val="en-US" w:eastAsia="en-US"/>
              </w:rPr>
              <w:t>in order</w:t>
            </w:r>
            <w:r w:rsidRPr="008623C5">
              <w:rPr>
                <w:rFonts w:ascii="Arial MT" w:eastAsia="Arial MT" w:hAnsi="Arial MT" w:cs="Arial MT"/>
                <w:spacing w:val="40"/>
                <w:sz w:val="21"/>
                <w:szCs w:val="22"/>
                <w:lang w:val="en-US" w:eastAsia="en-US"/>
              </w:rPr>
              <w:t xml:space="preserve"> </w:t>
            </w:r>
            <w:r w:rsidRPr="008623C5">
              <w:rPr>
                <w:rFonts w:ascii="Arial MT" w:eastAsia="Arial MT" w:hAnsi="Arial MT" w:cs="Arial MT"/>
                <w:sz w:val="21"/>
                <w:szCs w:val="22"/>
                <w:lang w:val="en-US" w:eastAsia="en-US"/>
              </w:rPr>
              <w:t>to complete</w:t>
            </w:r>
            <w:r w:rsidRPr="008623C5">
              <w:rPr>
                <w:rFonts w:ascii="Arial MT" w:eastAsia="Arial MT" w:hAnsi="Arial MT" w:cs="Arial MT"/>
                <w:spacing w:val="40"/>
                <w:sz w:val="21"/>
                <w:szCs w:val="22"/>
                <w:lang w:val="en-US" w:eastAsia="en-US"/>
              </w:rPr>
              <w:t xml:space="preserve"> </w:t>
            </w:r>
            <w:r w:rsidRPr="008623C5">
              <w:rPr>
                <w:rFonts w:ascii="Arial MT" w:eastAsia="Arial MT" w:hAnsi="Arial MT" w:cs="Arial MT"/>
                <w:sz w:val="21"/>
                <w:szCs w:val="22"/>
                <w:lang w:val="en-US" w:eastAsia="en-US"/>
              </w:rPr>
              <w:t>this assessment.</w:t>
            </w:r>
          </w:p>
        </w:tc>
      </w:tr>
    </w:tbl>
    <w:p w14:paraId="6BB8C360" w14:textId="77777777" w:rsidR="008623C5" w:rsidRPr="008623C5" w:rsidRDefault="008623C5" w:rsidP="008623C5">
      <w:pPr>
        <w:spacing w:line="252" w:lineRule="auto"/>
        <w:jc w:val="left"/>
        <w:rPr>
          <w:rFonts w:ascii="Arial MT" w:eastAsia="Arial MT" w:hAnsi="Arial MT" w:cs="Arial MT"/>
          <w:sz w:val="21"/>
          <w:szCs w:val="22"/>
          <w:lang w:val="en-US" w:eastAsia="en-US"/>
        </w:rPr>
        <w:sectPr w:rsidR="008623C5" w:rsidRPr="008623C5" w:rsidSect="008623C5">
          <w:pgSz w:w="11900" w:h="16840"/>
          <w:pgMar w:top="800" w:right="566" w:bottom="800" w:left="566" w:header="0" w:footer="618" w:gutter="0"/>
          <w:pgNumType w:start="1"/>
          <w:cols w:space="720"/>
        </w:sectPr>
      </w:pPr>
    </w:p>
    <w:tbl>
      <w:tblPr>
        <w:tblW w:w="0" w:type="auto"/>
        <w:tblInd w:w="553"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9753"/>
      </w:tblGrid>
      <w:tr w:rsidR="008623C5" w:rsidRPr="008623C5" w14:paraId="13513C7C" w14:textId="77777777">
        <w:trPr>
          <w:trHeight w:val="500"/>
        </w:trPr>
        <w:tc>
          <w:tcPr>
            <w:tcW w:w="9753" w:type="dxa"/>
            <w:tcBorders>
              <w:top w:val="single" w:sz="6" w:space="0" w:color="000000"/>
              <w:left w:val="single" w:sz="6" w:space="0" w:color="000000"/>
              <w:bottom w:val="single" w:sz="6" w:space="0" w:color="000000"/>
              <w:right w:val="single" w:sz="6" w:space="0" w:color="000000"/>
            </w:tcBorders>
            <w:shd w:val="clear" w:color="auto" w:fill="E4E4E4"/>
            <w:hideMark/>
          </w:tcPr>
          <w:p w14:paraId="2A2C3B6D" w14:textId="77777777" w:rsidR="008623C5" w:rsidRPr="008623C5" w:rsidRDefault="008623C5" w:rsidP="008623C5">
            <w:pPr>
              <w:widowControl w:val="0"/>
              <w:autoSpaceDE w:val="0"/>
              <w:autoSpaceDN w:val="0"/>
              <w:spacing w:line="235" w:lineRule="exact"/>
              <w:ind w:left="112"/>
              <w:jc w:val="left"/>
              <w:rPr>
                <w:rFonts w:ascii="Arial" w:eastAsia="Arial MT" w:hAnsi="Arial MT" w:cs="Arial MT"/>
                <w:b/>
                <w:sz w:val="21"/>
                <w:szCs w:val="22"/>
                <w:lang w:val="en-US" w:eastAsia="en-US"/>
              </w:rPr>
            </w:pPr>
            <w:r w:rsidRPr="008623C5">
              <w:rPr>
                <w:rFonts w:ascii="Arial" w:eastAsia="Arial MT" w:hAnsi="Arial MT" w:cs="Arial MT"/>
                <w:b/>
                <w:sz w:val="21"/>
                <w:szCs w:val="22"/>
                <w:lang w:val="en-US" w:eastAsia="en-US"/>
              </w:rPr>
              <w:lastRenderedPageBreak/>
              <w:t>Module</w:t>
            </w:r>
            <w:r w:rsidRPr="008623C5">
              <w:rPr>
                <w:rFonts w:ascii="Arial" w:eastAsia="Arial MT" w:hAnsi="Arial MT" w:cs="Arial MT"/>
                <w:b/>
                <w:spacing w:val="25"/>
                <w:sz w:val="21"/>
                <w:szCs w:val="22"/>
                <w:lang w:val="en-US" w:eastAsia="en-US"/>
              </w:rPr>
              <w:t xml:space="preserve"> </w:t>
            </w:r>
            <w:r w:rsidRPr="008623C5">
              <w:rPr>
                <w:rFonts w:ascii="Arial" w:eastAsia="Arial MT" w:hAnsi="Arial MT" w:cs="Arial MT"/>
                <w:b/>
                <w:sz w:val="21"/>
                <w:szCs w:val="22"/>
                <w:lang w:val="en-US" w:eastAsia="en-US"/>
              </w:rPr>
              <w:t>Learning</w:t>
            </w:r>
            <w:r w:rsidRPr="008623C5">
              <w:rPr>
                <w:rFonts w:ascii="Arial" w:eastAsia="Arial MT" w:hAnsi="Arial MT" w:cs="Arial MT"/>
                <w:b/>
                <w:spacing w:val="40"/>
                <w:sz w:val="21"/>
                <w:szCs w:val="22"/>
                <w:lang w:val="en-US" w:eastAsia="en-US"/>
              </w:rPr>
              <w:t xml:space="preserve"> </w:t>
            </w:r>
            <w:r w:rsidRPr="008623C5">
              <w:rPr>
                <w:rFonts w:ascii="Arial" w:eastAsia="Arial MT" w:hAnsi="Arial MT" w:cs="Arial MT"/>
                <w:b/>
                <w:spacing w:val="-2"/>
                <w:sz w:val="21"/>
                <w:szCs w:val="22"/>
                <w:lang w:val="en-US" w:eastAsia="en-US"/>
              </w:rPr>
              <w:t>Outcomes</w:t>
            </w:r>
          </w:p>
          <w:p w14:paraId="7DF0A0AE" w14:textId="77777777" w:rsidR="008623C5" w:rsidRPr="008623C5" w:rsidRDefault="008623C5" w:rsidP="008623C5">
            <w:pPr>
              <w:widowControl w:val="0"/>
              <w:autoSpaceDE w:val="0"/>
              <w:autoSpaceDN w:val="0"/>
              <w:spacing w:before="22" w:line="223" w:lineRule="exact"/>
              <w:ind w:left="112"/>
              <w:jc w:val="left"/>
              <w:rPr>
                <w:rFonts w:ascii="Arial" w:eastAsia="Arial MT" w:hAnsi="Arial MT" w:cs="Arial MT"/>
                <w:b/>
                <w:sz w:val="21"/>
                <w:szCs w:val="22"/>
                <w:lang w:val="en-US" w:eastAsia="en-US"/>
              </w:rPr>
            </w:pPr>
            <w:r w:rsidRPr="008623C5">
              <w:rPr>
                <w:rFonts w:ascii="Arial" w:eastAsia="Arial MT" w:hAnsi="Arial MT" w:cs="Arial MT"/>
                <w:b/>
                <w:sz w:val="21"/>
                <w:szCs w:val="22"/>
                <w:lang w:val="en-US" w:eastAsia="en-US"/>
              </w:rPr>
              <w:t>(from</w:t>
            </w:r>
            <w:r w:rsidRPr="008623C5">
              <w:rPr>
                <w:rFonts w:ascii="Arial" w:eastAsia="Arial MT" w:hAnsi="Arial MT" w:cs="Arial MT"/>
                <w:b/>
                <w:spacing w:val="21"/>
                <w:sz w:val="21"/>
                <w:szCs w:val="22"/>
                <w:lang w:val="en-US" w:eastAsia="en-US"/>
              </w:rPr>
              <w:t xml:space="preserve"> </w:t>
            </w:r>
            <w:r w:rsidRPr="008623C5">
              <w:rPr>
                <w:rFonts w:ascii="Arial" w:eastAsia="Arial MT" w:hAnsi="Arial MT" w:cs="Arial MT"/>
                <w:b/>
                <w:sz w:val="21"/>
                <w:szCs w:val="22"/>
                <w:lang w:val="en-US" w:eastAsia="en-US"/>
              </w:rPr>
              <w:t>module</w:t>
            </w:r>
            <w:r w:rsidRPr="008623C5">
              <w:rPr>
                <w:rFonts w:ascii="Arial" w:eastAsia="Arial MT" w:hAnsi="Arial MT" w:cs="Arial MT"/>
                <w:b/>
                <w:spacing w:val="21"/>
                <w:sz w:val="21"/>
                <w:szCs w:val="22"/>
                <w:lang w:val="en-US" w:eastAsia="en-US"/>
              </w:rPr>
              <w:t xml:space="preserve"> </w:t>
            </w:r>
            <w:r w:rsidRPr="008623C5">
              <w:rPr>
                <w:rFonts w:ascii="Arial" w:eastAsia="Arial MT" w:hAnsi="Arial MT" w:cs="Arial MT"/>
                <w:b/>
                <w:spacing w:val="-2"/>
                <w:sz w:val="21"/>
                <w:szCs w:val="22"/>
                <w:lang w:val="en-US" w:eastAsia="en-US"/>
              </w:rPr>
              <w:t>syllabus)</w:t>
            </w:r>
          </w:p>
        </w:tc>
      </w:tr>
      <w:tr w:rsidR="008623C5" w:rsidRPr="008623C5" w14:paraId="75AC1151" w14:textId="77777777">
        <w:trPr>
          <w:trHeight w:val="1810"/>
        </w:trPr>
        <w:tc>
          <w:tcPr>
            <w:tcW w:w="9753" w:type="dxa"/>
            <w:tcBorders>
              <w:top w:val="single" w:sz="6" w:space="0" w:color="000000"/>
              <w:left w:val="single" w:sz="6" w:space="0" w:color="000000"/>
              <w:bottom w:val="single" w:sz="6" w:space="0" w:color="000000"/>
              <w:right w:val="single" w:sz="6" w:space="0" w:color="000000"/>
            </w:tcBorders>
          </w:tcPr>
          <w:p w14:paraId="2E8A0B88" w14:textId="77777777" w:rsidR="008623C5" w:rsidRPr="008623C5" w:rsidRDefault="008623C5" w:rsidP="008623C5">
            <w:pPr>
              <w:widowControl w:val="0"/>
              <w:autoSpaceDE w:val="0"/>
              <w:autoSpaceDN w:val="0"/>
              <w:spacing w:before="14" w:line="240" w:lineRule="auto"/>
              <w:jc w:val="left"/>
              <w:rPr>
                <w:rFonts w:ascii="Arial" w:eastAsia="Arial MT" w:hAnsi="Arial MT" w:cs="Arial MT"/>
                <w:b/>
                <w:sz w:val="21"/>
                <w:szCs w:val="22"/>
                <w:lang w:val="en-US" w:eastAsia="en-US"/>
              </w:rPr>
            </w:pPr>
          </w:p>
          <w:p w14:paraId="00E939E0" w14:textId="77777777" w:rsidR="008623C5" w:rsidRPr="008623C5" w:rsidRDefault="008623C5" w:rsidP="008623C5">
            <w:pPr>
              <w:widowControl w:val="0"/>
              <w:numPr>
                <w:ilvl w:val="0"/>
                <w:numId w:val="2"/>
              </w:numPr>
              <w:tabs>
                <w:tab w:val="left" w:pos="833"/>
              </w:tabs>
              <w:autoSpaceDE w:val="0"/>
              <w:autoSpaceDN w:val="0"/>
              <w:spacing w:line="240" w:lineRule="auto"/>
              <w:jc w:val="left"/>
              <w:rPr>
                <w:rFonts w:ascii="Arial MT" w:eastAsia="Arial MT" w:hAnsi="Arial MT" w:cs="Arial MT"/>
                <w:sz w:val="21"/>
                <w:szCs w:val="22"/>
                <w:lang w:val="en-US" w:eastAsia="en-US"/>
              </w:rPr>
            </w:pPr>
            <w:r w:rsidRPr="008623C5">
              <w:rPr>
                <w:rFonts w:ascii="Arial MT" w:eastAsia="Arial MT" w:hAnsi="Arial MT" w:cs="Arial MT"/>
                <w:sz w:val="21"/>
                <w:szCs w:val="22"/>
                <w:lang w:val="en-US" w:eastAsia="en-US"/>
              </w:rPr>
              <w:t>Generate</w:t>
            </w:r>
            <w:r w:rsidRPr="008623C5">
              <w:rPr>
                <w:rFonts w:ascii="Arial MT" w:eastAsia="Arial MT" w:hAnsi="Arial MT" w:cs="Arial MT"/>
                <w:spacing w:val="32"/>
                <w:sz w:val="21"/>
                <w:szCs w:val="22"/>
                <w:lang w:val="en-US" w:eastAsia="en-US"/>
              </w:rPr>
              <w:t xml:space="preserve"> </w:t>
            </w:r>
            <w:r w:rsidRPr="008623C5">
              <w:rPr>
                <w:rFonts w:ascii="Arial MT" w:eastAsia="Arial MT" w:hAnsi="Arial MT" w:cs="Arial MT"/>
                <w:sz w:val="21"/>
                <w:szCs w:val="22"/>
                <w:lang w:val="en-US" w:eastAsia="en-US"/>
              </w:rPr>
              <w:t>a</w:t>
            </w:r>
            <w:r w:rsidRPr="008623C5">
              <w:rPr>
                <w:rFonts w:ascii="Arial MT" w:eastAsia="Arial MT" w:hAnsi="Arial MT" w:cs="Arial MT"/>
                <w:spacing w:val="7"/>
                <w:sz w:val="21"/>
                <w:szCs w:val="22"/>
                <w:lang w:val="en-US" w:eastAsia="en-US"/>
              </w:rPr>
              <w:t xml:space="preserve"> </w:t>
            </w:r>
            <w:r w:rsidRPr="008623C5">
              <w:rPr>
                <w:rFonts w:ascii="Arial MT" w:eastAsia="Arial MT" w:hAnsi="Arial MT" w:cs="Arial MT"/>
                <w:sz w:val="21"/>
                <w:szCs w:val="22"/>
                <w:lang w:val="en-US" w:eastAsia="en-US"/>
              </w:rPr>
              <w:t>project</w:t>
            </w:r>
            <w:r w:rsidRPr="008623C5">
              <w:rPr>
                <w:rFonts w:ascii="Arial MT" w:eastAsia="Arial MT" w:hAnsi="Arial MT" w:cs="Arial MT"/>
                <w:spacing w:val="19"/>
                <w:sz w:val="21"/>
                <w:szCs w:val="22"/>
                <w:lang w:val="en-US" w:eastAsia="en-US"/>
              </w:rPr>
              <w:t xml:space="preserve"> </w:t>
            </w:r>
            <w:r w:rsidRPr="008623C5">
              <w:rPr>
                <w:rFonts w:ascii="Arial MT" w:eastAsia="Arial MT" w:hAnsi="Arial MT" w:cs="Arial MT"/>
                <w:sz w:val="21"/>
                <w:szCs w:val="22"/>
                <w:lang w:val="en-US" w:eastAsia="en-US"/>
              </w:rPr>
              <w:t>proposal</w:t>
            </w:r>
            <w:r w:rsidRPr="008623C5">
              <w:rPr>
                <w:rFonts w:ascii="Arial MT" w:eastAsia="Arial MT" w:hAnsi="Arial MT" w:cs="Arial MT"/>
                <w:spacing w:val="20"/>
                <w:sz w:val="21"/>
                <w:szCs w:val="22"/>
                <w:lang w:val="en-US" w:eastAsia="en-US"/>
              </w:rPr>
              <w:t xml:space="preserve"> </w:t>
            </w:r>
            <w:r w:rsidRPr="008623C5">
              <w:rPr>
                <w:rFonts w:ascii="Arial MT" w:eastAsia="Arial MT" w:hAnsi="Arial MT" w:cs="Arial MT"/>
                <w:sz w:val="21"/>
                <w:szCs w:val="22"/>
                <w:lang w:val="en-US" w:eastAsia="en-US"/>
              </w:rPr>
              <w:t>that</w:t>
            </w:r>
            <w:r w:rsidRPr="008623C5">
              <w:rPr>
                <w:rFonts w:ascii="Arial MT" w:eastAsia="Arial MT" w:hAnsi="Arial MT" w:cs="Arial MT"/>
                <w:spacing w:val="20"/>
                <w:sz w:val="21"/>
                <w:szCs w:val="22"/>
                <w:lang w:val="en-US" w:eastAsia="en-US"/>
              </w:rPr>
              <w:t xml:space="preserve"> </w:t>
            </w:r>
            <w:r w:rsidRPr="008623C5">
              <w:rPr>
                <w:rFonts w:ascii="Arial MT" w:eastAsia="Arial MT" w:hAnsi="Arial MT" w:cs="Arial MT"/>
                <w:sz w:val="21"/>
                <w:szCs w:val="22"/>
                <w:lang w:val="en-US" w:eastAsia="en-US"/>
              </w:rPr>
              <w:t>meets</w:t>
            </w:r>
            <w:r w:rsidRPr="008623C5">
              <w:rPr>
                <w:rFonts w:ascii="Arial MT" w:eastAsia="Arial MT" w:hAnsi="Arial MT" w:cs="Arial MT"/>
                <w:spacing w:val="19"/>
                <w:sz w:val="21"/>
                <w:szCs w:val="22"/>
                <w:lang w:val="en-US" w:eastAsia="en-US"/>
              </w:rPr>
              <w:t xml:space="preserve"> </w:t>
            </w:r>
            <w:proofErr w:type="gramStart"/>
            <w:r w:rsidRPr="008623C5">
              <w:rPr>
                <w:rFonts w:ascii="Arial MT" w:eastAsia="Arial MT" w:hAnsi="Arial MT" w:cs="Arial MT"/>
                <w:sz w:val="21"/>
                <w:szCs w:val="22"/>
                <w:lang w:val="en-US" w:eastAsia="en-US"/>
              </w:rPr>
              <w:t>a</w:t>
            </w:r>
            <w:r w:rsidRPr="008623C5">
              <w:rPr>
                <w:rFonts w:ascii="Arial MT" w:eastAsia="Arial MT" w:hAnsi="Arial MT" w:cs="Arial MT"/>
                <w:spacing w:val="7"/>
                <w:sz w:val="21"/>
                <w:szCs w:val="22"/>
                <w:lang w:val="en-US" w:eastAsia="en-US"/>
              </w:rPr>
              <w:t xml:space="preserve"> </w:t>
            </w:r>
            <w:r w:rsidRPr="008623C5">
              <w:rPr>
                <w:rFonts w:ascii="Arial MT" w:eastAsia="Arial MT" w:hAnsi="Arial MT" w:cs="Arial MT"/>
                <w:sz w:val="21"/>
                <w:szCs w:val="22"/>
                <w:lang w:val="en-US" w:eastAsia="en-US"/>
              </w:rPr>
              <w:t>given</w:t>
            </w:r>
            <w:r w:rsidRPr="008623C5">
              <w:rPr>
                <w:rFonts w:ascii="Arial MT" w:eastAsia="Arial MT" w:hAnsi="Arial MT" w:cs="Arial MT"/>
                <w:spacing w:val="20"/>
                <w:sz w:val="21"/>
                <w:szCs w:val="22"/>
                <w:lang w:val="en-US" w:eastAsia="en-US"/>
              </w:rPr>
              <w:t xml:space="preserve"> </w:t>
            </w:r>
            <w:r w:rsidRPr="008623C5">
              <w:rPr>
                <w:rFonts w:ascii="Arial MT" w:eastAsia="Arial MT" w:hAnsi="Arial MT" w:cs="Arial MT"/>
                <w:sz w:val="21"/>
                <w:szCs w:val="22"/>
                <w:lang w:val="en-US" w:eastAsia="en-US"/>
              </w:rPr>
              <w:t>domain</w:t>
            </w:r>
            <w:r w:rsidRPr="008623C5">
              <w:rPr>
                <w:rFonts w:ascii="Arial MT" w:eastAsia="Arial MT" w:hAnsi="Arial MT" w:cs="Arial MT"/>
                <w:spacing w:val="19"/>
                <w:sz w:val="21"/>
                <w:szCs w:val="22"/>
                <w:lang w:val="en-US" w:eastAsia="en-US"/>
              </w:rPr>
              <w:t xml:space="preserve"> </w:t>
            </w:r>
            <w:r w:rsidRPr="008623C5">
              <w:rPr>
                <w:rFonts w:ascii="Arial MT" w:eastAsia="Arial MT" w:hAnsi="Arial MT" w:cs="Arial MT"/>
                <w:sz w:val="21"/>
                <w:szCs w:val="22"/>
                <w:lang w:val="en-US" w:eastAsia="en-US"/>
              </w:rPr>
              <w:t>research</w:t>
            </w:r>
            <w:proofErr w:type="gramEnd"/>
            <w:r w:rsidRPr="008623C5">
              <w:rPr>
                <w:rFonts w:ascii="Arial MT" w:eastAsia="Arial MT" w:hAnsi="Arial MT" w:cs="Arial MT"/>
                <w:spacing w:val="33"/>
                <w:sz w:val="21"/>
                <w:szCs w:val="22"/>
                <w:lang w:val="en-US" w:eastAsia="en-US"/>
              </w:rPr>
              <w:t xml:space="preserve"> </w:t>
            </w:r>
            <w:proofErr w:type="gramStart"/>
            <w:r w:rsidRPr="008623C5">
              <w:rPr>
                <w:rFonts w:ascii="Arial MT" w:eastAsia="Arial MT" w:hAnsi="Arial MT" w:cs="Arial MT"/>
                <w:spacing w:val="-2"/>
                <w:sz w:val="21"/>
                <w:szCs w:val="22"/>
                <w:lang w:val="en-US" w:eastAsia="en-US"/>
              </w:rPr>
              <w:t>requirements</w:t>
            </w:r>
            <w:proofErr w:type="gramEnd"/>
            <w:r w:rsidRPr="008623C5">
              <w:rPr>
                <w:rFonts w:ascii="Arial MT" w:eastAsia="Arial MT" w:hAnsi="Arial MT" w:cs="Arial MT"/>
                <w:spacing w:val="-2"/>
                <w:sz w:val="21"/>
                <w:szCs w:val="22"/>
                <w:lang w:val="en-US" w:eastAsia="en-US"/>
              </w:rPr>
              <w:t>.</w:t>
            </w:r>
          </w:p>
          <w:p w14:paraId="0E5DF535" w14:textId="77777777" w:rsidR="008623C5" w:rsidRPr="008623C5" w:rsidRDefault="008623C5" w:rsidP="008623C5">
            <w:pPr>
              <w:widowControl w:val="0"/>
              <w:numPr>
                <w:ilvl w:val="0"/>
                <w:numId w:val="2"/>
              </w:numPr>
              <w:tabs>
                <w:tab w:val="left" w:pos="833"/>
              </w:tabs>
              <w:autoSpaceDE w:val="0"/>
              <w:autoSpaceDN w:val="0"/>
              <w:spacing w:before="7" w:line="247" w:lineRule="auto"/>
              <w:ind w:right="109"/>
              <w:jc w:val="left"/>
              <w:rPr>
                <w:rFonts w:ascii="Arial MT" w:eastAsia="Arial MT" w:hAnsi="Arial MT" w:cs="Arial MT"/>
                <w:sz w:val="21"/>
                <w:szCs w:val="22"/>
                <w:lang w:val="en-US" w:eastAsia="en-US"/>
              </w:rPr>
            </w:pPr>
            <w:r w:rsidRPr="008623C5">
              <w:rPr>
                <w:rFonts w:ascii="Arial MT" w:eastAsia="Arial MT" w:hAnsi="Arial MT" w:cs="Arial MT"/>
                <w:sz w:val="21"/>
                <w:szCs w:val="22"/>
                <w:lang w:val="en-US" w:eastAsia="en-US"/>
              </w:rPr>
              <w:t>Identify</w:t>
            </w:r>
            <w:r w:rsidRPr="008623C5">
              <w:rPr>
                <w:rFonts w:ascii="Arial MT" w:eastAsia="Arial MT" w:hAnsi="Arial MT" w:cs="Arial MT"/>
                <w:spacing w:val="40"/>
                <w:sz w:val="21"/>
                <w:szCs w:val="22"/>
                <w:lang w:val="en-US" w:eastAsia="en-US"/>
              </w:rPr>
              <w:t xml:space="preserve"> </w:t>
            </w:r>
            <w:r w:rsidRPr="008623C5">
              <w:rPr>
                <w:rFonts w:ascii="Arial MT" w:eastAsia="Arial MT" w:hAnsi="Arial MT" w:cs="Arial MT"/>
                <w:sz w:val="21"/>
                <w:szCs w:val="22"/>
                <w:lang w:val="en-US" w:eastAsia="en-US"/>
              </w:rPr>
              <w:t>and</w:t>
            </w:r>
            <w:r w:rsidRPr="008623C5">
              <w:rPr>
                <w:rFonts w:ascii="Arial MT" w:eastAsia="Arial MT" w:hAnsi="Arial MT" w:cs="Arial MT"/>
                <w:spacing w:val="40"/>
                <w:sz w:val="21"/>
                <w:szCs w:val="22"/>
                <w:lang w:val="en-US" w:eastAsia="en-US"/>
              </w:rPr>
              <w:t xml:space="preserve"> </w:t>
            </w:r>
            <w:proofErr w:type="spellStart"/>
            <w:r w:rsidRPr="008623C5">
              <w:rPr>
                <w:rFonts w:ascii="Arial MT" w:eastAsia="Arial MT" w:hAnsi="Arial MT" w:cs="Arial MT"/>
                <w:sz w:val="21"/>
                <w:szCs w:val="22"/>
                <w:lang w:val="en-US" w:eastAsia="en-US"/>
              </w:rPr>
              <w:t>visualise</w:t>
            </w:r>
            <w:proofErr w:type="spellEnd"/>
            <w:r w:rsidRPr="008623C5">
              <w:rPr>
                <w:rFonts w:ascii="Arial MT" w:eastAsia="Arial MT" w:hAnsi="Arial MT" w:cs="Arial MT"/>
                <w:spacing w:val="40"/>
                <w:sz w:val="21"/>
                <w:szCs w:val="22"/>
                <w:lang w:val="en-US" w:eastAsia="en-US"/>
              </w:rPr>
              <w:t xml:space="preserve"> </w:t>
            </w:r>
            <w:r w:rsidRPr="008623C5">
              <w:rPr>
                <w:rFonts w:ascii="Arial MT" w:eastAsia="Arial MT" w:hAnsi="Arial MT" w:cs="Arial MT"/>
                <w:sz w:val="21"/>
                <w:szCs w:val="22"/>
                <w:lang w:val="en-US" w:eastAsia="en-US"/>
              </w:rPr>
              <w:t>a</w:t>
            </w:r>
            <w:r w:rsidRPr="008623C5">
              <w:rPr>
                <w:rFonts w:ascii="Arial MT" w:eastAsia="Arial MT" w:hAnsi="Arial MT" w:cs="Arial MT"/>
                <w:spacing w:val="40"/>
                <w:sz w:val="21"/>
                <w:szCs w:val="22"/>
                <w:lang w:val="en-US" w:eastAsia="en-US"/>
              </w:rPr>
              <w:t xml:space="preserve"> </w:t>
            </w:r>
            <w:r w:rsidRPr="008623C5">
              <w:rPr>
                <w:rFonts w:ascii="Arial MT" w:eastAsia="Arial MT" w:hAnsi="Arial MT" w:cs="Arial MT"/>
                <w:sz w:val="21"/>
                <w:szCs w:val="22"/>
                <w:lang w:val="en-US" w:eastAsia="en-US"/>
              </w:rPr>
              <w:t>complex</w:t>
            </w:r>
            <w:r w:rsidRPr="008623C5">
              <w:rPr>
                <w:rFonts w:ascii="Arial MT" w:eastAsia="Arial MT" w:hAnsi="Arial MT" w:cs="Arial MT"/>
                <w:spacing w:val="40"/>
                <w:sz w:val="21"/>
                <w:szCs w:val="22"/>
                <w:lang w:val="en-US" w:eastAsia="en-US"/>
              </w:rPr>
              <w:t xml:space="preserve"> </w:t>
            </w:r>
            <w:r w:rsidRPr="008623C5">
              <w:rPr>
                <w:rFonts w:ascii="Arial MT" w:eastAsia="Arial MT" w:hAnsi="Arial MT" w:cs="Arial MT"/>
                <w:sz w:val="21"/>
                <w:szCs w:val="22"/>
                <w:lang w:val="en-US" w:eastAsia="en-US"/>
              </w:rPr>
              <w:t>research</w:t>
            </w:r>
            <w:r w:rsidRPr="008623C5">
              <w:rPr>
                <w:rFonts w:ascii="Arial MT" w:eastAsia="Arial MT" w:hAnsi="Arial MT" w:cs="Arial MT"/>
                <w:spacing w:val="40"/>
                <w:sz w:val="21"/>
                <w:szCs w:val="22"/>
                <w:lang w:val="en-US" w:eastAsia="en-US"/>
              </w:rPr>
              <w:t xml:space="preserve"> </w:t>
            </w:r>
            <w:r w:rsidRPr="008623C5">
              <w:rPr>
                <w:rFonts w:ascii="Arial MT" w:eastAsia="Arial MT" w:hAnsi="Arial MT" w:cs="Arial MT"/>
                <w:sz w:val="21"/>
                <w:szCs w:val="22"/>
                <w:lang w:val="en-US" w:eastAsia="en-US"/>
              </w:rPr>
              <w:t>problem</w:t>
            </w:r>
            <w:r w:rsidRPr="008623C5">
              <w:rPr>
                <w:rFonts w:ascii="Arial MT" w:eastAsia="Arial MT" w:hAnsi="Arial MT" w:cs="Arial MT"/>
                <w:spacing w:val="40"/>
                <w:sz w:val="21"/>
                <w:szCs w:val="22"/>
                <w:lang w:val="en-US" w:eastAsia="en-US"/>
              </w:rPr>
              <w:t xml:space="preserve"> </w:t>
            </w:r>
            <w:r w:rsidRPr="008623C5">
              <w:rPr>
                <w:rFonts w:ascii="Arial MT" w:eastAsia="Arial MT" w:hAnsi="Arial MT" w:cs="Arial MT"/>
                <w:sz w:val="21"/>
                <w:szCs w:val="22"/>
                <w:lang w:val="en-US" w:eastAsia="en-US"/>
              </w:rPr>
              <w:t>within</w:t>
            </w:r>
            <w:r w:rsidRPr="008623C5">
              <w:rPr>
                <w:rFonts w:ascii="Arial MT" w:eastAsia="Arial MT" w:hAnsi="Arial MT" w:cs="Arial MT"/>
                <w:spacing w:val="24"/>
                <w:sz w:val="21"/>
                <w:szCs w:val="22"/>
                <w:lang w:val="en-US" w:eastAsia="en-US"/>
              </w:rPr>
              <w:t xml:space="preserve"> </w:t>
            </w:r>
            <w:r w:rsidRPr="008623C5">
              <w:rPr>
                <w:rFonts w:ascii="Arial MT" w:eastAsia="Arial MT" w:hAnsi="Arial MT" w:cs="Arial MT"/>
                <w:sz w:val="21"/>
                <w:szCs w:val="22"/>
                <w:lang w:val="en-US" w:eastAsia="en-US"/>
              </w:rPr>
              <w:t>a</w:t>
            </w:r>
            <w:r w:rsidRPr="008623C5">
              <w:rPr>
                <w:rFonts w:ascii="Arial MT" w:eastAsia="Arial MT" w:hAnsi="Arial MT" w:cs="Arial MT"/>
                <w:spacing w:val="40"/>
                <w:sz w:val="21"/>
                <w:szCs w:val="22"/>
                <w:lang w:val="en-US" w:eastAsia="en-US"/>
              </w:rPr>
              <w:t xml:space="preserve"> </w:t>
            </w:r>
            <w:r w:rsidRPr="008623C5">
              <w:rPr>
                <w:rFonts w:ascii="Arial MT" w:eastAsia="Arial MT" w:hAnsi="Arial MT" w:cs="Arial MT"/>
                <w:sz w:val="21"/>
                <w:szCs w:val="22"/>
                <w:lang w:val="en-US" w:eastAsia="en-US"/>
              </w:rPr>
              <w:t>specific</w:t>
            </w:r>
            <w:r w:rsidRPr="008623C5">
              <w:rPr>
                <w:rFonts w:ascii="Arial MT" w:eastAsia="Arial MT" w:hAnsi="Arial MT" w:cs="Arial MT"/>
                <w:spacing w:val="40"/>
                <w:sz w:val="21"/>
                <w:szCs w:val="22"/>
                <w:lang w:val="en-US" w:eastAsia="en-US"/>
              </w:rPr>
              <w:t xml:space="preserve"> </w:t>
            </w:r>
            <w:r w:rsidRPr="008623C5">
              <w:rPr>
                <w:rFonts w:ascii="Arial MT" w:eastAsia="Arial MT" w:hAnsi="Arial MT" w:cs="Arial MT"/>
                <w:sz w:val="21"/>
                <w:szCs w:val="22"/>
                <w:lang w:val="en-US" w:eastAsia="en-US"/>
              </w:rPr>
              <w:t>research</w:t>
            </w:r>
            <w:r w:rsidRPr="008623C5">
              <w:rPr>
                <w:rFonts w:ascii="Arial MT" w:eastAsia="Arial MT" w:hAnsi="Arial MT" w:cs="Arial MT"/>
                <w:spacing w:val="40"/>
                <w:sz w:val="21"/>
                <w:szCs w:val="22"/>
                <w:lang w:val="en-US" w:eastAsia="en-US"/>
              </w:rPr>
              <w:t xml:space="preserve"> </w:t>
            </w:r>
            <w:r w:rsidRPr="008623C5">
              <w:rPr>
                <w:rFonts w:ascii="Arial MT" w:eastAsia="Arial MT" w:hAnsi="Arial MT" w:cs="Arial MT"/>
                <w:sz w:val="21"/>
                <w:szCs w:val="22"/>
                <w:lang w:val="en-US" w:eastAsia="en-US"/>
              </w:rPr>
              <w:t>domain, outline the investigative</w:t>
            </w:r>
            <w:r w:rsidRPr="008623C5">
              <w:rPr>
                <w:rFonts w:ascii="Arial MT" w:eastAsia="Arial MT" w:hAnsi="Arial MT" w:cs="Arial MT"/>
                <w:spacing w:val="40"/>
                <w:sz w:val="21"/>
                <w:szCs w:val="22"/>
                <w:lang w:val="en-US" w:eastAsia="en-US"/>
              </w:rPr>
              <w:t xml:space="preserve"> </w:t>
            </w:r>
            <w:r w:rsidRPr="008623C5">
              <w:rPr>
                <w:rFonts w:ascii="Arial MT" w:eastAsia="Arial MT" w:hAnsi="Arial MT" w:cs="Arial MT"/>
                <w:sz w:val="21"/>
                <w:szCs w:val="22"/>
                <w:lang w:val="en-US" w:eastAsia="en-US"/>
              </w:rPr>
              <w:t>approach and comprehensively</w:t>
            </w:r>
            <w:r w:rsidRPr="008623C5">
              <w:rPr>
                <w:rFonts w:ascii="Arial MT" w:eastAsia="Arial MT" w:hAnsi="Arial MT" w:cs="Arial MT"/>
                <w:spacing w:val="40"/>
                <w:sz w:val="21"/>
                <w:szCs w:val="22"/>
                <w:lang w:val="en-US" w:eastAsia="en-US"/>
              </w:rPr>
              <w:t xml:space="preserve"> </w:t>
            </w:r>
            <w:r w:rsidRPr="008623C5">
              <w:rPr>
                <w:rFonts w:ascii="Arial MT" w:eastAsia="Arial MT" w:hAnsi="Arial MT" w:cs="Arial MT"/>
                <w:sz w:val="21"/>
                <w:szCs w:val="22"/>
                <w:lang w:val="en-US" w:eastAsia="en-US"/>
              </w:rPr>
              <w:t>consider</w:t>
            </w:r>
            <w:r w:rsidRPr="008623C5">
              <w:rPr>
                <w:rFonts w:ascii="Arial MT" w:eastAsia="Arial MT" w:hAnsi="Arial MT" w:cs="Arial MT"/>
                <w:spacing w:val="40"/>
                <w:sz w:val="21"/>
                <w:szCs w:val="22"/>
                <w:lang w:val="en-US" w:eastAsia="en-US"/>
              </w:rPr>
              <w:t xml:space="preserve"> </w:t>
            </w:r>
            <w:r w:rsidRPr="008623C5">
              <w:rPr>
                <w:rFonts w:ascii="Arial MT" w:eastAsia="Arial MT" w:hAnsi="Arial MT" w:cs="Arial MT"/>
                <w:sz w:val="21"/>
                <w:szCs w:val="22"/>
                <w:lang w:val="en-US" w:eastAsia="en-US"/>
              </w:rPr>
              <w:t>appropriate</w:t>
            </w:r>
            <w:r w:rsidRPr="008623C5">
              <w:rPr>
                <w:rFonts w:ascii="Arial MT" w:eastAsia="Arial MT" w:hAnsi="Arial MT" w:cs="Arial MT"/>
                <w:spacing w:val="40"/>
                <w:sz w:val="21"/>
                <w:szCs w:val="22"/>
                <w:lang w:val="en-US" w:eastAsia="en-US"/>
              </w:rPr>
              <w:t xml:space="preserve"> </w:t>
            </w:r>
            <w:r w:rsidRPr="008623C5">
              <w:rPr>
                <w:rFonts w:ascii="Arial MT" w:eastAsia="Arial MT" w:hAnsi="Arial MT" w:cs="Arial MT"/>
                <w:sz w:val="21"/>
                <w:szCs w:val="22"/>
                <w:lang w:val="en-US" w:eastAsia="en-US"/>
              </w:rPr>
              <w:t xml:space="preserve">methods and </w:t>
            </w:r>
            <w:r w:rsidRPr="008623C5">
              <w:rPr>
                <w:rFonts w:ascii="Arial MT" w:eastAsia="Arial MT" w:hAnsi="Arial MT" w:cs="Arial MT"/>
                <w:spacing w:val="-2"/>
                <w:sz w:val="21"/>
                <w:szCs w:val="22"/>
                <w:lang w:val="en-US" w:eastAsia="en-US"/>
              </w:rPr>
              <w:t>solutions.</w:t>
            </w:r>
          </w:p>
          <w:p w14:paraId="4594B9E3" w14:textId="77777777" w:rsidR="008623C5" w:rsidRPr="008623C5" w:rsidRDefault="008623C5" w:rsidP="008623C5">
            <w:pPr>
              <w:widowControl w:val="0"/>
              <w:numPr>
                <w:ilvl w:val="0"/>
                <w:numId w:val="2"/>
              </w:numPr>
              <w:tabs>
                <w:tab w:val="left" w:pos="833"/>
              </w:tabs>
              <w:autoSpaceDE w:val="0"/>
              <w:autoSpaceDN w:val="0"/>
              <w:spacing w:line="256" w:lineRule="exact"/>
              <w:jc w:val="left"/>
              <w:rPr>
                <w:rFonts w:ascii="Arial MT" w:eastAsia="Arial MT" w:hAnsi="Arial MT" w:cs="Arial MT"/>
                <w:sz w:val="21"/>
                <w:szCs w:val="22"/>
                <w:lang w:val="en-US" w:eastAsia="en-US"/>
              </w:rPr>
            </w:pPr>
            <w:r w:rsidRPr="008623C5">
              <w:rPr>
                <w:rFonts w:ascii="Arial MT" w:eastAsia="Arial MT" w:hAnsi="Arial MT" w:cs="Arial MT"/>
                <w:sz w:val="21"/>
                <w:szCs w:val="22"/>
                <w:lang w:val="en-US" w:eastAsia="en-US"/>
              </w:rPr>
              <w:t>Critically</w:t>
            </w:r>
            <w:r w:rsidRPr="008623C5">
              <w:rPr>
                <w:rFonts w:ascii="Arial MT" w:eastAsia="Arial MT" w:hAnsi="Arial MT" w:cs="Arial MT"/>
                <w:spacing w:val="24"/>
                <w:sz w:val="21"/>
                <w:szCs w:val="22"/>
                <w:lang w:val="en-US" w:eastAsia="en-US"/>
              </w:rPr>
              <w:t xml:space="preserve"> </w:t>
            </w:r>
            <w:r w:rsidRPr="008623C5">
              <w:rPr>
                <w:rFonts w:ascii="Arial MT" w:eastAsia="Arial MT" w:hAnsi="Arial MT" w:cs="Arial MT"/>
                <w:sz w:val="21"/>
                <w:szCs w:val="22"/>
                <w:lang w:val="en-US" w:eastAsia="en-US"/>
              </w:rPr>
              <w:t>appraise</w:t>
            </w:r>
            <w:r w:rsidRPr="008623C5">
              <w:rPr>
                <w:rFonts w:ascii="Arial MT" w:eastAsia="Arial MT" w:hAnsi="Arial MT" w:cs="Arial MT"/>
                <w:spacing w:val="37"/>
                <w:sz w:val="21"/>
                <w:szCs w:val="22"/>
                <w:lang w:val="en-US" w:eastAsia="en-US"/>
              </w:rPr>
              <w:t xml:space="preserve"> </w:t>
            </w:r>
            <w:r w:rsidRPr="008623C5">
              <w:rPr>
                <w:rFonts w:ascii="Arial MT" w:eastAsia="Arial MT" w:hAnsi="Arial MT" w:cs="Arial MT"/>
                <w:sz w:val="21"/>
                <w:szCs w:val="22"/>
                <w:lang w:val="en-US" w:eastAsia="en-US"/>
              </w:rPr>
              <w:t>the</w:t>
            </w:r>
            <w:r w:rsidRPr="008623C5">
              <w:rPr>
                <w:rFonts w:ascii="Arial MT" w:eastAsia="Arial MT" w:hAnsi="Arial MT" w:cs="Arial MT"/>
                <w:spacing w:val="10"/>
                <w:sz w:val="21"/>
                <w:szCs w:val="22"/>
                <w:lang w:val="en-US" w:eastAsia="en-US"/>
              </w:rPr>
              <w:t xml:space="preserve"> </w:t>
            </w:r>
            <w:r w:rsidRPr="008623C5">
              <w:rPr>
                <w:rFonts w:ascii="Arial MT" w:eastAsia="Arial MT" w:hAnsi="Arial MT" w:cs="Arial MT"/>
                <w:sz w:val="21"/>
                <w:szCs w:val="22"/>
                <w:lang w:val="en-US" w:eastAsia="en-US"/>
              </w:rPr>
              <w:t>research</w:t>
            </w:r>
            <w:r w:rsidRPr="008623C5">
              <w:rPr>
                <w:rFonts w:ascii="Arial MT" w:eastAsia="Arial MT" w:hAnsi="Arial MT" w:cs="Arial MT"/>
                <w:spacing w:val="39"/>
                <w:sz w:val="21"/>
                <w:szCs w:val="22"/>
                <w:lang w:val="en-US" w:eastAsia="en-US"/>
              </w:rPr>
              <w:t xml:space="preserve"> </w:t>
            </w:r>
            <w:r w:rsidRPr="008623C5">
              <w:rPr>
                <w:rFonts w:ascii="Arial MT" w:eastAsia="Arial MT" w:hAnsi="Arial MT" w:cs="Arial MT"/>
                <w:sz w:val="21"/>
                <w:szCs w:val="22"/>
                <w:lang w:val="en-US" w:eastAsia="en-US"/>
              </w:rPr>
              <w:t>process</w:t>
            </w:r>
            <w:r w:rsidRPr="008623C5">
              <w:rPr>
                <w:rFonts w:ascii="Arial MT" w:eastAsia="Arial MT" w:hAnsi="Arial MT" w:cs="Arial MT"/>
                <w:spacing w:val="24"/>
                <w:sz w:val="21"/>
                <w:szCs w:val="22"/>
                <w:lang w:val="en-US" w:eastAsia="en-US"/>
              </w:rPr>
              <w:t xml:space="preserve"> </w:t>
            </w:r>
            <w:r w:rsidRPr="008623C5">
              <w:rPr>
                <w:rFonts w:ascii="Arial MT" w:eastAsia="Arial MT" w:hAnsi="Arial MT" w:cs="Arial MT"/>
                <w:sz w:val="21"/>
                <w:szCs w:val="22"/>
                <w:lang w:val="en-US" w:eastAsia="en-US"/>
              </w:rPr>
              <w:t>and</w:t>
            </w:r>
            <w:r w:rsidRPr="008623C5">
              <w:rPr>
                <w:rFonts w:ascii="Arial MT" w:eastAsia="Arial MT" w:hAnsi="Arial MT" w:cs="Arial MT"/>
                <w:spacing w:val="24"/>
                <w:sz w:val="21"/>
                <w:szCs w:val="22"/>
                <w:lang w:val="en-US" w:eastAsia="en-US"/>
              </w:rPr>
              <w:t xml:space="preserve"> </w:t>
            </w:r>
            <w:r w:rsidRPr="008623C5">
              <w:rPr>
                <w:rFonts w:ascii="Arial MT" w:eastAsia="Arial MT" w:hAnsi="Arial MT" w:cs="Arial MT"/>
                <w:sz w:val="21"/>
                <w:szCs w:val="22"/>
                <w:lang w:val="en-US" w:eastAsia="en-US"/>
              </w:rPr>
              <w:t>its</w:t>
            </w:r>
            <w:r w:rsidRPr="008623C5">
              <w:rPr>
                <w:rFonts w:ascii="Arial MT" w:eastAsia="Arial MT" w:hAnsi="Arial MT" w:cs="Arial MT"/>
                <w:spacing w:val="11"/>
                <w:sz w:val="21"/>
                <w:szCs w:val="22"/>
                <w:lang w:val="en-US" w:eastAsia="en-US"/>
              </w:rPr>
              <w:t xml:space="preserve"> </w:t>
            </w:r>
            <w:r w:rsidRPr="008623C5">
              <w:rPr>
                <w:rFonts w:ascii="Arial MT" w:eastAsia="Arial MT" w:hAnsi="Arial MT" w:cs="Arial MT"/>
                <w:spacing w:val="-2"/>
                <w:sz w:val="21"/>
                <w:szCs w:val="22"/>
                <w:lang w:val="en-US" w:eastAsia="en-US"/>
              </w:rPr>
              <w:t>outcomes.</w:t>
            </w:r>
          </w:p>
        </w:tc>
      </w:tr>
    </w:tbl>
    <w:p w14:paraId="4BB29BC4" w14:textId="77777777" w:rsidR="000D0959" w:rsidRPr="00EB24DE" w:rsidRDefault="000D0959">
      <w:pPr>
        <w:jc w:val="center"/>
        <w:rPr>
          <w:b/>
          <w:bCs/>
          <w:color w:val="000000" w:themeColor="text1"/>
          <w:sz w:val="32"/>
          <w:szCs w:val="32"/>
        </w:rPr>
      </w:pPr>
    </w:p>
    <w:p w14:paraId="3082A8C7" w14:textId="77777777" w:rsidR="000D0959" w:rsidRPr="00EB24DE" w:rsidRDefault="000D0959">
      <w:pPr>
        <w:jc w:val="center"/>
        <w:rPr>
          <w:b/>
          <w:bCs/>
          <w:color w:val="000000" w:themeColor="text1"/>
          <w:sz w:val="32"/>
          <w:szCs w:val="32"/>
        </w:rPr>
      </w:pPr>
    </w:p>
    <w:p w14:paraId="3392EFB5" w14:textId="77777777" w:rsidR="000D0959" w:rsidRPr="00EB24DE" w:rsidRDefault="000D0959">
      <w:pPr>
        <w:jc w:val="center"/>
        <w:rPr>
          <w:b/>
          <w:bCs/>
          <w:color w:val="000000" w:themeColor="text1"/>
          <w:sz w:val="32"/>
          <w:szCs w:val="32"/>
        </w:rPr>
      </w:pPr>
    </w:p>
    <w:p w14:paraId="2DE63DA1" w14:textId="77777777" w:rsidR="000D0959" w:rsidRPr="00EB24DE" w:rsidRDefault="000D0959">
      <w:pPr>
        <w:jc w:val="center"/>
        <w:rPr>
          <w:b/>
          <w:bCs/>
          <w:color w:val="000000" w:themeColor="text1"/>
          <w:sz w:val="32"/>
          <w:szCs w:val="32"/>
        </w:rPr>
      </w:pPr>
    </w:p>
    <w:p w14:paraId="7B734AB2" w14:textId="77777777" w:rsidR="000D0959" w:rsidRPr="00EB24DE" w:rsidRDefault="000D0959">
      <w:pPr>
        <w:jc w:val="center"/>
        <w:rPr>
          <w:b/>
          <w:bCs/>
          <w:color w:val="000000" w:themeColor="text1"/>
          <w:sz w:val="32"/>
          <w:szCs w:val="32"/>
        </w:rPr>
      </w:pPr>
    </w:p>
    <w:p w14:paraId="1AB18A25" w14:textId="77777777" w:rsidR="000D0959" w:rsidRPr="00EB24DE" w:rsidRDefault="000D0959">
      <w:pPr>
        <w:jc w:val="center"/>
        <w:rPr>
          <w:b/>
          <w:bCs/>
          <w:color w:val="000000" w:themeColor="text1"/>
          <w:sz w:val="32"/>
          <w:szCs w:val="32"/>
        </w:rPr>
      </w:pPr>
    </w:p>
    <w:p w14:paraId="2396D131" w14:textId="77777777" w:rsidR="000D0959" w:rsidRPr="00EB24DE" w:rsidRDefault="000D0959">
      <w:pPr>
        <w:jc w:val="center"/>
        <w:rPr>
          <w:b/>
          <w:bCs/>
          <w:color w:val="000000" w:themeColor="text1"/>
          <w:sz w:val="32"/>
          <w:szCs w:val="32"/>
        </w:rPr>
      </w:pPr>
    </w:p>
    <w:p w14:paraId="2810FB6B" w14:textId="77777777" w:rsidR="000D0959" w:rsidRPr="00EB24DE" w:rsidRDefault="000D0959">
      <w:pPr>
        <w:jc w:val="center"/>
        <w:rPr>
          <w:b/>
          <w:bCs/>
          <w:color w:val="000000" w:themeColor="text1"/>
          <w:sz w:val="32"/>
          <w:szCs w:val="32"/>
        </w:rPr>
      </w:pPr>
    </w:p>
    <w:p w14:paraId="7E7DAB53" w14:textId="77777777" w:rsidR="000D0959" w:rsidRPr="00EB24DE" w:rsidRDefault="000D0959">
      <w:pPr>
        <w:jc w:val="center"/>
        <w:rPr>
          <w:b/>
          <w:bCs/>
          <w:color w:val="000000" w:themeColor="text1"/>
          <w:sz w:val="32"/>
          <w:szCs w:val="32"/>
        </w:rPr>
      </w:pPr>
    </w:p>
    <w:p w14:paraId="525A2947" w14:textId="77777777" w:rsidR="00D0263F" w:rsidRPr="00EB24DE" w:rsidRDefault="00D0263F">
      <w:pPr>
        <w:rPr>
          <w:b/>
          <w:bCs/>
          <w:color w:val="000000" w:themeColor="text1"/>
          <w:sz w:val="32"/>
          <w:szCs w:val="32"/>
        </w:rPr>
      </w:pPr>
      <w:r w:rsidRPr="00EB24DE">
        <w:rPr>
          <w:b/>
          <w:bCs/>
          <w:color w:val="000000" w:themeColor="text1"/>
          <w:sz w:val="32"/>
          <w:szCs w:val="32"/>
        </w:rPr>
        <w:br w:type="page"/>
      </w:r>
    </w:p>
    <w:sdt>
      <w:sdtPr>
        <w:rPr>
          <w:rFonts w:ascii="Times New Roman" w:eastAsia="Times New Roman" w:hAnsi="Times New Roman" w:cs="Times New Roman"/>
          <w:color w:val="000000" w:themeColor="text1"/>
          <w:sz w:val="24"/>
          <w:szCs w:val="24"/>
          <w:lang w:val="en" w:eastAsia="en-GB"/>
        </w:rPr>
        <w:id w:val="1253395476"/>
        <w:docPartObj>
          <w:docPartGallery w:val="Table of Contents"/>
          <w:docPartUnique/>
        </w:docPartObj>
      </w:sdtPr>
      <w:sdtEndPr>
        <w:rPr>
          <w:b/>
          <w:bCs/>
          <w:noProof/>
        </w:rPr>
      </w:sdtEndPr>
      <w:sdtContent>
        <w:p w14:paraId="5C65E120" w14:textId="43AB8003" w:rsidR="00D0263F" w:rsidRPr="00EB24DE" w:rsidRDefault="00D0263F" w:rsidP="00D0263F">
          <w:pPr>
            <w:pStyle w:val="TOCHeading"/>
            <w:jc w:val="center"/>
            <w:rPr>
              <w:rFonts w:ascii="Times New Roman" w:hAnsi="Times New Roman" w:cs="Times New Roman"/>
              <w:b/>
              <w:bCs/>
              <w:color w:val="000000" w:themeColor="text1"/>
              <w:sz w:val="28"/>
              <w:szCs w:val="28"/>
            </w:rPr>
          </w:pPr>
          <w:r w:rsidRPr="00EB24DE">
            <w:rPr>
              <w:rFonts w:ascii="Times New Roman" w:hAnsi="Times New Roman" w:cs="Times New Roman"/>
              <w:b/>
              <w:bCs/>
              <w:color w:val="000000" w:themeColor="text1"/>
              <w:sz w:val="28"/>
              <w:szCs w:val="28"/>
            </w:rPr>
            <w:t>Table of Contents</w:t>
          </w:r>
        </w:p>
        <w:p w14:paraId="304F926B" w14:textId="4E972BAC" w:rsidR="00D0263F" w:rsidRPr="00EB24DE" w:rsidRDefault="00D0263F" w:rsidP="00D0263F">
          <w:pPr>
            <w:pStyle w:val="TOC1"/>
            <w:tabs>
              <w:tab w:val="right" w:leader="dot" w:pos="9350"/>
            </w:tabs>
            <w:rPr>
              <w:noProof/>
              <w:color w:val="000000" w:themeColor="text1"/>
            </w:rPr>
          </w:pPr>
          <w:r w:rsidRPr="00EB24DE">
            <w:rPr>
              <w:color w:val="000000" w:themeColor="text1"/>
            </w:rPr>
            <w:fldChar w:fldCharType="begin"/>
          </w:r>
          <w:r w:rsidRPr="00EB24DE">
            <w:rPr>
              <w:color w:val="000000" w:themeColor="text1"/>
            </w:rPr>
            <w:instrText xml:space="preserve"> TOC \o "1-3" \h \z \u </w:instrText>
          </w:r>
          <w:r w:rsidRPr="00EB24DE">
            <w:rPr>
              <w:color w:val="000000" w:themeColor="text1"/>
            </w:rPr>
            <w:fldChar w:fldCharType="separate"/>
          </w:r>
          <w:hyperlink w:anchor="_Toc225006472" w:history="1">
            <w:r w:rsidRPr="00EB24DE">
              <w:rPr>
                <w:rStyle w:val="Hyperlink"/>
                <w:noProof/>
                <w:color w:val="000000" w:themeColor="text1"/>
              </w:rPr>
              <w:t>1. Introduction</w:t>
            </w:r>
            <w:r w:rsidRPr="00EB24DE">
              <w:rPr>
                <w:noProof/>
                <w:webHidden/>
                <w:color w:val="000000" w:themeColor="text1"/>
              </w:rPr>
              <w:tab/>
            </w:r>
            <w:r w:rsidRPr="00EB24DE">
              <w:rPr>
                <w:noProof/>
                <w:webHidden/>
                <w:color w:val="000000" w:themeColor="text1"/>
              </w:rPr>
              <w:fldChar w:fldCharType="begin"/>
            </w:r>
            <w:r w:rsidRPr="00EB24DE">
              <w:rPr>
                <w:noProof/>
                <w:webHidden/>
                <w:color w:val="000000" w:themeColor="text1"/>
              </w:rPr>
              <w:instrText xml:space="preserve"> PAGEREF _Toc225006472 \h </w:instrText>
            </w:r>
            <w:r w:rsidRPr="00EB24DE">
              <w:rPr>
                <w:noProof/>
                <w:webHidden/>
                <w:color w:val="000000" w:themeColor="text1"/>
              </w:rPr>
            </w:r>
            <w:r w:rsidRPr="00EB24DE">
              <w:rPr>
                <w:noProof/>
                <w:webHidden/>
                <w:color w:val="000000" w:themeColor="text1"/>
              </w:rPr>
              <w:fldChar w:fldCharType="separate"/>
            </w:r>
            <w:r w:rsidRPr="00EB24DE">
              <w:rPr>
                <w:noProof/>
                <w:webHidden/>
                <w:color w:val="000000" w:themeColor="text1"/>
              </w:rPr>
              <w:t>3</w:t>
            </w:r>
            <w:r w:rsidRPr="00EB24DE">
              <w:rPr>
                <w:noProof/>
                <w:webHidden/>
                <w:color w:val="000000" w:themeColor="text1"/>
              </w:rPr>
              <w:fldChar w:fldCharType="end"/>
            </w:r>
          </w:hyperlink>
        </w:p>
        <w:p w14:paraId="77B0E716" w14:textId="19201B84" w:rsidR="00D0263F" w:rsidRPr="00EB24DE" w:rsidRDefault="00D0263F" w:rsidP="00D0263F">
          <w:pPr>
            <w:pStyle w:val="TOC2"/>
            <w:tabs>
              <w:tab w:val="right" w:leader="dot" w:pos="9350"/>
            </w:tabs>
            <w:rPr>
              <w:noProof/>
              <w:color w:val="000000" w:themeColor="text1"/>
            </w:rPr>
          </w:pPr>
          <w:hyperlink w:anchor="_Toc225006473" w:history="1">
            <w:r w:rsidRPr="00EB24DE">
              <w:rPr>
                <w:rStyle w:val="Hyperlink"/>
                <w:noProof/>
                <w:color w:val="000000" w:themeColor="text1"/>
              </w:rPr>
              <w:t>1.1 Context and Background</w:t>
            </w:r>
            <w:r w:rsidRPr="00EB24DE">
              <w:rPr>
                <w:noProof/>
                <w:webHidden/>
                <w:color w:val="000000" w:themeColor="text1"/>
              </w:rPr>
              <w:tab/>
            </w:r>
            <w:r w:rsidRPr="00EB24DE">
              <w:rPr>
                <w:noProof/>
                <w:webHidden/>
                <w:color w:val="000000" w:themeColor="text1"/>
              </w:rPr>
              <w:fldChar w:fldCharType="begin"/>
            </w:r>
            <w:r w:rsidRPr="00EB24DE">
              <w:rPr>
                <w:noProof/>
                <w:webHidden/>
                <w:color w:val="000000" w:themeColor="text1"/>
              </w:rPr>
              <w:instrText xml:space="preserve"> PAGEREF _Toc225006473 \h </w:instrText>
            </w:r>
            <w:r w:rsidRPr="00EB24DE">
              <w:rPr>
                <w:noProof/>
                <w:webHidden/>
                <w:color w:val="000000" w:themeColor="text1"/>
              </w:rPr>
            </w:r>
            <w:r w:rsidRPr="00EB24DE">
              <w:rPr>
                <w:noProof/>
                <w:webHidden/>
                <w:color w:val="000000" w:themeColor="text1"/>
              </w:rPr>
              <w:fldChar w:fldCharType="separate"/>
            </w:r>
            <w:r w:rsidRPr="00EB24DE">
              <w:rPr>
                <w:noProof/>
                <w:webHidden/>
                <w:color w:val="000000" w:themeColor="text1"/>
              </w:rPr>
              <w:t>3</w:t>
            </w:r>
            <w:r w:rsidRPr="00EB24DE">
              <w:rPr>
                <w:noProof/>
                <w:webHidden/>
                <w:color w:val="000000" w:themeColor="text1"/>
              </w:rPr>
              <w:fldChar w:fldCharType="end"/>
            </w:r>
          </w:hyperlink>
        </w:p>
        <w:p w14:paraId="589E3D7D" w14:textId="5CC5DED2" w:rsidR="00D0263F" w:rsidRPr="00EB24DE" w:rsidRDefault="00D0263F" w:rsidP="00D0263F">
          <w:pPr>
            <w:pStyle w:val="TOC2"/>
            <w:tabs>
              <w:tab w:val="right" w:leader="dot" w:pos="9350"/>
            </w:tabs>
            <w:rPr>
              <w:noProof/>
              <w:color w:val="000000" w:themeColor="text1"/>
            </w:rPr>
          </w:pPr>
          <w:hyperlink w:anchor="_Toc225006474" w:history="1">
            <w:r w:rsidRPr="00EB24DE">
              <w:rPr>
                <w:rStyle w:val="Hyperlink"/>
                <w:noProof/>
                <w:color w:val="000000" w:themeColor="text1"/>
              </w:rPr>
              <w:t>1.2 Research Problem</w:t>
            </w:r>
            <w:r w:rsidRPr="00EB24DE">
              <w:rPr>
                <w:noProof/>
                <w:webHidden/>
                <w:color w:val="000000" w:themeColor="text1"/>
              </w:rPr>
              <w:tab/>
            </w:r>
            <w:r w:rsidRPr="00EB24DE">
              <w:rPr>
                <w:noProof/>
                <w:webHidden/>
                <w:color w:val="000000" w:themeColor="text1"/>
              </w:rPr>
              <w:fldChar w:fldCharType="begin"/>
            </w:r>
            <w:r w:rsidRPr="00EB24DE">
              <w:rPr>
                <w:noProof/>
                <w:webHidden/>
                <w:color w:val="000000" w:themeColor="text1"/>
              </w:rPr>
              <w:instrText xml:space="preserve"> PAGEREF _Toc225006474 \h </w:instrText>
            </w:r>
            <w:r w:rsidRPr="00EB24DE">
              <w:rPr>
                <w:noProof/>
                <w:webHidden/>
                <w:color w:val="000000" w:themeColor="text1"/>
              </w:rPr>
            </w:r>
            <w:r w:rsidRPr="00EB24DE">
              <w:rPr>
                <w:noProof/>
                <w:webHidden/>
                <w:color w:val="000000" w:themeColor="text1"/>
              </w:rPr>
              <w:fldChar w:fldCharType="separate"/>
            </w:r>
            <w:r w:rsidRPr="00EB24DE">
              <w:rPr>
                <w:noProof/>
                <w:webHidden/>
                <w:color w:val="000000" w:themeColor="text1"/>
              </w:rPr>
              <w:t>4</w:t>
            </w:r>
            <w:r w:rsidRPr="00EB24DE">
              <w:rPr>
                <w:noProof/>
                <w:webHidden/>
                <w:color w:val="000000" w:themeColor="text1"/>
              </w:rPr>
              <w:fldChar w:fldCharType="end"/>
            </w:r>
          </w:hyperlink>
        </w:p>
        <w:p w14:paraId="49A9C00C" w14:textId="1CBB5A1C" w:rsidR="00D0263F" w:rsidRPr="00EB24DE" w:rsidRDefault="00D0263F" w:rsidP="00D0263F">
          <w:pPr>
            <w:pStyle w:val="TOC2"/>
            <w:tabs>
              <w:tab w:val="right" w:leader="dot" w:pos="9350"/>
            </w:tabs>
            <w:rPr>
              <w:noProof/>
              <w:color w:val="000000" w:themeColor="text1"/>
            </w:rPr>
          </w:pPr>
          <w:hyperlink w:anchor="_Toc225006475" w:history="1">
            <w:r w:rsidRPr="00EB24DE">
              <w:rPr>
                <w:rStyle w:val="Hyperlink"/>
                <w:noProof/>
                <w:color w:val="000000" w:themeColor="text1"/>
              </w:rPr>
              <w:t>1.3 Research Aim and Objectives</w:t>
            </w:r>
            <w:r w:rsidRPr="00EB24DE">
              <w:rPr>
                <w:noProof/>
                <w:webHidden/>
                <w:color w:val="000000" w:themeColor="text1"/>
              </w:rPr>
              <w:tab/>
            </w:r>
            <w:r w:rsidRPr="00EB24DE">
              <w:rPr>
                <w:noProof/>
                <w:webHidden/>
                <w:color w:val="000000" w:themeColor="text1"/>
              </w:rPr>
              <w:fldChar w:fldCharType="begin"/>
            </w:r>
            <w:r w:rsidRPr="00EB24DE">
              <w:rPr>
                <w:noProof/>
                <w:webHidden/>
                <w:color w:val="000000" w:themeColor="text1"/>
              </w:rPr>
              <w:instrText xml:space="preserve"> PAGEREF _Toc225006475 \h </w:instrText>
            </w:r>
            <w:r w:rsidRPr="00EB24DE">
              <w:rPr>
                <w:noProof/>
                <w:webHidden/>
                <w:color w:val="000000" w:themeColor="text1"/>
              </w:rPr>
            </w:r>
            <w:r w:rsidRPr="00EB24DE">
              <w:rPr>
                <w:noProof/>
                <w:webHidden/>
                <w:color w:val="000000" w:themeColor="text1"/>
              </w:rPr>
              <w:fldChar w:fldCharType="separate"/>
            </w:r>
            <w:r w:rsidRPr="00EB24DE">
              <w:rPr>
                <w:noProof/>
                <w:webHidden/>
                <w:color w:val="000000" w:themeColor="text1"/>
              </w:rPr>
              <w:t>5</w:t>
            </w:r>
            <w:r w:rsidRPr="00EB24DE">
              <w:rPr>
                <w:noProof/>
                <w:webHidden/>
                <w:color w:val="000000" w:themeColor="text1"/>
              </w:rPr>
              <w:fldChar w:fldCharType="end"/>
            </w:r>
          </w:hyperlink>
        </w:p>
        <w:p w14:paraId="10396BD2" w14:textId="7CD79EAD" w:rsidR="00D0263F" w:rsidRPr="00EB24DE" w:rsidRDefault="00D0263F" w:rsidP="00D0263F">
          <w:pPr>
            <w:pStyle w:val="TOC2"/>
            <w:tabs>
              <w:tab w:val="right" w:leader="dot" w:pos="9350"/>
            </w:tabs>
            <w:rPr>
              <w:noProof/>
              <w:color w:val="000000" w:themeColor="text1"/>
            </w:rPr>
          </w:pPr>
          <w:hyperlink w:anchor="_Toc225006476" w:history="1">
            <w:r w:rsidRPr="00EB24DE">
              <w:rPr>
                <w:rStyle w:val="Hyperlink"/>
                <w:noProof/>
                <w:color w:val="000000" w:themeColor="text1"/>
              </w:rPr>
              <w:t>1.4 Significance of the Research</w:t>
            </w:r>
            <w:r w:rsidRPr="00EB24DE">
              <w:rPr>
                <w:noProof/>
                <w:webHidden/>
                <w:color w:val="000000" w:themeColor="text1"/>
              </w:rPr>
              <w:tab/>
            </w:r>
            <w:r w:rsidRPr="00EB24DE">
              <w:rPr>
                <w:noProof/>
                <w:webHidden/>
                <w:color w:val="000000" w:themeColor="text1"/>
              </w:rPr>
              <w:fldChar w:fldCharType="begin"/>
            </w:r>
            <w:r w:rsidRPr="00EB24DE">
              <w:rPr>
                <w:noProof/>
                <w:webHidden/>
                <w:color w:val="000000" w:themeColor="text1"/>
              </w:rPr>
              <w:instrText xml:space="preserve"> PAGEREF _Toc225006476 \h </w:instrText>
            </w:r>
            <w:r w:rsidRPr="00EB24DE">
              <w:rPr>
                <w:noProof/>
                <w:webHidden/>
                <w:color w:val="000000" w:themeColor="text1"/>
              </w:rPr>
            </w:r>
            <w:r w:rsidRPr="00EB24DE">
              <w:rPr>
                <w:noProof/>
                <w:webHidden/>
                <w:color w:val="000000" w:themeColor="text1"/>
              </w:rPr>
              <w:fldChar w:fldCharType="separate"/>
            </w:r>
            <w:r w:rsidRPr="00EB24DE">
              <w:rPr>
                <w:noProof/>
                <w:webHidden/>
                <w:color w:val="000000" w:themeColor="text1"/>
              </w:rPr>
              <w:t>5</w:t>
            </w:r>
            <w:r w:rsidRPr="00EB24DE">
              <w:rPr>
                <w:noProof/>
                <w:webHidden/>
                <w:color w:val="000000" w:themeColor="text1"/>
              </w:rPr>
              <w:fldChar w:fldCharType="end"/>
            </w:r>
          </w:hyperlink>
        </w:p>
        <w:p w14:paraId="05EA1A81" w14:textId="53A00A82" w:rsidR="00D0263F" w:rsidRPr="00EB24DE" w:rsidRDefault="00D0263F" w:rsidP="00D0263F">
          <w:pPr>
            <w:pStyle w:val="TOC1"/>
            <w:tabs>
              <w:tab w:val="right" w:leader="dot" w:pos="9350"/>
            </w:tabs>
            <w:rPr>
              <w:noProof/>
              <w:color w:val="000000" w:themeColor="text1"/>
            </w:rPr>
          </w:pPr>
          <w:hyperlink w:anchor="_Toc225006477" w:history="1">
            <w:r w:rsidRPr="00EB24DE">
              <w:rPr>
                <w:rStyle w:val="Hyperlink"/>
                <w:noProof/>
                <w:color w:val="000000" w:themeColor="text1"/>
              </w:rPr>
              <w:t>2. Literature Review</w:t>
            </w:r>
            <w:r w:rsidRPr="00EB24DE">
              <w:rPr>
                <w:noProof/>
                <w:webHidden/>
                <w:color w:val="000000" w:themeColor="text1"/>
              </w:rPr>
              <w:tab/>
            </w:r>
            <w:r w:rsidRPr="00EB24DE">
              <w:rPr>
                <w:noProof/>
                <w:webHidden/>
                <w:color w:val="000000" w:themeColor="text1"/>
              </w:rPr>
              <w:fldChar w:fldCharType="begin"/>
            </w:r>
            <w:r w:rsidRPr="00EB24DE">
              <w:rPr>
                <w:noProof/>
                <w:webHidden/>
                <w:color w:val="000000" w:themeColor="text1"/>
              </w:rPr>
              <w:instrText xml:space="preserve"> PAGEREF _Toc225006477 \h </w:instrText>
            </w:r>
            <w:r w:rsidRPr="00EB24DE">
              <w:rPr>
                <w:noProof/>
                <w:webHidden/>
                <w:color w:val="000000" w:themeColor="text1"/>
              </w:rPr>
            </w:r>
            <w:r w:rsidRPr="00EB24DE">
              <w:rPr>
                <w:noProof/>
                <w:webHidden/>
                <w:color w:val="000000" w:themeColor="text1"/>
              </w:rPr>
              <w:fldChar w:fldCharType="separate"/>
            </w:r>
            <w:r w:rsidRPr="00EB24DE">
              <w:rPr>
                <w:noProof/>
                <w:webHidden/>
                <w:color w:val="000000" w:themeColor="text1"/>
              </w:rPr>
              <w:t>7</w:t>
            </w:r>
            <w:r w:rsidRPr="00EB24DE">
              <w:rPr>
                <w:noProof/>
                <w:webHidden/>
                <w:color w:val="000000" w:themeColor="text1"/>
              </w:rPr>
              <w:fldChar w:fldCharType="end"/>
            </w:r>
          </w:hyperlink>
        </w:p>
        <w:p w14:paraId="010777B8" w14:textId="08311BF5" w:rsidR="00D0263F" w:rsidRPr="00EB24DE" w:rsidRDefault="00D0263F" w:rsidP="00D0263F">
          <w:pPr>
            <w:pStyle w:val="TOC2"/>
            <w:tabs>
              <w:tab w:val="right" w:leader="dot" w:pos="9350"/>
            </w:tabs>
            <w:rPr>
              <w:noProof/>
              <w:color w:val="000000" w:themeColor="text1"/>
            </w:rPr>
          </w:pPr>
          <w:hyperlink w:anchor="_Toc225006478" w:history="1">
            <w:r w:rsidRPr="00EB24DE">
              <w:rPr>
                <w:rStyle w:val="Hyperlink"/>
                <w:noProof/>
                <w:color w:val="000000" w:themeColor="text1"/>
              </w:rPr>
              <w:t>2.1 Overview of Literature Review</w:t>
            </w:r>
            <w:r w:rsidRPr="00EB24DE">
              <w:rPr>
                <w:noProof/>
                <w:webHidden/>
                <w:color w:val="000000" w:themeColor="text1"/>
              </w:rPr>
              <w:tab/>
            </w:r>
            <w:r w:rsidRPr="00EB24DE">
              <w:rPr>
                <w:noProof/>
                <w:webHidden/>
                <w:color w:val="000000" w:themeColor="text1"/>
              </w:rPr>
              <w:fldChar w:fldCharType="begin"/>
            </w:r>
            <w:r w:rsidRPr="00EB24DE">
              <w:rPr>
                <w:noProof/>
                <w:webHidden/>
                <w:color w:val="000000" w:themeColor="text1"/>
              </w:rPr>
              <w:instrText xml:space="preserve"> PAGEREF _Toc225006478 \h </w:instrText>
            </w:r>
            <w:r w:rsidRPr="00EB24DE">
              <w:rPr>
                <w:noProof/>
                <w:webHidden/>
                <w:color w:val="000000" w:themeColor="text1"/>
              </w:rPr>
            </w:r>
            <w:r w:rsidRPr="00EB24DE">
              <w:rPr>
                <w:noProof/>
                <w:webHidden/>
                <w:color w:val="000000" w:themeColor="text1"/>
              </w:rPr>
              <w:fldChar w:fldCharType="separate"/>
            </w:r>
            <w:r w:rsidRPr="00EB24DE">
              <w:rPr>
                <w:noProof/>
                <w:webHidden/>
                <w:color w:val="000000" w:themeColor="text1"/>
              </w:rPr>
              <w:t>7</w:t>
            </w:r>
            <w:r w:rsidRPr="00EB24DE">
              <w:rPr>
                <w:noProof/>
                <w:webHidden/>
                <w:color w:val="000000" w:themeColor="text1"/>
              </w:rPr>
              <w:fldChar w:fldCharType="end"/>
            </w:r>
          </w:hyperlink>
        </w:p>
        <w:p w14:paraId="168891CE" w14:textId="23CDD211" w:rsidR="00D0263F" w:rsidRPr="00EB24DE" w:rsidRDefault="00D0263F" w:rsidP="00D0263F">
          <w:pPr>
            <w:pStyle w:val="TOC2"/>
            <w:tabs>
              <w:tab w:val="right" w:leader="dot" w:pos="9350"/>
            </w:tabs>
            <w:rPr>
              <w:noProof/>
              <w:color w:val="000000" w:themeColor="text1"/>
            </w:rPr>
          </w:pPr>
          <w:hyperlink w:anchor="_Toc225006479" w:history="1">
            <w:r w:rsidRPr="00EB24DE">
              <w:rPr>
                <w:rStyle w:val="Hyperlink"/>
                <w:noProof/>
                <w:color w:val="000000" w:themeColor="text1"/>
              </w:rPr>
              <w:t>2.2 WordPress Security Landscape</w:t>
            </w:r>
            <w:r w:rsidRPr="00EB24DE">
              <w:rPr>
                <w:noProof/>
                <w:webHidden/>
                <w:color w:val="000000" w:themeColor="text1"/>
              </w:rPr>
              <w:tab/>
            </w:r>
            <w:r w:rsidRPr="00EB24DE">
              <w:rPr>
                <w:noProof/>
                <w:webHidden/>
                <w:color w:val="000000" w:themeColor="text1"/>
              </w:rPr>
              <w:fldChar w:fldCharType="begin"/>
            </w:r>
            <w:r w:rsidRPr="00EB24DE">
              <w:rPr>
                <w:noProof/>
                <w:webHidden/>
                <w:color w:val="000000" w:themeColor="text1"/>
              </w:rPr>
              <w:instrText xml:space="preserve"> PAGEREF _Toc225006479 \h </w:instrText>
            </w:r>
            <w:r w:rsidRPr="00EB24DE">
              <w:rPr>
                <w:noProof/>
                <w:webHidden/>
                <w:color w:val="000000" w:themeColor="text1"/>
              </w:rPr>
            </w:r>
            <w:r w:rsidRPr="00EB24DE">
              <w:rPr>
                <w:noProof/>
                <w:webHidden/>
                <w:color w:val="000000" w:themeColor="text1"/>
              </w:rPr>
              <w:fldChar w:fldCharType="separate"/>
            </w:r>
            <w:r w:rsidRPr="00EB24DE">
              <w:rPr>
                <w:noProof/>
                <w:webHidden/>
                <w:color w:val="000000" w:themeColor="text1"/>
              </w:rPr>
              <w:t>7</w:t>
            </w:r>
            <w:r w:rsidRPr="00EB24DE">
              <w:rPr>
                <w:noProof/>
                <w:webHidden/>
                <w:color w:val="000000" w:themeColor="text1"/>
              </w:rPr>
              <w:fldChar w:fldCharType="end"/>
            </w:r>
          </w:hyperlink>
        </w:p>
        <w:p w14:paraId="104E5C03" w14:textId="767BE5FC" w:rsidR="00D0263F" w:rsidRPr="00EB24DE" w:rsidRDefault="00D0263F" w:rsidP="00D0263F">
          <w:pPr>
            <w:pStyle w:val="TOC2"/>
            <w:tabs>
              <w:tab w:val="right" w:leader="dot" w:pos="9350"/>
            </w:tabs>
            <w:rPr>
              <w:noProof/>
              <w:color w:val="000000" w:themeColor="text1"/>
            </w:rPr>
          </w:pPr>
          <w:hyperlink w:anchor="_Toc225006480" w:history="1">
            <w:r w:rsidRPr="00EB24DE">
              <w:rPr>
                <w:rStyle w:val="Hyperlink"/>
                <w:noProof/>
                <w:color w:val="000000" w:themeColor="text1"/>
              </w:rPr>
              <w:t>2.3 Traditional Web Security Techniques</w:t>
            </w:r>
            <w:r w:rsidRPr="00EB24DE">
              <w:rPr>
                <w:noProof/>
                <w:webHidden/>
                <w:color w:val="000000" w:themeColor="text1"/>
              </w:rPr>
              <w:tab/>
            </w:r>
            <w:r w:rsidRPr="00EB24DE">
              <w:rPr>
                <w:noProof/>
                <w:webHidden/>
                <w:color w:val="000000" w:themeColor="text1"/>
              </w:rPr>
              <w:fldChar w:fldCharType="begin"/>
            </w:r>
            <w:r w:rsidRPr="00EB24DE">
              <w:rPr>
                <w:noProof/>
                <w:webHidden/>
                <w:color w:val="000000" w:themeColor="text1"/>
              </w:rPr>
              <w:instrText xml:space="preserve"> PAGEREF _Toc225006480 \h </w:instrText>
            </w:r>
            <w:r w:rsidRPr="00EB24DE">
              <w:rPr>
                <w:noProof/>
                <w:webHidden/>
                <w:color w:val="000000" w:themeColor="text1"/>
              </w:rPr>
            </w:r>
            <w:r w:rsidRPr="00EB24DE">
              <w:rPr>
                <w:noProof/>
                <w:webHidden/>
                <w:color w:val="000000" w:themeColor="text1"/>
              </w:rPr>
              <w:fldChar w:fldCharType="separate"/>
            </w:r>
            <w:r w:rsidRPr="00EB24DE">
              <w:rPr>
                <w:noProof/>
                <w:webHidden/>
                <w:color w:val="000000" w:themeColor="text1"/>
              </w:rPr>
              <w:t>7</w:t>
            </w:r>
            <w:r w:rsidRPr="00EB24DE">
              <w:rPr>
                <w:noProof/>
                <w:webHidden/>
                <w:color w:val="000000" w:themeColor="text1"/>
              </w:rPr>
              <w:fldChar w:fldCharType="end"/>
            </w:r>
          </w:hyperlink>
        </w:p>
        <w:p w14:paraId="292CABB5" w14:textId="5FF57AB8" w:rsidR="00D0263F" w:rsidRPr="00EB24DE" w:rsidRDefault="00D0263F" w:rsidP="00D0263F">
          <w:pPr>
            <w:pStyle w:val="TOC2"/>
            <w:tabs>
              <w:tab w:val="right" w:leader="dot" w:pos="9350"/>
            </w:tabs>
            <w:rPr>
              <w:noProof/>
              <w:color w:val="000000" w:themeColor="text1"/>
            </w:rPr>
          </w:pPr>
          <w:hyperlink w:anchor="_Toc225006481" w:history="1">
            <w:r w:rsidRPr="00EB24DE">
              <w:rPr>
                <w:rStyle w:val="Hyperlink"/>
                <w:noProof/>
                <w:color w:val="000000" w:themeColor="text1"/>
              </w:rPr>
              <w:t>2.4 Machine Learning in Cybersecurity</w:t>
            </w:r>
            <w:r w:rsidRPr="00EB24DE">
              <w:rPr>
                <w:noProof/>
                <w:webHidden/>
                <w:color w:val="000000" w:themeColor="text1"/>
              </w:rPr>
              <w:tab/>
            </w:r>
            <w:r w:rsidRPr="00EB24DE">
              <w:rPr>
                <w:noProof/>
                <w:webHidden/>
                <w:color w:val="000000" w:themeColor="text1"/>
              </w:rPr>
              <w:fldChar w:fldCharType="begin"/>
            </w:r>
            <w:r w:rsidRPr="00EB24DE">
              <w:rPr>
                <w:noProof/>
                <w:webHidden/>
                <w:color w:val="000000" w:themeColor="text1"/>
              </w:rPr>
              <w:instrText xml:space="preserve"> PAGEREF _Toc225006481 \h </w:instrText>
            </w:r>
            <w:r w:rsidRPr="00EB24DE">
              <w:rPr>
                <w:noProof/>
                <w:webHidden/>
                <w:color w:val="000000" w:themeColor="text1"/>
              </w:rPr>
            </w:r>
            <w:r w:rsidRPr="00EB24DE">
              <w:rPr>
                <w:noProof/>
                <w:webHidden/>
                <w:color w:val="000000" w:themeColor="text1"/>
              </w:rPr>
              <w:fldChar w:fldCharType="separate"/>
            </w:r>
            <w:r w:rsidRPr="00EB24DE">
              <w:rPr>
                <w:noProof/>
                <w:webHidden/>
                <w:color w:val="000000" w:themeColor="text1"/>
              </w:rPr>
              <w:t>8</w:t>
            </w:r>
            <w:r w:rsidRPr="00EB24DE">
              <w:rPr>
                <w:noProof/>
                <w:webHidden/>
                <w:color w:val="000000" w:themeColor="text1"/>
              </w:rPr>
              <w:fldChar w:fldCharType="end"/>
            </w:r>
          </w:hyperlink>
        </w:p>
        <w:p w14:paraId="31C3FAF6" w14:textId="14B24E76" w:rsidR="00D0263F" w:rsidRPr="00EB24DE" w:rsidRDefault="00D0263F" w:rsidP="00D0263F">
          <w:pPr>
            <w:pStyle w:val="TOC2"/>
            <w:tabs>
              <w:tab w:val="right" w:leader="dot" w:pos="9350"/>
            </w:tabs>
            <w:rPr>
              <w:noProof/>
              <w:color w:val="000000" w:themeColor="text1"/>
            </w:rPr>
          </w:pPr>
          <w:hyperlink w:anchor="_Toc225006482" w:history="1">
            <w:r w:rsidRPr="00EB24DE">
              <w:rPr>
                <w:rStyle w:val="Hyperlink"/>
                <w:noProof/>
                <w:color w:val="000000" w:themeColor="text1"/>
              </w:rPr>
              <w:t>2.5 Machine Learning for Web Application Security</w:t>
            </w:r>
            <w:r w:rsidRPr="00EB24DE">
              <w:rPr>
                <w:noProof/>
                <w:webHidden/>
                <w:color w:val="000000" w:themeColor="text1"/>
              </w:rPr>
              <w:tab/>
            </w:r>
            <w:r w:rsidRPr="00EB24DE">
              <w:rPr>
                <w:noProof/>
                <w:webHidden/>
                <w:color w:val="000000" w:themeColor="text1"/>
              </w:rPr>
              <w:fldChar w:fldCharType="begin"/>
            </w:r>
            <w:r w:rsidRPr="00EB24DE">
              <w:rPr>
                <w:noProof/>
                <w:webHidden/>
                <w:color w:val="000000" w:themeColor="text1"/>
              </w:rPr>
              <w:instrText xml:space="preserve"> PAGEREF _Toc225006482 \h </w:instrText>
            </w:r>
            <w:r w:rsidRPr="00EB24DE">
              <w:rPr>
                <w:noProof/>
                <w:webHidden/>
                <w:color w:val="000000" w:themeColor="text1"/>
              </w:rPr>
            </w:r>
            <w:r w:rsidRPr="00EB24DE">
              <w:rPr>
                <w:noProof/>
                <w:webHidden/>
                <w:color w:val="000000" w:themeColor="text1"/>
              </w:rPr>
              <w:fldChar w:fldCharType="separate"/>
            </w:r>
            <w:r w:rsidRPr="00EB24DE">
              <w:rPr>
                <w:noProof/>
                <w:webHidden/>
                <w:color w:val="000000" w:themeColor="text1"/>
              </w:rPr>
              <w:t>8</w:t>
            </w:r>
            <w:r w:rsidRPr="00EB24DE">
              <w:rPr>
                <w:noProof/>
                <w:webHidden/>
                <w:color w:val="000000" w:themeColor="text1"/>
              </w:rPr>
              <w:fldChar w:fldCharType="end"/>
            </w:r>
          </w:hyperlink>
        </w:p>
        <w:p w14:paraId="467F740A" w14:textId="0DCBF391" w:rsidR="00D0263F" w:rsidRPr="00EB24DE" w:rsidRDefault="00D0263F" w:rsidP="00D0263F">
          <w:pPr>
            <w:pStyle w:val="TOC2"/>
            <w:tabs>
              <w:tab w:val="right" w:leader="dot" w:pos="9350"/>
            </w:tabs>
            <w:rPr>
              <w:noProof/>
              <w:color w:val="000000" w:themeColor="text1"/>
            </w:rPr>
          </w:pPr>
          <w:hyperlink w:anchor="_Toc225006483" w:history="1">
            <w:r w:rsidRPr="00EB24DE">
              <w:rPr>
                <w:rStyle w:val="Hyperlink"/>
                <w:noProof/>
                <w:color w:val="000000" w:themeColor="text1"/>
              </w:rPr>
              <w:t>2.6 Research Gap</w:t>
            </w:r>
            <w:r w:rsidRPr="00EB24DE">
              <w:rPr>
                <w:noProof/>
                <w:webHidden/>
                <w:color w:val="000000" w:themeColor="text1"/>
              </w:rPr>
              <w:tab/>
            </w:r>
            <w:r w:rsidRPr="00EB24DE">
              <w:rPr>
                <w:noProof/>
                <w:webHidden/>
                <w:color w:val="000000" w:themeColor="text1"/>
              </w:rPr>
              <w:fldChar w:fldCharType="begin"/>
            </w:r>
            <w:r w:rsidRPr="00EB24DE">
              <w:rPr>
                <w:noProof/>
                <w:webHidden/>
                <w:color w:val="000000" w:themeColor="text1"/>
              </w:rPr>
              <w:instrText xml:space="preserve"> PAGEREF _Toc225006483 \h </w:instrText>
            </w:r>
            <w:r w:rsidRPr="00EB24DE">
              <w:rPr>
                <w:noProof/>
                <w:webHidden/>
                <w:color w:val="000000" w:themeColor="text1"/>
              </w:rPr>
            </w:r>
            <w:r w:rsidRPr="00EB24DE">
              <w:rPr>
                <w:noProof/>
                <w:webHidden/>
                <w:color w:val="000000" w:themeColor="text1"/>
              </w:rPr>
              <w:fldChar w:fldCharType="separate"/>
            </w:r>
            <w:r w:rsidRPr="00EB24DE">
              <w:rPr>
                <w:noProof/>
                <w:webHidden/>
                <w:color w:val="000000" w:themeColor="text1"/>
              </w:rPr>
              <w:t>9</w:t>
            </w:r>
            <w:r w:rsidRPr="00EB24DE">
              <w:rPr>
                <w:noProof/>
                <w:webHidden/>
                <w:color w:val="000000" w:themeColor="text1"/>
              </w:rPr>
              <w:fldChar w:fldCharType="end"/>
            </w:r>
          </w:hyperlink>
        </w:p>
        <w:p w14:paraId="22937C76" w14:textId="47184ED9" w:rsidR="00D0263F" w:rsidRPr="00EB24DE" w:rsidRDefault="00D0263F" w:rsidP="00D0263F">
          <w:pPr>
            <w:pStyle w:val="TOC2"/>
            <w:tabs>
              <w:tab w:val="right" w:leader="dot" w:pos="9350"/>
            </w:tabs>
            <w:rPr>
              <w:noProof/>
              <w:color w:val="000000" w:themeColor="text1"/>
            </w:rPr>
          </w:pPr>
          <w:hyperlink w:anchor="_Toc225006484" w:history="1">
            <w:r w:rsidRPr="00EB24DE">
              <w:rPr>
                <w:rStyle w:val="Hyperlink"/>
                <w:noProof/>
                <w:color w:val="000000" w:themeColor="text1"/>
              </w:rPr>
              <w:t>2.8 Theoretical and Technical Framework</w:t>
            </w:r>
            <w:r w:rsidRPr="00EB24DE">
              <w:rPr>
                <w:noProof/>
                <w:webHidden/>
                <w:color w:val="000000" w:themeColor="text1"/>
              </w:rPr>
              <w:tab/>
            </w:r>
            <w:r w:rsidRPr="00EB24DE">
              <w:rPr>
                <w:noProof/>
                <w:webHidden/>
                <w:color w:val="000000" w:themeColor="text1"/>
              </w:rPr>
              <w:fldChar w:fldCharType="begin"/>
            </w:r>
            <w:r w:rsidRPr="00EB24DE">
              <w:rPr>
                <w:noProof/>
                <w:webHidden/>
                <w:color w:val="000000" w:themeColor="text1"/>
              </w:rPr>
              <w:instrText xml:space="preserve"> PAGEREF _Toc225006484 \h </w:instrText>
            </w:r>
            <w:r w:rsidRPr="00EB24DE">
              <w:rPr>
                <w:noProof/>
                <w:webHidden/>
                <w:color w:val="000000" w:themeColor="text1"/>
              </w:rPr>
            </w:r>
            <w:r w:rsidRPr="00EB24DE">
              <w:rPr>
                <w:noProof/>
                <w:webHidden/>
                <w:color w:val="000000" w:themeColor="text1"/>
              </w:rPr>
              <w:fldChar w:fldCharType="separate"/>
            </w:r>
            <w:r w:rsidRPr="00EB24DE">
              <w:rPr>
                <w:noProof/>
                <w:webHidden/>
                <w:color w:val="000000" w:themeColor="text1"/>
              </w:rPr>
              <w:t>9</w:t>
            </w:r>
            <w:r w:rsidRPr="00EB24DE">
              <w:rPr>
                <w:noProof/>
                <w:webHidden/>
                <w:color w:val="000000" w:themeColor="text1"/>
              </w:rPr>
              <w:fldChar w:fldCharType="end"/>
            </w:r>
          </w:hyperlink>
        </w:p>
        <w:p w14:paraId="0F1A8E57" w14:textId="2E158714" w:rsidR="00D0263F" w:rsidRPr="00EB24DE" w:rsidRDefault="00D0263F" w:rsidP="00D0263F">
          <w:pPr>
            <w:pStyle w:val="TOC2"/>
            <w:tabs>
              <w:tab w:val="right" w:leader="dot" w:pos="9350"/>
            </w:tabs>
            <w:rPr>
              <w:noProof/>
              <w:color w:val="000000" w:themeColor="text1"/>
            </w:rPr>
          </w:pPr>
          <w:hyperlink w:anchor="_Toc225006485" w:history="1">
            <w:r w:rsidRPr="00EB24DE">
              <w:rPr>
                <w:rStyle w:val="Hyperlink"/>
                <w:noProof/>
                <w:color w:val="000000" w:themeColor="text1"/>
              </w:rPr>
              <w:t>2.9 Literature Summary</w:t>
            </w:r>
            <w:r w:rsidRPr="00EB24DE">
              <w:rPr>
                <w:noProof/>
                <w:webHidden/>
                <w:color w:val="000000" w:themeColor="text1"/>
              </w:rPr>
              <w:tab/>
            </w:r>
            <w:r w:rsidRPr="00EB24DE">
              <w:rPr>
                <w:noProof/>
                <w:webHidden/>
                <w:color w:val="000000" w:themeColor="text1"/>
              </w:rPr>
              <w:fldChar w:fldCharType="begin"/>
            </w:r>
            <w:r w:rsidRPr="00EB24DE">
              <w:rPr>
                <w:noProof/>
                <w:webHidden/>
                <w:color w:val="000000" w:themeColor="text1"/>
              </w:rPr>
              <w:instrText xml:space="preserve"> PAGEREF _Toc225006485 \h </w:instrText>
            </w:r>
            <w:r w:rsidRPr="00EB24DE">
              <w:rPr>
                <w:noProof/>
                <w:webHidden/>
                <w:color w:val="000000" w:themeColor="text1"/>
              </w:rPr>
            </w:r>
            <w:r w:rsidRPr="00EB24DE">
              <w:rPr>
                <w:noProof/>
                <w:webHidden/>
                <w:color w:val="000000" w:themeColor="text1"/>
              </w:rPr>
              <w:fldChar w:fldCharType="separate"/>
            </w:r>
            <w:r w:rsidRPr="00EB24DE">
              <w:rPr>
                <w:noProof/>
                <w:webHidden/>
                <w:color w:val="000000" w:themeColor="text1"/>
              </w:rPr>
              <w:t>10</w:t>
            </w:r>
            <w:r w:rsidRPr="00EB24DE">
              <w:rPr>
                <w:noProof/>
                <w:webHidden/>
                <w:color w:val="000000" w:themeColor="text1"/>
              </w:rPr>
              <w:fldChar w:fldCharType="end"/>
            </w:r>
          </w:hyperlink>
        </w:p>
        <w:p w14:paraId="08D3606C" w14:textId="139B3403" w:rsidR="00D0263F" w:rsidRPr="00EB24DE" w:rsidRDefault="00D0263F" w:rsidP="00D0263F">
          <w:pPr>
            <w:pStyle w:val="TOC1"/>
            <w:tabs>
              <w:tab w:val="right" w:leader="dot" w:pos="9350"/>
            </w:tabs>
            <w:rPr>
              <w:noProof/>
              <w:color w:val="000000" w:themeColor="text1"/>
            </w:rPr>
          </w:pPr>
          <w:hyperlink w:anchor="_Toc225006486" w:history="1">
            <w:r w:rsidRPr="00EB24DE">
              <w:rPr>
                <w:rStyle w:val="Hyperlink"/>
                <w:noProof/>
                <w:color w:val="000000" w:themeColor="text1"/>
              </w:rPr>
              <w:t>3. Research Design and Methodology</w:t>
            </w:r>
            <w:r w:rsidRPr="00EB24DE">
              <w:rPr>
                <w:noProof/>
                <w:webHidden/>
                <w:color w:val="000000" w:themeColor="text1"/>
              </w:rPr>
              <w:tab/>
            </w:r>
            <w:r w:rsidRPr="00EB24DE">
              <w:rPr>
                <w:noProof/>
                <w:webHidden/>
                <w:color w:val="000000" w:themeColor="text1"/>
              </w:rPr>
              <w:fldChar w:fldCharType="begin"/>
            </w:r>
            <w:r w:rsidRPr="00EB24DE">
              <w:rPr>
                <w:noProof/>
                <w:webHidden/>
                <w:color w:val="000000" w:themeColor="text1"/>
              </w:rPr>
              <w:instrText xml:space="preserve"> PAGEREF _Toc225006486 \h </w:instrText>
            </w:r>
            <w:r w:rsidRPr="00EB24DE">
              <w:rPr>
                <w:noProof/>
                <w:webHidden/>
                <w:color w:val="000000" w:themeColor="text1"/>
              </w:rPr>
            </w:r>
            <w:r w:rsidRPr="00EB24DE">
              <w:rPr>
                <w:noProof/>
                <w:webHidden/>
                <w:color w:val="000000" w:themeColor="text1"/>
              </w:rPr>
              <w:fldChar w:fldCharType="separate"/>
            </w:r>
            <w:r w:rsidRPr="00EB24DE">
              <w:rPr>
                <w:noProof/>
                <w:webHidden/>
                <w:color w:val="000000" w:themeColor="text1"/>
              </w:rPr>
              <w:t>10</w:t>
            </w:r>
            <w:r w:rsidRPr="00EB24DE">
              <w:rPr>
                <w:noProof/>
                <w:webHidden/>
                <w:color w:val="000000" w:themeColor="text1"/>
              </w:rPr>
              <w:fldChar w:fldCharType="end"/>
            </w:r>
          </w:hyperlink>
        </w:p>
        <w:p w14:paraId="3026C748" w14:textId="2CA721FE" w:rsidR="00D0263F" w:rsidRPr="00EB24DE" w:rsidRDefault="00D0263F" w:rsidP="00D0263F">
          <w:pPr>
            <w:pStyle w:val="TOC2"/>
            <w:tabs>
              <w:tab w:val="right" w:leader="dot" w:pos="9350"/>
            </w:tabs>
            <w:rPr>
              <w:noProof/>
              <w:color w:val="000000" w:themeColor="text1"/>
            </w:rPr>
          </w:pPr>
          <w:hyperlink w:anchor="_Toc225006487" w:history="1">
            <w:r w:rsidRPr="00EB24DE">
              <w:rPr>
                <w:rStyle w:val="Hyperlink"/>
                <w:noProof/>
                <w:color w:val="000000" w:themeColor="text1"/>
              </w:rPr>
              <w:t>3.1 Research Design</w:t>
            </w:r>
            <w:r w:rsidRPr="00EB24DE">
              <w:rPr>
                <w:noProof/>
                <w:webHidden/>
                <w:color w:val="000000" w:themeColor="text1"/>
              </w:rPr>
              <w:tab/>
            </w:r>
            <w:r w:rsidRPr="00EB24DE">
              <w:rPr>
                <w:noProof/>
                <w:webHidden/>
                <w:color w:val="000000" w:themeColor="text1"/>
              </w:rPr>
              <w:fldChar w:fldCharType="begin"/>
            </w:r>
            <w:r w:rsidRPr="00EB24DE">
              <w:rPr>
                <w:noProof/>
                <w:webHidden/>
                <w:color w:val="000000" w:themeColor="text1"/>
              </w:rPr>
              <w:instrText xml:space="preserve"> PAGEREF _Toc225006487 \h </w:instrText>
            </w:r>
            <w:r w:rsidRPr="00EB24DE">
              <w:rPr>
                <w:noProof/>
                <w:webHidden/>
                <w:color w:val="000000" w:themeColor="text1"/>
              </w:rPr>
            </w:r>
            <w:r w:rsidRPr="00EB24DE">
              <w:rPr>
                <w:noProof/>
                <w:webHidden/>
                <w:color w:val="000000" w:themeColor="text1"/>
              </w:rPr>
              <w:fldChar w:fldCharType="separate"/>
            </w:r>
            <w:r w:rsidRPr="00EB24DE">
              <w:rPr>
                <w:noProof/>
                <w:webHidden/>
                <w:color w:val="000000" w:themeColor="text1"/>
              </w:rPr>
              <w:t>10</w:t>
            </w:r>
            <w:r w:rsidRPr="00EB24DE">
              <w:rPr>
                <w:noProof/>
                <w:webHidden/>
                <w:color w:val="000000" w:themeColor="text1"/>
              </w:rPr>
              <w:fldChar w:fldCharType="end"/>
            </w:r>
          </w:hyperlink>
        </w:p>
        <w:p w14:paraId="5AB7E9E6" w14:textId="17F42DFC" w:rsidR="00D0263F" w:rsidRPr="00EB24DE" w:rsidRDefault="00D0263F" w:rsidP="00D0263F">
          <w:pPr>
            <w:pStyle w:val="TOC2"/>
            <w:tabs>
              <w:tab w:val="right" w:leader="dot" w:pos="9350"/>
            </w:tabs>
            <w:rPr>
              <w:noProof/>
              <w:color w:val="000000" w:themeColor="text1"/>
            </w:rPr>
          </w:pPr>
          <w:hyperlink w:anchor="_Toc225006488" w:history="1">
            <w:r w:rsidRPr="00EB24DE">
              <w:rPr>
                <w:rStyle w:val="Hyperlink"/>
                <w:noProof/>
                <w:color w:val="000000" w:themeColor="text1"/>
              </w:rPr>
              <w:t>3.2 Research Methods and Materials</w:t>
            </w:r>
            <w:r w:rsidRPr="00EB24DE">
              <w:rPr>
                <w:noProof/>
                <w:webHidden/>
                <w:color w:val="000000" w:themeColor="text1"/>
              </w:rPr>
              <w:tab/>
            </w:r>
            <w:r w:rsidRPr="00EB24DE">
              <w:rPr>
                <w:noProof/>
                <w:webHidden/>
                <w:color w:val="000000" w:themeColor="text1"/>
              </w:rPr>
              <w:fldChar w:fldCharType="begin"/>
            </w:r>
            <w:r w:rsidRPr="00EB24DE">
              <w:rPr>
                <w:noProof/>
                <w:webHidden/>
                <w:color w:val="000000" w:themeColor="text1"/>
              </w:rPr>
              <w:instrText xml:space="preserve"> PAGEREF _Toc225006488 \h </w:instrText>
            </w:r>
            <w:r w:rsidRPr="00EB24DE">
              <w:rPr>
                <w:noProof/>
                <w:webHidden/>
                <w:color w:val="000000" w:themeColor="text1"/>
              </w:rPr>
            </w:r>
            <w:r w:rsidRPr="00EB24DE">
              <w:rPr>
                <w:noProof/>
                <w:webHidden/>
                <w:color w:val="000000" w:themeColor="text1"/>
              </w:rPr>
              <w:fldChar w:fldCharType="separate"/>
            </w:r>
            <w:r w:rsidRPr="00EB24DE">
              <w:rPr>
                <w:noProof/>
                <w:webHidden/>
                <w:color w:val="000000" w:themeColor="text1"/>
              </w:rPr>
              <w:t>11</w:t>
            </w:r>
            <w:r w:rsidRPr="00EB24DE">
              <w:rPr>
                <w:noProof/>
                <w:webHidden/>
                <w:color w:val="000000" w:themeColor="text1"/>
              </w:rPr>
              <w:fldChar w:fldCharType="end"/>
            </w:r>
          </w:hyperlink>
        </w:p>
        <w:p w14:paraId="5C95071A" w14:textId="21D4DE27" w:rsidR="00D0263F" w:rsidRPr="00EB24DE" w:rsidRDefault="00D0263F" w:rsidP="00D0263F">
          <w:pPr>
            <w:pStyle w:val="TOC3"/>
            <w:tabs>
              <w:tab w:val="right" w:leader="dot" w:pos="9350"/>
            </w:tabs>
            <w:rPr>
              <w:noProof/>
              <w:color w:val="000000" w:themeColor="text1"/>
            </w:rPr>
          </w:pPr>
          <w:hyperlink w:anchor="_Toc225006489" w:history="1">
            <w:r w:rsidRPr="00EB24DE">
              <w:rPr>
                <w:rStyle w:val="Hyperlink"/>
                <w:noProof/>
                <w:color w:val="000000" w:themeColor="text1"/>
              </w:rPr>
              <w:t>3.2.1 Method</w:t>
            </w:r>
            <w:r w:rsidRPr="00EB24DE">
              <w:rPr>
                <w:noProof/>
                <w:webHidden/>
                <w:color w:val="000000" w:themeColor="text1"/>
              </w:rPr>
              <w:tab/>
            </w:r>
            <w:r w:rsidRPr="00EB24DE">
              <w:rPr>
                <w:noProof/>
                <w:webHidden/>
                <w:color w:val="000000" w:themeColor="text1"/>
              </w:rPr>
              <w:fldChar w:fldCharType="begin"/>
            </w:r>
            <w:r w:rsidRPr="00EB24DE">
              <w:rPr>
                <w:noProof/>
                <w:webHidden/>
                <w:color w:val="000000" w:themeColor="text1"/>
              </w:rPr>
              <w:instrText xml:space="preserve"> PAGEREF _Toc225006489 \h </w:instrText>
            </w:r>
            <w:r w:rsidRPr="00EB24DE">
              <w:rPr>
                <w:noProof/>
                <w:webHidden/>
                <w:color w:val="000000" w:themeColor="text1"/>
              </w:rPr>
            </w:r>
            <w:r w:rsidRPr="00EB24DE">
              <w:rPr>
                <w:noProof/>
                <w:webHidden/>
                <w:color w:val="000000" w:themeColor="text1"/>
              </w:rPr>
              <w:fldChar w:fldCharType="separate"/>
            </w:r>
            <w:r w:rsidRPr="00EB24DE">
              <w:rPr>
                <w:noProof/>
                <w:webHidden/>
                <w:color w:val="000000" w:themeColor="text1"/>
              </w:rPr>
              <w:t>11</w:t>
            </w:r>
            <w:r w:rsidRPr="00EB24DE">
              <w:rPr>
                <w:noProof/>
                <w:webHidden/>
                <w:color w:val="000000" w:themeColor="text1"/>
              </w:rPr>
              <w:fldChar w:fldCharType="end"/>
            </w:r>
          </w:hyperlink>
        </w:p>
        <w:p w14:paraId="5C3E5586" w14:textId="10E77AEE" w:rsidR="00D0263F" w:rsidRPr="00EB24DE" w:rsidRDefault="00D0263F" w:rsidP="00D0263F">
          <w:pPr>
            <w:pStyle w:val="TOC3"/>
            <w:tabs>
              <w:tab w:val="right" w:leader="dot" w:pos="9350"/>
            </w:tabs>
            <w:rPr>
              <w:noProof/>
              <w:color w:val="000000" w:themeColor="text1"/>
            </w:rPr>
          </w:pPr>
          <w:hyperlink w:anchor="_Toc225006490" w:history="1">
            <w:r w:rsidRPr="00EB24DE">
              <w:rPr>
                <w:rStyle w:val="Hyperlink"/>
                <w:noProof/>
                <w:color w:val="000000" w:themeColor="text1"/>
              </w:rPr>
              <w:t>3.2.2 Materials</w:t>
            </w:r>
            <w:r w:rsidRPr="00EB24DE">
              <w:rPr>
                <w:noProof/>
                <w:webHidden/>
                <w:color w:val="000000" w:themeColor="text1"/>
              </w:rPr>
              <w:tab/>
            </w:r>
            <w:r w:rsidRPr="00EB24DE">
              <w:rPr>
                <w:noProof/>
                <w:webHidden/>
                <w:color w:val="000000" w:themeColor="text1"/>
              </w:rPr>
              <w:fldChar w:fldCharType="begin"/>
            </w:r>
            <w:r w:rsidRPr="00EB24DE">
              <w:rPr>
                <w:noProof/>
                <w:webHidden/>
                <w:color w:val="000000" w:themeColor="text1"/>
              </w:rPr>
              <w:instrText xml:space="preserve"> PAGEREF _Toc225006490 \h </w:instrText>
            </w:r>
            <w:r w:rsidRPr="00EB24DE">
              <w:rPr>
                <w:noProof/>
                <w:webHidden/>
                <w:color w:val="000000" w:themeColor="text1"/>
              </w:rPr>
            </w:r>
            <w:r w:rsidRPr="00EB24DE">
              <w:rPr>
                <w:noProof/>
                <w:webHidden/>
                <w:color w:val="000000" w:themeColor="text1"/>
              </w:rPr>
              <w:fldChar w:fldCharType="separate"/>
            </w:r>
            <w:r w:rsidRPr="00EB24DE">
              <w:rPr>
                <w:noProof/>
                <w:webHidden/>
                <w:color w:val="000000" w:themeColor="text1"/>
              </w:rPr>
              <w:t>13</w:t>
            </w:r>
            <w:r w:rsidRPr="00EB24DE">
              <w:rPr>
                <w:noProof/>
                <w:webHidden/>
                <w:color w:val="000000" w:themeColor="text1"/>
              </w:rPr>
              <w:fldChar w:fldCharType="end"/>
            </w:r>
          </w:hyperlink>
        </w:p>
        <w:p w14:paraId="5E63D0CA" w14:textId="58F16C69" w:rsidR="00D0263F" w:rsidRPr="00EB24DE" w:rsidRDefault="00D0263F" w:rsidP="00D0263F">
          <w:pPr>
            <w:pStyle w:val="TOC1"/>
            <w:tabs>
              <w:tab w:val="right" w:leader="dot" w:pos="9350"/>
            </w:tabs>
            <w:rPr>
              <w:noProof/>
              <w:color w:val="000000" w:themeColor="text1"/>
            </w:rPr>
          </w:pPr>
          <w:hyperlink w:anchor="_Toc225006491" w:history="1">
            <w:r w:rsidRPr="00EB24DE">
              <w:rPr>
                <w:rStyle w:val="Hyperlink"/>
                <w:noProof/>
                <w:color w:val="000000" w:themeColor="text1"/>
              </w:rPr>
              <w:t>4. Expected outcome</w:t>
            </w:r>
            <w:r w:rsidRPr="00EB24DE">
              <w:rPr>
                <w:noProof/>
                <w:webHidden/>
                <w:color w:val="000000" w:themeColor="text1"/>
              </w:rPr>
              <w:tab/>
            </w:r>
            <w:r w:rsidRPr="00EB24DE">
              <w:rPr>
                <w:noProof/>
                <w:webHidden/>
                <w:color w:val="000000" w:themeColor="text1"/>
              </w:rPr>
              <w:fldChar w:fldCharType="begin"/>
            </w:r>
            <w:r w:rsidRPr="00EB24DE">
              <w:rPr>
                <w:noProof/>
                <w:webHidden/>
                <w:color w:val="000000" w:themeColor="text1"/>
              </w:rPr>
              <w:instrText xml:space="preserve"> PAGEREF _Toc225006491 \h </w:instrText>
            </w:r>
            <w:r w:rsidRPr="00EB24DE">
              <w:rPr>
                <w:noProof/>
                <w:webHidden/>
                <w:color w:val="000000" w:themeColor="text1"/>
              </w:rPr>
            </w:r>
            <w:r w:rsidRPr="00EB24DE">
              <w:rPr>
                <w:noProof/>
                <w:webHidden/>
                <w:color w:val="000000" w:themeColor="text1"/>
              </w:rPr>
              <w:fldChar w:fldCharType="separate"/>
            </w:r>
            <w:r w:rsidRPr="00EB24DE">
              <w:rPr>
                <w:noProof/>
                <w:webHidden/>
                <w:color w:val="000000" w:themeColor="text1"/>
              </w:rPr>
              <w:t>14</w:t>
            </w:r>
            <w:r w:rsidRPr="00EB24DE">
              <w:rPr>
                <w:noProof/>
                <w:webHidden/>
                <w:color w:val="000000" w:themeColor="text1"/>
              </w:rPr>
              <w:fldChar w:fldCharType="end"/>
            </w:r>
          </w:hyperlink>
        </w:p>
        <w:p w14:paraId="364DD0CA" w14:textId="5D3B1155" w:rsidR="00D0263F" w:rsidRPr="00EB24DE" w:rsidRDefault="00D0263F" w:rsidP="00D0263F">
          <w:pPr>
            <w:pStyle w:val="TOC1"/>
            <w:tabs>
              <w:tab w:val="right" w:leader="dot" w:pos="9350"/>
            </w:tabs>
            <w:rPr>
              <w:noProof/>
              <w:color w:val="000000" w:themeColor="text1"/>
            </w:rPr>
          </w:pPr>
          <w:hyperlink w:anchor="_Toc225006492" w:history="1">
            <w:r w:rsidRPr="00EB24DE">
              <w:rPr>
                <w:rStyle w:val="Hyperlink"/>
                <w:noProof/>
                <w:color w:val="000000" w:themeColor="text1"/>
              </w:rPr>
              <w:t>5. Timeline</w:t>
            </w:r>
            <w:r w:rsidRPr="00EB24DE">
              <w:rPr>
                <w:noProof/>
                <w:webHidden/>
                <w:color w:val="000000" w:themeColor="text1"/>
              </w:rPr>
              <w:tab/>
            </w:r>
            <w:r w:rsidRPr="00EB24DE">
              <w:rPr>
                <w:noProof/>
                <w:webHidden/>
                <w:color w:val="000000" w:themeColor="text1"/>
              </w:rPr>
              <w:fldChar w:fldCharType="begin"/>
            </w:r>
            <w:r w:rsidRPr="00EB24DE">
              <w:rPr>
                <w:noProof/>
                <w:webHidden/>
                <w:color w:val="000000" w:themeColor="text1"/>
              </w:rPr>
              <w:instrText xml:space="preserve"> PAGEREF _Toc225006492 \h </w:instrText>
            </w:r>
            <w:r w:rsidRPr="00EB24DE">
              <w:rPr>
                <w:noProof/>
                <w:webHidden/>
                <w:color w:val="000000" w:themeColor="text1"/>
              </w:rPr>
            </w:r>
            <w:r w:rsidRPr="00EB24DE">
              <w:rPr>
                <w:noProof/>
                <w:webHidden/>
                <w:color w:val="000000" w:themeColor="text1"/>
              </w:rPr>
              <w:fldChar w:fldCharType="separate"/>
            </w:r>
            <w:r w:rsidRPr="00EB24DE">
              <w:rPr>
                <w:noProof/>
                <w:webHidden/>
                <w:color w:val="000000" w:themeColor="text1"/>
              </w:rPr>
              <w:t>15</w:t>
            </w:r>
            <w:r w:rsidRPr="00EB24DE">
              <w:rPr>
                <w:noProof/>
                <w:webHidden/>
                <w:color w:val="000000" w:themeColor="text1"/>
              </w:rPr>
              <w:fldChar w:fldCharType="end"/>
            </w:r>
          </w:hyperlink>
        </w:p>
        <w:p w14:paraId="624FB570" w14:textId="3FD8A22B" w:rsidR="00D0263F" w:rsidRPr="00EB24DE" w:rsidRDefault="00D0263F" w:rsidP="00D0263F">
          <w:pPr>
            <w:pStyle w:val="TOC1"/>
            <w:tabs>
              <w:tab w:val="right" w:leader="dot" w:pos="9350"/>
            </w:tabs>
            <w:rPr>
              <w:noProof/>
              <w:color w:val="000000" w:themeColor="text1"/>
            </w:rPr>
          </w:pPr>
          <w:hyperlink w:anchor="_Toc225006493" w:history="1">
            <w:r w:rsidRPr="00EB24DE">
              <w:rPr>
                <w:rStyle w:val="Hyperlink"/>
                <w:noProof/>
                <w:color w:val="000000" w:themeColor="text1"/>
              </w:rPr>
              <w:t>6. Overall Presentation of the Proposal</w:t>
            </w:r>
            <w:r w:rsidRPr="00EB24DE">
              <w:rPr>
                <w:noProof/>
                <w:webHidden/>
                <w:color w:val="000000" w:themeColor="text1"/>
              </w:rPr>
              <w:tab/>
            </w:r>
            <w:r w:rsidRPr="00EB24DE">
              <w:rPr>
                <w:noProof/>
                <w:webHidden/>
                <w:color w:val="000000" w:themeColor="text1"/>
              </w:rPr>
              <w:fldChar w:fldCharType="begin"/>
            </w:r>
            <w:r w:rsidRPr="00EB24DE">
              <w:rPr>
                <w:noProof/>
                <w:webHidden/>
                <w:color w:val="000000" w:themeColor="text1"/>
              </w:rPr>
              <w:instrText xml:space="preserve"> PAGEREF _Toc225006493 \h </w:instrText>
            </w:r>
            <w:r w:rsidRPr="00EB24DE">
              <w:rPr>
                <w:noProof/>
                <w:webHidden/>
                <w:color w:val="000000" w:themeColor="text1"/>
              </w:rPr>
            </w:r>
            <w:r w:rsidRPr="00EB24DE">
              <w:rPr>
                <w:noProof/>
                <w:webHidden/>
                <w:color w:val="000000" w:themeColor="text1"/>
              </w:rPr>
              <w:fldChar w:fldCharType="separate"/>
            </w:r>
            <w:r w:rsidRPr="00EB24DE">
              <w:rPr>
                <w:noProof/>
                <w:webHidden/>
                <w:color w:val="000000" w:themeColor="text1"/>
              </w:rPr>
              <w:t>15</w:t>
            </w:r>
            <w:r w:rsidRPr="00EB24DE">
              <w:rPr>
                <w:noProof/>
                <w:webHidden/>
                <w:color w:val="000000" w:themeColor="text1"/>
              </w:rPr>
              <w:fldChar w:fldCharType="end"/>
            </w:r>
          </w:hyperlink>
        </w:p>
        <w:p w14:paraId="26F084A6" w14:textId="3C9235F0" w:rsidR="00D0263F" w:rsidRPr="00EB24DE" w:rsidRDefault="00D0263F" w:rsidP="00D0263F">
          <w:pPr>
            <w:pStyle w:val="TOC1"/>
            <w:tabs>
              <w:tab w:val="right" w:leader="dot" w:pos="9350"/>
            </w:tabs>
            <w:rPr>
              <w:noProof/>
              <w:color w:val="000000" w:themeColor="text1"/>
            </w:rPr>
          </w:pPr>
          <w:hyperlink w:anchor="_Toc225006494" w:history="1">
            <w:r w:rsidRPr="00EB24DE">
              <w:rPr>
                <w:rStyle w:val="Hyperlink"/>
                <w:noProof/>
                <w:color w:val="000000" w:themeColor="text1"/>
              </w:rPr>
              <w:t>7. References</w:t>
            </w:r>
            <w:r w:rsidRPr="00EB24DE">
              <w:rPr>
                <w:noProof/>
                <w:webHidden/>
                <w:color w:val="000000" w:themeColor="text1"/>
              </w:rPr>
              <w:tab/>
            </w:r>
            <w:r w:rsidRPr="00EB24DE">
              <w:rPr>
                <w:noProof/>
                <w:webHidden/>
                <w:color w:val="000000" w:themeColor="text1"/>
              </w:rPr>
              <w:fldChar w:fldCharType="begin"/>
            </w:r>
            <w:r w:rsidRPr="00EB24DE">
              <w:rPr>
                <w:noProof/>
                <w:webHidden/>
                <w:color w:val="000000" w:themeColor="text1"/>
              </w:rPr>
              <w:instrText xml:space="preserve"> PAGEREF _Toc225006494 \h </w:instrText>
            </w:r>
            <w:r w:rsidRPr="00EB24DE">
              <w:rPr>
                <w:noProof/>
                <w:webHidden/>
                <w:color w:val="000000" w:themeColor="text1"/>
              </w:rPr>
            </w:r>
            <w:r w:rsidRPr="00EB24DE">
              <w:rPr>
                <w:noProof/>
                <w:webHidden/>
                <w:color w:val="000000" w:themeColor="text1"/>
              </w:rPr>
              <w:fldChar w:fldCharType="separate"/>
            </w:r>
            <w:r w:rsidRPr="00EB24DE">
              <w:rPr>
                <w:noProof/>
                <w:webHidden/>
                <w:color w:val="000000" w:themeColor="text1"/>
              </w:rPr>
              <w:t>17</w:t>
            </w:r>
            <w:r w:rsidRPr="00EB24DE">
              <w:rPr>
                <w:noProof/>
                <w:webHidden/>
                <w:color w:val="000000" w:themeColor="text1"/>
              </w:rPr>
              <w:fldChar w:fldCharType="end"/>
            </w:r>
          </w:hyperlink>
        </w:p>
        <w:p w14:paraId="6FF8B04F" w14:textId="71A7B2B3" w:rsidR="00EB6888" w:rsidRPr="00EB24DE" w:rsidRDefault="00D0263F">
          <w:pPr>
            <w:rPr>
              <w:color w:val="000000" w:themeColor="text1"/>
            </w:rPr>
          </w:pPr>
          <w:r w:rsidRPr="00EB24DE">
            <w:rPr>
              <w:b/>
              <w:bCs/>
              <w:noProof/>
              <w:color w:val="000000" w:themeColor="text1"/>
            </w:rPr>
            <w:fldChar w:fldCharType="end"/>
          </w:r>
        </w:p>
      </w:sdtContent>
    </w:sdt>
    <w:bookmarkStart w:id="0" w:name="_72z7ssyi5dlo" w:colFirst="0" w:colLast="0" w:displacedByCustomXml="prev"/>
    <w:bookmarkEnd w:id="0" w:displacedByCustomXml="prev"/>
    <w:p w14:paraId="7425CF31" w14:textId="1EFD2171" w:rsidR="00103121" w:rsidRPr="00EB24DE" w:rsidRDefault="00000000">
      <w:pPr>
        <w:pStyle w:val="Heading1"/>
        <w:rPr>
          <w:color w:val="000000" w:themeColor="text1"/>
        </w:rPr>
      </w:pPr>
      <w:bookmarkStart w:id="1" w:name="_Toc225006472"/>
      <w:r w:rsidRPr="00EB24DE">
        <w:rPr>
          <w:color w:val="000000" w:themeColor="text1"/>
        </w:rPr>
        <w:lastRenderedPageBreak/>
        <w:t>1. Introduction</w:t>
      </w:r>
      <w:bookmarkEnd w:id="1"/>
    </w:p>
    <w:p w14:paraId="698A8A8D" w14:textId="77777777" w:rsidR="00103121" w:rsidRPr="00EB24DE" w:rsidRDefault="00000000">
      <w:pPr>
        <w:pStyle w:val="Heading2"/>
        <w:rPr>
          <w:color w:val="000000" w:themeColor="text1"/>
        </w:rPr>
      </w:pPr>
      <w:bookmarkStart w:id="2" w:name="_7tdhvj73q0az" w:colFirst="0" w:colLast="0"/>
      <w:bookmarkStart w:id="3" w:name="_Toc225006473"/>
      <w:bookmarkEnd w:id="2"/>
      <w:r w:rsidRPr="00EB24DE">
        <w:rPr>
          <w:color w:val="000000" w:themeColor="text1"/>
        </w:rPr>
        <w:t>1.1 Context and Background</w:t>
      </w:r>
      <w:bookmarkEnd w:id="3"/>
    </w:p>
    <w:p w14:paraId="02F237E4" w14:textId="74262087" w:rsidR="00103121" w:rsidRPr="00EB24DE" w:rsidRDefault="00000000">
      <w:pPr>
        <w:rPr>
          <w:color w:val="000000" w:themeColor="text1"/>
        </w:rPr>
      </w:pPr>
      <w:r w:rsidRPr="00EB24DE">
        <w:rPr>
          <w:color w:val="000000" w:themeColor="text1"/>
        </w:rPr>
        <w:t xml:space="preserve">The growing use of web-based solutions will prevail in the digital age to alter the way of operation and communication of individuals, businesses, and </w:t>
      </w:r>
      <w:r w:rsidR="00EB6888" w:rsidRPr="00EB24DE">
        <w:rPr>
          <w:color w:val="000000" w:themeColor="text1"/>
        </w:rPr>
        <w:t>organizations</w:t>
      </w:r>
      <w:r w:rsidRPr="00EB24DE">
        <w:rPr>
          <w:color w:val="000000" w:themeColor="text1"/>
        </w:rPr>
        <w:t>. Websites will become fundamental tools for providing services and exchanging information, as well as for online transactions [1]. WordPress will continue to be one of the widely used systems in content management among others, owing to its easy user interface, flexibility, and a wide variety of themes and plugins. It will apply in various industries, which will render it a powerful platform in web development.</w:t>
      </w:r>
    </w:p>
    <w:p w14:paraId="2156D230" w14:textId="5E61AC85" w:rsidR="00103121" w:rsidRPr="00EB24DE" w:rsidRDefault="00000000">
      <w:pPr>
        <w:rPr>
          <w:color w:val="000000" w:themeColor="text1"/>
        </w:rPr>
      </w:pPr>
      <w:r w:rsidRPr="00EB24DE">
        <w:rPr>
          <w:color w:val="000000" w:themeColor="text1"/>
        </w:rPr>
        <w:t xml:space="preserve">The number of people who use WordPress will continue to rise, which will result in more security issues. The web applications will still be exposed to other kinds of malicious activities that can jeopardize the system's integrity, confidentiality of data, and availability of services. </w:t>
      </w:r>
      <w:r w:rsidR="00E95144" w:rsidRPr="00EB24DE">
        <w:rPr>
          <w:color w:val="000000" w:themeColor="text1"/>
        </w:rPr>
        <w:t xml:space="preserve">As web platforms evolve, web platform security will become even more tasking to web platform developers and within web platform companies. Website protection will be a widespread practice using conventional security platforms such as firewall and rule-based surveillance. </w:t>
      </w:r>
      <w:r w:rsidRPr="00EB24DE">
        <w:rPr>
          <w:color w:val="000000" w:themeColor="text1"/>
        </w:rPr>
        <w:t>These strategies will be effective in dealing with the threats that are known, but will not be very flexible in dealing with new and emerging attack patterns.</w:t>
      </w:r>
    </w:p>
    <w:p w14:paraId="471E1EC9" w14:textId="77777777" w:rsidR="00E95144" w:rsidRPr="00EB24DE" w:rsidRDefault="00000000" w:rsidP="00E95144">
      <w:pPr>
        <w:rPr>
          <w:color w:val="000000" w:themeColor="text1"/>
        </w:rPr>
      </w:pPr>
      <w:r w:rsidRPr="00EB24DE">
        <w:rPr>
          <w:color w:val="000000" w:themeColor="text1"/>
        </w:rPr>
        <w:t xml:space="preserve">Artificial intelligence will be very important in improving cybersecurity to address these challenges. </w:t>
      </w:r>
      <w:r w:rsidR="00E95144" w:rsidRPr="00EB24DE">
        <w:rPr>
          <w:color w:val="000000" w:themeColor="text1"/>
        </w:rPr>
        <w:t>Machine learning is one of the subdivisions of artificial intelligence that will allow systems to learn based on data and identify patterns without the need to be programmed to do so. This would allow detecting suspect or suspicious activity across real-time which would render it most appropriate to cybersecurity application [2]. Python will as well continue being a favorable choice of a programming language whenever it comes to executing machine learning models due to its simplicity and access to some of the most robust machine learning libraries such as Scikit-learn and TensorFlow.</w:t>
      </w:r>
    </w:p>
    <w:p w14:paraId="698FD7F7" w14:textId="77777777" w:rsidR="00E95144" w:rsidRPr="00EB24DE" w:rsidRDefault="00E95144" w:rsidP="00E95144">
      <w:pPr>
        <w:rPr>
          <w:color w:val="000000" w:themeColor="text1"/>
        </w:rPr>
      </w:pPr>
      <w:r w:rsidRPr="00EB24DE">
        <w:rPr>
          <w:color w:val="000000" w:themeColor="text1"/>
        </w:rPr>
        <w:t>The introduction of machine learning strategies into the architecture of WordPress security will provide a decent chance to publicize web applications security. The domain of the given research will be the development of the smart system that will presumably help to further detect the threats and improve the overall security of the WordPress environment.</w:t>
      </w:r>
    </w:p>
    <w:p w14:paraId="640F1F28" w14:textId="0AE8E930" w:rsidR="00103121" w:rsidRPr="00EB24DE" w:rsidRDefault="00E95144" w:rsidP="00E95144">
      <w:pPr>
        <w:rPr>
          <w:color w:val="000000" w:themeColor="text1"/>
        </w:rPr>
      </w:pPr>
      <w:r w:rsidRPr="00EB24DE">
        <w:rPr>
          <w:color w:val="000000" w:themeColor="text1"/>
        </w:rPr>
        <w:t xml:space="preserve">To address these problems, artificial intelligence will be used in cybercrime on a larger scale. Machine learning will enable the systems to interpret data, create trends, and detect anomalous </w:t>
      </w:r>
      <w:r w:rsidR="00CA7213" w:rsidRPr="00EB24DE">
        <w:rPr>
          <w:color w:val="000000" w:themeColor="text1"/>
        </w:rPr>
        <w:lastRenderedPageBreak/>
        <w:t>behaviors</w:t>
      </w:r>
      <w:r w:rsidRPr="00EB24DE">
        <w:rPr>
          <w:color w:val="000000" w:themeColor="text1"/>
        </w:rPr>
        <w:t xml:space="preserve"> without the need of having well-defined programs [3]. It will be in a position to have real time monitoring of any suspicious activity and improve system responsiveness. The development of machine learning into the security systems on WordPress will provide a positive chance of enhancing the web application security.</w:t>
      </w:r>
    </w:p>
    <w:p w14:paraId="332B29C2" w14:textId="77777777" w:rsidR="00103121" w:rsidRPr="00EB24DE" w:rsidRDefault="00000000">
      <w:pPr>
        <w:pStyle w:val="Heading2"/>
        <w:rPr>
          <w:color w:val="000000" w:themeColor="text1"/>
        </w:rPr>
      </w:pPr>
      <w:bookmarkStart w:id="4" w:name="_m5md6jw3g40l" w:colFirst="0" w:colLast="0"/>
      <w:bookmarkStart w:id="5" w:name="_Toc225006474"/>
      <w:bookmarkEnd w:id="4"/>
      <w:r w:rsidRPr="00EB24DE">
        <w:rPr>
          <w:color w:val="000000" w:themeColor="text1"/>
        </w:rPr>
        <w:t>1.2 Research Problem</w:t>
      </w:r>
      <w:bookmarkEnd w:id="5"/>
    </w:p>
    <w:p w14:paraId="19EDC45B" w14:textId="77777777" w:rsidR="00103121" w:rsidRPr="00EB24DE" w:rsidRDefault="00000000">
      <w:pPr>
        <w:rPr>
          <w:color w:val="000000" w:themeColor="text1"/>
        </w:rPr>
      </w:pPr>
      <w:r w:rsidRPr="00EB24DE">
        <w:rPr>
          <w:color w:val="000000" w:themeColor="text1"/>
        </w:rPr>
        <w:t xml:space="preserve">WordPress websites will continue to be susceptible to numerous cyber threats despite having different security mechanisms. The key problem will consist in the constraints of traditional security methods, which will be based, first of all, on predetermined regulations and on hard and fast methods of detection. Such systems will be relying on already known trends of malicious </w:t>
      </w:r>
      <w:proofErr w:type="spellStart"/>
      <w:r w:rsidRPr="00EB24DE">
        <w:rPr>
          <w:color w:val="000000" w:themeColor="text1"/>
        </w:rPr>
        <w:t>behaviour</w:t>
      </w:r>
      <w:proofErr w:type="spellEnd"/>
      <w:r w:rsidRPr="00EB24DE">
        <w:rPr>
          <w:color w:val="000000" w:themeColor="text1"/>
        </w:rPr>
        <w:t>, and they will not be responsive to new and emerging threats [4]. With the advancement of cyberattacks, hackers will keep on adjusting their methods of circumventing the current security systems, thus diminishing the efficiency of the traditional protection systems.</w:t>
      </w:r>
    </w:p>
    <w:p w14:paraId="51929878" w14:textId="09D4B107" w:rsidR="00103121" w:rsidRPr="00EB24DE" w:rsidRDefault="00000000">
      <w:pPr>
        <w:rPr>
          <w:color w:val="000000" w:themeColor="text1"/>
        </w:rPr>
      </w:pPr>
      <w:r w:rsidRPr="00EB24DE">
        <w:rPr>
          <w:color w:val="000000" w:themeColor="text1"/>
        </w:rPr>
        <w:t xml:space="preserve">One of the greatest problems in the present-day web security practice will be that it is impossible to identify the threat that has not been detected or even seen before. The security systems will be static and, therefore, will not be capable of </w:t>
      </w:r>
      <w:r w:rsidR="00CA7213" w:rsidRPr="00EB24DE">
        <w:rPr>
          <w:color w:val="000000" w:themeColor="text1"/>
        </w:rPr>
        <w:t>analyzing</w:t>
      </w:r>
      <w:r w:rsidRPr="00EB24DE">
        <w:rPr>
          <w:color w:val="000000" w:themeColor="text1"/>
        </w:rPr>
        <w:t xml:space="preserve"> </w:t>
      </w:r>
      <w:r w:rsidR="00CA7213" w:rsidRPr="00EB24DE">
        <w:rPr>
          <w:color w:val="000000" w:themeColor="text1"/>
        </w:rPr>
        <w:t>behavioral</w:t>
      </w:r>
      <w:r w:rsidRPr="00EB24DE">
        <w:rPr>
          <w:color w:val="000000" w:themeColor="text1"/>
        </w:rPr>
        <w:t xml:space="preserve"> patterns and detecting subtle anomalies that can be signs of intent to do malicious deeds. These systems will consequently not give proper defense against sophisticated and dynamic attacks. This weakness will pinpoint the necessity of more intelligent and dynamic solutions that can react to the dynamic threat environment.</w:t>
      </w:r>
    </w:p>
    <w:p w14:paraId="7FF02362" w14:textId="5B7DF6DC" w:rsidR="00103121" w:rsidRPr="00EB24DE" w:rsidRDefault="001C0C75">
      <w:pPr>
        <w:rPr>
          <w:color w:val="000000" w:themeColor="text1"/>
        </w:rPr>
      </w:pPr>
      <w:r w:rsidRPr="00EB24DE">
        <w:rPr>
          <w:color w:val="000000" w:themeColor="text1"/>
        </w:rPr>
        <w:t>The lack of real time detection and response equipment which will be hard-configured to work on a WordPress based platform. Most of the available security solutions will be reactionary in nature and will only work once a threat has been detected. This proactive strategy will make the system more vulnerable to damage, as by the time mitigation measures are taken, the system can already be damaged [5]. Moreover, not many new sophisticated methods of machine learning will be integrated with WordPress security architectures, which will limit the creation of intelligent threat detection systems.</w:t>
      </w:r>
    </w:p>
    <w:p w14:paraId="3A8A671B" w14:textId="77777777" w:rsidR="00103121" w:rsidRPr="00EB24DE" w:rsidRDefault="00000000">
      <w:pPr>
        <w:rPr>
          <w:color w:val="000000" w:themeColor="text1"/>
        </w:rPr>
      </w:pPr>
      <w:r w:rsidRPr="00EB24DE">
        <w:rPr>
          <w:color w:val="000000" w:themeColor="text1"/>
        </w:rPr>
        <w:t xml:space="preserve">There will always be a discrepancy between the theoretical developments in machine learning and their use in web security systems. Although machine learning will prove to be very promising when it comes to identifying complex trends, the application of machine learning in web platforms will be minor. The study will fill the gap in research on the absence of adaptive, intelligent, and </w:t>
      </w:r>
      <w:r w:rsidRPr="00EB24DE">
        <w:rPr>
          <w:color w:val="000000" w:themeColor="text1"/>
        </w:rPr>
        <w:lastRenderedPageBreak/>
        <w:t>proactive security solutions that can help effectively detect and prevent emerging threats in the environment of WordPress.</w:t>
      </w:r>
    </w:p>
    <w:p w14:paraId="6AA23E10" w14:textId="77777777" w:rsidR="00103121" w:rsidRPr="00EB24DE" w:rsidRDefault="00000000">
      <w:pPr>
        <w:rPr>
          <w:color w:val="000000" w:themeColor="text1"/>
        </w:rPr>
      </w:pPr>
      <w:r w:rsidRPr="00EB24DE">
        <w:rPr>
          <w:color w:val="000000" w:themeColor="text1"/>
        </w:rPr>
        <w:t>Moreover, most currently used security solutions will be reactive in nature and only react in response to a threat being detected. This will multiply threats of damage since systems can be compromised before a step is taken. The integration of machine learning methods into WordPress will be minimal, which will limit the creation of sophisticated detection systems [6]. This study will respond to the necessity of having an adaptable, smart, and proactive security service capable of detecting and preventing dynamic threats in WordPress platforms.</w:t>
      </w:r>
    </w:p>
    <w:p w14:paraId="6D33E20C" w14:textId="77777777" w:rsidR="00103121" w:rsidRPr="00EB24DE" w:rsidRDefault="00000000">
      <w:pPr>
        <w:pStyle w:val="Heading2"/>
        <w:rPr>
          <w:color w:val="000000" w:themeColor="text1"/>
        </w:rPr>
      </w:pPr>
      <w:bookmarkStart w:id="6" w:name="_4wr50lvt6svp" w:colFirst="0" w:colLast="0"/>
      <w:bookmarkStart w:id="7" w:name="_Toc225006475"/>
      <w:bookmarkEnd w:id="6"/>
      <w:r w:rsidRPr="00EB24DE">
        <w:rPr>
          <w:color w:val="000000" w:themeColor="text1"/>
        </w:rPr>
        <w:t>1.3 Research Aim and Objectives</w:t>
      </w:r>
      <w:bookmarkEnd w:id="7"/>
    </w:p>
    <w:p w14:paraId="7A73D852" w14:textId="77777777" w:rsidR="00103121" w:rsidRPr="00EB24DE" w:rsidRDefault="00000000">
      <w:pPr>
        <w:rPr>
          <w:b/>
          <w:bCs/>
          <w:color w:val="000000" w:themeColor="text1"/>
        </w:rPr>
      </w:pPr>
      <w:r w:rsidRPr="00EB24DE">
        <w:rPr>
          <w:b/>
          <w:bCs/>
          <w:color w:val="000000" w:themeColor="text1"/>
        </w:rPr>
        <w:t>Research Aim</w:t>
      </w:r>
    </w:p>
    <w:p w14:paraId="493ECCA2" w14:textId="77777777" w:rsidR="00103121" w:rsidRPr="00EB24DE" w:rsidRDefault="00000000">
      <w:pPr>
        <w:rPr>
          <w:color w:val="000000" w:themeColor="text1"/>
        </w:rPr>
      </w:pPr>
      <w:r w:rsidRPr="00EB24DE">
        <w:rPr>
          <w:color w:val="000000" w:themeColor="text1"/>
        </w:rPr>
        <w:t>The research aims to develop and test a machine learning-based system to detect and stop security threats on WordPress websites and enhance detection accuracy and response time in comparison with traditional security systems.</w:t>
      </w:r>
    </w:p>
    <w:p w14:paraId="093D2CA9" w14:textId="77777777" w:rsidR="00103121" w:rsidRPr="00EB24DE" w:rsidRDefault="00000000">
      <w:pPr>
        <w:rPr>
          <w:b/>
          <w:bCs/>
          <w:color w:val="000000" w:themeColor="text1"/>
        </w:rPr>
      </w:pPr>
      <w:r w:rsidRPr="00EB24DE">
        <w:rPr>
          <w:b/>
          <w:bCs/>
          <w:color w:val="000000" w:themeColor="text1"/>
        </w:rPr>
        <w:t>Research Objectives:</w:t>
      </w:r>
    </w:p>
    <w:p w14:paraId="0AE6FFA7" w14:textId="77777777" w:rsidR="00103121" w:rsidRPr="00EB24DE" w:rsidRDefault="00000000">
      <w:pPr>
        <w:numPr>
          <w:ilvl w:val="0"/>
          <w:numId w:val="1"/>
        </w:numPr>
        <w:rPr>
          <w:color w:val="000000" w:themeColor="text1"/>
        </w:rPr>
      </w:pPr>
      <w:r w:rsidRPr="00EB24DE">
        <w:rPr>
          <w:color w:val="000000" w:themeColor="text1"/>
        </w:rPr>
        <w:t>To examine prevalent WordPress security vulnerabilities, it is necessary to determine trends and effects of significant web-based threats on system integrity and performance.</w:t>
      </w:r>
    </w:p>
    <w:p w14:paraId="5AEA5C3E" w14:textId="39ECDFBF" w:rsidR="00103121" w:rsidRPr="00EB24DE" w:rsidRDefault="000E6D5E">
      <w:pPr>
        <w:numPr>
          <w:ilvl w:val="0"/>
          <w:numId w:val="1"/>
        </w:numPr>
        <w:rPr>
          <w:color w:val="000000" w:themeColor="text1"/>
        </w:rPr>
      </w:pPr>
      <w:r w:rsidRPr="00EB24DE">
        <w:rPr>
          <w:color w:val="000000" w:themeColor="text1"/>
        </w:rPr>
        <w:t>To critically analyze the traditional and the AI-based web security systems one would analyze their effectiveness, limitation and the usage into the modern web landscapes.</w:t>
      </w:r>
    </w:p>
    <w:p w14:paraId="6BE1A7AA" w14:textId="77777777" w:rsidR="00103121" w:rsidRPr="00EB24DE" w:rsidRDefault="00000000">
      <w:pPr>
        <w:numPr>
          <w:ilvl w:val="0"/>
          <w:numId w:val="1"/>
        </w:numPr>
        <w:rPr>
          <w:color w:val="000000" w:themeColor="text1"/>
        </w:rPr>
      </w:pPr>
      <w:r w:rsidRPr="00EB24DE">
        <w:rPr>
          <w:color w:val="000000" w:themeColor="text1"/>
        </w:rPr>
        <w:t>To develop a threat detection model that will be based on machine learning, so that it is capable of detecting malicious activity on a WordPress web application with a reasonable level of accuracy.</w:t>
      </w:r>
    </w:p>
    <w:p w14:paraId="4AEA093C" w14:textId="77777777" w:rsidR="00103121" w:rsidRPr="00EB24DE" w:rsidRDefault="00000000">
      <w:pPr>
        <w:numPr>
          <w:ilvl w:val="0"/>
          <w:numId w:val="1"/>
        </w:numPr>
        <w:rPr>
          <w:color w:val="000000" w:themeColor="text1"/>
        </w:rPr>
      </w:pPr>
      <w:r w:rsidRPr="00EB24DE">
        <w:rPr>
          <w:color w:val="000000" w:themeColor="text1"/>
        </w:rPr>
        <w:t>To create a working WordPress plug-in that combines the trained machine learning model to detect and prevent threats in real-time.</w:t>
      </w:r>
    </w:p>
    <w:p w14:paraId="0F7132F8" w14:textId="77777777" w:rsidR="00103121" w:rsidRPr="00EB24DE" w:rsidRDefault="00000000">
      <w:pPr>
        <w:numPr>
          <w:ilvl w:val="0"/>
          <w:numId w:val="1"/>
        </w:numPr>
        <w:rPr>
          <w:color w:val="000000" w:themeColor="text1"/>
        </w:rPr>
      </w:pPr>
      <w:r w:rsidRPr="00EB24DE">
        <w:rPr>
          <w:color w:val="000000" w:themeColor="text1"/>
        </w:rPr>
        <w:t>To create a working WordPress plug-in that combines the trained machine learning model to detect and prevent threats in real-time.</w:t>
      </w:r>
    </w:p>
    <w:p w14:paraId="04BD045A" w14:textId="77777777" w:rsidR="00103121" w:rsidRPr="00EB24DE" w:rsidRDefault="00000000">
      <w:pPr>
        <w:pStyle w:val="Heading2"/>
        <w:rPr>
          <w:color w:val="000000" w:themeColor="text1"/>
        </w:rPr>
      </w:pPr>
      <w:bookmarkStart w:id="8" w:name="_mhskrj1se18x" w:colFirst="0" w:colLast="0"/>
      <w:bookmarkStart w:id="9" w:name="_Toc225006476"/>
      <w:bookmarkEnd w:id="8"/>
      <w:r w:rsidRPr="00EB24DE">
        <w:rPr>
          <w:color w:val="000000" w:themeColor="text1"/>
        </w:rPr>
        <w:t>1.4 Significance of the Research</w:t>
      </w:r>
      <w:bookmarkEnd w:id="9"/>
    </w:p>
    <w:p w14:paraId="625CA345" w14:textId="77777777" w:rsidR="00103121" w:rsidRPr="00EB24DE" w:rsidRDefault="00000000">
      <w:pPr>
        <w:rPr>
          <w:color w:val="000000" w:themeColor="text1"/>
        </w:rPr>
      </w:pPr>
      <w:r w:rsidRPr="00EB24DE">
        <w:rPr>
          <w:color w:val="000000" w:themeColor="text1"/>
        </w:rPr>
        <w:t xml:space="preserve">The study will be very important because it will fill the increasing demand for improved security systems in popular web applications like WordPress. With the new breed of cyber threats advancing, the need to have intelligent systems that can offer effective and viable protection will increase [7]. In this study, the concept of machine learning applied to the security of WordPress </w:t>
      </w:r>
      <w:r w:rsidRPr="00EB24DE">
        <w:rPr>
          <w:color w:val="000000" w:themeColor="text1"/>
        </w:rPr>
        <w:lastRenderedPageBreak/>
        <w:t>will be implemented to provide a current and dynamic solution to counteract threats and prevent them.</w:t>
      </w:r>
    </w:p>
    <w:p w14:paraId="4F782E4A" w14:textId="77777777" w:rsidR="00AB3E40" w:rsidRPr="00EB24DE" w:rsidRDefault="00000000" w:rsidP="00AB3E40">
      <w:pPr>
        <w:rPr>
          <w:color w:val="000000" w:themeColor="text1"/>
        </w:rPr>
      </w:pPr>
      <w:r w:rsidRPr="00EB24DE">
        <w:rPr>
          <w:color w:val="000000" w:themeColor="text1"/>
        </w:rPr>
        <w:t xml:space="preserve">Practically, the suggested system will ensure the increased safety of the websites as it will allow conducting the real-time analysis of the incoming requests and detecting the suspicious activities. This will enhance the reliability and resilience of web applications and decrease the chances of compromising data and causing service failure. </w:t>
      </w:r>
      <w:r w:rsidR="00AB3E40" w:rsidRPr="00EB24DE">
        <w:rPr>
          <w:color w:val="000000" w:themeColor="text1"/>
        </w:rPr>
        <w:t>This development of a WordPress plug-in will also enable the proposed solution to be simple to apply and use by the developers, businesses and individual users without necessarily possessing much technical expertise.</w:t>
      </w:r>
    </w:p>
    <w:p w14:paraId="5094A4FF" w14:textId="77777777" w:rsidR="00AB3E40" w:rsidRPr="00EB24DE" w:rsidRDefault="00AB3E40" w:rsidP="00AB3E40">
      <w:pPr>
        <w:rPr>
          <w:color w:val="000000" w:themeColor="text1"/>
        </w:rPr>
      </w:pPr>
      <w:r w:rsidRPr="00EB24DE">
        <w:rPr>
          <w:color w:val="000000" w:themeColor="text1"/>
        </w:rPr>
        <w:t>This study will be technologically enlightening in the sense that it will show the use of machine learning tools in performing cybersecurity with the help of Python. It will underline the ways of how intelligent models may be developed, trained and put into practice in practical security issues [8]. The activity of machine learning coupled with the web platform will also assist in reducing the discrepancy between the theoretical study and the practical implementation of a solution that is more applicable in the field.</w:t>
      </w:r>
    </w:p>
    <w:p w14:paraId="5AEF0E06" w14:textId="725585A4" w:rsidR="00103121" w:rsidRPr="00EB24DE" w:rsidRDefault="00AB3E40" w:rsidP="00AB3E40">
      <w:pPr>
        <w:rPr>
          <w:color w:val="000000" w:themeColor="text1"/>
        </w:rPr>
      </w:pPr>
      <w:r w:rsidRPr="00EB24DE">
        <w:rPr>
          <w:color w:val="000000" w:themeColor="text1"/>
        </w:rPr>
        <w:t>The intellectual input of the research will be into the expanding field of artificial intelligence in cybersecurity through the focus on web application security. It will dictate the intelligent security systems of how they can be designed and implemented and prospects of future research are open on increasing complex predictive models and automated threat response systems. The utilization of cybersecurity practice, performance enhancement of the system, and the development of intelligent and scalable web security systems are all improvements that will be achieved through this study. The research will contribute towards the scholarly development of the field of artificial intelligence in cybersecurity. It will provide an underpin to the study in future and the further exploration of the higher intelligence security systems.</w:t>
      </w:r>
    </w:p>
    <w:p w14:paraId="4D933C47" w14:textId="77777777" w:rsidR="006E0F63" w:rsidRPr="00EB24DE" w:rsidRDefault="006E0F63">
      <w:pPr>
        <w:rPr>
          <w:b/>
          <w:bCs/>
          <w:color w:val="000000" w:themeColor="text1"/>
          <w:sz w:val="28"/>
          <w:szCs w:val="28"/>
        </w:rPr>
      </w:pPr>
      <w:bookmarkStart w:id="10" w:name="_iwrf2y14henc" w:colFirst="0" w:colLast="0"/>
      <w:bookmarkEnd w:id="10"/>
      <w:r w:rsidRPr="00EB24DE">
        <w:rPr>
          <w:color w:val="000000" w:themeColor="text1"/>
        </w:rPr>
        <w:br w:type="page"/>
      </w:r>
    </w:p>
    <w:p w14:paraId="1FF9F232" w14:textId="265CB4DD" w:rsidR="00103121" w:rsidRPr="00EB24DE" w:rsidRDefault="00000000">
      <w:pPr>
        <w:pStyle w:val="Heading1"/>
        <w:rPr>
          <w:color w:val="000000" w:themeColor="text1"/>
        </w:rPr>
      </w:pPr>
      <w:bookmarkStart w:id="11" w:name="_Toc225006477"/>
      <w:r w:rsidRPr="00EB24DE">
        <w:rPr>
          <w:color w:val="000000" w:themeColor="text1"/>
        </w:rPr>
        <w:lastRenderedPageBreak/>
        <w:t>2. Literature Review</w:t>
      </w:r>
      <w:bookmarkEnd w:id="11"/>
      <w:r w:rsidRPr="00EB24DE">
        <w:rPr>
          <w:color w:val="000000" w:themeColor="text1"/>
        </w:rPr>
        <w:t xml:space="preserve"> </w:t>
      </w:r>
    </w:p>
    <w:p w14:paraId="52CD1EDC" w14:textId="77777777" w:rsidR="00103121" w:rsidRPr="00EB24DE" w:rsidRDefault="00000000">
      <w:pPr>
        <w:pStyle w:val="Heading2"/>
        <w:rPr>
          <w:color w:val="000000" w:themeColor="text1"/>
        </w:rPr>
      </w:pPr>
      <w:bookmarkStart w:id="12" w:name="_ag6xczt2rn7u" w:colFirst="0" w:colLast="0"/>
      <w:bookmarkStart w:id="13" w:name="_Toc225006478"/>
      <w:bookmarkEnd w:id="12"/>
      <w:r w:rsidRPr="00EB24DE">
        <w:rPr>
          <w:color w:val="000000" w:themeColor="text1"/>
        </w:rPr>
        <w:t>2.1 Overview of Literature Review</w:t>
      </w:r>
      <w:bookmarkEnd w:id="13"/>
      <w:r w:rsidRPr="00EB24DE">
        <w:rPr>
          <w:color w:val="000000" w:themeColor="text1"/>
        </w:rPr>
        <w:t xml:space="preserve"> </w:t>
      </w:r>
    </w:p>
    <w:p w14:paraId="2225CEB1" w14:textId="4E0163C1" w:rsidR="00103121" w:rsidRPr="00EB24DE" w:rsidRDefault="006E0F63">
      <w:pPr>
        <w:rPr>
          <w:color w:val="000000" w:themeColor="text1"/>
        </w:rPr>
      </w:pPr>
      <w:r w:rsidRPr="00EB24DE">
        <w:rPr>
          <w:color w:val="000000" w:themeColor="text1"/>
        </w:rPr>
        <w:t>The literature review examines the existence of literature regarding web application security, vulnerability of WordPress, and threats detection with the help of machine learning. It attempts to establish significant trends, approaches and loopholes of current strategies. Put differently, as has been the case with other literature, the threat of cyberattacks such as SQL injection and cross-site scripting (XSS) has been escalating particularly to popular websites such as WordPress [9]. The newest trends are dedicated to computing machine learning in smart detection. The critical review of these approaches in this review will serve the purpose of not only getting a basis on the proposed system but also to determine the gaps in the research on adaptive, real-time, security mechanisms.</w:t>
      </w:r>
    </w:p>
    <w:p w14:paraId="1F771DF1" w14:textId="77777777" w:rsidR="00103121" w:rsidRPr="00EB24DE" w:rsidRDefault="00000000">
      <w:pPr>
        <w:pStyle w:val="Heading2"/>
        <w:rPr>
          <w:color w:val="000000" w:themeColor="text1"/>
        </w:rPr>
      </w:pPr>
      <w:bookmarkStart w:id="14" w:name="_9k5ralgvw8rc" w:colFirst="0" w:colLast="0"/>
      <w:bookmarkStart w:id="15" w:name="_Toc225006479"/>
      <w:bookmarkEnd w:id="14"/>
      <w:r w:rsidRPr="00EB24DE">
        <w:rPr>
          <w:color w:val="000000" w:themeColor="text1"/>
        </w:rPr>
        <w:t>2.2 WordPress Security Landscape</w:t>
      </w:r>
      <w:bookmarkEnd w:id="15"/>
    </w:p>
    <w:p w14:paraId="37C45E86" w14:textId="408D2663" w:rsidR="00103121" w:rsidRPr="00EB24DE" w:rsidRDefault="000D2665">
      <w:pPr>
        <w:rPr>
          <w:color w:val="000000" w:themeColor="text1"/>
        </w:rPr>
      </w:pPr>
      <w:r w:rsidRPr="00EB24DE">
        <w:rPr>
          <w:color w:val="000000" w:themeColor="text1"/>
        </w:rPr>
        <w:t>WordPress is used by rather a large number of sites throughout the global world, which predisposes it to a significant cybersecurity attack. Such weaknesses include common SQL injection, cross-site scripting (XSS), brute attack and vulnerability to exploit the plugins. Mostly used are WordPress firewalls, authentications, security plugs, and other security products, however, they are too reliant on default rules [10]. It is hard to detect zero-day attacks and dynamic trends in threats with these approaches. The literature evidences why the smart and dynamic security access in the particular setting of WordPress needs and the flaws of the existing security measures.</w:t>
      </w:r>
    </w:p>
    <w:p w14:paraId="036B0876" w14:textId="77777777" w:rsidR="00103121" w:rsidRPr="00EB24DE" w:rsidRDefault="00000000">
      <w:pPr>
        <w:pStyle w:val="Heading2"/>
        <w:rPr>
          <w:color w:val="000000" w:themeColor="text1"/>
        </w:rPr>
      </w:pPr>
      <w:bookmarkStart w:id="16" w:name="_szdwds3w55rl" w:colFirst="0" w:colLast="0"/>
      <w:bookmarkStart w:id="17" w:name="_Toc225006480"/>
      <w:bookmarkEnd w:id="16"/>
      <w:r w:rsidRPr="00EB24DE">
        <w:rPr>
          <w:color w:val="000000" w:themeColor="text1"/>
        </w:rPr>
        <w:t>2.3 Traditional Web Security Techniques</w:t>
      </w:r>
      <w:bookmarkEnd w:id="17"/>
    </w:p>
    <w:p w14:paraId="3C3038CF" w14:textId="77777777" w:rsidR="00103121" w:rsidRPr="00EB24DE" w:rsidRDefault="00000000">
      <w:pPr>
        <w:rPr>
          <w:color w:val="000000" w:themeColor="text1"/>
        </w:rPr>
      </w:pPr>
      <w:r w:rsidRPr="00EB24DE">
        <w:rPr>
          <w:color w:val="000000" w:themeColor="text1"/>
        </w:rPr>
        <w:t xml:space="preserve">Conventional web security mechanisms are mostly based on signature detection, firewalls, and intrusion detection systems (IDS). The approaches determine threats through preset patterns and rules. </w:t>
      </w:r>
    </w:p>
    <w:p w14:paraId="210041E8" w14:textId="77777777" w:rsidR="00103121" w:rsidRPr="00EB24DE" w:rsidRDefault="00000000">
      <w:pPr>
        <w:jc w:val="center"/>
        <w:rPr>
          <w:color w:val="000000" w:themeColor="text1"/>
        </w:rPr>
      </w:pPr>
      <w:r w:rsidRPr="00EB24DE">
        <w:rPr>
          <w:noProof/>
          <w:color w:val="000000" w:themeColor="text1"/>
        </w:rPr>
        <w:lastRenderedPageBreak/>
        <w:drawing>
          <wp:inline distT="114300" distB="114300" distL="114300" distR="114300" wp14:anchorId="226B2AC4" wp14:editId="04545834">
            <wp:extent cx="5129213" cy="2301570"/>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129213" cy="2301570"/>
                    </a:xfrm>
                    <a:prstGeom prst="rect">
                      <a:avLst/>
                    </a:prstGeom>
                    <a:ln w="12700">
                      <a:solidFill>
                        <a:srgbClr val="000000"/>
                      </a:solidFill>
                      <a:prstDash val="solid"/>
                    </a:ln>
                  </pic:spPr>
                </pic:pic>
              </a:graphicData>
            </a:graphic>
          </wp:inline>
        </w:drawing>
      </w:r>
    </w:p>
    <w:p w14:paraId="21ED198E" w14:textId="77777777" w:rsidR="00103121" w:rsidRPr="00EB24DE" w:rsidRDefault="00000000">
      <w:pPr>
        <w:jc w:val="center"/>
        <w:rPr>
          <w:b/>
          <w:bCs/>
          <w:color w:val="000000" w:themeColor="text1"/>
        </w:rPr>
      </w:pPr>
      <w:r w:rsidRPr="00EB24DE">
        <w:rPr>
          <w:b/>
          <w:bCs/>
          <w:color w:val="000000" w:themeColor="text1"/>
        </w:rPr>
        <w:t xml:space="preserve">Figure 1: Web application security threats </w:t>
      </w:r>
    </w:p>
    <w:p w14:paraId="1FFA1FE0" w14:textId="41C374A2" w:rsidR="00103121" w:rsidRPr="00EB24DE" w:rsidRDefault="00000000">
      <w:pPr>
        <w:rPr>
          <w:color w:val="000000" w:themeColor="text1"/>
        </w:rPr>
      </w:pPr>
      <w:r w:rsidRPr="00EB24DE">
        <w:rPr>
          <w:color w:val="000000" w:themeColor="text1"/>
        </w:rPr>
        <w:t xml:space="preserve">Application filters like Web Application Firewalls (WAFs) are generally adopted to filter malicious traffic </w:t>
      </w:r>
      <w:r w:rsidRPr="00EB24DE">
        <w:rPr>
          <w:color w:val="000000" w:themeColor="text1"/>
          <w:highlight w:val="white"/>
        </w:rPr>
        <w:t>[11]</w:t>
      </w:r>
      <w:r w:rsidRPr="00EB24DE">
        <w:rPr>
          <w:color w:val="000000" w:themeColor="text1"/>
        </w:rPr>
        <w:t xml:space="preserve">. These systems lack the detectability of unknown attacks or evolving attacks since they rely on known signatures. It has been demonstrated that conventional techniques are ineffective in terms of obfuscated attacks and zero-day attacks. </w:t>
      </w:r>
      <w:r w:rsidR="00BF0713" w:rsidRPr="00EB24DE">
        <w:rPr>
          <w:color w:val="000000" w:themeColor="text1"/>
        </w:rPr>
        <w:t xml:space="preserve">Also, rule-based systems should be revised and upheld. These disadvantages present the need to be </w:t>
      </w:r>
      <w:r w:rsidR="007D4D1E" w:rsidRPr="00EB24DE">
        <w:rPr>
          <w:color w:val="000000" w:themeColor="text1"/>
        </w:rPr>
        <w:t>more flexible and smarter</w:t>
      </w:r>
      <w:r w:rsidR="00BF0713" w:rsidRPr="00EB24DE">
        <w:rPr>
          <w:color w:val="000000" w:themeColor="text1"/>
        </w:rPr>
        <w:t>, with machine learning-based detections systems</w:t>
      </w:r>
      <w:r w:rsidRPr="00EB24DE">
        <w:rPr>
          <w:color w:val="000000" w:themeColor="text1"/>
        </w:rPr>
        <w:t>.</w:t>
      </w:r>
    </w:p>
    <w:p w14:paraId="59A58C32" w14:textId="77777777" w:rsidR="00103121" w:rsidRPr="00EB24DE" w:rsidRDefault="00000000">
      <w:pPr>
        <w:pStyle w:val="Heading2"/>
        <w:rPr>
          <w:color w:val="000000" w:themeColor="text1"/>
        </w:rPr>
      </w:pPr>
      <w:bookmarkStart w:id="18" w:name="_igu4ve47dnlw" w:colFirst="0" w:colLast="0"/>
      <w:bookmarkStart w:id="19" w:name="_Toc225006481"/>
      <w:bookmarkEnd w:id="18"/>
      <w:r w:rsidRPr="00EB24DE">
        <w:rPr>
          <w:color w:val="000000" w:themeColor="text1"/>
        </w:rPr>
        <w:t>2.4 Machine Learning in Cybersecurity</w:t>
      </w:r>
      <w:bookmarkEnd w:id="19"/>
    </w:p>
    <w:p w14:paraId="3F00405E" w14:textId="5ECED2E1" w:rsidR="00103121" w:rsidRPr="00EB24DE" w:rsidRDefault="00BF0713">
      <w:pPr>
        <w:rPr>
          <w:color w:val="000000" w:themeColor="text1"/>
        </w:rPr>
      </w:pPr>
      <w:r w:rsidRPr="00EB24DE">
        <w:rPr>
          <w:color w:val="000000" w:themeColor="text1"/>
        </w:rPr>
        <w:t xml:space="preserve">The recent development of machine learning has proven to be a powerful tool of cybersecurity as systems can now detect patterns and anomalies among large volumes of data. Random Forest, Support Vector Machine (SVM), and Neural Networks are among the most popular algorithms, which are applied to intrusion detection. These models are capable of classifying the data as being benign and malicious using learned patterns. In contrast to conventional approaches, machine learning has the benefit of identifying previously unknown attacks based on </w:t>
      </w:r>
      <w:proofErr w:type="spellStart"/>
      <w:r w:rsidRPr="00EB24DE">
        <w:rPr>
          <w:color w:val="000000" w:themeColor="text1"/>
        </w:rPr>
        <w:t>behaviour</w:t>
      </w:r>
      <w:proofErr w:type="spellEnd"/>
      <w:r w:rsidRPr="00EB24DE">
        <w:rPr>
          <w:color w:val="000000" w:themeColor="text1"/>
        </w:rPr>
        <w:t xml:space="preserve">, as opposed to examining a set of fixed rules </w:t>
      </w:r>
      <w:r w:rsidRPr="00EB24DE">
        <w:rPr>
          <w:color w:val="000000" w:themeColor="text1"/>
          <w:highlight w:val="white"/>
        </w:rPr>
        <w:t>[12]</w:t>
      </w:r>
      <w:r w:rsidRPr="00EB24DE">
        <w:rPr>
          <w:color w:val="000000" w:themeColor="text1"/>
        </w:rPr>
        <w:t>. Research shows better performance in terms of accuracy, precision, and recall. Data quality, model training, and false positives still present a challenge and have to be carefully implemented.</w:t>
      </w:r>
    </w:p>
    <w:p w14:paraId="07B226B3" w14:textId="77777777" w:rsidR="00103121" w:rsidRPr="00EB24DE" w:rsidRDefault="00000000">
      <w:pPr>
        <w:pStyle w:val="Heading2"/>
        <w:rPr>
          <w:color w:val="000000" w:themeColor="text1"/>
        </w:rPr>
      </w:pPr>
      <w:bookmarkStart w:id="20" w:name="_85taquunxs18" w:colFirst="0" w:colLast="0"/>
      <w:bookmarkStart w:id="21" w:name="_Toc225006482"/>
      <w:bookmarkEnd w:id="20"/>
      <w:r w:rsidRPr="00EB24DE">
        <w:rPr>
          <w:color w:val="000000" w:themeColor="text1"/>
        </w:rPr>
        <w:t>2.5 Machine Learning for Web Application Security</w:t>
      </w:r>
      <w:bookmarkEnd w:id="21"/>
    </w:p>
    <w:p w14:paraId="58835E9E" w14:textId="77777777" w:rsidR="00103121" w:rsidRPr="00EB24DE" w:rsidRDefault="00000000">
      <w:pPr>
        <w:rPr>
          <w:color w:val="000000" w:themeColor="text1"/>
        </w:rPr>
      </w:pPr>
      <w:r w:rsidRPr="00EB24DE">
        <w:rPr>
          <w:color w:val="000000" w:themeColor="text1"/>
        </w:rPr>
        <w:t xml:space="preserve">Machine learning is also being used in the security of a web application, especially in detecting attacks like SQL injection and XSS. Analyses of HTTP requests are done with the use of text-based feature extraction techniques, such as TF-IDF and n-grams. Random forest and SVM classification algorithms are very effective in detecting malware as inputs. </w:t>
      </w:r>
    </w:p>
    <w:p w14:paraId="42D1B914" w14:textId="77777777" w:rsidR="00103121" w:rsidRPr="00EB24DE" w:rsidRDefault="00000000">
      <w:pPr>
        <w:jc w:val="center"/>
        <w:rPr>
          <w:color w:val="000000" w:themeColor="text1"/>
        </w:rPr>
      </w:pPr>
      <w:r w:rsidRPr="00EB24DE">
        <w:rPr>
          <w:noProof/>
          <w:color w:val="000000" w:themeColor="text1"/>
        </w:rPr>
        <w:lastRenderedPageBreak/>
        <w:drawing>
          <wp:inline distT="114300" distB="114300" distL="114300" distR="114300" wp14:anchorId="32C882CE" wp14:editId="514EF05A">
            <wp:extent cx="4281488" cy="2723959"/>
            <wp:effectExtent l="12700" t="12700" r="12700" b="1270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4281488" cy="2723959"/>
                    </a:xfrm>
                    <a:prstGeom prst="rect">
                      <a:avLst/>
                    </a:prstGeom>
                    <a:ln w="12700">
                      <a:solidFill>
                        <a:srgbClr val="000000"/>
                      </a:solidFill>
                      <a:prstDash val="solid"/>
                    </a:ln>
                  </pic:spPr>
                </pic:pic>
              </a:graphicData>
            </a:graphic>
          </wp:inline>
        </w:drawing>
      </w:r>
    </w:p>
    <w:p w14:paraId="02B5FA67" w14:textId="77777777" w:rsidR="00103121" w:rsidRPr="00EB24DE" w:rsidRDefault="00000000">
      <w:pPr>
        <w:jc w:val="center"/>
        <w:rPr>
          <w:b/>
          <w:bCs/>
          <w:color w:val="000000" w:themeColor="text1"/>
        </w:rPr>
      </w:pPr>
      <w:r w:rsidRPr="00EB24DE">
        <w:rPr>
          <w:b/>
          <w:bCs/>
          <w:color w:val="000000" w:themeColor="text1"/>
        </w:rPr>
        <w:t>Figure 2: Web Application Security</w:t>
      </w:r>
    </w:p>
    <w:p w14:paraId="1A53F57F" w14:textId="77777777" w:rsidR="00103121" w:rsidRPr="00EB24DE" w:rsidRDefault="00000000">
      <w:pPr>
        <w:rPr>
          <w:color w:val="000000" w:themeColor="text1"/>
        </w:rPr>
      </w:pPr>
      <w:r w:rsidRPr="00EB24DE">
        <w:rPr>
          <w:color w:val="000000" w:themeColor="text1"/>
        </w:rPr>
        <w:t xml:space="preserve">The technologies allow detecting the threat in real time and offer more flexibility than the old systems </w:t>
      </w:r>
      <w:r w:rsidRPr="00EB24DE">
        <w:rPr>
          <w:color w:val="000000" w:themeColor="text1"/>
          <w:highlight w:val="white"/>
        </w:rPr>
        <w:t>[13]</w:t>
      </w:r>
      <w:r w:rsidRPr="00EB24DE">
        <w:rPr>
          <w:color w:val="000000" w:themeColor="text1"/>
        </w:rPr>
        <w:t xml:space="preserve">. There are problems associated with working with high-dimensional data and complexity. The literature emphasizes the relevance of machine learning models' placement into web-based applications, e.g., WordPress, to boost the security and offer proactive </w:t>
      </w:r>
      <w:proofErr w:type="spellStart"/>
      <w:r w:rsidRPr="00EB24DE">
        <w:rPr>
          <w:color w:val="000000" w:themeColor="text1"/>
        </w:rPr>
        <w:t>defence</w:t>
      </w:r>
      <w:proofErr w:type="spellEnd"/>
      <w:r w:rsidRPr="00EB24DE">
        <w:rPr>
          <w:color w:val="000000" w:themeColor="text1"/>
        </w:rPr>
        <w:t xml:space="preserve"> features.</w:t>
      </w:r>
    </w:p>
    <w:p w14:paraId="21FDC5D5" w14:textId="77777777" w:rsidR="00103121" w:rsidRPr="00EB24DE" w:rsidRDefault="00000000">
      <w:pPr>
        <w:pStyle w:val="Heading2"/>
        <w:rPr>
          <w:color w:val="000000" w:themeColor="text1"/>
        </w:rPr>
      </w:pPr>
      <w:bookmarkStart w:id="22" w:name="_ir0eb618s5lo" w:colFirst="0" w:colLast="0"/>
      <w:bookmarkStart w:id="23" w:name="_Toc225006483"/>
      <w:bookmarkEnd w:id="22"/>
      <w:r w:rsidRPr="00EB24DE">
        <w:rPr>
          <w:color w:val="000000" w:themeColor="text1"/>
        </w:rPr>
        <w:t>2.6 Research Gap</w:t>
      </w:r>
      <w:bookmarkEnd w:id="23"/>
    </w:p>
    <w:p w14:paraId="1F9B4BCE" w14:textId="77777777" w:rsidR="00103121" w:rsidRPr="00EB24DE" w:rsidRDefault="00000000">
      <w:pPr>
        <w:rPr>
          <w:color w:val="000000" w:themeColor="text1"/>
        </w:rPr>
      </w:pPr>
      <w:r w:rsidRPr="00EB24DE">
        <w:rPr>
          <w:color w:val="000000" w:themeColor="text1"/>
        </w:rPr>
        <w:t xml:space="preserve">The field of machine learning-based security has made progress; there are still major gaps to be filled using new technologies in a WordPress setting. The current ongoing research revolves more around web applications as a whole and not platform-specific solutions. Moreover, a significant portion of the strategies do not include real-time integration and deployment processes and are limited in practical use </w:t>
      </w:r>
      <w:r w:rsidRPr="00EB24DE">
        <w:rPr>
          <w:color w:val="000000" w:themeColor="text1"/>
          <w:highlight w:val="white"/>
        </w:rPr>
        <w:t>[14]</w:t>
      </w:r>
      <w:r w:rsidRPr="00EB24DE">
        <w:rPr>
          <w:color w:val="000000" w:themeColor="text1"/>
        </w:rPr>
        <w:t>. Conventional security plugs cannot adapt to change in their learning process and thus are ineffective against dynamic threats. Moreover, there is a dearth of literature regarding the integration of machine learning models with WordPress plugins based on the API architecture. The gap in this example shows that machine learning, real-time detection, and smooth integration are needed to make WordPress secure.</w:t>
      </w:r>
    </w:p>
    <w:p w14:paraId="23B7E5FE" w14:textId="77777777" w:rsidR="00103121" w:rsidRPr="00EB24DE" w:rsidRDefault="00000000">
      <w:pPr>
        <w:pStyle w:val="Heading2"/>
        <w:rPr>
          <w:color w:val="000000" w:themeColor="text1"/>
        </w:rPr>
      </w:pPr>
      <w:bookmarkStart w:id="24" w:name="_943oqgrxflwg" w:colFirst="0" w:colLast="0"/>
      <w:bookmarkStart w:id="25" w:name="_Toc225006484"/>
      <w:bookmarkEnd w:id="24"/>
      <w:r w:rsidRPr="00EB24DE">
        <w:rPr>
          <w:color w:val="000000" w:themeColor="text1"/>
        </w:rPr>
        <w:t>2.8 Theoretical and Technical Framework</w:t>
      </w:r>
      <w:bookmarkEnd w:id="25"/>
    </w:p>
    <w:p w14:paraId="60FF180A" w14:textId="11F46FBA" w:rsidR="00103121" w:rsidRPr="00EB24DE" w:rsidRDefault="00000000">
      <w:pPr>
        <w:rPr>
          <w:color w:val="000000" w:themeColor="text1"/>
        </w:rPr>
      </w:pPr>
      <w:r w:rsidRPr="00EB24DE">
        <w:rPr>
          <w:color w:val="000000" w:themeColor="text1"/>
        </w:rPr>
        <w:t xml:space="preserve">The suggested research is founded on the machine learning classification theory and intrusion detection system (IDS) models. The system adheres to a monitored learning method, where labelled data is trained upon models through such methods as Random Forest and SVM. Techniques used to extract features, such as TF-IDF, are used to transform the data in the HTTP </w:t>
      </w:r>
      <w:r w:rsidRPr="00EB24DE">
        <w:rPr>
          <w:color w:val="000000" w:themeColor="text1"/>
        </w:rPr>
        <w:lastRenderedPageBreak/>
        <w:t xml:space="preserve">requests into numerical data </w:t>
      </w:r>
      <w:r w:rsidRPr="00EB24DE">
        <w:rPr>
          <w:color w:val="000000" w:themeColor="text1"/>
          <w:highlight w:val="white"/>
        </w:rPr>
        <w:t>[15]</w:t>
      </w:r>
      <w:r w:rsidRPr="00EB24DE">
        <w:rPr>
          <w:color w:val="000000" w:themeColor="text1"/>
        </w:rPr>
        <w:t xml:space="preserve">. </w:t>
      </w:r>
      <w:r w:rsidR="00E371F0" w:rsidRPr="00EB24DE">
        <w:rPr>
          <w:color w:val="000000" w:themeColor="text1"/>
        </w:rPr>
        <w:t>Its architecture is going to rely on the client-server model, whereby a Flask-based API is to be involved and used to interact with a WordPress plug-in. It will be permitting prediction and real-time responding. The way of processing and model deployment, and system exchange to ensure that the security solution can be scaled and modified</w:t>
      </w:r>
      <w:r w:rsidRPr="00EB24DE">
        <w:rPr>
          <w:color w:val="000000" w:themeColor="text1"/>
        </w:rPr>
        <w:t>.</w:t>
      </w:r>
    </w:p>
    <w:p w14:paraId="354A1E83" w14:textId="77777777" w:rsidR="00103121" w:rsidRPr="00EB24DE" w:rsidRDefault="00000000">
      <w:pPr>
        <w:pStyle w:val="Heading2"/>
        <w:rPr>
          <w:color w:val="000000" w:themeColor="text1"/>
        </w:rPr>
      </w:pPr>
      <w:bookmarkStart w:id="26" w:name="_68f3x2h861y6" w:colFirst="0" w:colLast="0"/>
      <w:bookmarkStart w:id="27" w:name="_Toc225006485"/>
      <w:bookmarkEnd w:id="26"/>
      <w:r w:rsidRPr="00EB24DE">
        <w:rPr>
          <w:color w:val="000000" w:themeColor="text1"/>
        </w:rPr>
        <w:t>2.9 Literature Summary</w:t>
      </w:r>
      <w:bookmarkEnd w:id="27"/>
    </w:p>
    <w:p w14:paraId="77814A20" w14:textId="2FE8684E" w:rsidR="00103121" w:rsidRPr="00EB24DE" w:rsidRDefault="00E371F0">
      <w:pPr>
        <w:rPr>
          <w:color w:val="000000" w:themeColor="text1"/>
        </w:rPr>
      </w:pPr>
      <w:r w:rsidRPr="00EB24DE">
        <w:rPr>
          <w:color w:val="000000" w:themeColor="text1"/>
        </w:rPr>
        <w:t>In the literature review, it is revealed that the traditional security mechanisms that are in use within the operational context, that is, the firewall and rule-based systems, have limited abilities, regarding detecting dynamic cyber threats. Machine learning technologies provide better performance by means of adaptive learning, recognizing patterns, and detecting not only known but also unknown attacks. Nevertheless, the current literature does not practically integrate into the context of WordPress and real-time implementation plans. This paper has taken care of these constraints and offers a system that integrates machine learning models, API usage, and integration of WordPress plugins. The results of the literature prove the necessity of a more intelligent and scalable solution to web security.</w:t>
      </w:r>
    </w:p>
    <w:p w14:paraId="360592DB" w14:textId="77777777" w:rsidR="00103121" w:rsidRPr="00EB24DE" w:rsidRDefault="00000000">
      <w:pPr>
        <w:pStyle w:val="Heading1"/>
        <w:rPr>
          <w:color w:val="000000" w:themeColor="text1"/>
        </w:rPr>
      </w:pPr>
      <w:bookmarkStart w:id="28" w:name="_4hdclaftoz7z" w:colFirst="0" w:colLast="0"/>
      <w:bookmarkStart w:id="29" w:name="_Toc225006486"/>
      <w:bookmarkEnd w:id="28"/>
      <w:r w:rsidRPr="00EB24DE">
        <w:rPr>
          <w:color w:val="000000" w:themeColor="text1"/>
        </w:rPr>
        <w:t>3. Research Design and Methodology</w:t>
      </w:r>
      <w:bookmarkEnd w:id="29"/>
      <w:r w:rsidRPr="00EB24DE">
        <w:rPr>
          <w:color w:val="000000" w:themeColor="text1"/>
        </w:rPr>
        <w:t xml:space="preserve"> </w:t>
      </w:r>
    </w:p>
    <w:p w14:paraId="0EDF9E53" w14:textId="77777777" w:rsidR="00103121" w:rsidRPr="00EB24DE" w:rsidRDefault="00000000">
      <w:pPr>
        <w:pStyle w:val="Heading2"/>
        <w:rPr>
          <w:color w:val="000000" w:themeColor="text1"/>
        </w:rPr>
      </w:pPr>
      <w:bookmarkStart w:id="30" w:name="_zg56z0walqsi" w:colFirst="0" w:colLast="0"/>
      <w:bookmarkStart w:id="31" w:name="_Toc225006487"/>
      <w:bookmarkEnd w:id="30"/>
      <w:r w:rsidRPr="00EB24DE">
        <w:rPr>
          <w:color w:val="000000" w:themeColor="text1"/>
        </w:rPr>
        <w:t>3.1 Research Design</w:t>
      </w:r>
      <w:bookmarkEnd w:id="31"/>
    </w:p>
    <w:p w14:paraId="33C9838F" w14:textId="77777777" w:rsidR="00103121" w:rsidRPr="00EB24DE" w:rsidRDefault="00000000">
      <w:pPr>
        <w:rPr>
          <w:color w:val="000000" w:themeColor="text1"/>
        </w:rPr>
      </w:pPr>
      <w:r w:rsidRPr="00EB24DE">
        <w:rPr>
          <w:color w:val="000000" w:themeColor="text1"/>
        </w:rPr>
        <w:t>The research undertaken in this paper will take a Design Science Research (DSR) approach with an experimental research design to evaluate the issue of enhancing WordPress website security. The DSR approach fits in since the study is aimed at developing and designing a machine learning-powered threat detection system, created in the form of a WordPress Plugin. This artifact is meant to offer a dynamic and smart security solution that will seek to detect suspicious web traffic.</w:t>
      </w:r>
    </w:p>
    <w:p w14:paraId="54C8E1A2" w14:textId="77777777" w:rsidR="00103121" w:rsidRPr="00EB24DE" w:rsidRDefault="00000000">
      <w:pPr>
        <w:rPr>
          <w:color w:val="000000" w:themeColor="text1"/>
        </w:rPr>
      </w:pPr>
      <w:r w:rsidRPr="00EB24DE">
        <w:rPr>
          <w:color w:val="000000" w:themeColor="text1"/>
        </w:rPr>
        <w:t xml:space="preserve">The experimental aspect is applied to test the efficiency of the suggested system and evaluate it under control and validation in the test. The model is trained with the help of the CSIC 2010 HTTP dataset, a part of which has the labelled examples of both normal and malicious request patterns </w:t>
      </w:r>
      <w:r w:rsidRPr="00EB24DE">
        <w:rPr>
          <w:color w:val="000000" w:themeColor="text1"/>
          <w:highlight w:val="white"/>
        </w:rPr>
        <w:t>[16]</w:t>
      </w:r>
      <w:r w:rsidRPr="00EB24DE">
        <w:rPr>
          <w:color w:val="000000" w:themeColor="text1"/>
        </w:rPr>
        <w:t>. These are typical web-based attacks, including SQL injection and cross-site scripting (XSS), that enable the model to acquire the nature of attacks without even making an attack.</w:t>
      </w:r>
    </w:p>
    <w:p w14:paraId="3984F824" w14:textId="77777777" w:rsidR="00103121" w:rsidRPr="00EB24DE" w:rsidRDefault="00000000">
      <w:pPr>
        <w:rPr>
          <w:color w:val="000000" w:themeColor="text1"/>
        </w:rPr>
      </w:pPr>
      <w:r w:rsidRPr="00EB24DE">
        <w:rPr>
          <w:color w:val="000000" w:themeColor="text1"/>
        </w:rPr>
        <w:t>The research design is appropriate because it allows not only the creation of a valuable solution but also the performance of this solution based on quantitative measures. It makes sure that the research is valuable to the theoretical resources on machine learning-based cybersecurity as well as to hands-on applications in a WordPress setting.</w:t>
      </w:r>
    </w:p>
    <w:p w14:paraId="3D305352" w14:textId="77777777" w:rsidR="00103121" w:rsidRPr="00EB24DE" w:rsidRDefault="00000000">
      <w:pPr>
        <w:pStyle w:val="Heading2"/>
        <w:rPr>
          <w:color w:val="000000" w:themeColor="text1"/>
        </w:rPr>
      </w:pPr>
      <w:bookmarkStart w:id="32" w:name="_v4seb6351ej4" w:colFirst="0" w:colLast="0"/>
      <w:bookmarkStart w:id="33" w:name="_Toc225006488"/>
      <w:bookmarkEnd w:id="32"/>
      <w:r w:rsidRPr="00EB24DE">
        <w:rPr>
          <w:color w:val="000000" w:themeColor="text1"/>
        </w:rPr>
        <w:lastRenderedPageBreak/>
        <w:t>3.2 Research Methods and Materials</w:t>
      </w:r>
      <w:bookmarkEnd w:id="33"/>
    </w:p>
    <w:p w14:paraId="01F94D41" w14:textId="08E733CD" w:rsidR="00103121" w:rsidRPr="00EB24DE" w:rsidRDefault="00000000">
      <w:pPr>
        <w:pStyle w:val="Heading3"/>
        <w:rPr>
          <w:color w:val="000000" w:themeColor="text1"/>
        </w:rPr>
      </w:pPr>
      <w:bookmarkStart w:id="34" w:name="_cnof01bb7tfx" w:colFirst="0" w:colLast="0"/>
      <w:bookmarkStart w:id="35" w:name="_Toc225006489"/>
      <w:bookmarkEnd w:id="34"/>
      <w:r w:rsidRPr="00EB24DE">
        <w:rPr>
          <w:color w:val="000000" w:themeColor="text1"/>
        </w:rPr>
        <w:t>3.2.1 Method</w:t>
      </w:r>
      <w:bookmarkEnd w:id="35"/>
    </w:p>
    <w:p w14:paraId="54156FA2" w14:textId="77777777" w:rsidR="00103121" w:rsidRPr="00EB24DE" w:rsidRDefault="00000000">
      <w:pPr>
        <w:rPr>
          <w:b/>
          <w:bCs/>
          <w:i/>
          <w:iCs/>
          <w:color w:val="000000" w:themeColor="text1"/>
        </w:rPr>
      </w:pPr>
      <w:r w:rsidRPr="00EB24DE">
        <w:rPr>
          <w:b/>
          <w:bCs/>
          <w:i/>
          <w:iCs/>
          <w:color w:val="000000" w:themeColor="text1"/>
        </w:rPr>
        <w:t>Research Approach</w:t>
      </w:r>
    </w:p>
    <w:p w14:paraId="55687C75" w14:textId="77777777" w:rsidR="00103121" w:rsidRPr="00EB24DE" w:rsidRDefault="00000000">
      <w:pPr>
        <w:rPr>
          <w:color w:val="000000" w:themeColor="text1"/>
        </w:rPr>
      </w:pPr>
      <w:r w:rsidRPr="00EB24DE">
        <w:rPr>
          <w:color w:val="000000" w:themeColor="text1"/>
        </w:rPr>
        <w:t xml:space="preserve">The proposed study follows a quantitative research design, since it involves the study of numerical data and quantifiable performance results. The methodology being used is suitable since the study will entail the creation and testing of a machine learning-based threat detection model, and performance measurement in terms of statistical measures like accuracy, precision, recall, F1-score, and detection time. A quantitative methodology is also supported by the use of the CSIC 2010 dataset, which has labelled data </w:t>
      </w:r>
      <w:r w:rsidRPr="00EB24DE">
        <w:rPr>
          <w:color w:val="000000" w:themeColor="text1"/>
          <w:highlight w:val="white"/>
        </w:rPr>
        <w:t>[17]</w:t>
      </w:r>
      <w:r w:rsidRPr="00EB24DE">
        <w:rPr>
          <w:color w:val="000000" w:themeColor="text1"/>
        </w:rPr>
        <w:t>. It also makes the research targets come true by relying on the use of data to evaluate, create a replication, and validate the usefulness of the system in web-based threat detection.</w:t>
      </w:r>
    </w:p>
    <w:p w14:paraId="247B86D9" w14:textId="77777777" w:rsidR="00103121" w:rsidRPr="00EB24DE" w:rsidRDefault="00000000">
      <w:pPr>
        <w:rPr>
          <w:b/>
          <w:bCs/>
          <w:i/>
          <w:iCs/>
          <w:color w:val="000000" w:themeColor="text1"/>
        </w:rPr>
      </w:pPr>
      <w:r w:rsidRPr="00EB24DE">
        <w:rPr>
          <w:b/>
          <w:bCs/>
          <w:i/>
          <w:iCs/>
          <w:color w:val="000000" w:themeColor="text1"/>
        </w:rPr>
        <w:t>Research Strategy</w:t>
      </w:r>
    </w:p>
    <w:p w14:paraId="31F0ED5A" w14:textId="2EAE80FC" w:rsidR="00103121" w:rsidRPr="00EB24DE" w:rsidRDefault="00000000">
      <w:pPr>
        <w:rPr>
          <w:color w:val="000000" w:themeColor="text1"/>
        </w:rPr>
      </w:pPr>
      <w:r w:rsidRPr="00EB24DE">
        <w:rPr>
          <w:color w:val="000000" w:themeColor="text1"/>
        </w:rPr>
        <w:t xml:space="preserve">The proposed study will use an experimental and software development approach to develop and test the proposed system. It will start with the data gathering of the CSIC 2010 dataset, and data preprocessing, and feature extraction will be performed. An API based on Flask will be created, and a machine learning model will be trained, after which it will be deployed. The system will be fitted into a WordPress plug-in for real-time detection. </w:t>
      </w:r>
      <w:r w:rsidR="00AD4264" w:rsidRPr="00EB24DE">
        <w:rPr>
          <w:color w:val="000000" w:themeColor="text1"/>
        </w:rPr>
        <w:t>Such a strategy would be reasonable as it would enable the creation of the system and empirically confirm it, which would result in a decent and potent cybersecurity solution</w:t>
      </w:r>
      <w:r w:rsidRPr="00EB24DE">
        <w:rPr>
          <w:color w:val="000000" w:themeColor="text1"/>
        </w:rPr>
        <w:t>.</w:t>
      </w:r>
    </w:p>
    <w:p w14:paraId="02CE6A38" w14:textId="77777777" w:rsidR="00103121" w:rsidRPr="00EB24DE" w:rsidRDefault="00000000">
      <w:pPr>
        <w:rPr>
          <w:b/>
          <w:bCs/>
          <w:i/>
          <w:iCs/>
          <w:color w:val="000000" w:themeColor="text1"/>
        </w:rPr>
      </w:pPr>
      <w:r w:rsidRPr="00EB24DE">
        <w:rPr>
          <w:b/>
          <w:bCs/>
          <w:i/>
          <w:iCs/>
          <w:color w:val="000000" w:themeColor="text1"/>
        </w:rPr>
        <w:t>Data collection</w:t>
      </w:r>
    </w:p>
    <w:p w14:paraId="43CD95A0" w14:textId="5A0D7EB2" w:rsidR="00103121" w:rsidRPr="00EB24DE" w:rsidRDefault="00AD4264">
      <w:pPr>
        <w:rPr>
          <w:color w:val="000000" w:themeColor="text1"/>
        </w:rPr>
      </w:pPr>
      <w:r w:rsidRPr="00EB24DE">
        <w:rPr>
          <w:color w:val="000000" w:themeColor="text1"/>
        </w:rPr>
        <w:t>The study uses the HTTP data that is in the CSIC 2010, which is on the Kaggle service, as the input of the research. Normal and malicious HTTP requests have already been identified to the data to assist in the supervised machine learning. It entails web-based threat pattern that is realistically analyzable such as SQL injection and cross-site scripting (XSS). The application of this dataset standardizes, ensures quality, and reliability of data, which equates to the prosperous model training, testing, and validation in a regulated research structure.</w:t>
      </w:r>
    </w:p>
    <w:p w14:paraId="40F1E635" w14:textId="469471DC" w:rsidR="00103121" w:rsidRPr="00EB24DE" w:rsidRDefault="00000000">
      <w:pPr>
        <w:rPr>
          <w:b/>
          <w:bCs/>
          <w:i/>
          <w:iCs/>
          <w:color w:val="000000" w:themeColor="text1"/>
        </w:rPr>
      </w:pPr>
      <w:r w:rsidRPr="00EB24DE">
        <w:rPr>
          <w:b/>
          <w:bCs/>
          <w:i/>
          <w:iCs/>
          <w:color w:val="000000" w:themeColor="text1"/>
        </w:rPr>
        <w:t xml:space="preserve">Data </w:t>
      </w:r>
      <w:r w:rsidR="00CA7213" w:rsidRPr="00EB24DE">
        <w:rPr>
          <w:b/>
          <w:bCs/>
          <w:i/>
          <w:iCs/>
          <w:color w:val="000000" w:themeColor="text1"/>
        </w:rPr>
        <w:t>pre-processing</w:t>
      </w:r>
    </w:p>
    <w:p w14:paraId="1B1949E3" w14:textId="116F2DDC" w:rsidR="00103121" w:rsidRPr="00EB24DE" w:rsidRDefault="00AD4264">
      <w:pPr>
        <w:rPr>
          <w:color w:val="000000" w:themeColor="text1"/>
        </w:rPr>
      </w:pPr>
      <w:r w:rsidRPr="00EB24DE">
        <w:rPr>
          <w:color w:val="000000" w:themeColor="text1"/>
        </w:rPr>
        <w:t xml:space="preserve">The collected data undergoes data cleaning, transformation, and features extraction to ensure consistency and implementation. Any replications and gaps are removed, and classifications are converted to numbers (0 benign malicious 1). This is accompanied by TF-IDF extraction of features which are used in transforming text in an HTTP request into numerical features. The </w:t>
      </w:r>
      <w:r w:rsidRPr="00EB24DE">
        <w:rPr>
          <w:color w:val="000000" w:themeColor="text1"/>
        </w:rPr>
        <w:lastRenderedPageBreak/>
        <w:t>further subdivision of the dataset into the training and the testing subsamples will also become possible to create and work on the model.</w:t>
      </w:r>
    </w:p>
    <w:p w14:paraId="343439A5" w14:textId="77777777" w:rsidR="00103121" w:rsidRPr="00EB24DE" w:rsidRDefault="00000000">
      <w:pPr>
        <w:rPr>
          <w:b/>
          <w:bCs/>
          <w:i/>
          <w:iCs/>
          <w:color w:val="000000" w:themeColor="text1"/>
        </w:rPr>
      </w:pPr>
      <w:r w:rsidRPr="00EB24DE">
        <w:rPr>
          <w:b/>
          <w:bCs/>
          <w:i/>
          <w:iCs/>
          <w:color w:val="000000" w:themeColor="text1"/>
        </w:rPr>
        <w:t>System Architecture</w:t>
      </w:r>
    </w:p>
    <w:p w14:paraId="529440EA" w14:textId="77777777" w:rsidR="00103121" w:rsidRPr="00EB24DE" w:rsidRDefault="00000000">
      <w:pPr>
        <w:rPr>
          <w:color w:val="000000" w:themeColor="text1"/>
        </w:rPr>
      </w:pPr>
      <w:r w:rsidRPr="00EB24DE">
        <w:rPr>
          <w:color w:val="000000" w:themeColor="text1"/>
        </w:rPr>
        <w:t xml:space="preserve">The suggested system is based on a sophisticated machine learning format combined with a WordPress environment that will allow it to detect threats in real-time. The process starts with the input data, and the HTTP requests are made when the user interacts with the WordPress site. In step one, the WordPress plug-in will use the incoming request data in the form of URLs and input parameters </w:t>
      </w:r>
      <w:r w:rsidRPr="00EB24DE">
        <w:rPr>
          <w:color w:val="000000" w:themeColor="text1"/>
          <w:highlight w:val="white"/>
        </w:rPr>
        <w:t>[18]</w:t>
      </w:r>
      <w:r w:rsidRPr="00EB24DE">
        <w:rPr>
          <w:color w:val="000000" w:themeColor="text1"/>
        </w:rPr>
        <w:t>. Further, this data will be sent to an API in Flask in the form of JavaScript, which will serve as a mediator between the machine learning model and WordPress in the second step. The third step is that the API will send the processed request to the trained machine learning model (Random Forest or SVM), where the feature extraction methods like TF-IDF will be used to transform textual data into numerical data.</w:t>
      </w:r>
    </w:p>
    <w:p w14:paraId="1AE31C10" w14:textId="639CB5D9" w:rsidR="000201CF" w:rsidRPr="00EB24DE" w:rsidRDefault="000201CF" w:rsidP="000201CF">
      <w:pPr>
        <w:jc w:val="center"/>
        <w:rPr>
          <w:color w:val="000000" w:themeColor="text1"/>
          <w:lang w:val="en-GB"/>
        </w:rPr>
      </w:pPr>
      <w:r w:rsidRPr="00EB24DE">
        <w:rPr>
          <w:noProof/>
          <w:color w:val="000000" w:themeColor="text1"/>
          <w:lang w:val="en-GB"/>
        </w:rPr>
        <w:drawing>
          <wp:inline distT="0" distB="0" distL="0" distR="0" wp14:anchorId="69591E0F" wp14:editId="29C5847D">
            <wp:extent cx="5743049" cy="3400425"/>
            <wp:effectExtent l="0" t="0" r="0" b="0"/>
            <wp:docPr id="46012052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43685" cy="3400802"/>
                    </a:xfrm>
                    <a:prstGeom prst="rect">
                      <a:avLst/>
                    </a:prstGeom>
                    <a:noFill/>
                    <a:ln>
                      <a:noFill/>
                    </a:ln>
                  </pic:spPr>
                </pic:pic>
              </a:graphicData>
            </a:graphic>
          </wp:inline>
        </w:drawing>
      </w:r>
    </w:p>
    <w:p w14:paraId="1C8B1FE9" w14:textId="60EECAD3" w:rsidR="00103121" w:rsidRPr="00EB24DE" w:rsidRDefault="00103121">
      <w:pPr>
        <w:jc w:val="center"/>
        <w:rPr>
          <w:color w:val="000000" w:themeColor="text1"/>
        </w:rPr>
      </w:pPr>
    </w:p>
    <w:p w14:paraId="2053EB63" w14:textId="77777777" w:rsidR="00103121" w:rsidRPr="00EB24DE" w:rsidRDefault="00000000">
      <w:pPr>
        <w:jc w:val="center"/>
        <w:rPr>
          <w:color w:val="000000" w:themeColor="text1"/>
        </w:rPr>
      </w:pPr>
      <w:r w:rsidRPr="00EB24DE">
        <w:rPr>
          <w:b/>
          <w:bCs/>
          <w:color w:val="000000" w:themeColor="text1"/>
        </w:rPr>
        <w:t>Figure 3: System architecture process</w:t>
      </w:r>
    </w:p>
    <w:p w14:paraId="4E7A0237" w14:textId="58549C19" w:rsidR="00103121" w:rsidRPr="00EB24DE" w:rsidRDefault="00000000">
      <w:pPr>
        <w:rPr>
          <w:color w:val="000000" w:themeColor="text1"/>
        </w:rPr>
      </w:pPr>
      <w:r w:rsidRPr="00EB24DE">
        <w:rPr>
          <w:color w:val="000000" w:themeColor="text1"/>
        </w:rPr>
        <w:t xml:space="preserve">The fourth step will involve input analysis, where the model will produce a prediction output (benign or malicious). In the last step, the API will send the result to the WordPress Plugin that will, in turn, permit legitimate requests and block malicious ones. </w:t>
      </w:r>
      <w:r w:rsidR="0075243E" w:rsidRPr="00EB24DE">
        <w:rPr>
          <w:color w:val="000000" w:themeColor="text1"/>
        </w:rPr>
        <w:t xml:space="preserve">This is an Input Processing </w:t>
      </w:r>
      <w:r w:rsidR="0075243E" w:rsidRPr="00EB24DE">
        <w:rPr>
          <w:color w:val="000000" w:themeColor="text1"/>
        </w:rPr>
        <w:lastRenderedPageBreak/>
        <w:t>output workflow process that ensures high scalability, efficiency, and smartness in real-time web-based threat detection</w:t>
      </w:r>
      <w:r w:rsidRPr="00EB24DE">
        <w:rPr>
          <w:color w:val="000000" w:themeColor="text1"/>
        </w:rPr>
        <w:t>.</w:t>
      </w:r>
    </w:p>
    <w:p w14:paraId="39B3DC3C" w14:textId="77777777" w:rsidR="00103121" w:rsidRPr="00EB24DE" w:rsidRDefault="00000000">
      <w:pPr>
        <w:rPr>
          <w:b/>
          <w:bCs/>
          <w:i/>
          <w:iCs/>
          <w:color w:val="000000" w:themeColor="text1"/>
        </w:rPr>
      </w:pPr>
      <w:r w:rsidRPr="00EB24DE">
        <w:rPr>
          <w:b/>
          <w:bCs/>
          <w:i/>
          <w:iCs/>
          <w:color w:val="000000" w:themeColor="text1"/>
        </w:rPr>
        <w:t>Performance Evaluation</w:t>
      </w:r>
    </w:p>
    <w:p w14:paraId="4414C4FC" w14:textId="725E5EAE" w:rsidR="00103121" w:rsidRPr="00EB24DE" w:rsidRDefault="0075243E">
      <w:pPr>
        <w:rPr>
          <w:color w:val="000000" w:themeColor="text1"/>
        </w:rPr>
      </w:pPr>
      <w:r w:rsidRPr="00EB24DE">
        <w:rPr>
          <w:color w:val="000000" w:themeColor="text1"/>
        </w:rPr>
        <w:t>The resulting dataset is taken through several preprocessing operations in order to come up with quality, consistency and usability of data. The first one is the cleaning of data to remove any missing data, noisy data, and redundancy. Then the labels are converted into a numerical format (0- benign, 1- malicious) to allow machine learning classification [19]. The text of the HTTP requests is transformed into a set of numbers that it is possible to feed in a model through extracting features through TF-IDF. The dataset is divided into training and testing groups, enabling the development of a model to be systematic and the performance to be assessed properly.</w:t>
      </w:r>
    </w:p>
    <w:p w14:paraId="6BD5D38E" w14:textId="0CB8BFED" w:rsidR="00103121" w:rsidRPr="00EB24DE" w:rsidRDefault="00000000">
      <w:pPr>
        <w:pStyle w:val="Heading3"/>
        <w:rPr>
          <w:color w:val="000000" w:themeColor="text1"/>
        </w:rPr>
      </w:pPr>
      <w:bookmarkStart w:id="36" w:name="_cpzt5jzf99zb" w:colFirst="0" w:colLast="0"/>
      <w:bookmarkStart w:id="37" w:name="_Toc225006490"/>
      <w:bookmarkEnd w:id="36"/>
      <w:r w:rsidRPr="00EB24DE">
        <w:rPr>
          <w:color w:val="000000" w:themeColor="text1"/>
        </w:rPr>
        <w:t>3.2.2 Materials</w:t>
      </w:r>
      <w:bookmarkEnd w:id="37"/>
    </w:p>
    <w:p w14:paraId="0521F0E4" w14:textId="77777777" w:rsidR="00103121" w:rsidRPr="00EB24DE" w:rsidRDefault="00000000">
      <w:pPr>
        <w:rPr>
          <w:b/>
          <w:bCs/>
          <w:i/>
          <w:iCs/>
          <w:color w:val="000000" w:themeColor="text1"/>
        </w:rPr>
      </w:pPr>
      <w:r w:rsidRPr="00EB24DE">
        <w:rPr>
          <w:b/>
          <w:bCs/>
          <w:i/>
          <w:iCs/>
          <w:color w:val="000000" w:themeColor="text1"/>
        </w:rPr>
        <w:t>Research Data</w:t>
      </w:r>
    </w:p>
    <w:p w14:paraId="02230983" w14:textId="77777777" w:rsidR="00103121" w:rsidRPr="00EB24DE" w:rsidRDefault="00000000">
      <w:pPr>
        <w:rPr>
          <w:color w:val="000000" w:themeColor="text1"/>
        </w:rPr>
      </w:pPr>
      <w:r w:rsidRPr="00EB24DE">
        <w:rPr>
          <w:color w:val="000000" w:themeColor="text1"/>
        </w:rPr>
        <w:t>The data selected by the study includes the CSIC 2010 HTTP available on Kaggle. The secondary data collection approach is chosen because the data set consists of labelled normal and malicious HTTP requests. Python is employed in manipulating data. The dataset is applicable because SQL injection and XSS patterns were considered, and this aids in successful machine learning-based threat detections.</w:t>
      </w:r>
    </w:p>
    <w:p w14:paraId="1530A04A" w14:textId="77777777" w:rsidR="00103121" w:rsidRPr="00EB24DE" w:rsidRDefault="00000000">
      <w:pPr>
        <w:rPr>
          <w:b/>
          <w:bCs/>
          <w:i/>
          <w:iCs/>
          <w:color w:val="000000" w:themeColor="text1"/>
        </w:rPr>
      </w:pPr>
      <w:r w:rsidRPr="00EB24DE">
        <w:rPr>
          <w:b/>
          <w:bCs/>
          <w:i/>
          <w:iCs/>
          <w:color w:val="000000" w:themeColor="text1"/>
        </w:rPr>
        <w:t>Ethical Considerations</w:t>
      </w:r>
    </w:p>
    <w:p w14:paraId="0581E51F" w14:textId="779E0F05" w:rsidR="00103121" w:rsidRPr="00EB24DE" w:rsidRDefault="00000000">
      <w:pPr>
        <w:rPr>
          <w:color w:val="000000" w:themeColor="text1"/>
        </w:rPr>
      </w:pPr>
      <w:r w:rsidRPr="00EB24DE">
        <w:rPr>
          <w:color w:val="000000" w:themeColor="text1"/>
        </w:rPr>
        <w:t xml:space="preserve">The research is conducted in accordance with all ethical principles because the dataset used in the research is a publicly accessible one, and no personal interactions with the participants are involved. The privacy and confidentiality of the data are upheld since the data of the CSIC 2010 is </w:t>
      </w:r>
      <w:r w:rsidR="000F6550" w:rsidRPr="00EB24DE">
        <w:rPr>
          <w:color w:val="000000" w:themeColor="text1"/>
        </w:rPr>
        <w:t>anonymized</w:t>
      </w:r>
      <w:r w:rsidRPr="00EB24DE">
        <w:rPr>
          <w:color w:val="000000" w:themeColor="text1"/>
        </w:rPr>
        <w:t xml:space="preserve"> HTTP request data with no personal identifiers. Hence, there is no need to get consent. </w:t>
      </w:r>
      <w:r w:rsidR="000F6550" w:rsidRPr="00EB24DE">
        <w:rPr>
          <w:color w:val="000000" w:themeColor="text1"/>
        </w:rPr>
        <w:t>Anonymized</w:t>
      </w:r>
      <w:r w:rsidRPr="00EB24DE">
        <w:rPr>
          <w:color w:val="000000" w:themeColor="text1"/>
        </w:rPr>
        <w:t xml:space="preserve"> and secondary data would be in the company of ethics, contributing to the responsible research practice and preventing the risks of sensitive and personal information.</w:t>
      </w:r>
    </w:p>
    <w:p w14:paraId="633F7D26" w14:textId="77777777" w:rsidR="00103121" w:rsidRPr="00EB24DE" w:rsidRDefault="00000000">
      <w:pPr>
        <w:rPr>
          <w:b/>
          <w:bCs/>
          <w:i/>
          <w:iCs/>
          <w:color w:val="000000" w:themeColor="text1"/>
        </w:rPr>
      </w:pPr>
      <w:r w:rsidRPr="00EB24DE">
        <w:rPr>
          <w:b/>
          <w:bCs/>
          <w:i/>
          <w:iCs/>
          <w:color w:val="000000" w:themeColor="text1"/>
        </w:rPr>
        <w:t>Software Requirements</w:t>
      </w:r>
    </w:p>
    <w:p w14:paraId="15B0FF10" w14:textId="77777777" w:rsidR="00103121" w:rsidRPr="00EB24DE" w:rsidRDefault="00000000">
      <w:pPr>
        <w:rPr>
          <w:color w:val="000000" w:themeColor="text1"/>
        </w:rPr>
      </w:pPr>
      <w:r w:rsidRPr="00EB24DE">
        <w:rPr>
          <w:color w:val="000000" w:themeColor="text1"/>
        </w:rPr>
        <w:t>The system requires the use of the Python language in the development of the machine learning model. It also has the requirement for the use of the WordPress plugin and the integration of the WordPress plugin into the system. Finally, it has the requirement for the use of a local server environment, such as XAMPP, in the deployment, testing, and execution of the entire system.</w:t>
      </w:r>
    </w:p>
    <w:p w14:paraId="4235BDA3" w14:textId="77777777" w:rsidR="00103121" w:rsidRPr="00EB24DE" w:rsidRDefault="00000000">
      <w:pPr>
        <w:rPr>
          <w:b/>
          <w:bCs/>
          <w:i/>
          <w:iCs/>
          <w:color w:val="000000" w:themeColor="text1"/>
        </w:rPr>
      </w:pPr>
      <w:r w:rsidRPr="00EB24DE">
        <w:rPr>
          <w:b/>
          <w:bCs/>
          <w:i/>
          <w:iCs/>
          <w:color w:val="000000" w:themeColor="text1"/>
        </w:rPr>
        <w:t>Hardware Requirements</w:t>
      </w:r>
    </w:p>
    <w:p w14:paraId="22B8F23B" w14:textId="77777777" w:rsidR="00103121" w:rsidRPr="00EB24DE" w:rsidRDefault="00000000">
      <w:pPr>
        <w:rPr>
          <w:color w:val="000000" w:themeColor="text1"/>
        </w:rPr>
      </w:pPr>
      <w:r w:rsidRPr="00EB24DE">
        <w:rPr>
          <w:color w:val="000000" w:themeColor="text1"/>
        </w:rPr>
        <w:lastRenderedPageBreak/>
        <w:t>The system has the requirement for the use of a standard computing environment, which includes the use of a personal computer with adequate processing capabilities and a minimum of 8GB RAM for efficient running of the system. It is also worth noting that the hardware has the requirement for the use of optional graphics processing unit capabilities in the efficient running and training of the entire system.</w:t>
      </w:r>
    </w:p>
    <w:p w14:paraId="2C317702" w14:textId="77777777" w:rsidR="00103121" w:rsidRPr="00EB24DE" w:rsidRDefault="00000000">
      <w:pPr>
        <w:pStyle w:val="Heading1"/>
        <w:rPr>
          <w:color w:val="000000" w:themeColor="text1"/>
        </w:rPr>
      </w:pPr>
      <w:bookmarkStart w:id="38" w:name="_htxbbvykrhiy" w:colFirst="0" w:colLast="0"/>
      <w:bookmarkStart w:id="39" w:name="_Toc225006491"/>
      <w:bookmarkEnd w:id="38"/>
      <w:r w:rsidRPr="00EB24DE">
        <w:rPr>
          <w:color w:val="000000" w:themeColor="text1"/>
        </w:rPr>
        <w:t>4. Expected outcome</w:t>
      </w:r>
      <w:bookmarkEnd w:id="39"/>
      <w:r w:rsidRPr="00EB24DE">
        <w:rPr>
          <w:color w:val="000000" w:themeColor="text1"/>
        </w:rPr>
        <w:t xml:space="preserve"> </w:t>
      </w:r>
    </w:p>
    <w:p w14:paraId="00AF5CB3" w14:textId="06DC951D" w:rsidR="00103121" w:rsidRPr="00EB24DE" w:rsidRDefault="00000000">
      <w:pPr>
        <w:rPr>
          <w:color w:val="000000" w:themeColor="text1"/>
        </w:rPr>
      </w:pPr>
      <w:r w:rsidRPr="00EB24DE">
        <w:rPr>
          <w:color w:val="000000" w:themeColor="text1"/>
        </w:rPr>
        <w:t xml:space="preserve">The experiment will prove that the suggested machine learning-powered threat detection system will positively differentiate between the benign and suspicious HTTP request types. It focuses on better accuracy, precision, recall, and F1-score in comparison to outdated rule-based security systems. It is expected that the system can get an efficient detection time, thus detecting nearly real-time abnormal request patterns </w:t>
      </w:r>
      <w:r w:rsidRPr="00EB24DE">
        <w:rPr>
          <w:color w:val="000000" w:themeColor="text1"/>
          <w:highlight w:val="white"/>
        </w:rPr>
        <w:t>[21]</w:t>
      </w:r>
      <w:r w:rsidRPr="00EB24DE">
        <w:rPr>
          <w:color w:val="000000" w:themeColor="text1"/>
        </w:rPr>
        <w:t xml:space="preserve">. </w:t>
      </w:r>
      <w:r w:rsidR="00FE58FB" w:rsidRPr="00EB24DE">
        <w:rPr>
          <w:color w:val="000000" w:themeColor="text1"/>
        </w:rPr>
        <w:t>The model will need to be in a position to uncover more the concealed tendencies and the deviations through the analysis of systematized data of the HTTP requests. The research will also lead to creation of a working word plug-in and Flask based API with which the web profile with the machine learning model will interface</w:t>
      </w:r>
      <w:r w:rsidRPr="00EB24DE">
        <w:rPr>
          <w:color w:val="000000" w:themeColor="text1"/>
        </w:rPr>
        <w:t>.</w:t>
      </w:r>
    </w:p>
    <w:p w14:paraId="6283F1C1" w14:textId="77777777" w:rsidR="00103121" w:rsidRPr="00EB24DE" w:rsidRDefault="00000000">
      <w:pPr>
        <w:rPr>
          <w:b/>
          <w:bCs/>
          <w:i/>
          <w:iCs/>
          <w:color w:val="000000" w:themeColor="text1"/>
        </w:rPr>
      </w:pPr>
      <w:r w:rsidRPr="00EB24DE">
        <w:rPr>
          <w:b/>
          <w:bCs/>
          <w:i/>
          <w:iCs/>
          <w:color w:val="000000" w:themeColor="text1"/>
        </w:rPr>
        <w:t>Implications</w:t>
      </w:r>
    </w:p>
    <w:p w14:paraId="7ADE51D4" w14:textId="25CAE10D" w:rsidR="00103121" w:rsidRPr="00EB24DE" w:rsidRDefault="00B42439">
      <w:pPr>
        <w:rPr>
          <w:color w:val="000000" w:themeColor="text1"/>
        </w:rPr>
      </w:pPr>
      <w:r w:rsidRPr="00EB24DE">
        <w:rPr>
          <w:color w:val="000000" w:themeColor="text1"/>
        </w:rPr>
        <w:t>The results will benefit a combination of theoretical and practical developments in the front of cybersecurity. The research will support the use of machine learning software in the classification of the Web request type and detection of anomaly</w:t>
      </w:r>
      <w:r w:rsidR="008711DC" w:rsidRPr="00EB24DE">
        <w:rPr>
          <w:color w:val="000000" w:themeColor="text1"/>
        </w:rPr>
        <w:t xml:space="preserve">. </w:t>
      </w:r>
      <w:r w:rsidRPr="00EB24DE">
        <w:rPr>
          <w:color w:val="000000" w:themeColor="text1"/>
        </w:rPr>
        <w:t>T</w:t>
      </w:r>
      <w:r w:rsidR="008711DC" w:rsidRPr="00EB24DE">
        <w:rPr>
          <w:color w:val="000000" w:themeColor="text1"/>
        </w:rPr>
        <w:t>he proposed system will be a versatile and scalable security system of WordPress websites [20]. It will raise the site reliability, resilience and automated threat detection capabilities which makes it less dependent on just rule-based systems. This type of system implementation would help the developers and organizations to maximize the performance of the entire web application security and system</w:t>
      </w:r>
      <w:r w:rsidRPr="00EB24DE">
        <w:rPr>
          <w:color w:val="000000" w:themeColor="text1"/>
        </w:rPr>
        <w:t>.</w:t>
      </w:r>
    </w:p>
    <w:p w14:paraId="3DF619B8" w14:textId="77777777" w:rsidR="00103121" w:rsidRPr="00EB24DE" w:rsidRDefault="00000000">
      <w:pPr>
        <w:rPr>
          <w:b/>
          <w:bCs/>
          <w:i/>
          <w:iCs/>
          <w:color w:val="000000" w:themeColor="text1"/>
        </w:rPr>
      </w:pPr>
      <w:r w:rsidRPr="00EB24DE">
        <w:rPr>
          <w:b/>
          <w:bCs/>
          <w:i/>
          <w:iCs/>
          <w:color w:val="000000" w:themeColor="text1"/>
        </w:rPr>
        <w:t>Limitations</w:t>
      </w:r>
    </w:p>
    <w:p w14:paraId="25456A4F" w14:textId="5A9DBF27" w:rsidR="00103121" w:rsidRPr="00EB24DE" w:rsidRDefault="008711DC">
      <w:pPr>
        <w:rPr>
          <w:color w:val="000000" w:themeColor="text1"/>
        </w:rPr>
      </w:pPr>
      <w:r w:rsidRPr="00EB24DE">
        <w:rPr>
          <w:color w:val="000000" w:themeColor="text1"/>
        </w:rPr>
        <w:t>The study has some limitations that the study can have even though the benefits it is bound to cause can be considerable. The reliance on CSIC 2010 dataset may restrict the model to dissimilar real-life cases, which may affect the generalization. False positives and false negatives could also be a problem with the detection accuracy. There could be the possibility that the functionality of the system under varied circumstances might be influenced due to the issues that are associated with the model scalability, the calculation power and the complexity of the system integration.</w:t>
      </w:r>
    </w:p>
    <w:p w14:paraId="730C1098" w14:textId="77777777" w:rsidR="00103121" w:rsidRPr="00EB24DE" w:rsidRDefault="00000000">
      <w:pPr>
        <w:pStyle w:val="Heading1"/>
        <w:rPr>
          <w:color w:val="000000" w:themeColor="text1"/>
        </w:rPr>
      </w:pPr>
      <w:bookmarkStart w:id="40" w:name="_odwpekhfdgq2" w:colFirst="0" w:colLast="0"/>
      <w:bookmarkStart w:id="41" w:name="_Toc225006492"/>
      <w:bookmarkEnd w:id="40"/>
      <w:r w:rsidRPr="00EB24DE">
        <w:rPr>
          <w:color w:val="000000" w:themeColor="text1"/>
        </w:rPr>
        <w:lastRenderedPageBreak/>
        <w:t>5. Timeline</w:t>
      </w:r>
      <w:bookmarkEnd w:id="41"/>
      <w:r w:rsidRPr="00EB24DE">
        <w:rPr>
          <w:color w:val="000000" w:themeColor="text1"/>
        </w:rPr>
        <w:t xml:space="preserve"> </w:t>
      </w:r>
    </w:p>
    <w:p w14:paraId="30E58464" w14:textId="77777777" w:rsidR="00103121" w:rsidRPr="00EB24DE" w:rsidRDefault="00000000">
      <w:pPr>
        <w:jc w:val="center"/>
        <w:rPr>
          <w:color w:val="000000" w:themeColor="text1"/>
        </w:rPr>
      </w:pPr>
      <w:r w:rsidRPr="00EB24DE">
        <w:rPr>
          <w:noProof/>
          <w:color w:val="000000" w:themeColor="text1"/>
        </w:rPr>
        <w:drawing>
          <wp:inline distT="114300" distB="114300" distL="114300" distR="114300" wp14:anchorId="54A86AB1" wp14:editId="5C11F47F">
            <wp:extent cx="5943600" cy="1714500"/>
            <wp:effectExtent l="12700" t="12700" r="12700" b="1270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5943600" cy="1714500"/>
                    </a:xfrm>
                    <a:prstGeom prst="rect">
                      <a:avLst/>
                    </a:prstGeom>
                    <a:ln w="12700">
                      <a:solidFill>
                        <a:srgbClr val="000000"/>
                      </a:solidFill>
                      <a:prstDash val="solid"/>
                    </a:ln>
                  </pic:spPr>
                </pic:pic>
              </a:graphicData>
            </a:graphic>
          </wp:inline>
        </w:drawing>
      </w:r>
    </w:p>
    <w:p w14:paraId="7014BCD4" w14:textId="77777777" w:rsidR="00103121" w:rsidRPr="00EB24DE" w:rsidRDefault="00000000">
      <w:pPr>
        <w:jc w:val="center"/>
        <w:rPr>
          <w:color w:val="000000" w:themeColor="text1"/>
        </w:rPr>
      </w:pPr>
      <w:r w:rsidRPr="00EB24DE">
        <w:rPr>
          <w:noProof/>
          <w:color w:val="000000" w:themeColor="text1"/>
        </w:rPr>
        <w:drawing>
          <wp:inline distT="114300" distB="114300" distL="114300" distR="114300" wp14:anchorId="37DD9111" wp14:editId="4A13065A">
            <wp:extent cx="5943600" cy="1358900"/>
            <wp:effectExtent l="12700" t="12700" r="12700" b="127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5943600" cy="1358900"/>
                    </a:xfrm>
                    <a:prstGeom prst="rect">
                      <a:avLst/>
                    </a:prstGeom>
                    <a:ln w="12700">
                      <a:solidFill>
                        <a:srgbClr val="000000"/>
                      </a:solidFill>
                      <a:prstDash val="solid"/>
                    </a:ln>
                  </pic:spPr>
                </pic:pic>
              </a:graphicData>
            </a:graphic>
          </wp:inline>
        </w:drawing>
      </w:r>
    </w:p>
    <w:p w14:paraId="669CFC50" w14:textId="77777777" w:rsidR="00103121" w:rsidRPr="00EB24DE" w:rsidRDefault="00000000">
      <w:pPr>
        <w:jc w:val="center"/>
        <w:rPr>
          <w:b/>
          <w:bCs/>
          <w:color w:val="000000" w:themeColor="text1"/>
        </w:rPr>
      </w:pPr>
      <w:r w:rsidRPr="00EB24DE">
        <w:rPr>
          <w:b/>
          <w:bCs/>
          <w:color w:val="000000" w:themeColor="text1"/>
        </w:rPr>
        <w:t xml:space="preserve">Figure 4: Project plan </w:t>
      </w:r>
    </w:p>
    <w:p w14:paraId="2F886719" w14:textId="06E39912" w:rsidR="00103121" w:rsidRPr="00EB24DE" w:rsidRDefault="002E3C08">
      <w:pPr>
        <w:rPr>
          <w:color w:val="000000" w:themeColor="text1"/>
        </w:rPr>
      </w:pPr>
      <w:r w:rsidRPr="00EB24DE">
        <w:rPr>
          <w:color w:val="000000" w:themeColor="text1"/>
        </w:rPr>
        <w:t>The project plan applies a Gantt chart, which denotes the sequence of executing all tasks and the time taken. The procedures will begin by literature survey and research programme and be followed by data collection and preprocessing. Machine learning models are then developed and plugins are then implemented. These are the final stages that are testing, evaluation and report writing.</w:t>
      </w:r>
    </w:p>
    <w:p w14:paraId="1EE8025A" w14:textId="77777777" w:rsidR="00103121" w:rsidRPr="00EB24DE" w:rsidRDefault="00000000">
      <w:pPr>
        <w:pStyle w:val="Heading1"/>
        <w:rPr>
          <w:color w:val="000000" w:themeColor="text1"/>
        </w:rPr>
      </w:pPr>
      <w:bookmarkStart w:id="42" w:name="_faig9373tlx3" w:colFirst="0" w:colLast="0"/>
      <w:bookmarkStart w:id="43" w:name="_Toc225006493"/>
      <w:bookmarkEnd w:id="42"/>
      <w:r w:rsidRPr="00EB24DE">
        <w:rPr>
          <w:color w:val="000000" w:themeColor="text1"/>
        </w:rPr>
        <w:t>6. Overall Presentation of the Proposal</w:t>
      </w:r>
      <w:bookmarkEnd w:id="43"/>
    </w:p>
    <w:p w14:paraId="45AEE91F" w14:textId="11AE5359" w:rsidR="00103121" w:rsidRPr="00EB24DE" w:rsidRDefault="00B42439">
      <w:pPr>
        <w:rPr>
          <w:color w:val="000000" w:themeColor="text1"/>
        </w:rPr>
      </w:pPr>
      <w:r w:rsidRPr="00EB24DE">
        <w:rPr>
          <w:color w:val="000000" w:themeColor="text1"/>
        </w:rPr>
        <w:t>The proposal provides a detailed and comprehensive study on the ways to ensure a WordPress site is safe using machine learning-based threat detection techniques. It briefly presents the research problem, aim and objectives and to this, presents a good background to the research. The literature review will be a critical approach to the literature on the topic of web security, traditional approaches to the topic, and machine learning solutions. It shows the central shortcomings of these methods, and a gap in the research that was identified</w:t>
      </w:r>
      <w:r w:rsidR="002E3C08" w:rsidRPr="00EB24DE">
        <w:rPr>
          <w:color w:val="000000" w:themeColor="text1"/>
        </w:rPr>
        <w:t xml:space="preserve">. The methodology process is scientifically structured such that it encompasses Design Science Research process and experimental process within which the functional development as well as evaluating performance can be attained. The proposed system architecture is useful to demonstrate how it is possible to combine a machine </w:t>
      </w:r>
      <w:r w:rsidR="002E3C08" w:rsidRPr="00EB24DE">
        <w:rPr>
          <w:color w:val="000000" w:themeColor="text1"/>
        </w:rPr>
        <w:lastRenderedPageBreak/>
        <w:t>learning model, Flask API, and WordPress plug-in to assist in analyzing the requests in real time and make decisions. Data processing, evaluation criteria, and ethical issues, as outlined in the proposal, will enable the research to be credible and meet the research standards. The planning of the projects in the project is also strengthened by the fact a general period in which the projects are scheduled has been included as a Gantt chart. The proposal is robust and sensible and has a significant possibility of contributing to adaptive and intelligent cybersecurity solutions</w:t>
      </w:r>
      <w:r w:rsidRPr="00EB24DE">
        <w:rPr>
          <w:color w:val="000000" w:themeColor="text1"/>
        </w:rPr>
        <w:t>.</w:t>
      </w:r>
      <w:r w:rsidRPr="00EB24DE">
        <w:rPr>
          <w:color w:val="000000" w:themeColor="text1"/>
        </w:rPr>
        <w:br w:type="page"/>
      </w:r>
    </w:p>
    <w:p w14:paraId="62322D77" w14:textId="77777777" w:rsidR="00103121" w:rsidRPr="00EB24DE" w:rsidRDefault="00000000">
      <w:pPr>
        <w:pStyle w:val="Heading1"/>
        <w:rPr>
          <w:color w:val="000000" w:themeColor="text1"/>
        </w:rPr>
      </w:pPr>
      <w:bookmarkStart w:id="44" w:name="_ir2n4ehek89k" w:colFirst="0" w:colLast="0"/>
      <w:bookmarkStart w:id="45" w:name="_Toc225006494"/>
      <w:bookmarkEnd w:id="44"/>
      <w:r w:rsidRPr="00EB24DE">
        <w:rPr>
          <w:color w:val="000000" w:themeColor="text1"/>
        </w:rPr>
        <w:lastRenderedPageBreak/>
        <w:t>7. References</w:t>
      </w:r>
      <w:bookmarkEnd w:id="45"/>
    </w:p>
    <w:p w14:paraId="3A071AF4" w14:textId="77777777" w:rsidR="00103121" w:rsidRPr="00045308" w:rsidRDefault="00000000" w:rsidP="007D6483">
      <w:pPr>
        <w:spacing w:before="240"/>
        <w:rPr>
          <w:color w:val="000000" w:themeColor="text1"/>
          <w:highlight w:val="white"/>
        </w:rPr>
      </w:pPr>
      <w:r w:rsidRPr="00045308">
        <w:rPr>
          <w:color w:val="000000" w:themeColor="text1"/>
        </w:rPr>
        <w:t xml:space="preserve">[1] </w:t>
      </w:r>
      <w:r w:rsidRPr="00045308">
        <w:rPr>
          <w:color w:val="000000" w:themeColor="text1"/>
          <w:highlight w:val="white"/>
        </w:rPr>
        <w:t xml:space="preserve">Hasan, E., Das, H., Shourav, N.I., Hossain, R., Rahman, M.S., and Shibly, M.M.A., 2024, September. ThreatScan-Strengthening Website Security with Predictive Analytics Using Machine Learning Model. In </w:t>
      </w:r>
      <w:r w:rsidRPr="00045308">
        <w:rPr>
          <w:i/>
          <w:iCs/>
          <w:color w:val="000000" w:themeColor="text1"/>
          <w:highlight w:val="white"/>
        </w:rPr>
        <w:t>2024 IEEE Region 10 Symposium (TENSYMP)</w:t>
      </w:r>
      <w:r w:rsidRPr="00045308">
        <w:rPr>
          <w:color w:val="000000" w:themeColor="text1"/>
          <w:highlight w:val="white"/>
        </w:rPr>
        <w:t xml:space="preserve"> (pp. 1-5). IEEE.</w:t>
      </w:r>
    </w:p>
    <w:p w14:paraId="3DA1CB9F" w14:textId="77777777" w:rsidR="00103121" w:rsidRPr="00045308" w:rsidRDefault="00000000" w:rsidP="007D6483">
      <w:pPr>
        <w:spacing w:before="240"/>
        <w:rPr>
          <w:color w:val="000000" w:themeColor="text1"/>
          <w:highlight w:val="white"/>
        </w:rPr>
      </w:pPr>
      <w:r w:rsidRPr="00045308">
        <w:rPr>
          <w:color w:val="000000" w:themeColor="text1"/>
          <w:highlight w:val="white"/>
        </w:rPr>
        <w:t xml:space="preserve">[2] Purwidyantoro, A.R. and Pramukantoro, E.S., 2025. </w:t>
      </w:r>
      <w:proofErr w:type="spellStart"/>
      <w:r w:rsidRPr="00045308">
        <w:rPr>
          <w:color w:val="000000" w:themeColor="text1"/>
          <w:highlight w:val="white"/>
        </w:rPr>
        <w:t>Sistem</w:t>
      </w:r>
      <w:proofErr w:type="spellEnd"/>
      <w:r w:rsidRPr="00045308">
        <w:rPr>
          <w:color w:val="000000" w:themeColor="text1"/>
          <w:highlight w:val="white"/>
        </w:rPr>
        <w:t xml:space="preserve"> </w:t>
      </w:r>
      <w:proofErr w:type="spellStart"/>
      <w:r w:rsidRPr="00045308">
        <w:rPr>
          <w:color w:val="000000" w:themeColor="text1"/>
          <w:highlight w:val="white"/>
        </w:rPr>
        <w:t>Klasifikasi</w:t>
      </w:r>
      <w:proofErr w:type="spellEnd"/>
      <w:r w:rsidRPr="00045308">
        <w:rPr>
          <w:color w:val="000000" w:themeColor="text1"/>
          <w:highlight w:val="white"/>
        </w:rPr>
        <w:t xml:space="preserve"> </w:t>
      </w:r>
      <w:proofErr w:type="spellStart"/>
      <w:r w:rsidRPr="00045308">
        <w:rPr>
          <w:color w:val="000000" w:themeColor="text1"/>
          <w:highlight w:val="white"/>
        </w:rPr>
        <w:t>Serangan</w:t>
      </w:r>
      <w:proofErr w:type="spellEnd"/>
      <w:r w:rsidRPr="00045308">
        <w:rPr>
          <w:color w:val="000000" w:themeColor="text1"/>
          <w:highlight w:val="white"/>
        </w:rPr>
        <w:t xml:space="preserve"> Pada Website </w:t>
      </w:r>
      <w:proofErr w:type="spellStart"/>
      <w:r w:rsidRPr="00045308">
        <w:rPr>
          <w:color w:val="000000" w:themeColor="text1"/>
          <w:highlight w:val="white"/>
        </w:rPr>
        <w:t>Berbasis</w:t>
      </w:r>
      <w:proofErr w:type="spellEnd"/>
      <w:r w:rsidRPr="00045308">
        <w:rPr>
          <w:color w:val="000000" w:themeColor="text1"/>
          <w:highlight w:val="white"/>
        </w:rPr>
        <w:t xml:space="preserve"> </w:t>
      </w:r>
      <w:proofErr w:type="spellStart"/>
      <w:r w:rsidRPr="00045308">
        <w:rPr>
          <w:color w:val="000000" w:themeColor="text1"/>
          <w:highlight w:val="white"/>
        </w:rPr>
        <w:t>Wordpress</w:t>
      </w:r>
      <w:proofErr w:type="spellEnd"/>
      <w:r w:rsidRPr="00045308">
        <w:rPr>
          <w:color w:val="000000" w:themeColor="text1"/>
          <w:highlight w:val="white"/>
        </w:rPr>
        <w:t xml:space="preserve"> </w:t>
      </w:r>
      <w:proofErr w:type="spellStart"/>
      <w:r w:rsidRPr="00045308">
        <w:rPr>
          <w:color w:val="000000" w:themeColor="text1"/>
          <w:highlight w:val="white"/>
        </w:rPr>
        <w:t>Menggunakan</w:t>
      </w:r>
      <w:proofErr w:type="spellEnd"/>
      <w:r w:rsidRPr="00045308">
        <w:rPr>
          <w:color w:val="000000" w:themeColor="text1"/>
          <w:highlight w:val="white"/>
        </w:rPr>
        <w:t xml:space="preserve"> Machine Learning. </w:t>
      </w:r>
      <w:proofErr w:type="spellStart"/>
      <w:r w:rsidRPr="00045308">
        <w:rPr>
          <w:i/>
          <w:iCs/>
          <w:color w:val="000000" w:themeColor="text1"/>
          <w:highlight w:val="white"/>
        </w:rPr>
        <w:t>Jurnal</w:t>
      </w:r>
      <w:proofErr w:type="spellEnd"/>
      <w:r w:rsidRPr="00045308">
        <w:rPr>
          <w:i/>
          <w:iCs/>
          <w:color w:val="000000" w:themeColor="text1"/>
          <w:highlight w:val="white"/>
        </w:rPr>
        <w:t xml:space="preserve"> </w:t>
      </w:r>
      <w:proofErr w:type="spellStart"/>
      <w:r w:rsidRPr="00045308">
        <w:rPr>
          <w:i/>
          <w:iCs/>
          <w:color w:val="000000" w:themeColor="text1"/>
          <w:highlight w:val="white"/>
        </w:rPr>
        <w:t>Pengembangan</w:t>
      </w:r>
      <w:proofErr w:type="spellEnd"/>
      <w:r w:rsidRPr="00045308">
        <w:rPr>
          <w:i/>
          <w:iCs/>
          <w:color w:val="000000" w:themeColor="text1"/>
          <w:highlight w:val="white"/>
        </w:rPr>
        <w:t xml:space="preserve"> </w:t>
      </w:r>
      <w:proofErr w:type="spellStart"/>
      <w:r w:rsidRPr="00045308">
        <w:rPr>
          <w:i/>
          <w:iCs/>
          <w:color w:val="000000" w:themeColor="text1"/>
          <w:highlight w:val="white"/>
        </w:rPr>
        <w:t>Teknologi</w:t>
      </w:r>
      <w:proofErr w:type="spellEnd"/>
      <w:r w:rsidRPr="00045308">
        <w:rPr>
          <w:i/>
          <w:iCs/>
          <w:color w:val="000000" w:themeColor="text1"/>
          <w:highlight w:val="white"/>
        </w:rPr>
        <w:t xml:space="preserve"> </w:t>
      </w:r>
      <w:proofErr w:type="spellStart"/>
      <w:r w:rsidRPr="00045308">
        <w:rPr>
          <w:i/>
          <w:iCs/>
          <w:color w:val="000000" w:themeColor="text1"/>
          <w:highlight w:val="white"/>
        </w:rPr>
        <w:t>Informasi</w:t>
      </w:r>
      <w:proofErr w:type="spellEnd"/>
      <w:r w:rsidRPr="00045308">
        <w:rPr>
          <w:i/>
          <w:iCs/>
          <w:color w:val="000000" w:themeColor="text1"/>
          <w:highlight w:val="white"/>
        </w:rPr>
        <w:t xml:space="preserve"> dan </w:t>
      </w:r>
      <w:proofErr w:type="spellStart"/>
      <w:r w:rsidRPr="00045308">
        <w:rPr>
          <w:i/>
          <w:iCs/>
          <w:color w:val="000000" w:themeColor="text1"/>
          <w:highlight w:val="white"/>
        </w:rPr>
        <w:t>Ilmu</w:t>
      </w:r>
      <w:proofErr w:type="spellEnd"/>
      <w:r w:rsidRPr="00045308">
        <w:rPr>
          <w:i/>
          <w:iCs/>
          <w:color w:val="000000" w:themeColor="text1"/>
          <w:highlight w:val="white"/>
        </w:rPr>
        <w:t xml:space="preserve"> Komputer</w:t>
      </w:r>
      <w:r w:rsidRPr="00045308">
        <w:rPr>
          <w:color w:val="000000" w:themeColor="text1"/>
          <w:highlight w:val="white"/>
        </w:rPr>
        <w:t xml:space="preserve">, </w:t>
      </w:r>
      <w:r w:rsidRPr="00045308">
        <w:rPr>
          <w:i/>
          <w:iCs/>
          <w:color w:val="000000" w:themeColor="text1"/>
          <w:highlight w:val="white"/>
        </w:rPr>
        <w:t>9</w:t>
      </w:r>
      <w:r w:rsidRPr="00045308">
        <w:rPr>
          <w:color w:val="000000" w:themeColor="text1"/>
          <w:highlight w:val="white"/>
        </w:rPr>
        <w:t>(3).</w:t>
      </w:r>
    </w:p>
    <w:p w14:paraId="030D6975" w14:textId="77777777" w:rsidR="00103121" w:rsidRPr="00045308" w:rsidRDefault="00000000" w:rsidP="007D6483">
      <w:pPr>
        <w:spacing w:before="240"/>
        <w:rPr>
          <w:color w:val="000000" w:themeColor="text1"/>
          <w:highlight w:val="white"/>
        </w:rPr>
      </w:pPr>
      <w:r w:rsidRPr="00045308">
        <w:rPr>
          <w:color w:val="000000" w:themeColor="text1"/>
          <w:highlight w:val="white"/>
        </w:rPr>
        <w:t xml:space="preserve">[3] Shakeel, S., Ahmad, A.M., Afridi, Y.S., and Ullah, R., 2025. Analysis of Web Application Security: Integrating WAF and SSL/TLS for Enhanced CMS Protection. </w:t>
      </w:r>
      <w:r w:rsidRPr="00045308">
        <w:rPr>
          <w:i/>
          <w:iCs/>
          <w:color w:val="000000" w:themeColor="text1"/>
          <w:highlight w:val="white"/>
        </w:rPr>
        <w:t>International Journal of Innovations in Science &amp; Technology</w:t>
      </w:r>
      <w:r w:rsidRPr="00045308">
        <w:rPr>
          <w:color w:val="000000" w:themeColor="text1"/>
          <w:highlight w:val="white"/>
        </w:rPr>
        <w:t xml:space="preserve">, </w:t>
      </w:r>
      <w:r w:rsidRPr="00045308">
        <w:rPr>
          <w:i/>
          <w:iCs/>
          <w:color w:val="000000" w:themeColor="text1"/>
          <w:highlight w:val="white"/>
        </w:rPr>
        <w:t>7</w:t>
      </w:r>
      <w:r w:rsidRPr="00045308">
        <w:rPr>
          <w:color w:val="000000" w:themeColor="text1"/>
          <w:highlight w:val="white"/>
        </w:rPr>
        <w:t>(4), pp.2617-2629.</w:t>
      </w:r>
    </w:p>
    <w:p w14:paraId="3493670D" w14:textId="77777777" w:rsidR="00103121" w:rsidRPr="00045308" w:rsidRDefault="00000000" w:rsidP="007D6483">
      <w:pPr>
        <w:spacing w:before="240"/>
        <w:rPr>
          <w:color w:val="000000" w:themeColor="text1"/>
          <w:highlight w:val="white"/>
        </w:rPr>
      </w:pPr>
      <w:r w:rsidRPr="00045308">
        <w:rPr>
          <w:color w:val="000000" w:themeColor="text1"/>
          <w:highlight w:val="white"/>
        </w:rPr>
        <w:t xml:space="preserve">[4] </w:t>
      </w:r>
      <w:proofErr w:type="spellStart"/>
      <w:r w:rsidRPr="00045308">
        <w:rPr>
          <w:color w:val="000000" w:themeColor="text1"/>
          <w:highlight w:val="white"/>
        </w:rPr>
        <w:t>Bekmagambetova</w:t>
      </w:r>
      <w:proofErr w:type="spellEnd"/>
      <w:r w:rsidRPr="00045308">
        <w:rPr>
          <w:color w:val="000000" w:themeColor="text1"/>
          <w:highlight w:val="white"/>
        </w:rPr>
        <w:t xml:space="preserve">, G., </w:t>
      </w:r>
      <w:proofErr w:type="spellStart"/>
      <w:r w:rsidRPr="00045308">
        <w:rPr>
          <w:color w:val="000000" w:themeColor="text1"/>
          <w:highlight w:val="white"/>
        </w:rPr>
        <w:t>Polukhin</w:t>
      </w:r>
      <w:proofErr w:type="spellEnd"/>
      <w:r w:rsidRPr="00045308">
        <w:rPr>
          <w:color w:val="000000" w:themeColor="text1"/>
          <w:highlight w:val="white"/>
        </w:rPr>
        <w:t xml:space="preserve">, A., Evdokimov, V., Kasmin, D., and Dmytriienko, O., 2023. Algorithmic means of ensuring network security and websites: trends, models, future cases. </w:t>
      </w:r>
      <w:r w:rsidRPr="00045308">
        <w:rPr>
          <w:i/>
          <w:iCs/>
          <w:color w:val="000000" w:themeColor="text1"/>
          <w:highlight w:val="white"/>
        </w:rPr>
        <w:t xml:space="preserve">Amazonia </w:t>
      </w:r>
      <w:proofErr w:type="spellStart"/>
      <w:r w:rsidRPr="00045308">
        <w:rPr>
          <w:i/>
          <w:iCs/>
          <w:color w:val="000000" w:themeColor="text1"/>
          <w:highlight w:val="white"/>
        </w:rPr>
        <w:t>Investiga</w:t>
      </w:r>
      <w:proofErr w:type="spellEnd"/>
      <w:r w:rsidRPr="00045308">
        <w:rPr>
          <w:color w:val="000000" w:themeColor="text1"/>
          <w:highlight w:val="white"/>
        </w:rPr>
        <w:t xml:space="preserve">, </w:t>
      </w:r>
      <w:r w:rsidRPr="00045308">
        <w:rPr>
          <w:i/>
          <w:iCs/>
          <w:color w:val="000000" w:themeColor="text1"/>
          <w:highlight w:val="white"/>
        </w:rPr>
        <w:t>12</w:t>
      </w:r>
      <w:r w:rsidRPr="00045308">
        <w:rPr>
          <w:color w:val="000000" w:themeColor="text1"/>
          <w:highlight w:val="white"/>
        </w:rPr>
        <w:t>(65), pp.149-163.</w:t>
      </w:r>
    </w:p>
    <w:p w14:paraId="15E52463" w14:textId="77777777" w:rsidR="00103121" w:rsidRPr="00045308" w:rsidRDefault="00000000" w:rsidP="007D6483">
      <w:pPr>
        <w:spacing w:before="240"/>
        <w:rPr>
          <w:color w:val="000000" w:themeColor="text1"/>
          <w:highlight w:val="white"/>
        </w:rPr>
      </w:pPr>
      <w:r w:rsidRPr="00045308">
        <w:rPr>
          <w:color w:val="000000" w:themeColor="text1"/>
          <w:highlight w:val="white"/>
        </w:rPr>
        <w:t xml:space="preserve">[5] Kaur, J., Garg, U. and Bathla, G., 2023. Detection of cross-site scripting (XSS) attacks using machine learning techniques: a review. </w:t>
      </w:r>
      <w:r w:rsidRPr="00045308">
        <w:rPr>
          <w:i/>
          <w:iCs/>
          <w:color w:val="000000" w:themeColor="text1"/>
          <w:highlight w:val="white"/>
        </w:rPr>
        <w:t>Artificial Intelligence Review</w:t>
      </w:r>
      <w:r w:rsidRPr="00045308">
        <w:rPr>
          <w:color w:val="000000" w:themeColor="text1"/>
          <w:highlight w:val="white"/>
        </w:rPr>
        <w:t xml:space="preserve">, </w:t>
      </w:r>
      <w:r w:rsidRPr="00045308">
        <w:rPr>
          <w:i/>
          <w:iCs/>
          <w:color w:val="000000" w:themeColor="text1"/>
          <w:highlight w:val="white"/>
        </w:rPr>
        <w:t>56</w:t>
      </w:r>
      <w:r w:rsidRPr="00045308">
        <w:rPr>
          <w:color w:val="000000" w:themeColor="text1"/>
          <w:highlight w:val="white"/>
        </w:rPr>
        <w:t>(11), pp.12725-12769.</w:t>
      </w:r>
    </w:p>
    <w:p w14:paraId="12B19919" w14:textId="77777777" w:rsidR="00103121" w:rsidRPr="00045308" w:rsidRDefault="00000000" w:rsidP="007D6483">
      <w:pPr>
        <w:spacing w:before="240"/>
        <w:rPr>
          <w:color w:val="000000" w:themeColor="text1"/>
          <w:highlight w:val="white"/>
        </w:rPr>
      </w:pPr>
      <w:r w:rsidRPr="00045308">
        <w:rPr>
          <w:color w:val="000000" w:themeColor="text1"/>
          <w:highlight w:val="white"/>
        </w:rPr>
        <w:t xml:space="preserve">[6] Nana, S.R., </w:t>
      </w:r>
      <w:proofErr w:type="spellStart"/>
      <w:r w:rsidRPr="00045308">
        <w:rPr>
          <w:color w:val="000000" w:themeColor="text1"/>
          <w:highlight w:val="white"/>
        </w:rPr>
        <w:t>Bassolé</w:t>
      </w:r>
      <w:proofErr w:type="spellEnd"/>
      <w:r w:rsidRPr="00045308">
        <w:rPr>
          <w:color w:val="000000" w:themeColor="text1"/>
          <w:highlight w:val="white"/>
        </w:rPr>
        <w:t xml:space="preserve">, D., Guel, D. and </w:t>
      </w:r>
      <w:proofErr w:type="spellStart"/>
      <w:r w:rsidRPr="00045308">
        <w:rPr>
          <w:color w:val="000000" w:themeColor="text1"/>
          <w:highlight w:val="white"/>
        </w:rPr>
        <w:t>Sié</w:t>
      </w:r>
      <w:proofErr w:type="spellEnd"/>
      <w:r w:rsidRPr="00045308">
        <w:rPr>
          <w:color w:val="000000" w:themeColor="text1"/>
          <w:highlight w:val="white"/>
        </w:rPr>
        <w:t xml:space="preserve">, O., 2024. Deep learning and web applications vulnerabilities detection: An approach based on large language models. </w:t>
      </w:r>
      <w:r w:rsidRPr="00045308">
        <w:rPr>
          <w:i/>
          <w:iCs/>
          <w:color w:val="000000" w:themeColor="text1"/>
          <w:highlight w:val="white"/>
        </w:rPr>
        <w:t>International Journal of Advanced Computer Science &amp; Applications</w:t>
      </w:r>
      <w:r w:rsidRPr="00045308">
        <w:rPr>
          <w:color w:val="000000" w:themeColor="text1"/>
          <w:highlight w:val="white"/>
        </w:rPr>
        <w:t xml:space="preserve">, </w:t>
      </w:r>
      <w:r w:rsidRPr="00045308">
        <w:rPr>
          <w:i/>
          <w:iCs/>
          <w:color w:val="000000" w:themeColor="text1"/>
          <w:highlight w:val="white"/>
        </w:rPr>
        <w:t>15</w:t>
      </w:r>
      <w:r w:rsidRPr="00045308">
        <w:rPr>
          <w:color w:val="000000" w:themeColor="text1"/>
          <w:highlight w:val="white"/>
        </w:rPr>
        <w:t>(7).</w:t>
      </w:r>
    </w:p>
    <w:p w14:paraId="424B1139" w14:textId="77777777" w:rsidR="00103121" w:rsidRPr="00045308" w:rsidRDefault="00000000" w:rsidP="007D6483">
      <w:pPr>
        <w:spacing w:before="240"/>
        <w:rPr>
          <w:color w:val="000000" w:themeColor="text1"/>
          <w:highlight w:val="white"/>
        </w:rPr>
      </w:pPr>
      <w:r w:rsidRPr="00045308">
        <w:rPr>
          <w:color w:val="000000" w:themeColor="text1"/>
          <w:highlight w:val="white"/>
        </w:rPr>
        <w:t xml:space="preserve">[7] Sánchez, G., Olayinka, O., and </w:t>
      </w:r>
      <w:proofErr w:type="spellStart"/>
      <w:r w:rsidRPr="00045308">
        <w:rPr>
          <w:color w:val="000000" w:themeColor="text1"/>
          <w:highlight w:val="white"/>
        </w:rPr>
        <w:t>Pasikhani</w:t>
      </w:r>
      <w:proofErr w:type="spellEnd"/>
      <w:r w:rsidRPr="00045308">
        <w:rPr>
          <w:color w:val="000000" w:themeColor="text1"/>
          <w:highlight w:val="white"/>
        </w:rPr>
        <w:t xml:space="preserve">, A., 2024, October. Web application penetration testing with artificial intelligence: a systematic review. In </w:t>
      </w:r>
      <w:r w:rsidRPr="00045308">
        <w:rPr>
          <w:i/>
          <w:iCs/>
          <w:color w:val="000000" w:themeColor="text1"/>
          <w:highlight w:val="white"/>
        </w:rPr>
        <w:t>2024 22nd International Symposium on Network Computing and Applications (NCA)</w:t>
      </w:r>
      <w:r w:rsidRPr="00045308">
        <w:rPr>
          <w:color w:val="000000" w:themeColor="text1"/>
          <w:highlight w:val="white"/>
        </w:rPr>
        <w:t xml:space="preserve"> (pp. 236-245). IEEE.</w:t>
      </w:r>
    </w:p>
    <w:p w14:paraId="2621F948" w14:textId="3981B669" w:rsidR="00103121" w:rsidRPr="00045308" w:rsidRDefault="00000000" w:rsidP="007D6483">
      <w:pPr>
        <w:spacing w:before="240"/>
        <w:rPr>
          <w:color w:val="000000" w:themeColor="text1"/>
          <w:highlight w:val="white"/>
        </w:rPr>
      </w:pPr>
      <w:r w:rsidRPr="00045308">
        <w:rPr>
          <w:color w:val="000000" w:themeColor="text1"/>
          <w:highlight w:val="white"/>
        </w:rPr>
        <w:t xml:space="preserve">[8] Khan, A.A., Laghari, A.A., Inam, S.A., Ullah, S., Shahzad, M., and Syed, D., 2025. A survey on multimedia-enabled deepfake detection: state-of-the-art tools and techniques, emerging trends, current challenges &amp; limitations, and future directions. </w:t>
      </w:r>
      <w:r w:rsidRPr="00045308">
        <w:rPr>
          <w:i/>
          <w:iCs/>
          <w:color w:val="000000" w:themeColor="text1"/>
          <w:highlight w:val="white"/>
        </w:rPr>
        <w:t>Discover Computing</w:t>
      </w:r>
      <w:r w:rsidRPr="00045308">
        <w:rPr>
          <w:color w:val="000000" w:themeColor="text1"/>
          <w:highlight w:val="white"/>
        </w:rPr>
        <w:t xml:space="preserve">, </w:t>
      </w:r>
      <w:r w:rsidRPr="00045308">
        <w:rPr>
          <w:i/>
          <w:iCs/>
          <w:color w:val="000000" w:themeColor="text1"/>
          <w:highlight w:val="white"/>
        </w:rPr>
        <w:t>28</w:t>
      </w:r>
      <w:r w:rsidRPr="00045308">
        <w:rPr>
          <w:color w:val="000000" w:themeColor="text1"/>
          <w:highlight w:val="white"/>
        </w:rPr>
        <w:t>(1), p.48.</w:t>
      </w:r>
    </w:p>
    <w:p w14:paraId="00650DE9" w14:textId="77777777" w:rsidR="00103121" w:rsidRPr="00045308" w:rsidRDefault="00000000" w:rsidP="007D6483">
      <w:pPr>
        <w:spacing w:before="240"/>
        <w:rPr>
          <w:color w:val="000000" w:themeColor="text1"/>
          <w:highlight w:val="white"/>
        </w:rPr>
      </w:pPr>
      <w:r w:rsidRPr="00045308">
        <w:rPr>
          <w:color w:val="000000" w:themeColor="text1"/>
          <w:highlight w:val="white"/>
        </w:rPr>
        <w:lastRenderedPageBreak/>
        <w:t xml:space="preserve">[9] </w:t>
      </w:r>
      <w:proofErr w:type="spellStart"/>
      <w:r w:rsidRPr="00045308">
        <w:rPr>
          <w:color w:val="000000" w:themeColor="text1"/>
          <w:highlight w:val="white"/>
        </w:rPr>
        <w:t>Alsabri</w:t>
      </w:r>
      <w:proofErr w:type="spellEnd"/>
      <w:r w:rsidRPr="00045308">
        <w:rPr>
          <w:color w:val="000000" w:themeColor="text1"/>
          <w:highlight w:val="white"/>
        </w:rPr>
        <w:t xml:space="preserve">, A.A. and Al-Hadi, M.A., 2025. A Hybrid CNN-BLSTM Model for Phishing Attack Detection Using Deep Learning to Strengthen Internet Security. </w:t>
      </w:r>
      <w:r w:rsidRPr="00045308">
        <w:rPr>
          <w:i/>
          <w:iCs/>
          <w:color w:val="000000" w:themeColor="text1"/>
          <w:highlight w:val="white"/>
        </w:rPr>
        <w:t>Sana'a University Journal of Applied Sciences and Technology</w:t>
      </w:r>
      <w:r w:rsidRPr="00045308">
        <w:rPr>
          <w:color w:val="000000" w:themeColor="text1"/>
          <w:highlight w:val="white"/>
        </w:rPr>
        <w:t xml:space="preserve">, </w:t>
      </w:r>
      <w:r w:rsidRPr="00045308">
        <w:rPr>
          <w:i/>
          <w:iCs/>
          <w:color w:val="000000" w:themeColor="text1"/>
          <w:highlight w:val="white"/>
        </w:rPr>
        <w:t>3</w:t>
      </w:r>
      <w:r w:rsidRPr="00045308">
        <w:rPr>
          <w:color w:val="000000" w:themeColor="text1"/>
          <w:highlight w:val="white"/>
        </w:rPr>
        <w:t>(4), pp.964-972.</w:t>
      </w:r>
    </w:p>
    <w:p w14:paraId="3FD35373" w14:textId="77777777" w:rsidR="00103121" w:rsidRPr="00045308" w:rsidRDefault="00000000" w:rsidP="007D6483">
      <w:pPr>
        <w:spacing w:before="240"/>
        <w:rPr>
          <w:color w:val="000000" w:themeColor="text1"/>
          <w:highlight w:val="white"/>
        </w:rPr>
      </w:pPr>
      <w:r w:rsidRPr="00045308">
        <w:rPr>
          <w:color w:val="000000" w:themeColor="text1"/>
          <w:highlight w:val="white"/>
        </w:rPr>
        <w:t xml:space="preserve">[10] Singh, N.J., Hoque, N., Singh, K.R. and Bhattacharyya, D.K., 2024. Botnet‐based IoT network traffic analysis using deep learning. </w:t>
      </w:r>
      <w:r w:rsidRPr="00045308">
        <w:rPr>
          <w:i/>
          <w:iCs/>
          <w:color w:val="000000" w:themeColor="text1"/>
          <w:highlight w:val="white"/>
        </w:rPr>
        <w:t>Security and Privacy</w:t>
      </w:r>
      <w:r w:rsidRPr="00045308">
        <w:rPr>
          <w:color w:val="000000" w:themeColor="text1"/>
          <w:highlight w:val="white"/>
        </w:rPr>
        <w:t xml:space="preserve">, </w:t>
      </w:r>
      <w:r w:rsidRPr="00045308">
        <w:rPr>
          <w:i/>
          <w:iCs/>
          <w:color w:val="000000" w:themeColor="text1"/>
          <w:highlight w:val="white"/>
        </w:rPr>
        <w:t>7</w:t>
      </w:r>
      <w:r w:rsidRPr="00045308">
        <w:rPr>
          <w:color w:val="000000" w:themeColor="text1"/>
          <w:highlight w:val="white"/>
        </w:rPr>
        <w:t>(2), p.e355.</w:t>
      </w:r>
    </w:p>
    <w:p w14:paraId="29353846" w14:textId="77777777" w:rsidR="00103121" w:rsidRPr="00045308" w:rsidRDefault="00000000" w:rsidP="007D6483">
      <w:pPr>
        <w:spacing w:before="240"/>
        <w:rPr>
          <w:color w:val="000000" w:themeColor="text1"/>
          <w:highlight w:val="white"/>
        </w:rPr>
      </w:pPr>
      <w:r w:rsidRPr="00045308">
        <w:rPr>
          <w:color w:val="000000" w:themeColor="text1"/>
          <w:highlight w:val="white"/>
        </w:rPr>
        <w:t xml:space="preserve">[11] Dhivya, K., Anisha, S., Jothi, V.D.M., Kavishree, S., </w:t>
      </w:r>
      <w:proofErr w:type="spellStart"/>
      <w:r w:rsidRPr="00045308">
        <w:rPr>
          <w:color w:val="000000" w:themeColor="text1"/>
          <w:highlight w:val="white"/>
        </w:rPr>
        <w:t>Madhangi</w:t>
      </w:r>
      <w:proofErr w:type="spellEnd"/>
      <w:r w:rsidRPr="00045308">
        <w:rPr>
          <w:color w:val="000000" w:themeColor="text1"/>
          <w:highlight w:val="white"/>
        </w:rPr>
        <w:t xml:space="preserve">, R., and Abinaya, M.M., 2024. Simulating Phishing and Security Step (2FA) and Detecting Fake URLs Using a Plugin and Browser Extension Detection. </w:t>
      </w:r>
      <w:r w:rsidRPr="00045308">
        <w:rPr>
          <w:i/>
          <w:iCs/>
          <w:color w:val="000000" w:themeColor="text1"/>
          <w:highlight w:val="white"/>
        </w:rPr>
        <w:t>DS Journal of Cyber Security</w:t>
      </w:r>
      <w:r w:rsidRPr="00045308">
        <w:rPr>
          <w:color w:val="000000" w:themeColor="text1"/>
          <w:highlight w:val="white"/>
        </w:rPr>
        <w:t xml:space="preserve">, </w:t>
      </w:r>
      <w:r w:rsidRPr="00045308">
        <w:rPr>
          <w:i/>
          <w:iCs/>
          <w:color w:val="000000" w:themeColor="text1"/>
          <w:highlight w:val="white"/>
        </w:rPr>
        <w:t>2</w:t>
      </w:r>
      <w:r w:rsidRPr="00045308">
        <w:rPr>
          <w:color w:val="000000" w:themeColor="text1"/>
          <w:highlight w:val="white"/>
        </w:rPr>
        <w:t>(4), pp.19-28.</w:t>
      </w:r>
    </w:p>
    <w:p w14:paraId="79BCA0F4" w14:textId="77777777" w:rsidR="00103121" w:rsidRPr="00045308" w:rsidRDefault="00000000" w:rsidP="007D6483">
      <w:pPr>
        <w:spacing w:before="240"/>
        <w:rPr>
          <w:color w:val="000000" w:themeColor="text1"/>
          <w:highlight w:val="white"/>
        </w:rPr>
      </w:pPr>
      <w:r w:rsidRPr="00045308">
        <w:rPr>
          <w:color w:val="000000" w:themeColor="text1"/>
          <w:highlight w:val="white"/>
        </w:rPr>
        <w:t xml:space="preserve">[12] Phan, V.A., Jerabek, J., Le, D.K., and </w:t>
      </w:r>
      <w:proofErr w:type="spellStart"/>
      <w:r w:rsidRPr="00045308">
        <w:rPr>
          <w:color w:val="000000" w:themeColor="text1"/>
          <w:highlight w:val="white"/>
        </w:rPr>
        <w:t>Gotthans</w:t>
      </w:r>
      <w:proofErr w:type="spellEnd"/>
      <w:r w:rsidRPr="00045308">
        <w:rPr>
          <w:color w:val="000000" w:themeColor="text1"/>
          <w:highlight w:val="white"/>
        </w:rPr>
        <w:t xml:space="preserve">, T., 2024, September. New approach to shorten feature set via TF-IDF for machine learning-based </w:t>
      </w:r>
      <w:proofErr w:type="spellStart"/>
      <w:r w:rsidRPr="00045308">
        <w:rPr>
          <w:color w:val="000000" w:themeColor="text1"/>
          <w:highlight w:val="white"/>
        </w:rPr>
        <w:t>Webshell</w:t>
      </w:r>
      <w:proofErr w:type="spellEnd"/>
      <w:r w:rsidRPr="00045308">
        <w:rPr>
          <w:color w:val="000000" w:themeColor="text1"/>
          <w:highlight w:val="white"/>
        </w:rPr>
        <w:t xml:space="preserve"> detection. In </w:t>
      </w:r>
      <w:r w:rsidRPr="00045308">
        <w:rPr>
          <w:i/>
          <w:iCs/>
          <w:color w:val="000000" w:themeColor="text1"/>
          <w:highlight w:val="white"/>
        </w:rPr>
        <w:t>2024 IEEE International Conference on Cyber Security and Resilience (CSR)</w:t>
      </w:r>
      <w:r w:rsidRPr="00045308">
        <w:rPr>
          <w:color w:val="000000" w:themeColor="text1"/>
          <w:highlight w:val="white"/>
        </w:rPr>
        <w:t xml:space="preserve"> (pp. 50-55). IEEE.</w:t>
      </w:r>
    </w:p>
    <w:p w14:paraId="5477B470" w14:textId="77777777" w:rsidR="00103121" w:rsidRPr="00045308" w:rsidRDefault="00000000" w:rsidP="007D6483">
      <w:pPr>
        <w:spacing w:before="240"/>
        <w:rPr>
          <w:color w:val="000000" w:themeColor="text1"/>
          <w:highlight w:val="white"/>
        </w:rPr>
      </w:pPr>
      <w:r w:rsidRPr="00045308">
        <w:rPr>
          <w:color w:val="000000" w:themeColor="text1"/>
          <w:highlight w:val="white"/>
        </w:rPr>
        <w:t xml:space="preserve">[13] Omari, K., 2023. Comparative study of machine learning algorithms for phishing website detection. </w:t>
      </w:r>
      <w:r w:rsidRPr="00045308">
        <w:rPr>
          <w:i/>
          <w:iCs/>
          <w:color w:val="000000" w:themeColor="text1"/>
          <w:highlight w:val="white"/>
        </w:rPr>
        <w:t>International Journal of Advanced Computer Science and Applications</w:t>
      </w:r>
      <w:r w:rsidRPr="00045308">
        <w:rPr>
          <w:color w:val="000000" w:themeColor="text1"/>
          <w:highlight w:val="white"/>
        </w:rPr>
        <w:t xml:space="preserve">, </w:t>
      </w:r>
      <w:r w:rsidRPr="00045308">
        <w:rPr>
          <w:i/>
          <w:iCs/>
          <w:color w:val="000000" w:themeColor="text1"/>
          <w:highlight w:val="white"/>
        </w:rPr>
        <w:t>14</w:t>
      </w:r>
      <w:r w:rsidRPr="00045308">
        <w:rPr>
          <w:color w:val="000000" w:themeColor="text1"/>
          <w:highlight w:val="white"/>
        </w:rPr>
        <w:t>(9).</w:t>
      </w:r>
    </w:p>
    <w:p w14:paraId="0F521A03" w14:textId="77777777" w:rsidR="00103121" w:rsidRPr="00045308" w:rsidRDefault="00000000" w:rsidP="007D6483">
      <w:pPr>
        <w:spacing w:before="240"/>
        <w:rPr>
          <w:color w:val="000000" w:themeColor="text1"/>
          <w:highlight w:val="white"/>
        </w:rPr>
      </w:pPr>
      <w:r w:rsidRPr="00045308">
        <w:rPr>
          <w:color w:val="000000" w:themeColor="text1"/>
          <w:highlight w:val="white"/>
        </w:rPr>
        <w:t xml:space="preserve">[14] Feng, P., Wei, D., Li, Q., Wang, Q., Hu, Y., Xi, N., and Ma, J., 2024. </w:t>
      </w:r>
      <w:proofErr w:type="spellStart"/>
      <w:r w:rsidRPr="00045308">
        <w:rPr>
          <w:color w:val="000000" w:themeColor="text1"/>
          <w:highlight w:val="white"/>
        </w:rPr>
        <w:t>GlareShell</w:t>
      </w:r>
      <w:proofErr w:type="spellEnd"/>
      <w:r w:rsidRPr="00045308">
        <w:rPr>
          <w:color w:val="000000" w:themeColor="text1"/>
          <w:highlight w:val="white"/>
        </w:rPr>
        <w:t xml:space="preserve">: Graph learning-based PHP </w:t>
      </w:r>
      <w:proofErr w:type="spellStart"/>
      <w:r w:rsidRPr="00045308">
        <w:rPr>
          <w:color w:val="000000" w:themeColor="text1"/>
          <w:highlight w:val="white"/>
        </w:rPr>
        <w:t>webshell</w:t>
      </w:r>
      <w:proofErr w:type="spellEnd"/>
      <w:r w:rsidRPr="00045308">
        <w:rPr>
          <w:color w:val="000000" w:themeColor="text1"/>
          <w:highlight w:val="white"/>
        </w:rPr>
        <w:t xml:space="preserve"> detection for the web server of industrial internet. </w:t>
      </w:r>
      <w:r w:rsidRPr="00045308">
        <w:rPr>
          <w:i/>
          <w:iCs/>
          <w:color w:val="000000" w:themeColor="text1"/>
          <w:highlight w:val="white"/>
        </w:rPr>
        <w:t>Computer Networks</w:t>
      </w:r>
      <w:r w:rsidRPr="00045308">
        <w:rPr>
          <w:color w:val="000000" w:themeColor="text1"/>
          <w:highlight w:val="white"/>
        </w:rPr>
        <w:t xml:space="preserve">, </w:t>
      </w:r>
      <w:r w:rsidRPr="00045308">
        <w:rPr>
          <w:i/>
          <w:iCs/>
          <w:color w:val="000000" w:themeColor="text1"/>
          <w:highlight w:val="white"/>
        </w:rPr>
        <w:t>245</w:t>
      </w:r>
      <w:r w:rsidRPr="00045308">
        <w:rPr>
          <w:color w:val="000000" w:themeColor="text1"/>
          <w:highlight w:val="white"/>
        </w:rPr>
        <w:t>, p.110406.</w:t>
      </w:r>
    </w:p>
    <w:p w14:paraId="5BBC9917" w14:textId="77777777" w:rsidR="00103121" w:rsidRPr="00045308" w:rsidRDefault="00000000" w:rsidP="007D6483">
      <w:pPr>
        <w:spacing w:before="240"/>
        <w:rPr>
          <w:color w:val="000000" w:themeColor="text1"/>
          <w:highlight w:val="white"/>
        </w:rPr>
      </w:pPr>
      <w:r w:rsidRPr="00045308">
        <w:rPr>
          <w:color w:val="000000" w:themeColor="text1"/>
          <w:highlight w:val="white"/>
        </w:rPr>
        <w:t xml:space="preserve">[15] Jaber, A., </w:t>
      </w:r>
      <w:proofErr w:type="spellStart"/>
      <w:r w:rsidRPr="00045308">
        <w:rPr>
          <w:color w:val="000000" w:themeColor="text1"/>
          <w:highlight w:val="white"/>
        </w:rPr>
        <w:t>Endregard</w:t>
      </w:r>
      <w:proofErr w:type="spellEnd"/>
      <w:r w:rsidRPr="00045308">
        <w:rPr>
          <w:color w:val="000000" w:themeColor="text1"/>
          <w:highlight w:val="white"/>
        </w:rPr>
        <w:t xml:space="preserve">, M., Mancini, F., and Grov, G., 2025, May. Mission-Aware Cyber Incident Response Generation Using Reinforcement Learning. In the </w:t>
      </w:r>
      <w:r w:rsidRPr="00045308">
        <w:rPr>
          <w:i/>
          <w:iCs/>
          <w:color w:val="000000" w:themeColor="text1"/>
          <w:highlight w:val="white"/>
        </w:rPr>
        <w:t>2025 International Conference on Military Communication and Information Systems (ICMCIS)</w:t>
      </w:r>
      <w:r w:rsidRPr="00045308">
        <w:rPr>
          <w:color w:val="000000" w:themeColor="text1"/>
          <w:highlight w:val="white"/>
        </w:rPr>
        <w:t xml:space="preserve"> (pp. 1-10). IEEE.</w:t>
      </w:r>
    </w:p>
    <w:p w14:paraId="6D49E371" w14:textId="77777777" w:rsidR="00103121" w:rsidRPr="00045308" w:rsidRDefault="00000000" w:rsidP="007D6483">
      <w:pPr>
        <w:spacing w:before="240"/>
        <w:rPr>
          <w:color w:val="000000" w:themeColor="text1"/>
          <w:highlight w:val="white"/>
        </w:rPr>
      </w:pPr>
      <w:r w:rsidRPr="00045308">
        <w:rPr>
          <w:color w:val="000000" w:themeColor="text1"/>
          <w:highlight w:val="white"/>
        </w:rPr>
        <w:t xml:space="preserve">[16] Zaki, A. and Mohammed, S., 2024. Artificial Intelligence for Web Application Firewall (WAF): A Comprehensive Review. </w:t>
      </w:r>
      <w:r w:rsidRPr="00045308">
        <w:rPr>
          <w:i/>
          <w:iCs/>
          <w:color w:val="000000" w:themeColor="text1"/>
          <w:highlight w:val="white"/>
        </w:rPr>
        <w:t>International Research Journal of Innovations in Engineering and Technology</w:t>
      </w:r>
      <w:r w:rsidRPr="00045308">
        <w:rPr>
          <w:color w:val="000000" w:themeColor="text1"/>
          <w:highlight w:val="white"/>
        </w:rPr>
        <w:t xml:space="preserve">, </w:t>
      </w:r>
      <w:r w:rsidRPr="00045308">
        <w:rPr>
          <w:i/>
          <w:iCs/>
          <w:color w:val="000000" w:themeColor="text1"/>
          <w:highlight w:val="white"/>
        </w:rPr>
        <w:t>8</w:t>
      </w:r>
      <w:r w:rsidRPr="00045308">
        <w:rPr>
          <w:color w:val="000000" w:themeColor="text1"/>
          <w:highlight w:val="white"/>
        </w:rPr>
        <w:t>(11), pp.219-224.</w:t>
      </w:r>
    </w:p>
    <w:p w14:paraId="46A748F5" w14:textId="77777777" w:rsidR="00103121" w:rsidRPr="00045308" w:rsidRDefault="00000000" w:rsidP="007D6483">
      <w:pPr>
        <w:spacing w:before="240"/>
        <w:rPr>
          <w:color w:val="000000" w:themeColor="text1"/>
          <w:highlight w:val="white"/>
        </w:rPr>
      </w:pPr>
      <w:r w:rsidRPr="00045308">
        <w:rPr>
          <w:color w:val="000000" w:themeColor="text1"/>
          <w:highlight w:val="white"/>
        </w:rPr>
        <w:t xml:space="preserve">[17] Sunday, S.M., 2025. Developing Anomaly Detection on IoT Devices Using Machine Learning (ML). </w:t>
      </w:r>
      <w:r w:rsidRPr="00045308">
        <w:rPr>
          <w:i/>
          <w:iCs/>
          <w:color w:val="000000" w:themeColor="text1"/>
          <w:highlight w:val="white"/>
        </w:rPr>
        <w:t>Journal of Electrical Engineering, Electronics, Control and Computer Science</w:t>
      </w:r>
      <w:r w:rsidRPr="00045308">
        <w:rPr>
          <w:color w:val="000000" w:themeColor="text1"/>
          <w:highlight w:val="white"/>
        </w:rPr>
        <w:t xml:space="preserve">, </w:t>
      </w:r>
      <w:r w:rsidRPr="00045308">
        <w:rPr>
          <w:i/>
          <w:iCs/>
          <w:color w:val="000000" w:themeColor="text1"/>
          <w:highlight w:val="white"/>
        </w:rPr>
        <w:t>10</w:t>
      </w:r>
      <w:r w:rsidRPr="00045308">
        <w:rPr>
          <w:color w:val="000000" w:themeColor="text1"/>
          <w:highlight w:val="white"/>
        </w:rPr>
        <w:t>(1), pp.31-48.</w:t>
      </w:r>
    </w:p>
    <w:p w14:paraId="1AA6AFDB" w14:textId="77777777" w:rsidR="00103121" w:rsidRPr="00045308" w:rsidRDefault="00000000" w:rsidP="007D6483">
      <w:pPr>
        <w:spacing w:before="240"/>
        <w:rPr>
          <w:color w:val="000000" w:themeColor="text1"/>
          <w:highlight w:val="white"/>
        </w:rPr>
      </w:pPr>
      <w:r w:rsidRPr="00045308">
        <w:rPr>
          <w:color w:val="000000" w:themeColor="text1"/>
          <w:highlight w:val="white"/>
        </w:rPr>
        <w:lastRenderedPageBreak/>
        <w:t xml:space="preserve">[18] Sierra-Granados, J., Ruiz-Catalán, J.L., Rosado, D.G. and Serrano, M.A., 2025, </w:t>
      </w:r>
      <w:proofErr w:type="spellStart"/>
      <w:r w:rsidRPr="00045308">
        <w:rPr>
          <w:color w:val="000000" w:themeColor="text1"/>
          <w:highlight w:val="white"/>
        </w:rPr>
        <w:t>diciembre</w:t>
      </w:r>
      <w:proofErr w:type="spellEnd"/>
      <w:r w:rsidRPr="00045308">
        <w:rPr>
          <w:color w:val="000000" w:themeColor="text1"/>
          <w:highlight w:val="white"/>
        </w:rPr>
        <w:t xml:space="preserve">. Design and Development of a Predictive Security Threat Management System Leveraging CWEs, CVEs, and CAPECs. In </w:t>
      </w:r>
      <w:r w:rsidRPr="00045308">
        <w:rPr>
          <w:i/>
          <w:iCs/>
          <w:color w:val="000000" w:themeColor="text1"/>
          <w:highlight w:val="white"/>
        </w:rPr>
        <w:t>Proceedings of the IEEE/ACM 12th International Conference on Big Data Computing, Applications and Technologies</w:t>
      </w:r>
      <w:r w:rsidRPr="00045308">
        <w:rPr>
          <w:color w:val="000000" w:themeColor="text1"/>
          <w:highlight w:val="white"/>
        </w:rPr>
        <w:t xml:space="preserve"> (pp. 1-6).</w:t>
      </w:r>
    </w:p>
    <w:p w14:paraId="07B517AA" w14:textId="77777777" w:rsidR="00103121" w:rsidRPr="00045308" w:rsidRDefault="00000000" w:rsidP="007D6483">
      <w:pPr>
        <w:spacing w:before="240"/>
        <w:rPr>
          <w:color w:val="000000" w:themeColor="text1"/>
          <w:highlight w:val="white"/>
        </w:rPr>
      </w:pPr>
      <w:r w:rsidRPr="00045308">
        <w:rPr>
          <w:color w:val="000000" w:themeColor="text1"/>
          <w:highlight w:val="white"/>
        </w:rPr>
        <w:t xml:space="preserve">[19] Elijah, T.D., Walee, N.A., and Shalan, A.M., 2025, November. AI-Based Detection of Zero-Day Exploits: A Framework. In </w:t>
      </w:r>
      <w:r w:rsidRPr="00045308">
        <w:rPr>
          <w:i/>
          <w:iCs/>
          <w:color w:val="000000" w:themeColor="text1"/>
          <w:highlight w:val="white"/>
        </w:rPr>
        <w:t>2025, Twelfth International Conference on Intelligent Computing and Information Systems (ICICIS)</w:t>
      </w:r>
      <w:r w:rsidRPr="00045308">
        <w:rPr>
          <w:color w:val="000000" w:themeColor="text1"/>
          <w:highlight w:val="white"/>
        </w:rPr>
        <w:t xml:space="preserve"> (pp. 425-432). IEEE.</w:t>
      </w:r>
    </w:p>
    <w:p w14:paraId="49598396" w14:textId="77777777" w:rsidR="00103121" w:rsidRPr="00045308" w:rsidRDefault="00000000" w:rsidP="007D6483">
      <w:pPr>
        <w:spacing w:before="240"/>
        <w:rPr>
          <w:color w:val="000000" w:themeColor="text1"/>
          <w:highlight w:val="white"/>
        </w:rPr>
      </w:pPr>
      <w:r w:rsidRPr="00045308">
        <w:rPr>
          <w:color w:val="000000" w:themeColor="text1"/>
          <w:highlight w:val="white"/>
        </w:rPr>
        <w:t xml:space="preserve">[20] </w:t>
      </w:r>
      <w:proofErr w:type="spellStart"/>
      <w:r w:rsidRPr="00045308">
        <w:rPr>
          <w:color w:val="000000" w:themeColor="text1"/>
          <w:highlight w:val="white"/>
        </w:rPr>
        <w:t>Sevri</w:t>
      </w:r>
      <w:proofErr w:type="spellEnd"/>
      <w:r w:rsidRPr="00045308">
        <w:rPr>
          <w:color w:val="000000" w:themeColor="text1"/>
          <w:highlight w:val="white"/>
        </w:rPr>
        <w:t xml:space="preserve">, M. and Karacan, H., 2022. Two-stage deep learning based stacked ensemble model for web application security. </w:t>
      </w:r>
      <w:r w:rsidRPr="00045308">
        <w:rPr>
          <w:i/>
          <w:iCs/>
          <w:color w:val="000000" w:themeColor="text1"/>
          <w:highlight w:val="white"/>
        </w:rPr>
        <w:t>KSII Transactions on Internet and Information Systems</w:t>
      </w:r>
      <w:r w:rsidRPr="00045308">
        <w:rPr>
          <w:color w:val="000000" w:themeColor="text1"/>
          <w:highlight w:val="white"/>
        </w:rPr>
        <w:t xml:space="preserve">, </w:t>
      </w:r>
      <w:r w:rsidRPr="00045308">
        <w:rPr>
          <w:i/>
          <w:iCs/>
          <w:color w:val="000000" w:themeColor="text1"/>
          <w:highlight w:val="white"/>
        </w:rPr>
        <w:t>16</w:t>
      </w:r>
      <w:r w:rsidRPr="00045308">
        <w:rPr>
          <w:color w:val="000000" w:themeColor="text1"/>
          <w:highlight w:val="white"/>
        </w:rPr>
        <w:t>(2).</w:t>
      </w:r>
    </w:p>
    <w:p w14:paraId="0A19FF7E" w14:textId="77777777" w:rsidR="00103121" w:rsidRPr="00045308" w:rsidRDefault="00000000" w:rsidP="007D6483">
      <w:pPr>
        <w:spacing w:before="240"/>
        <w:rPr>
          <w:color w:val="000000" w:themeColor="text1"/>
        </w:rPr>
      </w:pPr>
      <w:r w:rsidRPr="00045308">
        <w:rPr>
          <w:color w:val="000000" w:themeColor="text1"/>
          <w:highlight w:val="white"/>
        </w:rPr>
        <w:t xml:space="preserve">[21] Bora, N.P., Bora, P.M., </w:t>
      </w:r>
      <w:proofErr w:type="spellStart"/>
      <w:r w:rsidRPr="00045308">
        <w:rPr>
          <w:color w:val="000000" w:themeColor="text1"/>
          <w:highlight w:val="white"/>
        </w:rPr>
        <w:t>Tidake</w:t>
      </w:r>
      <w:proofErr w:type="spellEnd"/>
      <w:r w:rsidRPr="00045308">
        <w:rPr>
          <w:color w:val="000000" w:themeColor="text1"/>
          <w:highlight w:val="white"/>
        </w:rPr>
        <w:t xml:space="preserve">, V.S., </w:t>
      </w:r>
      <w:proofErr w:type="spellStart"/>
      <w:r w:rsidRPr="00045308">
        <w:rPr>
          <w:color w:val="000000" w:themeColor="text1"/>
          <w:highlight w:val="white"/>
        </w:rPr>
        <w:t>Dhomse</w:t>
      </w:r>
      <w:proofErr w:type="spellEnd"/>
      <w:r w:rsidRPr="00045308">
        <w:rPr>
          <w:color w:val="000000" w:themeColor="text1"/>
          <w:highlight w:val="white"/>
        </w:rPr>
        <w:t xml:space="preserve">, G.P., and Pawar, D.P., 2025. AI-Driven Biometric Captcha: Defending Against Automated Threats in Web Security. </w:t>
      </w:r>
      <w:r w:rsidRPr="00045308">
        <w:rPr>
          <w:i/>
          <w:iCs/>
          <w:color w:val="000000" w:themeColor="text1"/>
          <w:highlight w:val="white"/>
        </w:rPr>
        <w:t>Int. J. Basic Appl. Sci</w:t>
      </w:r>
      <w:r w:rsidRPr="00045308">
        <w:rPr>
          <w:color w:val="000000" w:themeColor="text1"/>
          <w:highlight w:val="white"/>
        </w:rPr>
        <w:t xml:space="preserve">, </w:t>
      </w:r>
      <w:r w:rsidRPr="00045308">
        <w:rPr>
          <w:i/>
          <w:iCs/>
          <w:color w:val="000000" w:themeColor="text1"/>
          <w:highlight w:val="white"/>
        </w:rPr>
        <w:t>14</w:t>
      </w:r>
      <w:r w:rsidRPr="00045308">
        <w:rPr>
          <w:color w:val="000000" w:themeColor="text1"/>
          <w:highlight w:val="white"/>
        </w:rPr>
        <w:t>(1), pp.32-39.</w:t>
      </w:r>
    </w:p>
    <w:sectPr w:rsidR="00103121" w:rsidRPr="00045308" w:rsidSect="00452A1D">
      <w:footerReference w:type="default" r:id="rId1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C53261" w14:textId="77777777" w:rsidR="0067222A" w:rsidRDefault="0067222A" w:rsidP="00452A1D">
      <w:pPr>
        <w:spacing w:line="240" w:lineRule="auto"/>
      </w:pPr>
      <w:r>
        <w:separator/>
      </w:r>
    </w:p>
  </w:endnote>
  <w:endnote w:type="continuationSeparator" w:id="0">
    <w:p w14:paraId="35034601" w14:textId="77777777" w:rsidR="0067222A" w:rsidRDefault="0067222A" w:rsidP="00452A1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9334DD50-F802-474A-B07B-843AB67C7E5B}"/>
  </w:font>
  <w:font w:name="Arial MT">
    <w:altName w:val="Arial"/>
    <w:charset w:val="01"/>
    <w:family w:val="swiss"/>
    <w:pitch w:val="variable"/>
  </w:font>
  <w:font w:name="Cambria">
    <w:panose1 w:val="02040503050406030204"/>
    <w:charset w:val="00"/>
    <w:family w:val="roman"/>
    <w:pitch w:val="variable"/>
    <w:sig w:usb0="E00006FF" w:usb1="420024FF" w:usb2="02000000" w:usb3="00000000" w:csb0="0000019F" w:csb1="00000000"/>
    <w:embedRegular r:id="rId2" w:fontKey="{46A394B1-D823-4FAD-96DA-21E210BEF3E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color w:val="000000"/>
      </w:rPr>
      <w:id w:val="-1410540178"/>
      <w:docPartObj>
        <w:docPartGallery w:val="Page Numbers (Bottom of Page)"/>
        <w:docPartUnique/>
      </w:docPartObj>
    </w:sdtPr>
    <w:sdtEndPr>
      <w:rPr>
        <w:noProof/>
        <w:sz w:val="20"/>
        <w:szCs w:val="20"/>
      </w:rPr>
    </w:sdtEndPr>
    <w:sdtContent>
      <w:p w14:paraId="42B05897" w14:textId="3A52A43B" w:rsidR="00452A1D" w:rsidRPr="008623C5" w:rsidRDefault="00452A1D">
        <w:pPr>
          <w:pStyle w:val="Footer"/>
          <w:jc w:val="right"/>
          <w:rPr>
            <w:color w:val="000000"/>
            <w:sz w:val="20"/>
            <w:szCs w:val="20"/>
          </w:rPr>
        </w:pPr>
        <w:r w:rsidRPr="008623C5">
          <w:rPr>
            <w:color w:val="000000"/>
            <w:sz w:val="20"/>
            <w:szCs w:val="20"/>
          </w:rPr>
          <w:fldChar w:fldCharType="begin"/>
        </w:r>
        <w:r w:rsidRPr="008623C5">
          <w:rPr>
            <w:color w:val="000000"/>
            <w:sz w:val="20"/>
            <w:szCs w:val="20"/>
          </w:rPr>
          <w:instrText xml:space="preserve"> PAGE   \* MERGEFORMAT </w:instrText>
        </w:r>
        <w:r w:rsidRPr="008623C5">
          <w:rPr>
            <w:color w:val="000000"/>
            <w:sz w:val="20"/>
            <w:szCs w:val="20"/>
          </w:rPr>
          <w:fldChar w:fldCharType="separate"/>
        </w:r>
        <w:r w:rsidRPr="008623C5">
          <w:rPr>
            <w:noProof/>
            <w:color w:val="000000"/>
            <w:sz w:val="20"/>
            <w:szCs w:val="20"/>
          </w:rPr>
          <w:t>2</w:t>
        </w:r>
        <w:r w:rsidRPr="008623C5">
          <w:rPr>
            <w:noProof/>
            <w:color w:val="000000"/>
            <w:sz w:val="20"/>
            <w:szCs w:val="20"/>
          </w:rPr>
          <w:fldChar w:fldCharType="end"/>
        </w:r>
      </w:p>
    </w:sdtContent>
  </w:sdt>
  <w:p w14:paraId="67FDE9AF" w14:textId="77777777" w:rsidR="00452A1D" w:rsidRDefault="00452A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9F6D3B" w14:textId="77777777" w:rsidR="0067222A" w:rsidRDefault="0067222A" w:rsidP="00452A1D">
      <w:pPr>
        <w:spacing w:line="240" w:lineRule="auto"/>
      </w:pPr>
      <w:r>
        <w:separator/>
      </w:r>
    </w:p>
  </w:footnote>
  <w:footnote w:type="continuationSeparator" w:id="0">
    <w:p w14:paraId="464EE356" w14:textId="77777777" w:rsidR="0067222A" w:rsidRDefault="0067222A" w:rsidP="00452A1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5538DE"/>
    <w:multiLevelType w:val="hybridMultilevel"/>
    <w:tmpl w:val="A184B7CE"/>
    <w:lvl w:ilvl="0" w:tplc="C86A2A4E">
      <w:numFmt w:val="bullet"/>
      <w:lvlText w:val=""/>
      <w:lvlJc w:val="left"/>
      <w:pPr>
        <w:ind w:left="833" w:hanging="361"/>
      </w:pPr>
      <w:rPr>
        <w:rFonts w:ascii="Symbol" w:eastAsia="Symbol" w:hAnsi="Symbol" w:cs="Symbol" w:hint="default"/>
        <w:b w:val="0"/>
        <w:bCs w:val="0"/>
        <w:i w:val="0"/>
        <w:iCs w:val="0"/>
        <w:spacing w:val="0"/>
        <w:w w:val="102"/>
        <w:sz w:val="21"/>
        <w:szCs w:val="21"/>
        <w:lang w:val="en-US" w:eastAsia="en-US" w:bidi="ar-SA"/>
      </w:rPr>
    </w:lvl>
    <w:lvl w:ilvl="1" w:tplc="4FF26EDE">
      <w:numFmt w:val="bullet"/>
      <w:lvlText w:val="•"/>
      <w:lvlJc w:val="left"/>
      <w:pPr>
        <w:ind w:left="1729" w:hanging="361"/>
      </w:pPr>
      <w:rPr>
        <w:lang w:val="en-US" w:eastAsia="en-US" w:bidi="ar-SA"/>
      </w:rPr>
    </w:lvl>
    <w:lvl w:ilvl="2" w:tplc="BF3CFB38">
      <w:numFmt w:val="bullet"/>
      <w:lvlText w:val="•"/>
      <w:lvlJc w:val="left"/>
      <w:pPr>
        <w:ind w:left="2619" w:hanging="361"/>
      </w:pPr>
      <w:rPr>
        <w:lang w:val="en-US" w:eastAsia="en-US" w:bidi="ar-SA"/>
      </w:rPr>
    </w:lvl>
    <w:lvl w:ilvl="3" w:tplc="16B479BE">
      <w:numFmt w:val="bullet"/>
      <w:lvlText w:val="•"/>
      <w:lvlJc w:val="left"/>
      <w:pPr>
        <w:ind w:left="3509" w:hanging="361"/>
      </w:pPr>
      <w:rPr>
        <w:lang w:val="en-US" w:eastAsia="en-US" w:bidi="ar-SA"/>
      </w:rPr>
    </w:lvl>
    <w:lvl w:ilvl="4" w:tplc="065442AE">
      <w:numFmt w:val="bullet"/>
      <w:lvlText w:val="•"/>
      <w:lvlJc w:val="left"/>
      <w:pPr>
        <w:ind w:left="4399" w:hanging="361"/>
      </w:pPr>
      <w:rPr>
        <w:lang w:val="en-US" w:eastAsia="en-US" w:bidi="ar-SA"/>
      </w:rPr>
    </w:lvl>
    <w:lvl w:ilvl="5" w:tplc="98208FF6">
      <w:numFmt w:val="bullet"/>
      <w:lvlText w:val="•"/>
      <w:lvlJc w:val="left"/>
      <w:pPr>
        <w:ind w:left="5289" w:hanging="361"/>
      </w:pPr>
      <w:rPr>
        <w:lang w:val="en-US" w:eastAsia="en-US" w:bidi="ar-SA"/>
      </w:rPr>
    </w:lvl>
    <w:lvl w:ilvl="6" w:tplc="51DA8846">
      <w:numFmt w:val="bullet"/>
      <w:lvlText w:val="•"/>
      <w:lvlJc w:val="left"/>
      <w:pPr>
        <w:ind w:left="6178" w:hanging="361"/>
      </w:pPr>
      <w:rPr>
        <w:lang w:val="en-US" w:eastAsia="en-US" w:bidi="ar-SA"/>
      </w:rPr>
    </w:lvl>
    <w:lvl w:ilvl="7" w:tplc="4FAE4574">
      <w:numFmt w:val="bullet"/>
      <w:lvlText w:val="•"/>
      <w:lvlJc w:val="left"/>
      <w:pPr>
        <w:ind w:left="7068" w:hanging="361"/>
      </w:pPr>
      <w:rPr>
        <w:lang w:val="en-US" w:eastAsia="en-US" w:bidi="ar-SA"/>
      </w:rPr>
    </w:lvl>
    <w:lvl w:ilvl="8" w:tplc="053403EE">
      <w:numFmt w:val="bullet"/>
      <w:lvlText w:val="•"/>
      <w:lvlJc w:val="left"/>
      <w:pPr>
        <w:ind w:left="7958" w:hanging="361"/>
      </w:pPr>
      <w:rPr>
        <w:lang w:val="en-US" w:eastAsia="en-US" w:bidi="ar-SA"/>
      </w:rPr>
    </w:lvl>
  </w:abstractNum>
  <w:abstractNum w:abstractNumId="1" w15:restartNumberingAfterBreak="0">
    <w:nsid w:val="377079B4"/>
    <w:multiLevelType w:val="multilevel"/>
    <w:tmpl w:val="88CEDF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32156835">
    <w:abstractNumId w:val="1"/>
  </w:num>
  <w:num w:numId="2" w16cid:durableId="15369686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03121"/>
    <w:rsid w:val="000201CF"/>
    <w:rsid w:val="00045308"/>
    <w:rsid w:val="000D0959"/>
    <w:rsid w:val="000D2665"/>
    <w:rsid w:val="000E6D5E"/>
    <w:rsid w:val="000F6550"/>
    <w:rsid w:val="00103121"/>
    <w:rsid w:val="00115645"/>
    <w:rsid w:val="00124CCE"/>
    <w:rsid w:val="00196AFD"/>
    <w:rsid w:val="001C0C75"/>
    <w:rsid w:val="001D4AE1"/>
    <w:rsid w:val="002E3C08"/>
    <w:rsid w:val="00306FAE"/>
    <w:rsid w:val="003B4F8A"/>
    <w:rsid w:val="00452A1D"/>
    <w:rsid w:val="005707A7"/>
    <w:rsid w:val="0067222A"/>
    <w:rsid w:val="006E0F63"/>
    <w:rsid w:val="0075243E"/>
    <w:rsid w:val="00784E0C"/>
    <w:rsid w:val="007D4D1E"/>
    <w:rsid w:val="007D6483"/>
    <w:rsid w:val="008623C5"/>
    <w:rsid w:val="008711DC"/>
    <w:rsid w:val="0090392D"/>
    <w:rsid w:val="00995F03"/>
    <w:rsid w:val="00AB3E40"/>
    <w:rsid w:val="00AC4E94"/>
    <w:rsid w:val="00AD4264"/>
    <w:rsid w:val="00B42439"/>
    <w:rsid w:val="00B97CF7"/>
    <w:rsid w:val="00BD4839"/>
    <w:rsid w:val="00BF0713"/>
    <w:rsid w:val="00C54640"/>
    <w:rsid w:val="00CA20D3"/>
    <w:rsid w:val="00CA7213"/>
    <w:rsid w:val="00CD0137"/>
    <w:rsid w:val="00D0263F"/>
    <w:rsid w:val="00E371F0"/>
    <w:rsid w:val="00E66714"/>
    <w:rsid w:val="00E95144"/>
    <w:rsid w:val="00EB24DE"/>
    <w:rsid w:val="00EB6888"/>
    <w:rsid w:val="00EC0AEB"/>
    <w:rsid w:val="00ED5E68"/>
    <w:rsid w:val="00FE58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CB0148"/>
  <w15:docId w15:val="{5A3776B6-1C75-47BD-BF7A-C387FC32E1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452A1D"/>
    <w:pPr>
      <w:tabs>
        <w:tab w:val="center" w:pos="4513"/>
        <w:tab w:val="right" w:pos="9026"/>
      </w:tabs>
      <w:spacing w:line="240" w:lineRule="auto"/>
    </w:pPr>
  </w:style>
  <w:style w:type="character" w:customStyle="1" w:styleId="HeaderChar">
    <w:name w:val="Header Char"/>
    <w:basedOn w:val="DefaultParagraphFont"/>
    <w:link w:val="Header"/>
    <w:uiPriority w:val="99"/>
    <w:rsid w:val="00452A1D"/>
  </w:style>
  <w:style w:type="paragraph" w:styleId="Footer">
    <w:name w:val="footer"/>
    <w:basedOn w:val="Normal"/>
    <w:link w:val="FooterChar"/>
    <w:uiPriority w:val="99"/>
    <w:unhideWhenUsed/>
    <w:rsid w:val="00452A1D"/>
    <w:pPr>
      <w:tabs>
        <w:tab w:val="center" w:pos="4513"/>
        <w:tab w:val="right" w:pos="9026"/>
      </w:tabs>
      <w:spacing w:line="240" w:lineRule="auto"/>
    </w:pPr>
  </w:style>
  <w:style w:type="character" w:customStyle="1" w:styleId="FooterChar">
    <w:name w:val="Footer Char"/>
    <w:basedOn w:val="DefaultParagraphFont"/>
    <w:link w:val="Footer"/>
    <w:uiPriority w:val="99"/>
    <w:rsid w:val="00452A1D"/>
  </w:style>
  <w:style w:type="paragraph" w:styleId="TOCHeading">
    <w:name w:val="TOC Heading"/>
    <w:basedOn w:val="Heading1"/>
    <w:next w:val="Normal"/>
    <w:uiPriority w:val="39"/>
    <w:unhideWhenUsed/>
    <w:qFormat/>
    <w:rsid w:val="00D0263F"/>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D0263F"/>
    <w:pPr>
      <w:spacing w:after="100"/>
    </w:pPr>
  </w:style>
  <w:style w:type="paragraph" w:styleId="TOC2">
    <w:name w:val="toc 2"/>
    <w:basedOn w:val="Normal"/>
    <w:next w:val="Normal"/>
    <w:autoRedefine/>
    <w:uiPriority w:val="39"/>
    <w:unhideWhenUsed/>
    <w:rsid w:val="00D0263F"/>
    <w:pPr>
      <w:spacing w:after="100"/>
      <w:ind w:left="240"/>
    </w:pPr>
  </w:style>
  <w:style w:type="paragraph" w:styleId="TOC3">
    <w:name w:val="toc 3"/>
    <w:basedOn w:val="Normal"/>
    <w:next w:val="Normal"/>
    <w:autoRedefine/>
    <w:uiPriority w:val="39"/>
    <w:unhideWhenUsed/>
    <w:rsid w:val="00D0263F"/>
    <w:pPr>
      <w:spacing w:after="100"/>
      <w:ind w:left="480"/>
    </w:pPr>
  </w:style>
  <w:style w:type="character" w:styleId="Hyperlink">
    <w:name w:val="Hyperlink"/>
    <w:basedOn w:val="DefaultParagraphFont"/>
    <w:uiPriority w:val="99"/>
    <w:unhideWhenUsed/>
    <w:rsid w:val="00D0263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CBD70B-FB06-4658-9DDC-3BB49A38FE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20</Pages>
  <Words>5485</Words>
  <Characters>31266</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MITESH DHANKECHA</dc:creator>
  <cp:lastModifiedBy>MITESH DHANKECHA</cp:lastModifiedBy>
  <cp:revision>21</cp:revision>
  <dcterms:created xsi:type="dcterms:W3CDTF">2026-03-21T11:58:00Z</dcterms:created>
  <dcterms:modified xsi:type="dcterms:W3CDTF">2026-04-13T15:21:00Z</dcterms:modified>
</cp:coreProperties>
</file>