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FD367" w14:textId="77777777" w:rsidR="006902A5" w:rsidRDefault="006902A5">
      <w:r>
        <w:t>Literature review</w:t>
      </w:r>
    </w:p>
    <w:p w14:paraId="7C42A9C0" w14:textId="77777777" w:rsidR="006902A5" w:rsidRDefault="006902A5">
      <w:r>
        <w:t>Katie-Louise Bellew</w:t>
      </w:r>
    </w:p>
    <w:p w14:paraId="4B2A2C45" w14:textId="1F5D56D5" w:rsidR="006902A5" w:rsidRDefault="006902A5">
      <w:r>
        <w:t>2319</w:t>
      </w:r>
      <w:r w:rsidR="00D23A0E">
        <w:t>739</w:t>
      </w:r>
    </w:p>
    <w:p w14:paraId="5C40C9E1" w14:textId="77777777" w:rsidR="006902A5" w:rsidRDefault="006902A5"/>
    <w:p w14:paraId="36BF332A" w14:textId="2BF11F0C" w:rsidR="004C5872" w:rsidRDefault="00011BEF">
      <w:r>
        <w:t xml:space="preserve">Organisational culture </w:t>
      </w:r>
      <w:r w:rsidR="00831EC3">
        <w:t xml:space="preserve">within Police Forces shapes </w:t>
      </w:r>
      <w:r w:rsidR="00C913C0">
        <w:t>officers’</w:t>
      </w:r>
      <w:r w:rsidR="00831EC3">
        <w:t xml:space="preserve"> identities and behaviours, this then has a </w:t>
      </w:r>
      <w:r w:rsidR="00931EA5">
        <w:t>knock-on</w:t>
      </w:r>
      <w:r w:rsidR="00831EC3">
        <w:t xml:space="preserve"> effect to </w:t>
      </w:r>
      <w:r w:rsidR="00281EE7">
        <w:t>officers’</w:t>
      </w:r>
      <w:r w:rsidR="00831EC3">
        <w:t xml:space="preserve"> wellbeing. </w:t>
      </w:r>
      <w:r w:rsidR="00DA4F03">
        <w:t>The culture has been defined as the cumulative effect of what people do and how they do it</w:t>
      </w:r>
      <w:r w:rsidR="00931EA5">
        <w:t xml:space="preserve"> </w:t>
      </w:r>
      <w:r w:rsidR="00931EA5" w:rsidRPr="00931EA5">
        <w:t>(Cooper, 2024)</w:t>
      </w:r>
      <w:r w:rsidR="00931EA5">
        <w:t>.</w:t>
      </w:r>
      <w:r w:rsidR="00281EE7">
        <w:t xml:space="preserve"> </w:t>
      </w:r>
      <w:r w:rsidR="00DA4F03">
        <w:t>These cultures that are formed influence not only operational decisions but also office</w:t>
      </w:r>
      <w:r w:rsidR="00281EE7">
        <w:t>rs’ willi</w:t>
      </w:r>
      <w:r w:rsidR="00DA4F03">
        <w:t>ngness to seek or accept help. This help could either be psychological or organi</w:t>
      </w:r>
      <w:r w:rsidR="00C913C0">
        <w:t>s</w:t>
      </w:r>
      <w:r w:rsidR="00DA4F03">
        <w:t>ational</w:t>
      </w:r>
      <w:r w:rsidR="00931EA5" w:rsidRPr="00931EA5">
        <w:rPr>
          <w:rFonts w:ascii="Times New Roman" w:eastAsia="Times New Roman" w:hAnsi="Times New Roman" w:cs="Times New Roman"/>
          <w:kern w:val="0"/>
          <w:sz w:val="24"/>
          <w:szCs w:val="24"/>
          <w:lang w:eastAsia="en-GB"/>
          <w14:ligatures w14:val="none"/>
        </w:rPr>
        <w:t xml:space="preserve"> </w:t>
      </w:r>
      <w:r w:rsidR="00931EA5" w:rsidRPr="00931EA5">
        <w:t>(INGRAM, TERRILL and PAOLINE, 2018)</w:t>
      </w:r>
      <w:r w:rsidR="00DA4F03">
        <w:t xml:space="preserve">. </w:t>
      </w:r>
      <w:r w:rsidR="00C913C0">
        <w:t xml:space="preserve"> </w:t>
      </w:r>
    </w:p>
    <w:p w14:paraId="636EFD09" w14:textId="77777777" w:rsidR="00DA4F03" w:rsidRDefault="00DA4F03"/>
    <w:p w14:paraId="514BC93F" w14:textId="012AF65A" w:rsidR="00DA4F03" w:rsidRDefault="00281EE7">
      <w:r>
        <w:t>Serving officers, the College of Policing, HMIC and the College of Policing are just of few of that who have voiced concerns surrounding the mental health of officers. Surveys have been carried out which show the ever-growing level of officers suffering from symptoms of anxiety, depression, burnout and PTSD</w:t>
      </w:r>
      <w:r w:rsidR="00DC4107" w:rsidRPr="00DC4107">
        <w:rPr>
          <w:rFonts w:ascii="Times New Roman" w:eastAsia="Times New Roman" w:hAnsi="Times New Roman" w:cs="Times New Roman"/>
          <w:kern w:val="0"/>
          <w:sz w:val="24"/>
          <w:szCs w:val="24"/>
          <w:lang w:eastAsia="en-GB"/>
          <w14:ligatures w14:val="none"/>
        </w:rPr>
        <w:t xml:space="preserve"> </w:t>
      </w:r>
      <w:r w:rsidR="00DC4107" w:rsidRPr="00DC4107">
        <w:t>(Federation, 2022)</w:t>
      </w:r>
      <w:r w:rsidR="00DC4107">
        <w:t xml:space="preserve">. </w:t>
      </w:r>
      <w:r w:rsidR="00C913C0">
        <w:t>This is due to the officers experiencing higher workloads, experiencing trauma within the job, and facing intensified public scrutiny. I</w:t>
      </w:r>
      <w:r>
        <w:t>n comparison to the number of reported symptoms of these conditions, the percentage of officers who seek and accept help remains significantly lower</w:t>
      </w:r>
      <w:r w:rsidR="00DC4107" w:rsidRPr="00DC4107">
        <w:rPr>
          <w:rFonts w:ascii="Times New Roman" w:eastAsia="Times New Roman" w:hAnsi="Times New Roman" w:cs="Times New Roman"/>
          <w:kern w:val="0"/>
          <w:sz w:val="24"/>
          <w:szCs w:val="24"/>
          <w:lang w:eastAsia="en-GB"/>
          <w14:ligatures w14:val="none"/>
        </w:rPr>
        <w:t xml:space="preserve"> </w:t>
      </w:r>
      <w:r w:rsidR="00DC4107" w:rsidRPr="00DC4107">
        <w:t>(</w:t>
      </w:r>
      <w:r w:rsidR="00DC4107">
        <w:t>Corrigan</w:t>
      </w:r>
      <w:r w:rsidR="00DC4107" w:rsidRPr="00DC4107">
        <w:t>, 2004)</w:t>
      </w:r>
      <w:r w:rsidR="00DC4107">
        <w:t>.</w:t>
      </w:r>
    </w:p>
    <w:p w14:paraId="21AEDAD0" w14:textId="77777777" w:rsidR="00281EE7" w:rsidRDefault="00281EE7"/>
    <w:p w14:paraId="3027B235" w14:textId="739BBC66" w:rsidR="00281EE7" w:rsidRDefault="00C913C0">
      <w:r>
        <w:t xml:space="preserve">Understanding the effects organisational cultures have is therefore essential to improving officer </w:t>
      </w:r>
      <w:r w:rsidR="00C92D2C">
        <w:t>wellbeing</w:t>
      </w:r>
      <w:r>
        <w:t xml:space="preserve"> which in turn would improve force functioning, and higher levels of public trust. </w:t>
      </w:r>
      <w:r w:rsidR="00281EE7">
        <w:t xml:space="preserve">This chapter will explore these issues in depth by analysing literature and supporting evidence. It will begin by defining the key terms </w:t>
      </w:r>
      <w:r>
        <w:t xml:space="preserve">and outlining theories that show current understanding of the culture and the lack of help-seeking. It will then include major concepts and debates that have been found within literature including the stigma, masculinity persona, and trust within the organisation. The aim of this is to illustrate how organisational culture shapes serving officers attitude towards accepting help. The chapter will then continue to review the gaps that are found within research and reviewing the research that was found. Lastly, it will conclude by summarising the implications of the issues of organisational cultures and highlight the need for change to allow officers more support and further show improvement in policing. </w:t>
      </w:r>
    </w:p>
    <w:p w14:paraId="4C8DE8B7" w14:textId="77777777" w:rsidR="00295D8C" w:rsidRDefault="00295D8C"/>
    <w:p w14:paraId="6D137777" w14:textId="069E939E" w:rsidR="00295D8C" w:rsidRPr="009F60D0" w:rsidRDefault="00295D8C">
      <w:pPr>
        <w:rPr>
          <w:b/>
          <w:bCs/>
          <w:i/>
          <w:iCs/>
        </w:rPr>
      </w:pPr>
      <w:r w:rsidRPr="009F60D0">
        <w:rPr>
          <w:b/>
          <w:bCs/>
          <w:i/>
          <w:iCs/>
        </w:rPr>
        <w:t>Defining the topic: Organisational cultures within UK police forces</w:t>
      </w:r>
    </w:p>
    <w:p w14:paraId="4D82E702" w14:textId="77777777" w:rsidR="00295D8C" w:rsidRDefault="00295D8C"/>
    <w:p w14:paraId="3A44ABD8" w14:textId="054C3DF6" w:rsidR="00295D8C" w:rsidRDefault="00295D8C">
      <w:r>
        <w:t xml:space="preserve">The </w:t>
      </w:r>
      <w:proofErr w:type="gramStart"/>
      <w:r>
        <w:t>main focus</w:t>
      </w:r>
      <w:proofErr w:type="gramEnd"/>
      <w:r>
        <w:t xml:space="preserve"> of this chapter is </w:t>
      </w:r>
      <w:proofErr w:type="gramStart"/>
      <w:r>
        <w:t>analyse</w:t>
      </w:r>
      <w:proofErr w:type="gramEnd"/>
      <w:r>
        <w:t xml:space="preserve"> and review the relationship between cultures within UK forces and officers’ willingness to seek help. Organisational cultures refer to shared norms, values, beliefs behavioural expectations</w:t>
      </w:r>
      <w:r w:rsidRPr="00295D8C">
        <w:rPr>
          <w:rFonts w:ascii="Times New Roman" w:eastAsia="Times New Roman" w:hAnsi="Times New Roman" w:cs="Times New Roman"/>
          <w:kern w:val="0"/>
          <w:sz w:val="24"/>
          <w:szCs w:val="24"/>
          <w:lang w:eastAsia="en-GB"/>
          <w14:ligatures w14:val="none"/>
        </w:rPr>
        <w:t xml:space="preserve"> </w:t>
      </w:r>
      <w:r w:rsidRPr="00295D8C">
        <w:t xml:space="preserve">(Rune </w:t>
      </w:r>
      <w:proofErr w:type="spellStart"/>
      <w:r w:rsidRPr="00295D8C">
        <w:t>Glomseth</w:t>
      </w:r>
      <w:proofErr w:type="spellEnd"/>
      <w:r w:rsidRPr="00295D8C">
        <w:t xml:space="preserve"> and Bentzen, 2025)</w:t>
      </w:r>
      <w:r>
        <w:t xml:space="preserve">. These cultures guide </w:t>
      </w:r>
      <w:proofErr w:type="gramStart"/>
      <w:r>
        <w:t>officers</w:t>
      </w:r>
      <w:proofErr w:type="gramEnd"/>
      <w:r>
        <w:t xml:space="preserve"> commitments and interactions whilst carrying out their duties. They are often shaped by historical traditions and mindsets, occupational demands and organisational structures </w:t>
      </w:r>
      <w:r w:rsidRPr="00295D8C">
        <w:t>(Loftus, 2010)</w:t>
      </w:r>
      <w:r>
        <w:t xml:space="preserve">. </w:t>
      </w:r>
    </w:p>
    <w:p w14:paraId="4C4E06D2" w14:textId="77777777" w:rsidR="00295D8C" w:rsidRDefault="00295D8C"/>
    <w:p w14:paraId="0E3E8A30" w14:textId="4D68081B" w:rsidR="00295D8C" w:rsidRDefault="00295D8C">
      <w:r>
        <w:lastRenderedPageBreak/>
        <w:t xml:space="preserve">In the United Kingdom, organisational culture is heavily influenced by the principle of officers’ policing by consent. </w:t>
      </w:r>
      <w:r w:rsidR="007B118B">
        <w:t xml:space="preserve">Loader and </w:t>
      </w:r>
      <w:proofErr w:type="spellStart"/>
      <w:r w:rsidR="007B118B">
        <w:t>Mulachy</w:t>
      </w:r>
      <w:proofErr w:type="spellEnd"/>
      <w:r w:rsidR="007B118B">
        <w:t xml:space="preserve"> (2003) show how the tradition of policing with consent shapes officers’ identity and expectations. </w:t>
      </w:r>
      <w:r>
        <w:t>This has created informal norms such as sol</w:t>
      </w:r>
      <w:r w:rsidR="007B118B">
        <w:t>idarity, emotional control, risk awareness and creating a cultural environment which influences officers’ willingness to accepting support</w:t>
      </w:r>
      <w:r w:rsidR="007B118B" w:rsidRPr="007B118B">
        <w:rPr>
          <w:rFonts w:ascii="Times New Roman" w:eastAsia="Times New Roman" w:hAnsi="Times New Roman" w:cs="Times New Roman"/>
          <w:kern w:val="0"/>
          <w:sz w:val="24"/>
          <w:szCs w:val="24"/>
          <w:lang w:eastAsia="en-GB"/>
          <w14:ligatures w14:val="none"/>
        </w:rPr>
        <w:t xml:space="preserve"> </w:t>
      </w:r>
      <w:r w:rsidR="007B118B" w:rsidRPr="007B118B">
        <w:t>(Gray, 2013)</w:t>
      </w:r>
      <w:r w:rsidR="007B118B">
        <w:t>. Whilst Loftus’ (2010) shows how cultural norms that were formed, persist regardless of organisational reform. This shows that organisational culture is historically rooted and difficult to change which leads to a strong influence on officer’s seeking help</w:t>
      </w:r>
      <w:r w:rsidR="00AA2780" w:rsidRPr="00AA2780">
        <w:rPr>
          <w:rFonts w:ascii="Times New Roman" w:eastAsia="Times New Roman" w:hAnsi="Times New Roman" w:cs="Times New Roman"/>
          <w:kern w:val="0"/>
          <w:sz w:val="24"/>
          <w:szCs w:val="24"/>
          <w:lang w:eastAsia="en-GB"/>
          <w14:ligatures w14:val="none"/>
        </w:rPr>
        <w:t xml:space="preserve"> </w:t>
      </w:r>
      <w:r w:rsidR="00AA2780" w:rsidRPr="00AA2780">
        <w:t>(Loftus, 2010a)</w:t>
      </w:r>
      <w:r w:rsidR="00AA2780">
        <w:t xml:space="preserve">. </w:t>
      </w:r>
    </w:p>
    <w:p w14:paraId="08D79EB3" w14:textId="77777777" w:rsidR="007B118B" w:rsidRDefault="007B118B"/>
    <w:p w14:paraId="59901FB0" w14:textId="562F6E57" w:rsidR="007B118B" w:rsidRPr="009F60D0" w:rsidRDefault="00AA2780">
      <w:pPr>
        <w:rPr>
          <w:b/>
          <w:bCs/>
          <w:i/>
          <w:iCs/>
        </w:rPr>
      </w:pPr>
      <w:r w:rsidRPr="009F60D0">
        <w:rPr>
          <w:b/>
          <w:bCs/>
          <w:i/>
          <w:iCs/>
        </w:rPr>
        <w:t>Help seeking and accepting help</w:t>
      </w:r>
    </w:p>
    <w:p w14:paraId="0B96C881" w14:textId="77777777" w:rsidR="00AA2780" w:rsidRDefault="00AA2780"/>
    <w:p w14:paraId="5BB8371A" w14:textId="5E4D4665" w:rsidR="00AA2780" w:rsidRDefault="00AA2780">
      <w:r>
        <w:t xml:space="preserve">“Help-seeking” refers to officers recognising and actively pursuing assistance when required, whereas help acceptance refers to officers’ willingness to accept the needed help and support when it is offered to them.  In UK policing, there is numerous ways where assistance could be offered which may include consulting occupational health within the force, </w:t>
      </w:r>
      <w:r w:rsidR="0049162D">
        <w:t xml:space="preserve">accessing mental health services or engaging with the forces TRIM processes </w:t>
      </w:r>
      <w:r w:rsidR="0049162D" w:rsidRPr="0049162D">
        <w:t>(College of Policing, 2016)</w:t>
      </w:r>
      <w:r w:rsidR="0049162D">
        <w:t xml:space="preserve">. The TRIM process refers to a Trauma Risk Management process, which is a peer-delivered service which aims to signpost those who have been involved in a traumatic incident to the correct support services and coping mechanisms </w:t>
      </w:r>
      <w:r w:rsidR="0049162D" w:rsidRPr="0049162D">
        <w:t>(West Yorkshire Police, 2018)</w:t>
      </w:r>
      <w:r w:rsidR="0049162D">
        <w:t>.</w:t>
      </w:r>
    </w:p>
    <w:p w14:paraId="7112C6C7" w14:textId="77777777" w:rsidR="0049162D" w:rsidRDefault="0049162D"/>
    <w:p w14:paraId="3013B8EC" w14:textId="6EC51BAF" w:rsidR="0049162D" w:rsidRDefault="00C42985">
      <w:r>
        <w:t xml:space="preserve">Studies such as Karaffa and </w:t>
      </w:r>
      <w:proofErr w:type="gramStart"/>
      <w:r>
        <w:t>Koch(</w:t>
      </w:r>
      <w:proofErr w:type="gramEnd"/>
      <w:r>
        <w:t>2015) show that officers are less likely to seek help than employees in comparable high-stress professions</w:t>
      </w:r>
      <w:r w:rsidRPr="00C42985">
        <w:rPr>
          <w:rFonts w:ascii="Times New Roman" w:eastAsia="Times New Roman" w:hAnsi="Times New Roman" w:cs="Times New Roman"/>
          <w:kern w:val="0"/>
          <w:sz w:val="24"/>
          <w:szCs w:val="24"/>
          <w:lang w:eastAsia="en-GB"/>
          <w14:ligatures w14:val="none"/>
        </w:rPr>
        <w:t xml:space="preserve"> </w:t>
      </w:r>
      <w:r w:rsidRPr="00C42985">
        <w:t>(Karaffa and Koch, 2015)</w:t>
      </w:r>
      <w:r>
        <w:t xml:space="preserve">. In the United Kingdom, Wood and Watson </w:t>
      </w:r>
      <w:proofErr w:type="spellStart"/>
      <w:r>
        <w:t>revaled</w:t>
      </w:r>
      <w:proofErr w:type="spellEnd"/>
      <w:r>
        <w:t xml:space="preserve"> that officers put off help seeking, or help acceptance, until their symptoms or struggles become overwhelming. They referred to the expectation of being tough and being seen as weak and in turn experiencing career repercussions.</w:t>
      </w:r>
    </w:p>
    <w:p w14:paraId="6E4983C3" w14:textId="77777777" w:rsidR="00C42985" w:rsidRDefault="00C42985"/>
    <w:p w14:paraId="543C5681" w14:textId="090BF5C0" w:rsidR="00C42985" w:rsidRPr="009F60D0" w:rsidRDefault="00C42985">
      <w:pPr>
        <w:rPr>
          <w:b/>
          <w:bCs/>
          <w:i/>
          <w:iCs/>
        </w:rPr>
      </w:pPr>
      <w:r w:rsidRPr="009F60D0">
        <w:rPr>
          <w:b/>
          <w:bCs/>
          <w:i/>
          <w:iCs/>
        </w:rPr>
        <w:t xml:space="preserve">Wellbeing and Mental health in policing </w:t>
      </w:r>
    </w:p>
    <w:p w14:paraId="22858831" w14:textId="77777777" w:rsidR="00151540" w:rsidRDefault="00151540"/>
    <w:p w14:paraId="1806E581" w14:textId="2AB4F833" w:rsidR="00151540" w:rsidRDefault="00151540">
      <w:r>
        <w:t xml:space="preserve">Wellbeing refers to the psychological, emotional and occupational health of officers. Officers experience high workloads, high demand and in turn leads to high levels of stress, trauma and burnout. Studies such as Violanti (2014) show that police officers have a high rate recorded for mental health illness than the average civilian yet still have lower rates of engaging with support services </w:t>
      </w:r>
      <w:r w:rsidRPr="00151540">
        <w:t>(Violanti, 2014)</w:t>
      </w:r>
      <w:r>
        <w:t>.</w:t>
      </w:r>
    </w:p>
    <w:p w14:paraId="3068DE99" w14:textId="77777777" w:rsidR="00151540" w:rsidRDefault="00151540"/>
    <w:p w14:paraId="55E5A549" w14:textId="069D08AB" w:rsidR="00151540" w:rsidRDefault="00151540">
      <w:r>
        <w:t xml:space="preserve">Specifically in the United Kingdom, </w:t>
      </w:r>
      <w:proofErr w:type="spellStart"/>
      <w:r>
        <w:t>Houmont</w:t>
      </w:r>
      <w:proofErr w:type="spellEnd"/>
      <w:r>
        <w:t xml:space="preserve"> and Elliot-Davies (2016) revealed that stressors within policing such as workload, management and lack of support from management – are more damaging to the officer than physical dangers. This study alone supports that it is important to examine how organisational cultures influence officers</w:t>
      </w:r>
      <w:r w:rsidR="00D76505">
        <w:t>’</w:t>
      </w:r>
      <w:r>
        <w:t xml:space="preserve"> willingness to accept help</w:t>
      </w:r>
      <w:r w:rsidR="00D76505">
        <w:t xml:space="preserve"> </w:t>
      </w:r>
      <w:r w:rsidR="00D76505" w:rsidRPr="00D76505">
        <w:t>(</w:t>
      </w:r>
      <w:proofErr w:type="spellStart"/>
      <w:r w:rsidR="00D76505" w:rsidRPr="00D76505">
        <w:t>Houdmont</w:t>
      </w:r>
      <w:proofErr w:type="spellEnd"/>
      <w:r w:rsidR="00D76505" w:rsidRPr="00D76505">
        <w:t xml:space="preserve"> and Elliott-Davies, 2017)</w:t>
      </w:r>
      <w:r>
        <w:t xml:space="preserve">. </w:t>
      </w:r>
    </w:p>
    <w:p w14:paraId="41EB3EDD" w14:textId="77777777" w:rsidR="00D76505" w:rsidRDefault="00D76505"/>
    <w:p w14:paraId="7F3C35B7" w14:textId="7EB51DC1" w:rsidR="00D76505" w:rsidRPr="009F60D0" w:rsidRDefault="00FA3277">
      <w:pPr>
        <w:rPr>
          <w:b/>
          <w:bCs/>
          <w:i/>
          <w:iCs/>
        </w:rPr>
      </w:pPr>
      <w:r w:rsidRPr="009F60D0">
        <w:rPr>
          <w:b/>
          <w:bCs/>
          <w:i/>
          <w:iCs/>
        </w:rPr>
        <w:lastRenderedPageBreak/>
        <w:t>Theoretical Frameworks</w:t>
      </w:r>
    </w:p>
    <w:p w14:paraId="063AEA26" w14:textId="77777777" w:rsidR="00FA3277" w:rsidRDefault="00FA3277"/>
    <w:p w14:paraId="22B43EC1" w14:textId="26933E6A" w:rsidR="00FA3277" w:rsidRDefault="00FA3277">
      <w:r>
        <w:t xml:space="preserve">The Social Identity Theory by Tajfel and Turner (1979) </w:t>
      </w:r>
      <w:r w:rsidR="00E8666B">
        <w:t xml:space="preserve">suggests that </w:t>
      </w:r>
      <w:proofErr w:type="spellStart"/>
      <w:r w:rsidR="00E8666B">
        <w:t>idividuals</w:t>
      </w:r>
      <w:proofErr w:type="spellEnd"/>
      <w:r w:rsidR="00E8666B">
        <w:t xml:space="preserve"> gain part of their social identity from their peers. This is hugely relevant within policing, and a “Police” social group becomes a norm due to the tightly structured force and the fact the job is based on teamwork. Via social categorisation, officers begin to see officers as one group and the public as outsiders </w:t>
      </w:r>
      <w:r w:rsidR="00E8666B" w:rsidRPr="00E8666B">
        <w:t>(College of Policing, 2024)</w:t>
      </w:r>
      <w:r w:rsidR="00E8666B">
        <w:t>. Officers begin to accept the “norms” that are created within their group and accept the values of loyalty to the group, solidarity and bravery</w:t>
      </w:r>
      <w:r w:rsidR="00E8666B" w:rsidRPr="00E8666B">
        <w:rPr>
          <w:rFonts w:ascii="Times New Roman" w:eastAsia="Times New Roman" w:hAnsi="Times New Roman" w:cs="Times New Roman"/>
          <w:kern w:val="0"/>
          <w:sz w:val="24"/>
          <w:szCs w:val="24"/>
          <w:lang w:eastAsia="en-GB"/>
          <w14:ligatures w14:val="none"/>
        </w:rPr>
        <w:t xml:space="preserve"> </w:t>
      </w:r>
      <w:r w:rsidR="00E8666B" w:rsidRPr="00E8666B">
        <w:t>(Tajfel, 1981)</w:t>
      </w:r>
      <w:r w:rsidR="00E8666B">
        <w:t xml:space="preserve">.  </w:t>
      </w:r>
      <w:r w:rsidR="00E43ED2">
        <w:t xml:space="preserve">When officers form this “police group”, admitting vulnerabilities may seem </w:t>
      </w:r>
      <w:proofErr w:type="gramStart"/>
      <w:r w:rsidR="00E43ED2">
        <w:t>as</w:t>
      </w:r>
      <w:proofErr w:type="gramEnd"/>
      <w:r w:rsidR="00E43ED2">
        <w:t xml:space="preserve"> a threat to their status within their group. Research shows that officers do not speak out as they fear being judged and appeared unreliable if disclosing that they have mental health concerns to their group</w:t>
      </w:r>
      <w:r w:rsidR="00E43ED2" w:rsidRPr="00E43ED2">
        <w:rPr>
          <w:rFonts w:ascii="Times New Roman" w:eastAsia="Times New Roman" w:hAnsi="Times New Roman" w:cs="Times New Roman"/>
          <w:kern w:val="0"/>
          <w:sz w:val="24"/>
          <w:szCs w:val="24"/>
          <w:lang w:eastAsia="en-GB"/>
          <w14:ligatures w14:val="none"/>
        </w:rPr>
        <w:t xml:space="preserve"> </w:t>
      </w:r>
      <w:r w:rsidR="00E43ED2" w:rsidRPr="00E43ED2">
        <w:t>(Waddington, 1999)</w:t>
      </w:r>
      <w:r w:rsidR="00E43ED2">
        <w:t xml:space="preserve">. </w:t>
      </w:r>
    </w:p>
    <w:p w14:paraId="5BCD97F5" w14:textId="77777777" w:rsidR="00E43ED2" w:rsidRDefault="00E43ED2"/>
    <w:p w14:paraId="77FC8BB3" w14:textId="26209C62" w:rsidR="00E43ED2" w:rsidRDefault="009F60D0">
      <w:r>
        <w:t>Masculinity</w:t>
      </w:r>
      <w:r w:rsidR="00E43ED2">
        <w:t xml:space="preserve"> Theory also assists with evidencing why police officers refuse to seek or accept help by highlighting how they are expected to “be a man” and consider that the things that they are experience should be seen as their normal.</w:t>
      </w:r>
    </w:p>
    <w:p w14:paraId="53A52AE4" w14:textId="15B4B6EC" w:rsidR="00461491" w:rsidRDefault="00461491"/>
    <w:p w14:paraId="48FEBDFF" w14:textId="38731DFE" w:rsidR="00461491" w:rsidRDefault="00461491">
      <w:r>
        <w:t>Policing has long been paired with “hegemonic masculinity” which is a form of masculinity that holds values of toughness and emotional control</w:t>
      </w:r>
      <w:r w:rsidRPr="00461491">
        <w:rPr>
          <w:rFonts w:ascii="Times New Roman" w:eastAsia="Times New Roman" w:hAnsi="Times New Roman" w:cs="Times New Roman"/>
          <w:kern w:val="0"/>
          <w:sz w:val="24"/>
          <w:szCs w:val="24"/>
          <w:lang w:eastAsia="en-GB"/>
          <w14:ligatures w14:val="none"/>
        </w:rPr>
        <w:t xml:space="preserve"> </w:t>
      </w:r>
      <w:r w:rsidRPr="00461491">
        <w:t>(Connell, 2005)</w:t>
      </w:r>
      <w:r>
        <w:t>. Officers learn early on in their career that showing vulnerability goes against the organisational culture of being masculine and strong and that it can be seen as a weakness leading to officers being undermined in relation to their credibility or competenc</w:t>
      </w:r>
      <w:r w:rsidR="000105F0">
        <w:t xml:space="preserve">e. Studies also show that women officers often feel pressured to adopt masculine traits to feel accepted within forces </w:t>
      </w:r>
      <w:r w:rsidR="000105F0" w:rsidRPr="000105F0">
        <w:t>(Brown and Heidensohn, 2000)</w:t>
      </w:r>
      <w:r w:rsidR="000105F0">
        <w:t>.</w:t>
      </w:r>
    </w:p>
    <w:p w14:paraId="7970BB3C" w14:textId="77777777" w:rsidR="000105F0" w:rsidRDefault="000105F0"/>
    <w:p w14:paraId="4DBD5144" w14:textId="1C672BFB" w:rsidR="000105F0" w:rsidRDefault="000105F0">
      <w:r>
        <w:t xml:space="preserve">Further to this, due to organisational cultures such as dark humour and downplaying the emotional strain the individual is facing is another way of reinforcing the masculine norms </w:t>
      </w:r>
      <w:r w:rsidRPr="000105F0">
        <w:t>(Lou, 2020)</w:t>
      </w:r>
      <w:r>
        <w:t xml:space="preserve">. Officers who move away from these norms and are more open fear the stigma of being unreliable which further </w:t>
      </w:r>
      <w:proofErr w:type="gramStart"/>
      <w:r>
        <w:t>evidences</w:t>
      </w:r>
      <w:proofErr w:type="gramEnd"/>
      <w:r>
        <w:t xml:space="preserve"> why officers are less willing to accept help </w:t>
      </w:r>
      <w:r w:rsidR="009F60D0" w:rsidRPr="009F60D0">
        <w:t>(Silvestri, 2017)</w:t>
      </w:r>
      <w:r w:rsidR="009F60D0">
        <w:t>.</w:t>
      </w:r>
    </w:p>
    <w:p w14:paraId="014C353A" w14:textId="77777777" w:rsidR="009F60D0" w:rsidRDefault="009F60D0"/>
    <w:p w14:paraId="7A74A84D" w14:textId="47009034" w:rsidR="00F86D78" w:rsidRDefault="00F86D78">
      <w:r>
        <w:t xml:space="preserve">The existing literature surrounding organisational cultures and the influences they have on </w:t>
      </w:r>
      <w:proofErr w:type="gramStart"/>
      <w:r>
        <w:t>officers</w:t>
      </w:r>
      <w:proofErr w:type="gramEnd"/>
      <w:r>
        <w:t xml:space="preserve"> willingness to seek help reveals numerous reoccurring themes and debates. These themes relate to </w:t>
      </w:r>
      <w:proofErr w:type="gramStart"/>
      <w:r>
        <w:t>one another</w:t>
      </w:r>
      <w:proofErr w:type="gramEnd"/>
      <w:r>
        <w:t xml:space="preserve"> </w:t>
      </w:r>
      <w:r w:rsidR="00C956C6">
        <w:t xml:space="preserve">and the following sections synthesise parts of the research. </w:t>
      </w:r>
    </w:p>
    <w:p w14:paraId="1C513524" w14:textId="77777777" w:rsidR="00C956C6" w:rsidRDefault="00C956C6"/>
    <w:p w14:paraId="5EB4C564" w14:textId="49E24CBB" w:rsidR="00C956C6" w:rsidRDefault="00C956C6">
      <w:r>
        <w:t>One recurring theme in the research literature is the influence of solidarity and group loyalty within the organisation. Studies show that solidarity within a team provides reassurance and emotional support allowing for a sense of belonging in the group</w:t>
      </w:r>
      <w:r w:rsidRPr="00C956C6">
        <w:rPr>
          <w:rFonts w:ascii="Times New Roman" w:eastAsia="Times New Roman" w:hAnsi="Times New Roman" w:cs="Times New Roman"/>
          <w:kern w:val="0"/>
          <w:sz w:val="24"/>
          <w:szCs w:val="24"/>
          <w:lang w:eastAsia="en-GB"/>
          <w14:ligatures w14:val="none"/>
        </w:rPr>
        <w:t xml:space="preserve"> </w:t>
      </w:r>
      <w:r w:rsidRPr="00C956C6">
        <w:t xml:space="preserve">(Sangiovanni, Juri and Juri </w:t>
      </w:r>
      <w:proofErr w:type="spellStart"/>
      <w:r w:rsidRPr="00C956C6">
        <w:t>Viehoff</w:t>
      </w:r>
      <w:proofErr w:type="spellEnd"/>
      <w:r w:rsidRPr="00C956C6">
        <w:t>, 2024)</w:t>
      </w:r>
      <w:r>
        <w:t xml:space="preserve">. On the other hand, this solidarity places a restriction for officer to be able to seek help due to it reinforcing the norm of acting tough </w:t>
      </w:r>
      <w:r w:rsidRPr="00C956C6">
        <w:t>(</w:t>
      </w:r>
      <w:proofErr w:type="spellStart"/>
      <w:r w:rsidRPr="00C956C6">
        <w:t>Paoline</w:t>
      </w:r>
      <w:proofErr w:type="spellEnd"/>
      <w:r w:rsidRPr="00C956C6">
        <w:t>, Myers and Worden, 2000)</w:t>
      </w:r>
      <w:r>
        <w:t>.</w:t>
      </w:r>
    </w:p>
    <w:p w14:paraId="52CBC0AF" w14:textId="77777777" w:rsidR="003F0303" w:rsidRDefault="003F0303"/>
    <w:p w14:paraId="76C8996C" w14:textId="4BC7830D" w:rsidR="003F0303" w:rsidRDefault="003F0303">
      <w:r>
        <w:lastRenderedPageBreak/>
        <w:t xml:space="preserve">Wood &amp; Watson (2021) show that people disagree on the debate of whether solidarity could be a positive influence through structured support programmes </w:t>
      </w:r>
      <w:r w:rsidRPr="003F0303">
        <w:t>(Heyman and McGeough, 2018)</w:t>
      </w:r>
      <w:r>
        <w:t xml:space="preserve"> or whether solidarity reinforces secrecy and prevents officers from </w:t>
      </w:r>
      <w:proofErr w:type="gramStart"/>
      <w:r>
        <w:t>opening up</w:t>
      </w:r>
      <w:proofErr w:type="gramEnd"/>
      <w:r>
        <w:t xml:space="preserve"> about their vulnerabilities </w:t>
      </w:r>
      <w:r w:rsidRPr="003F0303">
        <w:t>(Brown, 2024)</w:t>
      </w:r>
      <w:r>
        <w:t xml:space="preserve">. </w:t>
      </w:r>
    </w:p>
    <w:p w14:paraId="2CC7FEB9" w14:textId="77777777" w:rsidR="003F0303" w:rsidRDefault="003F0303"/>
    <w:p w14:paraId="702630E1" w14:textId="6A7CC8E8" w:rsidR="003D763C" w:rsidRDefault="003F0303">
      <w:r>
        <w:t xml:space="preserve">Stigma around mental health is one most discussed </w:t>
      </w:r>
      <w:proofErr w:type="gramStart"/>
      <w:r>
        <w:t>barriers</w:t>
      </w:r>
      <w:proofErr w:type="gramEnd"/>
      <w:r>
        <w:t xml:space="preserve"> to individuals seeking or accepting help. Research shows that officers are in fear of being deemed unfit for duty, seen as weak or unstable due to the hegemonic masculinity within the forces </w:t>
      </w:r>
      <w:r w:rsidR="003D763C" w:rsidRPr="003D763C">
        <w:t>(Karaffa and Koch, 2015</w:t>
      </w:r>
      <w:r w:rsidR="003D763C">
        <w:t>a</w:t>
      </w:r>
      <w:r w:rsidR="003D763C" w:rsidRPr="003D763C">
        <w:t>)</w:t>
      </w:r>
      <w:r w:rsidR="003D763C">
        <w:t>. The stigma and masculinity pair together to form a toxic cultural environment where showing signs of vulnerability is discouraged and goes against police norms.</w:t>
      </w:r>
    </w:p>
    <w:p w14:paraId="05A5C90F" w14:textId="77777777" w:rsidR="003D763C" w:rsidRDefault="003D763C"/>
    <w:p w14:paraId="748CE015" w14:textId="612AB240" w:rsidR="003D763C" w:rsidRDefault="003D763C">
      <w:r>
        <w:t xml:space="preserve">Another recurring theme in the reviewed literature is the impact of trust in the organisation. </w:t>
      </w:r>
      <w:proofErr w:type="spellStart"/>
      <w:r>
        <w:t>Hierachy</w:t>
      </w:r>
      <w:proofErr w:type="spellEnd"/>
      <w:r>
        <w:t xml:space="preserve"> and trust in the organisation officers work within, shapes future communication and help-seeking behaviours. </w:t>
      </w:r>
      <w:r w:rsidR="00666921">
        <w:t xml:space="preserve">Young (2022) shows that police officers who are reluctant to seek help, fear judgement from their supervisors and believe they will face consequences from being deemed unstable </w:t>
      </w:r>
      <w:r w:rsidR="00666921" w:rsidRPr="00666921">
        <w:t>(Charman and Bennett, 2021</w:t>
      </w:r>
      <w:r w:rsidR="00666921">
        <w:t>).</w:t>
      </w:r>
    </w:p>
    <w:p w14:paraId="2E785769" w14:textId="1BACAC7B" w:rsidR="00666921" w:rsidRDefault="00666921">
      <w:r>
        <w:t xml:space="preserve">Hierarchy and leadership style shape </w:t>
      </w:r>
      <w:proofErr w:type="gramStart"/>
      <w:r>
        <w:t>officers</w:t>
      </w:r>
      <w:proofErr w:type="gramEnd"/>
      <w:r>
        <w:t xml:space="preserve"> perceptions of trust in the organisation and their perception on safety. Hesketh &amp; Tehrani (2019) state that transformational leadership encourages seeking support and coping mechanise whilst Myhill &amp; Bradford (2013) states stricter leadership causing avoidance and reinforces the cultural norms. </w:t>
      </w:r>
    </w:p>
    <w:p w14:paraId="1D56A412" w14:textId="77777777" w:rsidR="00666921" w:rsidRDefault="00666921"/>
    <w:p w14:paraId="16262EA5" w14:textId="14F6637F" w:rsidR="00666921" w:rsidRDefault="00CF2F60">
      <w:r>
        <w:t xml:space="preserve">Lastly, diversity and inclusion </w:t>
      </w:r>
      <w:proofErr w:type="gramStart"/>
      <w:r>
        <w:t>is</w:t>
      </w:r>
      <w:proofErr w:type="gramEnd"/>
      <w:r>
        <w:t xml:space="preserve"> a further theme that reoccurs. Literature and research </w:t>
      </w:r>
      <w:proofErr w:type="gramStart"/>
      <w:r>
        <w:t>shows</w:t>
      </w:r>
      <w:proofErr w:type="gramEnd"/>
      <w:r>
        <w:t xml:space="preserve"> that officers that fit into a minority bracket such as women, ethnic minorities or LGBQT+ officers face increased pressure leading to further barriers in seeking help</w:t>
      </w:r>
      <w:r w:rsidRPr="00CF2F60">
        <w:rPr>
          <w:rFonts w:ascii="Times New Roman" w:eastAsia="Times New Roman" w:hAnsi="Times New Roman" w:cs="Times New Roman"/>
          <w:kern w:val="0"/>
          <w:sz w:val="24"/>
          <w:szCs w:val="24"/>
          <w:lang w:eastAsia="en-GB"/>
          <w14:ligatures w14:val="none"/>
        </w:rPr>
        <w:t xml:space="preserve"> </w:t>
      </w:r>
      <w:r w:rsidRPr="00CF2F60">
        <w:t>(Holdaway, 2017)</w:t>
      </w:r>
      <w:r>
        <w:t xml:space="preserve">. Officers who are a minority experience </w:t>
      </w:r>
      <w:proofErr w:type="spellStart"/>
      <w:r>
        <w:t>discrimation</w:t>
      </w:r>
      <w:proofErr w:type="spellEnd"/>
      <w:r>
        <w:t xml:space="preserve"> from peers, stereotyping or intense pressure to conform to the organisational cultures </w:t>
      </w:r>
      <w:r w:rsidRPr="00CF2F60">
        <w:t>(</w:t>
      </w:r>
      <w:proofErr w:type="spellStart"/>
      <w:r w:rsidRPr="00CF2F60">
        <w:t>Westmarland</w:t>
      </w:r>
      <w:proofErr w:type="spellEnd"/>
      <w:r w:rsidRPr="00CF2F60">
        <w:t>, 2011)</w:t>
      </w:r>
      <w:r>
        <w:t>. As an example, women who are in a male dominated job role, feel the necessity to act like a male, and be as strong as. This in turn leads to reluctancy to seek help to prove themselves.</w:t>
      </w:r>
    </w:p>
    <w:p w14:paraId="6792E4B4" w14:textId="77777777" w:rsidR="00CF2F60" w:rsidRDefault="00CF2F60"/>
    <w:p w14:paraId="42EA0FB5" w14:textId="5C3167AB" w:rsidR="00CF2F60" w:rsidRDefault="00CF2F60">
      <w:r>
        <w:t xml:space="preserve">Research on the influence organisational cultures have on help seeking behaviours has increased but there are still several gaps that remain. </w:t>
      </w:r>
      <w:r w:rsidR="00CC1633">
        <w:t xml:space="preserve">Some literature is under-developed, limited or lack depth and </w:t>
      </w:r>
      <w:proofErr w:type="gramStart"/>
      <w:r w:rsidR="00CC1633">
        <w:t>are in need of</w:t>
      </w:r>
      <w:proofErr w:type="gramEnd"/>
      <w:r w:rsidR="00CC1633">
        <w:t xml:space="preserve"> further research. </w:t>
      </w:r>
    </w:p>
    <w:p w14:paraId="654C6823" w14:textId="77777777" w:rsidR="00CC1633" w:rsidRDefault="00CC1633"/>
    <w:p w14:paraId="1817D0D9" w14:textId="29287448" w:rsidR="00BA34C9" w:rsidRDefault="00CC1633">
      <w:r>
        <w:t xml:space="preserve">Most of the literature and research available is originates in Australia or America, rather than the United Kingdom. Though there are some UK studies such as Loftus, 2010; Wood &amp; Watson, 2021, these are based on The United Kingdom as a whole and do not focus on the issues amongst Welsh Police forces. Wales remained almost fully absent from literature despite having four police forces within. This means there is no analysis on how the Welsh Government has had an impact on policing nor of any influences the Welsh Government’s wellbeing policies </w:t>
      </w:r>
      <w:r w:rsidR="00BA34C9" w:rsidRPr="00BA34C9">
        <w:t>(Welsh Government, 2015)</w:t>
      </w:r>
      <w:r w:rsidR="00BA34C9">
        <w:t xml:space="preserve"> have had on policing.</w:t>
      </w:r>
    </w:p>
    <w:p w14:paraId="2A017142" w14:textId="77777777" w:rsidR="00BA34C9" w:rsidRDefault="00BA34C9"/>
    <w:p w14:paraId="280089B6" w14:textId="37AFD080" w:rsidR="00BA34C9" w:rsidRDefault="00BA34C9">
      <w:r>
        <w:lastRenderedPageBreak/>
        <w:t>Welsh policing is significantly different to policing around the remaining parts of the United Kingdom due to having its own health care system, own wellbeing legislations, bilingual service delivery requirements and different policing challenges. This therefore does not allow for literature and research to be accurate and be used to analyse the impacts of organisational cultures within Wales.</w:t>
      </w:r>
    </w:p>
    <w:p w14:paraId="6DAC4615" w14:textId="2575147D" w:rsidR="00BA34C9" w:rsidRDefault="00BA34C9">
      <w:r>
        <w:t>Another gap in the literature is the representation of minor</w:t>
      </w:r>
      <w:r w:rsidR="008A16EC">
        <w:t>itie</w:t>
      </w:r>
      <w:r>
        <w:t xml:space="preserve">s and intersectional experiences. </w:t>
      </w:r>
      <w:proofErr w:type="spellStart"/>
      <w:r w:rsidR="008A16EC">
        <w:t>Reasearch</w:t>
      </w:r>
      <w:proofErr w:type="spellEnd"/>
      <w:r w:rsidR="008A16EC">
        <w:t xml:space="preserve"> such as Silvestri 2017 and Holdaway 2017 show that minority officers face increased barriers yet there are little to no studies that focus on intersectional minorities such as black women police officers, of a female officer with a disability.</w:t>
      </w:r>
    </w:p>
    <w:p w14:paraId="78D9838D" w14:textId="77777777" w:rsidR="008A16EC" w:rsidRDefault="008A16EC"/>
    <w:p w14:paraId="183E97CF" w14:textId="3285BCD0" w:rsidR="008A16EC" w:rsidRDefault="008A16EC">
      <w:r>
        <w:t>Further to this there is little to no research on minority officers who are based in a Welsh police force and there are no studies that explore how providing bilingual services affect policing. This gap should be important due to the Welsh Government emphasising equality and inclusion.</w:t>
      </w:r>
      <w:r w:rsidR="00281155">
        <w:t xml:space="preserve"> These gaps highlight the need for research that is Welsh policing specific, intersectional, based on the realities of rural and bilingual policing and focused on organisation trust. </w:t>
      </w:r>
    </w:p>
    <w:p w14:paraId="23BC6C8B" w14:textId="77777777" w:rsidR="00281155" w:rsidRDefault="00281155"/>
    <w:p w14:paraId="29496045" w14:textId="2557CEDA" w:rsidR="00281155" w:rsidRDefault="00281155">
      <w:r>
        <w:t xml:space="preserve">The literature reviewed within this chapter displays a clear demonstration of how organisational culture plays a role in shaping </w:t>
      </w:r>
      <w:proofErr w:type="gramStart"/>
      <w:r>
        <w:t>officers</w:t>
      </w:r>
      <w:proofErr w:type="gramEnd"/>
      <w:r>
        <w:t xml:space="preserve"> beliefs and norms, affecting their willingness to accept </w:t>
      </w:r>
      <w:r w:rsidR="00636ADF">
        <w:t xml:space="preserve">psychological help. As a nation, police officers are faced with cultural norms such as solidarity, toughness and emotional control (Loftus, 2010). Whilst the literature explains that these norms can be beneficial for officers for resilience and managing risk, it also shows that they cause barriers for officers and prevent individuals from seeking the help they need. </w:t>
      </w:r>
    </w:p>
    <w:p w14:paraId="11B2CD16" w14:textId="77777777" w:rsidR="00636ADF" w:rsidRDefault="00636ADF"/>
    <w:p w14:paraId="28DDACC5" w14:textId="714F0699" w:rsidR="00636ADF" w:rsidRDefault="00636ADF">
      <w:r>
        <w:t>Schein (2010) highlights how informal norms can often influence individuals more so than force policies. The negative influence these cultures cause can then lead to interventions failing, as evidence shows that due to the stigma, individuals fail to engage with wellbeing strategies and peer-support initiatives. Police officers often feel that seeking help goes against anything they have learnt during their time as an officer. They are told to be strong, resilient and brave and it is often thought that admitting to vulnerabilities goes against this which will lead to restricted duties within work and loss of respect from their peers</w:t>
      </w:r>
      <w:r w:rsidR="003F5A3D" w:rsidRPr="003F5A3D">
        <w:rPr>
          <w:rFonts w:ascii="Times New Roman" w:eastAsia="Times New Roman" w:hAnsi="Times New Roman" w:cs="Times New Roman"/>
          <w:kern w:val="0"/>
          <w:sz w:val="24"/>
          <w:szCs w:val="24"/>
          <w:lang w:eastAsia="en-GB"/>
          <w14:ligatures w14:val="none"/>
        </w:rPr>
        <w:t xml:space="preserve"> </w:t>
      </w:r>
      <w:r w:rsidR="003F5A3D" w:rsidRPr="003F5A3D">
        <w:t>(Cotton and Hart, 2003)</w:t>
      </w:r>
      <w:r w:rsidR="003F5A3D">
        <w:t>.</w:t>
      </w:r>
    </w:p>
    <w:p w14:paraId="14923A44" w14:textId="77777777" w:rsidR="003F5A3D" w:rsidRDefault="003F5A3D"/>
    <w:p w14:paraId="38EC9F3F" w14:textId="302A0181" w:rsidR="003F5A3D" w:rsidRDefault="003F5A3D">
      <w:r>
        <w:t>The literature also reveals that with the solidarity expected of officers, comes the belief that distress is normal. Officers are surrounded by negative and traumatic experiences that they are led to believe that it should just be easy to brush off the incident and move on to the next incident without considering their own feelings beforehand (</w:t>
      </w:r>
      <w:proofErr w:type="spellStart"/>
      <w:r>
        <w:t>Paoline</w:t>
      </w:r>
      <w:proofErr w:type="spellEnd"/>
      <w:r>
        <w:t xml:space="preserve">, 2003). </w:t>
      </w:r>
    </w:p>
    <w:p w14:paraId="4D2B23AB" w14:textId="77777777" w:rsidR="003F5A3D" w:rsidRDefault="003F5A3D"/>
    <w:p w14:paraId="3C528DF8" w14:textId="5702C115" w:rsidR="003F5A3D" w:rsidRDefault="003F5A3D">
      <w:r>
        <w:t xml:space="preserve">In conclusion, the literature strongly supports the argument as to whether organisational cultures affect police </w:t>
      </w:r>
      <w:proofErr w:type="gramStart"/>
      <w:r>
        <w:t>officers</w:t>
      </w:r>
      <w:proofErr w:type="gramEnd"/>
      <w:r>
        <w:t xml:space="preserve"> willingness to seek and accept help. These </w:t>
      </w:r>
      <w:proofErr w:type="spellStart"/>
      <w:r>
        <w:t>orgnisational</w:t>
      </w:r>
      <w:proofErr w:type="spellEnd"/>
      <w:r>
        <w:t xml:space="preserve"> cultures are deep-rooted into the police forces and will continue to undermine support services until there is improvement and addressing the issues requires a change beyond a new policy. </w:t>
      </w:r>
    </w:p>
    <w:p w14:paraId="283B5299" w14:textId="77777777" w:rsidR="003F5A3D" w:rsidRDefault="003F5A3D"/>
    <w:p w14:paraId="54F4E2BA" w14:textId="1CD1ED2D" w:rsidR="003F5A3D" w:rsidRDefault="003F5A3D">
      <w:r>
        <w:lastRenderedPageBreak/>
        <w:t xml:space="preserve">This study has the potential to make a meaningful contribution to both academic research and </w:t>
      </w:r>
      <w:proofErr w:type="spellStart"/>
      <w:r>
        <w:t>orgnisational</w:t>
      </w:r>
      <w:proofErr w:type="spellEnd"/>
      <w:r>
        <w:t xml:space="preserve"> functioning by addressing the gaps in the existing literature. This research will benefit existing officers and future officers by gaining a theoretical understanding of the issues and creating insights in how to improve the issues. By addressing the issues, it will allow for more effective strategies to be put in place which will in turn improve officer wellbeing, leading to </w:t>
      </w:r>
      <w:r w:rsidR="006902A5">
        <w:t xml:space="preserve">less officers on the sick, lower turnover and improved confidence in policing. </w:t>
      </w:r>
    </w:p>
    <w:p w14:paraId="43477867" w14:textId="77777777" w:rsidR="006902A5" w:rsidRDefault="006902A5"/>
    <w:p w14:paraId="461F1031" w14:textId="2D4ED406" w:rsidR="006902A5" w:rsidRDefault="006902A5">
      <w:r>
        <w:t>References:</w:t>
      </w:r>
    </w:p>
    <w:p w14:paraId="701A9760" w14:textId="77777777" w:rsidR="006902A5" w:rsidRPr="006902A5" w:rsidRDefault="006902A5" w:rsidP="006902A5">
      <w:r w:rsidRPr="006902A5">
        <w:t xml:space="preserve">Brown, J. and Heidensohn, F. (2000). </w:t>
      </w:r>
      <w:r w:rsidRPr="006902A5">
        <w:rPr>
          <w:i/>
          <w:iCs/>
        </w:rPr>
        <w:t xml:space="preserve">Gender and </w:t>
      </w:r>
      <w:proofErr w:type="gramStart"/>
      <w:r w:rsidRPr="006902A5">
        <w:rPr>
          <w:i/>
          <w:iCs/>
        </w:rPr>
        <w:t>policing :</w:t>
      </w:r>
      <w:proofErr w:type="gramEnd"/>
      <w:r w:rsidRPr="006902A5">
        <w:rPr>
          <w:i/>
          <w:iCs/>
        </w:rPr>
        <w:t xml:space="preserve"> comparative perspectives</w:t>
      </w:r>
      <w:r w:rsidRPr="006902A5">
        <w:t>. Basingstoke: Macmillan.</w:t>
      </w:r>
    </w:p>
    <w:p w14:paraId="472E3D07" w14:textId="77777777" w:rsidR="006902A5" w:rsidRPr="006902A5" w:rsidRDefault="006902A5" w:rsidP="006902A5">
      <w:r w:rsidRPr="006902A5">
        <w:t xml:space="preserve">Brown, K. (2024). Vulnerability and Social Control at the Margins: A Contribution to an Interdisciplinary Trialogue on Vulnerability. </w:t>
      </w:r>
      <w:r w:rsidRPr="006902A5">
        <w:rPr>
          <w:i/>
          <w:iCs/>
        </w:rPr>
        <w:t>Human Studies</w:t>
      </w:r>
      <w:r w:rsidRPr="006902A5">
        <w:t xml:space="preserve">, 47(2), pp.287–306. </w:t>
      </w:r>
      <w:proofErr w:type="spellStart"/>
      <w:proofErr w:type="gramStart"/>
      <w:r w:rsidRPr="006902A5">
        <w:t>doi:https</w:t>
      </w:r>
      <w:proofErr w:type="spellEnd"/>
      <w:r w:rsidRPr="006902A5">
        <w:t>://doi.org/10.1007/s10746-024-09734-5</w:t>
      </w:r>
      <w:proofErr w:type="gramEnd"/>
      <w:r w:rsidRPr="006902A5">
        <w:t>.</w:t>
      </w:r>
    </w:p>
    <w:p w14:paraId="53E818D2" w14:textId="77777777" w:rsidR="006902A5" w:rsidRPr="006902A5" w:rsidRDefault="006902A5" w:rsidP="006902A5">
      <w:r w:rsidRPr="006902A5">
        <w:t xml:space="preserve">Charman, S. and Bennett, S. (2021). Voluntary resignations from the police service: the impact of organisational and occupational stressors on organisational commitment. </w:t>
      </w:r>
      <w:r w:rsidRPr="006902A5">
        <w:rPr>
          <w:i/>
          <w:iCs/>
        </w:rPr>
        <w:t>Policing and Society</w:t>
      </w:r>
      <w:r w:rsidRPr="006902A5">
        <w:t>, [online] 32(2), pp.1–20. Available at: https://www.tandfonline.com/doi/full/10.1080/10439463.2021.1891234 [Accessed 25 Jan. 2026].</w:t>
      </w:r>
    </w:p>
    <w:p w14:paraId="0A0D23FB" w14:textId="77777777" w:rsidR="006902A5" w:rsidRPr="006902A5" w:rsidRDefault="006902A5" w:rsidP="006902A5">
      <w:r w:rsidRPr="006902A5">
        <w:t xml:space="preserve">College of Policing (2016). </w:t>
      </w:r>
      <w:r w:rsidRPr="006902A5">
        <w:rPr>
          <w:i/>
          <w:iCs/>
        </w:rPr>
        <w:t>Sources of help for those in need of mental and emotional support | College of Policing</w:t>
      </w:r>
      <w:r w:rsidRPr="006902A5">
        <w:t>. [online] College of Policing. Available at: https://www.college.police.uk/app/mental-health/sources-help-those-need-mental-and-emotional-support [Accessed 22 Jan. 2026].</w:t>
      </w:r>
    </w:p>
    <w:p w14:paraId="352A190B" w14:textId="77777777" w:rsidR="006902A5" w:rsidRPr="006902A5" w:rsidRDefault="006902A5" w:rsidP="006902A5">
      <w:r w:rsidRPr="006902A5">
        <w:t xml:space="preserve">College of Policing (2024). </w:t>
      </w:r>
      <w:r w:rsidRPr="006902A5">
        <w:rPr>
          <w:i/>
          <w:iCs/>
        </w:rPr>
        <w:t>Collapsing the canteen: Empowering and encouraging police officers to report sexual misconduct among their colleagues | College of Policing</w:t>
      </w:r>
      <w:r w:rsidRPr="006902A5">
        <w:t>. [online] www.college.police.uk. Available at: https://www.college.police.uk/research/projects/collapsing-canteen-empowering-and-encouraging-police-officers-report-sexual-misconduct-among-their-colleagues [Accessed 25 Jan. 2026].</w:t>
      </w:r>
    </w:p>
    <w:p w14:paraId="2B0F9210" w14:textId="77777777" w:rsidR="006902A5" w:rsidRPr="006902A5" w:rsidRDefault="006902A5" w:rsidP="006902A5">
      <w:r w:rsidRPr="006902A5">
        <w:t xml:space="preserve">Connell, R. (2005). </w:t>
      </w:r>
      <w:r w:rsidRPr="006902A5">
        <w:rPr>
          <w:i/>
          <w:iCs/>
        </w:rPr>
        <w:t>Masculinities</w:t>
      </w:r>
      <w:r w:rsidRPr="006902A5">
        <w:t>. 2nd ed. Cambridge Polity.</w:t>
      </w:r>
    </w:p>
    <w:p w14:paraId="0F634C34" w14:textId="77777777" w:rsidR="006902A5" w:rsidRPr="006902A5" w:rsidRDefault="006902A5" w:rsidP="006902A5">
      <w:r w:rsidRPr="006902A5">
        <w:t xml:space="preserve">Cooper, S. (2024). </w:t>
      </w:r>
      <w:r w:rsidRPr="006902A5">
        <w:rPr>
          <w:i/>
          <w:iCs/>
        </w:rPr>
        <w:t>Policing Culture: Definition, Toxic Characteristics and Good Practice |</w:t>
      </w:r>
      <w:r w:rsidRPr="006902A5">
        <w:t>. [online] Rank Success Blog | Free UK Police Promotion Support to Sergeant, Inspector and Beyond. Available at: https://policepromotion.blog/2024/06/23/policing-culture-definition-toxic-characteristics-and-good-practice/ [Accessed 20 Jan. 2026].</w:t>
      </w:r>
    </w:p>
    <w:p w14:paraId="6F6F18F1" w14:textId="77777777" w:rsidR="006902A5" w:rsidRPr="006902A5" w:rsidRDefault="006902A5" w:rsidP="006902A5">
      <w:r w:rsidRPr="006902A5">
        <w:t xml:space="preserve">Corrigan (2004). </w:t>
      </w:r>
      <w:r w:rsidRPr="006902A5">
        <w:rPr>
          <w:i/>
          <w:iCs/>
        </w:rPr>
        <w:t xml:space="preserve">APA </w:t>
      </w:r>
      <w:proofErr w:type="spellStart"/>
      <w:r w:rsidRPr="006902A5">
        <w:rPr>
          <w:i/>
          <w:iCs/>
        </w:rPr>
        <w:t>PsycNet</w:t>
      </w:r>
      <w:proofErr w:type="spellEnd"/>
      <w:r w:rsidRPr="006902A5">
        <w:t>. [online] psycnet.apa.org. Available at: https://psycnet.apa.org/record/2004-19091-003?doi=1 [Accessed 20 Jan. 2026].</w:t>
      </w:r>
    </w:p>
    <w:p w14:paraId="141CBC48" w14:textId="77777777" w:rsidR="006902A5" w:rsidRPr="006902A5" w:rsidRDefault="006902A5" w:rsidP="006902A5">
      <w:r w:rsidRPr="006902A5">
        <w:t xml:space="preserve">Cotton, P. and Hart, P.M. (2003). Occupational Wellbeing and Performance: A Review of Organisational Health Research. </w:t>
      </w:r>
      <w:r w:rsidRPr="006902A5">
        <w:rPr>
          <w:i/>
          <w:iCs/>
        </w:rPr>
        <w:t>Australian Psychologist</w:t>
      </w:r>
      <w:r w:rsidRPr="006902A5">
        <w:t xml:space="preserve">, [online] 38(2), pp.118–127. </w:t>
      </w:r>
      <w:proofErr w:type="spellStart"/>
      <w:proofErr w:type="gramStart"/>
      <w:r w:rsidRPr="006902A5">
        <w:t>doi:https</w:t>
      </w:r>
      <w:proofErr w:type="spellEnd"/>
      <w:r w:rsidRPr="006902A5">
        <w:t>://doi.org/10.1080/00050060310001707117</w:t>
      </w:r>
      <w:proofErr w:type="gramEnd"/>
      <w:r w:rsidRPr="006902A5">
        <w:t>.</w:t>
      </w:r>
    </w:p>
    <w:p w14:paraId="2D6FCAD5" w14:textId="77777777" w:rsidR="006902A5" w:rsidRPr="006902A5" w:rsidRDefault="006902A5" w:rsidP="006902A5">
      <w:r w:rsidRPr="006902A5">
        <w:t xml:space="preserve">Federation, P.F. (2022). </w:t>
      </w:r>
      <w:r w:rsidRPr="006902A5">
        <w:rPr>
          <w:i/>
          <w:iCs/>
        </w:rPr>
        <w:t>The silent crisis killing police officers: more than 100 suicides since 2022</w:t>
      </w:r>
      <w:r w:rsidRPr="006902A5">
        <w:t>. [online] Polfed.org. Available at: https://polfed.org/news/latest-news/2026/the-silent-crisis-killing-police-officers-more-than-100-suicides-since-2022/ [Accessed 20 Jan. 2026].</w:t>
      </w:r>
    </w:p>
    <w:p w14:paraId="34C51B75" w14:textId="77777777" w:rsidR="006902A5" w:rsidRPr="006902A5" w:rsidRDefault="006902A5" w:rsidP="006902A5">
      <w:r w:rsidRPr="006902A5">
        <w:lastRenderedPageBreak/>
        <w:t xml:space="preserve">Gray, G.C. (2013). Insider Accounts of Institutional Corruption: Examining the Social Organization of Unethical Behaviour. </w:t>
      </w:r>
      <w:r w:rsidRPr="006902A5">
        <w:rPr>
          <w:i/>
          <w:iCs/>
        </w:rPr>
        <w:t>British Journal of Criminology</w:t>
      </w:r>
      <w:r w:rsidRPr="006902A5">
        <w:t xml:space="preserve">, 53(4), pp.533–551. </w:t>
      </w:r>
      <w:proofErr w:type="spellStart"/>
      <w:proofErr w:type="gramStart"/>
      <w:r w:rsidRPr="006902A5">
        <w:t>doi:https</w:t>
      </w:r>
      <w:proofErr w:type="spellEnd"/>
      <w:r w:rsidRPr="006902A5">
        <w:t>://doi.org/10.1093/</w:t>
      </w:r>
      <w:proofErr w:type="spellStart"/>
      <w:r w:rsidRPr="006902A5">
        <w:t>bjc</w:t>
      </w:r>
      <w:proofErr w:type="spellEnd"/>
      <w:r w:rsidRPr="006902A5">
        <w:t>/azt013</w:t>
      </w:r>
      <w:proofErr w:type="gramEnd"/>
      <w:r w:rsidRPr="006902A5">
        <w:t>.</w:t>
      </w:r>
    </w:p>
    <w:p w14:paraId="08BB1553" w14:textId="77777777" w:rsidR="006902A5" w:rsidRPr="006902A5" w:rsidRDefault="006902A5" w:rsidP="006902A5">
      <w:r w:rsidRPr="006902A5">
        <w:t xml:space="preserve">Hesketh, I. and Tehrani, N. (2018). Psychological Trauma Risk Management in the UK Police Service. </w:t>
      </w:r>
      <w:r w:rsidRPr="006902A5">
        <w:rPr>
          <w:i/>
          <w:iCs/>
        </w:rPr>
        <w:t>Policing: A Journal of Policy and Practice</w:t>
      </w:r>
      <w:r w:rsidRPr="006902A5">
        <w:t xml:space="preserve">, [online] 13(4). </w:t>
      </w:r>
      <w:proofErr w:type="spellStart"/>
      <w:proofErr w:type="gramStart"/>
      <w:r w:rsidRPr="006902A5">
        <w:t>doi:https</w:t>
      </w:r>
      <w:proofErr w:type="spellEnd"/>
      <w:r w:rsidRPr="006902A5">
        <w:t>://doi.org/10.1093/police/pay083</w:t>
      </w:r>
      <w:proofErr w:type="gramEnd"/>
      <w:r w:rsidRPr="006902A5">
        <w:t>.</w:t>
      </w:r>
    </w:p>
    <w:p w14:paraId="0C2DBF03" w14:textId="77777777" w:rsidR="006902A5" w:rsidRPr="006902A5" w:rsidRDefault="006902A5" w:rsidP="006902A5">
      <w:r w:rsidRPr="006902A5">
        <w:t xml:space="preserve">Heyman, I. and McGeough, E. (2018). Cross-disciplinary partnerships between police and health services for mental health care. </w:t>
      </w:r>
      <w:r w:rsidRPr="006902A5">
        <w:rPr>
          <w:i/>
          <w:iCs/>
        </w:rPr>
        <w:t>Journal of Psychiatric and Mental Health Nursing</w:t>
      </w:r>
      <w:r w:rsidRPr="006902A5">
        <w:t xml:space="preserve">, 25(5-6), pp.283–284. </w:t>
      </w:r>
      <w:proofErr w:type="spellStart"/>
      <w:proofErr w:type="gramStart"/>
      <w:r w:rsidRPr="006902A5">
        <w:t>doi:https</w:t>
      </w:r>
      <w:proofErr w:type="spellEnd"/>
      <w:r w:rsidRPr="006902A5">
        <w:t>://doi.org/10.1111/jpm.12471</w:t>
      </w:r>
      <w:proofErr w:type="gramEnd"/>
      <w:r w:rsidRPr="006902A5">
        <w:t>.</w:t>
      </w:r>
    </w:p>
    <w:p w14:paraId="52058FDC" w14:textId="77777777" w:rsidR="006902A5" w:rsidRPr="006902A5" w:rsidRDefault="006902A5" w:rsidP="006902A5">
      <w:r w:rsidRPr="006902A5">
        <w:t xml:space="preserve">Holdaway, S. (2017). The re-professionalization of the police in England and Wales. </w:t>
      </w:r>
      <w:r w:rsidRPr="006902A5">
        <w:rPr>
          <w:i/>
          <w:iCs/>
        </w:rPr>
        <w:t>Criminology &amp; Criminal Justice</w:t>
      </w:r>
      <w:r w:rsidRPr="006902A5">
        <w:t xml:space="preserve">, [online] 17(5), pp.588–604. </w:t>
      </w:r>
      <w:proofErr w:type="spellStart"/>
      <w:proofErr w:type="gramStart"/>
      <w:r w:rsidRPr="006902A5">
        <w:t>doi:https</w:t>
      </w:r>
      <w:proofErr w:type="spellEnd"/>
      <w:r w:rsidRPr="006902A5">
        <w:t>://doi.org/10.1177/1748895817690214</w:t>
      </w:r>
      <w:proofErr w:type="gramEnd"/>
      <w:r w:rsidRPr="006902A5">
        <w:t>.</w:t>
      </w:r>
    </w:p>
    <w:p w14:paraId="3A6CC67C" w14:textId="77777777" w:rsidR="006902A5" w:rsidRPr="006902A5" w:rsidRDefault="006902A5" w:rsidP="006902A5">
      <w:proofErr w:type="spellStart"/>
      <w:r w:rsidRPr="006902A5">
        <w:t>Houdmont</w:t>
      </w:r>
      <w:proofErr w:type="spellEnd"/>
      <w:r w:rsidRPr="006902A5">
        <w:t xml:space="preserve">, J. and Elliott-Davies, M. (2017). </w:t>
      </w:r>
      <w:r w:rsidRPr="006902A5">
        <w:rPr>
          <w:i/>
          <w:iCs/>
        </w:rPr>
        <w:t>Police Officer Welfare, Demand, and Capacity Survey Inferential Results</w:t>
      </w:r>
      <w:r w:rsidRPr="006902A5">
        <w:t>. [online] Available at: https://polfed.org/media/14062/pfew-inferential-results-report-27-12-17-v10-002.pdf [Accessed 23 Jan. 2026].</w:t>
      </w:r>
    </w:p>
    <w:p w14:paraId="7A075B89" w14:textId="77777777" w:rsidR="006902A5" w:rsidRPr="006902A5" w:rsidRDefault="006902A5" w:rsidP="006902A5">
      <w:r w:rsidRPr="006902A5">
        <w:t xml:space="preserve">INGRAM, J.R., TERRILL, W. and PAOLINE, E.A. (2018). POLICE CULTURE AND OFFICER BEHAVIOR: APPLICATION OF A MULTILEVEL FRAMEWORK. </w:t>
      </w:r>
      <w:r w:rsidRPr="006902A5">
        <w:rPr>
          <w:i/>
          <w:iCs/>
        </w:rPr>
        <w:t>Criminology</w:t>
      </w:r>
      <w:r w:rsidRPr="006902A5">
        <w:t xml:space="preserve">, 56(4), pp.780–811. </w:t>
      </w:r>
      <w:proofErr w:type="spellStart"/>
      <w:proofErr w:type="gramStart"/>
      <w:r w:rsidRPr="006902A5">
        <w:t>doi:https</w:t>
      </w:r>
      <w:proofErr w:type="spellEnd"/>
      <w:r w:rsidRPr="006902A5">
        <w:t>://doi.org/10.1111/1745-9125.12192</w:t>
      </w:r>
      <w:proofErr w:type="gramEnd"/>
      <w:r w:rsidRPr="006902A5">
        <w:t>.</w:t>
      </w:r>
    </w:p>
    <w:p w14:paraId="074F8478" w14:textId="77777777" w:rsidR="006902A5" w:rsidRPr="006902A5" w:rsidRDefault="006902A5" w:rsidP="006902A5">
      <w:r w:rsidRPr="006902A5">
        <w:t xml:space="preserve">Karaffa, K.M. and Koch, J.M. (2015). Stigma, Pluralistic Ignorance, and Attitudes Toward Seeking Mental Health Services Among Police Officers. </w:t>
      </w:r>
      <w:r w:rsidRPr="006902A5">
        <w:rPr>
          <w:i/>
          <w:iCs/>
        </w:rPr>
        <w:t xml:space="preserve">Criminal Justice and </w:t>
      </w:r>
      <w:proofErr w:type="spellStart"/>
      <w:r w:rsidRPr="006902A5">
        <w:rPr>
          <w:i/>
          <w:iCs/>
        </w:rPr>
        <w:t>Behavior</w:t>
      </w:r>
      <w:proofErr w:type="spellEnd"/>
      <w:r w:rsidRPr="006902A5">
        <w:t xml:space="preserve">, 43(6), pp.759–777. </w:t>
      </w:r>
      <w:proofErr w:type="spellStart"/>
      <w:proofErr w:type="gramStart"/>
      <w:r w:rsidRPr="006902A5">
        <w:t>doi:https</w:t>
      </w:r>
      <w:proofErr w:type="spellEnd"/>
      <w:r w:rsidRPr="006902A5">
        <w:t>://doi.org/10.1177/0093854815613103</w:t>
      </w:r>
      <w:proofErr w:type="gramEnd"/>
      <w:r w:rsidRPr="006902A5">
        <w:t>.</w:t>
      </w:r>
    </w:p>
    <w:p w14:paraId="1099A013" w14:textId="77777777" w:rsidR="006902A5" w:rsidRPr="006902A5" w:rsidRDefault="006902A5" w:rsidP="006902A5">
      <w:r w:rsidRPr="006902A5">
        <w:t xml:space="preserve">Loader, I. and Mulcahy, A. (2003). </w:t>
      </w:r>
      <w:r w:rsidRPr="006902A5">
        <w:rPr>
          <w:i/>
          <w:iCs/>
        </w:rPr>
        <w:t xml:space="preserve">Policing and the Condition of </w:t>
      </w:r>
      <w:proofErr w:type="gramStart"/>
      <w:r w:rsidRPr="006902A5">
        <w:rPr>
          <w:i/>
          <w:iCs/>
        </w:rPr>
        <w:t>England :</w:t>
      </w:r>
      <w:proofErr w:type="gramEnd"/>
      <w:r w:rsidRPr="006902A5">
        <w:rPr>
          <w:i/>
          <w:iCs/>
        </w:rPr>
        <w:t xml:space="preserve"> Memory, Politics and Culture</w:t>
      </w:r>
      <w:r w:rsidRPr="006902A5">
        <w:t>. Oxford: Oxford University Press.</w:t>
      </w:r>
    </w:p>
    <w:p w14:paraId="709EC062" w14:textId="77777777" w:rsidR="006902A5" w:rsidRPr="006902A5" w:rsidRDefault="006902A5" w:rsidP="006902A5">
      <w:r w:rsidRPr="006902A5">
        <w:t xml:space="preserve">Loftus, B. (2010a). </w:t>
      </w:r>
      <w:r w:rsidRPr="006902A5">
        <w:rPr>
          <w:i/>
          <w:iCs/>
        </w:rPr>
        <w:t>Police culture in a changing world</w:t>
      </w:r>
      <w:r w:rsidRPr="006902A5">
        <w:t>. Oxford: Oxford University Press.</w:t>
      </w:r>
    </w:p>
    <w:p w14:paraId="15475462" w14:textId="77777777" w:rsidR="006902A5" w:rsidRPr="006902A5" w:rsidRDefault="006902A5" w:rsidP="006902A5">
      <w:r w:rsidRPr="006902A5">
        <w:t xml:space="preserve">Loftus, B. (2010b). Police occupational culture: classic themes, altered times. </w:t>
      </w:r>
      <w:r w:rsidRPr="006902A5">
        <w:rPr>
          <w:i/>
          <w:iCs/>
        </w:rPr>
        <w:t>Policing and Society</w:t>
      </w:r>
      <w:r w:rsidRPr="006902A5">
        <w:t xml:space="preserve">, [online] 20(1), pp.1–20. </w:t>
      </w:r>
      <w:proofErr w:type="spellStart"/>
      <w:proofErr w:type="gramStart"/>
      <w:r w:rsidRPr="006902A5">
        <w:t>doi:https</w:t>
      </w:r>
      <w:proofErr w:type="spellEnd"/>
      <w:r w:rsidRPr="006902A5">
        <w:t>://doi.org/10.1080/10439460903281547</w:t>
      </w:r>
      <w:proofErr w:type="gramEnd"/>
      <w:r w:rsidRPr="006902A5">
        <w:t>.</w:t>
      </w:r>
    </w:p>
    <w:p w14:paraId="6C7CF2EA" w14:textId="77777777" w:rsidR="006902A5" w:rsidRPr="006902A5" w:rsidRDefault="006902A5" w:rsidP="006902A5">
      <w:r w:rsidRPr="006902A5">
        <w:t xml:space="preserve">Lou, N. (2020). Book Review: Police Occupational Culture; Research and Practice. </w:t>
      </w:r>
      <w:r w:rsidRPr="006902A5">
        <w:rPr>
          <w:i/>
          <w:iCs/>
        </w:rPr>
        <w:t>The Police Journal: Theory, Practice and Principles</w:t>
      </w:r>
      <w:r w:rsidRPr="006902A5">
        <w:t xml:space="preserve">, 20, p.0032258X2093262. </w:t>
      </w:r>
      <w:proofErr w:type="spellStart"/>
      <w:proofErr w:type="gramStart"/>
      <w:r w:rsidRPr="006902A5">
        <w:t>doi:https</w:t>
      </w:r>
      <w:proofErr w:type="spellEnd"/>
      <w:r w:rsidRPr="006902A5">
        <w:t>://doi.org/10.1177/0032258x20932627</w:t>
      </w:r>
      <w:proofErr w:type="gramEnd"/>
      <w:r w:rsidRPr="006902A5">
        <w:t>.</w:t>
      </w:r>
    </w:p>
    <w:p w14:paraId="107FE782" w14:textId="77777777" w:rsidR="006902A5" w:rsidRPr="006902A5" w:rsidRDefault="006902A5" w:rsidP="006902A5">
      <w:r w:rsidRPr="006902A5">
        <w:t xml:space="preserve">Myhill, A. and Bradford, B. (2013). Overcoming cop culture? Organizational justice and police officers’ attitudes toward the public. </w:t>
      </w:r>
      <w:r w:rsidRPr="006902A5">
        <w:rPr>
          <w:i/>
          <w:iCs/>
        </w:rPr>
        <w:t>Policing: An International Journal of Police Strategies &amp; Management</w:t>
      </w:r>
      <w:r w:rsidRPr="006902A5">
        <w:t xml:space="preserve">, 36(2), pp.338–356. </w:t>
      </w:r>
      <w:proofErr w:type="spellStart"/>
      <w:proofErr w:type="gramStart"/>
      <w:r w:rsidRPr="006902A5">
        <w:t>doi:https</w:t>
      </w:r>
      <w:proofErr w:type="spellEnd"/>
      <w:r w:rsidRPr="006902A5">
        <w:t>://doi.org/10.1108/13639511311329732</w:t>
      </w:r>
      <w:proofErr w:type="gramEnd"/>
      <w:r w:rsidRPr="006902A5">
        <w:t>.</w:t>
      </w:r>
    </w:p>
    <w:p w14:paraId="15E11A4E" w14:textId="77777777" w:rsidR="006902A5" w:rsidRPr="006902A5" w:rsidRDefault="006902A5" w:rsidP="006902A5">
      <w:proofErr w:type="spellStart"/>
      <w:r w:rsidRPr="006902A5">
        <w:t>Paoline</w:t>
      </w:r>
      <w:proofErr w:type="spellEnd"/>
      <w:r w:rsidRPr="006902A5">
        <w:t xml:space="preserve">, E.A., Myers, S.M. and Worden, R.E. (2000). Police culture, individualism, and Community policing: Evidence from Two Police Departments. </w:t>
      </w:r>
      <w:r w:rsidRPr="006902A5">
        <w:rPr>
          <w:i/>
          <w:iCs/>
        </w:rPr>
        <w:t>Justice Quarterly</w:t>
      </w:r>
      <w:r w:rsidRPr="006902A5">
        <w:t xml:space="preserve">, [online] 17(3), pp.575–605. </w:t>
      </w:r>
      <w:proofErr w:type="spellStart"/>
      <w:proofErr w:type="gramStart"/>
      <w:r w:rsidRPr="006902A5">
        <w:t>doi:https</w:t>
      </w:r>
      <w:proofErr w:type="spellEnd"/>
      <w:r w:rsidRPr="006902A5">
        <w:t>://doi.org/10.1080/07418820000094671</w:t>
      </w:r>
      <w:proofErr w:type="gramEnd"/>
      <w:r w:rsidRPr="006902A5">
        <w:t>.</w:t>
      </w:r>
    </w:p>
    <w:p w14:paraId="77BADF06" w14:textId="77777777" w:rsidR="006902A5" w:rsidRPr="006902A5" w:rsidRDefault="006902A5" w:rsidP="006902A5">
      <w:r w:rsidRPr="006902A5">
        <w:t xml:space="preserve">Rune </w:t>
      </w:r>
      <w:proofErr w:type="spellStart"/>
      <w:r w:rsidRPr="006902A5">
        <w:t>Glomseth</w:t>
      </w:r>
      <w:proofErr w:type="spellEnd"/>
      <w:r w:rsidRPr="006902A5">
        <w:t xml:space="preserve"> and Bentzen, T.H. (2025). </w:t>
      </w:r>
      <w:r w:rsidRPr="006902A5">
        <w:rPr>
          <w:i/>
          <w:iCs/>
        </w:rPr>
        <w:t>Police Leadership</w:t>
      </w:r>
      <w:r w:rsidRPr="006902A5">
        <w:t>. Springer.</w:t>
      </w:r>
    </w:p>
    <w:p w14:paraId="570AEE54" w14:textId="77777777" w:rsidR="006902A5" w:rsidRPr="006902A5" w:rsidRDefault="006902A5" w:rsidP="006902A5">
      <w:r w:rsidRPr="006902A5">
        <w:t xml:space="preserve">Sangiovanni, A., Juri, P. and Juri </w:t>
      </w:r>
      <w:proofErr w:type="spellStart"/>
      <w:r w:rsidRPr="006902A5">
        <w:t>Viehoff</w:t>
      </w:r>
      <w:proofErr w:type="spellEnd"/>
      <w:r w:rsidRPr="006902A5">
        <w:t xml:space="preserve"> (2024). </w:t>
      </w:r>
      <w:r w:rsidRPr="006902A5">
        <w:rPr>
          <w:i/>
          <w:iCs/>
        </w:rPr>
        <w:t>The Virtue of Solidarity</w:t>
      </w:r>
      <w:r w:rsidRPr="006902A5">
        <w:t>. Oxford University Press.</w:t>
      </w:r>
    </w:p>
    <w:p w14:paraId="5965DDD0" w14:textId="77777777" w:rsidR="006902A5" w:rsidRPr="006902A5" w:rsidRDefault="006902A5" w:rsidP="006902A5">
      <w:r w:rsidRPr="006902A5">
        <w:t xml:space="preserve">Silvestri, M. (2017). Police Culture and Gender: Revisiting the ‘Cult of Masculinity’. </w:t>
      </w:r>
      <w:r w:rsidRPr="006902A5">
        <w:rPr>
          <w:i/>
          <w:iCs/>
        </w:rPr>
        <w:t>Policing: A Journal of Policy and Practice</w:t>
      </w:r>
      <w:r w:rsidRPr="006902A5">
        <w:t xml:space="preserve">, [online] 11(3), pp.289–300. </w:t>
      </w:r>
      <w:proofErr w:type="spellStart"/>
      <w:proofErr w:type="gramStart"/>
      <w:r w:rsidRPr="006902A5">
        <w:t>doi:https</w:t>
      </w:r>
      <w:proofErr w:type="spellEnd"/>
      <w:r w:rsidRPr="006902A5">
        <w:t>://doi.org/10.1093/police/paw052</w:t>
      </w:r>
      <w:proofErr w:type="gramEnd"/>
      <w:r w:rsidRPr="006902A5">
        <w:t>.</w:t>
      </w:r>
    </w:p>
    <w:p w14:paraId="33FB517A" w14:textId="77777777" w:rsidR="006902A5" w:rsidRPr="006902A5" w:rsidRDefault="006902A5" w:rsidP="006902A5">
      <w:r w:rsidRPr="006902A5">
        <w:lastRenderedPageBreak/>
        <w:t xml:space="preserve">Tajfel, H. (1981). </w:t>
      </w:r>
      <w:r w:rsidRPr="006902A5">
        <w:rPr>
          <w:i/>
          <w:iCs/>
        </w:rPr>
        <w:t>Human groups and social categories: Studies in social psychology</w:t>
      </w:r>
      <w:r w:rsidRPr="006902A5">
        <w:t xml:space="preserve">. Cambridge </w:t>
      </w:r>
      <w:proofErr w:type="gramStart"/>
      <w:r w:rsidRPr="006902A5">
        <w:t>Cambridgeshire ;</w:t>
      </w:r>
      <w:proofErr w:type="gramEnd"/>
      <w:r w:rsidRPr="006902A5">
        <w:t xml:space="preserve"> New York: Cambridge University Press.</w:t>
      </w:r>
    </w:p>
    <w:p w14:paraId="4B7171C9" w14:textId="77777777" w:rsidR="006902A5" w:rsidRPr="006902A5" w:rsidRDefault="006902A5" w:rsidP="006902A5">
      <w:r w:rsidRPr="006902A5">
        <w:t xml:space="preserve">Violanti, J.M. (2014). </w:t>
      </w:r>
      <w:r w:rsidRPr="006902A5">
        <w:rPr>
          <w:i/>
          <w:iCs/>
        </w:rPr>
        <w:t>DYING FOR THE JOB</w:t>
      </w:r>
      <w:r w:rsidRPr="006902A5">
        <w:t>. Charles C Thomas Publisher.</w:t>
      </w:r>
    </w:p>
    <w:p w14:paraId="5A271C43" w14:textId="77777777" w:rsidR="006902A5" w:rsidRPr="006902A5" w:rsidRDefault="006902A5" w:rsidP="006902A5">
      <w:r w:rsidRPr="006902A5">
        <w:t xml:space="preserve">Waddington, P.A.J. (1999). Discretion, ‘Respectability’ and Institutional Police Racism. </w:t>
      </w:r>
      <w:r w:rsidRPr="006902A5">
        <w:rPr>
          <w:i/>
          <w:iCs/>
        </w:rPr>
        <w:t>Sociological Research Online</w:t>
      </w:r>
      <w:r w:rsidRPr="006902A5">
        <w:t xml:space="preserve">, 4(1), pp.175–183. </w:t>
      </w:r>
      <w:proofErr w:type="spellStart"/>
      <w:proofErr w:type="gramStart"/>
      <w:r w:rsidRPr="006902A5">
        <w:t>doi:https</w:t>
      </w:r>
      <w:proofErr w:type="spellEnd"/>
      <w:r w:rsidRPr="006902A5">
        <w:t>://doi.org/10.5153/sro.243</w:t>
      </w:r>
      <w:proofErr w:type="gramEnd"/>
      <w:r w:rsidRPr="006902A5">
        <w:t>.</w:t>
      </w:r>
    </w:p>
    <w:p w14:paraId="297413ED" w14:textId="77777777" w:rsidR="006902A5" w:rsidRPr="006902A5" w:rsidRDefault="006902A5" w:rsidP="006902A5">
      <w:r w:rsidRPr="006902A5">
        <w:t xml:space="preserve">Welsh Government (2015). </w:t>
      </w:r>
      <w:r w:rsidRPr="006902A5">
        <w:rPr>
          <w:i/>
          <w:iCs/>
        </w:rPr>
        <w:t>Well-being of Future Generations (Wales) Act 2015: the essentials [HTML]</w:t>
      </w:r>
      <w:r w:rsidRPr="006902A5">
        <w:t>. [online] GOV.WALES. Available at: https://www.gov.wales/well-being-future-generations-act-essentials-html [Accessed 25 Jan. 2026].</w:t>
      </w:r>
    </w:p>
    <w:p w14:paraId="652D3FEA" w14:textId="77777777" w:rsidR="006902A5" w:rsidRPr="006902A5" w:rsidRDefault="006902A5" w:rsidP="006902A5">
      <w:r w:rsidRPr="006902A5">
        <w:t xml:space="preserve">West Yorkshire Police (2018). </w:t>
      </w:r>
      <w:r w:rsidRPr="006902A5">
        <w:rPr>
          <w:i/>
          <w:iCs/>
        </w:rPr>
        <w:t>Trauma Risk Management (</w:t>
      </w:r>
      <w:proofErr w:type="spellStart"/>
      <w:r w:rsidRPr="006902A5">
        <w:rPr>
          <w:i/>
          <w:iCs/>
        </w:rPr>
        <w:t>TRiM</w:t>
      </w:r>
      <w:proofErr w:type="spellEnd"/>
      <w:r w:rsidRPr="006902A5">
        <w:rPr>
          <w:i/>
          <w:iCs/>
        </w:rPr>
        <w:t>) - Force Policy | West Yorkshire Police</w:t>
      </w:r>
      <w:r w:rsidRPr="006902A5">
        <w:t>. [online] West Yorkshire Police. Available at: https://www.westyorkshire.police.uk/about-us/policies-and-procedures/policies/human-resources/trauma-risk-management-trim [Accessed 25 Jan. 2026].</w:t>
      </w:r>
    </w:p>
    <w:p w14:paraId="13F9E587" w14:textId="77777777" w:rsidR="006902A5" w:rsidRPr="006902A5" w:rsidRDefault="006902A5" w:rsidP="006902A5">
      <w:proofErr w:type="spellStart"/>
      <w:r w:rsidRPr="006902A5">
        <w:t>Westmarland</w:t>
      </w:r>
      <w:proofErr w:type="spellEnd"/>
      <w:r w:rsidRPr="006902A5">
        <w:t xml:space="preserve">, L. (2011). </w:t>
      </w:r>
      <w:r w:rsidRPr="006902A5">
        <w:rPr>
          <w:i/>
          <w:iCs/>
        </w:rPr>
        <w:t xml:space="preserve">Gender and </w:t>
      </w:r>
      <w:proofErr w:type="gramStart"/>
      <w:r w:rsidRPr="006902A5">
        <w:rPr>
          <w:i/>
          <w:iCs/>
        </w:rPr>
        <w:t>policing :</w:t>
      </w:r>
      <w:proofErr w:type="gramEnd"/>
      <w:r w:rsidRPr="006902A5">
        <w:rPr>
          <w:i/>
          <w:iCs/>
        </w:rPr>
        <w:t xml:space="preserve"> sex, power and police culture</w:t>
      </w:r>
      <w:r w:rsidRPr="006902A5">
        <w:t xml:space="preserve">. </w:t>
      </w:r>
      <w:proofErr w:type="gramStart"/>
      <w:r w:rsidRPr="006902A5">
        <w:t>London ;</w:t>
      </w:r>
      <w:proofErr w:type="gramEnd"/>
      <w:r w:rsidRPr="006902A5">
        <w:t xml:space="preserve"> New York: Routledge.</w:t>
      </w:r>
    </w:p>
    <w:p w14:paraId="68C9FE72" w14:textId="77777777" w:rsidR="006902A5" w:rsidRDefault="006902A5"/>
    <w:p w14:paraId="32EE0CE7" w14:textId="77777777" w:rsidR="00281155" w:rsidRDefault="00281155"/>
    <w:p w14:paraId="32A82441" w14:textId="77777777" w:rsidR="00666921" w:rsidRPr="00F86D78" w:rsidRDefault="00666921"/>
    <w:p w14:paraId="5F1B9C21" w14:textId="77777777" w:rsidR="00E43ED2" w:rsidRDefault="00E43ED2"/>
    <w:sectPr w:rsidR="00E43E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EBB5A" w14:textId="77777777" w:rsidR="006902A5" w:rsidRDefault="006902A5" w:rsidP="006902A5">
      <w:pPr>
        <w:spacing w:after="0" w:line="240" w:lineRule="auto"/>
      </w:pPr>
      <w:r>
        <w:separator/>
      </w:r>
    </w:p>
  </w:endnote>
  <w:endnote w:type="continuationSeparator" w:id="0">
    <w:p w14:paraId="20523EC8" w14:textId="77777777" w:rsidR="006902A5" w:rsidRDefault="006902A5" w:rsidP="00690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329F0" w14:textId="77777777" w:rsidR="006902A5" w:rsidRDefault="006902A5" w:rsidP="006902A5">
      <w:pPr>
        <w:spacing w:after="0" w:line="240" w:lineRule="auto"/>
      </w:pPr>
      <w:r>
        <w:separator/>
      </w:r>
    </w:p>
  </w:footnote>
  <w:footnote w:type="continuationSeparator" w:id="0">
    <w:p w14:paraId="75991FB5" w14:textId="77777777" w:rsidR="006902A5" w:rsidRDefault="006902A5" w:rsidP="006902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BB3"/>
    <w:rsid w:val="000105F0"/>
    <w:rsid w:val="00011BEF"/>
    <w:rsid w:val="000D2BB3"/>
    <w:rsid w:val="000D6AE4"/>
    <w:rsid w:val="00151540"/>
    <w:rsid w:val="00281155"/>
    <w:rsid w:val="00281EE7"/>
    <w:rsid w:val="00295D8C"/>
    <w:rsid w:val="003D763C"/>
    <w:rsid w:val="003F0303"/>
    <w:rsid w:val="003F5A3D"/>
    <w:rsid w:val="00461491"/>
    <w:rsid w:val="0049162D"/>
    <w:rsid w:val="004C5872"/>
    <w:rsid w:val="00636ADF"/>
    <w:rsid w:val="00666921"/>
    <w:rsid w:val="006902A5"/>
    <w:rsid w:val="007B118B"/>
    <w:rsid w:val="00831EC3"/>
    <w:rsid w:val="00845941"/>
    <w:rsid w:val="008A16EC"/>
    <w:rsid w:val="00931EA5"/>
    <w:rsid w:val="009F60D0"/>
    <w:rsid w:val="00AA2780"/>
    <w:rsid w:val="00BA34C9"/>
    <w:rsid w:val="00C42985"/>
    <w:rsid w:val="00C913C0"/>
    <w:rsid w:val="00C92D2C"/>
    <w:rsid w:val="00C956C6"/>
    <w:rsid w:val="00CC1633"/>
    <w:rsid w:val="00CF2F60"/>
    <w:rsid w:val="00D23A0E"/>
    <w:rsid w:val="00D76505"/>
    <w:rsid w:val="00DA4F03"/>
    <w:rsid w:val="00DC4107"/>
    <w:rsid w:val="00DF3628"/>
    <w:rsid w:val="00E43ED2"/>
    <w:rsid w:val="00E8666B"/>
    <w:rsid w:val="00F86D78"/>
    <w:rsid w:val="00FA3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E0D61"/>
  <w15:chartTrackingRefBased/>
  <w15:docId w15:val="{19ACB1B0-33AE-43AC-93CA-9FBF8E22B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B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2B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2B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2B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B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B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B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B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B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B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2B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2B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2B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B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B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B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B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BB3"/>
    <w:rPr>
      <w:rFonts w:eastAsiaTheme="majorEastAsia" w:cstheme="majorBidi"/>
      <w:color w:val="272727" w:themeColor="text1" w:themeTint="D8"/>
    </w:rPr>
  </w:style>
  <w:style w:type="paragraph" w:styleId="Title">
    <w:name w:val="Title"/>
    <w:basedOn w:val="Normal"/>
    <w:next w:val="Normal"/>
    <w:link w:val="TitleChar"/>
    <w:uiPriority w:val="10"/>
    <w:qFormat/>
    <w:rsid w:val="000D2B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B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2B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2B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BB3"/>
    <w:pPr>
      <w:spacing w:before="160"/>
      <w:jc w:val="center"/>
    </w:pPr>
    <w:rPr>
      <w:i/>
      <w:iCs/>
      <w:color w:val="404040" w:themeColor="text1" w:themeTint="BF"/>
    </w:rPr>
  </w:style>
  <w:style w:type="character" w:customStyle="1" w:styleId="QuoteChar">
    <w:name w:val="Quote Char"/>
    <w:basedOn w:val="DefaultParagraphFont"/>
    <w:link w:val="Quote"/>
    <w:uiPriority w:val="29"/>
    <w:rsid w:val="000D2BB3"/>
    <w:rPr>
      <w:i/>
      <w:iCs/>
      <w:color w:val="404040" w:themeColor="text1" w:themeTint="BF"/>
    </w:rPr>
  </w:style>
  <w:style w:type="paragraph" w:styleId="ListParagraph">
    <w:name w:val="List Paragraph"/>
    <w:basedOn w:val="Normal"/>
    <w:uiPriority w:val="34"/>
    <w:qFormat/>
    <w:rsid w:val="000D2BB3"/>
    <w:pPr>
      <w:ind w:left="720"/>
      <w:contextualSpacing/>
    </w:pPr>
  </w:style>
  <w:style w:type="character" w:styleId="IntenseEmphasis">
    <w:name w:val="Intense Emphasis"/>
    <w:basedOn w:val="DefaultParagraphFont"/>
    <w:uiPriority w:val="21"/>
    <w:qFormat/>
    <w:rsid w:val="000D2BB3"/>
    <w:rPr>
      <w:i/>
      <w:iCs/>
      <w:color w:val="0F4761" w:themeColor="accent1" w:themeShade="BF"/>
    </w:rPr>
  </w:style>
  <w:style w:type="paragraph" w:styleId="IntenseQuote">
    <w:name w:val="Intense Quote"/>
    <w:basedOn w:val="Normal"/>
    <w:next w:val="Normal"/>
    <w:link w:val="IntenseQuoteChar"/>
    <w:uiPriority w:val="30"/>
    <w:qFormat/>
    <w:rsid w:val="000D2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BB3"/>
    <w:rPr>
      <w:i/>
      <w:iCs/>
      <w:color w:val="0F4761" w:themeColor="accent1" w:themeShade="BF"/>
    </w:rPr>
  </w:style>
  <w:style w:type="character" w:styleId="IntenseReference">
    <w:name w:val="Intense Reference"/>
    <w:basedOn w:val="DefaultParagraphFont"/>
    <w:uiPriority w:val="32"/>
    <w:qFormat/>
    <w:rsid w:val="000D2BB3"/>
    <w:rPr>
      <w:b/>
      <w:bCs/>
      <w:smallCaps/>
      <w:color w:val="0F4761" w:themeColor="accent1" w:themeShade="BF"/>
      <w:spacing w:val="5"/>
    </w:rPr>
  </w:style>
  <w:style w:type="paragraph" w:styleId="Header">
    <w:name w:val="header"/>
    <w:basedOn w:val="Normal"/>
    <w:link w:val="HeaderChar"/>
    <w:uiPriority w:val="99"/>
    <w:unhideWhenUsed/>
    <w:rsid w:val="00690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2A5"/>
  </w:style>
  <w:style w:type="paragraph" w:styleId="Footer">
    <w:name w:val="footer"/>
    <w:basedOn w:val="Normal"/>
    <w:link w:val="FooterChar"/>
    <w:uiPriority w:val="99"/>
    <w:unhideWhenUsed/>
    <w:rsid w:val="00690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5" ma:contentTypeDescription="Create a new document." ma:contentTypeScope="" ma:versionID="2cf00bc94d93d23ccb3b58fc0fd061c6">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4a2635a7565acf839909741155867b20" ns3:_="" ns4:_="">
    <xsd:import namespace="ef6a8d88-13a4-4243-9d22-31f5c6aaf820"/>
    <xsd:import namespace="49541b5e-56e7-43da-bfd8-915144ae6d25"/>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SearchProperties" minOccurs="0"/>
                <xsd:element ref="ns3:MediaServiceDateTaken"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Props1.xml><?xml version="1.0" encoding="utf-8"?>
<ds:datastoreItem xmlns:ds="http://schemas.openxmlformats.org/officeDocument/2006/customXml" ds:itemID="{55D65948-088B-4BC8-A092-187105C14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D18CAC-C353-4B00-AEFB-2C0F90CC47ED}">
  <ds:schemaRefs>
    <ds:schemaRef ds:uri="http://schemas.microsoft.com/sharepoint/v3/contenttype/forms"/>
  </ds:schemaRefs>
</ds:datastoreItem>
</file>

<file path=customXml/itemProps3.xml><?xml version="1.0" encoding="utf-8"?>
<ds:datastoreItem xmlns:ds="http://schemas.openxmlformats.org/officeDocument/2006/customXml" ds:itemID="{C18F98C4-A0F8-4FFB-BD11-6008032ADC47}">
  <ds:schemaRefs>
    <ds:schemaRef ds:uri="http://purl.org/dc/elements/1.1/"/>
    <ds:schemaRef ds:uri="http://schemas.microsoft.com/office/2006/metadata/properties"/>
    <ds:schemaRef ds:uri="ef6a8d88-13a4-4243-9d22-31f5c6aaf82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49541b5e-56e7-43da-bfd8-915144ae6d2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3654</Words>
  <Characters>17872</Characters>
  <Application>Microsoft Office Word</Application>
  <DocSecurity>0</DocSecurity>
  <Lines>337</Lines>
  <Paragraphs>154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Bellew, Katie Louise</dc:creator>
  <cp:keywords/>
  <dc:description/>
  <cp:lastModifiedBy>Bellew, Katie Louise</cp:lastModifiedBy>
  <cp:revision>2</cp:revision>
  <dcterms:created xsi:type="dcterms:W3CDTF">2026-01-25T21:10:00Z</dcterms:created>
  <dcterms:modified xsi:type="dcterms:W3CDTF">2026-01-25T21:10:00Z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2026-01-25T21:06:25Z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de4d1920-d964-484d-8bcd-e9de7cc94c56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ContentTypeId">
    <vt:lpwstr>0x0101009F7123CB9D4F104EBC293B72BC21E7A6</vt:lpwstr>
  </property>
</Properties>
</file>