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E4FC8CB" w14:paraId="5E5787A5" wp14:textId="2BF961DB">
      <w:pPr>
        <w:pStyle w:val="Normal"/>
      </w:pPr>
      <w:r w:rsidR="6ED24C98">
        <w:rPr/>
        <w:t>Leo Pietrapertosa 2219977</w:t>
      </w:r>
    </w:p>
    <w:p w:rsidR="0B5A8EA0" w:rsidP="0B5A8EA0" w:rsidRDefault="0B5A8EA0" w14:paraId="5E793F86" w14:textId="7A2A0875">
      <w:pPr>
        <w:pStyle w:val="Normal"/>
      </w:pPr>
    </w:p>
    <w:p w:rsidR="1E4FC8CB" w:rsidP="0B5A8EA0" w:rsidRDefault="1E4FC8CB" w14:paraId="6B95EC71" w14:textId="7D56A59C">
      <w:pPr>
        <w:pStyle w:val="Normal"/>
        <w:rPr>
          <w:b w:val="1"/>
          <w:bCs w:val="1"/>
          <w:noProof w:val="0"/>
          <w:highlight w:val="cyan"/>
          <w:lang w:val="en-GB"/>
        </w:rPr>
      </w:pPr>
    </w:p>
    <w:p w:rsidR="1E4FC8CB" w:rsidP="1E4FC8CB" w:rsidRDefault="1E4FC8CB" w14:paraId="3EAEE1A4" w14:textId="7B5CA9EA">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647B17CC" w14:textId="36C1C697">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46077E13" w14:textId="18AA3B69">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30C2595C" w14:textId="202DAECD">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6D935A09" w14:textId="3D42CA1D">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08E23436" w14:textId="5EF2D076">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5DF9E7BD" w14:textId="0DB88BBB">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3B432AE2" w14:textId="791C2CB9">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4A4C3CF6" w14:textId="027EB645">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6B19E02A" w14:textId="40F93539">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6C65DF09" w14:textId="300DFDA7">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4E4D4122" w14:textId="1863E542">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792EF336" w14:textId="1A3FEA9E">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1E4FC8CB" w:rsidP="1E4FC8CB" w:rsidRDefault="1E4FC8CB" w14:paraId="5FB6AAC4" w14:textId="1DDA94ED">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highlight w:val="yellow"/>
          <w:lang w:val="en-GB"/>
        </w:rPr>
      </w:pPr>
    </w:p>
    <w:p w:rsidR="0B5A8EA0" w:rsidP="0B5A8EA0" w:rsidRDefault="0B5A8EA0" w14:paraId="3708E4CB" w14:textId="06473AC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2334D895" w14:textId="272DF06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529C8A41" w14:textId="2FB2B24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530B58EF" w14:textId="5D098B5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0561BC35" w14:textId="396B2DC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6B26D683" w14:textId="5F1D9FC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0753A0EE" w14:textId="4B57A21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36D5B391" w14:textId="3B4A4DC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08568CE5" w14:textId="39B823C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31BB5B0F" w14:textId="42B898B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2818F620" w14:textId="36DB1D8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4250B478" w14:textId="3203BA3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5CD8B9FD" w14:textId="4151A95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31F64611" w14:textId="3225E2E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0B5A8EA0" w:rsidP="0B5A8EA0" w:rsidRDefault="0B5A8EA0" w14:paraId="50993441" w14:textId="11BDB60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181C2268" w:rsidP="0B5A8EA0" w:rsidRDefault="181C2268" w14:paraId="29E7B740" w14:textId="3E44921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181C22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 this scenario, </w:t>
      </w:r>
      <w:r w:rsidRPr="0B5A8EA0" w:rsidR="6850B9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Polly</w:t>
      </w:r>
      <w:r w:rsidRPr="0B5A8EA0" w:rsidR="181C22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is </w:t>
      </w:r>
      <w:r w:rsidRPr="0B5A8EA0" w:rsidR="224B85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 woman living with schizophrenia</w:t>
      </w:r>
      <w:r w:rsidRPr="0B5A8EA0" w:rsidR="181C22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has been in a relationship with </w:t>
      </w:r>
      <w:r w:rsidRPr="0B5A8EA0" w:rsidR="0B5A08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Mohammed</w:t>
      </w:r>
      <w:r w:rsidRPr="0B5A8EA0" w:rsidR="6ED5FB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for 10 years.</w:t>
      </w:r>
      <w:r w:rsidRPr="0B5A8EA0" w:rsidR="6ED5FB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They both attend a social event in the local pub. Polly gets paranoid as she notices </w:t>
      </w:r>
      <w:r w:rsidRPr="0B5A8EA0" w:rsidR="4F7A76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Mohammed flirting with the bar lady, Roxanne. </w:t>
      </w:r>
      <w:r w:rsidRPr="0B5A8EA0" w:rsidR="7C384A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Polly,</w:t>
      </w:r>
      <w:r w:rsidRPr="0B5A8EA0" w:rsidR="4F7A76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650548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therefore,</w:t>
      </w:r>
      <w:r w:rsidRPr="0B5A8EA0" w:rsidR="4F7A76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walks over to </w:t>
      </w:r>
      <w:r w:rsidRPr="0B5A8EA0" w:rsidR="71FEAE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Roxanne</w:t>
      </w:r>
      <w:r w:rsidRPr="0B5A8EA0" w:rsidR="22C83B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calls her a “bitch” </w:t>
      </w:r>
      <w:r w:rsidRPr="0B5A8EA0" w:rsidR="0AE233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and</w:t>
      </w:r>
      <w:r w:rsidRPr="0B5A8EA0" w:rsidR="22C83B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gestures her middle finger at her. </w:t>
      </w:r>
      <w:r w:rsidRPr="0B5A8EA0" w:rsidR="46F7D6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Polly is asked to leave. </w:t>
      </w:r>
      <w:r w:rsidRPr="0B5A8EA0" w:rsidR="5BC57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Polly then cuts </w:t>
      </w:r>
      <w:r w:rsidRPr="0B5A8EA0" w:rsidR="79BCCF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Roxanne's</w:t>
      </w:r>
      <w:r w:rsidRPr="0B5A8EA0" w:rsidR="5BC57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mopeds brake cables. When </w:t>
      </w:r>
      <w:r w:rsidRPr="0B5A8EA0" w:rsidR="0C7E93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Polly</w:t>
      </w:r>
      <w:r w:rsidRPr="0B5A8EA0" w:rsidR="5BC57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w:t>
      </w:r>
      <w:r w:rsidRPr="0B5A8EA0" w:rsidR="63B27B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Mohammed</w:t>
      </w:r>
      <w:r w:rsidRPr="0B5A8EA0" w:rsidR="5BC57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3505B6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get</w:t>
      </w:r>
      <w:r w:rsidRPr="0B5A8EA0" w:rsidR="5BC57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home </w:t>
      </w:r>
      <w:r w:rsidRPr="0B5A8EA0" w:rsidR="156CF3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Polly</w:t>
      </w:r>
      <w:r w:rsidRPr="0B5A8EA0" w:rsidR="5BC57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discovers that </w:t>
      </w:r>
      <w:r w:rsidRPr="0B5A8EA0" w:rsidR="07CF1F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Mohammed</w:t>
      </w:r>
      <w:r w:rsidRPr="0B5A8EA0" w:rsidR="5BC57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1403C6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has been having an affair with </w:t>
      </w:r>
      <w:r w:rsidRPr="0B5A8EA0" w:rsidR="7FE26C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Roxanne</w:t>
      </w:r>
      <w:r w:rsidRPr="0B5A8EA0" w:rsidR="1403C6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Polly then picked up a glass ashtray and strikes </w:t>
      </w:r>
      <w:r w:rsidRPr="0B5A8EA0" w:rsidR="04291D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Mohammed</w:t>
      </w:r>
      <w:r w:rsidRPr="0B5A8EA0" w:rsidR="1403C6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who dies instantly</w:t>
      </w:r>
      <w:r w:rsidRPr="0B5A8EA0" w:rsidR="16C6F4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114D9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w:t>
      </w:r>
      <w:r w:rsidRPr="0B5A8EA0" w:rsidR="114D9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mens</w:t>
      </w:r>
      <w:r w:rsidRPr="0B5A8EA0" w:rsidR="114D9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rea in this scenario is that </w:t>
      </w:r>
      <w:r w:rsidRPr="0B5A8EA0" w:rsidR="7149BAF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Polly</w:t>
      </w:r>
      <w:r w:rsidRPr="0B5A8EA0" w:rsidR="114D9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is frustrated with </w:t>
      </w:r>
      <w:r w:rsidRPr="0B5A8EA0" w:rsidR="0F0D43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Mohammed</w:t>
      </w:r>
      <w:r w:rsidRPr="0B5A8EA0" w:rsidR="114D9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as he is having an affair with another person. </w:t>
      </w:r>
    </w:p>
    <w:p w:rsidR="181C2268" w:rsidP="0B5A8EA0" w:rsidRDefault="181C2268" w14:paraId="37D4C3DC" w14:textId="33F6FB2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114D9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There are multiple laws </w:t>
      </w:r>
      <w:r w:rsidRPr="0B5A8EA0" w:rsidR="759641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broken </w:t>
      </w:r>
      <w:r w:rsidRPr="0B5A8EA0" w:rsidR="034F94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 this scenario the first being, </w:t>
      </w:r>
      <w:r w:rsidRPr="0B5A8EA0" w:rsidR="44E68B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w:t>
      </w:r>
      <w:r w:rsidRPr="0B5A8EA0" w:rsidR="4DB464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1</w:t>
      </w:r>
      <w:r w:rsidRPr="0B5A8EA0" w:rsidR="44E68B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criminal damage act (1971). </w:t>
      </w:r>
      <w:r w:rsidRPr="0B5A8EA0" w:rsidR="109E5B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w:t>
      </w:r>
      <w:r w:rsidRPr="0B5A8EA0" w:rsidR="109E5B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mens</w:t>
      </w:r>
      <w:r w:rsidRPr="0B5A8EA0" w:rsidR="109E5B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rea of criminal damage is that there is intent to damage or d</w:t>
      </w:r>
      <w:r w:rsidRPr="0B5A8EA0" w:rsidR="6FF0CE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estroy the </w:t>
      </w:r>
      <w:r w:rsidRPr="0B5A8EA0" w:rsidR="7B3895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victim's</w:t>
      </w:r>
      <w:r w:rsidRPr="0B5A8EA0" w:rsidR="6FF0CE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bookmarkStart w:name="_Int_eQumLR8f" w:id="337562462"/>
      <w:r w:rsidRPr="0B5A8EA0" w:rsidR="6FF0CE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personal property</w:t>
      </w:r>
      <w:bookmarkEnd w:id="337562462"/>
      <w:r w:rsidRPr="0B5A8EA0" w:rsidR="6FF0CE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in this case being Roxanne's moped. Additionally</w:t>
      </w:r>
      <w:r w:rsidRPr="0B5A8EA0" w:rsidR="44E68B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it could be argued that with this act of cri</w:t>
      </w:r>
      <w:r w:rsidRPr="0B5A8EA0" w:rsidR="3F0427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minal </w:t>
      </w:r>
      <w:r w:rsidRPr="0B5A8EA0" w:rsidR="314BE9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damage</w:t>
      </w:r>
      <w:r w:rsidRPr="0B5A8EA0" w:rsidR="3F0427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there is intent to assault because of the specific part of the vehicle being damaged</w:t>
      </w:r>
      <w:r w:rsidRPr="0B5A8EA0" w:rsidR="3F1A0E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 this case being the brakes cable</w:t>
      </w:r>
      <w:r w:rsidRPr="0B5A8EA0" w:rsidR="3F0427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788968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This can be argued through the </w:t>
      </w:r>
      <w:r w:rsidRPr="0B5A8EA0" w:rsidR="788968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mens</w:t>
      </w:r>
      <w:r w:rsidRPr="0B5A8EA0" w:rsidR="788968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rea of assault where the defendant realises that </w:t>
      </w:r>
      <w:r w:rsidRPr="0B5A8EA0" w:rsidR="3F49E5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action </w:t>
      </w:r>
      <w:r w:rsidRPr="0B5A8EA0" w:rsidR="606076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committed</w:t>
      </w:r>
      <w:r w:rsidRPr="0B5A8EA0" w:rsidR="3F49E5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could cause immediate unlawful personal violence (Cunningham, 1957).</w:t>
      </w:r>
      <w:r w:rsidRPr="0B5A8EA0" w:rsidR="2C5D67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23EA46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Finally, the last unlawful act in this scenario is </w:t>
      </w:r>
      <w:r w:rsidRPr="0B5A8EA0" w:rsidR="1BF807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S1 homicide act (1957). In this case Mohammed is struck across the head with a glass ashtray by Polly causin</w:t>
      </w:r>
      <w:r w:rsidRPr="0B5A8EA0" w:rsidR="47ED5B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g him to be killed instantly. The </w:t>
      </w:r>
      <w:r w:rsidRPr="0B5A8EA0" w:rsidR="47ED5B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mens</w:t>
      </w:r>
      <w:r w:rsidRPr="0B5A8EA0" w:rsidR="47ED5B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rea for murder is that there is intent to kill or to cause </w:t>
      </w:r>
      <w:r w:rsidRPr="0B5A8EA0" w:rsidR="47ED5B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grievous</w:t>
      </w:r>
      <w:r w:rsidRPr="0B5A8EA0" w:rsidR="47ED5B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bodily harm</w:t>
      </w:r>
      <w:r w:rsidRPr="0B5A8EA0" w:rsidR="091D30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p>
    <w:p w:rsidR="325FFDC6" w:rsidP="0B5A8EA0" w:rsidRDefault="325FFDC6" w14:paraId="74B9BA37" w14:textId="3CF9436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325FFD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first unlawful act is that the defendant cut the brake cable of the </w:t>
      </w:r>
      <w:r w:rsidRPr="0B5A8EA0" w:rsidR="477D26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victim's vehicle. This is under S</w:t>
      </w:r>
      <w:r w:rsidRPr="0B5A8EA0" w:rsidR="5E6EFD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1</w:t>
      </w:r>
      <w:r w:rsidRPr="0B5A8EA0" w:rsidR="477D26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criminal damage act (1971).</w:t>
      </w:r>
      <w:r w:rsidRPr="0B5A8EA0" w:rsidR="77955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S</w:t>
      </w:r>
      <w:r w:rsidRPr="0B5A8EA0" w:rsidR="78E164B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1 criminal damage act (1971) is defined</w:t>
      </w:r>
      <w:r w:rsidRPr="0B5A8EA0" w:rsidR="505C6E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as, a person without lawful excuse damages or destroys </w:t>
      </w:r>
      <w:r w:rsidRPr="0B5A8EA0" w:rsidR="322413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that is property belonging to the victim, if they had </w:t>
      </w:r>
      <w:r w:rsidRPr="0B5A8EA0" w:rsidR="117686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intent to do damage or was being reckless and this led to damage or the property being destroyed, they would be found guilty of the offence</w:t>
      </w:r>
      <w:r w:rsidRPr="0B5A8EA0" w:rsidR="6727FA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(Legislation.gov.uk, 2011). In this case the </w:t>
      </w:r>
      <w:r w:rsidRPr="0B5A8EA0" w:rsidR="6727FA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mens</w:t>
      </w:r>
      <w:r w:rsidRPr="0B5A8EA0" w:rsidR="6727FA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rea was the intent to dam</w:t>
      </w:r>
      <w:r w:rsidRPr="0B5A8EA0" w:rsidR="2C3376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age</w:t>
      </w:r>
      <w:r w:rsidRPr="0B5A8EA0" w:rsidR="6727FA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Roxanne's moped</w:t>
      </w:r>
      <w:r w:rsidRPr="0B5A8EA0" w:rsidR="0D76E9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Therefore, Polly would be lia</w:t>
      </w:r>
      <w:r w:rsidRPr="0B5A8EA0" w:rsidR="1EA114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ble under this act.</w:t>
      </w:r>
    </w:p>
    <w:p w:rsidR="1EA11498" w:rsidP="0B5A8EA0" w:rsidRDefault="1EA11498" w14:paraId="277912B8" w14:textId="2690ECD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1EA114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5A9A78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Also, in addition to this, under s1 (2) criminal damage act (1971) it </w:t>
      </w:r>
      <w:r w:rsidRPr="0B5A8EA0" w:rsidR="5A9A78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states</w:t>
      </w:r>
      <w:r w:rsidRPr="0B5A8EA0" w:rsidR="5A9A78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that</w:t>
      </w:r>
      <w:r w:rsidRPr="0B5A8EA0" w:rsidR="54B814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 person would be found guilty if there is intent to endanger the life of another from the damage they are doing (Legislation.gov.uk, 2011). In this case, Polly </w:t>
      </w:r>
      <w:r w:rsidRPr="0B5A8EA0" w:rsidR="517DAC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has cut the brake cable of the vehicle which is the part of the moped that it responsible for stopping. Cutting this means it would be difficult to stop the moped which would mean the</w:t>
      </w:r>
      <w:r w:rsidRPr="0B5A8EA0" w:rsidR="7EF867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re is a higher </w:t>
      </w:r>
      <w:r w:rsidRPr="0B5A8EA0" w:rsidR="7B139B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probability</w:t>
      </w:r>
      <w:r w:rsidRPr="0B5A8EA0" w:rsidR="7EF867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of getting into an accident and therefore, endangering Roxanne's life.</w:t>
      </w:r>
      <w:r w:rsidRPr="0B5A8EA0" w:rsidR="17919B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6CE34B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w:t>
      </w:r>
      <w:r w:rsidRPr="0B5A8EA0" w:rsidR="17919B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his</w:t>
      </w:r>
      <w:r w:rsidRPr="0B5A8EA0" w:rsidR="7EF867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6CE34B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is known as the aggravated offence.</w:t>
      </w:r>
      <w:r w:rsidRPr="0B5A8EA0" w:rsidR="08D04D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This</w:t>
      </w:r>
      <w:r w:rsidRPr="0B5A8EA0" w:rsidR="6CE34B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08D04D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can be shown in the case of R v Sangha (1988) the defendant set fire to </w:t>
      </w:r>
      <w:r w:rsidRPr="0B5A8EA0" w:rsidR="2C28AF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 mattress</w:t>
      </w:r>
      <w:r w:rsidRPr="0B5A8EA0" w:rsidR="08D04D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 a flat, which would be </w:t>
      </w:r>
      <w:r w:rsidRPr="0B5A8EA0" w:rsidR="2A020C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charged with criminal damage</w:t>
      </w:r>
      <w:r w:rsidRPr="0B5A8EA0" w:rsidR="19791E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but as he was setting fire to something in a residence it was aggravated as the defendant was endangering the life of the </w:t>
      </w:r>
      <w:r w:rsidRPr="0B5A8EA0" w:rsidR="030E4C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occupants</w:t>
      </w:r>
      <w:r w:rsidRPr="0B5A8EA0" w:rsidR="19791E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53B4AEF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It was argued in court that the defendant knew there was no one else in the residence but the charge was still applied.</w:t>
      </w:r>
      <w:r w:rsidRPr="0B5A8EA0" w:rsidR="08D04D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42D54C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In this case they are no reasonable defences to be made so Polly would be fo</w:t>
      </w:r>
      <w:r w:rsidRPr="0B5A8EA0" w:rsidR="42D54C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und guilty under this specific act. </w:t>
      </w:r>
    </w:p>
    <w:p w:rsidR="5C473E11" w:rsidP="0B5A8EA0" w:rsidRDefault="5C473E11" w14:paraId="6873E2DD" w14:textId="0A8386D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5F09E7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second act is that the defendant struck the victim across the head with a glass ashtray causing the victim to die instantly</w:t>
      </w:r>
      <w:r w:rsidRPr="0B5A8EA0" w:rsidR="239130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357739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This falls under </w:t>
      </w:r>
      <w:r w:rsidRPr="0B5A8EA0" w:rsidR="1FE9F4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homicide act (1957), this is when the defendant kills the victim with either intent to kill or intent to cause GBH</w:t>
      </w:r>
      <w:r w:rsidRPr="0B5A8EA0" w:rsidR="377AB5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(legislation.gov.uk, 2010)</w:t>
      </w:r>
      <w:r w:rsidRPr="0B5A8EA0" w:rsidR="1FE9F4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 actus </w:t>
      </w:r>
      <w:r w:rsidRPr="0B5A8EA0" w:rsidR="16CD28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Reas</w:t>
      </w:r>
      <w:r w:rsidRPr="0B5A8EA0" w:rsidR="1FE9F4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is the killing of </w:t>
      </w:r>
      <w:r w:rsidRPr="0B5A8EA0" w:rsidR="0B8561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victim and the </w:t>
      </w:r>
      <w:r w:rsidRPr="0B5A8EA0" w:rsidR="0B8561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mens</w:t>
      </w:r>
      <w:r w:rsidRPr="0B5A8EA0" w:rsidR="0B8561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rea is the intent to cause death or </w:t>
      </w:r>
      <w:r w:rsidRPr="0B5A8EA0" w:rsidR="6AA453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GBH</w:t>
      </w:r>
      <w:r w:rsidRPr="0B5A8EA0" w:rsidR="0B8561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196F8E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 this scenario, Polly strikes Mohammed over the head which causes him to die. Therefore, there was intent to cause GBH and the </w:t>
      </w:r>
      <w:r w:rsidRPr="0B5A8EA0" w:rsidR="3A52E4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victim died because of the strike across the head. So, because of this the defendant would be found guilty of murder. However, there are some partial defences that </w:t>
      </w:r>
      <w:r w:rsidRPr="0B5A8EA0" w:rsidR="138D2A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can be made. </w:t>
      </w:r>
    </w:p>
    <w:p w:rsidR="138D2A61" w:rsidP="0B5A8EA0" w:rsidRDefault="138D2A61" w14:paraId="7B2BA51F" w14:textId="0756C1A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138D2A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One partial defence is under </w:t>
      </w:r>
      <w:r w:rsidRPr="0B5A8EA0" w:rsidR="5428B4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section 52 coroners and justice act (2009), this act was the amendment of Section </w:t>
      </w:r>
      <w:r w:rsidRPr="0B5A8EA0" w:rsidR="66D845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2 homicide act (1957). This act is when the defendant can claim a defence for “diminished </w:t>
      </w:r>
      <w:r w:rsidRPr="0B5A8EA0" w:rsidR="193430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responsibility</w:t>
      </w:r>
      <w:r w:rsidRPr="0B5A8EA0" w:rsidR="29852F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0B5A8EA0" w:rsidR="7BA27F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0B5A8EA0" w:rsidR="255B03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diminished responsibility is when the defendant has an “abnormality of </w:t>
      </w:r>
      <w:r w:rsidRPr="0B5A8EA0" w:rsidR="5B4A2E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mental functioning</w:t>
      </w:r>
      <w:r w:rsidRPr="0B5A8EA0" w:rsidR="255B03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where it has affected the defendant when maki</w:t>
      </w:r>
      <w:r w:rsidRPr="0B5A8EA0" w:rsidR="30B1C1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ng rational choices and that it makes it difficult for the defendant to understand the conduct of the act they did</w:t>
      </w:r>
      <w:r w:rsidRPr="0B5A8EA0" w:rsidR="073F82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Furthermore, the “abnormality of mental functioning” must have been </w:t>
      </w:r>
      <w:r w:rsidRPr="0B5A8EA0" w:rsidR="37E66B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because</w:t>
      </w:r>
      <w:r w:rsidRPr="0B5A8EA0" w:rsidR="073F82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of a recognised </w:t>
      </w:r>
      <w:r w:rsidRPr="0B5A8EA0" w:rsidR="2B193EE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medical condition (Legislation.gov.uk, 2010). Therefore, </w:t>
      </w:r>
      <w:r w:rsidRPr="0B5A8EA0" w:rsidR="7D4026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when applied to this case it is </w:t>
      </w:r>
      <w:r w:rsidRPr="0B5A8EA0" w:rsidR="48D833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obvious</w:t>
      </w:r>
      <w:r w:rsidRPr="0B5A8EA0" w:rsidR="7D4026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that </w:t>
      </w:r>
      <w:r w:rsidRPr="0B5A8EA0" w:rsidR="1738DE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Polly has an “abnormality of mental functioning” as she suffers from the recognised medic</w:t>
      </w:r>
      <w:r w:rsidRPr="0B5A8EA0" w:rsidR="286309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al condition, schizophrenia. </w:t>
      </w:r>
      <w:r w:rsidRPr="0B5A8EA0" w:rsidR="4C9614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To support this, in the case of Moyle (2008), the defendant </w:t>
      </w:r>
      <w:r w:rsidRPr="0B5A8EA0" w:rsidR="64AB07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was</w:t>
      </w:r>
      <w:r w:rsidRPr="0B5A8EA0" w:rsidR="4C9614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convicted of murder and the charge was appealed as the defendant was su</w:t>
      </w:r>
      <w:r w:rsidRPr="0B5A8EA0" w:rsidR="0B3AF9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ffering from an “abnormality of the mind” which was schizophrenia. The defendant had strong medical evidence of his condition and h</w:t>
      </w:r>
      <w:r w:rsidRPr="0B5A8EA0" w:rsidR="4FC242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is charges were reduced to voluntary manslaughter (Rimmer and McDermott, 2023). </w:t>
      </w:r>
      <w:r w:rsidRPr="0B5A8EA0" w:rsidR="286309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To</w:t>
      </w:r>
      <w:r w:rsidRPr="0B5A8EA0" w:rsidR="286309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conclude this, </w:t>
      </w:r>
      <w:r w:rsidRPr="0B5A8EA0" w:rsidR="13F92E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Polly</w:t>
      </w:r>
      <w:r w:rsidRPr="0B5A8EA0" w:rsidR="286309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can argue a partial defence of diminished responsibility as</w:t>
      </w:r>
      <w:r w:rsidRPr="0B5A8EA0" w:rsidR="7350E9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these conditions apply to her. Therefore, </w:t>
      </w:r>
      <w:r w:rsidRPr="0B5A8EA0" w:rsidR="119F54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Polly's</w:t>
      </w:r>
      <w:r w:rsidRPr="0B5A8EA0" w:rsidR="7350E9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charge of murder would become </w:t>
      </w:r>
      <w:r w:rsidRPr="0B5A8EA0" w:rsidR="31A0C7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voluntary manslaughter. </w:t>
      </w:r>
    </w:p>
    <w:p w:rsidR="47664CF1" w:rsidP="0B5A8EA0" w:rsidRDefault="47664CF1" w14:paraId="771259DB" w14:textId="3DEE65F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47664C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 contrast to this, in the case of r v </w:t>
      </w:r>
      <w:r w:rsidRPr="0B5A8EA0" w:rsidR="2FDCBB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Joyce</w:t>
      </w:r>
      <w:r w:rsidRPr="0B5A8EA0" w:rsidR="47664C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w:t>
      </w:r>
      <w:r w:rsidRPr="0B5A8EA0" w:rsidR="0275C6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K</w:t>
      </w:r>
      <w:r w:rsidRPr="0B5A8EA0" w:rsidR="47664C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ay </w:t>
      </w:r>
      <w:r w:rsidRPr="0B5A8EA0" w:rsidR="43BD1C8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(2017), the defendant was a paranoid schizophrenic who “brutally” </w:t>
      </w:r>
      <w:r w:rsidRPr="0B5A8EA0" w:rsidR="026201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stabbed the victim to death after a “</w:t>
      </w:r>
      <w:r w:rsidRPr="0B5A8EA0" w:rsidR="1F3FDA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three-day</w:t>
      </w:r>
      <w:r w:rsidRPr="0B5A8EA0" w:rsidR="026201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bender”, </w:t>
      </w:r>
      <w:r w:rsidRPr="0B5A8EA0" w:rsidR="31D105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they tried to argue a partial defence under diminished responsibility, but the defence was rejected because of the use of drugs and </w:t>
      </w:r>
      <w:r w:rsidRPr="0B5A8EA0" w:rsidR="2409BA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alcohol</w:t>
      </w:r>
      <w:r w:rsidRPr="0B5A8EA0" w:rsidR="31D105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Therefore, in this c</w:t>
      </w:r>
      <w:r w:rsidRPr="0B5A8EA0" w:rsidR="0F2F2E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ase because the attack and psychotic break was triggered by alcohol and drugs the defence was rejected. This can relate to the case </w:t>
      </w:r>
      <w:r w:rsidRPr="0B5A8EA0" w:rsidR="1A76F5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of Polly as </w:t>
      </w:r>
      <w:r w:rsidRPr="0B5A8EA0" w:rsidR="6B90F0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Mohammed</w:t>
      </w:r>
      <w:r w:rsidRPr="0B5A8EA0" w:rsidR="1A76F5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herself visited the pub before </w:t>
      </w:r>
      <w:r w:rsidRPr="0B5A8EA0" w:rsidR="570342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all</w:t>
      </w:r>
      <w:r w:rsidRPr="0B5A8EA0" w:rsidR="1A76F5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 acts played out. Although, it was not mentioned, if she </w:t>
      </w:r>
      <w:r w:rsidRPr="0B5A8EA0" w:rsidR="510042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were</w:t>
      </w:r>
      <w:r w:rsidRPr="0B5A8EA0" w:rsidR="1A76F5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to be c</w:t>
      </w:r>
      <w:r w:rsidRPr="0B5A8EA0" w:rsidR="5EFE3E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onsuming </w:t>
      </w:r>
      <w:r w:rsidRPr="0B5A8EA0" w:rsidR="4F5F5A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alcohol</w:t>
      </w:r>
      <w:r w:rsidRPr="0B5A8EA0" w:rsidR="5EFE3E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why at the pub and was drunk this may have triggered </w:t>
      </w:r>
      <w:r w:rsidRPr="0B5A8EA0" w:rsidR="7EA3A7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her</w:t>
      </w:r>
      <w:r w:rsidRPr="0B5A8EA0" w:rsidR="5EFE3E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schizophrenia so it would be unlikely that </w:t>
      </w:r>
      <w:r w:rsidRPr="0B5A8EA0" w:rsidR="4A2651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partial defenc</w:t>
      </w:r>
      <w:r w:rsidRPr="0B5A8EA0" w:rsidR="6C0A7B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w:t>
      </w:r>
      <w:r w:rsidRPr="0B5A8EA0" w:rsidR="4A2651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of </w:t>
      </w:r>
      <w:r w:rsidRPr="0B5A8EA0" w:rsidR="166067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diminished</w:t>
      </w:r>
      <w:r w:rsidRPr="0B5A8EA0" w:rsidR="4A2651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responsibility would be successful</w:t>
      </w:r>
      <w:r w:rsidRPr="0B5A8EA0" w:rsidR="52712B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 court. </w:t>
      </w:r>
    </w:p>
    <w:p w:rsidR="618E063A" w:rsidP="0B5A8EA0" w:rsidRDefault="618E063A" w14:paraId="20F6DCF3" w14:textId="29D8CB9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618E06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Also, it the partial defence of “loss of control” can also be argued. Section 54 coroners and justice act 2009 states that, the defendant should not be guilty of murder if the defendants' acts were resulted from the defendant's loss of control from a qualifying trigger (Legislation.gov.uk, 2010). This can be applied to Polly’s case as Mohammed snapped and told her about the affair. This could be seen as a trigger as Polly was enraged by this and </w:t>
      </w:r>
      <w:r w:rsidRPr="0B5A8EA0" w:rsidR="618E06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immediately</w:t>
      </w:r>
      <w:r w:rsidRPr="0B5A8EA0" w:rsidR="618E06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hit Mohammed over the head with the ashtray.  if Polly </w:t>
      </w:r>
      <w:r w:rsidRPr="0B5A8EA0" w:rsidR="74EE43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were</w:t>
      </w:r>
      <w:r w:rsidRPr="0B5A8EA0" w:rsidR="618E06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to take a little brea</w:t>
      </w:r>
      <w:r w:rsidRPr="0B5A8EA0" w:rsidR="40E078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k and then kill Mohammed then this law would be irrelevant but because of how immediate this was then it is </w:t>
      </w:r>
      <w:r w:rsidRPr="0B5A8EA0" w:rsidR="376C7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 compelling argument</w:t>
      </w:r>
      <w:r w:rsidRPr="0B5A8EA0" w:rsidR="40E078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defence to be used in court. </w:t>
      </w:r>
      <w:r w:rsidRPr="0B5A8EA0" w:rsidR="3F662A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On the over hand in the case of Hatter (2013), the defendant killed his </w:t>
      </w:r>
      <w:r w:rsidRPr="0B5A8EA0" w:rsidR="3E3D9D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ex-partner</w:t>
      </w:r>
      <w:r w:rsidRPr="0B5A8EA0" w:rsidR="3F662A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after he found out she was seeing another man. The defendant tried to</w:t>
      </w:r>
      <w:r w:rsidRPr="0B5A8EA0" w:rsidR="2FE2C8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use loss of control as a partial defence but was not successful as </w:t>
      </w:r>
      <w:r w:rsidRPr="0B5A8EA0" w:rsidR="36495E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it was </w:t>
      </w:r>
      <w:r w:rsidRPr="0B5A8EA0" w:rsidR="36495E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deemed</w:t>
      </w:r>
      <w:r w:rsidRPr="0B5A8EA0" w:rsidR="36495E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 court that a breakup of a relationship is not a liable cause of being “seriously wronged</w:t>
      </w:r>
      <w:r w:rsidRPr="0B5A8EA0" w:rsidR="36495E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0B5A8EA0" w:rsidR="36495E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Therefore, going of this example the defence will not be succ</w:t>
      </w:r>
      <w:r w:rsidRPr="0B5A8EA0" w:rsidR="40AEA0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essful. </w:t>
      </w:r>
    </w:p>
    <w:p w:rsidR="3591A034" w:rsidP="0B5A8EA0" w:rsidRDefault="3591A034" w14:paraId="649C3247" w14:textId="2E94928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0B5A8EA0" w:rsidR="3591A0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To conclude, it is obvious that Polly has committed multiple crimes and would be found guilty for them.</w:t>
      </w:r>
      <w:r w:rsidRPr="0B5A8EA0" w:rsidR="308CA1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It is inevitable that she would be convicted of criminal damage and </w:t>
      </w:r>
      <w:r w:rsidRPr="0B5A8EA0" w:rsidR="07C37B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aggravated</w:t>
      </w:r>
      <w:r w:rsidRPr="0B5A8EA0" w:rsidR="308CA1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criminal damage is a reasonable argument that can be mad</w:t>
      </w:r>
      <w:r w:rsidRPr="0B5A8EA0" w:rsidR="111507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e by the victim. </w:t>
      </w:r>
      <w:r w:rsidRPr="0B5A8EA0" w:rsidR="0529FC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This could be argued by the defendant that she did not know that it could cause death. Also, it is reasonable to argue that the charge of murder </w:t>
      </w:r>
      <w:r w:rsidRPr="0B5A8EA0" w:rsidR="1F543D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should be dropped to voluntary manslaughter due to the partial defence of diminished </w:t>
      </w:r>
      <w:r w:rsidRPr="0B5A8EA0" w:rsidR="6FF55B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responsibility</w:t>
      </w:r>
      <w:r w:rsidRPr="0B5A8EA0" w:rsidR="1F543D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but not for loss of control. It is a fact that Polly is </w:t>
      </w:r>
      <w:r w:rsidRPr="0B5A8EA0" w:rsidR="567FD2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 person living with schizophrenia</w:t>
      </w:r>
      <w:r w:rsidRPr="0B5A8EA0" w:rsidR="0D28DE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so the partial defence is extremely relevant.  </w:t>
      </w:r>
    </w:p>
    <w:p w:rsidR="0B5A8EA0" w:rsidP="0B5A8EA0" w:rsidRDefault="0B5A8EA0" w14:paraId="48240DCD" w14:textId="5EA604A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pnpCXlvsG9C54" int2:id="QUPCQ1ue">
      <int2:state int2:type="AugLoop_Text_Critique" int2:value="Rejected"/>
    </int2:textHash>
    <int2:bookmark int2:bookmarkName="_Int_eQumLR8f" int2:invalidationBookmarkName="" int2:hashCode="6B/ELL4sbXqHwG" int2:id="vJASkzY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18436"/>
    <w:rsid w:val="00C8E1EE"/>
    <w:rsid w:val="00F432E0"/>
    <w:rsid w:val="0220C246"/>
    <w:rsid w:val="026201BA"/>
    <w:rsid w:val="0264B24F"/>
    <w:rsid w:val="0275C607"/>
    <w:rsid w:val="030E4C91"/>
    <w:rsid w:val="034F9413"/>
    <w:rsid w:val="0354E8A1"/>
    <w:rsid w:val="04291D63"/>
    <w:rsid w:val="0529FCA7"/>
    <w:rsid w:val="05993231"/>
    <w:rsid w:val="059C5311"/>
    <w:rsid w:val="073F82DF"/>
    <w:rsid w:val="07802B37"/>
    <w:rsid w:val="07C275F7"/>
    <w:rsid w:val="07C37B9F"/>
    <w:rsid w:val="07CF1F68"/>
    <w:rsid w:val="083BDBF4"/>
    <w:rsid w:val="08D04D08"/>
    <w:rsid w:val="091D30EE"/>
    <w:rsid w:val="0AE2330F"/>
    <w:rsid w:val="0B3AF94E"/>
    <w:rsid w:val="0B5A0842"/>
    <w:rsid w:val="0B5A8EA0"/>
    <w:rsid w:val="0B856170"/>
    <w:rsid w:val="0BB3E01E"/>
    <w:rsid w:val="0C7E93C0"/>
    <w:rsid w:val="0D28DE1D"/>
    <w:rsid w:val="0D4FB07F"/>
    <w:rsid w:val="0D76E996"/>
    <w:rsid w:val="0EEB80E0"/>
    <w:rsid w:val="0F0D438E"/>
    <w:rsid w:val="0F2F2E82"/>
    <w:rsid w:val="109E5BED"/>
    <w:rsid w:val="10CCF1B6"/>
    <w:rsid w:val="10CDFCE6"/>
    <w:rsid w:val="11150744"/>
    <w:rsid w:val="114D9070"/>
    <w:rsid w:val="11768687"/>
    <w:rsid w:val="119F5475"/>
    <w:rsid w:val="11AA778D"/>
    <w:rsid w:val="11EB7097"/>
    <w:rsid w:val="138D2A61"/>
    <w:rsid w:val="13BE5B86"/>
    <w:rsid w:val="13F92E89"/>
    <w:rsid w:val="1403C60D"/>
    <w:rsid w:val="14438C55"/>
    <w:rsid w:val="146B695C"/>
    <w:rsid w:val="149B421B"/>
    <w:rsid w:val="156CF3C0"/>
    <w:rsid w:val="15B8A715"/>
    <w:rsid w:val="166067AE"/>
    <w:rsid w:val="16C6F472"/>
    <w:rsid w:val="16CD2830"/>
    <w:rsid w:val="1738DE4C"/>
    <w:rsid w:val="17919B5A"/>
    <w:rsid w:val="179B12B8"/>
    <w:rsid w:val="17D2E2DD"/>
    <w:rsid w:val="181C2268"/>
    <w:rsid w:val="18F047D7"/>
    <w:rsid w:val="19343034"/>
    <w:rsid w:val="196F8EA3"/>
    <w:rsid w:val="19791E18"/>
    <w:rsid w:val="1A5AAB9F"/>
    <w:rsid w:val="1A76F542"/>
    <w:rsid w:val="1A8C1838"/>
    <w:rsid w:val="1AD2B37A"/>
    <w:rsid w:val="1B5E3FCA"/>
    <w:rsid w:val="1B918E06"/>
    <w:rsid w:val="1BF807C7"/>
    <w:rsid w:val="1C0CEC6E"/>
    <w:rsid w:val="1C27E899"/>
    <w:rsid w:val="1C5924FF"/>
    <w:rsid w:val="1DBCD9A1"/>
    <w:rsid w:val="1DD4324D"/>
    <w:rsid w:val="1DEC8947"/>
    <w:rsid w:val="1E4FC8CB"/>
    <w:rsid w:val="1EA11498"/>
    <w:rsid w:val="1F3FDA31"/>
    <w:rsid w:val="1F543D05"/>
    <w:rsid w:val="1F58AA02"/>
    <w:rsid w:val="1F5F895B"/>
    <w:rsid w:val="1F8CFC40"/>
    <w:rsid w:val="1FE9F431"/>
    <w:rsid w:val="2083B631"/>
    <w:rsid w:val="208579F8"/>
    <w:rsid w:val="20E92A90"/>
    <w:rsid w:val="20F47A63"/>
    <w:rsid w:val="2102C22C"/>
    <w:rsid w:val="219490AE"/>
    <w:rsid w:val="21CD814E"/>
    <w:rsid w:val="224B8554"/>
    <w:rsid w:val="22904AC4"/>
    <w:rsid w:val="22C83BDC"/>
    <w:rsid w:val="23913091"/>
    <w:rsid w:val="23EA46E1"/>
    <w:rsid w:val="2409BA4B"/>
    <w:rsid w:val="255B0350"/>
    <w:rsid w:val="2578D3B4"/>
    <w:rsid w:val="25B3CEB4"/>
    <w:rsid w:val="25D6334F"/>
    <w:rsid w:val="25E8B9BC"/>
    <w:rsid w:val="265201F1"/>
    <w:rsid w:val="26A04E7A"/>
    <w:rsid w:val="26EF9C10"/>
    <w:rsid w:val="2863094E"/>
    <w:rsid w:val="28B07476"/>
    <w:rsid w:val="292F3775"/>
    <w:rsid w:val="29438935"/>
    <w:rsid w:val="297C6E83"/>
    <w:rsid w:val="29852F38"/>
    <w:rsid w:val="2A020C91"/>
    <w:rsid w:val="2B193EEB"/>
    <w:rsid w:val="2B58EB75"/>
    <w:rsid w:val="2B6BA23C"/>
    <w:rsid w:val="2C28AF22"/>
    <w:rsid w:val="2C337692"/>
    <w:rsid w:val="2C5D6708"/>
    <w:rsid w:val="2D1A6445"/>
    <w:rsid w:val="2E6035B1"/>
    <w:rsid w:val="2F4A559C"/>
    <w:rsid w:val="2F76BB52"/>
    <w:rsid w:val="2FDCBBE9"/>
    <w:rsid w:val="2FE2C861"/>
    <w:rsid w:val="304EE427"/>
    <w:rsid w:val="308CA121"/>
    <w:rsid w:val="30B1C1C9"/>
    <w:rsid w:val="31128BB3"/>
    <w:rsid w:val="314BE954"/>
    <w:rsid w:val="31A0C753"/>
    <w:rsid w:val="31D10515"/>
    <w:rsid w:val="320CA8E9"/>
    <w:rsid w:val="322413EE"/>
    <w:rsid w:val="325FFDC6"/>
    <w:rsid w:val="3479DC1B"/>
    <w:rsid w:val="3505B625"/>
    <w:rsid w:val="3522554A"/>
    <w:rsid w:val="3525762A"/>
    <w:rsid w:val="35773907"/>
    <w:rsid w:val="3591A034"/>
    <w:rsid w:val="3615AC7C"/>
    <w:rsid w:val="36495EC5"/>
    <w:rsid w:val="36844275"/>
    <w:rsid w:val="36FF208B"/>
    <w:rsid w:val="376C7C4D"/>
    <w:rsid w:val="377AB597"/>
    <w:rsid w:val="37E66BB3"/>
    <w:rsid w:val="380FB4D7"/>
    <w:rsid w:val="391D9D98"/>
    <w:rsid w:val="39F72A01"/>
    <w:rsid w:val="3A249CE6"/>
    <w:rsid w:val="3A52E49B"/>
    <w:rsid w:val="3AB02936"/>
    <w:rsid w:val="3BACE93F"/>
    <w:rsid w:val="3D48B9A0"/>
    <w:rsid w:val="3D5C3DA8"/>
    <w:rsid w:val="3E00F255"/>
    <w:rsid w:val="3E3D9DAD"/>
    <w:rsid w:val="3F042734"/>
    <w:rsid w:val="3F1A0E65"/>
    <w:rsid w:val="3F49E5B1"/>
    <w:rsid w:val="3F662AC6"/>
    <w:rsid w:val="3F83F577"/>
    <w:rsid w:val="3FB0F2F9"/>
    <w:rsid w:val="406DD3F5"/>
    <w:rsid w:val="40AEA00F"/>
    <w:rsid w:val="40BCEBB3"/>
    <w:rsid w:val="40E078D3"/>
    <w:rsid w:val="411F6ABA"/>
    <w:rsid w:val="41E7AFF5"/>
    <w:rsid w:val="42BB3B1B"/>
    <w:rsid w:val="42BB9639"/>
    <w:rsid w:val="42D54C6B"/>
    <w:rsid w:val="42DE93C8"/>
    <w:rsid w:val="43BD1C88"/>
    <w:rsid w:val="44246534"/>
    <w:rsid w:val="44570B7C"/>
    <w:rsid w:val="44E3E57D"/>
    <w:rsid w:val="44E68B76"/>
    <w:rsid w:val="4541CA2E"/>
    <w:rsid w:val="454D8C8B"/>
    <w:rsid w:val="46F7D67A"/>
    <w:rsid w:val="47664CF1"/>
    <w:rsid w:val="477D26ED"/>
    <w:rsid w:val="47ED5BEE"/>
    <w:rsid w:val="48D833DC"/>
    <w:rsid w:val="48F7D657"/>
    <w:rsid w:val="4979263E"/>
    <w:rsid w:val="4A265152"/>
    <w:rsid w:val="4A93A6B8"/>
    <w:rsid w:val="4B7F9F19"/>
    <w:rsid w:val="4B80AA49"/>
    <w:rsid w:val="4BB10BB2"/>
    <w:rsid w:val="4BB59E3E"/>
    <w:rsid w:val="4C96141C"/>
    <w:rsid w:val="4CB0C700"/>
    <w:rsid w:val="4CF3614D"/>
    <w:rsid w:val="4DB46404"/>
    <w:rsid w:val="4ECDB049"/>
    <w:rsid w:val="4EF639B8"/>
    <w:rsid w:val="4F5F5A5C"/>
    <w:rsid w:val="4F7A76D2"/>
    <w:rsid w:val="4FC242C1"/>
    <w:rsid w:val="505C6EC8"/>
    <w:rsid w:val="50920A19"/>
    <w:rsid w:val="50E18436"/>
    <w:rsid w:val="51004258"/>
    <w:rsid w:val="513D7C0A"/>
    <w:rsid w:val="517DACE7"/>
    <w:rsid w:val="51D5B840"/>
    <w:rsid w:val="5205510B"/>
    <w:rsid w:val="52712B26"/>
    <w:rsid w:val="52D94C6B"/>
    <w:rsid w:val="53B4AEF8"/>
    <w:rsid w:val="5428B49E"/>
    <w:rsid w:val="54B814A6"/>
    <w:rsid w:val="5611484B"/>
    <w:rsid w:val="567FD266"/>
    <w:rsid w:val="56811B36"/>
    <w:rsid w:val="57034218"/>
    <w:rsid w:val="579F0E49"/>
    <w:rsid w:val="57BD2493"/>
    <w:rsid w:val="596BE69C"/>
    <w:rsid w:val="5A9A78E8"/>
    <w:rsid w:val="5B4A2EB7"/>
    <w:rsid w:val="5BC5773F"/>
    <w:rsid w:val="5C43E561"/>
    <w:rsid w:val="5C473E11"/>
    <w:rsid w:val="5C7F509B"/>
    <w:rsid w:val="5D227A60"/>
    <w:rsid w:val="5D5336DF"/>
    <w:rsid w:val="5E6EFDE6"/>
    <w:rsid w:val="5EFE3EB5"/>
    <w:rsid w:val="5F09E71D"/>
    <w:rsid w:val="5FD28B7B"/>
    <w:rsid w:val="5FDB2820"/>
    <w:rsid w:val="606076E5"/>
    <w:rsid w:val="6146DBF2"/>
    <w:rsid w:val="618E063A"/>
    <w:rsid w:val="62014B06"/>
    <w:rsid w:val="62BB146B"/>
    <w:rsid w:val="633E19D4"/>
    <w:rsid w:val="63B27B0A"/>
    <w:rsid w:val="64AB07A4"/>
    <w:rsid w:val="64DA4EDC"/>
    <w:rsid w:val="65054852"/>
    <w:rsid w:val="652B6A52"/>
    <w:rsid w:val="65C94E18"/>
    <w:rsid w:val="65F2B52D"/>
    <w:rsid w:val="665014C8"/>
    <w:rsid w:val="66D845A8"/>
    <w:rsid w:val="6727FAFC"/>
    <w:rsid w:val="6798D7F0"/>
    <w:rsid w:val="67E86E66"/>
    <w:rsid w:val="6850B935"/>
    <w:rsid w:val="68C5B413"/>
    <w:rsid w:val="690A6D56"/>
    <w:rsid w:val="6987B58A"/>
    <w:rsid w:val="69D6CD48"/>
    <w:rsid w:val="6AA4538F"/>
    <w:rsid w:val="6B01918A"/>
    <w:rsid w:val="6B90F0C0"/>
    <w:rsid w:val="6C0A7B5C"/>
    <w:rsid w:val="6C7B50B5"/>
    <w:rsid w:val="6CE34B65"/>
    <w:rsid w:val="6D367C37"/>
    <w:rsid w:val="6DFDC712"/>
    <w:rsid w:val="6ED24C98"/>
    <w:rsid w:val="6ED5FB21"/>
    <w:rsid w:val="6F20ED5E"/>
    <w:rsid w:val="6F3A1612"/>
    <w:rsid w:val="6FF0CE85"/>
    <w:rsid w:val="6FF55BB4"/>
    <w:rsid w:val="7149BAF9"/>
    <w:rsid w:val="71FEAE9D"/>
    <w:rsid w:val="7350E925"/>
    <w:rsid w:val="74EE43F6"/>
    <w:rsid w:val="753136F6"/>
    <w:rsid w:val="757BFEF6"/>
    <w:rsid w:val="7596416C"/>
    <w:rsid w:val="764BC17D"/>
    <w:rsid w:val="77955316"/>
    <w:rsid w:val="78896864"/>
    <w:rsid w:val="78E164B0"/>
    <w:rsid w:val="791F002A"/>
    <w:rsid w:val="79BCCF09"/>
    <w:rsid w:val="7B09CD62"/>
    <w:rsid w:val="7B139B38"/>
    <w:rsid w:val="7B1F32A0"/>
    <w:rsid w:val="7B389545"/>
    <w:rsid w:val="7BA27F24"/>
    <w:rsid w:val="7BF9C9E6"/>
    <w:rsid w:val="7C384A32"/>
    <w:rsid w:val="7D40269E"/>
    <w:rsid w:val="7D8DB011"/>
    <w:rsid w:val="7DD5BA7A"/>
    <w:rsid w:val="7EA3A785"/>
    <w:rsid w:val="7EF86716"/>
    <w:rsid w:val="7F58627E"/>
    <w:rsid w:val="7FE26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8436"/>
  <w15:chartTrackingRefBased/>
  <w15:docId w15:val="{C9FBD09C-AF3C-4B55-8120-2DCE6ACCD2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f60e385dc149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 Pietrapertosa (2219977)</dc:creator>
  <keywords/>
  <dc:description/>
  <lastModifiedBy>Leo Pietrapertosa (2219977)</lastModifiedBy>
  <revision>4</revision>
  <dcterms:created xsi:type="dcterms:W3CDTF">2023-03-29T11:56:38.0476862Z</dcterms:created>
  <dcterms:modified xsi:type="dcterms:W3CDTF">2023-05-12T14:41:09.6318148Z</dcterms:modified>
</coreProperties>
</file>