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B10AB" w14:textId="77777777" w:rsidR="005F6DE7" w:rsidRDefault="005F6DE7"/>
    <w:p w14:paraId="06EB7771" w14:textId="77777777" w:rsidR="003D5AA6" w:rsidRDefault="003D5AA6"/>
    <w:p w14:paraId="6B026653" w14:textId="77777777" w:rsidR="003D5AA6" w:rsidRDefault="003D5AA6"/>
    <w:p w14:paraId="3B57CCE5" w14:textId="77777777" w:rsidR="009C3512" w:rsidRDefault="009C3512"/>
    <w:p w14:paraId="15E1F4D4" w14:textId="77777777" w:rsidR="009C3512" w:rsidRDefault="009C3512"/>
    <w:p w14:paraId="0AC74F9E" w14:textId="77777777" w:rsidR="003D5AA6" w:rsidRDefault="003D5AA6" w:rsidP="009C3512">
      <w:pPr>
        <w:jc w:val="center"/>
      </w:pPr>
    </w:p>
    <w:p w14:paraId="3670905B" w14:textId="1B4616F3" w:rsidR="009C3512" w:rsidRDefault="009C3512" w:rsidP="009C3512">
      <w:pPr>
        <w:jc w:val="center"/>
      </w:pPr>
      <w:r w:rsidRPr="00D01915">
        <w:rPr>
          <w:rFonts w:ascii="Arial" w:hAnsi="Arial" w:cs="Arial"/>
          <w:noProof/>
        </w:rPr>
        <w:drawing>
          <wp:inline distT="0" distB="0" distL="0" distR="0" wp14:anchorId="1D58525C" wp14:editId="605C4B8B">
            <wp:extent cx="2800350" cy="1246505"/>
            <wp:effectExtent l="0" t="0" r="0" b="0"/>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9C3512" w14:paraId="11C36BDD" w14:textId="77777777" w:rsidTr="009C3512">
        <w:tc>
          <w:tcPr>
            <w:tcW w:w="4508" w:type="dxa"/>
          </w:tcPr>
          <w:p w14:paraId="5371FA18" w14:textId="417999DB" w:rsidR="009C3512" w:rsidRPr="009C3512" w:rsidRDefault="009C3512" w:rsidP="009C3512">
            <w:pPr>
              <w:rPr>
                <w:rFonts w:ascii="Arial" w:hAnsi="Arial" w:cs="Arial"/>
                <w:b/>
                <w:bCs/>
              </w:rPr>
            </w:pPr>
            <w:r w:rsidRPr="009C3512">
              <w:rPr>
                <w:rFonts w:ascii="Arial" w:hAnsi="Arial" w:cs="Arial"/>
                <w:b/>
                <w:bCs/>
              </w:rPr>
              <w:t>Rashid Ahmed</w:t>
            </w:r>
          </w:p>
        </w:tc>
        <w:tc>
          <w:tcPr>
            <w:tcW w:w="4508" w:type="dxa"/>
          </w:tcPr>
          <w:p w14:paraId="5694490D" w14:textId="5187D2F4" w:rsidR="009C3512" w:rsidRPr="009C3512" w:rsidRDefault="009C3512" w:rsidP="009C3512">
            <w:pPr>
              <w:rPr>
                <w:rFonts w:ascii="Arial" w:hAnsi="Arial" w:cs="Arial"/>
                <w:b/>
                <w:bCs/>
              </w:rPr>
            </w:pPr>
            <w:r w:rsidRPr="009C3512">
              <w:rPr>
                <w:rFonts w:ascii="Arial" w:hAnsi="Arial" w:cs="Arial"/>
                <w:b/>
                <w:bCs/>
              </w:rPr>
              <w:t>2015092</w:t>
            </w:r>
          </w:p>
        </w:tc>
      </w:tr>
      <w:tr w:rsidR="009C3512" w14:paraId="46084A95" w14:textId="77777777" w:rsidTr="009C3512">
        <w:tc>
          <w:tcPr>
            <w:tcW w:w="4508" w:type="dxa"/>
          </w:tcPr>
          <w:p w14:paraId="110DC598" w14:textId="310BE34F" w:rsidR="009C3512" w:rsidRPr="009C3512" w:rsidRDefault="009C3512" w:rsidP="009C3512">
            <w:pPr>
              <w:rPr>
                <w:rFonts w:ascii="Arial" w:hAnsi="Arial" w:cs="Arial"/>
                <w:b/>
                <w:bCs/>
              </w:rPr>
            </w:pPr>
            <w:r w:rsidRPr="009C3512">
              <w:rPr>
                <w:rFonts w:ascii="Arial" w:hAnsi="Arial" w:cs="Arial"/>
                <w:b/>
                <w:bCs/>
              </w:rPr>
              <w:t>Module:</w:t>
            </w:r>
          </w:p>
        </w:tc>
        <w:tc>
          <w:tcPr>
            <w:tcW w:w="4508" w:type="dxa"/>
          </w:tcPr>
          <w:p w14:paraId="5862168F" w14:textId="3D6998C1" w:rsidR="009C3512" w:rsidRPr="009C3512" w:rsidRDefault="009C3512" w:rsidP="009C3512">
            <w:pPr>
              <w:rPr>
                <w:rFonts w:ascii="Arial" w:hAnsi="Arial" w:cs="Arial"/>
                <w:b/>
                <w:bCs/>
              </w:rPr>
            </w:pPr>
            <w:r w:rsidRPr="009C3512">
              <w:rPr>
                <w:rFonts w:ascii="Arial" w:hAnsi="Arial" w:cs="Arial"/>
                <w:b/>
                <w:bCs/>
              </w:rPr>
              <w:t xml:space="preserve">Mental Disorders and Psychopathology </w:t>
            </w:r>
          </w:p>
        </w:tc>
      </w:tr>
      <w:tr w:rsidR="009C3512" w14:paraId="7B6E7585" w14:textId="77777777" w:rsidTr="009C3512">
        <w:tc>
          <w:tcPr>
            <w:tcW w:w="4508" w:type="dxa"/>
          </w:tcPr>
          <w:p w14:paraId="47221FC7" w14:textId="5A9D602E" w:rsidR="009C3512" w:rsidRPr="009C3512" w:rsidRDefault="009C3512" w:rsidP="009C3512">
            <w:pPr>
              <w:rPr>
                <w:rFonts w:ascii="Arial" w:hAnsi="Arial" w:cs="Arial"/>
                <w:b/>
                <w:bCs/>
              </w:rPr>
            </w:pPr>
            <w:r w:rsidRPr="009C3512">
              <w:rPr>
                <w:rFonts w:ascii="Arial" w:hAnsi="Arial" w:cs="Arial"/>
                <w:b/>
                <w:bCs/>
              </w:rPr>
              <w:t>Module Code:</w:t>
            </w:r>
          </w:p>
        </w:tc>
        <w:tc>
          <w:tcPr>
            <w:tcW w:w="4508" w:type="dxa"/>
          </w:tcPr>
          <w:p w14:paraId="0329F37B" w14:textId="3A0F58D6" w:rsidR="009C3512" w:rsidRPr="009C3512" w:rsidRDefault="009C3512" w:rsidP="009C3512">
            <w:pPr>
              <w:rPr>
                <w:rFonts w:ascii="Arial" w:hAnsi="Arial" w:cs="Arial"/>
                <w:b/>
                <w:bCs/>
              </w:rPr>
            </w:pPr>
            <w:r w:rsidRPr="009C3512">
              <w:rPr>
                <w:rFonts w:ascii="Arial" w:hAnsi="Arial" w:cs="Arial"/>
                <w:b/>
                <w:bCs/>
              </w:rPr>
              <w:t>BMHP6006</w:t>
            </w:r>
          </w:p>
        </w:tc>
      </w:tr>
      <w:tr w:rsidR="009C3512" w14:paraId="3DEA7B28" w14:textId="77777777" w:rsidTr="009C3512">
        <w:tc>
          <w:tcPr>
            <w:tcW w:w="4508" w:type="dxa"/>
          </w:tcPr>
          <w:p w14:paraId="579F663B" w14:textId="2F0D433C" w:rsidR="009C3512" w:rsidRPr="009C3512" w:rsidRDefault="009C3512" w:rsidP="009C3512">
            <w:pPr>
              <w:rPr>
                <w:rFonts w:ascii="Arial" w:hAnsi="Arial" w:cs="Arial"/>
                <w:b/>
                <w:bCs/>
              </w:rPr>
            </w:pPr>
            <w:r w:rsidRPr="009C3512">
              <w:rPr>
                <w:rFonts w:ascii="Arial" w:hAnsi="Arial" w:cs="Arial"/>
                <w:b/>
                <w:bCs/>
              </w:rPr>
              <w:t>Lecturer:</w:t>
            </w:r>
          </w:p>
        </w:tc>
        <w:tc>
          <w:tcPr>
            <w:tcW w:w="4508" w:type="dxa"/>
          </w:tcPr>
          <w:p w14:paraId="1921BA08" w14:textId="4FAEB87D" w:rsidR="009C3512" w:rsidRPr="009C3512" w:rsidRDefault="009C3512" w:rsidP="009C3512">
            <w:pPr>
              <w:rPr>
                <w:rFonts w:ascii="Arial" w:hAnsi="Arial" w:cs="Arial"/>
                <w:b/>
                <w:bCs/>
              </w:rPr>
            </w:pPr>
            <w:r w:rsidRPr="009C3512">
              <w:rPr>
                <w:rFonts w:ascii="Arial" w:hAnsi="Arial" w:cs="Arial"/>
                <w:b/>
                <w:bCs/>
              </w:rPr>
              <w:t xml:space="preserve">Bianca Sanfilippo </w:t>
            </w:r>
          </w:p>
        </w:tc>
      </w:tr>
      <w:tr w:rsidR="009C3512" w14:paraId="049BBD05" w14:textId="77777777" w:rsidTr="009C3512">
        <w:tc>
          <w:tcPr>
            <w:tcW w:w="4508" w:type="dxa"/>
          </w:tcPr>
          <w:p w14:paraId="6783747C" w14:textId="61066994" w:rsidR="009C3512" w:rsidRPr="009C3512" w:rsidRDefault="009C3512" w:rsidP="009C3512">
            <w:pPr>
              <w:rPr>
                <w:rFonts w:ascii="Arial" w:hAnsi="Arial" w:cs="Arial"/>
                <w:b/>
                <w:bCs/>
              </w:rPr>
            </w:pPr>
            <w:r w:rsidRPr="009C3512">
              <w:rPr>
                <w:rFonts w:ascii="Arial" w:hAnsi="Arial" w:cs="Arial"/>
                <w:b/>
                <w:bCs/>
              </w:rPr>
              <w:t>Assignment Title:</w:t>
            </w:r>
          </w:p>
        </w:tc>
        <w:tc>
          <w:tcPr>
            <w:tcW w:w="4508" w:type="dxa"/>
          </w:tcPr>
          <w:p w14:paraId="3918B9C6" w14:textId="542AA344" w:rsidR="009C3512" w:rsidRPr="009C3512" w:rsidRDefault="009C3512" w:rsidP="009C3512">
            <w:pPr>
              <w:rPr>
                <w:rFonts w:ascii="Arial" w:hAnsi="Arial" w:cs="Arial"/>
                <w:b/>
                <w:bCs/>
              </w:rPr>
            </w:pPr>
            <w:r w:rsidRPr="009C3512">
              <w:rPr>
                <w:rFonts w:ascii="Arial" w:hAnsi="Arial" w:cs="Arial"/>
                <w:b/>
                <w:bCs/>
              </w:rPr>
              <w:t>Assessment 2 Written</w:t>
            </w:r>
          </w:p>
        </w:tc>
      </w:tr>
      <w:tr w:rsidR="009C3512" w14:paraId="26722F88" w14:textId="77777777" w:rsidTr="009C3512">
        <w:tc>
          <w:tcPr>
            <w:tcW w:w="4508" w:type="dxa"/>
          </w:tcPr>
          <w:p w14:paraId="65AF255B" w14:textId="08146C90" w:rsidR="009C3512" w:rsidRPr="009C3512" w:rsidRDefault="009C3512" w:rsidP="009C3512">
            <w:pPr>
              <w:rPr>
                <w:rFonts w:ascii="Arial" w:hAnsi="Arial" w:cs="Arial"/>
                <w:b/>
                <w:bCs/>
              </w:rPr>
            </w:pPr>
            <w:r w:rsidRPr="009C3512">
              <w:rPr>
                <w:rFonts w:ascii="Arial" w:hAnsi="Arial" w:cs="Arial"/>
                <w:b/>
                <w:bCs/>
              </w:rPr>
              <w:t>Submission Deadline:</w:t>
            </w:r>
          </w:p>
        </w:tc>
        <w:tc>
          <w:tcPr>
            <w:tcW w:w="4508" w:type="dxa"/>
          </w:tcPr>
          <w:p w14:paraId="0B390B46" w14:textId="32E346E5" w:rsidR="009C3512" w:rsidRPr="009C3512" w:rsidRDefault="009C3512" w:rsidP="009C3512">
            <w:pPr>
              <w:rPr>
                <w:rFonts w:ascii="Arial" w:hAnsi="Arial" w:cs="Arial"/>
                <w:b/>
                <w:bCs/>
              </w:rPr>
            </w:pPr>
            <w:r w:rsidRPr="009C3512">
              <w:rPr>
                <w:rFonts w:ascii="Arial" w:hAnsi="Arial" w:cs="Arial"/>
                <w:b/>
                <w:bCs/>
              </w:rPr>
              <w:t>5 May 2023</w:t>
            </w:r>
          </w:p>
        </w:tc>
      </w:tr>
    </w:tbl>
    <w:p w14:paraId="3D036401" w14:textId="0ECFB3EA" w:rsidR="009C3512" w:rsidRDefault="009C3512" w:rsidP="009C3512"/>
    <w:p w14:paraId="3D89B01C" w14:textId="77777777" w:rsidR="009C3512" w:rsidRDefault="009C3512" w:rsidP="009C3512">
      <w:pPr>
        <w:jc w:val="center"/>
      </w:pPr>
    </w:p>
    <w:p w14:paraId="0D1E2BCE" w14:textId="77777777" w:rsidR="003D5AA6" w:rsidRDefault="003D5AA6" w:rsidP="009C3512">
      <w:pPr>
        <w:jc w:val="center"/>
      </w:pPr>
    </w:p>
    <w:p w14:paraId="193B5969" w14:textId="77777777" w:rsidR="003D5AA6" w:rsidRDefault="003D5AA6" w:rsidP="009C3512">
      <w:pPr>
        <w:jc w:val="center"/>
      </w:pPr>
    </w:p>
    <w:p w14:paraId="349155D0" w14:textId="77777777" w:rsidR="003D5AA6" w:rsidRDefault="003D5AA6" w:rsidP="009C3512">
      <w:pPr>
        <w:jc w:val="center"/>
      </w:pPr>
    </w:p>
    <w:p w14:paraId="7F981061" w14:textId="77777777" w:rsidR="003D5AA6" w:rsidRDefault="003D5AA6" w:rsidP="009C3512">
      <w:pPr>
        <w:jc w:val="center"/>
      </w:pPr>
    </w:p>
    <w:p w14:paraId="6D0511A8" w14:textId="77777777" w:rsidR="003D5AA6" w:rsidRDefault="003D5AA6" w:rsidP="009C3512">
      <w:pPr>
        <w:jc w:val="center"/>
      </w:pPr>
    </w:p>
    <w:p w14:paraId="269FB357" w14:textId="77777777" w:rsidR="003D5AA6" w:rsidRDefault="003D5AA6" w:rsidP="009C3512">
      <w:pPr>
        <w:jc w:val="center"/>
      </w:pPr>
    </w:p>
    <w:p w14:paraId="0D69A6A6" w14:textId="77777777" w:rsidR="003D5AA6" w:rsidRDefault="003D5AA6" w:rsidP="009C3512">
      <w:pPr>
        <w:jc w:val="center"/>
      </w:pPr>
    </w:p>
    <w:p w14:paraId="6DD6BF4F" w14:textId="77777777" w:rsidR="003D5AA6" w:rsidRDefault="003D5AA6" w:rsidP="009C3512">
      <w:pPr>
        <w:jc w:val="center"/>
      </w:pPr>
    </w:p>
    <w:p w14:paraId="68BB5127" w14:textId="77777777" w:rsidR="003D5AA6" w:rsidRDefault="003D5AA6" w:rsidP="009C3512">
      <w:pPr>
        <w:jc w:val="center"/>
      </w:pPr>
    </w:p>
    <w:p w14:paraId="2CD87941" w14:textId="77777777" w:rsidR="003D5AA6" w:rsidRDefault="003D5AA6" w:rsidP="009C3512">
      <w:pPr>
        <w:jc w:val="center"/>
      </w:pPr>
    </w:p>
    <w:p w14:paraId="16910349" w14:textId="77777777" w:rsidR="003D5AA6" w:rsidRDefault="003D5AA6" w:rsidP="009C3512">
      <w:pPr>
        <w:jc w:val="center"/>
      </w:pPr>
    </w:p>
    <w:p w14:paraId="7D51E929" w14:textId="77777777" w:rsidR="003D5AA6" w:rsidRDefault="003D5AA6" w:rsidP="009C3512">
      <w:pPr>
        <w:jc w:val="center"/>
      </w:pPr>
    </w:p>
    <w:p w14:paraId="7ECF27B4" w14:textId="77777777" w:rsidR="003D5AA6" w:rsidRDefault="003D5AA6" w:rsidP="009C3512">
      <w:pPr>
        <w:jc w:val="center"/>
      </w:pPr>
    </w:p>
    <w:p w14:paraId="00AB116C" w14:textId="77777777" w:rsidR="003D5AA6" w:rsidRDefault="003D5AA6" w:rsidP="009C3512">
      <w:pPr>
        <w:jc w:val="center"/>
      </w:pPr>
    </w:p>
    <w:p w14:paraId="3D9F9B58" w14:textId="77777777" w:rsidR="003D5AA6" w:rsidRDefault="003D5AA6" w:rsidP="009C3512">
      <w:pPr>
        <w:jc w:val="center"/>
      </w:pPr>
    </w:p>
    <w:p w14:paraId="2DED6C6A" w14:textId="77777777" w:rsidR="003D5AA6" w:rsidRDefault="003D5AA6" w:rsidP="009C3512">
      <w:pPr>
        <w:jc w:val="center"/>
      </w:pPr>
    </w:p>
    <w:p w14:paraId="244AA37F" w14:textId="77777777" w:rsidR="003D5AA6" w:rsidRDefault="003D5AA6" w:rsidP="009C3512">
      <w:pPr>
        <w:jc w:val="center"/>
      </w:pPr>
    </w:p>
    <w:p w14:paraId="3596EF3E" w14:textId="5B31C861" w:rsidR="003D5AA6" w:rsidRDefault="003D5AA6" w:rsidP="003D5AA6"/>
    <w:p w14:paraId="41CC7CD9" w14:textId="77777777" w:rsidR="009C3512" w:rsidRDefault="009C3512" w:rsidP="009C3512">
      <w:pPr>
        <w:jc w:val="center"/>
      </w:pPr>
    </w:p>
    <w:p w14:paraId="587EBEE2" w14:textId="77777777" w:rsidR="009C3512" w:rsidRDefault="009C3512" w:rsidP="003D5AA6"/>
    <w:p w14:paraId="1B66A26B" w14:textId="77777777" w:rsidR="003D5AA6" w:rsidRDefault="003D5AA6" w:rsidP="003D5AA6"/>
    <w:p w14:paraId="60A45A5D" w14:textId="322011FF" w:rsidR="003D5AA6" w:rsidRDefault="003D5AA6" w:rsidP="003D5AA6">
      <w:pPr>
        <w:rPr>
          <w:rFonts w:ascii="Arial" w:hAnsi="Arial" w:cs="Arial"/>
          <w:b/>
          <w:bCs/>
          <w:sz w:val="24"/>
          <w:szCs w:val="24"/>
        </w:rPr>
      </w:pPr>
      <w:r>
        <w:rPr>
          <w:rFonts w:ascii="Arial" w:hAnsi="Arial" w:cs="Arial"/>
          <w:b/>
          <w:bCs/>
          <w:sz w:val="24"/>
          <w:szCs w:val="24"/>
        </w:rPr>
        <w:t>Contents</w:t>
      </w:r>
    </w:p>
    <w:p w14:paraId="448D481C" w14:textId="77777777" w:rsidR="003D5AA6" w:rsidRDefault="003D5AA6" w:rsidP="003D5AA6">
      <w:pPr>
        <w:rPr>
          <w:rFonts w:ascii="Arial" w:hAnsi="Arial" w:cs="Arial"/>
          <w:b/>
          <w:bCs/>
          <w:sz w:val="24"/>
          <w:szCs w:val="24"/>
        </w:rPr>
      </w:pPr>
    </w:p>
    <w:p w14:paraId="24D93F48" w14:textId="3DF136E0" w:rsidR="00B44032" w:rsidRDefault="00B44032" w:rsidP="003D5AA6">
      <w:pPr>
        <w:rPr>
          <w:rFonts w:ascii="Arial" w:hAnsi="Arial" w:cs="Arial"/>
          <w:b/>
          <w:bCs/>
          <w:sz w:val="24"/>
          <w:szCs w:val="24"/>
        </w:rPr>
      </w:pPr>
      <w:r>
        <w:rPr>
          <w:rFonts w:ascii="Arial" w:hAnsi="Arial" w:cs="Arial"/>
          <w:b/>
          <w:bCs/>
          <w:sz w:val="24"/>
          <w:szCs w:val="24"/>
        </w:rPr>
        <w:t>Introduction</w:t>
      </w:r>
    </w:p>
    <w:p w14:paraId="5FDBD73D" w14:textId="74D91FF4" w:rsidR="00B44032" w:rsidRDefault="00B44032" w:rsidP="003D5AA6">
      <w:pPr>
        <w:rPr>
          <w:rFonts w:ascii="Arial" w:hAnsi="Arial" w:cs="Arial"/>
          <w:b/>
          <w:bCs/>
          <w:sz w:val="24"/>
          <w:szCs w:val="24"/>
        </w:rPr>
      </w:pPr>
      <w:r>
        <w:rPr>
          <w:rFonts w:ascii="Arial" w:hAnsi="Arial" w:cs="Arial"/>
          <w:b/>
          <w:bCs/>
          <w:sz w:val="24"/>
          <w:szCs w:val="24"/>
        </w:rPr>
        <w:t>General Anxiety Disorder</w:t>
      </w:r>
    </w:p>
    <w:p w14:paraId="740169DB" w14:textId="301D8FF1" w:rsidR="00B44032" w:rsidRDefault="00B44032" w:rsidP="003D5AA6">
      <w:pPr>
        <w:rPr>
          <w:rFonts w:ascii="Arial" w:hAnsi="Arial" w:cs="Arial"/>
          <w:b/>
          <w:bCs/>
          <w:sz w:val="24"/>
          <w:szCs w:val="24"/>
        </w:rPr>
      </w:pPr>
      <w:r>
        <w:rPr>
          <w:rFonts w:ascii="Arial" w:hAnsi="Arial" w:cs="Arial"/>
          <w:b/>
          <w:bCs/>
          <w:sz w:val="24"/>
          <w:szCs w:val="24"/>
        </w:rPr>
        <w:t>Schizophrenia</w:t>
      </w:r>
    </w:p>
    <w:p w14:paraId="0B3DF12B" w14:textId="067E504C" w:rsidR="00B44032" w:rsidRDefault="00B44032" w:rsidP="003D5AA6">
      <w:pPr>
        <w:rPr>
          <w:rFonts w:ascii="Arial" w:hAnsi="Arial" w:cs="Arial"/>
          <w:b/>
          <w:bCs/>
          <w:sz w:val="24"/>
          <w:szCs w:val="24"/>
        </w:rPr>
      </w:pPr>
      <w:r>
        <w:rPr>
          <w:rFonts w:ascii="Arial" w:hAnsi="Arial" w:cs="Arial"/>
          <w:b/>
          <w:bCs/>
          <w:sz w:val="24"/>
          <w:szCs w:val="24"/>
        </w:rPr>
        <w:t xml:space="preserve">Autism </w:t>
      </w:r>
    </w:p>
    <w:p w14:paraId="0EE4DAC6" w14:textId="6B7B86CE" w:rsidR="00B44032" w:rsidRDefault="00B44032" w:rsidP="003D5AA6">
      <w:pPr>
        <w:rPr>
          <w:rFonts w:ascii="Arial" w:hAnsi="Arial" w:cs="Arial"/>
          <w:b/>
          <w:bCs/>
          <w:sz w:val="24"/>
          <w:szCs w:val="24"/>
        </w:rPr>
      </w:pPr>
      <w:r>
        <w:rPr>
          <w:rFonts w:ascii="Arial" w:hAnsi="Arial" w:cs="Arial"/>
          <w:b/>
          <w:bCs/>
          <w:sz w:val="24"/>
          <w:szCs w:val="24"/>
        </w:rPr>
        <w:t xml:space="preserve">References </w:t>
      </w:r>
    </w:p>
    <w:p w14:paraId="5010D4CA" w14:textId="77777777" w:rsidR="003D5AA6" w:rsidRDefault="003D5AA6" w:rsidP="003D5AA6">
      <w:pPr>
        <w:rPr>
          <w:rFonts w:ascii="Arial" w:hAnsi="Arial" w:cs="Arial"/>
          <w:b/>
          <w:bCs/>
          <w:sz w:val="24"/>
          <w:szCs w:val="24"/>
        </w:rPr>
      </w:pPr>
    </w:p>
    <w:p w14:paraId="55F754AC" w14:textId="77777777" w:rsidR="003D5AA6" w:rsidRDefault="003D5AA6" w:rsidP="003D5AA6">
      <w:pPr>
        <w:rPr>
          <w:rFonts w:ascii="Arial" w:hAnsi="Arial" w:cs="Arial"/>
          <w:b/>
          <w:bCs/>
          <w:sz w:val="24"/>
          <w:szCs w:val="24"/>
        </w:rPr>
      </w:pPr>
    </w:p>
    <w:p w14:paraId="787251AF" w14:textId="77777777" w:rsidR="003D5AA6" w:rsidRDefault="003D5AA6" w:rsidP="003D5AA6">
      <w:pPr>
        <w:rPr>
          <w:rFonts w:ascii="Arial" w:hAnsi="Arial" w:cs="Arial"/>
          <w:b/>
          <w:bCs/>
          <w:sz w:val="24"/>
          <w:szCs w:val="24"/>
        </w:rPr>
      </w:pPr>
    </w:p>
    <w:p w14:paraId="2ED9CFC9" w14:textId="77777777" w:rsidR="003D5AA6" w:rsidRDefault="003D5AA6" w:rsidP="003D5AA6">
      <w:pPr>
        <w:rPr>
          <w:rFonts w:ascii="Arial" w:hAnsi="Arial" w:cs="Arial"/>
          <w:b/>
          <w:bCs/>
          <w:sz w:val="24"/>
          <w:szCs w:val="24"/>
        </w:rPr>
      </w:pPr>
    </w:p>
    <w:p w14:paraId="61BB50BD" w14:textId="77777777" w:rsidR="003D5AA6" w:rsidRDefault="003D5AA6" w:rsidP="003D5AA6">
      <w:pPr>
        <w:rPr>
          <w:rFonts w:ascii="Arial" w:hAnsi="Arial" w:cs="Arial"/>
          <w:b/>
          <w:bCs/>
          <w:sz w:val="24"/>
          <w:szCs w:val="24"/>
        </w:rPr>
      </w:pPr>
    </w:p>
    <w:p w14:paraId="501A19FE" w14:textId="77777777" w:rsidR="003D5AA6" w:rsidRDefault="003D5AA6" w:rsidP="003D5AA6">
      <w:pPr>
        <w:rPr>
          <w:rFonts w:ascii="Arial" w:hAnsi="Arial" w:cs="Arial"/>
          <w:b/>
          <w:bCs/>
          <w:sz w:val="24"/>
          <w:szCs w:val="24"/>
        </w:rPr>
      </w:pPr>
    </w:p>
    <w:p w14:paraId="5D04F8C6" w14:textId="77777777" w:rsidR="003D5AA6" w:rsidRDefault="003D5AA6" w:rsidP="003D5AA6">
      <w:pPr>
        <w:rPr>
          <w:rFonts w:ascii="Arial" w:hAnsi="Arial" w:cs="Arial"/>
          <w:b/>
          <w:bCs/>
          <w:sz w:val="24"/>
          <w:szCs w:val="24"/>
        </w:rPr>
      </w:pPr>
    </w:p>
    <w:p w14:paraId="05705F35" w14:textId="77777777" w:rsidR="003D5AA6" w:rsidRDefault="003D5AA6" w:rsidP="003D5AA6">
      <w:pPr>
        <w:rPr>
          <w:rFonts w:ascii="Arial" w:hAnsi="Arial" w:cs="Arial"/>
          <w:b/>
          <w:bCs/>
          <w:sz w:val="24"/>
          <w:szCs w:val="24"/>
        </w:rPr>
      </w:pPr>
    </w:p>
    <w:p w14:paraId="1F1BBA12" w14:textId="77777777" w:rsidR="003D5AA6" w:rsidRDefault="003D5AA6" w:rsidP="003D5AA6">
      <w:pPr>
        <w:rPr>
          <w:rFonts w:ascii="Arial" w:hAnsi="Arial" w:cs="Arial"/>
          <w:b/>
          <w:bCs/>
          <w:sz w:val="24"/>
          <w:szCs w:val="24"/>
        </w:rPr>
      </w:pPr>
    </w:p>
    <w:p w14:paraId="690AC7A2" w14:textId="77777777" w:rsidR="003D5AA6" w:rsidRDefault="003D5AA6" w:rsidP="003D5AA6">
      <w:pPr>
        <w:rPr>
          <w:rFonts w:ascii="Arial" w:hAnsi="Arial" w:cs="Arial"/>
          <w:b/>
          <w:bCs/>
          <w:sz w:val="24"/>
          <w:szCs w:val="24"/>
        </w:rPr>
      </w:pPr>
    </w:p>
    <w:p w14:paraId="651250F3" w14:textId="77777777" w:rsidR="003D5AA6" w:rsidRDefault="003D5AA6" w:rsidP="003D5AA6">
      <w:pPr>
        <w:rPr>
          <w:rFonts w:ascii="Arial" w:hAnsi="Arial" w:cs="Arial"/>
          <w:b/>
          <w:bCs/>
          <w:sz w:val="24"/>
          <w:szCs w:val="24"/>
        </w:rPr>
      </w:pPr>
    </w:p>
    <w:p w14:paraId="5ED5B9AB" w14:textId="77777777" w:rsidR="003D5AA6" w:rsidRDefault="003D5AA6" w:rsidP="003D5AA6">
      <w:pPr>
        <w:rPr>
          <w:rFonts w:ascii="Arial" w:hAnsi="Arial" w:cs="Arial"/>
          <w:b/>
          <w:bCs/>
          <w:sz w:val="24"/>
          <w:szCs w:val="24"/>
        </w:rPr>
      </w:pPr>
    </w:p>
    <w:p w14:paraId="78397A5C" w14:textId="77777777" w:rsidR="003D5AA6" w:rsidRDefault="003D5AA6" w:rsidP="003D5AA6">
      <w:pPr>
        <w:rPr>
          <w:rFonts w:ascii="Arial" w:hAnsi="Arial" w:cs="Arial"/>
          <w:b/>
          <w:bCs/>
          <w:sz w:val="24"/>
          <w:szCs w:val="24"/>
        </w:rPr>
      </w:pPr>
    </w:p>
    <w:p w14:paraId="45423965" w14:textId="77777777" w:rsidR="003D5AA6" w:rsidRDefault="003D5AA6" w:rsidP="003D5AA6">
      <w:pPr>
        <w:rPr>
          <w:rFonts w:ascii="Arial" w:hAnsi="Arial" w:cs="Arial"/>
          <w:b/>
          <w:bCs/>
          <w:sz w:val="24"/>
          <w:szCs w:val="24"/>
        </w:rPr>
      </w:pPr>
    </w:p>
    <w:p w14:paraId="65073FC3" w14:textId="77777777" w:rsidR="003D5AA6" w:rsidRDefault="003D5AA6" w:rsidP="003D5AA6">
      <w:pPr>
        <w:rPr>
          <w:rFonts w:ascii="Arial" w:hAnsi="Arial" w:cs="Arial"/>
          <w:b/>
          <w:bCs/>
          <w:sz w:val="24"/>
          <w:szCs w:val="24"/>
        </w:rPr>
      </w:pPr>
    </w:p>
    <w:p w14:paraId="67123194" w14:textId="77777777" w:rsidR="003D5AA6" w:rsidRDefault="003D5AA6" w:rsidP="003D5AA6">
      <w:pPr>
        <w:rPr>
          <w:rFonts w:ascii="Arial" w:hAnsi="Arial" w:cs="Arial"/>
          <w:b/>
          <w:bCs/>
          <w:sz w:val="24"/>
          <w:szCs w:val="24"/>
        </w:rPr>
      </w:pPr>
    </w:p>
    <w:p w14:paraId="151227D6" w14:textId="77777777" w:rsidR="003D5AA6" w:rsidRDefault="003D5AA6" w:rsidP="003D5AA6">
      <w:pPr>
        <w:rPr>
          <w:rFonts w:ascii="Arial" w:hAnsi="Arial" w:cs="Arial"/>
          <w:b/>
          <w:bCs/>
          <w:sz w:val="24"/>
          <w:szCs w:val="24"/>
        </w:rPr>
      </w:pPr>
    </w:p>
    <w:p w14:paraId="2BE73767" w14:textId="77777777" w:rsidR="003D5AA6" w:rsidRDefault="003D5AA6" w:rsidP="003D5AA6">
      <w:pPr>
        <w:rPr>
          <w:rFonts w:ascii="Arial" w:hAnsi="Arial" w:cs="Arial"/>
          <w:b/>
          <w:bCs/>
          <w:sz w:val="24"/>
          <w:szCs w:val="24"/>
        </w:rPr>
      </w:pPr>
    </w:p>
    <w:p w14:paraId="5B7DF37A" w14:textId="77777777" w:rsidR="003D5AA6" w:rsidRDefault="003D5AA6" w:rsidP="003D5AA6">
      <w:pPr>
        <w:rPr>
          <w:rFonts w:ascii="Arial" w:hAnsi="Arial" w:cs="Arial"/>
          <w:b/>
          <w:bCs/>
          <w:sz w:val="24"/>
          <w:szCs w:val="24"/>
        </w:rPr>
      </w:pPr>
    </w:p>
    <w:p w14:paraId="3499517B" w14:textId="77777777" w:rsidR="003D5AA6" w:rsidRDefault="003D5AA6" w:rsidP="003D5AA6">
      <w:pPr>
        <w:rPr>
          <w:rFonts w:ascii="Arial" w:hAnsi="Arial" w:cs="Arial"/>
          <w:b/>
          <w:bCs/>
          <w:sz w:val="24"/>
          <w:szCs w:val="24"/>
        </w:rPr>
      </w:pPr>
    </w:p>
    <w:p w14:paraId="041CC138" w14:textId="77777777" w:rsidR="003D5AA6" w:rsidRPr="007D736E" w:rsidRDefault="003D5AA6" w:rsidP="007D736E">
      <w:pPr>
        <w:spacing w:line="360" w:lineRule="auto"/>
        <w:rPr>
          <w:rFonts w:ascii="Arial" w:hAnsi="Arial" w:cs="Arial"/>
          <w:b/>
          <w:bCs/>
          <w:sz w:val="24"/>
          <w:szCs w:val="24"/>
        </w:rPr>
      </w:pPr>
    </w:p>
    <w:p w14:paraId="3555DAC9" w14:textId="77777777" w:rsidR="003D5AA6" w:rsidRPr="007D736E" w:rsidRDefault="003D5AA6" w:rsidP="007D736E">
      <w:pPr>
        <w:spacing w:line="360" w:lineRule="auto"/>
        <w:rPr>
          <w:rFonts w:ascii="Arial" w:hAnsi="Arial" w:cs="Arial"/>
          <w:b/>
          <w:bCs/>
          <w:sz w:val="24"/>
          <w:szCs w:val="24"/>
        </w:rPr>
      </w:pPr>
      <w:r w:rsidRPr="007D736E">
        <w:rPr>
          <w:rFonts w:ascii="Arial" w:hAnsi="Arial" w:cs="Arial"/>
          <w:b/>
          <w:bCs/>
          <w:sz w:val="24"/>
          <w:szCs w:val="24"/>
        </w:rPr>
        <w:t>Introduction</w:t>
      </w:r>
    </w:p>
    <w:p w14:paraId="39B72B75" w14:textId="77777777" w:rsidR="003D5AA6" w:rsidRPr="007D736E" w:rsidRDefault="003D5AA6" w:rsidP="007D736E">
      <w:pPr>
        <w:spacing w:line="360" w:lineRule="auto"/>
        <w:rPr>
          <w:rFonts w:ascii="Arial" w:hAnsi="Arial" w:cs="Arial"/>
        </w:rPr>
      </w:pPr>
    </w:p>
    <w:p w14:paraId="430B0A8F" w14:textId="3862AC70" w:rsidR="003D5AA6" w:rsidRPr="007D736E" w:rsidRDefault="003D5AA6" w:rsidP="007D736E">
      <w:pPr>
        <w:spacing w:line="360" w:lineRule="auto"/>
        <w:rPr>
          <w:rFonts w:ascii="Arial" w:hAnsi="Arial" w:cs="Arial"/>
        </w:rPr>
      </w:pPr>
      <w:r w:rsidRPr="007D736E">
        <w:rPr>
          <w:rFonts w:ascii="Arial" w:hAnsi="Arial" w:cs="Arial"/>
        </w:rPr>
        <w:t>Th</w:t>
      </w:r>
      <w:r w:rsidR="00A84017" w:rsidRPr="007D736E">
        <w:rPr>
          <w:rFonts w:ascii="Arial" w:hAnsi="Arial" w:cs="Arial"/>
        </w:rPr>
        <w:t xml:space="preserve">is is a report that will critically examine the classification, diagnosis, </w:t>
      </w:r>
      <w:r w:rsidR="001F7063" w:rsidRPr="007D736E">
        <w:rPr>
          <w:rFonts w:ascii="Arial" w:hAnsi="Arial" w:cs="Arial"/>
        </w:rPr>
        <w:t>treatment,</w:t>
      </w:r>
      <w:r w:rsidR="00A84017" w:rsidRPr="007D736E">
        <w:rPr>
          <w:rFonts w:ascii="Arial" w:hAnsi="Arial" w:cs="Arial"/>
        </w:rPr>
        <w:t xml:space="preserve"> and </w:t>
      </w:r>
      <w:r w:rsidR="001F7063" w:rsidRPr="007D736E">
        <w:rPr>
          <w:rFonts w:ascii="Arial" w:hAnsi="Arial" w:cs="Arial"/>
        </w:rPr>
        <w:t>measurements of rehabilitation of three (3) mental disorders from the ICD-10</w:t>
      </w:r>
      <w:r w:rsidRPr="007D736E">
        <w:rPr>
          <w:rFonts w:ascii="Arial" w:hAnsi="Arial" w:cs="Arial"/>
        </w:rPr>
        <w:t xml:space="preserve"> (WHO,2010)</w:t>
      </w:r>
      <w:r w:rsidR="001F7063" w:rsidRPr="007D736E">
        <w:rPr>
          <w:rFonts w:ascii="Arial" w:hAnsi="Arial" w:cs="Arial"/>
        </w:rPr>
        <w:t>.</w:t>
      </w:r>
    </w:p>
    <w:p w14:paraId="4DF37385" w14:textId="65FBA822" w:rsidR="003D5AA6" w:rsidRPr="007D736E" w:rsidRDefault="001F7063" w:rsidP="007D736E">
      <w:pPr>
        <w:spacing w:line="360" w:lineRule="auto"/>
        <w:rPr>
          <w:rFonts w:ascii="Arial" w:hAnsi="Arial" w:cs="Arial"/>
        </w:rPr>
      </w:pPr>
      <w:r w:rsidRPr="007D736E">
        <w:rPr>
          <w:rFonts w:ascii="Arial" w:hAnsi="Arial" w:cs="Arial"/>
        </w:rPr>
        <w:t>Which are the following disorders.</w:t>
      </w:r>
    </w:p>
    <w:p w14:paraId="50F2F229" w14:textId="492C685D" w:rsidR="001F7063" w:rsidRPr="007D736E" w:rsidRDefault="001F7063" w:rsidP="007D736E">
      <w:pPr>
        <w:pStyle w:val="ListParagraph"/>
        <w:numPr>
          <w:ilvl w:val="0"/>
          <w:numId w:val="3"/>
        </w:numPr>
        <w:spacing w:line="360" w:lineRule="auto"/>
        <w:rPr>
          <w:rFonts w:ascii="Arial" w:hAnsi="Arial" w:cs="Arial"/>
          <w:b/>
          <w:bCs/>
        </w:rPr>
      </w:pPr>
      <w:r w:rsidRPr="007D736E">
        <w:rPr>
          <w:rFonts w:ascii="Arial" w:hAnsi="Arial" w:cs="Arial"/>
          <w:b/>
          <w:bCs/>
        </w:rPr>
        <w:t>General Anxiety Disorder</w:t>
      </w:r>
    </w:p>
    <w:p w14:paraId="19F79626" w14:textId="77777777" w:rsidR="001F7063" w:rsidRPr="007D736E" w:rsidRDefault="001F7063" w:rsidP="007D736E">
      <w:pPr>
        <w:pStyle w:val="ListParagraph"/>
        <w:spacing w:line="360" w:lineRule="auto"/>
        <w:rPr>
          <w:rFonts w:ascii="Arial" w:hAnsi="Arial" w:cs="Arial"/>
          <w:b/>
          <w:bCs/>
        </w:rPr>
      </w:pPr>
    </w:p>
    <w:p w14:paraId="4421A45D" w14:textId="79269B4D" w:rsidR="001F7063" w:rsidRPr="007D736E" w:rsidRDefault="001F7063" w:rsidP="007D736E">
      <w:pPr>
        <w:pStyle w:val="ListParagraph"/>
        <w:numPr>
          <w:ilvl w:val="0"/>
          <w:numId w:val="3"/>
        </w:numPr>
        <w:spacing w:line="360" w:lineRule="auto"/>
        <w:rPr>
          <w:rFonts w:ascii="Arial" w:hAnsi="Arial" w:cs="Arial"/>
          <w:b/>
          <w:bCs/>
        </w:rPr>
      </w:pPr>
      <w:r w:rsidRPr="007D736E">
        <w:rPr>
          <w:rFonts w:ascii="Arial" w:hAnsi="Arial" w:cs="Arial"/>
          <w:b/>
          <w:bCs/>
        </w:rPr>
        <w:t>Schizophrenia</w:t>
      </w:r>
    </w:p>
    <w:p w14:paraId="5F4C3FC7" w14:textId="77777777" w:rsidR="001F7063" w:rsidRPr="007D736E" w:rsidRDefault="001F7063" w:rsidP="007D736E">
      <w:pPr>
        <w:pStyle w:val="ListParagraph"/>
        <w:spacing w:line="360" w:lineRule="auto"/>
        <w:rPr>
          <w:rFonts w:ascii="Arial" w:hAnsi="Arial" w:cs="Arial"/>
          <w:b/>
          <w:bCs/>
        </w:rPr>
      </w:pPr>
    </w:p>
    <w:p w14:paraId="5A35DC2B" w14:textId="00B00CD1" w:rsidR="001F7063" w:rsidRPr="007D736E" w:rsidRDefault="001F7063" w:rsidP="007D736E">
      <w:pPr>
        <w:pStyle w:val="ListParagraph"/>
        <w:numPr>
          <w:ilvl w:val="0"/>
          <w:numId w:val="3"/>
        </w:numPr>
        <w:spacing w:line="360" w:lineRule="auto"/>
        <w:rPr>
          <w:rFonts w:ascii="Arial" w:hAnsi="Arial" w:cs="Arial"/>
          <w:b/>
          <w:bCs/>
        </w:rPr>
      </w:pPr>
      <w:r w:rsidRPr="007D736E">
        <w:rPr>
          <w:rFonts w:ascii="Arial" w:hAnsi="Arial" w:cs="Arial"/>
          <w:b/>
          <w:bCs/>
        </w:rPr>
        <w:t xml:space="preserve">Autism </w:t>
      </w:r>
    </w:p>
    <w:p w14:paraId="07C66ED9" w14:textId="77777777" w:rsidR="001F7063" w:rsidRPr="007D736E" w:rsidRDefault="001F7063" w:rsidP="007D736E">
      <w:pPr>
        <w:spacing w:line="360" w:lineRule="auto"/>
        <w:rPr>
          <w:rFonts w:ascii="Arial" w:hAnsi="Arial" w:cs="Arial"/>
        </w:rPr>
      </w:pPr>
    </w:p>
    <w:p w14:paraId="07309472" w14:textId="5A5D684D" w:rsidR="003F59F8" w:rsidRPr="007D736E" w:rsidRDefault="00A9629F" w:rsidP="007D736E">
      <w:pPr>
        <w:pStyle w:val="ListParagraph"/>
        <w:numPr>
          <w:ilvl w:val="0"/>
          <w:numId w:val="3"/>
        </w:numPr>
        <w:spacing w:line="360" w:lineRule="auto"/>
        <w:rPr>
          <w:rFonts w:ascii="Arial" w:hAnsi="Arial" w:cs="Arial"/>
          <w:sz w:val="28"/>
          <w:szCs w:val="28"/>
        </w:rPr>
      </w:pPr>
      <w:r w:rsidRPr="007D736E">
        <w:rPr>
          <w:rFonts w:ascii="Arial" w:hAnsi="Arial" w:cs="Arial"/>
          <w:b/>
          <w:bCs/>
          <w:sz w:val="28"/>
          <w:szCs w:val="28"/>
        </w:rPr>
        <w:t>General Anxiety Disorder</w:t>
      </w:r>
    </w:p>
    <w:p w14:paraId="14346C97" w14:textId="77777777" w:rsidR="00A9629F" w:rsidRPr="007D736E" w:rsidRDefault="00A9629F" w:rsidP="007D736E">
      <w:pPr>
        <w:spacing w:line="360" w:lineRule="auto"/>
        <w:rPr>
          <w:rFonts w:ascii="Arial" w:hAnsi="Arial" w:cs="Arial"/>
          <w:b/>
          <w:bCs/>
          <w:sz w:val="24"/>
          <w:szCs w:val="24"/>
        </w:rPr>
      </w:pPr>
    </w:p>
    <w:p w14:paraId="0FA38B43" w14:textId="4C7734E1" w:rsidR="003D5AA6" w:rsidRPr="007D736E" w:rsidRDefault="003D5AA6" w:rsidP="007D736E">
      <w:pPr>
        <w:spacing w:line="360" w:lineRule="auto"/>
        <w:rPr>
          <w:rFonts w:ascii="Arial" w:hAnsi="Arial" w:cs="Arial"/>
          <w:b/>
          <w:bCs/>
          <w:sz w:val="24"/>
          <w:szCs w:val="24"/>
        </w:rPr>
      </w:pPr>
      <w:r w:rsidRPr="007D736E">
        <w:rPr>
          <w:rFonts w:ascii="Arial" w:hAnsi="Arial" w:cs="Arial"/>
          <w:b/>
          <w:bCs/>
          <w:sz w:val="24"/>
          <w:szCs w:val="24"/>
        </w:rPr>
        <w:t>What is G</w:t>
      </w:r>
      <w:r w:rsidR="00A84017" w:rsidRPr="007D736E">
        <w:rPr>
          <w:rFonts w:ascii="Arial" w:hAnsi="Arial" w:cs="Arial"/>
          <w:b/>
          <w:bCs/>
          <w:sz w:val="24"/>
          <w:szCs w:val="24"/>
        </w:rPr>
        <w:t>eneral Anxiety Disorder?</w:t>
      </w:r>
    </w:p>
    <w:p w14:paraId="5F26556E" w14:textId="6876B15D" w:rsidR="001F7063" w:rsidRPr="007D736E" w:rsidRDefault="003D5AA6" w:rsidP="007D736E">
      <w:pPr>
        <w:spacing w:line="360" w:lineRule="auto"/>
        <w:rPr>
          <w:rFonts w:ascii="Arial" w:hAnsi="Arial" w:cs="Arial"/>
        </w:rPr>
      </w:pPr>
      <w:r w:rsidRPr="007D736E">
        <w:rPr>
          <w:rFonts w:ascii="Arial" w:hAnsi="Arial" w:cs="Arial"/>
        </w:rPr>
        <w:t xml:space="preserve">Generalized anxiety </w:t>
      </w:r>
      <w:r w:rsidR="001F7063" w:rsidRPr="007D736E">
        <w:rPr>
          <w:rFonts w:ascii="Arial" w:hAnsi="Arial" w:cs="Arial"/>
        </w:rPr>
        <w:t>disorder is amongst the group of neurotic, stress-related and somatoform disorders (F40-F48). The classification of Generalized Anxiety Disorder on the ICD-10-cm is F41.0</w:t>
      </w:r>
    </w:p>
    <w:p w14:paraId="102249EE" w14:textId="581E970A" w:rsidR="003D5AA6" w:rsidRPr="007D736E" w:rsidRDefault="001F7063" w:rsidP="007D736E">
      <w:pPr>
        <w:spacing w:line="360" w:lineRule="auto"/>
        <w:rPr>
          <w:rFonts w:ascii="Arial" w:hAnsi="Arial" w:cs="Arial"/>
        </w:rPr>
      </w:pPr>
      <w:r w:rsidRPr="007D736E">
        <w:rPr>
          <w:rFonts w:ascii="Arial" w:hAnsi="Arial" w:cs="Arial"/>
        </w:rPr>
        <w:t>GAD is</w:t>
      </w:r>
      <w:r w:rsidR="003D5AA6" w:rsidRPr="007D736E">
        <w:rPr>
          <w:rFonts w:ascii="Arial" w:hAnsi="Arial" w:cs="Arial"/>
        </w:rPr>
        <w:t xml:space="preserve"> the mind and body’s reaction to dangerous or stressful situations.  They are part of the neurotic disorders cluster of mental disorders, in the international classification of diseases. which are characterised by significantly uncontrollable feelings of worry and fear of a terrible ending to any given situation. Anxiety is an un-natural response to a natural reaction, for we all feel fear, panic, or danger at times. However, those diagnosed with the disorder, whether diagnosed or un-diagnosed suffer from persistent extreme episodes of fear, panic and feelings of doom and gloom, which affects their life as well as their families.</w:t>
      </w:r>
    </w:p>
    <w:p w14:paraId="0E7AF8F8" w14:textId="77777777" w:rsidR="003D5AA6" w:rsidRPr="007D736E" w:rsidRDefault="003D5AA6" w:rsidP="007D736E">
      <w:pPr>
        <w:spacing w:line="360" w:lineRule="auto"/>
        <w:rPr>
          <w:rFonts w:ascii="Arial" w:hAnsi="Arial" w:cs="Arial"/>
          <w:b/>
          <w:bCs/>
          <w:sz w:val="24"/>
          <w:szCs w:val="24"/>
        </w:rPr>
      </w:pPr>
    </w:p>
    <w:p w14:paraId="1EADFCD7" w14:textId="77777777" w:rsidR="003D5AA6" w:rsidRPr="007D736E" w:rsidRDefault="003D5AA6" w:rsidP="007D736E">
      <w:pPr>
        <w:spacing w:line="360" w:lineRule="auto"/>
        <w:rPr>
          <w:rFonts w:ascii="Arial" w:hAnsi="Arial" w:cs="Arial"/>
          <w:b/>
          <w:bCs/>
          <w:sz w:val="24"/>
          <w:szCs w:val="24"/>
        </w:rPr>
      </w:pPr>
    </w:p>
    <w:p w14:paraId="3F1B6122" w14:textId="77777777" w:rsidR="00A9629F" w:rsidRPr="007D736E" w:rsidRDefault="00A9629F" w:rsidP="007D736E">
      <w:pPr>
        <w:spacing w:line="360" w:lineRule="auto"/>
        <w:rPr>
          <w:rFonts w:ascii="Arial" w:hAnsi="Arial" w:cs="Arial"/>
          <w:b/>
          <w:bCs/>
          <w:sz w:val="24"/>
          <w:szCs w:val="24"/>
        </w:rPr>
      </w:pPr>
    </w:p>
    <w:p w14:paraId="520434AF" w14:textId="77777777" w:rsidR="009A1719" w:rsidRPr="007D736E" w:rsidRDefault="009A1719" w:rsidP="007D736E">
      <w:pPr>
        <w:spacing w:line="360" w:lineRule="auto"/>
        <w:rPr>
          <w:rFonts w:ascii="Arial" w:hAnsi="Arial" w:cs="Arial"/>
          <w:b/>
          <w:bCs/>
          <w:sz w:val="24"/>
          <w:szCs w:val="24"/>
        </w:rPr>
      </w:pPr>
    </w:p>
    <w:p w14:paraId="13976F3D" w14:textId="77777777" w:rsidR="009A1719" w:rsidRPr="007D736E" w:rsidRDefault="009A1719" w:rsidP="007D736E">
      <w:pPr>
        <w:spacing w:line="360" w:lineRule="auto"/>
        <w:rPr>
          <w:rFonts w:ascii="Arial" w:hAnsi="Arial" w:cs="Arial"/>
          <w:b/>
          <w:bCs/>
          <w:sz w:val="24"/>
          <w:szCs w:val="24"/>
        </w:rPr>
      </w:pPr>
    </w:p>
    <w:p w14:paraId="327542C1" w14:textId="77777777" w:rsidR="009A1719" w:rsidRPr="007D736E" w:rsidRDefault="009A1719" w:rsidP="007D736E">
      <w:pPr>
        <w:spacing w:line="360" w:lineRule="auto"/>
        <w:rPr>
          <w:rFonts w:ascii="Arial" w:hAnsi="Arial" w:cs="Arial"/>
          <w:b/>
          <w:bCs/>
          <w:sz w:val="24"/>
          <w:szCs w:val="24"/>
        </w:rPr>
      </w:pPr>
    </w:p>
    <w:p w14:paraId="13C9872B" w14:textId="578EBE61" w:rsidR="003D5AA6" w:rsidRPr="007D736E" w:rsidRDefault="003D5AA6" w:rsidP="007D736E">
      <w:pPr>
        <w:spacing w:line="360" w:lineRule="auto"/>
        <w:rPr>
          <w:rFonts w:ascii="Arial" w:hAnsi="Arial" w:cs="Arial"/>
          <w:b/>
          <w:bCs/>
          <w:sz w:val="24"/>
          <w:szCs w:val="24"/>
        </w:rPr>
      </w:pPr>
      <w:r w:rsidRPr="007D736E">
        <w:rPr>
          <w:rFonts w:ascii="Arial" w:hAnsi="Arial" w:cs="Arial"/>
          <w:b/>
          <w:bCs/>
          <w:sz w:val="24"/>
          <w:szCs w:val="24"/>
        </w:rPr>
        <w:t>How common is GAD and who is affected by it?</w:t>
      </w:r>
    </w:p>
    <w:p w14:paraId="355345E7" w14:textId="77777777" w:rsidR="003D5AA6" w:rsidRPr="007D736E" w:rsidRDefault="003D5AA6" w:rsidP="007D736E">
      <w:pPr>
        <w:spacing w:line="360" w:lineRule="auto"/>
        <w:rPr>
          <w:rFonts w:ascii="Arial" w:hAnsi="Arial" w:cs="Arial"/>
        </w:rPr>
      </w:pPr>
    </w:p>
    <w:p w14:paraId="56AD7B1E" w14:textId="77777777" w:rsidR="003D5AA6" w:rsidRPr="007D736E" w:rsidRDefault="003D5AA6" w:rsidP="007D736E">
      <w:pPr>
        <w:spacing w:line="360" w:lineRule="auto"/>
        <w:rPr>
          <w:rFonts w:ascii="Arial" w:hAnsi="Arial" w:cs="Arial"/>
        </w:rPr>
      </w:pPr>
      <w:r w:rsidRPr="007D736E">
        <w:rPr>
          <w:rFonts w:ascii="Arial" w:hAnsi="Arial" w:cs="Arial"/>
        </w:rPr>
        <w:t>The UK has the 62</w:t>
      </w:r>
      <w:r w:rsidRPr="007D736E">
        <w:rPr>
          <w:rFonts w:ascii="Arial" w:hAnsi="Arial" w:cs="Arial"/>
          <w:vertAlign w:val="superscript"/>
        </w:rPr>
        <w:t>nd</w:t>
      </w:r>
      <w:r w:rsidRPr="007D736E">
        <w:rPr>
          <w:rFonts w:ascii="Arial" w:hAnsi="Arial" w:cs="Arial"/>
        </w:rPr>
        <w:t xml:space="preserve"> highest rate of anxiety disorder in the world, with New Zealand being the first. The deaths attributed to mental disorders worldwide annually being 8 million approximately.  Six in ten (62%) of these with anxiety disorder also suffer from depression according to the (Priory, 2023). Additionally, the (WHO, 2023), puts it at 1 in 8 which is equivalent to 970 million people worldwide were living with a mental disorder in 2019, and that the most common was anxiety and depressive disorder. The Covid-19 pandemic in 2020 increased anxiety and depressive disorders significantly and is estimated to be 26% and 28% respectively in the space of one year. The onset of anxiety disorders can be as early as 11 years of age. However, although these disorders are common in the UK, they are more common amongst young women aged 16-24 (GAD 9.0%; Phobias 5.4%; OCD 2.4%; and panic disorder 2.2%) than males and any other age groups.</w:t>
      </w:r>
    </w:p>
    <w:p w14:paraId="585923AF" w14:textId="77777777" w:rsidR="003D5AA6" w:rsidRPr="007D736E" w:rsidRDefault="003D5AA6" w:rsidP="007D736E">
      <w:pPr>
        <w:spacing w:line="360" w:lineRule="auto"/>
        <w:rPr>
          <w:rFonts w:ascii="Arial" w:hAnsi="Arial" w:cs="Arial"/>
        </w:rPr>
      </w:pPr>
    </w:p>
    <w:p w14:paraId="6EBADF17" w14:textId="77777777" w:rsidR="003D5AA6" w:rsidRPr="007D736E" w:rsidRDefault="003D5AA6" w:rsidP="007D736E">
      <w:pPr>
        <w:spacing w:line="360" w:lineRule="auto"/>
        <w:rPr>
          <w:rFonts w:ascii="Arial" w:hAnsi="Arial" w:cs="Arial"/>
        </w:rPr>
      </w:pPr>
      <w:r w:rsidRPr="007D736E">
        <w:rPr>
          <w:rFonts w:ascii="Arial" w:hAnsi="Arial" w:cs="Arial"/>
        </w:rPr>
        <w:t>Yet women are more likely than men to suffer from a combination of anxiety and depression at the same time. The possible factors as to why anxiety disorders are more common in women, can understandably be due to several experiences and life stages unique to women, such as giving birth, fluctuating hormones, body image.  Additionally, it could also be due to women being more likely to seek help and treatment whereas men, according to the (Priory,2023) are too embarrassed and don’t want to appear weak due to the negative stigma associated with anxiety disorder.</w:t>
      </w:r>
    </w:p>
    <w:p w14:paraId="120D727D" w14:textId="12578FDF" w:rsidR="003D5AA6" w:rsidRPr="007D736E" w:rsidRDefault="00E56EB8" w:rsidP="007D736E">
      <w:pPr>
        <w:spacing w:line="360" w:lineRule="auto"/>
        <w:rPr>
          <w:rFonts w:ascii="Arial" w:hAnsi="Arial" w:cs="Arial"/>
          <w:b/>
          <w:bCs/>
          <w:sz w:val="24"/>
          <w:szCs w:val="24"/>
        </w:rPr>
      </w:pPr>
      <w:r w:rsidRPr="007D736E">
        <w:rPr>
          <w:rFonts w:ascii="Arial" w:hAnsi="Arial" w:cs="Arial"/>
          <w:noProof/>
        </w:rPr>
        <w:lastRenderedPageBreak/>
        <w:drawing>
          <wp:inline distT="0" distB="0" distL="0" distR="0" wp14:anchorId="498F8B17" wp14:editId="760E3E08">
            <wp:extent cx="4092741" cy="2183130"/>
            <wp:effectExtent l="0" t="0" r="3175" b="7620"/>
            <wp:docPr id="1989495975" name="Picture 1" descr="Wellbeing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llbeing statistic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35073" cy="2205710"/>
                    </a:xfrm>
                    <a:prstGeom prst="rect">
                      <a:avLst/>
                    </a:prstGeom>
                    <a:noFill/>
                    <a:ln>
                      <a:noFill/>
                    </a:ln>
                  </pic:spPr>
                </pic:pic>
              </a:graphicData>
            </a:graphic>
          </wp:inline>
        </w:drawing>
      </w:r>
    </w:p>
    <w:p w14:paraId="0158BD94" w14:textId="77777777" w:rsidR="00E56EB8" w:rsidRPr="007D736E" w:rsidRDefault="00E56EB8" w:rsidP="007D736E">
      <w:pPr>
        <w:spacing w:line="360" w:lineRule="auto"/>
        <w:rPr>
          <w:rFonts w:ascii="Arial" w:hAnsi="Arial" w:cs="Arial"/>
          <w:b/>
          <w:bCs/>
          <w:sz w:val="24"/>
          <w:szCs w:val="24"/>
        </w:rPr>
      </w:pPr>
    </w:p>
    <w:p w14:paraId="3993DBBD" w14:textId="77777777" w:rsidR="00E56EB8" w:rsidRPr="007D736E" w:rsidRDefault="00E56EB8" w:rsidP="007D736E">
      <w:pPr>
        <w:spacing w:line="360" w:lineRule="auto"/>
        <w:rPr>
          <w:rFonts w:ascii="Arial" w:hAnsi="Arial" w:cs="Arial"/>
          <w:b/>
          <w:bCs/>
          <w:sz w:val="24"/>
          <w:szCs w:val="24"/>
        </w:rPr>
      </w:pPr>
    </w:p>
    <w:p w14:paraId="28EDE613" w14:textId="446D8BAA" w:rsidR="003D5AA6" w:rsidRPr="007D736E" w:rsidRDefault="003D5AA6" w:rsidP="007D736E">
      <w:pPr>
        <w:spacing w:line="360" w:lineRule="auto"/>
        <w:rPr>
          <w:rFonts w:ascii="Arial" w:hAnsi="Arial" w:cs="Arial"/>
          <w:b/>
          <w:bCs/>
          <w:sz w:val="24"/>
          <w:szCs w:val="24"/>
        </w:rPr>
      </w:pPr>
      <w:r w:rsidRPr="007D736E">
        <w:rPr>
          <w:rFonts w:ascii="Arial" w:hAnsi="Arial" w:cs="Arial"/>
          <w:b/>
          <w:bCs/>
          <w:sz w:val="24"/>
          <w:szCs w:val="24"/>
        </w:rPr>
        <w:t>Possible causes of anxiety disorder</w:t>
      </w:r>
    </w:p>
    <w:p w14:paraId="2139C5F8" w14:textId="27DB0BAF" w:rsidR="003D5AA6" w:rsidRPr="007D736E" w:rsidRDefault="003D5AA6" w:rsidP="007D736E">
      <w:pPr>
        <w:spacing w:line="360" w:lineRule="auto"/>
        <w:rPr>
          <w:rFonts w:ascii="Arial" w:hAnsi="Arial" w:cs="Arial"/>
        </w:rPr>
      </w:pPr>
      <w:r w:rsidRPr="007D736E">
        <w:rPr>
          <w:rFonts w:ascii="Arial" w:hAnsi="Arial" w:cs="Arial"/>
        </w:rPr>
        <w:t>Everyone is different and what triggers or doesn’t trigger, the onset of the disorder varies from person to person, it may be due to stress, or a traumatic experience as an adult or as far back as an individual’s childhood. This could be Physical or emotional abuse, bereavement, or the persons current life situation. Another possible cause could be that anxiety is genetic. However, there is not enough evidence for this according to (Mind,2023). Additionally, it has been suggested (</w:t>
      </w:r>
      <w:proofErr w:type="spellStart"/>
      <w:r w:rsidRPr="007D736E">
        <w:rPr>
          <w:rFonts w:ascii="Arial" w:hAnsi="Arial" w:cs="Arial"/>
        </w:rPr>
        <w:t>Dilbaz</w:t>
      </w:r>
      <w:proofErr w:type="spellEnd"/>
      <w:r w:rsidRPr="007D736E">
        <w:rPr>
          <w:rFonts w:ascii="Arial" w:hAnsi="Arial" w:cs="Arial"/>
        </w:rPr>
        <w:t xml:space="preserve">, Cavus and </w:t>
      </w:r>
      <w:proofErr w:type="spellStart"/>
      <w:r w:rsidRPr="007D736E">
        <w:rPr>
          <w:rFonts w:ascii="Arial" w:hAnsi="Arial" w:cs="Arial"/>
        </w:rPr>
        <w:t>Darcin</w:t>
      </w:r>
      <w:proofErr w:type="spellEnd"/>
      <w:r w:rsidRPr="007D736E">
        <w:rPr>
          <w:rFonts w:ascii="Arial" w:hAnsi="Arial" w:cs="Arial"/>
        </w:rPr>
        <w:t>, 2011) that, this could be due to GAD being the least studied anxiety disorder.</w:t>
      </w:r>
    </w:p>
    <w:p w14:paraId="257D96D9" w14:textId="77777777" w:rsidR="002704B3" w:rsidRPr="007D736E" w:rsidRDefault="002704B3" w:rsidP="007D736E">
      <w:pPr>
        <w:spacing w:line="360" w:lineRule="auto"/>
        <w:rPr>
          <w:rFonts w:ascii="Arial" w:hAnsi="Arial" w:cs="Arial"/>
          <w:b/>
          <w:bCs/>
          <w:sz w:val="24"/>
          <w:szCs w:val="24"/>
        </w:rPr>
      </w:pPr>
    </w:p>
    <w:p w14:paraId="406C72B1" w14:textId="65FF9343" w:rsidR="003D5AA6" w:rsidRPr="007D736E" w:rsidRDefault="003D5AA6" w:rsidP="007D736E">
      <w:pPr>
        <w:spacing w:line="360" w:lineRule="auto"/>
        <w:rPr>
          <w:rFonts w:ascii="Arial" w:hAnsi="Arial" w:cs="Arial"/>
          <w:b/>
          <w:bCs/>
          <w:sz w:val="24"/>
          <w:szCs w:val="24"/>
        </w:rPr>
      </w:pPr>
      <w:r w:rsidRPr="007D736E">
        <w:rPr>
          <w:rFonts w:ascii="Arial" w:hAnsi="Arial" w:cs="Arial"/>
          <w:b/>
          <w:bCs/>
          <w:sz w:val="24"/>
          <w:szCs w:val="24"/>
        </w:rPr>
        <w:t>What are the</w:t>
      </w:r>
      <w:r w:rsidR="006663DD" w:rsidRPr="007D736E">
        <w:rPr>
          <w:rFonts w:ascii="Arial" w:hAnsi="Arial" w:cs="Arial"/>
          <w:b/>
          <w:bCs/>
          <w:sz w:val="24"/>
          <w:szCs w:val="24"/>
        </w:rPr>
        <w:t xml:space="preserve"> causes,</w:t>
      </w:r>
      <w:r w:rsidRPr="007D736E">
        <w:rPr>
          <w:rFonts w:ascii="Arial" w:hAnsi="Arial" w:cs="Arial"/>
          <w:b/>
          <w:bCs/>
          <w:sz w:val="24"/>
          <w:szCs w:val="24"/>
        </w:rPr>
        <w:t xml:space="preserve"> symptoms, and diagnosis of GAD?</w:t>
      </w:r>
    </w:p>
    <w:p w14:paraId="1B78C19A" w14:textId="5E10BD6D" w:rsidR="003D5AA6" w:rsidRPr="007D736E" w:rsidRDefault="003D5AA6" w:rsidP="007D736E">
      <w:pPr>
        <w:spacing w:line="360" w:lineRule="auto"/>
        <w:rPr>
          <w:rFonts w:ascii="Arial" w:hAnsi="Arial" w:cs="Arial"/>
        </w:rPr>
      </w:pPr>
      <w:r w:rsidRPr="007D736E">
        <w:rPr>
          <w:rFonts w:ascii="Arial" w:hAnsi="Arial" w:cs="Arial"/>
        </w:rPr>
        <w:t>Generalised anxiety disorder (GAD) is a long-term condition and can have psychological and physical symptoms. From the cognitive being unable to concentrate and the persistent thought of a problem, the fear, panic, danger, and doom and gloom of any given situation, are all signs of the disorder based on guidelines from the (NHS, 2022), as mentioned earlier, through to the physical manifestations of the disorder by the release of stress hormones by the hypothalamus, which causes the heart to pound more rapidly, with hyperventilation and sweating, leading to muscles tensing. Some may feel dizzy and sick dependant on the condition being mild or sever.</w:t>
      </w:r>
    </w:p>
    <w:p w14:paraId="2BA0BD2E" w14:textId="77777777" w:rsidR="007D736E" w:rsidRDefault="003D5AA6" w:rsidP="007D736E">
      <w:pPr>
        <w:spacing w:line="360" w:lineRule="auto"/>
        <w:rPr>
          <w:rFonts w:ascii="Arial" w:hAnsi="Arial" w:cs="Arial"/>
        </w:rPr>
      </w:pPr>
      <w:r w:rsidRPr="007D736E">
        <w:rPr>
          <w:rFonts w:ascii="Arial" w:hAnsi="Arial" w:cs="Arial"/>
        </w:rPr>
        <w:t xml:space="preserve">Anxiety is the body’s activation system to prepare for fight or flight, which keeps us safe from harm. However, repeated long-term and unnecessary activation of the body’s survival mechanism has been linked to high blood pressure, clogging of the arteries, anxiety, and </w:t>
      </w:r>
    </w:p>
    <w:p w14:paraId="4BE6C46F" w14:textId="77777777" w:rsidR="007D736E" w:rsidRDefault="007D736E" w:rsidP="007D736E">
      <w:pPr>
        <w:spacing w:line="360" w:lineRule="auto"/>
        <w:rPr>
          <w:rFonts w:ascii="Arial" w:hAnsi="Arial" w:cs="Arial"/>
        </w:rPr>
      </w:pPr>
    </w:p>
    <w:p w14:paraId="02A7E77F" w14:textId="50865138" w:rsidR="003D5AA6" w:rsidRPr="007D736E" w:rsidRDefault="003D5AA6" w:rsidP="007D736E">
      <w:pPr>
        <w:spacing w:line="360" w:lineRule="auto"/>
        <w:rPr>
          <w:rFonts w:ascii="Arial" w:hAnsi="Arial" w:cs="Arial"/>
        </w:rPr>
      </w:pPr>
      <w:r w:rsidRPr="007D736E">
        <w:rPr>
          <w:rFonts w:ascii="Arial" w:hAnsi="Arial" w:cs="Arial"/>
        </w:rPr>
        <w:t>depression according to (Harvard Health Publishing, 2023). The first step to take</w:t>
      </w:r>
      <w:r w:rsidR="00E56EB8" w:rsidRPr="007D736E">
        <w:rPr>
          <w:rFonts w:ascii="Arial" w:hAnsi="Arial" w:cs="Arial"/>
        </w:rPr>
        <w:t>,</w:t>
      </w:r>
      <w:r w:rsidRPr="007D736E">
        <w:rPr>
          <w:rFonts w:ascii="Arial" w:hAnsi="Arial" w:cs="Arial"/>
        </w:rPr>
        <w:t xml:space="preserve"> if the symptoms persist for over 6 months, is to see your General Practitioner (GP)</w:t>
      </w:r>
      <w:r w:rsidR="00E56EB8" w:rsidRPr="007D736E">
        <w:rPr>
          <w:rFonts w:ascii="Arial" w:hAnsi="Arial" w:cs="Arial"/>
        </w:rPr>
        <w:t xml:space="preserve"> as you are more likely to be diagnosed with the condition</w:t>
      </w:r>
      <w:r w:rsidR="00C34592" w:rsidRPr="007D736E">
        <w:rPr>
          <w:rFonts w:ascii="Arial" w:hAnsi="Arial" w:cs="Arial"/>
        </w:rPr>
        <w:t xml:space="preserve"> once the GP, who may run carry out a physical examination and/or blood tests to rule out other conditions such as anaemia.</w:t>
      </w:r>
      <w:r w:rsidRPr="007D736E">
        <w:rPr>
          <w:rFonts w:ascii="Arial" w:hAnsi="Arial" w:cs="Arial"/>
        </w:rPr>
        <w:t xml:space="preserve"> </w:t>
      </w:r>
      <w:r w:rsidR="00E56EB8" w:rsidRPr="007D736E">
        <w:rPr>
          <w:rFonts w:ascii="Arial" w:hAnsi="Arial" w:cs="Arial"/>
        </w:rPr>
        <w:t>Secondly t</w:t>
      </w:r>
      <w:r w:rsidRPr="007D736E">
        <w:rPr>
          <w:rFonts w:ascii="Arial" w:hAnsi="Arial" w:cs="Arial"/>
        </w:rPr>
        <w:t xml:space="preserve">o establish </w:t>
      </w:r>
      <w:r w:rsidR="00C34592" w:rsidRPr="007D736E">
        <w:rPr>
          <w:rFonts w:ascii="Arial" w:hAnsi="Arial" w:cs="Arial"/>
        </w:rPr>
        <w:t>that the co</w:t>
      </w:r>
      <w:r w:rsidRPr="007D736E">
        <w:rPr>
          <w:rFonts w:ascii="Arial" w:hAnsi="Arial" w:cs="Arial"/>
        </w:rPr>
        <w:t>ndition,</w:t>
      </w:r>
      <w:r w:rsidR="00C34592" w:rsidRPr="007D736E">
        <w:rPr>
          <w:rFonts w:ascii="Arial" w:hAnsi="Arial" w:cs="Arial"/>
        </w:rPr>
        <w:t xml:space="preserve"> is not</w:t>
      </w:r>
      <w:r w:rsidRPr="007D736E">
        <w:rPr>
          <w:rFonts w:ascii="Arial" w:hAnsi="Arial" w:cs="Arial"/>
        </w:rPr>
        <w:t xml:space="preserve"> another overlapping disorder such as depression</w:t>
      </w:r>
      <w:r w:rsidR="00C34592" w:rsidRPr="007D736E">
        <w:rPr>
          <w:rFonts w:ascii="Arial" w:hAnsi="Arial" w:cs="Arial"/>
        </w:rPr>
        <w:t>,</w:t>
      </w:r>
      <w:r w:rsidRPr="007D736E">
        <w:rPr>
          <w:rFonts w:ascii="Arial" w:hAnsi="Arial" w:cs="Arial"/>
        </w:rPr>
        <w:t xml:space="preserve"> being the root cause of the </w:t>
      </w:r>
      <w:r w:rsidR="00C34592" w:rsidRPr="007D736E">
        <w:rPr>
          <w:rFonts w:ascii="Arial" w:hAnsi="Arial" w:cs="Arial"/>
        </w:rPr>
        <w:t>problem, based</w:t>
      </w:r>
      <w:r w:rsidRPr="007D736E">
        <w:rPr>
          <w:rFonts w:ascii="Arial" w:hAnsi="Arial" w:cs="Arial"/>
        </w:rPr>
        <w:t xml:space="preserve"> on guidelines from (NHS,2022). Additionally, if the individual does have GAD combined with other problems such as alcohol misuse and depression, the NHS guidelines state that these problems may need to be treated before treatment specific to GAD.</w:t>
      </w:r>
    </w:p>
    <w:p w14:paraId="1A158609" w14:textId="77777777" w:rsidR="002704B3" w:rsidRPr="007D736E" w:rsidRDefault="002704B3" w:rsidP="007D736E">
      <w:pPr>
        <w:spacing w:line="360" w:lineRule="auto"/>
        <w:rPr>
          <w:rFonts w:ascii="Arial" w:hAnsi="Arial" w:cs="Arial"/>
          <w:b/>
          <w:bCs/>
          <w:sz w:val="24"/>
          <w:szCs w:val="24"/>
        </w:rPr>
      </w:pPr>
    </w:p>
    <w:p w14:paraId="5E7E1BF2" w14:textId="77777777" w:rsidR="002704B3" w:rsidRPr="007D736E" w:rsidRDefault="002704B3" w:rsidP="007D736E">
      <w:pPr>
        <w:spacing w:line="360" w:lineRule="auto"/>
        <w:rPr>
          <w:rFonts w:ascii="Arial" w:hAnsi="Arial" w:cs="Arial"/>
          <w:b/>
          <w:bCs/>
          <w:sz w:val="24"/>
          <w:szCs w:val="24"/>
        </w:rPr>
      </w:pPr>
    </w:p>
    <w:p w14:paraId="30F708FD" w14:textId="3230E2ED" w:rsidR="002704B3" w:rsidRPr="007D736E" w:rsidRDefault="002704B3" w:rsidP="007D736E">
      <w:pPr>
        <w:spacing w:line="360" w:lineRule="auto"/>
        <w:rPr>
          <w:rFonts w:ascii="Arial" w:hAnsi="Arial" w:cs="Arial"/>
          <w:b/>
          <w:bCs/>
          <w:sz w:val="24"/>
          <w:szCs w:val="24"/>
        </w:rPr>
      </w:pPr>
      <w:r w:rsidRPr="007D736E">
        <w:rPr>
          <w:rFonts w:ascii="Arial" w:hAnsi="Arial" w:cs="Arial"/>
          <w:b/>
          <w:bCs/>
          <w:sz w:val="24"/>
          <w:szCs w:val="24"/>
        </w:rPr>
        <w:t>Current Treatments</w:t>
      </w:r>
    </w:p>
    <w:p w14:paraId="1020AEE6" w14:textId="77777777" w:rsidR="002704B3" w:rsidRPr="007D736E" w:rsidRDefault="002704B3" w:rsidP="007D736E">
      <w:pPr>
        <w:spacing w:line="360" w:lineRule="auto"/>
        <w:rPr>
          <w:rFonts w:ascii="Arial" w:hAnsi="Arial" w:cs="Arial"/>
        </w:rPr>
      </w:pPr>
      <w:r w:rsidRPr="007D736E">
        <w:rPr>
          <w:rFonts w:ascii="Arial" w:hAnsi="Arial" w:cs="Arial"/>
        </w:rPr>
        <w:t>Care providers work with those afflicted by GAD by developing a care plan, because it is a long-term condition according to (NHS,2023). There are several treatments that can help those with the condition, which may include meditation, Medication, antidepressants, beta- blockers, antipsychotics, psychotherapy. Those with this condition can follow a stepped-care model according to (NICE,2023) which is used for provisions of service for those with GAD. This depends on the level of intervention required, from step 1: identification of the condition, step 2: Low- intensity psychological intervention, self-help psychoeducational groups. 3: High-intensity psychological intervention, guided self-help, and cognitive behavioural therapy (CBT), 4: Highly specialized treatment, complex drug and/or psychological treatment, with day hospital or inpatient care.</w:t>
      </w:r>
    </w:p>
    <w:p w14:paraId="342FFA0E" w14:textId="77777777" w:rsidR="002704B3" w:rsidRPr="007D736E" w:rsidRDefault="002704B3" w:rsidP="007D736E">
      <w:pPr>
        <w:spacing w:line="360" w:lineRule="auto"/>
        <w:rPr>
          <w:rFonts w:ascii="Arial" w:hAnsi="Arial" w:cs="Arial"/>
        </w:rPr>
      </w:pPr>
    </w:p>
    <w:p w14:paraId="6A260119" w14:textId="69DDF519" w:rsidR="003D5AA6" w:rsidRPr="007D736E" w:rsidRDefault="00190FB8" w:rsidP="007D736E">
      <w:pPr>
        <w:spacing w:line="360" w:lineRule="auto"/>
        <w:rPr>
          <w:rFonts w:ascii="Arial" w:hAnsi="Arial" w:cs="Arial"/>
          <w:b/>
          <w:bCs/>
          <w:sz w:val="24"/>
          <w:szCs w:val="24"/>
        </w:rPr>
      </w:pPr>
      <w:r w:rsidRPr="007D736E">
        <w:rPr>
          <w:rFonts w:ascii="Arial" w:hAnsi="Arial" w:cs="Arial"/>
          <w:b/>
          <w:bCs/>
          <w:sz w:val="24"/>
          <w:szCs w:val="24"/>
        </w:rPr>
        <w:t>Measurements of Rehabilitation</w:t>
      </w:r>
    </w:p>
    <w:p w14:paraId="31046C5A" w14:textId="302B41F4" w:rsidR="00190FB8" w:rsidRPr="007D736E" w:rsidRDefault="00190FB8" w:rsidP="007D736E">
      <w:pPr>
        <w:spacing w:line="360" w:lineRule="auto"/>
        <w:rPr>
          <w:rFonts w:ascii="Arial" w:hAnsi="Arial" w:cs="Arial"/>
        </w:rPr>
      </w:pPr>
      <w:r w:rsidRPr="007D736E">
        <w:rPr>
          <w:rFonts w:ascii="Arial" w:hAnsi="Arial" w:cs="Arial"/>
        </w:rPr>
        <w:t>The GAD questionnaire can be used to check a person’s progress, and to determine if any current treatments are effective over a period of two weeks. (</w:t>
      </w:r>
      <w:proofErr w:type="gramStart"/>
      <w:r w:rsidR="00A74FB8" w:rsidRPr="007D736E">
        <w:rPr>
          <w:rFonts w:ascii="Arial" w:hAnsi="Arial" w:cs="Arial"/>
        </w:rPr>
        <w:t>see</w:t>
      </w:r>
      <w:proofErr w:type="gramEnd"/>
      <w:r w:rsidRPr="007D736E">
        <w:rPr>
          <w:rFonts w:ascii="Arial" w:hAnsi="Arial" w:cs="Arial"/>
        </w:rPr>
        <w:t xml:space="preserve"> </w:t>
      </w:r>
      <w:r w:rsidR="00A74FB8" w:rsidRPr="007D736E">
        <w:rPr>
          <w:rFonts w:ascii="Arial" w:hAnsi="Arial" w:cs="Arial"/>
        </w:rPr>
        <w:t>a</w:t>
      </w:r>
      <w:r w:rsidRPr="007D736E">
        <w:rPr>
          <w:rFonts w:ascii="Arial" w:hAnsi="Arial" w:cs="Arial"/>
        </w:rPr>
        <w:t>ppx A).</w:t>
      </w:r>
    </w:p>
    <w:p w14:paraId="62390DC3" w14:textId="77777777" w:rsidR="003D5AA6" w:rsidRPr="007D736E" w:rsidRDefault="003D5AA6" w:rsidP="007D736E">
      <w:pPr>
        <w:spacing w:line="360" w:lineRule="auto"/>
        <w:rPr>
          <w:rFonts w:ascii="Arial" w:hAnsi="Arial" w:cs="Arial"/>
          <w:b/>
          <w:bCs/>
          <w:sz w:val="24"/>
          <w:szCs w:val="24"/>
        </w:rPr>
      </w:pPr>
    </w:p>
    <w:p w14:paraId="1206DF8B" w14:textId="77777777" w:rsidR="003D5AA6" w:rsidRPr="007D736E" w:rsidRDefault="003D5AA6" w:rsidP="007D736E">
      <w:pPr>
        <w:spacing w:line="360" w:lineRule="auto"/>
        <w:rPr>
          <w:rFonts w:ascii="Arial" w:hAnsi="Arial" w:cs="Arial"/>
        </w:rPr>
      </w:pPr>
    </w:p>
    <w:p w14:paraId="08150CEF" w14:textId="77777777" w:rsidR="007D736E" w:rsidRDefault="007D736E" w:rsidP="007D736E">
      <w:pPr>
        <w:spacing w:line="360" w:lineRule="auto"/>
        <w:rPr>
          <w:rFonts w:ascii="Arial" w:hAnsi="Arial" w:cs="Arial"/>
          <w:b/>
          <w:bCs/>
          <w:sz w:val="24"/>
          <w:szCs w:val="24"/>
        </w:rPr>
      </w:pPr>
    </w:p>
    <w:p w14:paraId="05A73C2A" w14:textId="77777777" w:rsidR="007D736E" w:rsidRDefault="007D736E" w:rsidP="007D736E">
      <w:pPr>
        <w:spacing w:line="360" w:lineRule="auto"/>
        <w:rPr>
          <w:rFonts w:ascii="Arial" w:hAnsi="Arial" w:cs="Arial"/>
          <w:b/>
          <w:bCs/>
          <w:sz w:val="24"/>
          <w:szCs w:val="24"/>
        </w:rPr>
      </w:pPr>
    </w:p>
    <w:p w14:paraId="70C4844A" w14:textId="77777777" w:rsidR="007D736E" w:rsidRDefault="007D736E" w:rsidP="007D736E">
      <w:pPr>
        <w:spacing w:line="360" w:lineRule="auto"/>
        <w:rPr>
          <w:rFonts w:ascii="Arial" w:hAnsi="Arial" w:cs="Arial"/>
          <w:b/>
          <w:bCs/>
          <w:sz w:val="24"/>
          <w:szCs w:val="24"/>
        </w:rPr>
      </w:pPr>
    </w:p>
    <w:p w14:paraId="2CBA9B28" w14:textId="7BBBDAC4" w:rsidR="003D5AA6" w:rsidRPr="007D736E" w:rsidRDefault="00C716F6" w:rsidP="007D736E">
      <w:pPr>
        <w:spacing w:line="360" w:lineRule="auto"/>
        <w:rPr>
          <w:rFonts w:ascii="Arial" w:hAnsi="Arial" w:cs="Arial"/>
          <w:b/>
          <w:bCs/>
          <w:sz w:val="24"/>
          <w:szCs w:val="24"/>
        </w:rPr>
      </w:pPr>
      <w:r w:rsidRPr="007D736E">
        <w:rPr>
          <w:rFonts w:ascii="Arial" w:hAnsi="Arial" w:cs="Arial"/>
          <w:b/>
          <w:bCs/>
          <w:sz w:val="24"/>
          <w:szCs w:val="24"/>
        </w:rPr>
        <w:t>Principles of care for people with GAD</w:t>
      </w:r>
    </w:p>
    <w:p w14:paraId="0DDF2833" w14:textId="77777777" w:rsidR="003D5AA6" w:rsidRPr="007D736E" w:rsidRDefault="003D5AA6" w:rsidP="007D736E">
      <w:pPr>
        <w:spacing w:line="360" w:lineRule="auto"/>
        <w:rPr>
          <w:rFonts w:ascii="Arial" w:hAnsi="Arial" w:cs="Arial"/>
        </w:rPr>
      </w:pPr>
      <w:r w:rsidRPr="007D736E">
        <w:rPr>
          <w:rFonts w:ascii="Arial" w:hAnsi="Arial" w:cs="Arial"/>
        </w:rPr>
        <w:t>Understand and follow the guidelines of the mental health act 1983, human rights act 1998, equality act 2010, and the mental capacity act 2005. Shared decision making plays a vital role in patient centred health care, which forms the principles of care for those with GAD and enhances clinical results. The understanding of a person’s worries and explore options collaboratively suitable to the person with possible treatments to control the condition.</w:t>
      </w:r>
    </w:p>
    <w:p w14:paraId="4515D7C3" w14:textId="77777777" w:rsidR="003D5AA6" w:rsidRPr="007D736E" w:rsidRDefault="003D5AA6" w:rsidP="007D736E">
      <w:pPr>
        <w:spacing w:line="360" w:lineRule="auto"/>
        <w:rPr>
          <w:rFonts w:ascii="Arial" w:hAnsi="Arial" w:cs="Arial"/>
          <w:b/>
          <w:bCs/>
        </w:rPr>
      </w:pPr>
    </w:p>
    <w:p w14:paraId="6B5D4667" w14:textId="77777777" w:rsidR="002704B3" w:rsidRPr="007D736E" w:rsidRDefault="002704B3" w:rsidP="007D736E">
      <w:pPr>
        <w:spacing w:line="360" w:lineRule="auto"/>
        <w:rPr>
          <w:rFonts w:ascii="Arial" w:hAnsi="Arial" w:cs="Arial"/>
          <w:b/>
          <w:bCs/>
          <w:sz w:val="24"/>
          <w:szCs w:val="24"/>
        </w:rPr>
      </w:pPr>
    </w:p>
    <w:p w14:paraId="72032642" w14:textId="222F6533" w:rsidR="003D5AA6" w:rsidRPr="007D736E" w:rsidRDefault="003D5AA6" w:rsidP="007D736E">
      <w:pPr>
        <w:spacing w:line="360" w:lineRule="auto"/>
        <w:rPr>
          <w:rFonts w:ascii="Arial" w:hAnsi="Arial" w:cs="Arial"/>
          <w:b/>
          <w:bCs/>
          <w:sz w:val="24"/>
          <w:szCs w:val="24"/>
        </w:rPr>
      </w:pPr>
      <w:r w:rsidRPr="007D736E">
        <w:rPr>
          <w:rFonts w:ascii="Arial" w:hAnsi="Arial" w:cs="Arial"/>
          <w:b/>
          <w:bCs/>
          <w:sz w:val="24"/>
          <w:szCs w:val="24"/>
        </w:rPr>
        <w:t xml:space="preserve">Recommendations </w:t>
      </w:r>
    </w:p>
    <w:p w14:paraId="076434C2" w14:textId="47A0972A" w:rsidR="00AC0D81" w:rsidRPr="007D736E" w:rsidRDefault="001B2242" w:rsidP="007D736E">
      <w:pPr>
        <w:spacing w:line="360" w:lineRule="auto"/>
        <w:rPr>
          <w:rFonts w:ascii="Arial" w:hAnsi="Arial" w:cs="Arial"/>
        </w:rPr>
      </w:pPr>
      <w:r w:rsidRPr="007D736E">
        <w:rPr>
          <w:rFonts w:ascii="Arial" w:hAnsi="Arial" w:cs="Arial"/>
        </w:rPr>
        <w:t>Those who suffer from the condition can partake in e</w:t>
      </w:r>
      <w:r w:rsidR="00AC0D81" w:rsidRPr="007D736E">
        <w:rPr>
          <w:rFonts w:ascii="Arial" w:hAnsi="Arial" w:cs="Arial"/>
        </w:rPr>
        <w:t>ffective complimentary therapies such as yoga, aromatherapy, acupuncture, meditation, and colonic irrigation</w:t>
      </w:r>
      <w:r w:rsidRPr="007D736E">
        <w:rPr>
          <w:rFonts w:ascii="Arial" w:hAnsi="Arial" w:cs="Arial"/>
        </w:rPr>
        <w:t xml:space="preserve"> to </w:t>
      </w:r>
      <w:r w:rsidR="002A4FCF" w:rsidRPr="007D736E">
        <w:rPr>
          <w:rFonts w:ascii="Arial" w:hAnsi="Arial" w:cs="Arial"/>
        </w:rPr>
        <w:t>alleviate and/or reduce the symptoms</w:t>
      </w:r>
      <w:r w:rsidR="00AC0D81" w:rsidRPr="007D736E">
        <w:rPr>
          <w:rFonts w:ascii="Arial" w:hAnsi="Arial" w:cs="Arial"/>
        </w:rPr>
        <w:t xml:space="preserve"> </w:t>
      </w:r>
      <w:r w:rsidR="002A4FCF" w:rsidRPr="007D736E">
        <w:rPr>
          <w:rFonts w:ascii="Arial" w:hAnsi="Arial" w:cs="Arial"/>
        </w:rPr>
        <w:t xml:space="preserve">of </w:t>
      </w:r>
      <w:r w:rsidR="00AC0D81" w:rsidRPr="007D736E">
        <w:rPr>
          <w:rFonts w:ascii="Arial" w:hAnsi="Arial" w:cs="Arial"/>
        </w:rPr>
        <w:t xml:space="preserve">the condition, as you are able to manage the condition yourself, rather than medication according to (NHS,2023). </w:t>
      </w:r>
    </w:p>
    <w:p w14:paraId="7DDFAAAF" w14:textId="54B6E461" w:rsidR="003D5AA6" w:rsidRPr="007D736E" w:rsidRDefault="003D5AA6" w:rsidP="007D736E">
      <w:pPr>
        <w:spacing w:line="360" w:lineRule="auto"/>
        <w:rPr>
          <w:rFonts w:ascii="Arial" w:hAnsi="Arial" w:cs="Arial"/>
        </w:rPr>
      </w:pPr>
      <w:r w:rsidRPr="007D736E">
        <w:rPr>
          <w:rFonts w:ascii="Arial" w:hAnsi="Arial" w:cs="Arial"/>
        </w:rPr>
        <w:t xml:space="preserve">Learn about your disorder and get tested if you have the symptoms, visit your General Practitioner, or try the GAD questioner to give you an indication of having the </w:t>
      </w:r>
      <w:r w:rsidR="002926F5" w:rsidRPr="007D736E">
        <w:rPr>
          <w:rFonts w:ascii="Arial" w:hAnsi="Arial" w:cs="Arial"/>
        </w:rPr>
        <w:t>condition.</w:t>
      </w:r>
      <w:r w:rsidRPr="007D736E">
        <w:rPr>
          <w:rFonts w:ascii="Arial" w:hAnsi="Arial" w:cs="Arial"/>
        </w:rPr>
        <w:t xml:space="preserve"> Stick to the treatment plan, get better sleep, keep a journal, and seek support from local and national charities and organizations such as (Anxiety UK,2023) and (Rethink mental illness, 2023)</w:t>
      </w:r>
    </w:p>
    <w:p w14:paraId="37239BFC" w14:textId="77777777" w:rsidR="003D5AA6" w:rsidRPr="007D736E" w:rsidRDefault="003D5AA6" w:rsidP="007D736E">
      <w:pPr>
        <w:spacing w:line="360" w:lineRule="auto"/>
        <w:rPr>
          <w:rFonts w:ascii="Arial" w:hAnsi="Arial" w:cs="Arial"/>
          <w:b/>
          <w:bCs/>
          <w:sz w:val="24"/>
          <w:szCs w:val="24"/>
        </w:rPr>
      </w:pPr>
    </w:p>
    <w:p w14:paraId="5A889BD7" w14:textId="2573684D" w:rsidR="00A9629F" w:rsidRPr="007D736E" w:rsidRDefault="00C716F6" w:rsidP="007D736E">
      <w:pPr>
        <w:spacing w:line="360" w:lineRule="auto"/>
        <w:rPr>
          <w:rFonts w:ascii="Arial" w:hAnsi="Arial" w:cs="Arial"/>
          <w:b/>
          <w:bCs/>
          <w:sz w:val="24"/>
          <w:szCs w:val="24"/>
        </w:rPr>
      </w:pPr>
      <w:r w:rsidRPr="007D736E">
        <w:rPr>
          <w:rFonts w:ascii="Arial" w:hAnsi="Arial" w:cs="Arial"/>
          <w:b/>
          <w:bCs/>
          <w:sz w:val="24"/>
          <w:szCs w:val="24"/>
        </w:rPr>
        <w:t>Useful Links:</w:t>
      </w:r>
    </w:p>
    <w:p w14:paraId="4110EAEC" w14:textId="675E87C5" w:rsidR="00C716F6" w:rsidRPr="007D736E" w:rsidRDefault="00000000" w:rsidP="007D736E">
      <w:pPr>
        <w:pStyle w:val="ListParagraph"/>
        <w:numPr>
          <w:ilvl w:val="0"/>
          <w:numId w:val="5"/>
        </w:numPr>
        <w:spacing w:line="360" w:lineRule="auto"/>
        <w:rPr>
          <w:rFonts w:ascii="Arial" w:hAnsi="Arial" w:cs="Arial"/>
          <w:b/>
          <w:bCs/>
          <w:sz w:val="24"/>
          <w:szCs w:val="24"/>
        </w:rPr>
      </w:pPr>
      <w:hyperlink r:id="rId7" w:history="1">
        <w:r w:rsidR="00C716F6" w:rsidRPr="007D736E">
          <w:rPr>
            <w:rStyle w:val="Hyperlink"/>
            <w:rFonts w:ascii="Arial" w:hAnsi="Arial" w:cs="Arial"/>
          </w:rPr>
          <w:t>National charity helping people with Anxiety - Anxiety UK</w:t>
        </w:r>
      </w:hyperlink>
    </w:p>
    <w:p w14:paraId="7BE004C2" w14:textId="72435D57" w:rsidR="00C716F6" w:rsidRPr="007D736E" w:rsidRDefault="00000000" w:rsidP="007D736E">
      <w:pPr>
        <w:pStyle w:val="ListParagraph"/>
        <w:numPr>
          <w:ilvl w:val="0"/>
          <w:numId w:val="5"/>
        </w:numPr>
        <w:spacing w:line="360" w:lineRule="auto"/>
        <w:rPr>
          <w:rFonts w:ascii="Arial" w:hAnsi="Arial" w:cs="Arial"/>
          <w:b/>
          <w:bCs/>
          <w:sz w:val="24"/>
          <w:szCs w:val="24"/>
        </w:rPr>
      </w:pPr>
      <w:hyperlink r:id="rId8" w:history="1">
        <w:r w:rsidR="004E267B" w:rsidRPr="007D736E">
          <w:rPr>
            <w:rStyle w:val="Hyperlink"/>
            <w:rFonts w:ascii="Arial" w:hAnsi="Arial" w:cs="Arial"/>
          </w:rPr>
          <w:t>What are anxiety disorders? - Mind</w:t>
        </w:r>
      </w:hyperlink>
    </w:p>
    <w:p w14:paraId="065DD0C6" w14:textId="27914148" w:rsidR="004E267B" w:rsidRPr="007D736E" w:rsidRDefault="00000000" w:rsidP="007D736E">
      <w:pPr>
        <w:pStyle w:val="ListParagraph"/>
        <w:numPr>
          <w:ilvl w:val="0"/>
          <w:numId w:val="5"/>
        </w:numPr>
        <w:spacing w:line="360" w:lineRule="auto"/>
        <w:rPr>
          <w:rFonts w:ascii="Arial" w:hAnsi="Arial" w:cs="Arial"/>
          <w:b/>
          <w:bCs/>
          <w:sz w:val="24"/>
          <w:szCs w:val="24"/>
        </w:rPr>
      </w:pPr>
      <w:hyperlink r:id="rId9" w:history="1">
        <w:r w:rsidR="004E267B" w:rsidRPr="007D736E">
          <w:rPr>
            <w:rStyle w:val="Hyperlink"/>
            <w:rFonts w:ascii="Arial" w:hAnsi="Arial" w:cs="Arial"/>
          </w:rPr>
          <w:t>Generalised Anxiety Disorder: Symptoms and Treatment | Priory (priorygroup.com)</w:t>
        </w:r>
      </w:hyperlink>
    </w:p>
    <w:p w14:paraId="41F77C5E" w14:textId="77777777" w:rsidR="00A9629F" w:rsidRPr="007D736E" w:rsidRDefault="00A9629F" w:rsidP="007D736E">
      <w:pPr>
        <w:spacing w:line="360" w:lineRule="auto"/>
        <w:rPr>
          <w:rFonts w:ascii="Arial" w:hAnsi="Arial" w:cs="Arial"/>
          <w:b/>
          <w:bCs/>
          <w:sz w:val="24"/>
          <w:szCs w:val="24"/>
        </w:rPr>
      </w:pPr>
    </w:p>
    <w:p w14:paraId="3BBECA20" w14:textId="77777777" w:rsidR="002704B3" w:rsidRPr="007D736E" w:rsidRDefault="002704B3" w:rsidP="007D736E">
      <w:pPr>
        <w:spacing w:line="360" w:lineRule="auto"/>
        <w:rPr>
          <w:rFonts w:ascii="Arial" w:hAnsi="Arial" w:cs="Arial"/>
          <w:b/>
          <w:bCs/>
          <w:sz w:val="24"/>
          <w:szCs w:val="24"/>
        </w:rPr>
      </w:pPr>
    </w:p>
    <w:p w14:paraId="21FA1CBE" w14:textId="77777777" w:rsidR="007D736E" w:rsidRDefault="007D736E" w:rsidP="007D736E">
      <w:pPr>
        <w:pStyle w:val="ListParagraph"/>
        <w:spacing w:line="360" w:lineRule="auto"/>
        <w:rPr>
          <w:rFonts w:ascii="Arial" w:hAnsi="Arial" w:cs="Arial"/>
          <w:b/>
          <w:bCs/>
          <w:sz w:val="28"/>
          <w:szCs w:val="28"/>
        </w:rPr>
      </w:pPr>
    </w:p>
    <w:p w14:paraId="4EA30CEB" w14:textId="77777777" w:rsidR="007D736E" w:rsidRDefault="007D736E" w:rsidP="007D736E">
      <w:pPr>
        <w:pStyle w:val="ListParagraph"/>
        <w:spacing w:line="360" w:lineRule="auto"/>
        <w:rPr>
          <w:rFonts w:ascii="Arial" w:hAnsi="Arial" w:cs="Arial"/>
          <w:b/>
          <w:bCs/>
          <w:sz w:val="28"/>
          <w:szCs w:val="28"/>
        </w:rPr>
      </w:pPr>
    </w:p>
    <w:p w14:paraId="33A337BE" w14:textId="77777777" w:rsidR="007D736E" w:rsidRDefault="007D736E" w:rsidP="007D736E">
      <w:pPr>
        <w:pStyle w:val="ListParagraph"/>
        <w:spacing w:line="360" w:lineRule="auto"/>
        <w:rPr>
          <w:rFonts w:ascii="Arial" w:hAnsi="Arial" w:cs="Arial"/>
          <w:b/>
          <w:bCs/>
          <w:sz w:val="28"/>
          <w:szCs w:val="28"/>
        </w:rPr>
      </w:pPr>
    </w:p>
    <w:p w14:paraId="2D15A05E" w14:textId="77777777" w:rsidR="007D736E" w:rsidRDefault="007D736E" w:rsidP="007D736E">
      <w:pPr>
        <w:pStyle w:val="ListParagraph"/>
        <w:spacing w:line="360" w:lineRule="auto"/>
        <w:rPr>
          <w:rFonts w:ascii="Arial" w:hAnsi="Arial" w:cs="Arial"/>
          <w:b/>
          <w:bCs/>
          <w:sz w:val="28"/>
          <w:szCs w:val="28"/>
        </w:rPr>
      </w:pPr>
    </w:p>
    <w:p w14:paraId="2D4BB438" w14:textId="77777777" w:rsidR="007D736E" w:rsidRPr="007D736E" w:rsidRDefault="007D736E" w:rsidP="007D736E">
      <w:pPr>
        <w:spacing w:line="360" w:lineRule="auto"/>
        <w:ind w:left="360"/>
        <w:rPr>
          <w:rFonts w:ascii="Arial" w:hAnsi="Arial" w:cs="Arial"/>
          <w:b/>
          <w:bCs/>
          <w:sz w:val="28"/>
          <w:szCs w:val="28"/>
        </w:rPr>
      </w:pPr>
    </w:p>
    <w:p w14:paraId="2D0C221C" w14:textId="31B5FA2F" w:rsidR="00612FF0" w:rsidRPr="007D736E" w:rsidRDefault="00612FF0" w:rsidP="007D736E">
      <w:pPr>
        <w:pStyle w:val="ListParagraph"/>
        <w:numPr>
          <w:ilvl w:val="0"/>
          <w:numId w:val="5"/>
        </w:numPr>
        <w:spacing w:line="360" w:lineRule="auto"/>
        <w:rPr>
          <w:rFonts w:ascii="Arial" w:hAnsi="Arial" w:cs="Arial"/>
          <w:b/>
          <w:bCs/>
          <w:sz w:val="28"/>
          <w:szCs w:val="28"/>
        </w:rPr>
      </w:pPr>
      <w:r w:rsidRPr="007D736E">
        <w:rPr>
          <w:rFonts w:ascii="Arial" w:hAnsi="Arial" w:cs="Arial"/>
          <w:b/>
          <w:bCs/>
          <w:sz w:val="28"/>
          <w:szCs w:val="28"/>
        </w:rPr>
        <w:t>Schizophrenia</w:t>
      </w:r>
    </w:p>
    <w:p w14:paraId="52DB5D4C" w14:textId="77777777" w:rsidR="00612FF0" w:rsidRPr="007D736E" w:rsidRDefault="00612FF0" w:rsidP="007D736E">
      <w:pPr>
        <w:pStyle w:val="ListParagraph"/>
        <w:spacing w:line="360" w:lineRule="auto"/>
        <w:rPr>
          <w:rFonts w:ascii="Arial" w:hAnsi="Arial" w:cs="Arial"/>
          <w:b/>
          <w:bCs/>
          <w:sz w:val="28"/>
          <w:szCs w:val="28"/>
        </w:rPr>
      </w:pPr>
    </w:p>
    <w:p w14:paraId="28F4CFF9" w14:textId="30503C72" w:rsidR="00612FF0" w:rsidRPr="007D736E" w:rsidRDefault="00AF26D1" w:rsidP="007D736E">
      <w:pPr>
        <w:spacing w:line="360" w:lineRule="auto"/>
        <w:rPr>
          <w:rFonts w:ascii="Arial" w:hAnsi="Arial" w:cs="Arial"/>
          <w:b/>
          <w:bCs/>
          <w:sz w:val="24"/>
          <w:szCs w:val="24"/>
        </w:rPr>
      </w:pPr>
      <w:r w:rsidRPr="007D736E">
        <w:rPr>
          <w:rFonts w:ascii="Arial" w:hAnsi="Arial" w:cs="Arial"/>
          <w:b/>
          <w:bCs/>
          <w:sz w:val="24"/>
          <w:szCs w:val="24"/>
        </w:rPr>
        <w:t>What is schizophrenia?</w:t>
      </w:r>
    </w:p>
    <w:p w14:paraId="6FE1C829" w14:textId="7485802C" w:rsidR="00AF26D1" w:rsidRPr="007D736E" w:rsidRDefault="00157BE0" w:rsidP="007D736E">
      <w:pPr>
        <w:spacing w:line="360" w:lineRule="auto"/>
        <w:rPr>
          <w:rFonts w:ascii="Arial" w:hAnsi="Arial" w:cs="Arial"/>
        </w:rPr>
      </w:pPr>
      <w:r w:rsidRPr="007D736E">
        <w:rPr>
          <w:rFonts w:ascii="Arial" w:hAnsi="Arial" w:cs="Arial"/>
        </w:rPr>
        <w:t xml:space="preserve">Schizophrenia is a mental disorder that’s among the schizotypal and delusional disorders F20-F29 on the ICD-10 classification. The disorder is characterized by the continuous or relapsing episodes of </w:t>
      </w:r>
      <w:r w:rsidR="001132C5" w:rsidRPr="007D736E">
        <w:rPr>
          <w:rFonts w:ascii="Arial" w:hAnsi="Arial" w:cs="Arial"/>
        </w:rPr>
        <w:t>psychosis and</w:t>
      </w:r>
      <w:r w:rsidR="00052834" w:rsidRPr="007D736E">
        <w:rPr>
          <w:rFonts w:ascii="Arial" w:hAnsi="Arial" w:cs="Arial"/>
        </w:rPr>
        <w:t xml:space="preserve"> is a long-term condition</w:t>
      </w:r>
      <w:r w:rsidR="001132C5" w:rsidRPr="007D736E">
        <w:rPr>
          <w:rFonts w:ascii="Arial" w:hAnsi="Arial" w:cs="Arial"/>
        </w:rPr>
        <w:t xml:space="preserve"> that’s very disabling and affects </w:t>
      </w:r>
      <w:r w:rsidR="00F633D5" w:rsidRPr="007D736E">
        <w:rPr>
          <w:rFonts w:ascii="Arial" w:hAnsi="Arial" w:cs="Arial"/>
        </w:rPr>
        <w:t>all</w:t>
      </w:r>
      <w:r w:rsidR="001132C5" w:rsidRPr="007D736E">
        <w:rPr>
          <w:rFonts w:ascii="Arial" w:hAnsi="Arial" w:cs="Arial"/>
        </w:rPr>
        <w:t xml:space="preserve"> aspects of a person’s life</w:t>
      </w:r>
      <w:r w:rsidR="003902AA" w:rsidRPr="007D736E">
        <w:rPr>
          <w:rFonts w:ascii="Arial" w:hAnsi="Arial" w:cs="Arial"/>
        </w:rPr>
        <w:t>, which is why its one of the top 15 leading causes of disability worldwide.</w:t>
      </w:r>
    </w:p>
    <w:p w14:paraId="30BBD65C" w14:textId="7CD89DB3" w:rsidR="009A1719" w:rsidRPr="007D736E" w:rsidRDefault="009A1719" w:rsidP="007D736E">
      <w:pPr>
        <w:spacing w:line="360" w:lineRule="auto"/>
        <w:rPr>
          <w:rFonts w:ascii="Arial" w:hAnsi="Arial" w:cs="Arial"/>
          <w:b/>
          <w:bCs/>
          <w:sz w:val="24"/>
          <w:szCs w:val="24"/>
        </w:rPr>
      </w:pPr>
      <w:r w:rsidRPr="007D736E">
        <w:rPr>
          <w:rFonts w:ascii="Arial" w:hAnsi="Arial" w:cs="Arial"/>
          <w:b/>
          <w:bCs/>
          <w:sz w:val="24"/>
          <w:szCs w:val="24"/>
        </w:rPr>
        <w:t>How common is schizophrenia and who is affected by it?</w:t>
      </w:r>
    </w:p>
    <w:p w14:paraId="77B8EB25" w14:textId="739D5B34" w:rsidR="009A1719" w:rsidRPr="007D736E" w:rsidRDefault="00F633D5" w:rsidP="007D736E">
      <w:pPr>
        <w:spacing w:line="360" w:lineRule="auto"/>
        <w:rPr>
          <w:rFonts w:ascii="Arial" w:hAnsi="Arial" w:cs="Arial"/>
        </w:rPr>
      </w:pPr>
      <w:r w:rsidRPr="007D736E">
        <w:rPr>
          <w:rFonts w:ascii="Arial" w:hAnsi="Arial" w:cs="Arial"/>
        </w:rPr>
        <w:t xml:space="preserve">Worldwide the condition affects 24 million people, that’s 1 in </w:t>
      </w:r>
      <w:r w:rsidR="003029A8" w:rsidRPr="007D736E">
        <w:rPr>
          <w:rFonts w:ascii="Arial" w:hAnsi="Arial" w:cs="Arial"/>
        </w:rPr>
        <w:t xml:space="preserve">300. </w:t>
      </w:r>
      <w:r w:rsidRPr="007D736E">
        <w:rPr>
          <w:rFonts w:ascii="Arial" w:hAnsi="Arial" w:cs="Arial"/>
        </w:rPr>
        <w:t>However, the condition is not as common as other disorders, and affect male</w:t>
      </w:r>
      <w:r w:rsidR="003029A8" w:rsidRPr="007D736E">
        <w:rPr>
          <w:rFonts w:ascii="Arial" w:hAnsi="Arial" w:cs="Arial"/>
        </w:rPr>
        <w:t>s</w:t>
      </w:r>
      <w:r w:rsidRPr="007D736E">
        <w:rPr>
          <w:rFonts w:ascii="Arial" w:hAnsi="Arial" w:cs="Arial"/>
        </w:rPr>
        <w:t xml:space="preserve"> in their</w:t>
      </w:r>
      <w:r w:rsidR="002A4FCF" w:rsidRPr="007D736E">
        <w:rPr>
          <w:rFonts w:ascii="Arial" w:hAnsi="Arial" w:cs="Arial"/>
        </w:rPr>
        <w:t xml:space="preserve"> late teens through to their</w:t>
      </w:r>
      <w:r w:rsidRPr="007D736E">
        <w:rPr>
          <w:rFonts w:ascii="Arial" w:hAnsi="Arial" w:cs="Arial"/>
        </w:rPr>
        <w:t xml:space="preserve"> early twenties sooner than females</w:t>
      </w:r>
      <w:r w:rsidR="003029A8" w:rsidRPr="007D736E">
        <w:rPr>
          <w:rFonts w:ascii="Arial" w:hAnsi="Arial" w:cs="Arial"/>
        </w:rPr>
        <w:t xml:space="preserve"> according to (WHO,2022). Living with Schizophrenia (2023) suggests that, at any one time around 200.000 people are being treated for the condition in the UK.</w:t>
      </w:r>
    </w:p>
    <w:p w14:paraId="08367A71" w14:textId="77777777" w:rsidR="002704B3" w:rsidRPr="007D736E" w:rsidRDefault="002704B3" w:rsidP="007D736E">
      <w:pPr>
        <w:spacing w:line="360" w:lineRule="auto"/>
        <w:rPr>
          <w:rFonts w:ascii="Arial" w:hAnsi="Arial" w:cs="Arial"/>
          <w:b/>
          <w:bCs/>
          <w:sz w:val="24"/>
          <w:szCs w:val="24"/>
        </w:rPr>
      </w:pPr>
    </w:p>
    <w:p w14:paraId="61934881" w14:textId="0F34AA76" w:rsidR="009A1719" w:rsidRPr="007D736E" w:rsidRDefault="00123C8C" w:rsidP="007D736E">
      <w:pPr>
        <w:spacing w:line="360" w:lineRule="auto"/>
        <w:rPr>
          <w:rFonts w:ascii="Arial" w:hAnsi="Arial" w:cs="Arial"/>
          <w:b/>
          <w:bCs/>
          <w:sz w:val="24"/>
          <w:szCs w:val="24"/>
        </w:rPr>
      </w:pPr>
      <w:r w:rsidRPr="007D736E">
        <w:rPr>
          <w:rFonts w:ascii="Arial" w:hAnsi="Arial" w:cs="Arial"/>
          <w:b/>
          <w:bCs/>
          <w:sz w:val="24"/>
          <w:szCs w:val="24"/>
        </w:rPr>
        <w:t>What are the</w:t>
      </w:r>
      <w:r w:rsidR="00A30115" w:rsidRPr="007D736E">
        <w:rPr>
          <w:rFonts w:ascii="Arial" w:hAnsi="Arial" w:cs="Arial"/>
          <w:b/>
          <w:bCs/>
          <w:sz w:val="24"/>
          <w:szCs w:val="24"/>
        </w:rPr>
        <w:t xml:space="preserve"> causes,</w:t>
      </w:r>
      <w:r w:rsidRPr="007D736E">
        <w:rPr>
          <w:rFonts w:ascii="Arial" w:hAnsi="Arial" w:cs="Arial"/>
          <w:b/>
          <w:bCs/>
          <w:sz w:val="24"/>
          <w:szCs w:val="24"/>
        </w:rPr>
        <w:t xml:space="preserve"> symptoms, and diagnosis of schizophrenia?</w:t>
      </w:r>
    </w:p>
    <w:p w14:paraId="2B0F2620" w14:textId="558BF629" w:rsidR="003902AA" w:rsidRPr="007D736E" w:rsidRDefault="00123C8C" w:rsidP="007D736E">
      <w:pPr>
        <w:spacing w:line="360" w:lineRule="auto"/>
        <w:rPr>
          <w:rFonts w:ascii="Arial" w:hAnsi="Arial" w:cs="Arial"/>
        </w:rPr>
      </w:pPr>
      <w:r w:rsidRPr="007D736E">
        <w:rPr>
          <w:rFonts w:ascii="Arial" w:hAnsi="Arial" w:cs="Arial"/>
        </w:rPr>
        <w:t>There is no definitive cause that brings about the condition. One thought is genetics, by having 1 biological parent having the condition I perhaps the strongest indicator to the risk of developing the condition</w:t>
      </w:r>
      <w:r w:rsidR="00634259" w:rsidRPr="007D736E">
        <w:rPr>
          <w:rFonts w:ascii="Arial" w:hAnsi="Arial" w:cs="Arial"/>
        </w:rPr>
        <w:t>. Evidence that the condition can be inherited is resultant from studies of twins according to NHS (2023).</w:t>
      </w:r>
      <w:r w:rsidR="00B90087" w:rsidRPr="007D736E">
        <w:rPr>
          <w:rFonts w:ascii="Arial" w:hAnsi="Arial" w:cs="Arial"/>
        </w:rPr>
        <w:t xml:space="preserve"> Additionally, other factors include differences in brain development, the imbalance of neurotransmitters, pregnancy and birth complications, and general triggers that are stressful such as bereavement, divorce, and physical, sexual/emotional abuse.</w:t>
      </w:r>
      <w:r w:rsidR="00ED3C1A" w:rsidRPr="007D736E">
        <w:rPr>
          <w:rFonts w:ascii="Arial" w:hAnsi="Arial" w:cs="Arial"/>
        </w:rPr>
        <w:t xml:space="preserve"> </w:t>
      </w:r>
      <w:r w:rsidR="002920F4" w:rsidRPr="007D736E">
        <w:rPr>
          <w:rFonts w:ascii="Arial" w:hAnsi="Arial" w:cs="Arial"/>
        </w:rPr>
        <w:t xml:space="preserve">The symptoms associated with schizophrenia can develop gradually or start suddenly </w:t>
      </w:r>
      <w:r w:rsidR="000D01F8" w:rsidRPr="007D736E">
        <w:rPr>
          <w:rFonts w:ascii="Arial" w:hAnsi="Arial" w:cs="Arial"/>
        </w:rPr>
        <w:t xml:space="preserve">according to (Mind, 2023), with the main symptoms being hallucinations, delusions, and feeling disconnected from </w:t>
      </w:r>
      <w:r w:rsidR="002A4FCF" w:rsidRPr="007D736E">
        <w:rPr>
          <w:rFonts w:ascii="Arial" w:hAnsi="Arial" w:cs="Arial"/>
        </w:rPr>
        <w:t>one’s</w:t>
      </w:r>
      <w:r w:rsidR="000D01F8" w:rsidRPr="007D736E">
        <w:rPr>
          <w:rFonts w:ascii="Arial" w:hAnsi="Arial" w:cs="Arial"/>
        </w:rPr>
        <w:t xml:space="preserve"> emotions among others.</w:t>
      </w:r>
    </w:p>
    <w:p w14:paraId="10F001A1" w14:textId="106509F2" w:rsidR="004E267B" w:rsidRPr="007D736E" w:rsidRDefault="00ED3C1A" w:rsidP="007D736E">
      <w:pPr>
        <w:spacing w:line="360" w:lineRule="auto"/>
        <w:rPr>
          <w:rFonts w:ascii="Arial" w:hAnsi="Arial" w:cs="Arial"/>
        </w:rPr>
      </w:pPr>
      <w:r w:rsidRPr="007D736E">
        <w:rPr>
          <w:rFonts w:ascii="Arial" w:hAnsi="Arial" w:cs="Arial"/>
        </w:rPr>
        <w:t>The diagnosis of the condition has no single test and must be assessed by a mental health specialist</w:t>
      </w:r>
      <w:r w:rsidR="00D1674B" w:rsidRPr="007D736E">
        <w:rPr>
          <w:rFonts w:ascii="Arial" w:hAnsi="Arial" w:cs="Arial"/>
        </w:rPr>
        <w:t>, that will refer to community mental health teams (CMHT) at the National Health Service for early intervention for psychosis amongst many other treatments</w:t>
      </w:r>
      <w:r w:rsidR="00814542" w:rsidRPr="007D736E">
        <w:rPr>
          <w:rFonts w:ascii="Arial" w:hAnsi="Arial" w:cs="Arial"/>
        </w:rPr>
        <w:t>.</w:t>
      </w:r>
    </w:p>
    <w:p w14:paraId="0C3BAB8C" w14:textId="77777777" w:rsidR="002704B3" w:rsidRPr="007D736E" w:rsidRDefault="002704B3" w:rsidP="007D736E">
      <w:pPr>
        <w:spacing w:line="360" w:lineRule="auto"/>
        <w:rPr>
          <w:rFonts w:ascii="Arial" w:hAnsi="Arial" w:cs="Arial"/>
          <w:b/>
          <w:bCs/>
          <w:sz w:val="24"/>
          <w:szCs w:val="24"/>
        </w:rPr>
      </w:pPr>
    </w:p>
    <w:p w14:paraId="317C0259" w14:textId="77777777" w:rsidR="002704B3" w:rsidRPr="007D736E" w:rsidRDefault="002704B3" w:rsidP="007D736E">
      <w:pPr>
        <w:spacing w:line="360" w:lineRule="auto"/>
        <w:rPr>
          <w:rFonts w:ascii="Arial" w:hAnsi="Arial" w:cs="Arial"/>
          <w:b/>
          <w:bCs/>
          <w:sz w:val="24"/>
          <w:szCs w:val="24"/>
        </w:rPr>
      </w:pPr>
    </w:p>
    <w:p w14:paraId="12CF1EE6" w14:textId="6830C17F" w:rsidR="00814542" w:rsidRPr="007D736E" w:rsidRDefault="00814542" w:rsidP="007D736E">
      <w:pPr>
        <w:spacing w:line="360" w:lineRule="auto"/>
        <w:rPr>
          <w:rFonts w:ascii="Arial" w:hAnsi="Arial" w:cs="Arial"/>
          <w:b/>
          <w:bCs/>
          <w:sz w:val="24"/>
          <w:szCs w:val="24"/>
        </w:rPr>
      </w:pPr>
      <w:r w:rsidRPr="007D736E">
        <w:rPr>
          <w:rFonts w:ascii="Arial" w:hAnsi="Arial" w:cs="Arial"/>
          <w:b/>
          <w:bCs/>
          <w:sz w:val="24"/>
          <w:szCs w:val="24"/>
        </w:rPr>
        <w:t>Current treatments</w:t>
      </w:r>
    </w:p>
    <w:p w14:paraId="3C54EE3E" w14:textId="77777777" w:rsidR="002704B3" w:rsidRPr="007D736E" w:rsidRDefault="002704B3" w:rsidP="007D736E">
      <w:pPr>
        <w:spacing w:line="360" w:lineRule="auto"/>
        <w:rPr>
          <w:rFonts w:ascii="Arial" w:hAnsi="Arial" w:cs="Arial"/>
        </w:rPr>
      </w:pPr>
    </w:p>
    <w:p w14:paraId="66F579E8" w14:textId="7D72E8AB" w:rsidR="00724BC4" w:rsidRPr="007D736E" w:rsidRDefault="00B826AD" w:rsidP="007D736E">
      <w:pPr>
        <w:spacing w:line="360" w:lineRule="auto"/>
        <w:rPr>
          <w:rFonts w:ascii="Arial" w:hAnsi="Arial" w:cs="Arial"/>
        </w:rPr>
      </w:pPr>
      <w:r w:rsidRPr="007D736E">
        <w:rPr>
          <w:rFonts w:ascii="Arial" w:hAnsi="Arial" w:cs="Arial"/>
        </w:rPr>
        <w:t>The treatment of schizophrenia is lifelong and is managed with a combination of medication</w:t>
      </w:r>
      <w:r w:rsidR="00724BC4" w:rsidRPr="007D736E">
        <w:rPr>
          <w:rFonts w:ascii="Arial" w:hAnsi="Arial" w:cs="Arial"/>
        </w:rPr>
        <w:t>s of which there are 2 main types of antipsychotics which are:</w:t>
      </w:r>
    </w:p>
    <w:p w14:paraId="66F0E644" w14:textId="49772629" w:rsidR="00724BC4" w:rsidRPr="007D736E" w:rsidRDefault="00724BC4" w:rsidP="007D736E">
      <w:pPr>
        <w:pStyle w:val="ListParagraph"/>
        <w:numPr>
          <w:ilvl w:val="0"/>
          <w:numId w:val="7"/>
        </w:numPr>
        <w:spacing w:line="360" w:lineRule="auto"/>
        <w:rPr>
          <w:rFonts w:ascii="Arial" w:hAnsi="Arial" w:cs="Arial"/>
        </w:rPr>
      </w:pPr>
      <w:r w:rsidRPr="007D736E">
        <w:rPr>
          <w:rFonts w:ascii="Arial" w:hAnsi="Arial" w:cs="Arial"/>
        </w:rPr>
        <w:t>Typical antipsychotics – the first generation developed 1950s.</w:t>
      </w:r>
    </w:p>
    <w:p w14:paraId="7A33F193" w14:textId="04167D5E" w:rsidR="00724BC4" w:rsidRPr="007D736E" w:rsidRDefault="00724BC4" w:rsidP="007D736E">
      <w:pPr>
        <w:pStyle w:val="ListParagraph"/>
        <w:numPr>
          <w:ilvl w:val="0"/>
          <w:numId w:val="7"/>
        </w:numPr>
        <w:spacing w:line="360" w:lineRule="auto"/>
        <w:rPr>
          <w:rFonts w:ascii="Arial" w:hAnsi="Arial" w:cs="Arial"/>
        </w:rPr>
      </w:pPr>
      <w:r w:rsidRPr="007D736E">
        <w:rPr>
          <w:rFonts w:ascii="Arial" w:hAnsi="Arial" w:cs="Arial"/>
        </w:rPr>
        <w:t xml:space="preserve">Atypical antipsychotics – new generation develop 1990s. </w:t>
      </w:r>
    </w:p>
    <w:p w14:paraId="00FA96C1" w14:textId="63FE73EB" w:rsidR="00814542" w:rsidRPr="007D736E" w:rsidRDefault="00724BC4" w:rsidP="007D736E">
      <w:pPr>
        <w:spacing w:line="360" w:lineRule="auto"/>
        <w:rPr>
          <w:rFonts w:ascii="Arial" w:hAnsi="Arial" w:cs="Arial"/>
        </w:rPr>
      </w:pPr>
      <w:r w:rsidRPr="007D736E">
        <w:rPr>
          <w:rFonts w:ascii="Arial" w:hAnsi="Arial" w:cs="Arial"/>
        </w:rPr>
        <w:t xml:space="preserve">They work by blocking dopamine effects on the brain and reduce aggression, anxiety, and after some time reduce delusional thoughts and </w:t>
      </w:r>
      <w:r w:rsidR="00542777" w:rsidRPr="007D736E">
        <w:rPr>
          <w:rFonts w:ascii="Arial" w:hAnsi="Arial" w:cs="Arial"/>
        </w:rPr>
        <w:t>hallucinations</w:t>
      </w:r>
      <w:r w:rsidRPr="007D736E">
        <w:rPr>
          <w:rFonts w:ascii="Arial" w:hAnsi="Arial" w:cs="Arial"/>
        </w:rPr>
        <w:t>.</w:t>
      </w:r>
      <w:r w:rsidR="00B826AD" w:rsidRPr="007D736E">
        <w:rPr>
          <w:rFonts w:ascii="Arial" w:hAnsi="Arial" w:cs="Arial"/>
        </w:rPr>
        <w:t xml:space="preserve"> </w:t>
      </w:r>
      <w:r w:rsidRPr="007D736E">
        <w:rPr>
          <w:rFonts w:ascii="Arial" w:hAnsi="Arial" w:cs="Arial"/>
        </w:rPr>
        <w:t>T</w:t>
      </w:r>
      <w:r w:rsidR="00B826AD" w:rsidRPr="007D736E">
        <w:rPr>
          <w:rFonts w:ascii="Arial" w:hAnsi="Arial" w:cs="Arial"/>
        </w:rPr>
        <w:t>alking therap</w:t>
      </w:r>
      <w:r w:rsidR="000E19D2" w:rsidRPr="007D736E">
        <w:rPr>
          <w:rFonts w:ascii="Arial" w:hAnsi="Arial" w:cs="Arial"/>
        </w:rPr>
        <w:t>ies that can help those with the condition cope with hallucinations and/or delusions. Such therapies are a combination of cognitive behavioural (CBT), family therapy, and art therapy which can also help with</w:t>
      </w:r>
      <w:r w:rsidR="000C7119" w:rsidRPr="007D736E">
        <w:rPr>
          <w:rFonts w:ascii="Arial" w:hAnsi="Arial" w:cs="Arial"/>
        </w:rPr>
        <w:t xml:space="preserve"> the negative symptoms of the condition </w:t>
      </w:r>
      <w:r w:rsidRPr="007D736E">
        <w:rPr>
          <w:rFonts w:ascii="Arial" w:hAnsi="Arial" w:cs="Arial"/>
        </w:rPr>
        <w:t>i.e.,</w:t>
      </w:r>
      <w:r w:rsidR="000C7119" w:rsidRPr="007D736E">
        <w:rPr>
          <w:rFonts w:ascii="Arial" w:hAnsi="Arial" w:cs="Arial"/>
        </w:rPr>
        <w:t xml:space="preserve"> lack of interest in doing things and emotional detachment.</w:t>
      </w:r>
      <w:r w:rsidR="00B826AD" w:rsidRPr="007D736E">
        <w:rPr>
          <w:rFonts w:ascii="Arial" w:hAnsi="Arial" w:cs="Arial"/>
        </w:rPr>
        <w:t xml:space="preserve"> </w:t>
      </w:r>
      <w:r w:rsidR="000C7119" w:rsidRPr="007D736E">
        <w:rPr>
          <w:rFonts w:ascii="Arial" w:hAnsi="Arial" w:cs="Arial"/>
        </w:rPr>
        <w:t>T</w:t>
      </w:r>
      <w:r w:rsidR="00B826AD" w:rsidRPr="007D736E">
        <w:rPr>
          <w:rFonts w:ascii="Arial" w:hAnsi="Arial" w:cs="Arial"/>
        </w:rPr>
        <w:t xml:space="preserve">he majority of those with the condition being treated by community mental health teams (CMHT) mentioned above in symptoms for the condition. The (CMHT) is made up of psychologists, psychiatrists, specialists mental health nurses, pharmacists amongst many other care </w:t>
      </w:r>
      <w:r w:rsidR="00A23ECE" w:rsidRPr="007D736E">
        <w:rPr>
          <w:rFonts w:ascii="Arial" w:hAnsi="Arial" w:cs="Arial"/>
        </w:rPr>
        <w:t xml:space="preserve">providers. The aim being to give daily support whilst insuring as much independence as possible. The treatments according to </w:t>
      </w:r>
      <w:r w:rsidR="006347D3" w:rsidRPr="007D736E">
        <w:rPr>
          <w:rFonts w:ascii="Arial" w:hAnsi="Arial" w:cs="Arial"/>
        </w:rPr>
        <w:t>(NHS, 2023) are tailored to every person’s needs through a care programme approved (CPA), in which there are 4 stages.</w:t>
      </w:r>
    </w:p>
    <w:p w14:paraId="641F0975" w14:textId="245E6AFC" w:rsidR="006347D3" w:rsidRPr="007D736E" w:rsidRDefault="006347D3" w:rsidP="007D736E">
      <w:pPr>
        <w:pStyle w:val="ListParagraph"/>
        <w:numPr>
          <w:ilvl w:val="0"/>
          <w:numId w:val="6"/>
        </w:numPr>
        <w:spacing w:line="360" w:lineRule="auto"/>
        <w:rPr>
          <w:rFonts w:ascii="Arial" w:hAnsi="Arial" w:cs="Arial"/>
        </w:rPr>
      </w:pPr>
      <w:r w:rsidRPr="007D736E">
        <w:rPr>
          <w:rFonts w:ascii="Arial" w:hAnsi="Arial" w:cs="Arial"/>
        </w:rPr>
        <w:t>Assessment (of needs)</w:t>
      </w:r>
    </w:p>
    <w:p w14:paraId="52592DE3" w14:textId="4DC54F79" w:rsidR="006347D3" w:rsidRPr="007D736E" w:rsidRDefault="006347D3" w:rsidP="007D736E">
      <w:pPr>
        <w:pStyle w:val="ListParagraph"/>
        <w:numPr>
          <w:ilvl w:val="0"/>
          <w:numId w:val="6"/>
        </w:numPr>
        <w:spacing w:line="360" w:lineRule="auto"/>
        <w:rPr>
          <w:rFonts w:ascii="Arial" w:hAnsi="Arial" w:cs="Arial"/>
        </w:rPr>
      </w:pPr>
      <w:r w:rsidRPr="007D736E">
        <w:rPr>
          <w:rFonts w:ascii="Arial" w:hAnsi="Arial" w:cs="Arial"/>
        </w:rPr>
        <w:t>Care plan (tailored)</w:t>
      </w:r>
    </w:p>
    <w:p w14:paraId="3CB5B0AF" w14:textId="6409BB1D" w:rsidR="006347D3" w:rsidRPr="007D736E" w:rsidRDefault="006347D3" w:rsidP="007D736E">
      <w:pPr>
        <w:pStyle w:val="ListParagraph"/>
        <w:numPr>
          <w:ilvl w:val="0"/>
          <w:numId w:val="6"/>
        </w:numPr>
        <w:spacing w:line="360" w:lineRule="auto"/>
        <w:rPr>
          <w:rFonts w:ascii="Arial" w:hAnsi="Arial" w:cs="Arial"/>
        </w:rPr>
      </w:pPr>
      <w:r w:rsidRPr="007D736E">
        <w:rPr>
          <w:rFonts w:ascii="Arial" w:hAnsi="Arial" w:cs="Arial"/>
        </w:rPr>
        <w:t>Key worker appointed (social worker or nurse)</w:t>
      </w:r>
    </w:p>
    <w:p w14:paraId="4269F8A5" w14:textId="1AD9744E" w:rsidR="006347D3" w:rsidRPr="007D736E" w:rsidRDefault="006347D3" w:rsidP="007D736E">
      <w:pPr>
        <w:pStyle w:val="ListParagraph"/>
        <w:numPr>
          <w:ilvl w:val="0"/>
          <w:numId w:val="6"/>
        </w:numPr>
        <w:spacing w:line="360" w:lineRule="auto"/>
        <w:rPr>
          <w:rFonts w:ascii="Arial" w:hAnsi="Arial" w:cs="Arial"/>
        </w:rPr>
      </w:pPr>
      <w:r w:rsidRPr="007D736E">
        <w:rPr>
          <w:rFonts w:ascii="Arial" w:hAnsi="Arial" w:cs="Arial"/>
        </w:rPr>
        <w:t>Reviews (to adjust treatment if required)</w:t>
      </w:r>
    </w:p>
    <w:p w14:paraId="3F86EC4D" w14:textId="77777777" w:rsidR="006347D3" w:rsidRPr="007D736E" w:rsidRDefault="006347D3" w:rsidP="007D736E">
      <w:pPr>
        <w:spacing w:line="360" w:lineRule="auto"/>
        <w:rPr>
          <w:rFonts w:ascii="Arial" w:hAnsi="Arial" w:cs="Arial"/>
        </w:rPr>
      </w:pPr>
    </w:p>
    <w:p w14:paraId="09AAE4DA" w14:textId="77777777" w:rsidR="00814542" w:rsidRPr="007D736E" w:rsidRDefault="00814542" w:rsidP="007D736E">
      <w:pPr>
        <w:spacing w:line="360" w:lineRule="auto"/>
        <w:rPr>
          <w:rFonts w:ascii="Arial" w:hAnsi="Arial" w:cs="Arial"/>
          <w:b/>
          <w:bCs/>
          <w:sz w:val="24"/>
          <w:szCs w:val="24"/>
        </w:rPr>
      </w:pPr>
    </w:p>
    <w:p w14:paraId="4F641372" w14:textId="77777777" w:rsidR="007D736E" w:rsidRDefault="007D736E" w:rsidP="007D736E">
      <w:pPr>
        <w:spacing w:line="360" w:lineRule="auto"/>
        <w:rPr>
          <w:rFonts w:ascii="Arial" w:hAnsi="Arial" w:cs="Arial"/>
          <w:b/>
          <w:bCs/>
          <w:sz w:val="24"/>
          <w:szCs w:val="24"/>
        </w:rPr>
      </w:pPr>
    </w:p>
    <w:p w14:paraId="499D3DB6" w14:textId="77777777" w:rsidR="007D736E" w:rsidRDefault="007D736E" w:rsidP="007D736E">
      <w:pPr>
        <w:spacing w:line="360" w:lineRule="auto"/>
        <w:rPr>
          <w:rFonts w:ascii="Arial" w:hAnsi="Arial" w:cs="Arial"/>
          <w:b/>
          <w:bCs/>
          <w:sz w:val="24"/>
          <w:szCs w:val="24"/>
        </w:rPr>
      </w:pPr>
    </w:p>
    <w:p w14:paraId="50BD691E" w14:textId="77777777" w:rsidR="007D736E" w:rsidRDefault="007D736E" w:rsidP="007D736E">
      <w:pPr>
        <w:spacing w:line="360" w:lineRule="auto"/>
        <w:rPr>
          <w:rFonts w:ascii="Arial" w:hAnsi="Arial" w:cs="Arial"/>
          <w:b/>
          <w:bCs/>
          <w:sz w:val="24"/>
          <w:szCs w:val="24"/>
        </w:rPr>
      </w:pPr>
    </w:p>
    <w:p w14:paraId="176EDA11" w14:textId="77777777" w:rsidR="007D736E" w:rsidRDefault="007D736E" w:rsidP="007D736E">
      <w:pPr>
        <w:spacing w:line="360" w:lineRule="auto"/>
        <w:rPr>
          <w:rFonts w:ascii="Arial" w:hAnsi="Arial" w:cs="Arial"/>
          <w:b/>
          <w:bCs/>
          <w:sz w:val="24"/>
          <w:szCs w:val="24"/>
        </w:rPr>
      </w:pPr>
    </w:p>
    <w:p w14:paraId="15EB0682" w14:textId="77777777" w:rsidR="007D736E" w:rsidRDefault="007D736E" w:rsidP="007D736E">
      <w:pPr>
        <w:spacing w:line="360" w:lineRule="auto"/>
        <w:rPr>
          <w:rFonts w:ascii="Arial" w:hAnsi="Arial" w:cs="Arial"/>
          <w:b/>
          <w:bCs/>
          <w:sz w:val="24"/>
          <w:szCs w:val="24"/>
        </w:rPr>
      </w:pPr>
    </w:p>
    <w:p w14:paraId="1117C5B4" w14:textId="74655AFA" w:rsidR="002A4FCF" w:rsidRPr="007D736E" w:rsidRDefault="002A4FCF" w:rsidP="007D736E">
      <w:pPr>
        <w:spacing w:line="360" w:lineRule="auto"/>
        <w:rPr>
          <w:rFonts w:ascii="Arial" w:hAnsi="Arial" w:cs="Arial"/>
          <w:b/>
          <w:bCs/>
          <w:sz w:val="24"/>
          <w:szCs w:val="24"/>
        </w:rPr>
      </w:pPr>
      <w:r w:rsidRPr="007D736E">
        <w:rPr>
          <w:rFonts w:ascii="Arial" w:hAnsi="Arial" w:cs="Arial"/>
          <w:b/>
          <w:bCs/>
          <w:sz w:val="24"/>
          <w:szCs w:val="24"/>
        </w:rPr>
        <w:t xml:space="preserve">Measurements of rehabilitation </w:t>
      </w:r>
    </w:p>
    <w:p w14:paraId="2EDAF9D2" w14:textId="6B4CCD25" w:rsidR="004E267B" w:rsidRPr="007D736E" w:rsidRDefault="00D03AEF" w:rsidP="007D736E">
      <w:pPr>
        <w:spacing w:line="360" w:lineRule="auto"/>
        <w:rPr>
          <w:rFonts w:ascii="Arial" w:hAnsi="Arial" w:cs="Arial"/>
        </w:rPr>
      </w:pPr>
      <w:r w:rsidRPr="007D736E">
        <w:rPr>
          <w:rFonts w:ascii="Arial" w:hAnsi="Arial" w:cs="Arial"/>
        </w:rPr>
        <w:t>Due to schizophrenia being a long-term condition, the focus is to manage the person’s condition. From their living environment to their therapeutic environment, treatments, and interventions. To avoid problems of neglect, violation of human rights, and self-harm. This can be measured by using the Quality Indicator for Rehabilitative Care (QuLRC-SA, 2023) to measure the quality of the person’s life, which are indicators used for long-term mental disorders</w:t>
      </w:r>
      <w:r w:rsidR="00614488" w:rsidRPr="007D736E">
        <w:rPr>
          <w:rFonts w:ascii="Arial" w:hAnsi="Arial" w:cs="Arial"/>
        </w:rPr>
        <w:t xml:space="preserve"> (see appendix: B).</w:t>
      </w:r>
    </w:p>
    <w:p w14:paraId="126456BB" w14:textId="77777777" w:rsidR="00614488" w:rsidRPr="007D736E" w:rsidRDefault="00614488" w:rsidP="007D736E">
      <w:pPr>
        <w:spacing w:line="360" w:lineRule="auto"/>
        <w:rPr>
          <w:rFonts w:ascii="Arial" w:hAnsi="Arial" w:cs="Arial"/>
        </w:rPr>
      </w:pPr>
    </w:p>
    <w:p w14:paraId="2AD486A3" w14:textId="7B569B30" w:rsidR="00814542" w:rsidRPr="007D736E" w:rsidRDefault="00542777" w:rsidP="007D736E">
      <w:pPr>
        <w:spacing w:line="360" w:lineRule="auto"/>
        <w:rPr>
          <w:rFonts w:ascii="Arial" w:hAnsi="Arial" w:cs="Arial"/>
          <w:b/>
          <w:bCs/>
          <w:sz w:val="24"/>
          <w:szCs w:val="24"/>
        </w:rPr>
      </w:pPr>
      <w:r w:rsidRPr="007D736E">
        <w:rPr>
          <w:rFonts w:ascii="Arial" w:hAnsi="Arial" w:cs="Arial"/>
          <w:b/>
          <w:bCs/>
          <w:sz w:val="24"/>
          <w:szCs w:val="24"/>
        </w:rPr>
        <w:t xml:space="preserve">Principles of care for people with schizophrenia </w:t>
      </w:r>
    </w:p>
    <w:p w14:paraId="66ECFC55" w14:textId="21449FC2" w:rsidR="00D03AEF" w:rsidRPr="007D736E" w:rsidRDefault="002C620D" w:rsidP="007D736E">
      <w:pPr>
        <w:spacing w:line="360" w:lineRule="auto"/>
        <w:rPr>
          <w:rFonts w:ascii="Arial" w:hAnsi="Arial" w:cs="Arial"/>
        </w:rPr>
      </w:pPr>
      <w:r w:rsidRPr="007D736E">
        <w:rPr>
          <w:rFonts w:ascii="Arial" w:hAnsi="Arial" w:cs="Arial"/>
        </w:rPr>
        <w:t>Guidelines from (NICE,20</w:t>
      </w:r>
      <w:r w:rsidR="004F2F11" w:rsidRPr="007D736E">
        <w:rPr>
          <w:rFonts w:ascii="Arial" w:hAnsi="Arial" w:cs="Arial"/>
        </w:rPr>
        <w:t>14</w:t>
      </w:r>
      <w:r w:rsidRPr="007D736E">
        <w:rPr>
          <w:rFonts w:ascii="Arial" w:hAnsi="Arial" w:cs="Arial"/>
        </w:rPr>
        <w:t>) guides all healthcare professionals to work in partnership with those affected by schizophrenia</w:t>
      </w:r>
      <w:r w:rsidR="00905335" w:rsidRPr="007D736E">
        <w:rPr>
          <w:rFonts w:ascii="Arial" w:hAnsi="Arial" w:cs="Arial"/>
        </w:rPr>
        <w:t xml:space="preserve"> that’s vital to patient centred care</w:t>
      </w:r>
      <w:r w:rsidRPr="007D736E">
        <w:rPr>
          <w:rFonts w:ascii="Arial" w:hAnsi="Arial" w:cs="Arial"/>
        </w:rPr>
        <w:t xml:space="preserve">. To pay attention to the environment in terms of tranquillity, and to build a supportive relationship essential to the management of the condition. Additionally, healthcare professionals should </w:t>
      </w:r>
      <w:r w:rsidR="00905335" w:rsidRPr="007D736E">
        <w:rPr>
          <w:rFonts w:ascii="Arial" w:hAnsi="Arial" w:cs="Arial"/>
        </w:rPr>
        <w:t>pay attention to and follow the guidelines of the mental health act 1983, human rights act 1998, equality act 2010, and the mental capacity act 2005. Additionally, to understand those with the condition and are from diverse ethnic and cultural backgrounds.</w:t>
      </w:r>
    </w:p>
    <w:p w14:paraId="1AD93106" w14:textId="77777777" w:rsidR="002704B3" w:rsidRPr="007D736E" w:rsidRDefault="002704B3" w:rsidP="007D736E">
      <w:pPr>
        <w:spacing w:line="360" w:lineRule="auto"/>
        <w:rPr>
          <w:rFonts w:ascii="Arial" w:hAnsi="Arial" w:cs="Arial"/>
          <w:b/>
          <w:bCs/>
          <w:sz w:val="24"/>
          <w:szCs w:val="24"/>
        </w:rPr>
      </w:pPr>
    </w:p>
    <w:p w14:paraId="22C063E1" w14:textId="60B1AA25" w:rsidR="002A4FCF" w:rsidRPr="007D736E" w:rsidRDefault="004C0357" w:rsidP="007D736E">
      <w:pPr>
        <w:spacing w:line="360" w:lineRule="auto"/>
        <w:rPr>
          <w:rFonts w:ascii="Arial" w:hAnsi="Arial" w:cs="Arial"/>
          <w:b/>
          <w:bCs/>
          <w:sz w:val="24"/>
          <w:szCs w:val="24"/>
        </w:rPr>
      </w:pPr>
      <w:r w:rsidRPr="007D736E">
        <w:rPr>
          <w:rFonts w:ascii="Arial" w:hAnsi="Arial" w:cs="Arial"/>
          <w:b/>
          <w:bCs/>
          <w:sz w:val="24"/>
          <w:szCs w:val="24"/>
        </w:rPr>
        <w:t>Recommendations and conclusions</w:t>
      </w:r>
    </w:p>
    <w:p w14:paraId="781D7ADC" w14:textId="376215E5" w:rsidR="004C0357" w:rsidRPr="007D736E" w:rsidRDefault="00496CF4" w:rsidP="007D736E">
      <w:pPr>
        <w:spacing w:line="360" w:lineRule="auto"/>
        <w:rPr>
          <w:rFonts w:ascii="Arial" w:hAnsi="Arial" w:cs="Arial"/>
        </w:rPr>
      </w:pPr>
      <w:r w:rsidRPr="007D736E">
        <w:rPr>
          <w:rFonts w:ascii="Arial" w:hAnsi="Arial" w:cs="Arial"/>
        </w:rPr>
        <w:t>The first thing to consider is to understand your condition and come to terms with it. That it is lifelong and that most people recover by managing it, although for some the symptoms return from time to time.</w:t>
      </w:r>
      <w:r w:rsidR="00292AD4" w:rsidRPr="007D736E">
        <w:rPr>
          <w:rFonts w:ascii="Arial" w:hAnsi="Arial" w:cs="Arial"/>
        </w:rPr>
        <w:t xml:space="preserve"> Support is essential to the management of the condition as per the guidelines of (NHS,2023). Equally as important is the taking care of yourself by maintaining good physical and mental health. Having a healthy diet, stopping smoking and drinking</w:t>
      </w:r>
      <w:r w:rsidR="00E46F87" w:rsidRPr="007D736E">
        <w:rPr>
          <w:rFonts w:ascii="Arial" w:hAnsi="Arial" w:cs="Arial"/>
        </w:rPr>
        <w:t>, and most importantly to continue to take the prescribed medication. Which all aid in the reduction of possible relapses.</w:t>
      </w:r>
    </w:p>
    <w:p w14:paraId="5273C808" w14:textId="77777777" w:rsidR="004F2F11" w:rsidRPr="007D736E" w:rsidRDefault="004F2F11" w:rsidP="007D736E">
      <w:pPr>
        <w:spacing w:line="360" w:lineRule="auto"/>
        <w:rPr>
          <w:rFonts w:ascii="Arial" w:hAnsi="Arial" w:cs="Arial"/>
          <w:b/>
          <w:bCs/>
          <w:sz w:val="24"/>
          <w:szCs w:val="24"/>
        </w:rPr>
      </w:pPr>
    </w:p>
    <w:p w14:paraId="084BDD30" w14:textId="77777777" w:rsidR="004F2F11" w:rsidRPr="007D736E" w:rsidRDefault="004F2F11" w:rsidP="007D736E">
      <w:pPr>
        <w:spacing w:line="360" w:lineRule="auto"/>
        <w:rPr>
          <w:rFonts w:ascii="Arial" w:hAnsi="Arial" w:cs="Arial"/>
          <w:b/>
          <w:bCs/>
          <w:sz w:val="24"/>
          <w:szCs w:val="24"/>
        </w:rPr>
      </w:pPr>
      <w:r w:rsidRPr="007D736E">
        <w:rPr>
          <w:rFonts w:ascii="Arial" w:hAnsi="Arial" w:cs="Arial"/>
          <w:b/>
          <w:bCs/>
          <w:sz w:val="24"/>
          <w:szCs w:val="24"/>
        </w:rPr>
        <w:t xml:space="preserve">Useful links: </w:t>
      </w:r>
    </w:p>
    <w:p w14:paraId="760EA45F" w14:textId="6CFB85E0" w:rsidR="004F2F11" w:rsidRPr="007D736E" w:rsidRDefault="00000000" w:rsidP="007D736E">
      <w:pPr>
        <w:pStyle w:val="ListParagraph"/>
        <w:numPr>
          <w:ilvl w:val="0"/>
          <w:numId w:val="8"/>
        </w:numPr>
        <w:spacing w:line="360" w:lineRule="auto"/>
        <w:rPr>
          <w:rFonts w:ascii="Arial" w:hAnsi="Arial" w:cs="Arial"/>
          <w:b/>
          <w:bCs/>
          <w:sz w:val="24"/>
          <w:szCs w:val="24"/>
        </w:rPr>
      </w:pPr>
      <w:hyperlink r:id="rId10" w:history="1">
        <w:r w:rsidR="004F2F11" w:rsidRPr="007D736E">
          <w:rPr>
            <w:rStyle w:val="Hyperlink"/>
            <w:rFonts w:ascii="Arial" w:hAnsi="Arial" w:cs="Arial"/>
          </w:rPr>
          <w:t>Talking therapies | Mental Health Foundation</w:t>
        </w:r>
      </w:hyperlink>
    </w:p>
    <w:p w14:paraId="4F9CDF70" w14:textId="543A2538" w:rsidR="004F2F11" w:rsidRPr="007D736E" w:rsidRDefault="00000000" w:rsidP="007D736E">
      <w:pPr>
        <w:pStyle w:val="ListParagraph"/>
        <w:numPr>
          <w:ilvl w:val="0"/>
          <w:numId w:val="8"/>
        </w:numPr>
        <w:spacing w:line="360" w:lineRule="auto"/>
        <w:rPr>
          <w:rFonts w:ascii="Arial" w:hAnsi="Arial" w:cs="Arial"/>
          <w:b/>
          <w:bCs/>
          <w:sz w:val="24"/>
          <w:szCs w:val="24"/>
        </w:rPr>
      </w:pPr>
      <w:hyperlink r:id="rId11" w:history="1">
        <w:r w:rsidR="004F2F11" w:rsidRPr="007D736E">
          <w:rPr>
            <w:rStyle w:val="Hyperlink"/>
            <w:rFonts w:ascii="Arial" w:hAnsi="Arial" w:cs="Arial"/>
          </w:rPr>
          <w:t>What are talking therapies and counselling? - Mind</w:t>
        </w:r>
      </w:hyperlink>
    </w:p>
    <w:p w14:paraId="78B68416" w14:textId="7DFA1FF8" w:rsidR="004F2F11" w:rsidRPr="007D736E" w:rsidRDefault="00000000" w:rsidP="007D736E">
      <w:pPr>
        <w:pStyle w:val="ListParagraph"/>
        <w:numPr>
          <w:ilvl w:val="0"/>
          <w:numId w:val="8"/>
        </w:numPr>
        <w:spacing w:line="360" w:lineRule="auto"/>
        <w:rPr>
          <w:rFonts w:ascii="Arial" w:hAnsi="Arial" w:cs="Arial"/>
          <w:b/>
          <w:bCs/>
          <w:sz w:val="24"/>
          <w:szCs w:val="24"/>
        </w:rPr>
      </w:pPr>
      <w:hyperlink r:id="rId12" w:history="1">
        <w:r w:rsidR="004F2F11" w:rsidRPr="007D736E">
          <w:rPr>
            <w:rStyle w:val="Hyperlink"/>
            <w:rFonts w:ascii="Arial" w:hAnsi="Arial" w:cs="Arial"/>
          </w:rPr>
          <w:t>Living with - Schizophrenia - NHS (www.nhs.uk)</w:t>
        </w:r>
      </w:hyperlink>
    </w:p>
    <w:p w14:paraId="5C4865A3" w14:textId="77777777" w:rsidR="004F2F11" w:rsidRPr="007D736E" w:rsidRDefault="004F2F11" w:rsidP="007D736E">
      <w:pPr>
        <w:spacing w:line="360" w:lineRule="auto"/>
        <w:rPr>
          <w:rFonts w:ascii="Arial" w:hAnsi="Arial" w:cs="Arial"/>
          <w:b/>
          <w:bCs/>
          <w:sz w:val="24"/>
          <w:szCs w:val="24"/>
        </w:rPr>
      </w:pPr>
    </w:p>
    <w:p w14:paraId="0EF2FE15" w14:textId="77777777" w:rsidR="002704B3" w:rsidRPr="007D736E" w:rsidRDefault="002704B3" w:rsidP="007D736E">
      <w:pPr>
        <w:spacing w:line="360" w:lineRule="auto"/>
        <w:rPr>
          <w:rFonts w:ascii="Arial" w:hAnsi="Arial" w:cs="Arial"/>
          <w:b/>
          <w:bCs/>
          <w:sz w:val="24"/>
          <w:szCs w:val="24"/>
        </w:rPr>
      </w:pPr>
    </w:p>
    <w:p w14:paraId="368760CF" w14:textId="77783D53" w:rsidR="00A74FB8" w:rsidRPr="007D736E" w:rsidRDefault="00A74FB8" w:rsidP="007D736E">
      <w:pPr>
        <w:pStyle w:val="ListParagraph"/>
        <w:numPr>
          <w:ilvl w:val="0"/>
          <w:numId w:val="8"/>
        </w:numPr>
        <w:spacing w:line="360" w:lineRule="auto"/>
        <w:rPr>
          <w:rFonts w:ascii="Arial" w:hAnsi="Arial" w:cs="Arial"/>
          <w:b/>
          <w:bCs/>
          <w:sz w:val="28"/>
          <w:szCs w:val="28"/>
        </w:rPr>
      </w:pPr>
      <w:r w:rsidRPr="007D736E">
        <w:rPr>
          <w:rFonts w:ascii="Arial" w:hAnsi="Arial" w:cs="Arial"/>
          <w:b/>
          <w:bCs/>
          <w:sz w:val="28"/>
          <w:szCs w:val="28"/>
        </w:rPr>
        <w:t xml:space="preserve">Autism </w:t>
      </w:r>
    </w:p>
    <w:p w14:paraId="4E385783" w14:textId="77777777" w:rsidR="00A74FB8" w:rsidRPr="007D736E" w:rsidRDefault="00A74FB8" w:rsidP="007D736E">
      <w:pPr>
        <w:spacing w:line="360" w:lineRule="auto"/>
        <w:ind w:left="360"/>
        <w:rPr>
          <w:rFonts w:ascii="Arial" w:hAnsi="Arial" w:cs="Arial"/>
          <w:b/>
          <w:bCs/>
          <w:sz w:val="28"/>
          <w:szCs w:val="28"/>
        </w:rPr>
      </w:pPr>
    </w:p>
    <w:p w14:paraId="0EFEAB2C" w14:textId="4418A03D" w:rsidR="00A74FB8" w:rsidRPr="007D736E" w:rsidRDefault="002704B3" w:rsidP="007D736E">
      <w:pPr>
        <w:spacing w:line="360" w:lineRule="auto"/>
        <w:rPr>
          <w:rFonts w:ascii="Arial" w:hAnsi="Arial" w:cs="Arial"/>
        </w:rPr>
      </w:pPr>
      <w:r w:rsidRPr="007D736E">
        <w:rPr>
          <w:rFonts w:ascii="Arial" w:hAnsi="Arial" w:cs="Arial"/>
        </w:rPr>
        <w:t>Autism</w:t>
      </w:r>
      <w:r w:rsidR="00965ED5" w:rsidRPr="007D736E">
        <w:rPr>
          <w:rFonts w:ascii="Arial" w:hAnsi="Arial" w:cs="Arial"/>
        </w:rPr>
        <w:t xml:space="preserve">- also referred to as autism spectrum </w:t>
      </w:r>
      <w:r w:rsidR="00A30115" w:rsidRPr="007D736E">
        <w:rPr>
          <w:rFonts w:ascii="Arial" w:hAnsi="Arial" w:cs="Arial"/>
        </w:rPr>
        <w:t>disorder (ASD). Disorders of psychological development</w:t>
      </w:r>
      <w:r w:rsidRPr="007D736E">
        <w:rPr>
          <w:rFonts w:ascii="Arial" w:hAnsi="Arial" w:cs="Arial"/>
        </w:rPr>
        <w:t xml:space="preserve"> </w:t>
      </w:r>
      <w:r w:rsidR="00632D0D" w:rsidRPr="007D736E">
        <w:rPr>
          <w:rFonts w:ascii="Arial" w:hAnsi="Arial" w:cs="Arial"/>
        </w:rPr>
        <w:t>(F80-89. The classification of the disorder on the ICD_10-CM is F84.0</w:t>
      </w:r>
    </w:p>
    <w:p w14:paraId="2C9DEF07" w14:textId="77777777" w:rsidR="00632D0D" w:rsidRPr="007D736E" w:rsidRDefault="00632D0D" w:rsidP="007D736E">
      <w:pPr>
        <w:spacing w:line="360" w:lineRule="auto"/>
        <w:rPr>
          <w:rFonts w:ascii="Arial" w:hAnsi="Arial" w:cs="Arial"/>
        </w:rPr>
      </w:pPr>
    </w:p>
    <w:p w14:paraId="719D37D3" w14:textId="72DB6FB4" w:rsidR="00632D0D" w:rsidRPr="007D736E" w:rsidRDefault="00632D0D" w:rsidP="007D736E">
      <w:pPr>
        <w:spacing w:line="360" w:lineRule="auto"/>
        <w:rPr>
          <w:rFonts w:ascii="Arial" w:hAnsi="Arial" w:cs="Arial"/>
          <w:b/>
          <w:bCs/>
          <w:sz w:val="24"/>
          <w:szCs w:val="24"/>
        </w:rPr>
      </w:pPr>
      <w:r w:rsidRPr="007D736E">
        <w:rPr>
          <w:rFonts w:ascii="Arial" w:hAnsi="Arial" w:cs="Arial"/>
          <w:b/>
          <w:bCs/>
          <w:sz w:val="24"/>
          <w:szCs w:val="24"/>
        </w:rPr>
        <w:t>What is Autism?</w:t>
      </w:r>
    </w:p>
    <w:p w14:paraId="7714F3AD" w14:textId="12B1E62E" w:rsidR="00632D0D" w:rsidRPr="007D736E" w:rsidRDefault="00632D0D" w:rsidP="007D736E">
      <w:pPr>
        <w:spacing w:line="360" w:lineRule="auto"/>
        <w:rPr>
          <w:rFonts w:ascii="Arial" w:hAnsi="Arial" w:cs="Arial"/>
        </w:rPr>
      </w:pPr>
      <w:r w:rsidRPr="007D736E">
        <w:rPr>
          <w:rFonts w:ascii="Arial" w:hAnsi="Arial" w:cs="Arial"/>
        </w:rPr>
        <w:t>The definition of Autism according to (Oxford dictionary</w:t>
      </w:r>
      <w:r w:rsidR="00965ED5" w:rsidRPr="007D736E">
        <w:rPr>
          <w:rFonts w:ascii="Arial" w:hAnsi="Arial" w:cs="Arial"/>
        </w:rPr>
        <w:t>,</w:t>
      </w:r>
      <w:r w:rsidRPr="007D736E">
        <w:rPr>
          <w:rFonts w:ascii="Arial" w:hAnsi="Arial" w:cs="Arial"/>
        </w:rPr>
        <w:t xml:space="preserve">2023) </w:t>
      </w:r>
      <w:r w:rsidR="006C6FBA" w:rsidRPr="007D736E">
        <w:rPr>
          <w:rFonts w:ascii="Arial" w:hAnsi="Arial" w:cs="Arial"/>
        </w:rPr>
        <w:t xml:space="preserve">is that it is a condition that affects brain development that can be severe or mild. </w:t>
      </w:r>
      <w:r w:rsidR="00BC5A11" w:rsidRPr="007D736E">
        <w:rPr>
          <w:rFonts w:ascii="Arial" w:hAnsi="Arial" w:cs="Arial"/>
        </w:rPr>
        <w:t xml:space="preserve">Autism is a neurodevelopmental condition of variable severity, that’s characterised with difficulty in communication and social interactions. </w:t>
      </w:r>
      <w:r w:rsidR="006C6FBA" w:rsidRPr="007D736E">
        <w:rPr>
          <w:rFonts w:ascii="Arial" w:hAnsi="Arial" w:cs="Arial"/>
        </w:rPr>
        <w:t>Those with the condition find it difficult to form relationships, communicate, and may show limited or repetitive patterns in behaviour and thought.</w:t>
      </w:r>
      <w:r w:rsidR="00965ED5" w:rsidRPr="007D736E">
        <w:rPr>
          <w:rFonts w:ascii="Arial" w:hAnsi="Arial" w:cs="Arial"/>
        </w:rPr>
        <w:t xml:space="preserve"> They may find it hard to understand how other people think and feel, find bright lights and loud sounds overwhelmingly stressful. As stated by the NHS,2023) being autistic does not mean you have an illness or disease.</w:t>
      </w:r>
    </w:p>
    <w:p w14:paraId="2FD76720" w14:textId="2B478E95" w:rsidR="00A74FB8" w:rsidRPr="007D736E" w:rsidRDefault="009A51F8" w:rsidP="007D736E">
      <w:pPr>
        <w:spacing w:line="360" w:lineRule="auto"/>
        <w:rPr>
          <w:rFonts w:ascii="Arial" w:hAnsi="Arial" w:cs="Arial"/>
          <w:noProof/>
        </w:rPr>
      </w:pPr>
      <w:r w:rsidRPr="007D736E">
        <w:rPr>
          <w:rFonts w:ascii="Arial" w:hAnsi="Arial" w:cs="Arial"/>
          <w:noProof/>
        </w:rPr>
        <w:t>According to the (WHO,2023) 1 in 100 children has autism worldwide. Intrestingly the UK has 700.000 people living in the UK, which is more than 1 in 100 if you include their families as stated by BeyoundAutism,2023)</w:t>
      </w:r>
    </w:p>
    <w:p w14:paraId="33335428" w14:textId="64B18197" w:rsidR="009A51F8" w:rsidRPr="007D736E" w:rsidRDefault="009A51F8" w:rsidP="007D736E">
      <w:pPr>
        <w:spacing w:line="360" w:lineRule="auto"/>
        <w:rPr>
          <w:rFonts w:ascii="Arial" w:hAnsi="Arial" w:cs="Arial"/>
          <w:noProof/>
        </w:rPr>
      </w:pPr>
      <w:r w:rsidRPr="007D736E">
        <w:rPr>
          <w:rFonts w:ascii="Arial" w:hAnsi="Arial" w:cs="Arial"/>
          <w:noProof/>
        </w:rPr>
        <w:t xml:space="preserve">                                         </w:t>
      </w:r>
      <w:r w:rsidRPr="007D736E">
        <w:rPr>
          <w:rFonts w:ascii="Arial" w:hAnsi="Arial" w:cs="Arial"/>
          <w:noProof/>
        </w:rPr>
        <w:drawing>
          <wp:inline distT="0" distB="0" distL="0" distR="0" wp14:anchorId="32021AFB" wp14:editId="7F8513B4">
            <wp:extent cx="2859405" cy="1426210"/>
            <wp:effectExtent l="0" t="0" r="0" b="2540"/>
            <wp:docPr id="2132078020" name="Picture 3" descr="1 in 100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 in 100 graphi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9405" cy="1426210"/>
                    </a:xfrm>
                    <a:prstGeom prst="rect">
                      <a:avLst/>
                    </a:prstGeom>
                    <a:noFill/>
                    <a:ln>
                      <a:noFill/>
                    </a:ln>
                  </pic:spPr>
                </pic:pic>
              </a:graphicData>
            </a:graphic>
          </wp:inline>
        </w:drawing>
      </w:r>
    </w:p>
    <w:p w14:paraId="444B56DE" w14:textId="7E2E220D" w:rsidR="009A51F8" w:rsidRPr="007D736E" w:rsidRDefault="00B20A09" w:rsidP="007D736E">
      <w:pPr>
        <w:spacing w:line="360" w:lineRule="auto"/>
        <w:rPr>
          <w:rFonts w:ascii="Arial" w:hAnsi="Arial" w:cs="Arial"/>
          <w:b/>
          <w:bCs/>
          <w:noProof/>
          <w:sz w:val="24"/>
          <w:szCs w:val="24"/>
        </w:rPr>
      </w:pPr>
      <w:r w:rsidRPr="007D736E">
        <w:rPr>
          <w:rFonts w:ascii="Arial" w:hAnsi="Arial" w:cs="Arial"/>
          <w:b/>
          <w:bCs/>
          <w:noProof/>
          <w:sz w:val="24"/>
          <w:szCs w:val="24"/>
        </w:rPr>
        <w:t>W</w:t>
      </w:r>
      <w:r w:rsidR="00444354" w:rsidRPr="007D736E">
        <w:rPr>
          <w:rFonts w:ascii="Arial" w:hAnsi="Arial" w:cs="Arial"/>
          <w:b/>
          <w:bCs/>
          <w:noProof/>
          <w:sz w:val="24"/>
          <w:szCs w:val="24"/>
        </w:rPr>
        <w:t>hat</w:t>
      </w:r>
      <w:r w:rsidR="002E00CA" w:rsidRPr="007D736E">
        <w:rPr>
          <w:rFonts w:ascii="Arial" w:hAnsi="Arial" w:cs="Arial"/>
          <w:b/>
          <w:bCs/>
          <w:noProof/>
          <w:sz w:val="24"/>
          <w:szCs w:val="24"/>
        </w:rPr>
        <w:t xml:space="preserve"> are the</w:t>
      </w:r>
      <w:r w:rsidR="00444354" w:rsidRPr="007D736E">
        <w:rPr>
          <w:rFonts w:ascii="Arial" w:hAnsi="Arial" w:cs="Arial"/>
          <w:b/>
          <w:bCs/>
          <w:noProof/>
          <w:sz w:val="24"/>
          <w:szCs w:val="24"/>
        </w:rPr>
        <w:t xml:space="preserve"> causes</w:t>
      </w:r>
      <w:r w:rsidR="002E00CA" w:rsidRPr="007D736E">
        <w:rPr>
          <w:rFonts w:ascii="Arial" w:hAnsi="Arial" w:cs="Arial"/>
          <w:b/>
          <w:bCs/>
          <w:noProof/>
          <w:sz w:val="24"/>
          <w:szCs w:val="24"/>
        </w:rPr>
        <w:t xml:space="preserve">, symptoms, and diagnosis of </w:t>
      </w:r>
      <w:r w:rsidR="004474CE" w:rsidRPr="007D736E">
        <w:rPr>
          <w:rFonts w:ascii="Arial" w:hAnsi="Arial" w:cs="Arial"/>
          <w:b/>
          <w:bCs/>
          <w:noProof/>
          <w:sz w:val="24"/>
          <w:szCs w:val="24"/>
        </w:rPr>
        <w:t>Autism</w:t>
      </w:r>
      <w:r w:rsidR="00444354" w:rsidRPr="007D736E">
        <w:rPr>
          <w:rFonts w:ascii="Arial" w:hAnsi="Arial" w:cs="Arial"/>
          <w:b/>
          <w:bCs/>
          <w:noProof/>
          <w:sz w:val="24"/>
          <w:szCs w:val="24"/>
        </w:rPr>
        <w:t>?</w:t>
      </w:r>
    </w:p>
    <w:p w14:paraId="0002D89A" w14:textId="768C3960" w:rsidR="00444354" w:rsidRPr="007D736E" w:rsidRDefault="004474CE" w:rsidP="007D736E">
      <w:pPr>
        <w:spacing w:line="360" w:lineRule="auto"/>
        <w:rPr>
          <w:rFonts w:ascii="Arial" w:hAnsi="Arial" w:cs="Arial"/>
          <w:noProof/>
        </w:rPr>
      </w:pPr>
      <w:r w:rsidRPr="007D736E">
        <w:rPr>
          <w:rFonts w:ascii="Arial" w:hAnsi="Arial" w:cs="Arial"/>
          <w:noProof/>
        </w:rPr>
        <w:t>The common question according to (Autism speaks,2023) after diagnosis is ‘what causes autism’, they suggest that there is no one cause, but rather a combination of genetic and nongenetic, environmental influences that may be the cause. Yet the main pionts being discussed being genetic and brain chemistry being the more likely.</w:t>
      </w:r>
    </w:p>
    <w:p w14:paraId="59185666" w14:textId="77777777" w:rsidR="007D736E" w:rsidRDefault="007D736E" w:rsidP="007D736E">
      <w:pPr>
        <w:spacing w:line="360" w:lineRule="auto"/>
        <w:rPr>
          <w:rFonts w:ascii="Arial" w:hAnsi="Arial" w:cs="Arial"/>
          <w:noProof/>
        </w:rPr>
      </w:pPr>
    </w:p>
    <w:p w14:paraId="7B9586B2" w14:textId="54D3B6CA" w:rsidR="007D3744" w:rsidRPr="007D736E" w:rsidRDefault="007D3744" w:rsidP="007D736E">
      <w:pPr>
        <w:spacing w:line="360" w:lineRule="auto"/>
        <w:rPr>
          <w:rFonts w:ascii="Arial" w:hAnsi="Arial" w:cs="Arial"/>
          <w:noProof/>
        </w:rPr>
      </w:pPr>
      <w:r w:rsidRPr="007D736E">
        <w:rPr>
          <w:rFonts w:ascii="Arial" w:hAnsi="Arial" w:cs="Arial"/>
          <w:noProof/>
        </w:rPr>
        <w:t>The signs of a child being autistic could be that the child does not respond to their name, not talking as much as other children, avoiding eye contact, and repetitive behaviors. However, for older children the signs are perhaps deeper and routed to routine and getting upset if its broken. Yet autism for girls is far less noticed according to (NHS,2023) as girls mimic the behaviors of others, and appear to cope better than boys. Could this be due to girls matureing earlier than boys?</w:t>
      </w:r>
    </w:p>
    <w:p w14:paraId="4AECF5F4" w14:textId="77777777" w:rsidR="002E00CA" w:rsidRPr="007D736E" w:rsidRDefault="00FB6E47" w:rsidP="007D736E">
      <w:pPr>
        <w:spacing w:line="360" w:lineRule="auto"/>
        <w:rPr>
          <w:rFonts w:ascii="Arial" w:hAnsi="Arial" w:cs="Arial"/>
          <w:noProof/>
        </w:rPr>
      </w:pPr>
      <w:r w:rsidRPr="007D736E">
        <w:rPr>
          <w:rFonts w:ascii="Arial" w:hAnsi="Arial" w:cs="Arial"/>
          <w:noProof/>
        </w:rPr>
        <w:t>In the event that there are signs that you or your child has autism</w:t>
      </w:r>
      <w:r w:rsidR="000C5702" w:rsidRPr="007D736E">
        <w:rPr>
          <w:rFonts w:ascii="Arial" w:hAnsi="Arial" w:cs="Arial"/>
          <w:noProof/>
        </w:rPr>
        <w:t>. The guidence from (NHS,2022)</w:t>
      </w:r>
      <w:r w:rsidR="0033521F" w:rsidRPr="007D736E">
        <w:rPr>
          <w:rFonts w:ascii="Arial" w:hAnsi="Arial" w:cs="Arial"/>
          <w:noProof/>
        </w:rPr>
        <w:t xml:space="preserve"> is,</w:t>
      </w:r>
      <w:r w:rsidRPr="007D736E">
        <w:rPr>
          <w:rFonts w:ascii="Arial" w:hAnsi="Arial" w:cs="Arial"/>
          <w:noProof/>
        </w:rPr>
        <w:t xml:space="preserve"> in the first instance you should contact your GP or health advisor, or speck a sprcial education needs co-ordinator and ask to be refferred for an autism assessment. </w:t>
      </w:r>
      <w:r w:rsidR="00F1535B" w:rsidRPr="007D736E">
        <w:rPr>
          <w:rFonts w:ascii="Arial" w:hAnsi="Arial" w:cs="Arial"/>
          <w:noProof/>
        </w:rPr>
        <w:t>The assessment team</w:t>
      </w:r>
      <w:r w:rsidR="00F31035" w:rsidRPr="007D736E">
        <w:rPr>
          <w:rFonts w:ascii="Arial" w:hAnsi="Arial" w:cs="Arial"/>
          <w:noProof/>
        </w:rPr>
        <w:t xml:space="preserve"> will assess you through interview using (ADI-R) which is a clinical diagnostic instrument for assessing autism in adults and chilren. Which looks at 3 </w:t>
      </w:r>
      <w:r w:rsidR="002E00CA" w:rsidRPr="007D736E">
        <w:rPr>
          <w:rFonts w:ascii="Arial" w:hAnsi="Arial" w:cs="Arial"/>
          <w:noProof/>
        </w:rPr>
        <w:t xml:space="preserve">main areas. Qualities of recipricol social interaction; communication and language; and restricted </w:t>
      </w:r>
    </w:p>
    <w:p w14:paraId="646280D5" w14:textId="77777777" w:rsidR="002E00CA" w:rsidRPr="007D736E" w:rsidRDefault="002E00CA" w:rsidP="007D736E">
      <w:pPr>
        <w:spacing w:line="360" w:lineRule="auto"/>
        <w:rPr>
          <w:rFonts w:ascii="Arial" w:hAnsi="Arial" w:cs="Arial"/>
          <w:noProof/>
        </w:rPr>
      </w:pPr>
    </w:p>
    <w:p w14:paraId="022F075D" w14:textId="15B759EE" w:rsidR="009A51F8" w:rsidRPr="007D736E" w:rsidRDefault="002E00CA" w:rsidP="007D736E">
      <w:pPr>
        <w:spacing w:line="360" w:lineRule="auto"/>
        <w:rPr>
          <w:rFonts w:ascii="Arial" w:hAnsi="Arial" w:cs="Arial"/>
          <w:noProof/>
        </w:rPr>
      </w:pPr>
      <w:r w:rsidRPr="007D736E">
        <w:rPr>
          <w:rFonts w:ascii="Arial" w:hAnsi="Arial" w:cs="Arial"/>
          <w:noProof/>
        </w:rPr>
        <w:t>and repetitive, stereotyped interests and behaviours.</w:t>
      </w:r>
      <w:r w:rsidR="00F1535B" w:rsidRPr="007D736E">
        <w:rPr>
          <w:rFonts w:ascii="Arial" w:hAnsi="Arial" w:cs="Arial"/>
          <w:noProof/>
        </w:rPr>
        <w:t xml:space="preserve"> </w:t>
      </w:r>
      <w:r w:rsidRPr="007D736E">
        <w:rPr>
          <w:rFonts w:ascii="Arial" w:hAnsi="Arial" w:cs="Arial"/>
          <w:noProof/>
        </w:rPr>
        <w:t>T</w:t>
      </w:r>
      <w:r w:rsidR="0033521F" w:rsidRPr="007D736E">
        <w:rPr>
          <w:rFonts w:ascii="Arial" w:hAnsi="Arial" w:cs="Arial"/>
          <w:noProof/>
        </w:rPr>
        <w:t>h</w:t>
      </w:r>
      <w:r w:rsidRPr="007D736E">
        <w:rPr>
          <w:rFonts w:ascii="Arial" w:hAnsi="Arial" w:cs="Arial"/>
          <w:noProof/>
        </w:rPr>
        <w:t>at</w:t>
      </w:r>
      <w:r w:rsidR="0033521F" w:rsidRPr="007D736E">
        <w:rPr>
          <w:rFonts w:ascii="Arial" w:hAnsi="Arial" w:cs="Arial"/>
          <w:noProof/>
        </w:rPr>
        <w:t xml:space="preserve"> </w:t>
      </w:r>
      <w:r w:rsidR="00F1535B" w:rsidRPr="007D736E">
        <w:rPr>
          <w:rFonts w:ascii="Arial" w:hAnsi="Arial" w:cs="Arial"/>
          <w:noProof/>
        </w:rPr>
        <w:t xml:space="preserve">will assess if you </w:t>
      </w:r>
      <w:r w:rsidR="0033521F" w:rsidRPr="007D736E">
        <w:rPr>
          <w:rFonts w:ascii="Arial" w:hAnsi="Arial" w:cs="Arial"/>
          <w:noProof/>
        </w:rPr>
        <w:t>or</w:t>
      </w:r>
      <w:r w:rsidR="00F1535B" w:rsidRPr="007D736E">
        <w:rPr>
          <w:rFonts w:ascii="Arial" w:hAnsi="Arial" w:cs="Arial"/>
          <w:noProof/>
        </w:rPr>
        <w:t xml:space="preserve"> your child has autism. They will observe the interactions between you and your child, ask about any and all problems</w:t>
      </w:r>
      <w:r w:rsidR="000B52FB" w:rsidRPr="007D736E">
        <w:rPr>
          <w:rFonts w:ascii="Arial" w:hAnsi="Arial" w:cs="Arial"/>
          <w:noProof/>
        </w:rPr>
        <w:t xml:space="preserve"> related to your childs development, such as when the child developed speech, and your own development as a child. They may </w:t>
      </w:r>
      <w:r w:rsidR="00F1535B" w:rsidRPr="007D736E">
        <w:rPr>
          <w:rFonts w:ascii="Arial" w:hAnsi="Arial" w:cs="Arial"/>
          <w:noProof/>
        </w:rPr>
        <w:t xml:space="preserve">talk to friends and family, </w:t>
      </w:r>
      <w:r w:rsidR="000B52FB" w:rsidRPr="007D736E">
        <w:rPr>
          <w:rFonts w:ascii="Arial" w:hAnsi="Arial" w:cs="Arial"/>
          <w:noProof/>
        </w:rPr>
        <w:t>and get reports</w:t>
      </w:r>
      <w:r w:rsidR="00BC5A11" w:rsidRPr="007D736E">
        <w:rPr>
          <w:rFonts w:ascii="Arial" w:hAnsi="Arial" w:cs="Arial"/>
          <w:noProof/>
        </w:rPr>
        <w:t xml:space="preserve"> from yor GP and school teachers</w:t>
      </w:r>
      <w:r w:rsidR="0033521F" w:rsidRPr="007D736E">
        <w:rPr>
          <w:rFonts w:ascii="Arial" w:hAnsi="Arial" w:cs="Arial"/>
          <w:noProof/>
        </w:rPr>
        <w:t>. This could be through a series of appointments.</w:t>
      </w:r>
      <w:r w:rsidR="00F1535B" w:rsidRPr="007D736E">
        <w:rPr>
          <w:rFonts w:ascii="Arial" w:hAnsi="Arial" w:cs="Arial"/>
          <w:noProof/>
        </w:rPr>
        <w:t xml:space="preserve"> The assessment will conclude with a report confirming if you or your child has autism.</w:t>
      </w:r>
      <w:r w:rsidR="000C5702" w:rsidRPr="007D736E">
        <w:rPr>
          <w:rFonts w:ascii="Arial" w:hAnsi="Arial" w:cs="Arial"/>
          <w:noProof/>
        </w:rPr>
        <w:t xml:space="preserve"> If the itss confirmd that either one has autism , there will be initial advice to help with you immediate needs such as avodence of bright light or social interactions.</w:t>
      </w:r>
      <w:r w:rsidR="0033521F" w:rsidRPr="007D736E">
        <w:rPr>
          <w:rFonts w:ascii="Arial" w:hAnsi="Arial" w:cs="Arial"/>
          <w:noProof/>
        </w:rPr>
        <w:t xml:space="preserve"> </w:t>
      </w:r>
      <w:r w:rsidR="009A51F8" w:rsidRPr="007D736E">
        <w:rPr>
          <w:rFonts w:ascii="Arial" w:hAnsi="Arial" w:cs="Arial"/>
          <w:noProof/>
        </w:rPr>
        <w:t xml:space="preserve">                                                                                                                                                    </w:t>
      </w:r>
    </w:p>
    <w:p w14:paraId="67937977" w14:textId="6F4E4E18" w:rsidR="006663DD" w:rsidRPr="007D736E" w:rsidRDefault="006663DD" w:rsidP="007D736E">
      <w:pPr>
        <w:spacing w:line="360" w:lineRule="auto"/>
        <w:rPr>
          <w:rFonts w:ascii="Arial" w:hAnsi="Arial" w:cs="Arial"/>
          <w:b/>
          <w:bCs/>
          <w:sz w:val="24"/>
          <w:szCs w:val="24"/>
        </w:rPr>
      </w:pPr>
      <w:r w:rsidRPr="007D736E">
        <w:rPr>
          <w:rFonts w:ascii="Arial" w:hAnsi="Arial" w:cs="Arial"/>
          <w:b/>
          <w:bCs/>
          <w:sz w:val="24"/>
          <w:szCs w:val="24"/>
        </w:rPr>
        <w:t>Current treatments</w:t>
      </w:r>
    </w:p>
    <w:p w14:paraId="4B013AB1" w14:textId="726AF1D0" w:rsidR="006663DD" w:rsidRPr="007D736E" w:rsidRDefault="00147FFA" w:rsidP="007D736E">
      <w:pPr>
        <w:spacing w:line="360" w:lineRule="auto"/>
        <w:rPr>
          <w:rFonts w:ascii="Arial" w:hAnsi="Arial" w:cs="Arial"/>
        </w:rPr>
      </w:pPr>
      <w:r w:rsidRPr="007D736E">
        <w:rPr>
          <w:rFonts w:ascii="Arial" w:hAnsi="Arial" w:cs="Arial"/>
        </w:rPr>
        <w:t>Autism (ASD) affects each person differently in many ways and in severity. Which brings unique challenges to each person in their daily lives. Current treatments to aid in the reduction in the symptoms of autism include:</w:t>
      </w:r>
    </w:p>
    <w:p w14:paraId="1FA1BE5E" w14:textId="17E1B191" w:rsidR="00147FFA" w:rsidRPr="007D736E" w:rsidRDefault="00147FFA" w:rsidP="007D736E">
      <w:pPr>
        <w:pStyle w:val="ListParagraph"/>
        <w:numPr>
          <w:ilvl w:val="0"/>
          <w:numId w:val="10"/>
        </w:numPr>
        <w:spacing w:line="360" w:lineRule="auto"/>
        <w:rPr>
          <w:rFonts w:ascii="Arial" w:hAnsi="Arial" w:cs="Arial"/>
        </w:rPr>
      </w:pPr>
      <w:r w:rsidRPr="007D736E">
        <w:rPr>
          <w:rFonts w:ascii="Arial" w:hAnsi="Arial" w:cs="Arial"/>
        </w:rPr>
        <w:t xml:space="preserve">Behavioural </w:t>
      </w:r>
    </w:p>
    <w:p w14:paraId="03284911" w14:textId="4D9BCFFF" w:rsidR="00147FFA" w:rsidRPr="007D736E" w:rsidRDefault="00147FFA" w:rsidP="007D736E">
      <w:pPr>
        <w:pStyle w:val="ListParagraph"/>
        <w:numPr>
          <w:ilvl w:val="0"/>
          <w:numId w:val="10"/>
        </w:numPr>
        <w:spacing w:line="360" w:lineRule="auto"/>
        <w:rPr>
          <w:rFonts w:ascii="Arial" w:hAnsi="Arial" w:cs="Arial"/>
        </w:rPr>
      </w:pPr>
      <w:r w:rsidRPr="007D736E">
        <w:rPr>
          <w:rFonts w:ascii="Arial" w:hAnsi="Arial" w:cs="Arial"/>
        </w:rPr>
        <w:t>Educational</w:t>
      </w:r>
    </w:p>
    <w:p w14:paraId="7B64F7C5" w14:textId="3857F4BE" w:rsidR="00147FFA" w:rsidRPr="007D736E" w:rsidRDefault="00147FFA" w:rsidP="007D736E">
      <w:pPr>
        <w:pStyle w:val="ListParagraph"/>
        <w:numPr>
          <w:ilvl w:val="0"/>
          <w:numId w:val="10"/>
        </w:numPr>
        <w:spacing w:line="360" w:lineRule="auto"/>
        <w:rPr>
          <w:rFonts w:ascii="Arial" w:hAnsi="Arial" w:cs="Arial"/>
        </w:rPr>
      </w:pPr>
      <w:r w:rsidRPr="007D736E">
        <w:rPr>
          <w:rFonts w:ascii="Arial" w:hAnsi="Arial" w:cs="Arial"/>
        </w:rPr>
        <w:t>Developmental</w:t>
      </w:r>
    </w:p>
    <w:p w14:paraId="5113EA56" w14:textId="0890846D" w:rsidR="00147FFA" w:rsidRPr="007D736E" w:rsidRDefault="00147FFA" w:rsidP="007D736E">
      <w:pPr>
        <w:pStyle w:val="ListParagraph"/>
        <w:numPr>
          <w:ilvl w:val="0"/>
          <w:numId w:val="10"/>
        </w:numPr>
        <w:spacing w:line="360" w:lineRule="auto"/>
        <w:rPr>
          <w:rFonts w:ascii="Arial" w:hAnsi="Arial" w:cs="Arial"/>
        </w:rPr>
      </w:pPr>
      <w:r w:rsidRPr="007D736E">
        <w:rPr>
          <w:rFonts w:ascii="Arial" w:hAnsi="Arial" w:cs="Arial"/>
        </w:rPr>
        <w:t>Psychological</w:t>
      </w:r>
    </w:p>
    <w:p w14:paraId="1376E949" w14:textId="5CBA2DBC" w:rsidR="00147FFA" w:rsidRPr="007D736E" w:rsidRDefault="00147FFA" w:rsidP="007D736E">
      <w:pPr>
        <w:pStyle w:val="ListParagraph"/>
        <w:numPr>
          <w:ilvl w:val="0"/>
          <w:numId w:val="10"/>
        </w:numPr>
        <w:spacing w:line="360" w:lineRule="auto"/>
        <w:rPr>
          <w:rFonts w:ascii="Arial" w:hAnsi="Arial" w:cs="Arial"/>
        </w:rPr>
      </w:pPr>
      <w:r w:rsidRPr="007D736E">
        <w:rPr>
          <w:rFonts w:ascii="Arial" w:hAnsi="Arial" w:cs="Arial"/>
        </w:rPr>
        <w:t xml:space="preserve">Pharmacological </w:t>
      </w:r>
    </w:p>
    <w:p w14:paraId="799F39D7" w14:textId="77777777" w:rsidR="007D736E" w:rsidRDefault="007D736E" w:rsidP="007D736E">
      <w:pPr>
        <w:spacing w:line="360" w:lineRule="auto"/>
        <w:rPr>
          <w:rFonts w:ascii="Arial" w:hAnsi="Arial" w:cs="Arial"/>
        </w:rPr>
      </w:pPr>
    </w:p>
    <w:p w14:paraId="41B84F6A" w14:textId="77777777" w:rsidR="007D736E" w:rsidRDefault="007D736E" w:rsidP="007D736E">
      <w:pPr>
        <w:spacing w:line="360" w:lineRule="auto"/>
        <w:rPr>
          <w:rFonts w:ascii="Arial" w:hAnsi="Arial" w:cs="Arial"/>
        </w:rPr>
      </w:pPr>
    </w:p>
    <w:p w14:paraId="542E0A01" w14:textId="77777777" w:rsidR="007D736E" w:rsidRDefault="007D736E" w:rsidP="007D736E">
      <w:pPr>
        <w:spacing w:line="360" w:lineRule="auto"/>
        <w:rPr>
          <w:rFonts w:ascii="Arial" w:hAnsi="Arial" w:cs="Arial"/>
        </w:rPr>
      </w:pPr>
    </w:p>
    <w:p w14:paraId="3C26BD91" w14:textId="56CB66A7" w:rsidR="00147FFA" w:rsidRPr="007D736E" w:rsidRDefault="00E90A3B" w:rsidP="007D736E">
      <w:pPr>
        <w:spacing w:line="360" w:lineRule="auto"/>
        <w:rPr>
          <w:rFonts w:ascii="Arial" w:hAnsi="Arial" w:cs="Arial"/>
        </w:rPr>
      </w:pPr>
      <w:r w:rsidRPr="007D736E">
        <w:rPr>
          <w:rFonts w:ascii="Arial" w:hAnsi="Arial" w:cs="Arial"/>
        </w:rPr>
        <w:t>T</w:t>
      </w:r>
      <w:r w:rsidR="00B20CA5" w:rsidRPr="007D736E">
        <w:rPr>
          <w:rFonts w:ascii="Arial" w:hAnsi="Arial" w:cs="Arial"/>
        </w:rPr>
        <w:t>he guidelines from (NICE,2023) regarding behavioural challenges include ideas, like reinforcement and function of behaviour, which underlie behavioural therapies and underpin many interventions teaching adaptive skills for community living for autistic people.</w:t>
      </w:r>
    </w:p>
    <w:p w14:paraId="12EAEFD9" w14:textId="77777777" w:rsidR="006663DD" w:rsidRPr="007D736E" w:rsidRDefault="006663DD" w:rsidP="007D736E">
      <w:pPr>
        <w:spacing w:line="360" w:lineRule="auto"/>
        <w:rPr>
          <w:rFonts w:ascii="Arial" w:hAnsi="Arial" w:cs="Arial"/>
          <w:b/>
          <w:bCs/>
          <w:sz w:val="24"/>
          <w:szCs w:val="24"/>
        </w:rPr>
      </w:pPr>
    </w:p>
    <w:p w14:paraId="4F2062F9" w14:textId="2601F84E" w:rsidR="006663DD" w:rsidRPr="007D736E" w:rsidRDefault="006B50A2" w:rsidP="007D736E">
      <w:pPr>
        <w:spacing w:line="360" w:lineRule="auto"/>
        <w:rPr>
          <w:rFonts w:ascii="Arial" w:hAnsi="Arial" w:cs="Arial"/>
          <w:b/>
          <w:bCs/>
          <w:sz w:val="24"/>
          <w:szCs w:val="24"/>
        </w:rPr>
      </w:pPr>
      <w:r w:rsidRPr="007D736E">
        <w:rPr>
          <w:rFonts w:ascii="Arial" w:hAnsi="Arial" w:cs="Arial"/>
          <w:b/>
          <w:bCs/>
          <w:sz w:val="24"/>
          <w:szCs w:val="24"/>
        </w:rPr>
        <w:t>Measurements of rehabilitation</w:t>
      </w:r>
    </w:p>
    <w:p w14:paraId="36591D01" w14:textId="4959335A" w:rsidR="006B50A2" w:rsidRPr="007D736E" w:rsidRDefault="00281398" w:rsidP="007D736E">
      <w:pPr>
        <w:spacing w:line="360" w:lineRule="auto"/>
        <w:rPr>
          <w:rFonts w:ascii="Arial" w:hAnsi="Arial" w:cs="Arial"/>
        </w:rPr>
      </w:pPr>
      <w:r w:rsidRPr="007D736E">
        <w:rPr>
          <w:rFonts w:ascii="Arial" w:hAnsi="Arial" w:cs="Arial"/>
        </w:rPr>
        <w:t xml:space="preserve">The scale for rating children </w:t>
      </w:r>
      <w:r w:rsidR="00967728" w:rsidRPr="007D736E">
        <w:rPr>
          <w:rFonts w:ascii="Arial" w:hAnsi="Arial" w:cs="Arial"/>
        </w:rPr>
        <w:t>with autism is the childhood autism rating scale (CARS), it is a behavioural rating scale with 15 items such as relating to people, emotional response, body use, listening, visual response, and verbal communication amongst another 9</w:t>
      </w:r>
      <w:r w:rsidR="000857BB" w:rsidRPr="007D736E">
        <w:rPr>
          <w:rFonts w:ascii="Arial" w:hAnsi="Arial" w:cs="Arial"/>
        </w:rPr>
        <w:t xml:space="preserve"> (see appendix C)</w:t>
      </w:r>
      <w:r w:rsidR="00967728" w:rsidRPr="007D736E">
        <w:rPr>
          <w:rFonts w:ascii="Arial" w:hAnsi="Arial" w:cs="Arial"/>
        </w:rPr>
        <w:t>. which are used to identify and categorize the behaviours of a child from mild to severe. The total CARS score can be as low as 15 when a child’s behaviour is rated as failing within normal limits of all 15 scales</w:t>
      </w:r>
      <w:r w:rsidR="000857BB" w:rsidRPr="007D736E">
        <w:rPr>
          <w:rFonts w:ascii="Arial" w:hAnsi="Arial" w:cs="Arial"/>
        </w:rPr>
        <w:t xml:space="preserve">. To 60 when a child’s behaviour is rated as severely abnormal on all 15 scales. Meaning the lower the score, the fewer autistic behaviours, and the opposite for the higher score. Another tool used for the </w:t>
      </w:r>
      <w:r w:rsidR="00FF5790" w:rsidRPr="007D736E">
        <w:rPr>
          <w:rFonts w:ascii="Arial" w:hAnsi="Arial" w:cs="Arial"/>
        </w:rPr>
        <w:t>child’s</w:t>
      </w:r>
      <w:r w:rsidR="000857BB" w:rsidRPr="007D736E">
        <w:rPr>
          <w:rFonts w:ascii="Arial" w:hAnsi="Arial" w:cs="Arial"/>
        </w:rPr>
        <w:t xml:space="preserve"> </w:t>
      </w:r>
      <w:r w:rsidR="00FF5790" w:rsidRPr="007D736E">
        <w:rPr>
          <w:rFonts w:ascii="Arial" w:hAnsi="Arial" w:cs="Arial"/>
        </w:rPr>
        <w:t>level of ability and progression is the autism diagnostic observation schedule (ADOS), which differs from other tools because it doesn’t focus on data from a child’s history, as it deals with a child’s behaviours in the present.</w:t>
      </w:r>
    </w:p>
    <w:p w14:paraId="685A6482" w14:textId="77777777" w:rsidR="00CA329C" w:rsidRPr="007D736E" w:rsidRDefault="00CA329C" w:rsidP="007D736E">
      <w:pPr>
        <w:spacing w:line="360" w:lineRule="auto"/>
        <w:rPr>
          <w:rFonts w:ascii="Arial" w:hAnsi="Arial" w:cs="Arial"/>
          <w:b/>
          <w:bCs/>
          <w:sz w:val="24"/>
          <w:szCs w:val="24"/>
        </w:rPr>
      </w:pPr>
    </w:p>
    <w:p w14:paraId="1A4C9ABB" w14:textId="3019C9AB" w:rsidR="00CA25A5" w:rsidRPr="007D736E" w:rsidRDefault="00CA25A5" w:rsidP="007D736E">
      <w:pPr>
        <w:spacing w:line="360" w:lineRule="auto"/>
        <w:rPr>
          <w:rFonts w:ascii="Arial" w:hAnsi="Arial" w:cs="Arial"/>
          <w:b/>
          <w:bCs/>
          <w:sz w:val="24"/>
          <w:szCs w:val="24"/>
        </w:rPr>
      </w:pPr>
      <w:r w:rsidRPr="007D736E">
        <w:rPr>
          <w:rFonts w:ascii="Arial" w:hAnsi="Arial" w:cs="Arial"/>
          <w:b/>
          <w:bCs/>
          <w:sz w:val="24"/>
          <w:szCs w:val="24"/>
        </w:rPr>
        <w:t>Recommendations</w:t>
      </w:r>
    </w:p>
    <w:p w14:paraId="70F1BA24" w14:textId="6ECEC2B0" w:rsidR="00CA25A5" w:rsidRPr="007D736E" w:rsidRDefault="00CA25A5" w:rsidP="007D736E">
      <w:pPr>
        <w:spacing w:line="360" w:lineRule="auto"/>
        <w:rPr>
          <w:rFonts w:ascii="Arial" w:hAnsi="Arial" w:cs="Arial"/>
        </w:rPr>
      </w:pPr>
      <w:r w:rsidRPr="007D736E">
        <w:rPr>
          <w:rFonts w:ascii="Arial" w:hAnsi="Arial" w:cs="Arial"/>
        </w:rPr>
        <w:t xml:space="preserve">Complimentary therapies </w:t>
      </w:r>
      <w:r w:rsidR="00CA329C" w:rsidRPr="007D736E">
        <w:rPr>
          <w:rFonts w:ascii="Arial" w:hAnsi="Arial" w:cs="Arial"/>
        </w:rPr>
        <w:t>such as yoga for autistic children, have shown therapeutic effectiveness in studies. Additionally, other alternative treatments include special diets, herbal supplements, many children have responded effectively with animal therapy by visiting the local farm or zoo, and art therapy which is usually a big hit.</w:t>
      </w:r>
    </w:p>
    <w:p w14:paraId="01BAA543" w14:textId="7A213E55" w:rsidR="006663DD" w:rsidRPr="007D736E" w:rsidRDefault="006663DD" w:rsidP="007D736E">
      <w:pPr>
        <w:spacing w:line="360" w:lineRule="auto"/>
        <w:rPr>
          <w:rFonts w:ascii="Arial" w:hAnsi="Arial" w:cs="Arial"/>
          <w:b/>
          <w:bCs/>
          <w:sz w:val="24"/>
          <w:szCs w:val="24"/>
        </w:rPr>
      </w:pPr>
    </w:p>
    <w:p w14:paraId="02BDFBE6" w14:textId="10B2AA70" w:rsidR="00CA329C" w:rsidRPr="007D736E" w:rsidRDefault="00CA329C" w:rsidP="007D736E">
      <w:pPr>
        <w:spacing w:line="360" w:lineRule="auto"/>
        <w:rPr>
          <w:rFonts w:ascii="Arial" w:hAnsi="Arial" w:cs="Arial"/>
          <w:b/>
          <w:bCs/>
          <w:sz w:val="24"/>
          <w:szCs w:val="24"/>
        </w:rPr>
      </w:pPr>
      <w:r w:rsidRPr="007D736E">
        <w:rPr>
          <w:rFonts w:ascii="Arial" w:hAnsi="Arial" w:cs="Arial"/>
          <w:b/>
          <w:bCs/>
          <w:sz w:val="24"/>
          <w:szCs w:val="24"/>
        </w:rPr>
        <w:t>Conclusion</w:t>
      </w:r>
    </w:p>
    <w:p w14:paraId="2F370037" w14:textId="2CC746E0" w:rsidR="00CA329C" w:rsidRPr="007D736E" w:rsidRDefault="00E055B4" w:rsidP="007D736E">
      <w:pPr>
        <w:spacing w:line="360" w:lineRule="auto"/>
        <w:rPr>
          <w:rFonts w:ascii="Arial" w:hAnsi="Arial" w:cs="Arial"/>
        </w:rPr>
      </w:pPr>
      <w:r w:rsidRPr="007D736E">
        <w:rPr>
          <w:rFonts w:ascii="Arial" w:hAnsi="Arial" w:cs="Arial"/>
        </w:rPr>
        <w:t xml:space="preserve">The importance of understanding autism, and the general anxiety, schizophrenia disorders is, firstly to understand the affliction that a person may have. To work in partnership with them in a </w:t>
      </w:r>
      <w:r w:rsidR="005E24FC" w:rsidRPr="007D736E">
        <w:rPr>
          <w:rFonts w:ascii="Arial" w:hAnsi="Arial" w:cs="Arial"/>
        </w:rPr>
        <w:t>person-centred</w:t>
      </w:r>
      <w:r w:rsidRPr="007D736E">
        <w:rPr>
          <w:rFonts w:ascii="Arial" w:hAnsi="Arial" w:cs="Arial"/>
        </w:rPr>
        <w:t xml:space="preserve"> care </w:t>
      </w:r>
      <w:r w:rsidR="005E24FC" w:rsidRPr="007D736E">
        <w:rPr>
          <w:rFonts w:ascii="Arial" w:hAnsi="Arial" w:cs="Arial"/>
        </w:rPr>
        <w:t>approach and</w:t>
      </w:r>
      <w:r w:rsidRPr="007D736E">
        <w:rPr>
          <w:rFonts w:ascii="Arial" w:hAnsi="Arial" w:cs="Arial"/>
        </w:rPr>
        <w:t xml:space="preserve"> paying</w:t>
      </w:r>
      <w:r w:rsidR="005E24FC" w:rsidRPr="007D736E">
        <w:rPr>
          <w:rFonts w:ascii="Arial" w:hAnsi="Arial" w:cs="Arial"/>
        </w:rPr>
        <w:t xml:space="preserve"> attention to their environment. Following the guidelines from the mental health act 1983, human rights act 1998, equality act 2010, and the mental capacity act 2005.</w:t>
      </w:r>
    </w:p>
    <w:p w14:paraId="38A736B9" w14:textId="77777777" w:rsidR="009A51F8" w:rsidRPr="007D736E" w:rsidRDefault="009A51F8" w:rsidP="007D736E">
      <w:pPr>
        <w:spacing w:line="360" w:lineRule="auto"/>
        <w:rPr>
          <w:rFonts w:ascii="Arial" w:hAnsi="Arial" w:cs="Arial"/>
          <w:b/>
          <w:bCs/>
          <w:sz w:val="24"/>
          <w:szCs w:val="24"/>
        </w:rPr>
      </w:pPr>
    </w:p>
    <w:p w14:paraId="6AEA98D1" w14:textId="77777777" w:rsidR="007D736E" w:rsidRDefault="007D736E" w:rsidP="007D736E">
      <w:pPr>
        <w:spacing w:line="360" w:lineRule="auto"/>
        <w:rPr>
          <w:rFonts w:ascii="Arial" w:hAnsi="Arial" w:cs="Arial"/>
          <w:b/>
          <w:bCs/>
          <w:sz w:val="24"/>
          <w:szCs w:val="24"/>
        </w:rPr>
      </w:pPr>
    </w:p>
    <w:p w14:paraId="4800479B" w14:textId="0542B371" w:rsidR="0033521F" w:rsidRPr="007D736E" w:rsidRDefault="00CA329C" w:rsidP="007D736E">
      <w:pPr>
        <w:spacing w:line="360" w:lineRule="auto"/>
        <w:rPr>
          <w:rFonts w:ascii="Arial" w:hAnsi="Arial" w:cs="Arial"/>
          <w:b/>
          <w:bCs/>
          <w:sz w:val="24"/>
          <w:szCs w:val="24"/>
        </w:rPr>
      </w:pPr>
      <w:r w:rsidRPr="007D736E">
        <w:rPr>
          <w:rFonts w:ascii="Arial" w:hAnsi="Arial" w:cs="Arial"/>
          <w:b/>
          <w:bCs/>
          <w:sz w:val="24"/>
          <w:szCs w:val="24"/>
        </w:rPr>
        <w:t>Useful links:</w:t>
      </w:r>
    </w:p>
    <w:p w14:paraId="4C0682B7" w14:textId="1EF32915" w:rsidR="0033521F" w:rsidRPr="007D736E" w:rsidRDefault="00000000" w:rsidP="007D736E">
      <w:pPr>
        <w:pStyle w:val="ListParagraph"/>
        <w:numPr>
          <w:ilvl w:val="0"/>
          <w:numId w:val="9"/>
        </w:numPr>
        <w:spacing w:line="360" w:lineRule="auto"/>
        <w:rPr>
          <w:rFonts w:ascii="Arial" w:hAnsi="Arial" w:cs="Arial"/>
          <w:b/>
          <w:bCs/>
          <w:sz w:val="24"/>
          <w:szCs w:val="24"/>
        </w:rPr>
      </w:pPr>
      <w:hyperlink r:id="rId14" w:history="1">
        <w:r w:rsidR="0033521F" w:rsidRPr="007D736E">
          <w:rPr>
            <w:rStyle w:val="Hyperlink"/>
            <w:rFonts w:ascii="Arial" w:hAnsi="Arial" w:cs="Arial"/>
          </w:rPr>
          <w:t>parents (autism.org.uk)</w:t>
        </w:r>
      </w:hyperlink>
    </w:p>
    <w:p w14:paraId="33DF1284" w14:textId="75B1380C" w:rsidR="0033521F" w:rsidRPr="007D736E" w:rsidRDefault="00000000" w:rsidP="007D736E">
      <w:pPr>
        <w:pStyle w:val="ListParagraph"/>
        <w:numPr>
          <w:ilvl w:val="0"/>
          <w:numId w:val="9"/>
        </w:numPr>
        <w:spacing w:line="360" w:lineRule="auto"/>
        <w:rPr>
          <w:rFonts w:ascii="Arial" w:hAnsi="Arial" w:cs="Arial"/>
          <w:b/>
          <w:bCs/>
          <w:sz w:val="24"/>
          <w:szCs w:val="24"/>
        </w:rPr>
      </w:pPr>
      <w:hyperlink r:id="rId15" w:history="1">
        <w:r w:rsidR="00F31035" w:rsidRPr="007D736E">
          <w:rPr>
            <w:rStyle w:val="Hyperlink"/>
            <w:rFonts w:ascii="Arial" w:hAnsi="Arial" w:cs="Arial"/>
          </w:rPr>
          <w:t>Diagnostic tools - a guide for all audiences (autism.org.uk)</w:t>
        </w:r>
      </w:hyperlink>
    </w:p>
    <w:p w14:paraId="2FF71815" w14:textId="77777777" w:rsidR="00064825" w:rsidRPr="007D736E" w:rsidRDefault="00000000" w:rsidP="007D736E">
      <w:pPr>
        <w:pStyle w:val="ListParagraph"/>
        <w:numPr>
          <w:ilvl w:val="0"/>
          <w:numId w:val="9"/>
        </w:numPr>
        <w:spacing w:line="360" w:lineRule="auto"/>
        <w:rPr>
          <w:rFonts w:ascii="Arial" w:hAnsi="Arial" w:cs="Arial"/>
          <w:b/>
          <w:bCs/>
          <w:sz w:val="24"/>
          <w:szCs w:val="24"/>
        </w:rPr>
      </w:pPr>
      <w:hyperlink r:id="rId16" w:history="1">
        <w:r w:rsidR="00064825" w:rsidRPr="007D736E">
          <w:rPr>
            <w:rStyle w:val="Hyperlink"/>
            <w:rFonts w:ascii="Arial" w:hAnsi="Arial" w:cs="Arial"/>
          </w:rPr>
          <w:t>Diagnostic tools - a guide for all audiences (autism.org.uk)</w:t>
        </w:r>
      </w:hyperlink>
    </w:p>
    <w:p w14:paraId="4C34D744" w14:textId="77777777" w:rsidR="00064825" w:rsidRPr="007D736E" w:rsidRDefault="00000000" w:rsidP="007D736E">
      <w:pPr>
        <w:pStyle w:val="ListParagraph"/>
        <w:numPr>
          <w:ilvl w:val="0"/>
          <w:numId w:val="9"/>
        </w:numPr>
        <w:spacing w:line="360" w:lineRule="auto"/>
        <w:rPr>
          <w:rFonts w:ascii="Arial" w:hAnsi="Arial" w:cs="Arial"/>
          <w:b/>
          <w:bCs/>
          <w:sz w:val="24"/>
          <w:szCs w:val="24"/>
        </w:rPr>
      </w:pPr>
      <w:hyperlink r:id="rId17" w:history="1">
        <w:r w:rsidR="00064825" w:rsidRPr="007D736E">
          <w:rPr>
            <w:rStyle w:val="Hyperlink"/>
            <w:rFonts w:ascii="Arial" w:hAnsi="Arial" w:cs="Arial"/>
          </w:rPr>
          <w:t>National Autistic Society (autism.org.uk)</w:t>
        </w:r>
      </w:hyperlink>
    </w:p>
    <w:p w14:paraId="71178FDD" w14:textId="77777777" w:rsidR="00064825" w:rsidRPr="007D736E" w:rsidRDefault="00064825" w:rsidP="007D736E">
      <w:pPr>
        <w:pStyle w:val="ListParagraph"/>
        <w:spacing w:line="360" w:lineRule="auto"/>
        <w:rPr>
          <w:rFonts w:ascii="Arial" w:hAnsi="Arial" w:cs="Arial"/>
          <w:b/>
          <w:bCs/>
          <w:sz w:val="24"/>
          <w:szCs w:val="24"/>
        </w:rPr>
      </w:pPr>
    </w:p>
    <w:p w14:paraId="07586B86" w14:textId="77777777" w:rsidR="0033521F" w:rsidRPr="007D736E" w:rsidRDefault="0033521F" w:rsidP="007D736E">
      <w:pPr>
        <w:spacing w:line="360" w:lineRule="auto"/>
        <w:rPr>
          <w:rFonts w:ascii="Arial" w:hAnsi="Arial" w:cs="Arial"/>
          <w:b/>
          <w:bCs/>
          <w:sz w:val="24"/>
          <w:szCs w:val="24"/>
        </w:rPr>
      </w:pPr>
    </w:p>
    <w:p w14:paraId="6C6D43A6" w14:textId="4A4E4B2F" w:rsidR="009A51F8" w:rsidRPr="007D736E" w:rsidRDefault="003D5AA6" w:rsidP="007D736E">
      <w:pPr>
        <w:spacing w:line="360" w:lineRule="auto"/>
        <w:rPr>
          <w:rFonts w:ascii="Arial" w:hAnsi="Arial" w:cs="Arial"/>
          <w:b/>
          <w:bCs/>
          <w:sz w:val="24"/>
          <w:szCs w:val="24"/>
        </w:rPr>
      </w:pPr>
      <w:r w:rsidRPr="007D736E">
        <w:rPr>
          <w:rFonts w:ascii="Arial" w:hAnsi="Arial" w:cs="Arial"/>
          <w:b/>
          <w:bCs/>
          <w:sz w:val="24"/>
          <w:szCs w:val="24"/>
        </w:rPr>
        <w:t xml:space="preserve">Reference List </w:t>
      </w:r>
    </w:p>
    <w:p w14:paraId="378CB685" w14:textId="77777777" w:rsidR="003D5AA6" w:rsidRPr="007D736E" w:rsidRDefault="003D5AA6" w:rsidP="007D736E">
      <w:pPr>
        <w:spacing w:line="360" w:lineRule="auto"/>
        <w:rPr>
          <w:rFonts w:ascii="Arial" w:hAnsi="Arial" w:cs="Arial"/>
          <w:sz w:val="28"/>
          <w:szCs w:val="28"/>
          <w:u w:val="single"/>
        </w:rPr>
      </w:pPr>
    </w:p>
    <w:p w14:paraId="2C42D992" w14:textId="798E47DD" w:rsidR="003D5AA6" w:rsidRPr="007D736E" w:rsidRDefault="003D5AA6" w:rsidP="007D736E">
      <w:pPr>
        <w:pStyle w:val="ListParagraph"/>
        <w:numPr>
          <w:ilvl w:val="0"/>
          <w:numId w:val="1"/>
        </w:numPr>
        <w:spacing w:line="360" w:lineRule="auto"/>
        <w:rPr>
          <w:rFonts w:ascii="Arial" w:hAnsi="Arial" w:cs="Arial"/>
          <w:sz w:val="28"/>
          <w:szCs w:val="28"/>
        </w:rPr>
      </w:pPr>
      <w:r w:rsidRPr="007D736E">
        <w:rPr>
          <w:rFonts w:ascii="Arial" w:hAnsi="Arial" w:cs="Arial"/>
        </w:rPr>
        <w:t xml:space="preserve">Priory (2023) </w:t>
      </w:r>
      <w:r w:rsidRPr="007D736E">
        <w:rPr>
          <w:rFonts w:ascii="Arial" w:hAnsi="Arial" w:cs="Arial"/>
          <w:i/>
          <w:iCs/>
        </w:rPr>
        <w:t>Anxiety Statistics.</w:t>
      </w:r>
      <w:r w:rsidRPr="007D736E">
        <w:rPr>
          <w:rFonts w:ascii="Arial" w:hAnsi="Arial" w:cs="Arial"/>
        </w:rPr>
        <w:t xml:space="preserve"> Available at:</w:t>
      </w:r>
      <w:r w:rsidRPr="007D736E">
        <w:rPr>
          <w:rFonts w:ascii="Arial" w:hAnsi="Arial" w:cs="Arial"/>
          <w:i/>
          <w:iCs/>
        </w:rPr>
        <w:t xml:space="preserve"> </w:t>
      </w:r>
      <w:hyperlink r:id="rId18" w:history="1">
        <w:r w:rsidRPr="007D736E">
          <w:rPr>
            <w:rStyle w:val="Hyperlink"/>
            <w:rFonts w:ascii="Arial" w:hAnsi="Arial" w:cs="Arial"/>
            <w:u w:val="none"/>
          </w:rPr>
          <w:t>Anxiety Statistics UK - Priory (priorygroup.com)</w:t>
        </w:r>
      </w:hyperlink>
      <w:r w:rsidRPr="007D736E">
        <w:rPr>
          <w:rStyle w:val="Hyperlink"/>
          <w:rFonts w:ascii="Arial" w:hAnsi="Arial" w:cs="Arial"/>
          <w:u w:val="none"/>
        </w:rPr>
        <w:t xml:space="preserve"> (Accessed: </w:t>
      </w:r>
      <w:r w:rsidR="00A9629F" w:rsidRPr="007D736E">
        <w:rPr>
          <w:rStyle w:val="Hyperlink"/>
          <w:rFonts w:ascii="Arial" w:hAnsi="Arial" w:cs="Arial"/>
          <w:u w:val="none"/>
        </w:rPr>
        <w:t>8</w:t>
      </w:r>
      <w:r w:rsidRPr="007D736E">
        <w:rPr>
          <w:rStyle w:val="Hyperlink"/>
          <w:rFonts w:ascii="Arial" w:hAnsi="Arial" w:cs="Arial"/>
          <w:u w:val="none"/>
        </w:rPr>
        <w:t xml:space="preserve"> April 2023).</w:t>
      </w:r>
    </w:p>
    <w:p w14:paraId="1BA173EF" w14:textId="575B5B0B" w:rsidR="003D5AA6" w:rsidRPr="007D736E" w:rsidRDefault="003D5AA6" w:rsidP="007D736E">
      <w:pPr>
        <w:pStyle w:val="ListParagraph"/>
        <w:numPr>
          <w:ilvl w:val="0"/>
          <w:numId w:val="1"/>
        </w:numPr>
        <w:spacing w:line="360" w:lineRule="auto"/>
        <w:rPr>
          <w:rFonts w:ascii="Arial" w:hAnsi="Arial" w:cs="Arial"/>
          <w:sz w:val="28"/>
          <w:szCs w:val="28"/>
        </w:rPr>
      </w:pPr>
      <w:r w:rsidRPr="007D736E">
        <w:rPr>
          <w:rFonts w:ascii="Arial" w:hAnsi="Arial" w:cs="Arial"/>
        </w:rPr>
        <w:t xml:space="preserve">World Health Organization (2022) </w:t>
      </w:r>
      <w:r w:rsidRPr="007D736E">
        <w:rPr>
          <w:rFonts w:ascii="Arial" w:hAnsi="Arial" w:cs="Arial"/>
          <w:i/>
          <w:iCs/>
        </w:rPr>
        <w:t xml:space="preserve">Mental disorders. </w:t>
      </w:r>
      <w:r w:rsidRPr="007D736E">
        <w:rPr>
          <w:rFonts w:ascii="Arial" w:hAnsi="Arial" w:cs="Arial"/>
        </w:rPr>
        <w:t xml:space="preserve">Available at: </w:t>
      </w:r>
      <w:hyperlink r:id="rId19" w:history="1">
        <w:r w:rsidRPr="007D736E">
          <w:rPr>
            <w:rStyle w:val="Hyperlink"/>
            <w:rFonts w:ascii="Arial" w:hAnsi="Arial" w:cs="Arial"/>
            <w:u w:val="none"/>
          </w:rPr>
          <w:t>Mental disorders (who.int)</w:t>
        </w:r>
      </w:hyperlink>
      <w:r w:rsidRPr="007D736E">
        <w:rPr>
          <w:rStyle w:val="Hyperlink"/>
          <w:rFonts w:ascii="Arial" w:hAnsi="Arial" w:cs="Arial"/>
          <w:u w:val="none"/>
        </w:rPr>
        <w:t xml:space="preserve">(Accessed: </w:t>
      </w:r>
      <w:r w:rsidR="00A9629F" w:rsidRPr="007D736E">
        <w:rPr>
          <w:rStyle w:val="Hyperlink"/>
          <w:rFonts w:ascii="Arial" w:hAnsi="Arial" w:cs="Arial"/>
          <w:u w:val="none"/>
        </w:rPr>
        <w:t>8</w:t>
      </w:r>
      <w:r w:rsidRPr="007D736E">
        <w:rPr>
          <w:rStyle w:val="Hyperlink"/>
          <w:rFonts w:ascii="Arial" w:hAnsi="Arial" w:cs="Arial"/>
          <w:u w:val="none"/>
        </w:rPr>
        <w:t xml:space="preserve"> April 2023).</w:t>
      </w:r>
    </w:p>
    <w:p w14:paraId="1BE94CA7" w14:textId="77777777" w:rsidR="003D5AA6" w:rsidRPr="007D736E" w:rsidRDefault="003D5AA6" w:rsidP="007D736E">
      <w:pPr>
        <w:pStyle w:val="ListParagraph"/>
        <w:numPr>
          <w:ilvl w:val="0"/>
          <w:numId w:val="1"/>
        </w:numPr>
        <w:spacing w:line="360" w:lineRule="auto"/>
        <w:rPr>
          <w:rStyle w:val="Hyperlink"/>
          <w:rFonts w:ascii="Arial" w:hAnsi="Arial" w:cs="Arial"/>
          <w:sz w:val="28"/>
          <w:szCs w:val="28"/>
          <w:u w:val="none"/>
        </w:rPr>
      </w:pPr>
      <w:r w:rsidRPr="007D736E">
        <w:rPr>
          <w:rFonts w:ascii="Arial" w:hAnsi="Arial" w:cs="Arial"/>
        </w:rPr>
        <w:t xml:space="preserve">Harvard Health Publishing (2020) </w:t>
      </w:r>
      <w:r w:rsidRPr="007D736E">
        <w:rPr>
          <w:rFonts w:ascii="Arial" w:hAnsi="Arial" w:cs="Arial"/>
          <w:i/>
          <w:iCs/>
        </w:rPr>
        <w:t>Understanding the stress response</w:t>
      </w:r>
      <w:r w:rsidRPr="007D736E">
        <w:rPr>
          <w:rFonts w:ascii="Arial" w:hAnsi="Arial" w:cs="Arial"/>
        </w:rPr>
        <w:t>. Available at:</w:t>
      </w:r>
      <w:r w:rsidRPr="007D736E">
        <w:rPr>
          <w:rFonts w:ascii="Arial" w:hAnsi="Arial" w:cs="Arial"/>
          <w:i/>
          <w:iCs/>
        </w:rPr>
        <w:t xml:space="preserve"> </w:t>
      </w:r>
      <w:hyperlink r:id="rId20" w:history="1">
        <w:r w:rsidRPr="007D736E">
          <w:rPr>
            <w:rStyle w:val="Hyperlink"/>
            <w:rFonts w:ascii="Arial" w:hAnsi="Arial" w:cs="Arial"/>
            <w:u w:val="none"/>
          </w:rPr>
          <w:t>Understanding the stress response - Harvard Health</w:t>
        </w:r>
      </w:hyperlink>
      <w:r w:rsidRPr="007D736E">
        <w:rPr>
          <w:rStyle w:val="Hyperlink"/>
          <w:rFonts w:ascii="Arial" w:hAnsi="Arial" w:cs="Arial"/>
          <w:u w:val="none"/>
        </w:rPr>
        <w:t xml:space="preserve"> (Accessed: 3 April 2023).</w:t>
      </w:r>
    </w:p>
    <w:p w14:paraId="602E5851" w14:textId="77777777" w:rsidR="003D5AA6" w:rsidRPr="007D736E" w:rsidRDefault="003D5AA6" w:rsidP="007D736E">
      <w:pPr>
        <w:pStyle w:val="ListParagraph"/>
        <w:numPr>
          <w:ilvl w:val="0"/>
          <w:numId w:val="1"/>
        </w:numPr>
        <w:spacing w:line="360" w:lineRule="auto"/>
        <w:rPr>
          <w:rFonts w:ascii="Arial" w:hAnsi="Arial" w:cs="Arial"/>
          <w:sz w:val="28"/>
          <w:szCs w:val="28"/>
        </w:rPr>
      </w:pPr>
      <w:r w:rsidRPr="007D736E">
        <w:rPr>
          <w:rFonts w:ascii="Arial" w:hAnsi="Arial" w:cs="Arial"/>
        </w:rPr>
        <w:t xml:space="preserve">Mind (2023) </w:t>
      </w:r>
      <w:r w:rsidRPr="007D736E">
        <w:rPr>
          <w:rFonts w:ascii="Arial" w:hAnsi="Arial" w:cs="Arial"/>
          <w:i/>
          <w:iCs/>
        </w:rPr>
        <w:t xml:space="preserve">Anxiety and panic attacks. </w:t>
      </w:r>
      <w:r w:rsidRPr="007D736E">
        <w:rPr>
          <w:rFonts w:ascii="Arial" w:hAnsi="Arial" w:cs="Arial"/>
        </w:rPr>
        <w:t xml:space="preserve">Available at: </w:t>
      </w:r>
      <w:hyperlink r:id="rId21" w:history="1">
        <w:r w:rsidRPr="007D736E">
          <w:rPr>
            <w:rStyle w:val="Hyperlink"/>
            <w:rFonts w:ascii="Arial" w:hAnsi="Arial" w:cs="Arial"/>
            <w:u w:val="none"/>
          </w:rPr>
          <w:t>What causes anxiety problems - Mind</w:t>
        </w:r>
      </w:hyperlink>
      <w:r w:rsidRPr="007D736E">
        <w:rPr>
          <w:rStyle w:val="Hyperlink"/>
          <w:rFonts w:ascii="Arial" w:hAnsi="Arial" w:cs="Arial"/>
          <w:u w:val="none"/>
        </w:rPr>
        <w:t xml:space="preserve"> (Accessed: 10 April 2023).</w:t>
      </w:r>
    </w:p>
    <w:p w14:paraId="6CFEF75C" w14:textId="77777777" w:rsidR="003D5AA6" w:rsidRPr="007D736E" w:rsidRDefault="003D5AA6" w:rsidP="007D736E">
      <w:pPr>
        <w:pStyle w:val="ListParagraph"/>
        <w:numPr>
          <w:ilvl w:val="0"/>
          <w:numId w:val="1"/>
        </w:numPr>
        <w:spacing w:line="360" w:lineRule="auto"/>
        <w:rPr>
          <w:rStyle w:val="Hyperlink"/>
          <w:rFonts w:ascii="Arial" w:hAnsi="Arial" w:cs="Arial"/>
          <w:color w:val="auto"/>
          <w:sz w:val="28"/>
          <w:szCs w:val="28"/>
          <w:u w:val="none"/>
        </w:rPr>
      </w:pPr>
      <w:r w:rsidRPr="007D736E">
        <w:rPr>
          <w:rFonts w:ascii="Arial" w:hAnsi="Arial" w:cs="Arial"/>
        </w:rPr>
        <w:t xml:space="preserve">National Health Service (2022) </w:t>
      </w:r>
      <w:r w:rsidRPr="007D736E">
        <w:rPr>
          <w:rFonts w:ascii="Arial" w:hAnsi="Arial" w:cs="Arial"/>
          <w:i/>
          <w:iCs/>
        </w:rPr>
        <w:t xml:space="preserve">Signs of an anxiety disorder. </w:t>
      </w:r>
      <w:r w:rsidRPr="007D736E">
        <w:rPr>
          <w:rFonts w:ascii="Arial" w:hAnsi="Arial" w:cs="Arial"/>
        </w:rPr>
        <w:t xml:space="preserve">Available at: </w:t>
      </w:r>
      <w:hyperlink w:history="1">
        <w:r w:rsidRPr="007D736E">
          <w:rPr>
            <w:rStyle w:val="Hyperlink"/>
            <w:rFonts w:ascii="Arial" w:hAnsi="Arial" w:cs="Arial"/>
            <w:u w:val="none"/>
          </w:rPr>
          <w:t>Signs of an anxiety disorder - NHS (www.nhs.uk)</w:t>
        </w:r>
      </w:hyperlink>
      <w:r w:rsidRPr="007D736E">
        <w:rPr>
          <w:rStyle w:val="Hyperlink"/>
          <w:rFonts w:ascii="Arial" w:hAnsi="Arial" w:cs="Arial"/>
          <w:u w:val="none"/>
        </w:rPr>
        <w:t xml:space="preserve"> (Accessed: 10 April 2023).</w:t>
      </w:r>
    </w:p>
    <w:p w14:paraId="0C647FC2" w14:textId="77777777" w:rsidR="003D5AA6" w:rsidRPr="007D736E" w:rsidRDefault="003D5AA6" w:rsidP="007D736E">
      <w:pPr>
        <w:pStyle w:val="ListParagraph"/>
        <w:numPr>
          <w:ilvl w:val="0"/>
          <w:numId w:val="1"/>
        </w:numPr>
        <w:spacing w:line="360" w:lineRule="auto"/>
        <w:rPr>
          <w:rFonts w:ascii="Arial" w:hAnsi="Arial" w:cs="Arial"/>
          <w:sz w:val="28"/>
          <w:szCs w:val="28"/>
        </w:rPr>
      </w:pPr>
      <w:r w:rsidRPr="007D736E">
        <w:rPr>
          <w:rStyle w:val="Hyperlink"/>
          <w:rFonts w:ascii="Arial" w:hAnsi="Arial" w:cs="Arial"/>
          <w:u w:val="none"/>
        </w:rPr>
        <w:t xml:space="preserve">World Health Organization (2010) </w:t>
      </w:r>
      <w:r w:rsidRPr="007D736E">
        <w:rPr>
          <w:rStyle w:val="Hyperlink"/>
          <w:rFonts w:ascii="Arial" w:hAnsi="Arial" w:cs="Arial"/>
          <w:i/>
          <w:iCs/>
          <w:u w:val="none"/>
        </w:rPr>
        <w:t>ICD-10 version 2010.</w:t>
      </w:r>
      <w:r w:rsidRPr="007D736E">
        <w:rPr>
          <w:rStyle w:val="Hyperlink"/>
          <w:rFonts w:ascii="Arial" w:hAnsi="Arial" w:cs="Arial"/>
          <w:u w:val="none"/>
        </w:rPr>
        <w:t xml:space="preserve"> Available at:</w:t>
      </w:r>
      <w:r w:rsidRPr="007D736E">
        <w:rPr>
          <w:rFonts w:ascii="Arial" w:hAnsi="Arial" w:cs="Arial"/>
        </w:rPr>
        <w:t xml:space="preserve"> </w:t>
      </w:r>
      <w:hyperlink r:id="rId22" w:anchor="/V" w:history="1">
        <w:r w:rsidRPr="007D736E">
          <w:rPr>
            <w:rStyle w:val="Hyperlink"/>
            <w:rFonts w:ascii="Arial" w:hAnsi="Arial" w:cs="Arial"/>
          </w:rPr>
          <w:t>ICD-10 Version:2010 (who.int)</w:t>
        </w:r>
      </w:hyperlink>
      <w:r w:rsidRPr="007D736E">
        <w:rPr>
          <w:rFonts w:ascii="Arial" w:hAnsi="Arial" w:cs="Arial"/>
        </w:rPr>
        <w:t xml:space="preserve"> (Accessed: 14 April 2023).</w:t>
      </w:r>
    </w:p>
    <w:p w14:paraId="0685E85B" w14:textId="77777777" w:rsidR="003D5AA6" w:rsidRPr="007D736E" w:rsidRDefault="003D5AA6" w:rsidP="007D736E">
      <w:pPr>
        <w:pStyle w:val="ListParagraph"/>
        <w:numPr>
          <w:ilvl w:val="0"/>
          <w:numId w:val="1"/>
        </w:numPr>
        <w:spacing w:line="360" w:lineRule="auto"/>
        <w:rPr>
          <w:rFonts w:ascii="Arial" w:hAnsi="Arial" w:cs="Arial"/>
          <w:sz w:val="28"/>
          <w:szCs w:val="28"/>
        </w:rPr>
      </w:pPr>
      <w:r w:rsidRPr="007D736E">
        <w:rPr>
          <w:rFonts w:ascii="Arial" w:hAnsi="Arial" w:cs="Arial"/>
        </w:rPr>
        <w:t xml:space="preserve">National Health Service (2022) </w:t>
      </w:r>
      <w:r w:rsidRPr="007D736E">
        <w:rPr>
          <w:rFonts w:ascii="Arial" w:hAnsi="Arial" w:cs="Arial"/>
          <w:i/>
          <w:iCs/>
        </w:rPr>
        <w:t>NHS Treatment-Generalised anxiety disorder in adults.</w:t>
      </w:r>
      <w:r w:rsidRPr="007D736E">
        <w:rPr>
          <w:rFonts w:ascii="Arial" w:hAnsi="Arial" w:cs="Arial"/>
        </w:rPr>
        <w:t xml:space="preserve"> Available at: </w:t>
      </w:r>
      <w:hyperlink r:id="rId23" w:history="1">
        <w:r w:rsidRPr="007D736E">
          <w:rPr>
            <w:rStyle w:val="Hyperlink"/>
            <w:rFonts w:ascii="Arial" w:hAnsi="Arial" w:cs="Arial"/>
          </w:rPr>
          <w:t>Treatment - Generalised anxiety disorder in adults - NHS (www.nhs.uk)</w:t>
        </w:r>
      </w:hyperlink>
      <w:r w:rsidRPr="007D736E">
        <w:rPr>
          <w:rFonts w:ascii="Arial" w:hAnsi="Arial" w:cs="Arial"/>
        </w:rPr>
        <w:t xml:space="preserve"> (Accessed: 16 April 2023).</w:t>
      </w:r>
    </w:p>
    <w:p w14:paraId="5A2FAB59" w14:textId="77777777" w:rsidR="003D5AA6" w:rsidRPr="007D736E" w:rsidRDefault="003D5AA6" w:rsidP="007D736E">
      <w:pPr>
        <w:pStyle w:val="ListParagraph"/>
        <w:numPr>
          <w:ilvl w:val="0"/>
          <w:numId w:val="1"/>
        </w:numPr>
        <w:spacing w:line="360" w:lineRule="auto"/>
        <w:rPr>
          <w:rFonts w:ascii="Arial" w:hAnsi="Arial" w:cs="Arial"/>
        </w:rPr>
      </w:pPr>
      <w:r w:rsidRPr="007D736E">
        <w:rPr>
          <w:rFonts w:ascii="Arial" w:hAnsi="Arial" w:cs="Arial"/>
        </w:rPr>
        <w:t xml:space="preserve">Anxiety UK (2023) </w:t>
      </w:r>
      <w:r w:rsidRPr="007D736E">
        <w:rPr>
          <w:rFonts w:ascii="Arial" w:hAnsi="Arial" w:cs="Arial"/>
          <w:i/>
          <w:iCs/>
        </w:rPr>
        <w:t xml:space="preserve">Generalised Anxiety disorder. </w:t>
      </w:r>
      <w:r w:rsidRPr="007D736E">
        <w:rPr>
          <w:rFonts w:ascii="Arial" w:hAnsi="Arial" w:cs="Arial"/>
        </w:rPr>
        <w:t xml:space="preserve">Available at: </w:t>
      </w:r>
      <w:hyperlink r:id="rId24" w:history="1">
        <w:r w:rsidRPr="007D736E">
          <w:rPr>
            <w:rStyle w:val="Hyperlink"/>
            <w:rFonts w:ascii="Arial" w:hAnsi="Arial" w:cs="Arial"/>
          </w:rPr>
          <w:t>Generalised Anxiety Disorder - Anxiety UK</w:t>
        </w:r>
      </w:hyperlink>
      <w:r w:rsidRPr="007D736E">
        <w:rPr>
          <w:rFonts w:ascii="Arial" w:hAnsi="Arial" w:cs="Arial"/>
        </w:rPr>
        <w:t xml:space="preserve"> (Accessed: 17 April 2023).</w:t>
      </w:r>
    </w:p>
    <w:p w14:paraId="71CD4953" w14:textId="77777777" w:rsidR="003D5AA6" w:rsidRPr="007D736E" w:rsidRDefault="003D5AA6" w:rsidP="007D736E">
      <w:pPr>
        <w:pStyle w:val="ListParagraph"/>
        <w:numPr>
          <w:ilvl w:val="0"/>
          <w:numId w:val="1"/>
        </w:numPr>
        <w:spacing w:line="360" w:lineRule="auto"/>
        <w:rPr>
          <w:rFonts w:ascii="Arial" w:hAnsi="Arial" w:cs="Arial"/>
        </w:rPr>
      </w:pPr>
      <w:r w:rsidRPr="007D736E">
        <w:rPr>
          <w:rFonts w:ascii="Arial" w:hAnsi="Arial" w:cs="Arial"/>
        </w:rPr>
        <w:t xml:space="preserve">Rethink Mental Illness (2023) </w:t>
      </w:r>
      <w:r w:rsidRPr="007D736E">
        <w:rPr>
          <w:rFonts w:ascii="Arial" w:hAnsi="Arial" w:cs="Arial"/>
          <w:i/>
          <w:iCs/>
        </w:rPr>
        <w:t>Groups in your area</w:t>
      </w:r>
      <w:r w:rsidRPr="007D736E">
        <w:rPr>
          <w:rFonts w:ascii="Arial" w:hAnsi="Arial" w:cs="Arial"/>
        </w:rPr>
        <w:t xml:space="preserve">. Available at: </w:t>
      </w:r>
      <w:hyperlink r:id="rId25" w:history="1">
        <w:r w:rsidRPr="007D736E">
          <w:rPr>
            <w:rStyle w:val="Hyperlink"/>
            <w:rFonts w:ascii="Arial" w:hAnsi="Arial" w:cs="Arial"/>
          </w:rPr>
          <w:t xml:space="preserve">Groups </w:t>
        </w:r>
        <w:proofErr w:type="gramStart"/>
        <w:r w:rsidRPr="007D736E">
          <w:rPr>
            <w:rStyle w:val="Hyperlink"/>
            <w:rFonts w:ascii="Arial" w:hAnsi="Arial" w:cs="Arial"/>
          </w:rPr>
          <w:t>In</w:t>
        </w:r>
        <w:proofErr w:type="gramEnd"/>
        <w:r w:rsidRPr="007D736E">
          <w:rPr>
            <w:rStyle w:val="Hyperlink"/>
            <w:rFonts w:ascii="Arial" w:hAnsi="Arial" w:cs="Arial"/>
          </w:rPr>
          <w:t xml:space="preserve"> Your Area (rethink.org)</w:t>
        </w:r>
      </w:hyperlink>
      <w:r w:rsidRPr="007D736E">
        <w:rPr>
          <w:rFonts w:ascii="Arial" w:hAnsi="Arial" w:cs="Arial"/>
        </w:rPr>
        <w:t xml:space="preserve"> (Accessed: 17 April 2023).</w:t>
      </w:r>
    </w:p>
    <w:p w14:paraId="6B82E6BE" w14:textId="77777777" w:rsidR="003D5AA6" w:rsidRPr="007D736E" w:rsidRDefault="003D5AA6" w:rsidP="007D736E">
      <w:pPr>
        <w:pStyle w:val="ListParagraph"/>
        <w:numPr>
          <w:ilvl w:val="0"/>
          <w:numId w:val="1"/>
        </w:numPr>
        <w:spacing w:line="360" w:lineRule="auto"/>
        <w:rPr>
          <w:rFonts w:ascii="Arial" w:hAnsi="Arial" w:cs="Arial"/>
        </w:rPr>
      </w:pPr>
      <w:r w:rsidRPr="007D736E">
        <w:rPr>
          <w:rFonts w:ascii="Arial" w:hAnsi="Arial" w:cs="Arial"/>
        </w:rPr>
        <w:t xml:space="preserve">National Institute for Health and Care Excellence (2023) </w:t>
      </w:r>
      <w:r w:rsidRPr="007D736E">
        <w:rPr>
          <w:rFonts w:ascii="Arial" w:hAnsi="Arial" w:cs="Arial"/>
          <w:i/>
          <w:iCs/>
        </w:rPr>
        <w:t>Generalised anxiety disorder and panic disorder in adults: Management.</w:t>
      </w:r>
      <w:r w:rsidRPr="007D736E">
        <w:rPr>
          <w:rFonts w:ascii="Arial" w:hAnsi="Arial" w:cs="Arial"/>
        </w:rPr>
        <w:t xml:space="preserve"> Available at: </w:t>
      </w:r>
      <w:hyperlink r:id="rId26" w:anchor="principles-of-care-for-people-with-generalised-anxiety-disorder-gad" w:history="1">
        <w:r w:rsidRPr="007D736E">
          <w:rPr>
            <w:rStyle w:val="Hyperlink"/>
            <w:rFonts w:ascii="Arial" w:hAnsi="Arial" w:cs="Arial"/>
          </w:rPr>
          <w:t>Recommendations | Generalised anxiety disorder and panic disorder in adults: management | Guidance | NICE</w:t>
        </w:r>
      </w:hyperlink>
      <w:r w:rsidRPr="007D736E">
        <w:rPr>
          <w:rFonts w:ascii="Arial" w:hAnsi="Arial" w:cs="Arial"/>
        </w:rPr>
        <w:t xml:space="preserve"> (Accessed: 18 April 2023).</w:t>
      </w:r>
    </w:p>
    <w:p w14:paraId="17DAEEF4" w14:textId="77777777" w:rsidR="003D5AA6" w:rsidRPr="007D736E" w:rsidRDefault="003D5AA6" w:rsidP="007D736E">
      <w:pPr>
        <w:pStyle w:val="ListParagraph"/>
        <w:numPr>
          <w:ilvl w:val="0"/>
          <w:numId w:val="1"/>
        </w:numPr>
        <w:spacing w:line="360" w:lineRule="auto"/>
        <w:rPr>
          <w:rFonts w:ascii="Arial" w:hAnsi="Arial" w:cs="Arial"/>
        </w:rPr>
      </w:pPr>
      <w:proofErr w:type="spellStart"/>
      <w:r w:rsidRPr="007D736E">
        <w:rPr>
          <w:rFonts w:ascii="Arial" w:hAnsi="Arial" w:cs="Arial"/>
        </w:rPr>
        <w:lastRenderedPageBreak/>
        <w:t>Dilbaz</w:t>
      </w:r>
      <w:proofErr w:type="spellEnd"/>
      <w:r w:rsidRPr="007D736E">
        <w:rPr>
          <w:rFonts w:ascii="Arial" w:hAnsi="Arial" w:cs="Arial"/>
        </w:rPr>
        <w:t xml:space="preserve">, N., Cavus Yalcin, S. and </w:t>
      </w:r>
      <w:proofErr w:type="spellStart"/>
      <w:r w:rsidRPr="007D736E">
        <w:rPr>
          <w:rFonts w:ascii="Arial" w:hAnsi="Arial" w:cs="Arial"/>
        </w:rPr>
        <w:t>Darcin</w:t>
      </w:r>
      <w:proofErr w:type="spellEnd"/>
      <w:r w:rsidRPr="007D736E">
        <w:rPr>
          <w:rFonts w:ascii="Arial" w:hAnsi="Arial" w:cs="Arial"/>
        </w:rPr>
        <w:t xml:space="preserve"> Enez, A. (2011) </w:t>
      </w:r>
      <w:r w:rsidRPr="007D736E">
        <w:rPr>
          <w:rFonts w:ascii="Arial" w:hAnsi="Arial" w:cs="Arial"/>
          <w:i/>
          <w:iCs/>
        </w:rPr>
        <w:t xml:space="preserve">Different Views of Anxiety Disorders. </w:t>
      </w:r>
      <w:r w:rsidRPr="007D736E">
        <w:rPr>
          <w:rFonts w:ascii="Arial" w:hAnsi="Arial" w:cs="Arial"/>
        </w:rPr>
        <w:t xml:space="preserve">Available at: </w:t>
      </w:r>
      <w:hyperlink r:id="rId27" w:history="1">
        <w:r w:rsidRPr="007D736E">
          <w:rPr>
            <w:rStyle w:val="Hyperlink"/>
            <w:rFonts w:ascii="Arial" w:hAnsi="Arial" w:cs="Arial"/>
          </w:rPr>
          <w:t xml:space="preserve">Different Views of Anxiety Disorders | </w:t>
        </w:r>
        <w:proofErr w:type="spellStart"/>
        <w:r w:rsidRPr="007D736E">
          <w:rPr>
            <w:rStyle w:val="Hyperlink"/>
            <w:rFonts w:ascii="Arial" w:hAnsi="Arial" w:cs="Arial"/>
          </w:rPr>
          <w:t>IntechOpen</w:t>
        </w:r>
        <w:proofErr w:type="spellEnd"/>
      </w:hyperlink>
      <w:r w:rsidRPr="007D736E">
        <w:rPr>
          <w:rFonts w:ascii="Arial" w:hAnsi="Arial" w:cs="Arial"/>
        </w:rPr>
        <w:t xml:space="preserve"> (Accessed: 18 April 2023).</w:t>
      </w:r>
    </w:p>
    <w:p w14:paraId="5F14E1BA" w14:textId="7C4243EC" w:rsidR="002926F5" w:rsidRPr="007D736E" w:rsidRDefault="002926F5" w:rsidP="007D736E">
      <w:pPr>
        <w:pStyle w:val="ListParagraph"/>
        <w:numPr>
          <w:ilvl w:val="0"/>
          <w:numId w:val="1"/>
        </w:numPr>
        <w:spacing w:line="360" w:lineRule="auto"/>
        <w:rPr>
          <w:rFonts w:ascii="Arial" w:hAnsi="Arial" w:cs="Arial"/>
        </w:rPr>
      </w:pPr>
      <w:r w:rsidRPr="007D736E">
        <w:rPr>
          <w:rFonts w:ascii="Arial" w:hAnsi="Arial" w:cs="Arial"/>
        </w:rPr>
        <w:t xml:space="preserve">National Health Service (2022) </w:t>
      </w:r>
      <w:r w:rsidR="00EF1E78" w:rsidRPr="007D736E">
        <w:rPr>
          <w:rFonts w:ascii="Arial" w:hAnsi="Arial" w:cs="Arial"/>
          <w:i/>
          <w:iCs/>
        </w:rPr>
        <w:t>Complementary and alternative medicine.</w:t>
      </w:r>
      <w:r w:rsidR="00EF1E78" w:rsidRPr="007D736E">
        <w:rPr>
          <w:rFonts w:ascii="Arial" w:hAnsi="Arial" w:cs="Arial"/>
        </w:rPr>
        <w:t xml:space="preserve"> Available at: </w:t>
      </w:r>
      <w:hyperlink r:id="rId28" w:history="1">
        <w:r w:rsidR="00EF1E78" w:rsidRPr="007D736E">
          <w:rPr>
            <w:rStyle w:val="Hyperlink"/>
            <w:rFonts w:ascii="Arial" w:hAnsi="Arial" w:cs="Arial"/>
          </w:rPr>
          <w:t>Complementary and alternative medicine - NHS (www.nhs.uk)</w:t>
        </w:r>
      </w:hyperlink>
      <w:r w:rsidR="00EF1E78" w:rsidRPr="007D736E">
        <w:rPr>
          <w:rFonts w:ascii="Arial" w:hAnsi="Arial" w:cs="Arial"/>
        </w:rPr>
        <w:t xml:space="preserve"> (Accessed: 3 May 2023).</w:t>
      </w:r>
    </w:p>
    <w:p w14:paraId="01B8829C" w14:textId="0B635D97" w:rsidR="00C716F6" w:rsidRPr="007D736E" w:rsidRDefault="00C716F6" w:rsidP="007D736E">
      <w:pPr>
        <w:pStyle w:val="ListParagraph"/>
        <w:numPr>
          <w:ilvl w:val="0"/>
          <w:numId w:val="1"/>
        </w:numPr>
        <w:spacing w:line="360" w:lineRule="auto"/>
        <w:rPr>
          <w:rFonts w:ascii="Arial" w:hAnsi="Arial" w:cs="Arial"/>
        </w:rPr>
      </w:pPr>
      <w:r w:rsidRPr="007D736E">
        <w:rPr>
          <w:rFonts w:ascii="Arial" w:hAnsi="Arial" w:cs="Arial"/>
        </w:rPr>
        <w:t xml:space="preserve">National institute for Health and Care Excellence (2020) </w:t>
      </w:r>
      <w:r w:rsidRPr="007D736E">
        <w:rPr>
          <w:rFonts w:ascii="Arial" w:hAnsi="Arial" w:cs="Arial"/>
          <w:i/>
          <w:iCs/>
        </w:rPr>
        <w:t xml:space="preserve">Generalized anxiety disorder in adults: Management. </w:t>
      </w:r>
      <w:r w:rsidRPr="007D736E">
        <w:rPr>
          <w:rFonts w:ascii="Arial" w:hAnsi="Arial" w:cs="Arial"/>
        </w:rPr>
        <w:t xml:space="preserve">Available at: </w:t>
      </w:r>
      <w:hyperlink r:id="rId29" w:anchor="principles-of-care-for-people-with-generalised-anxiety-disorder-gad" w:history="1">
        <w:r w:rsidRPr="007D736E">
          <w:rPr>
            <w:rStyle w:val="Hyperlink"/>
            <w:rFonts w:ascii="Arial" w:hAnsi="Arial" w:cs="Arial"/>
          </w:rPr>
          <w:t>Recommendations | Generalised anxiety disorder and panic disorder in adults: management | Guidance | NICE</w:t>
        </w:r>
      </w:hyperlink>
      <w:r w:rsidRPr="007D736E">
        <w:rPr>
          <w:rFonts w:ascii="Arial" w:hAnsi="Arial" w:cs="Arial"/>
        </w:rPr>
        <w:t xml:space="preserve"> (Accessed: 3 May 2023).</w:t>
      </w:r>
    </w:p>
    <w:p w14:paraId="4FAA0F75" w14:textId="0722EB61" w:rsidR="00F633D5" w:rsidRPr="007D736E" w:rsidRDefault="00F633D5" w:rsidP="007D736E">
      <w:pPr>
        <w:pStyle w:val="ListParagraph"/>
        <w:numPr>
          <w:ilvl w:val="0"/>
          <w:numId w:val="1"/>
        </w:numPr>
        <w:spacing w:line="360" w:lineRule="auto"/>
        <w:rPr>
          <w:rFonts w:ascii="Arial" w:hAnsi="Arial" w:cs="Arial"/>
        </w:rPr>
      </w:pPr>
      <w:r w:rsidRPr="007D736E">
        <w:rPr>
          <w:rFonts w:ascii="Arial" w:hAnsi="Arial" w:cs="Arial"/>
        </w:rPr>
        <w:t xml:space="preserve">World Health Organization (2022) </w:t>
      </w:r>
      <w:r w:rsidRPr="007D736E">
        <w:rPr>
          <w:rFonts w:ascii="Arial" w:hAnsi="Arial" w:cs="Arial"/>
          <w:i/>
          <w:iCs/>
        </w:rPr>
        <w:t>Schizophrenia</w:t>
      </w:r>
      <w:r w:rsidR="00FF354D" w:rsidRPr="007D736E">
        <w:rPr>
          <w:rFonts w:ascii="Arial" w:hAnsi="Arial" w:cs="Arial"/>
          <w:i/>
          <w:iCs/>
        </w:rPr>
        <w:t>.</w:t>
      </w:r>
      <w:r w:rsidR="00FF354D" w:rsidRPr="007D736E">
        <w:rPr>
          <w:rFonts w:ascii="Arial" w:hAnsi="Arial" w:cs="Arial"/>
        </w:rPr>
        <w:t xml:space="preserve"> Available at: </w:t>
      </w:r>
      <w:hyperlink r:id="rId30" w:history="1">
        <w:r w:rsidR="00FF354D" w:rsidRPr="007D736E">
          <w:rPr>
            <w:rStyle w:val="Hyperlink"/>
            <w:rFonts w:ascii="Arial" w:hAnsi="Arial" w:cs="Arial"/>
          </w:rPr>
          <w:t>Schizophrenia (who.int)</w:t>
        </w:r>
      </w:hyperlink>
      <w:r w:rsidR="00FF354D" w:rsidRPr="007D736E">
        <w:rPr>
          <w:rFonts w:ascii="Arial" w:hAnsi="Arial" w:cs="Arial"/>
        </w:rPr>
        <w:t xml:space="preserve"> (Accessed: 3 May 2023).</w:t>
      </w:r>
    </w:p>
    <w:p w14:paraId="5F51DD2D" w14:textId="041F88C7" w:rsidR="00A9283B" w:rsidRPr="007D736E" w:rsidRDefault="00A9283B" w:rsidP="007D736E">
      <w:pPr>
        <w:pStyle w:val="ListParagraph"/>
        <w:numPr>
          <w:ilvl w:val="0"/>
          <w:numId w:val="1"/>
        </w:numPr>
        <w:spacing w:line="360" w:lineRule="auto"/>
        <w:rPr>
          <w:rFonts w:ascii="Arial" w:hAnsi="Arial" w:cs="Arial"/>
        </w:rPr>
      </w:pPr>
      <w:r w:rsidRPr="007D736E">
        <w:rPr>
          <w:rFonts w:ascii="Arial" w:hAnsi="Arial" w:cs="Arial"/>
        </w:rPr>
        <w:t xml:space="preserve">National Health Service (2023) </w:t>
      </w:r>
      <w:r w:rsidRPr="007D736E">
        <w:rPr>
          <w:rFonts w:ascii="Arial" w:hAnsi="Arial" w:cs="Arial"/>
          <w:i/>
          <w:iCs/>
        </w:rPr>
        <w:t>Causes-Schizophrenia.</w:t>
      </w:r>
      <w:r w:rsidRPr="007D736E">
        <w:rPr>
          <w:rFonts w:ascii="Arial" w:hAnsi="Arial" w:cs="Arial"/>
        </w:rPr>
        <w:t xml:space="preserve"> Available at: </w:t>
      </w:r>
      <w:hyperlink r:id="rId31" w:history="1">
        <w:r w:rsidRPr="007D736E">
          <w:rPr>
            <w:rStyle w:val="Hyperlink"/>
            <w:rFonts w:ascii="Arial" w:hAnsi="Arial" w:cs="Arial"/>
          </w:rPr>
          <w:t>Causes - Schizophrenia - NHS (www.nhs.uk)</w:t>
        </w:r>
      </w:hyperlink>
      <w:r w:rsidRPr="007D736E">
        <w:rPr>
          <w:rFonts w:ascii="Arial" w:hAnsi="Arial" w:cs="Arial"/>
        </w:rPr>
        <w:t xml:space="preserve"> (Accessed: 3 May 2023).</w:t>
      </w:r>
    </w:p>
    <w:p w14:paraId="5379EFEF" w14:textId="0417B2AF" w:rsidR="003D7891" w:rsidRPr="007D736E" w:rsidRDefault="003D7891" w:rsidP="007D736E">
      <w:pPr>
        <w:pStyle w:val="ListParagraph"/>
        <w:numPr>
          <w:ilvl w:val="0"/>
          <w:numId w:val="1"/>
        </w:numPr>
        <w:spacing w:line="360" w:lineRule="auto"/>
        <w:rPr>
          <w:rFonts w:ascii="Arial" w:hAnsi="Arial" w:cs="Arial"/>
        </w:rPr>
      </w:pPr>
      <w:r w:rsidRPr="007D736E">
        <w:rPr>
          <w:rFonts w:ascii="Arial" w:hAnsi="Arial" w:cs="Arial"/>
        </w:rPr>
        <w:t xml:space="preserve">Mind (2023) </w:t>
      </w:r>
      <w:r w:rsidRPr="007D736E">
        <w:rPr>
          <w:rFonts w:ascii="Arial" w:hAnsi="Arial" w:cs="Arial"/>
          <w:i/>
          <w:iCs/>
        </w:rPr>
        <w:t>Schizophrenia.</w:t>
      </w:r>
      <w:r w:rsidRPr="007D736E">
        <w:rPr>
          <w:rFonts w:ascii="Arial" w:hAnsi="Arial" w:cs="Arial"/>
        </w:rPr>
        <w:t xml:space="preserve"> Available at: </w:t>
      </w:r>
      <w:hyperlink r:id="rId32" w:history="1">
        <w:r w:rsidRPr="007D736E">
          <w:rPr>
            <w:rStyle w:val="Hyperlink"/>
            <w:rFonts w:ascii="Arial" w:hAnsi="Arial" w:cs="Arial"/>
          </w:rPr>
          <w:t>What is schizophrenia? - Mind</w:t>
        </w:r>
      </w:hyperlink>
      <w:r w:rsidRPr="007D736E">
        <w:rPr>
          <w:rFonts w:ascii="Arial" w:hAnsi="Arial" w:cs="Arial"/>
        </w:rPr>
        <w:t xml:space="preserve"> (Accessed: 3 May 2023).</w:t>
      </w:r>
    </w:p>
    <w:p w14:paraId="42D0718E" w14:textId="5A4CC513" w:rsidR="004F2F11" w:rsidRPr="007D736E" w:rsidRDefault="004F2F11" w:rsidP="007D736E">
      <w:pPr>
        <w:pStyle w:val="ListParagraph"/>
        <w:numPr>
          <w:ilvl w:val="0"/>
          <w:numId w:val="1"/>
        </w:numPr>
        <w:spacing w:line="360" w:lineRule="auto"/>
        <w:jc w:val="both"/>
        <w:rPr>
          <w:rFonts w:ascii="Arial" w:hAnsi="Arial" w:cs="Arial"/>
        </w:rPr>
      </w:pPr>
      <w:r w:rsidRPr="007D736E">
        <w:rPr>
          <w:rFonts w:ascii="Arial" w:hAnsi="Arial" w:cs="Arial"/>
        </w:rPr>
        <w:t xml:space="preserve">National Institute for Health and Care Excellence (2014) </w:t>
      </w:r>
      <w:r w:rsidRPr="007D736E">
        <w:rPr>
          <w:rFonts w:ascii="Arial" w:hAnsi="Arial" w:cs="Arial"/>
          <w:i/>
          <w:iCs/>
        </w:rPr>
        <w:t xml:space="preserve">Psychosis and schizophrenia in adults: Prevention and management. </w:t>
      </w:r>
      <w:r w:rsidRPr="007D736E">
        <w:rPr>
          <w:rFonts w:ascii="Arial" w:hAnsi="Arial" w:cs="Arial"/>
        </w:rPr>
        <w:t xml:space="preserve">Available at: </w:t>
      </w:r>
      <w:hyperlink r:id="rId33" w:history="1">
        <w:r w:rsidRPr="007D736E">
          <w:rPr>
            <w:rStyle w:val="Hyperlink"/>
            <w:rFonts w:ascii="Arial" w:hAnsi="Arial" w:cs="Arial"/>
          </w:rPr>
          <w:t>Introduction | Psychosis and schizophrenia in adults: prevention and management | Guidance | NICE</w:t>
        </w:r>
      </w:hyperlink>
      <w:r w:rsidRPr="007D736E">
        <w:rPr>
          <w:rFonts w:ascii="Arial" w:hAnsi="Arial" w:cs="Arial"/>
        </w:rPr>
        <w:t xml:space="preserve"> (Accessed: 4 May 2023).</w:t>
      </w:r>
    </w:p>
    <w:p w14:paraId="7AACEAE3" w14:textId="7683D541" w:rsidR="00A74FB8" w:rsidRPr="007D736E" w:rsidRDefault="00A74FB8" w:rsidP="007D736E">
      <w:pPr>
        <w:pStyle w:val="ListParagraph"/>
        <w:numPr>
          <w:ilvl w:val="0"/>
          <w:numId w:val="1"/>
        </w:numPr>
        <w:spacing w:line="360" w:lineRule="auto"/>
        <w:jc w:val="both"/>
        <w:rPr>
          <w:rFonts w:ascii="Arial" w:hAnsi="Arial" w:cs="Arial"/>
        </w:rPr>
      </w:pPr>
      <w:r w:rsidRPr="007D736E">
        <w:rPr>
          <w:rFonts w:ascii="Arial" w:hAnsi="Arial" w:cs="Arial"/>
        </w:rPr>
        <w:t xml:space="preserve">National Health Service (2023) </w:t>
      </w:r>
      <w:r w:rsidRPr="007D736E">
        <w:rPr>
          <w:rFonts w:ascii="Arial" w:hAnsi="Arial" w:cs="Arial"/>
          <w:i/>
          <w:iCs/>
        </w:rPr>
        <w:t xml:space="preserve">Living with – Schizophrenia. </w:t>
      </w:r>
      <w:r w:rsidRPr="007D736E">
        <w:rPr>
          <w:rFonts w:ascii="Arial" w:hAnsi="Arial" w:cs="Arial"/>
        </w:rPr>
        <w:t xml:space="preserve">Available at: </w:t>
      </w:r>
      <w:hyperlink r:id="rId34" w:history="1">
        <w:r w:rsidRPr="007D736E">
          <w:rPr>
            <w:rStyle w:val="Hyperlink"/>
            <w:rFonts w:ascii="Arial" w:hAnsi="Arial" w:cs="Arial"/>
          </w:rPr>
          <w:t>Living with - Schizophrenia - NHS (www.nhs.uk)</w:t>
        </w:r>
      </w:hyperlink>
      <w:r w:rsidRPr="007D736E">
        <w:rPr>
          <w:rFonts w:ascii="Arial" w:hAnsi="Arial" w:cs="Arial"/>
        </w:rPr>
        <w:t xml:space="preserve"> (Accessed: 4 May 2023).</w:t>
      </w:r>
    </w:p>
    <w:p w14:paraId="1865572E" w14:textId="025B14E4" w:rsidR="006C6FBA" w:rsidRPr="007D736E" w:rsidRDefault="006C6FBA" w:rsidP="007D736E">
      <w:pPr>
        <w:pStyle w:val="ListParagraph"/>
        <w:numPr>
          <w:ilvl w:val="0"/>
          <w:numId w:val="1"/>
        </w:numPr>
        <w:spacing w:line="360" w:lineRule="auto"/>
        <w:jc w:val="both"/>
        <w:rPr>
          <w:rFonts w:ascii="Arial" w:hAnsi="Arial" w:cs="Arial"/>
        </w:rPr>
      </w:pPr>
      <w:r w:rsidRPr="007D736E">
        <w:rPr>
          <w:rFonts w:ascii="Arial" w:hAnsi="Arial" w:cs="Arial"/>
        </w:rPr>
        <w:t xml:space="preserve">Oxford Learner’s Dictionaries (2023) </w:t>
      </w:r>
      <w:r w:rsidRPr="007D736E">
        <w:rPr>
          <w:rFonts w:ascii="Arial" w:hAnsi="Arial" w:cs="Arial"/>
          <w:i/>
          <w:iCs/>
        </w:rPr>
        <w:t>autism.</w:t>
      </w:r>
      <w:r w:rsidRPr="007D736E">
        <w:rPr>
          <w:rFonts w:ascii="Arial" w:hAnsi="Arial" w:cs="Arial"/>
        </w:rPr>
        <w:t xml:space="preserve"> Available at: </w:t>
      </w:r>
      <w:hyperlink r:id="rId35" w:anchor=":~:text=autism%20noun%20%2F%CB%88%C9%94%CB%90t%C9%AAz%C9%99m%2F%20%2F%CB%88%C9%94%CB%90t%C9%AAz%C9%99m%2F%20%5Buncountable%5D%20%28also%20autism%20spectrum,brain%20development%20that%20can%20be%20severe%20or%20mild." w:history="1">
        <w:r w:rsidRPr="007D736E">
          <w:rPr>
            <w:rStyle w:val="Hyperlink"/>
            <w:rFonts w:ascii="Arial" w:hAnsi="Arial" w:cs="Arial"/>
          </w:rPr>
          <w:t>autism noun - Definition, pictures, pronunciation and usage notes | Oxford Advanced Learner's Dictionary at OxfordLearnersDictionaries.com</w:t>
        </w:r>
      </w:hyperlink>
      <w:r w:rsidRPr="007D736E">
        <w:rPr>
          <w:rFonts w:ascii="Arial" w:hAnsi="Arial" w:cs="Arial"/>
        </w:rPr>
        <w:t xml:space="preserve"> (Accessed: 4 May 2023).</w:t>
      </w:r>
    </w:p>
    <w:p w14:paraId="080BFB18" w14:textId="3711818F" w:rsidR="00444354" w:rsidRPr="007D736E" w:rsidRDefault="00444354" w:rsidP="007D736E">
      <w:pPr>
        <w:pStyle w:val="ListParagraph"/>
        <w:numPr>
          <w:ilvl w:val="0"/>
          <w:numId w:val="1"/>
        </w:numPr>
        <w:spacing w:line="360" w:lineRule="auto"/>
        <w:jc w:val="both"/>
        <w:rPr>
          <w:rFonts w:ascii="Arial" w:hAnsi="Arial" w:cs="Arial"/>
        </w:rPr>
      </w:pPr>
      <w:r w:rsidRPr="007D736E">
        <w:rPr>
          <w:rFonts w:ascii="Arial" w:hAnsi="Arial" w:cs="Arial"/>
        </w:rPr>
        <w:t xml:space="preserve">World Health Organization (2023) </w:t>
      </w:r>
      <w:r w:rsidRPr="007D736E">
        <w:rPr>
          <w:rFonts w:ascii="Arial" w:hAnsi="Arial" w:cs="Arial"/>
          <w:i/>
          <w:iCs/>
        </w:rPr>
        <w:t xml:space="preserve">Autism. </w:t>
      </w:r>
      <w:r w:rsidRPr="007D736E">
        <w:rPr>
          <w:rFonts w:ascii="Arial" w:hAnsi="Arial" w:cs="Arial"/>
        </w:rPr>
        <w:t xml:space="preserve">Available at: </w:t>
      </w:r>
      <w:hyperlink r:id="rId36" w:history="1">
        <w:r w:rsidRPr="007D736E">
          <w:rPr>
            <w:rStyle w:val="Hyperlink"/>
            <w:rFonts w:ascii="Arial" w:hAnsi="Arial" w:cs="Arial"/>
          </w:rPr>
          <w:t>Autism (who.int)</w:t>
        </w:r>
      </w:hyperlink>
      <w:r w:rsidRPr="007D736E">
        <w:rPr>
          <w:rFonts w:ascii="Arial" w:hAnsi="Arial" w:cs="Arial"/>
        </w:rPr>
        <w:t xml:space="preserve"> (Accessed: 4 May 2023).</w:t>
      </w:r>
    </w:p>
    <w:p w14:paraId="738BFD6B" w14:textId="7560350C" w:rsidR="00444354" w:rsidRPr="007D736E" w:rsidRDefault="00444354" w:rsidP="007D736E">
      <w:pPr>
        <w:pStyle w:val="ListParagraph"/>
        <w:numPr>
          <w:ilvl w:val="0"/>
          <w:numId w:val="1"/>
        </w:numPr>
        <w:spacing w:line="360" w:lineRule="auto"/>
        <w:jc w:val="both"/>
        <w:rPr>
          <w:rFonts w:ascii="Arial" w:hAnsi="Arial" w:cs="Arial"/>
        </w:rPr>
      </w:pPr>
      <w:r w:rsidRPr="007D736E">
        <w:rPr>
          <w:rFonts w:ascii="Arial" w:hAnsi="Arial" w:cs="Arial"/>
        </w:rPr>
        <w:t>Beyond Autism (2023)</w:t>
      </w:r>
      <w:r w:rsidRPr="007D736E">
        <w:rPr>
          <w:rFonts w:ascii="Arial" w:hAnsi="Arial" w:cs="Arial"/>
          <w:i/>
          <w:iCs/>
        </w:rPr>
        <w:t xml:space="preserve"> Statistics. </w:t>
      </w:r>
      <w:r w:rsidRPr="007D736E">
        <w:rPr>
          <w:rFonts w:ascii="Arial" w:hAnsi="Arial" w:cs="Arial"/>
        </w:rPr>
        <w:t xml:space="preserve">Available at: </w:t>
      </w:r>
      <w:hyperlink r:id="rId37" w:anchor=":~:text=Below%20are%20some%20statistics%20illustrating%20the%20prevalence%20of,part%20of%20daily%20life%20for%202.8%20million%20people." w:history="1">
        <w:r w:rsidRPr="007D736E">
          <w:rPr>
            <w:rStyle w:val="Hyperlink"/>
            <w:rFonts w:ascii="Arial" w:hAnsi="Arial" w:cs="Arial"/>
          </w:rPr>
          <w:t xml:space="preserve">Statistics - </w:t>
        </w:r>
        <w:proofErr w:type="spellStart"/>
        <w:r w:rsidRPr="007D736E">
          <w:rPr>
            <w:rStyle w:val="Hyperlink"/>
            <w:rFonts w:ascii="Arial" w:hAnsi="Arial" w:cs="Arial"/>
          </w:rPr>
          <w:t>BeyondAutism</w:t>
        </w:r>
        <w:proofErr w:type="spellEnd"/>
      </w:hyperlink>
      <w:r w:rsidRPr="007D736E">
        <w:rPr>
          <w:rFonts w:ascii="Arial" w:hAnsi="Arial" w:cs="Arial"/>
        </w:rPr>
        <w:t xml:space="preserve"> (Accessed: 4 May 2023).</w:t>
      </w:r>
    </w:p>
    <w:p w14:paraId="26A60038" w14:textId="3BE62E58" w:rsidR="004474CE" w:rsidRPr="007D736E" w:rsidRDefault="004474CE" w:rsidP="007D736E">
      <w:pPr>
        <w:pStyle w:val="ListParagraph"/>
        <w:numPr>
          <w:ilvl w:val="0"/>
          <w:numId w:val="1"/>
        </w:numPr>
        <w:spacing w:line="360" w:lineRule="auto"/>
        <w:jc w:val="both"/>
        <w:rPr>
          <w:rFonts w:ascii="Arial" w:hAnsi="Arial" w:cs="Arial"/>
        </w:rPr>
      </w:pPr>
      <w:r w:rsidRPr="007D736E">
        <w:rPr>
          <w:rFonts w:ascii="Arial" w:hAnsi="Arial" w:cs="Arial"/>
        </w:rPr>
        <w:t xml:space="preserve">Autism Specs (2023) </w:t>
      </w:r>
      <w:r w:rsidRPr="007D736E">
        <w:rPr>
          <w:rFonts w:ascii="Arial" w:hAnsi="Arial" w:cs="Arial"/>
          <w:i/>
          <w:iCs/>
        </w:rPr>
        <w:t>What Causes Autism.</w:t>
      </w:r>
      <w:r w:rsidRPr="007D736E">
        <w:rPr>
          <w:rFonts w:ascii="Arial" w:hAnsi="Arial" w:cs="Arial"/>
        </w:rPr>
        <w:t xml:space="preserve"> Available at: </w:t>
      </w:r>
      <w:hyperlink r:id="rId38" w:history="1">
        <w:r w:rsidRPr="007D736E">
          <w:rPr>
            <w:rStyle w:val="Hyperlink"/>
            <w:rFonts w:ascii="Arial" w:hAnsi="Arial" w:cs="Arial"/>
          </w:rPr>
          <w:t>What Causes Autism? | Autism Speaks</w:t>
        </w:r>
      </w:hyperlink>
      <w:r w:rsidRPr="007D736E">
        <w:rPr>
          <w:rFonts w:ascii="Arial" w:hAnsi="Arial" w:cs="Arial"/>
        </w:rPr>
        <w:t xml:space="preserve"> (Accessed: 4 May 2023).</w:t>
      </w:r>
    </w:p>
    <w:p w14:paraId="5C864D45" w14:textId="44FDC9C7" w:rsidR="007D3744" w:rsidRPr="007D736E" w:rsidRDefault="007D3744" w:rsidP="007D736E">
      <w:pPr>
        <w:pStyle w:val="ListParagraph"/>
        <w:numPr>
          <w:ilvl w:val="0"/>
          <w:numId w:val="1"/>
        </w:numPr>
        <w:spacing w:line="360" w:lineRule="auto"/>
        <w:jc w:val="both"/>
        <w:rPr>
          <w:rFonts w:ascii="Arial" w:hAnsi="Arial" w:cs="Arial"/>
        </w:rPr>
      </w:pPr>
      <w:r w:rsidRPr="007D736E">
        <w:rPr>
          <w:rFonts w:ascii="Arial" w:hAnsi="Arial" w:cs="Arial"/>
        </w:rPr>
        <w:t xml:space="preserve">National Health Service (2023) </w:t>
      </w:r>
      <w:r w:rsidRPr="007D736E">
        <w:rPr>
          <w:rFonts w:ascii="Arial" w:hAnsi="Arial" w:cs="Arial"/>
          <w:i/>
          <w:iCs/>
        </w:rPr>
        <w:t>Signs of autism in children.</w:t>
      </w:r>
      <w:r w:rsidRPr="007D736E">
        <w:rPr>
          <w:rFonts w:ascii="Arial" w:hAnsi="Arial" w:cs="Arial"/>
        </w:rPr>
        <w:t xml:space="preserve"> Available at: </w:t>
      </w:r>
      <w:hyperlink r:id="rId39" w:history="1">
        <w:r w:rsidRPr="007D736E">
          <w:rPr>
            <w:rStyle w:val="Hyperlink"/>
            <w:rFonts w:ascii="Arial" w:hAnsi="Arial" w:cs="Arial"/>
          </w:rPr>
          <w:t>Signs of autism in children - NHS (www.nhs.uk)</w:t>
        </w:r>
      </w:hyperlink>
      <w:r w:rsidRPr="007D736E">
        <w:rPr>
          <w:rFonts w:ascii="Arial" w:hAnsi="Arial" w:cs="Arial"/>
        </w:rPr>
        <w:t xml:space="preserve"> (Accessed: 4 May 2023).</w:t>
      </w:r>
    </w:p>
    <w:p w14:paraId="4AD88131" w14:textId="5BB3296D" w:rsidR="000C5702" w:rsidRPr="007D736E" w:rsidRDefault="000C5702" w:rsidP="007D736E">
      <w:pPr>
        <w:pStyle w:val="ListParagraph"/>
        <w:numPr>
          <w:ilvl w:val="0"/>
          <w:numId w:val="1"/>
        </w:numPr>
        <w:spacing w:line="360" w:lineRule="auto"/>
        <w:jc w:val="both"/>
        <w:rPr>
          <w:rFonts w:ascii="Arial" w:hAnsi="Arial" w:cs="Arial"/>
        </w:rPr>
      </w:pPr>
      <w:r w:rsidRPr="007D736E">
        <w:rPr>
          <w:rFonts w:ascii="Arial" w:hAnsi="Arial" w:cs="Arial"/>
        </w:rPr>
        <w:t xml:space="preserve">National Health Service (2022) </w:t>
      </w:r>
      <w:r w:rsidRPr="007D736E">
        <w:rPr>
          <w:rFonts w:ascii="Arial" w:hAnsi="Arial" w:cs="Arial"/>
          <w:i/>
          <w:iCs/>
        </w:rPr>
        <w:t xml:space="preserve">How-to get diagnosed as autistic. </w:t>
      </w:r>
      <w:r w:rsidRPr="007D736E">
        <w:rPr>
          <w:rFonts w:ascii="Arial" w:hAnsi="Arial" w:cs="Arial"/>
        </w:rPr>
        <w:t xml:space="preserve">Available at: </w:t>
      </w:r>
      <w:hyperlink r:id="rId40" w:history="1">
        <w:r w:rsidRPr="007D736E">
          <w:rPr>
            <w:rStyle w:val="Hyperlink"/>
            <w:rFonts w:ascii="Arial" w:hAnsi="Arial" w:cs="Arial"/>
          </w:rPr>
          <w:t>How to get diagnosed as autistic - NHS (www.nhs.uk)</w:t>
        </w:r>
      </w:hyperlink>
      <w:r w:rsidRPr="007D736E">
        <w:rPr>
          <w:rFonts w:ascii="Arial" w:hAnsi="Arial" w:cs="Arial"/>
        </w:rPr>
        <w:t xml:space="preserve"> (Accessed: 4 May 2023(.</w:t>
      </w:r>
    </w:p>
    <w:p w14:paraId="450DB7B8" w14:textId="77777777" w:rsidR="003D5AA6" w:rsidRPr="007D736E" w:rsidRDefault="003D5AA6" w:rsidP="007D736E">
      <w:pPr>
        <w:pStyle w:val="ListParagraph"/>
        <w:spacing w:line="360" w:lineRule="auto"/>
        <w:jc w:val="both"/>
        <w:rPr>
          <w:rFonts w:ascii="Arial" w:hAnsi="Arial" w:cs="Arial"/>
        </w:rPr>
      </w:pPr>
    </w:p>
    <w:p w14:paraId="34717D94" w14:textId="77777777" w:rsidR="00FF354D" w:rsidRPr="007D736E" w:rsidRDefault="00FF354D" w:rsidP="007D736E">
      <w:pPr>
        <w:spacing w:line="360" w:lineRule="auto"/>
        <w:rPr>
          <w:rFonts w:ascii="Arial" w:hAnsi="Arial" w:cs="Arial"/>
          <w:b/>
          <w:bCs/>
          <w:sz w:val="28"/>
          <w:szCs w:val="28"/>
        </w:rPr>
      </w:pPr>
    </w:p>
    <w:p w14:paraId="28D06219" w14:textId="77777777" w:rsidR="00A9283B" w:rsidRPr="007D736E" w:rsidRDefault="00A9283B" w:rsidP="007D736E">
      <w:pPr>
        <w:spacing w:line="360" w:lineRule="auto"/>
        <w:rPr>
          <w:rFonts w:ascii="Arial" w:hAnsi="Arial" w:cs="Arial"/>
          <w:b/>
          <w:bCs/>
          <w:sz w:val="28"/>
          <w:szCs w:val="28"/>
        </w:rPr>
      </w:pPr>
    </w:p>
    <w:p w14:paraId="4860903C" w14:textId="20B265B8" w:rsidR="003D5AA6" w:rsidRPr="007D736E" w:rsidRDefault="003D5AA6" w:rsidP="007D736E">
      <w:pPr>
        <w:spacing w:line="360" w:lineRule="auto"/>
        <w:rPr>
          <w:rFonts w:ascii="Arial" w:hAnsi="Arial" w:cs="Arial"/>
          <w:b/>
          <w:bCs/>
          <w:sz w:val="28"/>
          <w:szCs w:val="28"/>
        </w:rPr>
      </w:pPr>
      <w:r w:rsidRPr="007D736E">
        <w:rPr>
          <w:rFonts w:ascii="Arial" w:hAnsi="Arial" w:cs="Arial"/>
          <w:b/>
          <w:bCs/>
          <w:sz w:val="28"/>
          <w:szCs w:val="28"/>
        </w:rPr>
        <w:t xml:space="preserve">Appendix A: General anxiety disorder (GAD 7) Questionnaire </w:t>
      </w:r>
      <w:r w:rsidR="00190FB8" w:rsidRPr="007D736E">
        <w:rPr>
          <w:rFonts w:ascii="Arial" w:hAnsi="Arial" w:cs="Arial"/>
          <w:b/>
          <w:bCs/>
          <w:sz w:val="28"/>
          <w:szCs w:val="28"/>
        </w:rPr>
        <w:object w:dxaOrig="3345" w:dyaOrig="810" w14:anchorId="0A8BEE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7.65pt;height:40.3pt" o:ole="">
            <v:imagedata r:id="rId41" o:title=""/>
          </v:shape>
          <o:OLEObject Type="Embed" ProgID="Package" ShapeID="_x0000_i1025" DrawAspect="Content" ObjectID="_1744806784" r:id="rId42"/>
        </w:object>
      </w:r>
    </w:p>
    <w:p w14:paraId="3B8A47A2" w14:textId="77777777" w:rsidR="003D5AA6" w:rsidRPr="007D736E" w:rsidRDefault="003D5AA6" w:rsidP="007D736E">
      <w:pPr>
        <w:spacing w:line="360" w:lineRule="auto"/>
        <w:rPr>
          <w:rFonts w:ascii="Arial" w:hAnsi="Arial" w:cs="Arial"/>
          <w:b/>
          <w:bCs/>
          <w:sz w:val="28"/>
          <w:szCs w:val="28"/>
        </w:rPr>
      </w:pPr>
    </w:p>
    <w:p w14:paraId="42EAE000" w14:textId="77777777" w:rsidR="003D5AA6" w:rsidRPr="007D736E" w:rsidRDefault="003D5AA6" w:rsidP="007D736E">
      <w:pPr>
        <w:spacing w:line="360" w:lineRule="auto"/>
        <w:rPr>
          <w:rFonts w:ascii="Arial" w:hAnsi="Arial" w:cs="Arial"/>
          <w:b/>
          <w:bCs/>
          <w:sz w:val="28"/>
          <w:szCs w:val="28"/>
        </w:rPr>
      </w:pPr>
    </w:p>
    <w:p w14:paraId="63C7785E" w14:textId="77777777" w:rsidR="00614488" w:rsidRPr="007D736E" w:rsidRDefault="00614488" w:rsidP="007D736E">
      <w:pPr>
        <w:spacing w:line="360" w:lineRule="auto"/>
        <w:rPr>
          <w:rFonts w:ascii="Arial" w:hAnsi="Arial" w:cs="Arial"/>
          <w:b/>
          <w:bCs/>
          <w:sz w:val="28"/>
          <w:szCs w:val="28"/>
        </w:rPr>
      </w:pPr>
    </w:p>
    <w:p w14:paraId="19C422E4" w14:textId="77777777" w:rsidR="00614488" w:rsidRPr="007D736E" w:rsidRDefault="00614488" w:rsidP="007D736E">
      <w:pPr>
        <w:spacing w:line="360" w:lineRule="auto"/>
        <w:rPr>
          <w:rFonts w:ascii="Arial" w:hAnsi="Arial" w:cs="Arial"/>
          <w:b/>
          <w:bCs/>
          <w:sz w:val="28"/>
          <w:szCs w:val="28"/>
        </w:rPr>
      </w:pPr>
    </w:p>
    <w:p w14:paraId="5825C33F" w14:textId="77777777" w:rsidR="00614488" w:rsidRPr="007D736E" w:rsidRDefault="00614488" w:rsidP="007D736E">
      <w:pPr>
        <w:spacing w:line="360" w:lineRule="auto"/>
        <w:rPr>
          <w:rFonts w:ascii="Arial" w:hAnsi="Arial" w:cs="Arial"/>
          <w:b/>
          <w:bCs/>
          <w:sz w:val="28"/>
          <w:szCs w:val="28"/>
        </w:rPr>
      </w:pPr>
    </w:p>
    <w:p w14:paraId="555368CF" w14:textId="77777777" w:rsidR="00614488" w:rsidRPr="007D736E" w:rsidRDefault="00614488" w:rsidP="007D736E">
      <w:pPr>
        <w:spacing w:line="360" w:lineRule="auto"/>
        <w:rPr>
          <w:rFonts w:ascii="Arial" w:hAnsi="Arial" w:cs="Arial"/>
          <w:b/>
          <w:bCs/>
          <w:sz w:val="28"/>
          <w:szCs w:val="28"/>
        </w:rPr>
      </w:pPr>
    </w:p>
    <w:p w14:paraId="2A1A5CC0" w14:textId="77777777" w:rsidR="00614488" w:rsidRPr="007D736E" w:rsidRDefault="00614488" w:rsidP="007D736E">
      <w:pPr>
        <w:spacing w:line="360" w:lineRule="auto"/>
        <w:rPr>
          <w:rFonts w:ascii="Arial" w:hAnsi="Arial" w:cs="Arial"/>
          <w:b/>
          <w:bCs/>
          <w:sz w:val="28"/>
          <w:szCs w:val="28"/>
        </w:rPr>
      </w:pPr>
    </w:p>
    <w:p w14:paraId="4E388003" w14:textId="77777777" w:rsidR="00614488" w:rsidRPr="007D736E" w:rsidRDefault="00614488" w:rsidP="007D736E">
      <w:pPr>
        <w:spacing w:line="360" w:lineRule="auto"/>
        <w:rPr>
          <w:rFonts w:ascii="Arial" w:hAnsi="Arial" w:cs="Arial"/>
          <w:b/>
          <w:bCs/>
          <w:sz w:val="28"/>
          <w:szCs w:val="28"/>
        </w:rPr>
      </w:pPr>
    </w:p>
    <w:p w14:paraId="094656D8" w14:textId="77777777" w:rsidR="00614488" w:rsidRPr="007D736E" w:rsidRDefault="00614488" w:rsidP="007D736E">
      <w:pPr>
        <w:spacing w:line="360" w:lineRule="auto"/>
        <w:rPr>
          <w:rFonts w:ascii="Arial" w:hAnsi="Arial" w:cs="Arial"/>
          <w:b/>
          <w:bCs/>
          <w:sz w:val="28"/>
          <w:szCs w:val="28"/>
        </w:rPr>
      </w:pPr>
    </w:p>
    <w:p w14:paraId="0A4F4E48" w14:textId="77777777" w:rsidR="00614488" w:rsidRPr="007D736E" w:rsidRDefault="00614488" w:rsidP="007D736E">
      <w:pPr>
        <w:spacing w:line="360" w:lineRule="auto"/>
        <w:rPr>
          <w:rFonts w:ascii="Arial" w:hAnsi="Arial" w:cs="Arial"/>
          <w:b/>
          <w:bCs/>
          <w:sz w:val="28"/>
          <w:szCs w:val="28"/>
        </w:rPr>
      </w:pPr>
    </w:p>
    <w:p w14:paraId="44721268" w14:textId="77777777" w:rsidR="00614488" w:rsidRPr="007D736E" w:rsidRDefault="00614488" w:rsidP="007D736E">
      <w:pPr>
        <w:spacing w:line="360" w:lineRule="auto"/>
        <w:rPr>
          <w:rFonts w:ascii="Arial" w:hAnsi="Arial" w:cs="Arial"/>
          <w:b/>
          <w:bCs/>
          <w:sz w:val="28"/>
          <w:szCs w:val="28"/>
        </w:rPr>
      </w:pPr>
    </w:p>
    <w:p w14:paraId="0DEA302A" w14:textId="77777777" w:rsidR="00614488" w:rsidRPr="007D736E" w:rsidRDefault="00614488" w:rsidP="007D736E">
      <w:pPr>
        <w:spacing w:line="360" w:lineRule="auto"/>
        <w:rPr>
          <w:rFonts w:ascii="Arial" w:hAnsi="Arial" w:cs="Arial"/>
          <w:b/>
          <w:bCs/>
          <w:sz w:val="28"/>
          <w:szCs w:val="28"/>
        </w:rPr>
      </w:pPr>
    </w:p>
    <w:p w14:paraId="6546B1A4" w14:textId="77777777" w:rsidR="00614488" w:rsidRPr="007D736E" w:rsidRDefault="00614488" w:rsidP="007D736E">
      <w:pPr>
        <w:spacing w:line="360" w:lineRule="auto"/>
        <w:rPr>
          <w:rFonts w:ascii="Arial" w:hAnsi="Arial" w:cs="Arial"/>
          <w:b/>
          <w:bCs/>
          <w:sz w:val="28"/>
          <w:szCs w:val="28"/>
        </w:rPr>
      </w:pPr>
    </w:p>
    <w:p w14:paraId="4A61E8EC" w14:textId="77777777" w:rsidR="00614488" w:rsidRPr="007D736E" w:rsidRDefault="00614488" w:rsidP="007D736E">
      <w:pPr>
        <w:spacing w:line="360" w:lineRule="auto"/>
        <w:rPr>
          <w:rFonts w:ascii="Arial" w:hAnsi="Arial" w:cs="Arial"/>
          <w:b/>
          <w:bCs/>
          <w:sz w:val="28"/>
          <w:szCs w:val="28"/>
        </w:rPr>
      </w:pPr>
    </w:p>
    <w:p w14:paraId="6ADB3D5D" w14:textId="77777777" w:rsidR="00614488" w:rsidRPr="007D736E" w:rsidRDefault="00614488" w:rsidP="007D736E">
      <w:pPr>
        <w:spacing w:line="360" w:lineRule="auto"/>
        <w:rPr>
          <w:rFonts w:ascii="Arial" w:hAnsi="Arial" w:cs="Arial"/>
          <w:b/>
          <w:bCs/>
          <w:sz w:val="28"/>
          <w:szCs w:val="28"/>
        </w:rPr>
      </w:pPr>
    </w:p>
    <w:p w14:paraId="38FD6F85" w14:textId="77777777" w:rsidR="00614488" w:rsidRPr="007D736E" w:rsidRDefault="00614488" w:rsidP="007D736E">
      <w:pPr>
        <w:spacing w:line="360" w:lineRule="auto"/>
        <w:rPr>
          <w:rFonts w:ascii="Arial" w:hAnsi="Arial" w:cs="Arial"/>
          <w:b/>
          <w:bCs/>
          <w:sz w:val="28"/>
          <w:szCs w:val="28"/>
        </w:rPr>
      </w:pPr>
    </w:p>
    <w:p w14:paraId="7D13B0CA" w14:textId="77777777" w:rsidR="00614488" w:rsidRPr="007D736E" w:rsidRDefault="00614488" w:rsidP="007D736E">
      <w:pPr>
        <w:spacing w:line="360" w:lineRule="auto"/>
        <w:rPr>
          <w:rFonts w:ascii="Arial" w:hAnsi="Arial" w:cs="Arial"/>
          <w:b/>
          <w:bCs/>
          <w:sz w:val="28"/>
          <w:szCs w:val="28"/>
        </w:rPr>
      </w:pPr>
    </w:p>
    <w:p w14:paraId="7134279E" w14:textId="77777777" w:rsidR="00614488" w:rsidRDefault="00614488" w:rsidP="007D736E">
      <w:pPr>
        <w:spacing w:line="360" w:lineRule="auto"/>
        <w:rPr>
          <w:rFonts w:ascii="Arial" w:hAnsi="Arial" w:cs="Arial"/>
          <w:b/>
          <w:bCs/>
          <w:sz w:val="28"/>
          <w:szCs w:val="28"/>
        </w:rPr>
      </w:pPr>
    </w:p>
    <w:p w14:paraId="169F1554" w14:textId="77777777" w:rsidR="007D736E" w:rsidRPr="007D736E" w:rsidRDefault="007D736E" w:rsidP="007D736E">
      <w:pPr>
        <w:spacing w:line="360" w:lineRule="auto"/>
        <w:rPr>
          <w:rFonts w:ascii="Arial" w:hAnsi="Arial" w:cs="Arial"/>
          <w:b/>
          <w:bCs/>
          <w:sz w:val="28"/>
          <w:szCs w:val="28"/>
        </w:rPr>
      </w:pPr>
    </w:p>
    <w:p w14:paraId="6560D800" w14:textId="4B2AC0AD" w:rsidR="00614488" w:rsidRPr="007D736E" w:rsidRDefault="00614488" w:rsidP="007D736E">
      <w:pPr>
        <w:spacing w:line="360" w:lineRule="auto"/>
        <w:rPr>
          <w:rFonts w:ascii="Arial" w:hAnsi="Arial" w:cs="Arial"/>
          <w:b/>
          <w:bCs/>
          <w:sz w:val="28"/>
          <w:szCs w:val="28"/>
        </w:rPr>
      </w:pPr>
      <w:r w:rsidRPr="007D736E">
        <w:rPr>
          <w:rFonts w:ascii="Arial" w:hAnsi="Arial" w:cs="Arial"/>
          <w:b/>
          <w:bCs/>
          <w:sz w:val="28"/>
          <w:szCs w:val="28"/>
        </w:rPr>
        <w:t xml:space="preserve">Appendix B: </w:t>
      </w:r>
      <w:hyperlink r:id="rId43" w:history="1">
        <w:proofErr w:type="gramStart"/>
        <w:r w:rsidRPr="007D736E">
          <w:rPr>
            <w:rStyle w:val="Hyperlink"/>
            <w:rFonts w:ascii="Arial" w:hAnsi="Arial" w:cs="Arial"/>
          </w:rPr>
          <w:t>UCL :</w:t>
        </w:r>
        <w:proofErr w:type="gramEnd"/>
        <w:r w:rsidRPr="007D736E">
          <w:rPr>
            <w:rStyle w:val="Hyperlink"/>
            <w:rFonts w:ascii="Arial" w:hAnsi="Arial" w:cs="Arial"/>
          </w:rPr>
          <w:t xml:space="preserve"> QUIRC-SA</w:t>
        </w:r>
      </w:hyperlink>
    </w:p>
    <w:p w14:paraId="1B075B29" w14:textId="77777777" w:rsidR="003D5AA6" w:rsidRPr="007D736E" w:rsidRDefault="003D5AA6" w:rsidP="007D736E">
      <w:pPr>
        <w:spacing w:line="360" w:lineRule="auto"/>
        <w:rPr>
          <w:rFonts w:ascii="Arial" w:hAnsi="Arial" w:cs="Arial"/>
          <w:b/>
          <w:bCs/>
        </w:rPr>
      </w:pPr>
    </w:p>
    <w:p w14:paraId="3CF6B760" w14:textId="77777777" w:rsidR="009C3512" w:rsidRPr="007D736E" w:rsidRDefault="009C3512" w:rsidP="007D736E">
      <w:pPr>
        <w:spacing w:line="360" w:lineRule="auto"/>
        <w:jc w:val="center"/>
        <w:rPr>
          <w:rFonts w:ascii="Arial" w:hAnsi="Arial" w:cs="Arial"/>
        </w:rPr>
      </w:pPr>
    </w:p>
    <w:p w14:paraId="0910CCD0" w14:textId="77777777" w:rsidR="009C3512" w:rsidRPr="007D736E" w:rsidRDefault="009C3512" w:rsidP="007D736E">
      <w:pPr>
        <w:spacing w:line="360" w:lineRule="auto"/>
        <w:jc w:val="center"/>
        <w:rPr>
          <w:rFonts w:ascii="Arial" w:hAnsi="Arial" w:cs="Arial"/>
        </w:rPr>
      </w:pPr>
    </w:p>
    <w:p w14:paraId="29DBF06C" w14:textId="77777777" w:rsidR="00281398" w:rsidRPr="007D736E" w:rsidRDefault="00281398" w:rsidP="007D736E">
      <w:pPr>
        <w:spacing w:line="360" w:lineRule="auto"/>
        <w:jc w:val="center"/>
        <w:rPr>
          <w:rFonts w:ascii="Arial" w:hAnsi="Arial" w:cs="Arial"/>
        </w:rPr>
      </w:pPr>
    </w:p>
    <w:p w14:paraId="0CBB3A2A" w14:textId="77777777" w:rsidR="00281398" w:rsidRPr="007D736E" w:rsidRDefault="00281398" w:rsidP="007D736E">
      <w:pPr>
        <w:spacing w:line="360" w:lineRule="auto"/>
        <w:jc w:val="center"/>
        <w:rPr>
          <w:rFonts w:ascii="Arial" w:hAnsi="Arial" w:cs="Arial"/>
        </w:rPr>
      </w:pPr>
    </w:p>
    <w:p w14:paraId="3F9624FD" w14:textId="77777777" w:rsidR="00281398" w:rsidRPr="007D736E" w:rsidRDefault="00281398" w:rsidP="007D736E">
      <w:pPr>
        <w:spacing w:line="360" w:lineRule="auto"/>
        <w:jc w:val="center"/>
        <w:rPr>
          <w:rFonts w:ascii="Arial" w:hAnsi="Arial" w:cs="Arial"/>
        </w:rPr>
      </w:pPr>
    </w:p>
    <w:p w14:paraId="27A3AB2E" w14:textId="77777777" w:rsidR="00281398" w:rsidRPr="007D736E" w:rsidRDefault="00281398" w:rsidP="007D736E">
      <w:pPr>
        <w:spacing w:line="360" w:lineRule="auto"/>
        <w:jc w:val="center"/>
        <w:rPr>
          <w:rFonts w:ascii="Arial" w:hAnsi="Arial" w:cs="Arial"/>
        </w:rPr>
      </w:pPr>
    </w:p>
    <w:p w14:paraId="691FBD72" w14:textId="77777777" w:rsidR="00281398" w:rsidRPr="007D736E" w:rsidRDefault="00281398" w:rsidP="007D736E">
      <w:pPr>
        <w:spacing w:line="360" w:lineRule="auto"/>
        <w:jc w:val="center"/>
        <w:rPr>
          <w:rFonts w:ascii="Arial" w:hAnsi="Arial" w:cs="Arial"/>
        </w:rPr>
      </w:pPr>
    </w:p>
    <w:p w14:paraId="637CF4EB" w14:textId="77777777" w:rsidR="00281398" w:rsidRPr="007D736E" w:rsidRDefault="00281398" w:rsidP="007D736E">
      <w:pPr>
        <w:spacing w:line="360" w:lineRule="auto"/>
        <w:jc w:val="center"/>
        <w:rPr>
          <w:rFonts w:ascii="Arial" w:hAnsi="Arial" w:cs="Arial"/>
        </w:rPr>
      </w:pPr>
    </w:p>
    <w:p w14:paraId="0B8990AB" w14:textId="77777777" w:rsidR="00281398" w:rsidRPr="007D736E" w:rsidRDefault="00281398" w:rsidP="007D736E">
      <w:pPr>
        <w:spacing w:line="360" w:lineRule="auto"/>
        <w:jc w:val="center"/>
        <w:rPr>
          <w:rFonts w:ascii="Arial" w:hAnsi="Arial" w:cs="Arial"/>
        </w:rPr>
      </w:pPr>
    </w:p>
    <w:p w14:paraId="38C7BE54" w14:textId="77777777" w:rsidR="00281398" w:rsidRPr="007D736E" w:rsidRDefault="00281398" w:rsidP="007D736E">
      <w:pPr>
        <w:spacing w:line="360" w:lineRule="auto"/>
        <w:jc w:val="center"/>
        <w:rPr>
          <w:rFonts w:ascii="Arial" w:hAnsi="Arial" w:cs="Arial"/>
        </w:rPr>
      </w:pPr>
    </w:p>
    <w:p w14:paraId="08BBEB1B" w14:textId="77777777" w:rsidR="00281398" w:rsidRPr="007D736E" w:rsidRDefault="00281398" w:rsidP="007D736E">
      <w:pPr>
        <w:spacing w:line="360" w:lineRule="auto"/>
        <w:jc w:val="center"/>
        <w:rPr>
          <w:rFonts w:ascii="Arial" w:hAnsi="Arial" w:cs="Arial"/>
        </w:rPr>
      </w:pPr>
    </w:p>
    <w:p w14:paraId="578F1F57" w14:textId="77777777" w:rsidR="00281398" w:rsidRPr="007D736E" w:rsidRDefault="00281398" w:rsidP="007D736E">
      <w:pPr>
        <w:spacing w:line="360" w:lineRule="auto"/>
        <w:jc w:val="center"/>
        <w:rPr>
          <w:rFonts w:ascii="Arial" w:hAnsi="Arial" w:cs="Arial"/>
        </w:rPr>
      </w:pPr>
    </w:p>
    <w:p w14:paraId="56B8C6BB" w14:textId="77777777" w:rsidR="00281398" w:rsidRPr="007D736E" w:rsidRDefault="00281398" w:rsidP="007D736E">
      <w:pPr>
        <w:spacing w:line="360" w:lineRule="auto"/>
        <w:jc w:val="center"/>
        <w:rPr>
          <w:rFonts w:ascii="Arial" w:hAnsi="Arial" w:cs="Arial"/>
        </w:rPr>
      </w:pPr>
    </w:p>
    <w:p w14:paraId="45BDD255" w14:textId="77777777" w:rsidR="00281398" w:rsidRPr="007D736E" w:rsidRDefault="00281398" w:rsidP="007D736E">
      <w:pPr>
        <w:spacing w:line="360" w:lineRule="auto"/>
        <w:jc w:val="center"/>
        <w:rPr>
          <w:rFonts w:ascii="Arial" w:hAnsi="Arial" w:cs="Arial"/>
        </w:rPr>
      </w:pPr>
    </w:p>
    <w:p w14:paraId="56584728" w14:textId="77777777" w:rsidR="00281398" w:rsidRPr="007D736E" w:rsidRDefault="00281398" w:rsidP="007D736E">
      <w:pPr>
        <w:spacing w:line="360" w:lineRule="auto"/>
        <w:jc w:val="center"/>
        <w:rPr>
          <w:rFonts w:ascii="Arial" w:hAnsi="Arial" w:cs="Arial"/>
        </w:rPr>
      </w:pPr>
    </w:p>
    <w:p w14:paraId="31367D39" w14:textId="77777777" w:rsidR="00281398" w:rsidRPr="007D736E" w:rsidRDefault="00281398" w:rsidP="007D736E">
      <w:pPr>
        <w:spacing w:line="360" w:lineRule="auto"/>
        <w:jc w:val="center"/>
        <w:rPr>
          <w:rFonts w:ascii="Arial" w:hAnsi="Arial" w:cs="Arial"/>
        </w:rPr>
      </w:pPr>
    </w:p>
    <w:p w14:paraId="3EA2731C" w14:textId="77777777" w:rsidR="00281398" w:rsidRPr="007D736E" w:rsidRDefault="00281398" w:rsidP="007D736E">
      <w:pPr>
        <w:spacing w:line="360" w:lineRule="auto"/>
        <w:jc w:val="center"/>
        <w:rPr>
          <w:rFonts w:ascii="Arial" w:hAnsi="Arial" w:cs="Arial"/>
        </w:rPr>
      </w:pPr>
    </w:p>
    <w:p w14:paraId="6303BA0B" w14:textId="77777777" w:rsidR="00281398" w:rsidRPr="007D736E" w:rsidRDefault="00281398" w:rsidP="007D736E">
      <w:pPr>
        <w:spacing w:line="360" w:lineRule="auto"/>
        <w:jc w:val="center"/>
        <w:rPr>
          <w:rFonts w:ascii="Arial" w:hAnsi="Arial" w:cs="Arial"/>
        </w:rPr>
      </w:pPr>
    </w:p>
    <w:p w14:paraId="5C1C7E4F" w14:textId="77777777" w:rsidR="00281398" w:rsidRPr="007D736E" w:rsidRDefault="00281398" w:rsidP="007D736E">
      <w:pPr>
        <w:spacing w:line="360" w:lineRule="auto"/>
        <w:jc w:val="center"/>
        <w:rPr>
          <w:rFonts w:ascii="Arial" w:hAnsi="Arial" w:cs="Arial"/>
        </w:rPr>
      </w:pPr>
    </w:p>
    <w:p w14:paraId="7A53A12A" w14:textId="77777777" w:rsidR="00281398" w:rsidRPr="007D736E" w:rsidRDefault="00281398" w:rsidP="007D736E">
      <w:pPr>
        <w:spacing w:line="360" w:lineRule="auto"/>
        <w:jc w:val="center"/>
        <w:rPr>
          <w:rFonts w:ascii="Arial" w:hAnsi="Arial" w:cs="Arial"/>
        </w:rPr>
      </w:pPr>
    </w:p>
    <w:p w14:paraId="35873719" w14:textId="77777777" w:rsidR="00281398" w:rsidRPr="007D736E" w:rsidRDefault="00281398" w:rsidP="007D736E">
      <w:pPr>
        <w:spacing w:line="360" w:lineRule="auto"/>
        <w:jc w:val="center"/>
        <w:rPr>
          <w:rFonts w:ascii="Arial" w:hAnsi="Arial" w:cs="Arial"/>
        </w:rPr>
      </w:pPr>
    </w:p>
    <w:p w14:paraId="4BB788F5" w14:textId="77777777" w:rsidR="00281398" w:rsidRPr="007D736E" w:rsidRDefault="00281398" w:rsidP="007D736E">
      <w:pPr>
        <w:spacing w:line="360" w:lineRule="auto"/>
        <w:jc w:val="center"/>
        <w:rPr>
          <w:rFonts w:ascii="Arial" w:hAnsi="Arial" w:cs="Arial"/>
        </w:rPr>
      </w:pPr>
    </w:p>
    <w:p w14:paraId="161EC05B" w14:textId="77777777" w:rsidR="00281398" w:rsidRPr="007D736E" w:rsidRDefault="00281398" w:rsidP="007D736E">
      <w:pPr>
        <w:spacing w:line="360" w:lineRule="auto"/>
        <w:rPr>
          <w:rFonts w:ascii="Arial" w:hAnsi="Arial" w:cs="Arial"/>
        </w:rPr>
      </w:pPr>
    </w:p>
    <w:p w14:paraId="30440175" w14:textId="665251F8" w:rsidR="00281398" w:rsidRPr="007D736E" w:rsidRDefault="00281398" w:rsidP="007D736E">
      <w:pPr>
        <w:spacing w:line="360" w:lineRule="auto"/>
        <w:rPr>
          <w:rFonts w:ascii="Arial" w:hAnsi="Arial" w:cs="Arial"/>
          <w:b/>
          <w:bCs/>
          <w:sz w:val="28"/>
          <w:szCs w:val="28"/>
        </w:rPr>
      </w:pPr>
      <w:r w:rsidRPr="007D736E">
        <w:rPr>
          <w:rFonts w:ascii="Arial" w:hAnsi="Arial" w:cs="Arial"/>
          <w:b/>
          <w:bCs/>
          <w:sz w:val="28"/>
          <w:szCs w:val="28"/>
        </w:rPr>
        <w:t>Appendix: C</w:t>
      </w:r>
    </w:p>
    <w:p w14:paraId="5BE5B780" w14:textId="77777777" w:rsidR="00281398" w:rsidRPr="007D736E" w:rsidRDefault="00281398" w:rsidP="007D736E">
      <w:pPr>
        <w:pStyle w:val="Heading7"/>
        <w:spacing w:line="360" w:lineRule="auto"/>
        <w:rPr>
          <w:rFonts w:ascii="Arial" w:hAnsi="Arial" w:cs="Arial"/>
          <w:b/>
          <w:i w:val="0"/>
          <w:color w:val="000000"/>
        </w:rPr>
      </w:pPr>
      <w:r w:rsidRPr="007D736E">
        <w:rPr>
          <w:rFonts w:ascii="Arial" w:hAnsi="Arial" w:cs="Arial"/>
          <w:b/>
          <w:i w:val="0"/>
          <w:color w:val="000000"/>
        </w:rPr>
        <w:t>Childhood Autism Rating Scale (CARS)</w:t>
      </w:r>
    </w:p>
    <w:p w14:paraId="16BD964C" w14:textId="77777777" w:rsidR="00281398" w:rsidRPr="007D736E" w:rsidRDefault="00281398" w:rsidP="007D736E">
      <w:pPr>
        <w:spacing w:line="360" w:lineRule="auto"/>
        <w:rPr>
          <w:rFonts w:ascii="Arial" w:hAnsi="Arial" w:cs="Arial"/>
          <w:color w:val="000000"/>
          <w:sz w:val="20"/>
        </w:rPr>
      </w:pPr>
    </w:p>
    <w:p w14:paraId="023BB190" w14:textId="77777777" w:rsidR="00281398" w:rsidRPr="007D736E" w:rsidRDefault="00281398" w:rsidP="007D736E">
      <w:pPr>
        <w:spacing w:line="360" w:lineRule="auto"/>
        <w:rPr>
          <w:rFonts w:ascii="Arial" w:hAnsi="Arial" w:cs="Arial"/>
          <w:color w:val="000000"/>
          <w:sz w:val="20"/>
        </w:rPr>
      </w:pPr>
      <w:r w:rsidRPr="007D736E">
        <w:rPr>
          <w:rFonts w:ascii="Arial" w:hAnsi="Arial" w:cs="Arial"/>
          <w:sz w:val="20"/>
        </w:rPr>
        <w:t xml:space="preserve">The Childhood Autism Rating Scale (CARS) is a </w:t>
      </w:r>
      <w:proofErr w:type="gramStart"/>
      <w:r w:rsidRPr="007D736E">
        <w:rPr>
          <w:rFonts w:ascii="Arial" w:hAnsi="Arial" w:cs="Arial"/>
          <w:sz w:val="20"/>
        </w:rPr>
        <w:t>15 item</w:t>
      </w:r>
      <w:proofErr w:type="gramEnd"/>
      <w:r w:rsidRPr="007D736E">
        <w:rPr>
          <w:rFonts w:ascii="Arial" w:hAnsi="Arial" w:cs="Arial"/>
          <w:sz w:val="20"/>
        </w:rPr>
        <w:t xml:space="preserve"> </w:t>
      </w:r>
      <w:proofErr w:type="spellStart"/>
      <w:r w:rsidRPr="007D736E">
        <w:rPr>
          <w:rFonts w:ascii="Arial" w:hAnsi="Arial" w:cs="Arial"/>
          <w:sz w:val="20"/>
        </w:rPr>
        <w:t>behavioral</w:t>
      </w:r>
      <w:proofErr w:type="spellEnd"/>
      <w:r w:rsidRPr="007D736E">
        <w:rPr>
          <w:rFonts w:ascii="Arial" w:hAnsi="Arial" w:cs="Arial"/>
          <w:sz w:val="20"/>
        </w:rPr>
        <w:t xml:space="preserve"> rating scale developed to identify children with autism and to categorize these </w:t>
      </w:r>
      <w:proofErr w:type="spellStart"/>
      <w:r w:rsidRPr="007D736E">
        <w:rPr>
          <w:rFonts w:ascii="Arial" w:hAnsi="Arial" w:cs="Arial"/>
          <w:sz w:val="20"/>
        </w:rPr>
        <w:t>behaviors</w:t>
      </w:r>
      <w:proofErr w:type="spellEnd"/>
      <w:r w:rsidRPr="007D736E">
        <w:rPr>
          <w:rFonts w:ascii="Arial" w:hAnsi="Arial" w:cs="Arial"/>
          <w:sz w:val="20"/>
        </w:rPr>
        <w:t xml:space="preserve"> from mild to moderate to severe. The total CARS score may range from a low of 15 (obtained when the child¹s </w:t>
      </w:r>
      <w:proofErr w:type="spellStart"/>
      <w:r w:rsidRPr="007D736E">
        <w:rPr>
          <w:rFonts w:ascii="Arial" w:hAnsi="Arial" w:cs="Arial"/>
          <w:sz w:val="20"/>
        </w:rPr>
        <w:t>behavior</w:t>
      </w:r>
      <w:proofErr w:type="spellEnd"/>
      <w:r w:rsidRPr="007D736E">
        <w:rPr>
          <w:rFonts w:ascii="Arial" w:hAnsi="Arial" w:cs="Arial"/>
          <w:sz w:val="20"/>
        </w:rPr>
        <w:t xml:space="preserve"> is rated as falling within normal limits on all 15 scales) to a high of 60 (obtained when the child¹s </w:t>
      </w:r>
      <w:proofErr w:type="spellStart"/>
      <w:r w:rsidRPr="007D736E">
        <w:rPr>
          <w:rFonts w:ascii="Arial" w:hAnsi="Arial" w:cs="Arial"/>
          <w:sz w:val="20"/>
        </w:rPr>
        <w:t>behavior</w:t>
      </w:r>
      <w:proofErr w:type="spellEnd"/>
      <w:r w:rsidRPr="007D736E">
        <w:rPr>
          <w:rFonts w:ascii="Arial" w:hAnsi="Arial" w:cs="Arial"/>
          <w:sz w:val="20"/>
        </w:rPr>
        <w:t xml:space="preserve"> is rated as severely abnormal on all 15 scales). The score represents placement on a continuum: the lower the score, the fewer autistic </w:t>
      </w:r>
      <w:proofErr w:type="spellStart"/>
      <w:r w:rsidRPr="007D736E">
        <w:rPr>
          <w:rFonts w:ascii="Arial" w:hAnsi="Arial" w:cs="Arial"/>
          <w:sz w:val="20"/>
        </w:rPr>
        <w:t>behaviors</w:t>
      </w:r>
      <w:proofErr w:type="spellEnd"/>
      <w:r w:rsidRPr="007D736E">
        <w:rPr>
          <w:rFonts w:ascii="Arial" w:hAnsi="Arial" w:cs="Arial"/>
          <w:sz w:val="20"/>
        </w:rPr>
        <w:t xml:space="preserve"> the child exhibits; the higher the score, the more autistic </w:t>
      </w:r>
      <w:proofErr w:type="spellStart"/>
      <w:r w:rsidRPr="007D736E">
        <w:rPr>
          <w:rFonts w:ascii="Arial" w:hAnsi="Arial" w:cs="Arial"/>
          <w:sz w:val="20"/>
        </w:rPr>
        <w:t>behaviors</w:t>
      </w:r>
      <w:proofErr w:type="spellEnd"/>
      <w:r w:rsidRPr="007D736E">
        <w:rPr>
          <w:rFonts w:ascii="Arial" w:hAnsi="Arial" w:cs="Arial"/>
          <w:sz w:val="20"/>
        </w:rPr>
        <w:t xml:space="preserve"> the child exhibits.</w:t>
      </w:r>
    </w:p>
    <w:p w14:paraId="47178D85" w14:textId="77777777" w:rsidR="00281398" w:rsidRPr="007D736E" w:rsidRDefault="00281398" w:rsidP="007D736E">
      <w:pPr>
        <w:spacing w:line="360" w:lineRule="auto"/>
        <w:rPr>
          <w:rFonts w:ascii="Arial" w:hAnsi="Arial" w:cs="Arial"/>
          <w:color w:val="000000"/>
          <w:sz w:val="20"/>
        </w:rPr>
      </w:pPr>
    </w:p>
    <w:p w14:paraId="6D9D0799" w14:textId="77777777" w:rsidR="00281398" w:rsidRPr="007D736E" w:rsidRDefault="00281398" w:rsidP="007D736E">
      <w:pPr>
        <w:spacing w:line="360" w:lineRule="auto"/>
        <w:rPr>
          <w:rFonts w:ascii="Arial" w:hAnsi="Arial" w:cs="Arial"/>
          <w:color w:val="000000"/>
          <w:sz w:val="20"/>
        </w:rPr>
      </w:pPr>
      <w:r w:rsidRPr="007D736E">
        <w:rPr>
          <w:rFonts w:ascii="Arial" w:hAnsi="Arial" w:cs="Arial"/>
          <w:color w:val="000000"/>
          <w:sz w:val="20"/>
        </w:rPr>
        <w:t>School Rating Completed by XXXX.  The scores were as follows:</w:t>
      </w:r>
    </w:p>
    <w:p w14:paraId="3C397916" w14:textId="77777777" w:rsidR="00281398" w:rsidRPr="007D736E" w:rsidRDefault="00281398" w:rsidP="007D736E">
      <w:pPr>
        <w:spacing w:line="360" w:lineRule="auto"/>
        <w:rPr>
          <w:rFonts w:ascii="Arial" w:hAnsi="Arial" w:cs="Arial"/>
          <w:color w:val="000000"/>
          <w:sz w:val="20"/>
        </w:rPr>
      </w:pPr>
    </w:p>
    <w:p w14:paraId="03E70841" w14:textId="77777777" w:rsidR="00281398" w:rsidRPr="007D736E" w:rsidRDefault="00281398" w:rsidP="007D736E">
      <w:pPr>
        <w:spacing w:line="360" w:lineRule="auto"/>
        <w:ind w:left="720"/>
        <w:rPr>
          <w:rFonts w:ascii="Arial" w:hAnsi="Arial" w:cs="Arial"/>
          <w:color w:val="000000"/>
          <w:sz w:val="20"/>
        </w:rPr>
      </w:pPr>
      <w:r w:rsidRPr="007D736E">
        <w:rPr>
          <w:rFonts w:ascii="Arial" w:hAnsi="Arial" w:cs="Arial"/>
          <w:color w:val="000000"/>
          <w:sz w:val="20"/>
        </w:rPr>
        <w:t>Relating to People</w:t>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t>XX</w:t>
      </w:r>
    </w:p>
    <w:p w14:paraId="51344F1F" w14:textId="77777777" w:rsidR="00281398" w:rsidRPr="007D736E" w:rsidRDefault="00281398" w:rsidP="007D736E">
      <w:pPr>
        <w:spacing w:line="360" w:lineRule="auto"/>
        <w:ind w:left="720"/>
        <w:rPr>
          <w:rFonts w:ascii="Arial" w:hAnsi="Arial" w:cs="Arial"/>
          <w:color w:val="000000"/>
          <w:sz w:val="20"/>
        </w:rPr>
      </w:pPr>
      <w:r w:rsidRPr="007D736E">
        <w:rPr>
          <w:rFonts w:ascii="Arial" w:hAnsi="Arial" w:cs="Arial"/>
          <w:color w:val="000000"/>
          <w:sz w:val="20"/>
        </w:rPr>
        <w:t>Emotional Response</w:t>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t>XX</w:t>
      </w:r>
    </w:p>
    <w:p w14:paraId="5ECC4A3A" w14:textId="77777777" w:rsidR="00281398" w:rsidRPr="007D736E" w:rsidRDefault="00281398" w:rsidP="007D736E">
      <w:pPr>
        <w:spacing w:line="360" w:lineRule="auto"/>
        <w:ind w:left="720"/>
        <w:rPr>
          <w:rFonts w:ascii="Arial" w:hAnsi="Arial" w:cs="Arial"/>
          <w:color w:val="000000"/>
          <w:sz w:val="20"/>
        </w:rPr>
      </w:pPr>
      <w:r w:rsidRPr="007D736E">
        <w:rPr>
          <w:rFonts w:ascii="Arial" w:hAnsi="Arial" w:cs="Arial"/>
          <w:color w:val="000000"/>
          <w:sz w:val="20"/>
        </w:rPr>
        <w:t>Imitation</w:t>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t>XX</w:t>
      </w:r>
    </w:p>
    <w:p w14:paraId="5E487779" w14:textId="77777777" w:rsidR="00281398" w:rsidRPr="007D736E" w:rsidRDefault="00281398" w:rsidP="007D736E">
      <w:pPr>
        <w:spacing w:line="360" w:lineRule="auto"/>
        <w:ind w:left="720"/>
        <w:rPr>
          <w:rFonts w:ascii="Arial" w:hAnsi="Arial" w:cs="Arial"/>
          <w:color w:val="000000"/>
          <w:sz w:val="20"/>
        </w:rPr>
      </w:pPr>
      <w:r w:rsidRPr="007D736E">
        <w:rPr>
          <w:rFonts w:ascii="Arial" w:hAnsi="Arial" w:cs="Arial"/>
          <w:color w:val="000000"/>
          <w:sz w:val="20"/>
        </w:rPr>
        <w:t>Body Use</w:t>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t>XX</w:t>
      </w:r>
    </w:p>
    <w:p w14:paraId="1D1C4615" w14:textId="77777777" w:rsidR="00281398" w:rsidRPr="007D736E" w:rsidRDefault="00281398" w:rsidP="007D736E">
      <w:pPr>
        <w:spacing w:line="360" w:lineRule="auto"/>
        <w:ind w:left="720"/>
        <w:rPr>
          <w:rFonts w:ascii="Arial" w:hAnsi="Arial" w:cs="Arial"/>
          <w:color w:val="000000"/>
          <w:sz w:val="20"/>
        </w:rPr>
      </w:pPr>
      <w:r w:rsidRPr="007D736E">
        <w:rPr>
          <w:rFonts w:ascii="Arial" w:hAnsi="Arial" w:cs="Arial"/>
          <w:color w:val="000000"/>
          <w:sz w:val="20"/>
        </w:rPr>
        <w:t>Object Use</w:t>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t>XX</w:t>
      </w:r>
    </w:p>
    <w:p w14:paraId="60B96766" w14:textId="77777777" w:rsidR="00281398" w:rsidRPr="007D736E" w:rsidRDefault="00281398" w:rsidP="007D736E">
      <w:pPr>
        <w:spacing w:line="360" w:lineRule="auto"/>
        <w:ind w:left="720"/>
        <w:rPr>
          <w:rFonts w:ascii="Arial" w:hAnsi="Arial" w:cs="Arial"/>
          <w:color w:val="000000"/>
          <w:sz w:val="20"/>
        </w:rPr>
      </w:pPr>
      <w:r w:rsidRPr="007D736E">
        <w:rPr>
          <w:rFonts w:ascii="Arial" w:hAnsi="Arial" w:cs="Arial"/>
          <w:color w:val="000000"/>
          <w:sz w:val="20"/>
        </w:rPr>
        <w:t>Adaptation to Change</w:t>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t>XX</w:t>
      </w:r>
    </w:p>
    <w:p w14:paraId="43C090BE" w14:textId="77777777" w:rsidR="00281398" w:rsidRPr="007D736E" w:rsidRDefault="00281398" w:rsidP="007D736E">
      <w:pPr>
        <w:spacing w:line="360" w:lineRule="auto"/>
        <w:ind w:left="720"/>
        <w:rPr>
          <w:rFonts w:ascii="Arial" w:hAnsi="Arial" w:cs="Arial"/>
          <w:color w:val="000000"/>
          <w:sz w:val="20"/>
        </w:rPr>
      </w:pPr>
      <w:r w:rsidRPr="007D736E">
        <w:rPr>
          <w:rFonts w:ascii="Arial" w:hAnsi="Arial" w:cs="Arial"/>
          <w:color w:val="000000"/>
          <w:sz w:val="20"/>
        </w:rPr>
        <w:t>Listening Response</w:t>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t>XX</w:t>
      </w:r>
    </w:p>
    <w:p w14:paraId="4D7D96F3" w14:textId="77777777" w:rsidR="00281398" w:rsidRPr="007D736E" w:rsidRDefault="00281398" w:rsidP="007D736E">
      <w:pPr>
        <w:spacing w:line="360" w:lineRule="auto"/>
        <w:ind w:left="720"/>
        <w:rPr>
          <w:rFonts w:ascii="Arial" w:hAnsi="Arial" w:cs="Arial"/>
          <w:color w:val="000000"/>
          <w:sz w:val="20"/>
        </w:rPr>
      </w:pPr>
      <w:r w:rsidRPr="007D736E">
        <w:rPr>
          <w:rFonts w:ascii="Arial" w:hAnsi="Arial" w:cs="Arial"/>
          <w:color w:val="000000"/>
          <w:sz w:val="20"/>
        </w:rPr>
        <w:t>Taste, Smell, Touch</w:t>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t>XX</w:t>
      </w:r>
    </w:p>
    <w:p w14:paraId="6614BE85" w14:textId="77777777" w:rsidR="00281398" w:rsidRPr="007D736E" w:rsidRDefault="00281398" w:rsidP="007D736E">
      <w:pPr>
        <w:spacing w:line="360" w:lineRule="auto"/>
        <w:ind w:left="720"/>
        <w:rPr>
          <w:rFonts w:ascii="Arial" w:hAnsi="Arial" w:cs="Arial"/>
          <w:color w:val="000000"/>
          <w:sz w:val="20"/>
        </w:rPr>
      </w:pPr>
      <w:r w:rsidRPr="007D736E">
        <w:rPr>
          <w:rFonts w:ascii="Arial" w:hAnsi="Arial" w:cs="Arial"/>
          <w:color w:val="000000"/>
          <w:sz w:val="20"/>
        </w:rPr>
        <w:t>Visual Response</w:t>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t>XX</w:t>
      </w:r>
    </w:p>
    <w:p w14:paraId="44DDD0C7" w14:textId="77777777" w:rsidR="00281398" w:rsidRPr="007D736E" w:rsidRDefault="00281398" w:rsidP="007D736E">
      <w:pPr>
        <w:spacing w:line="360" w:lineRule="auto"/>
        <w:ind w:left="720"/>
        <w:rPr>
          <w:rFonts w:ascii="Arial" w:hAnsi="Arial" w:cs="Arial"/>
          <w:color w:val="000000"/>
          <w:sz w:val="20"/>
        </w:rPr>
      </w:pPr>
      <w:r w:rsidRPr="007D736E">
        <w:rPr>
          <w:rFonts w:ascii="Arial" w:hAnsi="Arial" w:cs="Arial"/>
          <w:color w:val="000000"/>
          <w:sz w:val="20"/>
        </w:rPr>
        <w:t>Fear or Nervous</w:t>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t>XX</w:t>
      </w:r>
    </w:p>
    <w:p w14:paraId="0C9F41AE" w14:textId="77777777" w:rsidR="00281398" w:rsidRPr="007D736E" w:rsidRDefault="00281398" w:rsidP="007D736E">
      <w:pPr>
        <w:spacing w:line="360" w:lineRule="auto"/>
        <w:ind w:left="720"/>
        <w:rPr>
          <w:rFonts w:ascii="Arial" w:hAnsi="Arial" w:cs="Arial"/>
          <w:color w:val="000000"/>
          <w:sz w:val="20"/>
        </w:rPr>
      </w:pPr>
      <w:r w:rsidRPr="007D736E">
        <w:rPr>
          <w:rFonts w:ascii="Arial" w:hAnsi="Arial" w:cs="Arial"/>
          <w:color w:val="000000"/>
          <w:sz w:val="20"/>
        </w:rPr>
        <w:t>Verbal Communication</w:t>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t>XX</w:t>
      </w:r>
    </w:p>
    <w:p w14:paraId="54A76C74" w14:textId="77777777" w:rsidR="00281398" w:rsidRPr="007D736E" w:rsidRDefault="00281398" w:rsidP="007D736E">
      <w:pPr>
        <w:spacing w:line="360" w:lineRule="auto"/>
        <w:ind w:left="720"/>
        <w:rPr>
          <w:rFonts w:ascii="Arial" w:hAnsi="Arial" w:cs="Arial"/>
          <w:color w:val="000000"/>
          <w:sz w:val="20"/>
        </w:rPr>
      </w:pPr>
      <w:r w:rsidRPr="007D736E">
        <w:rPr>
          <w:rFonts w:ascii="Arial" w:hAnsi="Arial" w:cs="Arial"/>
          <w:color w:val="000000"/>
          <w:sz w:val="20"/>
        </w:rPr>
        <w:t>Activity Level</w:t>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t>XX</w:t>
      </w:r>
    </w:p>
    <w:p w14:paraId="35F8797B" w14:textId="77777777" w:rsidR="00281398" w:rsidRPr="007D736E" w:rsidRDefault="00281398" w:rsidP="007D736E">
      <w:pPr>
        <w:spacing w:line="360" w:lineRule="auto"/>
        <w:ind w:left="720"/>
        <w:rPr>
          <w:rFonts w:ascii="Arial" w:hAnsi="Arial" w:cs="Arial"/>
          <w:color w:val="000000"/>
          <w:sz w:val="20"/>
        </w:rPr>
      </w:pPr>
      <w:r w:rsidRPr="007D736E">
        <w:rPr>
          <w:rFonts w:ascii="Arial" w:hAnsi="Arial" w:cs="Arial"/>
          <w:color w:val="000000"/>
          <w:sz w:val="20"/>
        </w:rPr>
        <w:t>Nonverbal Communication</w:t>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t>XX</w:t>
      </w:r>
    </w:p>
    <w:p w14:paraId="18592746" w14:textId="77777777" w:rsidR="00281398" w:rsidRPr="007D736E" w:rsidRDefault="00281398" w:rsidP="007D736E">
      <w:pPr>
        <w:spacing w:line="360" w:lineRule="auto"/>
        <w:ind w:left="720"/>
        <w:rPr>
          <w:rFonts w:ascii="Arial" w:hAnsi="Arial" w:cs="Arial"/>
          <w:color w:val="000000"/>
          <w:sz w:val="20"/>
        </w:rPr>
      </w:pPr>
      <w:r w:rsidRPr="007D736E">
        <w:rPr>
          <w:rFonts w:ascii="Arial" w:hAnsi="Arial" w:cs="Arial"/>
          <w:color w:val="000000"/>
          <w:sz w:val="20"/>
        </w:rPr>
        <w:t>Level &amp; Consistency of Intellectual Response</w:t>
      </w:r>
      <w:r w:rsidRPr="007D736E">
        <w:rPr>
          <w:rFonts w:ascii="Arial" w:hAnsi="Arial" w:cs="Arial"/>
          <w:color w:val="000000"/>
          <w:sz w:val="20"/>
        </w:rPr>
        <w:tab/>
        <w:t>XX</w:t>
      </w:r>
    </w:p>
    <w:p w14:paraId="2F4455C3" w14:textId="77777777" w:rsidR="00281398" w:rsidRPr="007D736E" w:rsidRDefault="00281398" w:rsidP="007D736E">
      <w:pPr>
        <w:spacing w:line="360" w:lineRule="auto"/>
        <w:ind w:left="720"/>
        <w:rPr>
          <w:rFonts w:ascii="Arial" w:hAnsi="Arial" w:cs="Arial"/>
          <w:color w:val="000000"/>
          <w:sz w:val="20"/>
        </w:rPr>
      </w:pPr>
      <w:r w:rsidRPr="007D736E">
        <w:rPr>
          <w:rFonts w:ascii="Arial" w:hAnsi="Arial" w:cs="Arial"/>
          <w:color w:val="000000"/>
          <w:sz w:val="20"/>
        </w:rPr>
        <w:lastRenderedPageBreak/>
        <w:t>General Impression</w:t>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r>
      <w:r w:rsidRPr="007D736E">
        <w:rPr>
          <w:rFonts w:ascii="Arial" w:hAnsi="Arial" w:cs="Arial"/>
          <w:color w:val="000000"/>
          <w:sz w:val="20"/>
        </w:rPr>
        <w:tab/>
        <w:t>XX</w:t>
      </w:r>
    </w:p>
    <w:p w14:paraId="6B9AEF8E" w14:textId="77777777" w:rsidR="00281398" w:rsidRPr="007D736E" w:rsidRDefault="00281398" w:rsidP="007D736E">
      <w:pPr>
        <w:spacing w:line="360" w:lineRule="auto"/>
        <w:ind w:left="720"/>
        <w:rPr>
          <w:rFonts w:ascii="Arial" w:hAnsi="Arial" w:cs="Arial"/>
          <w:color w:val="000000"/>
          <w:sz w:val="20"/>
        </w:rPr>
      </w:pPr>
    </w:p>
    <w:p w14:paraId="31E512FF" w14:textId="77777777" w:rsidR="00281398" w:rsidRPr="007D736E" w:rsidRDefault="00281398" w:rsidP="007D736E">
      <w:pPr>
        <w:pStyle w:val="Heading8"/>
        <w:spacing w:line="360" w:lineRule="auto"/>
        <w:ind w:left="720"/>
        <w:rPr>
          <w:rFonts w:ascii="Arial" w:hAnsi="Arial" w:cs="Arial"/>
        </w:rPr>
      </w:pPr>
      <w:r w:rsidRPr="007D736E">
        <w:rPr>
          <w:rFonts w:ascii="Arial" w:hAnsi="Arial" w:cs="Arial"/>
        </w:rPr>
        <w:t>Total Score</w:t>
      </w:r>
      <w:r w:rsidRPr="007D736E">
        <w:rPr>
          <w:rFonts w:ascii="Arial" w:hAnsi="Arial" w:cs="Arial"/>
        </w:rPr>
        <w:tab/>
      </w:r>
      <w:r w:rsidRPr="007D736E">
        <w:rPr>
          <w:rFonts w:ascii="Arial" w:hAnsi="Arial" w:cs="Arial"/>
        </w:rPr>
        <w:tab/>
      </w:r>
      <w:r w:rsidRPr="007D736E">
        <w:rPr>
          <w:rFonts w:ascii="Arial" w:hAnsi="Arial" w:cs="Arial"/>
        </w:rPr>
        <w:tab/>
      </w:r>
      <w:r w:rsidRPr="007D736E">
        <w:rPr>
          <w:rFonts w:ascii="Arial" w:hAnsi="Arial" w:cs="Arial"/>
        </w:rPr>
        <w:tab/>
      </w:r>
      <w:r w:rsidRPr="007D736E">
        <w:rPr>
          <w:rFonts w:ascii="Arial" w:hAnsi="Arial" w:cs="Arial"/>
        </w:rPr>
        <w:tab/>
        <w:t>XX</w:t>
      </w:r>
      <w:r w:rsidRPr="007D736E">
        <w:rPr>
          <w:rFonts w:ascii="Arial" w:hAnsi="Arial" w:cs="Arial"/>
        </w:rPr>
        <w:tab/>
      </w:r>
    </w:p>
    <w:p w14:paraId="3C169694" w14:textId="77777777" w:rsidR="00281398" w:rsidRPr="007D736E" w:rsidRDefault="00281398" w:rsidP="007D736E">
      <w:pPr>
        <w:spacing w:line="360" w:lineRule="auto"/>
        <w:rPr>
          <w:rFonts w:ascii="Arial" w:hAnsi="Arial" w:cs="Arial"/>
          <w:sz w:val="20"/>
        </w:rPr>
      </w:pPr>
      <w:r w:rsidRPr="007D736E">
        <w:rPr>
          <w:rFonts w:ascii="Arial" w:hAnsi="Arial" w:cs="Arial"/>
        </w:rPr>
        <w:br/>
      </w:r>
      <w:r w:rsidRPr="007D736E">
        <w:rPr>
          <w:rFonts w:ascii="Arial" w:hAnsi="Arial" w:cs="Arial"/>
          <w:sz w:val="20"/>
        </w:rPr>
        <w:t xml:space="preserve">The Childhood Autism Rating Scale was completed utilizing information provided by XXXXX. Based on his/her observations and evaluation, XXXXX received an overall rating score of XX, placing him within the XXXX autistic range. </w:t>
      </w:r>
      <w:r w:rsidRPr="007D736E">
        <w:rPr>
          <w:rFonts w:ascii="Arial" w:hAnsi="Arial" w:cs="Arial"/>
          <w:sz w:val="20"/>
        </w:rPr>
        <w:br/>
      </w:r>
      <w:r w:rsidRPr="007D736E">
        <w:rPr>
          <w:rFonts w:ascii="Arial" w:hAnsi="Arial" w:cs="Arial"/>
          <w:sz w:val="20"/>
        </w:rPr>
        <w:br/>
        <w:t>XXXX displays a marked difference in his/her social skills (including), his/her communication skills (including) and his/her repertoire of interests and activities (including) as well as his/her sensory responses (including).</w:t>
      </w:r>
    </w:p>
    <w:p w14:paraId="787801BD" w14:textId="77777777" w:rsidR="00281398" w:rsidRPr="007D736E" w:rsidRDefault="00281398" w:rsidP="007D736E">
      <w:pPr>
        <w:spacing w:line="360" w:lineRule="auto"/>
        <w:rPr>
          <w:rFonts w:ascii="Arial" w:hAnsi="Arial" w:cs="Arial"/>
          <w:b/>
          <w:bCs/>
          <w:sz w:val="28"/>
          <w:szCs w:val="28"/>
        </w:rPr>
      </w:pPr>
    </w:p>
    <w:p w14:paraId="4F3EF6BF" w14:textId="77777777" w:rsidR="00281398" w:rsidRPr="007D736E" w:rsidRDefault="00281398" w:rsidP="007D736E">
      <w:pPr>
        <w:spacing w:line="360" w:lineRule="auto"/>
        <w:jc w:val="center"/>
        <w:rPr>
          <w:rFonts w:ascii="Arial" w:hAnsi="Arial" w:cs="Arial"/>
        </w:rPr>
      </w:pPr>
    </w:p>
    <w:sectPr w:rsidR="00281398" w:rsidRPr="007D73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97C75"/>
    <w:multiLevelType w:val="hybridMultilevel"/>
    <w:tmpl w:val="A61A9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DC4BF2"/>
    <w:multiLevelType w:val="hybridMultilevel"/>
    <w:tmpl w:val="2F8C7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45222B"/>
    <w:multiLevelType w:val="hybridMultilevel"/>
    <w:tmpl w:val="E398C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7D3A27"/>
    <w:multiLevelType w:val="hybridMultilevel"/>
    <w:tmpl w:val="770ED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5270CB"/>
    <w:multiLevelType w:val="hybridMultilevel"/>
    <w:tmpl w:val="CCD6EC5C"/>
    <w:lvl w:ilvl="0" w:tplc="2564B218">
      <w:start w:val="1"/>
      <w:numFmt w:val="decimal"/>
      <w:lvlText w:val="%1."/>
      <w:lvlJc w:val="left"/>
      <w:pPr>
        <w:ind w:left="720" w:hanging="360"/>
      </w:pPr>
      <w:rPr>
        <w:rFonts w:asciiTheme="minorHAnsi" w:hAnsiTheme="minorHAnsi" w:cstheme="minorBidi" w:hint="default"/>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A31A33"/>
    <w:multiLevelType w:val="hybridMultilevel"/>
    <w:tmpl w:val="BA5C0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1927ED"/>
    <w:multiLevelType w:val="hybridMultilevel"/>
    <w:tmpl w:val="58FC1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E77E9F"/>
    <w:multiLevelType w:val="hybridMultilevel"/>
    <w:tmpl w:val="C2F6E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7939F5"/>
    <w:multiLevelType w:val="hybridMultilevel"/>
    <w:tmpl w:val="6C7C3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C309DC"/>
    <w:multiLevelType w:val="hybridMultilevel"/>
    <w:tmpl w:val="E10C1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1630062">
    <w:abstractNumId w:val="4"/>
  </w:num>
  <w:num w:numId="2" w16cid:durableId="1645116838">
    <w:abstractNumId w:val="6"/>
  </w:num>
  <w:num w:numId="3" w16cid:durableId="757672856">
    <w:abstractNumId w:val="1"/>
  </w:num>
  <w:num w:numId="4" w16cid:durableId="1854761446">
    <w:abstractNumId w:val="7"/>
  </w:num>
  <w:num w:numId="5" w16cid:durableId="1616864538">
    <w:abstractNumId w:val="9"/>
  </w:num>
  <w:num w:numId="6" w16cid:durableId="1292177740">
    <w:abstractNumId w:val="3"/>
  </w:num>
  <w:num w:numId="7" w16cid:durableId="542638435">
    <w:abstractNumId w:val="8"/>
  </w:num>
  <w:num w:numId="8" w16cid:durableId="1257517400">
    <w:abstractNumId w:val="0"/>
  </w:num>
  <w:num w:numId="9" w16cid:durableId="111753441">
    <w:abstractNumId w:val="5"/>
  </w:num>
  <w:num w:numId="10" w16cid:durableId="11837141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512"/>
    <w:rsid w:val="00052834"/>
    <w:rsid w:val="00064825"/>
    <w:rsid w:val="000857BB"/>
    <w:rsid w:val="000B52FB"/>
    <w:rsid w:val="000C5702"/>
    <w:rsid w:val="000C7119"/>
    <w:rsid w:val="000D01F8"/>
    <w:rsid w:val="000E19D2"/>
    <w:rsid w:val="001132C5"/>
    <w:rsid w:val="00123C8C"/>
    <w:rsid w:val="00147FFA"/>
    <w:rsid w:val="00157BE0"/>
    <w:rsid w:val="00190FB8"/>
    <w:rsid w:val="001B2242"/>
    <w:rsid w:val="001F7063"/>
    <w:rsid w:val="002704B3"/>
    <w:rsid w:val="00281398"/>
    <w:rsid w:val="002920F4"/>
    <w:rsid w:val="002926F5"/>
    <w:rsid w:val="00292AD4"/>
    <w:rsid w:val="002A4FCF"/>
    <w:rsid w:val="002C620D"/>
    <w:rsid w:val="002E00CA"/>
    <w:rsid w:val="003029A8"/>
    <w:rsid w:val="0033521F"/>
    <w:rsid w:val="00336C2B"/>
    <w:rsid w:val="003765AD"/>
    <w:rsid w:val="003902AA"/>
    <w:rsid w:val="00390B10"/>
    <w:rsid w:val="003D5AA6"/>
    <w:rsid w:val="003D7891"/>
    <w:rsid w:val="003F59F8"/>
    <w:rsid w:val="00444354"/>
    <w:rsid w:val="004474CE"/>
    <w:rsid w:val="00496CF4"/>
    <w:rsid w:val="004C0357"/>
    <w:rsid w:val="004E267B"/>
    <w:rsid w:val="004F2F11"/>
    <w:rsid w:val="00542777"/>
    <w:rsid w:val="005C04F8"/>
    <w:rsid w:val="005E24FC"/>
    <w:rsid w:val="005F6DE7"/>
    <w:rsid w:val="00612FF0"/>
    <w:rsid w:val="00614488"/>
    <w:rsid w:val="006311C6"/>
    <w:rsid w:val="00632D0D"/>
    <w:rsid w:val="00634259"/>
    <w:rsid w:val="006347D3"/>
    <w:rsid w:val="006663DD"/>
    <w:rsid w:val="006B50A2"/>
    <w:rsid w:val="006C6FBA"/>
    <w:rsid w:val="00724BC4"/>
    <w:rsid w:val="007D3744"/>
    <w:rsid w:val="007D736E"/>
    <w:rsid w:val="00814542"/>
    <w:rsid w:val="00816F81"/>
    <w:rsid w:val="00885871"/>
    <w:rsid w:val="008D74C3"/>
    <w:rsid w:val="00905335"/>
    <w:rsid w:val="00965ED5"/>
    <w:rsid w:val="009664CC"/>
    <w:rsid w:val="00967728"/>
    <w:rsid w:val="009A1719"/>
    <w:rsid w:val="009A51F8"/>
    <w:rsid w:val="009C3512"/>
    <w:rsid w:val="00A23ECE"/>
    <w:rsid w:val="00A30115"/>
    <w:rsid w:val="00A74FB8"/>
    <w:rsid w:val="00A84017"/>
    <w:rsid w:val="00A9283B"/>
    <w:rsid w:val="00A9629F"/>
    <w:rsid w:val="00AC0D81"/>
    <w:rsid w:val="00AF26D1"/>
    <w:rsid w:val="00B20A09"/>
    <w:rsid w:val="00B20CA5"/>
    <w:rsid w:val="00B44032"/>
    <w:rsid w:val="00B826AD"/>
    <w:rsid w:val="00B90087"/>
    <w:rsid w:val="00BC5A11"/>
    <w:rsid w:val="00C34592"/>
    <w:rsid w:val="00C716F6"/>
    <w:rsid w:val="00CA25A5"/>
    <w:rsid w:val="00CA329C"/>
    <w:rsid w:val="00D03AEF"/>
    <w:rsid w:val="00D1674B"/>
    <w:rsid w:val="00E055B4"/>
    <w:rsid w:val="00E46F87"/>
    <w:rsid w:val="00E56EB8"/>
    <w:rsid w:val="00E90A3B"/>
    <w:rsid w:val="00EB56F4"/>
    <w:rsid w:val="00ED3C1A"/>
    <w:rsid w:val="00EF1E78"/>
    <w:rsid w:val="00F1535B"/>
    <w:rsid w:val="00F23698"/>
    <w:rsid w:val="00F31035"/>
    <w:rsid w:val="00F633D5"/>
    <w:rsid w:val="00F66DBD"/>
    <w:rsid w:val="00FB6E47"/>
    <w:rsid w:val="00FF354D"/>
    <w:rsid w:val="00FF5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5BEF6"/>
  <w15:chartTrackingRefBased/>
  <w15:docId w15:val="{188C1135-EE0E-4037-B06C-AB3C8B23A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7">
    <w:name w:val="heading 7"/>
    <w:basedOn w:val="Normal"/>
    <w:next w:val="Normal"/>
    <w:link w:val="Heading7Char"/>
    <w:semiHidden/>
    <w:unhideWhenUsed/>
    <w:qFormat/>
    <w:rsid w:val="00281398"/>
    <w:pPr>
      <w:keepNext/>
      <w:spacing w:after="0" w:line="240" w:lineRule="auto"/>
      <w:outlineLvl w:val="6"/>
    </w:pPr>
    <w:rPr>
      <w:rFonts w:ascii="Times New Roman" w:eastAsia="Times" w:hAnsi="Times New Roman" w:cs="Times New Roman"/>
      <w:i/>
      <w:iCs/>
      <w:color w:val="0000DD"/>
      <w:sz w:val="24"/>
      <w:szCs w:val="20"/>
      <w:u w:val="single"/>
      <w:lang w:val="en-US"/>
    </w:rPr>
  </w:style>
  <w:style w:type="paragraph" w:styleId="Heading8">
    <w:name w:val="heading 8"/>
    <w:basedOn w:val="Normal"/>
    <w:next w:val="Normal"/>
    <w:link w:val="Heading8Char"/>
    <w:semiHidden/>
    <w:unhideWhenUsed/>
    <w:qFormat/>
    <w:rsid w:val="00281398"/>
    <w:pPr>
      <w:keepNext/>
      <w:spacing w:after="0" w:line="240" w:lineRule="auto"/>
      <w:outlineLvl w:val="7"/>
    </w:pPr>
    <w:rPr>
      <w:rFonts w:ascii="Times New Roman" w:eastAsia="Times" w:hAnsi="Times New Roman" w:cs="Times New Roman"/>
      <w:b/>
      <w:bCs/>
      <w:color w:val="00000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3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5AA6"/>
    <w:rPr>
      <w:color w:val="0000FF"/>
      <w:u w:val="single"/>
    </w:rPr>
  </w:style>
  <w:style w:type="paragraph" w:styleId="ListParagraph">
    <w:name w:val="List Paragraph"/>
    <w:basedOn w:val="Normal"/>
    <w:uiPriority w:val="34"/>
    <w:qFormat/>
    <w:rsid w:val="003D5AA6"/>
    <w:pPr>
      <w:ind w:left="720"/>
      <w:contextualSpacing/>
    </w:pPr>
  </w:style>
  <w:style w:type="character" w:styleId="FollowedHyperlink">
    <w:name w:val="FollowedHyperlink"/>
    <w:basedOn w:val="DefaultParagraphFont"/>
    <w:uiPriority w:val="99"/>
    <w:semiHidden/>
    <w:unhideWhenUsed/>
    <w:rsid w:val="00A9629F"/>
    <w:rPr>
      <w:color w:val="954F72" w:themeColor="followedHyperlink"/>
      <w:u w:val="single"/>
    </w:rPr>
  </w:style>
  <w:style w:type="character" w:customStyle="1" w:styleId="Heading7Char">
    <w:name w:val="Heading 7 Char"/>
    <w:basedOn w:val="DefaultParagraphFont"/>
    <w:link w:val="Heading7"/>
    <w:semiHidden/>
    <w:rsid w:val="00281398"/>
    <w:rPr>
      <w:rFonts w:ascii="Times New Roman" w:eastAsia="Times" w:hAnsi="Times New Roman" w:cs="Times New Roman"/>
      <w:i/>
      <w:iCs/>
      <w:color w:val="0000DD"/>
      <w:sz w:val="24"/>
      <w:szCs w:val="20"/>
      <w:u w:val="single"/>
      <w:lang w:val="en-US"/>
    </w:rPr>
  </w:style>
  <w:style w:type="character" w:customStyle="1" w:styleId="Heading8Char">
    <w:name w:val="Heading 8 Char"/>
    <w:basedOn w:val="DefaultParagraphFont"/>
    <w:link w:val="Heading8"/>
    <w:semiHidden/>
    <w:rsid w:val="00281398"/>
    <w:rPr>
      <w:rFonts w:ascii="Times New Roman" w:eastAsia="Times" w:hAnsi="Times New Roman" w:cs="Times New Roman"/>
      <w:b/>
      <w:bCs/>
      <w:color w:val="00000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22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priorygroup.com/mental-health/anxiety-treatment/anxiety-statistics" TargetMode="External"/><Relationship Id="rId26" Type="http://schemas.openxmlformats.org/officeDocument/2006/relationships/hyperlink" Target="https://www.nice.org.uk/guidance/cg113/chapter/Recommendations" TargetMode="External"/><Relationship Id="rId39" Type="http://schemas.openxmlformats.org/officeDocument/2006/relationships/hyperlink" Target="https://www.nhs.uk/conditions/autism/signs/children/" TargetMode="External"/><Relationship Id="rId21" Type="http://schemas.openxmlformats.org/officeDocument/2006/relationships/hyperlink" Target="https://www.mind.org.uk/information-support/types-of-mental-health-problems/anxiety-and-panic-attacks/causes/" TargetMode="External"/><Relationship Id="rId34" Type="http://schemas.openxmlformats.org/officeDocument/2006/relationships/hyperlink" Target="https://www.nhs.uk/mental-health/conditions/schizophrenia/living-with/" TargetMode="External"/><Relationship Id="rId42" Type="http://schemas.openxmlformats.org/officeDocument/2006/relationships/oleObject" Target="embeddings/oleObject1.bin"/><Relationship Id="rId7" Type="http://schemas.openxmlformats.org/officeDocument/2006/relationships/hyperlink" Target="https://www.anxietyuk.org.uk/" TargetMode="External"/><Relationship Id="rId2" Type="http://schemas.openxmlformats.org/officeDocument/2006/relationships/styles" Target="styles.xml"/><Relationship Id="rId16" Type="http://schemas.openxmlformats.org/officeDocument/2006/relationships/hyperlink" Target="https://www.autism.org.uk/advice-and-guidance/topics/diagnosis/diagnostic-tools/all-audiences" TargetMode="External"/><Relationship Id="rId29" Type="http://schemas.openxmlformats.org/officeDocument/2006/relationships/hyperlink" Target="https://www.nice.org.uk/guidance/cg113/chapter/Recommendations"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mind.org.uk/information-support/drugs-and-treatments/talking-therapy-and-counselling/about-talking-therapies/" TargetMode="External"/><Relationship Id="rId24" Type="http://schemas.openxmlformats.org/officeDocument/2006/relationships/hyperlink" Target="https://www.anxietyuk.org.uk/anxiety-type/generalised-anxiety-disorder/" TargetMode="External"/><Relationship Id="rId32" Type="http://schemas.openxmlformats.org/officeDocument/2006/relationships/hyperlink" Target="https://www.mind.org.uk/information-support/types-of-mental-health-problems/schizophrenia/about-schizophrenia/" TargetMode="External"/><Relationship Id="rId37" Type="http://schemas.openxmlformats.org/officeDocument/2006/relationships/hyperlink" Target="https://www.beyondautism.org.uk/about-autism/understanding-autism/statistics/" TargetMode="External"/><Relationship Id="rId40" Type="http://schemas.openxmlformats.org/officeDocument/2006/relationships/hyperlink" Target="https://www.nhs.uk/conditions/autism/getting-diagnosed/how-to-get-diagnosed/" TargetMode="External"/><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autism.org.uk/advice-and-guidance/topics/diagnosis/diagnostic-tools/all-audiences" TargetMode="External"/><Relationship Id="rId23" Type="http://schemas.openxmlformats.org/officeDocument/2006/relationships/hyperlink" Target="https://www.nhs.uk/mental-health/conditions/generalised-anxiety-disorder/treatment/" TargetMode="External"/><Relationship Id="rId28" Type="http://schemas.openxmlformats.org/officeDocument/2006/relationships/hyperlink" Target="https://www.nhs.uk/conditions/complementary-and-alternative-medicine/" TargetMode="External"/><Relationship Id="rId36" Type="http://schemas.openxmlformats.org/officeDocument/2006/relationships/hyperlink" Target="https://www.who.int/news-room/fact-sheets/detail/autism-spectrum-disorders" TargetMode="External"/><Relationship Id="rId10" Type="http://schemas.openxmlformats.org/officeDocument/2006/relationships/hyperlink" Target="https://www.mentalhealth.org.uk/explore-mental-health/a-z-topics/talking-therapies" TargetMode="External"/><Relationship Id="rId19" Type="http://schemas.openxmlformats.org/officeDocument/2006/relationships/hyperlink" Target="https://www.who.int/news-room/fact-sheets/detail/mental-disorders" TargetMode="External"/><Relationship Id="rId31" Type="http://schemas.openxmlformats.org/officeDocument/2006/relationships/hyperlink" Target="https://www.nhs.uk/mental-health/conditions/schizophrenia/cause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iorygroup.com/mental-health/anxiety-treatment/types-of-anxiety/generalised-anxiety-disorder" TargetMode="External"/><Relationship Id="rId14" Type="http://schemas.openxmlformats.org/officeDocument/2006/relationships/hyperlink" Target="https://www.autism.org.uk/advice-and-guidance/topics/diagnosis/diagnostic-assessment/parents-and-carers" TargetMode="External"/><Relationship Id="rId22" Type="http://schemas.openxmlformats.org/officeDocument/2006/relationships/hyperlink" Target="https://icd.who.int/browse10/2010/en" TargetMode="External"/><Relationship Id="rId27" Type="http://schemas.openxmlformats.org/officeDocument/2006/relationships/hyperlink" Target="https://www.intechopen.com/books/511" TargetMode="External"/><Relationship Id="rId30" Type="http://schemas.openxmlformats.org/officeDocument/2006/relationships/hyperlink" Target="https://www.who.int/news-room/fact-sheets/detail/schizophrenia" TargetMode="External"/><Relationship Id="rId35" Type="http://schemas.openxmlformats.org/officeDocument/2006/relationships/hyperlink" Target="https://www.oxfordlearnersdictionaries.com/definition/english/autism" TargetMode="External"/><Relationship Id="rId43" Type="http://schemas.openxmlformats.org/officeDocument/2006/relationships/hyperlink" Target="https://quirc.eu/quirc-sa/" TargetMode="External"/><Relationship Id="rId8" Type="http://schemas.openxmlformats.org/officeDocument/2006/relationships/hyperlink" Target="https://www.mind.org.uk/information-support/types-of-mental-health-problems/anxiety-and-panic-attacks/anxiety-disorders/" TargetMode="External"/><Relationship Id="rId3" Type="http://schemas.openxmlformats.org/officeDocument/2006/relationships/settings" Target="settings.xml"/><Relationship Id="rId12" Type="http://schemas.openxmlformats.org/officeDocument/2006/relationships/hyperlink" Target="https://www.nhs.uk/mental-health/conditions/schizophrenia/living-with/" TargetMode="External"/><Relationship Id="rId17" Type="http://schemas.openxmlformats.org/officeDocument/2006/relationships/hyperlink" Target="https://www.autism.org.uk/" TargetMode="External"/><Relationship Id="rId25" Type="http://schemas.openxmlformats.org/officeDocument/2006/relationships/hyperlink" Target="https://www.rethink.org/help-in-your-area/groups-in-your-area/" TargetMode="External"/><Relationship Id="rId33" Type="http://schemas.openxmlformats.org/officeDocument/2006/relationships/hyperlink" Target="https://www.nice.org.uk/guidance/CG178/chapter/introduction" TargetMode="External"/><Relationship Id="rId38" Type="http://schemas.openxmlformats.org/officeDocument/2006/relationships/hyperlink" Target="https://www.autismspeaks.org/what-causes-autism" TargetMode="External"/><Relationship Id="rId20" Type="http://schemas.openxmlformats.org/officeDocument/2006/relationships/hyperlink" Target="https://www.health.harvard.edu/staying-healthy/understanding-the-stress-response" TargetMode="External"/><Relationship Id="rId4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19</Pages>
  <Words>4189</Words>
  <Characters>23878</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 Ahmed</dc:creator>
  <cp:keywords/>
  <dc:description/>
  <cp:lastModifiedBy>Rashid Ahmed</cp:lastModifiedBy>
  <cp:revision>2</cp:revision>
  <dcterms:created xsi:type="dcterms:W3CDTF">2023-05-05T14:47:00Z</dcterms:created>
  <dcterms:modified xsi:type="dcterms:W3CDTF">2023-05-05T14:47:00Z</dcterms:modified>
</cp:coreProperties>
</file>