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jc w:val="center"/>
        <w:rPr/>
      </w:pPr>
      <w:r w:rsidDel="00000000" w:rsidR="00000000" w:rsidRPr="00000000">
        <w:rPr>
          <w:rtl w:val="0"/>
        </w:rPr>
        <w:t xml:space="preserve">Report: Critical Examination of the Classification, Diagnosis, and Treatment of Schizophrenia: Historical and Contemporary Perspectives</w:t>
      </w:r>
    </w:p>
    <w:p w:rsidR="00000000" w:rsidDel="00000000" w:rsidP="00000000" w:rsidRDefault="00000000" w:rsidRPr="00000000" w14:paraId="00000002">
      <w:pPr>
        <w:ind w:firstLine="0"/>
        <w:jc w:val="center"/>
        <w:rPr/>
      </w:pPr>
      <w:r w:rsidDel="00000000" w:rsidR="00000000" w:rsidRPr="00000000">
        <w:rPr>
          <w:rtl w:val="0"/>
        </w:rPr>
        <w:t xml:space="preserve">Student name:Yamasanga Mbembo</w:t>
      </w:r>
    </w:p>
    <w:p w:rsidR="00000000" w:rsidDel="00000000" w:rsidP="00000000" w:rsidRDefault="00000000" w:rsidRPr="00000000" w14:paraId="00000003">
      <w:pPr>
        <w:ind w:firstLine="0"/>
        <w:jc w:val="center"/>
        <w:rPr/>
      </w:pPr>
      <w:r w:rsidDel="00000000" w:rsidR="00000000" w:rsidRPr="00000000">
        <w:rPr>
          <w:rtl w:val="0"/>
        </w:rPr>
        <w:t xml:space="preserve">Student ID:2313662</w:t>
      </w:r>
    </w:p>
    <w:p w:rsidR="00000000" w:rsidDel="00000000" w:rsidP="00000000" w:rsidRDefault="00000000" w:rsidRPr="00000000" w14:paraId="00000004">
      <w:pPr>
        <w:ind w:firstLine="0"/>
        <w:jc w:val="center"/>
        <w:rPr/>
      </w:pPr>
      <w:r w:rsidDel="00000000" w:rsidR="00000000" w:rsidRPr="00000000">
        <w:rPr>
          <w:rtl w:val="0"/>
        </w:rPr>
        <w:t xml:space="preserve">Module code:BMHP6029</w:t>
      </w:r>
    </w:p>
    <w:p w:rsidR="00000000" w:rsidDel="00000000" w:rsidP="00000000" w:rsidRDefault="00000000" w:rsidRPr="00000000" w14:paraId="00000005">
      <w:pPr>
        <w:ind w:firstLine="0"/>
        <w:jc w:val="center"/>
        <w:rPr/>
      </w:pPr>
      <w:r w:rsidDel="00000000" w:rsidR="00000000" w:rsidRPr="00000000">
        <w:rPr>
          <w:rtl w:val="0"/>
        </w:rPr>
        <w:t xml:space="preserve">Assignment title:report</w:t>
      </w:r>
    </w:p>
    <w:p w:rsidR="00000000" w:rsidDel="00000000" w:rsidP="00000000" w:rsidRDefault="00000000" w:rsidRPr="00000000" w14:paraId="00000006">
      <w:pPr>
        <w:ind w:firstLine="0"/>
        <w:jc w:val="left"/>
        <w:rPr/>
      </w:pPr>
      <w:r w:rsidDel="00000000" w:rsidR="00000000" w:rsidRPr="00000000">
        <w:rPr>
          <w:rtl w:val="0"/>
        </w:rPr>
      </w:r>
    </w:p>
    <w:p w:rsidR="00000000" w:rsidDel="00000000" w:rsidP="00000000" w:rsidRDefault="00000000" w:rsidRPr="00000000" w14:paraId="00000007">
      <w:pPr>
        <w:ind w:firstLine="0"/>
        <w:jc w:val="left"/>
        <w:rPr/>
      </w:pPr>
      <w:r w:rsidDel="00000000" w:rsidR="00000000" w:rsidRPr="00000000">
        <w:rPr>
          <w:rtl w:val="0"/>
        </w:rPr>
      </w:r>
    </w:p>
    <w:p w:rsidR="00000000" w:rsidDel="00000000" w:rsidP="00000000" w:rsidRDefault="00000000" w:rsidRPr="00000000" w14:paraId="00000008">
      <w:pPr>
        <w:ind w:firstLine="0"/>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bCs w:val="0"/>
          <w:i w:val="0"/>
          <w:iCs w:val="0"/>
          <w:smallCaps w:val="0"/>
          <w:strike w:val="0"/>
          <w:color w:val="2e75b5"/>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e75b5"/>
          <w:sz w:val="24"/>
          <w:szCs w:val="24"/>
          <w:u w:val="none"/>
          <w:shd w:fill="auto" w:val="clear"/>
          <w:vertAlign w:val="baseline"/>
          <w:rtl w:val="0"/>
        </w:rPr>
        <w:t xml:space="preserve">Contents</w:t>
      </w:r>
    </w:p>
    <w:sdt>
      <w:sdtPr>
        <w:id w:val="913653038"/>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7hyse0mr5mv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9u36l2xkll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Classification and Diagnosis</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e6a4oq83keu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Treatment and Rehabilitation</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lwm3c3l2ue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Current Debates and Emerging Issues</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eicgmwtwkln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Recommendations</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medpdcbcx2k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b2vn9lcobt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References</w:t>
              <w:tab/>
              <w:t xml:space="preserve">8</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ind w:firstLine="0"/>
        <w:jc w:val="left"/>
        <w:rPr>
          <w:b w:val="1"/>
          <w:bCs w:val="1"/>
          <w:i w:val="1"/>
          <w:i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bookmarkStart w:colFirst="0" w:colLast="0" w:name="_heading=h.7hyse0mr5mvd" w:id="0"/>
      <w:bookmarkEnd w:id="0"/>
      <w:r w:rsidDel="00000000" w:rsidR="00000000" w:rsidRPr="00000000">
        <w:rPr>
          <w:rtl w:val="0"/>
        </w:rPr>
        <w:t xml:space="preserve">1. Introduction</w:t>
      </w:r>
    </w:p>
    <w:p w:rsidR="00000000" w:rsidDel="00000000" w:rsidP="00000000" w:rsidRDefault="00000000" w:rsidRPr="00000000" w14:paraId="00000014">
      <w:pPr>
        <w:rPr/>
      </w:pPr>
      <w:r w:rsidDel="00000000" w:rsidR="00000000" w:rsidRPr="00000000">
        <w:rPr>
          <w:rtl w:val="0"/>
        </w:rPr>
        <w:t xml:space="preserve">Schizophrenia is a chronic and serious mental condition that highly influences cognitive, emotional, and social functioning of the individual. It is an illness that is described to be marked by delusions, hallucinations, disorganization of speech and disturbances in reality perception that greatly interfere with everyday living and relations. Schizophrenia is one of the best-researched psychiatric conditions since it is a complex condition with a long-term perspective and a significant influence on society. Although the cause of it has been studied over the past decades, it is not completely understood, and it is a complex set of genetic, neurobiological, and environmental factors interacting in complex ways (Alford et al., 2025). This report critically analyzes classification, diagnosis, and treatment of schizophrenia with emphasis on the newer changes added to the International Classification of Diseases, 11 th Revision (ICD-11). </w:t>
      </w:r>
    </w:p>
    <w:p w:rsidR="00000000" w:rsidDel="00000000" w:rsidP="00000000" w:rsidRDefault="00000000" w:rsidRPr="00000000" w14:paraId="00000015">
      <w:pPr>
        <w:rPr/>
      </w:pPr>
      <w:r w:rsidDel="00000000" w:rsidR="00000000" w:rsidRPr="00000000">
        <w:rPr>
          <w:rtl w:val="0"/>
        </w:rPr>
        <w:t xml:space="preserve">Possible development of the classification of schizophrenia would be discussed to show how the attitudes toward the disorder changed throughout the years, starting with the idea that was introduced by Kraepelin (the notion of dementia praecox). The report will also focus on the development of the treatment methods, starting with early institutionalization and electroconvulsive therapy, up to the current application of antipsychotic drugs and psychosocial therapy (Aftab and Ryznar, 2021). Alongside, the report will address current controversies, such as the debate of neurobiological or psychosocial explanations, or the cultural diversity of diagnosis and treatment outcomes. Lastly, it will recommend clinical practice with the highlights of the necessity of combined, person-centered strategies incorporating biological, psychological, and social models to enhance the understanding and treatment of schizophrenia in modern mental health care.</w:t>
      </w:r>
    </w:p>
    <w:p w:rsidR="00000000" w:rsidDel="00000000" w:rsidP="00000000" w:rsidRDefault="00000000" w:rsidRPr="00000000" w14:paraId="00000016">
      <w:pPr>
        <w:pStyle w:val="Heading1"/>
        <w:rPr/>
      </w:pPr>
      <w:bookmarkStart w:colFirst="0" w:colLast="0" w:name="_heading=h.f9u36l2xkllc" w:id="1"/>
      <w:bookmarkEnd w:id="1"/>
      <w:r w:rsidDel="00000000" w:rsidR="00000000" w:rsidRPr="00000000">
        <w:rPr>
          <w:rtl w:val="0"/>
        </w:rPr>
        <w:t xml:space="preserve">2. Classification and Diagnosis</w:t>
      </w:r>
    </w:p>
    <w:p w:rsidR="00000000" w:rsidDel="00000000" w:rsidP="00000000" w:rsidRDefault="00000000" w:rsidRPr="00000000" w14:paraId="00000017">
      <w:pPr>
        <w:rPr/>
      </w:pPr>
      <w:r w:rsidDel="00000000" w:rsidR="00000000" w:rsidRPr="00000000">
        <w:rPr>
          <w:rtl w:val="0"/>
        </w:rPr>
        <w:t xml:space="preserve">Leprosy is a non-contagious infection that is manifested in three forms indolent, erosive and reactive. Schizophrenia is a schizophrenia spectrum disorder in the ICD-11, an international system of diagnosis employed by medical professionals (Stein et al., 2022). The ICD-11 defines schizophrenia as an illness that is characterized by underlying abnormalities in perception, cognition, emotional regulation, and behavior that are enduring and thus severely affect day to day functioning. This is unlike the former versions of the ICD like the ICD-10 where schizophrenia was subclassified as either, Psychoses, Not Otherwise Specified but DSM-IV classifications.</w:t>
      </w:r>
    </w:p>
    <w:p w:rsidR="00000000" w:rsidDel="00000000" w:rsidP="00000000" w:rsidRDefault="00000000" w:rsidRPr="00000000" w14:paraId="00000018">
      <w:pPr>
        <w:rPr/>
      </w:pPr>
      <w:r w:rsidDel="00000000" w:rsidR="00000000" w:rsidRPr="00000000">
        <w:rPr>
          <w:rtl w:val="0"/>
        </w:rPr>
        <w:t xml:space="preserve">The diagnostic criteria of the ICD-11 of schizophrenia are the presence of 2 or more of the following symptoms: delusions, hallucinations, disorganized thinking, or severely disorganized or catatonic behavior, at least one month in duration (Spark et al., 2022). Also, it should experience a significant deterioration in social or occupational functioning which implies that the illness is impacting on the routine activities. Schizophrenia may also have a number of subtypes and different stages such as acute episode and the residual or prodromal stage.</w:t>
      </w:r>
    </w:p>
    <w:p w:rsidR="00000000" w:rsidDel="00000000" w:rsidP="00000000" w:rsidRDefault="00000000" w:rsidRPr="00000000" w14:paraId="00000019">
      <w:pPr>
        <w:rPr/>
      </w:pPr>
      <w:r w:rsidDel="00000000" w:rsidR="00000000" w:rsidRPr="00000000">
        <w:rPr>
          <w:rtl w:val="0"/>
        </w:rPr>
        <w:t xml:space="preserve">Among the major obstacles to the diagnosis of schizophrenia lies in the heterogeneity of the manifestation of the disorder since its symptoms may drastically differ in patients and groups of patients. Moreover, initial symptoms are usually subtle and may overlap with other psychiatric conditions like mood disorders and, thus, a difficult diagnosis is required. Also, the use of clinical judgment and self-reporting by patients has been a problem in terms of validity and reliability of diagnosis, particularly in different cultural settings (Koly et al., 2021).</w:t>
      </w:r>
    </w:p>
    <w:p w:rsidR="00000000" w:rsidDel="00000000" w:rsidP="00000000" w:rsidRDefault="00000000" w:rsidRPr="00000000" w14:paraId="0000001A">
      <w:pPr>
        <w:rPr/>
      </w:pPr>
      <w:r w:rsidDel="00000000" w:rsidR="00000000" w:rsidRPr="00000000">
        <w:rPr>
          <w:rtl w:val="0"/>
        </w:rPr>
        <w:t xml:space="preserve">The classification of schizophrenia has changed a lot in the past. Initial theories of the disorder, including that of Emil Kraepelin at the end of the 1800s, separated manic-depression disease and dementia praecox (today’s schizophrenia). The emphasis that Kraepelin placed on the course and prognosis of the disorder was a change to seeing the longitudinal aspect of schizophrenia (Shmukler, 2021). However, the conceptualization of schizophrenia has evolved during the years to encompass genetic, neurobiological and environmental elements that has informed the modern-day diagnosis model.</w:t>
      </w:r>
    </w:p>
    <w:p w:rsidR="00000000" w:rsidDel="00000000" w:rsidP="00000000" w:rsidRDefault="00000000" w:rsidRPr="00000000" w14:paraId="0000001B">
      <w:pPr>
        <w:pStyle w:val="Heading1"/>
        <w:rPr/>
      </w:pPr>
      <w:bookmarkStart w:colFirst="0" w:colLast="0" w:name="_heading=h.e6a4oq83keug" w:id="2"/>
      <w:bookmarkEnd w:id="2"/>
      <w:r w:rsidDel="00000000" w:rsidR="00000000" w:rsidRPr="00000000">
        <w:rPr>
          <w:rtl w:val="0"/>
        </w:rPr>
        <w:t xml:space="preserve">3. Treatment and Rehabilitation</w:t>
      </w:r>
    </w:p>
    <w:p w:rsidR="00000000" w:rsidDel="00000000" w:rsidP="00000000" w:rsidRDefault="00000000" w:rsidRPr="00000000" w14:paraId="0000001C">
      <w:pPr>
        <w:rPr/>
      </w:pPr>
      <w:bookmarkStart w:colFirst="0" w:colLast="0" w:name="_heading=h.2lwm3c3l2ueo" w:id="3"/>
      <w:bookmarkEnd w:id="3"/>
      <w:r w:rsidDel="00000000" w:rsidR="00000000" w:rsidRPr="00000000">
        <w:rPr>
          <w:rtl w:val="0"/>
        </w:rPr>
        <w:t xml:space="preserve">The management of schizophrenia has experienced a phenomenal change over the years as it is no longer an institution-based and custodial form of treatment, but rather a multidisciplinary and community-based approach to its control. This development is also indicative of the increased awareness of the fact that effective treatment cannot be achieved by using the symptoms as the sole criterion but the overall well-being, functioning, and social inclusion of the person should also be considered. Pharmacological therapy is still the main treatment and antipsychotic drugs are the stronghold of treatment. These are the drugs that mainly aim at the positive symptoms of schizophrenia which include delusions, hallucinations and thinking in a disorganized manner that are most disruptive to the perception and the behavior.</w:t>
      </w:r>
    </w:p>
    <w:p w:rsidR="00000000" w:rsidDel="00000000" w:rsidP="00000000" w:rsidRDefault="00000000" w:rsidRPr="00000000" w14:paraId="0000001D">
      <w:pPr>
        <w:rPr/>
      </w:pPr>
      <w:r w:rsidDel="00000000" w:rsidR="00000000" w:rsidRPr="00000000">
        <w:rPr>
          <w:rtl w:val="0"/>
        </w:rPr>
        <w:t xml:space="preserve">The first-generation (standard) antipsychotics, e.g., haloperidol, were found to be efficient in minimizing acute psychotic episodes; their protracted use is restricted in most cases because of serious adverse effects, including tardive dyskinesia, inflexibility, and shivers. Second-generation (atypical) antipsychotics, including risperidone and clozapine, on the contrary, have a lower likelihood of extrapyramidal side effects but have other issues, like gain of weight, insulin resistance, and metabolic syndrome (Cella et al., 2023). In spite of these restrictions, the pharmacotherapy is the first-line therapy and a necessary measure to help prevent the occurrence of a relapse and keep the situation under control.</w:t>
      </w:r>
      <w:r w:rsidDel="00000000" w:rsidR="00000000" w:rsidRPr="00000000">
        <w:rPr>
          <w:b w:val="1"/>
          <w:bCs w:val="1"/>
          <w:i w:val="1"/>
          <w:iCs w:val="1"/>
          <w:rtl w:val="0"/>
        </w:rPr>
        <w:t xml:space="preserve"> </w:t>
      </w:r>
      <w:r w:rsidDel="00000000" w:rsidR="00000000" w:rsidRPr="00000000">
        <w:rPr>
          <w:rtl w:val="0"/>
        </w:rPr>
        <w:t xml:space="preserve">Psychological therapies have been introduced as an inseparable part of the recovery-based treatment of patients with schizophrenia in addition to pharmacological treatment. One of the most empirically proven interventions is Cognitive Behavioral Therapy of psychosis (CBTp). </w:t>
      </w:r>
    </w:p>
    <w:p w:rsidR="00000000" w:rsidDel="00000000" w:rsidP="00000000" w:rsidRDefault="00000000" w:rsidRPr="00000000" w14:paraId="0000001E">
      <w:pPr>
        <w:rPr>
          <w:b w:val="1"/>
          <w:bCs w:val="1"/>
          <w:i w:val="1"/>
          <w:iCs w:val="1"/>
        </w:rPr>
      </w:pPr>
      <w:r w:rsidDel="00000000" w:rsidR="00000000" w:rsidRPr="00000000">
        <w:rPr>
          <w:rtl w:val="0"/>
        </w:rPr>
        <w:t xml:space="preserve">Moreover, the family interventions have also proved to be useful in improving treatment outcomes. The family members can assist in minimizing the occurrence of relapses and creating a more supportive environment that supports the recovery process by educating family members about schizophrenia, enhancing effective communication skills, and teaching problem-solving methods (Koly et al., 2021).</w:t>
      </w:r>
      <w:r w:rsidDel="00000000" w:rsidR="00000000" w:rsidRPr="00000000">
        <w:rPr>
          <w:b w:val="1"/>
          <w:bCs w:val="1"/>
          <w:i w:val="1"/>
          <w:iCs w:val="1"/>
          <w:rtl w:val="0"/>
        </w:rPr>
        <w:t xml:space="preserve"> </w:t>
      </w:r>
      <w:r w:rsidDel="00000000" w:rsidR="00000000" w:rsidRPr="00000000">
        <w:rPr>
          <w:rtl w:val="0"/>
        </w:rPr>
        <w:t xml:space="preserve">Contemporary treatment guidelines recommend the integration of people with schizophrenia in the community life by means of vocational training, peer support, and community involvement. These measures do not only help in improving social functioning but also self-esteem, independence, and the overall quality of life (Mello et al., 2025). Returning home to society assists in fighting stigma, empowering, and long term recovery.</w:t>
      </w:r>
      <w:r w:rsidDel="00000000" w:rsidR="00000000" w:rsidRPr="00000000">
        <w:rPr>
          <w:b w:val="1"/>
          <w:bCs w:val="1"/>
          <w:i w:val="1"/>
          <w:iCs w:val="1"/>
          <w:rtl w:val="0"/>
        </w:rPr>
        <w:t xml:space="preserve"> </w:t>
      </w:r>
    </w:p>
    <w:p w:rsidR="00000000" w:rsidDel="00000000" w:rsidP="00000000" w:rsidRDefault="00000000" w:rsidRPr="00000000" w14:paraId="0000001F">
      <w:pPr>
        <w:rPr/>
      </w:pPr>
      <w:r w:rsidDel="00000000" w:rsidR="00000000" w:rsidRPr="00000000">
        <w:rPr>
          <w:rtl w:val="0"/>
        </w:rPr>
        <w:t xml:space="preserve">Regardless of the great improvements, there are still significant gaps in treatment. Although antipsychotics are effective in the management of positive symptoms they may not effectively manage negative symptoms such as apathy, social withdrawal and lack of motivation and cognitive impairments such as difficulties in attention, memory and executive functioning. Such deficits continue to be significant impediments to complete recuperation (Orsolini et al., 2022). Thus, recent and emerging treatment paradigms are focusing on integrated care more and more, which is a biological, psychological and social intervention delivered within a coordinated and person-centered model. This is a holistic nature of encouraging recovery, enhancing outcomes and helping people with schizophrenia to live meaningful and full lives.</w:t>
      </w:r>
    </w:p>
    <w:p w:rsidR="00000000" w:rsidDel="00000000" w:rsidP="00000000" w:rsidRDefault="00000000" w:rsidRPr="00000000" w14:paraId="00000020">
      <w:pPr>
        <w:pStyle w:val="Heading1"/>
        <w:rPr/>
      </w:pPr>
      <w:r w:rsidDel="00000000" w:rsidR="00000000" w:rsidRPr="00000000">
        <w:rPr>
          <w:rtl w:val="0"/>
        </w:rPr>
        <w:t xml:space="preserve">4. Current Debates and Emerging Issues</w:t>
      </w:r>
    </w:p>
    <w:p w:rsidR="00000000" w:rsidDel="00000000" w:rsidP="00000000" w:rsidRDefault="00000000" w:rsidRPr="00000000" w14:paraId="00000021">
      <w:pPr>
        <w:rPr/>
      </w:pPr>
      <w:r w:rsidDel="00000000" w:rsidR="00000000" w:rsidRPr="00000000">
        <w:rPr>
          <w:rtl w:val="0"/>
        </w:rPr>
        <w:t xml:space="preserve">The management and perception of schizophrenia is influenced by the fact that there are currently controversies concerning the etiology and pathophysiology of the disease. There are two major schools of thought that are dominant in the discussion of schizophrenia, namely the neurobiological model and the psychosocial model (Koly et al., 2021). There is also growing evidence that genetic vulnerability contributes to schizophrenia, and there are multiple genes that lead to a higher susceptibility to the disease. Simultaneously, environmental influences including childhood trauma, cannabis use and urban upbringing have also been identified to elevate the risk of developing the disorder and thus there is a necessity to consider the interaction between the genetics and the environment (Hoff et al., 2020). Stigma of schizophrenia is one of the most acute problems that needs to be addressed in the treatment of the disorder. </w:t>
      </w:r>
    </w:p>
    <w:p w:rsidR="00000000" w:rsidDel="00000000" w:rsidP="00000000" w:rsidRDefault="00000000" w:rsidRPr="00000000" w14:paraId="00000022">
      <w:pPr>
        <w:rPr/>
      </w:pPr>
      <w:r w:rsidDel="00000000" w:rsidR="00000000" w:rsidRPr="00000000">
        <w:rPr>
          <w:rtl w:val="0"/>
        </w:rPr>
        <w:t xml:space="preserve">Schizophrenic patients tend to be discriminated against and socially excluded, and this may exacerbate their symptoms and lead to poor outcomes (Gliwińska et al., 2023).  Moreover, over-medicalization of the disorder has brought up concerns that the schizophrenic person may be treated through medication but little or nothing much attention to the psychosocial needs of the patient. The other upcoming concern is the place of digital technologies in the diagnosis and treatment of schizophrenia. New opportunities of early intervention and individual care can be offered through innovations like interventions that can be implemented within virtual reality and digital monitoring devices. Such tools might even assist in diagnosing prodromal symptoms which is essential in enhancing better outcomes by treating before the manifestation of full psychosis (Feyaerts et al., 2021).</w:t>
      </w:r>
    </w:p>
    <w:p w:rsidR="00000000" w:rsidDel="00000000" w:rsidP="00000000" w:rsidRDefault="00000000" w:rsidRPr="00000000" w14:paraId="00000023">
      <w:pPr>
        <w:pStyle w:val="Heading1"/>
        <w:rPr/>
      </w:pPr>
      <w:bookmarkStart w:colFirst="0" w:colLast="0" w:name="_heading=h.eicgmwtwklnu" w:id="4"/>
      <w:bookmarkEnd w:id="4"/>
      <w:r w:rsidDel="00000000" w:rsidR="00000000" w:rsidRPr="00000000">
        <w:rPr>
          <w:rtl w:val="0"/>
        </w:rPr>
        <w:t xml:space="preserve">5. Recommendations</w:t>
      </w:r>
    </w:p>
    <w:p w:rsidR="00000000" w:rsidDel="00000000" w:rsidP="00000000" w:rsidRDefault="00000000" w:rsidRPr="00000000" w14:paraId="00000024">
      <w:pPr>
        <w:rPr/>
      </w:pPr>
      <w:r w:rsidDel="00000000" w:rsidR="00000000" w:rsidRPr="00000000">
        <w:rPr>
          <w:rtl w:val="0"/>
        </w:rPr>
        <w:t xml:space="preserve">A critical study of schizophrenia reveals several essential recommendations that focus more on an all-inclusive, more comprehensive, and more research-based approach to care. To begin with, the integrated care models are to be developed to cope with the complexity of the disorder. Schizophrenia is a biological, psychological and a social disorder; hence, it cannot be treated through medication only (Choudhari and Chatterjee, 2023). A holistic plan of care can be achieved through the use of multidisciplinary approach; psychiatrists, psychologists, social workers, occupational therapists, and peer support specialists can be involved. </w:t>
      </w:r>
    </w:p>
    <w:p w:rsidR="00000000" w:rsidDel="00000000" w:rsidP="00000000" w:rsidRDefault="00000000" w:rsidRPr="00000000" w14:paraId="00000025">
      <w:pPr>
        <w:rPr/>
      </w:pPr>
      <w:r w:rsidDel="00000000" w:rsidR="00000000" w:rsidRPr="00000000">
        <w:rPr>
          <w:rtl w:val="0"/>
        </w:rPr>
        <w:t xml:space="preserve">Such interdisciplinary teams will be able to make sure that the treatment plans are personalized and address the symptom management and overall well-being of the person, his/her social functioning, and recovery objectives (Cella et al., 2023). Second, the issue of stigma reduction is an essential problem that should be managed on various levels. Schizophrenia stigmatization remains one of the causes of discrimination, social isolation, and impediments to the desire to seek help. In response, special educational campaigns ought to be provided in the context of healthcare institutions, educational establishments, and communities to raise awareness and mental health literacy. Correction of misconceptions (those that schizophrenic individuals are crime-prone creatures) can result in increased empathy and integration by society. </w:t>
      </w:r>
    </w:p>
    <w:p w:rsidR="00000000" w:rsidDel="00000000" w:rsidP="00000000" w:rsidRDefault="00000000" w:rsidRPr="00000000" w14:paraId="00000026">
      <w:pPr>
        <w:rPr/>
      </w:pPr>
      <w:r w:rsidDel="00000000" w:rsidR="00000000" w:rsidRPr="00000000">
        <w:rPr>
          <w:rtl w:val="0"/>
        </w:rPr>
        <w:t xml:space="preserve">Treatment adherence, as well as earlier intervention, can also be enhanced by reducing stigma (Alford et al., 2025). Further studies and innovation are necessary to enhance performance. The latest developments in neurobiological research can lead to the discovery of the genetic and environmental factors that cause schizophrenia, which will result in more effective and accurate treatment. Moreover, the subsequent research on the creation of new pharmacological products should be aimed at reducing the positive and negative symptoms and reducing the side effects that complicate the process of the long-term adherence. Also, digital interventions, including mobile health applications, telepsychiatry, and early detection technologies, should be further tested in terms of their role to promote access, engagement, and early treatment (Aftab and Ryznar, 2021).</w:t>
      </w:r>
    </w:p>
    <w:p w:rsidR="00000000" w:rsidDel="00000000" w:rsidP="00000000" w:rsidRDefault="00000000" w:rsidRPr="00000000" w14:paraId="00000027">
      <w:pPr>
        <w:pStyle w:val="Heading1"/>
        <w:rPr/>
      </w:pPr>
      <w:bookmarkStart w:colFirst="0" w:colLast="0" w:name="_heading=h.medpdcbcx2k1" w:id="5"/>
      <w:bookmarkEnd w:id="5"/>
      <w:r w:rsidDel="00000000" w:rsidR="00000000" w:rsidRPr="00000000">
        <w:rPr>
          <w:rtl w:val="0"/>
        </w:rPr>
        <w:t xml:space="preserve">6. Conclusion</w:t>
      </w:r>
    </w:p>
    <w:p w:rsidR="00000000" w:rsidDel="00000000" w:rsidP="00000000" w:rsidRDefault="00000000" w:rsidRPr="00000000" w14:paraId="00000028">
      <w:pPr>
        <w:rPr/>
      </w:pPr>
      <w:r w:rsidDel="00000000" w:rsidR="00000000" w:rsidRPr="00000000">
        <w:rPr>
          <w:rtl w:val="0"/>
        </w:rPr>
        <w:t xml:space="preserve">Schizophrenia is a complicated and multidimensional mental illness which has tremendous effects in the individuals, families and in the society. Although there have been great breakthroughs in the field of knowledge and therapy, it has remained a huge clinical and social problem. The current diagnostic criteria and classification of schizophrenia have developed over the years by revision of the Diagnostic and Statistical Manual of Mental Disorders (DSM), as more and more diverse manifestations and underlying process have become recognized. Nevertheless, it is still hard to get accurate and consistent diagnoses because of the overlap of symptoms with the other psychiatric disorders and the heterogeneity of the disorder.</w:t>
      </w:r>
    </w:p>
    <w:p w:rsidR="00000000" w:rsidDel="00000000" w:rsidP="00000000" w:rsidRDefault="00000000" w:rsidRPr="00000000" w14:paraId="00000029">
      <w:pPr>
        <w:rPr/>
      </w:pPr>
      <w:r w:rsidDel="00000000" w:rsidR="00000000" w:rsidRPr="00000000">
        <w:rPr>
          <w:rtl w:val="0"/>
        </w:rPr>
        <w:t xml:space="preserve">Schizophrenia has been treated using both pharmacological and psychosocial therapy, which has seen a number of individuals live stable and full lives. Antipsychotic drugs are effective in treating positive symptoms including delusions and hallucinations; psychological interventions, such as cognitive-behavioral therapy (CBT), family therapy and social skills training, help patients recover and enhance their functioning. However, significant areas of care gaps have existed, particularly in the treatment of negative symptoms like social withdrawal, emotional blunting and cognitive deficits that tend to be hard to treat using existing therapies.</w:t>
      </w:r>
    </w:p>
    <w:p w:rsidR="00000000" w:rsidDel="00000000" w:rsidP="00000000" w:rsidRDefault="00000000" w:rsidRPr="00000000" w14:paraId="0000002A">
      <w:pPr>
        <w:rPr>
          <w:b w:val="1"/>
          <w:bCs w:val="1"/>
          <w:i w:val="1"/>
          <w:iCs w:val="1"/>
          <w:color w:val="000000"/>
        </w:rPr>
      </w:pPr>
      <w:r w:rsidDel="00000000" w:rsidR="00000000" w:rsidRPr="00000000">
        <w:rPr>
          <w:rtl w:val="0"/>
        </w:rPr>
        <w:t xml:space="preserve">The future of schizophrenia care lies in the integrated, person-focused methods based on biological, psychological and social approaches that might be used in the future. Psychiatrists, psychologists, social workers and peer specialists should work together to provide comprehensive care based on the needs of an individual. Also, continued research and new technology, such as genetic discoveries, neuroimaging, and digital health, can promise an opportunity to detect earlier and effectively intervene. Finally, lifelong dedication to holistic care, reduction of stigma, and support of the affected people in the society would lead to better life of the schizophrenic.</w:t>
      </w: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heading=h.5b2vn9lcobt3" w:id="6"/>
      <w:bookmarkEnd w:id="6"/>
      <w:r w:rsidDel="00000000" w:rsidR="00000000" w:rsidRPr="00000000">
        <w:rPr>
          <w:rtl w:val="0"/>
        </w:rPr>
        <w:t xml:space="preserve">7. References</w:t>
      </w:r>
    </w:p>
    <w:p w:rsidR="00000000" w:rsidDel="00000000" w:rsidP="00000000" w:rsidRDefault="00000000" w:rsidRPr="00000000" w14:paraId="0000002C">
      <w:pPr>
        <w:ind w:left="720" w:hanging="720"/>
        <w:rPr>
          <w:color w:val="222222"/>
          <w:highlight w:val="white"/>
        </w:rPr>
      </w:pPr>
      <w:r w:rsidDel="00000000" w:rsidR="00000000" w:rsidRPr="00000000">
        <w:rPr>
          <w:color w:val="222222"/>
          <w:highlight w:val="white"/>
          <w:rtl w:val="0"/>
        </w:rPr>
        <w:t xml:space="preserve">Aftab, A. and Ryznar, E., 2021. Conceptual and historical evolution of psychiatric nosology. </w:t>
      </w:r>
      <w:r w:rsidDel="00000000" w:rsidR="00000000" w:rsidRPr="00000000">
        <w:rPr>
          <w:i w:val="1"/>
          <w:iCs w:val="1"/>
          <w:color w:val="222222"/>
          <w:highlight w:val="white"/>
          <w:rtl w:val="0"/>
        </w:rPr>
        <w:t xml:space="preserve">International Review of Psychiatry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33</w:t>
      </w:r>
      <w:r w:rsidDel="00000000" w:rsidR="00000000" w:rsidRPr="00000000">
        <w:rPr>
          <w:color w:val="222222"/>
          <w:highlight w:val="white"/>
          <w:rtl w:val="0"/>
        </w:rPr>
        <w:t xml:space="preserve">(5), pp.486-499.</w:t>
      </w:r>
    </w:p>
    <w:p w:rsidR="00000000" w:rsidDel="00000000" w:rsidP="00000000" w:rsidRDefault="00000000" w:rsidRPr="00000000" w14:paraId="0000002D">
      <w:pPr>
        <w:ind w:left="720" w:hanging="720"/>
        <w:rPr>
          <w:color w:val="222222"/>
          <w:highlight w:val="white"/>
        </w:rPr>
      </w:pPr>
      <w:r w:rsidDel="00000000" w:rsidR="00000000" w:rsidRPr="00000000">
        <w:rPr>
          <w:color w:val="222222"/>
          <w:highlight w:val="white"/>
          <w:rtl w:val="0"/>
        </w:rPr>
        <w:t xml:space="preserve">Alford, A.Y., Riggins, A.D., Chopak-Foss, J., Cowan, L.T., Nwaonumah, E.C., Oloyede, T.F., Sejoro, S.T. and Kutten, W.S., 2025. A systematic review of postpartum psychosis resulting in infanticide: missed opportunities in screening, diagnosis, and treatment. </w:t>
      </w:r>
      <w:r w:rsidDel="00000000" w:rsidR="00000000" w:rsidRPr="00000000">
        <w:rPr>
          <w:i w:val="1"/>
          <w:iCs w:val="1"/>
          <w:color w:val="222222"/>
          <w:highlight w:val="white"/>
          <w:rtl w:val="0"/>
        </w:rPr>
        <w:t xml:space="preserve">Archives of Women's Mental Health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28</w:t>
      </w:r>
      <w:r w:rsidDel="00000000" w:rsidR="00000000" w:rsidRPr="00000000">
        <w:rPr>
          <w:color w:val="222222"/>
          <w:highlight w:val="white"/>
          <w:rtl w:val="0"/>
        </w:rPr>
        <w:t xml:space="preserve">(2), pp.297-308.</w:t>
      </w:r>
    </w:p>
    <w:p w:rsidR="00000000" w:rsidDel="00000000" w:rsidP="00000000" w:rsidRDefault="00000000" w:rsidRPr="00000000" w14:paraId="0000002E">
      <w:pPr>
        <w:ind w:left="720" w:hanging="720"/>
        <w:rPr>
          <w:color w:val="222222"/>
          <w:highlight w:val="white"/>
        </w:rPr>
      </w:pPr>
      <w:r w:rsidDel="00000000" w:rsidR="00000000" w:rsidRPr="00000000">
        <w:rPr>
          <w:color w:val="222222"/>
          <w:highlight w:val="white"/>
          <w:rtl w:val="0"/>
        </w:rPr>
        <w:t xml:space="preserve">Cella, M., Roberts, S., Pillny, M., Riehle, M., O'donoghue, B., Lyne, J., Tomlin, P., Valmaggia, L. and Preti, A., 2023. Psychosocial and behavioural interventions for the negative symptoms of schizophrenia: a systematic review of efficacy meta-analyses. </w:t>
      </w:r>
      <w:r w:rsidDel="00000000" w:rsidR="00000000" w:rsidRPr="00000000">
        <w:rPr>
          <w:i w:val="1"/>
          <w:iCs w:val="1"/>
          <w:color w:val="222222"/>
          <w:highlight w:val="white"/>
          <w:rtl w:val="0"/>
        </w:rPr>
        <w:t xml:space="preserve">The British Journal of Psychiatry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223</w:t>
      </w:r>
      <w:r w:rsidDel="00000000" w:rsidR="00000000" w:rsidRPr="00000000">
        <w:rPr>
          <w:color w:val="222222"/>
          <w:highlight w:val="white"/>
          <w:rtl w:val="0"/>
        </w:rPr>
        <w:t xml:space="preserve">(1), pp.321-331.</w:t>
      </w:r>
    </w:p>
    <w:p w:rsidR="00000000" w:rsidDel="00000000" w:rsidP="00000000" w:rsidRDefault="00000000" w:rsidRPr="00000000" w14:paraId="0000002F">
      <w:pPr>
        <w:ind w:left="720" w:hanging="720"/>
        <w:rPr>
          <w:color w:val="222222"/>
          <w:highlight w:val="white"/>
        </w:rPr>
      </w:pPr>
      <w:r w:rsidDel="00000000" w:rsidR="00000000" w:rsidRPr="00000000">
        <w:rPr>
          <w:color w:val="222222"/>
          <w:highlight w:val="white"/>
          <w:rtl w:val="0"/>
        </w:rPr>
        <w:t xml:space="preserve">Choudhari, M.R. and Chatterjee, I., 2023. A diagnostic perspective of schizophrenia: From past to present. In </w:t>
      </w:r>
      <w:r w:rsidDel="00000000" w:rsidR="00000000" w:rsidRPr="00000000">
        <w:rPr>
          <w:i w:val="1"/>
          <w:iCs w:val="1"/>
          <w:color w:val="222222"/>
          <w:highlight w:val="white"/>
          <w:rtl w:val="0"/>
        </w:rPr>
        <w:t xml:space="preserve">Cognizance of Schizophrenia:: A Profound Insight into the Psyche</w:t>
      </w:r>
      <w:r w:rsidDel="00000000" w:rsidR="00000000" w:rsidRPr="00000000">
        <w:rPr>
          <w:color w:val="222222"/>
          <w:highlight w:val="white"/>
          <w:rtl w:val="0"/>
        </w:rPr>
        <w:t xml:space="preserve"> (pp. 45-70). Singapore: Springer Nature Singapore.</w:t>
      </w:r>
    </w:p>
    <w:p w:rsidR="00000000" w:rsidDel="00000000" w:rsidP="00000000" w:rsidRDefault="00000000" w:rsidRPr="00000000" w14:paraId="00000030">
      <w:pPr>
        <w:ind w:left="720" w:hanging="720"/>
        <w:rPr>
          <w:color w:val="222222"/>
          <w:highlight w:val="white"/>
        </w:rPr>
      </w:pPr>
      <w:r w:rsidDel="00000000" w:rsidR="00000000" w:rsidRPr="00000000">
        <w:rPr>
          <w:color w:val="222222"/>
          <w:highlight w:val="white"/>
          <w:rtl w:val="0"/>
        </w:rPr>
        <w:t xml:space="preserve">Feyaerts, J., Henriksen, M.G., Vanheule, S., Myin-Germeys, I. and Sass, L.A., 2021. Delusions beyond beliefs: a critical overview of diagnostic, aetiological, and therapeutic schizophrenia research from a clinical-phenomenological perspective. </w:t>
      </w:r>
      <w:r w:rsidDel="00000000" w:rsidR="00000000" w:rsidRPr="00000000">
        <w:rPr>
          <w:i w:val="1"/>
          <w:iCs w:val="1"/>
          <w:color w:val="222222"/>
          <w:highlight w:val="white"/>
          <w:rtl w:val="0"/>
        </w:rPr>
        <w:t xml:space="preserve">The Lancet Psychiatry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8</w:t>
      </w:r>
      <w:r w:rsidDel="00000000" w:rsidR="00000000" w:rsidRPr="00000000">
        <w:rPr>
          <w:color w:val="222222"/>
          <w:highlight w:val="white"/>
          <w:rtl w:val="0"/>
        </w:rPr>
        <w:t xml:space="preserve">(3), pp.237-249.</w:t>
      </w:r>
    </w:p>
    <w:p w:rsidR="00000000" w:rsidDel="00000000" w:rsidP="00000000" w:rsidRDefault="00000000" w:rsidRPr="00000000" w14:paraId="00000031">
      <w:pPr>
        <w:ind w:left="720" w:hanging="720"/>
        <w:rPr>
          <w:color w:val="222222"/>
          <w:highlight w:val="white"/>
        </w:rPr>
      </w:pPr>
      <w:r w:rsidDel="00000000" w:rsidR="00000000" w:rsidRPr="00000000">
        <w:rPr>
          <w:color w:val="222222"/>
          <w:highlight w:val="white"/>
          <w:rtl w:val="0"/>
        </w:rPr>
        <w:t xml:space="preserve">Gliwińska, A., Czubilińska-Łada, J., Więckiewicz, G., Świętochowska, E., Badeński, A., Dworak, M. and Szczepańska, M., 2023. The role of brain-derived neurotrophic factor (BDNF) in diagnosis and treatment of epilepsy, depression, schizophrenia, anorexia nervosa and Alzheimer’s disease as highly drug-resistant diseases: a narrative review. </w:t>
      </w:r>
      <w:r w:rsidDel="00000000" w:rsidR="00000000" w:rsidRPr="00000000">
        <w:rPr>
          <w:i w:val="1"/>
          <w:iCs w:val="1"/>
          <w:color w:val="222222"/>
          <w:highlight w:val="white"/>
          <w:rtl w:val="0"/>
        </w:rPr>
        <w:t xml:space="preserve">Brain Sciences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13</w:t>
      </w:r>
      <w:r w:rsidDel="00000000" w:rsidR="00000000" w:rsidRPr="00000000">
        <w:rPr>
          <w:color w:val="222222"/>
          <w:highlight w:val="white"/>
          <w:rtl w:val="0"/>
        </w:rPr>
        <w:t xml:space="preserve">(2), p.163.</w:t>
      </w:r>
    </w:p>
    <w:p w:rsidR="00000000" w:rsidDel="00000000" w:rsidP="00000000" w:rsidRDefault="00000000" w:rsidRPr="00000000" w14:paraId="00000032">
      <w:pPr>
        <w:ind w:left="720" w:hanging="720"/>
        <w:rPr>
          <w:color w:val="222222"/>
          <w:highlight w:val="white"/>
        </w:rPr>
      </w:pPr>
      <w:r w:rsidDel="00000000" w:rsidR="00000000" w:rsidRPr="00000000">
        <w:rPr>
          <w:color w:val="222222"/>
          <w:highlight w:val="white"/>
          <w:rtl w:val="0"/>
        </w:rPr>
        <w:t xml:space="preserve">Hoff, P., Maatz, A. and Vetter, J.S., 2020. Diagnosis as dialogue: historical and current perspectives. </w:t>
      </w:r>
      <w:r w:rsidDel="00000000" w:rsidR="00000000" w:rsidRPr="00000000">
        <w:rPr>
          <w:i w:val="1"/>
          <w:iCs w:val="1"/>
          <w:color w:val="222222"/>
          <w:highlight w:val="white"/>
          <w:rtl w:val="0"/>
        </w:rPr>
        <w:t xml:space="preserve">Dialogues in clinical neuroscience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22</w:t>
      </w:r>
      <w:r w:rsidDel="00000000" w:rsidR="00000000" w:rsidRPr="00000000">
        <w:rPr>
          <w:color w:val="222222"/>
          <w:highlight w:val="white"/>
          <w:rtl w:val="0"/>
        </w:rPr>
        <w:t xml:space="preserve">(1), pp.27-35.</w:t>
      </w:r>
    </w:p>
    <w:p w:rsidR="00000000" w:rsidDel="00000000" w:rsidP="00000000" w:rsidRDefault="00000000" w:rsidRPr="00000000" w14:paraId="00000033">
      <w:pPr>
        <w:ind w:left="720" w:hanging="720"/>
        <w:rPr>
          <w:color w:val="222222"/>
          <w:highlight w:val="white"/>
        </w:rPr>
      </w:pPr>
      <w:r w:rsidDel="00000000" w:rsidR="00000000" w:rsidRPr="00000000">
        <w:rPr>
          <w:color w:val="222222"/>
          <w:highlight w:val="white"/>
          <w:rtl w:val="0"/>
        </w:rPr>
        <w:t xml:space="preserve">Koly, K.N., Baskin, C., Khanam, I., Rao, M., Rasheed, S., Law, G.R., Sarker, F. and Gnani, S., 2021. Educational and training interventions aimed at healthcare Workers in the Detection and Management of people with mental health conditions in south and South-East Asia: a systematic review. </w:t>
      </w:r>
      <w:r w:rsidDel="00000000" w:rsidR="00000000" w:rsidRPr="00000000">
        <w:rPr>
          <w:i w:val="1"/>
          <w:iCs w:val="1"/>
          <w:color w:val="222222"/>
          <w:highlight w:val="white"/>
          <w:rtl w:val="0"/>
        </w:rPr>
        <w:t xml:space="preserve">Frontiers in psychiatry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12</w:t>
      </w:r>
      <w:r w:rsidDel="00000000" w:rsidR="00000000" w:rsidRPr="00000000">
        <w:rPr>
          <w:color w:val="222222"/>
          <w:highlight w:val="white"/>
          <w:rtl w:val="0"/>
        </w:rPr>
        <w:t xml:space="preserve">, p.741328.</w:t>
      </w:r>
    </w:p>
    <w:p w:rsidR="00000000" w:rsidDel="00000000" w:rsidP="00000000" w:rsidRDefault="00000000" w:rsidRPr="00000000" w14:paraId="00000034">
      <w:pPr>
        <w:ind w:left="720" w:hanging="720"/>
        <w:rPr>
          <w:color w:val="222222"/>
          <w:highlight w:val="white"/>
        </w:rPr>
      </w:pPr>
      <w:r w:rsidDel="00000000" w:rsidR="00000000" w:rsidRPr="00000000">
        <w:rPr>
          <w:color w:val="222222"/>
          <w:highlight w:val="white"/>
          <w:rtl w:val="0"/>
        </w:rPr>
        <w:t xml:space="preserve">Mello, R.A.F.D., Gadelha, A., Freitas, L.L., Sant’Ana, V.F. and Mello, M.F., 2025. A narrative review of nosology and the concept of schizophrenia: criticism and proposal. </w:t>
      </w:r>
      <w:r w:rsidDel="00000000" w:rsidR="00000000" w:rsidRPr="00000000">
        <w:rPr>
          <w:i w:val="1"/>
          <w:iCs w:val="1"/>
          <w:color w:val="222222"/>
          <w:highlight w:val="white"/>
          <w:rtl w:val="0"/>
        </w:rPr>
        <w:t xml:space="preserve">einstein (São Paulo)</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23</w:t>
      </w:r>
      <w:r w:rsidDel="00000000" w:rsidR="00000000" w:rsidRPr="00000000">
        <w:rPr>
          <w:color w:val="222222"/>
          <w:highlight w:val="white"/>
          <w:rtl w:val="0"/>
        </w:rPr>
        <w:t xml:space="preserve">, p.eRW1131.</w:t>
      </w:r>
    </w:p>
    <w:p w:rsidR="00000000" w:rsidDel="00000000" w:rsidP="00000000" w:rsidRDefault="00000000" w:rsidRPr="00000000" w14:paraId="00000035">
      <w:pPr>
        <w:ind w:left="720" w:hanging="720"/>
        <w:rPr>
          <w:color w:val="222222"/>
          <w:highlight w:val="white"/>
        </w:rPr>
      </w:pPr>
      <w:r w:rsidDel="00000000" w:rsidR="00000000" w:rsidRPr="00000000">
        <w:rPr>
          <w:color w:val="222222"/>
          <w:highlight w:val="white"/>
          <w:rtl w:val="0"/>
        </w:rPr>
        <w:t xml:space="preserve">Orsolini, L., Pompili, S. and Volpe, U., 2022. Schizophrenia: a narrative review of etiopathogenetic, diagnostic and treatment aspects. </w:t>
      </w:r>
      <w:r w:rsidDel="00000000" w:rsidR="00000000" w:rsidRPr="00000000">
        <w:rPr>
          <w:i w:val="1"/>
          <w:iCs w:val="1"/>
          <w:color w:val="222222"/>
          <w:highlight w:val="white"/>
          <w:rtl w:val="0"/>
        </w:rPr>
        <w:t xml:space="preserve">Journal of clinical medicine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11</w:t>
      </w:r>
      <w:r w:rsidDel="00000000" w:rsidR="00000000" w:rsidRPr="00000000">
        <w:rPr>
          <w:color w:val="222222"/>
          <w:highlight w:val="white"/>
          <w:rtl w:val="0"/>
        </w:rPr>
        <w:t xml:space="preserve">(17), p.5040.</w:t>
      </w:r>
    </w:p>
    <w:p w:rsidR="00000000" w:rsidDel="00000000" w:rsidP="00000000" w:rsidRDefault="00000000" w:rsidRPr="00000000" w14:paraId="00000036">
      <w:pPr>
        <w:ind w:left="720" w:hanging="720"/>
        <w:rPr>
          <w:color w:val="222222"/>
          <w:highlight w:val="white"/>
        </w:rPr>
      </w:pPr>
      <w:bookmarkStart w:colFirst="0" w:colLast="0" w:name="_heading=h.z6h9mjrmgznf" w:id="7"/>
      <w:bookmarkEnd w:id="7"/>
      <w:r w:rsidDel="00000000" w:rsidR="00000000" w:rsidRPr="00000000">
        <w:rPr>
          <w:color w:val="222222"/>
          <w:highlight w:val="white"/>
          <w:rtl w:val="0"/>
        </w:rPr>
        <w:t xml:space="preserve">Shmukler, A.B., 2021. The evolution of approaches to schizophrenia diagnostics: From kraepelin to ICD-11. </w:t>
      </w:r>
      <w:r w:rsidDel="00000000" w:rsidR="00000000" w:rsidRPr="00000000">
        <w:rPr>
          <w:i w:val="1"/>
          <w:iCs w:val="1"/>
          <w:color w:val="222222"/>
          <w:highlight w:val="white"/>
          <w:rtl w:val="0"/>
        </w:rPr>
        <w:t xml:space="preserve">Consortium Psychiatricum</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w:t>
      </w:r>
      <w:r w:rsidDel="00000000" w:rsidR="00000000" w:rsidRPr="00000000">
        <w:rPr>
          <w:color w:val="222222"/>
          <w:highlight w:val="white"/>
          <w:rtl w:val="0"/>
        </w:rPr>
        <w:t xml:space="preserve">(2), p.65.</w:t>
      </w:r>
    </w:p>
    <w:p w:rsidR="00000000" w:rsidDel="00000000" w:rsidP="00000000" w:rsidRDefault="00000000" w:rsidRPr="00000000" w14:paraId="00000037">
      <w:pPr>
        <w:ind w:left="720" w:hanging="720"/>
        <w:rPr>
          <w:color w:val="222222"/>
          <w:highlight w:val="white"/>
        </w:rPr>
      </w:pPr>
      <w:r w:rsidDel="00000000" w:rsidR="00000000" w:rsidRPr="00000000">
        <w:rPr>
          <w:color w:val="222222"/>
          <w:highlight w:val="white"/>
          <w:rtl w:val="0"/>
        </w:rPr>
        <w:t xml:space="preserve">Spark, D.L., Fornito, A., Langmead, C.J. and Stewart, G.D., 2022. Beyond antipsychotics: a twenty-first century update for preclinical development of schizophrenia therapeutics. </w:t>
      </w:r>
      <w:r w:rsidDel="00000000" w:rsidR="00000000" w:rsidRPr="00000000">
        <w:rPr>
          <w:i w:val="1"/>
          <w:iCs w:val="1"/>
          <w:color w:val="222222"/>
          <w:highlight w:val="white"/>
          <w:rtl w:val="0"/>
        </w:rPr>
        <w:t xml:space="preserve">Translational Psychiatry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12</w:t>
      </w:r>
      <w:r w:rsidDel="00000000" w:rsidR="00000000" w:rsidRPr="00000000">
        <w:rPr>
          <w:color w:val="222222"/>
          <w:highlight w:val="white"/>
          <w:rtl w:val="0"/>
        </w:rPr>
        <w:t xml:space="preserve">(1), p.147.</w:t>
      </w:r>
    </w:p>
    <w:p w:rsidR="00000000" w:rsidDel="00000000" w:rsidP="00000000" w:rsidRDefault="00000000" w:rsidRPr="00000000" w14:paraId="00000038">
      <w:pPr>
        <w:ind w:left="720" w:hanging="720"/>
        <w:rPr>
          <w:color w:val="222222"/>
          <w:highlight w:val="white"/>
        </w:rPr>
      </w:pPr>
      <w:r w:rsidDel="00000000" w:rsidR="00000000" w:rsidRPr="00000000">
        <w:rPr>
          <w:color w:val="222222"/>
          <w:highlight w:val="white"/>
          <w:rtl w:val="0"/>
        </w:rPr>
        <w:t xml:space="preserve">Stein, D.J., Shoptaw, S.J., Vigo, D.V., Lund, C., Cuijpers, P., Bantjes, J., Sartorius, N. and Maj, M., 2022. Psychiatric diagnosis and treatment in the 21st century: paradigm shifts versus incremental integration. </w:t>
      </w:r>
      <w:r w:rsidDel="00000000" w:rsidR="00000000" w:rsidRPr="00000000">
        <w:rPr>
          <w:i w:val="1"/>
          <w:iCs w:val="1"/>
          <w:color w:val="222222"/>
          <w:highlight w:val="white"/>
          <w:rtl w:val="0"/>
        </w:rPr>
        <w:t xml:space="preserve">World Psychiatry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21</w:t>
      </w:r>
      <w:r w:rsidDel="00000000" w:rsidR="00000000" w:rsidRPr="00000000">
        <w:rPr>
          <w:color w:val="222222"/>
          <w:highlight w:val="white"/>
          <w:rtl w:val="0"/>
        </w:rPr>
        <w:t xml:space="preserve">(3), pp.393-414.</w:t>
      </w:r>
    </w:p>
    <w:p w:rsidR="00000000" w:rsidDel="00000000" w:rsidP="00000000" w:rsidRDefault="00000000" w:rsidRPr="00000000" w14:paraId="00000039">
      <w:pPr>
        <w:ind w:left="720" w:hanging="720"/>
        <w:rPr>
          <w:color w:val="222222"/>
          <w:highlight w:val="white"/>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firstLine="0"/>
    </w:pPr>
    <w:rPr>
      <w:b w:val="1"/>
      <w:bCs w:val="1"/>
      <w:i w:val="1"/>
      <w:iCs w:val="1"/>
      <w:color w:val="000000"/>
    </w:rPr>
  </w:style>
  <w:style w:type="paragraph" w:styleId="Heading2">
    <w:name w:val="heading 2"/>
    <w:basedOn w:val="Normal"/>
    <w:next w:val="Normal"/>
    <w:pPr>
      <w:keepNext w:val="1"/>
      <w:keepLines w:val="1"/>
      <w:ind w:firstLine="0"/>
    </w:pPr>
    <w:rPr>
      <w:i w:val="1"/>
      <w:iCs w:val="1"/>
    </w:rPr>
  </w:style>
  <w:style w:type="paragraph" w:styleId="Heading3">
    <w:name w:val="heading 3"/>
    <w:basedOn w:val="Normal"/>
    <w:next w:val="Normal"/>
    <w:pPr>
      <w:keepNext w:val="1"/>
      <w:keepLines w:val="1"/>
      <w:spacing w:before="40" w:lineRule="auto"/>
    </w:pPr>
    <w:rPr>
      <w:rFonts w:ascii="Calibri" w:cs="Calibri" w:eastAsia="Calibri" w:hAnsi="Calibri"/>
      <w:b w:val="1"/>
      <w:bCs w:val="1"/>
      <w:color w:val="00000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6725C"/>
    <w:rPr>
      <w:rFonts w:ascii="Times New Roman" w:eastAsia="Times New Roman" w:hAnsi="Times New Roman" w:cstheme="majorBidi"/>
      <w:b w:val="1"/>
      <w:i w:val="1"/>
      <w:color w:val="000000" w:themeColor="text1"/>
      <w:sz w:val="24"/>
      <w:szCs w:val="32"/>
    </w:rPr>
  </w:style>
  <w:style w:type="character" w:styleId="Heading2Char" w:customStyle="1">
    <w:name w:val="Heading 2 Char"/>
    <w:basedOn w:val="DefaultParagraphFont"/>
    <w:link w:val="Heading2"/>
    <w:uiPriority w:val="9"/>
    <w:rsid w:val="009B0BC0"/>
    <w:rPr>
      <w:rFonts w:ascii="Times New Roman" w:hAnsi="Times New Roman" w:cstheme="majorBidi" w:eastAsiaTheme="majorEastAsia"/>
      <w:i w:val="1"/>
      <w:sz w:val="24"/>
      <w:szCs w:val="26"/>
    </w:rPr>
  </w:style>
  <w:style w:type="character" w:styleId="Heading3Char" w:customStyle="1">
    <w:name w:val="Heading 3 Char"/>
    <w:basedOn w:val="DefaultParagraphFont"/>
    <w:link w:val="Heading3"/>
    <w:uiPriority w:val="9"/>
    <w:rsid w:val="009B0BC0"/>
    <w:rPr>
      <w:rFonts w:asciiTheme="majorHAnsi" w:cstheme="majorBidi" w:eastAsiaTheme="majorEastAsia" w:hAnsiTheme="majorHAnsi"/>
      <w:b w:val="1"/>
      <w:color w:val="000000" w:themeColor="text1"/>
      <w:sz w:val="24"/>
      <w:szCs w:val="24"/>
      <w:lang w:val="en-GB"/>
    </w:rPr>
  </w:style>
  <w:style w:type="paragraph" w:styleId="NormalWeb">
    <w:name w:val="Normal (Web)"/>
    <w:basedOn w:val="Normal"/>
    <w:uiPriority w:val="99"/>
    <w:semiHidden w:val="1"/>
    <w:unhideWhenUsed w:val="1"/>
    <w:rsid w:val="00EE3DE5"/>
    <w:pPr>
      <w:spacing w:after="100" w:afterAutospacing="1" w:before="100" w:beforeAutospacing="1" w:line="240" w:lineRule="auto"/>
      <w:ind w:firstLine="0"/>
      <w:contextualSpacing w:val="0"/>
      <w:jc w:val="left"/>
    </w:pPr>
    <w:rPr>
      <w:rFonts w:cs="Times New Roman" w:eastAsia="Times New Roman"/>
      <w:szCs w:val="24"/>
      <w:lang w:val="en-US"/>
    </w:rPr>
  </w:style>
  <w:style w:type="character" w:styleId="Strong">
    <w:name w:val="Strong"/>
    <w:basedOn w:val="DefaultParagraphFont"/>
    <w:uiPriority w:val="22"/>
    <w:qFormat w:val="1"/>
    <w:rsid w:val="00EE3DE5"/>
    <w:rPr>
      <w:b w:val="1"/>
      <w:bCs w:val="1"/>
    </w:rPr>
  </w:style>
  <w:style w:type="character" w:styleId="Emphasis">
    <w:name w:val="Emphasis"/>
    <w:basedOn w:val="DefaultParagraphFont"/>
    <w:uiPriority w:val="20"/>
    <w:qFormat w:val="1"/>
    <w:rsid w:val="00EE3DE5"/>
    <w:rPr>
      <w:i w:val="1"/>
      <w:iCs w:val="1"/>
    </w:rPr>
  </w:style>
  <w:style w:type="paragraph" w:styleId="TOCHeading">
    <w:name w:val="TOC Heading"/>
    <w:basedOn w:val="Heading1"/>
    <w:next w:val="Normal"/>
    <w:uiPriority w:val="39"/>
    <w:unhideWhenUsed w:val="1"/>
    <w:qFormat w:val="1"/>
    <w:rsid w:val="00E6725C"/>
    <w:pPr>
      <w:spacing w:before="240" w:line="259" w:lineRule="auto"/>
      <w:contextualSpacing w:val="0"/>
      <w:jc w:val="left"/>
      <w:outlineLvl w:val="9"/>
    </w:pPr>
    <w:rPr>
      <w:rFonts w:asciiTheme="majorHAnsi" w:hAnsiTheme="majorHAnsi"/>
      <w:b w:val="0"/>
      <w:i w:val="0"/>
      <w:color w:val="2e74b5" w:themeColor="accent1" w:themeShade="0000BF"/>
      <w:sz w:val="32"/>
    </w:rPr>
  </w:style>
  <w:style w:type="paragraph" w:styleId="TOC1">
    <w:name w:val="toc 1"/>
    <w:basedOn w:val="Normal"/>
    <w:next w:val="Normal"/>
    <w:autoRedefine w:val="1"/>
    <w:uiPriority w:val="39"/>
    <w:unhideWhenUsed w:val="1"/>
    <w:rsid w:val="00E6725C"/>
    <w:pPr>
      <w:spacing w:after="100"/>
    </w:pPr>
  </w:style>
  <w:style w:type="paragraph" w:styleId="TOC3">
    <w:name w:val="toc 3"/>
    <w:basedOn w:val="Normal"/>
    <w:next w:val="Normal"/>
    <w:autoRedefine w:val="1"/>
    <w:uiPriority w:val="39"/>
    <w:unhideWhenUsed w:val="1"/>
    <w:rsid w:val="00E6725C"/>
    <w:pPr>
      <w:spacing w:after="100"/>
      <w:ind w:left="480"/>
    </w:pPr>
  </w:style>
  <w:style w:type="character" w:styleId="Hyperlink">
    <w:name w:val="Hyperlink"/>
    <w:basedOn w:val="DefaultParagraphFont"/>
    <w:uiPriority w:val="99"/>
    <w:unhideWhenUsed w:val="1"/>
    <w:rsid w:val="00E6725C"/>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fDKNJ4RgcZU5nHkqaD7o/54NNw==">CgMxLjAyDmguN2h5c2UwbXI1bXZkMg5oLmY5dTM2bDJ4a2xsYzIOaC5lNmE0b3E4M2tldWcyDmguMmx3bTNjM2wydWVvMg5oLmVpY2dtd3R3a2xudTIOaC5tZWRwZGNiY3gyazEyDmguNWIydm45bGNvYnQzMg5oLno2aDltanJtZ3puZjgAciExbXBTZEtvTXFuX1lOMUFpeTJkZG5leXBsTC1sZkNPeDI=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2025-10-28T09:40:00Z</dcterms:created>
  <dc:creator>me</dc:creator>
</cp:coreProperties>
</file>