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3C3FE2" w14:textId="6FF8972F" w:rsidR="00360CB9" w:rsidRPr="008373DD" w:rsidRDefault="00360CB9" w:rsidP="008373DD">
      <w:pPr>
        <w:spacing w:before="120" w:after="120" w:line="360" w:lineRule="auto"/>
        <w:rPr>
          <w:rFonts w:ascii="Times New Roman" w:hAnsi="Times New Roman" w:cs="Times New Roman"/>
          <w:lang w:val="en-GB"/>
        </w:rPr>
      </w:pPr>
      <w:r w:rsidRPr="008373DD">
        <w:rPr>
          <w:rFonts w:ascii="Times New Roman" w:hAnsi="Times New Roman" w:cs="Times New Roman"/>
          <w:noProof/>
          <w:lang w:val="en-GB"/>
        </w:rPr>
        <mc:AlternateContent>
          <mc:Choice Requires="wps">
            <w:drawing>
              <wp:anchor distT="0" distB="0" distL="0" distR="0" simplePos="0" relativeHeight="251659264" behindDoc="1" locked="0" layoutInCell="1" allowOverlap="1" wp14:anchorId="2ECCE095" wp14:editId="2D522293">
                <wp:simplePos x="0" y="0"/>
                <wp:positionH relativeFrom="margin">
                  <wp:align>right</wp:align>
                </wp:positionH>
                <wp:positionV relativeFrom="paragraph">
                  <wp:posOffset>279400</wp:posOffset>
                </wp:positionV>
                <wp:extent cx="5926455" cy="1036320"/>
                <wp:effectExtent l="0" t="0" r="17145" b="11430"/>
                <wp:wrapTopAndBottom/>
                <wp:docPr id="615847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6455" cy="1036320"/>
                        </a:xfrm>
                        <a:prstGeom prst="rect">
                          <a:avLst/>
                        </a:prstGeom>
                        <a:solidFill>
                          <a:srgbClr val="C0C0C0"/>
                        </a:solidFill>
                        <a:ln w="6096">
                          <a:solidFill>
                            <a:srgbClr val="000000"/>
                          </a:solidFill>
                          <a:prstDash val="solid"/>
                          <a:miter lim="800000"/>
                          <a:headEnd/>
                          <a:tailEnd/>
                        </a:ln>
                      </wps:spPr>
                      <wps:txbx>
                        <w:txbxContent>
                          <w:p w14:paraId="16B319FC" w14:textId="351357D9" w:rsidR="00360CB9" w:rsidRDefault="00E67AE0" w:rsidP="00E67AE0">
                            <w:pPr>
                              <w:spacing w:before="121"/>
                              <w:rPr>
                                <w:rFonts w:ascii="Arial"/>
                                <w:b/>
                                <w:sz w:val="40"/>
                                <w:lang w:val="en-GB"/>
                              </w:rPr>
                            </w:pPr>
                            <w:r>
                              <w:rPr>
                                <w:rFonts w:ascii="Arial"/>
                                <w:b/>
                                <w:sz w:val="40"/>
                                <w:lang w:val="en-GB"/>
                              </w:rPr>
                              <w:t>Leading and Implementing Workplace Change</w:t>
                            </w:r>
                          </w:p>
                          <w:p w14:paraId="1347E9ED" w14:textId="0E26A5C0" w:rsidR="00E67AE0" w:rsidRPr="00E67AE0" w:rsidRDefault="00E67AE0" w:rsidP="00E67AE0">
                            <w:pPr>
                              <w:spacing w:before="121"/>
                              <w:rPr>
                                <w:rFonts w:ascii="Arial"/>
                                <w:b/>
                                <w:sz w:val="40"/>
                                <w:lang w:val="en-GB"/>
                              </w:rPr>
                            </w:pPr>
                            <w:r>
                              <w:rPr>
                                <w:rFonts w:ascii="Arial"/>
                                <w:b/>
                                <w:sz w:val="40"/>
                                <w:lang w:val="en-GB"/>
                              </w:rPr>
                              <w:t>BMSW6103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CE095" id="_x0000_t202" coordsize="21600,21600" o:spt="202" path="m,l,21600r21600,l21600,xe">
                <v:stroke joinstyle="miter"/>
                <v:path gradientshapeok="t" o:connecttype="rect"/>
              </v:shapetype>
              <v:shape id="Text Box 2" o:spid="_x0000_s1026" type="#_x0000_t202" style="position:absolute;margin-left:415.45pt;margin-top:22pt;width:466.65pt;height:81.6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" fillcolor="silver" strokeweight=".48pt">
                <v:textbox inset="0,0,0,0">
                  <w:txbxContent>
                    <w:p w14:paraId="16B319FC" w14:textId="351357D9" w:rsidR="00360CB9" w:rsidRDefault="00E67AE0" w:rsidP="00E67AE0">
                      <w:pPr>
                        <w:spacing w:before="121"/>
                        <w:rPr>
                          <w:rFonts w:ascii="Arial"/>
                          <w:b/>
                          <w:sz w:val="40"/>
                          <w:lang w:val="en-GB"/>
                        </w:rPr>
                      </w:pPr>
                      <w:r>
                        <w:rPr>
                          <w:rFonts w:ascii="Arial"/>
                          <w:b/>
                          <w:sz w:val="40"/>
                          <w:lang w:val="en-GB"/>
                        </w:rPr>
                        <w:t>Leading and Implementing Workplace Change</w:t>
                      </w:r>
                    </w:p>
                    <w:p w14:paraId="1347E9ED" w14:textId="0E26A5C0" w:rsidR="00E67AE0" w:rsidRPr="00E67AE0" w:rsidRDefault="00E67AE0" w:rsidP="00E67AE0">
                      <w:pPr>
                        <w:spacing w:before="121"/>
                        <w:rPr>
                          <w:rFonts w:ascii="Arial"/>
                          <w:b/>
                          <w:sz w:val="40"/>
                          <w:lang w:val="en-GB"/>
                        </w:rPr>
                      </w:pPr>
                      <w:r>
                        <w:rPr>
                          <w:rFonts w:ascii="Arial"/>
                          <w:b/>
                          <w:sz w:val="40"/>
                          <w:lang w:val="en-GB"/>
                        </w:rPr>
                        <w:t>BMSW6103</w:t>
                      </w:r>
                    </w:p>
                  </w:txbxContent>
                </v:textbox>
                <w10:wrap type="topAndBottom" anchorx="margin"/>
              </v:shape>
            </w:pict>
          </mc:Fallback>
        </mc:AlternateContent>
      </w:r>
    </w:p>
    <w:p w14:paraId="0D5DE12B" w14:textId="77777777" w:rsidR="00360CB9" w:rsidRPr="008373DD" w:rsidRDefault="00360CB9" w:rsidP="008373DD">
      <w:pPr>
        <w:spacing w:before="120" w:after="120" w:line="360" w:lineRule="auto"/>
        <w:rPr>
          <w:rFonts w:ascii="Times New Roman" w:hAnsi="Times New Roman" w:cs="Times New Roman"/>
          <w:lang w:val="en-GB"/>
        </w:rPr>
      </w:pPr>
    </w:p>
    <w:p w14:paraId="78552839" w14:textId="77777777" w:rsidR="00360CB9" w:rsidRPr="008373DD" w:rsidRDefault="00360CB9" w:rsidP="008373DD">
      <w:pPr>
        <w:spacing w:before="120" w:after="120" w:line="360" w:lineRule="auto"/>
        <w:rPr>
          <w:rFonts w:ascii="Times New Roman" w:hAnsi="Times New Roman" w:cs="Times New Roman"/>
          <w:lang w:val="en-GB"/>
        </w:rPr>
      </w:pPr>
    </w:p>
    <w:p w14:paraId="283B5518" w14:textId="77777777" w:rsidR="00E67AE0" w:rsidRDefault="00E67AE0">
      <w:pPr>
        <w:rPr>
          <w:rFonts w:ascii="Times New Roman" w:hAnsi="Times New Roman" w:cs="Times New Roman"/>
          <w:b/>
          <w:bCs/>
          <w:sz w:val="28"/>
          <w:szCs w:val="28"/>
          <w:lang w:val="en-GB"/>
        </w:rPr>
      </w:pPr>
      <w:r>
        <w:rPr>
          <w:rFonts w:ascii="Times New Roman" w:hAnsi="Times New Roman" w:cs="Times New Roman"/>
          <w:b/>
          <w:bCs/>
          <w:sz w:val="28"/>
          <w:szCs w:val="28"/>
          <w:lang w:val="en-GB"/>
        </w:rPr>
        <w:t>Student Name: Costel-Alexandru Crap</w:t>
      </w:r>
    </w:p>
    <w:p w14:paraId="06A17AA4" w14:textId="77777777" w:rsidR="00E67AE0" w:rsidRDefault="00E67AE0">
      <w:pP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Student ID: 2132995 </w:t>
      </w:r>
    </w:p>
    <w:p w14:paraId="2DF958E9" w14:textId="61910A53" w:rsidR="008373DD" w:rsidRDefault="00E67AE0">
      <w:pPr>
        <w:rPr>
          <w:rFonts w:ascii="Times New Roman" w:hAnsi="Times New Roman" w:cs="Times New Roman"/>
          <w:b/>
          <w:bCs/>
          <w:sz w:val="28"/>
          <w:szCs w:val="28"/>
          <w:lang w:val="en-GB"/>
        </w:rPr>
      </w:pPr>
      <w:r>
        <w:rPr>
          <w:rFonts w:ascii="Times New Roman" w:hAnsi="Times New Roman" w:cs="Times New Roman"/>
          <w:b/>
          <w:bCs/>
          <w:sz w:val="28"/>
          <w:szCs w:val="28"/>
          <w:lang w:val="en-GB"/>
        </w:rPr>
        <w:t>Teacher Name: Nadeem Mirza</w:t>
      </w:r>
      <w:r w:rsidR="008373DD">
        <w:rPr>
          <w:rFonts w:ascii="Times New Roman" w:hAnsi="Times New Roman" w:cs="Times New Roman"/>
          <w:b/>
          <w:bCs/>
          <w:sz w:val="28"/>
          <w:szCs w:val="28"/>
          <w:lang w:val="en-GB"/>
        </w:rPr>
        <w:br w:type="page"/>
      </w:r>
    </w:p>
    <w:p w14:paraId="346CFCF7" w14:textId="5BD8F9F0" w:rsidR="008A2DE1" w:rsidRPr="008373DD" w:rsidRDefault="008A2DE1" w:rsidP="008373DD">
      <w:pPr>
        <w:spacing w:before="120" w:after="120" w:line="360" w:lineRule="auto"/>
        <w:jc w:val="center"/>
        <w:rPr>
          <w:rFonts w:ascii="Times New Roman" w:hAnsi="Times New Roman" w:cs="Times New Roman"/>
          <w:b/>
          <w:bCs/>
          <w:sz w:val="28"/>
          <w:szCs w:val="28"/>
          <w:lang w:val="en-GB"/>
        </w:rPr>
      </w:pPr>
      <w:r w:rsidRPr="008373DD">
        <w:rPr>
          <w:rFonts w:ascii="Times New Roman" w:hAnsi="Times New Roman" w:cs="Times New Roman"/>
          <w:b/>
          <w:bCs/>
          <w:sz w:val="28"/>
          <w:szCs w:val="28"/>
          <w:lang w:val="en-GB"/>
        </w:rPr>
        <w:lastRenderedPageBreak/>
        <w:t xml:space="preserve">Executive Summary </w:t>
      </w:r>
    </w:p>
    <w:p w14:paraId="1FB09112" w14:textId="78E40685" w:rsidR="00676A36" w:rsidRPr="008373DD" w:rsidRDefault="00676A3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There is </w:t>
      </w:r>
      <w:r w:rsidR="008373DD">
        <w:rPr>
          <w:rFonts w:ascii="Times New Roman" w:hAnsi="Times New Roman" w:cs="Times New Roman"/>
          <w:sz w:val="24"/>
          <w:szCs w:val="24"/>
          <w:lang w:val="en-GB"/>
        </w:rPr>
        <w:t xml:space="preserve">an argument that cultural diversity influences leadership and team performance in an organisation, especially in the retail sector. This </w:t>
      </w:r>
      <w:r w:rsidR="00366460">
        <w:rPr>
          <w:rFonts w:ascii="Times New Roman" w:hAnsi="Times New Roman" w:cs="Times New Roman"/>
          <w:sz w:val="24"/>
          <w:szCs w:val="24"/>
          <w:lang w:val="en-GB"/>
        </w:rPr>
        <w:t xml:space="preserve">report </w:t>
      </w:r>
      <w:r w:rsidR="008373DD">
        <w:rPr>
          <w:rFonts w:ascii="Times New Roman" w:hAnsi="Times New Roman" w:cs="Times New Roman"/>
          <w:sz w:val="24"/>
          <w:szCs w:val="24"/>
          <w:lang w:val="en-GB"/>
        </w:rPr>
        <w:t xml:space="preserve">focuses on </w:t>
      </w:r>
      <w:r w:rsidR="008373DD" w:rsidRPr="00366460">
        <w:rPr>
          <w:rFonts w:ascii="Times New Roman" w:hAnsi="Times New Roman" w:cs="Times New Roman"/>
          <w:b/>
          <w:bCs/>
          <w:i/>
          <w:iCs/>
          <w:sz w:val="24"/>
          <w:szCs w:val="24"/>
          <w:lang w:val="en-GB"/>
        </w:rPr>
        <w:t>Wizz Air</w:t>
      </w:r>
      <w:r w:rsidR="008373DD">
        <w:rPr>
          <w:rFonts w:ascii="Times New Roman" w:hAnsi="Times New Roman" w:cs="Times New Roman"/>
          <w:sz w:val="24"/>
          <w:szCs w:val="24"/>
          <w:lang w:val="en-GB"/>
        </w:rPr>
        <w:t xml:space="preserve"> </w:t>
      </w:r>
      <w:r w:rsidR="00EF3005">
        <w:rPr>
          <w:rFonts w:ascii="Times New Roman" w:hAnsi="Times New Roman" w:cs="Times New Roman"/>
          <w:sz w:val="24"/>
          <w:szCs w:val="24"/>
          <w:lang w:val="en-GB"/>
        </w:rPr>
        <w:t>and analyses the effect of cultural diversity</w:t>
      </w:r>
      <w:r w:rsidRPr="008373DD">
        <w:rPr>
          <w:rFonts w:ascii="Times New Roman" w:hAnsi="Times New Roman" w:cs="Times New Roman"/>
          <w:sz w:val="24"/>
          <w:szCs w:val="24"/>
          <w:lang w:val="en-GB"/>
        </w:rPr>
        <w:t xml:space="preserve">. </w:t>
      </w:r>
      <w:r w:rsidR="00045AC5">
        <w:rPr>
          <w:rFonts w:ascii="Times New Roman" w:hAnsi="Times New Roman" w:cs="Times New Roman"/>
          <w:sz w:val="24"/>
          <w:szCs w:val="24"/>
          <w:lang w:val="en-GB"/>
        </w:rPr>
        <w:t>An overview of Wizz Air’s organisational tradition is provided to supply context to the analysis</w:t>
      </w:r>
      <w:r w:rsidRPr="008373DD">
        <w:rPr>
          <w:rFonts w:ascii="Times New Roman" w:hAnsi="Times New Roman" w:cs="Times New Roman"/>
          <w:sz w:val="24"/>
          <w:szCs w:val="24"/>
          <w:lang w:val="en-GB"/>
        </w:rPr>
        <w:t xml:space="preserve">, including its assets and liabilities, such as operational advantage and consumer dedication, </w:t>
      </w:r>
      <w:r w:rsidR="00EF3005">
        <w:rPr>
          <w:rFonts w:ascii="Times New Roman" w:hAnsi="Times New Roman" w:cs="Times New Roman"/>
          <w:sz w:val="24"/>
          <w:szCs w:val="24"/>
          <w:lang w:val="en-GB"/>
        </w:rPr>
        <w:t xml:space="preserve">as well as a </w:t>
      </w:r>
      <w:r w:rsidRPr="008373DD">
        <w:rPr>
          <w:rFonts w:ascii="Times New Roman" w:hAnsi="Times New Roman" w:cs="Times New Roman"/>
          <w:sz w:val="24"/>
          <w:szCs w:val="24"/>
          <w:lang w:val="en-GB"/>
        </w:rPr>
        <w:t xml:space="preserve">lack of innovation and the manifestation of a managerial hierarchy. The paper thus breaks down how those cultural components influence change within the </w:t>
      </w:r>
      <w:r w:rsidR="00045AC5">
        <w:rPr>
          <w:rFonts w:ascii="Times New Roman" w:hAnsi="Times New Roman" w:cs="Times New Roman"/>
          <w:sz w:val="24"/>
          <w:szCs w:val="24"/>
          <w:lang w:val="en-GB"/>
        </w:rPr>
        <w:t>organisation</w:t>
      </w:r>
      <w:r w:rsidRPr="008373DD">
        <w:rPr>
          <w:rFonts w:ascii="Times New Roman" w:hAnsi="Times New Roman" w:cs="Times New Roman"/>
          <w:sz w:val="24"/>
          <w:szCs w:val="24"/>
          <w:lang w:val="en-GB"/>
        </w:rPr>
        <w:t xml:space="preserve"> </w:t>
      </w:r>
      <w:r w:rsidR="00EF3005">
        <w:rPr>
          <w:rFonts w:ascii="Times New Roman" w:hAnsi="Times New Roman" w:cs="Times New Roman"/>
          <w:sz w:val="24"/>
          <w:szCs w:val="24"/>
          <w:lang w:val="en-GB"/>
        </w:rPr>
        <w:t>in terms of</w:t>
      </w:r>
      <w:r w:rsidRPr="008373DD">
        <w:rPr>
          <w:rFonts w:ascii="Times New Roman" w:hAnsi="Times New Roman" w:cs="Times New Roman"/>
          <w:sz w:val="24"/>
          <w:szCs w:val="24"/>
          <w:lang w:val="en-GB"/>
        </w:rPr>
        <w:t xml:space="preserve"> </w:t>
      </w:r>
      <w:r w:rsidR="00EF3005">
        <w:rPr>
          <w:rFonts w:ascii="Times New Roman" w:hAnsi="Times New Roman" w:cs="Times New Roman"/>
          <w:sz w:val="24"/>
          <w:szCs w:val="24"/>
          <w:lang w:val="en-GB"/>
        </w:rPr>
        <w:t>change management</w:t>
      </w:r>
      <w:r w:rsidRPr="008373DD">
        <w:rPr>
          <w:rFonts w:ascii="Times New Roman" w:hAnsi="Times New Roman" w:cs="Times New Roman"/>
          <w:sz w:val="24"/>
          <w:szCs w:val="24"/>
          <w:lang w:val="en-GB"/>
        </w:rPr>
        <w:t xml:space="preserve"> to suit future business environment needs. This looks at the impact of </w:t>
      </w:r>
      <w:r w:rsidR="00045AC5">
        <w:rPr>
          <w:rFonts w:ascii="Times New Roman" w:hAnsi="Times New Roman" w:cs="Times New Roman"/>
          <w:sz w:val="24"/>
          <w:szCs w:val="24"/>
          <w:lang w:val="en-GB"/>
        </w:rPr>
        <w:t>organisational</w:t>
      </w:r>
      <w:r w:rsidRPr="008373DD">
        <w:rPr>
          <w:rFonts w:ascii="Times New Roman" w:hAnsi="Times New Roman" w:cs="Times New Roman"/>
          <w:sz w:val="24"/>
          <w:szCs w:val="24"/>
          <w:lang w:val="en-GB"/>
        </w:rPr>
        <w:t xml:space="preserve"> culture on </w:t>
      </w:r>
      <w:r w:rsidR="00045AC5">
        <w:rPr>
          <w:rFonts w:ascii="Times New Roman" w:hAnsi="Times New Roman" w:cs="Times New Roman"/>
          <w:sz w:val="24"/>
          <w:szCs w:val="24"/>
          <w:lang w:val="en-GB"/>
        </w:rPr>
        <w:t xml:space="preserve">decision-making, change, and organisational issues in embracing the </w:t>
      </w:r>
      <w:r w:rsidRPr="008373DD">
        <w:rPr>
          <w:rFonts w:ascii="Times New Roman" w:hAnsi="Times New Roman" w:cs="Times New Roman"/>
          <w:sz w:val="24"/>
          <w:szCs w:val="24"/>
          <w:lang w:val="en-GB"/>
        </w:rPr>
        <w:t>digital age and sustaining change.</w:t>
      </w:r>
    </w:p>
    <w:p w14:paraId="53BA2B24" w14:textId="7EABA279" w:rsidR="00676A36" w:rsidRPr="008373DD" w:rsidRDefault="00676A3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The report also presents recommendations for integrating the suggestions into </w:t>
      </w:r>
      <w:r w:rsidR="00045AC5">
        <w:rPr>
          <w:rFonts w:ascii="Times New Roman" w:hAnsi="Times New Roman" w:cs="Times New Roman"/>
          <w:sz w:val="24"/>
          <w:szCs w:val="24"/>
          <w:lang w:val="en-GB"/>
        </w:rPr>
        <w:t xml:space="preserve">the vision and strategic initiatives at the organisation, including </w:t>
      </w:r>
      <w:r w:rsidR="00EF3005">
        <w:rPr>
          <w:rFonts w:ascii="Times New Roman" w:hAnsi="Times New Roman" w:cs="Times New Roman"/>
          <w:sz w:val="24"/>
          <w:szCs w:val="24"/>
          <w:lang w:val="en-GB"/>
        </w:rPr>
        <w:t>recognising</w:t>
      </w:r>
      <w:r w:rsidR="00045AC5">
        <w:rPr>
          <w:rFonts w:ascii="Times New Roman" w:hAnsi="Times New Roman" w:cs="Times New Roman"/>
          <w:sz w:val="24"/>
          <w:szCs w:val="24"/>
          <w:lang w:val="en-GB"/>
        </w:rPr>
        <w:t xml:space="preserve"> employees’ involvement in decision-making, focusing on innovative ways and cultural sensitivity for improving the team and leadership behaviour</w:t>
      </w:r>
      <w:r w:rsidRPr="008373DD">
        <w:rPr>
          <w:rFonts w:ascii="Times New Roman" w:hAnsi="Times New Roman" w:cs="Times New Roman"/>
          <w:sz w:val="24"/>
          <w:szCs w:val="24"/>
          <w:lang w:val="en-GB"/>
        </w:rPr>
        <w:t xml:space="preserve"> and outcomes at </w:t>
      </w:r>
      <w:r w:rsidRPr="00045AC5">
        <w:rPr>
          <w:rFonts w:ascii="Times New Roman" w:hAnsi="Times New Roman" w:cs="Times New Roman"/>
          <w:b/>
          <w:bCs/>
          <w:i/>
          <w:iCs/>
          <w:sz w:val="24"/>
          <w:szCs w:val="24"/>
          <w:lang w:val="en-GB"/>
        </w:rPr>
        <w:t>Wizz Air</w:t>
      </w:r>
      <w:r w:rsidR="00045AC5">
        <w:rPr>
          <w:rFonts w:ascii="Times New Roman" w:hAnsi="Times New Roman" w:cs="Times New Roman"/>
          <w:sz w:val="24"/>
          <w:szCs w:val="24"/>
          <w:lang w:val="en-GB"/>
        </w:rPr>
        <w:t>.</w:t>
      </w:r>
      <w:r w:rsidRPr="008373DD">
        <w:rPr>
          <w:rFonts w:ascii="Times New Roman" w:hAnsi="Times New Roman" w:cs="Times New Roman"/>
          <w:sz w:val="24"/>
          <w:szCs w:val="24"/>
          <w:lang w:val="en-GB"/>
        </w:rPr>
        <w:t xml:space="preserve"> They focus on management and leadership growth and shift whereby the airline will be well placed to face the competitive and diverse market.</w:t>
      </w:r>
    </w:p>
    <w:p w14:paraId="3D318FBE" w14:textId="734FCC33" w:rsidR="00364744" w:rsidRPr="008373DD" w:rsidRDefault="00085D84" w:rsidP="008373DD">
      <w:pPr>
        <w:spacing w:before="120" w:after="120" w:line="360" w:lineRule="auto"/>
        <w:jc w:val="both"/>
        <w:rPr>
          <w:rFonts w:ascii="Times New Roman" w:hAnsi="Times New Roman" w:cs="Times New Roman"/>
          <w:sz w:val="24"/>
          <w:szCs w:val="24"/>
          <w:lang w:val="en-GB"/>
        </w:rPr>
      </w:pPr>
      <w:r w:rsidRPr="00364744">
        <w:rPr>
          <w:rFonts w:ascii="Times New Roman" w:hAnsi="Times New Roman" w:cs="Times New Roman"/>
          <w:sz w:val="24"/>
          <w:szCs w:val="24"/>
          <w:lang w:val="en-GB"/>
        </w:rPr>
        <w:t xml:space="preserve">In conclusion, </w:t>
      </w:r>
      <w:r w:rsidR="00676A36" w:rsidRPr="008373DD">
        <w:rPr>
          <w:rFonts w:ascii="Times New Roman" w:hAnsi="Times New Roman" w:cs="Times New Roman"/>
          <w:sz w:val="24"/>
          <w:szCs w:val="24"/>
          <w:lang w:val="en-GB"/>
        </w:rPr>
        <w:t xml:space="preserve">the report suggests that change management is a critical factor </w:t>
      </w:r>
      <w:r>
        <w:rPr>
          <w:rFonts w:ascii="Times New Roman" w:hAnsi="Times New Roman" w:cs="Times New Roman"/>
          <w:sz w:val="24"/>
          <w:szCs w:val="24"/>
          <w:lang w:val="en-GB"/>
        </w:rPr>
        <w:t>in the vision strategy, and culture alignment enables the organisation to employ a more flexible workforce that will produce outcomes relevant to future needs</w:t>
      </w:r>
      <w:r w:rsidR="00364744" w:rsidRPr="008373DD">
        <w:rPr>
          <w:rFonts w:ascii="Times New Roman" w:hAnsi="Times New Roman" w:cs="Times New Roman"/>
          <w:sz w:val="24"/>
          <w:szCs w:val="24"/>
          <w:lang w:val="en-GB"/>
        </w:rPr>
        <w:t>.</w:t>
      </w:r>
    </w:p>
    <w:p w14:paraId="07ABAC34" w14:textId="50672DB0" w:rsidR="008A2DE1" w:rsidRPr="008373DD" w:rsidRDefault="008A2DE1" w:rsidP="008373DD">
      <w:pPr>
        <w:spacing w:before="120" w:after="120" w:line="360" w:lineRule="auto"/>
        <w:jc w:val="both"/>
        <w:rPr>
          <w:rFonts w:ascii="Times New Roman" w:hAnsi="Times New Roman" w:cs="Times New Roman"/>
          <w:sz w:val="24"/>
          <w:szCs w:val="24"/>
          <w:lang w:val="en-GB"/>
        </w:rPr>
      </w:pPr>
    </w:p>
    <w:p w14:paraId="3983BD65" w14:textId="77777777" w:rsidR="008A2DE1" w:rsidRPr="008373DD" w:rsidRDefault="008A2DE1" w:rsidP="008373DD">
      <w:pPr>
        <w:spacing w:before="120" w:after="120" w:line="360" w:lineRule="auto"/>
        <w:rPr>
          <w:rFonts w:ascii="Times New Roman" w:hAnsi="Times New Roman" w:cs="Times New Roman"/>
          <w:b/>
          <w:bCs/>
          <w:sz w:val="24"/>
          <w:szCs w:val="24"/>
          <w:lang w:val="en-GB"/>
        </w:rPr>
      </w:pPr>
      <w:r w:rsidRPr="008373DD">
        <w:rPr>
          <w:rFonts w:ascii="Times New Roman" w:hAnsi="Times New Roman" w:cs="Times New Roman"/>
          <w:b/>
          <w:bCs/>
          <w:sz w:val="24"/>
          <w:szCs w:val="24"/>
          <w:lang w:val="en-GB"/>
        </w:rPr>
        <w:br w:type="page"/>
      </w:r>
    </w:p>
    <w:sdt>
      <w:sdtPr>
        <w:rPr>
          <w:rFonts w:ascii="Times New Roman" w:eastAsiaTheme="minorHAnsi" w:hAnsi="Times New Roman" w:cs="Times New Roman"/>
          <w:b/>
          <w:bCs/>
          <w:color w:val="auto"/>
          <w:kern w:val="2"/>
          <w:sz w:val="28"/>
          <w:szCs w:val="28"/>
          <w14:ligatures w14:val="standardContextual"/>
        </w:rPr>
        <w:id w:val="-1652670045"/>
        <w:docPartObj>
          <w:docPartGallery w:val="Table of Contents"/>
          <w:docPartUnique/>
        </w:docPartObj>
      </w:sdtPr>
      <w:sdtEndPr>
        <w:rPr>
          <w:noProof/>
          <w:sz w:val="24"/>
          <w:szCs w:val="24"/>
        </w:rPr>
      </w:sdtEndPr>
      <w:sdtContent>
        <w:p w14:paraId="72B191AE" w14:textId="19A44A34" w:rsidR="00290BE4" w:rsidRPr="008373DD" w:rsidRDefault="00290BE4" w:rsidP="008373DD">
          <w:pPr>
            <w:pStyle w:val="TOCHeading"/>
            <w:spacing w:before="120" w:after="120" w:line="360" w:lineRule="auto"/>
            <w:jc w:val="center"/>
            <w:rPr>
              <w:rFonts w:ascii="Times New Roman" w:hAnsi="Times New Roman" w:cs="Times New Roman"/>
              <w:b/>
              <w:bCs/>
              <w:color w:val="auto"/>
              <w:sz w:val="28"/>
              <w:szCs w:val="28"/>
            </w:rPr>
          </w:pPr>
          <w:r w:rsidRPr="008373DD">
            <w:rPr>
              <w:rFonts w:ascii="Times New Roman" w:hAnsi="Times New Roman" w:cs="Times New Roman"/>
              <w:b/>
              <w:bCs/>
              <w:color w:val="auto"/>
              <w:sz w:val="28"/>
              <w:szCs w:val="28"/>
            </w:rPr>
            <w:t>Table of Contents</w:t>
          </w:r>
        </w:p>
        <w:p w14:paraId="75839393" w14:textId="7FD02E3A" w:rsidR="00290BE4" w:rsidRPr="008373DD" w:rsidRDefault="00290BE4" w:rsidP="008373DD">
          <w:pPr>
            <w:pStyle w:val="TOC1"/>
            <w:tabs>
              <w:tab w:val="right" w:leader="dot" w:pos="9350"/>
            </w:tabs>
            <w:spacing w:before="120" w:after="120" w:line="360" w:lineRule="auto"/>
            <w:jc w:val="both"/>
            <w:rPr>
              <w:rFonts w:ascii="Times New Roman" w:hAnsi="Times New Roman" w:cs="Times New Roman"/>
              <w:noProof/>
              <w:sz w:val="24"/>
              <w:szCs w:val="24"/>
            </w:rPr>
          </w:pPr>
          <w:r w:rsidRPr="008373DD">
            <w:rPr>
              <w:rFonts w:ascii="Times New Roman" w:hAnsi="Times New Roman" w:cs="Times New Roman"/>
              <w:sz w:val="24"/>
              <w:szCs w:val="24"/>
            </w:rPr>
            <w:fldChar w:fldCharType="begin"/>
          </w:r>
          <w:r w:rsidRPr="008373DD">
            <w:rPr>
              <w:rFonts w:ascii="Times New Roman" w:hAnsi="Times New Roman" w:cs="Times New Roman"/>
              <w:sz w:val="24"/>
              <w:szCs w:val="24"/>
            </w:rPr>
            <w:instrText xml:space="preserve"> TOC \o "1-3" \h \z \u </w:instrText>
          </w:r>
          <w:r w:rsidRPr="008373DD">
            <w:rPr>
              <w:rFonts w:ascii="Times New Roman" w:hAnsi="Times New Roman" w:cs="Times New Roman"/>
              <w:sz w:val="24"/>
              <w:szCs w:val="24"/>
            </w:rPr>
            <w:fldChar w:fldCharType="separate"/>
          </w:r>
          <w:hyperlink w:anchor="_Toc183090726" w:history="1">
            <w:r w:rsidRPr="008373DD">
              <w:rPr>
                <w:rStyle w:val="Hyperlink"/>
                <w:rFonts w:ascii="Times New Roman" w:hAnsi="Times New Roman" w:cs="Times New Roman"/>
                <w:noProof/>
                <w:sz w:val="24"/>
                <w:szCs w:val="24"/>
                <w:lang w:val="en-GB"/>
              </w:rPr>
              <w:t>1. Introduction</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_Toc183090726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6</w:t>
            </w:r>
            <w:r w:rsidRPr="008373DD">
              <w:rPr>
                <w:rFonts w:ascii="Times New Roman" w:hAnsi="Times New Roman" w:cs="Times New Roman"/>
                <w:noProof/>
                <w:webHidden/>
                <w:sz w:val="24"/>
                <w:szCs w:val="24"/>
              </w:rPr>
              <w:fldChar w:fldCharType="end"/>
            </w:r>
          </w:hyperlink>
        </w:p>
        <w:p w14:paraId="53C17173" w14:textId="7FFB4CED" w:rsidR="00290BE4" w:rsidRPr="008373DD" w:rsidRDefault="00290BE4" w:rsidP="008373DD">
          <w:pPr>
            <w:pStyle w:val="TOC1"/>
            <w:tabs>
              <w:tab w:val="right" w:leader="dot" w:pos="9350"/>
            </w:tabs>
            <w:spacing w:before="120" w:after="120" w:line="360" w:lineRule="auto"/>
            <w:jc w:val="both"/>
            <w:rPr>
              <w:rFonts w:ascii="Times New Roman" w:hAnsi="Times New Roman" w:cs="Times New Roman"/>
              <w:noProof/>
              <w:sz w:val="24"/>
              <w:szCs w:val="24"/>
            </w:rPr>
          </w:pPr>
          <w:hyperlink w:anchor="_Toc183090727" w:history="1">
            <w:r w:rsidRPr="008373DD">
              <w:rPr>
                <w:rStyle w:val="Hyperlink"/>
                <w:rFonts w:ascii="Times New Roman" w:hAnsi="Times New Roman" w:cs="Times New Roman"/>
                <w:noProof/>
                <w:sz w:val="24"/>
                <w:szCs w:val="24"/>
                <w:lang w:val="en-GB"/>
              </w:rPr>
              <w:t>2. Current State of Wizz Air</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_Toc183090727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6</w:t>
            </w:r>
            <w:r w:rsidRPr="008373DD">
              <w:rPr>
                <w:rFonts w:ascii="Times New Roman" w:hAnsi="Times New Roman" w:cs="Times New Roman"/>
                <w:noProof/>
                <w:webHidden/>
                <w:sz w:val="24"/>
                <w:szCs w:val="24"/>
              </w:rPr>
              <w:fldChar w:fldCharType="end"/>
            </w:r>
          </w:hyperlink>
        </w:p>
        <w:p w14:paraId="3F2A3D24" w14:textId="23FA22CB"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28" w:history="1">
            <w:r w:rsidRPr="008373DD">
              <w:rPr>
                <w:rStyle w:val="Hyperlink"/>
                <w:rFonts w:ascii="Times New Roman" w:hAnsi="Times New Roman" w:cs="Times New Roman"/>
                <w:noProof/>
                <w:sz w:val="24"/>
                <w:szCs w:val="24"/>
                <w:lang w:val="en-GB"/>
              </w:rPr>
              <w:t>2.1 Overview of Wizz Air</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_Toc183090728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6</w:t>
            </w:r>
            <w:r w:rsidRPr="008373DD">
              <w:rPr>
                <w:rFonts w:ascii="Times New Roman" w:hAnsi="Times New Roman" w:cs="Times New Roman"/>
                <w:noProof/>
                <w:webHidden/>
                <w:sz w:val="24"/>
                <w:szCs w:val="24"/>
              </w:rPr>
              <w:fldChar w:fldCharType="end"/>
            </w:r>
          </w:hyperlink>
        </w:p>
        <w:p w14:paraId="52786B4A" w14:textId="0A2515A5"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29" w:history="1">
            <w:r w:rsidRPr="008373DD">
              <w:rPr>
                <w:rStyle w:val="Hyperlink"/>
                <w:rFonts w:ascii="Times New Roman" w:hAnsi="Times New Roman" w:cs="Times New Roman"/>
                <w:noProof/>
                <w:sz w:val="24"/>
                <w:szCs w:val="24"/>
                <w:lang w:val="en-GB"/>
              </w:rPr>
              <w:t>2.2 Challenges Faced by Wizz Air</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_Toc183090729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7</w:t>
            </w:r>
            <w:r w:rsidRPr="008373DD">
              <w:rPr>
                <w:rFonts w:ascii="Times New Roman" w:hAnsi="Times New Roman" w:cs="Times New Roman"/>
                <w:noProof/>
                <w:webHidden/>
                <w:sz w:val="24"/>
                <w:szCs w:val="24"/>
              </w:rPr>
              <w:fldChar w:fldCharType="end"/>
            </w:r>
          </w:hyperlink>
        </w:p>
        <w:p w14:paraId="70B8CE38" w14:textId="591EFF52" w:rsidR="00290BE4" w:rsidRPr="008373DD" w:rsidRDefault="00290BE4" w:rsidP="008373DD">
          <w:pPr>
            <w:pStyle w:val="TOC1"/>
            <w:tabs>
              <w:tab w:val="right" w:leader="dot" w:pos="9350"/>
            </w:tabs>
            <w:spacing w:before="120" w:after="120" w:line="360" w:lineRule="auto"/>
            <w:jc w:val="both"/>
            <w:rPr>
              <w:rFonts w:ascii="Times New Roman" w:hAnsi="Times New Roman" w:cs="Times New Roman"/>
              <w:noProof/>
              <w:sz w:val="24"/>
              <w:szCs w:val="24"/>
            </w:rPr>
          </w:pPr>
          <w:hyperlink w:anchor="_Toc183090730" w:history="1">
            <w:r w:rsidRPr="008373DD">
              <w:rPr>
                <w:rStyle w:val="Hyperlink"/>
                <w:rFonts w:ascii="Times New Roman" w:hAnsi="Times New Roman" w:cs="Times New Roman"/>
                <w:noProof/>
                <w:sz w:val="24"/>
                <w:szCs w:val="24"/>
                <w:lang w:val="en-GB"/>
              </w:rPr>
              <w:t>3. Analysis of External Environment and Recent Changes</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_Toc183090730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8</w:t>
            </w:r>
            <w:r w:rsidRPr="008373DD">
              <w:rPr>
                <w:rFonts w:ascii="Times New Roman" w:hAnsi="Times New Roman" w:cs="Times New Roman"/>
                <w:noProof/>
                <w:webHidden/>
                <w:sz w:val="24"/>
                <w:szCs w:val="24"/>
              </w:rPr>
              <w:fldChar w:fldCharType="end"/>
            </w:r>
          </w:hyperlink>
        </w:p>
        <w:p w14:paraId="7CCC4076" w14:textId="0E942CE1"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31" w:history="1">
            <w:r w:rsidRPr="008373DD">
              <w:rPr>
                <w:rStyle w:val="Hyperlink"/>
                <w:rFonts w:ascii="Times New Roman" w:hAnsi="Times New Roman" w:cs="Times New Roman"/>
                <w:noProof/>
                <w:sz w:val="24"/>
                <w:szCs w:val="24"/>
                <w:lang w:val="en-GB"/>
              </w:rPr>
              <w:t>3.1 Impact of Digital Disruption</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_Toc183090731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8</w:t>
            </w:r>
            <w:r w:rsidRPr="008373DD">
              <w:rPr>
                <w:rFonts w:ascii="Times New Roman" w:hAnsi="Times New Roman" w:cs="Times New Roman"/>
                <w:noProof/>
                <w:webHidden/>
                <w:sz w:val="24"/>
                <w:szCs w:val="24"/>
              </w:rPr>
              <w:fldChar w:fldCharType="end"/>
            </w:r>
          </w:hyperlink>
        </w:p>
        <w:p w14:paraId="42D1F477" w14:textId="2D6E8977"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32" w:history="1">
            <w:r w:rsidRPr="008373DD">
              <w:rPr>
                <w:rStyle w:val="Hyperlink"/>
                <w:rFonts w:ascii="Times New Roman" w:hAnsi="Times New Roman" w:cs="Times New Roman"/>
                <w:noProof/>
                <w:sz w:val="24"/>
                <w:szCs w:val="24"/>
                <w:lang w:val="en-GB"/>
              </w:rPr>
              <w:t>3.2 Economic Uncertainty and Industry Challenges</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_Toc183090732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9</w:t>
            </w:r>
            <w:r w:rsidRPr="008373DD">
              <w:rPr>
                <w:rFonts w:ascii="Times New Roman" w:hAnsi="Times New Roman" w:cs="Times New Roman"/>
                <w:noProof/>
                <w:webHidden/>
                <w:sz w:val="24"/>
                <w:szCs w:val="24"/>
              </w:rPr>
              <w:fldChar w:fldCharType="end"/>
            </w:r>
          </w:hyperlink>
        </w:p>
        <w:p w14:paraId="0B9C4DFA" w14:textId="1E84F861" w:rsidR="00290BE4" w:rsidRPr="008373DD" w:rsidRDefault="00290BE4" w:rsidP="008373DD">
          <w:pPr>
            <w:pStyle w:val="TOC1"/>
            <w:tabs>
              <w:tab w:val="right" w:leader="dot" w:pos="9350"/>
            </w:tabs>
            <w:spacing w:before="120" w:after="120" w:line="360" w:lineRule="auto"/>
            <w:jc w:val="both"/>
            <w:rPr>
              <w:rFonts w:ascii="Times New Roman" w:hAnsi="Times New Roman" w:cs="Times New Roman"/>
              <w:noProof/>
              <w:sz w:val="24"/>
              <w:szCs w:val="24"/>
            </w:rPr>
          </w:pPr>
          <w:hyperlink w:anchor="_Toc183090733" w:history="1">
            <w:r w:rsidRPr="008373DD">
              <w:rPr>
                <w:rStyle w:val="Hyperlink"/>
                <w:rFonts w:ascii="Times New Roman" w:hAnsi="Times New Roman" w:cs="Times New Roman"/>
                <w:noProof/>
                <w:sz w:val="24"/>
                <w:szCs w:val="24"/>
                <w:lang w:val="en-GB"/>
              </w:rPr>
              <w:t>4. Critical Evaluation of Change Management Models</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_Toc183090733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12</w:t>
            </w:r>
            <w:r w:rsidRPr="008373DD">
              <w:rPr>
                <w:rFonts w:ascii="Times New Roman" w:hAnsi="Times New Roman" w:cs="Times New Roman"/>
                <w:noProof/>
                <w:webHidden/>
                <w:sz w:val="24"/>
                <w:szCs w:val="24"/>
              </w:rPr>
              <w:fldChar w:fldCharType="end"/>
            </w:r>
          </w:hyperlink>
        </w:p>
        <w:p w14:paraId="06683402" w14:textId="6CFCAEE5"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34" w:history="1">
            <w:r w:rsidRPr="008373DD">
              <w:rPr>
                <w:rStyle w:val="Hyperlink"/>
                <w:rFonts w:ascii="Times New Roman" w:hAnsi="Times New Roman" w:cs="Times New Roman"/>
                <w:noProof/>
                <w:sz w:val="24"/>
                <w:szCs w:val="24"/>
                <w:lang w:val="en-GB"/>
              </w:rPr>
              <w:t>4.1 Overview of Change Management Models</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_Toc183090734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12</w:t>
            </w:r>
            <w:r w:rsidRPr="008373DD">
              <w:rPr>
                <w:rFonts w:ascii="Times New Roman" w:hAnsi="Times New Roman" w:cs="Times New Roman"/>
                <w:noProof/>
                <w:webHidden/>
                <w:sz w:val="24"/>
                <w:szCs w:val="24"/>
              </w:rPr>
              <w:fldChar w:fldCharType="end"/>
            </w:r>
          </w:hyperlink>
        </w:p>
        <w:p w14:paraId="669FEF71" w14:textId="091F1BE8"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35" w:history="1">
            <w:r w:rsidRPr="008373DD">
              <w:rPr>
                <w:rStyle w:val="Hyperlink"/>
                <w:rFonts w:ascii="Times New Roman" w:hAnsi="Times New Roman" w:cs="Times New Roman"/>
                <w:noProof/>
                <w:sz w:val="24"/>
                <w:szCs w:val="24"/>
                <w:lang w:val="en-GB"/>
              </w:rPr>
              <w:t>4.2 Application to Wizz Air</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_Toc183090735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13</w:t>
            </w:r>
            <w:r w:rsidRPr="008373DD">
              <w:rPr>
                <w:rFonts w:ascii="Times New Roman" w:hAnsi="Times New Roman" w:cs="Times New Roman"/>
                <w:noProof/>
                <w:webHidden/>
                <w:sz w:val="24"/>
                <w:szCs w:val="24"/>
              </w:rPr>
              <w:fldChar w:fldCharType="end"/>
            </w:r>
          </w:hyperlink>
        </w:p>
        <w:p w14:paraId="20B19D2A" w14:textId="7BA43B31"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36" w:history="1">
            <w:r w:rsidRPr="008373DD">
              <w:rPr>
                <w:rStyle w:val="Hyperlink"/>
                <w:rFonts w:ascii="Times New Roman" w:hAnsi="Times New Roman" w:cs="Times New Roman"/>
                <w:noProof/>
                <w:sz w:val="24"/>
                <w:szCs w:val="24"/>
                <w:lang w:val="en-GB"/>
              </w:rPr>
              <w:t>4.3 Proposed Change Management Model</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_Toc183090736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15</w:t>
            </w:r>
            <w:r w:rsidRPr="008373DD">
              <w:rPr>
                <w:rFonts w:ascii="Times New Roman" w:hAnsi="Times New Roman" w:cs="Times New Roman"/>
                <w:noProof/>
                <w:webHidden/>
                <w:sz w:val="24"/>
                <w:szCs w:val="24"/>
              </w:rPr>
              <w:fldChar w:fldCharType="end"/>
            </w:r>
          </w:hyperlink>
        </w:p>
        <w:p w14:paraId="58E7294D" w14:textId="17B4DF1D" w:rsidR="00290BE4" w:rsidRPr="008373DD" w:rsidRDefault="00290BE4" w:rsidP="008373DD">
          <w:pPr>
            <w:pStyle w:val="TOC1"/>
            <w:tabs>
              <w:tab w:val="right" w:leader="dot" w:pos="9350"/>
            </w:tabs>
            <w:spacing w:before="120" w:after="120" w:line="360" w:lineRule="auto"/>
            <w:jc w:val="both"/>
            <w:rPr>
              <w:rFonts w:ascii="Times New Roman" w:hAnsi="Times New Roman" w:cs="Times New Roman"/>
              <w:noProof/>
              <w:sz w:val="24"/>
              <w:szCs w:val="24"/>
            </w:rPr>
          </w:pPr>
          <w:hyperlink w:anchor="_Toc183090737" w:history="1">
            <w:r w:rsidRPr="008373DD">
              <w:rPr>
                <w:rStyle w:val="Hyperlink"/>
                <w:rFonts w:ascii="Times New Roman" w:hAnsi="Times New Roman" w:cs="Times New Roman"/>
                <w:noProof/>
                <w:sz w:val="24"/>
                <w:szCs w:val="24"/>
                <w:lang w:val="en-GB"/>
              </w:rPr>
              <w:t>5. Organisational Culture and Its Impact</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_Toc183090737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16</w:t>
            </w:r>
            <w:r w:rsidRPr="008373DD">
              <w:rPr>
                <w:rFonts w:ascii="Times New Roman" w:hAnsi="Times New Roman" w:cs="Times New Roman"/>
                <w:noProof/>
                <w:webHidden/>
                <w:sz w:val="24"/>
                <w:szCs w:val="24"/>
              </w:rPr>
              <w:fldChar w:fldCharType="end"/>
            </w:r>
          </w:hyperlink>
        </w:p>
        <w:p w14:paraId="37284F08" w14:textId="71D23241"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38" w:history="1">
            <w:r w:rsidRPr="008373DD">
              <w:rPr>
                <w:rStyle w:val="Hyperlink"/>
                <w:rFonts w:ascii="Times New Roman" w:hAnsi="Times New Roman" w:cs="Times New Roman"/>
                <w:noProof/>
                <w:sz w:val="24"/>
                <w:szCs w:val="24"/>
                <w:lang w:val="en-GB"/>
              </w:rPr>
              <w:t>5.1 Overview of Wizz Air’s Organisational Culture</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_Toc183090738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16</w:t>
            </w:r>
            <w:r w:rsidRPr="008373DD">
              <w:rPr>
                <w:rFonts w:ascii="Times New Roman" w:hAnsi="Times New Roman" w:cs="Times New Roman"/>
                <w:noProof/>
                <w:webHidden/>
                <w:sz w:val="24"/>
                <w:szCs w:val="24"/>
              </w:rPr>
              <w:fldChar w:fldCharType="end"/>
            </w:r>
          </w:hyperlink>
        </w:p>
        <w:p w14:paraId="206CBA81" w14:textId="434C53DD"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39" w:history="1">
            <w:r w:rsidRPr="008373DD">
              <w:rPr>
                <w:rStyle w:val="Hyperlink"/>
                <w:rFonts w:ascii="Times New Roman" w:hAnsi="Times New Roman" w:cs="Times New Roman"/>
                <w:noProof/>
                <w:sz w:val="24"/>
                <w:szCs w:val="24"/>
                <w:lang w:val="en-GB"/>
              </w:rPr>
              <w:t>5.2 Impact of Culture on Change Management</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_Toc183090739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17</w:t>
            </w:r>
            <w:r w:rsidRPr="008373DD">
              <w:rPr>
                <w:rFonts w:ascii="Times New Roman" w:hAnsi="Times New Roman" w:cs="Times New Roman"/>
                <w:noProof/>
                <w:webHidden/>
                <w:sz w:val="24"/>
                <w:szCs w:val="24"/>
              </w:rPr>
              <w:fldChar w:fldCharType="end"/>
            </w:r>
          </w:hyperlink>
        </w:p>
        <w:p w14:paraId="063B9D1D" w14:textId="03B9FA3C"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40" w:history="1">
            <w:r w:rsidRPr="008373DD">
              <w:rPr>
                <w:rStyle w:val="Hyperlink"/>
                <w:rFonts w:ascii="Times New Roman" w:hAnsi="Times New Roman" w:cs="Times New Roman"/>
                <w:noProof/>
                <w:sz w:val="24"/>
                <w:szCs w:val="24"/>
                <w:lang w:val="en-GB"/>
              </w:rPr>
              <w:t>5.3 Recommendations for Cultural Alignment</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_Toc183090740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18</w:t>
            </w:r>
            <w:r w:rsidRPr="008373DD">
              <w:rPr>
                <w:rFonts w:ascii="Times New Roman" w:hAnsi="Times New Roman" w:cs="Times New Roman"/>
                <w:noProof/>
                <w:webHidden/>
                <w:sz w:val="24"/>
                <w:szCs w:val="24"/>
              </w:rPr>
              <w:fldChar w:fldCharType="end"/>
            </w:r>
          </w:hyperlink>
        </w:p>
        <w:p w14:paraId="3807287E" w14:textId="5A431B9E" w:rsidR="00290BE4" w:rsidRPr="008373DD" w:rsidRDefault="00290BE4" w:rsidP="008373DD">
          <w:pPr>
            <w:pStyle w:val="TOC1"/>
            <w:tabs>
              <w:tab w:val="right" w:leader="dot" w:pos="9350"/>
            </w:tabs>
            <w:spacing w:before="120" w:after="120" w:line="360" w:lineRule="auto"/>
            <w:jc w:val="both"/>
            <w:rPr>
              <w:rFonts w:ascii="Times New Roman" w:hAnsi="Times New Roman" w:cs="Times New Roman"/>
              <w:noProof/>
              <w:sz w:val="24"/>
              <w:szCs w:val="24"/>
            </w:rPr>
          </w:pPr>
          <w:hyperlink w:anchor="_Toc183090741" w:history="1">
            <w:r w:rsidRPr="008373DD">
              <w:rPr>
                <w:rStyle w:val="Hyperlink"/>
                <w:rFonts w:ascii="Times New Roman" w:hAnsi="Times New Roman" w:cs="Times New Roman"/>
                <w:noProof/>
                <w:sz w:val="24"/>
                <w:szCs w:val="24"/>
                <w:lang w:val="en-GB"/>
              </w:rPr>
              <w:t>6. Change Management Plan</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_Toc183090741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19</w:t>
            </w:r>
            <w:r w:rsidRPr="008373DD">
              <w:rPr>
                <w:rFonts w:ascii="Times New Roman" w:hAnsi="Times New Roman" w:cs="Times New Roman"/>
                <w:noProof/>
                <w:webHidden/>
                <w:sz w:val="24"/>
                <w:szCs w:val="24"/>
              </w:rPr>
              <w:fldChar w:fldCharType="end"/>
            </w:r>
          </w:hyperlink>
        </w:p>
        <w:p w14:paraId="05A94424" w14:textId="31B64914"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42" w:history="1">
            <w:r w:rsidRPr="008373DD">
              <w:rPr>
                <w:rStyle w:val="Hyperlink"/>
                <w:rFonts w:ascii="Times New Roman" w:hAnsi="Times New Roman" w:cs="Times New Roman"/>
                <w:noProof/>
                <w:sz w:val="24"/>
                <w:szCs w:val="24"/>
                <w:lang w:val="en-GB"/>
              </w:rPr>
              <w:t>6.1 Proposed Change</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_Toc183090742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19</w:t>
            </w:r>
            <w:r w:rsidRPr="008373DD">
              <w:rPr>
                <w:rFonts w:ascii="Times New Roman" w:hAnsi="Times New Roman" w:cs="Times New Roman"/>
                <w:noProof/>
                <w:webHidden/>
                <w:sz w:val="24"/>
                <w:szCs w:val="24"/>
              </w:rPr>
              <w:fldChar w:fldCharType="end"/>
            </w:r>
          </w:hyperlink>
        </w:p>
        <w:p w14:paraId="49A7CECD" w14:textId="3946F22E"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43" w:history="1">
            <w:r w:rsidRPr="008373DD">
              <w:rPr>
                <w:rStyle w:val="Hyperlink"/>
                <w:rFonts w:ascii="Times New Roman" w:hAnsi="Times New Roman" w:cs="Times New Roman"/>
                <w:noProof/>
                <w:sz w:val="24"/>
                <w:szCs w:val="24"/>
                <w:lang w:val="en-GB"/>
              </w:rPr>
              <w:t>6.2 Financial Plan</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_Toc183090743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20</w:t>
            </w:r>
            <w:r w:rsidRPr="008373DD">
              <w:rPr>
                <w:rFonts w:ascii="Times New Roman" w:hAnsi="Times New Roman" w:cs="Times New Roman"/>
                <w:noProof/>
                <w:webHidden/>
                <w:sz w:val="24"/>
                <w:szCs w:val="24"/>
              </w:rPr>
              <w:fldChar w:fldCharType="end"/>
            </w:r>
          </w:hyperlink>
        </w:p>
        <w:p w14:paraId="45B57161" w14:textId="4472D309"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44" w:history="1">
            <w:r w:rsidRPr="008373DD">
              <w:rPr>
                <w:rStyle w:val="Hyperlink"/>
                <w:rFonts w:ascii="Times New Roman" w:hAnsi="Times New Roman" w:cs="Times New Roman"/>
                <w:noProof/>
                <w:sz w:val="24"/>
                <w:szCs w:val="24"/>
                <w:lang w:val="en-GB"/>
              </w:rPr>
              <w:t>6.3 Communication Plan</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_Toc183090744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21</w:t>
            </w:r>
            <w:r w:rsidRPr="008373DD">
              <w:rPr>
                <w:rFonts w:ascii="Times New Roman" w:hAnsi="Times New Roman" w:cs="Times New Roman"/>
                <w:noProof/>
                <w:webHidden/>
                <w:sz w:val="24"/>
                <w:szCs w:val="24"/>
              </w:rPr>
              <w:fldChar w:fldCharType="end"/>
            </w:r>
          </w:hyperlink>
        </w:p>
        <w:p w14:paraId="5CCB6716" w14:textId="5E05E655" w:rsidR="00290BE4" w:rsidRPr="008373DD" w:rsidRDefault="00290BE4" w:rsidP="008373DD">
          <w:pPr>
            <w:pStyle w:val="TOC2"/>
            <w:tabs>
              <w:tab w:val="right" w:leader="dot" w:pos="9350"/>
            </w:tabs>
            <w:spacing w:before="120" w:after="120" w:line="360" w:lineRule="auto"/>
            <w:jc w:val="both"/>
            <w:rPr>
              <w:rFonts w:ascii="Times New Roman" w:hAnsi="Times New Roman" w:cs="Times New Roman"/>
              <w:noProof/>
              <w:sz w:val="24"/>
              <w:szCs w:val="24"/>
            </w:rPr>
          </w:pPr>
          <w:hyperlink w:anchor="_Toc183090745" w:history="1">
            <w:r w:rsidRPr="008373DD">
              <w:rPr>
                <w:rStyle w:val="Hyperlink"/>
                <w:rFonts w:ascii="Times New Roman" w:hAnsi="Times New Roman" w:cs="Times New Roman"/>
                <w:noProof/>
                <w:sz w:val="24"/>
                <w:szCs w:val="24"/>
                <w:lang w:val="en-GB"/>
              </w:rPr>
              <w:t>6.4 Evaluation Plan</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_Toc183090745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22</w:t>
            </w:r>
            <w:r w:rsidRPr="008373DD">
              <w:rPr>
                <w:rFonts w:ascii="Times New Roman" w:hAnsi="Times New Roman" w:cs="Times New Roman"/>
                <w:noProof/>
                <w:webHidden/>
                <w:sz w:val="24"/>
                <w:szCs w:val="24"/>
              </w:rPr>
              <w:fldChar w:fldCharType="end"/>
            </w:r>
          </w:hyperlink>
        </w:p>
        <w:p w14:paraId="023E9076" w14:textId="0B7EE234" w:rsidR="00290BE4" w:rsidRPr="008373DD" w:rsidRDefault="00290BE4" w:rsidP="008373DD">
          <w:pPr>
            <w:pStyle w:val="TOC1"/>
            <w:tabs>
              <w:tab w:val="right" w:leader="dot" w:pos="9350"/>
            </w:tabs>
            <w:spacing w:before="120" w:after="120" w:line="360" w:lineRule="auto"/>
            <w:jc w:val="both"/>
            <w:rPr>
              <w:rFonts w:ascii="Times New Roman" w:hAnsi="Times New Roman" w:cs="Times New Roman"/>
              <w:noProof/>
              <w:sz w:val="24"/>
              <w:szCs w:val="24"/>
            </w:rPr>
          </w:pPr>
          <w:hyperlink w:anchor="_Toc183090746" w:history="1">
            <w:r w:rsidRPr="008373DD">
              <w:rPr>
                <w:rStyle w:val="Hyperlink"/>
                <w:rFonts w:ascii="Times New Roman" w:hAnsi="Times New Roman" w:cs="Times New Roman"/>
                <w:noProof/>
                <w:sz w:val="24"/>
                <w:szCs w:val="24"/>
                <w:lang w:val="en-GB"/>
              </w:rPr>
              <w:t>7. Conclusion</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_Toc183090746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23</w:t>
            </w:r>
            <w:r w:rsidRPr="008373DD">
              <w:rPr>
                <w:rFonts w:ascii="Times New Roman" w:hAnsi="Times New Roman" w:cs="Times New Roman"/>
                <w:noProof/>
                <w:webHidden/>
                <w:sz w:val="24"/>
                <w:szCs w:val="24"/>
              </w:rPr>
              <w:fldChar w:fldCharType="end"/>
            </w:r>
          </w:hyperlink>
        </w:p>
        <w:p w14:paraId="3538ADB3" w14:textId="17729538" w:rsidR="00290BE4" w:rsidRPr="008373DD" w:rsidRDefault="00290BE4" w:rsidP="008373DD">
          <w:pPr>
            <w:pStyle w:val="TOC1"/>
            <w:tabs>
              <w:tab w:val="right" w:leader="dot" w:pos="9350"/>
            </w:tabs>
            <w:spacing w:before="120" w:after="120" w:line="360" w:lineRule="auto"/>
            <w:jc w:val="both"/>
            <w:rPr>
              <w:rFonts w:ascii="Times New Roman" w:hAnsi="Times New Roman" w:cs="Times New Roman"/>
              <w:noProof/>
              <w:sz w:val="24"/>
              <w:szCs w:val="24"/>
            </w:rPr>
          </w:pPr>
          <w:hyperlink w:anchor="_Toc183090747" w:history="1">
            <w:r w:rsidRPr="008373DD">
              <w:rPr>
                <w:rStyle w:val="Hyperlink"/>
                <w:rFonts w:ascii="Times New Roman" w:hAnsi="Times New Roman" w:cs="Times New Roman"/>
                <w:noProof/>
                <w:sz w:val="24"/>
                <w:szCs w:val="24"/>
                <w:lang w:val="en-GB"/>
              </w:rPr>
              <w:t>References</w:t>
            </w:r>
            <w:r w:rsidRPr="008373DD">
              <w:rPr>
                <w:rFonts w:ascii="Times New Roman" w:hAnsi="Times New Roman" w:cs="Times New Roman"/>
                <w:noProof/>
                <w:webHidden/>
                <w:sz w:val="24"/>
                <w:szCs w:val="24"/>
              </w:rPr>
              <w:tab/>
            </w:r>
            <w:r w:rsidRPr="008373DD">
              <w:rPr>
                <w:rFonts w:ascii="Times New Roman" w:hAnsi="Times New Roman" w:cs="Times New Roman"/>
                <w:noProof/>
                <w:webHidden/>
                <w:sz w:val="24"/>
                <w:szCs w:val="24"/>
              </w:rPr>
              <w:fldChar w:fldCharType="begin"/>
            </w:r>
            <w:r w:rsidRPr="008373DD">
              <w:rPr>
                <w:rFonts w:ascii="Times New Roman" w:hAnsi="Times New Roman" w:cs="Times New Roman"/>
                <w:noProof/>
                <w:webHidden/>
                <w:sz w:val="24"/>
                <w:szCs w:val="24"/>
              </w:rPr>
              <w:instrText xml:space="preserve"> PAGEREF _Toc183090747 \h </w:instrText>
            </w:r>
            <w:r w:rsidRPr="008373DD">
              <w:rPr>
                <w:rFonts w:ascii="Times New Roman" w:hAnsi="Times New Roman" w:cs="Times New Roman"/>
                <w:noProof/>
                <w:webHidden/>
                <w:sz w:val="24"/>
                <w:szCs w:val="24"/>
              </w:rPr>
            </w:r>
            <w:r w:rsidRPr="008373DD">
              <w:rPr>
                <w:rFonts w:ascii="Times New Roman" w:hAnsi="Times New Roman" w:cs="Times New Roman"/>
                <w:noProof/>
                <w:webHidden/>
                <w:sz w:val="24"/>
                <w:szCs w:val="24"/>
              </w:rPr>
              <w:fldChar w:fldCharType="separate"/>
            </w:r>
            <w:r w:rsidR="00FC5C9E">
              <w:rPr>
                <w:rFonts w:ascii="Times New Roman" w:hAnsi="Times New Roman" w:cs="Times New Roman"/>
                <w:noProof/>
                <w:webHidden/>
                <w:sz w:val="24"/>
                <w:szCs w:val="24"/>
              </w:rPr>
              <w:t>25</w:t>
            </w:r>
            <w:r w:rsidRPr="008373DD">
              <w:rPr>
                <w:rFonts w:ascii="Times New Roman" w:hAnsi="Times New Roman" w:cs="Times New Roman"/>
                <w:noProof/>
                <w:webHidden/>
                <w:sz w:val="24"/>
                <w:szCs w:val="24"/>
              </w:rPr>
              <w:fldChar w:fldCharType="end"/>
            </w:r>
          </w:hyperlink>
        </w:p>
        <w:p w14:paraId="60FD65AA" w14:textId="609049FC" w:rsidR="00F37F56" w:rsidRPr="00085D84" w:rsidRDefault="00290BE4" w:rsidP="00085D84">
          <w:pPr>
            <w:spacing w:before="120" w:after="120" w:line="360" w:lineRule="auto"/>
            <w:jc w:val="both"/>
            <w:rPr>
              <w:rFonts w:ascii="Times New Roman" w:hAnsi="Times New Roman" w:cs="Times New Roman"/>
            </w:rPr>
          </w:pPr>
          <w:r w:rsidRPr="008373DD">
            <w:rPr>
              <w:rFonts w:ascii="Times New Roman" w:hAnsi="Times New Roman" w:cs="Times New Roman"/>
              <w:b/>
              <w:bCs/>
              <w:noProof/>
              <w:sz w:val="24"/>
              <w:szCs w:val="24"/>
            </w:rPr>
            <w:fldChar w:fldCharType="end"/>
          </w:r>
        </w:p>
      </w:sdtContent>
    </w:sdt>
    <w:p w14:paraId="66E6FA22" w14:textId="77777777" w:rsidR="00F37F56" w:rsidRPr="00FC5C9E" w:rsidRDefault="00F37F56" w:rsidP="00FC5C9E">
      <w:pPr>
        <w:spacing w:before="120" w:after="120" w:line="360" w:lineRule="auto"/>
        <w:jc w:val="center"/>
        <w:rPr>
          <w:rFonts w:ascii="Times New Roman" w:hAnsi="Times New Roman" w:cs="Times New Roman"/>
          <w:sz w:val="24"/>
          <w:szCs w:val="24"/>
          <w:lang w:val="en-GB"/>
        </w:rPr>
      </w:pPr>
      <w:r w:rsidRPr="00FC5C9E">
        <w:rPr>
          <w:rFonts w:ascii="Times New Roman" w:hAnsi="Times New Roman" w:cs="Times New Roman"/>
          <w:b/>
          <w:bCs/>
          <w:sz w:val="24"/>
          <w:szCs w:val="24"/>
          <w:lang w:val="en-GB"/>
        </w:rPr>
        <w:lastRenderedPageBreak/>
        <w:t>List of Figures</w:t>
      </w:r>
    </w:p>
    <w:p w14:paraId="530056BE" w14:textId="60EFA78D" w:rsidR="00FC5C9E" w:rsidRPr="00FC5C9E" w:rsidRDefault="00290BE4" w:rsidP="00FC5C9E">
      <w:pPr>
        <w:pStyle w:val="TableofFigures"/>
        <w:tabs>
          <w:tab w:val="right" w:leader="dot" w:pos="9350"/>
        </w:tabs>
        <w:spacing w:before="120" w:after="120" w:line="360" w:lineRule="auto"/>
        <w:rPr>
          <w:rFonts w:ascii="Times New Roman" w:eastAsiaTheme="minorEastAsia" w:hAnsi="Times New Roman" w:cs="Times New Roman"/>
          <w:noProof/>
          <w:sz w:val="24"/>
          <w:szCs w:val="24"/>
        </w:rPr>
      </w:pPr>
      <w:r w:rsidRPr="00FC5C9E">
        <w:rPr>
          <w:rFonts w:ascii="Times New Roman" w:hAnsi="Times New Roman" w:cs="Times New Roman"/>
          <w:b/>
          <w:bCs/>
          <w:sz w:val="24"/>
          <w:szCs w:val="24"/>
          <w:lang w:val="en-GB"/>
        </w:rPr>
        <w:fldChar w:fldCharType="begin"/>
      </w:r>
      <w:r w:rsidRPr="00FC5C9E">
        <w:rPr>
          <w:rFonts w:ascii="Times New Roman" w:hAnsi="Times New Roman" w:cs="Times New Roman"/>
          <w:b/>
          <w:bCs/>
          <w:sz w:val="24"/>
          <w:szCs w:val="24"/>
          <w:lang w:val="en-GB"/>
        </w:rPr>
        <w:instrText xml:space="preserve"> TOC \f F \h \z \t "Heading 4" \c "Figure" </w:instrText>
      </w:r>
      <w:r w:rsidRPr="00FC5C9E">
        <w:rPr>
          <w:rFonts w:ascii="Times New Roman" w:hAnsi="Times New Roman" w:cs="Times New Roman"/>
          <w:b/>
          <w:bCs/>
          <w:sz w:val="24"/>
          <w:szCs w:val="24"/>
          <w:lang w:val="en-GB"/>
        </w:rPr>
        <w:fldChar w:fldCharType="separate"/>
      </w:r>
      <w:hyperlink w:anchor="_Toc183098865" w:history="1">
        <w:r w:rsidR="00FC5C9E" w:rsidRPr="00FC5C9E">
          <w:rPr>
            <w:rStyle w:val="Hyperlink"/>
            <w:rFonts w:ascii="Times New Roman" w:hAnsi="Times New Roman" w:cs="Times New Roman"/>
            <w:noProof/>
            <w:sz w:val="24"/>
            <w:szCs w:val="24"/>
          </w:rPr>
          <w:t>Figure 1: Values of Wizz Air</w:t>
        </w:r>
        <w:r w:rsidR="00FC5C9E" w:rsidRPr="00FC5C9E">
          <w:rPr>
            <w:rFonts w:ascii="Times New Roman" w:hAnsi="Times New Roman" w:cs="Times New Roman"/>
            <w:noProof/>
            <w:webHidden/>
            <w:sz w:val="24"/>
            <w:szCs w:val="24"/>
          </w:rPr>
          <w:tab/>
        </w:r>
        <w:r w:rsidR="00FC5C9E" w:rsidRPr="00FC5C9E">
          <w:rPr>
            <w:rFonts w:ascii="Times New Roman" w:hAnsi="Times New Roman" w:cs="Times New Roman"/>
            <w:noProof/>
            <w:webHidden/>
            <w:sz w:val="24"/>
            <w:szCs w:val="24"/>
          </w:rPr>
          <w:fldChar w:fldCharType="begin"/>
        </w:r>
        <w:r w:rsidR="00FC5C9E" w:rsidRPr="00FC5C9E">
          <w:rPr>
            <w:rFonts w:ascii="Times New Roman" w:hAnsi="Times New Roman" w:cs="Times New Roman"/>
            <w:noProof/>
            <w:webHidden/>
            <w:sz w:val="24"/>
            <w:szCs w:val="24"/>
          </w:rPr>
          <w:instrText xml:space="preserve"> PAGEREF _Toc183098865 \h </w:instrText>
        </w:r>
        <w:r w:rsidR="00FC5C9E" w:rsidRPr="00FC5C9E">
          <w:rPr>
            <w:rFonts w:ascii="Times New Roman" w:hAnsi="Times New Roman" w:cs="Times New Roman"/>
            <w:noProof/>
            <w:webHidden/>
            <w:sz w:val="24"/>
            <w:szCs w:val="24"/>
          </w:rPr>
        </w:r>
        <w:r w:rsidR="00FC5C9E" w:rsidRPr="00FC5C9E">
          <w:rPr>
            <w:rFonts w:ascii="Times New Roman" w:hAnsi="Times New Roman" w:cs="Times New Roman"/>
            <w:noProof/>
            <w:webHidden/>
            <w:sz w:val="24"/>
            <w:szCs w:val="24"/>
          </w:rPr>
          <w:fldChar w:fldCharType="separate"/>
        </w:r>
        <w:r w:rsidR="00FC5C9E" w:rsidRPr="00FC5C9E">
          <w:rPr>
            <w:rFonts w:ascii="Times New Roman" w:hAnsi="Times New Roman" w:cs="Times New Roman"/>
            <w:noProof/>
            <w:webHidden/>
            <w:sz w:val="24"/>
            <w:szCs w:val="24"/>
          </w:rPr>
          <w:t>7</w:t>
        </w:r>
        <w:r w:rsidR="00FC5C9E" w:rsidRPr="00FC5C9E">
          <w:rPr>
            <w:rFonts w:ascii="Times New Roman" w:hAnsi="Times New Roman" w:cs="Times New Roman"/>
            <w:noProof/>
            <w:webHidden/>
            <w:sz w:val="24"/>
            <w:szCs w:val="24"/>
          </w:rPr>
          <w:fldChar w:fldCharType="end"/>
        </w:r>
      </w:hyperlink>
    </w:p>
    <w:p w14:paraId="4F0C9F8C" w14:textId="7F4E5B58" w:rsidR="00FC5C9E" w:rsidRPr="00FC5C9E" w:rsidRDefault="00FC5C9E" w:rsidP="00FC5C9E">
      <w:pPr>
        <w:pStyle w:val="TableofFigures"/>
        <w:tabs>
          <w:tab w:val="right" w:leader="dot" w:pos="9350"/>
        </w:tabs>
        <w:spacing w:before="120" w:after="120" w:line="360" w:lineRule="auto"/>
        <w:rPr>
          <w:rFonts w:ascii="Times New Roman" w:eastAsiaTheme="minorEastAsia" w:hAnsi="Times New Roman" w:cs="Times New Roman"/>
          <w:noProof/>
          <w:sz w:val="24"/>
          <w:szCs w:val="24"/>
        </w:rPr>
      </w:pPr>
      <w:hyperlink w:anchor="_Toc183098866" w:history="1">
        <w:r w:rsidRPr="00FC5C9E">
          <w:rPr>
            <w:rStyle w:val="Hyperlink"/>
            <w:rFonts w:ascii="Times New Roman" w:hAnsi="Times New Roman" w:cs="Times New Roman"/>
            <w:noProof/>
            <w:sz w:val="24"/>
            <w:szCs w:val="24"/>
          </w:rPr>
          <w:t>Figure 2: IOT In Aviation From 2019 Forecasted Upto 2032</w:t>
        </w:r>
        <w:r w:rsidRPr="00FC5C9E">
          <w:rPr>
            <w:rFonts w:ascii="Times New Roman" w:hAnsi="Times New Roman" w:cs="Times New Roman"/>
            <w:noProof/>
            <w:webHidden/>
            <w:sz w:val="24"/>
            <w:szCs w:val="24"/>
          </w:rPr>
          <w:tab/>
        </w:r>
        <w:r w:rsidRPr="00FC5C9E">
          <w:rPr>
            <w:rFonts w:ascii="Times New Roman" w:hAnsi="Times New Roman" w:cs="Times New Roman"/>
            <w:noProof/>
            <w:webHidden/>
            <w:sz w:val="24"/>
            <w:szCs w:val="24"/>
          </w:rPr>
          <w:fldChar w:fldCharType="begin"/>
        </w:r>
        <w:r w:rsidRPr="00FC5C9E">
          <w:rPr>
            <w:rFonts w:ascii="Times New Roman" w:hAnsi="Times New Roman" w:cs="Times New Roman"/>
            <w:noProof/>
            <w:webHidden/>
            <w:sz w:val="24"/>
            <w:szCs w:val="24"/>
          </w:rPr>
          <w:instrText xml:space="preserve"> PAGEREF _Toc183098866 \h </w:instrText>
        </w:r>
        <w:r w:rsidRPr="00FC5C9E">
          <w:rPr>
            <w:rFonts w:ascii="Times New Roman" w:hAnsi="Times New Roman" w:cs="Times New Roman"/>
            <w:noProof/>
            <w:webHidden/>
            <w:sz w:val="24"/>
            <w:szCs w:val="24"/>
          </w:rPr>
        </w:r>
        <w:r w:rsidRPr="00FC5C9E">
          <w:rPr>
            <w:rFonts w:ascii="Times New Roman" w:hAnsi="Times New Roman" w:cs="Times New Roman"/>
            <w:noProof/>
            <w:webHidden/>
            <w:sz w:val="24"/>
            <w:szCs w:val="24"/>
          </w:rPr>
          <w:fldChar w:fldCharType="separate"/>
        </w:r>
        <w:r w:rsidRPr="00FC5C9E">
          <w:rPr>
            <w:rFonts w:ascii="Times New Roman" w:hAnsi="Times New Roman" w:cs="Times New Roman"/>
            <w:noProof/>
            <w:webHidden/>
            <w:sz w:val="24"/>
            <w:szCs w:val="24"/>
          </w:rPr>
          <w:t>9</w:t>
        </w:r>
        <w:r w:rsidRPr="00FC5C9E">
          <w:rPr>
            <w:rFonts w:ascii="Times New Roman" w:hAnsi="Times New Roman" w:cs="Times New Roman"/>
            <w:noProof/>
            <w:webHidden/>
            <w:sz w:val="24"/>
            <w:szCs w:val="24"/>
          </w:rPr>
          <w:fldChar w:fldCharType="end"/>
        </w:r>
      </w:hyperlink>
    </w:p>
    <w:p w14:paraId="3251A69C" w14:textId="04BD88B7" w:rsidR="00FC5C9E" w:rsidRPr="00FC5C9E" w:rsidRDefault="00FC5C9E" w:rsidP="00FC5C9E">
      <w:pPr>
        <w:pStyle w:val="TableofFigures"/>
        <w:tabs>
          <w:tab w:val="right" w:leader="dot" w:pos="9350"/>
        </w:tabs>
        <w:spacing w:before="120" w:after="120" w:line="360" w:lineRule="auto"/>
        <w:rPr>
          <w:rFonts w:ascii="Times New Roman" w:eastAsiaTheme="minorEastAsia" w:hAnsi="Times New Roman" w:cs="Times New Roman"/>
          <w:noProof/>
          <w:sz w:val="24"/>
          <w:szCs w:val="24"/>
        </w:rPr>
      </w:pPr>
      <w:hyperlink w:anchor="_Toc183098867" w:history="1">
        <w:r w:rsidRPr="00FC5C9E">
          <w:rPr>
            <w:rStyle w:val="Hyperlink"/>
            <w:rFonts w:ascii="Times New Roman" w:hAnsi="Times New Roman" w:cs="Times New Roman"/>
            <w:noProof/>
            <w:sz w:val="24"/>
            <w:szCs w:val="24"/>
          </w:rPr>
          <w:t>Figure 3: Fluctuating Aviation Fuel Price From 2016-2022</w:t>
        </w:r>
        <w:r w:rsidRPr="00FC5C9E">
          <w:rPr>
            <w:rFonts w:ascii="Times New Roman" w:hAnsi="Times New Roman" w:cs="Times New Roman"/>
            <w:noProof/>
            <w:webHidden/>
            <w:sz w:val="24"/>
            <w:szCs w:val="24"/>
          </w:rPr>
          <w:tab/>
        </w:r>
        <w:r w:rsidRPr="00FC5C9E">
          <w:rPr>
            <w:rFonts w:ascii="Times New Roman" w:hAnsi="Times New Roman" w:cs="Times New Roman"/>
            <w:noProof/>
            <w:webHidden/>
            <w:sz w:val="24"/>
            <w:szCs w:val="24"/>
          </w:rPr>
          <w:fldChar w:fldCharType="begin"/>
        </w:r>
        <w:r w:rsidRPr="00FC5C9E">
          <w:rPr>
            <w:rFonts w:ascii="Times New Roman" w:hAnsi="Times New Roman" w:cs="Times New Roman"/>
            <w:noProof/>
            <w:webHidden/>
            <w:sz w:val="24"/>
            <w:szCs w:val="24"/>
          </w:rPr>
          <w:instrText xml:space="preserve"> PAGEREF _Toc183098867 \h </w:instrText>
        </w:r>
        <w:r w:rsidRPr="00FC5C9E">
          <w:rPr>
            <w:rFonts w:ascii="Times New Roman" w:hAnsi="Times New Roman" w:cs="Times New Roman"/>
            <w:noProof/>
            <w:webHidden/>
            <w:sz w:val="24"/>
            <w:szCs w:val="24"/>
          </w:rPr>
        </w:r>
        <w:r w:rsidRPr="00FC5C9E">
          <w:rPr>
            <w:rFonts w:ascii="Times New Roman" w:hAnsi="Times New Roman" w:cs="Times New Roman"/>
            <w:noProof/>
            <w:webHidden/>
            <w:sz w:val="24"/>
            <w:szCs w:val="24"/>
          </w:rPr>
          <w:fldChar w:fldCharType="separate"/>
        </w:r>
        <w:r w:rsidRPr="00FC5C9E">
          <w:rPr>
            <w:rFonts w:ascii="Times New Roman" w:hAnsi="Times New Roman" w:cs="Times New Roman"/>
            <w:noProof/>
            <w:webHidden/>
            <w:sz w:val="24"/>
            <w:szCs w:val="24"/>
          </w:rPr>
          <w:t>10</w:t>
        </w:r>
        <w:r w:rsidRPr="00FC5C9E">
          <w:rPr>
            <w:rFonts w:ascii="Times New Roman" w:hAnsi="Times New Roman" w:cs="Times New Roman"/>
            <w:noProof/>
            <w:webHidden/>
            <w:sz w:val="24"/>
            <w:szCs w:val="24"/>
          </w:rPr>
          <w:fldChar w:fldCharType="end"/>
        </w:r>
      </w:hyperlink>
    </w:p>
    <w:p w14:paraId="017185F8" w14:textId="0B64208C" w:rsidR="00FC5C9E" w:rsidRPr="00FC5C9E" w:rsidRDefault="00FC5C9E" w:rsidP="00FC5C9E">
      <w:pPr>
        <w:pStyle w:val="TableofFigures"/>
        <w:tabs>
          <w:tab w:val="right" w:leader="dot" w:pos="9350"/>
        </w:tabs>
        <w:spacing w:before="120" w:after="120" w:line="360" w:lineRule="auto"/>
        <w:rPr>
          <w:rFonts w:ascii="Times New Roman" w:eastAsiaTheme="minorEastAsia" w:hAnsi="Times New Roman" w:cs="Times New Roman"/>
          <w:noProof/>
          <w:sz w:val="24"/>
          <w:szCs w:val="24"/>
        </w:rPr>
      </w:pPr>
      <w:hyperlink w:anchor="_Toc183098868" w:history="1">
        <w:r w:rsidRPr="00FC5C9E">
          <w:rPr>
            <w:rStyle w:val="Hyperlink"/>
            <w:rFonts w:ascii="Times New Roman" w:hAnsi="Times New Roman" w:cs="Times New Roman"/>
            <w:noProof/>
            <w:sz w:val="24"/>
            <w:szCs w:val="24"/>
          </w:rPr>
          <w:t>Figure 4: Sustainability Insights of Wizz Air</w:t>
        </w:r>
        <w:r w:rsidRPr="00FC5C9E">
          <w:rPr>
            <w:rFonts w:ascii="Times New Roman" w:hAnsi="Times New Roman" w:cs="Times New Roman"/>
            <w:noProof/>
            <w:webHidden/>
            <w:sz w:val="24"/>
            <w:szCs w:val="24"/>
          </w:rPr>
          <w:tab/>
        </w:r>
        <w:r w:rsidRPr="00FC5C9E">
          <w:rPr>
            <w:rFonts w:ascii="Times New Roman" w:hAnsi="Times New Roman" w:cs="Times New Roman"/>
            <w:noProof/>
            <w:webHidden/>
            <w:sz w:val="24"/>
            <w:szCs w:val="24"/>
          </w:rPr>
          <w:fldChar w:fldCharType="begin"/>
        </w:r>
        <w:r w:rsidRPr="00FC5C9E">
          <w:rPr>
            <w:rFonts w:ascii="Times New Roman" w:hAnsi="Times New Roman" w:cs="Times New Roman"/>
            <w:noProof/>
            <w:webHidden/>
            <w:sz w:val="24"/>
            <w:szCs w:val="24"/>
          </w:rPr>
          <w:instrText xml:space="preserve"> PAGEREF _Toc183098868 \h </w:instrText>
        </w:r>
        <w:r w:rsidRPr="00FC5C9E">
          <w:rPr>
            <w:rFonts w:ascii="Times New Roman" w:hAnsi="Times New Roman" w:cs="Times New Roman"/>
            <w:noProof/>
            <w:webHidden/>
            <w:sz w:val="24"/>
            <w:szCs w:val="24"/>
          </w:rPr>
        </w:r>
        <w:r w:rsidRPr="00FC5C9E">
          <w:rPr>
            <w:rFonts w:ascii="Times New Roman" w:hAnsi="Times New Roman" w:cs="Times New Roman"/>
            <w:noProof/>
            <w:webHidden/>
            <w:sz w:val="24"/>
            <w:szCs w:val="24"/>
          </w:rPr>
          <w:fldChar w:fldCharType="separate"/>
        </w:r>
        <w:r w:rsidRPr="00FC5C9E">
          <w:rPr>
            <w:rFonts w:ascii="Times New Roman" w:hAnsi="Times New Roman" w:cs="Times New Roman"/>
            <w:noProof/>
            <w:webHidden/>
            <w:sz w:val="24"/>
            <w:szCs w:val="24"/>
          </w:rPr>
          <w:t>11</w:t>
        </w:r>
        <w:r w:rsidRPr="00FC5C9E">
          <w:rPr>
            <w:rFonts w:ascii="Times New Roman" w:hAnsi="Times New Roman" w:cs="Times New Roman"/>
            <w:noProof/>
            <w:webHidden/>
            <w:sz w:val="24"/>
            <w:szCs w:val="24"/>
          </w:rPr>
          <w:fldChar w:fldCharType="end"/>
        </w:r>
      </w:hyperlink>
    </w:p>
    <w:p w14:paraId="419EA872" w14:textId="7B2D1FA8" w:rsidR="00F37F56" w:rsidRPr="008373DD" w:rsidRDefault="00290BE4" w:rsidP="00FC5C9E">
      <w:pPr>
        <w:spacing w:before="120" w:after="120" w:line="360" w:lineRule="auto"/>
        <w:rPr>
          <w:rFonts w:ascii="Times New Roman" w:hAnsi="Times New Roman" w:cs="Times New Roman"/>
          <w:b/>
          <w:bCs/>
          <w:sz w:val="24"/>
          <w:szCs w:val="24"/>
          <w:lang w:val="en-GB"/>
        </w:rPr>
      </w:pPr>
      <w:r w:rsidRPr="00FC5C9E">
        <w:rPr>
          <w:rFonts w:ascii="Times New Roman" w:hAnsi="Times New Roman" w:cs="Times New Roman"/>
          <w:b/>
          <w:bCs/>
          <w:sz w:val="24"/>
          <w:szCs w:val="24"/>
          <w:lang w:val="en-GB"/>
        </w:rPr>
        <w:fldChar w:fldCharType="end"/>
      </w:r>
      <w:r w:rsidR="00F37F56" w:rsidRPr="008373DD">
        <w:rPr>
          <w:rFonts w:ascii="Times New Roman" w:hAnsi="Times New Roman" w:cs="Times New Roman"/>
          <w:b/>
          <w:bCs/>
          <w:sz w:val="24"/>
          <w:szCs w:val="24"/>
          <w:lang w:val="en-GB"/>
        </w:rPr>
        <w:br w:type="page"/>
      </w:r>
    </w:p>
    <w:p w14:paraId="2EB37168" w14:textId="77777777" w:rsidR="00F37F56" w:rsidRPr="00FC5C9E" w:rsidRDefault="00F37F56" w:rsidP="00FC5C9E">
      <w:pPr>
        <w:spacing w:before="120" w:after="120" w:line="360" w:lineRule="auto"/>
        <w:jc w:val="center"/>
        <w:rPr>
          <w:rFonts w:ascii="Times New Roman" w:hAnsi="Times New Roman" w:cs="Times New Roman"/>
          <w:sz w:val="24"/>
          <w:szCs w:val="24"/>
          <w:lang w:val="en-GB"/>
        </w:rPr>
      </w:pPr>
      <w:r w:rsidRPr="00FC5C9E">
        <w:rPr>
          <w:rFonts w:ascii="Times New Roman" w:hAnsi="Times New Roman" w:cs="Times New Roman"/>
          <w:b/>
          <w:bCs/>
          <w:sz w:val="24"/>
          <w:szCs w:val="24"/>
          <w:lang w:val="en-GB"/>
        </w:rPr>
        <w:lastRenderedPageBreak/>
        <w:t>List of Tables</w:t>
      </w:r>
    </w:p>
    <w:p w14:paraId="10810CC4" w14:textId="241F15C2" w:rsidR="00896E20" w:rsidRPr="00FC5C9E" w:rsidRDefault="00F37F56" w:rsidP="00FC5C9E">
      <w:pPr>
        <w:pStyle w:val="TableofFigures"/>
        <w:tabs>
          <w:tab w:val="right" w:leader="dot" w:pos="9350"/>
        </w:tabs>
        <w:spacing w:before="120" w:after="120" w:line="360" w:lineRule="auto"/>
        <w:jc w:val="both"/>
        <w:rPr>
          <w:rFonts w:ascii="Times New Roman" w:eastAsiaTheme="minorEastAsia" w:hAnsi="Times New Roman" w:cs="Times New Roman"/>
          <w:noProof/>
          <w:sz w:val="24"/>
          <w:szCs w:val="24"/>
        </w:rPr>
      </w:pPr>
      <w:r w:rsidRPr="00FC5C9E">
        <w:rPr>
          <w:rFonts w:ascii="Times New Roman" w:hAnsi="Times New Roman" w:cs="Times New Roman"/>
          <w:b/>
          <w:bCs/>
          <w:sz w:val="24"/>
          <w:szCs w:val="24"/>
          <w:lang w:val="en-GB"/>
        </w:rPr>
        <w:fldChar w:fldCharType="begin"/>
      </w:r>
      <w:r w:rsidRPr="00FC5C9E">
        <w:rPr>
          <w:rFonts w:ascii="Times New Roman" w:hAnsi="Times New Roman" w:cs="Times New Roman"/>
          <w:b/>
          <w:bCs/>
          <w:sz w:val="24"/>
          <w:szCs w:val="24"/>
          <w:lang w:val="en-GB"/>
        </w:rPr>
        <w:instrText xml:space="preserve"> TOC \f T \h \z \t "Heading 5" \c "Table" </w:instrText>
      </w:r>
      <w:r w:rsidRPr="00FC5C9E">
        <w:rPr>
          <w:rFonts w:ascii="Times New Roman" w:hAnsi="Times New Roman" w:cs="Times New Roman"/>
          <w:b/>
          <w:bCs/>
          <w:sz w:val="24"/>
          <w:szCs w:val="24"/>
          <w:lang w:val="en-GB"/>
        </w:rPr>
        <w:fldChar w:fldCharType="separate"/>
      </w:r>
      <w:hyperlink w:anchor="_Toc183090792" w:history="1">
        <w:r w:rsidR="00896E20" w:rsidRPr="00FC5C9E">
          <w:rPr>
            <w:rStyle w:val="Hyperlink"/>
            <w:rFonts w:ascii="Times New Roman" w:hAnsi="Times New Roman" w:cs="Times New Roman"/>
            <w:noProof/>
            <w:sz w:val="24"/>
            <w:szCs w:val="24"/>
          </w:rPr>
          <w:t>Table 1: Financial Plan</w:t>
        </w:r>
        <w:r w:rsidR="00896E20" w:rsidRPr="00FC5C9E">
          <w:rPr>
            <w:rFonts w:ascii="Times New Roman" w:hAnsi="Times New Roman" w:cs="Times New Roman"/>
            <w:noProof/>
            <w:webHidden/>
            <w:sz w:val="24"/>
            <w:szCs w:val="24"/>
          </w:rPr>
          <w:tab/>
        </w:r>
        <w:r w:rsidR="00896E20" w:rsidRPr="00FC5C9E">
          <w:rPr>
            <w:rFonts w:ascii="Times New Roman" w:hAnsi="Times New Roman" w:cs="Times New Roman"/>
            <w:noProof/>
            <w:webHidden/>
            <w:sz w:val="24"/>
            <w:szCs w:val="24"/>
          </w:rPr>
          <w:fldChar w:fldCharType="begin"/>
        </w:r>
        <w:r w:rsidR="00896E20" w:rsidRPr="00FC5C9E">
          <w:rPr>
            <w:rFonts w:ascii="Times New Roman" w:hAnsi="Times New Roman" w:cs="Times New Roman"/>
            <w:noProof/>
            <w:webHidden/>
            <w:sz w:val="24"/>
            <w:szCs w:val="24"/>
          </w:rPr>
          <w:instrText xml:space="preserve"> PAGEREF _Toc183090792 \h </w:instrText>
        </w:r>
        <w:r w:rsidR="00896E20" w:rsidRPr="00FC5C9E">
          <w:rPr>
            <w:rFonts w:ascii="Times New Roman" w:hAnsi="Times New Roman" w:cs="Times New Roman"/>
            <w:noProof/>
            <w:webHidden/>
            <w:sz w:val="24"/>
            <w:szCs w:val="24"/>
          </w:rPr>
        </w:r>
        <w:r w:rsidR="00896E20" w:rsidRPr="00FC5C9E">
          <w:rPr>
            <w:rFonts w:ascii="Times New Roman" w:hAnsi="Times New Roman" w:cs="Times New Roman"/>
            <w:noProof/>
            <w:webHidden/>
            <w:sz w:val="24"/>
            <w:szCs w:val="24"/>
          </w:rPr>
          <w:fldChar w:fldCharType="separate"/>
        </w:r>
        <w:r w:rsidR="00896E20" w:rsidRPr="00FC5C9E">
          <w:rPr>
            <w:rFonts w:ascii="Times New Roman" w:hAnsi="Times New Roman" w:cs="Times New Roman"/>
            <w:noProof/>
            <w:webHidden/>
            <w:sz w:val="24"/>
            <w:szCs w:val="24"/>
          </w:rPr>
          <w:t>20</w:t>
        </w:r>
        <w:r w:rsidR="00896E20" w:rsidRPr="00FC5C9E">
          <w:rPr>
            <w:rFonts w:ascii="Times New Roman" w:hAnsi="Times New Roman" w:cs="Times New Roman"/>
            <w:noProof/>
            <w:webHidden/>
            <w:sz w:val="24"/>
            <w:szCs w:val="24"/>
          </w:rPr>
          <w:fldChar w:fldCharType="end"/>
        </w:r>
      </w:hyperlink>
    </w:p>
    <w:p w14:paraId="41D36563" w14:textId="5556E384" w:rsidR="00896E20" w:rsidRPr="00FC5C9E" w:rsidRDefault="00896E20" w:rsidP="00FC5C9E">
      <w:pPr>
        <w:pStyle w:val="TableofFigures"/>
        <w:tabs>
          <w:tab w:val="right" w:leader="dot" w:pos="9350"/>
        </w:tabs>
        <w:spacing w:before="120" w:after="120" w:line="360" w:lineRule="auto"/>
        <w:jc w:val="both"/>
        <w:rPr>
          <w:rFonts w:ascii="Times New Roman" w:eastAsiaTheme="minorEastAsia" w:hAnsi="Times New Roman" w:cs="Times New Roman"/>
          <w:noProof/>
          <w:sz w:val="24"/>
          <w:szCs w:val="24"/>
        </w:rPr>
      </w:pPr>
      <w:hyperlink w:anchor="_Toc183090793" w:history="1">
        <w:r w:rsidRPr="00FC5C9E">
          <w:rPr>
            <w:rStyle w:val="Hyperlink"/>
            <w:rFonts w:ascii="Times New Roman" w:hAnsi="Times New Roman" w:cs="Times New Roman"/>
            <w:noProof/>
            <w:sz w:val="24"/>
            <w:szCs w:val="24"/>
          </w:rPr>
          <w:t>Table 2: Communication Plan</w:t>
        </w:r>
        <w:r w:rsidRPr="00FC5C9E">
          <w:rPr>
            <w:rFonts w:ascii="Times New Roman" w:hAnsi="Times New Roman" w:cs="Times New Roman"/>
            <w:noProof/>
            <w:webHidden/>
            <w:sz w:val="24"/>
            <w:szCs w:val="24"/>
          </w:rPr>
          <w:tab/>
        </w:r>
        <w:r w:rsidRPr="00FC5C9E">
          <w:rPr>
            <w:rFonts w:ascii="Times New Roman" w:hAnsi="Times New Roman" w:cs="Times New Roman"/>
            <w:noProof/>
            <w:webHidden/>
            <w:sz w:val="24"/>
            <w:szCs w:val="24"/>
          </w:rPr>
          <w:fldChar w:fldCharType="begin"/>
        </w:r>
        <w:r w:rsidRPr="00FC5C9E">
          <w:rPr>
            <w:rFonts w:ascii="Times New Roman" w:hAnsi="Times New Roman" w:cs="Times New Roman"/>
            <w:noProof/>
            <w:webHidden/>
            <w:sz w:val="24"/>
            <w:szCs w:val="24"/>
          </w:rPr>
          <w:instrText xml:space="preserve"> PAGEREF _Toc183090793 \h </w:instrText>
        </w:r>
        <w:r w:rsidRPr="00FC5C9E">
          <w:rPr>
            <w:rFonts w:ascii="Times New Roman" w:hAnsi="Times New Roman" w:cs="Times New Roman"/>
            <w:noProof/>
            <w:webHidden/>
            <w:sz w:val="24"/>
            <w:szCs w:val="24"/>
          </w:rPr>
        </w:r>
        <w:r w:rsidRPr="00FC5C9E">
          <w:rPr>
            <w:rFonts w:ascii="Times New Roman" w:hAnsi="Times New Roman" w:cs="Times New Roman"/>
            <w:noProof/>
            <w:webHidden/>
            <w:sz w:val="24"/>
            <w:szCs w:val="24"/>
          </w:rPr>
          <w:fldChar w:fldCharType="separate"/>
        </w:r>
        <w:r w:rsidRPr="00FC5C9E">
          <w:rPr>
            <w:rFonts w:ascii="Times New Roman" w:hAnsi="Times New Roman" w:cs="Times New Roman"/>
            <w:noProof/>
            <w:webHidden/>
            <w:sz w:val="24"/>
            <w:szCs w:val="24"/>
          </w:rPr>
          <w:t>21</w:t>
        </w:r>
        <w:r w:rsidRPr="00FC5C9E">
          <w:rPr>
            <w:rFonts w:ascii="Times New Roman" w:hAnsi="Times New Roman" w:cs="Times New Roman"/>
            <w:noProof/>
            <w:webHidden/>
            <w:sz w:val="24"/>
            <w:szCs w:val="24"/>
          </w:rPr>
          <w:fldChar w:fldCharType="end"/>
        </w:r>
      </w:hyperlink>
    </w:p>
    <w:p w14:paraId="65E56AEB" w14:textId="294A978B" w:rsidR="00896E20" w:rsidRPr="00FC5C9E" w:rsidRDefault="00896E20" w:rsidP="00FC5C9E">
      <w:pPr>
        <w:pStyle w:val="TableofFigures"/>
        <w:tabs>
          <w:tab w:val="right" w:leader="dot" w:pos="9350"/>
        </w:tabs>
        <w:spacing w:before="120" w:after="120" w:line="360" w:lineRule="auto"/>
        <w:jc w:val="both"/>
        <w:rPr>
          <w:rFonts w:ascii="Times New Roman" w:eastAsiaTheme="minorEastAsia" w:hAnsi="Times New Roman" w:cs="Times New Roman"/>
          <w:noProof/>
          <w:sz w:val="24"/>
          <w:szCs w:val="24"/>
        </w:rPr>
      </w:pPr>
      <w:hyperlink w:anchor="_Toc183090794" w:history="1">
        <w:r w:rsidRPr="00FC5C9E">
          <w:rPr>
            <w:rStyle w:val="Hyperlink"/>
            <w:rFonts w:ascii="Times New Roman" w:hAnsi="Times New Roman" w:cs="Times New Roman"/>
            <w:noProof/>
            <w:sz w:val="24"/>
            <w:szCs w:val="24"/>
          </w:rPr>
          <w:t>Table 3: Evaluation Plan</w:t>
        </w:r>
        <w:r w:rsidRPr="00FC5C9E">
          <w:rPr>
            <w:rFonts w:ascii="Times New Roman" w:hAnsi="Times New Roman" w:cs="Times New Roman"/>
            <w:noProof/>
            <w:webHidden/>
            <w:sz w:val="24"/>
            <w:szCs w:val="24"/>
          </w:rPr>
          <w:tab/>
        </w:r>
        <w:r w:rsidRPr="00FC5C9E">
          <w:rPr>
            <w:rFonts w:ascii="Times New Roman" w:hAnsi="Times New Roman" w:cs="Times New Roman"/>
            <w:noProof/>
            <w:webHidden/>
            <w:sz w:val="24"/>
            <w:szCs w:val="24"/>
          </w:rPr>
          <w:fldChar w:fldCharType="begin"/>
        </w:r>
        <w:r w:rsidRPr="00FC5C9E">
          <w:rPr>
            <w:rFonts w:ascii="Times New Roman" w:hAnsi="Times New Roman" w:cs="Times New Roman"/>
            <w:noProof/>
            <w:webHidden/>
            <w:sz w:val="24"/>
            <w:szCs w:val="24"/>
          </w:rPr>
          <w:instrText xml:space="preserve"> PAGEREF _Toc183090794 \h </w:instrText>
        </w:r>
        <w:r w:rsidRPr="00FC5C9E">
          <w:rPr>
            <w:rFonts w:ascii="Times New Roman" w:hAnsi="Times New Roman" w:cs="Times New Roman"/>
            <w:noProof/>
            <w:webHidden/>
            <w:sz w:val="24"/>
            <w:szCs w:val="24"/>
          </w:rPr>
        </w:r>
        <w:r w:rsidRPr="00FC5C9E">
          <w:rPr>
            <w:rFonts w:ascii="Times New Roman" w:hAnsi="Times New Roman" w:cs="Times New Roman"/>
            <w:noProof/>
            <w:webHidden/>
            <w:sz w:val="24"/>
            <w:szCs w:val="24"/>
          </w:rPr>
          <w:fldChar w:fldCharType="separate"/>
        </w:r>
        <w:r w:rsidRPr="00FC5C9E">
          <w:rPr>
            <w:rFonts w:ascii="Times New Roman" w:hAnsi="Times New Roman" w:cs="Times New Roman"/>
            <w:noProof/>
            <w:webHidden/>
            <w:sz w:val="24"/>
            <w:szCs w:val="24"/>
          </w:rPr>
          <w:t>23</w:t>
        </w:r>
        <w:r w:rsidRPr="00FC5C9E">
          <w:rPr>
            <w:rFonts w:ascii="Times New Roman" w:hAnsi="Times New Roman" w:cs="Times New Roman"/>
            <w:noProof/>
            <w:webHidden/>
            <w:sz w:val="24"/>
            <w:szCs w:val="24"/>
          </w:rPr>
          <w:fldChar w:fldCharType="end"/>
        </w:r>
      </w:hyperlink>
    </w:p>
    <w:p w14:paraId="096CE6ED" w14:textId="2D439F0D" w:rsidR="008A2DE1" w:rsidRPr="008373DD" w:rsidRDefault="00F37F56" w:rsidP="00FC5C9E">
      <w:pPr>
        <w:spacing w:before="120" w:after="120" w:line="360" w:lineRule="auto"/>
        <w:rPr>
          <w:rFonts w:ascii="Times New Roman" w:hAnsi="Times New Roman" w:cs="Times New Roman"/>
          <w:b/>
          <w:bCs/>
          <w:sz w:val="24"/>
          <w:szCs w:val="24"/>
          <w:lang w:val="en-GB"/>
        </w:rPr>
      </w:pPr>
      <w:r w:rsidRPr="00FC5C9E">
        <w:rPr>
          <w:rFonts w:ascii="Times New Roman" w:hAnsi="Times New Roman" w:cs="Times New Roman"/>
          <w:b/>
          <w:bCs/>
          <w:sz w:val="24"/>
          <w:szCs w:val="24"/>
          <w:lang w:val="en-GB"/>
        </w:rPr>
        <w:fldChar w:fldCharType="end"/>
      </w:r>
      <w:r w:rsidR="008A2DE1" w:rsidRPr="008373DD">
        <w:rPr>
          <w:rFonts w:ascii="Times New Roman" w:hAnsi="Times New Roman" w:cs="Times New Roman"/>
          <w:b/>
          <w:bCs/>
          <w:sz w:val="24"/>
          <w:szCs w:val="24"/>
          <w:lang w:val="en-GB"/>
        </w:rPr>
        <w:br w:type="page"/>
      </w:r>
    </w:p>
    <w:p w14:paraId="167C3D80" w14:textId="2158CB12" w:rsidR="008A2DE1" w:rsidRPr="008373DD" w:rsidRDefault="007F3CF6" w:rsidP="008373DD">
      <w:pPr>
        <w:pStyle w:val="Heading1"/>
        <w:rPr>
          <w:lang w:val="en-GB"/>
        </w:rPr>
      </w:pPr>
      <w:bookmarkStart w:id="0" w:name="_Toc183090726"/>
      <w:r w:rsidRPr="008373DD">
        <w:rPr>
          <w:lang w:val="en-GB"/>
        </w:rPr>
        <w:lastRenderedPageBreak/>
        <w:t>1</w:t>
      </w:r>
      <w:r w:rsidR="008A2DE1" w:rsidRPr="008373DD">
        <w:rPr>
          <w:lang w:val="en-GB"/>
        </w:rPr>
        <w:t>. Introduction</w:t>
      </w:r>
      <w:bookmarkEnd w:id="0"/>
      <w:r w:rsidR="008A2DE1" w:rsidRPr="008373DD">
        <w:rPr>
          <w:lang w:val="en-GB"/>
        </w:rPr>
        <w:t xml:space="preserve"> </w:t>
      </w:r>
    </w:p>
    <w:p w14:paraId="53CF2802" w14:textId="2200ABBF" w:rsidR="00AB362A" w:rsidRPr="008373DD" w:rsidRDefault="00AB362A" w:rsidP="008373DD">
      <w:pPr>
        <w:spacing w:before="120" w:after="120" w:line="360" w:lineRule="auto"/>
        <w:jc w:val="both"/>
        <w:rPr>
          <w:rFonts w:ascii="Times New Roman" w:hAnsi="Times New Roman" w:cs="Times New Roman"/>
          <w:sz w:val="24"/>
          <w:szCs w:val="24"/>
        </w:rPr>
      </w:pPr>
      <w:r w:rsidRPr="00085D84">
        <w:rPr>
          <w:rFonts w:ascii="Times New Roman" w:hAnsi="Times New Roman" w:cs="Times New Roman"/>
          <w:b/>
          <w:bCs/>
          <w:sz w:val="24"/>
          <w:szCs w:val="24"/>
        </w:rPr>
        <w:t>Wizz Air</w:t>
      </w:r>
      <w:r w:rsidRPr="008373DD">
        <w:rPr>
          <w:rFonts w:ascii="Times New Roman" w:hAnsi="Times New Roman" w:cs="Times New Roman"/>
          <w:sz w:val="24"/>
          <w:szCs w:val="24"/>
        </w:rPr>
        <w:t xml:space="preserve"> Airlines is one of the most popular in the UK</w:t>
      </w:r>
      <w:r w:rsidR="004B4A9C">
        <w:rPr>
          <w:rFonts w:ascii="Times New Roman" w:hAnsi="Times New Roman" w:cs="Times New Roman"/>
          <w:sz w:val="24"/>
          <w:szCs w:val="24"/>
        </w:rPr>
        <w:t xml:space="preserve">, with excellent performance and covering </w:t>
      </w:r>
      <w:r w:rsidR="00FC5C9E">
        <w:rPr>
          <w:rFonts w:ascii="Times New Roman" w:hAnsi="Times New Roman" w:cs="Times New Roman"/>
          <w:sz w:val="24"/>
          <w:szCs w:val="24"/>
        </w:rPr>
        <w:t>many</w:t>
      </w:r>
      <w:r w:rsidR="004B4A9C">
        <w:rPr>
          <w:rFonts w:ascii="Times New Roman" w:hAnsi="Times New Roman" w:cs="Times New Roman"/>
          <w:sz w:val="24"/>
          <w:szCs w:val="24"/>
        </w:rPr>
        <w:t xml:space="preserve"> European countries and areas beyond this continent. However, </w:t>
      </w:r>
      <w:r w:rsidRPr="008373DD">
        <w:rPr>
          <w:rFonts w:ascii="Times New Roman" w:hAnsi="Times New Roman" w:cs="Times New Roman"/>
          <w:sz w:val="24"/>
          <w:szCs w:val="24"/>
        </w:rPr>
        <w:t xml:space="preserve">the airline has a strong market positioning and faces many challenges given the continually shifting nature of business environments. Today’s global economic instabilities, post-Brexit </w:t>
      </w:r>
      <w:r w:rsidR="00FC5C9E">
        <w:rPr>
          <w:rFonts w:ascii="Times New Roman" w:hAnsi="Times New Roman" w:cs="Times New Roman"/>
          <w:sz w:val="24"/>
          <w:szCs w:val="24"/>
        </w:rPr>
        <w:t>regulatory shifts</w:t>
      </w:r>
      <w:r w:rsidRPr="008373DD">
        <w:rPr>
          <w:rFonts w:ascii="Times New Roman" w:hAnsi="Times New Roman" w:cs="Times New Roman"/>
          <w:sz w:val="24"/>
          <w:szCs w:val="24"/>
        </w:rPr>
        <w:t>, fast-forward technologies, and rising rivals call for adequate leadership in change management.</w:t>
      </w:r>
    </w:p>
    <w:p w14:paraId="4D3EAB7E" w14:textId="597196D3" w:rsidR="00AB362A" w:rsidRPr="008373DD" w:rsidRDefault="00AB362A" w:rsidP="008373DD">
      <w:pPr>
        <w:spacing w:before="120" w:after="120" w:line="360" w:lineRule="auto"/>
        <w:jc w:val="both"/>
        <w:rPr>
          <w:rFonts w:ascii="Times New Roman" w:hAnsi="Times New Roman" w:cs="Times New Roman"/>
          <w:sz w:val="24"/>
          <w:szCs w:val="24"/>
        </w:rPr>
      </w:pPr>
      <w:r w:rsidRPr="008373DD">
        <w:rPr>
          <w:rFonts w:ascii="Times New Roman" w:hAnsi="Times New Roman" w:cs="Times New Roman"/>
          <w:sz w:val="24"/>
          <w:szCs w:val="24"/>
        </w:rPr>
        <w:t xml:space="preserve">This </w:t>
      </w:r>
      <w:r w:rsidR="00A72B8E">
        <w:rPr>
          <w:rFonts w:ascii="Times New Roman" w:hAnsi="Times New Roman" w:cs="Times New Roman"/>
          <w:sz w:val="24"/>
          <w:szCs w:val="24"/>
        </w:rPr>
        <w:t>report</w:t>
      </w:r>
      <w:r w:rsidRPr="008373DD">
        <w:rPr>
          <w:rFonts w:ascii="Times New Roman" w:hAnsi="Times New Roman" w:cs="Times New Roman"/>
          <w:sz w:val="24"/>
          <w:szCs w:val="24"/>
        </w:rPr>
        <w:t xml:space="preserve"> seeks to present a well-coordinated change management plan for </w:t>
      </w:r>
      <w:r w:rsidRPr="00A72B8E">
        <w:rPr>
          <w:rFonts w:ascii="Times New Roman" w:hAnsi="Times New Roman" w:cs="Times New Roman"/>
          <w:b/>
          <w:bCs/>
          <w:i/>
          <w:iCs/>
          <w:sz w:val="24"/>
          <w:szCs w:val="24"/>
        </w:rPr>
        <w:t>Wizz Air</w:t>
      </w:r>
      <w:r w:rsidRPr="008373DD">
        <w:rPr>
          <w:rFonts w:ascii="Times New Roman" w:hAnsi="Times New Roman" w:cs="Times New Roman"/>
          <w:sz w:val="24"/>
          <w:szCs w:val="24"/>
        </w:rPr>
        <w:t xml:space="preserve"> that adopts best practices and opportunities within existing internal problems and external environmental factors. Consequently, the report identifies </w:t>
      </w:r>
      <w:r w:rsidRPr="00A72B8E">
        <w:rPr>
          <w:rFonts w:ascii="Times New Roman" w:hAnsi="Times New Roman" w:cs="Times New Roman"/>
          <w:b/>
          <w:bCs/>
          <w:i/>
          <w:iCs/>
          <w:sz w:val="24"/>
          <w:szCs w:val="24"/>
        </w:rPr>
        <w:t>Wizz Air’</w:t>
      </w:r>
      <w:r w:rsidRPr="00A72B8E">
        <w:rPr>
          <w:rFonts w:ascii="Times New Roman" w:hAnsi="Times New Roman" w:cs="Times New Roman"/>
          <w:sz w:val="24"/>
          <w:szCs w:val="24"/>
        </w:rPr>
        <w:t>s</w:t>
      </w:r>
      <w:r w:rsidRPr="008373DD">
        <w:rPr>
          <w:rFonts w:ascii="Times New Roman" w:hAnsi="Times New Roman" w:cs="Times New Roman"/>
          <w:sz w:val="24"/>
          <w:szCs w:val="24"/>
        </w:rPr>
        <w:t xml:space="preserve"> strengths and weaknesses in the established organisational culture and practices</w:t>
      </w:r>
      <w:r w:rsidR="00FC5C9E">
        <w:rPr>
          <w:rFonts w:ascii="Times New Roman" w:hAnsi="Times New Roman" w:cs="Times New Roman"/>
          <w:sz w:val="24"/>
          <w:szCs w:val="24"/>
        </w:rPr>
        <w:t>. It develops</w:t>
      </w:r>
      <w:r w:rsidRPr="008373DD">
        <w:rPr>
          <w:rFonts w:ascii="Times New Roman" w:hAnsi="Times New Roman" w:cs="Times New Roman"/>
          <w:sz w:val="24"/>
          <w:szCs w:val="24"/>
        </w:rPr>
        <w:t xml:space="preserve"> a change management plan </w:t>
      </w:r>
      <w:r w:rsidR="00EF3005">
        <w:rPr>
          <w:rFonts w:ascii="Times New Roman" w:hAnsi="Times New Roman" w:cs="Times New Roman"/>
          <w:sz w:val="24"/>
          <w:szCs w:val="24"/>
        </w:rPr>
        <w:t>to</w:t>
      </w:r>
      <w:r w:rsidRPr="008373DD">
        <w:rPr>
          <w:rFonts w:ascii="Times New Roman" w:hAnsi="Times New Roman" w:cs="Times New Roman"/>
          <w:sz w:val="24"/>
          <w:szCs w:val="24"/>
        </w:rPr>
        <w:t xml:space="preserve"> </w:t>
      </w:r>
      <w:r w:rsidR="00EF3005">
        <w:rPr>
          <w:rFonts w:ascii="Times New Roman" w:hAnsi="Times New Roman" w:cs="Times New Roman"/>
          <w:sz w:val="24"/>
          <w:szCs w:val="24"/>
        </w:rPr>
        <w:t>give the organisation</w:t>
      </w:r>
      <w:r w:rsidRPr="008373DD">
        <w:rPr>
          <w:rFonts w:ascii="Times New Roman" w:hAnsi="Times New Roman" w:cs="Times New Roman"/>
          <w:sz w:val="24"/>
          <w:szCs w:val="24"/>
        </w:rPr>
        <w:t xml:space="preserve"> </w:t>
      </w:r>
      <w:r w:rsidR="00A72B8E">
        <w:rPr>
          <w:rFonts w:ascii="Times New Roman" w:hAnsi="Times New Roman" w:cs="Times New Roman"/>
          <w:sz w:val="24"/>
          <w:szCs w:val="24"/>
        </w:rPr>
        <w:t xml:space="preserve">a </w:t>
      </w:r>
      <w:r w:rsidRPr="008373DD">
        <w:rPr>
          <w:rFonts w:ascii="Times New Roman" w:hAnsi="Times New Roman" w:cs="Times New Roman"/>
          <w:sz w:val="24"/>
          <w:szCs w:val="24"/>
        </w:rPr>
        <w:t>sustainable competitive advantage.</w:t>
      </w:r>
    </w:p>
    <w:p w14:paraId="7845E7A6" w14:textId="6AFE2263" w:rsidR="00AB362A" w:rsidRPr="008373DD" w:rsidRDefault="00AB362A" w:rsidP="008373DD">
      <w:pPr>
        <w:spacing w:before="120" w:after="120" w:line="360" w:lineRule="auto"/>
        <w:jc w:val="both"/>
        <w:rPr>
          <w:rFonts w:ascii="Times New Roman" w:hAnsi="Times New Roman" w:cs="Times New Roman"/>
          <w:sz w:val="24"/>
          <w:szCs w:val="24"/>
        </w:rPr>
      </w:pPr>
      <w:r w:rsidRPr="008373DD">
        <w:rPr>
          <w:rFonts w:ascii="Times New Roman" w:hAnsi="Times New Roman" w:cs="Times New Roman"/>
          <w:sz w:val="24"/>
          <w:szCs w:val="24"/>
        </w:rPr>
        <w:t xml:space="preserve">Starting with </w:t>
      </w:r>
      <w:r w:rsidR="00EF3005">
        <w:rPr>
          <w:rFonts w:ascii="Times New Roman" w:hAnsi="Times New Roman" w:cs="Times New Roman"/>
          <w:sz w:val="24"/>
          <w:szCs w:val="24"/>
        </w:rPr>
        <w:t>an evaluation of the airline's condition, volition, and jurisdiction, the research examines its external environment, discusses various change management models related</w:t>
      </w:r>
      <w:r w:rsidRPr="008373DD">
        <w:rPr>
          <w:rFonts w:ascii="Times New Roman" w:hAnsi="Times New Roman" w:cs="Times New Roman"/>
          <w:sz w:val="24"/>
          <w:szCs w:val="24"/>
        </w:rPr>
        <w:t xml:space="preserve"> to the airline, and outlines a strategic plan for its future sustainability.</w:t>
      </w:r>
    </w:p>
    <w:p w14:paraId="6006FA6F" w14:textId="77777777" w:rsidR="00A72B8E" w:rsidRPr="005007CC" w:rsidRDefault="00A72B8E" w:rsidP="00A72B8E">
      <w:pPr>
        <w:pStyle w:val="Heading1"/>
        <w:rPr>
          <w:lang w:val="en-GB"/>
        </w:rPr>
      </w:pPr>
      <w:bookmarkStart w:id="1" w:name="_Toc183090727"/>
      <w:r w:rsidRPr="005007CC">
        <w:rPr>
          <w:lang w:val="en-GB"/>
        </w:rPr>
        <w:t>2. Current State of Wizz Air</w:t>
      </w:r>
      <w:bookmarkEnd w:id="1"/>
      <w:r w:rsidRPr="005007CC">
        <w:rPr>
          <w:lang w:val="en-GB"/>
        </w:rPr>
        <w:t xml:space="preserve"> </w:t>
      </w:r>
    </w:p>
    <w:p w14:paraId="06C2518A" w14:textId="77777777" w:rsidR="00A72B8E" w:rsidRPr="005007CC" w:rsidRDefault="00A72B8E" w:rsidP="00A72B8E">
      <w:pPr>
        <w:pStyle w:val="Heading2"/>
        <w:rPr>
          <w:lang w:val="en-GB"/>
        </w:rPr>
      </w:pPr>
      <w:bookmarkStart w:id="2" w:name="_Toc183090728"/>
      <w:r w:rsidRPr="005007CC">
        <w:rPr>
          <w:lang w:val="en-GB"/>
        </w:rPr>
        <w:t>2.1 Overview of Wizz Air</w:t>
      </w:r>
      <w:bookmarkEnd w:id="2"/>
      <w:r w:rsidRPr="005007CC">
        <w:rPr>
          <w:lang w:val="en-GB"/>
        </w:rPr>
        <w:t xml:space="preserve"> </w:t>
      </w:r>
    </w:p>
    <w:p w14:paraId="6F7259E4" w14:textId="5591B6B1" w:rsidR="00A4708D" w:rsidRPr="008373DD" w:rsidRDefault="00AB362A" w:rsidP="008373DD">
      <w:pPr>
        <w:spacing w:before="120" w:after="120" w:line="360" w:lineRule="auto"/>
        <w:jc w:val="both"/>
        <w:rPr>
          <w:rFonts w:ascii="Times New Roman" w:hAnsi="Times New Roman" w:cs="Times New Roman"/>
          <w:sz w:val="24"/>
          <w:szCs w:val="24"/>
          <w:lang w:val="en-GB"/>
        </w:rPr>
      </w:pPr>
      <w:r w:rsidRPr="00AD77A6">
        <w:rPr>
          <w:rFonts w:ascii="Times New Roman" w:hAnsi="Times New Roman" w:cs="Times New Roman"/>
          <w:b/>
          <w:bCs/>
          <w:i/>
          <w:iCs/>
          <w:sz w:val="24"/>
          <w:szCs w:val="24"/>
        </w:rPr>
        <w:t>Wizz Air</w:t>
      </w:r>
      <w:r w:rsidRPr="008373DD">
        <w:rPr>
          <w:rFonts w:ascii="Times New Roman" w:hAnsi="Times New Roman" w:cs="Times New Roman"/>
          <w:sz w:val="24"/>
          <w:szCs w:val="24"/>
        </w:rPr>
        <w:t xml:space="preserve"> </w:t>
      </w:r>
      <w:r w:rsidR="00EF3005">
        <w:rPr>
          <w:rFonts w:ascii="Times New Roman" w:hAnsi="Times New Roman" w:cs="Times New Roman"/>
          <w:sz w:val="24"/>
          <w:szCs w:val="24"/>
        </w:rPr>
        <w:t>was established in 2003 and has quickly become one of the fastest-growing low-cost airlines in Europe, with a significant market share in the UK (Wizz Air, 2024a). The airborne company's dense schedule allows it to perform flights in more than fifty countries, and CALC is focused on meeting the needs of large and small communities</w:t>
      </w:r>
      <w:r w:rsidRPr="008373DD">
        <w:rPr>
          <w:rFonts w:ascii="Times New Roman" w:hAnsi="Times New Roman" w:cs="Times New Roman"/>
          <w:sz w:val="24"/>
          <w:szCs w:val="24"/>
        </w:rPr>
        <w:t xml:space="preserve">. </w:t>
      </w:r>
      <w:r w:rsidRPr="00AD77A6">
        <w:rPr>
          <w:rFonts w:ascii="Times New Roman" w:hAnsi="Times New Roman" w:cs="Times New Roman"/>
          <w:b/>
          <w:bCs/>
          <w:i/>
          <w:iCs/>
          <w:sz w:val="24"/>
          <w:szCs w:val="24"/>
        </w:rPr>
        <w:t xml:space="preserve">Wizz </w:t>
      </w:r>
      <w:r w:rsidR="00EF3005">
        <w:rPr>
          <w:rFonts w:ascii="Times New Roman" w:hAnsi="Times New Roman" w:cs="Times New Roman"/>
          <w:b/>
          <w:bCs/>
          <w:i/>
          <w:iCs/>
          <w:sz w:val="24"/>
          <w:szCs w:val="24"/>
        </w:rPr>
        <w:t xml:space="preserve">Air's </w:t>
      </w:r>
      <w:r w:rsidR="00EF3005" w:rsidRPr="002D738A">
        <w:rPr>
          <w:rFonts w:ascii="Times New Roman" w:hAnsi="Times New Roman" w:cs="Times New Roman"/>
          <w:sz w:val="24"/>
          <w:szCs w:val="24"/>
        </w:rPr>
        <w:t>efficient business model</w:t>
      </w:r>
      <w:r w:rsidR="00AD77A6">
        <w:rPr>
          <w:rFonts w:ascii="Times New Roman" w:hAnsi="Times New Roman" w:cs="Times New Roman"/>
          <w:sz w:val="24"/>
          <w:szCs w:val="24"/>
        </w:rPr>
        <w:t xml:space="preserve"> does not include extra services to compromise </w:t>
      </w:r>
      <w:r w:rsidR="00EF3005">
        <w:rPr>
          <w:rFonts w:ascii="Times New Roman" w:hAnsi="Times New Roman" w:cs="Times New Roman"/>
          <w:sz w:val="24"/>
          <w:szCs w:val="24"/>
        </w:rPr>
        <w:t xml:space="preserve">ticket prices. It also adapts </w:t>
      </w:r>
      <w:r w:rsidR="00AD77A6">
        <w:rPr>
          <w:rFonts w:ascii="Times New Roman" w:hAnsi="Times New Roman" w:cs="Times New Roman"/>
          <w:sz w:val="24"/>
          <w:szCs w:val="24"/>
        </w:rPr>
        <w:t>advanced methods of managing the aircraft fleet to reduce costs.</w:t>
      </w:r>
    </w:p>
    <w:p w14:paraId="219FE0A5" w14:textId="459E84CF" w:rsidR="00B950F2" w:rsidRPr="008373DD" w:rsidRDefault="00B950F2" w:rsidP="008373DD">
      <w:pPr>
        <w:spacing w:before="120" w:after="120" w:line="360" w:lineRule="auto"/>
        <w:jc w:val="center"/>
        <w:rPr>
          <w:rFonts w:ascii="Times New Roman" w:hAnsi="Times New Roman" w:cs="Times New Roman"/>
          <w:sz w:val="24"/>
          <w:szCs w:val="24"/>
          <w:lang w:val="en-GB"/>
        </w:rPr>
      </w:pPr>
      <w:r w:rsidRPr="008373DD">
        <w:rPr>
          <w:rFonts w:ascii="Times New Roman" w:hAnsi="Times New Roman" w:cs="Times New Roman"/>
          <w:noProof/>
        </w:rPr>
        <w:lastRenderedPageBreak/>
        <w:drawing>
          <wp:inline distT="0" distB="0" distL="0" distR="0" wp14:anchorId="6D59CCBE" wp14:editId="4BF281DA">
            <wp:extent cx="5943600" cy="2257425"/>
            <wp:effectExtent l="0" t="0" r="0" b="9525"/>
            <wp:docPr id="368077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77198" name=""/>
                    <pic:cNvPicPr/>
                  </pic:nvPicPr>
                  <pic:blipFill>
                    <a:blip r:embed="rId8"/>
                    <a:stretch>
                      <a:fillRect/>
                    </a:stretch>
                  </pic:blipFill>
                  <pic:spPr>
                    <a:xfrm>
                      <a:off x="0" y="0"/>
                      <a:ext cx="5943600" cy="2257425"/>
                    </a:xfrm>
                    <a:prstGeom prst="rect">
                      <a:avLst/>
                    </a:prstGeom>
                  </pic:spPr>
                </pic:pic>
              </a:graphicData>
            </a:graphic>
          </wp:inline>
        </w:drawing>
      </w:r>
    </w:p>
    <w:p w14:paraId="29359FB2" w14:textId="268FF01D" w:rsidR="00B950F2" w:rsidRPr="008373DD" w:rsidRDefault="00B950F2" w:rsidP="008373DD">
      <w:pPr>
        <w:pStyle w:val="Heading4"/>
      </w:pPr>
      <w:bookmarkStart w:id="3" w:name="_Toc183098865"/>
      <w:r w:rsidRPr="008373DD">
        <w:t>Figure 1: Values of Wizz Air</w:t>
      </w:r>
      <w:bookmarkEnd w:id="3"/>
    </w:p>
    <w:p w14:paraId="16F185F5" w14:textId="67488BBC" w:rsidR="00B950F2" w:rsidRPr="008373DD" w:rsidRDefault="00B950F2" w:rsidP="008373DD">
      <w:pPr>
        <w:spacing w:before="120" w:after="120" w:line="360" w:lineRule="auto"/>
        <w:jc w:val="center"/>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(Source: </w:t>
      </w:r>
      <w:r w:rsidR="00D1325E" w:rsidRPr="008373DD">
        <w:rPr>
          <w:rFonts w:ascii="Times New Roman" w:hAnsi="Times New Roman" w:cs="Times New Roman"/>
          <w:bCs/>
          <w:iCs/>
          <w:sz w:val="24"/>
          <w:szCs w:val="24"/>
        </w:rPr>
        <w:t>Wizz Air, 2024a</w:t>
      </w:r>
      <w:r w:rsidRPr="008373DD">
        <w:rPr>
          <w:rFonts w:ascii="Times New Roman" w:hAnsi="Times New Roman" w:cs="Times New Roman"/>
          <w:sz w:val="24"/>
          <w:szCs w:val="24"/>
          <w:lang w:val="en-GB"/>
        </w:rPr>
        <w:t>)</w:t>
      </w:r>
    </w:p>
    <w:p w14:paraId="79A71F56" w14:textId="3A9167D9" w:rsidR="008A2DE1" w:rsidRPr="008373DD" w:rsidRDefault="006B52F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i/>
          <w:iCs/>
          <w:sz w:val="24"/>
          <w:szCs w:val="24"/>
          <w:lang w:val="en-GB"/>
        </w:rPr>
        <w:t>Wizz Air</w:t>
      </w:r>
      <w:r w:rsidR="00A4708D" w:rsidRPr="008373DD">
        <w:rPr>
          <w:rFonts w:ascii="Times New Roman" w:hAnsi="Times New Roman" w:cs="Times New Roman"/>
          <w:sz w:val="24"/>
          <w:szCs w:val="24"/>
          <w:lang w:val="en-GB"/>
        </w:rPr>
        <w:t xml:space="preserve">’s mission is to provide </w:t>
      </w:r>
      <w:r w:rsidR="00AD77A6">
        <w:rPr>
          <w:rFonts w:ascii="Times New Roman" w:hAnsi="Times New Roman" w:cs="Times New Roman"/>
          <w:sz w:val="24"/>
          <w:szCs w:val="24"/>
          <w:lang w:val="en-GB"/>
        </w:rPr>
        <w:t>customers with affordable and sustainable air travel</w:t>
      </w:r>
      <w:r w:rsidR="00A4708D" w:rsidRPr="008373DD">
        <w:rPr>
          <w:rFonts w:ascii="Times New Roman" w:hAnsi="Times New Roman" w:cs="Times New Roman"/>
          <w:sz w:val="24"/>
          <w:szCs w:val="24"/>
          <w:lang w:val="en-GB"/>
        </w:rPr>
        <w:t>. It has strategically invested in newer, fuel-efficient aircraft to reduce carbon emissions and align with global sustainability goals. Additionally, the company has focused on digitalisation, enhancing its online booking systems and mobile applications. However, these strengths are juxtaposed with challenges that require adaptive change management to maintain its competitive edge.</w:t>
      </w:r>
    </w:p>
    <w:p w14:paraId="1B6A3090" w14:textId="29C1DF2E" w:rsidR="008A2DE1" w:rsidRPr="008373DD" w:rsidRDefault="000E6339" w:rsidP="008373DD">
      <w:pPr>
        <w:pStyle w:val="Heading2"/>
        <w:rPr>
          <w:lang w:val="en-GB"/>
        </w:rPr>
      </w:pPr>
      <w:bookmarkStart w:id="4" w:name="_Toc183090729"/>
      <w:r w:rsidRPr="008373DD">
        <w:rPr>
          <w:lang w:val="en-GB"/>
        </w:rPr>
        <w:t>2</w:t>
      </w:r>
      <w:r w:rsidR="008A2DE1" w:rsidRPr="008373DD">
        <w:rPr>
          <w:lang w:val="en-GB"/>
        </w:rPr>
        <w:t>.2 Challenges Faced by Wizz Air</w:t>
      </w:r>
      <w:bookmarkEnd w:id="4"/>
      <w:r w:rsidR="008A2DE1" w:rsidRPr="008373DD">
        <w:rPr>
          <w:lang w:val="en-GB"/>
        </w:rPr>
        <w:t xml:space="preserve"> </w:t>
      </w:r>
    </w:p>
    <w:p w14:paraId="7DA707EE" w14:textId="77777777" w:rsidR="00D014DE" w:rsidRPr="008373DD" w:rsidRDefault="00D014DE" w:rsidP="008373DD">
      <w:pPr>
        <w:spacing w:before="120" w:after="120" w:line="360" w:lineRule="auto"/>
        <w:jc w:val="both"/>
        <w:rPr>
          <w:rFonts w:ascii="Times New Roman" w:hAnsi="Times New Roman" w:cs="Times New Roman"/>
          <w:b/>
          <w:bCs/>
        </w:rPr>
      </w:pPr>
      <w:r w:rsidRPr="008373DD">
        <w:rPr>
          <w:rFonts w:ascii="Times New Roman" w:hAnsi="Times New Roman" w:cs="Times New Roman"/>
          <w:b/>
          <w:bCs/>
          <w:sz w:val="24"/>
          <w:szCs w:val="24"/>
        </w:rPr>
        <w:t>Internal Challenges</w:t>
      </w:r>
    </w:p>
    <w:p w14:paraId="4165C05B" w14:textId="2206DA00" w:rsidR="00D014DE" w:rsidRPr="008373DD" w:rsidRDefault="006B52F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i/>
          <w:iCs/>
          <w:sz w:val="24"/>
          <w:szCs w:val="24"/>
          <w:lang w:val="en-GB"/>
        </w:rPr>
        <w:t>Wizz Air</w:t>
      </w:r>
      <w:r w:rsidR="008F52A7" w:rsidRPr="008373DD">
        <w:rPr>
          <w:rFonts w:ascii="Times New Roman" w:hAnsi="Times New Roman" w:cs="Times New Roman"/>
          <w:sz w:val="24"/>
          <w:szCs w:val="24"/>
          <w:lang w:val="en-GB"/>
        </w:rPr>
        <w:t xml:space="preserve"> has faced criticism for employee relations, including disputes over working conditions and compensation, leading to occasional operational disruptions</w:t>
      </w:r>
      <w:r w:rsidR="00B46345" w:rsidRPr="008373DD">
        <w:rPr>
          <w:rFonts w:ascii="Times New Roman" w:hAnsi="Times New Roman" w:cs="Times New Roman"/>
          <w:sz w:val="24"/>
          <w:szCs w:val="24"/>
          <w:lang w:val="en-GB"/>
        </w:rPr>
        <w:t xml:space="preserve"> (Beresnevicius, 2020)</w:t>
      </w:r>
      <w:r w:rsidR="008F52A7" w:rsidRPr="008373DD">
        <w:rPr>
          <w:rFonts w:ascii="Times New Roman" w:hAnsi="Times New Roman" w:cs="Times New Roman"/>
          <w:sz w:val="24"/>
          <w:szCs w:val="24"/>
          <w:lang w:val="en-GB"/>
        </w:rPr>
        <w:t xml:space="preserve">. </w:t>
      </w:r>
      <w:r w:rsidR="00AD77A6">
        <w:rPr>
          <w:rFonts w:ascii="Times New Roman" w:hAnsi="Times New Roman" w:cs="Times New Roman"/>
          <w:sz w:val="24"/>
          <w:szCs w:val="24"/>
          <w:lang w:val="en-GB"/>
        </w:rPr>
        <w:t>While driving profitability, the high-pressure, cost-driven culture</w:t>
      </w:r>
      <w:r w:rsidR="008F52A7" w:rsidRPr="008373DD">
        <w:rPr>
          <w:rFonts w:ascii="Times New Roman" w:hAnsi="Times New Roman" w:cs="Times New Roman"/>
          <w:sz w:val="24"/>
          <w:szCs w:val="24"/>
          <w:lang w:val="en-GB"/>
        </w:rPr>
        <w:t xml:space="preserve"> also risks workforce morale and productivity. Concerns about staff burnout, particularly within cabin crew and ground staff, have led to high turnover rates. Additionally, the airline has been slow to implement digital tools for predictive maintenance and data analytics, limiting operational efficiency</w:t>
      </w:r>
      <w:r w:rsidR="00F613A1" w:rsidRPr="008373DD">
        <w:rPr>
          <w:rFonts w:ascii="Times New Roman" w:hAnsi="Times New Roman" w:cs="Times New Roman"/>
          <w:sz w:val="24"/>
          <w:szCs w:val="24"/>
          <w:lang w:val="en-GB"/>
        </w:rPr>
        <w:t xml:space="preserve"> (</w:t>
      </w:r>
      <w:r w:rsidR="00F613A1" w:rsidRPr="008373DD">
        <w:rPr>
          <w:rFonts w:ascii="Times New Roman" w:hAnsi="Times New Roman" w:cs="Times New Roman"/>
          <w:bCs/>
          <w:iCs/>
          <w:sz w:val="24"/>
          <w:szCs w:val="24"/>
        </w:rPr>
        <w:t xml:space="preserve">Stanton </w:t>
      </w:r>
      <w:r w:rsidR="00F613A1" w:rsidRPr="00AD77A6">
        <w:rPr>
          <w:rFonts w:ascii="Times New Roman" w:hAnsi="Times New Roman" w:cs="Times New Roman"/>
          <w:bCs/>
          <w:i/>
          <w:sz w:val="24"/>
          <w:szCs w:val="24"/>
        </w:rPr>
        <w:t>et al.</w:t>
      </w:r>
      <w:r w:rsidR="00AD77A6" w:rsidRPr="00AD77A6">
        <w:rPr>
          <w:rFonts w:ascii="Times New Roman" w:hAnsi="Times New Roman" w:cs="Times New Roman"/>
          <w:bCs/>
          <w:i/>
          <w:sz w:val="24"/>
          <w:szCs w:val="24"/>
        </w:rPr>
        <w:t>,</w:t>
      </w:r>
      <w:r w:rsidR="00F613A1" w:rsidRPr="008373DD">
        <w:rPr>
          <w:rFonts w:ascii="Times New Roman" w:hAnsi="Times New Roman" w:cs="Times New Roman"/>
          <w:bCs/>
          <w:iCs/>
          <w:sz w:val="24"/>
          <w:szCs w:val="24"/>
        </w:rPr>
        <w:t xml:space="preserve"> 2023</w:t>
      </w:r>
      <w:r w:rsidR="00F613A1" w:rsidRPr="008373DD">
        <w:rPr>
          <w:rFonts w:ascii="Times New Roman" w:hAnsi="Times New Roman" w:cs="Times New Roman"/>
          <w:sz w:val="24"/>
          <w:szCs w:val="24"/>
          <w:lang w:val="en-GB"/>
        </w:rPr>
        <w:t>)</w:t>
      </w:r>
      <w:r w:rsidR="008F52A7" w:rsidRPr="008373DD">
        <w:rPr>
          <w:rFonts w:ascii="Times New Roman" w:hAnsi="Times New Roman" w:cs="Times New Roman"/>
          <w:sz w:val="24"/>
          <w:szCs w:val="24"/>
          <w:lang w:val="en-GB"/>
        </w:rPr>
        <w:t xml:space="preserve">. </w:t>
      </w:r>
      <w:r w:rsidR="00EF3005">
        <w:rPr>
          <w:rFonts w:ascii="Times New Roman" w:hAnsi="Times New Roman" w:cs="Times New Roman"/>
          <w:sz w:val="24"/>
          <w:szCs w:val="24"/>
          <w:lang w:val="en-GB"/>
        </w:rPr>
        <w:t>Digitalisation</w:t>
      </w:r>
      <w:r w:rsidR="008F52A7" w:rsidRPr="008373DD">
        <w:rPr>
          <w:rFonts w:ascii="Times New Roman" w:hAnsi="Times New Roman" w:cs="Times New Roman"/>
          <w:sz w:val="24"/>
          <w:szCs w:val="24"/>
          <w:lang w:val="en-GB"/>
        </w:rPr>
        <w:t>, particularly in fleet management and real-time data analysis, has not been fully integrated, hindering proactive decision-making and customer satisfaction.</w:t>
      </w:r>
    </w:p>
    <w:p w14:paraId="488C3713" w14:textId="77777777" w:rsidR="00D014DE" w:rsidRPr="008373DD" w:rsidRDefault="00D014DE"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External Challenges</w:t>
      </w:r>
    </w:p>
    <w:p w14:paraId="4E1066E1" w14:textId="0A559E1D" w:rsidR="00F56157" w:rsidRPr="00F56157" w:rsidRDefault="00477369" w:rsidP="00F56157">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The post-Brexit regulatory landscape has introduced complexities, including restrictions on intra-European Union operations, forcing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to adapt its fleet allocation and flight schedules</w:t>
      </w:r>
      <w:r w:rsidR="00225541" w:rsidRPr="008373DD">
        <w:rPr>
          <w:rFonts w:ascii="Times New Roman" w:hAnsi="Times New Roman" w:cs="Times New Roman"/>
          <w:sz w:val="24"/>
          <w:szCs w:val="24"/>
          <w:lang w:val="en-GB"/>
        </w:rPr>
        <w:t xml:space="preserve"> </w:t>
      </w:r>
      <w:r w:rsidR="00225541" w:rsidRPr="008373DD">
        <w:rPr>
          <w:rFonts w:ascii="Times New Roman" w:hAnsi="Times New Roman" w:cs="Times New Roman"/>
          <w:sz w:val="24"/>
          <w:szCs w:val="24"/>
          <w:lang w:val="en-GB"/>
        </w:rPr>
        <w:lastRenderedPageBreak/>
        <w:t>(</w:t>
      </w:r>
      <w:r w:rsidR="00225541" w:rsidRPr="008373DD">
        <w:rPr>
          <w:rFonts w:ascii="Times New Roman" w:hAnsi="Times New Roman" w:cs="Times New Roman"/>
          <w:bCs/>
          <w:iCs/>
          <w:sz w:val="24"/>
          <w:szCs w:val="24"/>
        </w:rPr>
        <w:t>Norton Rose Fulbright, 2016</w:t>
      </w:r>
      <w:r w:rsidR="00225541" w:rsidRPr="008373DD">
        <w:rPr>
          <w:rFonts w:ascii="Times New Roman" w:hAnsi="Times New Roman" w:cs="Times New Roman"/>
          <w:sz w:val="24"/>
          <w:szCs w:val="24"/>
          <w:lang w:val="en-GB"/>
        </w:rPr>
        <w:t>)</w:t>
      </w:r>
      <w:r w:rsidRPr="008373DD">
        <w:rPr>
          <w:rFonts w:ascii="Times New Roman" w:hAnsi="Times New Roman" w:cs="Times New Roman"/>
          <w:sz w:val="24"/>
          <w:szCs w:val="24"/>
          <w:lang w:val="en-GB"/>
        </w:rPr>
        <w:t xml:space="preserve">. The uncertainty surrounding post-Brexit rules continues to challenge long-term planning. Rising operational costs due to inflation, fluctuating fuel prices, and increased environmental taxes have impacted profitability. </w:t>
      </w:r>
      <w:r w:rsidR="00EE3F30">
        <w:rPr>
          <w:rFonts w:ascii="Times New Roman" w:hAnsi="Times New Roman" w:cs="Times New Roman"/>
          <w:sz w:val="24"/>
          <w:szCs w:val="24"/>
          <w:lang w:val="en-GB"/>
        </w:rPr>
        <w:t>Airlines must become greener to comply with government requirements and satisfy customers (Ryley, Baumeister and Coulter, 2020). Wizz Air needs investment in carbon emission restrictions, fuel-efficient technologies, and carbon offsetting.</w:t>
      </w:r>
    </w:p>
    <w:p w14:paraId="66479CE1" w14:textId="73B225D4" w:rsidR="00F56157" w:rsidRPr="00F56157" w:rsidRDefault="00F56157" w:rsidP="00F56157">
      <w:pPr>
        <w:spacing w:before="120" w:after="120" w:line="360" w:lineRule="auto"/>
        <w:jc w:val="both"/>
        <w:rPr>
          <w:rFonts w:ascii="Times New Roman" w:hAnsi="Times New Roman" w:cs="Times New Roman"/>
          <w:sz w:val="24"/>
          <w:szCs w:val="24"/>
          <w:lang w:val="en-GB"/>
        </w:rPr>
      </w:pPr>
      <w:r w:rsidRPr="00F56157">
        <w:rPr>
          <w:rFonts w:ascii="Times New Roman" w:hAnsi="Times New Roman" w:cs="Times New Roman"/>
          <w:sz w:val="24"/>
          <w:szCs w:val="24"/>
          <w:lang w:val="en-GB"/>
        </w:rPr>
        <w:t>Competition on price from low-cost carriers such as Ryanair and EasyJet, adopting aggressive growth plans and cost</w:t>
      </w:r>
      <w:r>
        <w:rPr>
          <w:rFonts w:ascii="Times New Roman" w:hAnsi="Times New Roman" w:cs="Times New Roman"/>
          <w:sz w:val="24"/>
          <w:szCs w:val="24"/>
          <w:lang w:val="en-GB"/>
        </w:rPr>
        <w:t>-</w:t>
      </w:r>
      <w:r w:rsidRPr="00F56157">
        <w:rPr>
          <w:rFonts w:ascii="Times New Roman" w:hAnsi="Times New Roman" w:cs="Times New Roman"/>
          <w:sz w:val="24"/>
          <w:szCs w:val="24"/>
          <w:lang w:val="en-GB"/>
        </w:rPr>
        <w:t xml:space="preserve">cutting measures (Cifuentes-Faura and Faura-Martínez, 2021), will also put increased pressure on </w:t>
      </w:r>
      <w:r w:rsidRPr="00F56157">
        <w:rPr>
          <w:rFonts w:ascii="Times New Roman" w:hAnsi="Times New Roman" w:cs="Times New Roman"/>
          <w:b/>
          <w:bCs/>
          <w:i/>
          <w:iCs/>
          <w:sz w:val="24"/>
          <w:szCs w:val="24"/>
          <w:lang w:val="en-GB"/>
        </w:rPr>
        <w:t>Wizz Air</w:t>
      </w:r>
      <w:r w:rsidRPr="00F56157">
        <w:rPr>
          <w:rFonts w:ascii="Times New Roman" w:hAnsi="Times New Roman" w:cs="Times New Roman"/>
          <w:sz w:val="24"/>
          <w:szCs w:val="24"/>
          <w:lang w:val="en-GB"/>
        </w:rPr>
        <w:t xml:space="preserve">. It puts more pressure on </w:t>
      </w:r>
      <w:r w:rsidRPr="00F56157">
        <w:rPr>
          <w:rFonts w:ascii="Times New Roman" w:hAnsi="Times New Roman" w:cs="Times New Roman"/>
          <w:b/>
          <w:bCs/>
          <w:i/>
          <w:iCs/>
          <w:sz w:val="24"/>
          <w:szCs w:val="24"/>
          <w:lang w:val="en-GB"/>
        </w:rPr>
        <w:t>Wizz Air</w:t>
      </w:r>
      <w:r w:rsidRPr="00F56157">
        <w:rPr>
          <w:rFonts w:ascii="Times New Roman" w:hAnsi="Times New Roman" w:cs="Times New Roman"/>
          <w:sz w:val="24"/>
          <w:szCs w:val="24"/>
          <w:lang w:val="en-GB"/>
        </w:rPr>
        <w:t xml:space="preserve"> to keep fares low but not </w:t>
      </w:r>
      <w:r>
        <w:rPr>
          <w:rFonts w:ascii="Times New Roman" w:hAnsi="Times New Roman" w:cs="Times New Roman"/>
          <w:sz w:val="24"/>
          <w:szCs w:val="24"/>
          <w:lang w:val="en-GB"/>
        </w:rPr>
        <w:t>cut down</w:t>
      </w:r>
      <w:r w:rsidRPr="00F56157">
        <w:rPr>
          <w:rFonts w:ascii="Times New Roman" w:hAnsi="Times New Roman" w:cs="Times New Roman"/>
          <w:sz w:val="24"/>
          <w:szCs w:val="24"/>
          <w:lang w:val="en-GB"/>
        </w:rPr>
        <w:t xml:space="preserve"> on service. </w:t>
      </w:r>
      <w:r w:rsidR="00EE3F30">
        <w:rPr>
          <w:rFonts w:ascii="Times New Roman" w:hAnsi="Times New Roman" w:cs="Times New Roman"/>
          <w:sz w:val="24"/>
          <w:szCs w:val="24"/>
          <w:lang w:val="en-GB"/>
        </w:rPr>
        <w:t>Wizz Air rarely uses personalised marketing because its competitors employ digital marketing and customer loyalty programs</w:t>
      </w:r>
      <w:r w:rsidR="00EE3F30" w:rsidRPr="00EE3F30">
        <w:rPr>
          <w:rFonts w:ascii="Times New Roman" w:hAnsi="Times New Roman" w:cs="Times New Roman"/>
          <w:sz w:val="24"/>
          <w:szCs w:val="24"/>
          <w:lang w:val="en-GB"/>
        </w:rPr>
        <w:t>.</w:t>
      </w:r>
    </w:p>
    <w:p w14:paraId="4AC47D5D" w14:textId="6A8D83B6" w:rsidR="008A2DE1" w:rsidRPr="008373DD" w:rsidRDefault="00F56157" w:rsidP="00F56157">
      <w:pPr>
        <w:spacing w:before="120" w:after="120" w:line="360" w:lineRule="auto"/>
        <w:jc w:val="both"/>
        <w:rPr>
          <w:rFonts w:ascii="Times New Roman" w:hAnsi="Times New Roman" w:cs="Times New Roman"/>
          <w:sz w:val="24"/>
          <w:szCs w:val="24"/>
        </w:rPr>
      </w:pPr>
      <w:r w:rsidRPr="00F56157">
        <w:rPr>
          <w:rFonts w:ascii="Times New Roman" w:hAnsi="Times New Roman" w:cs="Times New Roman"/>
          <w:sz w:val="24"/>
          <w:szCs w:val="24"/>
          <w:lang w:val="en-GB"/>
        </w:rPr>
        <w:t xml:space="preserve">For </w:t>
      </w:r>
      <w:r w:rsidRPr="00EE3F30">
        <w:rPr>
          <w:rFonts w:ascii="Times New Roman" w:hAnsi="Times New Roman" w:cs="Times New Roman"/>
          <w:b/>
          <w:bCs/>
          <w:i/>
          <w:iCs/>
          <w:sz w:val="24"/>
          <w:szCs w:val="24"/>
          <w:lang w:val="en-GB"/>
        </w:rPr>
        <w:t>Wizz Air</w:t>
      </w:r>
      <w:r w:rsidRPr="00F56157">
        <w:rPr>
          <w:rFonts w:ascii="Times New Roman" w:hAnsi="Times New Roman" w:cs="Times New Roman"/>
          <w:sz w:val="24"/>
          <w:szCs w:val="24"/>
          <w:lang w:val="en-GB"/>
        </w:rPr>
        <w:t xml:space="preserve"> to overcome these challenges and maintain (or increase) market share in the long run</w:t>
      </w:r>
      <w:r>
        <w:rPr>
          <w:rFonts w:ascii="Times New Roman" w:hAnsi="Times New Roman" w:cs="Times New Roman"/>
          <w:sz w:val="24"/>
          <w:szCs w:val="24"/>
          <w:lang w:val="en-GB"/>
        </w:rPr>
        <w:t xml:space="preserve">, they will need a robust change management strategy. </w:t>
      </w:r>
      <w:r w:rsidR="00EE3F30">
        <w:rPr>
          <w:rFonts w:ascii="Times New Roman" w:hAnsi="Times New Roman" w:cs="Times New Roman"/>
          <w:sz w:val="24"/>
          <w:szCs w:val="24"/>
          <w:lang w:val="en-GB"/>
        </w:rPr>
        <w:t>Top executives must embrace technology, improve employee relations, and prioritise sustainability to lead.</w:t>
      </w:r>
    </w:p>
    <w:p w14:paraId="741FC2FC" w14:textId="2A7CE57C" w:rsidR="008A2DE1" w:rsidRPr="008373DD" w:rsidRDefault="000E6339" w:rsidP="008373DD">
      <w:pPr>
        <w:pStyle w:val="Heading1"/>
        <w:rPr>
          <w:lang w:val="en-GB"/>
        </w:rPr>
      </w:pPr>
      <w:bookmarkStart w:id="5" w:name="_Toc183090730"/>
      <w:r w:rsidRPr="008373DD">
        <w:rPr>
          <w:lang w:val="en-GB"/>
        </w:rPr>
        <w:t>3</w:t>
      </w:r>
      <w:r w:rsidR="008A2DE1" w:rsidRPr="008373DD">
        <w:rPr>
          <w:lang w:val="en-GB"/>
        </w:rPr>
        <w:t>. Analysis of External Environment and Recent Changes</w:t>
      </w:r>
      <w:bookmarkEnd w:id="5"/>
      <w:r w:rsidR="008A2DE1" w:rsidRPr="008373DD">
        <w:rPr>
          <w:lang w:val="en-GB"/>
        </w:rPr>
        <w:t xml:space="preserve"> </w:t>
      </w:r>
    </w:p>
    <w:p w14:paraId="01883BA8" w14:textId="0A9D39C2" w:rsidR="008A2DE1" w:rsidRPr="008373DD" w:rsidRDefault="000E6339" w:rsidP="008373DD">
      <w:pPr>
        <w:pStyle w:val="Heading2"/>
        <w:rPr>
          <w:lang w:val="en-GB"/>
        </w:rPr>
      </w:pPr>
      <w:bookmarkStart w:id="6" w:name="_Toc183090731"/>
      <w:r w:rsidRPr="008373DD">
        <w:rPr>
          <w:lang w:val="en-GB"/>
        </w:rPr>
        <w:t>3</w:t>
      </w:r>
      <w:r w:rsidR="008A2DE1" w:rsidRPr="008373DD">
        <w:rPr>
          <w:lang w:val="en-GB"/>
        </w:rPr>
        <w:t>.1 Impact of Digital Disruption</w:t>
      </w:r>
      <w:bookmarkEnd w:id="6"/>
      <w:r w:rsidR="008A2DE1" w:rsidRPr="008373DD">
        <w:rPr>
          <w:lang w:val="en-GB"/>
        </w:rPr>
        <w:t xml:space="preserve"> </w:t>
      </w:r>
    </w:p>
    <w:p w14:paraId="0D9F1595" w14:textId="45658D9E" w:rsidR="00CB7361" w:rsidRPr="008373DD" w:rsidRDefault="001A5895" w:rsidP="008373DD">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Hassan, Santos and Vink (2021), the airline industry </w:t>
      </w:r>
      <w:r w:rsidR="00CB7361" w:rsidRPr="008373DD">
        <w:rPr>
          <w:rFonts w:ascii="Times New Roman" w:hAnsi="Times New Roman" w:cs="Times New Roman"/>
          <w:sz w:val="24"/>
          <w:szCs w:val="24"/>
          <w:lang w:val="en-GB"/>
        </w:rPr>
        <w:t xml:space="preserve">has undergone significant digital disruption in recent years, with technology playing a central role in enhancing customer experiences and improving operational efficiency. </w:t>
      </w:r>
      <w:r w:rsidR="00155814" w:rsidRPr="008373DD">
        <w:rPr>
          <w:rFonts w:ascii="Times New Roman" w:hAnsi="Times New Roman" w:cs="Times New Roman"/>
          <w:sz w:val="24"/>
          <w:szCs w:val="24"/>
          <w:lang w:val="en-GB"/>
        </w:rPr>
        <w:t xml:space="preserve">As seen in the image below, </w:t>
      </w:r>
      <w:r w:rsidR="00AB1E13" w:rsidRPr="008373DD">
        <w:rPr>
          <w:rFonts w:ascii="Times New Roman" w:hAnsi="Times New Roman" w:cs="Times New Roman"/>
          <w:sz w:val="24"/>
          <w:szCs w:val="24"/>
          <w:lang w:val="en-GB"/>
        </w:rPr>
        <w:t xml:space="preserve">one of the </w:t>
      </w:r>
      <w:r w:rsidR="00EF3005">
        <w:rPr>
          <w:rFonts w:ascii="Times New Roman" w:hAnsi="Times New Roman" w:cs="Times New Roman"/>
          <w:sz w:val="24"/>
          <w:szCs w:val="24"/>
          <w:lang w:val="en-GB"/>
        </w:rPr>
        <w:t>critical</w:t>
      </w:r>
      <w:r w:rsidR="00AB1E13" w:rsidRPr="008373DD">
        <w:rPr>
          <w:rFonts w:ascii="Times New Roman" w:hAnsi="Times New Roman" w:cs="Times New Roman"/>
          <w:sz w:val="24"/>
          <w:szCs w:val="24"/>
          <w:lang w:val="en-GB"/>
        </w:rPr>
        <w:t xml:space="preserve"> drivers of growth in </w:t>
      </w:r>
      <w:r w:rsidR="00155814" w:rsidRPr="008373DD">
        <w:rPr>
          <w:rFonts w:ascii="Times New Roman" w:hAnsi="Times New Roman" w:cs="Times New Roman"/>
          <w:sz w:val="24"/>
          <w:szCs w:val="24"/>
          <w:lang w:val="en-GB"/>
        </w:rPr>
        <w:t>the global Aviation Market is supposed to register a CAGR o</w:t>
      </w:r>
      <w:r w:rsidR="006C1B73" w:rsidRPr="008373DD">
        <w:rPr>
          <w:rFonts w:ascii="Times New Roman" w:hAnsi="Times New Roman" w:cs="Times New Roman"/>
          <w:sz w:val="24"/>
          <w:szCs w:val="24"/>
          <w:lang w:val="en-GB"/>
        </w:rPr>
        <w:t>f 22.7% in terms of technological advancements in adapting Wireless Network Technologies</w:t>
      </w:r>
      <w:r w:rsidR="00C74332" w:rsidRPr="008373DD">
        <w:rPr>
          <w:rFonts w:ascii="Times New Roman" w:hAnsi="Times New Roman" w:cs="Times New Roman"/>
          <w:sz w:val="24"/>
          <w:szCs w:val="24"/>
          <w:lang w:val="en-GB"/>
        </w:rPr>
        <w:t xml:space="preserve"> (Emergen Research, 2023).</w:t>
      </w:r>
      <w:r w:rsidR="00155814" w:rsidRPr="008373DD">
        <w:rPr>
          <w:rFonts w:ascii="Times New Roman" w:hAnsi="Times New Roman" w:cs="Times New Roman"/>
          <w:sz w:val="24"/>
          <w:szCs w:val="24"/>
          <w:lang w:val="en-GB"/>
        </w:rPr>
        <w:t xml:space="preserve"> </w:t>
      </w:r>
      <w:r w:rsidR="006B52F6" w:rsidRPr="008373DD">
        <w:rPr>
          <w:rFonts w:ascii="Times New Roman" w:hAnsi="Times New Roman" w:cs="Times New Roman"/>
          <w:b/>
          <w:bCs/>
          <w:i/>
          <w:iCs/>
          <w:sz w:val="24"/>
          <w:szCs w:val="24"/>
          <w:lang w:val="en-GB"/>
        </w:rPr>
        <w:t>Wizz Air</w:t>
      </w:r>
      <w:r w:rsidR="00CB7361" w:rsidRPr="008373DD">
        <w:rPr>
          <w:rFonts w:ascii="Times New Roman" w:hAnsi="Times New Roman" w:cs="Times New Roman"/>
          <w:sz w:val="24"/>
          <w:szCs w:val="24"/>
          <w:lang w:val="en-GB"/>
        </w:rPr>
        <w:t xml:space="preserve"> has made strides in digital innovation, particularly </w:t>
      </w:r>
      <w:r>
        <w:rPr>
          <w:rFonts w:ascii="Times New Roman" w:hAnsi="Times New Roman" w:cs="Times New Roman"/>
          <w:sz w:val="24"/>
          <w:szCs w:val="24"/>
          <w:lang w:val="en-GB"/>
        </w:rPr>
        <w:t xml:space="preserve">its user-friendly online booking system and mobile app, </w:t>
      </w:r>
      <w:r w:rsidR="00EF3005">
        <w:rPr>
          <w:rFonts w:ascii="Times New Roman" w:hAnsi="Times New Roman" w:cs="Times New Roman"/>
          <w:sz w:val="24"/>
          <w:szCs w:val="24"/>
          <w:lang w:val="en-GB"/>
        </w:rPr>
        <w:t>improving</w:t>
      </w:r>
      <w:r w:rsidR="00CB7361" w:rsidRPr="008373DD">
        <w:rPr>
          <w:rFonts w:ascii="Times New Roman" w:hAnsi="Times New Roman" w:cs="Times New Roman"/>
          <w:sz w:val="24"/>
          <w:szCs w:val="24"/>
          <w:lang w:val="en-GB"/>
        </w:rPr>
        <w:t xml:space="preserve"> customer engagement and convenience. However</w:t>
      </w:r>
      <w:r w:rsidR="00EF3005">
        <w:rPr>
          <w:rFonts w:ascii="Times New Roman" w:hAnsi="Times New Roman" w:cs="Times New Roman"/>
          <w:sz w:val="24"/>
          <w:szCs w:val="24"/>
          <w:lang w:val="en-GB"/>
        </w:rPr>
        <w:t xml:space="preserve">, compared to its competitors, </w:t>
      </w:r>
      <w:r w:rsidR="00EF3005" w:rsidRPr="002D738A">
        <w:rPr>
          <w:rFonts w:ascii="Times New Roman" w:hAnsi="Times New Roman" w:cs="Times New Roman"/>
          <w:b/>
          <w:bCs/>
          <w:i/>
          <w:iCs/>
          <w:sz w:val="24"/>
          <w:szCs w:val="24"/>
          <w:lang w:val="en-GB"/>
        </w:rPr>
        <w:t>Wizz Air</w:t>
      </w:r>
      <w:r w:rsidR="00EF3005">
        <w:rPr>
          <w:rFonts w:ascii="Times New Roman" w:hAnsi="Times New Roman" w:cs="Times New Roman"/>
          <w:sz w:val="24"/>
          <w:szCs w:val="24"/>
          <w:lang w:val="en-GB"/>
        </w:rPr>
        <w:t xml:space="preserve"> still lags in areas like AI-powered customer service and advanced data analytics for route optimisation and pricing strategy</w:t>
      </w:r>
      <w:r w:rsidR="00CB7361" w:rsidRPr="008373DD">
        <w:rPr>
          <w:rFonts w:ascii="Times New Roman" w:hAnsi="Times New Roman" w:cs="Times New Roman"/>
          <w:sz w:val="24"/>
          <w:szCs w:val="24"/>
          <w:lang w:val="en-GB"/>
        </w:rPr>
        <w:t>.</w:t>
      </w:r>
    </w:p>
    <w:p w14:paraId="3948BDFD" w14:textId="501ED29F" w:rsidR="00155814" w:rsidRPr="008373DD" w:rsidRDefault="00155814" w:rsidP="008373DD">
      <w:pPr>
        <w:spacing w:before="120" w:after="120" w:line="360" w:lineRule="auto"/>
        <w:jc w:val="center"/>
        <w:rPr>
          <w:rFonts w:ascii="Times New Roman" w:hAnsi="Times New Roman" w:cs="Times New Roman"/>
          <w:sz w:val="24"/>
          <w:szCs w:val="24"/>
          <w:lang w:val="en-GB"/>
        </w:rPr>
      </w:pPr>
      <w:r w:rsidRPr="008373DD">
        <w:rPr>
          <w:rFonts w:ascii="Times New Roman" w:hAnsi="Times New Roman" w:cs="Times New Roman"/>
          <w:noProof/>
          <w:sz w:val="24"/>
          <w:szCs w:val="24"/>
          <w:lang w:val="en-GB"/>
        </w:rPr>
        <w:lastRenderedPageBreak/>
        <w:drawing>
          <wp:inline distT="0" distB="0" distL="0" distR="0" wp14:anchorId="5B2D0AFC" wp14:editId="7C08041B">
            <wp:extent cx="5631180" cy="3153461"/>
            <wp:effectExtent l="0" t="0" r="7620" b="8890"/>
            <wp:docPr id="8460727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7534" cy="3162619"/>
                    </a:xfrm>
                    <a:prstGeom prst="rect">
                      <a:avLst/>
                    </a:prstGeom>
                    <a:noFill/>
                  </pic:spPr>
                </pic:pic>
              </a:graphicData>
            </a:graphic>
          </wp:inline>
        </w:drawing>
      </w:r>
    </w:p>
    <w:p w14:paraId="6C68E0D4" w14:textId="6EC68AC9" w:rsidR="008712D5" w:rsidRPr="008373DD" w:rsidRDefault="008712D5" w:rsidP="008373DD">
      <w:pPr>
        <w:pStyle w:val="Heading4"/>
      </w:pPr>
      <w:bookmarkStart w:id="7" w:name="_Toc183098866"/>
      <w:r w:rsidRPr="008373DD">
        <w:t xml:space="preserve">Figure </w:t>
      </w:r>
      <w:r w:rsidR="001A5895" w:rsidRPr="008373DD">
        <w:t xml:space="preserve">2: </w:t>
      </w:r>
      <w:r w:rsidRPr="008373DD">
        <w:t xml:space="preserve">IOT </w:t>
      </w:r>
      <w:r w:rsidR="001A5895" w:rsidRPr="008373DD">
        <w:t xml:space="preserve">In </w:t>
      </w:r>
      <w:r w:rsidRPr="008373DD">
        <w:t xml:space="preserve">Aviation </w:t>
      </w:r>
      <w:r w:rsidR="001A5895" w:rsidRPr="008373DD">
        <w:t>From 2019 Forecasted Upto 2032</w:t>
      </w:r>
      <w:bookmarkEnd w:id="7"/>
    </w:p>
    <w:p w14:paraId="558D76F1" w14:textId="668DD3EA" w:rsidR="008712D5" w:rsidRPr="008373DD" w:rsidRDefault="008712D5" w:rsidP="008373DD">
      <w:pPr>
        <w:spacing w:before="120" w:after="120" w:line="360" w:lineRule="auto"/>
        <w:jc w:val="center"/>
        <w:rPr>
          <w:rFonts w:ascii="Times New Roman" w:hAnsi="Times New Roman" w:cs="Times New Roman"/>
          <w:sz w:val="24"/>
          <w:szCs w:val="24"/>
          <w:lang w:val="en-GB"/>
        </w:rPr>
      </w:pPr>
      <w:r w:rsidRPr="008373DD">
        <w:rPr>
          <w:rFonts w:ascii="Times New Roman" w:hAnsi="Times New Roman" w:cs="Times New Roman"/>
          <w:sz w:val="24"/>
          <w:szCs w:val="24"/>
          <w:lang w:val="en-GB"/>
        </w:rPr>
        <w:t>(Source: Emergen Research, 2023)</w:t>
      </w:r>
    </w:p>
    <w:p w14:paraId="2C49271E" w14:textId="6A7C87DA" w:rsidR="00FC4509" w:rsidRPr="008373DD" w:rsidRDefault="008F0656" w:rsidP="008373DD">
      <w:pPr>
        <w:spacing w:before="120" w:after="120" w:line="360" w:lineRule="auto"/>
        <w:jc w:val="both"/>
        <w:rPr>
          <w:rFonts w:ascii="Times New Roman" w:hAnsi="Times New Roman" w:cs="Times New Roman"/>
          <w:sz w:val="24"/>
          <w:szCs w:val="24"/>
        </w:rPr>
      </w:pPr>
      <w:r w:rsidRPr="008373DD">
        <w:rPr>
          <w:rFonts w:ascii="Times New Roman" w:hAnsi="Times New Roman" w:cs="Times New Roman"/>
          <w:sz w:val="24"/>
          <w:szCs w:val="24"/>
        </w:rPr>
        <w:t xml:space="preserve">Competitors like Ryanair have heavily invested in artificial intelligence (AI) for customer support and big data for dynamic pricing and </w:t>
      </w:r>
      <w:r w:rsidR="002B23AE">
        <w:rPr>
          <w:rFonts w:ascii="Times New Roman" w:hAnsi="Times New Roman" w:cs="Times New Roman"/>
          <w:sz w:val="24"/>
          <w:szCs w:val="24"/>
        </w:rPr>
        <w:t>personalised</w:t>
      </w:r>
      <w:r w:rsidRPr="008373DD">
        <w:rPr>
          <w:rFonts w:ascii="Times New Roman" w:hAnsi="Times New Roman" w:cs="Times New Roman"/>
          <w:sz w:val="24"/>
          <w:szCs w:val="24"/>
        </w:rPr>
        <w:t xml:space="preserve"> offers (Tian </w:t>
      </w:r>
      <w:r w:rsidRPr="00D13EBB">
        <w:rPr>
          <w:rFonts w:ascii="Times New Roman" w:hAnsi="Times New Roman" w:cs="Times New Roman"/>
          <w:i/>
          <w:iCs/>
          <w:sz w:val="24"/>
          <w:szCs w:val="24"/>
        </w:rPr>
        <w:t>et al.</w:t>
      </w:r>
      <w:r w:rsidR="00D13EBB" w:rsidRPr="00D13EBB">
        <w:rPr>
          <w:rFonts w:ascii="Times New Roman" w:hAnsi="Times New Roman" w:cs="Times New Roman"/>
          <w:i/>
          <w:iCs/>
          <w:sz w:val="24"/>
          <w:szCs w:val="24"/>
        </w:rPr>
        <w:t>,</w:t>
      </w:r>
      <w:r w:rsidRPr="008373DD">
        <w:rPr>
          <w:rFonts w:ascii="Times New Roman" w:hAnsi="Times New Roman" w:cs="Times New Roman"/>
          <w:sz w:val="24"/>
          <w:szCs w:val="24"/>
        </w:rPr>
        <w:t xml:space="preserve"> 2021). </w:t>
      </w:r>
      <w:r w:rsidR="006B52F6" w:rsidRPr="008373DD">
        <w:rPr>
          <w:rFonts w:ascii="Times New Roman" w:hAnsi="Times New Roman" w:cs="Times New Roman"/>
          <w:b/>
          <w:bCs/>
          <w:i/>
          <w:iCs/>
          <w:sz w:val="24"/>
          <w:szCs w:val="24"/>
        </w:rPr>
        <w:t>Wizz Air</w:t>
      </w:r>
      <w:r w:rsidRPr="008373DD">
        <w:rPr>
          <w:rFonts w:ascii="Times New Roman" w:hAnsi="Times New Roman" w:cs="Times New Roman"/>
          <w:sz w:val="24"/>
          <w:szCs w:val="24"/>
        </w:rPr>
        <w:t xml:space="preserve"> has yet to fully leverage such technologies, which could provide insights into customer preferences for targeted marketing and route planning. </w:t>
      </w:r>
      <w:r w:rsidR="00FC4509" w:rsidRPr="008373DD">
        <w:rPr>
          <w:rFonts w:ascii="Times New Roman" w:hAnsi="Times New Roman" w:cs="Times New Roman"/>
          <w:sz w:val="24"/>
          <w:szCs w:val="24"/>
        </w:rPr>
        <w:t xml:space="preserve">The </w:t>
      </w:r>
      <w:r w:rsidR="00D13EBB">
        <w:rPr>
          <w:rFonts w:ascii="Times New Roman" w:hAnsi="Times New Roman" w:cs="Times New Roman"/>
          <w:sz w:val="24"/>
          <w:szCs w:val="24"/>
        </w:rPr>
        <w:t>airline's lack of improvement in efficiency regarding ticketing, maintenance records and overall transparency stems from the lack of investment in</w:t>
      </w:r>
      <w:r w:rsidR="00FC4509" w:rsidRPr="008373DD">
        <w:rPr>
          <w:rFonts w:ascii="Times New Roman" w:hAnsi="Times New Roman" w:cs="Times New Roman"/>
          <w:sz w:val="24"/>
          <w:szCs w:val="24"/>
        </w:rPr>
        <w:t xml:space="preserve"> blockchain technology (Tsiakalos, 2024).</w:t>
      </w:r>
    </w:p>
    <w:p w14:paraId="0D6E72BB" w14:textId="658BCC21" w:rsidR="00FC4509" w:rsidRPr="008373DD" w:rsidRDefault="00FC4509" w:rsidP="008373DD">
      <w:pPr>
        <w:spacing w:before="120" w:after="120" w:line="360" w:lineRule="auto"/>
        <w:jc w:val="both"/>
        <w:rPr>
          <w:rFonts w:ascii="Times New Roman" w:hAnsi="Times New Roman" w:cs="Times New Roman"/>
          <w:sz w:val="24"/>
          <w:szCs w:val="24"/>
        </w:rPr>
      </w:pPr>
      <w:r w:rsidRPr="008373DD">
        <w:rPr>
          <w:rFonts w:ascii="Times New Roman" w:hAnsi="Times New Roman" w:cs="Times New Roman"/>
          <w:sz w:val="24"/>
          <w:szCs w:val="24"/>
        </w:rPr>
        <w:t>It is recogni</w:t>
      </w:r>
      <w:r w:rsidR="00D13EBB">
        <w:rPr>
          <w:rFonts w:ascii="Times New Roman" w:hAnsi="Times New Roman" w:cs="Times New Roman"/>
          <w:sz w:val="24"/>
          <w:szCs w:val="24"/>
        </w:rPr>
        <w:t>s</w:t>
      </w:r>
      <w:r w:rsidRPr="008373DD">
        <w:rPr>
          <w:rFonts w:ascii="Times New Roman" w:hAnsi="Times New Roman" w:cs="Times New Roman"/>
          <w:sz w:val="24"/>
          <w:szCs w:val="24"/>
        </w:rPr>
        <w:t>ed that the outbreak of COVID-19 facilitated the use of digital innovations</w:t>
      </w:r>
      <w:r w:rsidR="002B23AE">
        <w:rPr>
          <w:rFonts w:ascii="Times New Roman" w:hAnsi="Times New Roman" w:cs="Times New Roman"/>
          <w:sz w:val="24"/>
          <w:szCs w:val="24"/>
        </w:rPr>
        <w:t>,</w:t>
      </w:r>
      <w:r w:rsidRPr="008373DD">
        <w:rPr>
          <w:rFonts w:ascii="Times New Roman" w:hAnsi="Times New Roman" w:cs="Times New Roman"/>
          <w:sz w:val="24"/>
          <w:szCs w:val="24"/>
        </w:rPr>
        <w:t xml:space="preserve"> mainly in performing health checks and touchless registration (Amankwah-Amoah, 2021). As in the rest of this paper, </w:t>
      </w:r>
      <w:r w:rsidRPr="002D738A">
        <w:rPr>
          <w:rFonts w:ascii="Times New Roman" w:hAnsi="Times New Roman" w:cs="Times New Roman"/>
          <w:b/>
          <w:bCs/>
          <w:i/>
          <w:iCs/>
          <w:sz w:val="24"/>
          <w:szCs w:val="24"/>
        </w:rPr>
        <w:t>Wizz Air</w:t>
      </w:r>
      <w:r w:rsidRPr="008373DD">
        <w:rPr>
          <w:rFonts w:ascii="Times New Roman" w:hAnsi="Times New Roman" w:cs="Times New Roman"/>
          <w:sz w:val="24"/>
          <w:szCs w:val="24"/>
        </w:rPr>
        <w:t xml:space="preserve"> has done some of these things</w:t>
      </w:r>
      <w:r w:rsidR="002B23AE">
        <w:rPr>
          <w:rFonts w:ascii="Times New Roman" w:hAnsi="Times New Roman" w:cs="Times New Roman"/>
          <w:sz w:val="24"/>
          <w:szCs w:val="24"/>
        </w:rPr>
        <w:t xml:space="preserve"> but </w:t>
      </w:r>
      <w:r w:rsidRPr="008373DD">
        <w:rPr>
          <w:rFonts w:ascii="Times New Roman" w:hAnsi="Times New Roman" w:cs="Times New Roman"/>
          <w:sz w:val="24"/>
          <w:szCs w:val="24"/>
        </w:rPr>
        <w:t xml:space="preserve">is not </w:t>
      </w:r>
      <w:r w:rsidR="002B23AE">
        <w:rPr>
          <w:rFonts w:ascii="Times New Roman" w:hAnsi="Times New Roman" w:cs="Times New Roman"/>
          <w:sz w:val="24"/>
          <w:szCs w:val="24"/>
        </w:rPr>
        <w:t>entirely</w:t>
      </w:r>
      <w:r w:rsidRPr="008373DD">
        <w:rPr>
          <w:rFonts w:ascii="Times New Roman" w:hAnsi="Times New Roman" w:cs="Times New Roman"/>
          <w:sz w:val="24"/>
          <w:szCs w:val="24"/>
        </w:rPr>
        <w:t xml:space="preserve"> in tune with them. To maintain its competitiveness, </w:t>
      </w:r>
      <w:r w:rsidRPr="002D738A">
        <w:rPr>
          <w:rFonts w:ascii="Times New Roman" w:hAnsi="Times New Roman" w:cs="Times New Roman"/>
          <w:b/>
          <w:bCs/>
          <w:i/>
          <w:iCs/>
          <w:sz w:val="24"/>
          <w:szCs w:val="24"/>
        </w:rPr>
        <w:t>Wizz Air</w:t>
      </w:r>
      <w:r w:rsidRPr="008373DD">
        <w:rPr>
          <w:rFonts w:ascii="Times New Roman" w:hAnsi="Times New Roman" w:cs="Times New Roman"/>
          <w:sz w:val="24"/>
          <w:szCs w:val="24"/>
        </w:rPr>
        <w:t xml:space="preserve"> must adopt a </w:t>
      </w:r>
      <w:r w:rsidR="002B23AE">
        <w:rPr>
          <w:rFonts w:ascii="Times New Roman" w:hAnsi="Times New Roman" w:cs="Times New Roman"/>
          <w:sz w:val="24"/>
          <w:szCs w:val="24"/>
        </w:rPr>
        <w:t>more significant</w:t>
      </w:r>
      <w:r w:rsidRPr="008373DD">
        <w:rPr>
          <w:rFonts w:ascii="Times New Roman" w:hAnsi="Times New Roman" w:cs="Times New Roman"/>
          <w:sz w:val="24"/>
          <w:szCs w:val="24"/>
        </w:rPr>
        <w:t xml:space="preserve"> strategic concern with the digital domain, including AI, blockchain, and improving customers’ experiences; however, </w:t>
      </w:r>
      <w:r w:rsidR="002B23AE">
        <w:rPr>
          <w:rFonts w:ascii="Times New Roman" w:hAnsi="Times New Roman" w:cs="Times New Roman"/>
          <w:sz w:val="24"/>
          <w:szCs w:val="24"/>
        </w:rPr>
        <w:t>they all</w:t>
      </w:r>
      <w:r w:rsidRPr="008373DD">
        <w:rPr>
          <w:rFonts w:ascii="Times New Roman" w:hAnsi="Times New Roman" w:cs="Times New Roman"/>
          <w:sz w:val="24"/>
          <w:szCs w:val="24"/>
        </w:rPr>
        <w:t xml:space="preserve"> raise data security/privacy and regulation problems.</w:t>
      </w:r>
    </w:p>
    <w:p w14:paraId="2410AA29" w14:textId="77777777" w:rsidR="002B23AE" w:rsidRPr="005007CC" w:rsidRDefault="002B23AE" w:rsidP="002B23AE">
      <w:pPr>
        <w:pStyle w:val="Heading2"/>
        <w:rPr>
          <w:lang w:val="en-GB"/>
        </w:rPr>
      </w:pPr>
      <w:bookmarkStart w:id="8" w:name="_Toc183090732"/>
      <w:r w:rsidRPr="005007CC">
        <w:rPr>
          <w:lang w:val="en-GB"/>
        </w:rPr>
        <w:t>3.2 Economic Uncertainty and Industry Challenges</w:t>
      </w:r>
      <w:bookmarkEnd w:id="8"/>
      <w:r w:rsidRPr="005007CC">
        <w:rPr>
          <w:lang w:val="en-GB"/>
        </w:rPr>
        <w:t xml:space="preserve"> </w:t>
      </w:r>
    </w:p>
    <w:p w14:paraId="745D5843" w14:textId="759FF141" w:rsidR="00FC4509" w:rsidRPr="008373DD" w:rsidRDefault="00FC4509" w:rsidP="008373DD">
      <w:pPr>
        <w:spacing w:before="120" w:after="120" w:line="360" w:lineRule="auto"/>
        <w:jc w:val="both"/>
        <w:rPr>
          <w:rFonts w:ascii="Times New Roman" w:hAnsi="Times New Roman" w:cs="Times New Roman"/>
          <w:sz w:val="24"/>
          <w:szCs w:val="24"/>
        </w:rPr>
      </w:pPr>
      <w:r w:rsidRPr="008373DD">
        <w:rPr>
          <w:rFonts w:ascii="Times New Roman" w:hAnsi="Times New Roman" w:cs="Times New Roman"/>
          <w:sz w:val="24"/>
          <w:szCs w:val="24"/>
        </w:rPr>
        <w:t xml:space="preserve">According to Ahmed </w:t>
      </w:r>
      <w:r w:rsidRPr="002B23AE">
        <w:rPr>
          <w:rFonts w:ascii="Times New Roman" w:hAnsi="Times New Roman" w:cs="Times New Roman"/>
          <w:i/>
          <w:iCs/>
          <w:sz w:val="24"/>
          <w:szCs w:val="24"/>
        </w:rPr>
        <w:t>et al.</w:t>
      </w:r>
      <w:r w:rsidRPr="008373DD">
        <w:rPr>
          <w:rFonts w:ascii="Times New Roman" w:hAnsi="Times New Roman" w:cs="Times New Roman"/>
          <w:sz w:val="24"/>
          <w:szCs w:val="24"/>
        </w:rPr>
        <w:t xml:space="preserve"> (2023), the </w:t>
      </w:r>
      <w:r w:rsidR="002B23AE">
        <w:rPr>
          <w:rFonts w:ascii="Times New Roman" w:hAnsi="Times New Roman" w:cs="Times New Roman"/>
          <w:sz w:val="24"/>
          <w:szCs w:val="24"/>
        </w:rPr>
        <w:t>UK airline industry</w:t>
      </w:r>
      <w:r w:rsidRPr="008373DD">
        <w:rPr>
          <w:rFonts w:ascii="Times New Roman" w:hAnsi="Times New Roman" w:cs="Times New Roman"/>
          <w:sz w:val="24"/>
          <w:szCs w:val="24"/>
        </w:rPr>
        <w:t xml:space="preserve"> has suffered badly through economic risks in the last few years due to Brexit, escalating fuel prices, and inflation. Brexit continues to </w:t>
      </w:r>
      <w:r w:rsidRPr="008373DD">
        <w:rPr>
          <w:rFonts w:ascii="Times New Roman" w:hAnsi="Times New Roman" w:cs="Times New Roman"/>
          <w:sz w:val="24"/>
          <w:szCs w:val="24"/>
        </w:rPr>
        <w:lastRenderedPageBreak/>
        <w:t>introduce processes</w:t>
      </w:r>
      <w:r w:rsidR="002B23AE">
        <w:rPr>
          <w:rFonts w:ascii="Times New Roman" w:hAnsi="Times New Roman" w:cs="Times New Roman"/>
          <w:sz w:val="24"/>
          <w:szCs w:val="24"/>
        </w:rPr>
        <w:t xml:space="preserve"> regarding rules in aviation agreements, and the </w:t>
      </w:r>
      <w:r w:rsidRPr="008373DD">
        <w:rPr>
          <w:rFonts w:ascii="Times New Roman" w:hAnsi="Times New Roman" w:cs="Times New Roman"/>
          <w:sz w:val="24"/>
          <w:szCs w:val="24"/>
        </w:rPr>
        <w:t xml:space="preserve">ease of obtaining permission and licenses has become cumbersome. Such disruptions have grossed changes in the aircraft industry, including </w:t>
      </w:r>
      <w:r w:rsidRPr="00CB3176">
        <w:rPr>
          <w:rFonts w:ascii="Times New Roman" w:hAnsi="Times New Roman" w:cs="Times New Roman"/>
          <w:b/>
          <w:bCs/>
          <w:i/>
          <w:iCs/>
          <w:sz w:val="24"/>
          <w:szCs w:val="24"/>
        </w:rPr>
        <w:t>Wizz Air,</w:t>
      </w:r>
      <w:r w:rsidRPr="008373DD">
        <w:rPr>
          <w:rFonts w:ascii="Times New Roman" w:hAnsi="Times New Roman" w:cs="Times New Roman"/>
          <w:sz w:val="24"/>
          <w:szCs w:val="24"/>
        </w:rPr>
        <w:t xml:space="preserve"> and </w:t>
      </w:r>
      <w:r w:rsidR="00CB3176">
        <w:rPr>
          <w:rFonts w:ascii="Times New Roman" w:hAnsi="Times New Roman" w:cs="Times New Roman"/>
          <w:sz w:val="24"/>
          <w:szCs w:val="24"/>
        </w:rPr>
        <w:t>drastically changed</w:t>
      </w:r>
      <w:r w:rsidRPr="008373DD">
        <w:rPr>
          <w:rFonts w:ascii="Times New Roman" w:hAnsi="Times New Roman" w:cs="Times New Roman"/>
          <w:sz w:val="24"/>
          <w:szCs w:val="24"/>
        </w:rPr>
        <w:t xml:space="preserve"> their business models and operations to </w:t>
      </w:r>
      <w:r w:rsidR="00CB3176">
        <w:rPr>
          <w:rFonts w:ascii="Times New Roman" w:hAnsi="Times New Roman" w:cs="Times New Roman"/>
          <w:sz w:val="24"/>
          <w:szCs w:val="24"/>
        </w:rPr>
        <w:t>accommodate</w:t>
      </w:r>
      <w:r w:rsidRPr="008373DD">
        <w:rPr>
          <w:rFonts w:ascii="Times New Roman" w:hAnsi="Times New Roman" w:cs="Times New Roman"/>
          <w:sz w:val="24"/>
          <w:szCs w:val="24"/>
        </w:rPr>
        <w:t xml:space="preserve"> new policies. Moreover, new tendencies in </w:t>
      </w:r>
      <w:r w:rsidR="00CB3176">
        <w:rPr>
          <w:rFonts w:ascii="Times New Roman" w:hAnsi="Times New Roman" w:cs="Times New Roman"/>
          <w:sz w:val="24"/>
          <w:szCs w:val="24"/>
        </w:rPr>
        <w:t>EU consumers’ behaviour and restrictions on</w:t>
      </w:r>
      <w:r w:rsidRPr="008373DD">
        <w:rPr>
          <w:rFonts w:ascii="Times New Roman" w:hAnsi="Times New Roman" w:cs="Times New Roman"/>
          <w:sz w:val="24"/>
          <w:szCs w:val="24"/>
        </w:rPr>
        <w:t xml:space="preserve"> their possibility to travel after Brexit </w:t>
      </w:r>
      <w:r w:rsidR="00CB3176">
        <w:rPr>
          <w:rFonts w:ascii="Times New Roman" w:hAnsi="Times New Roman" w:cs="Times New Roman"/>
          <w:sz w:val="24"/>
          <w:szCs w:val="24"/>
        </w:rPr>
        <w:t>also affected flight demand</w:t>
      </w:r>
      <w:r w:rsidRPr="008373DD">
        <w:rPr>
          <w:rFonts w:ascii="Times New Roman" w:hAnsi="Times New Roman" w:cs="Times New Roman"/>
          <w:sz w:val="24"/>
          <w:szCs w:val="24"/>
        </w:rPr>
        <w:t>.</w:t>
      </w:r>
    </w:p>
    <w:p w14:paraId="13757135" w14:textId="77777777" w:rsidR="00CB3176" w:rsidRDefault="00CB3176" w:rsidP="00CB3176">
      <w:pPr>
        <w:spacing w:before="120" w:after="120" w:line="360" w:lineRule="auto"/>
        <w:jc w:val="center"/>
        <w:rPr>
          <w:rFonts w:ascii="Times New Roman" w:hAnsi="Times New Roman" w:cs="Times New Roman"/>
          <w:sz w:val="24"/>
          <w:szCs w:val="24"/>
          <w:lang w:val="en-GB"/>
        </w:rPr>
      </w:pPr>
      <w:r>
        <w:rPr>
          <w:noProof/>
        </w:rPr>
        <w:drawing>
          <wp:inline distT="0" distB="0" distL="0" distR="0" wp14:anchorId="47406D83" wp14:editId="0DB61050">
            <wp:extent cx="5943600" cy="3543300"/>
            <wp:effectExtent l="0" t="0" r="0" b="0"/>
            <wp:docPr id="428885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85552" name=""/>
                    <pic:cNvPicPr/>
                  </pic:nvPicPr>
                  <pic:blipFill>
                    <a:blip r:embed="rId10"/>
                    <a:stretch>
                      <a:fillRect/>
                    </a:stretch>
                  </pic:blipFill>
                  <pic:spPr>
                    <a:xfrm>
                      <a:off x="0" y="0"/>
                      <a:ext cx="5943600" cy="3543300"/>
                    </a:xfrm>
                    <a:prstGeom prst="rect">
                      <a:avLst/>
                    </a:prstGeom>
                  </pic:spPr>
                </pic:pic>
              </a:graphicData>
            </a:graphic>
          </wp:inline>
        </w:drawing>
      </w:r>
    </w:p>
    <w:p w14:paraId="1B84B33B" w14:textId="7C76BD9D" w:rsidR="00CB3176" w:rsidRDefault="00CB3176" w:rsidP="00CB3176">
      <w:pPr>
        <w:pStyle w:val="Heading4"/>
      </w:pPr>
      <w:bookmarkStart w:id="9" w:name="_Toc183098867"/>
      <w:r>
        <w:t>Figure 3: Fluctuating Aviation Fuel Price From 2016-2022</w:t>
      </w:r>
      <w:bookmarkEnd w:id="9"/>
    </w:p>
    <w:p w14:paraId="4CDCA205" w14:textId="77777777" w:rsidR="00CB3176" w:rsidRPr="001C758A" w:rsidRDefault="00CB3176" w:rsidP="00CB3176">
      <w:pPr>
        <w:spacing w:before="120" w:after="120"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Statista, 2024)</w:t>
      </w:r>
    </w:p>
    <w:p w14:paraId="307212A4" w14:textId="688EBAD4" w:rsidR="00FC4509" w:rsidRPr="008373DD" w:rsidRDefault="00FC4509" w:rsidP="008373DD">
      <w:pPr>
        <w:spacing w:before="120" w:after="120" w:line="360" w:lineRule="auto"/>
        <w:jc w:val="both"/>
        <w:rPr>
          <w:rFonts w:ascii="Times New Roman" w:hAnsi="Times New Roman" w:cs="Times New Roman"/>
          <w:sz w:val="24"/>
          <w:szCs w:val="24"/>
        </w:rPr>
      </w:pPr>
      <w:r w:rsidRPr="008373DD">
        <w:rPr>
          <w:rFonts w:ascii="Times New Roman" w:hAnsi="Times New Roman" w:cs="Times New Roman"/>
          <w:sz w:val="24"/>
          <w:szCs w:val="24"/>
        </w:rPr>
        <w:t>This is because fuel prices</w:t>
      </w:r>
      <w:r w:rsidR="00CB3176">
        <w:rPr>
          <w:rFonts w:ascii="Times New Roman" w:hAnsi="Times New Roman" w:cs="Times New Roman"/>
          <w:sz w:val="24"/>
          <w:szCs w:val="24"/>
        </w:rPr>
        <w:t xml:space="preserve">, which form a significant part of airline costs, as was shown in the above graph, affected </w:t>
      </w:r>
      <w:r w:rsidR="00CB3176" w:rsidRPr="00A83E59">
        <w:rPr>
          <w:rFonts w:ascii="Times New Roman" w:hAnsi="Times New Roman" w:cs="Times New Roman"/>
          <w:b/>
          <w:bCs/>
          <w:i/>
          <w:iCs/>
          <w:sz w:val="24"/>
          <w:szCs w:val="24"/>
        </w:rPr>
        <w:t>Wizz Air'</w:t>
      </w:r>
      <w:r w:rsidR="00CB3176" w:rsidRPr="00A83E59">
        <w:rPr>
          <w:rFonts w:ascii="Times New Roman" w:hAnsi="Times New Roman" w:cs="Times New Roman"/>
          <w:sz w:val="24"/>
          <w:szCs w:val="24"/>
        </w:rPr>
        <w:t>s</w:t>
      </w:r>
      <w:r w:rsidRPr="00A83E59">
        <w:rPr>
          <w:rFonts w:ascii="Times New Roman" w:hAnsi="Times New Roman" w:cs="Times New Roman"/>
          <w:sz w:val="24"/>
          <w:szCs w:val="24"/>
        </w:rPr>
        <w:t xml:space="preserve"> </w:t>
      </w:r>
      <w:r w:rsidRPr="008373DD">
        <w:rPr>
          <w:rFonts w:ascii="Times New Roman" w:hAnsi="Times New Roman" w:cs="Times New Roman"/>
          <w:sz w:val="24"/>
          <w:szCs w:val="24"/>
        </w:rPr>
        <w:t xml:space="preserve">cost structure (Statista, 2024). Despite the efforts to have </w:t>
      </w:r>
      <w:r w:rsidR="00A83E59">
        <w:rPr>
          <w:rFonts w:ascii="Times New Roman" w:hAnsi="Times New Roman" w:cs="Times New Roman"/>
          <w:sz w:val="24"/>
          <w:szCs w:val="24"/>
        </w:rPr>
        <w:t xml:space="preserve">the newest generation of planes with efficient fuel consumption, aspects like </w:t>
      </w:r>
      <w:proofErr w:type="gramStart"/>
      <w:r w:rsidR="00A83E59">
        <w:rPr>
          <w:rFonts w:ascii="Times New Roman" w:hAnsi="Times New Roman" w:cs="Times New Roman"/>
          <w:sz w:val="24"/>
          <w:szCs w:val="24"/>
        </w:rPr>
        <w:t>a high</w:t>
      </w:r>
      <w:proofErr w:type="gramEnd"/>
      <w:r w:rsidR="00A83E59">
        <w:rPr>
          <w:rFonts w:ascii="Times New Roman" w:hAnsi="Times New Roman" w:cs="Times New Roman"/>
          <w:sz w:val="24"/>
          <w:szCs w:val="24"/>
        </w:rPr>
        <w:t xml:space="preserve"> global fuel price</w:t>
      </w:r>
      <w:r w:rsidRPr="008373DD">
        <w:rPr>
          <w:rFonts w:ascii="Times New Roman" w:hAnsi="Times New Roman" w:cs="Times New Roman"/>
          <w:sz w:val="24"/>
          <w:szCs w:val="24"/>
        </w:rPr>
        <w:t xml:space="preserve"> remain unpredictable. This has</w:t>
      </w:r>
      <w:r w:rsidR="00A83E59">
        <w:rPr>
          <w:rFonts w:ascii="Times New Roman" w:hAnsi="Times New Roman" w:cs="Times New Roman"/>
          <w:sz w:val="24"/>
          <w:szCs w:val="24"/>
        </w:rPr>
        <w:t>, however, been compounded by inflationary pressures, which have put pressure on maintenance costs, labour costs, and service charges,</w:t>
      </w:r>
      <w:r w:rsidRPr="008373DD">
        <w:rPr>
          <w:rFonts w:ascii="Times New Roman" w:hAnsi="Times New Roman" w:cs="Times New Roman"/>
          <w:sz w:val="24"/>
          <w:szCs w:val="24"/>
        </w:rPr>
        <w:t xml:space="preserve"> hence the profit margins.</w:t>
      </w:r>
    </w:p>
    <w:p w14:paraId="7EF7884F" w14:textId="68674D47" w:rsidR="001C758A" w:rsidRPr="008373DD" w:rsidRDefault="00FC4509"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rPr>
        <w:t xml:space="preserve">They also argued that sustainability in the aviation sector is another external challenge that avails a working theory developed by Lai </w:t>
      </w:r>
      <w:r w:rsidRPr="00A83E59">
        <w:rPr>
          <w:rFonts w:ascii="Times New Roman" w:hAnsi="Times New Roman" w:cs="Times New Roman"/>
          <w:i/>
          <w:iCs/>
          <w:sz w:val="24"/>
          <w:szCs w:val="24"/>
        </w:rPr>
        <w:t>et al.</w:t>
      </w:r>
      <w:r w:rsidRPr="008373DD">
        <w:rPr>
          <w:rFonts w:ascii="Times New Roman" w:hAnsi="Times New Roman" w:cs="Times New Roman"/>
          <w:sz w:val="24"/>
          <w:szCs w:val="24"/>
        </w:rPr>
        <w:t xml:space="preserve"> (2022). Current and potential legal regulations</w:t>
      </w:r>
      <w:r w:rsidR="00A83E59">
        <w:rPr>
          <w:rFonts w:ascii="Times New Roman" w:hAnsi="Times New Roman" w:cs="Times New Roman"/>
          <w:sz w:val="24"/>
          <w:szCs w:val="24"/>
        </w:rPr>
        <w:t xml:space="preserve"> and rising consumer awareness</w:t>
      </w:r>
      <w:r w:rsidRPr="008373DD">
        <w:rPr>
          <w:rFonts w:ascii="Times New Roman" w:hAnsi="Times New Roman" w:cs="Times New Roman"/>
          <w:sz w:val="24"/>
          <w:szCs w:val="24"/>
        </w:rPr>
        <w:t xml:space="preserve"> </w:t>
      </w:r>
      <w:r w:rsidR="00EF3005">
        <w:rPr>
          <w:rFonts w:ascii="Times New Roman" w:hAnsi="Times New Roman" w:cs="Times New Roman"/>
          <w:sz w:val="24"/>
          <w:szCs w:val="24"/>
        </w:rPr>
        <w:t>pressure</w:t>
      </w:r>
      <w:r w:rsidRPr="008373DD">
        <w:rPr>
          <w:rFonts w:ascii="Times New Roman" w:hAnsi="Times New Roman" w:cs="Times New Roman"/>
          <w:sz w:val="24"/>
          <w:szCs w:val="24"/>
        </w:rPr>
        <w:t xml:space="preserve"> airlines to decrease their emissions. The UK government has </w:t>
      </w:r>
      <w:r w:rsidR="00A83E59">
        <w:rPr>
          <w:rFonts w:ascii="Times New Roman" w:hAnsi="Times New Roman" w:cs="Times New Roman"/>
          <w:sz w:val="24"/>
          <w:szCs w:val="24"/>
        </w:rPr>
        <w:t xml:space="preserve">set several environmental standards that airline companies must fulfil, thus leading </w:t>
      </w:r>
      <w:r w:rsidRPr="00A83E59">
        <w:rPr>
          <w:rFonts w:ascii="Times New Roman" w:hAnsi="Times New Roman" w:cs="Times New Roman"/>
          <w:b/>
          <w:bCs/>
          <w:i/>
          <w:iCs/>
          <w:sz w:val="24"/>
          <w:szCs w:val="24"/>
        </w:rPr>
        <w:t>Wizz Air</w:t>
      </w:r>
      <w:r w:rsidRPr="008373DD">
        <w:rPr>
          <w:rFonts w:ascii="Times New Roman" w:hAnsi="Times New Roman" w:cs="Times New Roman"/>
          <w:sz w:val="24"/>
          <w:szCs w:val="24"/>
        </w:rPr>
        <w:t xml:space="preserve"> to </w:t>
      </w:r>
      <w:r w:rsidRPr="008373DD">
        <w:rPr>
          <w:rFonts w:ascii="Times New Roman" w:hAnsi="Times New Roman" w:cs="Times New Roman"/>
          <w:sz w:val="24"/>
          <w:szCs w:val="24"/>
        </w:rPr>
        <w:lastRenderedPageBreak/>
        <w:t>embrace more stringent policies</w:t>
      </w:r>
      <w:r w:rsidR="001C758A" w:rsidRPr="008373DD">
        <w:rPr>
          <w:rFonts w:ascii="Times New Roman" w:hAnsi="Times New Roman" w:cs="Times New Roman"/>
          <w:sz w:val="24"/>
          <w:szCs w:val="24"/>
          <w:lang w:val="en-GB"/>
        </w:rPr>
        <w:t xml:space="preserve">. Competitors like EasyJet and British Airways </w:t>
      </w:r>
      <w:r w:rsidR="0072300D">
        <w:rPr>
          <w:rFonts w:ascii="Times New Roman" w:hAnsi="Times New Roman" w:cs="Times New Roman"/>
          <w:sz w:val="24"/>
          <w:szCs w:val="24"/>
          <w:lang w:val="en-GB"/>
        </w:rPr>
        <w:t>have</w:t>
      </w:r>
      <w:r w:rsidR="001C758A" w:rsidRPr="008373DD">
        <w:rPr>
          <w:rFonts w:ascii="Times New Roman" w:hAnsi="Times New Roman" w:cs="Times New Roman"/>
          <w:sz w:val="24"/>
          <w:szCs w:val="24"/>
          <w:lang w:val="en-GB"/>
        </w:rPr>
        <w:t xml:space="preserve"> already implemented carbon offsetting schemes, setting benchmarks that </w:t>
      </w:r>
      <w:r w:rsidR="006B52F6" w:rsidRPr="008373DD">
        <w:rPr>
          <w:rFonts w:ascii="Times New Roman" w:hAnsi="Times New Roman" w:cs="Times New Roman"/>
          <w:b/>
          <w:bCs/>
          <w:i/>
          <w:iCs/>
          <w:sz w:val="24"/>
          <w:szCs w:val="24"/>
          <w:lang w:val="en-GB"/>
        </w:rPr>
        <w:t>Wizz Air</w:t>
      </w:r>
      <w:r w:rsidR="001C758A" w:rsidRPr="008373DD">
        <w:rPr>
          <w:rFonts w:ascii="Times New Roman" w:hAnsi="Times New Roman" w:cs="Times New Roman"/>
          <w:sz w:val="24"/>
          <w:szCs w:val="24"/>
          <w:lang w:val="en-GB"/>
        </w:rPr>
        <w:t xml:space="preserve"> must meet to remain competitive in an environmentally conscious market</w:t>
      </w:r>
      <w:r w:rsidR="00ED17D2" w:rsidRPr="008373DD">
        <w:rPr>
          <w:rFonts w:ascii="Times New Roman" w:hAnsi="Times New Roman" w:cs="Times New Roman"/>
          <w:sz w:val="24"/>
          <w:szCs w:val="24"/>
          <w:lang w:val="en-GB"/>
        </w:rPr>
        <w:t xml:space="preserve"> (</w:t>
      </w:r>
      <w:r w:rsidR="00ED17D2" w:rsidRPr="008373DD">
        <w:rPr>
          <w:rFonts w:ascii="Times New Roman" w:hAnsi="Times New Roman" w:cs="Times New Roman"/>
          <w:bCs/>
          <w:iCs/>
          <w:sz w:val="24"/>
          <w:szCs w:val="24"/>
        </w:rPr>
        <w:t>Baumeister, 2020</w:t>
      </w:r>
      <w:r w:rsidR="00ED17D2" w:rsidRPr="008373DD">
        <w:rPr>
          <w:rFonts w:ascii="Times New Roman" w:hAnsi="Times New Roman" w:cs="Times New Roman"/>
          <w:sz w:val="24"/>
          <w:szCs w:val="24"/>
          <w:lang w:val="en-GB"/>
        </w:rPr>
        <w:t>)</w:t>
      </w:r>
      <w:r w:rsidR="001C758A" w:rsidRPr="008373DD">
        <w:rPr>
          <w:rFonts w:ascii="Times New Roman" w:hAnsi="Times New Roman" w:cs="Times New Roman"/>
          <w:sz w:val="24"/>
          <w:szCs w:val="24"/>
          <w:lang w:val="en-GB"/>
        </w:rPr>
        <w:t>.</w:t>
      </w:r>
    </w:p>
    <w:p w14:paraId="11DCEF05" w14:textId="1D2F6AE4" w:rsidR="008A2DE1" w:rsidRPr="008373DD" w:rsidRDefault="001C758A"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These external pressures </w:t>
      </w:r>
      <w:r w:rsidR="0072300D">
        <w:rPr>
          <w:rFonts w:ascii="Times New Roman" w:hAnsi="Times New Roman" w:cs="Times New Roman"/>
          <w:sz w:val="24"/>
          <w:szCs w:val="24"/>
          <w:lang w:val="en-GB"/>
        </w:rPr>
        <w:t>emphasise</w:t>
      </w:r>
      <w:r w:rsidRPr="008373DD">
        <w:rPr>
          <w:rFonts w:ascii="Times New Roman" w:hAnsi="Times New Roman" w:cs="Times New Roman"/>
          <w:sz w:val="24"/>
          <w:szCs w:val="24"/>
          <w:lang w:val="en-GB"/>
        </w:rPr>
        <w:t xml:space="preserve"> the need for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to strategically adapt its business model to navigate economic uncertainty and ensure long-term operational resilience.</w:t>
      </w:r>
    </w:p>
    <w:p w14:paraId="63CA3D99" w14:textId="521AA8BE" w:rsidR="008A2DE1" w:rsidRPr="008373DD" w:rsidRDefault="00926224" w:rsidP="008373DD">
      <w:pPr>
        <w:spacing w:before="120" w:after="120" w:line="360" w:lineRule="auto"/>
        <w:jc w:val="both"/>
        <w:rPr>
          <w:rFonts w:ascii="Times New Roman" w:hAnsi="Times New Roman" w:cs="Times New Roman"/>
          <w:b/>
          <w:bCs/>
          <w:sz w:val="24"/>
          <w:szCs w:val="24"/>
          <w:lang w:val="en-GB"/>
        </w:rPr>
      </w:pPr>
      <w:r w:rsidRPr="008373DD">
        <w:rPr>
          <w:rFonts w:ascii="Times New Roman" w:hAnsi="Times New Roman" w:cs="Times New Roman"/>
          <w:b/>
          <w:bCs/>
          <w:sz w:val="24"/>
          <w:szCs w:val="24"/>
          <w:lang w:val="en-GB"/>
        </w:rPr>
        <w:t>3</w:t>
      </w:r>
      <w:r w:rsidR="008A2DE1" w:rsidRPr="008373DD">
        <w:rPr>
          <w:rFonts w:ascii="Times New Roman" w:hAnsi="Times New Roman" w:cs="Times New Roman"/>
          <w:b/>
          <w:bCs/>
          <w:sz w:val="24"/>
          <w:szCs w:val="24"/>
          <w:lang w:val="en-GB"/>
        </w:rPr>
        <w:t xml:space="preserve">.3 Recent Organisational Changes </w:t>
      </w:r>
    </w:p>
    <w:p w14:paraId="4C3481C2" w14:textId="0A18380D" w:rsidR="00443416" w:rsidRPr="008373DD" w:rsidRDefault="00443416" w:rsidP="008373DD">
      <w:pPr>
        <w:spacing w:before="120" w:after="120" w:line="360" w:lineRule="auto"/>
        <w:jc w:val="center"/>
        <w:rPr>
          <w:rFonts w:ascii="Times New Roman" w:hAnsi="Times New Roman" w:cs="Times New Roman"/>
          <w:sz w:val="24"/>
          <w:szCs w:val="24"/>
          <w:lang w:val="en-GB"/>
        </w:rPr>
      </w:pPr>
      <w:r w:rsidRPr="008373DD">
        <w:rPr>
          <w:rFonts w:ascii="Times New Roman" w:hAnsi="Times New Roman" w:cs="Times New Roman"/>
          <w:noProof/>
        </w:rPr>
        <w:drawing>
          <wp:inline distT="0" distB="0" distL="0" distR="0" wp14:anchorId="5E2B08C3" wp14:editId="66ED8A75">
            <wp:extent cx="5943600" cy="2537460"/>
            <wp:effectExtent l="0" t="0" r="0" b="0"/>
            <wp:docPr id="891847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847146" name=""/>
                    <pic:cNvPicPr/>
                  </pic:nvPicPr>
                  <pic:blipFill>
                    <a:blip r:embed="rId11"/>
                    <a:stretch>
                      <a:fillRect/>
                    </a:stretch>
                  </pic:blipFill>
                  <pic:spPr>
                    <a:xfrm>
                      <a:off x="0" y="0"/>
                      <a:ext cx="5943600" cy="2537460"/>
                    </a:xfrm>
                    <a:prstGeom prst="rect">
                      <a:avLst/>
                    </a:prstGeom>
                  </pic:spPr>
                </pic:pic>
              </a:graphicData>
            </a:graphic>
          </wp:inline>
        </w:drawing>
      </w:r>
    </w:p>
    <w:p w14:paraId="3C2991D3" w14:textId="4569E853" w:rsidR="00D1325E" w:rsidRPr="008373DD" w:rsidRDefault="00D1325E" w:rsidP="008373DD">
      <w:pPr>
        <w:pStyle w:val="Heading4"/>
      </w:pPr>
      <w:bookmarkStart w:id="10" w:name="_Toc183098868"/>
      <w:r w:rsidRPr="008373DD">
        <w:t>Figure 4: Sustainability Insights of Wizz Air</w:t>
      </w:r>
      <w:bookmarkEnd w:id="10"/>
    </w:p>
    <w:p w14:paraId="7B939B5B" w14:textId="191B9F6C" w:rsidR="00D1325E" w:rsidRPr="008373DD" w:rsidRDefault="00D1325E" w:rsidP="008373DD">
      <w:pPr>
        <w:spacing w:before="120" w:after="120" w:line="360" w:lineRule="auto"/>
        <w:jc w:val="center"/>
        <w:rPr>
          <w:rFonts w:ascii="Times New Roman" w:hAnsi="Times New Roman" w:cs="Times New Roman"/>
          <w:sz w:val="24"/>
          <w:szCs w:val="24"/>
          <w:lang w:val="en-GB"/>
        </w:rPr>
      </w:pPr>
      <w:r w:rsidRPr="008373DD">
        <w:rPr>
          <w:rFonts w:ascii="Times New Roman" w:hAnsi="Times New Roman" w:cs="Times New Roman"/>
          <w:sz w:val="24"/>
          <w:szCs w:val="24"/>
          <w:lang w:val="en-GB"/>
        </w:rPr>
        <w:t>(Source: Wizz Air, 2024</w:t>
      </w:r>
      <w:r w:rsidR="00763A09" w:rsidRPr="008373DD">
        <w:rPr>
          <w:rFonts w:ascii="Times New Roman" w:hAnsi="Times New Roman" w:cs="Times New Roman"/>
          <w:sz w:val="24"/>
          <w:szCs w:val="24"/>
          <w:lang w:val="en-GB"/>
        </w:rPr>
        <w:t>b</w:t>
      </w:r>
      <w:r w:rsidRPr="008373DD">
        <w:rPr>
          <w:rFonts w:ascii="Times New Roman" w:hAnsi="Times New Roman" w:cs="Times New Roman"/>
          <w:sz w:val="24"/>
          <w:szCs w:val="24"/>
          <w:lang w:val="en-GB"/>
        </w:rPr>
        <w:t>)</w:t>
      </w:r>
    </w:p>
    <w:p w14:paraId="39308A9B" w14:textId="4A6C8ECE" w:rsidR="00D8672B" w:rsidRPr="008373DD" w:rsidRDefault="00D8672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In recent years,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has implemented several </w:t>
      </w:r>
      <w:r w:rsidR="0072300D">
        <w:rPr>
          <w:rFonts w:ascii="Times New Roman" w:hAnsi="Times New Roman" w:cs="Times New Roman"/>
          <w:sz w:val="24"/>
          <w:szCs w:val="24"/>
          <w:lang w:val="en-GB"/>
        </w:rPr>
        <w:t>organisational</w:t>
      </w:r>
      <w:r w:rsidRPr="008373DD">
        <w:rPr>
          <w:rFonts w:ascii="Times New Roman" w:hAnsi="Times New Roman" w:cs="Times New Roman"/>
          <w:sz w:val="24"/>
          <w:szCs w:val="24"/>
          <w:lang w:val="en-GB"/>
        </w:rPr>
        <w:t xml:space="preserve"> changes </w:t>
      </w:r>
      <w:r w:rsidR="0072300D">
        <w:rPr>
          <w:rFonts w:ascii="Times New Roman" w:hAnsi="Times New Roman" w:cs="Times New Roman"/>
          <w:sz w:val="24"/>
          <w:szCs w:val="24"/>
          <w:lang w:val="en-GB"/>
        </w:rPr>
        <w:t>to improve efficiency and maintain</w:t>
      </w:r>
      <w:r w:rsidRPr="008373DD">
        <w:rPr>
          <w:rFonts w:ascii="Times New Roman" w:hAnsi="Times New Roman" w:cs="Times New Roman"/>
          <w:sz w:val="24"/>
          <w:szCs w:val="24"/>
          <w:lang w:val="en-GB"/>
        </w:rPr>
        <w:t xml:space="preserve"> competitiveness. A significant change has been </w:t>
      </w:r>
      <w:r w:rsidR="0072300D">
        <w:rPr>
          <w:rFonts w:ascii="Times New Roman" w:hAnsi="Times New Roman" w:cs="Times New Roman"/>
          <w:sz w:val="24"/>
          <w:szCs w:val="24"/>
          <w:lang w:val="en-GB"/>
        </w:rPr>
        <w:t>its fleet expansion</w:t>
      </w:r>
      <w:r w:rsidRPr="008373DD">
        <w:rPr>
          <w:rFonts w:ascii="Times New Roman" w:hAnsi="Times New Roman" w:cs="Times New Roman"/>
          <w:sz w:val="24"/>
          <w:szCs w:val="24"/>
          <w:lang w:val="en-GB"/>
        </w:rPr>
        <w:t xml:space="preserve">, including </w:t>
      </w:r>
      <w:r w:rsidR="00FC5C9E">
        <w:rPr>
          <w:rFonts w:ascii="Times New Roman" w:hAnsi="Times New Roman" w:cs="Times New Roman"/>
          <w:sz w:val="24"/>
          <w:szCs w:val="24"/>
          <w:lang w:val="en-GB"/>
        </w:rPr>
        <w:t>adding</w:t>
      </w:r>
      <w:r w:rsidRPr="008373DD">
        <w:rPr>
          <w:rFonts w:ascii="Times New Roman" w:hAnsi="Times New Roman" w:cs="Times New Roman"/>
          <w:sz w:val="24"/>
          <w:szCs w:val="24"/>
          <w:lang w:val="en-GB"/>
        </w:rPr>
        <w:t xml:space="preserve"> newer, more fuel-efficient aircraft like the Airbus A321neo. This move has reduced the airline's environmental impact and lowered operational costs</w:t>
      </w:r>
      <w:r w:rsidR="0072300D">
        <w:rPr>
          <w:rFonts w:ascii="Times New Roman" w:hAnsi="Times New Roman" w:cs="Times New Roman"/>
          <w:sz w:val="24"/>
          <w:szCs w:val="24"/>
          <w:lang w:val="en-GB"/>
        </w:rPr>
        <w:t>, as</w:t>
      </w:r>
      <w:r w:rsidR="00082379" w:rsidRPr="008373DD">
        <w:rPr>
          <w:rFonts w:ascii="Times New Roman" w:hAnsi="Times New Roman" w:cs="Times New Roman"/>
          <w:sz w:val="24"/>
          <w:szCs w:val="24"/>
          <w:lang w:val="en-GB"/>
        </w:rPr>
        <w:t xml:space="preserve"> seen in the image </w:t>
      </w:r>
      <w:r w:rsidR="00443416" w:rsidRPr="008373DD">
        <w:rPr>
          <w:rFonts w:ascii="Times New Roman" w:hAnsi="Times New Roman" w:cs="Times New Roman"/>
          <w:sz w:val="24"/>
          <w:szCs w:val="24"/>
          <w:lang w:val="en-GB"/>
        </w:rPr>
        <w:t>above</w:t>
      </w:r>
      <w:r w:rsidRPr="008373DD">
        <w:rPr>
          <w:rFonts w:ascii="Times New Roman" w:hAnsi="Times New Roman" w:cs="Times New Roman"/>
          <w:sz w:val="24"/>
          <w:szCs w:val="24"/>
          <w:lang w:val="en-GB"/>
        </w:rPr>
        <w:t xml:space="preserve">, aligning with the growing </w:t>
      </w:r>
      <w:r w:rsidR="00FC5C9E">
        <w:rPr>
          <w:rFonts w:ascii="Times New Roman" w:hAnsi="Times New Roman" w:cs="Times New Roman"/>
          <w:sz w:val="24"/>
          <w:szCs w:val="24"/>
          <w:lang w:val="en-GB"/>
        </w:rPr>
        <w:t>aviation sustainability demand</w:t>
      </w:r>
      <w:r w:rsidR="00443416" w:rsidRPr="008373DD">
        <w:rPr>
          <w:rFonts w:ascii="Times New Roman" w:hAnsi="Times New Roman" w:cs="Times New Roman"/>
          <w:sz w:val="24"/>
          <w:szCs w:val="24"/>
          <w:lang w:val="en-GB"/>
        </w:rPr>
        <w:t xml:space="preserve"> (Wizz Air, 2024</w:t>
      </w:r>
      <w:r w:rsidR="00763A09" w:rsidRPr="008373DD">
        <w:rPr>
          <w:rFonts w:ascii="Times New Roman" w:hAnsi="Times New Roman" w:cs="Times New Roman"/>
          <w:sz w:val="24"/>
          <w:szCs w:val="24"/>
          <w:lang w:val="en-GB"/>
        </w:rPr>
        <w:t>b</w:t>
      </w:r>
      <w:r w:rsidR="00443416" w:rsidRPr="008373DD">
        <w:rPr>
          <w:rFonts w:ascii="Times New Roman" w:hAnsi="Times New Roman" w:cs="Times New Roman"/>
          <w:sz w:val="24"/>
          <w:szCs w:val="24"/>
          <w:lang w:val="en-GB"/>
        </w:rPr>
        <w:t>)</w:t>
      </w:r>
      <w:r w:rsidRPr="008373DD">
        <w:rPr>
          <w:rFonts w:ascii="Times New Roman" w:hAnsi="Times New Roman" w:cs="Times New Roman"/>
          <w:sz w:val="24"/>
          <w:szCs w:val="24"/>
          <w:lang w:val="en-GB"/>
        </w:rPr>
        <w:t>.</w:t>
      </w:r>
    </w:p>
    <w:p w14:paraId="16423B65" w14:textId="79A463F9" w:rsidR="00D8672B" w:rsidRPr="008373DD" w:rsidRDefault="006B52F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i/>
          <w:iCs/>
          <w:sz w:val="24"/>
          <w:szCs w:val="24"/>
          <w:lang w:val="en-GB"/>
        </w:rPr>
        <w:t>Wizz Air</w:t>
      </w:r>
      <w:r w:rsidR="00D8672B" w:rsidRPr="008373DD">
        <w:rPr>
          <w:rFonts w:ascii="Times New Roman" w:hAnsi="Times New Roman" w:cs="Times New Roman"/>
          <w:sz w:val="24"/>
          <w:szCs w:val="24"/>
          <w:lang w:val="en-GB"/>
        </w:rPr>
        <w:t xml:space="preserve"> has also streamlined its route network, focusing on more profitable markets while discontinuing underperforming routes</w:t>
      </w:r>
      <w:r w:rsidR="001C243E" w:rsidRPr="008373DD">
        <w:rPr>
          <w:rFonts w:ascii="Times New Roman" w:hAnsi="Times New Roman" w:cs="Times New Roman"/>
          <w:sz w:val="24"/>
          <w:szCs w:val="24"/>
          <w:lang w:val="en-GB"/>
        </w:rPr>
        <w:t xml:space="preserve"> (</w:t>
      </w:r>
      <w:r w:rsidR="00F94FF5" w:rsidRPr="008373DD">
        <w:rPr>
          <w:rFonts w:ascii="Times New Roman" w:hAnsi="Times New Roman" w:cs="Times New Roman"/>
          <w:bCs/>
          <w:iCs/>
          <w:sz w:val="24"/>
          <w:szCs w:val="24"/>
        </w:rPr>
        <w:t>Ex-Yu Aviation News, 2024</w:t>
      </w:r>
      <w:r w:rsidR="001C243E" w:rsidRPr="008373DD">
        <w:rPr>
          <w:rFonts w:ascii="Times New Roman" w:hAnsi="Times New Roman" w:cs="Times New Roman"/>
          <w:sz w:val="24"/>
          <w:szCs w:val="24"/>
          <w:lang w:val="en-GB"/>
        </w:rPr>
        <w:t>)</w:t>
      </w:r>
      <w:r w:rsidR="00D8672B" w:rsidRPr="008373DD">
        <w:rPr>
          <w:rFonts w:ascii="Times New Roman" w:hAnsi="Times New Roman" w:cs="Times New Roman"/>
          <w:sz w:val="24"/>
          <w:szCs w:val="24"/>
          <w:lang w:val="en-GB"/>
        </w:rPr>
        <w:t xml:space="preserve">. This shift supports its low-cost model and </w:t>
      </w:r>
      <w:r w:rsidR="0072300D">
        <w:rPr>
          <w:rFonts w:ascii="Times New Roman" w:hAnsi="Times New Roman" w:cs="Times New Roman"/>
          <w:sz w:val="24"/>
          <w:szCs w:val="24"/>
          <w:lang w:val="en-GB"/>
        </w:rPr>
        <w:t>optimises</w:t>
      </w:r>
      <w:r w:rsidR="00D8672B" w:rsidRPr="008373DD">
        <w:rPr>
          <w:rFonts w:ascii="Times New Roman" w:hAnsi="Times New Roman" w:cs="Times New Roman"/>
          <w:sz w:val="24"/>
          <w:szCs w:val="24"/>
          <w:lang w:val="en-GB"/>
        </w:rPr>
        <w:t xml:space="preserve"> revenue. However, this requires careful planning to avoid neglecting underserved regions, as losing market presence could lead to customer dissatisfaction</w:t>
      </w:r>
      <w:r w:rsidR="00FC5C9E">
        <w:rPr>
          <w:rFonts w:ascii="Times New Roman" w:hAnsi="Times New Roman" w:cs="Times New Roman"/>
          <w:sz w:val="24"/>
          <w:szCs w:val="24"/>
          <w:lang w:val="en-GB"/>
        </w:rPr>
        <w:t>, which is possible because of the</w:t>
      </w:r>
      <w:r w:rsidR="00371E11" w:rsidRPr="008373DD">
        <w:rPr>
          <w:rFonts w:ascii="Times New Roman" w:hAnsi="Times New Roman" w:cs="Times New Roman"/>
          <w:sz w:val="24"/>
          <w:szCs w:val="24"/>
          <w:lang w:val="en-GB"/>
        </w:rPr>
        <w:t xml:space="preserve"> 44% drop in profits so far (Smith, 2024)</w:t>
      </w:r>
      <w:r w:rsidR="00D8672B" w:rsidRPr="008373DD">
        <w:rPr>
          <w:rFonts w:ascii="Times New Roman" w:hAnsi="Times New Roman" w:cs="Times New Roman"/>
          <w:sz w:val="24"/>
          <w:szCs w:val="24"/>
          <w:lang w:val="en-GB"/>
        </w:rPr>
        <w:t>.</w:t>
      </w:r>
    </w:p>
    <w:p w14:paraId="05ED586D" w14:textId="12A22AC6" w:rsidR="00D8672B" w:rsidRPr="008373DD" w:rsidRDefault="00D8672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lastRenderedPageBreak/>
        <w:t xml:space="preserve">On the digital front, the airline upgraded its online booking platform with features like dynamic pricing, </w:t>
      </w:r>
      <w:r w:rsidR="0072300D">
        <w:rPr>
          <w:rFonts w:ascii="Times New Roman" w:hAnsi="Times New Roman" w:cs="Times New Roman"/>
          <w:sz w:val="24"/>
          <w:szCs w:val="24"/>
          <w:lang w:val="en-GB"/>
        </w:rPr>
        <w:t>personalised</w:t>
      </w:r>
      <w:r w:rsidRPr="008373DD">
        <w:rPr>
          <w:rFonts w:ascii="Times New Roman" w:hAnsi="Times New Roman" w:cs="Times New Roman"/>
          <w:sz w:val="24"/>
          <w:szCs w:val="24"/>
          <w:lang w:val="en-GB"/>
        </w:rPr>
        <w:t xml:space="preserve"> offers, and real-time feedback tools. While these improvements have enhanced customer experience, they remain incremental and lack the transformative impact needed to keep up with digital disruption.</w:t>
      </w:r>
      <w:r w:rsidR="001C243E" w:rsidRPr="008373DD">
        <w:rPr>
          <w:rFonts w:ascii="Times New Roman" w:hAnsi="Times New Roman" w:cs="Times New Roman"/>
          <w:sz w:val="24"/>
          <w:szCs w:val="24"/>
          <w:lang w:val="en-GB"/>
        </w:rPr>
        <w:t xml:space="preserve"> </w:t>
      </w:r>
      <w:r w:rsidR="006B52F6" w:rsidRPr="008373DD">
        <w:rPr>
          <w:rFonts w:ascii="Times New Roman" w:hAnsi="Times New Roman" w:cs="Times New Roman"/>
          <w:b/>
          <w:bCs/>
          <w:i/>
          <w:iCs/>
          <w:sz w:val="24"/>
          <w:szCs w:val="24"/>
          <w:lang w:val="en-GB"/>
        </w:rPr>
        <w:t>Wizz Air</w:t>
      </w:r>
      <w:r w:rsidR="001C243E" w:rsidRPr="008373DD">
        <w:rPr>
          <w:rFonts w:ascii="Times New Roman" w:hAnsi="Times New Roman" w:cs="Times New Roman"/>
          <w:sz w:val="24"/>
          <w:szCs w:val="24"/>
          <w:lang w:val="en-GB"/>
        </w:rPr>
        <w:t xml:space="preserve"> </w:t>
      </w:r>
      <w:r w:rsidR="0072300D">
        <w:rPr>
          <w:rFonts w:ascii="Times New Roman" w:hAnsi="Times New Roman" w:cs="Times New Roman"/>
          <w:sz w:val="24"/>
          <w:szCs w:val="24"/>
          <w:lang w:val="en-GB"/>
        </w:rPr>
        <w:t>has recently partnered</w:t>
      </w:r>
      <w:r w:rsidR="001C243E" w:rsidRPr="008373DD">
        <w:rPr>
          <w:rFonts w:ascii="Times New Roman" w:hAnsi="Times New Roman" w:cs="Times New Roman"/>
          <w:sz w:val="24"/>
          <w:szCs w:val="24"/>
          <w:lang w:val="en-GB"/>
        </w:rPr>
        <w:t xml:space="preserve"> with </w:t>
      </w:r>
      <w:r w:rsidR="001C243E" w:rsidRPr="008373DD">
        <w:rPr>
          <w:rFonts w:ascii="Times New Roman" w:hAnsi="Times New Roman" w:cs="Times New Roman"/>
          <w:b/>
          <w:bCs/>
          <w:sz w:val="24"/>
          <w:szCs w:val="24"/>
          <w:lang w:val="en-GB"/>
        </w:rPr>
        <w:t>Striim</w:t>
      </w:r>
      <w:r w:rsidR="001C243E" w:rsidRPr="008373DD">
        <w:rPr>
          <w:rFonts w:ascii="Times New Roman" w:hAnsi="Times New Roman" w:cs="Times New Roman"/>
          <w:sz w:val="24"/>
          <w:szCs w:val="24"/>
          <w:lang w:val="en-GB"/>
        </w:rPr>
        <w:t xml:space="preserve"> to improve its operations</w:t>
      </w:r>
      <w:r w:rsidR="008D77B8" w:rsidRPr="008373DD">
        <w:rPr>
          <w:rFonts w:ascii="Times New Roman" w:hAnsi="Times New Roman" w:cs="Times New Roman"/>
          <w:sz w:val="24"/>
          <w:szCs w:val="24"/>
          <w:lang w:val="en-GB"/>
        </w:rPr>
        <w:t xml:space="preserve"> using real-time data analytics (Striim, 2024). </w:t>
      </w:r>
    </w:p>
    <w:p w14:paraId="60AA0BEB" w14:textId="630A3817" w:rsidR="008A2DE1" w:rsidRPr="008373DD" w:rsidRDefault="00D8672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Overall, these recent changes demonstrate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’s willingness to adapt. However, to stay competitive, a more comprehensive, long-term change management plan is needed to address broader industry challenges.</w:t>
      </w:r>
    </w:p>
    <w:p w14:paraId="4547DB8B" w14:textId="63C86C9E" w:rsidR="008A2DE1" w:rsidRPr="008373DD" w:rsidRDefault="00E051D8" w:rsidP="008373DD">
      <w:pPr>
        <w:pStyle w:val="Heading1"/>
        <w:rPr>
          <w:lang w:val="en-GB"/>
        </w:rPr>
      </w:pPr>
      <w:bookmarkStart w:id="11" w:name="_Toc183090733"/>
      <w:r w:rsidRPr="008373DD">
        <w:rPr>
          <w:lang w:val="en-GB"/>
        </w:rPr>
        <w:t>4</w:t>
      </w:r>
      <w:r w:rsidR="008A2DE1" w:rsidRPr="008373DD">
        <w:rPr>
          <w:lang w:val="en-GB"/>
        </w:rPr>
        <w:t>. Critical Evaluation of Change Management Models</w:t>
      </w:r>
      <w:bookmarkEnd w:id="11"/>
      <w:r w:rsidR="008A2DE1" w:rsidRPr="008373DD">
        <w:rPr>
          <w:lang w:val="en-GB"/>
        </w:rPr>
        <w:t xml:space="preserve"> </w:t>
      </w:r>
    </w:p>
    <w:p w14:paraId="70BE481F" w14:textId="1AFBE34F" w:rsidR="008A2DE1" w:rsidRPr="008373DD" w:rsidRDefault="00E051D8" w:rsidP="008373DD">
      <w:pPr>
        <w:pStyle w:val="Heading2"/>
        <w:rPr>
          <w:lang w:val="en-GB"/>
        </w:rPr>
      </w:pPr>
      <w:bookmarkStart w:id="12" w:name="_Toc183090734"/>
      <w:r w:rsidRPr="008373DD">
        <w:rPr>
          <w:lang w:val="en-GB"/>
        </w:rPr>
        <w:t>4</w:t>
      </w:r>
      <w:r w:rsidR="008A2DE1" w:rsidRPr="008373DD">
        <w:rPr>
          <w:lang w:val="en-GB"/>
        </w:rPr>
        <w:t>.1 Overview of Change Management Models</w:t>
      </w:r>
      <w:bookmarkEnd w:id="12"/>
      <w:r w:rsidR="008A2DE1" w:rsidRPr="008373DD">
        <w:rPr>
          <w:lang w:val="en-GB"/>
        </w:rPr>
        <w:t xml:space="preserve"> </w:t>
      </w:r>
    </w:p>
    <w:p w14:paraId="6BAE31D6" w14:textId="685B91D1" w:rsidR="00CF3B8C" w:rsidRDefault="0072300D" w:rsidP="0072300D">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Various change management models enable</w:t>
      </w:r>
      <w:r w:rsidR="00CF3B8C" w:rsidRPr="008373DD">
        <w:rPr>
          <w:rFonts w:ascii="Times New Roman" w:hAnsi="Times New Roman" w:cs="Times New Roman"/>
          <w:sz w:val="24"/>
          <w:szCs w:val="24"/>
          <w:lang w:val="en-GB"/>
        </w:rPr>
        <w:t xml:space="preserve"> people to implement changes in an organisation </w:t>
      </w:r>
      <w:r w:rsidR="00FC7ECF">
        <w:rPr>
          <w:rFonts w:ascii="Times New Roman" w:hAnsi="Times New Roman" w:cs="Times New Roman"/>
          <w:sz w:val="24"/>
          <w:szCs w:val="24"/>
          <w:lang w:val="en-GB"/>
        </w:rPr>
        <w:t>correctly</w:t>
      </w:r>
      <w:r w:rsidR="00CF3B8C" w:rsidRPr="008373DD">
        <w:rPr>
          <w:rFonts w:ascii="Times New Roman" w:hAnsi="Times New Roman" w:cs="Times New Roman"/>
          <w:sz w:val="24"/>
          <w:szCs w:val="24"/>
          <w:lang w:val="en-GB"/>
        </w:rPr>
        <w:t xml:space="preserve">. Three widely recognised models applicable to </w:t>
      </w:r>
      <w:r w:rsidR="00CF3B8C" w:rsidRPr="00FC7ECF">
        <w:rPr>
          <w:rFonts w:ascii="Times New Roman" w:hAnsi="Times New Roman" w:cs="Times New Roman"/>
          <w:b/>
          <w:bCs/>
          <w:i/>
          <w:iCs/>
          <w:sz w:val="24"/>
          <w:szCs w:val="24"/>
          <w:lang w:val="en-GB"/>
        </w:rPr>
        <w:t>Wizz Air</w:t>
      </w:r>
      <w:r w:rsidR="00CF3B8C" w:rsidRPr="008373DD">
        <w:rPr>
          <w:rFonts w:ascii="Times New Roman" w:hAnsi="Times New Roman" w:cs="Times New Roman"/>
          <w:sz w:val="24"/>
          <w:szCs w:val="24"/>
          <w:lang w:val="en-GB"/>
        </w:rPr>
        <w:t xml:space="preserve"> are:</w:t>
      </w:r>
    </w:p>
    <w:p w14:paraId="110B3B78" w14:textId="1073649B" w:rsidR="00FC7ECF" w:rsidRPr="00FC7ECF" w:rsidRDefault="00FC7ECF" w:rsidP="0072300D">
      <w:pPr>
        <w:pStyle w:val="ListParagraph"/>
        <w:numPr>
          <w:ilvl w:val="0"/>
          <w:numId w:val="22"/>
        </w:numPr>
        <w:spacing w:before="120" w:after="120" w:line="360" w:lineRule="auto"/>
        <w:jc w:val="both"/>
        <w:rPr>
          <w:rFonts w:ascii="Times New Roman" w:hAnsi="Times New Roman" w:cs="Times New Roman"/>
          <w:b/>
          <w:bCs/>
          <w:sz w:val="24"/>
          <w:szCs w:val="24"/>
          <w:lang w:val="en-GB"/>
        </w:rPr>
      </w:pPr>
      <w:r w:rsidRPr="005007CC">
        <w:rPr>
          <w:rFonts w:ascii="Times New Roman" w:hAnsi="Times New Roman" w:cs="Times New Roman"/>
          <w:b/>
          <w:bCs/>
          <w:sz w:val="24"/>
          <w:szCs w:val="24"/>
          <w:lang w:val="en-GB"/>
        </w:rPr>
        <w:t xml:space="preserve">Lewin’s Change Management Model </w:t>
      </w:r>
    </w:p>
    <w:p w14:paraId="5E5E4ECD" w14:textId="331F91F2" w:rsidR="00CF3B8C" w:rsidRPr="008373DD" w:rsidRDefault="00CF3B8C" w:rsidP="008373DD">
      <w:pPr>
        <w:spacing w:before="120" w:after="120" w:line="360" w:lineRule="auto"/>
        <w:ind w:left="720"/>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Developed by Kurt Lewin, this model emphasises three stages: Only three models that have been widely </w:t>
      </w:r>
      <w:r w:rsidR="00FC7ECF">
        <w:rPr>
          <w:rFonts w:ascii="Times New Roman" w:hAnsi="Times New Roman" w:cs="Times New Roman"/>
          <w:sz w:val="24"/>
          <w:szCs w:val="24"/>
          <w:lang w:val="en-GB"/>
        </w:rPr>
        <w:t>practised are Unfreeze, Change, and Refreeze,</w:t>
      </w:r>
      <w:r w:rsidRPr="008373DD">
        <w:rPr>
          <w:rFonts w:ascii="Times New Roman" w:hAnsi="Times New Roman" w:cs="Times New Roman"/>
          <w:sz w:val="24"/>
          <w:szCs w:val="24"/>
          <w:lang w:val="en-GB"/>
        </w:rPr>
        <w:t xml:space="preserve"> as suggested by </w:t>
      </w:r>
      <w:r w:rsidR="00FC7ECF">
        <w:rPr>
          <w:rFonts w:ascii="Times New Roman" w:hAnsi="Times New Roman" w:cs="Times New Roman"/>
          <w:sz w:val="24"/>
          <w:szCs w:val="24"/>
          <w:lang w:val="en-GB"/>
        </w:rPr>
        <w:t>(</w:t>
      </w:r>
      <w:r w:rsidRPr="008373DD">
        <w:rPr>
          <w:rFonts w:ascii="Times New Roman" w:hAnsi="Times New Roman" w:cs="Times New Roman"/>
          <w:sz w:val="24"/>
          <w:szCs w:val="24"/>
          <w:lang w:val="en-GB"/>
        </w:rPr>
        <w:t xml:space="preserve">Harrison </w:t>
      </w:r>
      <w:r w:rsidRPr="00FC7ECF">
        <w:rPr>
          <w:rFonts w:ascii="Times New Roman" w:hAnsi="Times New Roman" w:cs="Times New Roman"/>
          <w:i/>
          <w:iCs/>
          <w:sz w:val="24"/>
          <w:szCs w:val="24"/>
          <w:lang w:val="en-GB"/>
        </w:rPr>
        <w:t>et al.</w:t>
      </w:r>
      <w:r w:rsidR="00FC7ECF">
        <w:rPr>
          <w:rFonts w:ascii="Times New Roman" w:hAnsi="Times New Roman" w:cs="Times New Roman"/>
          <w:i/>
          <w:iCs/>
          <w:sz w:val="24"/>
          <w:szCs w:val="24"/>
          <w:lang w:val="en-GB"/>
        </w:rPr>
        <w:t xml:space="preserve">, </w:t>
      </w:r>
      <w:r w:rsidRPr="008373DD">
        <w:rPr>
          <w:rFonts w:ascii="Times New Roman" w:hAnsi="Times New Roman" w:cs="Times New Roman"/>
          <w:sz w:val="24"/>
          <w:szCs w:val="24"/>
          <w:lang w:val="en-GB"/>
        </w:rPr>
        <w:t>2021).</w:t>
      </w:r>
    </w:p>
    <w:p w14:paraId="6301EAEF" w14:textId="3A29DC13" w:rsidR="00CF3B8C" w:rsidRPr="00A32D54" w:rsidRDefault="00A32D54" w:rsidP="00A32D54">
      <w:pPr>
        <w:pStyle w:val="ListParagraph"/>
        <w:numPr>
          <w:ilvl w:val="0"/>
          <w:numId w:val="31"/>
        </w:numPr>
        <w:spacing w:before="120" w:after="120" w:line="360" w:lineRule="auto"/>
        <w:jc w:val="both"/>
        <w:rPr>
          <w:rFonts w:ascii="Times New Roman" w:hAnsi="Times New Roman" w:cs="Times New Roman"/>
          <w:sz w:val="24"/>
          <w:szCs w:val="24"/>
          <w:lang w:val="en-GB"/>
        </w:rPr>
      </w:pPr>
      <w:r w:rsidRPr="00A32D54">
        <w:rPr>
          <w:rFonts w:ascii="Times New Roman" w:hAnsi="Times New Roman" w:cs="Times New Roman"/>
          <w:b/>
          <w:bCs/>
          <w:sz w:val="24"/>
          <w:szCs w:val="24"/>
          <w:lang w:val="en-GB"/>
        </w:rPr>
        <w:t>Unfreeze</w:t>
      </w:r>
      <w:r w:rsidRPr="00A32D54">
        <w:rPr>
          <w:rFonts w:ascii="Times New Roman" w:hAnsi="Times New Roman" w:cs="Times New Roman"/>
          <w:sz w:val="24"/>
          <w:szCs w:val="24"/>
          <w:lang w:val="en-GB"/>
        </w:rPr>
        <w:t xml:space="preserve">: </w:t>
      </w:r>
      <w:r w:rsidR="00CF3B8C" w:rsidRPr="00A32D54">
        <w:rPr>
          <w:rFonts w:ascii="Times New Roman" w:hAnsi="Times New Roman" w:cs="Times New Roman"/>
          <w:sz w:val="24"/>
          <w:szCs w:val="24"/>
          <w:lang w:val="en-GB"/>
        </w:rPr>
        <w:t xml:space="preserve">Make the organisation ready for change by raising awareness of difficulties and </w:t>
      </w:r>
      <w:r w:rsidRPr="00A32D54">
        <w:rPr>
          <w:rFonts w:ascii="Times New Roman" w:hAnsi="Times New Roman" w:cs="Times New Roman"/>
          <w:sz w:val="24"/>
          <w:szCs w:val="24"/>
          <w:lang w:val="en-GB"/>
        </w:rPr>
        <w:t xml:space="preserve">the </w:t>
      </w:r>
      <w:r w:rsidR="00CF3B8C" w:rsidRPr="00A32D54">
        <w:rPr>
          <w:rFonts w:ascii="Times New Roman" w:hAnsi="Times New Roman" w:cs="Times New Roman"/>
          <w:sz w:val="24"/>
          <w:szCs w:val="24"/>
          <w:lang w:val="en-GB"/>
        </w:rPr>
        <w:t>need to alter something.</w:t>
      </w:r>
    </w:p>
    <w:p w14:paraId="5B9EB235" w14:textId="15EFE6A3" w:rsidR="00CF3B8C" w:rsidRPr="00A32D54" w:rsidRDefault="00CF3B8C" w:rsidP="00A32D54">
      <w:pPr>
        <w:pStyle w:val="ListParagraph"/>
        <w:numPr>
          <w:ilvl w:val="0"/>
          <w:numId w:val="31"/>
        </w:numPr>
        <w:spacing w:before="120" w:after="120" w:line="360" w:lineRule="auto"/>
        <w:jc w:val="both"/>
        <w:rPr>
          <w:rFonts w:ascii="Times New Roman" w:hAnsi="Times New Roman" w:cs="Times New Roman"/>
          <w:sz w:val="24"/>
          <w:szCs w:val="24"/>
          <w:lang w:val="en-GB"/>
        </w:rPr>
      </w:pPr>
      <w:r w:rsidRPr="00A32D54">
        <w:rPr>
          <w:rFonts w:ascii="Times New Roman" w:hAnsi="Times New Roman" w:cs="Times New Roman"/>
          <w:b/>
          <w:bCs/>
          <w:sz w:val="24"/>
          <w:szCs w:val="24"/>
          <w:lang w:val="en-GB"/>
        </w:rPr>
        <w:t>Change:</w:t>
      </w:r>
      <w:r w:rsidRPr="00A32D54">
        <w:rPr>
          <w:rFonts w:ascii="Times New Roman" w:hAnsi="Times New Roman" w:cs="Times New Roman"/>
          <w:sz w:val="24"/>
          <w:szCs w:val="24"/>
          <w:lang w:val="en-GB"/>
        </w:rPr>
        <w:t xml:space="preserve"> Deliver the intended change </w:t>
      </w:r>
      <w:r w:rsidR="00A32D54" w:rsidRPr="00A32D54">
        <w:rPr>
          <w:rFonts w:ascii="Times New Roman" w:hAnsi="Times New Roman" w:cs="Times New Roman"/>
          <w:sz w:val="24"/>
          <w:szCs w:val="24"/>
          <w:lang w:val="en-GB"/>
        </w:rPr>
        <w:t>to</w:t>
      </w:r>
      <w:r w:rsidRPr="00A32D54">
        <w:rPr>
          <w:rFonts w:ascii="Times New Roman" w:hAnsi="Times New Roman" w:cs="Times New Roman"/>
          <w:sz w:val="24"/>
          <w:szCs w:val="24"/>
          <w:lang w:val="en-GB"/>
        </w:rPr>
        <w:t xml:space="preserve"> stakeholders and educate them on </w:t>
      </w:r>
      <w:r w:rsidR="00A32D54" w:rsidRPr="00A32D54">
        <w:rPr>
          <w:rFonts w:ascii="Times New Roman" w:hAnsi="Times New Roman" w:cs="Times New Roman"/>
          <w:sz w:val="24"/>
          <w:szCs w:val="24"/>
          <w:lang w:val="en-GB"/>
        </w:rPr>
        <w:t>its effect</w:t>
      </w:r>
      <w:r w:rsidRPr="00A32D54">
        <w:rPr>
          <w:rFonts w:ascii="Times New Roman" w:hAnsi="Times New Roman" w:cs="Times New Roman"/>
          <w:sz w:val="24"/>
          <w:szCs w:val="24"/>
          <w:lang w:val="en-GB"/>
        </w:rPr>
        <w:t>.</w:t>
      </w:r>
    </w:p>
    <w:p w14:paraId="70143C42" w14:textId="0FA079F6" w:rsidR="00CF3B8C" w:rsidRPr="009273AC" w:rsidRDefault="00CF3B8C" w:rsidP="009273AC">
      <w:pPr>
        <w:pStyle w:val="ListParagraph"/>
        <w:numPr>
          <w:ilvl w:val="0"/>
          <w:numId w:val="31"/>
        </w:numPr>
        <w:spacing w:before="120" w:after="120" w:line="360" w:lineRule="auto"/>
        <w:jc w:val="both"/>
        <w:rPr>
          <w:rFonts w:ascii="Times New Roman" w:hAnsi="Times New Roman" w:cs="Times New Roman"/>
          <w:sz w:val="24"/>
          <w:szCs w:val="24"/>
          <w:lang w:val="en-GB"/>
        </w:rPr>
      </w:pPr>
      <w:r w:rsidRPr="009273AC">
        <w:rPr>
          <w:rFonts w:ascii="Times New Roman" w:hAnsi="Times New Roman" w:cs="Times New Roman"/>
          <w:b/>
          <w:bCs/>
          <w:sz w:val="24"/>
          <w:szCs w:val="24"/>
          <w:lang w:val="en-GB"/>
        </w:rPr>
        <w:t>Refreeze:</w:t>
      </w:r>
      <w:r w:rsidRPr="00A32D54">
        <w:rPr>
          <w:rFonts w:ascii="Times New Roman" w:hAnsi="Times New Roman" w:cs="Times New Roman"/>
          <w:sz w:val="24"/>
          <w:szCs w:val="24"/>
          <w:lang w:val="en-GB"/>
        </w:rPr>
        <w:t xml:space="preserve"> Sustain the change and make </w:t>
      </w:r>
      <w:r w:rsidR="00A32D54" w:rsidRPr="00A32D54">
        <w:rPr>
          <w:rFonts w:ascii="Times New Roman" w:hAnsi="Times New Roman" w:cs="Times New Roman"/>
          <w:sz w:val="24"/>
          <w:szCs w:val="24"/>
          <w:lang w:val="en-GB"/>
        </w:rPr>
        <w:t>it</w:t>
      </w:r>
      <w:r w:rsidRPr="00A32D54">
        <w:rPr>
          <w:rFonts w:ascii="Times New Roman" w:hAnsi="Times New Roman" w:cs="Times New Roman"/>
          <w:sz w:val="24"/>
          <w:szCs w:val="24"/>
          <w:lang w:val="en-GB"/>
        </w:rPr>
        <w:t xml:space="preserve"> part of the organisational culture.</w:t>
      </w:r>
      <w:r w:rsidR="009273AC">
        <w:rPr>
          <w:rFonts w:ascii="Times New Roman" w:hAnsi="Times New Roman" w:cs="Times New Roman"/>
          <w:sz w:val="24"/>
          <w:szCs w:val="24"/>
          <w:lang w:val="en-GB"/>
        </w:rPr>
        <w:t xml:space="preserve"> </w:t>
      </w:r>
      <w:r w:rsidRPr="009273AC">
        <w:rPr>
          <w:rFonts w:ascii="Times New Roman" w:hAnsi="Times New Roman" w:cs="Times New Roman"/>
          <w:sz w:val="24"/>
          <w:szCs w:val="24"/>
          <w:lang w:val="en-GB"/>
        </w:rPr>
        <w:t xml:space="preserve">The allocated model </w:t>
      </w:r>
      <w:r w:rsidR="009273AC">
        <w:rPr>
          <w:rFonts w:ascii="Times New Roman" w:hAnsi="Times New Roman" w:cs="Times New Roman"/>
          <w:sz w:val="24"/>
          <w:szCs w:val="24"/>
          <w:lang w:val="en-GB"/>
        </w:rPr>
        <w:t>is genuinely</w:t>
      </w:r>
      <w:r w:rsidRPr="009273AC">
        <w:rPr>
          <w:rFonts w:ascii="Times New Roman" w:hAnsi="Times New Roman" w:cs="Times New Roman"/>
          <w:sz w:val="24"/>
          <w:szCs w:val="24"/>
          <w:lang w:val="en-GB"/>
        </w:rPr>
        <w:t xml:space="preserve"> reasonable, although accused of being rigid for quickly altering conditions such as those in aviation.</w:t>
      </w:r>
    </w:p>
    <w:p w14:paraId="34283307" w14:textId="7A462937" w:rsidR="00B83463" w:rsidRPr="008373DD" w:rsidRDefault="00CF3B8C" w:rsidP="009273AC">
      <w:pPr>
        <w:spacing w:before="120" w:after="120" w:line="360" w:lineRule="auto"/>
        <w:ind w:left="360"/>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Although easy to understand, Lewin’s model might not capture </w:t>
      </w:r>
      <w:r w:rsidR="00FC5C9E">
        <w:rPr>
          <w:rFonts w:ascii="Times New Roman" w:hAnsi="Times New Roman" w:cs="Times New Roman"/>
          <w:sz w:val="24"/>
          <w:szCs w:val="24"/>
          <w:lang w:val="en-GB"/>
        </w:rPr>
        <w:t>specific</w:t>
      </w:r>
      <w:r w:rsidRPr="008373DD">
        <w:rPr>
          <w:rFonts w:ascii="Times New Roman" w:hAnsi="Times New Roman" w:cs="Times New Roman"/>
          <w:sz w:val="24"/>
          <w:szCs w:val="24"/>
          <w:lang w:val="en-GB"/>
        </w:rPr>
        <w:t xml:space="preserve"> key issues </w:t>
      </w:r>
      <w:r w:rsidR="009273AC">
        <w:rPr>
          <w:rFonts w:ascii="Times New Roman" w:hAnsi="Times New Roman" w:cs="Times New Roman"/>
          <w:sz w:val="24"/>
          <w:szCs w:val="24"/>
          <w:lang w:val="en-GB"/>
        </w:rPr>
        <w:t>characteristic of dynamic industries</w:t>
      </w:r>
      <w:r w:rsidRPr="008373DD">
        <w:rPr>
          <w:rFonts w:ascii="Times New Roman" w:hAnsi="Times New Roman" w:cs="Times New Roman"/>
          <w:sz w:val="24"/>
          <w:szCs w:val="24"/>
          <w:lang w:val="en-GB"/>
        </w:rPr>
        <w:t xml:space="preserve"> such as aviation</w:t>
      </w:r>
      <w:r w:rsidR="00B83463" w:rsidRPr="008373DD">
        <w:rPr>
          <w:rFonts w:ascii="Times New Roman" w:hAnsi="Times New Roman" w:cs="Times New Roman"/>
          <w:sz w:val="24"/>
          <w:szCs w:val="24"/>
          <w:lang w:val="en-GB"/>
        </w:rPr>
        <w:t>.</w:t>
      </w:r>
    </w:p>
    <w:p w14:paraId="18A725C9" w14:textId="5F613C60" w:rsidR="0082547B" w:rsidRPr="008373DD" w:rsidRDefault="0082547B" w:rsidP="008373DD">
      <w:pPr>
        <w:pStyle w:val="ListParagraph"/>
        <w:numPr>
          <w:ilvl w:val="0"/>
          <w:numId w:val="22"/>
        </w:numPr>
        <w:spacing w:before="120" w:after="120" w:line="360" w:lineRule="auto"/>
        <w:jc w:val="both"/>
        <w:rPr>
          <w:rFonts w:ascii="Times New Roman" w:hAnsi="Times New Roman" w:cs="Times New Roman"/>
          <w:b/>
          <w:bCs/>
          <w:sz w:val="24"/>
          <w:szCs w:val="24"/>
          <w:lang w:val="en-GB"/>
        </w:rPr>
      </w:pPr>
      <w:r w:rsidRPr="008373DD">
        <w:rPr>
          <w:rFonts w:ascii="Times New Roman" w:hAnsi="Times New Roman" w:cs="Times New Roman"/>
          <w:b/>
          <w:bCs/>
          <w:sz w:val="24"/>
          <w:szCs w:val="24"/>
          <w:lang w:val="en-GB"/>
        </w:rPr>
        <w:t xml:space="preserve">Kotter’s 8-Step Process </w:t>
      </w:r>
    </w:p>
    <w:p w14:paraId="55C5DA05" w14:textId="7ED2557E" w:rsidR="0082547B" w:rsidRPr="008373DD" w:rsidRDefault="003C3C74" w:rsidP="008373DD">
      <w:pPr>
        <w:pStyle w:val="ListParagraph"/>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On the contrary, writing </w:t>
      </w:r>
      <w:r w:rsidR="00CF3B8C" w:rsidRPr="008373DD">
        <w:rPr>
          <w:rFonts w:ascii="Times New Roman" w:hAnsi="Times New Roman" w:cs="Times New Roman"/>
          <w:sz w:val="24"/>
          <w:szCs w:val="24"/>
          <w:lang w:val="en-GB"/>
        </w:rPr>
        <w:t>is based on steps</w:t>
      </w:r>
      <w:r w:rsidR="009273AC">
        <w:rPr>
          <w:rFonts w:ascii="Times New Roman" w:hAnsi="Times New Roman" w:cs="Times New Roman"/>
          <w:sz w:val="24"/>
          <w:szCs w:val="24"/>
          <w:lang w:val="en-GB"/>
        </w:rPr>
        <w:t xml:space="preserve">, including creating a sense of urgency, assembling a coalition, and navigating new approaches to the culture by John Kotter (Lovelace and </w:t>
      </w:r>
      <w:r w:rsidR="009273AC">
        <w:rPr>
          <w:rFonts w:ascii="Times New Roman" w:hAnsi="Times New Roman" w:cs="Times New Roman"/>
          <w:sz w:val="24"/>
          <w:szCs w:val="24"/>
          <w:lang w:val="en-GB"/>
        </w:rPr>
        <w:lastRenderedPageBreak/>
        <w:t>Dyck, 2020). These are bigger pictures; due to this, they include vision clarification, communication, and Short-term success</w:t>
      </w:r>
      <w:r w:rsidR="0082547B" w:rsidRPr="008373DD">
        <w:rPr>
          <w:rFonts w:ascii="Times New Roman" w:hAnsi="Times New Roman" w:cs="Times New Roman"/>
          <w:sz w:val="24"/>
          <w:szCs w:val="24"/>
          <w:lang w:val="en-GB"/>
        </w:rPr>
        <w:t>.</w:t>
      </w:r>
    </w:p>
    <w:p w14:paraId="2249D0C1" w14:textId="77777777" w:rsidR="0082547B" w:rsidRPr="008373DD" w:rsidRDefault="0082547B" w:rsidP="008373DD">
      <w:pPr>
        <w:numPr>
          <w:ilvl w:val="0"/>
          <w:numId w:val="20"/>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Strengths:</w:t>
      </w:r>
      <w:r w:rsidRPr="008373DD">
        <w:rPr>
          <w:rFonts w:ascii="Times New Roman" w:hAnsi="Times New Roman" w:cs="Times New Roman"/>
          <w:sz w:val="24"/>
          <w:szCs w:val="24"/>
          <w:lang w:val="en-GB"/>
        </w:rPr>
        <w:t xml:space="preserve"> Comprehensive and </w:t>
      </w:r>
      <w:proofErr w:type="gramStart"/>
      <w:r w:rsidRPr="008373DD">
        <w:rPr>
          <w:rFonts w:ascii="Times New Roman" w:hAnsi="Times New Roman" w:cs="Times New Roman"/>
          <w:sz w:val="24"/>
          <w:szCs w:val="24"/>
          <w:lang w:val="en-GB"/>
        </w:rPr>
        <w:t>people-oriented</w:t>
      </w:r>
      <w:proofErr w:type="gramEnd"/>
      <w:r w:rsidRPr="008373DD">
        <w:rPr>
          <w:rFonts w:ascii="Times New Roman" w:hAnsi="Times New Roman" w:cs="Times New Roman"/>
          <w:sz w:val="24"/>
          <w:szCs w:val="24"/>
          <w:lang w:val="en-GB"/>
        </w:rPr>
        <w:t>.</w:t>
      </w:r>
    </w:p>
    <w:p w14:paraId="04DA34EA" w14:textId="3D54590A" w:rsidR="0082547B" w:rsidRPr="008373DD" w:rsidRDefault="0082547B" w:rsidP="008373DD">
      <w:pPr>
        <w:numPr>
          <w:ilvl w:val="0"/>
          <w:numId w:val="20"/>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Weaknesses:</w:t>
      </w:r>
      <w:r w:rsidRPr="008373DD">
        <w:rPr>
          <w:rFonts w:ascii="Times New Roman" w:hAnsi="Times New Roman" w:cs="Times New Roman"/>
          <w:sz w:val="24"/>
          <w:szCs w:val="24"/>
          <w:lang w:val="en-GB"/>
        </w:rPr>
        <w:t xml:space="preserve"> Time-intensive and challenging in dynamic settings like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w:t>
      </w:r>
    </w:p>
    <w:p w14:paraId="4B5564BE" w14:textId="0EEB082E" w:rsidR="00594A63" w:rsidRPr="008373DD" w:rsidRDefault="003C3C74" w:rsidP="008373DD">
      <w:pPr>
        <w:spacing w:before="120" w:after="120" w:line="360" w:lineRule="auto"/>
        <w:ind w:left="360"/>
        <w:jc w:val="both"/>
        <w:rPr>
          <w:rFonts w:ascii="Times New Roman" w:hAnsi="Times New Roman" w:cs="Times New Roman"/>
          <w:sz w:val="24"/>
          <w:szCs w:val="24"/>
          <w:lang w:val="en-GB"/>
        </w:rPr>
      </w:pPr>
      <w:r w:rsidRPr="003C3C74">
        <w:rPr>
          <w:rFonts w:ascii="Times New Roman" w:hAnsi="Times New Roman" w:cs="Times New Roman"/>
          <w:b/>
          <w:bCs/>
          <w:i/>
          <w:iCs/>
          <w:sz w:val="24"/>
          <w:szCs w:val="24"/>
          <w:lang w:val="en-GB"/>
        </w:rPr>
        <w:t>Wizz Air'</w:t>
      </w:r>
      <w:r w:rsidRPr="003C3C74">
        <w:rPr>
          <w:rFonts w:ascii="Times New Roman" w:hAnsi="Times New Roman" w:cs="Times New Roman"/>
          <w:sz w:val="24"/>
          <w:szCs w:val="24"/>
          <w:lang w:val="en-GB"/>
        </w:rPr>
        <w:t>s</w:t>
      </w:r>
      <w:r>
        <w:rPr>
          <w:rFonts w:ascii="Times New Roman" w:hAnsi="Times New Roman" w:cs="Times New Roman"/>
          <w:sz w:val="24"/>
          <w:szCs w:val="24"/>
          <w:lang w:val="en-GB"/>
        </w:rPr>
        <w:t xml:space="preserve"> structured steps, like forming coalitions and quick wins,</w:t>
      </w:r>
      <w:r w:rsidR="0051759C" w:rsidRPr="008373DD">
        <w:rPr>
          <w:rFonts w:ascii="Times New Roman" w:hAnsi="Times New Roman" w:cs="Times New Roman"/>
          <w:sz w:val="24"/>
          <w:szCs w:val="24"/>
          <w:lang w:val="en-GB"/>
        </w:rPr>
        <w:t xml:space="preserve"> correspond to combating industry disruptions and technological advancements</w:t>
      </w:r>
      <w:r w:rsidR="00594A63" w:rsidRPr="008373DD">
        <w:rPr>
          <w:rFonts w:ascii="Times New Roman" w:hAnsi="Times New Roman" w:cs="Times New Roman"/>
          <w:sz w:val="24"/>
          <w:szCs w:val="24"/>
          <w:lang w:val="en-GB"/>
        </w:rPr>
        <w:t>.</w:t>
      </w:r>
    </w:p>
    <w:p w14:paraId="3FF7836E" w14:textId="1579DF9E" w:rsidR="0082547B" w:rsidRPr="008373DD" w:rsidRDefault="0082547B" w:rsidP="008373DD">
      <w:pPr>
        <w:pStyle w:val="ListParagraph"/>
        <w:numPr>
          <w:ilvl w:val="0"/>
          <w:numId w:val="22"/>
        </w:numPr>
        <w:spacing w:before="120" w:after="120" w:line="360" w:lineRule="auto"/>
        <w:jc w:val="both"/>
        <w:rPr>
          <w:rFonts w:ascii="Times New Roman" w:hAnsi="Times New Roman" w:cs="Times New Roman"/>
          <w:b/>
          <w:bCs/>
          <w:sz w:val="24"/>
          <w:szCs w:val="24"/>
          <w:lang w:val="en-GB"/>
        </w:rPr>
      </w:pPr>
      <w:r w:rsidRPr="008373DD">
        <w:rPr>
          <w:rFonts w:ascii="Times New Roman" w:hAnsi="Times New Roman" w:cs="Times New Roman"/>
          <w:b/>
          <w:bCs/>
          <w:sz w:val="24"/>
          <w:szCs w:val="24"/>
          <w:lang w:val="en-GB"/>
        </w:rPr>
        <w:t xml:space="preserve">McKinsey’s 7-S Framework </w:t>
      </w:r>
    </w:p>
    <w:p w14:paraId="422C9C58" w14:textId="767FFE0B" w:rsidR="0082547B" w:rsidRPr="008373DD" w:rsidRDefault="00D1161E" w:rsidP="008373DD">
      <w:pPr>
        <w:pStyle w:val="ListParagraph"/>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This model examines seven interdependent elements: </w:t>
      </w:r>
      <w:r w:rsidR="00064408">
        <w:rPr>
          <w:rFonts w:ascii="Times New Roman" w:hAnsi="Times New Roman" w:cs="Times New Roman"/>
          <w:sz w:val="24"/>
          <w:szCs w:val="24"/>
          <w:lang w:val="en-GB"/>
        </w:rPr>
        <w:t xml:space="preserve">strategy of choice, structure, systems, shared values, corporate style, staff make-up, and skill levels (Lugonja, 2020). </w:t>
      </w:r>
      <w:r w:rsidR="00EF3005">
        <w:rPr>
          <w:rFonts w:ascii="Times New Roman" w:hAnsi="Times New Roman" w:cs="Times New Roman"/>
          <w:sz w:val="24"/>
          <w:szCs w:val="24"/>
          <w:lang w:val="en-GB"/>
        </w:rPr>
        <w:t>It focuses</w:t>
      </w:r>
      <w:r w:rsidR="00064408">
        <w:rPr>
          <w:rFonts w:ascii="Times New Roman" w:hAnsi="Times New Roman" w:cs="Times New Roman"/>
          <w:sz w:val="24"/>
          <w:szCs w:val="24"/>
          <w:lang w:val="en-GB"/>
        </w:rPr>
        <w:t xml:space="preserve"> on ensuring that these components are </w:t>
      </w:r>
      <w:r w:rsidR="00EF3005">
        <w:rPr>
          <w:rFonts w:ascii="Times New Roman" w:hAnsi="Times New Roman" w:cs="Times New Roman"/>
          <w:sz w:val="24"/>
          <w:szCs w:val="24"/>
          <w:lang w:val="en-GB"/>
        </w:rPr>
        <w:t>correctly</w:t>
      </w:r>
      <w:r w:rsidR="00064408">
        <w:rPr>
          <w:rFonts w:ascii="Times New Roman" w:hAnsi="Times New Roman" w:cs="Times New Roman"/>
          <w:sz w:val="24"/>
          <w:szCs w:val="24"/>
          <w:lang w:val="en-GB"/>
        </w:rPr>
        <w:t xml:space="preserve"> positioned </w:t>
      </w:r>
      <w:r w:rsidRPr="008373DD">
        <w:rPr>
          <w:rFonts w:ascii="Times New Roman" w:hAnsi="Times New Roman" w:cs="Times New Roman"/>
          <w:sz w:val="24"/>
          <w:szCs w:val="24"/>
          <w:lang w:val="en-GB"/>
        </w:rPr>
        <w:t>to facilitate change</w:t>
      </w:r>
      <w:r w:rsidR="0082547B" w:rsidRPr="008373DD">
        <w:rPr>
          <w:rFonts w:ascii="Times New Roman" w:hAnsi="Times New Roman" w:cs="Times New Roman"/>
          <w:sz w:val="24"/>
          <w:szCs w:val="24"/>
          <w:lang w:val="en-GB"/>
        </w:rPr>
        <w:t>.</w:t>
      </w:r>
    </w:p>
    <w:p w14:paraId="4476C3AB" w14:textId="77777777" w:rsidR="0082547B" w:rsidRPr="008373DD" w:rsidRDefault="0082547B" w:rsidP="008373DD">
      <w:pPr>
        <w:numPr>
          <w:ilvl w:val="0"/>
          <w:numId w:val="21"/>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 xml:space="preserve">Strengths: </w:t>
      </w:r>
      <w:r w:rsidRPr="008373DD">
        <w:rPr>
          <w:rFonts w:ascii="Times New Roman" w:hAnsi="Times New Roman" w:cs="Times New Roman"/>
          <w:sz w:val="24"/>
          <w:szCs w:val="24"/>
          <w:lang w:val="en-GB"/>
        </w:rPr>
        <w:t>Holistic and adaptable.</w:t>
      </w:r>
    </w:p>
    <w:p w14:paraId="21A7E848" w14:textId="77777777" w:rsidR="003D686D" w:rsidRDefault="0082547B" w:rsidP="008373DD">
      <w:pPr>
        <w:numPr>
          <w:ilvl w:val="0"/>
          <w:numId w:val="21"/>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 xml:space="preserve">Weaknesses: </w:t>
      </w:r>
      <w:r w:rsidRPr="008373DD">
        <w:rPr>
          <w:rFonts w:ascii="Times New Roman" w:hAnsi="Times New Roman" w:cs="Times New Roman"/>
          <w:sz w:val="24"/>
          <w:szCs w:val="24"/>
          <w:lang w:val="en-GB"/>
        </w:rPr>
        <w:t>Complex and requires significant resource investment.</w:t>
      </w:r>
    </w:p>
    <w:p w14:paraId="16885C82" w14:textId="2C599B5D" w:rsidR="00D1161E" w:rsidRPr="00064408" w:rsidRDefault="00064408" w:rsidP="003D686D">
      <w:pPr>
        <w:spacing w:before="120" w:after="120" w:line="360" w:lineRule="auto"/>
        <w:ind w:left="720"/>
        <w:jc w:val="both"/>
        <w:rPr>
          <w:rFonts w:ascii="Times New Roman" w:hAnsi="Times New Roman" w:cs="Times New Roman"/>
          <w:sz w:val="24"/>
          <w:szCs w:val="24"/>
          <w:lang w:val="en-GB"/>
        </w:rPr>
      </w:pPr>
      <w:r w:rsidRPr="00064408">
        <w:rPr>
          <w:rFonts w:ascii="Times New Roman" w:hAnsi="Times New Roman" w:cs="Times New Roman"/>
          <w:sz w:val="24"/>
          <w:szCs w:val="24"/>
          <w:lang w:val="en-GB"/>
        </w:rPr>
        <w:t xml:space="preserve">By aligning corporate objectives and field capacities, they help </w:t>
      </w:r>
      <w:r w:rsidRPr="003D686D">
        <w:rPr>
          <w:rFonts w:ascii="Times New Roman" w:hAnsi="Times New Roman" w:cs="Times New Roman"/>
          <w:b/>
          <w:bCs/>
          <w:i/>
          <w:iCs/>
          <w:sz w:val="24"/>
          <w:szCs w:val="24"/>
          <w:lang w:val="en-GB"/>
        </w:rPr>
        <w:t>Wizz Air</w:t>
      </w:r>
      <w:r w:rsidRPr="00064408">
        <w:rPr>
          <w:rFonts w:ascii="Times New Roman" w:hAnsi="Times New Roman" w:cs="Times New Roman"/>
          <w:sz w:val="24"/>
          <w:szCs w:val="24"/>
          <w:lang w:val="en-GB"/>
        </w:rPr>
        <w:t xml:space="preserve"> achieve </w:t>
      </w:r>
      <w:r w:rsidR="003D686D">
        <w:rPr>
          <w:rFonts w:ascii="Times New Roman" w:hAnsi="Times New Roman" w:cs="Times New Roman"/>
          <w:sz w:val="24"/>
          <w:szCs w:val="24"/>
          <w:lang w:val="en-GB"/>
        </w:rPr>
        <w:t xml:space="preserve">a </w:t>
      </w:r>
      <w:r w:rsidR="00EF3005">
        <w:rPr>
          <w:rFonts w:ascii="Times New Roman" w:hAnsi="Times New Roman" w:cs="Times New Roman"/>
          <w:sz w:val="24"/>
          <w:szCs w:val="24"/>
          <w:lang w:val="en-GB"/>
        </w:rPr>
        <w:t>solid</w:t>
      </w:r>
      <w:r w:rsidRPr="00064408">
        <w:rPr>
          <w:rFonts w:ascii="Times New Roman" w:hAnsi="Times New Roman" w:cs="Times New Roman"/>
          <w:sz w:val="24"/>
          <w:szCs w:val="24"/>
          <w:lang w:val="en-GB"/>
        </w:rPr>
        <w:t xml:space="preserve"> strategic fit, especially in sustainability and technology transitions</w:t>
      </w:r>
      <w:r w:rsidR="00D1161E" w:rsidRPr="00064408">
        <w:rPr>
          <w:rFonts w:ascii="Times New Roman" w:hAnsi="Times New Roman" w:cs="Times New Roman"/>
          <w:sz w:val="24"/>
          <w:szCs w:val="24"/>
          <w:lang w:val="en-GB"/>
        </w:rPr>
        <w:t>.</w:t>
      </w:r>
    </w:p>
    <w:p w14:paraId="4740C3CD" w14:textId="1D11183B" w:rsidR="008A2DE1" w:rsidRPr="008373DD" w:rsidRDefault="00D1161E"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While each </w:t>
      </w:r>
      <w:r w:rsidR="00EF3005">
        <w:rPr>
          <w:rFonts w:ascii="Times New Roman" w:hAnsi="Times New Roman" w:cs="Times New Roman"/>
          <w:sz w:val="24"/>
          <w:szCs w:val="24"/>
          <w:lang w:val="en-GB"/>
        </w:rPr>
        <w:t>model</w:t>
      </w:r>
      <w:r w:rsidRPr="008373DD">
        <w:rPr>
          <w:rFonts w:ascii="Times New Roman" w:hAnsi="Times New Roman" w:cs="Times New Roman"/>
          <w:sz w:val="24"/>
          <w:szCs w:val="24"/>
          <w:lang w:val="en-GB"/>
        </w:rPr>
        <w:t xml:space="preserve"> is informative, </w:t>
      </w:r>
      <w:r w:rsidR="003D686D">
        <w:rPr>
          <w:rFonts w:ascii="Times New Roman" w:hAnsi="Times New Roman" w:cs="Times New Roman"/>
          <w:sz w:val="24"/>
          <w:szCs w:val="24"/>
          <w:lang w:val="en-GB"/>
        </w:rPr>
        <w:t xml:space="preserve">a more focused solution is needed for </w:t>
      </w:r>
      <w:r w:rsidR="003D686D" w:rsidRPr="003D686D">
        <w:rPr>
          <w:rFonts w:ascii="Times New Roman" w:hAnsi="Times New Roman" w:cs="Times New Roman"/>
          <w:b/>
          <w:bCs/>
          <w:i/>
          <w:iCs/>
          <w:sz w:val="24"/>
          <w:szCs w:val="24"/>
          <w:lang w:val="en-GB"/>
        </w:rPr>
        <w:t>Wizz Air,</w:t>
      </w:r>
      <w:r w:rsidR="003D686D">
        <w:rPr>
          <w:rFonts w:ascii="Times New Roman" w:hAnsi="Times New Roman" w:cs="Times New Roman"/>
          <w:sz w:val="24"/>
          <w:szCs w:val="24"/>
          <w:lang w:val="en-GB"/>
        </w:rPr>
        <w:t xml:space="preserve"> which operates in a dynamic competitive environment</w:t>
      </w:r>
      <w:r w:rsidR="0082547B" w:rsidRPr="008373DD">
        <w:rPr>
          <w:rFonts w:ascii="Times New Roman" w:hAnsi="Times New Roman" w:cs="Times New Roman"/>
          <w:sz w:val="24"/>
          <w:szCs w:val="24"/>
          <w:lang w:val="en-GB"/>
        </w:rPr>
        <w:t>.</w:t>
      </w:r>
    </w:p>
    <w:p w14:paraId="1AA47B39" w14:textId="1DE0E9F9" w:rsidR="008A2DE1" w:rsidRPr="008373DD" w:rsidRDefault="00E051D8" w:rsidP="008373DD">
      <w:pPr>
        <w:pStyle w:val="Heading2"/>
        <w:rPr>
          <w:lang w:val="en-GB"/>
        </w:rPr>
      </w:pPr>
      <w:bookmarkStart w:id="13" w:name="_Toc183090735"/>
      <w:r w:rsidRPr="008373DD">
        <w:rPr>
          <w:lang w:val="en-GB"/>
        </w:rPr>
        <w:t>4</w:t>
      </w:r>
      <w:r w:rsidR="008A2DE1" w:rsidRPr="008373DD">
        <w:rPr>
          <w:lang w:val="en-GB"/>
        </w:rPr>
        <w:t>.2 Application to Wizz Air</w:t>
      </w:r>
      <w:bookmarkEnd w:id="13"/>
      <w:r w:rsidR="008A2DE1" w:rsidRPr="008373DD">
        <w:rPr>
          <w:lang w:val="en-GB"/>
        </w:rPr>
        <w:t xml:space="preserve"> </w:t>
      </w:r>
    </w:p>
    <w:p w14:paraId="1E9A6D9D" w14:textId="6476A130" w:rsidR="00E55DB6" w:rsidRPr="008373DD" w:rsidRDefault="00E55DB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Applying the selected models to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offers actionable strategies for managing change:</w:t>
      </w:r>
    </w:p>
    <w:p w14:paraId="256BF2FC" w14:textId="587CCA93" w:rsidR="00E55DB6" w:rsidRPr="008373DD" w:rsidRDefault="00E55DB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 xml:space="preserve">1. Lewin’s Change Management Model </w:t>
      </w:r>
    </w:p>
    <w:p w14:paraId="7AB5C1AC" w14:textId="7168551C" w:rsidR="001E77F7" w:rsidRDefault="00E55DB6" w:rsidP="001E77F7">
      <w:pPr>
        <w:numPr>
          <w:ilvl w:val="0"/>
          <w:numId w:val="23"/>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Unfreeze</w:t>
      </w:r>
      <w:r w:rsidRPr="008373DD">
        <w:rPr>
          <w:rFonts w:ascii="Times New Roman" w:hAnsi="Times New Roman" w:cs="Times New Roman"/>
          <w:sz w:val="24"/>
          <w:szCs w:val="24"/>
          <w:lang w:val="en-GB"/>
        </w:rPr>
        <w:t>:</w:t>
      </w:r>
      <w:r w:rsidRPr="008373DD">
        <w:rPr>
          <w:rFonts w:ascii="Times New Roman" w:hAnsi="Times New Roman" w:cs="Times New Roman"/>
          <w:sz w:val="24"/>
          <w:szCs w:val="24"/>
          <w:lang w:val="en-GB"/>
        </w:rPr>
        <w:br/>
      </w:r>
      <w:r w:rsidR="003C1A96" w:rsidRPr="008373DD">
        <w:rPr>
          <w:rFonts w:ascii="Times New Roman" w:hAnsi="Times New Roman" w:cs="Times New Roman"/>
          <w:sz w:val="24"/>
          <w:szCs w:val="24"/>
          <w:lang w:val="en-GB"/>
        </w:rPr>
        <w:t xml:space="preserve">The problem for </w:t>
      </w:r>
      <w:r w:rsidR="003C1A96" w:rsidRPr="003D686D">
        <w:rPr>
          <w:rFonts w:ascii="Times New Roman" w:hAnsi="Times New Roman" w:cs="Times New Roman"/>
          <w:b/>
          <w:bCs/>
          <w:i/>
          <w:iCs/>
          <w:sz w:val="24"/>
          <w:szCs w:val="24"/>
          <w:lang w:val="en-GB"/>
        </w:rPr>
        <w:t>Wizz Air</w:t>
      </w:r>
      <w:r w:rsidR="003C1A96" w:rsidRPr="008373DD">
        <w:rPr>
          <w:rFonts w:ascii="Times New Roman" w:hAnsi="Times New Roman" w:cs="Times New Roman"/>
          <w:sz w:val="24"/>
          <w:szCs w:val="24"/>
          <w:lang w:val="en-GB"/>
        </w:rPr>
        <w:t xml:space="preserve"> is that it needs to start the </w:t>
      </w:r>
      <w:r w:rsidR="00EF3005">
        <w:rPr>
          <w:rFonts w:ascii="Times New Roman" w:hAnsi="Times New Roman" w:cs="Times New Roman"/>
          <w:sz w:val="24"/>
          <w:szCs w:val="24"/>
          <w:lang w:val="en-GB"/>
        </w:rPr>
        <w:t>change process</w:t>
      </w:r>
      <w:r w:rsidR="003C1A96" w:rsidRPr="008373DD">
        <w:rPr>
          <w:rFonts w:ascii="Times New Roman" w:hAnsi="Times New Roman" w:cs="Times New Roman"/>
          <w:sz w:val="24"/>
          <w:szCs w:val="24"/>
          <w:lang w:val="en-GB"/>
        </w:rPr>
        <w:t xml:space="preserve"> by identifying external factors</w:t>
      </w:r>
      <w:r w:rsidR="001E77F7">
        <w:rPr>
          <w:rFonts w:ascii="Times New Roman" w:hAnsi="Times New Roman" w:cs="Times New Roman"/>
          <w:sz w:val="24"/>
          <w:szCs w:val="24"/>
          <w:lang w:val="en-GB"/>
        </w:rPr>
        <w:t>,</w:t>
      </w:r>
      <w:r w:rsidR="003C1A96" w:rsidRPr="008373DD">
        <w:rPr>
          <w:rFonts w:ascii="Times New Roman" w:hAnsi="Times New Roman" w:cs="Times New Roman"/>
          <w:sz w:val="24"/>
          <w:szCs w:val="24"/>
          <w:lang w:val="en-GB"/>
        </w:rPr>
        <w:t xml:space="preserve"> such as </w:t>
      </w:r>
      <w:r w:rsidR="001E77F7">
        <w:rPr>
          <w:rFonts w:ascii="Times New Roman" w:hAnsi="Times New Roman" w:cs="Times New Roman"/>
          <w:sz w:val="24"/>
          <w:szCs w:val="24"/>
          <w:lang w:val="en-GB"/>
        </w:rPr>
        <w:t xml:space="preserve">the industry's digital disruption or the necessity to meet sustainability demands. This is achieved by generating a </w:t>
      </w:r>
      <w:r w:rsidR="003C1A96" w:rsidRPr="008373DD">
        <w:rPr>
          <w:rFonts w:ascii="Times New Roman" w:hAnsi="Times New Roman" w:cs="Times New Roman"/>
          <w:sz w:val="24"/>
          <w:szCs w:val="24"/>
          <w:lang w:val="en-GB"/>
        </w:rPr>
        <w:t xml:space="preserve">sense of imminence from quantitative customer information on customer preferences and competitor analysis. Contingent </w:t>
      </w:r>
      <w:r w:rsidR="00EF3005">
        <w:rPr>
          <w:rFonts w:ascii="Times New Roman" w:hAnsi="Times New Roman" w:cs="Times New Roman"/>
          <w:sz w:val="24"/>
          <w:szCs w:val="24"/>
          <w:lang w:val="en-GB"/>
        </w:rPr>
        <w:t>about</w:t>
      </w:r>
      <w:r w:rsidR="003C1A96" w:rsidRPr="008373DD">
        <w:rPr>
          <w:rFonts w:ascii="Times New Roman" w:hAnsi="Times New Roman" w:cs="Times New Roman"/>
          <w:sz w:val="24"/>
          <w:szCs w:val="24"/>
          <w:lang w:val="en-GB"/>
        </w:rPr>
        <w:t xml:space="preserve"> their stake</w:t>
      </w:r>
      <w:r w:rsidR="001E77F7">
        <w:rPr>
          <w:rFonts w:ascii="Times New Roman" w:hAnsi="Times New Roman" w:cs="Times New Roman"/>
          <w:sz w:val="24"/>
          <w:szCs w:val="24"/>
          <w:lang w:val="en-GB"/>
        </w:rPr>
        <w:t xml:space="preserve"> and transparent clarification of threats, such as a few green projects, enhance</w:t>
      </w:r>
      <w:r w:rsidR="003C1A96" w:rsidRPr="008373DD">
        <w:rPr>
          <w:rFonts w:ascii="Times New Roman" w:hAnsi="Times New Roman" w:cs="Times New Roman"/>
          <w:sz w:val="24"/>
          <w:szCs w:val="24"/>
          <w:lang w:val="en-GB"/>
        </w:rPr>
        <w:t xml:space="preserve"> commitment.</w:t>
      </w:r>
    </w:p>
    <w:p w14:paraId="0AC25ED8" w14:textId="77777777" w:rsidR="001E77F7" w:rsidRDefault="003C1A96" w:rsidP="001E77F7">
      <w:pPr>
        <w:numPr>
          <w:ilvl w:val="0"/>
          <w:numId w:val="23"/>
        </w:numPr>
        <w:spacing w:before="120" w:after="120" w:line="360" w:lineRule="auto"/>
        <w:jc w:val="both"/>
        <w:rPr>
          <w:rFonts w:ascii="Times New Roman" w:hAnsi="Times New Roman" w:cs="Times New Roman"/>
          <w:b/>
          <w:bCs/>
          <w:sz w:val="24"/>
          <w:szCs w:val="24"/>
          <w:lang w:val="en-GB"/>
        </w:rPr>
      </w:pPr>
      <w:r w:rsidRPr="001E77F7">
        <w:rPr>
          <w:rFonts w:ascii="Times New Roman" w:hAnsi="Times New Roman" w:cs="Times New Roman"/>
          <w:b/>
          <w:bCs/>
          <w:sz w:val="24"/>
          <w:szCs w:val="24"/>
          <w:lang w:val="en-GB"/>
        </w:rPr>
        <w:t>Change:</w:t>
      </w:r>
    </w:p>
    <w:p w14:paraId="701C873A" w14:textId="2449EE86" w:rsidR="003C1A96" w:rsidRPr="001E77F7" w:rsidRDefault="003C1A96" w:rsidP="001E77F7">
      <w:pPr>
        <w:spacing w:before="120" w:after="120" w:line="360" w:lineRule="auto"/>
        <w:ind w:left="720"/>
        <w:jc w:val="both"/>
        <w:rPr>
          <w:rFonts w:ascii="Times New Roman" w:hAnsi="Times New Roman" w:cs="Times New Roman"/>
          <w:b/>
          <w:bCs/>
          <w:sz w:val="24"/>
          <w:szCs w:val="24"/>
          <w:lang w:val="en-GB"/>
        </w:rPr>
      </w:pPr>
      <w:r w:rsidRPr="001E77F7">
        <w:rPr>
          <w:rFonts w:ascii="Times New Roman" w:hAnsi="Times New Roman" w:cs="Times New Roman"/>
          <w:b/>
          <w:bCs/>
          <w:i/>
          <w:iCs/>
          <w:sz w:val="24"/>
          <w:szCs w:val="24"/>
          <w:lang w:val="en-GB"/>
        </w:rPr>
        <w:lastRenderedPageBreak/>
        <w:t>Wizz Air</w:t>
      </w:r>
      <w:r w:rsidRPr="001E77F7">
        <w:rPr>
          <w:rFonts w:ascii="Times New Roman" w:hAnsi="Times New Roman" w:cs="Times New Roman"/>
          <w:sz w:val="24"/>
          <w:szCs w:val="24"/>
          <w:lang w:val="en-GB"/>
        </w:rPr>
        <w:t xml:space="preserve"> can dedicate its resources </w:t>
      </w:r>
      <w:r w:rsidR="001E77F7">
        <w:rPr>
          <w:rFonts w:ascii="Times New Roman" w:hAnsi="Times New Roman" w:cs="Times New Roman"/>
          <w:sz w:val="24"/>
          <w:szCs w:val="24"/>
          <w:lang w:val="en-GB"/>
        </w:rPr>
        <w:t>to implementing</w:t>
      </w:r>
      <w:r w:rsidRPr="001E77F7">
        <w:rPr>
          <w:rFonts w:ascii="Times New Roman" w:hAnsi="Times New Roman" w:cs="Times New Roman"/>
          <w:sz w:val="24"/>
          <w:szCs w:val="24"/>
          <w:lang w:val="en-GB"/>
        </w:rPr>
        <w:t xml:space="preserve"> digital tools like artificial </w:t>
      </w:r>
      <w:r w:rsidR="001B70B9">
        <w:rPr>
          <w:rFonts w:ascii="Times New Roman" w:hAnsi="Times New Roman" w:cs="Times New Roman"/>
          <w:sz w:val="24"/>
          <w:szCs w:val="24"/>
          <w:lang w:val="en-GB"/>
        </w:rPr>
        <w:t xml:space="preserve">intelligence, intelligent maintenance, and customer relations programs (Sadhu </w:t>
      </w:r>
      <w:r w:rsidR="001B70B9" w:rsidRPr="001B70B9">
        <w:rPr>
          <w:rFonts w:ascii="Times New Roman" w:hAnsi="Times New Roman" w:cs="Times New Roman"/>
          <w:i/>
          <w:iCs/>
          <w:sz w:val="24"/>
          <w:szCs w:val="24"/>
          <w:lang w:val="en-GB"/>
        </w:rPr>
        <w:t>et al.,</w:t>
      </w:r>
      <w:r w:rsidR="001B70B9">
        <w:rPr>
          <w:rFonts w:ascii="Times New Roman" w:hAnsi="Times New Roman" w:cs="Times New Roman"/>
          <w:sz w:val="24"/>
          <w:szCs w:val="24"/>
          <w:lang w:val="en-GB"/>
        </w:rPr>
        <w:t xml:space="preserve"> 2024). Training lowers resistance, and communication drives</w:t>
      </w:r>
      <w:r w:rsidRPr="001E77F7">
        <w:rPr>
          <w:rFonts w:ascii="Times New Roman" w:hAnsi="Times New Roman" w:cs="Times New Roman"/>
          <w:sz w:val="24"/>
          <w:szCs w:val="24"/>
          <w:lang w:val="en-GB"/>
        </w:rPr>
        <w:t xml:space="preserve"> change. In this phase, effective leadership</w:t>
      </w:r>
      <w:r w:rsidR="001E77F7">
        <w:rPr>
          <w:rFonts w:ascii="Times New Roman" w:hAnsi="Times New Roman" w:cs="Times New Roman"/>
          <w:sz w:val="24"/>
          <w:szCs w:val="24"/>
          <w:lang w:val="en-GB"/>
        </w:rPr>
        <w:t>, particularly a collaborative workforce,</w:t>
      </w:r>
      <w:r w:rsidRPr="001E77F7">
        <w:rPr>
          <w:rFonts w:ascii="Times New Roman" w:hAnsi="Times New Roman" w:cs="Times New Roman"/>
          <w:sz w:val="24"/>
          <w:szCs w:val="24"/>
          <w:lang w:val="en-GB"/>
        </w:rPr>
        <w:t xml:space="preserve"> keeps the workers motivated.</w:t>
      </w:r>
    </w:p>
    <w:p w14:paraId="117CAE0A" w14:textId="33905A97" w:rsidR="003C1A96" w:rsidRPr="001B70B9" w:rsidRDefault="003C1A96" w:rsidP="008373DD">
      <w:pPr>
        <w:numPr>
          <w:ilvl w:val="0"/>
          <w:numId w:val="23"/>
        </w:numPr>
        <w:spacing w:before="120" w:after="120" w:line="360" w:lineRule="auto"/>
        <w:jc w:val="both"/>
        <w:rPr>
          <w:rFonts w:ascii="Times New Roman" w:hAnsi="Times New Roman" w:cs="Times New Roman"/>
          <w:b/>
          <w:bCs/>
          <w:sz w:val="24"/>
          <w:szCs w:val="24"/>
          <w:lang w:val="en-GB"/>
        </w:rPr>
      </w:pPr>
      <w:r w:rsidRPr="001B70B9">
        <w:rPr>
          <w:rFonts w:ascii="Times New Roman" w:hAnsi="Times New Roman" w:cs="Times New Roman"/>
          <w:b/>
          <w:bCs/>
          <w:sz w:val="24"/>
          <w:szCs w:val="24"/>
          <w:lang w:val="en-GB"/>
        </w:rPr>
        <w:t>Refreeze:</w:t>
      </w:r>
    </w:p>
    <w:p w14:paraId="772D73BF" w14:textId="0BD9A3F1" w:rsidR="003C1A96" w:rsidRPr="008373DD" w:rsidRDefault="001B70B9" w:rsidP="001B70B9">
      <w:pPr>
        <w:spacing w:before="120" w:after="120" w:line="360" w:lineRule="auto"/>
        <w:ind w:left="720"/>
        <w:jc w:val="both"/>
        <w:rPr>
          <w:rFonts w:ascii="Times New Roman" w:hAnsi="Times New Roman" w:cs="Times New Roman"/>
          <w:sz w:val="24"/>
          <w:szCs w:val="24"/>
          <w:lang w:val="en-GB"/>
        </w:rPr>
      </w:pPr>
      <w:r>
        <w:rPr>
          <w:rFonts w:ascii="Times New Roman" w:hAnsi="Times New Roman" w:cs="Times New Roman"/>
          <w:sz w:val="24"/>
          <w:szCs w:val="24"/>
          <w:lang w:val="en-GB"/>
        </w:rPr>
        <w:t>Change must become part of the organisation's culture. The essential requirements are performance targets, policies supporting new behaviour, and appreciation of conversion activities. This means that proper periodic assessments using the KPIs achieved keep improving the company’s operations and</w:t>
      </w:r>
      <w:r w:rsidR="003C1A96" w:rsidRPr="008373DD">
        <w:rPr>
          <w:rFonts w:ascii="Times New Roman" w:hAnsi="Times New Roman" w:cs="Times New Roman"/>
          <w:sz w:val="24"/>
          <w:szCs w:val="24"/>
          <w:lang w:val="en-GB"/>
        </w:rPr>
        <w:t xml:space="preserve"> satisfying the long-term goals (Malarvizhi and Raji, 2024).</w:t>
      </w:r>
    </w:p>
    <w:p w14:paraId="6937089F" w14:textId="49970203" w:rsidR="00E55DB6" w:rsidRPr="008373DD" w:rsidRDefault="003C1A96" w:rsidP="001B70B9">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While operating as a functional model </w:t>
      </w:r>
      <w:r w:rsidR="001B70B9">
        <w:rPr>
          <w:rFonts w:ascii="Times New Roman" w:hAnsi="Times New Roman" w:cs="Times New Roman"/>
          <w:sz w:val="24"/>
          <w:szCs w:val="24"/>
          <w:lang w:val="en-GB"/>
        </w:rPr>
        <w:t>for facilitating structured change, the Lewin model may need some modification when applied to the constantly evolving aviation industry.</w:t>
      </w:r>
    </w:p>
    <w:p w14:paraId="7F52BDFC" w14:textId="773E5C6E" w:rsidR="00E55DB6" w:rsidRPr="008373DD" w:rsidRDefault="00E55DB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 xml:space="preserve">2. Kotter’s 8-Step Process </w:t>
      </w:r>
    </w:p>
    <w:p w14:paraId="244F60EA" w14:textId="3D4DC08F" w:rsidR="00E55DB6" w:rsidRPr="008373DD" w:rsidRDefault="00E55DB6" w:rsidP="008373DD">
      <w:pPr>
        <w:numPr>
          <w:ilvl w:val="0"/>
          <w:numId w:val="24"/>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Creating Urgency</w:t>
      </w:r>
      <w:r w:rsidRPr="008373DD">
        <w:rPr>
          <w:rFonts w:ascii="Times New Roman" w:hAnsi="Times New Roman" w:cs="Times New Roman"/>
          <w:sz w:val="24"/>
          <w:szCs w:val="24"/>
          <w:lang w:val="en-GB"/>
        </w:rPr>
        <w:t>:</w:t>
      </w:r>
      <w:r w:rsidR="007B50E3" w:rsidRPr="008373DD">
        <w:rPr>
          <w:rFonts w:ascii="Times New Roman" w:hAnsi="Times New Roman" w:cs="Times New Roman"/>
          <w:sz w:val="24"/>
          <w:szCs w:val="24"/>
          <w:lang w:val="en-GB"/>
        </w:rPr>
        <w:t xml:space="preserve"> </w:t>
      </w:r>
      <w:r w:rsidRPr="008373DD">
        <w:rPr>
          <w:rFonts w:ascii="Times New Roman" w:hAnsi="Times New Roman" w:cs="Times New Roman"/>
          <w:sz w:val="24"/>
          <w:szCs w:val="24"/>
          <w:lang w:val="en-GB"/>
        </w:rPr>
        <w:t>Emphasise threats like increasing competition and environmental regulations to prompt immediate action.</w:t>
      </w:r>
    </w:p>
    <w:p w14:paraId="1445A7EF" w14:textId="13D6EFCD" w:rsidR="00E55DB6" w:rsidRPr="008373DD" w:rsidRDefault="00E55DB6" w:rsidP="008373DD">
      <w:pPr>
        <w:numPr>
          <w:ilvl w:val="0"/>
          <w:numId w:val="24"/>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Building a Coalition</w:t>
      </w:r>
      <w:r w:rsidRPr="008373DD">
        <w:rPr>
          <w:rFonts w:ascii="Times New Roman" w:hAnsi="Times New Roman" w:cs="Times New Roman"/>
          <w:sz w:val="24"/>
          <w:szCs w:val="24"/>
          <w:lang w:val="en-GB"/>
        </w:rPr>
        <w:t>:</w:t>
      </w:r>
      <w:r w:rsidR="007B50E3" w:rsidRPr="008373DD">
        <w:rPr>
          <w:rFonts w:ascii="Times New Roman" w:hAnsi="Times New Roman" w:cs="Times New Roman"/>
          <w:sz w:val="24"/>
          <w:szCs w:val="24"/>
          <w:lang w:val="en-GB"/>
        </w:rPr>
        <w:t xml:space="preserve"> </w:t>
      </w:r>
      <w:r w:rsidRPr="008373DD">
        <w:rPr>
          <w:rFonts w:ascii="Times New Roman" w:hAnsi="Times New Roman" w:cs="Times New Roman"/>
          <w:sz w:val="24"/>
          <w:szCs w:val="24"/>
          <w:lang w:val="en-GB"/>
        </w:rPr>
        <w:t>Form a team of leaders and experts in sustainability and digital transformation to drive change.</w:t>
      </w:r>
    </w:p>
    <w:p w14:paraId="4F4834C5" w14:textId="24A2BAE5" w:rsidR="00E55DB6" w:rsidRPr="008373DD" w:rsidRDefault="00E55DB6" w:rsidP="008373DD">
      <w:pPr>
        <w:numPr>
          <w:ilvl w:val="0"/>
          <w:numId w:val="24"/>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Developing and Communicating a Vision</w:t>
      </w:r>
      <w:r w:rsidRPr="008373DD">
        <w:rPr>
          <w:rFonts w:ascii="Times New Roman" w:hAnsi="Times New Roman" w:cs="Times New Roman"/>
          <w:sz w:val="24"/>
          <w:szCs w:val="24"/>
          <w:lang w:val="en-GB"/>
        </w:rPr>
        <w:t>:</w:t>
      </w:r>
      <w:r w:rsidR="007B50E3" w:rsidRPr="008373DD">
        <w:rPr>
          <w:rFonts w:ascii="Times New Roman" w:hAnsi="Times New Roman" w:cs="Times New Roman"/>
          <w:sz w:val="24"/>
          <w:szCs w:val="24"/>
          <w:lang w:val="en-GB"/>
        </w:rPr>
        <w:t xml:space="preserve"> </w:t>
      </w:r>
      <w:r w:rsidRPr="008373DD">
        <w:rPr>
          <w:rFonts w:ascii="Times New Roman" w:hAnsi="Times New Roman" w:cs="Times New Roman"/>
          <w:sz w:val="24"/>
          <w:szCs w:val="24"/>
          <w:lang w:val="en-GB"/>
        </w:rPr>
        <w:t>Create a vision statement</w:t>
      </w:r>
      <w:r w:rsidR="001B70B9">
        <w:rPr>
          <w:rFonts w:ascii="Times New Roman" w:hAnsi="Times New Roman" w:cs="Times New Roman"/>
          <w:sz w:val="24"/>
          <w:szCs w:val="24"/>
          <w:lang w:val="en-GB"/>
        </w:rPr>
        <w:t xml:space="preserve">, such as </w:t>
      </w:r>
      <w:r w:rsidRPr="008373DD">
        <w:rPr>
          <w:rFonts w:ascii="Times New Roman" w:hAnsi="Times New Roman" w:cs="Times New Roman"/>
          <w:sz w:val="24"/>
          <w:szCs w:val="24"/>
          <w:lang w:val="en-GB"/>
        </w:rPr>
        <w:t>“Leading Europe’s sustainable and innovative low-cost aviation market.” This vision can be disseminated through digital and in-person communication channels.</w:t>
      </w:r>
    </w:p>
    <w:p w14:paraId="201D4535" w14:textId="4847F074" w:rsidR="00E55DB6" w:rsidRPr="008373DD" w:rsidRDefault="00E55DB6" w:rsidP="008373DD">
      <w:pPr>
        <w:numPr>
          <w:ilvl w:val="0"/>
          <w:numId w:val="24"/>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Empowering Action and Short-Term Wins</w:t>
      </w:r>
      <w:r w:rsidRPr="008373DD">
        <w:rPr>
          <w:rFonts w:ascii="Times New Roman" w:hAnsi="Times New Roman" w:cs="Times New Roman"/>
          <w:sz w:val="24"/>
          <w:szCs w:val="24"/>
          <w:lang w:val="en-GB"/>
        </w:rPr>
        <w:t>:</w:t>
      </w:r>
      <w:r w:rsidR="007B50E3" w:rsidRPr="008373DD">
        <w:rPr>
          <w:rFonts w:ascii="Times New Roman" w:hAnsi="Times New Roman" w:cs="Times New Roman"/>
          <w:sz w:val="24"/>
          <w:szCs w:val="24"/>
          <w:lang w:val="en-GB"/>
        </w:rPr>
        <w:t xml:space="preserve"> </w:t>
      </w:r>
      <w:r w:rsidRPr="008373DD">
        <w:rPr>
          <w:rFonts w:ascii="Times New Roman" w:hAnsi="Times New Roman" w:cs="Times New Roman"/>
          <w:sz w:val="24"/>
          <w:szCs w:val="24"/>
          <w:lang w:val="en-GB"/>
        </w:rPr>
        <w:t>Implement visible, quick wins such as AI-based maintenance tools and an initial carbon offset program</w:t>
      </w:r>
      <w:r w:rsidR="0008518D" w:rsidRPr="008373DD">
        <w:rPr>
          <w:rFonts w:ascii="Times New Roman" w:hAnsi="Times New Roman" w:cs="Times New Roman"/>
          <w:sz w:val="24"/>
          <w:szCs w:val="24"/>
          <w:lang w:val="en-GB"/>
        </w:rPr>
        <w:t xml:space="preserve"> (</w:t>
      </w:r>
      <w:r w:rsidR="0008518D" w:rsidRPr="008373DD">
        <w:rPr>
          <w:rFonts w:ascii="Times New Roman" w:hAnsi="Times New Roman" w:cs="Times New Roman"/>
          <w:bCs/>
          <w:iCs/>
          <w:sz w:val="24"/>
          <w:szCs w:val="24"/>
        </w:rPr>
        <w:t>Sridhar and Bell, 2022</w:t>
      </w:r>
      <w:r w:rsidR="0008518D" w:rsidRPr="008373DD">
        <w:rPr>
          <w:rFonts w:ascii="Times New Roman" w:hAnsi="Times New Roman" w:cs="Times New Roman"/>
          <w:sz w:val="24"/>
          <w:szCs w:val="24"/>
          <w:lang w:val="en-GB"/>
        </w:rPr>
        <w:t>)</w:t>
      </w:r>
      <w:r w:rsidRPr="008373DD">
        <w:rPr>
          <w:rFonts w:ascii="Times New Roman" w:hAnsi="Times New Roman" w:cs="Times New Roman"/>
          <w:sz w:val="24"/>
          <w:szCs w:val="24"/>
          <w:lang w:val="en-GB"/>
        </w:rPr>
        <w:t>. These demonstrate progress, boosting employee and customer confidence.</w:t>
      </w:r>
    </w:p>
    <w:p w14:paraId="32D81297" w14:textId="3436FCDA" w:rsidR="002F5C24" w:rsidRPr="002F5C24" w:rsidRDefault="00E55DB6" w:rsidP="002F5C24">
      <w:pPr>
        <w:numPr>
          <w:ilvl w:val="0"/>
          <w:numId w:val="24"/>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Anchoring Changes</w:t>
      </w:r>
      <w:r w:rsidRPr="008373DD">
        <w:rPr>
          <w:rFonts w:ascii="Times New Roman" w:hAnsi="Times New Roman" w:cs="Times New Roman"/>
          <w:sz w:val="24"/>
          <w:szCs w:val="24"/>
          <w:lang w:val="en-GB"/>
        </w:rPr>
        <w:t>:</w:t>
      </w:r>
      <w:r w:rsidR="007B50E3" w:rsidRPr="008373DD">
        <w:rPr>
          <w:rFonts w:ascii="Times New Roman" w:hAnsi="Times New Roman" w:cs="Times New Roman"/>
          <w:sz w:val="24"/>
          <w:szCs w:val="24"/>
          <w:lang w:val="en-GB"/>
        </w:rPr>
        <w:t xml:space="preserve"> </w:t>
      </w:r>
      <w:r w:rsidR="002F5C24" w:rsidRPr="002F5C24">
        <w:rPr>
          <w:rFonts w:ascii="Times New Roman" w:hAnsi="Times New Roman" w:cs="Times New Roman"/>
          <w:sz w:val="24"/>
          <w:szCs w:val="24"/>
          <w:lang w:val="en-GB"/>
        </w:rPr>
        <w:t xml:space="preserve">Train programs and </w:t>
      </w:r>
      <w:r w:rsidR="00F56157">
        <w:rPr>
          <w:rFonts w:ascii="Times New Roman" w:hAnsi="Times New Roman" w:cs="Times New Roman"/>
          <w:sz w:val="24"/>
          <w:szCs w:val="24"/>
          <w:lang w:val="en-GB"/>
        </w:rPr>
        <w:t xml:space="preserve">conduct regular evaluations to institutionalise sustainability and innovative technology. </w:t>
      </w:r>
      <w:r w:rsidR="006B31D3">
        <w:rPr>
          <w:rFonts w:ascii="Times New Roman" w:hAnsi="Times New Roman" w:cs="Times New Roman"/>
          <w:sz w:val="24"/>
          <w:szCs w:val="24"/>
          <w:lang w:val="en-GB"/>
        </w:rPr>
        <w:t xml:space="preserve">Integrate these ideas into </w:t>
      </w:r>
      <w:r w:rsidR="006B31D3" w:rsidRPr="006B31D3">
        <w:rPr>
          <w:rFonts w:ascii="Times New Roman" w:hAnsi="Times New Roman" w:cs="Times New Roman"/>
          <w:b/>
          <w:bCs/>
          <w:i/>
          <w:iCs/>
          <w:sz w:val="24"/>
          <w:szCs w:val="24"/>
          <w:lang w:val="en-GB"/>
        </w:rPr>
        <w:t>Wizz Air's</w:t>
      </w:r>
      <w:r w:rsidR="006B31D3">
        <w:rPr>
          <w:rFonts w:ascii="Times New Roman" w:hAnsi="Times New Roman" w:cs="Times New Roman"/>
          <w:sz w:val="24"/>
          <w:szCs w:val="24"/>
          <w:lang w:val="en-GB"/>
        </w:rPr>
        <w:t xml:space="preserve"> operations and acknowledge staff.</w:t>
      </w:r>
    </w:p>
    <w:p w14:paraId="50C42EE8" w14:textId="2D761279" w:rsidR="00E55DB6" w:rsidRPr="008373DD" w:rsidRDefault="006B31D3" w:rsidP="002F5C24">
      <w:pPr>
        <w:spacing w:before="120" w:after="120" w:line="360" w:lineRule="auto"/>
        <w:ind w:left="360"/>
        <w:jc w:val="both"/>
        <w:rPr>
          <w:rFonts w:ascii="Times New Roman" w:hAnsi="Times New Roman" w:cs="Times New Roman"/>
          <w:sz w:val="24"/>
          <w:szCs w:val="24"/>
          <w:lang w:val="en-GB"/>
        </w:rPr>
      </w:pPr>
      <w:r w:rsidRPr="002F5C24">
        <w:rPr>
          <w:rFonts w:ascii="Times New Roman" w:hAnsi="Times New Roman" w:cs="Times New Roman"/>
          <w:sz w:val="24"/>
          <w:szCs w:val="24"/>
          <w:lang w:val="en-GB"/>
        </w:rPr>
        <w:t>So,</w:t>
      </w:r>
      <w:r w:rsidR="002F5C24" w:rsidRPr="002F5C24">
        <w:rPr>
          <w:rFonts w:ascii="Times New Roman" w:hAnsi="Times New Roman" w:cs="Times New Roman"/>
          <w:sz w:val="24"/>
          <w:szCs w:val="24"/>
          <w:lang w:val="en-GB"/>
        </w:rPr>
        <w:t xml:space="preserve"> Kotter’s approach is comprehensive but requires time and resources</w:t>
      </w:r>
      <w:r w:rsidR="00F56157">
        <w:rPr>
          <w:rFonts w:ascii="Times New Roman" w:hAnsi="Times New Roman" w:cs="Times New Roman"/>
          <w:sz w:val="24"/>
          <w:szCs w:val="24"/>
          <w:lang w:val="en-GB"/>
        </w:rPr>
        <w:t>, and critical import areas are prioritised</w:t>
      </w:r>
      <w:r w:rsidR="002F5C24">
        <w:rPr>
          <w:rFonts w:ascii="Times New Roman" w:hAnsi="Times New Roman" w:cs="Times New Roman"/>
          <w:sz w:val="24"/>
          <w:szCs w:val="24"/>
          <w:lang w:val="en-GB"/>
        </w:rPr>
        <w:t>.</w:t>
      </w:r>
    </w:p>
    <w:p w14:paraId="11485180" w14:textId="238C1F93" w:rsidR="00E55DB6" w:rsidRPr="008373DD" w:rsidRDefault="00E55DB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lastRenderedPageBreak/>
        <w:t xml:space="preserve">3. McKinsey’s 7-S Framework </w:t>
      </w:r>
    </w:p>
    <w:p w14:paraId="1E6B5F76" w14:textId="77777777" w:rsidR="00E55DB6" w:rsidRPr="008373DD" w:rsidRDefault="00E55DB6" w:rsidP="008373DD">
      <w:pPr>
        <w:numPr>
          <w:ilvl w:val="0"/>
          <w:numId w:val="25"/>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Strategy</w:t>
      </w:r>
      <w:r w:rsidRPr="008373DD">
        <w:rPr>
          <w:rFonts w:ascii="Times New Roman" w:hAnsi="Times New Roman" w:cs="Times New Roman"/>
          <w:sz w:val="24"/>
          <w:szCs w:val="24"/>
          <w:lang w:val="en-GB"/>
        </w:rPr>
        <w:t>: Align digital innovation with sustainability targets to meet regulatory demands and customer expectations.</w:t>
      </w:r>
    </w:p>
    <w:p w14:paraId="183A020B" w14:textId="77777777" w:rsidR="00E55DB6" w:rsidRPr="008373DD" w:rsidRDefault="00E55DB6" w:rsidP="008373DD">
      <w:pPr>
        <w:numPr>
          <w:ilvl w:val="0"/>
          <w:numId w:val="25"/>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Structure</w:t>
      </w:r>
      <w:r w:rsidRPr="008373DD">
        <w:rPr>
          <w:rFonts w:ascii="Times New Roman" w:hAnsi="Times New Roman" w:cs="Times New Roman"/>
          <w:sz w:val="24"/>
          <w:szCs w:val="24"/>
          <w:lang w:val="en-GB"/>
        </w:rPr>
        <w:t>: Streamline reporting structures to enable agility and faster decision-making.</w:t>
      </w:r>
    </w:p>
    <w:p w14:paraId="046D211D" w14:textId="77777777" w:rsidR="00E55DB6" w:rsidRPr="008373DD" w:rsidRDefault="00E55DB6" w:rsidP="008373DD">
      <w:pPr>
        <w:numPr>
          <w:ilvl w:val="0"/>
          <w:numId w:val="25"/>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Systems</w:t>
      </w:r>
      <w:r w:rsidRPr="008373DD">
        <w:rPr>
          <w:rFonts w:ascii="Times New Roman" w:hAnsi="Times New Roman" w:cs="Times New Roman"/>
          <w:sz w:val="24"/>
          <w:szCs w:val="24"/>
          <w:lang w:val="en-GB"/>
        </w:rPr>
        <w:t>: Introduce advanced IT systems for efficient operations and real-time analytics.</w:t>
      </w:r>
    </w:p>
    <w:p w14:paraId="699C0317" w14:textId="77777777" w:rsidR="00E55DB6" w:rsidRPr="008373DD" w:rsidRDefault="00E55DB6" w:rsidP="008373DD">
      <w:pPr>
        <w:numPr>
          <w:ilvl w:val="0"/>
          <w:numId w:val="25"/>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Shared Values</w:t>
      </w:r>
      <w:r w:rsidRPr="008373DD">
        <w:rPr>
          <w:rFonts w:ascii="Times New Roman" w:hAnsi="Times New Roman" w:cs="Times New Roman"/>
          <w:sz w:val="24"/>
          <w:szCs w:val="24"/>
          <w:lang w:val="en-GB"/>
        </w:rPr>
        <w:t>: Promote customer-centric and eco-friendly values as core organisational beliefs.</w:t>
      </w:r>
    </w:p>
    <w:p w14:paraId="212F73FB" w14:textId="77777777" w:rsidR="00E55DB6" w:rsidRPr="008373DD" w:rsidRDefault="00E55DB6" w:rsidP="008373DD">
      <w:pPr>
        <w:numPr>
          <w:ilvl w:val="0"/>
          <w:numId w:val="25"/>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Style</w:t>
      </w:r>
      <w:r w:rsidRPr="008373DD">
        <w:rPr>
          <w:rFonts w:ascii="Times New Roman" w:hAnsi="Times New Roman" w:cs="Times New Roman"/>
          <w:sz w:val="24"/>
          <w:szCs w:val="24"/>
          <w:lang w:val="en-GB"/>
        </w:rPr>
        <w:t>: Emphasise participative leadership to foster collaboration across teams.</w:t>
      </w:r>
    </w:p>
    <w:p w14:paraId="348129DE" w14:textId="77777777" w:rsidR="00E55DB6" w:rsidRPr="008373DD" w:rsidRDefault="00E55DB6" w:rsidP="008373DD">
      <w:pPr>
        <w:numPr>
          <w:ilvl w:val="0"/>
          <w:numId w:val="25"/>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Staff</w:t>
      </w:r>
      <w:r w:rsidRPr="008373DD">
        <w:rPr>
          <w:rFonts w:ascii="Times New Roman" w:hAnsi="Times New Roman" w:cs="Times New Roman"/>
          <w:sz w:val="24"/>
          <w:szCs w:val="24"/>
          <w:lang w:val="en-GB"/>
        </w:rPr>
        <w:t>: Invest in employee upskilling for digital and green technologies.</w:t>
      </w:r>
    </w:p>
    <w:p w14:paraId="5A3000A4" w14:textId="0596EDD0" w:rsidR="00E55DB6" w:rsidRPr="008373DD" w:rsidRDefault="00E55DB6" w:rsidP="008373DD">
      <w:pPr>
        <w:numPr>
          <w:ilvl w:val="0"/>
          <w:numId w:val="25"/>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Skills</w:t>
      </w:r>
      <w:r w:rsidRPr="008373DD">
        <w:rPr>
          <w:rFonts w:ascii="Times New Roman" w:hAnsi="Times New Roman" w:cs="Times New Roman"/>
          <w:sz w:val="24"/>
          <w:szCs w:val="24"/>
          <w:lang w:val="en-GB"/>
        </w:rPr>
        <w:t>: Develop technical expertise in AI, data analytics, and environmental compliance</w:t>
      </w:r>
      <w:r w:rsidR="00520A81" w:rsidRPr="008373DD">
        <w:rPr>
          <w:rFonts w:ascii="Times New Roman" w:hAnsi="Times New Roman" w:cs="Times New Roman"/>
          <w:sz w:val="24"/>
          <w:szCs w:val="24"/>
          <w:lang w:val="en-GB"/>
        </w:rPr>
        <w:t xml:space="preserve"> (</w:t>
      </w:r>
      <w:r w:rsidR="00520A81" w:rsidRPr="008373DD">
        <w:rPr>
          <w:rFonts w:ascii="Times New Roman" w:hAnsi="Times New Roman" w:cs="Times New Roman"/>
          <w:bCs/>
          <w:iCs/>
          <w:sz w:val="24"/>
          <w:szCs w:val="24"/>
        </w:rPr>
        <w:t>Solaimani, 2024</w:t>
      </w:r>
      <w:r w:rsidR="00520A81" w:rsidRPr="008373DD">
        <w:rPr>
          <w:rFonts w:ascii="Times New Roman" w:hAnsi="Times New Roman" w:cs="Times New Roman"/>
          <w:sz w:val="24"/>
          <w:szCs w:val="24"/>
          <w:lang w:val="en-GB"/>
        </w:rPr>
        <w:t>)</w:t>
      </w:r>
      <w:r w:rsidRPr="008373DD">
        <w:rPr>
          <w:rFonts w:ascii="Times New Roman" w:hAnsi="Times New Roman" w:cs="Times New Roman"/>
          <w:sz w:val="24"/>
          <w:szCs w:val="24"/>
          <w:lang w:val="en-GB"/>
        </w:rPr>
        <w:t>.</w:t>
      </w:r>
    </w:p>
    <w:p w14:paraId="57C70085" w14:textId="25C8672A" w:rsidR="00F057F0" w:rsidRPr="00F057F0" w:rsidRDefault="00F057F0" w:rsidP="00F057F0">
      <w:pPr>
        <w:spacing w:before="120" w:after="120" w:line="360" w:lineRule="auto"/>
        <w:jc w:val="both"/>
        <w:rPr>
          <w:rFonts w:ascii="Times New Roman" w:hAnsi="Times New Roman" w:cs="Times New Roman"/>
          <w:sz w:val="24"/>
          <w:szCs w:val="24"/>
          <w:lang w:val="en-GB"/>
        </w:rPr>
      </w:pPr>
      <w:r w:rsidRPr="00F057F0">
        <w:rPr>
          <w:rFonts w:ascii="Times New Roman" w:hAnsi="Times New Roman" w:cs="Times New Roman"/>
          <w:sz w:val="24"/>
          <w:szCs w:val="24"/>
          <w:lang w:val="en-GB"/>
        </w:rPr>
        <w:t>McKinsey’s holistic process will result in comprehensive alignment but demands intense coordination between all elements.</w:t>
      </w:r>
    </w:p>
    <w:p w14:paraId="3918288E" w14:textId="78F2EA2C" w:rsidR="008A2DE1" w:rsidRPr="008373DD" w:rsidRDefault="006B31D3" w:rsidP="00F057F0">
      <w:pPr>
        <w:spacing w:before="120" w:after="120" w:line="360" w:lineRule="auto"/>
        <w:jc w:val="both"/>
        <w:rPr>
          <w:rFonts w:ascii="Times New Roman" w:hAnsi="Times New Roman" w:cs="Times New Roman"/>
          <w:sz w:val="24"/>
          <w:szCs w:val="24"/>
          <w:lang w:val="en-GB"/>
        </w:rPr>
      </w:pPr>
      <w:r>
        <w:rPr>
          <w:rFonts w:ascii="Times New Roman" w:hAnsi="Times New Roman" w:cs="Times New Roman"/>
          <w:b/>
          <w:bCs/>
          <w:i/>
          <w:iCs/>
          <w:sz w:val="24"/>
          <w:szCs w:val="24"/>
          <w:lang w:val="en-GB"/>
        </w:rPr>
        <w:t>By combining the benefits of the models discussed, Wizz Air may create a balanced approach that supports current operations and fulfils long-term goals</w:t>
      </w:r>
      <w:r>
        <w:rPr>
          <w:rFonts w:ascii="Times New Roman" w:hAnsi="Times New Roman" w:cs="Times New Roman"/>
          <w:sz w:val="24"/>
          <w:szCs w:val="24"/>
          <w:lang w:val="en-GB"/>
        </w:rPr>
        <w:t>.</w:t>
      </w:r>
    </w:p>
    <w:p w14:paraId="6ED8AA9F" w14:textId="1F1826D4" w:rsidR="008A2DE1" w:rsidRPr="008373DD" w:rsidRDefault="00E051D8" w:rsidP="008373DD">
      <w:pPr>
        <w:pStyle w:val="Heading2"/>
        <w:rPr>
          <w:lang w:val="en-GB"/>
        </w:rPr>
      </w:pPr>
      <w:bookmarkStart w:id="14" w:name="_Toc183090736"/>
      <w:r w:rsidRPr="008373DD">
        <w:rPr>
          <w:lang w:val="en-GB"/>
        </w:rPr>
        <w:t>4</w:t>
      </w:r>
      <w:r w:rsidR="008A2DE1" w:rsidRPr="008373DD">
        <w:rPr>
          <w:lang w:val="en-GB"/>
        </w:rPr>
        <w:t>.3 Proposed Change Management Model</w:t>
      </w:r>
      <w:bookmarkEnd w:id="14"/>
      <w:r w:rsidR="008A2DE1" w:rsidRPr="008373DD">
        <w:rPr>
          <w:lang w:val="en-GB"/>
        </w:rPr>
        <w:t xml:space="preserve"> </w:t>
      </w:r>
    </w:p>
    <w:p w14:paraId="2BCBA689" w14:textId="031A6D45" w:rsidR="006A6665" w:rsidRPr="008373DD" w:rsidRDefault="00ED0E5B" w:rsidP="008373DD">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To</w:t>
      </w:r>
      <w:r w:rsidRPr="00ED0E5B">
        <w:rPr>
          <w:rFonts w:ascii="Times New Roman" w:hAnsi="Times New Roman" w:cs="Times New Roman"/>
          <w:sz w:val="24"/>
          <w:szCs w:val="24"/>
          <w:lang w:val="en-GB"/>
        </w:rPr>
        <w:t xml:space="preserve"> move forward </w:t>
      </w:r>
      <w:r>
        <w:rPr>
          <w:rFonts w:ascii="Times New Roman" w:hAnsi="Times New Roman" w:cs="Times New Roman"/>
          <w:sz w:val="24"/>
          <w:szCs w:val="24"/>
          <w:lang w:val="en-GB"/>
        </w:rPr>
        <w:t xml:space="preserve">and tackle current challenges, </w:t>
      </w:r>
      <w:r w:rsidRPr="00ED0E5B">
        <w:rPr>
          <w:rFonts w:ascii="Times New Roman" w:hAnsi="Times New Roman" w:cs="Times New Roman"/>
          <w:b/>
          <w:bCs/>
          <w:i/>
          <w:iCs/>
          <w:sz w:val="24"/>
          <w:szCs w:val="24"/>
          <w:lang w:val="en-GB"/>
        </w:rPr>
        <w:t>Wizz Air</w:t>
      </w:r>
      <w:r>
        <w:rPr>
          <w:rFonts w:ascii="Times New Roman" w:hAnsi="Times New Roman" w:cs="Times New Roman"/>
          <w:sz w:val="24"/>
          <w:szCs w:val="24"/>
          <w:lang w:val="en-GB"/>
        </w:rPr>
        <w:t xml:space="preserve"> needs a tailored change management model combining Lewin’s, Kotter’s,</w:t>
      </w:r>
      <w:r w:rsidRPr="00ED0E5B">
        <w:rPr>
          <w:rFonts w:ascii="Times New Roman" w:hAnsi="Times New Roman" w:cs="Times New Roman"/>
          <w:sz w:val="24"/>
          <w:szCs w:val="24"/>
          <w:lang w:val="en-GB"/>
        </w:rPr>
        <w:t xml:space="preserve"> and McKinsey’s frameworks</w:t>
      </w:r>
      <w:r w:rsidR="006A6665" w:rsidRPr="008373DD">
        <w:rPr>
          <w:rFonts w:ascii="Times New Roman" w:hAnsi="Times New Roman" w:cs="Times New Roman"/>
          <w:sz w:val="24"/>
          <w:szCs w:val="24"/>
          <w:lang w:val="en-GB"/>
        </w:rPr>
        <w:t>:</w:t>
      </w:r>
    </w:p>
    <w:p w14:paraId="3EC09203" w14:textId="77777777" w:rsidR="006A6665" w:rsidRPr="008373DD" w:rsidRDefault="006A6665"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1. Preparation Phase (Unfreeze + Creating Urgency)</w:t>
      </w:r>
    </w:p>
    <w:p w14:paraId="4995860A" w14:textId="77777777" w:rsidR="00697101" w:rsidRPr="00697101" w:rsidRDefault="00697101" w:rsidP="00697101">
      <w:pPr>
        <w:numPr>
          <w:ilvl w:val="0"/>
          <w:numId w:val="26"/>
        </w:numPr>
        <w:spacing w:before="120" w:after="120" w:line="360" w:lineRule="auto"/>
        <w:jc w:val="both"/>
        <w:rPr>
          <w:rFonts w:ascii="Times New Roman" w:hAnsi="Times New Roman" w:cs="Times New Roman"/>
          <w:sz w:val="24"/>
          <w:szCs w:val="24"/>
          <w:lang w:val="en-GB"/>
        </w:rPr>
      </w:pPr>
      <w:r w:rsidRPr="00697101">
        <w:rPr>
          <w:rFonts w:ascii="Times New Roman" w:hAnsi="Times New Roman" w:cs="Times New Roman"/>
          <w:sz w:val="24"/>
          <w:szCs w:val="24"/>
          <w:lang w:val="en-GB"/>
        </w:rPr>
        <w:t xml:space="preserve">Perform a </w:t>
      </w:r>
      <w:r w:rsidRPr="00697101">
        <w:rPr>
          <w:rFonts w:ascii="Times New Roman" w:hAnsi="Times New Roman" w:cs="Times New Roman"/>
          <w:b/>
          <w:bCs/>
          <w:i/>
          <w:iCs/>
          <w:sz w:val="24"/>
          <w:szCs w:val="24"/>
          <w:lang w:val="en-GB"/>
        </w:rPr>
        <w:t>situational analysis</w:t>
      </w:r>
      <w:r w:rsidRPr="00697101">
        <w:rPr>
          <w:rFonts w:ascii="Times New Roman" w:hAnsi="Times New Roman" w:cs="Times New Roman"/>
          <w:sz w:val="24"/>
          <w:szCs w:val="24"/>
          <w:lang w:val="en-GB"/>
        </w:rPr>
        <w:t xml:space="preserve"> to identify critical drivers of change; digital disruption and sustainability requirements are good candidates.</w:t>
      </w:r>
    </w:p>
    <w:p w14:paraId="4783378C" w14:textId="080C5CA0" w:rsidR="006A6665" w:rsidRPr="008373DD" w:rsidRDefault="00697101" w:rsidP="00697101">
      <w:pPr>
        <w:numPr>
          <w:ilvl w:val="0"/>
          <w:numId w:val="26"/>
        </w:numPr>
        <w:spacing w:before="120" w:after="120" w:line="360" w:lineRule="auto"/>
        <w:jc w:val="both"/>
        <w:rPr>
          <w:rFonts w:ascii="Times New Roman" w:hAnsi="Times New Roman" w:cs="Times New Roman"/>
          <w:sz w:val="24"/>
          <w:szCs w:val="24"/>
          <w:lang w:val="en-GB"/>
        </w:rPr>
      </w:pPr>
      <w:r w:rsidRPr="00697101">
        <w:rPr>
          <w:rFonts w:ascii="Times New Roman" w:hAnsi="Times New Roman" w:cs="Times New Roman"/>
          <w:sz w:val="24"/>
          <w:szCs w:val="24"/>
          <w:lang w:val="en-GB"/>
        </w:rPr>
        <w:t>Show competitive benchmarking data and regulatory pressures to stakeholders to drive urgency</w:t>
      </w:r>
      <w:r>
        <w:rPr>
          <w:rFonts w:ascii="Times New Roman" w:hAnsi="Times New Roman" w:cs="Times New Roman"/>
          <w:sz w:val="24"/>
          <w:szCs w:val="24"/>
          <w:lang w:val="en-GB"/>
        </w:rPr>
        <w:t>.</w:t>
      </w:r>
    </w:p>
    <w:p w14:paraId="0FF6C9B5" w14:textId="77777777" w:rsidR="006A6665" w:rsidRPr="008373DD" w:rsidRDefault="006A6665" w:rsidP="008373DD">
      <w:pPr>
        <w:numPr>
          <w:ilvl w:val="0"/>
          <w:numId w:val="26"/>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Form a guiding coalition of leadership and external experts to provide strategic direction.</w:t>
      </w:r>
    </w:p>
    <w:p w14:paraId="09A4E20D" w14:textId="7BD5FAD5" w:rsidR="006A6665" w:rsidRPr="008373DD" w:rsidRDefault="006A6665" w:rsidP="008373DD">
      <w:pPr>
        <w:numPr>
          <w:ilvl w:val="0"/>
          <w:numId w:val="26"/>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Craft a vision aligning with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’s goals, such as: “Becoming Europe’s leader in sustainable, innovative budget aviation.”</w:t>
      </w:r>
    </w:p>
    <w:p w14:paraId="1580B02B" w14:textId="77777777" w:rsidR="006A6665" w:rsidRPr="008373DD" w:rsidRDefault="006A6665"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lastRenderedPageBreak/>
        <w:t>2. Implementation Phase (Change + Kotter’s Middle Steps)</w:t>
      </w:r>
    </w:p>
    <w:p w14:paraId="4FD9FD76" w14:textId="136B551B" w:rsidR="002D2B2A" w:rsidRPr="002D2B2A" w:rsidRDefault="002D2B2A" w:rsidP="002D2B2A">
      <w:pPr>
        <w:numPr>
          <w:ilvl w:val="0"/>
          <w:numId w:val="27"/>
        </w:numPr>
        <w:spacing w:before="120" w:after="120" w:line="360" w:lineRule="auto"/>
        <w:jc w:val="both"/>
        <w:rPr>
          <w:rFonts w:ascii="Times New Roman" w:hAnsi="Times New Roman" w:cs="Times New Roman"/>
          <w:sz w:val="24"/>
          <w:szCs w:val="24"/>
          <w:lang w:val="en-GB"/>
        </w:rPr>
      </w:pPr>
      <w:r w:rsidRPr="002D2B2A">
        <w:rPr>
          <w:rFonts w:ascii="Times New Roman" w:hAnsi="Times New Roman" w:cs="Times New Roman"/>
          <w:sz w:val="24"/>
          <w:szCs w:val="24"/>
          <w:lang w:val="en-GB"/>
        </w:rPr>
        <w:t xml:space="preserve">Start by introducing </w:t>
      </w:r>
      <w:r w:rsidR="006B31D3">
        <w:rPr>
          <w:rFonts w:ascii="Times New Roman" w:hAnsi="Times New Roman" w:cs="Times New Roman"/>
          <w:sz w:val="24"/>
          <w:szCs w:val="24"/>
          <w:lang w:val="en-GB"/>
        </w:rPr>
        <w:t>AI-driven</w:t>
      </w:r>
      <w:r w:rsidRPr="002D2B2A">
        <w:rPr>
          <w:rFonts w:ascii="Times New Roman" w:hAnsi="Times New Roman" w:cs="Times New Roman"/>
          <w:sz w:val="24"/>
          <w:szCs w:val="24"/>
          <w:lang w:val="en-GB"/>
        </w:rPr>
        <w:t xml:space="preserve"> tools for operations such as maintenance and customer service.</w:t>
      </w:r>
    </w:p>
    <w:p w14:paraId="78DD797F" w14:textId="70EAFA5B" w:rsidR="002D2B2A" w:rsidRPr="002D2B2A" w:rsidRDefault="002D2B2A" w:rsidP="002D2B2A">
      <w:pPr>
        <w:numPr>
          <w:ilvl w:val="0"/>
          <w:numId w:val="27"/>
        </w:numPr>
        <w:spacing w:before="120" w:after="120" w:line="360" w:lineRule="auto"/>
        <w:jc w:val="both"/>
        <w:rPr>
          <w:rFonts w:ascii="Times New Roman" w:hAnsi="Times New Roman" w:cs="Times New Roman"/>
          <w:sz w:val="24"/>
          <w:szCs w:val="24"/>
          <w:lang w:val="en-GB"/>
        </w:rPr>
      </w:pPr>
      <w:r w:rsidRPr="002D2B2A">
        <w:rPr>
          <w:rFonts w:ascii="Times New Roman" w:hAnsi="Times New Roman" w:cs="Times New Roman"/>
          <w:sz w:val="24"/>
          <w:szCs w:val="24"/>
          <w:lang w:val="en-GB"/>
        </w:rPr>
        <w:t xml:space="preserve">Make it a point that when a new system </w:t>
      </w:r>
      <w:r w:rsidR="006B31D3">
        <w:rPr>
          <w:rFonts w:ascii="Times New Roman" w:hAnsi="Times New Roman" w:cs="Times New Roman"/>
          <w:sz w:val="24"/>
          <w:szCs w:val="24"/>
          <w:lang w:val="en-GB"/>
        </w:rPr>
        <w:t>arrives, employees are completely arm-ready and</w:t>
      </w:r>
      <w:r w:rsidRPr="002D2B2A">
        <w:rPr>
          <w:rFonts w:ascii="Times New Roman" w:hAnsi="Times New Roman" w:cs="Times New Roman"/>
          <w:sz w:val="24"/>
          <w:szCs w:val="24"/>
          <w:lang w:val="en-GB"/>
        </w:rPr>
        <w:t xml:space="preserve"> know what to do with it.</w:t>
      </w:r>
    </w:p>
    <w:p w14:paraId="638AF0F9" w14:textId="4744F37F" w:rsidR="002D2B2A" w:rsidRPr="002D2B2A" w:rsidRDefault="002D2B2A" w:rsidP="002D2B2A">
      <w:pPr>
        <w:numPr>
          <w:ilvl w:val="0"/>
          <w:numId w:val="27"/>
        </w:numPr>
        <w:spacing w:before="120" w:after="120" w:line="360" w:lineRule="auto"/>
        <w:jc w:val="both"/>
        <w:rPr>
          <w:rFonts w:ascii="Times New Roman" w:hAnsi="Times New Roman" w:cs="Times New Roman"/>
          <w:sz w:val="24"/>
          <w:szCs w:val="24"/>
          <w:lang w:val="en-GB"/>
        </w:rPr>
      </w:pPr>
      <w:r w:rsidRPr="002D2B2A">
        <w:rPr>
          <w:rFonts w:ascii="Times New Roman" w:hAnsi="Times New Roman" w:cs="Times New Roman"/>
          <w:sz w:val="24"/>
          <w:szCs w:val="24"/>
          <w:lang w:val="en-GB"/>
        </w:rPr>
        <w:t xml:space="preserve">Start off with </w:t>
      </w:r>
      <w:r w:rsidR="006B31D3">
        <w:rPr>
          <w:rFonts w:ascii="Times New Roman" w:hAnsi="Times New Roman" w:cs="Times New Roman"/>
          <w:sz w:val="24"/>
          <w:szCs w:val="24"/>
          <w:lang w:val="en-GB"/>
        </w:rPr>
        <w:t>short-term wins, like a carbon offset program. Progress or actions like these reinforce the change’s validity and show</w:t>
      </w:r>
      <w:r w:rsidRPr="002D2B2A">
        <w:rPr>
          <w:rFonts w:ascii="Times New Roman" w:hAnsi="Times New Roman" w:cs="Times New Roman"/>
          <w:sz w:val="24"/>
          <w:szCs w:val="24"/>
          <w:lang w:val="en-GB"/>
        </w:rPr>
        <w:t xml:space="preserve"> progress has been made.</w:t>
      </w:r>
    </w:p>
    <w:p w14:paraId="5931B485" w14:textId="6351D200" w:rsidR="006A6665" w:rsidRPr="008373DD" w:rsidRDefault="002D2B2A" w:rsidP="002D2B2A">
      <w:pPr>
        <w:numPr>
          <w:ilvl w:val="0"/>
          <w:numId w:val="27"/>
        </w:numPr>
        <w:spacing w:before="120" w:after="120" w:line="360" w:lineRule="auto"/>
        <w:jc w:val="both"/>
        <w:rPr>
          <w:rFonts w:ascii="Times New Roman" w:hAnsi="Times New Roman" w:cs="Times New Roman"/>
          <w:sz w:val="24"/>
          <w:szCs w:val="24"/>
          <w:lang w:val="en-GB"/>
        </w:rPr>
      </w:pPr>
      <w:r w:rsidRPr="002D2B2A">
        <w:rPr>
          <w:rFonts w:ascii="Times New Roman" w:hAnsi="Times New Roman" w:cs="Times New Roman"/>
          <w:sz w:val="24"/>
          <w:szCs w:val="24"/>
          <w:lang w:val="en-GB"/>
        </w:rPr>
        <w:t xml:space="preserve">Provide regular updates to stakeholders through digital means and town hall meetings, </w:t>
      </w:r>
      <w:r w:rsidR="006B31D3">
        <w:rPr>
          <w:rFonts w:ascii="Times New Roman" w:hAnsi="Times New Roman" w:cs="Times New Roman"/>
          <w:sz w:val="24"/>
          <w:szCs w:val="24"/>
          <w:lang w:val="en-GB"/>
        </w:rPr>
        <w:t>keeping them updated on changes as they are automated</w:t>
      </w:r>
      <w:r w:rsidR="006A6665" w:rsidRPr="008373DD">
        <w:rPr>
          <w:rFonts w:ascii="Times New Roman" w:hAnsi="Times New Roman" w:cs="Times New Roman"/>
          <w:sz w:val="24"/>
          <w:szCs w:val="24"/>
          <w:lang w:val="en-GB"/>
        </w:rPr>
        <w:t>.</w:t>
      </w:r>
    </w:p>
    <w:p w14:paraId="62E729FB" w14:textId="77777777" w:rsidR="006A6665" w:rsidRPr="008373DD" w:rsidRDefault="006A6665"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3. Consolidation Phase (Refreeze + Anchoring Changes)</w:t>
      </w:r>
    </w:p>
    <w:p w14:paraId="4DE5E7DC" w14:textId="2C1E80C3" w:rsidR="00764436" w:rsidRPr="00764436" w:rsidRDefault="00764436" w:rsidP="00764436">
      <w:pPr>
        <w:pStyle w:val="ListParagraph"/>
        <w:numPr>
          <w:ilvl w:val="0"/>
          <w:numId w:val="32"/>
        </w:numPr>
        <w:spacing w:before="120" w:after="120" w:line="360" w:lineRule="auto"/>
        <w:jc w:val="both"/>
        <w:rPr>
          <w:rFonts w:ascii="Times New Roman" w:hAnsi="Times New Roman" w:cs="Times New Roman"/>
          <w:sz w:val="24"/>
          <w:szCs w:val="24"/>
          <w:lang w:val="en-GB"/>
        </w:rPr>
      </w:pPr>
      <w:r w:rsidRPr="00764436">
        <w:rPr>
          <w:rFonts w:ascii="Times New Roman" w:hAnsi="Times New Roman" w:cs="Times New Roman"/>
          <w:sz w:val="24"/>
          <w:szCs w:val="24"/>
          <w:lang w:val="en-GB"/>
        </w:rPr>
        <w:t xml:space="preserve">Revised policies, continuous monitoring and </w:t>
      </w:r>
      <w:r>
        <w:rPr>
          <w:rFonts w:ascii="Times New Roman" w:hAnsi="Times New Roman" w:cs="Times New Roman"/>
          <w:sz w:val="24"/>
          <w:szCs w:val="24"/>
          <w:lang w:val="en-GB"/>
        </w:rPr>
        <w:t>employee incentives toward adaptation to</w:t>
      </w:r>
      <w:r w:rsidRPr="00764436">
        <w:rPr>
          <w:rFonts w:ascii="Times New Roman" w:hAnsi="Times New Roman" w:cs="Times New Roman"/>
          <w:sz w:val="24"/>
          <w:szCs w:val="24"/>
          <w:lang w:val="en-GB"/>
        </w:rPr>
        <w:t xml:space="preserve"> changes are institutionalised.</w:t>
      </w:r>
    </w:p>
    <w:p w14:paraId="07FCC0D0" w14:textId="52B05872" w:rsidR="00764436" w:rsidRPr="00764436" w:rsidRDefault="00764436" w:rsidP="00764436">
      <w:pPr>
        <w:pStyle w:val="ListParagraph"/>
        <w:numPr>
          <w:ilvl w:val="0"/>
          <w:numId w:val="32"/>
        </w:numPr>
        <w:spacing w:before="120" w:after="120" w:line="360" w:lineRule="auto"/>
        <w:jc w:val="both"/>
        <w:rPr>
          <w:rFonts w:ascii="Times New Roman" w:hAnsi="Times New Roman" w:cs="Times New Roman"/>
          <w:sz w:val="24"/>
          <w:szCs w:val="24"/>
          <w:lang w:val="en-GB"/>
        </w:rPr>
      </w:pPr>
      <w:r w:rsidRPr="00764436">
        <w:rPr>
          <w:rFonts w:ascii="Times New Roman" w:hAnsi="Times New Roman" w:cs="Times New Roman"/>
          <w:sz w:val="24"/>
          <w:szCs w:val="24"/>
          <w:lang w:val="en-GB"/>
        </w:rPr>
        <w:t xml:space="preserve">Keep communicating </w:t>
      </w:r>
      <w:r>
        <w:rPr>
          <w:rFonts w:ascii="Times New Roman" w:hAnsi="Times New Roman" w:cs="Times New Roman"/>
          <w:sz w:val="24"/>
          <w:szCs w:val="24"/>
          <w:lang w:val="en-GB"/>
        </w:rPr>
        <w:t>every day</w:t>
      </w:r>
      <w:r w:rsidRPr="00764436">
        <w:rPr>
          <w:rFonts w:ascii="Times New Roman" w:hAnsi="Times New Roman" w:cs="Times New Roman"/>
          <w:sz w:val="24"/>
          <w:szCs w:val="24"/>
          <w:lang w:val="en-GB"/>
        </w:rPr>
        <w:t xml:space="preserve"> and have regular performance evaluations.</w:t>
      </w:r>
    </w:p>
    <w:p w14:paraId="067D8F88" w14:textId="3ED0F485" w:rsidR="00764436" w:rsidRPr="00764436" w:rsidRDefault="00764436" w:rsidP="00764436">
      <w:pPr>
        <w:pStyle w:val="ListParagraph"/>
        <w:numPr>
          <w:ilvl w:val="0"/>
          <w:numId w:val="32"/>
        </w:numPr>
        <w:spacing w:before="120" w:after="120" w:line="360" w:lineRule="auto"/>
        <w:jc w:val="both"/>
        <w:rPr>
          <w:rFonts w:ascii="Times New Roman" w:hAnsi="Times New Roman" w:cs="Times New Roman"/>
          <w:sz w:val="24"/>
          <w:szCs w:val="24"/>
          <w:lang w:val="en-GB"/>
        </w:rPr>
      </w:pPr>
      <w:r w:rsidRPr="00764436">
        <w:rPr>
          <w:rFonts w:ascii="Times New Roman" w:hAnsi="Times New Roman" w:cs="Times New Roman"/>
          <w:sz w:val="24"/>
          <w:szCs w:val="24"/>
          <w:lang w:val="en-GB"/>
        </w:rPr>
        <w:t>Track progress utilising KPIs to refine strategies or maintain alignment with larger objectives.</w:t>
      </w:r>
    </w:p>
    <w:p w14:paraId="40C0AADB" w14:textId="7CE2489F" w:rsidR="008A2DE1" w:rsidRPr="008373DD" w:rsidRDefault="00764436" w:rsidP="00764436">
      <w:pPr>
        <w:spacing w:before="120" w:after="120" w:line="360" w:lineRule="auto"/>
        <w:jc w:val="both"/>
        <w:rPr>
          <w:rFonts w:ascii="Times New Roman" w:hAnsi="Times New Roman" w:cs="Times New Roman"/>
          <w:sz w:val="24"/>
          <w:szCs w:val="24"/>
          <w:lang w:val="en-GB"/>
        </w:rPr>
      </w:pPr>
      <w:r w:rsidRPr="00764436">
        <w:rPr>
          <w:rFonts w:ascii="Times New Roman" w:hAnsi="Times New Roman" w:cs="Times New Roman"/>
          <w:sz w:val="24"/>
          <w:szCs w:val="24"/>
          <w:lang w:val="en-GB"/>
        </w:rPr>
        <w:t>However, it is a hybrid model</w:t>
      </w:r>
      <w:r>
        <w:rPr>
          <w:rFonts w:ascii="Times New Roman" w:hAnsi="Times New Roman" w:cs="Times New Roman"/>
          <w:sz w:val="24"/>
          <w:szCs w:val="24"/>
          <w:lang w:val="en-GB"/>
        </w:rPr>
        <w:t>,</w:t>
      </w:r>
      <w:r w:rsidRPr="00764436">
        <w:rPr>
          <w:rFonts w:ascii="Times New Roman" w:hAnsi="Times New Roman" w:cs="Times New Roman"/>
          <w:sz w:val="24"/>
          <w:szCs w:val="24"/>
          <w:lang w:val="en-GB"/>
        </w:rPr>
        <w:t xml:space="preserve"> allowing for the benefits of existing frameworks while meeting </w:t>
      </w:r>
      <w:r w:rsidR="002D2B2A" w:rsidRPr="002D2B2A">
        <w:rPr>
          <w:rFonts w:ascii="Times New Roman" w:hAnsi="Times New Roman" w:cs="Times New Roman"/>
          <w:b/>
          <w:bCs/>
          <w:i/>
          <w:iCs/>
          <w:sz w:val="24"/>
          <w:szCs w:val="24"/>
          <w:lang w:val="en-GB"/>
        </w:rPr>
        <w:t>Wizz Air's</w:t>
      </w:r>
      <w:r w:rsidR="002D2B2A">
        <w:rPr>
          <w:rFonts w:ascii="Times New Roman" w:hAnsi="Times New Roman" w:cs="Times New Roman"/>
          <w:sz w:val="24"/>
          <w:szCs w:val="24"/>
          <w:lang w:val="en-GB"/>
        </w:rPr>
        <w:t xml:space="preserve"> requirements. Therefore, such a model allows</w:t>
      </w:r>
      <w:r w:rsidRPr="00764436">
        <w:rPr>
          <w:rFonts w:ascii="Times New Roman" w:hAnsi="Times New Roman" w:cs="Times New Roman"/>
          <w:sz w:val="24"/>
          <w:szCs w:val="24"/>
          <w:lang w:val="en-GB"/>
        </w:rPr>
        <w:t xml:space="preserve"> the organisation </w:t>
      </w:r>
      <w:r>
        <w:rPr>
          <w:rFonts w:ascii="Times New Roman" w:hAnsi="Times New Roman" w:cs="Times New Roman"/>
          <w:sz w:val="24"/>
          <w:szCs w:val="24"/>
          <w:lang w:val="en-GB"/>
        </w:rPr>
        <w:t>to redeem itself from external challenges and be a leader in innovative and sustainable aviation practices.</w:t>
      </w:r>
    </w:p>
    <w:p w14:paraId="2E1BC55F" w14:textId="30A18D54" w:rsidR="008A2DE1" w:rsidRPr="008373DD" w:rsidRDefault="00E051D8" w:rsidP="008373DD">
      <w:pPr>
        <w:pStyle w:val="Heading1"/>
        <w:rPr>
          <w:lang w:val="en-GB"/>
        </w:rPr>
      </w:pPr>
      <w:bookmarkStart w:id="15" w:name="_Toc183090737"/>
      <w:r w:rsidRPr="008373DD">
        <w:rPr>
          <w:lang w:val="en-GB"/>
        </w:rPr>
        <w:t>5</w:t>
      </w:r>
      <w:r w:rsidR="008A2DE1" w:rsidRPr="008373DD">
        <w:rPr>
          <w:lang w:val="en-GB"/>
        </w:rPr>
        <w:t>. Organisational Culture and Its Impact</w:t>
      </w:r>
      <w:bookmarkEnd w:id="15"/>
      <w:r w:rsidR="008A2DE1" w:rsidRPr="008373DD">
        <w:rPr>
          <w:lang w:val="en-GB"/>
        </w:rPr>
        <w:t xml:space="preserve"> </w:t>
      </w:r>
    </w:p>
    <w:p w14:paraId="7A6FA9D2" w14:textId="5F2E2DA5" w:rsidR="008A2DE1" w:rsidRPr="008373DD" w:rsidRDefault="00E051D8" w:rsidP="008373DD">
      <w:pPr>
        <w:pStyle w:val="Heading2"/>
        <w:rPr>
          <w:lang w:val="en-GB"/>
        </w:rPr>
      </w:pPr>
      <w:bookmarkStart w:id="16" w:name="_Toc183090738"/>
      <w:r w:rsidRPr="008373DD">
        <w:rPr>
          <w:lang w:val="en-GB"/>
        </w:rPr>
        <w:t>5</w:t>
      </w:r>
      <w:r w:rsidR="008A2DE1" w:rsidRPr="008373DD">
        <w:rPr>
          <w:lang w:val="en-GB"/>
        </w:rPr>
        <w:t>.1 Overview of Wizz Air’s Organisational Culture</w:t>
      </w:r>
      <w:bookmarkEnd w:id="16"/>
      <w:r w:rsidR="008A2DE1" w:rsidRPr="008373DD">
        <w:rPr>
          <w:lang w:val="en-GB"/>
        </w:rPr>
        <w:t xml:space="preserve"> </w:t>
      </w:r>
    </w:p>
    <w:p w14:paraId="62B8F462" w14:textId="742E1E30" w:rsidR="006C532C" w:rsidRPr="006C532C" w:rsidRDefault="006C532C" w:rsidP="006C532C">
      <w:pPr>
        <w:spacing w:before="120" w:after="120" w:line="360" w:lineRule="auto"/>
        <w:jc w:val="both"/>
        <w:rPr>
          <w:rFonts w:ascii="Times New Roman" w:hAnsi="Times New Roman" w:cs="Times New Roman"/>
          <w:sz w:val="24"/>
          <w:szCs w:val="24"/>
          <w:lang w:val="en-GB"/>
        </w:rPr>
      </w:pPr>
      <w:r w:rsidRPr="006C532C">
        <w:rPr>
          <w:rFonts w:ascii="Times New Roman" w:hAnsi="Times New Roman" w:cs="Times New Roman"/>
          <w:sz w:val="24"/>
          <w:szCs w:val="24"/>
          <w:lang w:val="en-GB"/>
        </w:rPr>
        <w:t xml:space="preserve">Organisational culture means that </w:t>
      </w:r>
      <w:r w:rsidRPr="006C532C">
        <w:rPr>
          <w:rFonts w:ascii="Times New Roman" w:hAnsi="Times New Roman" w:cs="Times New Roman"/>
          <w:b/>
          <w:bCs/>
          <w:i/>
          <w:iCs/>
          <w:sz w:val="24"/>
          <w:szCs w:val="24"/>
          <w:lang w:val="en-GB"/>
        </w:rPr>
        <w:t>Wizz Air</w:t>
      </w:r>
      <w:r w:rsidRPr="006C532C">
        <w:rPr>
          <w:rFonts w:ascii="Times New Roman" w:hAnsi="Times New Roman" w:cs="Times New Roman"/>
          <w:sz w:val="24"/>
          <w:szCs w:val="24"/>
          <w:lang w:val="en-GB"/>
        </w:rPr>
        <w:t xml:space="preserve"> is </w:t>
      </w:r>
      <w:r>
        <w:rPr>
          <w:rFonts w:ascii="Times New Roman" w:hAnsi="Times New Roman" w:cs="Times New Roman"/>
          <w:sz w:val="24"/>
          <w:szCs w:val="24"/>
          <w:lang w:val="en-GB"/>
        </w:rPr>
        <w:t>successfully</w:t>
      </w:r>
      <w:r w:rsidRPr="006C532C">
        <w:rPr>
          <w:rFonts w:ascii="Times New Roman" w:hAnsi="Times New Roman" w:cs="Times New Roman"/>
          <w:sz w:val="24"/>
          <w:szCs w:val="24"/>
          <w:lang w:val="en-GB"/>
        </w:rPr>
        <w:t xml:space="preserve"> focused on cost leadership, innovation, and customer orientation</w:t>
      </w:r>
      <w:r>
        <w:rPr>
          <w:rFonts w:ascii="Times New Roman" w:hAnsi="Times New Roman" w:cs="Times New Roman"/>
          <w:sz w:val="24"/>
          <w:szCs w:val="24"/>
          <w:lang w:val="en-GB"/>
        </w:rPr>
        <w:t xml:space="preserve">, which is </w:t>
      </w:r>
      <w:r w:rsidRPr="006C532C">
        <w:rPr>
          <w:rFonts w:ascii="Times New Roman" w:hAnsi="Times New Roman" w:cs="Times New Roman"/>
          <w:sz w:val="24"/>
          <w:szCs w:val="24"/>
          <w:lang w:val="en-GB"/>
        </w:rPr>
        <w:t>perfectly suitable for the company as it is one of the largest LCCs in Europe. Key cultural aspects include:</w:t>
      </w:r>
    </w:p>
    <w:p w14:paraId="6C844FE8" w14:textId="68620ABC" w:rsidR="006C532C" w:rsidRPr="006C532C" w:rsidRDefault="006C532C" w:rsidP="006C532C">
      <w:pPr>
        <w:spacing w:before="120" w:after="120" w:line="360" w:lineRule="auto"/>
        <w:jc w:val="both"/>
        <w:rPr>
          <w:rFonts w:ascii="Times New Roman" w:hAnsi="Times New Roman" w:cs="Times New Roman"/>
          <w:sz w:val="24"/>
          <w:szCs w:val="24"/>
          <w:lang w:val="en-GB"/>
        </w:rPr>
      </w:pPr>
      <w:r w:rsidRPr="006C532C">
        <w:rPr>
          <w:rFonts w:ascii="Times New Roman" w:hAnsi="Times New Roman" w:cs="Times New Roman"/>
          <w:b/>
          <w:bCs/>
          <w:sz w:val="24"/>
          <w:szCs w:val="24"/>
          <w:lang w:val="en-GB"/>
        </w:rPr>
        <w:t>1. Leadership:</w:t>
      </w:r>
      <w:r w:rsidRPr="006C532C">
        <w:rPr>
          <w:rFonts w:ascii="Times New Roman" w:hAnsi="Times New Roman" w:cs="Times New Roman"/>
          <w:sz w:val="24"/>
          <w:szCs w:val="24"/>
          <w:lang w:val="en-GB"/>
        </w:rPr>
        <w:t xml:space="preserve"> Wizz Air has strong, directive leadership that targets operational top performance and business expansion (Wizz Air, 2024b). Though helpful for exercising cost control, this method </w:t>
      </w:r>
      <w:r>
        <w:rPr>
          <w:rFonts w:ascii="Times New Roman" w:hAnsi="Times New Roman" w:cs="Times New Roman"/>
          <w:sz w:val="24"/>
          <w:szCs w:val="24"/>
          <w:lang w:val="en-GB"/>
        </w:rPr>
        <w:t>sometimes</w:t>
      </w:r>
      <w:r w:rsidRPr="006C532C">
        <w:rPr>
          <w:rFonts w:ascii="Times New Roman" w:hAnsi="Times New Roman" w:cs="Times New Roman"/>
          <w:sz w:val="24"/>
          <w:szCs w:val="24"/>
          <w:lang w:val="en-GB"/>
        </w:rPr>
        <w:t xml:space="preserve"> hinders decentralised decision-making.</w:t>
      </w:r>
    </w:p>
    <w:p w14:paraId="08711C3C" w14:textId="12FC6994" w:rsidR="00386848" w:rsidRPr="006C532C" w:rsidRDefault="006C532C" w:rsidP="006C532C">
      <w:pPr>
        <w:spacing w:before="120" w:after="120" w:line="360" w:lineRule="auto"/>
        <w:jc w:val="both"/>
        <w:rPr>
          <w:rFonts w:ascii="Times New Roman" w:hAnsi="Times New Roman" w:cs="Times New Roman"/>
          <w:sz w:val="24"/>
          <w:szCs w:val="24"/>
          <w:lang w:val="en-GB"/>
        </w:rPr>
      </w:pPr>
      <w:r w:rsidRPr="006C532C">
        <w:rPr>
          <w:rFonts w:ascii="Times New Roman" w:hAnsi="Times New Roman" w:cs="Times New Roman"/>
          <w:b/>
          <w:bCs/>
          <w:sz w:val="24"/>
          <w:szCs w:val="24"/>
          <w:lang w:val="en-GB"/>
        </w:rPr>
        <w:lastRenderedPageBreak/>
        <w:t>2. Innovation:</w:t>
      </w:r>
      <w:r w:rsidRPr="006C532C">
        <w:rPr>
          <w:rFonts w:ascii="Times New Roman" w:hAnsi="Times New Roman" w:cs="Times New Roman"/>
          <w:sz w:val="24"/>
          <w:szCs w:val="24"/>
          <w:lang w:val="en-GB"/>
        </w:rPr>
        <w:t xml:space="preserve"> The </w:t>
      </w:r>
      <w:r>
        <w:rPr>
          <w:rFonts w:ascii="Times New Roman" w:hAnsi="Times New Roman" w:cs="Times New Roman"/>
          <w:sz w:val="24"/>
          <w:szCs w:val="24"/>
          <w:lang w:val="en-GB"/>
        </w:rPr>
        <w:t xml:space="preserve">airline recognises the use of technology, as seen through </w:t>
      </w:r>
      <w:r w:rsidR="006B31D3">
        <w:rPr>
          <w:rFonts w:ascii="Times New Roman" w:hAnsi="Times New Roman" w:cs="Times New Roman"/>
          <w:sz w:val="24"/>
          <w:szCs w:val="24"/>
          <w:lang w:val="en-GB"/>
        </w:rPr>
        <w:t>utilising</w:t>
      </w:r>
      <w:r>
        <w:rPr>
          <w:rFonts w:ascii="Times New Roman" w:hAnsi="Times New Roman" w:cs="Times New Roman"/>
          <w:sz w:val="24"/>
          <w:szCs w:val="24"/>
          <w:lang w:val="en-GB"/>
        </w:rPr>
        <w:t xml:space="preserve"> the latest fleets and electronic bookings (Striim, 2024). This culture fosters competitiveness but must be sustained by constant resource application to ensure competitiveness drowns out rivals.</w:t>
      </w:r>
    </w:p>
    <w:p w14:paraId="7654CF7C" w14:textId="61CACD99" w:rsidR="00386848" w:rsidRPr="008373DD" w:rsidRDefault="00386848"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 xml:space="preserve">3. Employee Engagement: </w:t>
      </w:r>
      <w:r w:rsidR="00D30864" w:rsidRPr="00D30864">
        <w:rPr>
          <w:rFonts w:ascii="Times New Roman" w:hAnsi="Times New Roman" w:cs="Times New Roman"/>
          <w:b/>
          <w:bCs/>
          <w:i/>
          <w:iCs/>
          <w:sz w:val="24"/>
          <w:szCs w:val="24"/>
          <w:lang w:val="en-GB"/>
        </w:rPr>
        <w:t>Wizz Air</w:t>
      </w:r>
      <w:r w:rsidR="00D30864" w:rsidRPr="00D30864">
        <w:rPr>
          <w:rFonts w:ascii="Times New Roman" w:hAnsi="Times New Roman" w:cs="Times New Roman"/>
          <w:sz w:val="24"/>
          <w:szCs w:val="24"/>
          <w:lang w:val="en-GB"/>
        </w:rPr>
        <w:t xml:space="preserve"> completes employee training </w:t>
      </w:r>
      <w:r w:rsidR="00D30864">
        <w:rPr>
          <w:rFonts w:ascii="Times New Roman" w:hAnsi="Times New Roman" w:cs="Times New Roman"/>
          <w:sz w:val="24"/>
          <w:szCs w:val="24"/>
          <w:lang w:val="en-GB"/>
        </w:rPr>
        <w:t>and offers employees opportunities to advance in their careers</w:t>
      </w:r>
      <w:r w:rsidRPr="00D30864">
        <w:rPr>
          <w:rFonts w:ascii="Times New Roman" w:hAnsi="Times New Roman" w:cs="Times New Roman"/>
          <w:sz w:val="24"/>
          <w:szCs w:val="24"/>
          <w:lang w:val="en-GB"/>
        </w:rPr>
        <w:t>.</w:t>
      </w:r>
      <w:r w:rsidRPr="008373DD">
        <w:rPr>
          <w:rFonts w:ascii="Times New Roman" w:hAnsi="Times New Roman" w:cs="Times New Roman"/>
          <w:sz w:val="24"/>
          <w:szCs w:val="24"/>
          <w:lang w:val="en-GB"/>
        </w:rPr>
        <w:t xml:space="preserve"> However, the </w:t>
      </w:r>
      <w:r w:rsidR="00904C76">
        <w:rPr>
          <w:rFonts w:ascii="Times New Roman" w:hAnsi="Times New Roman" w:cs="Times New Roman"/>
          <w:sz w:val="24"/>
          <w:szCs w:val="24"/>
          <w:lang w:val="en-GB"/>
        </w:rPr>
        <w:t>airline industry's demanding nature</w:t>
      </w:r>
      <w:r w:rsidRPr="008373DD">
        <w:rPr>
          <w:rFonts w:ascii="Times New Roman" w:hAnsi="Times New Roman" w:cs="Times New Roman"/>
          <w:sz w:val="24"/>
          <w:szCs w:val="24"/>
          <w:lang w:val="en-GB"/>
        </w:rPr>
        <w:t xml:space="preserve"> occasionally results in high turnover, challenging long-term retention.</w:t>
      </w:r>
    </w:p>
    <w:p w14:paraId="2EA8AFE6" w14:textId="59776489" w:rsidR="00386848" w:rsidRPr="008373DD" w:rsidRDefault="00386848"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 xml:space="preserve">4. Communication: </w:t>
      </w:r>
      <w:r w:rsidRPr="008373DD">
        <w:rPr>
          <w:rFonts w:ascii="Times New Roman" w:hAnsi="Times New Roman" w:cs="Times New Roman"/>
          <w:sz w:val="24"/>
          <w:szCs w:val="24"/>
          <w:lang w:val="en-GB"/>
        </w:rPr>
        <w:t xml:space="preserve">Internal communication focuses on clarity and efficiency, </w:t>
      </w:r>
      <w:r w:rsidR="00904C76">
        <w:rPr>
          <w:rFonts w:ascii="Times New Roman" w:hAnsi="Times New Roman" w:cs="Times New Roman"/>
          <w:sz w:val="24"/>
          <w:szCs w:val="24"/>
          <w:lang w:val="en-GB"/>
        </w:rPr>
        <w:t xml:space="preserve">which are </w:t>
      </w:r>
      <w:r w:rsidRPr="008373DD">
        <w:rPr>
          <w:rFonts w:ascii="Times New Roman" w:hAnsi="Times New Roman" w:cs="Times New Roman"/>
          <w:sz w:val="24"/>
          <w:szCs w:val="24"/>
          <w:lang w:val="en-GB"/>
        </w:rPr>
        <w:t>essential for maintaining smooth operations. However, cultural gaps across geographies may hinder alignment during large-scale changes.</w:t>
      </w:r>
    </w:p>
    <w:p w14:paraId="1870DB1B" w14:textId="77777777" w:rsidR="00386848" w:rsidRPr="008373DD" w:rsidRDefault="00386848"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Cultural Strengths:</w:t>
      </w:r>
    </w:p>
    <w:p w14:paraId="3C925866" w14:textId="77777777" w:rsidR="00386848" w:rsidRPr="008373DD" w:rsidRDefault="00386848" w:rsidP="008373DD">
      <w:pPr>
        <w:numPr>
          <w:ilvl w:val="0"/>
          <w:numId w:val="29"/>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Commitment to innovation ensures adaptability to technological advancements.</w:t>
      </w:r>
    </w:p>
    <w:p w14:paraId="555626BB" w14:textId="77777777" w:rsidR="00386848" w:rsidRPr="008373DD" w:rsidRDefault="00386848" w:rsidP="008373DD">
      <w:pPr>
        <w:numPr>
          <w:ilvl w:val="0"/>
          <w:numId w:val="29"/>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Strong operational focus sustains competitiveness in the low-cost market.</w:t>
      </w:r>
    </w:p>
    <w:p w14:paraId="6518C06E" w14:textId="77777777" w:rsidR="00386848" w:rsidRPr="008373DD" w:rsidRDefault="00386848"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Cultural Weaknesses:</w:t>
      </w:r>
    </w:p>
    <w:p w14:paraId="019B1667" w14:textId="77777777" w:rsidR="00386848" w:rsidRPr="008373DD" w:rsidRDefault="00386848" w:rsidP="008373DD">
      <w:pPr>
        <w:numPr>
          <w:ilvl w:val="0"/>
          <w:numId w:val="30"/>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A cost-centric mindset may slow the adoption of high-investment sustainability initiatives.</w:t>
      </w:r>
    </w:p>
    <w:p w14:paraId="35B72A1C" w14:textId="77777777" w:rsidR="00386848" w:rsidRPr="008373DD" w:rsidRDefault="00386848" w:rsidP="008373DD">
      <w:pPr>
        <w:numPr>
          <w:ilvl w:val="0"/>
          <w:numId w:val="30"/>
        </w:num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Limited participative decision-making may affect employee buy-in during change programs.</w:t>
      </w:r>
    </w:p>
    <w:p w14:paraId="3B460B01" w14:textId="4B6D1E0C" w:rsidR="008A2DE1" w:rsidRPr="008373DD" w:rsidRDefault="006B52F6"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i/>
          <w:iCs/>
          <w:sz w:val="24"/>
          <w:szCs w:val="24"/>
          <w:lang w:val="en-GB"/>
        </w:rPr>
        <w:t>Wizz Air</w:t>
      </w:r>
      <w:r w:rsidR="00386848" w:rsidRPr="008373DD">
        <w:rPr>
          <w:rFonts w:ascii="Times New Roman" w:hAnsi="Times New Roman" w:cs="Times New Roman"/>
          <w:sz w:val="24"/>
          <w:szCs w:val="24"/>
          <w:lang w:val="en-GB"/>
        </w:rPr>
        <w:t>’s culture provides a solid foundation for innovation but requires refinement to support transformative changes effectively.</w:t>
      </w:r>
    </w:p>
    <w:p w14:paraId="092106EC" w14:textId="742B6326" w:rsidR="008A2DE1" w:rsidRPr="008373DD" w:rsidRDefault="00E051D8" w:rsidP="008373DD">
      <w:pPr>
        <w:pStyle w:val="Heading2"/>
        <w:rPr>
          <w:lang w:val="en-GB"/>
        </w:rPr>
      </w:pPr>
      <w:bookmarkStart w:id="17" w:name="_Toc183090739"/>
      <w:r w:rsidRPr="008373DD">
        <w:rPr>
          <w:lang w:val="en-GB"/>
        </w:rPr>
        <w:t>5</w:t>
      </w:r>
      <w:r w:rsidR="008A2DE1" w:rsidRPr="008373DD">
        <w:rPr>
          <w:lang w:val="en-GB"/>
        </w:rPr>
        <w:t>.2 Impact of Culture on Change Management</w:t>
      </w:r>
      <w:bookmarkEnd w:id="17"/>
      <w:r w:rsidR="008A2DE1" w:rsidRPr="008373DD">
        <w:rPr>
          <w:lang w:val="en-GB"/>
        </w:rPr>
        <w:t xml:space="preserve"> </w:t>
      </w:r>
    </w:p>
    <w:p w14:paraId="16FA303D" w14:textId="20D4376B" w:rsidR="00C14A1B" w:rsidRPr="008373DD" w:rsidRDefault="00C14A1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Culture is </w:t>
      </w:r>
      <w:r w:rsidR="00904C76">
        <w:rPr>
          <w:rFonts w:ascii="Times New Roman" w:hAnsi="Times New Roman" w:cs="Times New Roman"/>
          <w:sz w:val="24"/>
          <w:szCs w:val="24"/>
          <w:lang w:val="en-GB"/>
        </w:rPr>
        <w:t xml:space="preserve">critical </w:t>
      </w:r>
      <w:r w:rsidRPr="008373DD">
        <w:rPr>
          <w:rFonts w:ascii="Times New Roman" w:hAnsi="Times New Roman" w:cs="Times New Roman"/>
          <w:sz w:val="24"/>
          <w:szCs w:val="24"/>
          <w:lang w:val="en-GB"/>
        </w:rPr>
        <w:t xml:space="preserve">in determining how </w:t>
      </w:r>
      <w:r w:rsidR="00904C76">
        <w:rPr>
          <w:rFonts w:ascii="Times New Roman" w:hAnsi="Times New Roman" w:cs="Times New Roman"/>
          <w:sz w:val="24"/>
          <w:szCs w:val="24"/>
          <w:lang w:val="en-GB"/>
        </w:rPr>
        <w:t xml:space="preserve">an organisation </w:t>
      </w:r>
      <w:r w:rsidR="00831F93">
        <w:rPr>
          <w:rFonts w:ascii="Times New Roman" w:hAnsi="Times New Roman" w:cs="Times New Roman"/>
          <w:sz w:val="24"/>
          <w:szCs w:val="24"/>
          <w:lang w:val="en-GB"/>
        </w:rPr>
        <w:t>understands and manages</w:t>
      </w:r>
      <w:r w:rsidR="00904C76">
        <w:rPr>
          <w:rFonts w:ascii="Times New Roman" w:hAnsi="Times New Roman" w:cs="Times New Roman"/>
          <w:sz w:val="24"/>
          <w:szCs w:val="24"/>
          <w:lang w:val="en-GB"/>
        </w:rPr>
        <w:t xml:space="preserve"> a change</w:t>
      </w:r>
      <w:r w:rsidRPr="008373DD">
        <w:rPr>
          <w:rFonts w:ascii="Times New Roman" w:hAnsi="Times New Roman" w:cs="Times New Roman"/>
          <w:sz w:val="24"/>
          <w:szCs w:val="24"/>
          <w:lang w:val="en-GB"/>
        </w:rPr>
        <w:t xml:space="preserve">. At </w:t>
      </w:r>
      <w:r w:rsidRPr="00904C76">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the current organisational culture supports and </w:t>
      </w:r>
      <w:r w:rsidR="00904C76">
        <w:rPr>
          <w:rFonts w:ascii="Times New Roman" w:hAnsi="Times New Roman" w:cs="Times New Roman"/>
          <w:sz w:val="24"/>
          <w:szCs w:val="24"/>
          <w:lang w:val="en-GB"/>
        </w:rPr>
        <w:t>fragments</w:t>
      </w:r>
      <w:r w:rsidRPr="008373DD">
        <w:rPr>
          <w:rFonts w:ascii="Times New Roman" w:hAnsi="Times New Roman" w:cs="Times New Roman"/>
          <w:sz w:val="24"/>
          <w:szCs w:val="24"/>
          <w:lang w:val="en-GB"/>
        </w:rPr>
        <w:t xml:space="preserve"> change management.</w:t>
      </w:r>
    </w:p>
    <w:p w14:paraId="7AD854B6" w14:textId="77777777" w:rsidR="00904C76" w:rsidRPr="005007CC" w:rsidRDefault="00904C76" w:rsidP="00904C76">
      <w:pPr>
        <w:spacing w:before="120" w:after="120" w:line="360" w:lineRule="auto"/>
        <w:jc w:val="both"/>
        <w:rPr>
          <w:rFonts w:ascii="Times New Roman" w:hAnsi="Times New Roman" w:cs="Times New Roman"/>
          <w:b/>
          <w:bCs/>
          <w:sz w:val="24"/>
          <w:szCs w:val="24"/>
          <w:lang w:val="en-GB"/>
        </w:rPr>
      </w:pPr>
      <w:r w:rsidRPr="00C45B5C">
        <w:rPr>
          <w:rFonts w:ascii="Times New Roman" w:hAnsi="Times New Roman" w:cs="Times New Roman"/>
          <w:b/>
          <w:bCs/>
          <w:sz w:val="24"/>
          <w:szCs w:val="24"/>
          <w:lang w:val="en-GB"/>
        </w:rPr>
        <w:t>Cultural Barriers</w:t>
      </w:r>
    </w:p>
    <w:p w14:paraId="4139DA3D" w14:textId="78FAA09A" w:rsidR="00C14A1B" w:rsidRPr="008373DD" w:rsidRDefault="00C14A1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One cog restraining factor </w:t>
      </w:r>
      <w:r w:rsidR="00831F93">
        <w:rPr>
          <w:rFonts w:ascii="Times New Roman" w:hAnsi="Times New Roman" w:cs="Times New Roman"/>
          <w:sz w:val="24"/>
          <w:szCs w:val="24"/>
          <w:lang w:val="en-GB"/>
        </w:rPr>
        <w:t>concerns</w:t>
      </w:r>
      <w:r w:rsidRPr="008373DD">
        <w:rPr>
          <w:rFonts w:ascii="Times New Roman" w:hAnsi="Times New Roman" w:cs="Times New Roman"/>
          <w:sz w:val="24"/>
          <w:szCs w:val="24"/>
          <w:lang w:val="en-GB"/>
        </w:rPr>
        <w:t xml:space="preserve"> cost aspects</w:t>
      </w:r>
      <w:r w:rsidR="00831F93">
        <w:rPr>
          <w:rFonts w:ascii="Times New Roman" w:hAnsi="Times New Roman" w:cs="Times New Roman"/>
          <w:sz w:val="24"/>
          <w:szCs w:val="24"/>
          <w:lang w:val="en-GB"/>
        </w:rPr>
        <w:t xml:space="preserve">, which tend to </w:t>
      </w:r>
      <w:r w:rsidR="00EF3005">
        <w:rPr>
          <w:rFonts w:ascii="Times New Roman" w:hAnsi="Times New Roman" w:cs="Times New Roman"/>
          <w:sz w:val="24"/>
          <w:szCs w:val="24"/>
          <w:lang w:val="en-GB"/>
        </w:rPr>
        <w:t>prioritise</w:t>
      </w:r>
      <w:r w:rsidRPr="008373DD">
        <w:rPr>
          <w:rFonts w:ascii="Times New Roman" w:hAnsi="Times New Roman" w:cs="Times New Roman"/>
          <w:sz w:val="24"/>
          <w:szCs w:val="24"/>
          <w:lang w:val="en-GB"/>
        </w:rPr>
        <w:t xml:space="preserve"> the curvature of cost lines in the </w:t>
      </w:r>
      <w:r w:rsidR="00831F93" w:rsidRPr="008373DD">
        <w:rPr>
          <w:rFonts w:ascii="Times New Roman" w:hAnsi="Times New Roman" w:cs="Times New Roman"/>
          <w:sz w:val="24"/>
          <w:szCs w:val="24"/>
          <w:lang w:val="en-GB"/>
        </w:rPr>
        <w:t>short run</w:t>
      </w:r>
      <w:r w:rsidRPr="008373DD">
        <w:rPr>
          <w:rFonts w:ascii="Times New Roman" w:hAnsi="Times New Roman" w:cs="Times New Roman"/>
          <w:sz w:val="24"/>
          <w:szCs w:val="24"/>
          <w:lang w:val="en-GB"/>
        </w:rPr>
        <w:t xml:space="preserve">. This approach could negatively affect the implementation of disruptive change, for example, advanced technology or environmental programs for which massive capital outlay is needed (Turskis and Šniokienė, 2024). Further, </w:t>
      </w:r>
      <w:r w:rsidRPr="00831F93">
        <w:rPr>
          <w:rFonts w:ascii="Times New Roman" w:hAnsi="Times New Roman" w:cs="Times New Roman"/>
          <w:b/>
          <w:bCs/>
          <w:i/>
          <w:iCs/>
          <w:sz w:val="24"/>
          <w:szCs w:val="24"/>
          <w:lang w:val="en-GB"/>
        </w:rPr>
        <w:t>Wizz Air’s</w:t>
      </w:r>
      <w:r w:rsidRPr="008373DD">
        <w:rPr>
          <w:rFonts w:ascii="Times New Roman" w:hAnsi="Times New Roman" w:cs="Times New Roman"/>
          <w:sz w:val="24"/>
          <w:szCs w:val="24"/>
          <w:lang w:val="en-GB"/>
        </w:rPr>
        <w:t xml:space="preserve"> hierarchical structural integration </w:t>
      </w:r>
      <w:r w:rsidRPr="008373DD">
        <w:rPr>
          <w:rFonts w:ascii="Times New Roman" w:hAnsi="Times New Roman" w:cs="Times New Roman"/>
          <w:sz w:val="24"/>
          <w:szCs w:val="24"/>
          <w:lang w:val="en-GB"/>
        </w:rPr>
        <w:lastRenderedPageBreak/>
        <w:t xml:space="preserve">stipulates top-level control, thereby excluding the employees </w:t>
      </w:r>
      <w:r w:rsidR="00831F93">
        <w:rPr>
          <w:rFonts w:ascii="Times New Roman" w:hAnsi="Times New Roman" w:cs="Times New Roman"/>
          <w:sz w:val="24"/>
          <w:szCs w:val="24"/>
          <w:lang w:val="en-GB"/>
        </w:rPr>
        <w:t xml:space="preserve">from decision-making, reducing innovation and their commitment </w:t>
      </w:r>
      <w:r w:rsidRPr="008373DD">
        <w:rPr>
          <w:rFonts w:ascii="Times New Roman" w:hAnsi="Times New Roman" w:cs="Times New Roman"/>
          <w:sz w:val="24"/>
          <w:szCs w:val="24"/>
          <w:lang w:val="en-GB"/>
        </w:rPr>
        <w:t xml:space="preserve">to the changes. </w:t>
      </w:r>
    </w:p>
    <w:p w14:paraId="52B4E69F" w14:textId="77777777" w:rsidR="00831F93" w:rsidRPr="005007CC" w:rsidRDefault="00831F93" w:rsidP="00831F93">
      <w:pPr>
        <w:spacing w:before="120" w:after="120" w:line="360" w:lineRule="auto"/>
        <w:jc w:val="both"/>
        <w:rPr>
          <w:rFonts w:ascii="Times New Roman" w:hAnsi="Times New Roman" w:cs="Times New Roman"/>
          <w:b/>
          <w:bCs/>
          <w:sz w:val="24"/>
          <w:szCs w:val="24"/>
          <w:lang w:val="en-GB"/>
        </w:rPr>
      </w:pPr>
      <w:r w:rsidRPr="00C45B5C">
        <w:rPr>
          <w:rFonts w:ascii="Times New Roman" w:hAnsi="Times New Roman" w:cs="Times New Roman"/>
          <w:b/>
          <w:bCs/>
          <w:sz w:val="24"/>
          <w:szCs w:val="24"/>
          <w:lang w:val="en-GB"/>
        </w:rPr>
        <w:t>Cultural Enablers</w:t>
      </w:r>
    </w:p>
    <w:p w14:paraId="480DE251" w14:textId="55FD4F82" w:rsidR="00C14A1B" w:rsidRPr="008373DD" w:rsidRDefault="00C14A1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However, there are several </w:t>
      </w:r>
      <w:r w:rsidR="00831F93">
        <w:rPr>
          <w:rFonts w:ascii="Times New Roman" w:hAnsi="Times New Roman" w:cs="Times New Roman"/>
          <w:sz w:val="24"/>
          <w:szCs w:val="24"/>
          <w:lang w:val="en-GB"/>
        </w:rPr>
        <w:t xml:space="preserve">cultural assets which </w:t>
      </w:r>
      <w:r w:rsidR="00831F93" w:rsidRPr="00831F93">
        <w:rPr>
          <w:rFonts w:ascii="Times New Roman" w:hAnsi="Times New Roman" w:cs="Times New Roman"/>
          <w:b/>
          <w:bCs/>
          <w:sz w:val="24"/>
          <w:szCs w:val="24"/>
          <w:lang w:val="en-GB"/>
        </w:rPr>
        <w:t>Wizz Air</w:t>
      </w:r>
      <w:r w:rsidR="00831F93">
        <w:rPr>
          <w:rFonts w:ascii="Times New Roman" w:hAnsi="Times New Roman" w:cs="Times New Roman"/>
          <w:sz w:val="24"/>
          <w:szCs w:val="24"/>
          <w:lang w:val="en-GB"/>
        </w:rPr>
        <w:t xml:space="preserve"> </w:t>
      </w:r>
      <w:r w:rsidR="00190C1F">
        <w:rPr>
          <w:rFonts w:ascii="Times New Roman" w:hAnsi="Times New Roman" w:cs="Times New Roman"/>
          <w:sz w:val="24"/>
          <w:szCs w:val="24"/>
          <w:lang w:val="en-GB"/>
        </w:rPr>
        <w:t>must</w:t>
      </w:r>
      <w:r w:rsidR="00831F93">
        <w:rPr>
          <w:rFonts w:ascii="Times New Roman" w:hAnsi="Times New Roman" w:cs="Times New Roman"/>
          <w:sz w:val="24"/>
          <w:szCs w:val="24"/>
          <w:lang w:val="en-GB"/>
        </w:rPr>
        <w:t xml:space="preserve"> initiate change: The organisation is innovation-oriented, which will help it incorporate AI-driven analytics</w:t>
      </w:r>
      <w:r w:rsidRPr="008373DD">
        <w:rPr>
          <w:rFonts w:ascii="Times New Roman" w:hAnsi="Times New Roman" w:cs="Times New Roman"/>
          <w:sz w:val="24"/>
          <w:szCs w:val="24"/>
          <w:lang w:val="en-GB"/>
        </w:rPr>
        <w:t xml:space="preserve"> and environmentally friendly practices (Elbroumi </w:t>
      </w:r>
      <w:r w:rsidRPr="00190C1F">
        <w:rPr>
          <w:rFonts w:ascii="Times New Roman" w:hAnsi="Times New Roman" w:cs="Times New Roman"/>
          <w:i/>
          <w:iCs/>
          <w:sz w:val="24"/>
          <w:szCs w:val="24"/>
          <w:lang w:val="en-GB"/>
        </w:rPr>
        <w:t>et al.</w:t>
      </w:r>
      <w:r w:rsidR="00190C1F">
        <w:rPr>
          <w:rFonts w:ascii="Times New Roman" w:hAnsi="Times New Roman" w:cs="Times New Roman"/>
          <w:i/>
          <w:iCs/>
          <w:sz w:val="24"/>
          <w:szCs w:val="24"/>
          <w:lang w:val="en-GB"/>
        </w:rPr>
        <w:t>,</w:t>
      </w:r>
      <w:r w:rsidRPr="008373DD">
        <w:rPr>
          <w:rFonts w:ascii="Times New Roman" w:hAnsi="Times New Roman" w:cs="Times New Roman"/>
          <w:sz w:val="24"/>
          <w:szCs w:val="24"/>
          <w:lang w:val="en-GB"/>
        </w:rPr>
        <w:t xml:space="preserve"> 2025). Such commitment to innovation also improves accommodation to the digital and environmental </w:t>
      </w:r>
      <w:r w:rsidR="00190C1F">
        <w:rPr>
          <w:rFonts w:ascii="Times New Roman" w:hAnsi="Times New Roman" w:cs="Times New Roman"/>
          <w:sz w:val="24"/>
          <w:szCs w:val="24"/>
          <w:lang w:val="en-GB"/>
        </w:rPr>
        <w:t xml:space="preserve">challenges in the </w:t>
      </w:r>
      <w:r w:rsidRPr="008373DD">
        <w:rPr>
          <w:rFonts w:ascii="Times New Roman" w:hAnsi="Times New Roman" w:cs="Times New Roman"/>
          <w:sz w:val="24"/>
          <w:szCs w:val="24"/>
          <w:lang w:val="en-GB"/>
        </w:rPr>
        <w:t xml:space="preserve">aviation sector. </w:t>
      </w:r>
      <w:r w:rsidR="00190C1F">
        <w:rPr>
          <w:rFonts w:ascii="Times New Roman" w:hAnsi="Times New Roman" w:cs="Times New Roman"/>
          <w:sz w:val="24"/>
          <w:szCs w:val="24"/>
          <w:lang w:val="en-GB"/>
        </w:rPr>
        <w:t>On the one hand</w:t>
      </w:r>
      <w:r w:rsidRPr="008373DD">
        <w:rPr>
          <w:rFonts w:ascii="Times New Roman" w:hAnsi="Times New Roman" w:cs="Times New Roman"/>
          <w:sz w:val="24"/>
          <w:szCs w:val="24"/>
          <w:lang w:val="en-GB"/>
        </w:rPr>
        <w:t xml:space="preserve">, operational discipline allows </w:t>
      </w:r>
      <w:r w:rsidRPr="00190C1F">
        <w:rPr>
          <w:rFonts w:ascii="Times New Roman" w:hAnsi="Times New Roman" w:cs="Times New Roman"/>
          <w:b/>
          <w:bCs/>
          <w:sz w:val="24"/>
          <w:szCs w:val="24"/>
          <w:lang w:val="en-GB"/>
        </w:rPr>
        <w:t>Wizz Air</w:t>
      </w:r>
      <w:r w:rsidRPr="008373DD">
        <w:rPr>
          <w:rFonts w:ascii="Times New Roman" w:hAnsi="Times New Roman" w:cs="Times New Roman"/>
          <w:sz w:val="24"/>
          <w:szCs w:val="24"/>
          <w:lang w:val="en-GB"/>
        </w:rPr>
        <w:t xml:space="preserve"> to maintain strict discipline in the </w:t>
      </w:r>
      <w:r w:rsidR="00190C1F">
        <w:rPr>
          <w:rFonts w:ascii="Times New Roman" w:hAnsi="Times New Roman" w:cs="Times New Roman"/>
          <w:sz w:val="24"/>
          <w:szCs w:val="24"/>
          <w:lang w:val="en-GB"/>
        </w:rPr>
        <w:t xml:space="preserve">change implementation process. On the other hand, a customer-oriented approach, which is in line with the organisational culture of </w:t>
      </w:r>
      <w:r w:rsidR="00190C1F" w:rsidRPr="00190C1F">
        <w:rPr>
          <w:rFonts w:ascii="Times New Roman" w:hAnsi="Times New Roman" w:cs="Times New Roman"/>
          <w:b/>
          <w:bCs/>
          <w:sz w:val="24"/>
          <w:szCs w:val="24"/>
          <w:lang w:val="en-GB"/>
        </w:rPr>
        <w:t>Wizz Air,</w:t>
      </w:r>
      <w:r w:rsidR="00190C1F">
        <w:rPr>
          <w:rFonts w:ascii="Times New Roman" w:hAnsi="Times New Roman" w:cs="Times New Roman"/>
          <w:sz w:val="24"/>
          <w:szCs w:val="24"/>
          <w:lang w:val="en-GB"/>
        </w:rPr>
        <w:t xml:space="preserve"> allows the company to change and align with meeting customers’ needs, including an increased</w:t>
      </w:r>
      <w:r w:rsidRPr="008373DD">
        <w:rPr>
          <w:rFonts w:ascii="Times New Roman" w:hAnsi="Times New Roman" w:cs="Times New Roman"/>
          <w:sz w:val="24"/>
          <w:szCs w:val="24"/>
          <w:lang w:val="en-GB"/>
        </w:rPr>
        <w:t xml:space="preserve"> focus on digital convenience and sustainability.</w:t>
      </w:r>
    </w:p>
    <w:p w14:paraId="31F03207" w14:textId="77777777" w:rsidR="00190C1F" w:rsidRPr="005007CC" w:rsidRDefault="00190C1F" w:rsidP="00190C1F">
      <w:pPr>
        <w:spacing w:before="120" w:after="120" w:line="360" w:lineRule="auto"/>
        <w:jc w:val="both"/>
        <w:rPr>
          <w:rFonts w:ascii="Times New Roman" w:hAnsi="Times New Roman" w:cs="Times New Roman"/>
          <w:b/>
          <w:bCs/>
          <w:sz w:val="24"/>
          <w:szCs w:val="24"/>
          <w:lang w:val="en-GB"/>
        </w:rPr>
      </w:pPr>
      <w:r w:rsidRPr="00C45B5C">
        <w:rPr>
          <w:rFonts w:ascii="Times New Roman" w:hAnsi="Times New Roman" w:cs="Times New Roman"/>
          <w:b/>
          <w:bCs/>
          <w:sz w:val="24"/>
          <w:szCs w:val="24"/>
          <w:lang w:val="en-GB"/>
        </w:rPr>
        <w:t>Adaptability and Responsiveness</w:t>
      </w:r>
    </w:p>
    <w:p w14:paraId="15650DD7" w14:textId="7A5C9002" w:rsidR="000C4B37" w:rsidRPr="008373DD" w:rsidRDefault="00C14A1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However, the company requires better improvisation skills</w:t>
      </w:r>
      <w:r w:rsidR="00DF63DF">
        <w:rPr>
          <w:rFonts w:ascii="Times New Roman" w:hAnsi="Times New Roman" w:cs="Times New Roman"/>
          <w:sz w:val="24"/>
          <w:szCs w:val="24"/>
          <w:lang w:val="en-GB"/>
        </w:rPr>
        <w:t>, as</w:t>
      </w:r>
      <w:r w:rsidRPr="008373DD">
        <w:rPr>
          <w:rFonts w:ascii="Times New Roman" w:hAnsi="Times New Roman" w:cs="Times New Roman"/>
          <w:sz w:val="24"/>
          <w:szCs w:val="24"/>
          <w:lang w:val="en-GB"/>
        </w:rPr>
        <w:t xml:space="preserve"> in the case of </w:t>
      </w:r>
      <w:r w:rsidRPr="00DF63DF">
        <w:rPr>
          <w:rFonts w:ascii="Times New Roman" w:hAnsi="Times New Roman" w:cs="Times New Roman"/>
          <w:b/>
          <w:bCs/>
          <w:sz w:val="24"/>
          <w:szCs w:val="24"/>
          <w:lang w:val="en-GB"/>
        </w:rPr>
        <w:t>Wizz Air</w:t>
      </w:r>
      <w:r w:rsidRPr="00DF63DF">
        <w:rPr>
          <w:rFonts w:ascii="Times New Roman" w:hAnsi="Times New Roman" w:cs="Times New Roman"/>
          <w:sz w:val="24"/>
          <w:szCs w:val="24"/>
          <w:lang w:val="en-GB"/>
        </w:rPr>
        <w:t xml:space="preserve">. </w:t>
      </w:r>
      <w:r w:rsidRPr="008373DD">
        <w:rPr>
          <w:rFonts w:ascii="Times New Roman" w:hAnsi="Times New Roman" w:cs="Times New Roman"/>
          <w:sz w:val="24"/>
          <w:szCs w:val="24"/>
          <w:lang w:val="en-GB"/>
        </w:rPr>
        <w:t xml:space="preserve">The constantly evolving technological advancement and higher expectations of shareholders and stakeholders due to rising regulatory standards for sustainability create a need for a more flexible process (Roman and Talavera, 2024). </w:t>
      </w:r>
      <w:r w:rsidR="00DF63DF" w:rsidRPr="008373DD">
        <w:rPr>
          <w:rFonts w:ascii="Times New Roman" w:hAnsi="Times New Roman" w:cs="Times New Roman"/>
          <w:sz w:val="24"/>
          <w:szCs w:val="24"/>
          <w:lang w:val="en-GB"/>
        </w:rPr>
        <w:t>Considering</w:t>
      </w:r>
      <w:r w:rsidR="00DF63DF">
        <w:rPr>
          <w:rFonts w:ascii="Times New Roman" w:hAnsi="Times New Roman" w:cs="Times New Roman"/>
          <w:sz w:val="24"/>
          <w:szCs w:val="24"/>
          <w:lang w:val="en-GB"/>
        </w:rPr>
        <w:t xml:space="preserve"> these findings, it becomes clear that </w:t>
      </w:r>
      <w:r w:rsidR="00DF63DF" w:rsidRPr="00DF63DF">
        <w:rPr>
          <w:rFonts w:ascii="Times New Roman" w:hAnsi="Times New Roman" w:cs="Times New Roman"/>
          <w:b/>
          <w:bCs/>
          <w:sz w:val="24"/>
          <w:szCs w:val="24"/>
          <w:lang w:val="en-GB"/>
        </w:rPr>
        <w:t>Wizz Air</w:t>
      </w:r>
      <w:r w:rsidR="00DF63DF">
        <w:rPr>
          <w:rFonts w:ascii="Times New Roman" w:hAnsi="Times New Roman" w:cs="Times New Roman"/>
          <w:sz w:val="24"/>
          <w:szCs w:val="24"/>
          <w:lang w:val="en-GB"/>
        </w:rPr>
        <w:t xml:space="preserve"> needs to develop and strengthen its change management processes to make employees at all levels understand that change is imperative and should be embraced and </w:t>
      </w:r>
      <w:r w:rsidRPr="008373DD">
        <w:rPr>
          <w:rFonts w:ascii="Times New Roman" w:hAnsi="Times New Roman" w:cs="Times New Roman"/>
          <w:sz w:val="24"/>
          <w:szCs w:val="24"/>
          <w:lang w:val="en-GB"/>
        </w:rPr>
        <w:t xml:space="preserve">provide the necessary agility to confront market and regulatory change. Through cost-sensitivity and creativity, </w:t>
      </w:r>
      <w:r w:rsidRPr="000C101B">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w:t>
      </w:r>
      <w:r w:rsidR="00DF63DF">
        <w:rPr>
          <w:rFonts w:ascii="Times New Roman" w:hAnsi="Times New Roman" w:cs="Times New Roman"/>
          <w:sz w:val="24"/>
          <w:szCs w:val="24"/>
          <w:lang w:val="en-GB"/>
        </w:rPr>
        <w:t>can</w:t>
      </w:r>
      <w:r w:rsidRPr="008373DD">
        <w:rPr>
          <w:rFonts w:ascii="Times New Roman" w:hAnsi="Times New Roman" w:cs="Times New Roman"/>
          <w:sz w:val="24"/>
          <w:szCs w:val="24"/>
          <w:lang w:val="en-GB"/>
        </w:rPr>
        <w:t xml:space="preserve"> bypass cultural restraints and </w:t>
      </w:r>
      <w:r w:rsidR="00DF63DF">
        <w:rPr>
          <w:rFonts w:ascii="Times New Roman" w:hAnsi="Times New Roman" w:cs="Times New Roman"/>
          <w:sz w:val="24"/>
          <w:szCs w:val="24"/>
          <w:lang w:val="en-GB"/>
        </w:rPr>
        <w:t>socialise</w:t>
      </w:r>
      <w:r w:rsidRPr="008373DD">
        <w:rPr>
          <w:rFonts w:ascii="Times New Roman" w:hAnsi="Times New Roman" w:cs="Times New Roman"/>
          <w:sz w:val="24"/>
          <w:szCs w:val="24"/>
          <w:lang w:val="en-GB"/>
        </w:rPr>
        <w:t xml:space="preserve"> </w:t>
      </w:r>
      <w:r w:rsidR="00DF63DF">
        <w:rPr>
          <w:rFonts w:ascii="Times New Roman" w:hAnsi="Times New Roman" w:cs="Times New Roman"/>
          <w:sz w:val="24"/>
          <w:szCs w:val="24"/>
          <w:lang w:val="en-GB"/>
        </w:rPr>
        <w:t>its</w:t>
      </w:r>
      <w:r w:rsidRPr="008373DD">
        <w:rPr>
          <w:rFonts w:ascii="Times New Roman" w:hAnsi="Times New Roman" w:cs="Times New Roman"/>
          <w:sz w:val="24"/>
          <w:szCs w:val="24"/>
          <w:lang w:val="en-GB"/>
        </w:rPr>
        <w:t xml:space="preserve"> workforce to adhere to new change throughout the increasing years of its triumph</w:t>
      </w:r>
      <w:r w:rsidR="00C45B5C" w:rsidRPr="008373DD">
        <w:rPr>
          <w:rFonts w:ascii="Times New Roman" w:hAnsi="Times New Roman" w:cs="Times New Roman"/>
          <w:sz w:val="24"/>
          <w:szCs w:val="24"/>
          <w:lang w:val="en-GB"/>
        </w:rPr>
        <w:t>.</w:t>
      </w:r>
    </w:p>
    <w:p w14:paraId="66C31C80" w14:textId="5F517629" w:rsidR="008A2DE1" w:rsidRPr="008373DD" w:rsidRDefault="00E051D8" w:rsidP="008373DD">
      <w:pPr>
        <w:pStyle w:val="Heading2"/>
        <w:rPr>
          <w:lang w:val="en-GB"/>
        </w:rPr>
      </w:pPr>
      <w:bookmarkStart w:id="18" w:name="_Toc183090740"/>
      <w:r w:rsidRPr="008373DD">
        <w:rPr>
          <w:lang w:val="en-GB"/>
        </w:rPr>
        <w:t>5</w:t>
      </w:r>
      <w:r w:rsidR="008A2DE1" w:rsidRPr="008373DD">
        <w:rPr>
          <w:lang w:val="en-GB"/>
        </w:rPr>
        <w:t>.3 Recommendations for Cultural Alignment</w:t>
      </w:r>
      <w:bookmarkEnd w:id="18"/>
      <w:r w:rsidR="008A2DE1" w:rsidRPr="008373DD">
        <w:rPr>
          <w:lang w:val="en-GB"/>
        </w:rPr>
        <w:t xml:space="preserve"> </w:t>
      </w:r>
    </w:p>
    <w:p w14:paraId="1E80DE82" w14:textId="3DE7A6BE" w:rsidR="000C4B37" w:rsidRPr="008373DD" w:rsidRDefault="000C4B37"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To ensure that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’s culture aligns with its strategic change objectives, the following recommendations are offered to enhance its ability to navigate future challenges and foster sustainable growth.</w:t>
      </w:r>
    </w:p>
    <w:p w14:paraId="50E4DE84" w14:textId="237A6951" w:rsidR="000C4B37" w:rsidRPr="008373DD" w:rsidRDefault="000C4B37"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 xml:space="preserve">1. Enhance Participative Leadership: </w:t>
      </w:r>
      <w:r w:rsidR="000C101B">
        <w:rPr>
          <w:rFonts w:ascii="Times New Roman" w:hAnsi="Times New Roman" w:cs="Times New Roman"/>
          <w:sz w:val="24"/>
          <w:szCs w:val="24"/>
          <w:lang w:val="en-GB"/>
        </w:rPr>
        <w:t xml:space="preserve">Introducing participatory decision-making practices is </w:t>
      </w:r>
      <w:r w:rsidR="002D738A">
        <w:rPr>
          <w:rFonts w:ascii="Times New Roman" w:hAnsi="Times New Roman" w:cs="Times New Roman"/>
          <w:sz w:val="24"/>
          <w:szCs w:val="24"/>
          <w:lang w:val="en-GB"/>
        </w:rPr>
        <w:t xml:space="preserve">critical </w:t>
      </w:r>
      <w:r w:rsidR="000C101B">
        <w:rPr>
          <w:rFonts w:ascii="Times New Roman" w:hAnsi="Times New Roman" w:cs="Times New Roman"/>
          <w:sz w:val="24"/>
          <w:szCs w:val="24"/>
          <w:lang w:val="en-GB"/>
        </w:rPr>
        <w:t xml:space="preserve">in aligning the culture with change </w:t>
      </w:r>
      <w:r w:rsidR="00542242" w:rsidRPr="008373DD">
        <w:rPr>
          <w:rFonts w:ascii="Times New Roman" w:hAnsi="Times New Roman" w:cs="Times New Roman"/>
          <w:sz w:val="24"/>
          <w:szCs w:val="24"/>
          <w:lang w:val="en-GB"/>
        </w:rPr>
        <w:t>(</w:t>
      </w:r>
      <w:r w:rsidR="00542242" w:rsidRPr="008373DD">
        <w:rPr>
          <w:rFonts w:ascii="Times New Roman" w:hAnsi="Times New Roman" w:cs="Times New Roman"/>
          <w:bCs/>
          <w:iCs/>
          <w:sz w:val="24"/>
          <w:szCs w:val="24"/>
        </w:rPr>
        <w:t>Ropp and Belt, 2020</w:t>
      </w:r>
      <w:r w:rsidR="00542242" w:rsidRPr="008373DD">
        <w:rPr>
          <w:rFonts w:ascii="Times New Roman" w:hAnsi="Times New Roman" w:cs="Times New Roman"/>
          <w:sz w:val="24"/>
          <w:szCs w:val="24"/>
          <w:lang w:val="en-GB"/>
        </w:rPr>
        <w:t>)</w:t>
      </w:r>
      <w:r w:rsidRPr="008373DD">
        <w:rPr>
          <w:rFonts w:ascii="Times New Roman" w:hAnsi="Times New Roman" w:cs="Times New Roman"/>
          <w:sz w:val="24"/>
          <w:szCs w:val="24"/>
          <w:lang w:val="en-GB"/>
        </w:rPr>
        <w:t xml:space="preserve">. Encouraging employee involvement through initiatives like employee forums and cross-functional teams will increase engagement, foster creativity, and promote a culture of innovation. When employees at all levels </w:t>
      </w:r>
      <w:r w:rsidRPr="008373DD">
        <w:rPr>
          <w:rFonts w:ascii="Times New Roman" w:hAnsi="Times New Roman" w:cs="Times New Roman"/>
          <w:sz w:val="24"/>
          <w:szCs w:val="24"/>
          <w:lang w:val="en-GB"/>
        </w:rPr>
        <w:lastRenderedPageBreak/>
        <w:t>contribute to decision-making, they feel valued and are more likely to embrace change initiatives, improving the success rate of those initiatives.</w:t>
      </w:r>
    </w:p>
    <w:p w14:paraId="77395E1E" w14:textId="3FFCF2C7" w:rsidR="000C4B37" w:rsidRPr="008373DD" w:rsidRDefault="000C4B37"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b/>
          <w:bCs/>
          <w:sz w:val="24"/>
          <w:szCs w:val="24"/>
          <w:lang w:val="en-GB"/>
        </w:rPr>
        <w:t xml:space="preserve">2. Strengthen Change Communication: </w:t>
      </w:r>
      <w:r w:rsidRPr="008373DD">
        <w:rPr>
          <w:rFonts w:ascii="Times New Roman" w:hAnsi="Times New Roman" w:cs="Times New Roman"/>
          <w:sz w:val="24"/>
          <w:szCs w:val="24"/>
          <w:lang w:val="en-GB"/>
        </w:rPr>
        <w:t xml:space="preserve">Effective communication is </w:t>
      </w:r>
      <w:r w:rsidR="00733D04">
        <w:rPr>
          <w:rFonts w:ascii="Times New Roman" w:hAnsi="Times New Roman" w:cs="Times New Roman"/>
          <w:sz w:val="24"/>
          <w:szCs w:val="24"/>
          <w:lang w:val="en-GB"/>
        </w:rPr>
        <w:t>critical</w:t>
      </w:r>
      <w:r w:rsidRPr="008373DD">
        <w:rPr>
          <w:rFonts w:ascii="Times New Roman" w:hAnsi="Times New Roman" w:cs="Times New Roman"/>
          <w:sz w:val="24"/>
          <w:szCs w:val="24"/>
          <w:lang w:val="en-GB"/>
        </w:rPr>
        <w:t xml:space="preserve"> to managing change across a culturally diverse organisation</w:t>
      </w:r>
      <w:r w:rsidR="000C5DA4" w:rsidRPr="008373DD">
        <w:rPr>
          <w:rFonts w:ascii="Times New Roman" w:hAnsi="Times New Roman" w:cs="Times New Roman"/>
          <w:sz w:val="24"/>
          <w:szCs w:val="24"/>
          <w:lang w:val="en-GB"/>
        </w:rPr>
        <w:t xml:space="preserve"> (</w:t>
      </w:r>
      <w:r w:rsidR="000C5DA4" w:rsidRPr="008373DD">
        <w:rPr>
          <w:rFonts w:ascii="Times New Roman" w:hAnsi="Times New Roman" w:cs="Times New Roman"/>
          <w:bCs/>
          <w:iCs/>
          <w:sz w:val="24"/>
          <w:szCs w:val="24"/>
        </w:rPr>
        <w:t>Alkan and Sunar, 2024</w:t>
      </w:r>
      <w:r w:rsidR="000C5DA4" w:rsidRPr="008373DD">
        <w:rPr>
          <w:rFonts w:ascii="Times New Roman" w:hAnsi="Times New Roman" w:cs="Times New Roman"/>
          <w:sz w:val="24"/>
          <w:szCs w:val="24"/>
          <w:lang w:val="en-GB"/>
        </w:rPr>
        <w:t>)</w:t>
      </w:r>
      <w:r w:rsidRPr="008373DD">
        <w:rPr>
          <w:rFonts w:ascii="Times New Roman" w:hAnsi="Times New Roman" w:cs="Times New Roman"/>
          <w:sz w:val="24"/>
          <w:szCs w:val="24"/>
          <w:lang w:val="en-GB"/>
        </w:rPr>
        <w:t xml:space="preserve">.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should develop tailored communication strategies to address cultural differences in its various regions. Using digital tools, feedback sessions, and regular updates will ensure transparency, helping employees understand the </w:t>
      </w:r>
      <w:r w:rsidR="00733D04">
        <w:rPr>
          <w:rFonts w:ascii="Times New Roman" w:hAnsi="Times New Roman" w:cs="Times New Roman"/>
          <w:sz w:val="24"/>
          <w:szCs w:val="24"/>
          <w:lang w:val="en-GB"/>
        </w:rPr>
        <w:t>implementation's purpose and benefits</w:t>
      </w:r>
      <w:r w:rsidRPr="008373DD">
        <w:rPr>
          <w:rFonts w:ascii="Times New Roman" w:hAnsi="Times New Roman" w:cs="Times New Roman"/>
          <w:sz w:val="24"/>
          <w:szCs w:val="24"/>
          <w:lang w:val="en-GB"/>
        </w:rPr>
        <w:t>.</w:t>
      </w:r>
    </w:p>
    <w:p w14:paraId="76CC3F8F" w14:textId="0370B880" w:rsidR="00C14A1B" w:rsidRPr="008373DD" w:rsidRDefault="00733D04" w:rsidP="008373DD">
      <w:pPr>
        <w:spacing w:before="120" w:after="120" w:line="360" w:lineRule="auto"/>
        <w:jc w:val="both"/>
        <w:rPr>
          <w:rFonts w:ascii="Times New Roman" w:hAnsi="Times New Roman" w:cs="Times New Roman"/>
          <w:sz w:val="24"/>
          <w:szCs w:val="24"/>
          <w:lang w:val="en-GB"/>
        </w:rPr>
      </w:pPr>
      <w:r w:rsidRPr="000C4B37">
        <w:rPr>
          <w:rFonts w:ascii="Times New Roman" w:hAnsi="Times New Roman" w:cs="Times New Roman"/>
          <w:b/>
          <w:bCs/>
          <w:sz w:val="24"/>
          <w:szCs w:val="24"/>
          <w:lang w:val="en-GB"/>
        </w:rPr>
        <w:t>3. Embed Sustainability into Core Values:</w:t>
      </w:r>
      <w:r w:rsidRPr="005007CC">
        <w:rPr>
          <w:rFonts w:ascii="Times New Roman" w:hAnsi="Times New Roman" w:cs="Times New Roman"/>
          <w:b/>
          <w:bCs/>
          <w:sz w:val="24"/>
          <w:szCs w:val="24"/>
          <w:lang w:val="en-GB"/>
        </w:rPr>
        <w:t xml:space="preserve"> </w:t>
      </w:r>
      <w:r w:rsidR="002D738A">
        <w:rPr>
          <w:rFonts w:ascii="Times New Roman" w:hAnsi="Times New Roman" w:cs="Times New Roman"/>
          <w:sz w:val="24"/>
          <w:szCs w:val="24"/>
          <w:lang w:val="en-GB"/>
        </w:rPr>
        <w:t xml:space="preserve">Given the increasing focus on environmental concerns, sustainability should become </w:t>
      </w:r>
      <w:r w:rsidR="002D738A" w:rsidRPr="002D738A">
        <w:rPr>
          <w:rFonts w:ascii="Times New Roman" w:hAnsi="Times New Roman" w:cs="Times New Roman"/>
          <w:b/>
          <w:bCs/>
          <w:i/>
          <w:iCs/>
          <w:sz w:val="24"/>
          <w:szCs w:val="24"/>
          <w:lang w:val="en-GB"/>
        </w:rPr>
        <w:t>Wizz Air</w:t>
      </w:r>
      <w:r w:rsidR="002D738A">
        <w:rPr>
          <w:rFonts w:ascii="Times New Roman" w:hAnsi="Times New Roman" w:cs="Times New Roman"/>
          <w:sz w:val="24"/>
          <w:szCs w:val="24"/>
          <w:lang w:val="en-GB"/>
        </w:rPr>
        <w:t xml:space="preserve">'s next value, along with cost tendency. By focusing on long-term goals, the company will achieve financial solidity and ecological friendliness (Elavarasan </w:t>
      </w:r>
      <w:r w:rsidR="002D738A" w:rsidRPr="00D95AD7">
        <w:rPr>
          <w:rFonts w:ascii="Times New Roman" w:hAnsi="Times New Roman" w:cs="Times New Roman"/>
          <w:i/>
          <w:iCs/>
          <w:sz w:val="24"/>
          <w:szCs w:val="24"/>
          <w:lang w:val="en-GB"/>
        </w:rPr>
        <w:t>et al.,</w:t>
      </w:r>
      <w:r w:rsidR="002D738A">
        <w:rPr>
          <w:rFonts w:ascii="Times New Roman" w:hAnsi="Times New Roman" w:cs="Times New Roman"/>
          <w:sz w:val="24"/>
          <w:szCs w:val="24"/>
          <w:lang w:val="en-GB"/>
        </w:rPr>
        <w:t xml:space="preserve"> 2022). Biological incentives for </w:t>
      </w:r>
      <w:r w:rsidR="00C14A1B" w:rsidRPr="008373DD">
        <w:rPr>
          <w:rFonts w:ascii="Times New Roman" w:hAnsi="Times New Roman" w:cs="Times New Roman"/>
          <w:sz w:val="24"/>
          <w:szCs w:val="24"/>
          <w:lang w:val="en-GB"/>
        </w:rPr>
        <w:t>employees engaged in sustainable activities can support this change in organisational culture.</w:t>
      </w:r>
    </w:p>
    <w:p w14:paraId="14AF3BBA" w14:textId="77225F3E" w:rsidR="00C14A1B" w:rsidRPr="008373DD" w:rsidRDefault="00C14A1B" w:rsidP="008373DD">
      <w:pPr>
        <w:spacing w:before="120" w:after="120" w:line="360" w:lineRule="auto"/>
        <w:jc w:val="both"/>
        <w:rPr>
          <w:rFonts w:ascii="Times New Roman" w:hAnsi="Times New Roman" w:cs="Times New Roman"/>
          <w:sz w:val="24"/>
          <w:szCs w:val="24"/>
          <w:lang w:val="en-GB"/>
        </w:rPr>
      </w:pPr>
      <w:r w:rsidRPr="00733D04">
        <w:rPr>
          <w:rFonts w:ascii="Times New Roman" w:hAnsi="Times New Roman" w:cs="Times New Roman"/>
          <w:b/>
          <w:bCs/>
          <w:sz w:val="24"/>
          <w:szCs w:val="24"/>
          <w:lang w:val="en-GB"/>
        </w:rPr>
        <w:t>4. Promote Training for Cultural Adaptability:</w:t>
      </w:r>
      <w:r w:rsidRPr="008373DD">
        <w:rPr>
          <w:rFonts w:ascii="Times New Roman" w:hAnsi="Times New Roman" w:cs="Times New Roman"/>
          <w:sz w:val="24"/>
          <w:szCs w:val="24"/>
          <w:lang w:val="en-GB"/>
        </w:rPr>
        <w:t xml:space="preserve"> The enhanced training interventions mean raising </w:t>
      </w:r>
      <w:r w:rsidR="002D738A">
        <w:rPr>
          <w:rFonts w:ascii="Times New Roman" w:hAnsi="Times New Roman" w:cs="Times New Roman"/>
          <w:sz w:val="24"/>
          <w:szCs w:val="24"/>
          <w:lang w:val="en-GB"/>
        </w:rPr>
        <w:t xml:space="preserve">HR's adaptability level to changes in digital processes and management of sustainability concepts (Wahdiniawati and Sarinastiti, 2023). These programs should also reflect </w:t>
      </w:r>
      <w:r w:rsidR="002D738A" w:rsidRPr="002D738A">
        <w:rPr>
          <w:rFonts w:ascii="Times New Roman" w:hAnsi="Times New Roman" w:cs="Times New Roman"/>
          <w:b/>
          <w:bCs/>
          <w:i/>
          <w:iCs/>
          <w:sz w:val="24"/>
          <w:szCs w:val="24"/>
          <w:lang w:val="en-GB"/>
        </w:rPr>
        <w:t>Wizz Air</w:t>
      </w:r>
      <w:r w:rsidR="002D738A">
        <w:rPr>
          <w:rFonts w:ascii="Times New Roman" w:hAnsi="Times New Roman" w:cs="Times New Roman"/>
          <w:sz w:val="24"/>
          <w:szCs w:val="24"/>
          <w:lang w:val="en-GB"/>
        </w:rPr>
        <w:t>'s diversity by preparing employees for changes that would allow the organisation to</w:t>
      </w:r>
      <w:r w:rsidR="00733D04">
        <w:rPr>
          <w:rFonts w:ascii="Times New Roman" w:hAnsi="Times New Roman" w:cs="Times New Roman"/>
          <w:sz w:val="24"/>
          <w:szCs w:val="24"/>
          <w:lang w:val="en-GB"/>
        </w:rPr>
        <w:t xml:space="preserve"> adapt to international challenges</w:t>
      </w:r>
      <w:r w:rsidRPr="008373DD">
        <w:rPr>
          <w:rFonts w:ascii="Times New Roman" w:hAnsi="Times New Roman" w:cs="Times New Roman"/>
          <w:sz w:val="24"/>
          <w:szCs w:val="24"/>
          <w:lang w:val="en-GB"/>
        </w:rPr>
        <w:t>.</w:t>
      </w:r>
    </w:p>
    <w:p w14:paraId="2192FBE7" w14:textId="177E41C4" w:rsidR="00C14A1B" w:rsidRPr="008373DD" w:rsidRDefault="00C14A1B" w:rsidP="008373DD">
      <w:pPr>
        <w:spacing w:before="120" w:after="120" w:line="360" w:lineRule="auto"/>
        <w:jc w:val="both"/>
        <w:rPr>
          <w:rFonts w:ascii="Times New Roman" w:hAnsi="Times New Roman" w:cs="Times New Roman"/>
          <w:sz w:val="24"/>
          <w:szCs w:val="24"/>
          <w:lang w:val="en-GB"/>
        </w:rPr>
      </w:pPr>
      <w:r w:rsidRPr="00333FFA">
        <w:rPr>
          <w:rFonts w:ascii="Times New Roman" w:hAnsi="Times New Roman" w:cs="Times New Roman"/>
          <w:b/>
          <w:bCs/>
          <w:sz w:val="24"/>
          <w:szCs w:val="24"/>
          <w:lang w:val="en-GB"/>
        </w:rPr>
        <w:t>5. Foster Flexibility in Decision-Making:</w:t>
      </w:r>
      <w:r w:rsidRPr="008373DD">
        <w:rPr>
          <w:rFonts w:ascii="Times New Roman" w:hAnsi="Times New Roman" w:cs="Times New Roman"/>
          <w:sz w:val="24"/>
          <w:szCs w:val="24"/>
          <w:lang w:val="en-GB"/>
        </w:rPr>
        <w:t xml:space="preserve"> Based on these findings, a more sensitive decision-making approach </w:t>
      </w:r>
      <w:r w:rsidR="00333FFA">
        <w:rPr>
          <w:rFonts w:ascii="Times New Roman" w:hAnsi="Times New Roman" w:cs="Times New Roman"/>
          <w:sz w:val="24"/>
          <w:szCs w:val="24"/>
          <w:lang w:val="en-GB"/>
        </w:rPr>
        <w:t>must</w:t>
      </w:r>
      <w:r w:rsidRPr="008373DD">
        <w:rPr>
          <w:rFonts w:ascii="Times New Roman" w:hAnsi="Times New Roman" w:cs="Times New Roman"/>
          <w:sz w:val="24"/>
          <w:szCs w:val="24"/>
          <w:lang w:val="en-GB"/>
        </w:rPr>
        <w:t xml:space="preserve"> be facilitated so that the organisation can quickly address changes occurring in the market and regulation (Valarezo </w:t>
      </w:r>
      <w:r w:rsidRPr="00333FFA">
        <w:rPr>
          <w:rFonts w:ascii="Times New Roman" w:hAnsi="Times New Roman" w:cs="Times New Roman"/>
          <w:i/>
          <w:iCs/>
          <w:sz w:val="24"/>
          <w:szCs w:val="24"/>
          <w:lang w:val="en-GB"/>
        </w:rPr>
        <w:t>et al.</w:t>
      </w:r>
      <w:r w:rsidR="00333FFA" w:rsidRPr="00333FFA">
        <w:rPr>
          <w:rFonts w:ascii="Times New Roman" w:hAnsi="Times New Roman" w:cs="Times New Roman"/>
          <w:i/>
          <w:iCs/>
          <w:sz w:val="24"/>
          <w:szCs w:val="24"/>
          <w:lang w:val="en-GB"/>
        </w:rPr>
        <w:t>,</w:t>
      </w:r>
      <w:r w:rsidRPr="008373DD">
        <w:rPr>
          <w:rFonts w:ascii="Times New Roman" w:hAnsi="Times New Roman" w:cs="Times New Roman"/>
          <w:sz w:val="24"/>
          <w:szCs w:val="24"/>
          <w:lang w:val="en-GB"/>
        </w:rPr>
        <w:t xml:space="preserve"> 2021). </w:t>
      </w:r>
      <w:r w:rsidR="002D738A">
        <w:rPr>
          <w:rFonts w:ascii="Times New Roman" w:hAnsi="Times New Roman" w:cs="Times New Roman"/>
          <w:sz w:val="24"/>
          <w:szCs w:val="24"/>
          <w:lang w:val="en-GB"/>
        </w:rPr>
        <w:t>Therefore, more decision-making and control should</w:t>
      </w:r>
      <w:r w:rsidR="00333FFA">
        <w:rPr>
          <w:rFonts w:ascii="Times New Roman" w:hAnsi="Times New Roman" w:cs="Times New Roman"/>
          <w:sz w:val="24"/>
          <w:szCs w:val="24"/>
          <w:lang w:val="en-GB"/>
        </w:rPr>
        <w:t xml:space="preserve"> be delegated to the various teams </w:t>
      </w:r>
      <w:r w:rsidRPr="008373DD">
        <w:rPr>
          <w:rFonts w:ascii="Times New Roman" w:hAnsi="Times New Roman" w:cs="Times New Roman"/>
          <w:sz w:val="24"/>
          <w:szCs w:val="24"/>
          <w:lang w:val="en-GB"/>
        </w:rPr>
        <w:t>to make the organisation more competitive.</w:t>
      </w:r>
    </w:p>
    <w:p w14:paraId="66293B28" w14:textId="745AFB92" w:rsidR="008A2DE1" w:rsidRPr="008373DD" w:rsidRDefault="00C14A1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When adopted, these measures will enable </w:t>
      </w:r>
      <w:r w:rsidR="00333FFA" w:rsidRPr="00333FFA">
        <w:rPr>
          <w:rFonts w:ascii="Times New Roman" w:hAnsi="Times New Roman" w:cs="Times New Roman"/>
          <w:b/>
          <w:bCs/>
          <w:i/>
          <w:iCs/>
          <w:sz w:val="24"/>
          <w:szCs w:val="24"/>
          <w:lang w:val="en-GB"/>
        </w:rPr>
        <w:t>Wizz Air</w:t>
      </w:r>
      <w:r w:rsidR="00333FFA">
        <w:rPr>
          <w:rFonts w:ascii="Times New Roman" w:hAnsi="Times New Roman" w:cs="Times New Roman"/>
          <w:sz w:val="24"/>
          <w:szCs w:val="24"/>
          <w:lang w:val="en-GB"/>
        </w:rPr>
        <w:t xml:space="preserve"> to establish a pro-change work culture that can support</w:t>
      </w:r>
      <w:r w:rsidRPr="008373DD">
        <w:rPr>
          <w:rFonts w:ascii="Times New Roman" w:hAnsi="Times New Roman" w:cs="Times New Roman"/>
          <w:sz w:val="24"/>
          <w:szCs w:val="24"/>
          <w:lang w:val="en-GB"/>
        </w:rPr>
        <w:t xml:space="preserve"> strategic initiatives in a highly innovative and competitive operational environment.</w:t>
      </w:r>
    </w:p>
    <w:p w14:paraId="6AC3843B" w14:textId="34B2C567" w:rsidR="008A2DE1" w:rsidRPr="008373DD" w:rsidRDefault="003A2BEE" w:rsidP="008373DD">
      <w:pPr>
        <w:pStyle w:val="Heading1"/>
        <w:rPr>
          <w:lang w:val="en-GB"/>
        </w:rPr>
      </w:pPr>
      <w:bookmarkStart w:id="19" w:name="_Toc183090741"/>
      <w:r w:rsidRPr="008373DD">
        <w:rPr>
          <w:lang w:val="en-GB"/>
        </w:rPr>
        <w:t>6</w:t>
      </w:r>
      <w:r w:rsidR="008A2DE1" w:rsidRPr="008373DD">
        <w:rPr>
          <w:lang w:val="en-GB"/>
        </w:rPr>
        <w:t>. Change Management Plan</w:t>
      </w:r>
      <w:bookmarkEnd w:id="19"/>
      <w:r w:rsidR="008A2DE1" w:rsidRPr="008373DD">
        <w:rPr>
          <w:lang w:val="en-GB"/>
        </w:rPr>
        <w:t xml:space="preserve"> </w:t>
      </w:r>
    </w:p>
    <w:p w14:paraId="69B4BBC0" w14:textId="7DE428F0" w:rsidR="008A2DE1" w:rsidRPr="008373DD" w:rsidRDefault="003A2BEE" w:rsidP="008373DD">
      <w:pPr>
        <w:pStyle w:val="Heading2"/>
        <w:rPr>
          <w:lang w:val="en-GB"/>
        </w:rPr>
      </w:pPr>
      <w:bookmarkStart w:id="20" w:name="_Toc183090742"/>
      <w:r w:rsidRPr="008373DD">
        <w:rPr>
          <w:lang w:val="en-GB"/>
        </w:rPr>
        <w:t>6</w:t>
      </w:r>
      <w:r w:rsidR="008A2DE1" w:rsidRPr="008373DD">
        <w:rPr>
          <w:lang w:val="en-GB"/>
        </w:rPr>
        <w:t>.1 Proposed Change</w:t>
      </w:r>
      <w:bookmarkEnd w:id="20"/>
      <w:r w:rsidR="008A2DE1" w:rsidRPr="008373DD">
        <w:rPr>
          <w:lang w:val="en-GB"/>
        </w:rPr>
        <w:t xml:space="preserve"> </w:t>
      </w:r>
    </w:p>
    <w:p w14:paraId="50F700BB" w14:textId="50A00F9B" w:rsidR="00223395" w:rsidRPr="008373DD" w:rsidRDefault="00223395"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The desired change in the strategy for </w:t>
      </w:r>
      <w:r w:rsidRPr="00333FFA">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involves connecting digital </w:t>
      </w:r>
      <w:r w:rsidR="00333FFA">
        <w:rPr>
          <w:rFonts w:ascii="Times New Roman" w:hAnsi="Times New Roman" w:cs="Times New Roman"/>
          <w:sz w:val="24"/>
          <w:szCs w:val="24"/>
          <w:lang w:val="en-GB"/>
        </w:rPr>
        <w:t>globalisation</w:t>
      </w:r>
      <w:r w:rsidRPr="008373DD">
        <w:rPr>
          <w:rFonts w:ascii="Times New Roman" w:hAnsi="Times New Roman" w:cs="Times New Roman"/>
          <w:sz w:val="24"/>
          <w:szCs w:val="24"/>
          <w:lang w:val="en-GB"/>
        </w:rPr>
        <w:t xml:space="preserve"> and sustainable management plan strategies. </w:t>
      </w:r>
      <w:r w:rsidR="002D738A">
        <w:rPr>
          <w:rFonts w:ascii="Times New Roman" w:hAnsi="Times New Roman" w:cs="Times New Roman"/>
          <w:sz w:val="24"/>
          <w:szCs w:val="24"/>
          <w:lang w:val="en-GB"/>
        </w:rPr>
        <w:t>People worldwide have become more concerned about the environment in recent years</w:t>
      </w:r>
      <w:r w:rsidR="00333FFA">
        <w:rPr>
          <w:rFonts w:ascii="Times New Roman" w:hAnsi="Times New Roman" w:cs="Times New Roman"/>
          <w:sz w:val="24"/>
          <w:szCs w:val="24"/>
          <w:lang w:val="en-GB"/>
        </w:rPr>
        <w:t>, and the airline industry has become</w:t>
      </w:r>
      <w:r w:rsidRPr="008373DD">
        <w:rPr>
          <w:rFonts w:ascii="Times New Roman" w:hAnsi="Times New Roman" w:cs="Times New Roman"/>
          <w:sz w:val="24"/>
          <w:szCs w:val="24"/>
          <w:lang w:val="en-GB"/>
        </w:rPr>
        <w:t xml:space="preserve"> highly dependent on technology, so </w:t>
      </w:r>
      <w:r w:rsidRPr="00333FFA">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has changed its operating model through </w:t>
      </w:r>
      <w:r w:rsidR="00333FFA">
        <w:rPr>
          <w:rFonts w:ascii="Times New Roman" w:hAnsi="Times New Roman" w:cs="Times New Roman"/>
          <w:sz w:val="24"/>
          <w:szCs w:val="24"/>
          <w:lang w:val="en-GB"/>
        </w:rPr>
        <w:t>digitalisation</w:t>
      </w:r>
      <w:r w:rsidRPr="008373DD">
        <w:rPr>
          <w:rFonts w:ascii="Times New Roman" w:hAnsi="Times New Roman" w:cs="Times New Roman"/>
          <w:sz w:val="24"/>
          <w:szCs w:val="24"/>
          <w:lang w:val="en-GB"/>
        </w:rPr>
        <w:t xml:space="preserve">. This initiative can </w:t>
      </w:r>
      <w:r w:rsidRPr="008373DD">
        <w:rPr>
          <w:rFonts w:ascii="Times New Roman" w:hAnsi="Times New Roman" w:cs="Times New Roman"/>
          <w:sz w:val="24"/>
          <w:szCs w:val="24"/>
          <w:lang w:val="en-GB"/>
        </w:rPr>
        <w:lastRenderedPageBreak/>
        <w:t xml:space="preserve">be associated with </w:t>
      </w:r>
      <w:r w:rsidRPr="00333FFA">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cost reduction, customer-oriented improvement, and carbon emission decrease strategies. Safety is also covered under the digital transformation, which involves embracing Artificial Intelligence and Automation to enhance service delivery. Its sustainable focus is mainly </w:t>
      </w:r>
      <w:r w:rsidR="00333FFA">
        <w:rPr>
          <w:rFonts w:ascii="Times New Roman" w:hAnsi="Times New Roman" w:cs="Times New Roman"/>
          <w:sz w:val="24"/>
          <w:szCs w:val="24"/>
          <w:lang w:val="en-GB"/>
        </w:rPr>
        <w:t xml:space="preserve">on </w:t>
      </w:r>
      <w:r w:rsidR="002D738A">
        <w:rPr>
          <w:rFonts w:ascii="Times New Roman" w:hAnsi="Times New Roman" w:cs="Times New Roman"/>
          <w:sz w:val="24"/>
          <w:szCs w:val="24"/>
          <w:lang w:val="en-GB"/>
        </w:rPr>
        <w:t>minimising</w:t>
      </w:r>
      <w:r w:rsidR="00333FFA">
        <w:rPr>
          <w:rFonts w:ascii="Times New Roman" w:hAnsi="Times New Roman" w:cs="Times New Roman"/>
          <w:sz w:val="24"/>
          <w:szCs w:val="24"/>
          <w:lang w:val="en-GB"/>
        </w:rPr>
        <w:t xml:space="preserve"> </w:t>
      </w:r>
      <w:r w:rsidR="002D738A">
        <w:rPr>
          <w:rFonts w:ascii="Times New Roman" w:hAnsi="Times New Roman" w:cs="Times New Roman"/>
          <w:sz w:val="24"/>
          <w:szCs w:val="24"/>
          <w:lang w:val="en-GB"/>
        </w:rPr>
        <w:t>carbon emissions</w:t>
      </w:r>
      <w:r w:rsidR="00333FFA">
        <w:rPr>
          <w:rFonts w:ascii="Times New Roman" w:hAnsi="Times New Roman" w:cs="Times New Roman"/>
          <w:sz w:val="24"/>
          <w:szCs w:val="24"/>
          <w:lang w:val="en-GB"/>
        </w:rPr>
        <w:t xml:space="preserve">, adopting sustainable fuel, and optimising the </w:t>
      </w:r>
      <w:r w:rsidRPr="008373DD">
        <w:rPr>
          <w:rFonts w:ascii="Times New Roman" w:hAnsi="Times New Roman" w:cs="Times New Roman"/>
          <w:sz w:val="24"/>
          <w:szCs w:val="24"/>
          <w:lang w:val="en-GB"/>
        </w:rPr>
        <w:t>fleet.</w:t>
      </w:r>
    </w:p>
    <w:p w14:paraId="1A6D1609" w14:textId="792D1995" w:rsidR="008A2DE1" w:rsidRPr="008373DD" w:rsidRDefault="00333FFA" w:rsidP="008373DD">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Several problems explain this change.</w:t>
      </w:r>
      <w:r w:rsidR="00223395" w:rsidRPr="008373DD">
        <w:rPr>
          <w:rFonts w:ascii="Times New Roman" w:hAnsi="Times New Roman" w:cs="Times New Roman"/>
          <w:sz w:val="24"/>
          <w:szCs w:val="24"/>
          <w:lang w:val="en-GB"/>
        </w:rPr>
        <w:t xml:space="preserve"> </w:t>
      </w:r>
      <w:r w:rsidR="00223395" w:rsidRPr="00333FFA">
        <w:rPr>
          <w:rFonts w:ascii="Times New Roman" w:hAnsi="Times New Roman" w:cs="Times New Roman"/>
          <w:b/>
          <w:bCs/>
          <w:i/>
          <w:iCs/>
          <w:sz w:val="24"/>
          <w:szCs w:val="24"/>
          <w:lang w:val="en-GB"/>
        </w:rPr>
        <w:t>Wizz Air</w:t>
      </w:r>
      <w:r w:rsidR="00223395" w:rsidRPr="008373DD">
        <w:rPr>
          <w:rFonts w:ascii="Times New Roman" w:hAnsi="Times New Roman" w:cs="Times New Roman"/>
          <w:sz w:val="24"/>
          <w:szCs w:val="24"/>
          <w:lang w:val="en-GB"/>
        </w:rPr>
        <w:t xml:space="preserve"> is currently </w:t>
      </w:r>
      <w:r w:rsidRPr="008373DD">
        <w:rPr>
          <w:rFonts w:ascii="Times New Roman" w:hAnsi="Times New Roman" w:cs="Times New Roman"/>
          <w:sz w:val="24"/>
          <w:szCs w:val="24"/>
          <w:lang w:val="en-GB"/>
        </w:rPr>
        <w:t>experiencing</w:t>
      </w:r>
      <w:r w:rsidR="00223395" w:rsidRPr="008373DD">
        <w:rPr>
          <w:rFonts w:ascii="Times New Roman" w:hAnsi="Times New Roman" w:cs="Times New Roman"/>
          <w:sz w:val="24"/>
          <w:szCs w:val="24"/>
          <w:lang w:val="en-GB"/>
        </w:rPr>
        <w:t xml:space="preserve"> increasing environmental requirements and the necessity of better operational performance. The airline industry is </w:t>
      </w:r>
      <w:r>
        <w:rPr>
          <w:rFonts w:ascii="Times New Roman" w:hAnsi="Times New Roman" w:cs="Times New Roman"/>
          <w:sz w:val="24"/>
          <w:szCs w:val="24"/>
          <w:lang w:val="en-GB"/>
        </w:rPr>
        <w:t xml:space="preserve">experiencing global pressure to cut emissions; </w:t>
      </w:r>
      <w:r w:rsidRPr="00E42063">
        <w:rPr>
          <w:rFonts w:ascii="Times New Roman" w:hAnsi="Times New Roman" w:cs="Times New Roman"/>
          <w:b/>
          <w:bCs/>
          <w:i/>
          <w:iCs/>
          <w:sz w:val="24"/>
          <w:szCs w:val="24"/>
          <w:lang w:val="en-GB"/>
        </w:rPr>
        <w:t>Wizz Air’s</w:t>
      </w:r>
      <w:r>
        <w:rPr>
          <w:rFonts w:ascii="Times New Roman" w:hAnsi="Times New Roman" w:cs="Times New Roman"/>
          <w:sz w:val="24"/>
          <w:szCs w:val="24"/>
          <w:lang w:val="en-GB"/>
        </w:rPr>
        <w:t xml:space="preserve"> competitors have already </w:t>
      </w:r>
      <w:r w:rsidR="002D738A">
        <w:rPr>
          <w:rFonts w:ascii="Times New Roman" w:hAnsi="Times New Roman" w:cs="Times New Roman"/>
          <w:sz w:val="24"/>
          <w:szCs w:val="24"/>
          <w:lang w:val="en-GB"/>
        </w:rPr>
        <w:t>invested</w:t>
      </w:r>
      <w:r>
        <w:rPr>
          <w:rFonts w:ascii="Times New Roman" w:hAnsi="Times New Roman" w:cs="Times New Roman"/>
          <w:sz w:val="24"/>
          <w:szCs w:val="24"/>
          <w:lang w:val="en-GB"/>
        </w:rPr>
        <w:t xml:space="preserve"> in</w:t>
      </w:r>
      <w:r w:rsidR="00223395" w:rsidRPr="008373DD">
        <w:rPr>
          <w:rFonts w:ascii="Times New Roman" w:hAnsi="Times New Roman" w:cs="Times New Roman"/>
          <w:sz w:val="24"/>
          <w:szCs w:val="24"/>
          <w:lang w:val="en-GB"/>
        </w:rPr>
        <w:t xml:space="preserve"> green technologies. In addition, details of digital </w:t>
      </w:r>
      <w:r>
        <w:rPr>
          <w:rFonts w:ascii="Times New Roman" w:hAnsi="Times New Roman" w:cs="Times New Roman"/>
          <w:sz w:val="24"/>
          <w:szCs w:val="24"/>
          <w:lang w:val="en-GB"/>
        </w:rPr>
        <w:t xml:space="preserve">applications reveal better customer relations and compelling operation systems, which are essential strategies for </w:t>
      </w:r>
      <w:r w:rsidRPr="00E42063">
        <w:rPr>
          <w:rFonts w:ascii="Times New Roman" w:hAnsi="Times New Roman" w:cs="Times New Roman"/>
          <w:b/>
          <w:bCs/>
          <w:i/>
          <w:iCs/>
          <w:sz w:val="24"/>
          <w:szCs w:val="24"/>
          <w:lang w:val="en-GB"/>
        </w:rPr>
        <w:t>Wizz Air's</w:t>
      </w:r>
      <w:r>
        <w:rPr>
          <w:rFonts w:ascii="Times New Roman" w:hAnsi="Times New Roman" w:cs="Times New Roman"/>
          <w:sz w:val="24"/>
          <w:szCs w:val="24"/>
          <w:lang w:val="en-GB"/>
        </w:rPr>
        <w:t xml:space="preserve"> competitive advantage</w:t>
      </w:r>
      <w:r w:rsidR="00223395" w:rsidRPr="008373DD">
        <w:rPr>
          <w:rFonts w:ascii="Times New Roman" w:hAnsi="Times New Roman" w:cs="Times New Roman"/>
          <w:sz w:val="24"/>
          <w:szCs w:val="24"/>
          <w:lang w:val="en-GB"/>
        </w:rPr>
        <w:t xml:space="preserve">. With these implemented changes, </w:t>
      </w:r>
      <w:r w:rsidR="00223395" w:rsidRPr="00E42063">
        <w:rPr>
          <w:rFonts w:ascii="Times New Roman" w:hAnsi="Times New Roman" w:cs="Times New Roman"/>
          <w:b/>
          <w:bCs/>
          <w:sz w:val="24"/>
          <w:szCs w:val="24"/>
          <w:lang w:val="en-GB"/>
        </w:rPr>
        <w:t>Wizz Air</w:t>
      </w:r>
      <w:r w:rsidR="00223395" w:rsidRPr="008373DD">
        <w:rPr>
          <w:rFonts w:ascii="Times New Roman" w:hAnsi="Times New Roman" w:cs="Times New Roman"/>
          <w:sz w:val="24"/>
          <w:szCs w:val="24"/>
          <w:lang w:val="en-GB"/>
        </w:rPr>
        <w:t xml:space="preserve"> will </w:t>
      </w:r>
      <w:r>
        <w:rPr>
          <w:rFonts w:ascii="Times New Roman" w:hAnsi="Times New Roman" w:cs="Times New Roman"/>
          <w:sz w:val="24"/>
          <w:szCs w:val="24"/>
          <w:lang w:val="en-GB"/>
        </w:rPr>
        <w:t xml:space="preserve">rise to the standards of sustainable change within the air travel industry and </w:t>
      </w:r>
      <w:r w:rsidR="00223395" w:rsidRPr="008373DD">
        <w:rPr>
          <w:rFonts w:ascii="Times New Roman" w:hAnsi="Times New Roman" w:cs="Times New Roman"/>
          <w:sz w:val="24"/>
          <w:szCs w:val="24"/>
          <w:lang w:val="en-GB"/>
        </w:rPr>
        <w:t>set the bar</w:t>
      </w:r>
      <w:r w:rsidR="000A1E3A" w:rsidRPr="008373DD">
        <w:rPr>
          <w:rFonts w:ascii="Times New Roman" w:hAnsi="Times New Roman" w:cs="Times New Roman"/>
          <w:sz w:val="24"/>
          <w:szCs w:val="24"/>
          <w:lang w:val="en-GB"/>
        </w:rPr>
        <w:t>.</w:t>
      </w:r>
    </w:p>
    <w:p w14:paraId="65F322CC" w14:textId="13D398DE" w:rsidR="008A2DE1" w:rsidRPr="008373DD" w:rsidRDefault="003A2BEE" w:rsidP="008373DD">
      <w:pPr>
        <w:pStyle w:val="Heading2"/>
        <w:rPr>
          <w:lang w:val="en-GB"/>
        </w:rPr>
      </w:pPr>
      <w:bookmarkStart w:id="21" w:name="_Toc183090743"/>
      <w:r w:rsidRPr="008373DD">
        <w:rPr>
          <w:lang w:val="en-GB"/>
        </w:rPr>
        <w:t>6</w:t>
      </w:r>
      <w:r w:rsidR="008A2DE1" w:rsidRPr="008373DD">
        <w:rPr>
          <w:lang w:val="en-GB"/>
        </w:rPr>
        <w:t>.2 Financial Plan</w:t>
      </w:r>
      <w:bookmarkEnd w:id="21"/>
      <w:r w:rsidR="008A2DE1" w:rsidRPr="008373DD">
        <w:rPr>
          <w:lang w:val="en-GB"/>
        </w:rPr>
        <w:t xml:space="preserve"> </w:t>
      </w:r>
    </w:p>
    <w:p w14:paraId="5662C6BE" w14:textId="443C779E" w:rsidR="008A2DE1" w:rsidRPr="008373DD" w:rsidRDefault="00116DD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The financial plan for the proposed changes involves estimating the budget, identifying funding sources, and evaluating financial risks.</w:t>
      </w:r>
    </w:p>
    <w:tbl>
      <w:tblPr>
        <w:tblStyle w:val="GridTable5Dark-Accent4"/>
        <w:tblW w:w="5000" w:type="pct"/>
        <w:tblLook w:val="04A0" w:firstRow="1" w:lastRow="0" w:firstColumn="1" w:lastColumn="0" w:noHBand="0" w:noVBand="1"/>
      </w:tblPr>
      <w:tblGrid>
        <w:gridCol w:w="1724"/>
        <w:gridCol w:w="5083"/>
        <w:gridCol w:w="2543"/>
      </w:tblGrid>
      <w:tr w:rsidR="001A5970" w:rsidRPr="008373DD" w14:paraId="4F25E5FD" w14:textId="77777777" w:rsidTr="001A5970">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1B8AD6D6" w14:textId="77777777" w:rsidR="001A5970" w:rsidRPr="008373DD" w:rsidRDefault="001A5970"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Financial Element</w:t>
            </w:r>
          </w:p>
        </w:tc>
        <w:tc>
          <w:tcPr>
            <w:tcW w:w="2717" w:type="pct"/>
            <w:vAlign w:val="center"/>
            <w:hideMark/>
          </w:tcPr>
          <w:p w14:paraId="38608E15" w14:textId="77777777" w:rsidR="001A5970" w:rsidRPr="008373DD" w:rsidRDefault="001A5970" w:rsidP="008373DD">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Details</w:t>
            </w:r>
          </w:p>
        </w:tc>
        <w:tc>
          <w:tcPr>
            <w:tcW w:w="1360" w:type="pct"/>
            <w:vAlign w:val="center"/>
            <w:hideMark/>
          </w:tcPr>
          <w:p w14:paraId="6B379A43" w14:textId="77777777" w:rsidR="001A5970" w:rsidRPr="008373DD" w:rsidRDefault="001A5970" w:rsidP="008373DD">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Estimated Costs</w:t>
            </w:r>
          </w:p>
        </w:tc>
      </w:tr>
      <w:tr w:rsidR="001A5970" w:rsidRPr="008373DD" w14:paraId="21548F43" w14:textId="77777777" w:rsidTr="001A597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7BF4F93E" w14:textId="77777777" w:rsidR="001A5970" w:rsidRPr="008373DD" w:rsidRDefault="001A5970"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Budget Estimate</w:t>
            </w:r>
          </w:p>
        </w:tc>
        <w:tc>
          <w:tcPr>
            <w:tcW w:w="2717" w:type="pct"/>
            <w:vAlign w:val="center"/>
            <w:hideMark/>
          </w:tcPr>
          <w:p w14:paraId="000AB3AB" w14:textId="77777777" w:rsidR="001A5970" w:rsidRPr="008373DD" w:rsidRDefault="001A5970"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Initial investment in digital transformation, AI systems, and sustainable fuel adoption.</w:t>
            </w:r>
          </w:p>
        </w:tc>
        <w:tc>
          <w:tcPr>
            <w:tcW w:w="1360" w:type="pct"/>
            <w:vAlign w:val="center"/>
            <w:hideMark/>
          </w:tcPr>
          <w:p w14:paraId="359B4937" w14:textId="77777777" w:rsidR="001A5970" w:rsidRPr="008373DD" w:rsidRDefault="001A5970"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£100 million</w:t>
            </w:r>
          </w:p>
        </w:tc>
      </w:tr>
      <w:tr w:rsidR="001A5970" w:rsidRPr="008373DD" w14:paraId="3D499342" w14:textId="77777777" w:rsidTr="001A5970">
        <w:trPr>
          <w:trHeight w:val="315"/>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4408BB02" w14:textId="77777777" w:rsidR="001A5970" w:rsidRPr="008373DD" w:rsidRDefault="001A5970"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Funding Sources</w:t>
            </w:r>
          </w:p>
        </w:tc>
        <w:tc>
          <w:tcPr>
            <w:tcW w:w="2717" w:type="pct"/>
            <w:vAlign w:val="center"/>
            <w:hideMark/>
          </w:tcPr>
          <w:p w14:paraId="1DFB0203" w14:textId="77777777" w:rsidR="001A5970" w:rsidRPr="008373DD" w:rsidRDefault="001A5970"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Internal funds, debt financing, and possible government grants for sustainability.</w:t>
            </w:r>
          </w:p>
        </w:tc>
        <w:tc>
          <w:tcPr>
            <w:tcW w:w="1360" w:type="pct"/>
            <w:vAlign w:val="center"/>
            <w:hideMark/>
          </w:tcPr>
          <w:p w14:paraId="4188EF1A" w14:textId="77777777" w:rsidR="001A5970" w:rsidRPr="008373DD" w:rsidRDefault="001A5970"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£70 million (internal), £30 million (debt)</w:t>
            </w:r>
          </w:p>
        </w:tc>
      </w:tr>
      <w:tr w:rsidR="001A5970" w:rsidRPr="008373DD" w14:paraId="5F0B0B2A" w14:textId="77777777" w:rsidTr="001A597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4AA32A83" w14:textId="77777777" w:rsidR="001A5970" w:rsidRPr="008373DD" w:rsidRDefault="001A5970"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Financial Risks</w:t>
            </w:r>
          </w:p>
        </w:tc>
        <w:tc>
          <w:tcPr>
            <w:tcW w:w="2717" w:type="pct"/>
            <w:vAlign w:val="center"/>
            <w:hideMark/>
          </w:tcPr>
          <w:p w14:paraId="70A2ADC4" w14:textId="77777777" w:rsidR="001A5970" w:rsidRPr="008373DD" w:rsidRDefault="001A5970"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Delays in technology integration and regulatory changes affecting the sustainability initiatives.</w:t>
            </w:r>
          </w:p>
        </w:tc>
        <w:tc>
          <w:tcPr>
            <w:tcW w:w="1360" w:type="pct"/>
            <w:vAlign w:val="center"/>
            <w:hideMark/>
          </w:tcPr>
          <w:p w14:paraId="2BF131AA" w14:textId="366699BD" w:rsidR="001A5970" w:rsidRPr="008373DD" w:rsidRDefault="001A5970"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Medium to </w:t>
            </w:r>
            <w:r w:rsidR="00E42063">
              <w:rPr>
                <w:rFonts w:ascii="Times New Roman" w:hAnsi="Times New Roman" w:cs="Times New Roman"/>
                <w:sz w:val="24"/>
                <w:szCs w:val="24"/>
                <w:lang w:val="en-GB"/>
              </w:rPr>
              <w:t>high-risk</w:t>
            </w:r>
          </w:p>
        </w:tc>
      </w:tr>
      <w:tr w:rsidR="001A5970" w:rsidRPr="008373DD" w14:paraId="0276DF14" w14:textId="77777777" w:rsidTr="001A5970">
        <w:trPr>
          <w:trHeight w:val="315"/>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45B8443E" w14:textId="77777777" w:rsidR="001A5970" w:rsidRPr="008373DD" w:rsidRDefault="001A5970"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Cost-Benefit Analysis</w:t>
            </w:r>
          </w:p>
        </w:tc>
        <w:tc>
          <w:tcPr>
            <w:tcW w:w="2717" w:type="pct"/>
            <w:vAlign w:val="center"/>
            <w:hideMark/>
          </w:tcPr>
          <w:p w14:paraId="491ECD46" w14:textId="77777777" w:rsidR="001A5970" w:rsidRPr="008373DD" w:rsidRDefault="001A5970"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Expected returns from improved efficiency, customer retention, and fuel savings.</w:t>
            </w:r>
          </w:p>
        </w:tc>
        <w:tc>
          <w:tcPr>
            <w:tcW w:w="1360" w:type="pct"/>
            <w:vAlign w:val="center"/>
            <w:hideMark/>
          </w:tcPr>
          <w:p w14:paraId="3DB5CC99" w14:textId="77777777" w:rsidR="001A5970" w:rsidRPr="008373DD" w:rsidRDefault="001A5970"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Positive ROI expected by Q3 2025</w:t>
            </w:r>
          </w:p>
        </w:tc>
      </w:tr>
    </w:tbl>
    <w:p w14:paraId="7767E53E" w14:textId="30E09601" w:rsidR="00BD37C7" w:rsidRPr="008373DD" w:rsidRDefault="00BD37C7" w:rsidP="008373DD">
      <w:pPr>
        <w:pStyle w:val="Heading5"/>
      </w:pPr>
      <w:bookmarkStart w:id="22" w:name="_Toc183090792"/>
      <w:r w:rsidRPr="008373DD">
        <w:t>Table</w:t>
      </w:r>
      <w:r w:rsidR="0018616E" w:rsidRPr="008373DD">
        <w:t xml:space="preserve"> 1</w:t>
      </w:r>
      <w:r w:rsidRPr="008373DD">
        <w:t>: Financial Plan</w:t>
      </w:r>
      <w:bookmarkEnd w:id="22"/>
    </w:p>
    <w:p w14:paraId="1FB00F66" w14:textId="1E8D6ADE" w:rsidR="00BD37C7" w:rsidRPr="008373DD" w:rsidRDefault="00BD37C7" w:rsidP="008373DD">
      <w:pPr>
        <w:spacing w:before="120" w:after="120" w:line="360" w:lineRule="auto"/>
        <w:jc w:val="center"/>
        <w:rPr>
          <w:rFonts w:ascii="Times New Roman" w:hAnsi="Times New Roman" w:cs="Times New Roman"/>
          <w:sz w:val="24"/>
          <w:szCs w:val="24"/>
          <w:lang w:val="en-GB"/>
        </w:rPr>
      </w:pPr>
      <w:r w:rsidRPr="008373DD">
        <w:rPr>
          <w:rFonts w:ascii="Times New Roman" w:hAnsi="Times New Roman" w:cs="Times New Roman"/>
          <w:sz w:val="24"/>
          <w:szCs w:val="24"/>
          <w:lang w:val="en-GB"/>
        </w:rPr>
        <w:t>(Source: Self-</w:t>
      </w:r>
      <w:r w:rsidR="00E42063">
        <w:rPr>
          <w:rFonts w:ascii="Times New Roman" w:hAnsi="Times New Roman" w:cs="Times New Roman"/>
          <w:sz w:val="24"/>
          <w:szCs w:val="24"/>
          <w:lang w:val="en-GB"/>
        </w:rPr>
        <w:t>D</w:t>
      </w:r>
      <w:r w:rsidRPr="008373DD">
        <w:rPr>
          <w:rFonts w:ascii="Times New Roman" w:hAnsi="Times New Roman" w:cs="Times New Roman"/>
          <w:sz w:val="24"/>
          <w:szCs w:val="24"/>
          <w:lang w:val="en-GB"/>
        </w:rPr>
        <w:t>eveloped)</w:t>
      </w:r>
    </w:p>
    <w:p w14:paraId="6FA3FCAD" w14:textId="223231F9" w:rsidR="00BD37C7" w:rsidRPr="008373DD" w:rsidRDefault="002D738A" w:rsidP="008373DD">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A proposed budget estimate estimates the total funding required for these two activities, internet strategy and sustainability, at £100 million. This comprises £70 million from </w:t>
      </w:r>
      <w:r w:rsidR="005A0D9B" w:rsidRPr="008373DD">
        <w:rPr>
          <w:rFonts w:ascii="Times New Roman" w:hAnsi="Times New Roman" w:cs="Times New Roman"/>
          <w:sz w:val="24"/>
          <w:szCs w:val="24"/>
          <w:lang w:val="en-GB"/>
        </w:rPr>
        <w:t xml:space="preserve">retained earnings and £30 million from debt funds. From the </w:t>
      </w:r>
      <w:r w:rsidR="00E42063">
        <w:rPr>
          <w:rFonts w:ascii="Times New Roman" w:hAnsi="Times New Roman" w:cs="Times New Roman"/>
          <w:sz w:val="24"/>
          <w:szCs w:val="24"/>
          <w:lang w:val="en-GB"/>
        </w:rPr>
        <w:t>preceding</w:t>
      </w:r>
      <w:r w:rsidR="005A0D9B" w:rsidRPr="008373DD">
        <w:rPr>
          <w:rFonts w:ascii="Times New Roman" w:hAnsi="Times New Roman" w:cs="Times New Roman"/>
          <w:sz w:val="24"/>
          <w:szCs w:val="24"/>
          <w:lang w:val="en-GB"/>
        </w:rPr>
        <w:t xml:space="preserve">, one can appease that government grants will likely </w:t>
      </w:r>
      <w:r w:rsidR="00E42063">
        <w:rPr>
          <w:rFonts w:ascii="Times New Roman" w:hAnsi="Times New Roman" w:cs="Times New Roman"/>
          <w:sz w:val="24"/>
          <w:szCs w:val="24"/>
          <w:lang w:val="en-GB"/>
        </w:rPr>
        <w:t xml:space="preserve">continue to be a source of additional funding. </w:t>
      </w:r>
      <w:r w:rsidR="00E42063" w:rsidRPr="00E42063">
        <w:rPr>
          <w:rFonts w:ascii="Times New Roman" w:hAnsi="Times New Roman" w:cs="Times New Roman"/>
          <w:b/>
          <w:bCs/>
          <w:i/>
          <w:iCs/>
          <w:sz w:val="24"/>
          <w:szCs w:val="24"/>
          <w:lang w:val="en-GB"/>
        </w:rPr>
        <w:t>Wizz Air</w:t>
      </w:r>
      <w:r w:rsidR="00E42063">
        <w:rPr>
          <w:rFonts w:ascii="Times New Roman" w:hAnsi="Times New Roman" w:cs="Times New Roman"/>
          <w:sz w:val="24"/>
          <w:szCs w:val="24"/>
          <w:lang w:val="en-GB"/>
        </w:rPr>
        <w:t xml:space="preserve"> concentrates explicitly on sustainability,</w:t>
      </w:r>
      <w:r w:rsidR="005A0D9B" w:rsidRPr="008373DD">
        <w:rPr>
          <w:rFonts w:ascii="Times New Roman" w:hAnsi="Times New Roman" w:cs="Times New Roman"/>
          <w:sz w:val="24"/>
          <w:szCs w:val="24"/>
          <w:lang w:val="en-GB"/>
        </w:rPr>
        <w:t xml:space="preserve"> particularly with the rising global consciousness of sustainable aviation</w:t>
      </w:r>
      <w:r w:rsidR="00BD37C7" w:rsidRPr="008373DD">
        <w:rPr>
          <w:rFonts w:ascii="Times New Roman" w:hAnsi="Times New Roman" w:cs="Times New Roman"/>
          <w:sz w:val="24"/>
          <w:szCs w:val="24"/>
          <w:lang w:val="en-GB"/>
        </w:rPr>
        <w:t>.</w:t>
      </w:r>
    </w:p>
    <w:p w14:paraId="54040848" w14:textId="7C20720A" w:rsidR="00BD37C7" w:rsidRPr="008373DD" w:rsidRDefault="005A0D9B"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The financial risks relevant to the plan are related to postponing technology implementation and fuel price volatility</w:t>
      </w:r>
      <w:r w:rsidR="00997CEC">
        <w:rPr>
          <w:rFonts w:ascii="Times New Roman" w:hAnsi="Times New Roman" w:cs="Times New Roman"/>
          <w:sz w:val="24"/>
          <w:szCs w:val="24"/>
          <w:lang w:val="en-GB"/>
        </w:rPr>
        <w:t>, which affect</w:t>
      </w:r>
      <w:r w:rsidRPr="008373DD">
        <w:rPr>
          <w:rFonts w:ascii="Times New Roman" w:hAnsi="Times New Roman" w:cs="Times New Roman"/>
          <w:sz w:val="24"/>
          <w:szCs w:val="24"/>
          <w:lang w:val="en-GB"/>
        </w:rPr>
        <w:t xml:space="preserve"> sustainable practices. But the advantages lie much higher than these disadvantages. There are predictions that digital transformation will lead to better total </w:t>
      </w:r>
      <w:r w:rsidR="00997CEC">
        <w:rPr>
          <w:rFonts w:ascii="Times New Roman" w:hAnsi="Times New Roman" w:cs="Times New Roman"/>
          <w:sz w:val="24"/>
          <w:szCs w:val="24"/>
          <w:lang w:val="en-GB"/>
        </w:rPr>
        <w:t>costs</w:t>
      </w:r>
      <w:r w:rsidRPr="008373DD">
        <w:rPr>
          <w:rFonts w:ascii="Times New Roman" w:hAnsi="Times New Roman" w:cs="Times New Roman"/>
          <w:sz w:val="24"/>
          <w:szCs w:val="24"/>
          <w:lang w:val="en-GB"/>
        </w:rPr>
        <w:t xml:space="preserve"> as </w:t>
      </w:r>
      <w:r w:rsidR="00997CEC">
        <w:rPr>
          <w:rFonts w:ascii="Times New Roman" w:hAnsi="Times New Roman" w:cs="Times New Roman"/>
          <w:sz w:val="24"/>
          <w:szCs w:val="24"/>
          <w:lang w:val="en-GB"/>
        </w:rPr>
        <w:t>digital technology is expected to</w:t>
      </w:r>
      <w:r w:rsidRPr="008373DD">
        <w:rPr>
          <w:rFonts w:ascii="Times New Roman" w:hAnsi="Times New Roman" w:cs="Times New Roman"/>
          <w:sz w:val="24"/>
          <w:szCs w:val="24"/>
          <w:lang w:val="en-GB"/>
        </w:rPr>
        <w:t xml:space="preserve"> eliminate operational overheads. Furthermore, </w:t>
      </w:r>
      <w:r w:rsidR="002D738A">
        <w:rPr>
          <w:rFonts w:ascii="Times New Roman" w:hAnsi="Times New Roman" w:cs="Times New Roman"/>
          <w:sz w:val="24"/>
          <w:szCs w:val="24"/>
          <w:lang w:val="en-GB"/>
        </w:rPr>
        <w:t>increasing sustainable fuel usage and optimising fleet management will</w:t>
      </w:r>
      <w:r w:rsidRPr="008373DD">
        <w:rPr>
          <w:rFonts w:ascii="Times New Roman" w:hAnsi="Times New Roman" w:cs="Times New Roman"/>
          <w:sz w:val="24"/>
          <w:szCs w:val="24"/>
          <w:lang w:val="en-GB"/>
        </w:rPr>
        <w:t xml:space="preserve"> help </w:t>
      </w:r>
      <w:r w:rsidR="00997CEC">
        <w:rPr>
          <w:rFonts w:ascii="Times New Roman" w:hAnsi="Times New Roman" w:cs="Times New Roman"/>
          <w:sz w:val="24"/>
          <w:szCs w:val="24"/>
          <w:lang w:val="en-GB"/>
        </w:rPr>
        <w:t>cut</w:t>
      </w:r>
      <w:r w:rsidRPr="008373DD">
        <w:rPr>
          <w:rFonts w:ascii="Times New Roman" w:hAnsi="Times New Roman" w:cs="Times New Roman"/>
          <w:sz w:val="24"/>
          <w:szCs w:val="24"/>
          <w:lang w:val="en-GB"/>
        </w:rPr>
        <w:t xml:space="preserve"> fuel usage costs</w:t>
      </w:r>
      <w:r w:rsidR="002D738A">
        <w:rPr>
          <w:rFonts w:ascii="Times New Roman" w:hAnsi="Times New Roman" w:cs="Times New Roman"/>
          <w:sz w:val="24"/>
          <w:szCs w:val="24"/>
          <w:lang w:val="en-GB"/>
        </w:rPr>
        <w:t>. It can</w:t>
      </w:r>
      <w:r w:rsidR="00997CEC">
        <w:rPr>
          <w:rFonts w:ascii="Times New Roman" w:hAnsi="Times New Roman" w:cs="Times New Roman"/>
          <w:sz w:val="24"/>
          <w:szCs w:val="24"/>
          <w:lang w:val="en-GB"/>
        </w:rPr>
        <w:t xml:space="preserve">, therefore, give high returns on investment and </w:t>
      </w:r>
      <w:r w:rsidRPr="008373DD">
        <w:rPr>
          <w:rFonts w:ascii="Times New Roman" w:hAnsi="Times New Roman" w:cs="Times New Roman"/>
          <w:sz w:val="24"/>
          <w:szCs w:val="24"/>
          <w:lang w:val="en-GB"/>
        </w:rPr>
        <w:t xml:space="preserve">ROI. The positive ROI expected will be seen by the third quarter of 2025/2016 through enhanced efficiency and customer satisfaction. </w:t>
      </w:r>
      <w:r w:rsidR="00997CEC">
        <w:rPr>
          <w:rFonts w:ascii="Times New Roman" w:hAnsi="Times New Roman" w:cs="Times New Roman"/>
          <w:sz w:val="24"/>
          <w:szCs w:val="24"/>
          <w:lang w:val="en-GB"/>
        </w:rPr>
        <w:t>The</w:t>
      </w:r>
      <w:r w:rsidRPr="008373DD">
        <w:rPr>
          <w:rFonts w:ascii="Times New Roman" w:hAnsi="Times New Roman" w:cs="Times New Roman"/>
          <w:sz w:val="24"/>
          <w:szCs w:val="24"/>
          <w:lang w:val="en-GB"/>
        </w:rPr>
        <w:t xml:space="preserve"> company has a sound financial plan: investments in digital tools and sustainability make comprehensible long-term savings for the company</w:t>
      </w:r>
      <w:r w:rsidR="00BD37C7" w:rsidRPr="008373DD">
        <w:rPr>
          <w:rFonts w:ascii="Times New Roman" w:hAnsi="Times New Roman" w:cs="Times New Roman"/>
          <w:sz w:val="24"/>
          <w:szCs w:val="24"/>
          <w:lang w:val="en-GB"/>
        </w:rPr>
        <w:t>.</w:t>
      </w:r>
    </w:p>
    <w:p w14:paraId="266F3A6C" w14:textId="073E70A9" w:rsidR="008A2DE1" w:rsidRPr="008373DD" w:rsidRDefault="003A2BEE" w:rsidP="008373DD">
      <w:pPr>
        <w:pStyle w:val="Heading2"/>
        <w:rPr>
          <w:lang w:val="en-GB"/>
        </w:rPr>
      </w:pPr>
      <w:bookmarkStart w:id="23" w:name="_Toc183090744"/>
      <w:r w:rsidRPr="008373DD">
        <w:rPr>
          <w:lang w:val="en-GB"/>
        </w:rPr>
        <w:t>6</w:t>
      </w:r>
      <w:r w:rsidR="008A2DE1" w:rsidRPr="008373DD">
        <w:rPr>
          <w:lang w:val="en-GB"/>
        </w:rPr>
        <w:t>.3 Communication Plan</w:t>
      </w:r>
      <w:bookmarkEnd w:id="23"/>
      <w:r w:rsidR="008A2DE1" w:rsidRPr="008373DD">
        <w:rPr>
          <w:lang w:val="en-GB"/>
        </w:rPr>
        <w:t xml:space="preserve"> </w:t>
      </w:r>
    </w:p>
    <w:p w14:paraId="504D10CC" w14:textId="7B17FA23" w:rsidR="008A2DE1" w:rsidRPr="008373DD" w:rsidRDefault="0018616E"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An effective communication plan is critical to the success of </w:t>
      </w:r>
      <w:r w:rsidR="006B52F6" w:rsidRPr="008373DD">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's change initiatives</w:t>
      </w:r>
      <w:r w:rsidR="002D738A">
        <w:rPr>
          <w:rFonts w:ascii="Times New Roman" w:hAnsi="Times New Roman" w:cs="Times New Roman"/>
          <w:sz w:val="24"/>
          <w:szCs w:val="24"/>
          <w:lang w:val="en-GB"/>
        </w:rPr>
        <w:t>. It ensures that</w:t>
      </w:r>
      <w:r w:rsidRPr="008373DD">
        <w:rPr>
          <w:rFonts w:ascii="Times New Roman" w:hAnsi="Times New Roman" w:cs="Times New Roman"/>
          <w:sz w:val="24"/>
          <w:szCs w:val="24"/>
          <w:lang w:val="en-GB"/>
        </w:rPr>
        <w:t xml:space="preserve"> all stakeholders are aligned and engaged throughout the process.</w:t>
      </w:r>
    </w:p>
    <w:tbl>
      <w:tblPr>
        <w:tblStyle w:val="GridTable5Dark-Accent4"/>
        <w:tblW w:w="0" w:type="dxa"/>
        <w:jc w:val="center"/>
        <w:tblLook w:val="04A0" w:firstRow="1" w:lastRow="0" w:firstColumn="1" w:lastColumn="0" w:noHBand="0" w:noVBand="1"/>
      </w:tblPr>
      <w:tblGrid>
        <w:gridCol w:w="2407"/>
        <w:gridCol w:w="5620"/>
        <w:gridCol w:w="1323"/>
      </w:tblGrid>
      <w:tr w:rsidR="00B0388A" w:rsidRPr="008373DD" w14:paraId="422636F4" w14:textId="77777777" w:rsidTr="00B0388A">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2BE6C1" w14:textId="77777777" w:rsidR="00B0388A" w:rsidRPr="008373DD" w:rsidRDefault="00B0388A"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Communication Strategy</w:t>
            </w:r>
          </w:p>
        </w:tc>
        <w:tc>
          <w:tcPr>
            <w:tcW w:w="0" w:type="auto"/>
            <w:vAlign w:val="center"/>
            <w:hideMark/>
          </w:tcPr>
          <w:p w14:paraId="184086D5" w14:textId="77777777" w:rsidR="00B0388A" w:rsidRPr="008373DD" w:rsidRDefault="00B0388A" w:rsidP="008373DD">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Details</w:t>
            </w:r>
          </w:p>
        </w:tc>
        <w:tc>
          <w:tcPr>
            <w:tcW w:w="0" w:type="auto"/>
            <w:vAlign w:val="center"/>
            <w:hideMark/>
          </w:tcPr>
          <w:p w14:paraId="7E8151A6" w14:textId="77777777" w:rsidR="00B0388A" w:rsidRPr="008373DD" w:rsidRDefault="00B0388A" w:rsidP="008373DD">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Frequency</w:t>
            </w:r>
          </w:p>
        </w:tc>
      </w:tr>
      <w:tr w:rsidR="00B0388A" w:rsidRPr="008373DD" w14:paraId="67844A2B" w14:textId="77777777" w:rsidTr="00B0388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170CFA" w14:textId="77777777" w:rsidR="00B0388A" w:rsidRPr="008373DD" w:rsidRDefault="00B0388A"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Internal Communication</w:t>
            </w:r>
          </w:p>
        </w:tc>
        <w:tc>
          <w:tcPr>
            <w:tcW w:w="0" w:type="auto"/>
            <w:vAlign w:val="center"/>
            <w:hideMark/>
          </w:tcPr>
          <w:p w14:paraId="4259A099" w14:textId="77777777" w:rsidR="00B0388A" w:rsidRPr="008373DD" w:rsidRDefault="00B0388A"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Regular updates for employees via town halls, emails, and intranet.</w:t>
            </w:r>
          </w:p>
        </w:tc>
        <w:tc>
          <w:tcPr>
            <w:tcW w:w="0" w:type="auto"/>
            <w:vAlign w:val="center"/>
            <w:hideMark/>
          </w:tcPr>
          <w:p w14:paraId="0372D5E4" w14:textId="77777777" w:rsidR="00B0388A" w:rsidRPr="008373DD" w:rsidRDefault="00B0388A"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Monthly</w:t>
            </w:r>
          </w:p>
        </w:tc>
      </w:tr>
      <w:tr w:rsidR="00B0388A" w:rsidRPr="008373DD" w14:paraId="7A9E5BF4" w14:textId="77777777" w:rsidTr="00B0388A">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1E3241" w14:textId="77777777" w:rsidR="00B0388A" w:rsidRPr="008373DD" w:rsidRDefault="00B0388A"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External Communication</w:t>
            </w:r>
          </w:p>
        </w:tc>
        <w:tc>
          <w:tcPr>
            <w:tcW w:w="0" w:type="auto"/>
            <w:vAlign w:val="center"/>
            <w:hideMark/>
          </w:tcPr>
          <w:p w14:paraId="767AD142" w14:textId="57AA0225" w:rsidR="00B0388A" w:rsidRPr="008373DD" w:rsidRDefault="00B0388A"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Press releases, social media campaigns, and partnerships with eco-friendly </w:t>
            </w:r>
            <w:r w:rsidR="002D738A">
              <w:rPr>
                <w:rFonts w:ascii="Times New Roman" w:hAnsi="Times New Roman" w:cs="Times New Roman"/>
                <w:sz w:val="24"/>
                <w:szCs w:val="24"/>
                <w:lang w:val="en-GB"/>
              </w:rPr>
              <w:t>organisations</w:t>
            </w:r>
            <w:r w:rsidRPr="008373DD">
              <w:rPr>
                <w:rFonts w:ascii="Times New Roman" w:hAnsi="Times New Roman" w:cs="Times New Roman"/>
                <w:sz w:val="24"/>
                <w:szCs w:val="24"/>
                <w:lang w:val="en-GB"/>
              </w:rPr>
              <w:t>.</w:t>
            </w:r>
          </w:p>
        </w:tc>
        <w:tc>
          <w:tcPr>
            <w:tcW w:w="0" w:type="auto"/>
            <w:vAlign w:val="center"/>
            <w:hideMark/>
          </w:tcPr>
          <w:p w14:paraId="60BAD586" w14:textId="77777777" w:rsidR="00B0388A" w:rsidRPr="008373DD" w:rsidRDefault="00B0388A"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Quarterly</w:t>
            </w:r>
          </w:p>
        </w:tc>
      </w:tr>
      <w:tr w:rsidR="00B0388A" w:rsidRPr="008373DD" w14:paraId="64FD64AE" w14:textId="77777777" w:rsidTr="00B0388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3A9D86" w14:textId="77777777" w:rsidR="00B0388A" w:rsidRPr="008373DD" w:rsidRDefault="00B0388A"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Stakeholder Engagement</w:t>
            </w:r>
          </w:p>
        </w:tc>
        <w:tc>
          <w:tcPr>
            <w:tcW w:w="0" w:type="auto"/>
            <w:vAlign w:val="center"/>
            <w:hideMark/>
          </w:tcPr>
          <w:p w14:paraId="6BB9D726" w14:textId="77777777" w:rsidR="00B0388A" w:rsidRPr="008373DD" w:rsidRDefault="00B0388A"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Stakeholder meetings, focus groups, and surveys for feedback.</w:t>
            </w:r>
          </w:p>
        </w:tc>
        <w:tc>
          <w:tcPr>
            <w:tcW w:w="0" w:type="auto"/>
            <w:vAlign w:val="center"/>
            <w:hideMark/>
          </w:tcPr>
          <w:p w14:paraId="537FB2DB" w14:textId="77777777" w:rsidR="00B0388A" w:rsidRPr="008373DD" w:rsidRDefault="00B0388A"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Bi-monthly</w:t>
            </w:r>
          </w:p>
        </w:tc>
      </w:tr>
      <w:tr w:rsidR="00B0388A" w:rsidRPr="008373DD" w14:paraId="386EB03F" w14:textId="77777777" w:rsidTr="00B0388A">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0C6158" w14:textId="77777777" w:rsidR="00B0388A" w:rsidRPr="008373DD" w:rsidRDefault="00B0388A"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Feedback Mechanisms</w:t>
            </w:r>
          </w:p>
        </w:tc>
        <w:tc>
          <w:tcPr>
            <w:tcW w:w="0" w:type="auto"/>
            <w:vAlign w:val="center"/>
            <w:hideMark/>
          </w:tcPr>
          <w:p w14:paraId="3DFF49A8" w14:textId="77777777" w:rsidR="00B0388A" w:rsidRPr="008373DD" w:rsidRDefault="00B0388A"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Digital platforms and surveys for employees and customers.</w:t>
            </w:r>
          </w:p>
        </w:tc>
        <w:tc>
          <w:tcPr>
            <w:tcW w:w="0" w:type="auto"/>
            <w:vAlign w:val="center"/>
            <w:hideMark/>
          </w:tcPr>
          <w:p w14:paraId="05B97FF6" w14:textId="77777777" w:rsidR="00B0388A" w:rsidRPr="008373DD" w:rsidRDefault="00B0388A"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Continuous</w:t>
            </w:r>
          </w:p>
        </w:tc>
      </w:tr>
    </w:tbl>
    <w:p w14:paraId="38E3DC46" w14:textId="05DE5D79" w:rsidR="0018616E" w:rsidRPr="008373DD" w:rsidRDefault="0018616E" w:rsidP="008373DD">
      <w:pPr>
        <w:pStyle w:val="Heading5"/>
      </w:pPr>
      <w:bookmarkStart w:id="24" w:name="_Toc183090793"/>
      <w:r w:rsidRPr="008373DD">
        <w:lastRenderedPageBreak/>
        <w:t>Table 2: Communication Plan</w:t>
      </w:r>
      <w:bookmarkEnd w:id="24"/>
    </w:p>
    <w:p w14:paraId="2B2CE8E8" w14:textId="29F9D1A5" w:rsidR="0018616E" w:rsidRPr="008373DD" w:rsidRDefault="0018616E" w:rsidP="008373DD">
      <w:pPr>
        <w:spacing w:before="120" w:after="120" w:line="360" w:lineRule="auto"/>
        <w:jc w:val="center"/>
        <w:rPr>
          <w:rFonts w:ascii="Times New Roman" w:hAnsi="Times New Roman" w:cs="Times New Roman"/>
          <w:sz w:val="24"/>
          <w:szCs w:val="24"/>
          <w:lang w:val="en-GB"/>
        </w:rPr>
      </w:pPr>
      <w:r w:rsidRPr="008373DD">
        <w:rPr>
          <w:rFonts w:ascii="Times New Roman" w:hAnsi="Times New Roman" w:cs="Times New Roman"/>
          <w:sz w:val="24"/>
          <w:szCs w:val="24"/>
          <w:lang w:val="en-GB"/>
        </w:rPr>
        <w:t>(Source: Self-</w:t>
      </w:r>
      <w:r w:rsidR="00997CEC">
        <w:rPr>
          <w:rFonts w:ascii="Times New Roman" w:hAnsi="Times New Roman" w:cs="Times New Roman"/>
          <w:sz w:val="24"/>
          <w:szCs w:val="24"/>
          <w:lang w:val="en-GB"/>
        </w:rPr>
        <w:t>D</w:t>
      </w:r>
      <w:r w:rsidRPr="008373DD">
        <w:rPr>
          <w:rFonts w:ascii="Times New Roman" w:hAnsi="Times New Roman" w:cs="Times New Roman"/>
          <w:sz w:val="24"/>
          <w:szCs w:val="24"/>
          <w:lang w:val="en-GB"/>
        </w:rPr>
        <w:t>eveloped)</w:t>
      </w:r>
    </w:p>
    <w:p w14:paraId="29855492" w14:textId="32A7C2C3" w:rsidR="00585334" w:rsidRPr="008373DD" w:rsidRDefault="00585334"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It is agreed that </w:t>
      </w:r>
      <w:r w:rsidR="00997CEC">
        <w:rPr>
          <w:rFonts w:ascii="Times New Roman" w:hAnsi="Times New Roman" w:cs="Times New Roman"/>
          <w:sz w:val="24"/>
          <w:szCs w:val="24"/>
          <w:lang w:val="en-GB"/>
        </w:rPr>
        <w:t xml:space="preserve">the internal communication plan regarding change management will include town hall meetings </w:t>
      </w:r>
      <w:r w:rsidR="002D738A">
        <w:rPr>
          <w:rFonts w:ascii="Times New Roman" w:hAnsi="Times New Roman" w:cs="Times New Roman"/>
          <w:sz w:val="24"/>
          <w:szCs w:val="24"/>
          <w:lang w:val="en-GB"/>
        </w:rPr>
        <w:t>and</w:t>
      </w:r>
      <w:r w:rsidR="00997CEC">
        <w:rPr>
          <w:rFonts w:ascii="Times New Roman" w:hAnsi="Times New Roman" w:cs="Times New Roman"/>
          <w:sz w:val="24"/>
          <w:szCs w:val="24"/>
          <w:lang w:val="en-GB"/>
        </w:rPr>
        <w:t xml:space="preserve"> e-mail communication once a month to ensure that all employees are informed of the subject change management initiatives, their importance, and the time frame within which these changes will occur. This will enhance transparency while at the same time calling for the employees’ support of</w:t>
      </w:r>
      <w:r w:rsidRPr="008373DD">
        <w:rPr>
          <w:rFonts w:ascii="Times New Roman" w:hAnsi="Times New Roman" w:cs="Times New Roman"/>
          <w:sz w:val="24"/>
          <w:szCs w:val="24"/>
          <w:lang w:val="en-GB"/>
        </w:rPr>
        <w:t xml:space="preserve"> the change process.</w:t>
      </w:r>
    </w:p>
    <w:p w14:paraId="7B0A2C98" w14:textId="09EAA89F" w:rsidR="00585334" w:rsidRPr="008373DD" w:rsidRDefault="00585334"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In this case, to the outside world, </w:t>
      </w:r>
      <w:r w:rsidRPr="00997CEC">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will use </w:t>
      </w:r>
      <w:r w:rsidR="00997CEC">
        <w:rPr>
          <w:rFonts w:ascii="Times New Roman" w:hAnsi="Times New Roman" w:cs="Times New Roman"/>
          <w:sz w:val="24"/>
          <w:szCs w:val="24"/>
          <w:lang w:val="en-GB"/>
        </w:rPr>
        <w:t xml:space="preserve">channels such as its website, press releases, and social media platforms to relay information to customers and the public regarding the company's sustainability and digital enhancements. </w:t>
      </w:r>
      <w:r w:rsidR="002D738A" w:rsidRPr="002D738A">
        <w:rPr>
          <w:rFonts w:ascii="Times New Roman" w:hAnsi="Times New Roman" w:cs="Times New Roman"/>
          <w:b/>
          <w:bCs/>
          <w:i/>
          <w:iCs/>
          <w:sz w:val="24"/>
          <w:szCs w:val="24"/>
          <w:lang w:val="en-GB"/>
        </w:rPr>
        <w:t>Wizz Air</w:t>
      </w:r>
      <w:r w:rsidR="002D738A">
        <w:rPr>
          <w:rFonts w:ascii="Times New Roman" w:hAnsi="Times New Roman" w:cs="Times New Roman"/>
          <w:sz w:val="24"/>
          <w:szCs w:val="24"/>
          <w:lang w:val="en-GB"/>
        </w:rPr>
        <w:t xml:space="preserve"> may develop a positive brand image through close interaction with eco-conscious customers</w:t>
      </w:r>
      <w:r w:rsidRPr="00997CEC">
        <w:rPr>
          <w:rFonts w:ascii="Times New Roman" w:hAnsi="Times New Roman" w:cs="Times New Roman"/>
          <w:b/>
          <w:bCs/>
          <w:i/>
          <w:iCs/>
          <w:sz w:val="24"/>
          <w:szCs w:val="24"/>
          <w:lang w:val="en-GB"/>
        </w:rPr>
        <w:t>.</w:t>
      </w:r>
    </w:p>
    <w:p w14:paraId="505DAEF7" w14:textId="31C67312" w:rsidR="00585334" w:rsidRPr="008373DD" w:rsidRDefault="00997CEC" w:rsidP="008373DD">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Frequent focus groups and surveys will be conducted to engage the stakeholders and capture what customers, employees, and investors will likely say about the proposed innovation. Such feedback will help modify the change process interventions to reflect the audience’s expectations. The Communication Plan will hence be evaluated for its effectiveness in real-time</w:t>
      </w:r>
      <w:r w:rsidR="00585334" w:rsidRPr="008373DD">
        <w:rPr>
          <w:rFonts w:ascii="Times New Roman" w:hAnsi="Times New Roman" w:cs="Times New Roman"/>
          <w:sz w:val="24"/>
          <w:szCs w:val="24"/>
          <w:lang w:val="en-GB"/>
        </w:rPr>
        <w:t xml:space="preserve"> by key stakeholders and end users through the assorted digital platforms.</w:t>
      </w:r>
    </w:p>
    <w:p w14:paraId="350E1B5D" w14:textId="1A657E60" w:rsidR="00585334" w:rsidRPr="008373DD" w:rsidRDefault="00585334"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Incorporation of these communication approaches provides stakeholder engagement not only with </w:t>
      </w:r>
      <w:r w:rsidR="00997CEC">
        <w:rPr>
          <w:rFonts w:ascii="Times New Roman" w:hAnsi="Times New Roman" w:cs="Times New Roman"/>
          <w:sz w:val="24"/>
          <w:szCs w:val="24"/>
          <w:lang w:val="en-GB"/>
        </w:rPr>
        <w:t>change information</w:t>
      </w:r>
      <w:r w:rsidRPr="008373DD">
        <w:rPr>
          <w:rFonts w:ascii="Times New Roman" w:hAnsi="Times New Roman" w:cs="Times New Roman"/>
          <w:sz w:val="24"/>
          <w:szCs w:val="24"/>
          <w:lang w:val="en-GB"/>
        </w:rPr>
        <w:t xml:space="preserve"> but also with the </w:t>
      </w:r>
      <w:r w:rsidR="00997CEC">
        <w:rPr>
          <w:rFonts w:ascii="Times New Roman" w:hAnsi="Times New Roman" w:cs="Times New Roman"/>
          <w:sz w:val="24"/>
          <w:szCs w:val="24"/>
          <w:lang w:val="en-GB"/>
        </w:rPr>
        <w:t>change process, which improves the</w:t>
      </w:r>
      <w:r w:rsidRPr="008373DD">
        <w:rPr>
          <w:rFonts w:ascii="Times New Roman" w:hAnsi="Times New Roman" w:cs="Times New Roman"/>
          <w:sz w:val="24"/>
          <w:szCs w:val="24"/>
          <w:lang w:val="en-GB"/>
        </w:rPr>
        <w:t xml:space="preserve"> odds of implementation.</w:t>
      </w:r>
    </w:p>
    <w:p w14:paraId="2BF7A86B" w14:textId="77777777" w:rsidR="00997CEC" w:rsidRPr="005007CC" w:rsidRDefault="00997CEC" w:rsidP="00997CEC">
      <w:pPr>
        <w:pStyle w:val="Heading2"/>
        <w:rPr>
          <w:lang w:val="en-GB"/>
        </w:rPr>
      </w:pPr>
      <w:bookmarkStart w:id="25" w:name="_Toc183090745"/>
      <w:r w:rsidRPr="005007CC">
        <w:rPr>
          <w:lang w:val="en-GB"/>
        </w:rPr>
        <w:t>6.4 Evaluation Plan</w:t>
      </w:r>
      <w:bookmarkEnd w:id="25"/>
      <w:r w:rsidRPr="005007CC">
        <w:rPr>
          <w:lang w:val="en-GB"/>
        </w:rPr>
        <w:t xml:space="preserve"> </w:t>
      </w:r>
    </w:p>
    <w:p w14:paraId="06D8D3A7" w14:textId="1DC3E0F6" w:rsidR="008A2DE1" w:rsidRPr="008373DD" w:rsidRDefault="002D738A" w:rsidP="008373DD">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Therefore, the evaluation plan will seek to measure the success of the change process by benchmarking </w:t>
      </w:r>
      <w:r w:rsidR="00997CEC">
        <w:rPr>
          <w:rFonts w:ascii="Times New Roman" w:hAnsi="Times New Roman" w:cs="Times New Roman"/>
          <w:sz w:val="24"/>
          <w:szCs w:val="24"/>
          <w:lang w:val="en-GB"/>
        </w:rPr>
        <w:t>performance against certain specified KPIs and comparing performance against the short-term</w:t>
      </w:r>
      <w:r w:rsidR="00585334" w:rsidRPr="008373DD">
        <w:rPr>
          <w:rFonts w:ascii="Times New Roman" w:hAnsi="Times New Roman" w:cs="Times New Roman"/>
          <w:sz w:val="24"/>
          <w:szCs w:val="24"/>
          <w:lang w:val="en-GB"/>
        </w:rPr>
        <w:t xml:space="preserve"> and </w:t>
      </w:r>
      <w:r w:rsidR="00997CEC" w:rsidRPr="008373DD">
        <w:rPr>
          <w:rFonts w:ascii="Times New Roman" w:hAnsi="Times New Roman" w:cs="Times New Roman"/>
          <w:sz w:val="24"/>
          <w:szCs w:val="24"/>
          <w:lang w:val="en-GB"/>
        </w:rPr>
        <w:t>long-term</w:t>
      </w:r>
      <w:r w:rsidR="00585334" w:rsidRPr="008373DD">
        <w:rPr>
          <w:rFonts w:ascii="Times New Roman" w:hAnsi="Times New Roman" w:cs="Times New Roman"/>
          <w:sz w:val="24"/>
          <w:szCs w:val="24"/>
          <w:lang w:val="en-GB"/>
        </w:rPr>
        <w:t xml:space="preserve"> change </w:t>
      </w:r>
      <w:r w:rsidR="00997CEC" w:rsidRPr="008373DD">
        <w:rPr>
          <w:rFonts w:ascii="Times New Roman" w:hAnsi="Times New Roman" w:cs="Times New Roman"/>
          <w:sz w:val="24"/>
          <w:szCs w:val="24"/>
          <w:lang w:val="en-GB"/>
        </w:rPr>
        <w:t>goals.</w:t>
      </w:r>
    </w:p>
    <w:tbl>
      <w:tblPr>
        <w:tblStyle w:val="GridTable5Dark-Accent4"/>
        <w:tblW w:w="5000" w:type="pct"/>
        <w:tblLook w:val="04A0" w:firstRow="1" w:lastRow="0" w:firstColumn="1" w:lastColumn="0" w:noHBand="0" w:noVBand="1"/>
      </w:tblPr>
      <w:tblGrid>
        <w:gridCol w:w="1989"/>
        <w:gridCol w:w="5674"/>
        <w:gridCol w:w="1687"/>
      </w:tblGrid>
      <w:tr w:rsidR="004B0106" w:rsidRPr="008373DD" w14:paraId="46033704" w14:textId="77777777" w:rsidTr="004B0106">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064" w:type="pct"/>
            <w:vAlign w:val="center"/>
            <w:hideMark/>
          </w:tcPr>
          <w:p w14:paraId="0F851024" w14:textId="77777777" w:rsidR="004B0106" w:rsidRPr="008373DD" w:rsidRDefault="004B0106"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Evaluation Element</w:t>
            </w:r>
          </w:p>
        </w:tc>
        <w:tc>
          <w:tcPr>
            <w:tcW w:w="3034" w:type="pct"/>
            <w:vAlign w:val="center"/>
            <w:hideMark/>
          </w:tcPr>
          <w:p w14:paraId="7EC8EAF3" w14:textId="77777777" w:rsidR="004B0106" w:rsidRPr="008373DD" w:rsidRDefault="004B0106" w:rsidP="008373DD">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Details</w:t>
            </w:r>
          </w:p>
        </w:tc>
        <w:tc>
          <w:tcPr>
            <w:tcW w:w="902" w:type="pct"/>
            <w:vAlign w:val="center"/>
            <w:hideMark/>
          </w:tcPr>
          <w:p w14:paraId="7CEA5D1E" w14:textId="77777777" w:rsidR="004B0106" w:rsidRPr="008373DD" w:rsidRDefault="004B0106" w:rsidP="008373DD">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Timeline</w:t>
            </w:r>
          </w:p>
        </w:tc>
      </w:tr>
      <w:tr w:rsidR="004B0106" w:rsidRPr="008373DD" w14:paraId="375121FF" w14:textId="77777777" w:rsidTr="004B010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064" w:type="pct"/>
            <w:vAlign w:val="center"/>
            <w:hideMark/>
          </w:tcPr>
          <w:p w14:paraId="04627CAF" w14:textId="77777777" w:rsidR="004B0106" w:rsidRPr="008373DD" w:rsidRDefault="004B0106"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Short-Term KPIs</w:t>
            </w:r>
          </w:p>
        </w:tc>
        <w:tc>
          <w:tcPr>
            <w:tcW w:w="3034" w:type="pct"/>
            <w:vAlign w:val="center"/>
            <w:hideMark/>
          </w:tcPr>
          <w:p w14:paraId="5155EC16" w14:textId="77777777" w:rsidR="004B0106" w:rsidRPr="008373DD" w:rsidRDefault="004B0106"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Improvement in operational efficiency, digital engagement, and fuel savings.</w:t>
            </w:r>
          </w:p>
        </w:tc>
        <w:tc>
          <w:tcPr>
            <w:tcW w:w="902" w:type="pct"/>
            <w:vAlign w:val="center"/>
            <w:hideMark/>
          </w:tcPr>
          <w:p w14:paraId="684EEFC4" w14:textId="77777777" w:rsidR="004B0106" w:rsidRPr="008373DD" w:rsidRDefault="004B0106"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Q3 2024-Q2 2025</w:t>
            </w:r>
          </w:p>
        </w:tc>
      </w:tr>
      <w:tr w:rsidR="004B0106" w:rsidRPr="008373DD" w14:paraId="0A4E0FCC" w14:textId="77777777" w:rsidTr="004B0106">
        <w:trPr>
          <w:trHeight w:val="315"/>
        </w:trPr>
        <w:tc>
          <w:tcPr>
            <w:cnfStyle w:val="001000000000" w:firstRow="0" w:lastRow="0" w:firstColumn="1" w:lastColumn="0" w:oddVBand="0" w:evenVBand="0" w:oddHBand="0" w:evenHBand="0" w:firstRowFirstColumn="0" w:firstRowLastColumn="0" w:lastRowFirstColumn="0" w:lastRowLastColumn="0"/>
            <w:tcW w:w="1064" w:type="pct"/>
            <w:vAlign w:val="center"/>
            <w:hideMark/>
          </w:tcPr>
          <w:p w14:paraId="3E920DC7" w14:textId="77777777" w:rsidR="004B0106" w:rsidRPr="008373DD" w:rsidRDefault="004B0106"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lastRenderedPageBreak/>
              <w:t>Long-Term KPIs</w:t>
            </w:r>
          </w:p>
        </w:tc>
        <w:tc>
          <w:tcPr>
            <w:tcW w:w="3034" w:type="pct"/>
            <w:vAlign w:val="center"/>
            <w:hideMark/>
          </w:tcPr>
          <w:p w14:paraId="0427527B" w14:textId="77777777" w:rsidR="004B0106" w:rsidRPr="008373DD" w:rsidRDefault="004B0106"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Customer retention, reduction in carbon footprint, and return on investment (ROI).</w:t>
            </w:r>
          </w:p>
        </w:tc>
        <w:tc>
          <w:tcPr>
            <w:tcW w:w="902" w:type="pct"/>
            <w:vAlign w:val="center"/>
            <w:hideMark/>
          </w:tcPr>
          <w:p w14:paraId="7393DB39" w14:textId="77777777" w:rsidR="004B0106" w:rsidRPr="008373DD" w:rsidRDefault="004B0106"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End of 2025</w:t>
            </w:r>
          </w:p>
        </w:tc>
      </w:tr>
      <w:tr w:rsidR="004B0106" w:rsidRPr="008373DD" w14:paraId="015861DA" w14:textId="77777777" w:rsidTr="004B010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064" w:type="pct"/>
            <w:vAlign w:val="center"/>
            <w:hideMark/>
          </w:tcPr>
          <w:p w14:paraId="6FC0C2C6" w14:textId="77777777" w:rsidR="004B0106" w:rsidRPr="008373DD" w:rsidRDefault="004B0106"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Monitoring Methods</w:t>
            </w:r>
          </w:p>
        </w:tc>
        <w:tc>
          <w:tcPr>
            <w:tcW w:w="3034" w:type="pct"/>
            <w:vAlign w:val="center"/>
            <w:hideMark/>
          </w:tcPr>
          <w:p w14:paraId="50FD1293" w14:textId="77777777" w:rsidR="004B0106" w:rsidRPr="008373DD" w:rsidRDefault="004B0106"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Monthly performance reviews, quarterly financial audits, and customer feedback surveys.</w:t>
            </w:r>
          </w:p>
        </w:tc>
        <w:tc>
          <w:tcPr>
            <w:tcW w:w="902" w:type="pct"/>
            <w:vAlign w:val="center"/>
            <w:hideMark/>
          </w:tcPr>
          <w:p w14:paraId="17BE79EE" w14:textId="77777777" w:rsidR="004B0106" w:rsidRPr="008373DD" w:rsidRDefault="004B0106" w:rsidP="008373DD">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Continuous</w:t>
            </w:r>
          </w:p>
        </w:tc>
      </w:tr>
      <w:tr w:rsidR="004B0106" w:rsidRPr="008373DD" w14:paraId="418DCB47" w14:textId="77777777" w:rsidTr="004B0106">
        <w:trPr>
          <w:trHeight w:val="315"/>
        </w:trPr>
        <w:tc>
          <w:tcPr>
            <w:cnfStyle w:val="001000000000" w:firstRow="0" w:lastRow="0" w:firstColumn="1" w:lastColumn="0" w:oddVBand="0" w:evenVBand="0" w:oddHBand="0" w:evenHBand="0" w:firstRowFirstColumn="0" w:firstRowLastColumn="0" w:lastRowFirstColumn="0" w:lastRowLastColumn="0"/>
            <w:tcW w:w="1064" w:type="pct"/>
            <w:vAlign w:val="center"/>
            <w:hideMark/>
          </w:tcPr>
          <w:p w14:paraId="36AE9920" w14:textId="77777777" w:rsidR="004B0106" w:rsidRPr="008373DD" w:rsidRDefault="004B0106" w:rsidP="008373DD">
            <w:pPr>
              <w:spacing w:before="120" w:after="120" w:line="360" w:lineRule="auto"/>
              <w:jc w:val="center"/>
              <w:rPr>
                <w:rFonts w:ascii="Times New Roman" w:hAnsi="Times New Roman" w:cs="Times New Roman"/>
                <w:color w:val="auto"/>
                <w:sz w:val="24"/>
                <w:szCs w:val="24"/>
                <w:lang w:val="en-GB"/>
              </w:rPr>
            </w:pPr>
            <w:r w:rsidRPr="008373DD">
              <w:rPr>
                <w:rFonts w:ascii="Times New Roman" w:hAnsi="Times New Roman" w:cs="Times New Roman"/>
                <w:color w:val="auto"/>
                <w:sz w:val="24"/>
                <w:szCs w:val="24"/>
                <w:lang w:val="en-GB"/>
              </w:rPr>
              <w:t>Adjustments</w:t>
            </w:r>
          </w:p>
        </w:tc>
        <w:tc>
          <w:tcPr>
            <w:tcW w:w="3034" w:type="pct"/>
            <w:vAlign w:val="center"/>
            <w:hideMark/>
          </w:tcPr>
          <w:p w14:paraId="63352B8D" w14:textId="77777777" w:rsidR="004B0106" w:rsidRPr="008373DD" w:rsidRDefault="004B0106"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Modify operational processes based on feedback from evaluations.</w:t>
            </w:r>
          </w:p>
        </w:tc>
        <w:tc>
          <w:tcPr>
            <w:tcW w:w="902" w:type="pct"/>
            <w:vAlign w:val="center"/>
            <w:hideMark/>
          </w:tcPr>
          <w:p w14:paraId="09D4BE1B" w14:textId="77777777" w:rsidR="004B0106" w:rsidRPr="008373DD" w:rsidRDefault="004B0106" w:rsidP="008373DD">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373DD">
              <w:rPr>
                <w:rFonts w:ascii="Times New Roman" w:hAnsi="Times New Roman" w:cs="Times New Roman"/>
                <w:sz w:val="24"/>
                <w:szCs w:val="24"/>
                <w:lang w:val="en-GB"/>
              </w:rPr>
              <w:t>Ongoing</w:t>
            </w:r>
          </w:p>
        </w:tc>
      </w:tr>
    </w:tbl>
    <w:p w14:paraId="2CDBFD8F" w14:textId="1BEC4830" w:rsidR="003078B6" w:rsidRPr="008373DD" w:rsidRDefault="003078B6" w:rsidP="008373DD">
      <w:pPr>
        <w:pStyle w:val="Heading5"/>
      </w:pPr>
      <w:bookmarkStart w:id="26" w:name="_Toc183090794"/>
      <w:r w:rsidRPr="008373DD">
        <w:t>Table 3: Evaluation Plan</w:t>
      </w:r>
      <w:bookmarkEnd w:id="26"/>
    </w:p>
    <w:p w14:paraId="3A04DFD4" w14:textId="0E9B1BF6" w:rsidR="003078B6" w:rsidRPr="008373DD" w:rsidRDefault="003078B6" w:rsidP="008373DD">
      <w:pPr>
        <w:spacing w:before="120" w:after="120" w:line="360" w:lineRule="auto"/>
        <w:jc w:val="center"/>
        <w:rPr>
          <w:rFonts w:ascii="Times New Roman" w:hAnsi="Times New Roman" w:cs="Times New Roman"/>
          <w:sz w:val="24"/>
          <w:szCs w:val="24"/>
          <w:lang w:val="en-GB"/>
        </w:rPr>
      </w:pPr>
      <w:r w:rsidRPr="008373DD">
        <w:rPr>
          <w:rFonts w:ascii="Times New Roman" w:hAnsi="Times New Roman" w:cs="Times New Roman"/>
          <w:sz w:val="24"/>
          <w:szCs w:val="24"/>
          <w:lang w:val="en-GB"/>
        </w:rPr>
        <w:t>(Source: Self-developed)</w:t>
      </w:r>
    </w:p>
    <w:p w14:paraId="4EAC8D8C" w14:textId="5B49B8AE" w:rsidR="00585334" w:rsidRPr="008373DD" w:rsidRDefault="00585334"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Specific short-term KPIs for </w:t>
      </w:r>
      <w:r w:rsidRPr="00E00314">
        <w:rPr>
          <w:rFonts w:ascii="Times New Roman" w:hAnsi="Times New Roman" w:cs="Times New Roman"/>
          <w:b/>
          <w:bCs/>
          <w:i/>
          <w:iCs/>
          <w:sz w:val="24"/>
          <w:szCs w:val="24"/>
          <w:lang w:val="en-GB"/>
        </w:rPr>
        <w:t>Wizz Air</w:t>
      </w:r>
      <w:r w:rsidRPr="008373DD">
        <w:rPr>
          <w:rFonts w:ascii="Times New Roman" w:hAnsi="Times New Roman" w:cs="Times New Roman"/>
          <w:sz w:val="24"/>
          <w:szCs w:val="24"/>
          <w:lang w:val="en-GB"/>
        </w:rPr>
        <w:t xml:space="preserve"> include </w:t>
      </w:r>
      <w:r w:rsidR="002D738A">
        <w:rPr>
          <w:rFonts w:ascii="Times New Roman" w:hAnsi="Times New Roman" w:cs="Times New Roman"/>
          <w:sz w:val="24"/>
          <w:szCs w:val="24"/>
          <w:lang w:val="en-GB"/>
        </w:rPr>
        <w:t>reduced</w:t>
      </w:r>
      <w:r w:rsidRPr="008373DD">
        <w:rPr>
          <w:rFonts w:ascii="Times New Roman" w:hAnsi="Times New Roman" w:cs="Times New Roman"/>
          <w:sz w:val="24"/>
          <w:szCs w:val="24"/>
          <w:lang w:val="en-GB"/>
        </w:rPr>
        <w:t xml:space="preserve"> operating costs, greater use of digital technologies, and </w:t>
      </w:r>
      <w:r w:rsidR="00E00314">
        <w:rPr>
          <w:rFonts w:ascii="Times New Roman" w:hAnsi="Times New Roman" w:cs="Times New Roman"/>
          <w:sz w:val="24"/>
          <w:szCs w:val="24"/>
          <w:lang w:val="en-GB"/>
        </w:rPr>
        <w:t xml:space="preserve">fuel efficiency, which will be recorded from Q3 2024 to Q2 2025. These indicators will assist in evaluating the </w:t>
      </w:r>
      <w:r w:rsidR="002D738A">
        <w:rPr>
          <w:rFonts w:ascii="Times New Roman" w:hAnsi="Times New Roman" w:cs="Times New Roman"/>
          <w:sz w:val="24"/>
          <w:szCs w:val="24"/>
          <w:lang w:val="en-GB"/>
        </w:rPr>
        <w:t>short-run potential of digital transformation and sustainability initiatives</w:t>
      </w:r>
      <w:r w:rsidRPr="008373DD">
        <w:rPr>
          <w:rFonts w:ascii="Times New Roman" w:hAnsi="Times New Roman" w:cs="Times New Roman"/>
          <w:sz w:val="24"/>
          <w:szCs w:val="24"/>
          <w:lang w:val="en-GB"/>
        </w:rPr>
        <w:t>.</w:t>
      </w:r>
    </w:p>
    <w:p w14:paraId="4CBF1FD5" w14:textId="38FA65E1" w:rsidR="00585334" w:rsidRPr="008373DD" w:rsidRDefault="00585334"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Long-term KPIs will comprise customer retention rates, </w:t>
      </w:r>
      <w:r w:rsidR="00E00314">
        <w:rPr>
          <w:rFonts w:ascii="Times New Roman" w:hAnsi="Times New Roman" w:cs="Times New Roman"/>
          <w:sz w:val="24"/>
          <w:szCs w:val="24"/>
          <w:lang w:val="en-GB"/>
        </w:rPr>
        <w:t xml:space="preserve">reduced carbon emissions, and return on investment. These measures will help us understand the combined effect of change initiatives on </w:t>
      </w:r>
      <w:r w:rsidR="00E00314" w:rsidRPr="00E00314">
        <w:rPr>
          <w:rFonts w:ascii="Times New Roman" w:hAnsi="Times New Roman" w:cs="Times New Roman"/>
          <w:b/>
          <w:bCs/>
          <w:i/>
          <w:iCs/>
          <w:sz w:val="24"/>
          <w:szCs w:val="24"/>
          <w:lang w:val="en-GB"/>
        </w:rPr>
        <w:t>Wizz Air's</w:t>
      </w:r>
      <w:r w:rsidR="00E00314">
        <w:rPr>
          <w:rFonts w:ascii="Times New Roman" w:hAnsi="Times New Roman" w:cs="Times New Roman"/>
          <w:sz w:val="24"/>
          <w:szCs w:val="24"/>
          <w:lang w:val="en-GB"/>
        </w:rPr>
        <w:t xml:space="preserve"> positioning and profitability</w:t>
      </w:r>
      <w:r w:rsidRPr="008373DD">
        <w:rPr>
          <w:rFonts w:ascii="Times New Roman" w:hAnsi="Times New Roman" w:cs="Times New Roman"/>
          <w:sz w:val="24"/>
          <w:szCs w:val="24"/>
          <w:lang w:val="en-GB"/>
        </w:rPr>
        <w:t xml:space="preserve"> by the end of 2025.</w:t>
      </w:r>
    </w:p>
    <w:p w14:paraId="5B34FE67" w14:textId="4E58D1D3" w:rsidR="00585334" w:rsidRPr="008373DD" w:rsidRDefault="00585334"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Accounting tools</w:t>
      </w:r>
      <w:r w:rsidR="00E00314">
        <w:rPr>
          <w:rFonts w:ascii="Times New Roman" w:hAnsi="Times New Roman" w:cs="Times New Roman"/>
          <w:sz w:val="24"/>
          <w:szCs w:val="24"/>
          <w:lang w:val="en-GB"/>
        </w:rPr>
        <w:t>, including monthly performance appraisals, quarterly financial check-ups and client feedback questionnaires,</w:t>
      </w:r>
      <w:r w:rsidRPr="008373DD">
        <w:rPr>
          <w:rFonts w:ascii="Times New Roman" w:hAnsi="Times New Roman" w:cs="Times New Roman"/>
          <w:sz w:val="24"/>
          <w:szCs w:val="24"/>
          <w:lang w:val="en-GB"/>
        </w:rPr>
        <w:t xml:space="preserve"> shall be </w:t>
      </w:r>
      <w:r w:rsidR="00E00314">
        <w:rPr>
          <w:rFonts w:ascii="Times New Roman" w:hAnsi="Times New Roman" w:cs="Times New Roman"/>
          <w:sz w:val="24"/>
          <w:szCs w:val="24"/>
          <w:lang w:val="en-GB"/>
        </w:rPr>
        <w:t>practical</w:t>
      </w:r>
      <w:r w:rsidRPr="008373DD">
        <w:rPr>
          <w:rFonts w:ascii="Times New Roman" w:hAnsi="Times New Roman" w:cs="Times New Roman"/>
          <w:sz w:val="24"/>
          <w:szCs w:val="24"/>
          <w:lang w:val="en-GB"/>
        </w:rPr>
        <w:t xml:space="preserve"> tools to ensure the realisation of the laid down objectives (Thumburu, 2022). Hence, the plan will be adjusted in response to the feedback </w:t>
      </w:r>
      <w:r w:rsidR="00E00314">
        <w:rPr>
          <w:rFonts w:ascii="Times New Roman" w:hAnsi="Times New Roman" w:cs="Times New Roman"/>
          <w:sz w:val="24"/>
          <w:szCs w:val="24"/>
          <w:lang w:val="en-GB"/>
        </w:rPr>
        <w:t>to</w:t>
      </w:r>
      <w:r w:rsidRPr="008373DD">
        <w:rPr>
          <w:rFonts w:ascii="Times New Roman" w:hAnsi="Times New Roman" w:cs="Times New Roman"/>
          <w:sz w:val="24"/>
          <w:szCs w:val="24"/>
          <w:lang w:val="en-GB"/>
        </w:rPr>
        <w:t xml:space="preserve"> make the strategies and processes suitable for the situation. </w:t>
      </w:r>
      <w:r w:rsidR="00E00314">
        <w:rPr>
          <w:rFonts w:ascii="Times New Roman" w:hAnsi="Times New Roman" w:cs="Times New Roman"/>
          <w:sz w:val="24"/>
          <w:szCs w:val="24"/>
          <w:lang w:val="en-GB"/>
        </w:rPr>
        <w:t xml:space="preserve">Constant surveillance will be conducted to guarantee that the changes suit </w:t>
      </w:r>
      <w:r w:rsidR="00E00314" w:rsidRPr="00E00314">
        <w:rPr>
          <w:rFonts w:ascii="Times New Roman" w:hAnsi="Times New Roman" w:cs="Times New Roman"/>
          <w:b/>
          <w:bCs/>
          <w:i/>
          <w:iCs/>
          <w:sz w:val="24"/>
          <w:szCs w:val="24"/>
          <w:lang w:val="en-GB"/>
        </w:rPr>
        <w:t>Wizz Air’s</w:t>
      </w:r>
      <w:r w:rsidR="00E00314">
        <w:rPr>
          <w:rFonts w:ascii="Times New Roman" w:hAnsi="Times New Roman" w:cs="Times New Roman"/>
          <w:sz w:val="24"/>
          <w:szCs w:val="24"/>
          <w:lang w:val="en-GB"/>
        </w:rPr>
        <w:t xml:space="preserve"> general strategic plan</w:t>
      </w:r>
      <w:r w:rsidRPr="008373DD">
        <w:rPr>
          <w:rFonts w:ascii="Times New Roman" w:hAnsi="Times New Roman" w:cs="Times New Roman"/>
          <w:sz w:val="24"/>
          <w:szCs w:val="24"/>
          <w:lang w:val="en-GB"/>
        </w:rPr>
        <w:t>.</w:t>
      </w:r>
    </w:p>
    <w:p w14:paraId="703A641F" w14:textId="77777777" w:rsidR="00E00314" w:rsidRPr="005007CC" w:rsidRDefault="00E00314" w:rsidP="00E00314">
      <w:pPr>
        <w:pStyle w:val="Heading1"/>
        <w:rPr>
          <w:lang w:val="en-GB"/>
        </w:rPr>
      </w:pPr>
      <w:bookmarkStart w:id="27" w:name="_Toc183090746"/>
      <w:r w:rsidRPr="005007CC">
        <w:rPr>
          <w:lang w:val="en-GB"/>
        </w:rPr>
        <w:t>7. Conclusion</w:t>
      </w:r>
      <w:bookmarkEnd w:id="27"/>
      <w:r w:rsidRPr="005007CC">
        <w:rPr>
          <w:lang w:val="en-GB"/>
        </w:rPr>
        <w:t xml:space="preserve"> </w:t>
      </w:r>
    </w:p>
    <w:p w14:paraId="6549292A" w14:textId="18455031" w:rsidR="00585334" w:rsidRPr="008373DD" w:rsidRDefault="00585334"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To this end, </w:t>
      </w:r>
      <w:r w:rsidR="00E00314">
        <w:rPr>
          <w:rFonts w:ascii="Times New Roman" w:hAnsi="Times New Roman" w:cs="Times New Roman"/>
          <w:sz w:val="24"/>
          <w:szCs w:val="24"/>
          <w:lang w:val="en-GB"/>
        </w:rPr>
        <w:t>analysing</w:t>
      </w:r>
      <w:r w:rsidRPr="008373DD">
        <w:rPr>
          <w:rFonts w:ascii="Times New Roman" w:hAnsi="Times New Roman" w:cs="Times New Roman"/>
          <w:sz w:val="24"/>
          <w:szCs w:val="24"/>
          <w:lang w:val="en-GB"/>
        </w:rPr>
        <w:t xml:space="preserve"> </w:t>
      </w:r>
      <w:r w:rsidRPr="00E00314">
        <w:rPr>
          <w:rFonts w:ascii="Times New Roman" w:hAnsi="Times New Roman" w:cs="Times New Roman"/>
          <w:b/>
          <w:bCs/>
          <w:i/>
          <w:iCs/>
          <w:sz w:val="24"/>
          <w:szCs w:val="24"/>
          <w:lang w:val="en-GB"/>
        </w:rPr>
        <w:t>Wizz Air’s</w:t>
      </w:r>
      <w:r w:rsidRPr="008373DD">
        <w:rPr>
          <w:rFonts w:ascii="Times New Roman" w:hAnsi="Times New Roman" w:cs="Times New Roman"/>
          <w:sz w:val="24"/>
          <w:szCs w:val="24"/>
          <w:lang w:val="en-GB"/>
        </w:rPr>
        <w:t xml:space="preserve"> </w:t>
      </w:r>
      <w:r w:rsidR="00E00314">
        <w:rPr>
          <w:rFonts w:ascii="Times New Roman" w:hAnsi="Times New Roman" w:cs="Times New Roman"/>
          <w:sz w:val="24"/>
          <w:szCs w:val="24"/>
          <w:lang w:val="en-GB"/>
        </w:rPr>
        <w:t>organisational</w:t>
      </w:r>
      <w:r w:rsidRPr="008373DD">
        <w:rPr>
          <w:rFonts w:ascii="Times New Roman" w:hAnsi="Times New Roman" w:cs="Times New Roman"/>
          <w:sz w:val="24"/>
          <w:szCs w:val="24"/>
          <w:lang w:val="en-GB"/>
        </w:rPr>
        <w:t xml:space="preserve"> culture provides emerging and potentiated information on leadership and team performance regarding its strengths and weaknesses. This emphasis on productivity and cost containment has well-placed the airline within the low-cost airline industry subsector. But it has done this at the cost of not being able to invest in value creation and transformation projects, some of them relevant to factors such</w:t>
      </w:r>
      <w:r w:rsidR="00E00314">
        <w:rPr>
          <w:rFonts w:ascii="Times New Roman" w:hAnsi="Times New Roman" w:cs="Times New Roman"/>
          <w:sz w:val="24"/>
          <w:szCs w:val="24"/>
          <w:lang w:val="en-GB"/>
        </w:rPr>
        <w:t xml:space="preserve"> as sustainability, Digital advancements,</w:t>
      </w:r>
      <w:r w:rsidRPr="008373DD">
        <w:rPr>
          <w:rFonts w:ascii="Times New Roman" w:hAnsi="Times New Roman" w:cs="Times New Roman"/>
          <w:sz w:val="24"/>
          <w:szCs w:val="24"/>
          <w:lang w:val="en-GB"/>
        </w:rPr>
        <w:t xml:space="preserve"> etc.</w:t>
      </w:r>
    </w:p>
    <w:p w14:paraId="42BD1A22" w14:textId="0F590FFF" w:rsidR="00585334" w:rsidRPr="008373DD" w:rsidRDefault="00E00314" w:rsidP="008373DD">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The firm lacks procedural flexibility</w:t>
      </w:r>
      <w:r w:rsidR="00E068CF">
        <w:rPr>
          <w:rFonts w:ascii="Times New Roman" w:hAnsi="Times New Roman" w:cs="Times New Roman"/>
          <w:sz w:val="24"/>
          <w:szCs w:val="24"/>
          <w:lang w:val="en-GB"/>
        </w:rPr>
        <w:t>, which has affected its ability to translate strategic initiatives into practice due to its top-down approach and resistance to change. Employees' non-involvement</w:t>
      </w:r>
      <w:r>
        <w:rPr>
          <w:rFonts w:ascii="Times New Roman" w:hAnsi="Times New Roman" w:cs="Times New Roman"/>
          <w:sz w:val="24"/>
          <w:szCs w:val="24"/>
          <w:lang w:val="en-GB"/>
        </w:rPr>
        <w:t xml:space="preserve"> in decision-making</w:t>
      </w:r>
      <w:r w:rsidR="00585334" w:rsidRPr="008373DD">
        <w:rPr>
          <w:rFonts w:ascii="Times New Roman" w:hAnsi="Times New Roman" w:cs="Times New Roman"/>
          <w:sz w:val="24"/>
          <w:szCs w:val="24"/>
          <w:lang w:val="en-GB"/>
        </w:rPr>
        <w:t xml:space="preserve"> has caused the failure to respond to change and adopt new practices. Hence, the </w:t>
      </w:r>
      <w:r>
        <w:rPr>
          <w:rFonts w:ascii="Times New Roman" w:hAnsi="Times New Roman" w:cs="Times New Roman"/>
          <w:sz w:val="24"/>
          <w:szCs w:val="24"/>
          <w:lang w:val="en-GB"/>
        </w:rPr>
        <w:t>company's culture</w:t>
      </w:r>
      <w:r w:rsidR="00585334" w:rsidRPr="008373DD">
        <w:rPr>
          <w:rFonts w:ascii="Times New Roman" w:hAnsi="Times New Roman" w:cs="Times New Roman"/>
          <w:sz w:val="24"/>
          <w:szCs w:val="24"/>
          <w:lang w:val="en-GB"/>
        </w:rPr>
        <w:t xml:space="preserve"> must change </w:t>
      </w:r>
      <w:r>
        <w:rPr>
          <w:rFonts w:ascii="Times New Roman" w:hAnsi="Times New Roman" w:cs="Times New Roman"/>
          <w:sz w:val="24"/>
          <w:szCs w:val="24"/>
          <w:lang w:val="en-GB"/>
        </w:rPr>
        <w:t>to</w:t>
      </w:r>
      <w:r w:rsidR="00585334" w:rsidRPr="008373DD">
        <w:rPr>
          <w:rFonts w:ascii="Times New Roman" w:hAnsi="Times New Roman" w:cs="Times New Roman"/>
          <w:sz w:val="24"/>
          <w:szCs w:val="24"/>
          <w:lang w:val="en-GB"/>
        </w:rPr>
        <w:t xml:space="preserve"> adapt to the unpredictable and constantly developing market.</w:t>
      </w:r>
    </w:p>
    <w:p w14:paraId="6DF799BD" w14:textId="6C1A1209" w:rsidR="00364744" w:rsidRPr="008373DD" w:rsidRDefault="00585334" w:rsidP="008373DD">
      <w:pPr>
        <w:spacing w:before="120" w:after="120" w:line="360" w:lineRule="auto"/>
        <w:jc w:val="both"/>
        <w:rPr>
          <w:rFonts w:ascii="Times New Roman" w:hAnsi="Times New Roman" w:cs="Times New Roman"/>
          <w:sz w:val="24"/>
          <w:szCs w:val="24"/>
          <w:lang w:val="en-GB"/>
        </w:rPr>
      </w:pPr>
      <w:r w:rsidRPr="008373DD">
        <w:rPr>
          <w:rFonts w:ascii="Times New Roman" w:hAnsi="Times New Roman" w:cs="Times New Roman"/>
          <w:sz w:val="24"/>
          <w:szCs w:val="24"/>
          <w:lang w:val="en-GB"/>
        </w:rPr>
        <w:t xml:space="preserve">Implementing the best </w:t>
      </w:r>
      <w:r w:rsidR="00E00314">
        <w:rPr>
          <w:rFonts w:ascii="Times New Roman" w:hAnsi="Times New Roman" w:cs="Times New Roman"/>
          <w:sz w:val="24"/>
          <w:szCs w:val="24"/>
          <w:lang w:val="en-GB"/>
        </w:rPr>
        <w:t xml:space="preserve">practices of empowering employees, creating and promoting an innovative cultural mindset, and instituting company cultural values in line with long-term strategic accoutrements can result in better change management of </w:t>
      </w:r>
      <w:r w:rsidR="00E00314" w:rsidRPr="00E00314">
        <w:rPr>
          <w:rFonts w:ascii="Times New Roman" w:hAnsi="Times New Roman" w:cs="Times New Roman"/>
          <w:b/>
          <w:bCs/>
          <w:i/>
          <w:iCs/>
          <w:sz w:val="24"/>
          <w:szCs w:val="24"/>
          <w:lang w:val="en-GB"/>
        </w:rPr>
        <w:t>Wizz Air</w:t>
      </w:r>
      <w:r w:rsidR="002D738A">
        <w:rPr>
          <w:rFonts w:ascii="Times New Roman" w:hAnsi="Times New Roman" w:cs="Times New Roman"/>
          <w:sz w:val="24"/>
          <w:szCs w:val="24"/>
          <w:lang w:val="en-GB"/>
        </w:rPr>
        <w:t>, leadership growth, and</w:t>
      </w:r>
      <w:r w:rsidR="00E00314">
        <w:rPr>
          <w:rFonts w:ascii="Times New Roman" w:hAnsi="Times New Roman" w:cs="Times New Roman"/>
          <w:sz w:val="24"/>
          <w:szCs w:val="24"/>
          <w:lang w:val="en-GB"/>
        </w:rPr>
        <w:t xml:space="preserve"> team growth. These adjustments will prove effective in helping the company understand how it can effectively operate in the new,</w:t>
      </w:r>
      <w:r w:rsidRPr="008373DD">
        <w:rPr>
          <w:rFonts w:ascii="Times New Roman" w:hAnsi="Times New Roman" w:cs="Times New Roman"/>
          <w:sz w:val="24"/>
          <w:szCs w:val="24"/>
          <w:lang w:val="en-GB"/>
        </w:rPr>
        <w:t xml:space="preserve"> more intensified global airline market.</w:t>
      </w:r>
    </w:p>
    <w:p w14:paraId="2056783F" w14:textId="304FD072" w:rsidR="00F0692B" w:rsidRPr="008373DD" w:rsidRDefault="00F0692B" w:rsidP="008373DD">
      <w:pPr>
        <w:spacing w:before="120" w:after="120" w:line="360" w:lineRule="auto"/>
        <w:rPr>
          <w:rFonts w:ascii="Times New Roman" w:hAnsi="Times New Roman" w:cs="Times New Roman"/>
          <w:sz w:val="24"/>
          <w:szCs w:val="24"/>
          <w:lang w:val="en-GB"/>
        </w:rPr>
      </w:pPr>
      <w:r w:rsidRPr="008373DD">
        <w:rPr>
          <w:rFonts w:ascii="Times New Roman" w:hAnsi="Times New Roman" w:cs="Times New Roman"/>
          <w:sz w:val="24"/>
          <w:szCs w:val="24"/>
          <w:lang w:val="en-GB"/>
        </w:rPr>
        <w:br w:type="page"/>
      </w:r>
    </w:p>
    <w:p w14:paraId="00FC6ACD" w14:textId="516C04FE" w:rsidR="00F0692B" w:rsidRPr="008373DD" w:rsidRDefault="00F0692B" w:rsidP="008373DD">
      <w:pPr>
        <w:pStyle w:val="Heading1"/>
        <w:rPr>
          <w:lang w:val="en-GB"/>
        </w:rPr>
      </w:pPr>
      <w:bookmarkStart w:id="28" w:name="_Toc183090747"/>
      <w:r w:rsidRPr="008373DD">
        <w:rPr>
          <w:lang w:val="en-GB"/>
        </w:rPr>
        <w:lastRenderedPageBreak/>
        <w:t>References</w:t>
      </w:r>
      <w:bookmarkEnd w:id="28"/>
    </w:p>
    <w:p w14:paraId="3D6F7E1E"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Ahmed, R., Chen, X.H., Kumpamool, C. and Nguyen, D.T., 2023. Inflation, oil prices, and economic activity in recent crisis: Evidence from the UK. </w:t>
      </w:r>
      <w:r w:rsidRPr="008373DD">
        <w:rPr>
          <w:rFonts w:ascii="Times New Roman" w:hAnsi="Times New Roman" w:cs="Times New Roman"/>
          <w:bCs/>
          <w:i/>
          <w:iCs/>
          <w:sz w:val="24"/>
          <w:szCs w:val="24"/>
        </w:rPr>
        <w:t>Energy Economics</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126</w:t>
      </w:r>
      <w:r w:rsidRPr="008373DD">
        <w:rPr>
          <w:rFonts w:ascii="Times New Roman" w:hAnsi="Times New Roman" w:cs="Times New Roman"/>
          <w:bCs/>
          <w:iCs/>
          <w:sz w:val="24"/>
          <w:szCs w:val="24"/>
        </w:rPr>
        <w:t>, p.106918.</w:t>
      </w:r>
    </w:p>
    <w:p w14:paraId="7946221B"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Alkan, A.D. and Sunar, O.N., 2024. Human Resources Management in the Civil Aviation Sector: A General Overview. </w:t>
      </w:r>
      <w:r w:rsidRPr="008373DD">
        <w:rPr>
          <w:rFonts w:ascii="Times New Roman" w:hAnsi="Times New Roman" w:cs="Times New Roman"/>
          <w:bCs/>
          <w:i/>
          <w:iCs/>
          <w:sz w:val="24"/>
          <w:szCs w:val="24"/>
        </w:rPr>
        <w:t>Strategic Management and Policy in the Global Aviation Industry</w:t>
      </w:r>
      <w:r w:rsidRPr="008373DD">
        <w:rPr>
          <w:rFonts w:ascii="Times New Roman" w:hAnsi="Times New Roman" w:cs="Times New Roman"/>
          <w:bCs/>
          <w:iCs/>
          <w:sz w:val="24"/>
          <w:szCs w:val="24"/>
        </w:rPr>
        <w:t>, pp.1-15.</w:t>
      </w:r>
    </w:p>
    <w:p w14:paraId="12976484"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bookmarkStart w:id="29" w:name="_Hlk183087097"/>
      <w:r w:rsidRPr="008373DD">
        <w:rPr>
          <w:rFonts w:ascii="Times New Roman" w:hAnsi="Times New Roman" w:cs="Times New Roman"/>
          <w:bCs/>
          <w:iCs/>
          <w:sz w:val="24"/>
          <w:szCs w:val="24"/>
        </w:rPr>
        <w:t>Amankwah-Amoah, J., 2021</w:t>
      </w:r>
      <w:bookmarkEnd w:id="29"/>
      <w:r w:rsidRPr="008373DD">
        <w:rPr>
          <w:rFonts w:ascii="Times New Roman" w:hAnsi="Times New Roman" w:cs="Times New Roman"/>
          <w:bCs/>
          <w:iCs/>
          <w:sz w:val="24"/>
          <w:szCs w:val="24"/>
        </w:rPr>
        <w:t>. COVID‐19 pandemic and innovation activities in the global airline industry: A review. </w:t>
      </w:r>
      <w:r w:rsidRPr="008373DD">
        <w:rPr>
          <w:rFonts w:ascii="Times New Roman" w:hAnsi="Times New Roman" w:cs="Times New Roman"/>
          <w:bCs/>
          <w:i/>
          <w:iCs/>
          <w:sz w:val="24"/>
          <w:szCs w:val="24"/>
        </w:rPr>
        <w:t>Environment International</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156</w:t>
      </w:r>
      <w:r w:rsidRPr="008373DD">
        <w:rPr>
          <w:rFonts w:ascii="Times New Roman" w:hAnsi="Times New Roman" w:cs="Times New Roman"/>
          <w:bCs/>
          <w:iCs/>
          <w:sz w:val="24"/>
          <w:szCs w:val="24"/>
        </w:rPr>
        <w:t>, p.106719.</w:t>
      </w:r>
    </w:p>
    <w:p w14:paraId="54F7D56C" w14:textId="3DFBED62" w:rsidR="003C17D6" w:rsidRPr="008373DD" w:rsidRDefault="003C17D6" w:rsidP="008373DD">
      <w:pPr>
        <w:spacing w:before="120" w:after="120" w:line="360" w:lineRule="auto"/>
        <w:jc w:val="both"/>
        <w:rPr>
          <w:rFonts w:ascii="Times New Roman" w:hAnsi="Times New Roman" w:cs="Times New Roman"/>
          <w:bCs/>
          <w:iCs/>
          <w:sz w:val="24"/>
          <w:szCs w:val="24"/>
        </w:rPr>
      </w:pPr>
      <w:bookmarkStart w:id="30" w:name="_Hlk183088077"/>
      <w:r w:rsidRPr="008373DD">
        <w:rPr>
          <w:rFonts w:ascii="Times New Roman" w:hAnsi="Times New Roman" w:cs="Times New Roman"/>
          <w:bCs/>
          <w:iCs/>
          <w:sz w:val="24"/>
          <w:szCs w:val="24"/>
        </w:rPr>
        <w:t>Baumeister, S., 2020</w:t>
      </w:r>
      <w:bookmarkEnd w:id="30"/>
      <w:r w:rsidRPr="008373DD">
        <w:rPr>
          <w:rFonts w:ascii="Times New Roman" w:hAnsi="Times New Roman" w:cs="Times New Roman"/>
          <w:bCs/>
          <w:iCs/>
          <w:sz w:val="24"/>
          <w:szCs w:val="24"/>
        </w:rPr>
        <w:t xml:space="preserve">. </w:t>
      </w:r>
      <w:r w:rsidR="002D738A">
        <w:rPr>
          <w:rFonts w:ascii="Times New Roman" w:hAnsi="Times New Roman" w:cs="Times New Roman"/>
          <w:bCs/>
          <w:iCs/>
          <w:sz w:val="24"/>
          <w:szCs w:val="24"/>
        </w:rPr>
        <w:t>We are mitigating</w:t>
      </w:r>
      <w:r w:rsidRPr="008373DD">
        <w:rPr>
          <w:rFonts w:ascii="Times New Roman" w:hAnsi="Times New Roman" w:cs="Times New Roman"/>
          <w:bCs/>
          <w:iCs/>
          <w:sz w:val="24"/>
          <w:szCs w:val="24"/>
        </w:rPr>
        <w:t xml:space="preserve"> the climate change impacts of aviation through behavioural change. </w:t>
      </w:r>
      <w:r w:rsidRPr="008373DD">
        <w:rPr>
          <w:rFonts w:ascii="Times New Roman" w:hAnsi="Times New Roman" w:cs="Times New Roman"/>
          <w:bCs/>
          <w:i/>
          <w:iCs/>
          <w:sz w:val="24"/>
          <w:szCs w:val="24"/>
        </w:rPr>
        <w:t>Transportation Research Procedia</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48</w:t>
      </w:r>
      <w:r w:rsidRPr="008373DD">
        <w:rPr>
          <w:rFonts w:ascii="Times New Roman" w:hAnsi="Times New Roman" w:cs="Times New Roman"/>
          <w:bCs/>
          <w:iCs/>
          <w:sz w:val="24"/>
          <w:szCs w:val="24"/>
        </w:rPr>
        <w:t>, pp.2006-2017.</w:t>
      </w:r>
    </w:p>
    <w:p w14:paraId="42C37649"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Beresnevicius, R., 2020. </w:t>
      </w:r>
      <w:r w:rsidRPr="008373DD">
        <w:rPr>
          <w:rFonts w:ascii="Times New Roman" w:hAnsi="Times New Roman" w:cs="Times New Roman"/>
          <w:bCs/>
          <w:i/>
          <w:sz w:val="24"/>
          <w:szCs w:val="24"/>
        </w:rPr>
        <w:t>‘Wizz Air criticized for labor and safety malpractices’</w:t>
      </w:r>
      <w:r w:rsidRPr="008373DD">
        <w:rPr>
          <w:rFonts w:ascii="Times New Roman" w:hAnsi="Times New Roman" w:cs="Times New Roman"/>
          <w:bCs/>
          <w:iCs/>
          <w:sz w:val="24"/>
          <w:szCs w:val="24"/>
        </w:rPr>
        <w:t xml:space="preserve"> [Online] Available at: </w:t>
      </w:r>
      <w:hyperlink r:id="rId12" w:history="1">
        <w:r w:rsidRPr="008373DD">
          <w:rPr>
            <w:rStyle w:val="Hyperlink"/>
            <w:rFonts w:ascii="Times New Roman" w:hAnsi="Times New Roman" w:cs="Times New Roman"/>
            <w:bCs/>
            <w:iCs/>
            <w:sz w:val="24"/>
            <w:szCs w:val="24"/>
          </w:rPr>
          <w:t>https://www.aerotime.aero/articles/25514-wizz-air-labor-safety-criticism</w:t>
        </w:r>
      </w:hyperlink>
      <w:r w:rsidRPr="008373DD">
        <w:rPr>
          <w:rFonts w:ascii="Times New Roman" w:hAnsi="Times New Roman" w:cs="Times New Roman"/>
          <w:bCs/>
          <w:iCs/>
          <w:sz w:val="24"/>
          <w:szCs w:val="24"/>
        </w:rPr>
        <w:t xml:space="preserve"> [Accessed on: 21 Nov 2024]</w:t>
      </w:r>
    </w:p>
    <w:p w14:paraId="5F9DB77E"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Cifuentes-Faura, J. and Faura-Martínez, U., 2021. Situation of European airlines caused by COVID-19: restrictions, government subsidies and </w:t>
      </w:r>
      <w:proofErr w:type="gramStart"/>
      <w:r w:rsidRPr="008373DD">
        <w:rPr>
          <w:rFonts w:ascii="Times New Roman" w:hAnsi="Times New Roman" w:cs="Times New Roman"/>
          <w:bCs/>
          <w:iCs/>
          <w:sz w:val="24"/>
          <w:szCs w:val="24"/>
        </w:rPr>
        <w:t>future prospects</w:t>
      </w:r>
      <w:proofErr w:type="gramEnd"/>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Aviation</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25</w:t>
      </w:r>
      <w:r w:rsidRPr="008373DD">
        <w:rPr>
          <w:rFonts w:ascii="Times New Roman" w:hAnsi="Times New Roman" w:cs="Times New Roman"/>
          <w:bCs/>
          <w:iCs/>
          <w:sz w:val="24"/>
          <w:szCs w:val="24"/>
        </w:rPr>
        <w:t>(4), pp.232-240.</w:t>
      </w:r>
    </w:p>
    <w:p w14:paraId="409548F8"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Elavarasan, R.M., Pugazhendhi, R., Irfan, M., Mihet-Popa, L., Khan, I.A. and Campana, P.E., 2022. State-of-the-art sustainable approaches for deeper decarbonization in Europe–An endowment to climate neutral vision. </w:t>
      </w:r>
      <w:r w:rsidRPr="008373DD">
        <w:rPr>
          <w:rFonts w:ascii="Times New Roman" w:hAnsi="Times New Roman" w:cs="Times New Roman"/>
          <w:bCs/>
          <w:i/>
          <w:iCs/>
          <w:sz w:val="24"/>
          <w:szCs w:val="24"/>
        </w:rPr>
        <w:t>Renewable and Sustainable Energy Reviews</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159</w:t>
      </w:r>
      <w:r w:rsidRPr="008373DD">
        <w:rPr>
          <w:rFonts w:ascii="Times New Roman" w:hAnsi="Times New Roman" w:cs="Times New Roman"/>
          <w:bCs/>
          <w:iCs/>
          <w:sz w:val="24"/>
          <w:szCs w:val="24"/>
        </w:rPr>
        <w:t>, p.112204.</w:t>
      </w:r>
    </w:p>
    <w:p w14:paraId="3A1D3706"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Elbroumi, S., Idrissi, M.A., Chaaouan, M. and Eddahmouny, H., 2025. Exploring Trends, Perspectives, and Challenges of Artificial Intelligence in Sustainable Mobility: A Systematic Review. </w:t>
      </w:r>
      <w:r w:rsidRPr="008373DD">
        <w:rPr>
          <w:rFonts w:ascii="Times New Roman" w:hAnsi="Times New Roman" w:cs="Times New Roman"/>
          <w:bCs/>
          <w:i/>
          <w:iCs/>
          <w:sz w:val="24"/>
          <w:szCs w:val="24"/>
        </w:rPr>
        <w:t>Utilizing Technology to Manage Territories</w:t>
      </w:r>
      <w:r w:rsidRPr="008373DD">
        <w:rPr>
          <w:rFonts w:ascii="Times New Roman" w:hAnsi="Times New Roman" w:cs="Times New Roman"/>
          <w:bCs/>
          <w:iCs/>
          <w:sz w:val="24"/>
          <w:szCs w:val="24"/>
        </w:rPr>
        <w:t>, pp.207-238.</w:t>
      </w:r>
    </w:p>
    <w:p w14:paraId="0DD4AE5C"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lang w:val="en-GB"/>
        </w:rPr>
        <w:t>Emergen Research, 2023</w:t>
      </w:r>
      <w:r w:rsidRPr="008373DD">
        <w:rPr>
          <w:rFonts w:ascii="Times New Roman" w:hAnsi="Times New Roman" w:cs="Times New Roman"/>
          <w:bCs/>
          <w:iCs/>
          <w:sz w:val="24"/>
          <w:szCs w:val="24"/>
        </w:rPr>
        <w:t xml:space="preserve">. </w:t>
      </w:r>
      <w:r w:rsidRPr="008373DD">
        <w:rPr>
          <w:rFonts w:ascii="Times New Roman" w:hAnsi="Times New Roman" w:cs="Times New Roman"/>
          <w:bCs/>
          <w:i/>
          <w:iCs/>
          <w:sz w:val="24"/>
          <w:szCs w:val="24"/>
        </w:rPr>
        <w:t>‘Internet of Things in Aviation Market, By Component (Communication Service, Data Centre Systems, IT Services &amp; Software), By Application (Ground Operations, Asset Management), By End-use (Airline, Airport, MROs), By Region Forecast to 2032’</w:t>
      </w:r>
      <w:r w:rsidRPr="008373DD">
        <w:rPr>
          <w:rFonts w:ascii="Times New Roman" w:hAnsi="Times New Roman" w:cs="Times New Roman"/>
          <w:bCs/>
          <w:iCs/>
          <w:sz w:val="24"/>
          <w:szCs w:val="24"/>
        </w:rPr>
        <w:t xml:space="preserve"> [Online] Available at: </w:t>
      </w:r>
      <w:hyperlink r:id="rId13" w:history="1">
        <w:r w:rsidRPr="008373DD">
          <w:rPr>
            <w:rStyle w:val="Hyperlink"/>
            <w:rFonts w:ascii="Times New Roman" w:hAnsi="Times New Roman" w:cs="Times New Roman"/>
            <w:bCs/>
            <w:iCs/>
            <w:sz w:val="24"/>
            <w:szCs w:val="24"/>
          </w:rPr>
          <w:t>https://www.emergenresearch.com/industry-report/internet-of-things-in-aviation-market</w:t>
        </w:r>
      </w:hyperlink>
      <w:r w:rsidRPr="008373DD">
        <w:rPr>
          <w:rFonts w:ascii="Times New Roman" w:hAnsi="Times New Roman" w:cs="Times New Roman"/>
          <w:bCs/>
          <w:iCs/>
          <w:sz w:val="24"/>
          <w:szCs w:val="24"/>
        </w:rPr>
        <w:t xml:space="preserve"> [Accessed on: 21 Nov 2024]</w:t>
      </w:r>
    </w:p>
    <w:p w14:paraId="3331B658"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bookmarkStart w:id="31" w:name="_Hlk183088887"/>
      <w:r w:rsidRPr="008373DD">
        <w:rPr>
          <w:rFonts w:ascii="Times New Roman" w:hAnsi="Times New Roman" w:cs="Times New Roman"/>
          <w:bCs/>
          <w:iCs/>
          <w:sz w:val="24"/>
          <w:szCs w:val="24"/>
        </w:rPr>
        <w:t>Ex-Yu Aviation News, 2024</w:t>
      </w:r>
      <w:bookmarkEnd w:id="31"/>
      <w:r w:rsidRPr="008373DD">
        <w:rPr>
          <w:rFonts w:ascii="Times New Roman" w:hAnsi="Times New Roman" w:cs="Times New Roman"/>
          <w:bCs/>
          <w:iCs/>
          <w:sz w:val="24"/>
          <w:szCs w:val="24"/>
        </w:rPr>
        <w:t xml:space="preserve">. </w:t>
      </w:r>
      <w:r w:rsidRPr="008373DD">
        <w:rPr>
          <w:rFonts w:ascii="Times New Roman" w:hAnsi="Times New Roman" w:cs="Times New Roman"/>
          <w:bCs/>
          <w:i/>
          <w:iCs/>
          <w:sz w:val="24"/>
          <w:szCs w:val="24"/>
        </w:rPr>
        <w:t>‘Wizz Air returning to growth on most EX-YU markets this winter’</w:t>
      </w:r>
      <w:r w:rsidRPr="008373DD">
        <w:rPr>
          <w:rFonts w:ascii="Times New Roman" w:hAnsi="Times New Roman" w:cs="Times New Roman"/>
          <w:bCs/>
          <w:iCs/>
          <w:sz w:val="24"/>
          <w:szCs w:val="24"/>
        </w:rPr>
        <w:t xml:space="preserve"> [Online] Available at: </w:t>
      </w:r>
      <w:hyperlink r:id="rId14" w:history="1">
        <w:r w:rsidRPr="008373DD">
          <w:rPr>
            <w:rStyle w:val="Hyperlink"/>
            <w:rFonts w:ascii="Times New Roman" w:hAnsi="Times New Roman" w:cs="Times New Roman"/>
            <w:bCs/>
            <w:iCs/>
            <w:sz w:val="24"/>
            <w:szCs w:val="24"/>
          </w:rPr>
          <w:t>https://www.exyuaviation.com/2024/10/wizz-air-returning-to-growth-on-most-ex.html</w:t>
        </w:r>
      </w:hyperlink>
      <w:r w:rsidRPr="008373DD">
        <w:rPr>
          <w:rFonts w:ascii="Times New Roman" w:hAnsi="Times New Roman" w:cs="Times New Roman"/>
          <w:bCs/>
          <w:iCs/>
          <w:sz w:val="24"/>
          <w:szCs w:val="24"/>
        </w:rPr>
        <w:t xml:space="preserve"> [Accessed on: 21 Nov 2024]</w:t>
      </w:r>
    </w:p>
    <w:p w14:paraId="152D2D48"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lastRenderedPageBreak/>
        <w:t>Harrison, R., Fischer, S., Walpola, R.L., Chauhan, A., Babalola, T., Mears, S. and Le-Dao, H., 2021. Where do models for change management, improvement and implementation meet? A systematic review of the applications of change management models in healthcare. </w:t>
      </w:r>
      <w:r w:rsidRPr="008373DD">
        <w:rPr>
          <w:rFonts w:ascii="Times New Roman" w:hAnsi="Times New Roman" w:cs="Times New Roman"/>
          <w:bCs/>
          <w:i/>
          <w:iCs/>
          <w:sz w:val="24"/>
          <w:szCs w:val="24"/>
        </w:rPr>
        <w:t>Journal of healthcare leadership</w:t>
      </w:r>
      <w:r w:rsidRPr="008373DD">
        <w:rPr>
          <w:rFonts w:ascii="Times New Roman" w:hAnsi="Times New Roman" w:cs="Times New Roman"/>
          <w:bCs/>
          <w:iCs/>
          <w:sz w:val="24"/>
          <w:szCs w:val="24"/>
        </w:rPr>
        <w:t>, pp.85-108.</w:t>
      </w:r>
    </w:p>
    <w:p w14:paraId="012ED86F"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Hassan, L.K., Santos, B.F. and Vink, J., 2021. Airline disruption management: A literature review and practical challenges. </w:t>
      </w:r>
      <w:r w:rsidRPr="008373DD">
        <w:rPr>
          <w:rFonts w:ascii="Times New Roman" w:hAnsi="Times New Roman" w:cs="Times New Roman"/>
          <w:bCs/>
          <w:i/>
          <w:iCs/>
          <w:sz w:val="24"/>
          <w:szCs w:val="24"/>
        </w:rPr>
        <w:t>Computers &amp; Operations Research</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127</w:t>
      </w:r>
      <w:r w:rsidRPr="008373DD">
        <w:rPr>
          <w:rFonts w:ascii="Times New Roman" w:hAnsi="Times New Roman" w:cs="Times New Roman"/>
          <w:bCs/>
          <w:iCs/>
          <w:sz w:val="24"/>
          <w:szCs w:val="24"/>
        </w:rPr>
        <w:t>, p.105137.</w:t>
      </w:r>
    </w:p>
    <w:p w14:paraId="7D31D36B"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Lai, Y.Y., Christley, E., Kulanovic, A., Teng, C.C., Björklund, A., Nordensvärd, J., Karakaya, E. and Urban, F., 2022. Analysing the opportunities and challenges for mitigating the climate impact of aviation: A narrative review. </w:t>
      </w:r>
      <w:r w:rsidRPr="008373DD">
        <w:rPr>
          <w:rFonts w:ascii="Times New Roman" w:hAnsi="Times New Roman" w:cs="Times New Roman"/>
          <w:bCs/>
          <w:i/>
          <w:iCs/>
          <w:sz w:val="24"/>
          <w:szCs w:val="24"/>
        </w:rPr>
        <w:t>Renewable and Sustainable Energy Reviews</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156</w:t>
      </w:r>
      <w:r w:rsidRPr="008373DD">
        <w:rPr>
          <w:rFonts w:ascii="Times New Roman" w:hAnsi="Times New Roman" w:cs="Times New Roman"/>
          <w:bCs/>
          <w:iCs/>
          <w:sz w:val="24"/>
          <w:szCs w:val="24"/>
        </w:rPr>
        <w:t>, p.111972.</w:t>
      </w:r>
    </w:p>
    <w:p w14:paraId="7B889971"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Lovelace, K.J. and Dyck, L.R., 2020. Experiencing organizational change through the change management simulation: Power and influence. </w:t>
      </w:r>
      <w:r w:rsidRPr="008373DD">
        <w:rPr>
          <w:rFonts w:ascii="Times New Roman" w:hAnsi="Times New Roman" w:cs="Times New Roman"/>
          <w:bCs/>
          <w:i/>
          <w:iCs/>
          <w:sz w:val="24"/>
          <w:szCs w:val="24"/>
        </w:rPr>
        <w:t>Management teaching review</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5</w:t>
      </w:r>
      <w:r w:rsidRPr="008373DD">
        <w:rPr>
          <w:rFonts w:ascii="Times New Roman" w:hAnsi="Times New Roman" w:cs="Times New Roman"/>
          <w:bCs/>
          <w:iCs/>
          <w:sz w:val="24"/>
          <w:szCs w:val="24"/>
        </w:rPr>
        <w:t>(1), pp.70-81.</w:t>
      </w:r>
    </w:p>
    <w:p w14:paraId="42738D3F"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Lugonja, D., 2020. Change Management as a Support to the Organizations' Digital Transformation-State of the Art. In </w:t>
      </w:r>
      <w:r w:rsidRPr="008373DD">
        <w:rPr>
          <w:rFonts w:ascii="Times New Roman" w:hAnsi="Times New Roman" w:cs="Times New Roman"/>
          <w:bCs/>
          <w:i/>
          <w:iCs/>
          <w:sz w:val="24"/>
          <w:szCs w:val="24"/>
        </w:rPr>
        <w:t>Central European Conference on Information and Intelligent Systems</w:t>
      </w:r>
      <w:r w:rsidRPr="008373DD">
        <w:rPr>
          <w:rFonts w:ascii="Times New Roman" w:hAnsi="Times New Roman" w:cs="Times New Roman"/>
          <w:bCs/>
          <w:iCs/>
          <w:sz w:val="24"/>
          <w:szCs w:val="24"/>
        </w:rPr>
        <w:t> (pp. 167-174). Faculty of Organization and Informatics Varazdin.</w:t>
      </w:r>
    </w:p>
    <w:p w14:paraId="65FE73D7"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Malarvizhi, S. and Raji, V., 2024, February. Reviewing the Landscape: A Literature-based Exploration of Sustainable HR Practices and Key Performance Indicators (KPIs) in Green HRM for Assessing Organizational Sustainability. In </w:t>
      </w:r>
      <w:r w:rsidRPr="008373DD">
        <w:rPr>
          <w:rFonts w:ascii="Times New Roman" w:hAnsi="Times New Roman" w:cs="Times New Roman"/>
          <w:bCs/>
          <w:i/>
          <w:iCs/>
          <w:sz w:val="24"/>
          <w:szCs w:val="24"/>
        </w:rPr>
        <w:t>3rd International Conference on Reinventing Business Practices, Start-ups and Sustainability (ICRBSS 2023)</w:t>
      </w:r>
      <w:r w:rsidRPr="008373DD">
        <w:rPr>
          <w:rFonts w:ascii="Times New Roman" w:hAnsi="Times New Roman" w:cs="Times New Roman"/>
          <w:bCs/>
          <w:iCs/>
          <w:sz w:val="24"/>
          <w:szCs w:val="24"/>
        </w:rPr>
        <w:t> (pp. 580-588). Atlantis Press.</w:t>
      </w:r>
    </w:p>
    <w:p w14:paraId="6DAEE3A8"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Norton Rose Fulbright, 2016. </w:t>
      </w:r>
      <w:r w:rsidRPr="008373DD">
        <w:rPr>
          <w:rFonts w:ascii="Times New Roman" w:hAnsi="Times New Roman" w:cs="Times New Roman"/>
          <w:bCs/>
          <w:i/>
          <w:iCs/>
          <w:sz w:val="24"/>
          <w:szCs w:val="24"/>
        </w:rPr>
        <w:t>‘Airline regulation: What you need to know with Brexit approaching’</w:t>
      </w:r>
      <w:r w:rsidRPr="008373DD">
        <w:rPr>
          <w:rFonts w:ascii="Times New Roman" w:hAnsi="Times New Roman" w:cs="Times New Roman"/>
          <w:bCs/>
          <w:iCs/>
          <w:sz w:val="24"/>
          <w:szCs w:val="24"/>
        </w:rPr>
        <w:t xml:space="preserve"> [Online] Available at: </w:t>
      </w:r>
      <w:hyperlink r:id="rId15" w:history="1">
        <w:r w:rsidRPr="008373DD">
          <w:rPr>
            <w:rStyle w:val="Hyperlink"/>
            <w:rFonts w:ascii="Times New Roman" w:hAnsi="Times New Roman" w:cs="Times New Roman"/>
            <w:bCs/>
            <w:iCs/>
            <w:sz w:val="24"/>
            <w:szCs w:val="24"/>
          </w:rPr>
          <w:t>https://www.nortonrosefulbright.com/en/knowledge/publications/e31eb55d/airline-regulation---what-you-need-to-know-with-brexit-approaching</w:t>
        </w:r>
      </w:hyperlink>
      <w:r w:rsidRPr="008373DD">
        <w:rPr>
          <w:rFonts w:ascii="Times New Roman" w:hAnsi="Times New Roman" w:cs="Times New Roman"/>
          <w:bCs/>
          <w:iCs/>
          <w:sz w:val="24"/>
          <w:szCs w:val="24"/>
        </w:rPr>
        <w:t xml:space="preserve"> [Accessed on: 21 Nov 2024]</w:t>
      </w:r>
    </w:p>
    <w:p w14:paraId="69609B17"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Roman, W. and Talavera, G., 2024. Emerging Technologies for Enhancing Organizational Resilience in the Global Air Transport Sector.</w:t>
      </w:r>
    </w:p>
    <w:p w14:paraId="3A2AB352"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Ropp, T.D. and Belt, S.M., 2020, June. Individual resilience as a competency for aviation professionals: A review of the literature. In </w:t>
      </w:r>
      <w:r w:rsidRPr="008373DD">
        <w:rPr>
          <w:rFonts w:ascii="Times New Roman" w:hAnsi="Times New Roman" w:cs="Times New Roman"/>
          <w:bCs/>
          <w:i/>
          <w:iCs/>
          <w:sz w:val="24"/>
          <w:szCs w:val="24"/>
        </w:rPr>
        <w:t>2020 ASEE Virtual Annual Conference Content Access</w:t>
      </w:r>
      <w:r w:rsidRPr="008373DD">
        <w:rPr>
          <w:rFonts w:ascii="Times New Roman" w:hAnsi="Times New Roman" w:cs="Times New Roman"/>
          <w:bCs/>
          <w:iCs/>
          <w:sz w:val="24"/>
          <w:szCs w:val="24"/>
        </w:rPr>
        <w:t>.</w:t>
      </w:r>
    </w:p>
    <w:p w14:paraId="132E3532"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Ryley, T., Baumeister, S. and Coulter, L., 2020. Climate change influences on aviation: A literature review. </w:t>
      </w:r>
      <w:r w:rsidRPr="008373DD">
        <w:rPr>
          <w:rFonts w:ascii="Times New Roman" w:hAnsi="Times New Roman" w:cs="Times New Roman"/>
          <w:bCs/>
          <w:i/>
          <w:iCs/>
          <w:sz w:val="24"/>
          <w:szCs w:val="24"/>
        </w:rPr>
        <w:t>Transport Policy</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92</w:t>
      </w:r>
      <w:r w:rsidRPr="008373DD">
        <w:rPr>
          <w:rFonts w:ascii="Times New Roman" w:hAnsi="Times New Roman" w:cs="Times New Roman"/>
          <w:bCs/>
          <w:iCs/>
          <w:sz w:val="24"/>
          <w:szCs w:val="24"/>
        </w:rPr>
        <w:t>, pp.55-64.</w:t>
      </w:r>
    </w:p>
    <w:p w14:paraId="6EBB81EC"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lastRenderedPageBreak/>
        <w:t>Sadhu, A.K.R., Parfenov, M., Saripov, D., Muravev, M. and Sadhu, A.K.R., 2024. Enhancing Customer Service Automation and User Satisfaction: An Exploration of AI-powered Chatbot Implementation within Customer Relationship Management Systems. </w:t>
      </w:r>
      <w:r w:rsidRPr="008373DD">
        <w:rPr>
          <w:rFonts w:ascii="Times New Roman" w:hAnsi="Times New Roman" w:cs="Times New Roman"/>
          <w:bCs/>
          <w:i/>
          <w:iCs/>
          <w:sz w:val="24"/>
          <w:szCs w:val="24"/>
        </w:rPr>
        <w:t>Journal of Computational Intelligence and Robotics</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4</w:t>
      </w:r>
      <w:r w:rsidRPr="008373DD">
        <w:rPr>
          <w:rFonts w:ascii="Times New Roman" w:hAnsi="Times New Roman" w:cs="Times New Roman"/>
          <w:bCs/>
          <w:iCs/>
          <w:sz w:val="24"/>
          <w:szCs w:val="24"/>
        </w:rPr>
        <w:t>(1), pp.103-123.</w:t>
      </w:r>
    </w:p>
    <w:p w14:paraId="2A7434DF"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Smith, G., 2024. </w:t>
      </w:r>
      <w:r w:rsidRPr="008373DD">
        <w:rPr>
          <w:rFonts w:ascii="Times New Roman" w:hAnsi="Times New Roman" w:cs="Times New Roman"/>
          <w:bCs/>
          <w:i/>
          <w:iCs/>
          <w:sz w:val="24"/>
          <w:szCs w:val="24"/>
        </w:rPr>
        <w:t>‘Is the Profit Party Over? Wizz Air Reports 44% Drop in Earnings as Aircraft Groundings Bite’</w:t>
      </w:r>
      <w:r w:rsidRPr="008373DD">
        <w:rPr>
          <w:rFonts w:ascii="Times New Roman" w:hAnsi="Times New Roman" w:cs="Times New Roman"/>
          <w:bCs/>
          <w:iCs/>
          <w:sz w:val="24"/>
          <w:szCs w:val="24"/>
        </w:rPr>
        <w:t xml:space="preserve"> [Online] Available at: </w:t>
      </w:r>
      <w:hyperlink r:id="rId16" w:history="1">
        <w:r w:rsidRPr="008373DD">
          <w:rPr>
            <w:rStyle w:val="Hyperlink"/>
            <w:rFonts w:ascii="Times New Roman" w:hAnsi="Times New Roman" w:cs="Times New Roman"/>
            <w:bCs/>
            <w:iCs/>
            <w:sz w:val="24"/>
            <w:szCs w:val="24"/>
          </w:rPr>
          <w:t>https://skift.com/2024/08/01/wizz-air-reports-drop-in-earnings-as-aircraft-groundings-bite/</w:t>
        </w:r>
      </w:hyperlink>
      <w:r w:rsidRPr="008373DD">
        <w:rPr>
          <w:rFonts w:ascii="Times New Roman" w:hAnsi="Times New Roman" w:cs="Times New Roman"/>
          <w:bCs/>
          <w:iCs/>
          <w:sz w:val="24"/>
          <w:szCs w:val="24"/>
        </w:rPr>
        <w:t xml:space="preserve"> [Accessed on: 21 Nov 2024]</w:t>
      </w:r>
    </w:p>
    <w:p w14:paraId="471D057C"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Solaimani, S., 2024. From Compliance to Capability: On the Role of Data and Technology in Environment, Social, and Governance. </w:t>
      </w:r>
      <w:r w:rsidRPr="008373DD">
        <w:rPr>
          <w:rFonts w:ascii="Times New Roman" w:hAnsi="Times New Roman" w:cs="Times New Roman"/>
          <w:bCs/>
          <w:i/>
          <w:iCs/>
          <w:sz w:val="24"/>
          <w:szCs w:val="24"/>
        </w:rPr>
        <w:t>Sustainability</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16</w:t>
      </w:r>
      <w:r w:rsidRPr="008373DD">
        <w:rPr>
          <w:rFonts w:ascii="Times New Roman" w:hAnsi="Times New Roman" w:cs="Times New Roman"/>
          <w:bCs/>
          <w:iCs/>
          <w:sz w:val="24"/>
          <w:szCs w:val="24"/>
        </w:rPr>
        <w:t>(14), p.6061.</w:t>
      </w:r>
    </w:p>
    <w:p w14:paraId="3F6841E9"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Sridhar, B. and Bell, D., 2022. Sustainable aviation operations and the role of information technology and data science: background, </w:t>
      </w:r>
      <w:proofErr w:type="gramStart"/>
      <w:r w:rsidRPr="008373DD">
        <w:rPr>
          <w:rFonts w:ascii="Times New Roman" w:hAnsi="Times New Roman" w:cs="Times New Roman"/>
          <w:bCs/>
          <w:iCs/>
          <w:sz w:val="24"/>
          <w:szCs w:val="24"/>
        </w:rPr>
        <w:t>current status</w:t>
      </w:r>
      <w:proofErr w:type="gramEnd"/>
      <w:r w:rsidRPr="008373DD">
        <w:rPr>
          <w:rFonts w:ascii="Times New Roman" w:hAnsi="Times New Roman" w:cs="Times New Roman"/>
          <w:bCs/>
          <w:iCs/>
          <w:sz w:val="24"/>
          <w:szCs w:val="24"/>
        </w:rPr>
        <w:t xml:space="preserve"> and future directions. In </w:t>
      </w:r>
      <w:r w:rsidRPr="008373DD">
        <w:rPr>
          <w:rFonts w:ascii="Times New Roman" w:hAnsi="Times New Roman" w:cs="Times New Roman"/>
          <w:bCs/>
          <w:i/>
          <w:iCs/>
          <w:sz w:val="24"/>
          <w:szCs w:val="24"/>
        </w:rPr>
        <w:t>AIAA Aviation 2022 Forum</w:t>
      </w:r>
      <w:r w:rsidRPr="008373DD">
        <w:rPr>
          <w:rFonts w:ascii="Times New Roman" w:hAnsi="Times New Roman" w:cs="Times New Roman"/>
          <w:bCs/>
          <w:iCs/>
          <w:sz w:val="24"/>
          <w:szCs w:val="24"/>
        </w:rPr>
        <w:t> (p. 3705).</w:t>
      </w:r>
    </w:p>
    <w:p w14:paraId="1DB555A6"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Stanton, I., Munir, K., Ikram, A. and El‐Bakry, M., 2023. Predictive maintenance analytics and implementation for aircraft: Challenges and opportunities. </w:t>
      </w:r>
      <w:r w:rsidRPr="008373DD">
        <w:rPr>
          <w:rFonts w:ascii="Times New Roman" w:hAnsi="Times New Roman" w:cs="Times New Roman"/>
          <w:bCs/>
          <w:i/>
          <w:iCs/>
          <w:sz w:val="24"/>
          <w:szCs w:val="24"/>
        </w:rPr>
        <w:t>Systems Engineering</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26</w:t>
      </w:r>
      <w:r w:rsidRPr="008373DD">
        <w:rPr>
          <w:rFonts w:ascii="Times New Roman" w:hAnsi="Times New Roman" w:cs="Times New Roman"/>
          <w:bCs/>
          <w:iCs/>
          <w:sz w:val="24"/>
          <w:szCs w:val="24"/>
        </w:rPr>
        <w:t>(2), pp.216-237.</w:t>
      </w:r>
    </w:p>
    <w:p w14:paraId="50A37827"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Statista, 2024. </w:t>
      </w:r>
      <w:r w:rsidRPr="008373DD">
        <w:rPr>
          <w:rFonts w:ascii="Times New Roman" w:hAnsi="Times New Roman" w:cs="Times New Roman"/>
          <w:bCs/>
          <w:i/>
          <w:iCs/>
          <w:sz w:val="24"/>
          <w:szCs w:val="24"/>
        </w:rPr>
        <w:t>‘Average weekly jet fuel price from October 2016 to March 2022(in U.S. dollars per gallon)’</w:t>
      </w:r>
      <w:r w:rsidRPr="008373DD">
        <w:rPr>
          <w:rFonts w:ascii="Times New Roman" w:hAnsi="Times New Roman" w:cs="Times New Roman"/>
          <w:bCs/>
          <w:iCs/>
          <w:sz w:val="24"/>
          <w:szCs w:val="24"/>
        </w:rPr>
        <w:t xml:space="preserve"> [Online] Available at: </w:t>
      </w:r>
      <w:hyperlink r:id="rId17" w:history="1">
        <w:r w:rsidRPr="008373DD">
          <w:rPr>
            <w:rStyle w:val="Hyperlink"/>
            <w:rFonts w:ascii="Times New Roman" w:hAnsi="Times New Roman" w:cs="Times New Roman"/>
            <w:bCs/>
            <w:iCs/>
            <w:sz w:val="24"/>
            <w:szCs w:val="24"/>
          </w:rPr>
          <w:t>https://www.statista.com/statistics/526660/aviation-fuel-cost-comparison-across-regions/</w:t>
        </w:r>
      </w:hyperlink>
      <w:r w:rsidRPr="008373DD">
        <w:rPr>
          <w:rFonts w:ascii="Times New Roman" w:hAnsi="Times New Roman" w:cs="Times New Roman"/>
          <w:bCs/>
          <w:iCs/>
          <w:sz w:val="24"/>
          <w:szCs w:val="24"/>
        </w:rPr>
        <w:t xml:space="preserve"> [Accessed on: 21 Nov 2024]</w:t>
      </w:r>
    </w:p>
    <w:p w14:paraId="2A454883"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Striim, 2024. </w:t>
      </w:r>
      <w:r w:rsidRPr="008373DD">
        <w:rPr>
          <w:rFonts w:ascii="Times New Roman" w:hAnsi="Times New Roman" w:cs="Times New Roman"/>
          <w:bCs/>
          <w:i/>
          <w:iCs/>
          <w:sz w:val="24"/>
          <w:szCs w:val="24"/>
        </w:rPr>
        <w:t>‘Wizz Air and Striim partnership will streamline mission-critical operations with real-time data pipelines’</w:t>
      </w:r>
      <w:r w:rsidRPr="008373DD">
        <w:rPr>
          <w:rFonts w:ascii="Times New Roman" w:hAnsi="Times New Roman" w:cs="Times New Roman"/>
          <w:bCs/>
          <w:iCs/>
          <w:sz w:val="24"/>
          <w:szCs w:val="24"/>
        </w:rPr>
        <w:t xml:space="preserve"> [Online] Available at: </w:t>
      </w:r>
      <w:hyperlink r:id="rId18" w:history="1">
        <w:r w:rsidRPr="008373DD">
          <w:rPr>
            <w:rStyle w:val="Hyperlink"/>
            <w:rFonts w:ascii="Times New Roman" w:hAnsi="Times New Roman" w:cs="Times New Roman"/>
            <w:bCs/>
            <w:iCs/>
            <w:sz w:val="24"/>
            <w:szCs w:val="24"/>
          </w:rPr>
          <w:t>https://www.striim.com/press/wizz-air-and-striim-partnership-will-streamline-mission-critical-operations-with-real-time-data-pipelines/</w:t>
        </w:r>
      </w:hyperlink>
      <w:r w:rsidRPr="008373DD">
        <w:rPr>
          <w:rFonts w:ascii="Times New Roman" w:hAnsi="Times New Roman" w:cs="Times New Roman"/>
          <w:bCs/>
          <w:iCs/>
          <w:sz w:val="24"/>
          <w:szCs w:val="24"/>
        </w:rPr>
        <w:t xml:space="preserve"> [Accessed on: 21 Nov 2024]</w:t>
      </w:r>
    </w:p>
    <w:p w14:paraId="3EFB82FC"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Thumburu, S.K.R., 2022. Post-Migration Analysis: Ensuring EDI System Performance. </w:t>
      </w:r>
      <w:r w:rsidRPr="008373DD">
        <w:rPr>
          <w:rFonts w:ascii="Times New Roman" w:hAnsi="Times New Roman" w:cs="Times New Roman"/>
          <w:bCs/>
          <w:i/>
          <w:iCs/>
          <w:sz w:val="24"/>
          <w:szCs w:val="24"/>
        </w:rPr>
        <w:t>Journal of Innovative Technologies</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5</w:t>
      </w:r>
      <w:r w:rsidRPr="008373DD">
        <w:rPr>
          <w:rFonts w:ascii="Times New Roman" w:hAnsi="Times New Roman" w:cs="Times New Roman"/>
          <w:bCs/>
          <w:iCs/>
          <w:sz w:val="24"/>
          <w:szCs w:val="24"/>
        </w:rPr>
        <w:t>(1).</w:t>
      </w:r>
    </w:p>
    <w:p w14:paraId="51DCDCA1"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Tian, H., Presa-Reyes, M., Tao, Y., Wang, T., Pouyanfar, S., Miguel, A., Luis, S., Shyu, M.L., Chen, S.C. and Iyengar, S.S., 2021. Data analytics for air travel data: a survey and new perspectives. </w:t>
      </w:r>
      <w:r w:rsidRPr="008373DD">
        <w:rPr>
          <w:rFonts w:ascii="Times New Roman" w:hAnsi="Times New Roman" w:cs="Times New Roman"/>
          <w:bCs/>
          <w:i/>
          <w:iCs/>
          <w:sz w:val="24"/>
          <w:szCs w:val="24"/>
        </w:rPr>
        <w:t>ACM Computing Surveys (CSUR)</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54</w:t>
      </w:r>
      <w:r w:rsidRPr="008373DD">
        <w:rPr>
          <w:rFonts w:ascii="Times New Roman" w:hAnsi="Times New Roman" w:cs="Times New Roman"/>
          <w:bCs/>
          <w:iCs/>
          <w:sz w:val="24"/>
          <w:szCs w:val="24"/>
        </w:rPr>
        <w:t>(8), pp.1-35.</w:t>
      </w:r>
    </w:p>
    <w:p w14:paraId="2108F996" w14:textId="5CFC6C75"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Tsiakalos, S., 2024. Enhancing Organizational Resilience in the Air Transport Industry Through </w:t>
      </w:r>
      <w:r w:rsidR="00F56157">
        <w:rPr>
          <w:rFonts w:ascii="Times New Roman" w:hAnsi="Times New Roman" w:cs="Times New Roman"/>
          <w:bCs/>
          <w:iCs/>
          <w:sz w:val="24"/>
          <w:szCs w:val="24"/>
        </w:rPr>
        <w:t>Adopting</w:t>
      </w:r>
      <w:r w:rsidRPr="008373DD">
        <w:rPr>
          <w:rFonts w:ascii="Times New Roman" w:hAnsi="Times New Roman" w:cs="Times New Roman"/>
          <w:bCs/>
          <w:iCs/>
          <w:sz w:val="24"/>
          <w:szCs w:val="24"/>
        </w:rPr>
        <w:t xml:space="preserve"> Emerging Technologies: A Case Study of the Middle Eastern Airlines.</w:t>
      </w:r>
    </w:p>
    <w:p w14:paraId="705BB4F3"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lastRenderedPageBreak/>
        <w:t>Turskis, Z. and Šniokienė, V., 2024. IoT-Driven Transformation of Circular Economy Efficiency: An Overview. </w:t>
      </w:r>
      <w:r w:rsidRPr="008373DD">
        <w:rPr>
          <w:rFonts w:ascii="Times New Roman" w:hAnsi="Times New Roman" w:cs="Times New Roman"/>
          <w:bCs/>
          <w:i/>
          <w:iCs/>
          <w:sz w:val="24"/>
          <w:szCs w:val="24"/>
        </w:rPr>
        <w:t>Mathematical and Computational Applications</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29</w:t>
      </w:r>
      <w:r w:rsidRPr="008373DD">
        <w:rPr>
          <w:rFonts w:ascii="Times New Roman" w:hAnsi="Times New Roman" w:cs="Times New Roman"/>
          <w:bCs/>
          <w:iCs/>
          <w:sz w:val="24"/>
          <w:szCs w:val="24"/>
        </w:rPr>
        <w:t>(4), p.49.</w:t>
      </w:r>
    </w:p>
    <w:p w14:paraId="0939B6BB"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Valarezo, O., Gómez, T., Chaves-Avila, J.P., Lind, L., Correa, M., Ulrich Ziegler, D. and Escobar, R., 2021. Analysis of new flexibility market models in Europe. </w:t>
      </w:r>
      <w:r w:rsidRPr="008373DD">
        <w:rPr>
          <w:rFonts w:ascii="Times New Roman" w:hAnsi="Times New Roman" w:cs="Times New Roman"/>
          <w:bCs/>
          <w:i/>
          <w:iCs/>
          <w:sz w:val="24"/>
          <w:szCs w:val="24"/>
        </w:rPr>
        <w:t>Energies</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14</w:t>
      </w:r>
      <w:r w:rsidRPr="008373DD">
        <w:rPr>
          <w:rFonts w:ascii="Times New Roman" w:hAnsi="Times New Roman" w:cs="Times New Roman"/>
          <w:bCs/>
          <w:iCs/>
          <w:sz w:val="24"/>
          <w:szCs w:val="24"/>
        </w:rPr>
        <w:t>(12), p.3521.</w:t>
      </w:r>
    </w:p>
    <w:p w14:paraId="0623DF81"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Wahdiniawati, S.A. and Sarinastiti, N., 2023. Employee Development: Analysis Organization Culture, Competence and Mentoring: A Literature Review. </w:t>
      </w:r>
      <w:r w:rsidRPr="008373DD">
        <w:rPr>
          <w:rFonts w:ascii="Times New Roman" w:hAnsi="Times New Roman" w:cs="Times New Roman"/>
          <w:bCs/>
          <w:i/>
          <w:iCs/>
          <w:sz w:val="24"/>
          <w:szCs w:val="24"/>
        </w:rPr>
        <w:t>International Journal of Business and Applied Economics</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2</w:t>
      </w:r>
      <w:r w:rsidRPr="008373DD">
        <w:rPr>
          <w:rFonts w:ascii="Times New Roman" w:hAnsi="Times New Roman" w:cs="Times New Roman"/>
          <w:bCs/>
          <w:iCs/>
          <w:sz w:val="24"/>
          <w:szCs w:val="24"/>
        </w:rPr>
        <w:t>(2), pp.295-308.</w:t>
      </w:r>
    </w:p>
    <w:p w14:paraId="29421ADA"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Wizz Air, 2024a. </w:t>
      </w:r>
      <w:r w:rsidRPr="008373DD">
        <w:rPr>
          <w:rFonts w:ascii="Times New Roman" w:hAnsi="Times New Roman" w:cs="Times New Roman"/>
          <w:bCs/>
          <w:i/>
          <w:iCs/>
          <w:sz w:val="24"/>
          <w:szCs w:val="24"/>
        </w:rPr>
        <w:t>‘About Us: Wizz Air’</w:t>
      </w:r>
      <w:r w:rsidRPr="008373DD">
        <w:rPr>
          <w:rFonts w:ascii="Times New Roman" w:hAnsi="Times New Roman" w:cs="Times New Roman"/>
          <w:bCs/>
          <w:iCs/>
          <w:sz w:val="24"/>
          <w:szCs w:val="24"/>
        </w:rPr>
        <w:t xml:space="preserve"> [Online] Available at: </w:t>
      </w:r>
      <w:hyperlink r:id="rId19" w:history="1">
        <w:r w:rsidRPr="008373DD">
          <w:rPr>
            <w:rStyle w:val="Hyperlink"/>
            <w:rFonts w:ascii="Times New Roman" w:hAnsi="Times New Roman" w:cs="Times New Roman"/>
            <w:bCs/>
            <w:iCs/>
            <w:sz w:val="24"/>
            <w:szCs w:val="24"/>
          </w:rPr>
          <w:t>https://wizzair.com/en-gb/information-and-services/about-us/about-wizz</w:t>
        </w:r>
      </w:hyperlink>
      <w:r w:rsidRPr="008373DD">
        <w:rPr>
          <w:rFonts w:ascii="Times New Roman" w:hAnsi="Times New Roman" w:cs="Times New Roman"/>
          <w:bCs/>
          <w:iCs/>
          <w:sz w:val="24"/>
          <w:szCs w:val="24"/>
        </w:rPr>
        <w:t xml:space="preserve"> [Accessed on: 21 Nov 2024]</w:t>
      </w:r>
    </w:p>
    <w:p w14:paraId="680CDF81"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 xml:space="preserve">Wizz Air, 2024b. </w:t>
      </w:r>
      <w:r w:rsidRPr="008373DD">
        <w:rPr>
          <w:rFonts w:ascii="Times New Roman" w:hAnsi="Times New Roman" w:cs="Times New Roman"/>
          <w:bCs/>
          <w:i/>
          <w:iCs/>
          <w:sz w:val="24"/>
          <w:szCs w:val="24"/>
        </w:rPr>
        <w:t>‘Wizz Cares: Welcome to the Wizz Air Sustainability site!’</w:t>
      </w:r>
      <w:r w:rsidRPr="008373DD">
        <w:rPr>
          <w:rFonts w:ascii="Times New Roman" w:hAnsi="Times New Roman" w:cs="Times New Roman"/>
          <w:bCs/>
          <w:iCs/>
          <w:sz w:val="24"/>
          <w:szCs w:val="24"/>
        </w:rPr>
        <w:t xml:space="preserve"> [Online] Available at: </w:t>
      </w:r>
      <w:hyperlink r:id="rId20" w:history="1">
        <w:r w:rsidRPr="008373DD">
          <w:rPr>
            <w:rStyle w:val="Hyperlink"/>
            <w:rFonts w:ascii="Times New Roman" w:hAnsi="Times New Roman" w:cs="Times New Roman"/>
            <w:bCs/>
            <w:iCs/>
            <w:sz w:val="24"/>
            <w:szCs w:val="24"/>
          </w:rPr>
          <w:t>https://wizzair.com/en-gb/information-and-services/about-us/sustainability</w:t>
        </w:r>
      </w:hyperlink>
      <w:r w:rsidRPr="008373DD">
        <w:rPr>
          <w:rFonts w:ascii="Times New Roman" w:hAnsi="Times New Roman" w:cs="Times New Roman"/>
          <w:bCs/>
          <w:iCs/>
          <w:sz w:val="24"/>
          <w:szCs w:val="24"/>
        </w:rPr>
        <w:t xml:space="preserve"> [Accessed on: 21 Nov 2024]</w:t>
      </w:r>
    </w:p>
    <w:p w14:paraId="50E74E8D" w14:textId="77777777" w:rsidR="003C17D6" w:rsidRPr="008373DD" w:rsidRDefault="003C17D6" w:rsidP="008373DD">
      <w:pPr>
        <w:spacing w:before="120" w:after="120" w:line="360" w:lineRule="auto"/>
        <w:jc w:val="both"/>
        <w:rPr>
          <w:rFonts w:ascii="Times New Roman" w:hAnsi="Times New Roman" w:cs="Times New Roman"/>
          <w:bCs/>
          <w:iCs/>
          <w:sz w:val="24"/>
          <w:szCs w:val="24"/>
        </w:rPr>
      </w:pPr>
      <w:r w:rsidRPr="008373DD">
        <w:rPr>
          <w:rFonts w:ascii="Times New Roman" w:hAnsi="Times New Roman" w:cs="Times New Roman"/>
          <w:bCs/>
          <w:iCs/>
          <w:sz w:val="24"/>
          <w:szCs w:val="24"/>
        </w:rPr>
        <w:t>Zarzycka, E., Krasodomska, J. and Dobija, D., 2021. Stakeholder engagement in corporate social practices and non-financial disclosures: a systematic literature review. </w:t>
      </w:r>
      <w:r w:rsidRPr="008373DD">
        <w:rPr>
          <w:rFonts w:ascii="Times New Roman" w:hAnsi="Times New Roman" w:cs="Times New Roman"/>
          <w:bCs/>
          <w:i/>
          <w:iCs/>
          <w:sz w:val="24"/>
          <w:szCs w:val="24"/>
        </w:rPr>
        <w:t>Central European Management Journal</w:t>
      </w:r>
      <w:r w:rsidRPr="008373DD">
        <w:rPr>
          <w:rFonts w:ascii="Times New Roman" w:hAnsi="Times New Roman" w:cs="Times New Roman"/>
          <w:bCs/>
          <w:iCs/>
          <w:sz w:val="24"/>
          <w:szCs w:val="24"/>
        </w:rPr>
        <w:t>, </w:t>
      </w:r>
      <w:r w:rsidRPr="008373DD">
        <w:rPr>
          <w:rFonts w:ascii="Times New Roman" w:hAnsi="Times New Roman" w:cs="Times New Roman"/>
          <w:bCs/>
          <w:i/>
          <w:iCs/>
          <w:sz w:val="24"/>
          <w:szCs w:val="24"/>
        </w:rPr>
        <w:t>29</w:t>
      </w:r>
      <w:r w:rsidRPr="008373DD">
        <w:rPr>
          <w:rFonts w:ascii="Times New Roman" w:hAnsi="Times New Roman" w:cs="Times New Roman"/>
          <w:bCs/>
          <w:iCs/>
          <w:sz w:val="24"/>
          <w:szCs w:val="24"/>
        </w:rPr>
        <w:t>, pp.112-135.</w:t>
      </w:r>
    </w:p>
    <w:p w14:paraId="20FAF80C" w14:textId="77777777" w:rsidR="00F0692B" w:rsidRPr="008373DD" w:rsidRDefault="00F0692B" w:rsidP="008373DD">
      <w:pPr>
        <w:spacing w:before="120" w:after="120" w:line="360" w:lineRule="auto"/>
        <w:jc w:val="both"/>
        <w:rPr>
          <w:rFonts w:ascii="Times New Roman" w:hAnsi="Times New Roman" w:cs="Times New Roman"/>
          <w:sz w:val="24"/>
          <w:szCs w:val="24"/>
          <w:lang w:val="en-GB"/>
        </w:rPr>
      </w:pPr>
    </w:p>
    <w:sectPr w:rsidR="00F0692B" w:rsidRPr="008373DD" w:rsidSect="00E068CF">
      <w:footerReference w:type="default" r:id="rId21"/>
      <w:headerReference w:type="firs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6627D" w14:textId="77777777" w:rsidR="00094EB5" w:rsidRDefault="00094EB5" w:rsidP="0070762F">
      <w:pPr>
        <w:spacing w:after="0" w:line="240" w:lineRule="auto"/>
      </w:pPr>
      <w:r>
        <w:separator/>
      </w:r>
    </w:p>
  </w:endnote>
  <w:endnote w:type="continuationSeparator" w:id="0">
    <w:p w14:paraId="72C23DBB" w14:textId="77777777" w:rsidR="00094EB5" w:rsidRDefault="00094EB5" w:rsidP="00707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3953252"/>
      <w:docPartObj>
        <w:docPartGallery w:val="Page Numbers (Bottom of Page)"/>
        <w:docPartUnique/>
      </w:docPartObj>
    </w:sdtPr>
    <w:sdtEndPr>
      <w:rPr>
        <w:rFonts w:ascii="Times New Roman" w:hAnsi="Times New Roman" w:cs="Times New Roman"/>
        <w:noProof/>
        <w:sz w:val="20"/>
        <w:szCs w:val="20"/>
      </w:rPr>
    </w:sdtEndPr>
    <w:sdtContent>
      <w:p w14:paraId="645B0181" w14:textId="77A68102" w:rsidR="003D4AE0" w:rsidRPr="003D4AE0" w:rsidRDefault="003D4AE0">
        <w:pPr>
          <w:pStyle w:val="Footer"/>
          <w:jc w:val="right"/>
          <w:rPr>
            <w:rFonts w:ascii="Times New Roman" w:hAnsi="Times New Roman" w:cs="Times New Roman"/>
            <w:sz w:val="20"/>
            <w:szCs w:val="20"/>
          </w:rPr>
        </w:pPr>
        <w:r w:rsidRPr="003D4AE0">
          <w:rPr>
            <w:rFonts w:ascii="Times New Roman" w:hAnsi="Times New Roman" w:cs="Times New Roman"/>
            <w:sz w:val="20"/>
            <w:szCs w:val="20"/>
          </w:rPr>
          <w:fldChar w:fldCharType="begin"/>
        </w:r>
        <w:r w:rsidRPr="003D4AE0">
          <w:rPr>
            <w:rFonts w:ascii="Times New Roman" w:hAnsi="Times New Roman" w:cs="Times New Roman"/>
            <w:sz w:val="20"/>
            <w:szCs w:val="20"/>
          </w:rPr>
          <w:instrText xml:space="preserve"> PAGE   \* MERGEFORMAT </w:instrText>
        </w:r>
        <w:r w:rsidRPr="003D4AE0">
          <w:rPr>
            <w:rFonts w:ascii="Times New Roman" w:hAnsi="Times New Roman" w:cs="Times New Roman"/>
            <w:sz w:val="20"/>
            <w:szCs w:val="20"/>
          </w:rPr>
          <w:fldChar w:fldCharType="separate"/>
        </w:r>
        <w:r w:rsidRPr="003D4AE0">
          <w:rPr>
            <w:rFonts w:ascii="Times New Roman" w:hAnsi="Times New Roman" w:cs="Times New Roman"/>
            <w:noProof/>
            <w:sz w:val="20"/>
            <w:szCs w:val="20"/>
          </w:rPr>
          <w:t>2</w:t>
        </w:r>
        <w:r w:rsidRPr="003D4AE0">
          <w:rPr>
            <w:rFonts w:ascii="Times New Roman" w:hAnsi="Times New Roman" w:cs="Times New Roman"/>
            <w:noProof/>
            <w:sz w:val="20"/>
            <w:szCs w:val="20"/>
          </w:rPr>
          <w:fldChar w:fldCharType="end"/>
        </w:r>
      </w:p>
    </w:sdtContent>
  </w:sdt>
  <w:p w14:paraId="13D07A27" w14:textId="77777777" w:rsidR="003D4AE0" w:rsidRDefault="003D4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6D4F48" w14:textId="77777777" w:rsidR="00094EB5" w:rsidRDefault="00094EB5" w:rsidP="0070762F">
      <w:pPr>
        <w:spacing w:after="0" w:line="240" w:lineRule="auto"/>
      </w:pPr>
      <w:r>
        <w:separator/>
      </w:r>
    </w:p>
  </w:footnote>
  <w:footnote w:type="continuationSeparator" w:id="0">
    <w:p w14:paraId="1C219D55" w14:textId="77777777" w:rsidR="00094EB5" w:rsidRDefault="00094EB5" w:rsidP="00707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A8B07" w14:textId="415BE02C" w:rsidR="0070762F" w:rsidRDefault="0070762F">
    <w:pPr>
      <w:pStyle w:val="Header"/>
    </w:pPr>
    <w:r>
      <w:rPr>
        <w:noProof/>
        <w:sz w:val="20"/>
      </w:rPr>
      <w:drawing>
        <wp:anchor distT="0" distB="0" distL="114300" distR="114300" simplePos="0" relativeHeight="251658240" behindDoc="1" locked="0" layoutInCell="1" allowOverlap="1" wp14:anchorId="7CB3DC3C" wp14:editId="3E7E335F">
          <wp:simplePos x="0" y="0"/>
          <wp:positionH relativeFrom="margin">
            <wp:align>left</wp:align>
          </wp:positionH>
          <wp:positionV relativeFrom="paragraph">
            <wp:posOffset>-110067</wp:posOffset>
          </wp:positionV>
          <wp:extent cx="1608455" cy="530860"/>
          <wp:effectExtent l="0" t="0" r="0" b="2540"/>
          <wp:wrapTight wrapText="bothSides">
            <wp:wrapPolygon edited="0">
              <wp:start x="0" y="0"/>
              <wp:lineTo x="0" y="15502"/>
              <wp:lineTo x="1791" y="20928"/>
              <wp:lineTo x="17908" y="20928"/>
              <wp:lineTo x="21233" y="16278"/>
              <wp:lineTo x="21233" y="12402"/>
              <wp:lineTo x="19698" y="0"/>
              <wp:lineTo x="0" y="0"/>
            </wp:wrapPolygon>
          </wp:wrapTight>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6112" cy="53382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7410"/>
    <w:multiLevelType w:val="multilevel"/>
    <w:tmpl w:val="A7E8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0153A"/>
    <w:multiLevelType w:val="multilevel"/>
    <w:tmpl w:val="0432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76C80"/>
    <w:multiLevelType w:val="multilevel"/>
    <w:tmpl w:val="7592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234FB"/>
    <w:multiLevelType w:val="hybridMultilevel"/>
    <w:tmpl w:val="97BC9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8E7AD8"/>
    <w:multiLevelType w:val="hybridMultilevel"/>
    <w:tmpl w:val="6EBCB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FA1F7C"/>
    <w:multiLevelType w:val="multilevel"/>
    <w:tmpl w:val="1744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CB6C9E"/>
    <w:multiLevelType w:val="multilevel"/>
    <w:tmpl w:val="87683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26E51"/>
    <w:multiLevelType w:val="multilevel"/>
    <w:tmpl w:val="ADEC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BF0434"/>
    <w:multiLevelType w:val="multilevel"/>
    <w:tmpl w:val="D60A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CF6F73"/>
    <w:multiLevelType w:val="multilevel"/>
    <w:tmpl w:val="9BD8517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33267DD9"/>
    <w:multiLevelType w:val="hybridMultilevel"/>
    <w:tmpl w:val="9DB0D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3F298C"/>
    <w:multiLevelType w:val="multilevel"/>
    <w:tmpl w:val="10F0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9126B3"/>
    <w:multiLevelType w:val="multilevel"/>
    <w:tmpl w:val="A078B98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3D7204F3"/>
    <w:multiLevelType w:val="multilevel"/>
    <w:tmpl w:val="FF2AA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4C1DC5"/>
    <w:multiLevelType w:val="multilevel"/>
    <w:tmpl w:val="6B6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DD60FB"/>
    <w:multiLevelType w:val="multilevel"/>
    <w:tmpl w:val="7E84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611DA6"/>
    <w:multiLevelType w:val="multilevel"/>
    <w:tmpl w:val="3AEA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174287"/>
    <w:multiLevelType w:val="multilevel"/>
    <w:tmpl w:val="E01C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882461"/>
    <w:multiLevelType w:val="multilevel"/>
    <w:tmpl w:val="917A7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396EBE"/>
    <w:multiLevelType w:val="multilevel"/>
    <w:tmpl w:val="64826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B902A3"/>
    <w:multiLevelType w:val="multilevel"/>
    <w:tmpl w:val="BBEC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263DDA"/>
    <w:multiLevelType w:val="multilevel"/>
    <w:tmpl w:val="399C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7F026D"/>
    <w:multiLevelType w:val="multilevel"/>
    <w:tmpl w:val="6AD2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970C10"/>
    <w:multiLevelType w:val="multilevel"/>
    <w:tmpl w:val="C738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7A5D3A"/>
    <w:multiLevelType w:val="multilevel"/>
    <w:tmpl w:val="8FD6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A207E2"/>
    <w:multiLevelType w:val="multilevel"/>
    <w:tmpl w:val="4E62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4F48CB"/>
    <w:multiLevelType w:val="multilevel"/>
    <w:tmpl w:val="913E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6C60B4"/>
    <w:multiLevelType w:val="multilevel"/>
    <w:tmpl w:val="315A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6725C3"/>
    <w:multiLevelType w:val="multilevel"/>
    <w:tmpl w:val="AFE6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7837A4"/>
    <w:multiLevelType w:val="multilevel"/>
    <w:tmpl w:val="79F4FB5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 w15:restartNumberingAfterBreak="0">
    <w:nsid w:val="79A73F49"/>
    <w:multiLevelType w:val="multilevel"/>
    <w:tmpl w:val="1530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E0257B"/>
    <w:multiLevelType w:val="multilevel"/>
    <w:tmpl w:val="568C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876282">
    <w:abstractNumId w:val="22"/>
  </w:num>
  <w:num w:numId="2" w16cid:durableId="716976180">
    <w:abstractNumId w:val="20"/>
  </w:num>
  <w:num w:numId="3" w16cid:durableId="1456875298">
    <w:abstractNumId w:val="31"/>
  </w:num>
  <w:num w:numId="4" w16cid:durableId="594899485">
    <w:abstractNumId w:val="26"/>
  </w:num>
  <w:num w:numId="5" w16cid:durableId="1150830663">
    <w:abstractNumId w:val="5"/>
  </w:num>
  <w:num w:numId="6" w16cid:durableId="364715984">
    <w:abstractNumId w:val="1"/>
  </w:num>
  <w:num w:numId="7" w16cid:durableId="1800605503">
    <w:abstractNumId w:val="11"/>
  </w:num>
  <w:num w:numId="8" w16cid:durableId="1026833143">
    <w:abstractNumId w:val="7"/>
  </w:num>
  <w:num w:numId="9" w16cid:durableId="1540968771">
    <w:abstractNumId w:val="23"/>
  </w:num>
  <w:num w:numId="10" w16cid:durableId="1272206000">
    <w:abstractNumId w:val="15"/>
  </w:num>
  <w:num w:numId="11" w16cid:durableId="977994386">
    <w:abstractNumId w:val="0"/>
  </w:num>
  <w:num w:numId="12" w16cid:durableId="1345279025">
    <w:abstractNumId w:val="18"/>
  </w:num>
  <w:num w:numId="13" w16cid:durableId="1436973933">
    <w:abstractNumId w:val="8"/>
  </w:num>
  <w:num w:numId="14" w16cid:durableId="1429930748">
    <w:abstractNumId w:val="19"/>
  </w:num>
  <w:num w:numId="15" w16cid:durableId="1483886032">
    <w:abstractNumId w:val="6"/>
  </w:num>
  <w:num w:numId="16" w16cid:durableId="462967412">
    <w:abstractNumId w:val="21"/>
  </w:num>
  <w:num w:numId="17" w16cid:durableId="982151595">
    <w:abstractNumId w:val="25"/>
  </w:num>
  <w:num w:numId="18" w16cid:durableId="157577232">
    <w:abstractNumId w:val="30"/>
  </w:num>
  <w:num w:numId="19" w16cid:durableId="922446489">
    <w:abstractNumId w:val="29"/>
  </w:num>
  <w:num w:numId="20" w16cid:durableId="515535480">
    <w:abstractNumId w:val="9"/>
  </w:num>
  <w:num w:numId="21" w16cid:durableId="1886791665">
    <w:abstractNumId w:val="12"/>
  </w:num>
  <w:num w:numId="22" w16cid:durableId="1405298301">
    <w:abstractNumId w:val="4"/>
  </w:num>
  <w:num w:numId="23" w16cid:durableId="847409924">
    <w:abstractNumId w:val="2"/>
  </w:num>
  <w:num w:numId="24" w16cid:durableId="2120828074">
    <w:abstractNumId w:val="14"/>
  </w:num>
  <w:num w:numId="25" w16cid:durableId="1774131438">
    <w:abstractNumId w:val="28"/>
  </w:num>
  <w:num w:numId="26" w16cid:durableId="1590656714">
    <w:abstractNumId w:val="16"/>
  </w:num>
  <w:num w:numId="27" w16cid:durableId="457340631">
    <w:abstractNumId w:val="17"/>
  </w:num>
  <w:num w:numId="28" w16cid:durableId="1796211367">
    <w:abstractNumId w:val="24"/>
  </w:num>
  <w:num w:numId="29" w16cid:durableId="685866575">
    <w:abstractNumId w:val="13"/>
  </w:num>
  <w:num w:numId="30" w16cid:durableId="1884557436">
    <w:abstractNumId w:val="27"/>
  </w:num>
  <w:num w:numId="31" w16cid:durableId="1295329369">
    <w:abstractNumId w:val="3"/>
  </w:num>
  <w:num w:numId="32" w16cid:durableId="5657293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7F0"/>
    <w:rsid w:val="00031BDE"/>
    <w:rsid w:val="00044F44"/>
    <w:rsid w:val="00045AC5"/>
    <w:rsid w:val="00064408"/>
    <w:rsid w:val="00082379"/>
    <w:rsid w:val="00082BE0"/>
    <w:rsid w:val="0008518D"/>
    <w:rsid w:val="00085D84"/>
    <w:rsid w:val="00094EB5"/>
    <w:rsid w:val="000A1E3A"/>
    <w:rsid w:val="000C101B"/>
    <w:rsid w:val="000C4B37"/>
    <w:rsid w:val="000C5DA4"/>
    <w:rsid w:val="000D0A81"/>
    <w:rsid w:val="000E6339"/>
    <w:rsid w:val="000E685D"/>
    <w:rsid w:val="00116DDB"/>
    <w:rsid w:val="00145D80"/>
    <w:rsid w:val="00155814"/>
    <w:rsid w:val="0018616E"/>
    <w:rsid w:val="00190C1F"/>
    <w:rsid w:val="001A5895"/>
    <w:rsid w:val="001A5970"/>
    <w:rsid w:val="001B70B9"/>
    <w:rsid w:val="001C243E"/>
    <w:rsid w:val="001C758A"/>
    <w:rsid w:val="001E77F7"/>
    <w:rsid w:val="001F15D7"/>
    <w:rsid w:val="00223395"/>
    <w:rsid w:val="00225541"/>
    <w:rsid w:val="00237FCD"/>
    <w:rsid w:val="00243261"/>
    <w:rsid w:val="002724E8"/>
    <w:rsid w:val="00283056"/>
    <w:rsid w:val="00284C4A"/>
    <w:rsid w:val="00290BE4"/>
    <w:rsid w:val="002B23AE"/>
    <w:rsid w:val="002D2B2A"/>
    <w:rsid w:val="002D738A"/>
    <w:rsid w:val="002F5C24"/>
    <w:rsid w:val="003078B6"/>
    <w:rsid w:val="00327CB2"/>
    <w:rsid w:val="00333FFA"/>
    <w:rsid w:val="00360CB9"/>
    <w:rsid w:val="00360F71"/>
    <w:rsid w:val="00364744"/>
    <w:rsid w:val="00366460"/>
    <w:rsid w:val="00371E11"/>
    <w:rsid w:val="00386848"/>
    <w:rsid w:val="003A2BEE"/>
    <w:rsid w:val="003B2C43"/>
    <w:rsid w:val="003C17D6"/>
    <w:rsid w:val="003C1A96"/>
    <w:rsid w:val="003C3C74"/>
    <w:rsid w:val="003C649E"/>
    <w:rsid w:val="003C7EDB"/>
    <w:rsid w:val="003D34EE"/>
    <w:rsid w:val="003D4AE0"/>
    <w:rsid w:val="003D686D"/>
    <w:rsid w:val="00443416"/>
    <w:rsid w:val="00477369"/>
    <w:rsid w:val="004851FC"/>
    <w:rsid w:val="004B0106"/>
    <w:rsid w:val="004B148C"/>
    <w:rsid w:val="004B4A9C"/>
    <w:rsid w:val="004D19ED"/>
    <w:rsid w:val="004E7A47"/>
    <w:rsid w:val="004F0D64"/>
    <w:rsid w:val="005007CC"/>
    <w:rsid w:val="00502B7A"/>
    <w:rsid w:val="00504A40"/>
    <w:rsid w:val="0051759C"/>
    <w:rsid w:val="00520A81"/>
    <w:rsid w:val="00530D5D"/>
    <w:rsid w:val="00542242"/>
    <w:rsid w:val="005510AB"/>
    <w:rsid w:val="0055385A"/>
    <w:rsid w:val="00572F27"/>
    <w:rsid w:val="00583521"/>
    <w:rsid w:val="00585334"/>
    <w:rsid w:val="00594A63"/>
    <w:rsid w:val="005A0D9B"/>
    <w:rsid w:val="005C41B5"/>
    <w:rsid w:val="005D6AF9"/>
    <w:rsid w:val="005F6241"/>
    <w:rsid w:val="006139AE"/>
    <w:rsid w:val="0061492E"/>
    <w:rsid w:val="00646D45"/>
    <w:rsid w:val="006512F1"/>
    <w:rsid w:val="00652D6A"/>
    <w:rsid w:val="00676A36"/>
    <w:rsid w:val="00697101"/>
    <w:rsid w:val="006A6665"/>
    <w:rsid w:val="006A6AC0"/>
    <w:rsid w:val="006A7116"/>
    <w:rsid w:val="006B31D3"/>
    <w:rsid w:val="006B52F6"/>
    <w:rsid w:val="006C1B73"/>
    <w:rsid w:val="006C532C"/>
    <w:rsid w:val="006E0AD4"/>
    <w:rsid w:val="007056A9"/>
    <w:rsid w:val="0070762F"/>
    <w:rsid w:val="0072300D"/>
    <w:rsid w:val="00733D04"/>
    <w:rsid w:val="00763A09"/>
    <w:rsid w:val="00764436"/>
    <w:rsid w:val="00776764"/>
    <w:rsid w:val="00791216"/>
    <w:rsid w:val="007B50E3"/>
    <w:rsid w:val="007D0AFD"/>
    <w:rsid w:val="007F37F0"/>
    <w:rsid w:val="007F3CF6"/>
    <w:rsid w:val="0082547B"/>
    <w:rsid w:val="00831F93"/>
    <w:rsid w:val="00832411"/>
    <w:rsid w:val="008373DD"/>
    <w:rsid w:val="00855331"/>
    <w:rsid w:val="00860627"/>
    <w:rsid w:val="008614C0"/>
    <w:rsid w:val="008712D5"/>
    <w:rsid w:val="00896E20"/>
    <w:rsid w:val="008A2DE1"/>
    <w:rsid w:val="008C21F8"/>
    <w:rsid w:val="008D77B8"/>
    <w:rsid w:val="008F0656"/>
    <w:rsid w:val="008F52A7"/>
    <w:rsid w:val="00904C76"/>
    <w:rsid w:val="00916B73"/>
    <w:rsid w:val="00926224"/>
    <w:rsid w:val="009273AC"/>
    <w:rsid w:val="00940E98"/>
    <w:rsid w:val="0095693E"/>
    <w:rsid w:val="00956A40"/>
    <w:rsid w:val="009737CA"/>
    <w:rsid w:val="0097455A"/>
    <w:rsid w:val="0097746D"/>
    <w:rsid w:val="00997CEC"/>
    <w:rsid w:val="009A23F6"/>
    <w:rsid w:val="009A74E4"/>
    <w:rsid w:val="00A06D31"/>
    <w:rsid w:val="00A240D0"/>
    <w:rsid w:val="00A32D54"/>
    <w:rsid w:val="00A360E5"/>
    <w:rsid w:val="00A4708D"/>
    <w:rsid w:val="00A72B8E"/>
    <w:rsid w:val="00A75354"/>
    <w:rsid w:val="00A83E59"/>
    <w:rsid w:val="00AA05B8"/>
    <w:rsid w:val="00AB1E13"/>
    <w:rsid w:val="00AB362A"/>
    <w:rsid w:val="00AD77A6"/>
    <w:rsid w:val="00AF704D"/>
    <w:rsid w:val="00B03706"/>
    <w:rsid w:val="00B0388A"/>
    <w:rsid w:val="00B03AC2"/>
    <w:rsid w:val="00B34E48"/>
    <w:rsid w:val="00B4063A"/>
    <w:rsid w:val="00B46345"/>
    <w:rsid w:val="00B640D3"/>
    <w:rsid w:val="00B83463"/>
    <w:rsid w:val="00B915D1"/>
    <w:rsid w:val="00B950F2"/>
    <w:rsid w:val="00BB5082"/>
    <w:rsid w:val="00BD37C7"/>
    <w:rsid w:val="00BE5527"/>
    <w:rsid w:val="00BF6D73"/>
    <w:rsid w:val="00C04762"/>
    <w:rsid w:val="00C14A1B"/>
    <w:rsid w:val="00C44471"/>
    <w:rsid w:val="00C45B5C"/>
    <w:rsid w:val="00C46EE4"/>
    <w:rsid w:val="00C74332"/>
    <w:rsid w:val="00C877FC"/>
    <w:rsid w:val="00CB199D"/>
    <w:rsid w:val="00CB3176"/>
    <w:rsid w:val="00CB7361"/>
    <w:rsid w:val="00CF3B8C"/>
    <w:rsid w:val="00D014DE"/>
    <w:rsid w:val="00D0577F"/>
    <w:rsid w:val="00D1161E"/>
    <w:rsid w:val="00D1325E"/>
    <w:rsid w:val="00D13EBB"/>
    <w:rsid w:val="00D14E31"/>
    <w:rsid w:val="00D30864"/>
    <w:rsid w:val="00D34674"/>
    <w:rsid w:val="00D8672B"/>
    <w:rsid w:val="00D95AD7"/>
    <w:rsid w:val="00DB473C"/>
    <w:rsid w:val="00DD0AA2"/>
    <w:rsid w:val="00DF63DF"/>
    <w:rsid w:val="00E00314"/>
    <w:rsid w:val="00E04233"/>
    <w:rsid w:val="00E051D8"/>
    <w:rsid w:val="00E068CF"/>
    <w:rsid w:val="00E128A7"/>
    <w:rsid w:val="00E42063"/>
    <w:rsid w:val="00E55DB6"/>
    <w:rsid w:val="00E631F3"/>
    <w:rsid w:val="00E67AE0"/>
    <w:rsid w:val="00ED0E5B"/>
    <w:rsid w:val="00ED17D2"/>
    <w:rsid w:val="00ED7848"/>
    <w:rsid w:val="00EE0C65"/>
    <w:rsid w:val="00EE3F30"/>
    <w:rsid w:val="00EF3005"/>
    <w:rsid w:val="00F057F0"/>
    <w:rsid w:val="00F0692B"/>
    <w:rsid w:val="00F10939"/>
    <w:rsid w:val="00F25DCB"/>
    <w:rsid w:val="00F37F56"/>
    <w:rsid w:val="00F50ED7"/>
    <w:rsid w:val="00F56157"/>
    <w:rsid w:val="00F56A96"/>
    <w:rsid w:val="00F613A1"/>
    <w:rsid w:val="00F94FF5"/>
    <w:rsid w:val="00FA3C8D"/>
    <w:rsid w:val="00FB042F"/>
    <w:rsid w:val="00FB1B6E"/>
    <w:rsid w:val="00FC4509"/>
    <w:rsid w:val="00FC5C9E"/>
    <w:rsid w:val="00FC7ECF"/>
    <w:rsid w:val="00FF1E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247F3"/>
  <w15:chartTrackingRefBased/>
  <w15:docId w15:val="{12297AA6-051C-4278-B1EB-6D6C1BC03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1F8"/>
    <w:pPr>
      <w:spacing w:before="120" w:after="120" w:line="360" w:lineRule="auto"/>
      <w:jc w:val="both"/>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8C21F8"/>
    <w:pPr>
      <w:spacing w:before="120" w:after="120" w:line="360" w:lineRule="auto"/>
      <w:jc w:val="both"/>
      <w:outlineLvl w:val="1"/>
    </w:pPr>
    <w:rPr>
      <w:rFonts w:ascii="Times New Roman" w:hAnsi="Times New Roman" w:cs="Times New Roman"/>
      <w:b/>
      <w:bCs/>
      <w:sz w:val="24"/>
      <w:szCs w:val="24"/>
    </w:rPr>
  </w:style>
  <w:style w:type="paragraph" w:styleId="Heading3">
    <w:name w:val="heading 3"/>
    <w:basedOn w:val="Normal"/>
    <w:next w:val="Normal"/>
    <w:link w:val="Heading3Char"/>
    <w:uiPriority w:val="9"/>
    <w:unhideWhenUsed/>
    <w:qFormat/>
    <w:rsid w:val="00B950F2"/>
    <w:pPr>
      <w:spacing w:before="120" w:after="120" w:line="360" w:lineRule="auto"/>
      <w:jc w:val="both"/>
      <w:outlineLvl w:val="2"/>
    </w:pPr>
    <w:rPr>
      <w:rFonts w:ascii="Times New Roman" w:hAnsi="Times New Roman" w:cs="Times New Roman"/>
      <w:b/>
      <w:bCs/>
      <w:sz w:val="24"/>
      <w:szCs w:val="24"/>
      <w:lang w:val="en-GB"/>
    </w:rPr>
  </w:style>
  <w:style w:type="paragraph" w:styleId="Heading4">
    <w:name w:val="heading 4"/>
    <w:basedOn w:val="Normal"/>
    <w:next w:val="Normal"/>
    <w:link w:val="Heading4Char"/>
    <w:uiPriority w:val="9"/>
    <w:unhideWhenUsed/>
    <w:qFormat/>
    <w:rsid w:val="00B950F2"/>
    <w:pPr>
      <w:spacing w:before="120" w:after="120" w:line="360" w:lineRule="auto"/>
      <w:jc w:val="center"/>
      <w:outlineLvl w:val="3"/>
    </w:pPr>
    <w:rPr>
      <w:rFonts w:ascii="Times New Roman" w:hAnsi="Times New Roman" w:cs="Times New Roman"/>
      <w:b/>
      <w:bCs/>
      <w:sz w:val="24"/>
      <w:szCs w:val="24"/>
      <w:lang w:val="en-GB"/>
    </w:rPr>
  </w:style>
  <w:style w:type="paragraph" w:styleId="Heading5">
    <w:name w:val="heading 5"/>
    <w:basedOn w:val="Normal"/>
    <w:next w:val="Normal"/>
    <w:link w:val="Heading5Char"/>
    <w:uiPriority w:val="9"/>
    <w:unhideWhenUsed/>
    <w:qFormat/>
    <w:rsid w:val="007056A9"/>
    <w:pPr>
      <w:spacing w:before="120" w:after="120" w:line="360" w:lineRule="auto"/>
      <w:jc w:val="center"/>
      <w:outlineLvl w:val="4"/>
    </w:pPr>
    <w:rPr>
      <w:rFonts w:ascii="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76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62F"/>
  </w:style>
  <w:style w:type="paragraph" w:styleId="Footer">
    <w:name w:val="footer"/>
    <w:basedOn w:val="Normal"/>
    <w:link w:val="FooterChar"/>
    <w:uiPriority w:val="99"/>
    <w:unhideWhenUsed/>
    <w:rsid w:val="00707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62F"/>
  </w:style>
  <w:style w:type="paragraph" w:styleId="ListParagraph">
    <w:name w:val="List Paragraph"/>
    <w:basedOn w:val="Normal"/>
    <w:uiPriority w:val="34"/>
    <w:qFormat/>
    <w:rsid w:val="0082547B"/>
    <w:pPr>
      <w:ind w:left="720"/>
      <w:contextualSpacing/>
    </w:pPr>
  </w:style>
  <w:style w:type="table" w:styleId="GridTable5Dark-Accent4">
    <w:name w:val="Grid Table 5 Dark Accent 4"/>
    <w:basedOn w:val="TableNormal"/>
    <w:uiPriority w:val="50"/>
    <w:rsid w:val="001A597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Heading1Char">
    <w:name w:val="Heading 1 Char"/>
    <w:basedOn w:val="DefaultParagraphFont"/>
    <w:link w:val="Heading1"/>
    <w:uiPriority w:val="9"/>
    <w:rsid w:val="008C21F8"/>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8C21F8"/>
    <w:rPr>
      <w:rFonts w:ascii="Times New Roman" w:hAnsi="Times New Roman" w:cs="Times New Roman"/>
      <w:b/>
      <w:bCs/>
      <w:sz w:val="24"/>
      <w:szCs w:val="24"/>
    </w:rPr>
  </w:style>
  <w:style w:type="character" w:styleId="Hyperlink">
    <w:name w:val="Hyperlink"/>
    <w:basedOn w:val="DefaultParagraphFont"/>
    <w:uiPriority w:val="99"/>
    <w:unhideWhenUsed/>
    <w:rsid w:val="00B46345"/>
    <w:rPr>
      <w:color w:val="0563C1" w:themeColor="hyperlink"/>
      <w:u w:val="single"/>
    </w:rPr>
  </w:style>
  <w:style w:type="character" w:styleId="UnresolvedMention">
    <w:name w:val="Unresolved Mention"/>
    <w:basedOn w:val="DefaultParagraphFont"/>
    <w:uiPriority w:val="99"/>
    <w:semiHidden/>
    <w:unhideWhenUsed/>
    <w:rsid w:val="00B46345"/>
    <w:rPr>
      <w:color w:val="605E5C"/>
      <w:shd w:val="clear" w:color="auto" w:fill="E1DFDD"/>
    </w:rPr>
  </w:style>
  <w:style w:type="character" w:customStyle="1" w:styleId="Heading3Char">
    <w:name w:val="Heading 3 Char"/>
    <w:basedOn w:val="DefaultParagraphFont"/>
    <w:link w:val="Heading3"/>
    <w:uiPriority w:val="9"/>
    <w:rsid w:val="00B950F2"/>
    <w:rPr>
      <w:rFonts w:ascii="Times New Roman" w:hAnsi="Times New Roman" w:cs="Times New Roman"/>
      <w:b/>
      <w:bCs/>
      <w:sz w:val="24"/>
      <w:szCs w:val="24"/>
      <w:lang w:val="en-GB"/>
    </w:rPr>
  </w:style>
  <w:style w:type="character" w:customStyle="1" w:styleId="Heading4Char">
    <w:name w:val="Heading 4 Char"/>
    <w:basedOn w:val="DefaultParagraphFont"/>
    <w:link w:val="Heading4"/>
    <w:uiPriority w:val="9"/>
    <w:rsid w:val="00B950F2"/>
    <w:rPr>
      <w:rFonts w:ascii="Times New Roman" w:hAnsi="Times New Roman" w:cs="Times New Roman"/>
      <w:b/>
      <w:bCs/>
      <w:sz w:val="24"/>
      <w:szCs w:val="24"/>
      <w:lang w:val="en-GB"/>
    </w:rPr>
  </w:style>
  <w:style w:type="character" w:customStyle="1" w:styleId="Heading5Char">
    <w:name w:val="Heading 5 Char"/>
    <w:basedOn w:val="DefaultParagraphFont"/>
    <w:link w:val="Heading5"/>
    <w:uiPriority w:val="9"/>
    <w:rsid w:val="007056A9"/>
    <w:rPr>
      <w:rFonts w:ascii="Times New Roman" w:hAnsi="Times New Roman" w:cs="Times New Roman"/>
      <w:b/>
      <w:bCs/>
      <w:sz w:val="24"/>
      <w:szCs w:val="24"/>
      <w:lang w:val="en-GB"/>
    </w:rPr>
  </w:style>
  <w:style w:type="paragraph" w:styleId="TableofFigures">
    <w:name w:val="table of figures"/>
    <w:basedOn w:val="Normal"/>
    <w:next w:val="Normal"/>
    <w:uiPriority w:val="99"/>
    <w:unhideWhenUsed/>
    <w:rsid w:val="00F37F56"/>
    <w:pPr>
      <w:spacing w:after="0"/>
    </w:pPr>
  </w:style>
  <w:style w:type="paragraph" w:styleId="TOCHeading">
    <w:name w:val="TOC Heading"/>
    <w:basedOn w:val="Heading1"/>
    <w:next w:val="Normal"/>
    <w:uiPriority w:val="39"/>
    <w:unhideWhenUsed/>
    <w:qFormat/>
    <w:rsid w:val="00290BE4"/>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290BE4"/>
    <w:pPr>
      <w:spacing w:after="100"/>
    </w:pPr>
  </w:style>
  <w:style w:type="paragraph" w:styleId="TOC2">
    <w:name w:val="toc 2"/>
    <w:basedOn w:val="Normal"/>
    <w:next w:val="Normal"/>
    <w:autoRedefine/>
    <w:uiPriority w:val="39"/>
    <w:unhideWhenUsed/>
    <w:rsid w:val="00290B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44717">
      <w:bodyDiv w:val="1"/>
      <w:marLeft w:val="0"/>
      <w:marRight w:val="0"/>
      <w:marTop w:val="0"/>
      <w:marBottom w:val="0"/>
      <w:divBdr>
        <w:top w:val="none" w:sz="0" w:space="0" w:color="auto"/>
        <w:left w:val="none" w:sz="0" w:space="0" w:color="auto"/>
        <w:bottom w:val="none" w:sz="0" w:space="0" w:color="auto"/>
        <w:right w:val="none" w:sz="0" w:space="0" w:color="auto"/>
      </w:divBdr>
    </w:div>
    <w:div w:id="34621233">
      <w:bodyDiv w:val="1"/>
      <w:marLeft w:val="0"/>
      <w:marRight w:val="0"/>
      <w:marTop w:val="0"/>
      <w:marBottom w:val="0"/>
      <w:divBdr>
        <w:top w:val="none" w:sz="0" w:space="0" w:color="auto"/>
        <w:left w:val="none" w:sz="0" w:space="0" w:color="auto"/>
        <w:bottom w:val="none" w:sz="0" w:space="0" w:color="auto"/>
        <w:right w:val="none" w:sz="0" w:space="0" w:color="auto"/>
      </w:divBdr>
    </w:div>
    <w:div w:id="45299419">
      <w:bodyDiv w:val="1"/>
      <w:marLeft w:val="0"/>
      <w:marRight w:val="0"/>
      <w:marTop w:val="0"/>
      <w:marBottom w:val="0"/>
      <w:divBdr>
        <w:top w:val="none" w:sz="0" w:space="0" w:color="auto"/>
        <w:left w:val="none" w:sz="0" w:space="0" w:color="auto"/>
        <w:bottom w:val="none" w:sz="0" w:space="0" w:color="auto"/>
        <w:right w:val="none" w:sz="0" w:space="0" w:color="auto"/>
      </w:divBdr>
    </w:div>
    <w:div w:id="79328431">
      <w:bodyDiv w:val="1"/>
      <w:marLeft w:val="0"/>
      <w:marRight w:val="0"/>
      <w:marTop w:val="0"/>
      <w:marBottom w:val="0"/>
      <w:divBdr>
        <w:top w:val="none" w:sz="0" w:space="0" w:color="auto"/>
        <w:left w:val="none" w:sz="0" w:space="0" w:color="auto"/>
        <w:bottom w:val="none" w:sz="0" w:space="0" w:color="auto"/>
        <w:right w:val="none" w:sz="0" w:space="0" w:color="auto"/>
      </w:divBdr>
    </w:div>
    <w:div w:id="87625818">
      <w:bodyDiv w:val="1"/>
      <w:marLeft w:val="0"/>
      <w:marRight w:val="0"/>
      <w:marTop w:val="0"/>
      <w:marBottom w:val="0"/>
      <w:divBdr>
        <w:top w:val="none" w:sz="0" w:space="0" w:color="auto"/>
        <w:left w:val="none" w:sz="0" w:space="0" w:color="auto"/>
        <w:bottom w:val="none" w:sz="0" w:space="0" w:color="auto"/>
        <w:right w:val="none" w:sz="0" w:space="0" w:color="auto"/>
      </w:divBdr>
    </w:div>
    <w:div w:id="103157910">
      <w:bodyDiv w:val="1"/>
      <w:marLeft w:val="0"/>
      <w:marRight w:val="0"/>
      <w:marTop w:val="0"/>
      <w:marBottom w:val="0"/>
      <w:divBdr>
        <w:top w:val="none" w:sz="0" w:space="0" w:color="auto"/>
        <w:left w:val="none" w:sz="0" w:space="0" w:color="auto"/>
        <w:bottom w:val="none" w:sz="0" w:space="0" w:color="auto"/>
        <w:right w:val="none" w:sz="0" w:space="0" w:color="auto"/>
      </w:divBdr>
    </w:div>
    <w:div w:id="112721937">
      <w:bodyDiv w:val="1"/>
      <w:marLeft w:val="0"/>
      <w:marRight w:val="0"/>
      <w:marTop w:val="0"/>
      <w:marBottom w:val="0"/>
      <w:divBdr>
        <w:top w:val="none" w:sz="0" w:space="0" w:color="auto"/>
        <w:left w:val="none" w:sz="0" w:space="0" w:color="auto"/>
        <w:bottom w:val="none" w:sz="0" w:space="0" w:color="auto"/>
        <w:right w:val="none" w:sz="0" w:space="0" w:color="auto"/>
      </w:divBdr>
    </w:div>
    <w:div w:id="118107272">
      <w:bodyDiv w:val="1"/>
      <w:marLeft w:val="0"/>
      <w:marRight w:val="0"/>
      <w:marTop w:val="0"/>
      <w:marBottom w:val="0"/>
      <w:divBdr>
        <w:top w:val="none" w:sz="0" w:space="0" w:color="auto"/>
        <w:left w:val="none" w:sz="0" w:space="0" w:color="auto"/>
        <w:bottom w:val="none" w:sz="0" w:space="0" w:color="auto"/>
        <w:right w:val="none" w:sz="0" w:space="0" w:color="auto"/>
      </w:divBdr>
      <w:divsChild>
        <w:div w:id="1122115780">
          <w:marLeft w:val="0"/>
          <w:marRight w:val="0"/>
          <w:marTop w:val="0"/>
          <w:marBottom w:val="0"/>
          <w:divBdr>
            <w:top w:val="none" w:sz="0" w:space="0" w:color="auto"/>
            <w:left w:val="none" w:sz="0" w:space="0" w:color="auto"/>
            <w:bottom w:val="none" w:sz="0" w:space="0" w:color="auto"/>
            <w:right w:val="none" w:sz="0" w:space="0" w:color="auto"/>
          </w:divBdr>
          <w:divsChild>
            <w:div w:id="1829052710">
              <w:marLeft w:val="-100"/>
              <w:marRight w:val="-100"/>
              <w:marTop w:val="0"/>
              <w:marBottom w:val="0"/>
              <w:divBdr>
                <w:top w:val="none" w:sz="0" w:space="0" w:color="auto"/>
                <w:left w:val="none" w:sz="0" w:space="0" w:color="auto"/>
                <w:bottom w:val="none" w:sz="0" w:space="0" w:color="auto"/>
                <w:right w:val="none" w:sz="0" w:space="0" w:color="auto"/>
              </w:divBdr>
            </w:div>
          </w:divsChild>
        </w:div>
      </w:divsChild>
    </w:div>
    <w:div w:id="121193418">
      <w:bodyDiv w:val="1"/>
      <w:marLeft w:val="0"/>
      <w:marRight w:val="0"/>
      <w:marTop w:val="0"/>
      <w:marBottom w:val="0"/>
      <w:divBdr>
        <w:top w:val="none" w:sz="0" w:space="0" w:color="auto"/>
        <w:left w:val="none" w:sz="0" w:space="0" w:color="auto"/>
        <w:bottom w:val="none" w:sz="0" w:space="0" w:color="auto"/>
        <w:right w:val="none" w:sz="0" w:space="0" w:color="auto"/>
      </w:divBdr>
    </w:div>
    <w:div w:id="137309783">
      <w:bodyDiv w:val="1"/>
      <w:marLeft w:val="0"/>
      <w:marRight w:val="0"/>
      <w:marTop w:val="0"/>
      <w:marBottom w:val="0"/>
      <w:divBdr>
        <w:top w:val="none" w:sz="0" w:space="0" w:color="auto"/>
        <w:left w:val="none" w:sz="0" w:space="0" w:color="auto"/>
        <w:bottom w:val="none" w:sz="0" w:space="0" w:color="auto"/>
        <w:right w:val="none" w:sz="0" w:space="0" w:color="auto"/>
      </w:divBdr>
    </w:div>
    <w:div w:id="161239489">
      <w:bodyDiv w:val="1"/>
      <w:marLeft w:val="0"/>
      <w:marRight w:val="0"/>
      <w:marTop w:val="0"/>
      <w:marBottom w:val="0"/>
      <w:divBdr>
        <w:top w:val="none" w:sz="0" w:space="0" w:color="auto"/>
        <w:left w:val="none" w:sz="0" w:space="0" w:color="auto"/>
        <w:bottom w:val="none" w:sz="0" w:space="0" w:color="auto"/>
        <w:right w:val="none" w:sz="0" w:space="0" w:color="auto"/>
      </w:divBdr>
      <w:divsChild>
        <w:div w:id="563297336">
          <w:marLeft w:val="0"/>
          <w:marRight w:val="0"/>
          <w:marTop w:val="0"/>
          <w:marBottom w:val="0"/>
          <w:divBdr>
            <w:top w:val="none" w:sz="0" w:space="0" w:color="auto"/>
            <w:left w:val="none" w:sz="0" w:space="0" w:color="auto"/>
            <w:bottom w:val="none" w:sz="0" w:space="0" w:color="auto"/>
            <w:right w:val="none" w:sz="0" w:space="0" w:color="auto"/>
          </w:divBdr>
          <w:divsChild>
            <w:div w:id="453720222">
              <w:marLeft w:val="-100"/>
              <w:marRight w:val="-100"/>
              <w:marTop w:val="0"/>
              <w:marBottom w:val="0"/>
              <w:divBdr>
                <w:top w:val="none" w:sz="0" w:space="0" w:color="auto"/>
                <w:left w:val="none" w:sz="0" w:space="0" w:color="auto"/>
                <w:bottom w:val="none" w:sz="0" w:space="0" w:color="auto"/>
                <w:right w:val="none" w:sz="0" w:space="0" w:color="auto"/>
              </w:divBdr>
            </w:div>
          </w:divsChild>
        </w:div>
        <w:div w:id="559248644">
          <w:marLeft w:val="0"/>
          <w:marRight w:val="0"/>
          <w:marTop w:val="0"/>
          <w:marBottom w:val="0"/>
          <w:divBdr>
            <w:top w:val="none" w:sz="0" w:space="0" w:color="auto"/>
            <w:left w:val="none" w:sz="0" w:space="0" w:color="auto"/>
            <w:bottom w:val="none" w:sz="0" w:space="0" w:color="auto"/>
            <w:right w:val="none" w:sz="0" w:space="0" w:color="auto"/>
          </w:divBdr>
          <w:divsChild>
            <w:div w:id="1092433364">
              <w:marLeft w:val="-100"/>
              <w:marRight w:val="-100"/>
              <w:marTop w:val="0"/>
              <w:marBottom w:val="0"/>
              <w:divBdr>
                <w:top w:val="none" w:sz="0" w:space="0" w:color="auto"/>
                <w:left w:val="none" w:sz="0" w:space="0" w:color="auto"/>
                <w:bottom w:val="none" w:sz="0" w:space="0" w:color="auto"/>
                <w:right w:val="none" w:sz="0" w:space="0" w:color="auto"/>
              </w:divBdr>
            </w:div>
          </w:divsChild>
        </w:div>
        <w:div w:id="1236088344">
          <w:marLeft w:val="0"/>
          <w:marRight w:val="0"/>
          <w:marTop w:val="0"/>
          <w:marBottom w:val="0"/>
          <w:divBdr>
            <w:top w:val="none" w:sz="0" w:space="0" w:color="auto"/>
            <w:left w:val="none" w:sz="0" w:space="0" w:color="auto"/>
            <w:bottom w:val="none" w:sz="0" w:space="0" w:color="auto"/>
            <w:right w:val="none" w:sz="0" w:space="0" w:color="auto"/>
          </w:divBdr>
          <w:divsChild>
            <w:div w:id="1413434008">
              <w:marLeft w:val="0"/>
              <w:marRight w:val="0"/>
              <w:marTop w:val="0"/>
              <w:marBottom w:val="0"/>
              <w:divBdr>
                <w:top w:val="none" w:sz="0" w:space="0" w:color="auto"/>
                <w:left w:val="none" w:sz="0" w:space="0" w:color="auto"/>
                <w:bottom w:val="none" w:sz="0" w:space="0" w:color="auto"/>
                <w:right w:val="none" w:sz="0" w:space="0" w:color="auto"/>
              </w:divBdr>
            </w:div>
          </w:divsChild>
        </w:div>
        <w:div w:id="407534132">
          <w:marLeft w:val="0"/>
          <w:marRight w:val="0"/>
          <w:marTop w:val="0"/>
          <w:marBottom w:val="0"/>
          <w:divBdr>
            <w:top w:val="none" w:sz="0" w:space="0" w:color="auto"/>
            <w:left w:val="none" w:sz="0" w:space="0" w:color="auto"/>
            <w:bottom w:val="none" w:sz="0" w:space="0" w:color="auto"/>
            <w:right w:val="none" w:sz="0" w:space="0" w:color="auto"/>
          </w:divBdr>
          <w:divsChild>
            <w:div w:id="1279726821">
              <w:marLeft w:val="0"/>
              <w:marRight w:val="0"/>
              <w:marTop w:val="0"/>
              <w:marBottom w:val="0"/>
              <w:divBdr>
                <w:top w:val="none" w:sz="0" w:space="0" w:color="auto"/>
                <w:left w:val="none" w:sz="0" w:space="0" w:color="auto"/>
                <w:bottom w:val="none" w:sz="0" w:space="0" w:color="auto"/>
                <w:right w:val="none" w:sz="0" w:space="0" w:color="auto"/>
              </w:divBdr>
            </w:div>
          </w:divsChild>
        </w:div>
        <w:div w:id="102724050">
          <w:marLeft w:val="0"/>
          <w:marRight w:val="0"/>
          <w:marTop w:val="0"/>
          <w:marBottom w:val="0"/>
          <w:divBdr>
            <w:top w:val="none" w:sz="0" w:space="0" w:color="auto"/>
            <w:left w:val="none" w:sz="0" w:space="0" w:color="auto"/>
            <w:bottom w:val="none" w:sz="0" w:space="0" w:color="auto"/>
            <w:right w:val="none" w:sz="0" w:space="0" w:color="auto"/>
          </w:divBdr>
          <w:divsChild>
            <w:div w:id="9765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13589">
      <w:bodyDiv w:val="1"/>
      <w:marLeft w:val="0"/>
      <w:marRight w:val="0"/>
      <w:marTop w:val="0"/>
      <w:marBottom w:val="0"/>
      <w:divBdr>
        <w:top w:val="none" w:sz="0" w:space="0" w:color="auto"/>
        <w:left w:val="none" w:sz="0" w:space="0" w:color="auto"/>
        <w:bottom w:val="none" w:sz="0" w:space="0" w:color="auto"/>
        <w:right w:val="none" w:sz="0" w:space="0" w:color="auto"/>
      </w:divBdr>
    </w:div>
    <w:div w:id="249390528">
      <w:bodyDiv w:val="1"/>
      <w:marLeft w:val="0"/>
      <w:marRight w:val="0"/>
      <w:marTop w:val="0"/>
      <w:marBottom w:val="0"/>
      <w:divBdr>
        <w:top w:val="none" w:sz="0" w:space="0" w:color="auto"/>
        <w:left w:val="none" w:sz="0" w:space="0" w:color="auto"/>
        <w:bottom w:val="none" w:sz="0" w:space="0" w:color="auto"/>
        <w:right w:val="none" w:sz="0" w:space="0" w:color="auto"/>
      </w:divBdr>
    </w:div>
    <w:div w:id="283968917">
      <w:bodyDiv w:val="1"/>
      <w:marLeft w:val="0"/>
      <w:marRight w:val="0"/>
      <w:marTop w:val="0"/>
      <w:marBottom w:val="0"/>
      <w:divBdr>
        <w:top w:val="none" w:sz="0" w:space="0" w:color="auto"/>
        <w:left w:val="none" w:sz="0" w:space="0" w:color="auto"/>
        <w:bottom w:val="none" w:sz="0" w:space="0" w:color="auto"/>
        <w:right w:val="none" w:sz="0" w:space="0" w:color="auto"/>
      </w:divBdr>
    </w:div>
    <w:div w:id="286160948">
      <w:bodyDiv w:val="1"/>
      <w:marLeft w:val="0"/>
      <w:marRight w:val="0"/>
      <w:marTop w:val="0"/>
      <w:marBottom w:val="0"/>
      <w:divBdr>
        <w:top w:val="none" w:sz="0" w:space="0" w:color="auto"/>
        <w:left w:val="none" w:sz="0" w:space="0" w:color="auto"/>
        <w:bottom w:val="none" w:sz="0" w:space="0" w:color="auto"/>
        <w:right w:val="none" w:sz="0" w:space="0" w:color="auto"/>
      </w:divBdr>
    </w:div>
    <w:div w:id="309674845">
      <w:bodyDiv w:val="1"/>
      <w:marLeft w:val="0"/>
      <w:marRight w:val="0"/>
      <w:marTop w:val="0"/>
      <w:marBottom w:val="0"/>
      <w:divBdr>
        <w:top w:val="none" w:sz="0" w:space="0" w:color="auto"/>
        <w:left w:val="none" w:sz="0" w:space="0" w:color="auto"/>
        <w:bottom w:val="none" w:sz="0" w:space="0" w:color="auto"/>
        <w:right w:val="none" w:sz="0" w:space="0" w:color="auto"/>
      </w:divBdr>
    </w:div>
    <w:div w:id="373693950">
      <w:bodyDiv w:val="1"/>
      <w:marLeft w:val="0"/>
      <w:marRight w:val="0"/>
      <w:marTop w:val="0"/>
      <w:marBottom w:val="0"/>
      <w:divBdr>
        <w:top w:val="none" w:sz="0" w:space="0" w:color="auto"/>
        <w:left w:val="none" w:sz="0" w:space="0" w:color="auto"/>
        <w:bottom w:val="none" w:sz="0" w:space="0" w:color="auto"/>
        <w:right w:val="none" w:sz="0" w:space="0" w:color="auto"/>
      </w:divBdr>
    </w:div>
    <w:div w:id="379132582">
      <w:bodyDiv w:val="1"/>
      <w:marLeft w:val="0"/>
      <w:marRight w:val="0"/>
      <w:marTop w:val="0"/>
      <w:marBottom w:val="0"/>
      <w:divBdr>
        <w:top w:val="none" w:sz="0" w:space="0" w:color="auto"/>
        <w:left w:val="none" w:sz="0" w:space="0" w:color="auto"/>
        <w:bottom w:val="none" w:sz="0" w:space="0" w:color="auto"/>
        <w:right w:val="none" w:sz="0" w:space="0" w:color="auto"/>
      </w:divBdr>
    </w:div>
    <w:div w:id="380519955">
      <w:bodyDiv w:val="1"/>
      <w:marLeft w:val="0"/>
      <w:marRight w:val="0"/>
      <w:marTop w:val="0"/>
      <w:marBottom w:val="0"/>
      <w:divBdr>
        <w:top w:val="none" w:sz="0" w:space="0" w:color="auto"/>
        <w:left w:val="none" w:sz="0" w:space="0" w:color="auto"/>
        <w:bottom w:val="none" w:sz="0" w:space="0" w:color="auto"/>
        <w:right w:val="none" w:sz="0" w:space="0" w:color="auto"/>
      </w:divBdr>
    </w:div>
    <w:div w:id="386228236">
      <w:bodyDiv w:val="1"/>
      <w:marLeft w:val="0"/>
      <w:marRight w:val="0"/>
      <w:marTop w:val="0"/>
      <w:marBottom w:val="0"/>
      <w:divBdr>
        <w:top w:val="none" w:sz="0" w:space="0" w:color="auto"/>
        <w:left w:val="none" w:sz="0" w:space="0" w:color="auto"/>
        <w:bottom w:val="none" w:sz="0" w:space="0" w:color="auto"/>
        <w:right w:val="none" w:sz="0" w:space="0" w:color="auto"/>
      </w:divBdr>
    </w:div>
    <w:div w:id="443155670">
      <w:bodyDiv w:val="1"/>
      <w:marLeft w:val="0"/>
      <w:marRight w:val="0"/>
      <w:marTop w:val="0"/>
      <w:marBottom w:val="0"/>
      <w:divBdr>
        <w:top w:val="none" w:sz="0" w:space="0" w:color="auto"/>
        <w:left w:val="none" w:sz="0" w:space="0" w:color="auto"/>
        <w:bottom w:val="none" w:sz="0" w:space="0" w:color="auto"/>
        <w:right w:val="none" w:sz="0" w:space="0" w:color="auto"/>
      </w:divBdr>
    </w:div>
    <w:div w:id="472867279">
      <w:bodyDiv w:val="1"/>
      <w:marLeft w:val="0"/>
      <w:marRight w:val="0"/>
      <w:marTop w:val="0"/>
      <w:marBottom w:val="0"/>
      <w:divBdr>
        <w:top w:val="none" w:sz="0" w:space="0" w:color="auto"/>
        <w:left w:val="none" w:sz="0" w:space="0" w:color="auto"/>
        <w:bottom w:val="none" w:sz="0" w:space="0" w:color="auto"/>
        <w:right w:val="none" w:sz="0" w:space="0" w:color="auto"/>
      </w:divBdr>
    </w:div>
    <w:div w:id="508911118">
      <w:bodyDiv w:val="1"/>
      <w:marLeft w:val="0"/>
      <w:marRight w:val="0"/>
      <w:marTop w:val="0"/>
      <w:marBottom w:val="0"/>
      <w:divBdr>
        <w:top w:val="none" w:sz="0" w:space="0" w:color="auto"/>
        <w:left w:val="none" w:sz="0" w:space="0" w:color="auto"/>
        <w:bottom w:val="none" w:sz="0" w:space="0" w:color="auto"/>
        <w:right w:val="none" w:sz="0" w:space="0" w:color="auto"/>
      </w:divBdr>
    </w:div>
    <w:div w:id="511189298">
      <w:bodyDiv w:val="1"/>
      <w:marLeft w:val="0"/>
      <w:marRight w:val="0"/>
      <w:marTop w:val="0"/>
      <w:marBottom w:val="0"/>
      <w:divBdr>
        <w:top w:val="none" w:sz="0" w:space="0" w:color="auto"/>
        <w:left w:val="none" w:sz="0" w:space="0" w:color="auto"/>
        <w:bottom w:val="none" w:sz="0" w:space="0" w:color="auto"/>
        <w:right w:val="none" w:sz="0" w:space="0" w:color="auto"/>
      </w:divBdr>
    </w:div>
    <w:div w:id="514878716">
      <w:bodyDiv w:val="1"/>
      <w:marLeft w:val="0"/>
      <w:marRight w:val="0"/>
      <w:marTop w:val="0"/>
      <w:marBottom w:val="0"/>
      <w:divBdr>
        <w:top w:val="none" w:sz="0" w:space="0" w:color="auto"/>
        <w:left w:val="none" w:sz="0" w:space="0" w:color="auto"/>
        <w:bottom w:val="none" w:sz="0" w:space="0" w:color="auto"/>
        <w:right w:val="none" w:sz="0" w:space="0" w:color="auto"/>
      </w:divBdr>
    </w:div>
    <w:div w:id="547187060">
      <w:bodyDiv w:val="1"/>
      <w:marLeft w:val="0"/>
      <w:marRight w:val="0"/>
      <w:marTop w:val="0"/>
      <w:marBottom w:val="0"/>
      <w:divBdr>
        <w:top w:val="none" w:sz="0" w:space="0" w:color="auto"/>
        <w:left w:val="none" w:sz="0" w:space="0" w:color="auto"/>
        <w:bottom w:val="none" w:sz="0" w:space="0" w:color="auto"/>
        <w:right w:val="none" w:sz="0" w:space="0" w:color="auto"/>
      </w:divBdr>
    </w:div>
    <w:div w:id="555049895">
      <w:bodyDiv w:val="1"/>
      <w:marLeft w:val="0"/>
      <w:marRight w:val="0"/>
      <w:marTop w:val="0"/>
      <w:marBottom w:val="0"/>
      <w:divBdr>
        <w:top w:val="none" w:sz="0" w:space="0" w:color="auto"/>
        <w:left w:val="none" w:sz="0" w:space="0" w:color="auto"/>
        <w:bottom w:val="none" w:sz="0" w:space="0" w:color="auto"/>
        <w:right w:val="none" w:sz="0" w:space="0" w:color="auto"/>
      </w:divBdr>
    </w:div>
    <w:div w:id="560335104">
      <w:bodyDiv w:val="1"/>
      <w:marLeft w:val="0"/>
      <w:marRight w:val="0"/>
      <w:marTop w:val="0"/>
      <w:marBottom w:val="0"/>
      <w:divBdr>
        <w:top w:val="none" w:sz="0" w:space="0" w:color="auto"/>
        <w:left w:val="none" w:sz="0" w:space="0" w:color="auto"/>
        <w:bottom w:val="none" w:sz="0" w:space="0" w:color="auto"/>
        <w:right w:val="none" w:sz="0" w:space="0" w:color="auto"/>
      </w:divBdr>
    </w:div>
    <w:div w:id="564875780">
      <w:bodyDiv w:val="1"/>
      <w:marLeft w:val="0"/>
      <w:marRight w:val="0"/>
      <w:marTop w:val="0"/>
      <w:marBottom w:val="0"/>
      <w:divBdr>
        <w:top w:val="none" w:sz="0" w:space="0" w:color="auto"/>
        <w:left w:val="none" w:sz="0" w:space="0" w:color="auto"/>
        <w:bottom w:val="none" w:sz="0" w:space="0" w:color="auto"/>
        <w:right w:val="none" w:sz="0" w:space="0" w:color="auto"/>
      </w:divBdr>
      <w:divsChild>
        <w:div w:id="339431713">
          <w:marLeft w:val="0"/>
          <w:marRight w:val="0"/>
          <w:marTop w:val="0"/>
          <w:marBottom w:val="0"/>
          <w:divBdr>
            <w:top w:val="none" w:sz="0" w:space="0" w:color="auto"/>
            <w:left w:val="none" w:sz="0" w:space="0" w:color="auto"/>
            <w:bottom w:val="none" w:sz="0" w:space="0" w:color="auto"/>
            <w:right w:val="none" w:sz="0" w:space="0" w:color="auto"/>
          </w:divBdr>
          <w:divsChild>
            <w:div w:id="1775593963">
              <w:marLeft w:val="-100"/>
              <w:marRight w:val="-100"/>
              <w:marTop w:val="0"/>
              <w:marBottom w:val="0"/>
              <w:divBdr>
                <w:top w:val="none" w:sz="0" w:space="0" w:color="auto"/>
                <w:left w:val="none" w:sz="0" w:space="0" w:color="auto"/>
                <w:bottom w:val="none" w:sz="0" w:space="0" w:color="auto"/>
                <w:right w:val="none" w:sz="0" w:space="0" w:color="auto"/>
              </w:divBdr>
            </w:div>
          </w:divsChild>
        </w:div>
        <w:div w:id="1194074909">
          <w:marLeft w:val="0"/>
          <w:marRight w:val="0"/>
          <w:marTop w:val="0"/>
          <w:marBottom w:val="0"/>
          <w:divBdr>
            <w:top w:val="none" w:sz="0" w:space="0" w:color="auto"/>
            <w:left w:val="none" w:sz="0" w:space="0" w:color="auto"/>
            <w:bottom w:val="none" w:sz="0" w:space="0" w:color="auto"/>
            <w:right w:val="none" w:sz="0" w:space="0" w:color="auto"/>
          </w:divBdr>
          <w:divsChild>
            <w:div w:id="188687815">
              <w:marLeft w:val="-100"/>
              <w:marRight w:val="-100"/>
              <w:marTop w:val="0"/>
              <w:marBottom w:val="0"/>
              <w:divBdr>
                <w:top w:val="none" w:sz="0" w:space="0" w:color="auto"/>
                <w:left w:val="none" w:sz="0" w:space="0" w:color="auto"/>
                <w:bottom w:val="none" w:sz="0" w:space="0" w:color="auto"/>
                <w:right w:val="none" w:sz="0" w:space="0" w:color="auto"/>
              </w:divBdr>
            </w:div>
          </w:divsChild>
        </w:div>
        <w:div w:id="1914463606">
          <w:marLeft w:val="0"/>
          <w:marRight w:val="0"/>
          <w:marTop w:val="0"/>
          <w:marBottom w:val="0"/>
          <w:divBdr>
            <w:top w:val="none" w:sz="0" w:space="0" w:color="auto"/>
            <w:left w:val="none" w:sz="0" w:space="0" w:color="auto"/>
            <w:bottom w:val="none" w:sz="0" w:space="0" w:color="auto"/>
            <w:right w:val="none" w:sz="0" w:space="0" w:color="auto"/>
          </w:divBdr>
          <w:divsChild>
            <w:div w:id="263273636">
              <w:marLeft w:val="0"/>
              <w:marRight w:val="0"/>
              <w:marTop w:val="0"/>
              <w:marBottom w:val="0"/>
              <w:divBdr>
                <w:top w:val="none" w:sz="0" w:space="0" w:color="auto"/>
                <w:left w:val="none" w:sz="0" w:space="0" w:color="auto"/>
                <w:bottom w:val="none" w:sz="0" w:space="0" w:color="auto"/>
                <w:right w:val="none" w:sz="0" w:space="0" w:color="auto"/>
              </w:divBdr>
            </w:div>
          </w:divsChild>
        </w:div>
        <w:div w:id="94598497">
          <w:marLeft w:val="0"/>
          <w:marRight w:val="0"/>
          <w:marTop w:val="0"/>
          <w:marBottom w:val="0"/>
          <w:divBdr>
            <w:top w:val="none" w:sz="0" w:space="0" w:color="auto"/>
            <w:left w:val="none" w:sz="0" w:space="0" w:color="auto"/>
            <w:bottom w:val="none" w:sz="0" w:space="0" w:color="auto"/>
            <w:right w:val="none" w:sz="0" w:space="0" w:color="auto"/>
          </w:divBdr>
          <w:divsChild>
            <w:div w:id="29499528">
              <w:marLeft w:val="0"/>
              <w:marRight w:val="0"/>
              <w:marTop w:val="0"/>
              <w:marBottom w:val="0"/>
              <w:divBdr>
                <w:top w:val="none" w:sz="0" w:space="0" w:color="auto"/>
                <w:left w:val="none" w:sz="0" w:space="0" w:color="auto"/>
                <w:bottom w:val="none" w:sz="0" w:space="0" w:color="auto"/>
                <w:right w:val="none" w:sz="0" w:space="0" w:color="auto"/>
              </w:divBdr>
            </w:div>
          </w:divsChild>
        </w:div>
        <w:div w:id="741757450">
          <w:marLeft w:val="0"/>
          <w:marRight w:val="0"/>
          <w:marTop w:val="0"/>
          <w:marBottom w:val="0"/>
          <w:divBdr>
            <w:top w:val="none" w:sz="0" w:space="0" w:color="auto"/>
            <w:left w:val="none" w:sz="0" w:space="0" w:color="auto"/>
            <w:bottom w:val="none" w:sz="0" w:space="0" w:color="auto"/>
            <w:right w:val="none" w:sz="0" w:space="0" w:color="auto"/>
          </w:divBdr>
          <w:divsChild>
            <w:div w:id="91678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808764">
      <w:bodyDiv w:val="1"/>
      <w:marLeft w:val="0"/>
      <w:marRight w:val="0"/>
      <w:marTop w:val="0"/>
      <w:marBottom w:val="0"/>
      <w:divBdr>
        <w:top w:val="none" w:sz="0" w:space="0" w:color="auto"/>
        <w:left w:val="none" w:sz="0" w:space="0" w:color="auto"/>
        <w:bottom w:val="none" w:sz="0" w:space="0" w:color="auto"/>
        <w:right w:val="none" w:sz="0" w:space="0" w:color="auto"/>
      </w:divBdr>
    </w:div>
    <w:div w:id="601307566">
      <w:bodyDiv w:val="1"/>
      <w:marLeft w:val="0"/>
      <w:marRight w:val="0"/>
      <w:marTop w:val="0"/>
      <w:marBottom w:val="0"/>
      <w:divBdr>
        <w:top w:val="none" w:sz="0" w:space="0" w:color="auto"/>
        <w:left w:val="none" w:sz="0" w:space="0" w:color="auto"/>
        <w:bottom w:val="none" w:sz="0" w:space="0" w:color="auto"/>
        <w:right w:val="none" w:sz="0" w:space="0" w:color="auto"/>
      </w:divBdr>
    </w:div>
    <w:div w:id="613175893">
      <w:bodyDiv w:val="1"/>
      <w:marLeft w:val="0"/>
      <w:marRight w:val="0"/>
      <w:marTop w:val="0"/>
      <w:marBottom w:val="0"/>
      <w:divBdr>
        <w:top w:val="none" w:sz="0" w:space="0" w:color="auto"/>
        <w:left w:val="none" w:sz="0" w:space="0" w:color="auto"/>
        <w:bottom w:val="none" w:sz="0" w:space="0" w:color="auto"/>
        <w:right w:val="none" w:sz="0" w:space="0" w:color="auto"/>
      </w:divBdr>
    </w:div>
    <w:div w:id="644162102">
      <w:bodyDiv w:val="1"/>
      <w:marLeft w:val="0"/>
      <w:marRight w:val="0"/>
      <w:marTop w:val="0"/>
      <w:marBottom w:val="0"/>
      <w:divBdr>
        <w:top w:val="none" w:sz="0" w:space="0" w:color="auto"/>
        <w:left w:val="none" w:sz="0" w:space="0" w:color="auto"/>
        <w:bottom w:val="none" w:sz="0" w:space="0" w:color="auto"/>
        <w:right w:val="none" w:sz="0" w:space="0" w:color="auto"/>
      </w:divBdr>
    </w:div>
    <w:div w:id="701591486">
      <w:bodyDiv w:val="1"/>
      <w:marLeft w:val="0"/>
      <w:marRight w:val="0"/>
      <w:marTop w:val="0"/>
      <w:marBottom w:val="0"/>
      <w:divBdr>
        <w:top w:val="none" w:sz="0" w:space="0" w:color="auto"/>
        <w:left w:val="none" w:sz="0" w:space="0" w:color="auto"/>
        <w:bottom w:val="none" w:sz="0" w:space="0" w:color="auto"/>
        <w:right w:val="none" w:sz="0" w:space="0" w:color="auto"/>
      </w:divBdr>
    </w:div>
    <w:div w:id="704521496">
      <w:bodyDiv w:val="1"/>
      <w:marLeft w:val="0"/>
      <w:marRight w:val="0"/>
      <w:marTop w:val="0"/>
      <w:marBottom w:val="0"/>
      <w:divBdr>
        <w:top w:val="none" w:sz="0" w:space="0" w:color="auto"/>
        <w:left w:val="none" w:sz="0" w:space="0" w:color="auto"/>
        <w:bottom w:val="none" w:sz="0" w:space="0" w:color="auto"/>
        <w:right w:val="none" w:sz="0" w:space="0" w:color="auto"/>
      </w:divBdr>
    </w:div>
    <w:div w:id="898635605">
      <w:bodyDiv w:val="1"/>
      <w:marLeft w:val="0"/>
      <w:marRight w:val="0"/>
      <w:marTop w:val="0"/>
      <w:marBottom w:val="0"/>
      <w:divBdr>
        <w:top w:val="none" w:sz="0" w:space="0" w:color="auto"/>
        <w:left w:val="none" w:sz="0" w:space="0" w:color="auto"/>
        <w:bottom w:val="none" w:sz="0" w:space="0" w:color="auto"/>
        <w:right w:val="none" w:sz="0" w:space="0" w:color="auto"/>
      </w:divBdr>
    </w:div>
    <w:div w:id="907233061">
      <w:bodyDiv w:val="1"/>
      <w:marLeft w:val="0"/>
      <w:marRight w:val="0"/>
      <w:marTop w:val="0"/>
      <w:marBottom w:val="0"/>
      <w:divBdr>
        <w:top w:val="none" w:sz="0" w:space="0" w:color="auto"/>
        <w:left w:val="none" w:sz="0" w:space="0" w:color="auto"/>
        <w:bottom w:val="none" w:sz="0" w:space="0" w:color="auto"/>
        <w:right w:val="none" w:sz="0" w:space="0" w:color="auto"/>
      </w:divBdr>
    </w:div>
    <w:div w:id="970746555">
      <w:bodyDiv w:val="1"/>
      <w:marLeft w:val="0"/>
      <w:marRight w:val="0"/>
      <w:marTop w:val="0"/>
      <w:marBottom w:val="0"/>
      <w:divBdr>
        <w:top w:val="none" w:sz="0" w:space="0" w:color="auto"/>
        <w:left w:val="none" w:sz="0" w:space="0" w:color="auto"/>
        <w:bottom w:val="none" w:sz="0" w:space="0" w:color="auto"/>
        <w:right w:val="none" w:sz="0" w:space="0" w:color="auto"/>
      </w:divBdr>
    </w:div>
    <w:div w:id="1056508104">
      <w:bodyDiv w:val="1"/>
      <w:marLeft w:val="0"/>
      <w:marRight w:val="0"/>
      <w:marTop w:val="0"/>
      <w:marBottom w:val="0"/>
      <w:divBdr>
        <w:top w:val="none" w:sz="0" w:space="0" w:color="auto"/>
        <w:left w:val="none" w:sz="0" w:space="0" w:color="auto"/>
        <w:bottom w:val="none" w:sz="0" w:space="0" w:color="auto"/>
        <w:right w:val="none" w:sz="0" w:space="0" w:color="auto"/>
      </w:divBdr>
    </w:div>
    <w:div w:id="1067533232">
      <w:bodyDiv w:val="1"/>
      <w:marLeft w:val="0"/>
      <w:marRight w:val="0"/>
      <w:marTop w:val="0"/>
      <w:marBottom w:val="0"/>
      <w:divBdr>
        <w:top w:val="none" w:sz="0" w:space="0" w:color="auto"/>
        <w:left w:val="none" w:sz="0" w:space="0" w:color="auto"/>
        <w:bottom w:val="none" w:sz="0" w:space="0" w:color="auto"/>
        <w:right w:val="none" w:sz="0" w:space="0" w:color="auto"/>
      </w:divBdr>
    </w:div>
    <w:div w:id="1068964414">
      <w:bodyDiv w:val="1"/>
      <w:marLeft w:val="0"/>
      <w:marRight w:val="0"/>
      <w:marTop w:val="0"/>
      <w:marBottom w:val="0"/>
      <w:divBdr>
        <w:top w:val="none" w:sz="0" w:space="0" w:color="auto"/>
        <w:left w:val="none" w:sz="0" w:space="0" w:color="auto"/>
        <w:bottom w:val="none" w:sz="0" w:space="0" w:color="auto"/>
        <w:right w:val="none" w:sz="0" w:space="0" w:color="auto"/>
      </w:divBdr>
    </w:div>
    <w:div w:id="1104107525">
      <w:bodyDiv w:val="1"/>
      <w:marLeft w:val="0"/>
      <w:marRight w:val="0"/>
      <w:marTop w:val="0"/>
      <w:marBottom w:val="0"/>
      <w:divBdr>
        <w:top w:val="none" w:sz="0" w:space="0" w:color="auto"/>
        <w:left w:val="none" w:sz="0" w:space="0" w:color="auto"/>
        <w:bottom w:val="none" w:sz="0" w:space="0" w:color="auto"/>
        <w:right w:val="none" w:sz="0" w:space="0" w:color="auto"/>
      </w:divBdr>
      <w:divsChild>
        <w:div w:id="1031146906">
          <w:marLeft w:val="0"/>
          <w:marRight w:val="0"/>
          <w:marTop w:val="0"/>
          <w:marBottom w:val="0"/>
          <w:divBdr>
            <w:top w:val="none" w:sz="0" w:space="0" w:color="auto"/>
            <w:left w:val="none" w:sz="0" w:space="0" w:color="auto"/>
            <w:bottom w:val="none" w:sz="0" w:space="0" w:color="auto"/>
            <w:right w:val="none" w:sz="0" w:space="0" w:color="auto"/>
          </w:divBdr>
          <w:divsChild>
            <w:div w:id="42147073">
              <w:marLeft w:val="-100"/>
              <w:marRight w:val="-100"/>
              <w:marTop w:val="0"/>
              <w:marBottom w:val="0"/>
              <w:divBdr>
                <w:top w:val="none" w:sz="0" w:space="0" w:color="auto"/>
                <w:left w:val="none" w:sz="0" w:space="0" w:color="auto"/>
                <w:bottom w:val="none" w:sz="0" w:space="0" w:color="auto"/>
                <w:right w:val="none" w:sz="0" w:space="0" w:color="auto"/>
              </w:divBdr>
            </w:div>
          </w:divsChild>
        </w:div>
        <w:div w:id="1367606601">
          <w:marLeft w:val="0"/>
          <w:marRight w:val="0"/>
          <w:marTop w:val="0"/>
          <w:marBottom w:val="0"/>
          <w:divBdr>
            <w:top w:val="none" w:sz="0" w:space="0" w:color="auto"/>
            <w:left w:val="none" w:sz="0" w:space="0" w:color="auto"/>
            <w:bottom w:val="none" w:sz="0" w:space="0" w:color="auto"/>
            <w:right w:val="none" w:sz="0" w:space="0" w:color="auto"/>
          </w:divBdr>
          <w:divsChild>
            <w:div w:id="176252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621628">
      <w:bodyDiv w:val="1"/>
      <w:marLeft w:val="0"/>
      <w:marRight w:val="0"/>
      <w:marTop w:val="0"/>
      <w:marBottom w:val="0"/>
      <w:divBdr>
        <w:top w:val="none" w:sz="0" w:space="0" w:color="auto"/>
        <w:left w:val="none" w:sz="0" w:space="0" w:color="auto"/>
        <w:bottom w:val="none" w:sz="0" w:space="0" w:color="auto"/>
        <w:right w:val="none" w:sz="0" w:space="0" w:color="auto"/>
      </w:divBdr>
    </w:div>
    <w:div w:id="1136408633">
      <w:bodyDiv w:val="1"/>
      <w:marLeft w:val="0"/>
      <w:marRight w:val="0"/>
      <w:marTop w:val="0"/>
      <w:marBottom w:val="0"/>
      <w:divBdr>
        <w:top w:val="none" w:sz="0" w:space="0" w:color="auto"/>
        <w:left w:val="none" w:sz="0" w:space="0" w:color="auto"/>
        <w:bottom w:val="none" w:sz="0" w:space="0" w:color="auto"/>
        <w:right w:val="none" w:sz="0" w:space="0" w:color="auto"/>
      </w:divBdr>
    </w:div>
    <w:div w:id="1137916410">
      <w:bodyDiv w:val="1"/>
      <w:marLeft w:val="0"/>
      <w:marRight w:val="0"/>
      <w:marTop w:val="0"/>
      <w:marBottom w:val="0"/>
      <w:divBdr>
        <w:top w:val="none" w:sz="0" w:space="0" w:color="auto"/>
        <w:left w:val="none" w:sz="0" w:space="0" w:color="auto"/>
        <w:bottom w:val="none" w:sz="0" w:space="0" w:color="auto"/>
        <w:right w:val="none" w:sz="0" w:space="0" w:color="auto"/>
      </w:divBdr>
    </w:div>
    <w:div w:id="1197352850">
      <w:bodyDiv w:val="1"/>
      <w:marLeft w:val="0"/>
      <w:marRight w:val="0"/>
      <w:marTop w:val="0"/>
      <w:marBottom w:val="0"/>
      <w:divBdr>
        <w:top w:val="none" w:sz="0" w:space="0" w:color="auto"/>
        <w:left w:val="none" w:sz="0" w:space="0" w:color="auto"/>
        <w:bottom w:val="none" w:sz="0" w:space="0" w:color="auto"/>
        <w:right w:val="none" w:sz="0" w:space="0" w:color="auto"/>
      </w:divBdr>
    </w:div>
    <w:div w:id="1206212109">
      <w:bodyDiv w:val="1"/>
      <w:marLeft w:val="0"/>
      <w:marRight w:val="0"/>
      <w:marTop w:val="0"/>
      <w:marBottom w:val="0"/>
      <w:divBdr>
        <w:top w:val="none" w:sz="0" w:space="0" w:color="auto"/>
        <w:left w:val="none" w:sz="0" w:space="0" w:color="auto"/>
        <w:bottom w:val="none" w:sz="0" w:space="0" w:color="auto"/>
        <w:right w:val="none" w:sz="0" w:space="0" w:color="auto"/>
      </w:divBdr>
    </w:div>
    <w:div w:id="1225263626">
      <w:bodyDiv w:val="1"/>
      <w:marLeft w:val="0"/>
      <w:marRight w:val="0"/>
      <w:marTop w:val="0"/>
      <w:marBottom w:val="0"/>
      <w:divBdr>
        <w:top w:val="none" w:sz="0" w:space="0" w:color="auto"/>
        <w:left w:val="none" w:sz="0" w:space="0" w:color="auto"/>
        <w:bottom w:val="none" w:sz="0" w:space="0" w:color="auto"/>
        <w:right w:val="none" w:sz="0" w:space="0" w:color="auto"/>
      </w:divBdr>
    </w:div>
    <w:div w:id="1278759974">
      <w:bodyDiv w:val="1"/>
      <w:marLeft w:val="0"/>
      <w:marRight w:val="0"/>
      <w:marTop w:val="0"/>
      <w:marBottom w:val="0"/>
      <w:divBdr>
        <w:top w:val="none" w:sz="0" w:space="0" w:color="auto"/>
        <w:left w:val="none" w:sz="0" w:space="0" w:color="auto"/>
        <w:bottom w:val="none" w:sz="0" w:space="0" w:color="auto"/>
        <w:right w:val="none" w:sz="0" w:space="0" w:color="auto"/>
      </w:divBdr>
    </w:div>
    <w:div w:id="1281960630">
      <w:bodyDiv w:val="1"/>
      <w:marLeft w:val="0"/>
      <w:marRight w:val="0"/>
      <w:marTop w:val="0"/>
      <w:marBottom w:val="0"/>
      <w:divBdr>
        <w:top w:val="none" w:sz="0" w:space="0" w:color="auto"/>
        <w:left w:val="none" w:sz="0" w:space="0" w:color="auto"/>
        <w:bottom w:val="none" w:sz="0" w:space="0" w:color="auto"/>
        <w:right w:val="none" w:sz="0" w:space="0" w:color="auto"/>
      </w:divBdr>
    </w:div>
    <w:div w:id="1346442077">
      <w:bodyDiv w:val="1"/>
      <w:marLeft w:val="0"/>
      <w:marRight w:val="0"/>
      <w:marTop w:val="0"/>
      <w:marBottom w:val="0"/>
      <w:divBdr>
        <w:top w:val="none" w:sz="0" w:space="0" w:color="auto"/>
        <w:left w:val="none" w:sz="0" w:space="0" w:color="auto"/>
        <w:bottom w:val="none" w:sz="0" w:space="0" w:color="auto"/>
        <w:right w:val="none" w:sz="0" w:space="0" w:color="auto"/>
      </w:divBdr>
    </w:div>
    <w:div w:id="1467429917">
      <w:bodyDiv w:val="1"/>
      <w:marLeft w:val="0"/>
      <w:marRight w:val="0"/>
      <w:marTop w:val="0"/>
      <w:marBottom w:val="0"/>
      <w:divBdr>
        <w:top w:val="none" w:sz="0" w:space="0" w:color="auto"/>
        <w:left w:val="none" w:sz="0" w:space="0" w:color="auto"/>
        <w:bottom w:val="none" w:sz="0" w:space="0" w:color="auto"/>
        <w:right w:val="none" w:sz="0" w:space="0" w:color="auto"/>
      </w:divBdr>
    </w:div>
    <w:div w:id="1505784629">
      <w:bodyDiv w:val="1"/>
      <w:marLeft w:val="0"/>
      <w:marRight w:val="0"/>
      <w:marTop w:val="0"/>
      <w:marBottom w:val="0"/>
      <w:divBdr>
        <w:top w:val="none" w:sz="0" w:space="0" w:color="auto"/>
        <w:left w:val="none" w:sz="0" w:space="0" w:color="auto"/>
        <w:bottom w:val="none" w:sz="0" w:space="0" w:color="auto"/>
        <w:right w:val="none" w:sz="0" w:space="0" w:color="auto"/>
      </w:divBdr>
    </w:div>
    <w:div w:id="1627854621">
      <w:bodyDiv w:val="1"/>
      <w:marLeft w:val="0"/>
      <w:marRight w:val="0"/>
      <w:marTop w:val="0"/>
      <w:marBottom w:val="0"/>
      <w:divBdr>
        <w:top w:val="none" w:sz="0" w:space="0" w:color="auto"/>
        <w:left w:val="none" w:sz="0" w:space="0" w:color="auto"/>
        <w:bottom w:val="none" w:sz="0" w:space="0" w:color="auto"/>
        <w:right w:val="none" w:sz="0" w:space="0" w:color="auto"/>
      </w:divBdr>
    </w:div>
    <w:div w:id="1641380160">
      <w:bodyDiv w:val="1"/>
      <w:marLeft w:val="0"/>
      <w:marRight w:val="0"/>
      <w:marTop w:val="0"/>
      <w:marBottom w:val="0"/>
      <w:divBdr>
        <w:top w:val="none" w:sz="0" w:space="0" w:color="auto"/>
        <w:left w:val="none" w:sz="0" w:space="0" w:color="auto"/>
        <w:bottom w:val="none" w:sz="0" w:space="0" w:color="auto"/>
        <w:right w:val="none" w:sz="0" w:space="0" w:color="auto"/>
      </w:divBdr>
    </w:div>
    <w:div w:id="1654791933">
      <w:bodyDiv w:val="1"/>
      <w:marLeft w:val="0"/>
      <w:marRight w:val="0"/>
      <w:marTop w:val="0"/>
      <w:marBottom w:val="0"/>
      <w:divBdr>
        <w:top w:val="none" w:sz="0" w:space="0" w:color="auto"/>
        <w:left w:val="none" w:sz="0" w:space="0" w:color="auto"/>
        <w:bottom w:val="none" w:sz="0" w:space="0" w:color="auto"/>
        <w:right w:val="none" w:sz="0" w:space="0" w:color="auto"/>
      </w:divBdr>
    </w:div>
    <w:div w:id="1700348533">
      <w:bodyDiv w:val="1"/>
      <w:marLeft w:val="0"/>
      <w:marRight w:val="0"/>
      <w:marTop w:val="0"/>
      <w:marBottom w:val="0"/>
      <w:divBdr>
        <w:top w:val="none" w:sz="0" w:space="0" w:color="auto"/>
        <w:left w:val="none" w:sz="0" w:space="0" w:color="auto"/>
        <w:bottom w:val="none" w:sz="0" w:space="0" w:color="auto"/>
        <w:right w:val="none" w:sz="0" w:space="0" w:color="auto"/>
      </w:divBdr>
    </w:div>
    <w:div w:id="1771513084">
      <w:bodyDiv w:val="1"/>
      <w:marLeft w:val="0"/>
      <w:marRight w:val="0"/>
      <w:marTop w:val="0"/>
      <w:marBottom w:val="0"/>
      <w:divBdr>
        <w:top w:val="none" w:sz="0" w:space="0" w:color="auto"/>
        <w:left w:val="none" w:sz="0" w:space="0" w:color="auto"/>
        <w:bottom w:val="none" w:sz="0" w:space="0" w:color="auto"/>
        <w:right w:val="none" w:sz="0" w:space="0" w:color="auto"/>
      </w:divBdr>
    </w:div>
    <w:div w:id="1778988153">
      <w:bodyDiv w:val="1"/>
      <w:marLeft w:val="0"/>
      <w:marRight w:val="0"/>
      <w:marTop w:val="0"/>
      <w:marBottom w:val="0"/>
      <w:divBdr>
        <w:top w:val="none" w:sz="0" w:space="0" w:color="auto"/>
        <w:left w:val="none" w:sz="0" w:space="0" w:color="auto"/>
        <w:bottom w:val="none" w:sz="0" w:space="0" w:color="auto"/>
        <w:right w:val="none" w:sz="0" w:space="0" w:color="auto"/>
      </w:divBdr>
    </w:div>
    <w:div w:id="1780176004">
      <w:bodyDiv w:val="1"/>
      <w:marLeft w:val="0"/>
      <w:marRight w:val="0"/>
      <w:marTop w:val="0"/>
      <w:marBottom w:val="0"/>
      <w:divBdr>
        <w:top w:val="none" w:sz="0" w:space="0" w:color="auto"/>
        <w:left w:val="none" w:sz="0" w:space="0" w:color="auto"/>
        <w:bottom w:val="none" w:sz="0" w:space="0" w:color="auto"/>
        <w:right w:val="none" w:sz="0" w:space="0" w:color="auto"/>
      </w:divBdr>
    </w:div>
    <w:div w:id="1813326537">
      <w:bodyDiv w:val="1"/>
      <w:marLeft w:val="0"/>
      <w:marRight w:val="0"/>
      <w:marTop w:val="0"/>
      <w:marBottom w:val="0"/>
      <w:divBdr>
        <w:top w:val="none" w:sz="0" w:space="0" w:color="auto"/>
        <w:left w:val="none" w:sz="0" w:space="0" w:color="auto"/>
        <w:bottom w:val="none" w:sz="0" w:space="0" w:color="auto"/>
        <w:right w:val="none" w:sz="0" w:space="0" w:color="auto"/>
      </w:divBdr>
      <w:divsChild>
        <w:div w:id="1096095753">
          <w:marLeft w:val="0"/>
          <w:marRight w:val="0"/>
          <w:marTop w:val="0"/>
          <w:marBottom w:val="0"/>
          <w:divBdr>
            <w:top w:val="none" w:sz="0" w:space="0" w:color="auto"/>
            <w:left w:val="none" w:sz="0" w:space="0" w:color="auto"/>
            <w:bottom w:val="none" w:sz="0" w:space="0" w:color="auto"/>
            <w:right w:val="none" w:sz="0" w:space="0" w:color="auto"/>
          </w:divBdr>
          <w:divsChild>
            <w:div w:id="2009627024">
              <w:marLeft w:val="-100"/>
              <w:marRight w:val="-100"/>
              <w:marTop w:val="0"/>
              <w:marBottom w:val="0"/>
              <w:divBdr>
                <w:top w:val="none" w:sz="0" w:space="0" w:color="auto"/>
                <w:left w:val="none" w:sz="0" w:space="0" w:color="auto"/>
                <w:bottom w:val="none" w:sz="0" w:space="0" w:color="auto"/>
                <w:right w:val="none" w:sz="0" w:space="0" w:color="auto"/>
              </w:divBdr>
            </w:div>
          </w:divsChild>
        </w:div>
      </w:divsChild>
    </w:div>
    <w:div w:id="1829053928">
      <w:bodyDiv w:val="1"/>
      <w:marLeft w:val="0"/>
      <w:marRight w:val="0"/>
      <w:marTop w:val="0"/>
      <w:marBottom w:val="0"/>
      <w:divBdr>
        <w:top w:val="none" w:sz="0" w:space="0" w:color="auto"/>
        <w:left w:val="none" w:sz="0" w:space="0" w:color="auto"/>
        <w:bottom w:val="none" w:sz="0" w:space="0" w:color="auto"/>
        <w:right w:val="none" w:sz="0" w:space="0" w:color="auto"/>
      </w:divBdr>
    </w:div>
    <w:div w:id="1840540681">
      <w:bodyDiv w:val="1"/>
      <w:marLeft w:val="0"/>
      <w:marRight w:val="0"/>
      <w:marTop w:val="0"/>
      <w:marBottom w:val="0"/>
      <w:divBdr>
        <w:top w:val="none" w:sz="0" w:space="0" w:color="auto"/>
        <w:left w:val="none" w:sz="0" w:space="0" w:color="auto"/>
        <w:bottom w:val="none" w:sz="0" w:space="0" w:color="auto"/>
        <w:right w:val="none" w:sz="0" w:space="0" w:color="auto"/>
      </w:divBdr>
    </w:div>
    <w:div w:id="1840849678">
      <w:bodyDiv w:val="1"/>
      <w:marLeft w:val="0"/>
      <w:marRight w:val="0"/>
      <w:marTop w:val="0"/>
      <w:marBottom w:val="0"/>
      <w:divBdr>
        <w:top w:val="none" w:sz="0" w:space="0" w:color="auto"/>
        <w:left w:val="none" w:sz="0" w:space="0" w:color="auto"/>
        <w:bottom w:val="none" w:sz="0" w:space="0" w:color="auto"/>
        <w:right w:val="none" w:sz="0" w:space="0" w:color="auto"/>
      </w:divBdr>
    </w:div>
    <w:div w:id="1883052030">
      <w:bodyDiv w:val="1"/>
      <w:marLeft w:val="0"/>
      <w:marRight w:val="0"/>
      <w:marTop w:val="0"/>
      <w:marBottom w:val="0"/>
      <w:divBdr>
        <w:top w:val="none" w:sz="0" w:space="0" w:color="auto"/>
        <w:left w:val="none" w:sz="0" w:space="0" w:color="auto"/>
        <w:bottom w:val="none" w:sz="0" w:space="0" w:color="auto"/>
        <w:right w:val="none" w:sz="0" w:space="0" w:color="auto"/>
      </w:divBdr>
    </w:div>
    <w:div w:id="1911961441">
      <w:bodyDiv w:val="1"/>
      <w:marLeft w:val="0"/>
      <w:marRight w:val="0"/>
      <w:marTop w:val="0"/>
      <w:marBottom w:val="0"/>
      <w:divBdr>
        <w:top w:val="none" w:sz="0" w:space="0" w:color="auto"/>
        <w:left w:val="none" w:sz="0" w:space="0" w:color="auto"/>
        <w:bottom w:val="none" w:sz="0" w:space="0" w:color="auto"/>
        <w:right w:val="none" w:sz="0" w:space="0" w:color="auto"/>
      </w:divBdr>
    </w:div>
    <w:div w:id="1922907252">
      <w:bodyDiv w:val="1"/>
      <w:marLeft w:val="0"/>
      <w:marRight w:val="0"/>
      <w:marTop w:val="0"/>
      <w:marBottom w:val="0"/>
      <w:divBdr>
        <w:top w:val="none" w:sz="0" w:space="0" w:color="auto"/>
        <w:left w:val="none" w:sz="0" w:space="0" w:color="auto"/>
        <w:bottom w:val="none" w:sz="0" w:space="0" w:color="auto"/>
        <w:right w:val="none" w:sz="0" w:space="0" w:color="auto"/>
      </w:divBdr>
    </w:div>
    <w:div w:id="1930891651">
      <w:bodyDiv w:val="1"/>
      <w:marLeft w:val="0"/>
      <w:marRight w:val="0"/>
      <w:marTop w:val="0"/>
      <w:marBottom w:val="0"/>
      <w:divBdr>
        <w:top w:val="none" w:sz="0" w:space="0" w:color="auto"/>
        <w:left w:val="none" w:sz="0" w:space="0" w:color="auto"/>
        <w:bottom w:val="none" w:sz="0" w:space="0" w:color="auto"/>
        <w:right w:val="none" w:sz="0" w:space="0" w:color="auto"/>
      </w:divBdr>
    </w:div>
    <w:div w:id="2095079098">
      <w:bodyDiv w:val="1"/>
      <w:marLeft w:val="0"/>
      <w:marRight w:val="0"/>
      <w:marTop w:val="0"/>
      <w:marBottom w:val="0"/>
      <w:divBdr>
        <w:top w:val="none" w:sz="0" w:space="0" w:color="auto"/>
        <w:left w:val="none" w:sz="0" w:space="0" w:color="auto"/>
        <w:bottom w:val="none" w:sz="0" w:space="0" w:color="auto"/>
        <w:right w:val="none" w:sz="0" w:space="0" w:color="auto"/>
      </w:divBdr>
    </w:div>
    <w:div w:id="2102794550">
      <w:bodyDiv w:val="1"/>
      <w:marLeft w:val="0"/>
      <w:marRight w:val="0"/>
      <w:marTop w:val="0"/>
      <w:marBottom w:val="0"/>
      <w:divBdr>
        <w:top w:val="none" w:sz="0" w:space="0" w:color="auto"/>
        <w:left w:val="none" w:sz="0" w:space="0" w:color="auto"/>
        <w:bottom w:val="none" w:sz="0" w:space="0" w:color="auto"/>
        <w:right w:val="none" w:sz="0" w:space="0" w:color="auto"/>
      </w:divBdr>
    </w:div>
    <w:div w:id="2108118093">
      <w:bodyDiv w:val="1"/>
      <w:marLeft w:val="0"/>
      <w:marRight w:val="0"/>
      <w:marTop w:val="0"/>
      <w:marBottom w:val="0"/>
      <w:divBdr>
        <w:top w:val="none" w:sz="0" w:space="0" w:color="auto"/>
        <w:left w:val="none" w:sz="0" w:space="0" w:color="auto"/>
        <w:bottom w:val="none" w:sz="0" w:space="0" w:color="auto"/>
        <w:right w:val="none" w:sz="0" w:space="0" w:color="auto"/>
      </w:divBdr>
      <w:divsChild>
        <w:div w:id="839277245">
          <w:marLeft w:val="0"/>
          <w:marRight w:val="0"/>
          <w:marTop w:val="0"/>
          <w:marBottom w:val="0"/>
          <w:divBdr>
            <w:top w:val="none" w:sz="0" w:space="0" w:color="auto"/>
            <w:left w:val="none" w:sz="0" w:space="0" w:color="auto"/>
            <w:bottom w:val="none" w:sz="0" w:space="0" w:color="auto"/>
            <w:right w:val="none" w:sz="0" w:space="0" w:color="auto"/>
          </w:divBdr>
          <w:divsChild>
            <w:div w:id="437867517">
              <w:marLeft w:val="-100"/>
              <w:marRight w:val="-100"/>
              <w:marTop w:val="0"/>
              <w:marBottom w:val="0"/>
              <w:divBdr>
                <w:top w:val="none" w:sz="0" w:space="0" w:color="auto"/>
                <w:left w:val="none" w:sz="0" w:space="0" w:color="auto"/>
                <w:bottom w:val="none" w:sz="0" w:space="0" w:color="auto"/>
                <w:right w:val="none" w:sz="0" w:space="0" w:color="auto"/>
              </w:divBdr>
            </w:div>
          </w:divsChild>
        </w:div>
        <w:div w:id="390885963">
          <w:marLeft w:val="0"/>
          <w:marRight w:val="0"/>
          <w:marTop w:val="0"/>
          <w:marBottom w:val="0"/>
          <w:divBdr>
            <w:top w:val="none" w:sz="0" w:space="0" w:color="auto"/>
            <w:left w:val="none" w:sz="0" w:space="0" w:color="auto"/>
            <w:bottom w:val="none" w:sz="0" w:space="0" w:color="auto"/>
            <w:right w:val="none" w:sz="0" w:space="0" w:color="auto"/>
          </w:divBdr>
          <w:divsChild>
            <w:div w:id="35870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40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genresearch.com/industry-report/internet-of-things-in-aviation-market" TargetMode="External"/><Relationship Id="rId18" Type="http://schemas.openxmlformats.org/officeDocument/2006/relationships/hyperlink" Target="https://www.striim.com/press/wizz-air-and-striim-partnership-will-streamline-mission-critical-operations-with-real-time-data-pipelin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erotime.aero/articles/25514-wizz-air-labor-safety-criticism" TargetMode="External"/><Relationship Id="rId17" Type="http://schemas.openxmlformats.org/officeDocument/2006/relationships/hyperlink" Target="https://www.statista.com/statistics/526660/aviation-fuel-cost-comparison-across-regions/" TargetMode="External"/><Relationship Id="rId2" Type="http://schemas.openxmlformats.org/officeDocument/2006/relationships/numbering" Target="numbering.xml"/><Relationship Id="rId16" Type="http://schemas.openxmlformats.org/officeDocument/2006/relationships/hyperlink" Target="https://skift.com/2024/08/01/wizz-air-reports-drop-in-earnings-as-aircraft-groundings-bite/" TargetMode="External"/><Relationship Id="rId20" Type="http://schemas.openxmlformats.org/officeDocument/2006/relationships/hyperlink" Target="https://wizzair.com/en-gb/information-and-services/about-us/sustain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ortonrosefulbright.com/en/knowledge/publications/e31eb55d/airline-regulation---what-you-need-to-know-with-brexit-approaching"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izzair.com/en-gb/information-and-services/about-us/about-wiz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xyuaviation.com/2024/10/wizz-air-returning-to-growth-on-most-ex.htm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CC7801-94C4-497B-83ED-A44FF172D869}">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C89B8-07F2-42EA-A08F-14AE08F97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7012</Words>
  <Characters>39973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Chandan Behera</dc:creator>
  <cp:keywords/>
  <dc:description/>
  <cp:lastModifiedBy>Crap Costel</cp:lastModifiedBy>
  <cp:revision>3</cp:revision>
  <dcterms:created xsi:type="dcterms:W3CDTF">2024-12-20T18:24:00Z</dcterms:created>
  <dcterms:modified xsi:type="dcterms:W3CDTF">2024-12-20T18:45:00Z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f436c29a55557d84713b728cb4f1a712175d129edb000e89316331bb1e5c3552</vt:lpwstr>
  </property>
</Properties>
</file>