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AD74B4" w14:textId="38F200C0" w:rsidR="003E674A" w:rsidRPr="003E674A" w:rsidRDefault="003E674A" w:rsidP="003E674A">
      <w:pPr>
        <w:rPr>
          <w:rFonts w:ascii="Arial" w:eastAsia="Times New Roman" w:hAnsi="Arial" w:cs="Arial"/>
          <w:b/>
          <w:u w:val="single"/>
        </w:rPr>
      </w:pPr>
      <w:r w:rsidRPr="003E674A">
        <w:rPr>
          <w:rFonts w:ascii="Arial" w:eastAsia="Times New Roman" w:hAnsi="Arial" w:cs="Arial"/>
          <w:b/>
          <w:u w:val="single"/>
        </w:rPr>
        <w:t xml:space="preserve">Supporting your discussion with theory, practice and evidence from literature, critically reflect on how you would support an individual learner whose progress is being affected by specific barriers to his/ her learning during one particular transition period (horizontal or vertical). The response should include: 1.A written reflection. (3,500 words) 2.A </w:t>
      </w:r>
      <w:r w:rsidR="008A7669" w:rsidRPr="003E674A">
        <w:rPr>
          <w:rFonts w:ascii="Arial" w:eastAsia="Times New Roman" w:hAnsi="Arial" w:cs="Arial"/>
          <w:b/>
          <w:u w:val="single"/>
        </w:rPr>
        <w:t>one-page</w:t>
      </w:r>
      <w:r w:rsidRPr="003E674A">
        <w:rPr>
          <w:rFonts w:ascii="Arial" w:eastAsia="Times New Roman" w:hAnsi="Arial" w:cs="Arial"/>
          <w:b/>
          <w:u w:val="single"/>
        </w:rPr>
        <w:t xml:space="preserve"> profile of the pupil and a support plan that outlines the provision, the role of key stakeholders in the transition process and any evaluation strategies. (1,500 words)</w:t>
      </w:r>
    </w:p>
    <w:p w14:paraId="5F6320E3" w14:textId="77777777" w:rsidR="003E674A" w:rsidRPr="003E674A" w:rsidRDefault="003E674A" w:rsidP="003E674A">
      <w:pPr>
        <w:rPr>
          <w:rFonts w:ascii="Times New Roman" w:eastAsia="Times New Roman" w:hAnsi="Times New Roman" w:cs="Times New Roman"/>
        </w:rPr>
      </w:pPr>
    </w:p>
    <w:p w14:paraId="5DA9E357" w14:textId="20C96A09" w:rsidR="008A7669" w:rsidRDefault="008A7669" w:rsidP="00A565C2">
      <w:pPr>
        <w:spacing w:line="360" w:lineRule="auto"/>
      </w:pPr>
    </w:p>
    <w:p w14:paraId="0D43ECFF" w14:textId="10D98C8C" w:rsidR="006F590E" w:rsidRPr="00C31FA8" w:rsidRDefault="008D6A71" w:rsidP="00A565C2">
      <w:pPr>
        <w:spacing w:line="360" w:lineRule="auto"/>
        <w:rPr>
          <w:color w:val="000000" w:themeColor="text1"/>
          <w:sz w:val="22"/>
          <w:szCs w:val="22"/>
        </w:rPr>
      </w:pPr>
      <w:r w:rsidRPr="00C31FA8">
        <w:rPr>
          <w:color w:val="000000" w:themeColor="text1"/>
          <w:sz w:val="22"/>
          <w:szCs w:val="22"/>
        </w:rPr>
        <w:t xml:space="preserve">This assignment aims to critically analyse and reflect on how classroom strategies support a learner with additional learning needs (ALN) during a vertical transition. </w:t>
      </w:r>
      <w:r w:rsidR="00A17647" w:rsidRPr="00C31FA8">
        <w:rPr>
          <w:color w:val="000000" w:themeColor="text1"/>
          <w:sz w:val="22"/>
          <w:szCs w:val="22"/>
        </w:rPr>
        <w:t xml:space="preserve">The </w:t>
      </w:r>
      <w:r w:rsidR="0003273A" w:rsidRPr="00C31FA8">
        <w:rPr>
          <w:color w:val="000000" w:themeColor="text1"/>
          <w:sz w:val="22"/>
          <w:szCs w:val="22"/>
        </w:rPr>
        <w:t>learne</w:t>
      </w:r>
      <w:r w:rsidR="00603312" w:rsidRPr="00C31FA8">
        <w:rPr>
          <w:color w:val="000000" w:themeColor="text1"/>
          <w:sz w:val="22"/>
          <w:szCs w:val="22"/>
        </w:rPr>
        <w:t>r</w:t>
      </w:r>
      <w:r w:rsidR="0003273A" w:rsidRPr="00C31FA8">
        <w:rPr>
          <w:color w:val="000000" w:themeColor="text1"/>
          <w:sz w:val="22"/>
          <w:szCs w:val="22"/>
        </w:rPr>
        <w:t xml:space="preserve"> being discussed</w:t>
      </w:r>
      <w:r w:rsidR="00A17647" w:rsidRPr="00C31FA8">
        <w:rPr>
          <w:color w:val="000000" w:themeColor="text1"/>
          <w:sz w:val="22"/>
          <w:szCs w:val="22"/>
        </w:rPr>
        <w:t xml:space="preserve"> is </w:t>
      </w:r>
      <w:r w:rsidR="00B676F4" w:rsidRPr="00C31FA8">
        <w:rPr>
          <w:color w:val="000000" w:themeColor="text1"/>
          <w:sz w:val="22"/>
          <w:szCs w:val="22"/>
        </w:rPr>
        <w:t>Leo, a 10-year-old boy in a year 6 class</w:t>
      </w:r>
      <w:r w:rsidR="00BC43E9" w:rsidRPr="00C31FA8">
        <w:rPr>
          <w:color w:val="000000" w:themeColor="text1"/>
          <w:sz w:val="22"/>
          <w:szCs w:val="22"/>
        </w:rPr>
        <w:t xml:space="preserve"> (his name has been changed following the BERA guidelines 2018). </w:t>
      </w:r>
      <w:r w:rsidR="00EA5017" w:rsidRPr="00C31FA8">
        <w:rPr>
          <w:color w:val="000000" w:themeColor="text1"/>
          <w:sz w:val="22"/>
          <w:szCs w:val="22"/>
        </w:rPr>
        <w:t xml:space="preserve"> He is currently working on progression step 2</w:t>
      </w:r>
      <w:r w:rsidR="006E3619" w:rsidRPr="00C31FA8">
        <w:rPr>
          <w:color w:val="000000" w:themeColor="text1"/>
          <w:sz w:val="22"/>
          <w:szCs w:val="22"/>
        </w:rPr>
        <w:t xml:space="preserve"> and will soon be </w:t>
      </w:r>
      <w:r w:rsidR="002D65A9" w:rsidRPr="00C31FA8">
        <w:rPr>
          <w:color w:val="000000" w:themeColor="text1"/>
          <w:sz w:val="22"/>
          <w:szCs w:val="22"/>
        </w:rPr>
        <w:t>progressing</w:t>
      </w:r>
      <w:r w:rsidR="006E3619" w:rsidRPr="00C31FA8">
        <w:rPr>
          <w:color w:val="000000" w:themeColor="text1"/>
          <w:sz w:val="22"/>
          <w:szCs w:val="22"/>
        </w:rPr>
        <w:t xml:space="preserve"> to comprehensive school.</w:t>
      </w:r>
      <w:r w:rsidR="00420517" w:rsidRPr="00C31FA8">
        <w:rPr>
          <w:color w:val="000000" w:themeColor="text1"/>
          <w:sz w:val="22"/>
          <w:szCs w:val="22"/>
        </w:rPr>
        <w:t xml:space="preserve"> He lives with his mother, step-father and three sisters</w:t>
      </w:r>
      <w:r w:rsidR="00243D2E" w:rsidRPr="00C31FA8">
        <w:rPr>
          <w:color w:val="000000" w:themeColor="text1"/>
          <w:sz w:val="22"/>
          <w:szCs w:val="22"/>
        </w:rPr>
        <w:t>.</w:t>
      </w:r>
      <w:r w:rsidR="00B676F4" w:rsidRPr="00C31FA8">
        <w:rPr>
          <w:color w:val="000000" w:themeColor="text1"/>
          <w:sz w:val="22"/>
          <w:szCs w:val="22"/>
        </w:rPr>
        <w:t xml:space="preserve"> </w:t>
      </w:r>
      <w:r w:rsidR="00660A09" w:rsidRPr="00C31FA8">
        <w:rPr>
          <w:color w:val="000000" w:themeColor="text1"/>
          <w:sz w:val="22"/>
          <w:szCs w:val="22"/>
        </w:rPr>
        <w:t xml:space="preserve">Leo </w:t>
      </w:r>
      <w:r w:rsidR="00474C31" w:rsidRPr="00C31FA8">
        <w:rPr>
          <w:color w:val="000000" w:themeColor="text1"/>
          <w:sz w:val="22"/>
          <w:szCs w:val="22"/>
        </w:rPr>
        <w:t>has no</w:t>
      </w:r>
      <w:r w:rsidR="00660A09" w:rsidRPr="00C31FA8">
        <w:rPr>
          <w:color w:val="000000" w:themeColor="text1"/>
          <w:sz w:val="22"/>
          <w:szCs w:val="22"/>
        </w:rPr>
        <w:t xml:space="preserve"> contact with his biological father due to</w:t>
      </w:r>
      <w:r w:rsidR="00AA2EA5" w:rsidRPr="00C31FA8">
        <w:rPr>
          <w:color w:val="000000" w:themeColor="text1"/>
          <w:sz w:val="22"/>
          <w:szCs w:val="22"/>
        </w:rPr>
        <w:t xml:space="preserve"> </w:t>
      </w:r>
      <w:r w:rsidR="00660A09" w:rsidRPr="00C31FA8">
        <w:rPr>
          <w:color w:val="000000" w:themeColor="text1"/>
          <w:sz w:val="22"/>
          <w:szCs w:val="22"/>
        </w:rPr>
        <w:t xml:space="preserve">domestic </w:t>
      </w:r>
      <w:r w:rsidR="00AA2EA5" w:rsidRPr="00C31FA8">
        <w:rPr>
          <w:color w:val="000000" w:themeColor="text1"/>
          <w:sz w:val="22"/>
          <w:szCs w:val="22"/>
        </w:rPr>
        <w:t>violence</w:t>
      </w:r>
      <w:r w:rsidR="00215322" w:rsidRPr="00C31FA8">
        <w:rPr>
          <w:color w:val="000000" w:themeColor="text1"/>
          <w:sz w:val="22"/>
          <w:szCs w:val="22"/>
        </w:rPr>
        <w:t xml:space="preserve"> in</w:t>
      </w:r>
      <w:r w:rsidR="006F590E" w:rsidRPr="00C31FA8">
        <w:rPr>
          <w:color w:val="000000" w:themeColor="text1"/>
          <w:sz w:val="22"/>
          <w:szCs w:val="22"/>
        </w:rPr>
        <w:t xml:space="preserve"> the </w:t>
      </w:r>
      <w:r w:rsidR="00660A09" w:rsidRPr="00C31FA8">
        <w:rPr>
          <w:color w:val="000000" w:themeColor="text1"/>
          <w:sz w:val="22"/>
          <w:szCs w:val="22"/>
        </w:rPr>
        <w:t xml:space="preserve">home </w:t>
      </w:r>
      <w:r w:rsidR="006F590E" w:rsidRPr="00C31FA8">
        <w:rPr>
          <w:color w:val="000000" w:themeColor="text1"/>
          <w:sz w:val="22"/>
          <w:szCs w:val="22"/>
        </w:rPr>
        <w:t xml:space="preserve">environment </w:t>
      </w:r>
      <w:r w:rsidR="00660A09" w:rsidRPr="00C31FA8">
        <w:rPr>
          <w:color w:val="000000" w:themeColor="text1"/>
          <w:sz w:val="22"/>
          <w:szCs w:val="22"/>
        </w:rPr>
        <w:t>in previous years</w:t>
      </w:r>
      <w:r w:rsidR="00D15B61">
        <w:rPr>
          <w:color w:val="000000" w:themeColor="text1"/>
          <w:sz w:val="22"/>
          <w:szCs w:val="22"/>
        </w:rPr>
        <w:t>,</w:t>
      </w:r>
      <w:r w:rsidR="0041241B" w:rsidRPr="00C31FA8">
        <w:rPr>
          <w:color w:val="000000" w:themeColor="text1"/>
          <w:sz w:val="22"/>
          <w:szCs w:val="22"/>
        </w:rPr>
        <w:t xml:space="preserve"> which</w:t>
      </w:r>
      <w:r w:rsidR="00352D43" w:rsidRPr="00C31FA8">
        <w:rPr>
          <w:color w:val="000000" w:themeColor="text1"/>
          <w:sz w:val="22"/>
          <w:szCs w:val="22"/>
        </w:rPr>
        <w:t xml:space="preserve"> he was witness to and</w:t>
      </w:r>
      <w:r w:rsidR="0041241B" w:rsidRPr="00C31FA8">
        <w:rPr>
          <w:color w:val="000000" w:themeColor="text1"/>
          <w:sz w:val="22"/>
          <w:szCs w:val="22"/>
        </w:rPr>
        <w:t xml:space="preserve"> has</w:t>
      </w:r>
      <w:r w:rsidR="00215322" w:rsidRPr="00C31FA8">
        <w:rPr>
          <w:color w:val="000000" w:themeColor="text1"/>
          <w:sz w:val="22"/>
          <w:szCs w:val="22"/>
        </w:rPr>
        <w:t xml:space="preserve"> </w:t>
      </w:r>
      <w:r w:rsidR="00352D43" w:rsidRPr="00C31FA8">
        <w:rPr>
          <w:color w:val="000000" w:themeColor="text1"/>
          <w:sz w:val="22"/>
          <w:szCs w:val="22"/>
        </w:rPr>
        <w:t>resulted in</w:t>
      </w:r>
      <w:r w:rsidR="0041241B" w:rsidRPr="00C31FA8">
        <w:rPr>
          <w:color w:val="000000" w:themeColor="text1"/>
          <w:sz w:val="22"/>
          <w:szCs w:val="22"/>
        </w:rPr>
        <w:t xml:space="preserve"> Leo </w:t>
      </w:r>
      <w:r w:rsidR="00AA2EA5" w:rsidRPr="00C31FA8">
        <w:rPr>
          <w:color w:val="000000" w:themeColor="text1"/>
          <w:sz w:val="22"/>
          <w:szCs w:val="22"/>
        </w:rPr>
        <w:t xml:space="preserve">suffering from </w:t>
      </w:r>
      <w:r w:rsidR="00352D43" w:rsidRPr="00C31FA8">
        <w:rPr>
          <w:color w:val="000000" w:themeColor="text1"/>
          <w:sz w:val="22"/>
          <w:szCs w:val="22"/>
        </w:rPr>
        <w:t>physical and mental health problems</w:t>
      </w:r>
      <w:r w:rsidR="00AA2EA5" w:rsidRPr="00C31FA8">
        <w:rPr>
          <w:color w:val="000000" w:themeColor="text1"/>
          <w:sz w:val="22"/>
          <w:szCs w:val="22"/>
        </w:rPr>
        <w:t xml:space="preserve">. </w:t>
      </w:r>
      <w:r w:rsidR="00B676F4" w:rsidRPr="00C31FA8">
        <w:rPr>
          <w:color w:val="000000" w:themeColor="text1"/>
          <w:sz w:val="22"/>
          <w:szCs w:val="22"/>
        </w:rPr>
        <w:t xml:space="preserve">Leo </w:t>
      </w:r>
      <w:r w:rsidR="0003273A" w:rsidRPr="00C31FA8">
        <w:rPr>
          <w:color w:val="000000" w:themeColor="text1"/>
          <w:sz w:val="22"/>
          <w:szCs w:val="22"/>
        </w:rPr>
        <w:t>has additional</w:t>
      </w:r>
      <w:r w:rsidR="00B676F4" w:rsidRPr="00C31FA8">
        <w:rPr>
          <w:color w:val="000000" w:themeColor="text1"/>
          <w:sz w:val="22"/>
          <w:szCs w:val="22"/>
        </w:rPr>
        <w:t xml:space="preserve"> learning need</w:t>
      </w:r>
      <w:r w:rsidR="0003273A" w:rsidRPr="00C31FA8">
        <w:rPr>
          <w:color w:val="000000" w:themeColor="text1"/>
          <w:sz w:val="22"/>
          <w:szCs w:val="22"/>
        </w:rPr>
        <w:t>s</w:t>
      </w:r>
      <w:r w:rsidR="00B676F4" w:rsidRPr="00C31FA8">
        <w:rPr>
          <w:color w:val="000000" w:themeColor="text1"/>
          <w:sz w:val="22"/>
          <w:szCs w:val="22"/>
        </w:rPr>
        <w:t xml:space="preserve"> that affects how well he performs </w:t>
      </w:r>
      <w:r w:rsidR="002D65A9" w:rsidRPr="00C31FA8">
        <w:rPr>
          <w:color w:val="000000" w:themeColor="text1"/>
          <w:sz w:val="22"/>
          <w:szCs w:val="22"/>
        </w:rPr>
        <w:t>within</w:t>
      </w:r>
      <w:r w:rsidR="00B676F4" w:rsidRPr="00C31FA8">
        <w:rPr>
          <w:color w:val="000000" w:themeColor="text1"/>
          <w:sz w:val="22"/>
          <w:szCs w:val="22"/>
        </w:rPr>
        <w:t xml:space="preserve"> the classroom</w:t>
      </w:r>
      <w:r w:rsidR="000A6AEB" w:rsidRPr="00C31FA8">
        <w:rPr>
          <w:color w:val="000000" w:themeColor="text1"/>
          <w:sz w:val="22"/>
          <w:szCs w:val="22"/>
        </w:rPr>
        <w:t xml:space="preserve">. A learner with increased learning needs encounters obstacles to learning that are noticeably worse than those experienced by most other students their age (Welsh Government, 2022). </w:t>
      </w:r>
      <w:r w:rsidR="00243D2E" w:rsidRPr="00C31FA8">
        <w:rPr>
          <w:color w:val="000000" w:themeColor="text1"/>
          <w:sz w:val="22"/>
          <w:szCs w:val="22"/>
        </w:rPr>
        <w:t xml:space="preserve">Leo was diagnosed with ADHD (attention- deficit hyperactivity disorder) when he was 8 years old and has recently been diagnosed with ASC (Autistic spectrum condition). These are barriers to Leo’s learning in the classroom which significantly affect his </w:t>
      </w:r>
      <w:r w:rsidR="006F590E" w:rsidRPr="00C31FA8">
        <w:rPr>
          <w:color w:val="000000" w:themeColor="text1"/>
          <w:sz w:val="22"/>
          <w:szCs w:val="22"/>
        </w:rPr>
        <w:t>child development</w:t>
      </w:r>
      <w:r w:rsidR="00243D2E" w:rsidRPr="00C31FA8">
        <w:rPr>
          <w:color w:val="000000" w:themeColor="text1"/>
          <w:sz w:val="22"/>
          <w:szCs w:val="22"/>
        </w:rPr>
        <w:t xml:space="preserve">. </w:t>
      </w:r>
      <w:r w:rsidR="006F590E" w:rsidRPr="00C31FA8">
        <w:rPr>
          <w:color w:val="000000" w:themeColor="text1"/>
          <w:sz w:val="22"/>
          <w:szCs w:val="22"/>
        </w:rPr>
        <w:t>Yet, an</w:t>
      </w:r>
      <w:r w:rsidR="006E3619" w:rsidRPr="00C31FA8">
        <w:rPr>
          <w:color w:val="000000" w:themeColor="text1"/>
          <w:sz w:val="22"/>
          <w:szCs w:val="22"/>
        </w:rPr>
        <w:t xml:space="preserve"> essential component of a learner’s educational development is classroom progression</w:t>
      </w:r>
      <w:r w:rsidR="004E1324" w:rsidRPr="00C31FA8">
        <w:rPr>
          <w:color w:val="000000" w:themeColor="text1"/>
          <w:sz w:val="22"/>
          <w:szCs w:val="22"/>
        </w:rPr>
        <w:t xml:space="preserve"> (Black and Wiliam, 1998). </w:t>
      </w:r>
      <w:r w:rsidR="00665CDC" w:rsidRPr="00C31FA8">
        <w:rPr>
          <w:color w:val="000000" w:themeColor="text1"/>
          <w:sz w:val="22"/>
          <w:szCs w:val="22"/>
        </w:rPr>
        <w:t xml:space="preserve">Leo’s diagnose of </w:t>
      </w:r>
      <w:r w:rsidR="00395AB3" w:rsidRPr="00C31FA8">
        <w:rPr>
          <w:color w:val="000000" w:themeColor="text1"/>
          <w:sz w:val="22"/>
          <w:szCs w:val="22"/>
        </w:rPr>
        <w:t>ADHD</w:t>
      </w:r>
      <w:r w:rsidR="00665CDC" w:rsidRPr="00C31FA8">
        <w:rPr>
          <w:color w:val="000000" w:themeColor="text1"/>
          <w:sz w:val="22"/>
          <w:szCs w:val="22"/>
        </w:rPr>
        <w:t xml:space="preserve"> and more recently A</w:t>
      </w:r>
      <w:r w:rsidR="00395AB3" w:rsidRPr="00C31FA8">
        <w:rPr>
          <w:color w:val="000000" w:themeColor="text1"/>
          <w:sz w:val="22"/>
          <w:szCs w:val="22"/>
        </w:rPr>
        <w:t>SC</w:t>
      </w:r>
      <w:r w:rsidR="008140B4" w:rsidRPr="00C31FA8">
        <w:rPr>
          <w:color w:val="000000" w:themeColor="text1"/>
          <w:sz w:val="22"/>
          <w:szCs w:val="22"/>
        </w:rPr>
        <w:t xml:space="preserve"> reveals that he will undoubtedly have</w:t>
      </w:r>
      <w:r w:rsidR="0003273A" w:rsidRPr="00C31FA8">
        <w:rPr>
          <w:color w:val="000000" w:themeColor="text1"/>
          <w:sz w:val="22"/>
          <w:szCs w:val="22"/>
        </w:rPr>
        <w:t xml:space="preserve"> demanding needs in the classroom which </w:t>
      </w:r>
      <w:r w:rsidR="000722A8" w:rsidRPr="00C31FA8">
        <w:rPr>
          <w:color w:val="000000" w:themeColor="text1"/>
          <w:sz w:val="22"/>
          <w:szCs w:val="22"/>
        </w:rPr>
        <w:t>should certainl</w:t>
      </w:r>
      <w:r w:rsidR="00A5101C" w:rsidRPr="00C31FA8">
        <w:rPr>
          <w:color w:val="000000" w:themeColor="text1"/>
          <w:sz w:val="22"/>
          <w:szCs w:val="22"/>
        </w:rPr>
        <w:t xml:space="preserve">y </w:t>
      </w:r>
      <w:r w:rsidR="0003273A" w:rsidRPr="00C31FA8">
        <w:rPr>
          <w:color w:val="000000" w:themeColor="text1"/>
          <w:sz w:val="22"/>
          <w:szCs w:val="22"/>
        </w:rPr>
        <w:t>be supported appropriately to allow him to improve in his learning</w:t>
      </w:r>
      <w:r w:rsidR="00395AB3" w:rsidRPr="00C31FA8">
        <w:rPr>
          <w:color w:val="000000" w:themeColor="text1"/>
          <w:sz w:val="22"/>
          <w:szCs w:val="22"/>
        </w:rPr>
        <w:t xml:space="preserve"> </w:t>
      </w:r>
      <w:r w:rsidR="00A5101C" w:rsidRPr="00C31FA8">
        <w:rPr>
          <w:color w:val="000000" w:themeColor="text1"/>
          <w:sz w:val="22"/>
          <w:szCs w:val="22"/>
        </w:rPr>
        <w:t>and development</w:t>
      </w:r>
      <w:r w:rsidR="00395AB3" w:rsidRPr="00C31FA8">
        <w:rPr>
          <w:color w:val="000000" w:themeColor="text1"/>
          <w:sz w:val="22"/>
          <w:szCs w:val="22"/>
        </w:rPr>
        <w:t>.</w:t>
      </w:r>
    </w:p>
    <w:p w14:paraId="5661A4E1" w14:textId="7AFF1CE2" w:rsidR="00603312" w:rsidRPr="00C31FA8" w:rsidRDefault="00603312" w:rsidP="00A565C2">
      <w:pPr>
        <w:spacing w:line="360" w:lineRule="auto"/>
        <w:rPr>
          <w:color w:val="000000" w:themeColor="text1"/>
          <w:sz w:val="22"/>
          <w:szCs w:val="22"/>
        </w:rPr>
      </w:pPr>
    </w:p>
    <w:p w14:paraId="3798B608" w14:textId="41C358C6" w:rsidR="0051065A" w:rsidRPr="00C31FA8" w:rsidRDefault="00603312" w:rsidP="00A565C2">
      <w:pPr>
        <w:spacing w:line="360" w:lineRule="auto"/>
        <w:rPr>
          <w:color w:val="000000" w:themeColor="text1"/>
          <w:sz w:val="22"/>
          <w:szCs w:val="22"/>
        </w:rPr>
      </w:pPr>
      <w:r w:rsidRPr="00C31FA8">
        <w:rPr>
          <w:color w:val="000000" w:themeColor="text1"/>
          <w:sz w:val="22"/>
          <w:szCs w:val="22"/>
        </w:rPr>
        <w:t>Anything that could impede a student from participating completely in the process of learning is called a learning barrier (Ispring, 2023). Leo's primary academic obstacle is ADHD, which has an adverse effect on him every day in the classroom. This barrier provides Leo with heightened sensory processing, low self-belief and confidence</w:t>
      </w:r>
      <w:r w:rsidR="00395AB3" w:rsidRPr="00C31FA8">
        <w:rPr>
          <w:color w:val="000000" w:themeColor="text1"/>
          <w:sz w:val="22"/>
          <w:szCs w:val="22"/>
        </w:rPr>
        <w:t xml:space="preserve">, </w:t>
      </w:r>
      <w:r w:rsidR="00A5101C" w:rsidRPr="00C31FA8">
        <w:rPr>
          <w:color w:val="000000" w:themeColor="text1"/>
          <w:sz w:val="22"/>
          <w:szCs w:val="22"/>
        </w:rPr>
        <w:t>which</w:t>
      </w:r>
      <w:r w:rsidR="00395AB3" w:rsidRPr="00C31FA8">
        <w:rPr>
          <w:color w:val="000000" w:themeColor="text1"/>
          <w:sz w:val="22"/>
          <w:szCs w:val="22"/>
        </w:rPr>
        <w:t xml:space="preserve"> </w:t>
      </w:r>
      <w:r w:rsidRPr="00C31FA8">
        <w:rPr>
          <w:color w:val="000000" w:themeColor="text1"/>
          <w:sz w:val="22"/>
          <w:szCs w:val="22"/>
        </w:rPr>
        <w:t>triggers of</w:t>
      </w:r>
      <w:r w:rsidR="00AA2EA5" w:rsidRPr="00C31FA8">
        <w:rPr>
          <w:color w:val="000000" w:themeColor="text1"/>
          <w:sz w:val="22"/>
          <w:szCs w:val="22"/>
        </w:rPr>
        <w:t>f</w:t>
      </w:r>
      <w:r w:rsidRPr="00C31FA8">
        <w:rPr>
          <w:color w:val="000000" w:themeColor="text1"/>
          <w:sz w:val="22"/>
          <w:szCs w:val="22"/>
        </w:rPr>
        <w:t xml:space="preserve"> embarrassment and lower academic results due to being overwhelmed.  This might be as a result of his capacity for concentration, attentiveness, or effort in the assigned work (Nemours Kids Health, 2020). Leo gets triggered easily due to low-self-esteem and confidence in his work, which causes him to act out aggressively with other pupils.</w:t>
      </w:r>
      <w:r w:rsidR="00A5101C" w:rsidRPr="00C31FA8">
        <w:rPr>
          <w:color w:val="000000" w:themeColor="text1"/>
          <w:sz w:val="22"/>
          <w:szCs w:val="22"/>
        </w:rPr>
        <w:t xml:space="preserve">  </w:t>
      </w:r>
      <w:r w:rsidR="0051065A" w:rsidRPr="00C31FA8">
        <w:rPr>
          <w:color w:val="000000" w:themeColor="text1"/>
          <w:sz w:val="22"/>
          <w:szCs w:val="22"/>
        </w:rPr>
        <w:t xml:space="preserve">Pupils fear that they have answers wrong in class and why away from challenges to avoid embarrassment. The role of the practitioner </w:t>
      </w:r>
      <w:r w:rsidR="00D15B61">
        <w:rPr>
          <w:color w:val="000000" w:themeColor="text1"/>
          <w:sz w:val="22"/>
          <w:szCs w:val="22"/>
        </w:rPr>
        <w:t xml:space="preserve">is </w:t>
      </w:r>
      <w:r w:rsidR="0051065A" w:rsidRPr="00C31FA8">
        <w:rPr>
          <w:color w:val="000000" w:themeColor="text1"/>
          <w:sz w:val="22"/>
          <w:szCs w:val="22"/>
        </w:rPr>
        <w:t xml:space="preserve">to help them overcome their fears and explore the problem for real learning (Holt, 1964).  </w:t>
      </w:r>
    </w:p>
    <w:p w14:paraId="317C53A6" w14:textId="77777777" w:rsidR="0051065A" w:rsidRPr="00C31FA8" w:rsidRDefault="0051065A" w:rsidP="00A565C2">
      <w:pPr>
        <w:spacing w:line="360" w:lineRule="auto"/>
        <w:rPr>
          <w:color w:val="000000" w:themeColor="text1"/>
          <w:sz w:val="22"/>
          <w:szCs w:val="22"/>
        </w:rPr>
      </w:pPr>
    </w:p>
    <w:p w14:paraId="3C6B56E9" w14:textId="788C17DC" w:rsidR="00603312" w:rsidRPr="00C31FA8" w:rsidRDefault="00603312" w:rsidP="00A565C2">
      <w:pPr>
        <w:spacing w:line="360" w:lineRule="auto"/>
        <w:rPr>
          <w:color w:val="000000" w:themeColor="text1"/>
          <w:sz w:val="22"/>
          <w:szCs w:val="22"/>
        </w:rPr>
      </w:pPr>
      <w:r w:rsidRPr="00C31FA8">
        <w:rPr>
          <w:color w:val="000000" w:themeColor="text1"/>
          <w:sz w:val="22"/>
          <w:szCs w:val="22"/>
        </w:rPr>
        <w:lastRenderedPageBreak/>
        <w:t xml:space="preserve">Students with ADHD may find it difficult to balance both school and home life because of challenges with executive function, which can cause anxiety and low self-esteem in the classroom (Muinios, 2022). Learners like Leo who lack confidence in their abilities in the classroom are less likely to participate in learning or take necessary risks for academic advancement (American Psychological Association, 2023). According to Carl Rogers (1951), learners who have a solid sense of who they are more likely to be more self-assured and proficient at handling challenges (First Discoverers, 2018). He believes that self-concept has three components; self-image, self-esteem and the ideal self (Geller, 1982). This suggests that Leo is unable to see the positive in his abilities and becomes overwhelmed when he faces a harder task to complete. </w:t>
      </w:r>
      <w:r w:rsidR="00A5101C" w:rsidRPr="00C31FA8">
        <w:rPr>
          <w:color w:val="000000" w:themeColor="text1"/>
          <w:sz w:val="22"/>
          <w:szCs w:val="22"/>
        </w:rPr>
        <w:t>On account of thi</w:t>
      </w:r>
      <w:r w:rsidR="00395AB3" w:rsidRPr="00C31FA8">
        <w:rPr>
          <w:color w:val="000000" w:themeColor="text1"/>
          <w:sz w:val="22"/>
          <w:szCs w:val="22"/>
        </w:rPr>
        <w:t>s</w:t>
      </w:r>
      <w:r w:rsidRPr="00C31FA8">
        <w:rPr>
          <w:color w:val="000000" w:themeColor="text1"/>
          <w:sz w:val="22"/>
          <w:szCs w:val="22"/>
        </w:rPr>
        <w:t xml:space="preserve">, to ensure Leo is able to develop in his academic achievement, it is essential that he is supported appropriately with his additional learning needs. </w:t>
      </w:r>
    </w:p>
    <w:p w14:paraId="2E5B1E07" w14:textId="77777777" w:rsidR="006F590E" w:rsidRPr="00C31FA8" w:rsidRDefault="006F590E" w:rsidP="00A565C2">
      <w:pPr>
        <w:spacing w:line="360" w:lineRule="auto"/>
        <w:rPr>
          <w:color w:val="000000" w:themeColor="text1"/>
          <w:sz w:val="22"/>
          <w:szCs w:val="22"/>
        </w:rPr>
      </w:pPr>
    </w:p>
    <w:p w14:paraId="251B9992" w14:textId="7E3176F2" w:rsidR="00C31FA8" w:rsidRDefault="006E3619" w:rsidP="00A565C2">
      <w:pPr>
        <w:spacing w:line="360" w:lineRule="auto"/>
        <w:rPr>
          <w:color w:val="000000" w:themeColor="text1"/>
          <w:sz w:val="22"/>
          <w:szCs w:val="22"/>
        </w:rPr>
      </w:pPr>
      <w:r w:rsidRPr="00C31FA8">
        <w:rPr>
          <w:color w:val="000000" w:themeColor="text1"/>
          <w:sz w:val="22"/>
          <w:szCs w:val="22"/>
        </w:rPr>
        <w:t xml:space="preserve"> </w:t>
      </w:r>
      <w:r w:rsidR="000A6AEB" w:rsidRPr="00C31FA8">
        <w:rPr>
          <w:color w:val="000000" w:themeColor="text1"/>
          <w:sz w:val="22"/>
          <w:szCs w:val="22"/>
        </w:rPr>
        <w:t>Vertical transitions</w:t>
      </w:r>
      <w:r w:rsidR="00F01B8D" w:rsidRPr="00C31FA8">
        <w:rPr>
          <w:color w:val="000000" w:themeColor="text1"/>
          <w:sz w:val="22"/>
          <w:szCs w:val="22"/>
        </w:rPr>
        <w:t xml:space="preserve"> also</w:t>
      </w:r>
      <w:r w:rsidR="000A6AEB" w:rsidRPr="00C31FA8">
        <w:rPr>
          <w:color w:val="000000" w:themeColor="text1"/>
          <w:sz w:val="22"/>
          <w:szCs w:val="22"/>
        </w:rPr>
        <w:t xml:space="preserve"> constitute a major change to a </w:t>
      </w:r>
      <w:r w:rsidR="00420517" w:rsidRPr="00C31FA8">
        <w:rPr>
          <w:color w:val="000000" w:themeColor="text1"/>
          <w:sz w:val="22"/>
          <w:szCs w:val="22"/>
        </w:rPr>
        <w:t>learner’s</w:t>
      </w:r>
      <w:r w:rsidR="000A6AEB" w:rsidRPr="00C31FA8">
        <w:rPr>
          <w:color w:val="000000" w:themeColor="text1"/>
          <w:sz w:val="22"/>
          <w:szCs w:val="22"/>
        </w:rPr>
        <w:t xml:space="preserve"> routine and these transitions may </w:t>
      </w:r>
      <w:r w:rsidR="00420517" w:rsidRPr="00C31FA8">
        <w:rPr>
          <w:color w:val="000000" w:themeColor="text1"/>
          <w:sz w:val="22"/>
          <w:szCs w:val="22"/>
        </w:rPr>
        <w:t>affect</w:t>
      </w:r>
      <w:r w:rsidR="000A6AEB" w:rsidRPr="00C31FA8">
        <w:rPr>
          <w:color w:val="000000" w:themeColor="text1"/>
          <w:sz w:val="22"/>
          <w:szCs w:val="22"/>
        </w:rPr>
        <w:t xml:space="preserve"> Leo’s academic progress</w:t>
      </w:r>
      <w:r w:rsidR="00087D65" w:rsidRPr="00C31FA8">
        <w:rPr>
          <w:color w:val="000000" w:themeColor="text1"/>
          <w:sz w:val="22"/>
          <w:szCs w:val="22"/>
        </w:rPr>
        <w:t xml:space="preserve"> </w:t>
      </w:r>
      <w:r w:rsidR="005E2F75" w:rsidRPr="00C31FA8">
        <w:rPr>
          <w:color w:val="000000" w:themeColor="text1"/>
          <w:sz w:val="22"/>
          <w:szCs w:val="22"/>
        </w:rPr>
        <w:t xml:space="preserve">due to a large change in environment </w:t>
      </w:r>
      <w:r w:rsidR="00420517" w:rsidRPr="00C31FA8">
        <w:rPr>
          <w:color w:val="000000" w:themeColor="text1"/>
          <w:sz w:val="22"/>
          <w:szCs w:val="22"/>
        </w:rPr>
        <w:t>(Rhondda Cynon Taff, 2022).</w:t>
      </w:r>
      <w:r w:rsidR="00243D2E" w:rsidRPr="00C31FA8">
        <w:rPr>
          <w:color w:val="000000" w:themeColor="text1"/>
          <w:sz w:val="22"/>
          <w:szCs w:val="22"/>
        </w:rPr>
        <w:t xml:space="preserve"> </w:t>
      </w:r>
      <w:r w:rsidR="005E2F75" w:rsidRPr="00C31FA8">
        <w:rPr>
          <w:color w:val="000000" w:themeColor="text1"/>
          <w:sz w:val="22"/>
          <w:szCs w:val="22"/>
        </w:rPr>
        <w:t>A child with ADHD and ASC may find new environments overwhelming and confusing leading to a flight or fight response. All of our biological systems are engaged during these reactions to keep us alive in what we perceive to be a perilous circumstance (Brain and Spine, 2019).</w:t>
      </w:r>
      <w:r w:rsidR="0003273A" w:rsidRPr="00C31FA8">
        <w:rPr>
          <w:color w:val="000000" w:themeColor="text1"/>
          <w:sz w:val="22"/>
          <w:szCs w:val="22"/>
        </w:rPr>
        <w:t xml:space="preserve"> In the classroom, Leo finds it difficult to regulate his emotions leading him to choose a fight response. Therefore,</w:t>
      </w:r>
      <w:r w:rsidR="005E2F75" w:rsidRPr="00C31FA8">
        <w:rPr>
          <w:color w:val="000000" w:themeColor="text1"/>
          <w:sz w:val="22"/>
          <w:szCs w:val="22"/>
        </w:rPr>
        <w:t xml:space="preserve"> </w:t>
      </w:r>
      <w:r w:rsidR="0003273A" w:rsidRPr="00C31FA8">
        <w:rPr>
          <w:color w:val="000000" w:themeColor="text1"/>
          <w:sz w:val="22"/>
          <w:szCs w:val="22"/>
        </w:rPr>
        <w:t>i</w:t>
      </w:r>
      <w:r w:rsidR="005E2F75" w:rsidRPr="00C31FA8">
        <w:rPr>
          <w:color w:val="000000" w:themeColor="text1"/>
          <w:sz w:val="22"/>
          <w:szCs w:val="22"/>
        </w:rPr>
        <w:t xml:space="preserve">t is crucial that classroom strategy techniques are in place to ensure Leo is supported during </w:t>
      </w:r>
      <w:r w:rsidR="00653FD0" w:rsidRPr="00C31FA8">
        <w:rPr>
          <w:color w:val="000000" w:themeColor="text1"/>
          <w:sz w:val="22"/>
          <w:szCs w:val="22"/>
        </w:rPr>
        <w:t xml:space="preserve">his </w:t>
      </w:r>
      <w:r w:rsidR="005E2F75" w:rsidRPr="00C31FA8">
        <w:rPr>
          <w:color w:val="000000" w:themeColor="text1"/>
          <w:sz w:val="22"/>
          <w:szCs w:val="22"/>
        </w:rPr>
        <w:t>vertical transition</w:t>
      </w:r>
      <w:r w:rsidR="00653FD0" w:rsidRPr="00C31FA8">
        <w:rPr>
          <w:color w:val="000000" w:themeColor="text1"/>
          <w:sz w:val="22"/>
          <w:szCs w:val="22"/>
        </w:rPr>
        <w:t xml:space="preserve"> to the comprehensive school</w:t>
      </w:r>
      <w:r w:rsidR="0003273A" w:rsidRPr="00C31FA8">
        <w:rPr>
          <w:color w:val="000000" w:themeColor="text1"/>
          <w:sz w:val="22"/>
          <w:szCs w:val="22"/>
        </w:rPr>
        <w:t>.</w:t>
      </w:r>
      <w:r w:rsidR="00F347F3" w:rsidRPr="00C31FA8">
        <w:rPr>
          <w:color w:val="000000" w:themeColor="text1"/>
          <w:sz w:val="22"/>
          <w:szCs w:val="22"/>
        </w:rPr>
        <w:t xml:space="preserve"> Vy</w:t>
      </w:r>
      <w:r w:rsidR="00087D65" w:rsidRPr="00C31FA8">
        <w:rPr>
          <w:color w:val="000000" w:themeColor="text1"/>
          <w:sz w:val="22"/>
          <w:szCs w:val="22"/>
        </w:rPr>
        <w:t>gotsky (1962) created the zone of proximal development which refers to the difference between what a learner can do without help and what they can achieve with support (Allal and Ducrey, 2000). This theory is crucial in Leo</w:t>
      </w:r>
      <w:r w:rsidR="00F651B2" w:rsidRPr="00C31FA8">
        <w:rPr>
          <w:color w:val="000000" w:themeColor="text1"/>
          <w:sz w:val="22"/>
          <w:szCs w:val="22"/>
        </w:rPr>
        <w:t>’</w:t>
      </w:r>
      <w:r w:rsidR="00087D65" w:rsidRPr="00C31FA8">
        <w:rPr>
          <w:color w:val="000000" w:themeColor="text1"/>
          <w:sz w:val="22"/>
          <w:szCs w:val="22"/>
        </w:rPr>
        <w:t>s development, with extra support and knowledge, his progress</w:t>
      </w:r>
      <w:r w:rsidR="00A5101C" w:rsidRPr="00C31FA8">
        <w:rPr>
          <w:color w:val="000000" w:themeColor="text1"/>
          <w:sz w:val="22"/>
          <w:szCs w:val="22"/>
        </w:rPr>
        <w:t xml:space="preserve"> could potentially</w:t>
      </w:r>
      <w:r w:rsidR="00087D65" w:rsidRPr="00C31FA8">
        <w:rPr>
          <w:color w:val="000000" w:themeColor="text1"/>
          <w:sz w:val="22"/>
          <w:szCs w:val="22"/>
        </w:rPr>
        <w:t xml:space="preserve"> increase. </w:t>
      </w:r>
    </w:p>
    <w:p w14:paraId="4AAD2C02" w14:textId="77777777" w:rsidR="00D15B61" w:rsidRPr="00C31FA8" w:rsidRDefault="00D15B61" w:rsidP="00A565C2">
      <w:pPr>
        <w:spacing w:line="360" w:lineRule="auto"/>
        <w:rPr>
          <w:color w:val="000000" w:themeColor="text1"/>
          <w:sz w:val="22"/>
          <w:szCs w:val="22"/>
        </w:rPr>
      </w:pPr>
    </w:p>
    <w:p w14:paraId="0278B296" w14:textId="13F7D10D" w:rsidR="00603312" w:rsidRPr="00C31FA8" w:rsidRDefault="0003273A" w:rsidP="00A565C2">
      <w:pPr>
        <w:spacing w:line="360" w:lineRule="auto"/>
        <w:rPr>
          <w:color w:val="000000" w:themeColor="text1"/>
          <w:sz w:val="22"/>
          <w:szCs w:val="22"/>
        </w:rPr>
      </w:pPr>
      <w:r w:rsidRPr="00C31FA8">
        <w:rPr>
          <w:color w:val="000000" w:themeColor="text1"/>
          <w:sz w:val="22"/>
          <w:szCs w:val="22"/>
        </w:rPr>
        <w:t>The c</w:t>
      </w:r>
      <w:r w:rsidR="00D56BF8" w:rsidRPr="00C31FA8">
        <w:rPr>
          <w:color w:val="000000" w:themeColor="text1"/>
          <w:sz w:val="22"/>
          <w:szCs w:val="22"/>
        </w:rPr>
        <w:t>lassroom strategies that will be implemented in Leo’s last term of year 6 are</w:t>
      </w:r>
      <w:r w:rsidR="00475D70" w:rsidRPr="00C31FA8">
        <w:rPr>
          <w:color w:val="000000" w:themeColor="text1"/>
          <w:sz w:val="22"/>
          <w:szCs w:val="22"/>
        </w:rPr>
        <w:t xml:space="preserve"> ‘</w:t>
      </w:r>
      <w:r w:rsidRPr="00C31FA8">
        <w:rPr>
          <w:color w:val="000000" w:themeColor="text1"/>
          <w:sz w:val="22"/>
          <w:szCs w:val="22"/>
        </w:rPr>
        <w:t>visual timetables’, ‘golden 7 minutes’ and organised meetings with teachers from Leo’s comprehensive school</w:t>
      </w:r>
      <w:r w:rsidR="00475D70" w:rsidRPr="00C31FA8">
        <w:rPr>
          <w:color w:val="000000" w:themeColor="text1"/>
          <w:sz w:val="22"/>
          <w:szCs w:val="22"/>
        </w:rPr>
        <w:t xml:space="preserve">. </w:t>
      </w:r>
      <w:r w:rsidR="00F5161B" w:rsidRPr="00C31FA8">
        <w:rPr>
          <w:color w:val="000000" w:themeColor="text1"/>
          <w:sz w:val="22"/>
          <w:szCs w:val="22"/>
        </w:rPr>
        <w:t xml:space="preserve"> These strategies will</w:t>
      </w:r>
      <w:r w:rsidR="00231411" w:rsidRPr="00C31FA8">
        <w:rPr>
          <w:color w:val="000000" w:themeColor="text1"/>
          <w:sz w:val="22"/>
          <w:szCs w:val="22"/>
        </w:rPr>
        <w:t xml:space="preserve"> most definitely</w:t>
      </w:r>
      <w:r w:rsidR="00F5161B" w:rsidRPr="00C31FA8">
        <w:rPr>
          <w:color w:val="000000" w:themeColor="text1"/>
          <w:sz w:val="22"/>
          <w:szCs w:val="22"/>
        </w:rPr>
        <w:t xml:space="preserve"> enable Leo to </w:t>
      </w:r>
      <w:r w:rsidR="00C90370" w:rsidRPr="00C31FA8">
        <w:rPr>
          <w:color w:val="000000" w:themeColor="text1"/>
          <w:sz w:val="22"/>
          <w:szCs w:val="22"/>
        </w:rPr>
        <w:t>feel</w:t>
      </w:r>
      <w:r w:rsidR="00F5161B" w:rsidRPr="00C31FA8">
        <w:rPr>
          <w:color w:val="000000" w:themeColor="text1"/>
          <w:sz w:val="22"/>
          <w:szCs w:val="22"/>
        </w:rPr>
        <w:t xml:space="preserve"> prepared and supported in his </w:t>
      </w:r>
      <w:r w:rsidR="00231411" w:rsidRPr="00C31FA8">
        <w:rPr>
          <w:color w:val="000000" w:themeColor="text1"/>
          <w:sz w:val="22"/>
          <w:szCs w:val="22"/>
        </w:rPr>
        <w:t>transition</w:t>
      </w:r>
      <w:r w:rsidR="00FE0D1E" w:rsidRPr="00C31FA8">
        <w:rPr>
          <w:color w:val="000000" w:themeColor="text1"/>
          <w:sz w:val="22"/>
          <w:szCs w:val="22"/>
        </w:rPr>
        <w:t xml:space="preserve"> </w:t>
      </w:r>
      <w:r w:rsidR="00F5161B" w:rsidRPr="00C31FA8">
        <w:rPr>
          <w:color w:val="000000" w:themeColor="text1"/>
          <w:sz w:val="22"/>
          <w:szCs w:val="22"/>
        </w:rPr>
        <w:t xml:space="preserve">to comprehensive </w:t>
      </w:r>
      <w:r w:rsidR="00C90370" w:rsidRPr="00C31FA8">
        <w:rPr>
          <w:color w:val="000000" w:themeColor="text1"/>
          <w:sz w:val="22"/>
          <w:szCs w:val="22"/>
        </w:rPr>
        <w:t>school,</w:t>
      </w:r>
      <w:r w:rsidR="00F5161B" w:rsidRPr="00C31FA8">
        <w:rPr>
          <w:color w:val="000000" w:themeColor="text1"/>
          <w:sz w:val="22"/>
          <w:szCs w:val="22"/>
        </w:rPr>
        <w:t xml:space="preserve"> as it</w:t>
      </w:r>
      <w:r w:rsidR="00FE0D1E" w:rsidRPr="00C31FA8">
        <w:rPr>
          <w:color w:val="000000" w:themeColor="text1"/>
          <w:sz w:val="22"/>
          <w:szCs w:val="22"/>
        </w:rPr>
        <w:t xml:space="preserve"> shall</w:t>
      </w:r>
      <w:r w:rsidR="00F5161B" w:rsidRPr="00C31FA8">
        <w:rPr>
          <w:color w:val="000000" w:themeColor="text1"/>
          <w:sz w:val="22"/>
          <w:szCs w:val="22"/>
        </w:rPr>
        <w:t xml:space="preserve"> allow </w:t>
      </w:r>
      <w:r w:rsidRPr="00C31FA8">
        <w:rPr>
          <w:color w:val="000000" w:themeColor="text1"/>
          <w:sz w:val="22"/>
          <w:szCs w:val="22"/>
        </w:rPr>
        <w:t>him to</w:t>
      </w:r>
      <w:r w:rsidR="00876E98" w:rsidRPr="00C31FA8">
        <w:rPr>
          <w:color w:val="000000" w:themeColor="text1"/>
          <w:sz w:val="22"/>
          <w:szCs w:val="22"/>
        </w:rPr>
        <w:t xml:space="preserve"> have a few familiar faces</w:t>
      </w:r>
      <w:r w:rsidR="00C90370" w:rsidRPr="00C31FA8">
        <w:rPr>
          <w:color w:val="000000" w:themeColor="text1"/>
          <w:sz w:val="22"/>
          <w:szCs w:val="22"/>
        </w:rPr>
        <w:t>,</w:t>
      </w:r>
      <w:r w:rsidRPr="00C31FA8">
        <w:rPr>
          <w:color w:val="000000" w:themeColor="text1"/>
          <w:sz w:val="22"/>
          <w:szCs w:val="22"/>
        </w:rPr>
        <w:t xml:space="preserve"> to feel safe in the new school, time to express emotions</w:t>
      </w:r>
      <w:r w:rsidR="00876E98" w:rsidRPr="00C31FA8">
        <w:rPr>
          <w:color w:val="000000" w:themeColor="text1"/>
          <w:sz w:val="22"/>
          <w:szCs w:val="22"/>
        </w:rPr>
        <w:t>,</w:t>
      </w:r>
      <w:r w:rsidRPr="00C31FA8">
        <w:rPr>
          <w:color w:val="000000" w:themeColor="text1"/>
          <w:sz w:val="22"/>
          <w:szCs w:val="22"/>
        </w:rPr>
        <w:t xml:space="preserve"> practice of reading</w:t>
      </w:r>
      <w:r w:rsidR="00876E98" w:rsidRPr="00C31FA8">
        <w:rPr>
          <w:color w:val="000000" w:themeColor="text1"/>
          <w:sz w:val="22"/>
          <w:szCs w:val="22"/>
        </w:rPr>
        <w:t xml:space="preserve"> and understanding of</w:t>
      </w:r>
      <w:r w:rsidRPr="00C31FA8">
        <w:rPr>
          <w:color w:val="000000" w:themeColor="text1"/>
          <w:sz w:val="22"/>
          <w:szCs w:val="22"/>
        </w:rPr>
        <w:t xml:space="preserve"> a timetable for various lessons. </w:t>
      </w:r>
    </w:p>
    <w:p w14:paraId="78C06F84" w14:textId="77777777" w:rsidR="00876E98" w:rsidRPr="00C31FA8" w:rsidRDefault="00876E98" w:rsidP="00A565C2">
      <w:pPr>
        <w:spacing w:line="360" w:lineRule="auto"/>
        <w:rPr>
          <w:color w:val="000000" w:themeColor="text1"/>
          <w:sz w:val="22"/>
          <w:szCs w:val="22"/>
        </w:rPr>
      </w:pPr>
    </w:p>
    <w:p w14:paraId="290E57DB" w14:textId="707E1992" w:rsidR="00B54B67" w:rsidRPr="00C31FA8" w:rsidRDefault="000C306A" w:rsidP="00A565C2">
      <w:pPr>
        <w:spacing w:line="360" w:lineRule="auto"/>
        <w:rPr>
          <w:color w:val="000000" w:themeColor="text1"/>
          <w:sz w:val="22"/>
          <w:szCs w:val="22"/>
        </w:rPr>
      </w:pPr>
      <w:r w:rsidRPr="00C31FA8">
        <w:rPr>
          <w:color w:val="000000" w:themeColor="text1"/>
          <w:sz w:val="22"/>
          <w:szCs w:val="22"/>
        </w:rPr>
        <w:t>A vertical transition like moving from a primary school to a secondary school may be challenging for numerous learners in education. This</w:t>
      </w:r>
      <w:r w:rsidR="006B7CF7" w:rsidRPr="00C31FA8">
        <w:rPr>
          <w:color w:val="000000" w:themeColor="text1"/>
          <w:sz w:val="22"/>
          <w:szCs w:val="22"/>
        </w:rPr>
        <w:t xml:space="preserve"> type of</w:t>
      </w:r>
      <w:r w:rsidRPr="00C31FA8">
        <w:rPr>
          <w:color w:val="000000" w:themeColor="text1"/>
          <w:sz w:val="22"/>
          <w:szCs w:val="22"/>
        </w:rPr>
        <w:t xml:space="preserve"> transition creates increased levels of anxiety and stress in young people as they are facing new environments</w:t>
      </w:r>
      <w:r w:rsidR="006B7CF7" w:rsidRPr="00C31FA8">
        <w:rPr>
          <w:color w:val="000000" w:themeColor="text1"/>
          <w:sz w:val="22"/>
          <w:szCs w:val="22"/>
        </w:rPr>
        <w:t xml:space="preserve"> which may be seen as a threat to them</w:t>
      </w:r>
      <w:r w:rsidRPr="00C31FA8">
        <w:rPr>
          <w:color w:val="000000" w:themeColor="text1"/>
          <w:sz w:val="22"/>
          <w:szCs w:val="22"/>
        </w:rPr>
        <w:t xml:space="preserve"> </w:t>
      </w:r>
      <w:r w:rsidR="00322C57" w:rsidRPr="00C31FA8">
        <w:rPr>
          <w:color w:val="000000" w:themeColor="text1"/>
          <w:sz w:val="22"/>
          <w:szCs w:val="22"/>
        </w:rPr>
        <w:t xml:space="preserve">(Freud, </w:t>
      </w:r>
      <w:r w:rsidR="00322C57" w:rsidRPr="00C31FA8">
        <w:rPr>
          <w:color w:val="000000" w:themeColor="text1"/>
          <w:sz w:val="22"/>
          <w:szCs w:val="22"/>
        </w:rPr>
        <w:lastRenderedPageBreak/>
        <w:t xml:space="preserve">2020). </w:t>
      </w:r>
      <w:r w:rsidRPr="00C31FA8">
        <w:rPr>
          <w:color w:val="000000" w:themeColor="text1"/>
          <w:sz w:val="22"/>
          <w:szCs w:val="22"/>
        </w:rPr>
        <w:t>Some children may become attached to environments and people that they feel safe around</w:t>
      </w:r>
      <w:r w:rsidR="006B7CF7" w:rsidRPr="00C31FA8">
        <w:rPr>
          <w:color w:val="000000" w:themeColor="text1"/>
          <w:sz w:val="22"/>
          <w:szCs w:val="22"/>
        </w:rPr>
        <w:t xml:space="preserve"> as they have been in those environments for numerous years.</w:t>
      </w:r>
      <w:r w:rsidRPr="00C31FA8">
        <w:rPr>
          <w:color w:val="000000" w:themeColor="text1"/>
          <w:sz w:val="22"/>
          <w:szCs w:val="22"/>
        </w:rPr>
        <w:t xml:space="preserve"> Bowlby’s attachment theory (1969) states that children are biologically wired to form attachments as a survival strategy (Main, 2023). Ainsworth (</w:t>
      </w:r>
      <w:r w:rsidR="00322C57" w:rsidRPr="00C31FA8">
        <w:rPr>
          <w:color w:val="000000" w:themeColor="text1"/>
          <w:sz w:val="22"/>
          <w:szCs w:val="22"/>
        </w:rPr>
        <w:t>1971</w:t>
      </w:r>
      <w:r w:rsidRPr="00C31FA8">
        <w:rPr>
          <w:color w:val="000000" w:themeColor="text1"/>
          <w:sz w:val="22"/>
          <w:szCs w:val="22"/>
        </w:rPr>
        <w:t xml:space="preserve">) agrees with this theory by saying the attachment styles are based on </w:t>
      </w:r>
      <w:r w:rsidR="00322C57" w:rsidRPr="00C31FA8">
        <w:rPr>
          <w:color w:val="000000" w:themeColor="text1"/>
          <w:sz w:val="22"/>
          <w:szCs w:val="22"/>
        </w:rPr>
        <w:t>learners’</w:t>
      </w:r>
      <w:r w:rsidRPr="00C31FA8">
        <w:rPr>
          <w:color w:val="000000" w:themeColor="text1"/>
          <w:sz w:val="22"/>
          <w:szCs w:val="22"/>
        </w:rPr>
        <w:t xml:space="preserve"> early interactions with caregivers which form a continuum of emotion regulation (</w:t>
      </w:r>
      <w:r w:rsidR="00322C57" w:rsidRPr="00C31FA8">
        <w:rPr>
          <w:color w:val="000000" w:themeColor="text1"/>
          <w:sz w:val="22"/>
          <w:szCs w:val="22"/>
        </w:rPr>
        <w:t xml:space="preserve">Ainsworth, 1978). </w:t>
      </w:r>
      <w:r w:rsidR="006B7CF7" w:rsidRPr="00C31FA8">
        <w:rPr>
          <w:color w:val="000000" w:themeColor="text1"/>
          <w:sz w:val="22"/>
          <w:szCs w:val="22"/>
        </w:rPr>
        <w:t xml:space="preserve">By changing Leo’s learning environment, he </w:t>
      </w:r>
      <w:r w:rsidR="00B53103" w:rsidRPr="00C31FA8">
        <w:rPr>
          <w:color w:val="000000" w:themeColor="text1"/>
          <w:sz w:val="22"/>
          <w:szCs w:val="22"/>
        </w:rPr>
        <w:t>could possibly</w:t>
      </w:r>
      <w:r w:rsidR="006B7CF7" w:rsidRPr="00C31FA8">
        <w:rPr>
          <w:color w:val="000000" w:themeColor="text1"/>
          <w:sz w:val="22"/>
          <w:szCs w:val="22"/>
        </w:rPr>
        <w:t xml:space="preserve"> struggle to accept new teachers</w:t>
      </w:r>
      <w:r w:rsidR="00B53103" w:rsidRPr="00C31FA8">
        <w:rPr>
          <w:color w:val="000000" w:themeColor="text1"/>
          <w:sz w:val="22"/>
          <w:szCs w:val="22"/>
        </w:rPr>
        <w:t xml:space="preserve"> resulting in him paying no attention</w:t>
      </w:r>
      <w:r w:rsidR="006B7CF7" w:rsidRPr="00C31FA8">
        <w:rPr>
          <w:color w:val="000000" w:themeColor="text1"/>
          <w:sz w:val="22"/>
          <w:szCs w:val="22"/>
        </w:rPr>
        <w:t xml:space="preserve"> and avoid </w:t>
      </w:r>
      <w:r w:rsidR="00EC2DC7" w:rsidRPr="00C31FA8">
        <w:rPr>
          <w:color w:val="000000" w:themeColor="text1"/>
          <w:sz w:val="22"/>
          <w:szCs w:val="22"/>
        </w:rPr>
        <w:t>applying himself within</w:t>
      </w:r>
      <w:r w:rsidR="00F654E7" w:rsidRPr="00C31FA8">
        <w:rPr>
          <w:color w:val="000000" w:themeColor="text1"/>
          <w:sz w:val="22"/>
          <w:szCs w:val="22"/>
        </w:rPr>
        <w:t xml:space="preserve"> </w:t>
      </w:r>
      <w:r w:rsidR="006B7CF7" w:rsidRPr="00C31FA8">
        <w:rPr>
          <w:color w:val="000000" w:themeColor="text1"/>
          <w:sz w:val="22"/>
          <w:szCs w:val="22"/>
        </w:rPr>
        <w:t>the classroom.</w:t>
      </w:r>
      <w:r w:rsidR="00F654E7" w:rsidRPr="00C31FA8">
        <w:rPr>
          <w:color w:val="000000" w:themeColor="text1"/>
          <w:sz w:val="22"/>
          <w:szCs w:val="22"/>
        </w:rPr>
        <w:t xml:space="preserve"> </w:t>
      </w:r>
      <w:r w:rsidR="00EC2DC7" w:rsidRPr="00C31FA8">
        <w:rPr>
          <w:color w:val="000000" w:themeColor="text1"/>
          <w:sz w:val="22"/>
          <w:szCs w:val="22"/>
        </w:rPr>
        <w:t>This may possibly</w:t>
      </w:r>
      <w:r w:rsidR="00F654E7" w:rsidRPr="00C31FA8">
        <w:rPr>
          <w:color w:val="000000" w:themeColor="text1"/>
          <w:sz w:val="22"/>
          <w:szCs w:val="22"/>
        </w:rPr>
        <w:t xml:space="preserve"> </w:t>
      </w:r>
      <w:r w:rsidR="006B7CF7" w:rsidRPr="00C31FA8">
        <w:rPr>
          <w:color w:val="000000" w:themeColor="text1"/>
          <w:sz w:val="22"/>
          <w:szCs w:val="22"/>
        </w:rPr>
        <w:t xml:space="preserve">lead to a form of resistance, distraction and meltdowns due to being overwhelmed by </w:t>
      </w:r>
      <w:r w:rsidR="00603312" w:rsidRPr="00C31FA8">
        <w:rPr>
          <w:color w:val="000000" w:themeColor="text1"/>
          <w:sz w:val="22"/>
          <w:szCs w:val="22"/>
        </w:rPr>
        <w:t>his</w:t>
      </w:r>
      <w:r w:rsidR="006B7CF7" w:rsidRPr="00C31FA8">
        <w:rPr>
          <w:color w:val="000000" w:themeColor="text1"/>
          <w:sz w:val="22"/>
          <w:szCs w:val="22"/>
        </w:rPr>
        <w:t xml:space="preserve"> emotions (</w:t>
      </w:r>
      <w:r w:rsidR="003E6539" w:rsidRPr="00C31FA8">
        <w:rPr>
          <w:color w:val="000000" w:themeColor="text1"/>
          <w:sz w:val="22"/>
          <w:szCs w:val="22"/>
        </w:rPr>
        <w:t>Every day health, 2022</w:t>
      </w:r>
      <w:r w:rsidR="006B7CF7" w:rsidRPr="00C31FA8">
        <w:rPr>
          <w:color w:val="000000" w:themeColor="text1"/>
          <w:sz w:val="22"/>
          <w:szCs w:val="22"/>
        </w:rPr>
        <w:t xml:space="preserve">). Michael Rosenthal, a clinical neuropsychologist says that children with ADHD have a tougher time managing their emotions (Child Mind Institute, 2023). </w:t>
      </w:r>
      <w:r w:rsidR="00006C55" w:rsidRPr="00C31FA8">
        <w:rPr>
          <w:color w:val="000000" w:themeColor="text1"/>
          <w:sz w:val="22"/>
          <w:szCs w:val="22"/>
        </w:rPr>
        <w:t xml:space="preserve">This implies the need for </w:t>
      </w:r>
      <w:r w:rsidR="00E56FC0" w:rsidRPr="00C31FA8">
        <w:rPr>
          <w:color w:val="000000" w:themeColor="text1"/>
          <w:sz w:val="22"/>
          <w:szCs w:val="22"/>
        </w:rPr>
        <w:t xml:space="preserve">the ‘golden 7 minute’ strategy that is being implemented into Leo’s plan. </w:t>
      </w:r>
    </w:p>
    <w:p w14:paraId="206651B8" w14:textId="3A27EFEA" w:rsidR="00644993" w:rsidRPr="00C31FA8" w:rsidRDefault="00644993" w:rsidP="00A565C2">
      <w:pPr>
        <w:spacing w:line="360" w:lineRule="auto"/>
        <w:rPr>
          <w:color w:val="000000" w:themeColor="text1"/>
          <w:sz w:val="22"/>
          <w:szCs w:val="22"/>
        </w:rPr>
      </w:pPr>
    </w:p>
    <w:p w14:paraId="6C862723" w14:textId="46D9F6D3" w:rsidR="00256C07" w:rsidRPr="00C31FA8" w:rsidRDefault="00033B06" w:rsidP="00A565C2">
      <w:pPr>
        <w:spacing w:line="360" w:lineRule="auto"/>
        <w:rPr>
          <w:color w:val="000000" w:themeColor="text1"/>
          <w:sz w:val="22"/>
          <w:szCs w:val="22"/>
        </w:rPr>
      </w:pPr>
      <w:r w:rsidRPr="00C31FA8">
        <w:rPr>
          <w:color w:val="000000" w:themeColor="text1"/>
          <w:sz w:val="22"/>
          <w:szCs w:val="22"/>
        </w:rPr>
        <w:t>Good teaching and learning underpin a good curriculum, allowing students to advance in meaningful ways (Welsh Government, 2022). The s</w:t>
      </w:r>
      <w:r w:rsidR="00705E14" w:rsidRPr="00C31FA8">
        <w:rPr>
          <w:color w:val="000000" w:themeColor="text1"/>
          <w:sz w:val="22"/>
          <w:szCs w:val="22"/>
        </w:rPr>
        <w:t>take holders</w:t>
      </w:r>
      <w:r w:rsidRPr="00C31FA8">
        <w:rPr>
          <w:color w:val="000000" w:themeColor="text1"/>
          <w:sz w:val="22"/>
          <w:szCs w:val="22"/>
        </w:rPr>
        <w:t xml:space="preserve"> </w:t>
      </w:r>
      <w:r w:rsidR="00705E14" w:rsidRPr="00C31FA8">
        <w:rPr>
          <w:color w:val="000000" w:themeColor="text1"/>
          <w:sz w:val="22"/>
          <w:szCs w:val="22"/>
        </w:rPr>
        <w:t xml:space="preserve">have a significant effect on a child’s education (Watts, 2019). </w:t>
      </w:r>
      <w:r w:rsidRPr="00C31FA8">
        <w:rPr>
          <w:color w:val="000000" w:themeColor="text1"/>
          <w:sz w:val="22"/>
          <w:szCs w:val="22"/>
        </w:rPr>
        <w:t>Therefore, i</w:t>
      </w:r>
      <w:r w:rsidR="00813A24" w:rsidRPr="00C31FA8">
        <w:rPr>
          <w:color w:val="000000" w:themeColor="text1"/>
          <w:sz w:val="22"/>
          <w:szCs w:val="22"/>
        </w:rPr>
        <w:t xml:space="preserve">t is essential that key leaders in education support learners appropriately for their individual needs. Stakeholder engagement is the deliberate process of developing a strategy plan to make sure </w:t>
      </w:r>
      <w:r w:rsidR="004254E8" w:rsidRPr="00C31FA8">
        <w:rPr>
          <w:color w:val="000000" w:themeColor="text1"/>
          <w:sz w:val="22"/>
          <w:szCs w:val="22"/>
        </w:rPr>
        <w:t xml:space="preserve">the </w:t>
      </w:r>
      <w:r w:rsidR="00813A24" w:rsidRPr="00C31FA8">
        <w:rPr>
          <w:color w:val="000000" w:themeColor="text1"/>
          <w:sz w:val="22"/>
          <w:szCs w:val="22"/>
        </w:rPr>
        <w:t xml:space="preserve">organization's or school community's ethos fulfils the needs of </w:t>
      </w:r>
      <w:r w:rsidR="004254E8" w:rsidRPr="00C31FA8">
        <w:rPr>
          <w:color w:val="000000" w:themeColor="text1"/>
          <w:sz w:val="22"/>
          <w:szCs w:val="22"/>
        </w:rPr>
        <w:t>the</w:t>
      </w:r>
      <w:r w:rsidR="00813A24" w:rsidRPr="00C31FA8">
        <w:rPr>
          <w:color w:val="000000" w:themeColor="text1"/>
          <w:sz w:val="22"/>
          <w:szCs w:val="22"/>
        </w:rPr>
        <w:t xml:space="preserve"> </w:t>
      </w:r>
      <w:r w:rsidR="004254E8" w:rsidRPr="00C31FA8">
        <w:rPr>
          <w:color w:val="000000" w:themeColor="text1"/>
          <w:sz w:val="22"/>
          <w:szCs w:val="22"/>
        </w:rPr>
        <w:t xml:space="preserve">learners </w:t>
      </w:r>
      <w:r w:rsidR="00813A24" w:rsidRPr="00C31FA8">
        <w:rPr>
          <w:color w:val="000000" w:themeColor="text1"/>
          <w:sz w:val="22"/>
          <w:szCs w:val="22"/>
        </w:rPr>
        <w:t xml:space="preserve">(Engagement in education, 2020). </w:t>
      </w:r>
      <w:r w:rsidR="00590B4F" w:rsidRPr="00C31FA8">
        <w:rPr>
          <w:color w:val="000000" w:themeColor="text1"/>
          <w:sz w:val="22"/>
          <w:szCs w:val="22"/>
        </w:rPr>
        <w:t>Sir Al Aynsley-Green 2017 states that neutering children should be everyone’s business. Instead of focusing only on academic success, education must also instil fundamental values, expectations, and abilities. (RSA, 2010</w:t>
      </w:r>
      <w:r w:rsidR="005058B4" w:rsidRPr="00C31FA8">
        <w:rPr>
          <w:color w:val="000000" w:themeColor="text1"/>
          <w:sz w:val="22"/>
          <w:szCs w:val="22"/>
        </w:rPr>
        <w:t>). This is related to the holistic approach to education. This method focuses on educating students to handle any obstacles they may face in life and in their academic careers, while emphasising wholeness and attempting to avoid neglecting any significant components of the human experience (Sirous et al, 2012</w:t>
      </w:r>
      <w:r w:rsidR="00256C07" w:rsidRPr="00C31FA8">
        <w:rPr>
          <w:color w:val="000000" w:themeColor="text1"/>
          <w:sz w:val="22"/>
          <w:szCs w:val="22"/>
        </w:rPr>
        <w:t xml:space="preserve">). </w:t>
      </w:r>
      <w:r w:rsidR="005058B4" w:rsidRPr="00C31FA8">
        <w:rPr>
          <w:color w:val="000000" w:themeColor="text1"/>
          <w:sz w:val="22"/>
          <w:szCs w:val="22"/>
        </w:rPr>
        <w:t>Holistic education incorporates a diverse set of philosophical perspectives and pedagogical practices (P.J, 2014). Pedagogy is incorporated into the Welsh Curriculum as schools should consider the pedagogical approaches to support learners in realising the four purposes. The curriculum design is underpinned by twelve pedagogical principles, which state what good teaching and learning should include</w:t>
      </w:r>
      <w:r w:rsidR="000A3837" w:rsidRPr="00C31FA8">
        <w:rPr>
          <w:color w:val="000000" w:themeColor="text1"/>
          <w:sz w:val="22"/>
          <w:szCs w:val="22"/>
        </w:rPr>
        <w:t xml:space="preserve"> (Welsh Government, 2023). </w:t>
      </w:r>
      <w:r w:rsidR="00590B4F" w:rsidRPr="00C31FA8">
        <w:rPr>
          <w:color w:val="000000" w:themeColor="text1"/>
          <w:sz w:val="22"/>
          <w:szCs w:val="22"/>
        </w:rPr>
        <w:t xml:space="preserve"> </w:t>
      </w:r>
      <w:r w:rsidRPr="00C31FA8">
        <w:rPr>
          <w:color w:val="000000" w:themeColor="text1"/>
          <w:sz w:val="22"/>
          <w:szCs w:val="22"/>
        </w:rPr>
        <w:t>This</w:t>
      </w:r>
      <w:r w:rsidR="00256C07" w:rsidRPr="00C31FA8">
        <w:rPr>
          <w:color w:val="000000" w:themeColor="text1"/>
          <w:sz w:val="22"/>
          <w:szCs w:val="22"/>
        </w:rPr>
        <w:t xml:space="preserve"> </w:t>
      </w:r>
      <w:r w:rsidR="00EC2DC7" w:rsidRPr="00C31FA8">
        <w:rPr>
          <w:color w:val="000000" w:themeColor="text1"/>
          <w:sz w:val="22"/>
          <w:szCs w:val="22"/>
        </w:rPr>
        <w:t>highlights</w:t>
      </w:r>
      <w:r w:rsidR="00256C07" w:rsidRPr="00C31FA8">
        <w:rPr>
          <w:color w:val="000000" w:themeColor="text1"/>
          <w:sz w:val="22"/>
          <w:szCs w:val="22"/>
        </w:rPr>
        <w:t xml:space="preserve"> </w:t>
      </w:r>
      <w:r w:rsidRPr="00C31FA8">
        <w:rPr>
          <w:color w:val="000000" w:themeColor="text1"/>
          <w:sz w:val="22"/>
          <w:szCs w:val="22"/>
        </w:rPr>
        <w:t>how crucial it is for Leo and the two schools to collaborate closely in order to</w:t>
      </w:r>
      <w:r w:rsidR="00E726F6" w:rsidRPr="00C31FA8">
        <w:rPr>
          <w:color w:val="000000" w:themeColor="text1"/>
          <w:sz w:val="22"/>
          <w:szCs w:val="22"/>
        </w:rPr>
        <w:t xml:space="preserve"> </w:t>
      </w:r>
      <w:r w:rsidRPr="00C31FA8">
        <w:rPr>
          <w:color w:val="000000" w:themeColor="text1"/>
          <w:sz w:val="22"/>
          <w:szCs w:val="22"/>
        </w:rPr>
        <w:t>provide him with the best</w:t>
      </w:r>
      <w:r w:rsidR="00E726F6" w:rsidRPr="00C31FA8">
        <w:rPr>
          <w:color w:val="000000" w:themeColor="text1"/>
          <w:sz w:val="22"/>
          <w:szCs w:val="22"/>
        </w:rPr>
        <w:t xml:space="preserve"> opportunity</w:t>
      </w:r>
      <w:r w:rsidRPr="00C31FA8">
        <w:rPr>
          <w:color w:val="000000" w:themeColor="text1"/>
          <w:sz w:val="22"/>
          <w:szCs w:val="22"/>
        </w:rPr>
        <w:t xml:space="preserve"> of succeeding </w:t>
      </w:r>
      <w:r w:rsidR="00EC2DC7" w:rsidRPr="00C31FA8">
        <w:rPr>
          <w:color w:val="000000" w:themeColor="text1"/>
          <w:sz w:val="22"/>
          <w:szCs w:val="22"/>
        </w:rPr>
        <w:t>within</w:t>
      </w:r>
      <w:r w:rsidRPr="00C31FA8">
        <w:rPr>
          <w:color w:val="000000" w:themeColor="text1"/>
          <w:sz w:val="22"/>
          <w:szCs w:val="22"/>
        </w:rPr>
        <w:t xml:space="preserve"> the classroom. </w:t>
      </w:r>
    </w:p>
    <w:p w14:paraId="7C7AECD7" w14:textId="77777777" w:rsidR="00256C07" w:rsidRPr="00C31FA8" w:rsidRDefault="00256C07" w:rsidP="00A565C2">
      <w:pPr>
        <w:spacing w:line="360" w:lineRule="auto"/>
        <w:rPr>
          <w:color w:val="000000" w:themeColor="text1"/>
          <w:sz w:val="22"/>
          <w:szCs w:val="22"/>
        </w:rPr>
      </w:pPr>
    </w:p>
    <w:p w14:paraId="2AC8E695" w14:textId="77777777" w:rsidR="00C31FA8" w:rsidRDefault="00BC2E0F" w:rsidP="00A565C2">
      <w:pPr>
        <w:spacing w:line="360" w:lineRule="auto"/>
        <w:rPr>
          <w:color w:val="000000" w:themeColor="text1"/>
          <w:sz w:val="22"/>
          <w:szCs w:val="22"/>
        </w:rPr>
      </w:pPr>
      <w:r w:rsidRPr="00C31FA8">
        <w:rPr>
          <w:color w:val="000000" w:themeColor="text1"/>
          <w:sz w:val="22"/>
          <w:szCs w:val="22"/>
        </w:rPr>
        <w:t xml:space="preserve">The United Nations Convention on the rights of the child (UNCRC) say that every child in Wales has the right to education and to be happy (Welsh Government, 2022). </w:t>
      </w:r>
      <w:r w:rsidR="002E36FB" w:rsidRPr="00C31FA8">
        <w:rPr>
          <w:color w:val="000000" w:themeColor="text1"/>
          <w:sz w:val="22"/>
          <w:szCs w:val="22"/>
        </w:rPr>
        <w:t xml:space="preserve">The right to education is very important for a child’s development and economic growth (UNICEF, 2023). </w:t>
      </w:r>
    </w:p>
    <w:p w14:paraId="2304F798" w14:textId="32DEDCC9" w:rsidR="00BC2E0F" w:rsidRPr="00C31FA8" w:rsidRDefault="009C334E" w:rsidP="00A565C2">
      <w:pPr>
        <w:spacing w:line="360" w:lineRule="auto"/>
        <w:rPr>
          <w:color w:val="000000" w:themeColor="text1"/>
          <w:sz w:val="22"/>
          <w:szCs w:val="22"/>
        </w:rPr>
      </w:pPr>
      <w:r w:rsidRPr="00C31FA8">
        <w:rPr>
          <w:color w:val="000000" w:themeColor="text1"/>
          <w:sz w:val="22"/>
          <w:szCs w:val="22"/>
        </w:rPr>
        <w:lastRenderedPageBreak/>
        <w:t xml:space="preserve">However, it is </w:t>
      </w:r>
      <w:r w:rsidR="00825984" w:rsidRPr="00C31FA8">
        <w:rPr>
          <w:color w:val="000000" w:themeColor="text1"/>
          <w:sz w:val="22"/>
          <w:szCs w:val="22"/>
        </w:rPr>
        <w:t xml:space="preserve">perceivable </w:t>
      </w:r>
      <w:r w:rsidRPr="00C31FA8">
        <w:rPr>
          <w:color w:val="000000" w:themeColor="text1"/>
          <w:sz w:val="22"/>
          <w:szCs w:val="22"/>
        </w:rPr>
        <w:t xml:space="preserve">that every child has different opportunities and challenges in their education due to having different needs. </w:t>
      </w:r>
      <w:r w:rsidR="00825984" w:rsidRPr="00C31FA8">
        <w:rPr>
          <w:color w:val="000000" w:themeColor="text1"/>
          <w:sz w:val="22"/>
          <w:szCs w:val="22"/>
        </w:rPr>
        <w:t xml:space="preserve">It is paramount in the Welsh Curriculum that education is inclusive for all learners. The practise of inclusion allows all students to take advantage of shared opportunities in ways that are appropriate for their needs. This guarantees their complete integration into the school community (Welsh Government, 2016). </w:t>
      </w:r>
      <w:r w:rsidR="009E21CC" w:rsidRPr="00C31FA8">
        <w:rPr>
          <w:color w:val="000000" w:themeColor="text1"/>
          <w:sz w:val="22"/>
          <w:szCs w:val="22"/>
        </w:rPr>
        <w:t>Diversity and the unique contributions that each learner brings to the classroom are valued in inclusive education. It provides all children with a sense of safety and belonging</w:t>
      </w:r>
      <w:r w:rsidR="007744D7" w:rsidRPr="00C31FA8">
        <w:rPr>
          <w:color w:val="000000" w:themeColor="text1"/>
          <w:sz w:val="22"/>
          <w:szCs w:val="22"/>
        </w:rPr>
        <w:t xml:space="preserve"> (Open society foundations, 2019). </w:t>
      </w:r>
      <w:r w:rsidR="005061B8" w:rsidRPr="00C31FA8">
        <w:rPr>
          <w:color w:val="000000" w:themeColor="text1"/>
          <w:sz w:val="22"/>
          <w:szCs w:val="22"/>
        </w:rPr>
        <w:t xml:space="preserve">Many students with ADHD can learn more effectively by being inclusive of learners with additional learning requirements and understanding coupled with the desire to modify teaching and learning practises (ADHD foundation, 2018). </w:t>
      </w:r>
    </w:p>
    <w:p w14:paraId="6457EA90" w14:textId="72DE7802" w:rsidR="00813A24" w:rsidRPr="00C31FA8" w:rsidRDefault="00813A24" w:rsidP="00A565C2">
      <w:pPr>
        <w:spacing w:line="360" w:lineRule="auto"/>
        <w:rPr>
          <w:color w:val="000000" w:themeColor="text1"/>
          <w:sz w:val="22"/>
          <w:szCs w:val="22"/>
        </w:rPr>
      </w:pPr>
    </w:p>
    <w:p w14:paraId="7F5882B2" w14:textId="77777777" w:rsidR="00C31FA8" w:rsidRPr="00C31FA8" w:rsidRDefault="00F651B2" w:rsidP="00A565C2">
      <w:pPr>
        <w:spacing w:line="360" w:lineRule="auto"/>
        <w:rPr>
          <w:color w:val="000000" w:themeColor="text1"/>
          <w:sz w:val="22"/>
          <w:szCs w:val="22"/>
        </w:rPr>
      </w:pPr>
      <w:r w:rsidRPr="00C31FA8">
        <w:rPr>
          <w:color w:val="000000" w:themeColor="text1"/>
          <w:sz w:val="22"/>
          <w:szCs w:val="22"/>
        </w:rPr>
        <w:t>Adapting teaching and learning is significant for Leo’s progress and development within the classroom. During Leo’s last term in the year 6 class, he will be following a support plan that include strategies to support him with his individual needs</w:t>
      </w:r>
      <w:r w:rsidR="0041241B" w:rsidRPr="00C31FA8">
        <w:rPr>
          <w:color w:val="000000" w:themeColor="text1"/>
          <w:sz w:val="22"/>
          <w:szCs w:val="22"/>
        </w:rPr>
        <w:t xml:space="preserve"> (ADHD).</w:t>
      </w:r>
      <w:r w:rsidRPr="00C31FA8">
        <w:rPr>
          <w:color w:val="000000" w:themeColor="text1"/>
          <w:sz w:val="22"/>
          <w:szCs w:val="22"/>
        </w:rPr>
        <w:t xml:space="preserve"> This support plan will follow through to the teachers in the comprehensive school to ensure consistency with Leo’s support. </w:t>
      </w:r>
    </w:p>
    <w:p w14:paraId="0F3E9593" w14:textId="6A1694D4" w:rsidR="002656AA" w:rsidRPr="00C31FA8" w:rsidRDefault="002656AA" w:rsidP="00A565C2">
      <w:pPr>
        <w:spacing w:line="360" w:lineRule="auto"/>
        <w:rPr>
          <w:color w:val="000000" w:themeColor="text1"/>
          <w:sz w:val="22"/>
          <w:szCs w:val="22"/>
        </w:rPr>
      </w:pPr>
      <w:r w:rsidRPr="00C31FA8">
        <w:rPr>
          <w:color w:val="000000" w:themeColor="text1"/>
          <w:sz w:val="22"/>
          <w:szCs w:val="22"/>
        </w:rPr>
        <w:t xml:space="preserve">There will be three different strategies in place (as seen on support plan), which have been implemented according to Leo’s struggles with emotional regulation, frustration and feeling safe in an environment. </w:t>
      </w:r>
      <w:r w:rsidR="00777ED0" w:rsidRPr="00C31FA8">
        <w:rPr>
          <w:color w:val="000000" w:themeColor="text1"/>
          <w:sz w:val="22"/>
          <w:szCs w:val="22"/>
        </w:rPr>
        <w:t>Strategies assist learners in beginning to grasp the learning process and assisting pupils in avoiding areas of weakness and performing at the level at which they are capable. Strategies encourage flexible thinking and teach pupils the value of adapting their methods to different challenges (Edthena, 2020).</w:t>
      </w:r>
      <w:r w:rsidR="00864399" w:rsidRPr="00C31FA8">
        <w:rPr>
          <w:color w:val="000000" w:themeColor="text1"/>
          <w:sz w:val="22"/>
          <w:szCs w:val="22"/>
        </w:rPr>
        <w:t xml:space="preserve">  Evidently, it is critical for teachers to recognise and satisfy the requirements of each pupil because it allows them to focus their energies beyond routine teaching to successful education that is helpful and respectful of each learner (IQualifyUK, 2020). </w:t>
      </w:r>
    </w:p>
    <w:p w14:paraId="53C817FC" w14:textId="7C7B35C0" w:rsidR="00425FD8" w:rsidRPr="00C31FA8" w:rsidRDefault="00425FD8" w:rsidP="00A565C2">
      <w:pPr>
        <w:spacing w:line="360" w:lineRule="auto"/>
        <w:rPr>
          <w:rFonts w:ascii="Times New Roman" w:eastAsia="Times New Roman" w:hAnsi="Times New Roman" w:cs="Times New Roman"/>
          <w:color w:val="000000" w:themeColor="text1"/>
          <w:sz w:val="22"/>
          <w:szCs w:val="22"/>
        </w:rPr>
      </w:pPr>
    </w:p>
    <w:p w14:paraId="516501BF" w14:textId="32E04975" w:rsidR="002A210F" w:rsidRPr="00C31FA8" w:rsidRDefault="00D47402" w:rsidP="002A210F">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t>The first strategy that Leo will encounter is ‘golden 7</w:t>
      </w:r>
      <w:r w:rsidR="00D15B61">
        <w:rPr>
          <w:rFonts w:ascii="Arial" w:eastAsia="Times New Roman" w:hAnsi="Arial" w:cs="Arial"/>
          <w:color w:val="000000" w:themeColor="text1"/>
          <w:sz w:val="22"/>
          <w:szCs w:val="22"/>
        </w:rPr>
        <w:t>-</w:t>
      </w:r>
      <w:r w:rsidRPr="00C31FA8">
        <w:rPr>
          <w:rFonts w:ascii="Arial" w:eastAsia="Times New Roman" w:hAnsi="Arial" w:cs="Arial"/>
          <w:color w:val="000000" w:themeColor="text1"/>
          <w:sz w:val="22"/>
          <w:szCs w:val="22"/>
        </w:rPr>
        <w:t>minutes</w:t>
      </w:r>
      <w:r w:rsidR="00E45FE3" w:rsidRPr="00C31FA8">
        <w:rPr>
          <w:rFonts w:ascii="Arial" w:eastAsia="Times New Roman" w:hAnsi="Arial" w:cs="Arial"/>
          <w:color w:val="000000" w:themeColor="text1"/>
          <w:sz w:val="22"/>
          <w:szCs w:val="22"/>
        </w:rPr>
        <w:t>’</w:t>
      </w:r>
      <w:r w:rsidRPr="00C31FA8">
        <w:rPr>
          <w:rFonts w:ascii="Arial" w:eastAsia="Times New Roman" w:hAnsi="Arial" w:cs="Arial"/>
          <w:color w:val="000000" w:themeColor="text1"/>
          <w:sz w:val="22"/>
          <w:szCs w:val="22"/>
        </w:rPr>
        <w:t>. This is an activity that will occur every morning that Leo attends school to help regulate his emotions.</w:t>
      </w:r>
      <w:r w:rsidR="00D0460D" w:rsidRPr="00C31FA8">
        <w:rPr>
          <w:rFonts w:ascii="Arial" w:eastAsia="Times New Roman" w:hAnsi="Arial" w:cs="Arial"/>
          <w:color w:val="000000" w:themeColor="text1"/>
          <w:sz w:val="22"/>
          <w:szCs w:val="22"/>
        </w:rPr>
        <w:t xml:space="preserve"> The exercise should be short and intense to have better results than longer durations of exercises with less impact (Raising an extraordinary person, 2017). </w:t>
      </w:r>
      <w:r w:rsidR="002A210F" w:rsidRPr="00C31FA8">
        <w:rPr>
          <w:rFonts w:ascii="Arial" w:eastAsia="Times New Roman" w:hAnsi="Arial" w:cs="Arial"/>
          <w:color w:val="000000" w:themeColor="text1"/>
          <w:sz w:val="22"/>
          <w:szCs w:val="22"/>
        </w:rPr>
        <w:t>This strategy is following Seligman’s positive psychology theory. The PERMA model is Seligman’s (</w:t>
      </w:r>
      <w:r w:rsidR="00D15B61">
        <w:rPr>
          <w:rFonts w:ascii="Arial" w:eastAsia="Times New Roman" w:hAnsi="Arial" w:cs="Arial"/>
          <w:color w:val="000000" w:themeColor="text1"/>
          <w:sz w:val="22"/>
          <w:szCs w:val="22"/>
        </w:rPr>
        <w:t>2011</w:t>
      </w:r>
      <w:r w:rsidR="002A210F" w:rsidRPr="00C31FA8">
        <w:rPr>
          <w:rFonts w:ascii="Arial" w:eastAsia="Times New Roman" w:hAnsi="Arial" w:cs="Arial"/>
          <w:color w:val="000000" w:themeColor="text1"/>
          <w:sz w:val="22"/>
          <w:szCs w:val="22"/>
        </w:rPr>
        <w:t>) framework for understanding and measuring well-being. It is broken down into five key elements; positive emotions, engagement</w:t>
      </w:r>
      <w:r w:rsidR="00B34779" w:rsidRPr="00C31FA8">
        <w:rPr>
          <w:rFonts w:ascii="Arial" w:eastAsia="Times New Roman" w:hAnsi="Arial" w:cs="Arial"/>
          <w:color w:val="000000" w:themeColor="text1"/>
          <w:sz w:val="22"/>
          <w:szCs w:val="22"/>
        </w:rPr>
        <w:t>,</w:t>
      </w:r>
      <w:r w:rsidR="002A210F" w:rsidRPr="00C31FA8">
        <w:rPr>
          <w:rFonts w:ascii="Arial" w:eastAsia="Times New Roman" w:hAnsi="Arial" w:cs="Arial"/>
          <w:color w:val="000000" w:themeColor="text1"/>
          <w:sz w:val="22"/>
          <w:szCs w:val="22"/>
        </w:rPr>
        <w:t xml:space="preserve"> relationships, meaning and accomplishment (Sutton, 2016). </w:t>
      </w:r>
      <w:r w:rsidR="00B34779" w:rsidRPr="00C31FA8">
        <w:rPr>
          <w:rFonts w:ascii="Arial" w:eastAsia="Times New Roman" w:hAnsi="Arial" w:cs="Arial"/>
          <w:color w:val="000000" w:themeColor="text1"/>
          <w:sz w:val="22"/>
          <w:szCs w:val="22"/>
        </w:rPr>
        <w:t xml:space="preserve"> During these sessions Leo’s aim is to identify emotions, build trust and accomplish positive regulations. </w:t>
      </w:r>
    </w:p>
    <w:p w14:paraId="765428B5" w14:textId="6BDC3A5F" w:rsidR="002A210F" w:rsidRPr="00C31FA8" w:rsidRDefault="002A210F" w:rsidP="00A565C2">
      <w:pPr>
        <w:spacing w:line="360" w:lineRule="auto"/>
        <w:rPr>
          <w:rFonts w:ascii="Arial" w:eastAsia="Times New Roman" w:hAnsi="Arial" w:cs="Arial"/>
          <w:color w:val="000000" w:themeColor="text1"/>
          <w:sz w:val="22"/>
          <w:szCs w:val="22"/>
        </w:rPr>
      </w:pPr>
    </w:p>
    <w:p w14:paraId="550B4F3C" w14:textId="185747EE" w:rsidR="00E45FE3" w:rsidRPr="00C31FA8" w:rsidRDefault="00D47402"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lastRenderedPageBreak/>
        <w:t>Leo</w:t>
      </w:r>
      <w:r w:rsidR="00E45FE3" w:rsidRPr="00C31FA8">
        <w:rPr>
          <w:rFonts w:ascii="Arial" w:eastAsia="Times New Roman" w:hAnsi="Arial" w:cs="Arial"/>
          <w:color w:val="000000" w:themeColor="text1"/>
          <w:sz w:val="22"/>
          <w:szCs w:val="22"/>
        </w:rPr>
        <w:t xml:space="preserve"> </w:t>
      </w:r>
      <w:r w:rsidRPr="00C31FA8">
        <w:rPr>
          <w:rFonts w:ascii="Arial" w:eastAsia="Times New Roman" w:hAnsi="Arial" w:cs="Arial"/>
          <w:color w:val="000000" w:themeColor="text1"/>
          <w:sz w:val="22"/>
          <w:szCs w:val="22"/>
        </w:rPr>
        <w:t xml:space="preserve">finds it difficult to express and identify his own emotions which causes him to become distressed and overwhelmed. When these feelings </w:t>
      </w:r>
      <w:r w:rsidR="008E303F" w:rsidRPr="00C31FA8">
        <w:rPr>
          <w:rFonts w:ascii="Arial" w:eastAsia="Times New Roman" w:hAnsi="Arial" w:cs="Arial"/>
          <w:color w:val="000000" w:themeColor="text1"/>
          <w:sz w:val="22"/>
          <w:szCs w:val="22"/>
        </w:rPr>
        <w:t>occur,</w:t>
      </w:r>
      <w:r w:rsidRPr="00C31FA8">
        <w:rPr>
          <w:rFonts w:ascii="Arial" w:eastAsia="Times New Roman" w:hAnsi="Arial" w:cs="Arial"/>
          <w:color w:val="000000" w:themeColor="text1"/>
          <w:sz w:val="22"/>
          <w:szCs w:val="22"/>
        </w:rPr>
        <w:t xml:space="preserve"> he shuts himself away from learning which damages his progress in the classroom.</w:t>
      </w:r>
      <w:r w:rsidR="00101622" w:rsidRPr="00C31FA8">
        <w:rPr>
          <w:rFonts w:ascii="Arial" w:eastAsia="Times New Roman" w:hAnsi="Arial" w:cs="Arial"/>
          <w:color w:val="000000" w:themeColor="text1"/>
          <w:sz w:val="22"/>
          <w:szCs w:val="22"/>
        </w:rPr>
        <w:t xml:space="preserve"> </w:t>
      </w:r>
      <w:r w:rsidR="000236E3" w:rsidRPr="00C31FA8">
        <w:rPr>
          <w:rFonts w:ascii="Arial" w:eastAsia="Times New Roman" w:hAnsi="Arial" w:cs="Arial"/>
          <w:color w:val="000000" w:themeColor="text1"/>
          <w:sz w:val="22"/>
          <w:szCs w:val="22"/>
        </w:rPr>
        <w:t xml:space="preserve">Emotion control is critical because emotions influence how we think and feel. Our thoughts and feelings impact our behaviour and help us select how to respond to a circumstance and what actions to take (NHS camhs, 2022). </w:t>
      </w:r>
      <w:r w:rsidRPr="00C31FA8">
        <w:rPr>
          <w:rFonts w:ascii="Arial" w:eastAsia="Times New Roman" w:hAnsi="Arial" w:cs="Arial"/>
          <w:color w:val="000000" w:themeColor="text1"/>
          <w:sz w:val="22"/>
          <w:szCs w:val="22"/>
        </w:rPr>
        <w:t xml:space="preserve"> </w:t>
      </w:r>
      <w:r w:rsidR="008E303F" w:rsidRPr="00C31FA8">
        <w:rPr>
          <w:rFonts w:ascii="Arial" w:eastAsia="Times New Roman" w:hAnsi="Arial" w:cs="Arial"/>
          <w:color w:val="000000" w:themeColor="text1"/>
          <w:sz w:val="22"/>
          <w:szCs w:val="22"/>
        </w:rPr>
        <w:t xml:space="preserve">By allowing Leo 7 minutes every morning to </w:t>
      </w:r>
      <w:r w:rsidR="003B2CF8" w:rsidRPr="00C31FA8">
        <w:rPr>
          <w:rFonts w:ascii="Arial" w:eastAsia="Times New Roman" w:hAnsi="Arial" w:cs="Arial"/>
          <w:color w:val="000000" w:themeColor="text1"/>
          <w:sz w:val="22"/>
          <w:szCs w:val="22"/>
        </w:rPr>
        <w:t>understand</w:t>
      </w:r>
      <w:r w:rsidR="008E303F" w:rsidRPr="00C31FA8">
        <w:rPr>
          <w:rFonts w:ascii="Arial" w:eastAsia="Times New Roman" w:hAnsi="Arial" w:cs="Arial"/>
          <w:color w:val="000000" w:themeColor="text1"/>
          <w:sz w:val="22"/>
          <w:szCs w:val="22"/>
        </w:rPr>
        <w:t xml:space="preserve"> and </w:t>
      </w:r>
      <w:r w:rsidR="00AD2B0B" w:rsidRPr="00C31FA8">
        <w:rPr>
          <w:rFonts w:ascii="Arial" w:eastAsia="Times New Roman" w:hAnsi="Arial" w:cs="Arial"/>
          <w:color w:val="000000" w:themeColor="text1"/>
          <w:sz w:val="22"/>
          <w:szCs w:val="22"/>
        </w:rPr>
        <w:t>express</w:t>
      </w:r>
      <w:r w:rsidR="008E303F" w:rsidRPr="00C31FA8">
        <w:rPr>
          <w:rFonts w:ascii="Arial" w:eastAsia="Times New Roman" w:hAnsi="Arial" w:cs="Arial"/>
          <w:color w:val="000000" w:themeColor="text1"/>
          <w:sz w:val="22"/>
          <w:szCs w:val="22"/>
        </w:rPr>
        <w:t xml:space="preserve"> his emotions he will benefit greatly in his confidence and self-esteem. </w:t>
      </w:r>
      <w:r w:rsidR="00A2350D" w:rsidRPr="00C31FA8">
        <w:rPr>
          <w:rFonts w:ascii="Arial" w:eastAsia="Times New Roman" w:hAnsi="Arial" w:cs="Arial"/>
          <w:color w:val="000000" w:themeColor="text1"/>
          <w:sz w:val="22"/>
          <w:szCs w:val="22"/>
        </w:rPr>
        <w:t>H</w:t>
      </w:r>
      <w:r w:rsidR="008E303F" w:rsidRPr="00C31FA8">
        <w:rPr>
          <w:rFonts w:ascii="Arial" w:eastAsia="Times New Roman" w:hAnsi="Arial" w:cs="Arial"/>
          <w:color w:val="000000" w:themeColor="text1"/>
          <w:sz w:val="22"/>
          <w:szCs w:val="22"/>
        </w:rPr>
        <w:t>aving good emotional self-regulation</w:t>
      </w:r>
      <w:r w:rsidR="00150310" w:rsidRPr="00C31FA8">
        <w:rPr>
          <w:rFonts w:ascii="Arial" w:eastAsia="Times New Roman" w:hAnsi="Arial" w:cs="Arial"/>
          <w:color w:val="000000" w:themeColor="text1"/>
          <w:sz w:val="22"/>
          <w:szCs w:val="22"/>
        </w:rPr>
        <w:t xml:space="preserve"> means</w:t>
      </w:r>
      <w:r w:rsidR="008E303F" w:rsidRPr="00C31FA8">
        <w:rPr>
          <w:rFonts w:ascii="Arial" w:eastAsia="Times New Roman" w:hAnsi="Arial" w:cs="Arial"/>
          <w:color w:val="000000" w:themeColor="text1"/>
          <w:sz w:val="22"/>
          <w:szCs w:val="22"/>
        </w:rPr>
        <w:t xml:space="preserve"> Leo can </w:t>
      </w:r>
      <w:r w:rsidR="008D0EC8" w:rsidRPr="00C31FA8">
        <w:rPr>
          <w:rFonts w:ascii="Arial" w:eastAsia="Times New Roman" w:hAnsi="Arial" w:cs="Arial"/>
          <w:color w:val="000000" w:themeColor="text1"/>
          <w:sz w:val="22"/>
          <w:szCs w:val="22"/>
        </w:rPr>
        <w:t>then</w:t>
      </w:r>
      <w:r w:rsidR="00F75351" w:rsidRPr="00C31FA8">
        <w:rPr>
          <w:rFonts w:ascii="Arial" w:eastAsia="Times New Roman" w:hAnsi="Arial" w:cs="Arial"/>
          <w:color w:val="000000" w:themeColor="text1"/>
          <w:sz w:val="22"/>
          <w:szCs w:val="22"/>
        </w:rPr>
        <w:t xml:space="preserve"> embrace</w:t>
      </w:r>
      <w:r w:rsidR="008E303F" w:rsidRPr="00C31FA8">
        <w:rPr>
          <w:rFonts w:ascii="Arial" w:eastAsia="Times New Roman" w:hAnsi="Arial" w:cs="Arial"/>
          <w:color w:val="000000" w:themeColor="text1"/>
          <w:sz w:val="22"/>
          <w:szCs w:val="22"/>
        </w:rPr>
        <w:t xml:space="preserve"> a way to respond that has the least negative consequences (MedicalNewsToday, 2022). </w:t>
      </w:r>
      <w:r w:rsidR="00FC2BF8" w:rsidRPr="00C31FA8">
        <w:rPr>
          <w:rFonts w:ascii="Arial" w:eastAsia="Times New Roman" w:hAnsi="Arial" w:cs="Arial"/>
          <w:color w:val="000000" w:themeColor="text1"/>
          <w:sz w:val="22"/>
          <w:szCs w:val="22"/>
        </w:rPr>
        <w:t>Emotional well-being is fundamental in the Welsh curriculum as it is embedded within the four purposes; healthy, confident indi</w:t>
      </w:r>
      <w:r w:rsidR="003B2CF8" w:rsidRPr="00C31FA8">
        <w:rPr>
          <w:rFonts w:ascii="Arial" w:eastAsia="Times New Roman" w:hAnsi="Arial" w:cs="Arial"/>
          <w:color w:val="000000" w:themeColor="text1"/>
          <w:sz w:val="22"/>
          <w:szCs w:val="22"/>
        </w:rPr>
        <w:t>v</w:t>
      </w:r>
      <w:r w:rsidR="00FC2BF8" w:rsidRPr="00C31FA8">
        <w:rPr>
          <w:rFonts w:ascii="Arial" w:eastAsia="Times New Roman" w:hAnsi="Arial" w:cs="Arial"/>
          <w:color w:val="000000" w:themeColor="text1"/>
          <w:sz w:val="22"/>
          <w:szCs w:val="22"/>
        </w:rPr>
        <w:t xml:space="preserve">iduals (Twinkl, 2023). </w:t>
      </w:r>
      <w:r w:rsidR="00864B09" w:rsidRPr="00C31FA8">
        <w:rPr>
          <w:rFonts w:ascii="Arial" w:eastAsia="Times New Roman" w:hAnsi="Arial" w:cs="Arial"/>
          <w:color w:val="000000" w:themeColor="text1"/>
          <w:sz w:val="22"/>
          <w:szCs w:val="22"/>
        </w:rPr>
        <w:t xml:space="preserve">As a result, it is critical to focus on Leo's emotional well-being </w:t>
      </w:r>
      <w:r w:rsidR="003B2CF8" w:rsidRPr="00C31FA8">
        <w:rPr>
          <w:rFonts w:ascii="Arial" w:eastAsia="Times New Roman" w:hAnsi="Arial" w:cs="Arial"/>
          <w:color w:val="000000" w:themeColor="text1"/>
          <w:sz w:val="22"/>
          <w:szCs w:val="22"/>
        </w:rPr>
        <w:t>given that</w:t>
      </w:r>
      <w:r w:rsidR="00864B09" w:rsidRPr="00C31FA8">
        <w:rPr>
          <w:rFonts w:ascii="Arial" w:eastAsia="Times New Roman" w:hAnsi="Arial" w:cs="Arial"/>
          <w:color w:val="000000" w:themeColor="text1"/>
          <w:sz w:val="22"/>
          <w:szCs w:val="22"/>
        </w:rPr>
        <w:t xml:space="preserve"> it is important to a learner's progress and performance. Good levels of well-being enable students to take charge of their own life</w:t>
      </w:r>
      <w:r w:rsidR="00364F17" w:rsidRPr="00C31FA8">
        <w:rPr>
          <w:rFonts w:ascii="Arial" w:eastAsia="Times New Roman" w:hAnsi="Arial" w:cs="Arial"/>
          <w:color w:val="000000" w:themeColor="text1"/>
          <w:sz w:val="22"/>
          <w:szCs w:val="22"/>
        </w:rPr>
        <w:t xml:space="preserve"> and development</w:t>
      </w:r>
      <w:r w:rsidR="00864B09" w:rsidRPr="00C31FA8">
        <w:rPr>
          <w:rFonts w:ascii="Arial" w:eastAsia="Times New Roman" w:hAnsi="Arial" w:cs="Arial"/>
          <w:color w:val="000000" w:themeColor="text1"/>
          <w:sz w:val="22"/>
          <w:szCs w:val="22"/>
        </w:rPr>
        <w:t xml:space="preserve"> (Welsh Government, </w:t>
      </w:r>
      <w:r w:rsidR="00AE7753" w:rsidRPr="00C31FA8">
        <w:rPr>
          <w:rFonts w:ascii="Arial" w:eastAsia="Times New Roman" w:hAnsi="Arial" w:cs="Arial"/>
          <w:color w:val="000000" w:themeColor="text1"/>
          <w:sz w:val="22"/>
          <w:szCs w:val="22"/>
        </w:rPr>
        <w:t xml:space="preserve">2022). </w:t>
      </w:r>
    </w:p>
    <w:p w14:paraId="38C1A123" w14:textId="774F7D33" w:rsidR="00E45FE3" w:rsidRPr="00C31FA8" w:rsidRDefault="00E45FE3" w:rsidP="00A565C2">
      <w:pPr>
        <w:spacing w:line="360" w:lineRule="auto"/>
        <w:rPr>
          <w:rFonts w:ascii="Arial" w:eastAsia="Times New Roman" w:hAnsi="Arial" w:cs="Arial"/>
          <w:color w:val="000000" w:themeColor="text1"/>
          <w:sz w:val="22"/>
          <w:szCs w:val="22"/>
        </w:rPr>
      </w:pPr>
    </w:p>
    <w:p w14:paraId="74DC5487" w14:textId="59A09684" w:rsidR="00012A33" w:rsidRPr="00C31FA8" w:rsidRDefault="00E45FE3"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t xml:space="preserve"> </w:t>
      </w:r>
      <w:r w:rsidR="00B34779" w:rsidRPr="00C31FA8">
        <w:rPr>
          <w:rFonts w:ascii="Arial" w:eastAsia="Times New Roman" w:hAnsi="Arial" w:cs="Arial"/>
          <w:color w:val="000000" w:themeColor="text1"/>
          <w:sz w:val="22"/>
          <w:szCs w:val="22"/>
        </w:rPr>
        <w:t>The</w:t>
      </w:r>
      <w:r w:rsidRPr="00C31FA8">
        <w:rPr>
          <w:rFonts w:ascii="Arial" w:eastAsia="Times New Roman" w:hAnsi="Arial" w:cs="Arial"/>
          <w:color w:val="000000" w:themeColor="text1"/>
          <w:sz w:val="22"/>
          <w:szCs w:val="22"/>
        </w:rPr>
        <w:t xml:space="preserve"> </w:t>
      </w:r>
      <w:r w:rsidR="00875B91" w:rsidRPr="00C31FA8">
        <w:rPr>
          <w:rFonts w:ascii="Arial" w:eastAsia="Times New Roman" w:hAnsi="Arial" w:cs="Arial"/>
          <w:color w:val="000000" w:themeColor="text1"/>
          <w:sz w:val="22"/>
          <w:szCs w:val="22"/>
        </w:rPr>
        <w:t>sessio</w:t>
      </w:r>
      <w:r w:rsidR="00B34779" w:rsidRPr="00C31FA8">
        <w:rPr>
          <w:rFonts w:ascii="Arial" w:eastAsia="Times New Roman" w:hAnsi="Arial" w:cs="Arial"/>
          <w:color w:val="000000" w:themeColor="text1"/>
          <w:sz w:val="22"/>
          <w:szCs w:val="22"/>
        </w:rPr>
        <w:t>ns</w:t>
      </w:r>
      <w:r w:rsidRPr="00C31FA8">
        <w:rPr>
          <w:rFonts w:ascii="Arial" w:eastAsia="Times New Roman" w:hAnsi="Arial" w:cs="Arial"/>
          <w:color w:val="000000" w:themeColor="text1"/>
          <w:sz w:val="22"/>
          <w:szCs w:val="22"/>
        </w:rPr>
        <w:t xml:space="preserve"> will be</w:t>
      </w:r>
      <w:r w:rsidR="00F75351" w:rsidRPr="00C31FA8">
        <w:rPr>
          <w:rFonts w:ascii="Arial" w:eastAsia="Times New Roman" w:hAnsi="Arial" w:cs="Arial"/>
          <w:color w:val="000000" w:themeColor="text1"/>
          <w:sz w:val="22"/>
          <w:szCs w:val="22"/>
        </w:rPr>
        <w:t xml:space="preserve"> carried out</w:t>
      </w:r>
      <w:r w:rsidRPr="00C31FA8">
        <w:rPr>
          <w:rFonts w:ascii="Arial" w:eastAsia="Times New Roman" w:hAnsi="Arial" w:cs="Arial"/>
          <w:color w:val="000000" w:themeColor="text1"/>
          <w:sz w:val="22"/>
          <w:szCs w:val="22"/>
        </w:rPr>
        <w:t xml:space="preserve"> by Leo’s trusted adult. This is extremely important to </w:t>
      </w:r>
      <w:r w:rsidR="00F75351" w:rsidRPr="00C31FA8">
        <w:rPr>
          <w:rFonts w:ascii="Arial" w:eastAsia="Times New Roman" w:hAnsi="Arial" w:cs="Arial"/>
          <w:color w:val="000000" w:themeColor="text1"/>
          <w:sz w:val="22"/>
          <w:szCs w:val="22"/>
        </w:rPr>
        <w:t xml:space="preserve">ensure </w:t>
      </w:r>
      <w:r w:rsidRPr="00C31FA8">
        <w:rPr>
          <w:rFonts w:ascii="Arial" w:eastAsia="Times New Roman" w:hAnsi="Arial" w:cs="Arial"/>
          <w:color w:val="000000" w:themeColor="text1"/>
          <w:sz w:val="22"/>
          <w:szCs w:val="22"/>
        </w:rPr>
        <w:t xml:space="preserve">Leo </w:t>
      </w:r>
      <w:r w:rsidR="005A5CF0" w:rsidRPr="00C31FA8">
        <w:rPr>
          <w:rFonts w:ascii="Arial" w:eastAsia="Times New Roman" w:hAnsi="Arial" w:cs="Arial"/>
          <w:color w:val="000000" w:themeColor="text1"/>
          <w:sz w:val="22"/>
          <w:szCs w:val="22"/>
        </w:rPr>
        <w:t>becomes able</w:t>
      </w:r>
      <w:r w:rsidR="00BB7F29" w:rsidRPr="00C31FA8">
        <w:rPr>
          <w:rFonts w:ascii="Arial" w:eastAsia="Times New Roman" w:hAnsi="Arial" w:cs="Arial"/>
          <w:color w:val="000000" w:themeColor="text1"/>
          <w:sz w:val="22"/>
          <w:szCs w:val="22"/>
        </w:rPr>
        <w:t xml:space="preserve"> </w:t>
      </w:r>
      <w:r w:rsidRPr="00C31FA8">
        <w:rPr>
          <w:rFonts w:ascii="Arial" w:eastAsia="Times New Roman" w:hAnsi="Arial" w:cs="Arial"/>
          <w:color w:val="000000" w:themeColor="text1"/>
          <w:sz w:val="22"/>
          <w:szCs w:val="22"/>
        </w:rPr>
        <w:t>to feel safe and secure</w:t>
      </w:r>
      <w:r w:rsidR="005A5CF0" w:rsidRPr="00C31FA8">
        <w:rPr>
          <w:rFonts w:ascii="Arial" w:eastAsia="Times New Roman" w:hAnsi="Arial" w:cs="Arial"/>
          <w:color w:val="000000" w:themeColor="text1"/>
          <w:sz w:val="22"/>
          <w:szCs w:val="22"/>
        </w:rPr>
        <w:t xml:space="preserve"> to allow him to be confident </w:t>
      </w:r>
      <w:r w:rsidR="00875B91" w:rsidRPr="00C31FA8">
        <w:rPr>
          <w:rFonts w:ascii="Arial" w:eastAsia="Times New Roman" w:hAnsi="Arial" w:cs="Arial"/>
          <w:color w:val="000000" w:themeColor="text1"/>
          <w:sz w:val="22"/>
          <w:szCs w:val="22"/>
        </w:rPr>
        <w:t>and comfortable</w:t>
      </w:r>
      <w:r w:rsidR="005A5CF0" w:rsidRPr="00C31FA8">
        <w:rPr>
          <w:rFonts w:ascii="Arial" w:eastAsia="Times New Roman" w:hAnsi="Arial" w:cs="Arial"/>
          <w:color w:val="000000" w:themeColor="text1"/>
          <w:sz w:val="22"/>
          <w:szCs w:val="22"/>
        </w:rPr>
        <w:t xml:space="preserve"> </w:t>
      </w:r>
      <w:r w:rsidR="00875B91" w:rsidRPr="00C31FA8">
        <w:rPr>
          <w:rFonts w:ascii="Arial" w:eastAsia="Times New Roman" w:hAnsi="Arial" w:cs="Arial"/>
          <w:color w:val="000000" w:themeColor="text1"/>
          <w:sz w:val="22"/>
          <w:szCs w:val="22"/>
        </w:rPr>
        <w:t>enoug</w:t>
      </w:r>
      <w:r w:rsidR="00BB7F29" w:rsidRPr="00C31FA8">
        <w:rPr>
          <w:rFonts w:ascii="Arial" w:eastAsia="Times New Roman" w:hAnsi="Arial" w:cs="Arial"/>
          <w:color w:val="000000" w:themeColor="text1"/>
          <w:sz w:val="22"/>
          <w:szCs w:val="22"/>
        </w:rPr>
        <w:t>h</w:t>
      </w:r>
      <w:r w:rsidRPr="00C31FA8">
        <w:rPr>
          <w:rFonts w:ascii="Arial" w:eastAsia="Times New Roman" w:hAnsi="Arial" w:cs="Arial"/>
          <w:color w:val="000000" w:themeColor="text1"/>
          <w:sz w:val="22"/>
          <w:szCs w:val="22"/>
        </w:rPr>
        <w:t xml:space="preserve"> to express his emotions. </w:t>
      </w:r>
      <w:r w:rsidR="0041241B" w:rsidRPr="00C31FA8">
        <w:rPr>
          <w:rFonts w:ascii="Arial" w:eastAsia="Times New Roman" w:hAnsi="Arial" w:cs="Arial"/>
          <w:color w:val="000000" w:themeColor="text1"/>
          <w:sz w:val="22"/>
          <w:szCs w:val="22"/>
        </w:rPr>
        <w:t xml:space="preserve">Due to the trauma that occurred from Leo’s father it is </w:t>
      </w:r>
      <w:r w:rsidR="00875B91" w:rsidRPr="00C31FA8">
        <w:rPr>
          <w:rFonts w:ascii="Arial" w:eastAsia="Times New Roman" w:hAnsi="Arial" w:cs="Arial"/>
          <w:color w:val="000000" w:themeColor="text1"/>
          <w:sz w:val="22"/>
          <w:szCs w:val="22"/>
        </w:rPr>
        <w:t>essential</w:t>
      </w:r>
      <w:r w:rsidR="0041241B" w:rsidRPr="00C31FA8">
        <w:rPr>
          <w:rFonts w:ascii="Arial" w:eastAsia="Times New Roman" w:hAnsi="Arial" w:cs="Arial"/>
          <w:color w:val="000000" w:themeColor="text1"/>
          <w:sz w:val="22"/>
          <w:szCs w:val="22"/>
        </w:rPr>
        <w:t xml:space="preserve"> that Leo has a sense of belonging with someone </w:t>
      </w:r>
      <w:r w:rsidR="00875B91" w:rsidRPr="00C31FA8">
        <w:rPr>
          <w:rFonts w:ascii="Arial" w:eastAsia="Times New Roman" w:hAnsi="Arial" w:cs="Arial"/>
          <w:color w:val="000000" w:themeColor="text1"/>
          <w:sz w:val="22"/>
          <w:szCs w:val="22"/>
        </w:rPr>
        <w:t>with whom</w:t>
      </w:r>
      <w:r w:rsidR="0041241B" w:rsidRPr="00C31FA8">
        <w:rPr>
          <w:rFonts w:ascii="Arial" w:eastAsia="Times New Roman" w:hAnsi="Arial" w:cs="Arial"/>
          <w:color w:val="000000" w:themeColor="text1"/>
          <w:sz w:val="22"/>
          <w:szCs w:val="22"/>
        </w:rPr>
        <w:t xml:space="preserve"> he knows well. </w:t>
      </w:r>
      <w:r w:rsidRPr="00C31FA8">
        <w:rPr>
          <w:rFonts w:ascii="Arial" w:eastAsia="Times New Roman" w:hAnsi="Arial" w:cs="Arial"/>
          <w:color w:val="000000" w:themeColor="text1"/>
          <w:sz w:val="22"/>
          <w:szCs w:val="22"/>
        </w:rPr>
        <w:t xml:space="preserve">When learners develop a close relationship with an adult they trust, they are more likely to finish tasks, remain calm in the face of problems, exhibit enthusiasm in learning, and participate in activities (Horn, 2020). </w:t>
      </w:r>
      <w:r w:rsidR="00370D3E" w:rsidRPr="00C31FA8">
        <w:rPr>
          <w:rFonts w:ascii="Arial" w:eastAsia="Times New Roman" w:hAnsi="Arial" w:cs="Arial"/>
          <w:color w:val="000000" w:themeColor="text1"/>
          <w:sz w:val="22"/>
          <w:szCs w:val="22"/>
        </w:rPr>
        <w:t xml:space="preserve"> T</w:t>
      </w:r>
      <w:r w:rsidR="00975426" w:rsidRPr="00C31FA8">
        <w:rPr>
          <w:rFonts w:ascii="Arial" w:eastAsia="Times New Roman" w:hAnsi="Arial" w:cs="Arial"/>
          <w:color w:val="000000" w:themeColor="text1"/>
          <w:sz w:val="22"/>
          <w:szCs w:val="22"/>
        </w:rPr>
        <w:t xml:space="preserve">he </w:t>
      </w:r>
      <w:r w:rsidR="00012A33" w:rsidRPr="00C31FA8">
        <w:rPr>
          <w:rFonts w:ascii="Arial" w:eastAsia="Times New Roman" w:hAnsi="Arial" w:cs="Arial"/>
          <w:color w:val="000000" w:themeColor="text1"/>
          <w:sz w:val="22"/>
          <w:szCs w:val="22"/>
        </w:rPr>
        <w:t xml:space="preserve">learning support assistant (LSA) </w:t>
      </w:r>
      <w:r w:rsidR="00975426" w:rsidRPr="00C31FA8">
        <w:rPr>
          <w:rFonts w:ascii="Arial" w:eastAsia="Times New Roman" w:hAnsi="Arial" w:cs="Arial"/>
          <w:color w:val="000000" w:themeColor="text1"/>
          <w:sz w:val="22"/>
          <w:szCs w:val="22"/>
        </w:rPr>
        <w:t>of the year 6 class</w:t>
      </w:r>
      <w:r w:rsidR="00875B91" w:rsidRPr="00C31FA8">
        <w:rPr>
          <w:rFonts w:ascii="Arial" w:eastAsia="Times New Roman" w:hAnsi="Arial" w:cs="Arial"/>
          <w:color w:val="000000" w:themeColor="text1"/>
          <w:sz w:val="22"/>
          <w:szCs w:val="22"/>
        </w:rPr>
        <w:t xml:space="preserve"> will</w:t>
      </w:r>
      <w:r w:rsidR="00F54A07" w:rsidRPr="00C31FA8">
        <w:rPr>
          <w:rFonts w:ascii="Arial" w:eastAsia="Times New Roman" w:hAnsi="Arial" w:cs="Arial"/>
          <w:color w:val="000000" w:themeColor="text1"/>
          <w:sz w:val="22"/>
          <w:szCs w:val="22"/>
        </w:rPr>
        <w:t xml:space="preserve"> </w:t>
      </w:r>
      <w:r w:rsidR="00370D3E" w:rsidRPr="00C31FA8">
        <w:rPr>
          <w:rFonts w:ascii="Arial" w:eastAsia="Times New Roman" w:hAnsi="Arial" w:cs="Arial"/>
          <w:color w:val="000000" w:themeColor="text1"/>
          <w:sz w:val="22"/>
          <w:szCs w:val="22"/>
        </w:rPr>
        <w:t xml:space="preserve">be </w:t>
      </w:r>
      <w:r w:rsidR="00F54A07" w:rsidRPr="00C31FA8">
        <w:rPr>
          <w:rFonts w:ascii="Arial" w:eastAsia="Times New Roman" w:hAnsi="Arial" w:cs="Arial"/>
          <w:color w:val="000000" w:themeColor="text1"/>
          <w:sz w:val="22"/>
          <w:szCs w:val="22"/>
        </w:rPr>
        <w:t>assigned as Leo’s trusted adult</w:t>
      </w:r>
      <w:r w:rsidR="00975426" w:rsidRPr="00C31FA8">
        <w:rPr>
          <w:rFonts w:ascii="Arial" w:eastAsia="Times New Roman" w:hAnsi="Arial" w:cs="Arial"/>
          <w:color w:val="000000" w:themeColor="text1"/>
          <w:sz w:val="22"/>
          <w:szCs w:val="22"/>
        </w:rPr>
        <w:t xml:space="preserve">. </w:t>
      </w:r>
      <w:r w:rsidR="00012A33" w:rsidRPr="00C31FA8">
        <w:rPr>
          <w:rFonts w:ascii="Arial" w:eastAsia="Times New Roman" w:hAnsi="Arial" w:cs="Arial"/>
          <w:color w:val="000000" w:themeColor="text1"/>
          <w:sz w:val="22"/>
          <w:szCs w:val="22"/>
        </w:rPr>
        <w:t xml:space="preserve">The LSA will </w:t>
      </w:r>
      <w:r w:rsidR="00BC6BED" w:rsidRPr="00C31FA8">
        <w:rPr>
          <w:rFonts w:ascii="Arial" w:eastAsia="Times New Roman" w:hAnsi="Arial" w:cs="Arial"/>
          <w:color w:val="000000" w:themeColor="text1"/>
          <w:sz w:val="22"/>
          <w:szCs w:val="22"/>
        </w:rPr>
        <w:t>facilitate</w:t>
      </w:r>
      <w:r w:rsidR="00012A33" w:rsidRPr="00C31FA8">
        <w:rPr>
          <w:rFonts w:ascii="Arial" w:eastAsia="Times New Roman" w:hAnsi="Arial" w:cs="Arial"/>
          <w:color w:val="000000" w:themeColor="text1"/>
          <w:sz w:val="22"/>
          <w:szCs w:val="22"/>
        </w:rPr>
        <w:t xml:space="preserve"> different activities each week during the golden 7 minutes to engage Leo accordingly. The sessions </w:t>
      </w:r>
      <w:r w:rsidR="00F54A07" w:rsidRPr="00C31FA8">
        <w:rPr>
          <w:rFonts w:ascii="Arial" w:eastAsia="Times New Roman" w:hAnsi="Arial" w:cs="Arial"/>
          <w:color w:val="000000" w:themeColor="text1"/>
          <w:sz w:val="22"/>
          <w:szCs w:val="22"/>
        </w:rPr>
        <w:t>shall</w:t>
      </w:r>
      <w:r w:rsidR="00370D3E" w:rsidRPr="00C31FA8">
        <w:rPr>
          <w:rFonts w:ascii="Arial" w:eastAsia="Times New Roman" w:hAnsi="Arial" w:cs="Arial"/>
          <w:color w:val="000000" w:themeColor="text1"/>
          <w:sz w:val="22"/>
          <w:szCs w:val="22"/>
        </w:rPr>
        <w:t xml:space="preserve"> </w:t>
      </w:r>
      <w:r w:rsidR="00012A33" w:rsidRPr="00C31FA8">
        <w:rPr>
          <w:rFonts w:ascii="Arial" w:eastAsia="Times New Roman" w:hAnsi="Arial" w:cs="Arial"/>
          <w:color w:val="000000" w:themeColor="text1"/>
          <w:sz w:val="22"/>
          <w:szCs w:val="22"/>
        </w:rPr>
        <w:t xml:space="preserve">take place in a quiet room outside of the classroom, to avoid embarrassment. </w:t>
      </w:r>
      <w:r w:rsidR="00A2350D" w:rsidRPr="00C31FA8">
        <w:rPr>
          <w:rFonts w:ascii="Arial" w:eastAsia="Times New Roman" w:hAnsi="Arial" w:cs="Arial"/>
          <w:color w:val="000000" w:themeColor="text1"/>
          <w:sz w:val="22"/>
          <w:szCs w:val="22"/>
        </w:rPr>
        <w:t xml:space="preserve">This is essential to Leo’s support as shame is associated with attention deficit disorder (ADHD) (Hallowell, 2022). </w:t>
      </w:r>
      <w:r w:rsidR="00BC6BED" w:rsidRPr="00C31FA8">
        <w:rPr>
          <w:rFonts w:ascii="Arial" w:eastAsia="Times New Roman" w:hAnsi="Arial" w:cs="Arial"/>
          <w:color w:val="000000" w:themeColor="text1"/>
          <w:sz w:val="22"/>
          <w:szCs w:val="22"/>
        </w:rPr>
        <w:t xml:space="preserve">Every morning </w:t>
      </w:r>
      <w:r w:rsidR="00012A33" w:rsidRPr="00C31FA8">
        <w:rPr>
          <w:rFonts w:ascii="Arial" w:eastAsia="Times New Roman" w:hAnsi="Arial" w:cs="Arial"/>
          <w:color w:val="000000" w:themeColor="text1"/>
          <w:sz w:val="22"/>
          <w:szCs w:val="22"/>
        </w:rPr>
        <w:t xml:space="preserve">Leo will attend the quiet room before registration. </w:t>
      </w:r>
      <w:r w:rsidR="007538E6" w:rsidRPr="00C31FA8">
        <w:rPr>
          <w:rFonts w:ascii="Arial" w:eastAsia="Times New Roman" w:hAnsi="Arial" w:cs="Arial"/>
          <w:color w:val="000000" w:themeColor="text1"/>
          <w:sz w:val="22"/>
          <w:szCs w:val="22"/>
        </w:rPr>
        <w:t xml:space="preserve">During the sessions, the LSA and Leo will have </w:t>
      </w:r>
      <w:r w:rsidR="00BC6BED" w:rsidRPr="00C31FA8">
        <w:rPr>
          <w:rFonts w:ascii="Arial" w:eastAsia="Times New Roman" w:hAnsi="Arial" w:cs="Arial"/>
          <w:color w:val="000000" w:themeColor="text1"/>
          <w:sz w:val="22"/>
          <w:szCs w:val="22"/>
        </w:rPr>
        <w:t>in</w:t>
      </w:r>
      <w:r w:rsidR="007538E6" w:rsidRPr="00C31FA8">
        <w:rPr>
          <w:rFonts w:ascii="Arial" w:eastAsia="Times New Roman" w:hAnsi="Arial" w:cs="Arial"/>
          <w:color w:val="000000" w:themeColor="text1"/>
          <w:sz w:val="22"/>
          <w:szCs w:val="22"/>
        </w:rPr>
        <w:t>formal conversations regarding emotions, hobbies, interests and friendships.</w:t>
      </w:r>
      <w:r w:rsidR="00B34779" w:rsidRPr="00C31FA8">
        <w:rPr>
          <w:rFonts w:ascii="Arial" w:eastAsia="Times New Roman" w:hAnsi="Arial" w:cs="Arial"/>
          <w:color w:val="000000" w:themeColor="text1"/>
          <w:sz w:val="22"/>
          <w:szCs w:val="22"/>
        </w:rPr>
        <w:t xml:space="preserve"> </w:t>
      </w:r>
      <w:r w:rsidR="003F220A" w:rsidRPr="00C31FA8">
        <w:rPr>
          <w:rFonts w:ascii="Arial" w:eastAsia="Times New Roman" w:hAnsi="Arial" w:cs="Arial"/>
          <w:color w:val="000000" w:themeColor="text1"/>
          <w:sz w:val="22"/>
          <w:szCs w:val="22"/>
        </w:rPr>
        <w:t>By</w:t>
      </w:r>
      <w:r w:rsidR="00CA3F02" w:rsidRPr="00C31FA8">
        <w:rPr>
          <w:rFonts w:ascii="Arial" w:eastAsia="Times New Roman" w:hAnsi="Arial" w:cs="Arial"/>
          <w:color w:val="000000" w:themeColor="text1"/>
          <w:sz w:val="22"/>
          <w:szCs w:val="22"/>
        </w:rPr>
        <w:t xml:space="preserve"> s</w:t>
      </w:r>
      <w:r w:rsidR="003F220A" w:rsidRPr="00C31FA8">
        <w:rPr>
          <w:rFonts w:ascii="Arial" w:eastAsia="Times New Roman" w:hAnsi="Arial" w:cs="Arial"/>
          <w:color w:val="000000" w:themeColor="text1"/>
          <w:sz w:val="22"/>
          <w:szCs w:val="22"/>
        </w:rPr>
        <w:t>upporting Leo with regulating his emotions, he will develop skills he can use in adulthood (Source Kids, 2023).</w:t>
      </w:r>
      <w:r w:rsidR="00FC2BF8" w:rsidRPr="00C31FA8">
        <w:rPr>
          <w:rFonts w:ascii="Arial" w:eastAsia="Times New Roman" w:hAnsi="Arial" w:cs="Arial"/>
          <w:color w:val="000000" w:themeColor="text1"/>
          <w:sz w:val="22"/>
          <w:szCs w:val="22"/>
        </w:rPr>
        <w:t xml:space="preserve"> </w:t>
      </w:r>
      <w:r w:rsidR="007538E6" w:rsidRPr="00C31FA8">
        <w:rPr>
          <w:rFonts w:ascii="Arial" w:eastAsia="Times New Roman" w:hAnsi="Arial" w:cs="Arial"/>
          <w:color w:val="000000" w:themeColor="text1"/>
          <w:sz w:val="22"/>
          <w:szCs w:val="22"/>
        </w:rPr>
        <w:t xml:space="preserve">There will be a diary to record Leo’s emotions every </w:t>
      </w:r>
      <w:r w:rsidR="00CA3F02" w:rsidRPr="00C31FA8">
        <w:rPr>
          <w:rFonts w:ascii="Arial" w:eastAsia="Times New Roman" w:hAnsi="Arial" w:cs="Arial"/>
          <w:color w:val="000000" w:themeColor="text1"/>
          <w:sz w:val="22"/>
          <w:szCs w:val="22"/>
        </w:rPr>
        <w:t>da</w:t>
      </w:r>
      <w:r w:rsidR="00370D3E" w:rsidRPr="00C31FA8">
        <w:rPr>
          <w:rFonts w:ascii="Arial" w:eastAsia="Times New Roman" w:hAnsi="Arial" w:cs="Arial"/>
          <w:color w:val="000000" w:themeColor="text1"/>
          <w:sz w:val="22"/>
          <w:szCs w:val="22"/>
        </w:rPr>
        <w:t>y</w:t>
      </w:r>
      <w:r w:rsidR="007538E6" w:rsidRPr="00C31FA8">
        <w:rPr>
          <w:rFonts w:ascii="Arial" w:eastAsia="Times New Roman" w:hAnsi="Arial" w:cs="Arial"/>
          <w:color w:val="000000" w:themeColor="text1"/>
          <w:sz w:val="22"/>
          <w:szCs w:val="22"/>
        </w:rPr>
        <w:t xml:space="preserve">. This diary </w:t>
      </w:r>
      <w:r w:rsidR="00CA3F02" w:rsidRPr="00C31FA8">
        <w:rPr>
          <w:rFonts w:ascii="Arial" w:eastAsia="Times New Roman" w:hAnsi="Arial" w:cs="Arial"/>
          <w:color w:val="000000" w:themeColor="text1"/>
          <w:sz w:val="22"/>
          <w:szCs w:val="22"/>
        </w:rPr>
        <w:t>should most definitely be shared with the</w:t>
      </w:r>
      <w:r w:rsidR="00370D3E" w:rsidRPr="00C31FA8">
        <w:rPr>
          <w:rFonts w:ascii="Arial" w:eastAsia="Times New Roman" w:hAnsi="Arial" w:cs="Arial"/>
          <w:color w:val="000000" w:themeColor="text1"/>
          <w:sz w:val="22"/>
          <w:szCs w:val="22"/>
        </w:rPr>
        <w:t xml:space="preserve"> </w:t>
      </w:r>
      <w:r w:rsidR="007538E6" w:rsidRPr="00C31FA8">
        <w:rPr>
          <w:rFonts w:ascii="Arial" w:eastAsia="Times New Roman" w:hAnsi="Arial" w:cs="Arial"/>
          <w:color w:val="000000" w:themeColor="text1"/>
          <w:sz w:val="22"/>
          <w:szCs w:val="22"/>
        </w:rPr>
        <w:t>comprehensive school</w:t>
      </w:r>
      <w:r w:rsidR="00CA3F02" w:rsidRPr="00C31FA8">
        <w:rPr>
          <w:rFonts w:ascii="Arial" w:eastAsia="Times New Roman" w:hAnsi="Arial" w:cs="Arial"/>
          <w:color w:val="000000" w:themeColor="text1"/>
          <w:sz w:val="22"/>
          <w:szCs w:val="22"/>
        </w:rPr>
        <w:t xml:space="preserve"> to ensure that</w:t>
      </w:r>
      <w:r w:rsidR="007538E6" w:rsidRPr="00C31FA8">
        <w:rPr>
          <w:rFonts w:ascii="Arial" w:eastAsia="Times New Roman" w:hAnsi="Arial" w:cs="Arial"/>
          <w:color w:val="000000" w:themeColor="text1"/>
          <w:sz w:val="22"/>
          <w:szCs w:val="22"/>
        </w:rPr>
        <w:t xml:space="preserve"> the teachers</w:t>
      </w:r>
      <w:r w:rsidR="00CA3F02" w:rsidRPr="00C31FA8">
        <w:rPr>
          <w:rFonts w:ascii="Arial" w:eastAsia="Times New Roman" w:hAnsi="Arial" w:cs="Arial"/>
          <w:color w:val="000000" w:themeColor="text1"/>
          <w:sz w:val="22"/>
          <w:szCs w:val="22"/>
        </w:rPr>
        <w:t xml:space="preserve"> are kept updated</w:t>
      </w:r>
      <w:r w:rsidR="00370D3E" w:rsidRPr="00C31FA8">
        <w:rPr>
          <w:rFonts w:ascii="Arial" w:eastAsia="Times New Roman" w:hAnsi="Arial" w:cs="Arial"/>
          <w:color w:val="000000" w:themeColor="text1"/>
          <w:sz w:val="22"/>
          <w:szCs w:val="22"/>
        </w:rPr>
        <w:t xml:space="preserve"> </w:t>
      </w:r>
      <w:r w:rsidR="007538E6" w:rsidRPr="00C31FA8">
        <w:rPr>
          <w:rFonts w:ascii="Arial" w:eastAsia="Times New Roman" w:hAnsi="Arial" w:cs="Arial"/>
          <w:color w:val="000000" w:themeColor="text1"/>
          <w:sz w:val="22"/>
          <w:szCs w:val="22"/>
        </w:rPr>
        <w:t xml:space="preserve">with Leos progress. </w:t>
      </w:r>
    </w:p>
    <w:p w14:paraId="5BB149BF" w14:textId="7B3B4828" w:rsidR="00C67FB4" w:rsidRPr="00C31FA8" w:rsidRDefault="00C67FB4" w:rsidP="00A565C2">
      <w:pPr>
        <w:spacing w:line="360" w:lineRule="auto"/>
        <w:rPr>
          <w:rFonts w:ascii="Arial" w:eastAsia="Times New Roman" w:hAnsi="Arial" w:cs="Arial"/>
          <w:color w:val="000000" w:themeColor="text1"/>
          <w:sz w:val="22"/>
          <w:szCs w:val="22"/>
        </w:rPr>
      </w:pPr>
    </w:p>
    <w:p w14:paraId="09533AFA" w14:textId="1D3227C5" w:rsidR="00FC0219" w:rsidRPr="00C31FA8" w:rsidRDefault="00116413"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t xml:space="preserve">This technique, on the other hand, may have certain limits. When self-regulation fails, learners can become overwhelmed by instant temptations or impulses. Self-regulation is a skill that pupils learn over time, while pupils who have difficulty determining what will help them calm down may avoid attempting in the first place. This is because they find it difficult to be adaptable when things change and may react with irritated outbursts (Morin, 2020). </w:t>
      </w:r>
      <w:r w:rsidR="0029379C" w:rsidRPr="00C31FA8">
        <w:rPr>
          <w:rFonts w:ascii="Arial" w:eastAsia="Times New Roman" w:hAnsi="Arial" w:cs="Arial"/>
          <w:color w:val="000000" w:themeColor="text1"/>
          <w:sz w:val="22"/>
          <w:szCs w:val="22"/>
        </w:rPr>
        <w:lastRenderedPageBreak/>
        <w:t>Furthermore, by asking Leo to speak about his emotions may cause him to have a negative reaction due to trauma in the household from his biological father</w:t>
      </w:r>
      <w:r w:rsidR="0041241B" w:rsidRPr="00C31FA8">
        <w:rPr>
          <w:rFonts w:ascii="Arial" w:eastAsia="Times New Roman" w:hAnsi="Arial" w:cs="Arial"/>
          <w:color w:val="000000" w:themeColor="text1"/>
          <w:sz w:val="22"/>
          <w:szCs w:val="22"/>
        </w:rPr>
        <w:t>.</w:t>
      </w:r>
      <w:r w:rsidR="0029379C" w:rsidRPr="00C31FA8">
        <w:rPr>
          <w:rFonts w:ascii="Arial" w:eastAsia="Times New Roman" w:hAnsi="Arial" w:cs="Arial"/>
          <w:color w:val="000000" w:themeColor="text1"/>
          <w:sz w:val="22"/>
          <w:szCs w:val="22"/>
        </w:rPr>
        <w:t xml:space="preserve"> Therefore, it is crucial that</w:t>
      </w:r>
      <w:r w:rsidR="0041241B" w:rsidRPr="00C31FA8">
        <w:rPr>
          <w:rFonts w:ascii="Arial" w:eastAsia="Times New Roman" w:hAnsi="Arial" w:cs="Arial"/>
          <w:color w:val="000000" w:themeColor="text1"/>
          <w:sz w:val="22"/>
          <w:szCs w:val="22"/>
        </w:rPr>
        <w:t xml:space="preserve"> Leo is not forced to speak about anything sensitive and if so the information is safeguarded correctly. </w:t>
      </w:r>
      <w:r w:rsidR="009767DD" w:rsidRPr="00C31FA8">
        <w:rPr>
          <w:rFonts w:ascii="Arial" w:eastAsia="Times New Roman" w:hAnsi="Arial" w:cs="Arial"/>
          <w:color w:val="000000" w:themeColor="text1"/>
          <w:sz w:val="22"/>
          <w:szCs w:val="22"/>
        </w:rPr>
        <w:t>Trauma can have a long-term impact on the ability to regulate emotions which can cause children to lose their temper (</w:t>
      </w:r>
      <w:r w:rsidR="00D62152" w:rsidRPr="00C31FA8">
        <w:rPr>
          <w:rFonts w:ascii="Arial" w:eastAsia="Times New Roman" w:hAnsi="Arial" w:cs="Arial"/>
          <w:color w:val="000000" w:themeColor="text1"/>
          <w:sz w:val="22"/>
          <w:szCs w:val="22"/>
        </w:rPr>
        <w:t>Dvir, Ford, Hill and Frazier, 2014</w:t>
      </w:r>
      <w:r w:rsidR="009767DD" w:rsidRPr="00C31FA8">
        <w:rPr>
          <w:rFonts w:ascii="Arial" w:eastAsia="Times New Roman" w:hAnsi="Arial" w:cs="Arial"/>
          <w:color w:val="000000" w:themeColor="text1"/>
          <w:sz w:val="22"/>
          <w:szCs w:val="22"/>
        </w:rPr>
        <w:t xml:space="preserve">). </w:t>
      </w:r>
      <w:r w:rsidR="006F67BB" w:rsidRPr="00C31FA8">
        <w:rPr>
          <w:rFonts w:ascii="Arial" w:eastAsia="Times New Roman" w:hAnsi="Arial" w:cs="Arial"/>
          <w:color w:val="000000" w:themeColor="text1"/>
          <w:sz w:val="22"/>
          <w:szCs w:val="22"/>
        </w:rPr>
        <w:t xml:space="preserve">To overcome this, it is </w:t>
      </w:r>
      <w:r w:rsidR="00F24AE5" w:rsidRPr="00C31FA8">
        <w:rPr>
          <w:rFonts w:ascii="Arial" w:eastAsia="Times New Roman" w:hAnsi="Arial" w:cs="Arial"/>
          <w:color w:val="000000" w:themeColor="text1"/>
          <w:sz w:val="22"/>
          <w:szCs w:val="22"/>
        </w:rPr>
        <w:t>crucial</w:t>
      </w:r>
      <w:r w:rsidR="006F67BB" w:rsidRPr="00C31FA8">
        <w:rPr>
          <w:rFonts w:ascii="Arial" w:eastAsia="Times New Roman" w:hAnsi="Arial" w:cs="Arial"/>
          <w:color w:val="000000" w:themeColor="text1"/>
          <w:sz w:val="22"/>
          <w:szCs w:val="22"/>
        </w:rPr>
        <w:t xml:space="preserve"> that the LSA allows Leo to speak about his emotions at his own pace. He should be reassured continuously </w:t>
      </w:r>
      <w:r w:rsidR="00F24AE5" w:rsidRPr="00C31FA8">
        <w:rPr>
          <w:rFonts w:ascii="Arial" w:eastAsia="Times New Roman" w:hAnsi="Arial" w:cs="Arial"/>
          <w:color w:val="000000" w:themeColor="text1"/>
          <w:sz w:val="22"/>
          <w:szCs w:val="22"/>
        </w:rPr>
        <w:t xml:space="preserve">to enable Leo to not feel afraid </w:t>
      </w:r>
      <w:r w:rsidR="006F67BB" w:rsidRPr="00C31FA8">
        <w:rPr>
          <w:rFonts w:ascii="Arial" w:eastAsia="Times New Roman" w:hAnsi="Arial" w:cs="Arial"/>
          <w:color w:val="000000" w:themeColor="text1"/>
          <w:sz w:val="22"/>
          <w:szCs w:val="22"/>
        </w:rPr>
        <w:t xml:space="preserve">to speak </w:t>
      </w:r>
      <w:r w:rsidR="00CC37D0" w:rsidRPr="00C31FA8">
        <w:rPr>
          <w:rFonts w:ascii="Arial" w:eastAsia="Times New Roman" w:hAnsi="Arial" w:cs="Arial"/>
          <w:color w:val="000000" w:themeColor="text1"/>
          <w:sz w:val="22"/>
          <w:szCs w:val="22"/>
        </w:rPr>
        <w:t>about</w:t>
      </w:r>
      <w:r w:rsidR="006F67BB" w:rsidRPr="00C31FA8">
        <w:rPr>
          <w:rFonts w:ascii="Arial" w:eastAsia="Times New Roman" w:hAnsi="Arial" w:cs="Arial"/>
          <w:color w:val="000000" w:themeColor="text1"/>
          <w:sz w:val="22"/>
          <w:szCs w:val="22"/>
        </w:rPr>
        <w:t xml:space="preserve"> his feelings. </w:t>
      </w:r>
      <w:r w:rsidR="00FC0219" w:rsidRPr="00C31FA8">
        <w:rPr>
          <w:rFonts w:ascii="Arial" w:eastAsia="Times New Roman" w:hAnsi="Arial" w:cs="Arial"/>
          <w:color w:val="000000" w:themeColor="text1"/>
          <w:sz w:val="22"/>
          <w:szCs w:val="22"/>
        </w:rPr>
        <w:t xml:space="preserve">This may be a long process but it is essential that patience is at the heart of this strategy. </w:t>
      </w:r>
    </w:p>
    <w:p w14:paraId="648B7414" w14:textId="54F113CF" w:rsidR="00BA7941" w:rsidRPr="00C31FA8" w:rsidRDefault="00BA7941" w:rsidP="00A565C2">
      <w:pPr>
        <w:spacing w:line="360" w:lineRule="auto"/>
        <w:rPr>
          <w:rFonts w:ascii="Arial" w:eastAsia="Times New Roman" w:hAnsi="Arial" w:cs="Arial"/>
          <w:color w:val="000000" w:themeColor="text1"/>
          <w:sz w:val="22"/>
          <w:szCs w:val="22"/>
        </w:rPr>
      </w:pPr>
    </w:p>
    <w:p w14:paraId="2D3E7202" w14:textId="28AB4346" w:rsidR="00DD3B9F" w:rsidRPr="00C31FA8" w:rsidRDefault="00BA4A9F"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t xml:space="preserve">The second strategy </w:t>
      </w:r>
      <w:r w:rsidR="00AA6AFE" w:rsidRPr="00C31FA8">
        <w:rPr>
          <w:rFonts w:ascii="Arial" w:eastAsia="Times New Roman" w:hAnsi="Arial" w:cs="Arial"/>
          <w:color w:val="000000" w:themeColor="text1"/>
          <w:sz w:val="22"/>
          <w:szCs w:val="22"/>
        </w:rPr>
        <w:t xml:space="preserve">implemented is visual timetables. The timetables may include photographs or symbols to visually show Leo’s schedule over a certain period of time (NHS Wales, 2020). </w:t>
      </w:r>
      <w:r w:rsidR="00CE056B" w:rsidRPr="00C31FA8">
        <w:rPr>
          <w:rFonts w:ascii="Arial" w:eastAsia="Times New Roman" w:hAnsi="Arial" w:cs="Arial"/>
          <w:color w:val="000000" w:themeColor="text1"/>
          <w:sz w:val="22"/>
          <w:szCs w:val="22"/>
        </w:rPr>
        <w:t xml:space="preserve">A visual timetable gives the school day a clear external shape and may be physiologically calming for students. The application of a visual timetable routine can enhance safety and predictability (Hume, 2023). </w:t>
      </w:r>
      <w:r w:rsidR="00DD3B9F" w:rsidRPr="00C31FA8">
        <w:rPr>
          <w:rFonts w:ascii="Arial" w:eastAsia="Times New Roman" w:hAnsi="Arial" w:cs="Arial"/>
          <w:color w:val="000000" w:themeColor="text1"/>
          <w:sz w:val="22"/>
          <w:szCs w:val="22"/>
        </w:rPr>
        <w:t xml:space="preserve">The visual learning style is referred to as the spatial learning style. This is a way of learning in which information is associated with images (Visual Learning Style, 2020). </w:t>
      </w:r>
    </w:p>
    <w:p w14:paraId="0E4F186A" w14:textId="77777777" w:rsidR="00DD3B9F" w:rsidRPr="00C31FA8" w:rsidRDefault="00DD3B9F" w:rsidP="00A565C2">
      <w:pPr>
        <w:spacing w:line="360" w:lineRule="auto"/>
        <w:rPr>
          <w:rFonts w:ascii="Arial" w:eastAsia="Times New Roman" w:hAnsi="Arial" w:cs="Arial"/>
          <w:color w:val="000000" w:themeColor="text1"/>
          <w:sz w:val="22"/>
          <w:szCs w:val="22"/>
        </w:rPr>
      </w:pPr>
    </w:p>
    <w:p w14:paraId="3F91BF4C" w14:textId="06621C9F" w:rsidR="00BA7941" w:rsidRPr="00C31FA8" w:rsidRDefault="00AA6AFE"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t>Leo will</w:t>
      </w:r>
      <w:r w:rsidR="00CC37D0" w:rsidRPr="00C31FA8">
        <w:rPr>
          <w:rFonts w:ascii="Arial" w:eastAsia="Times New Roman" w:hAnsi="Arial" w:cs="Arial"/>
          <w:color w:val="000000" w:themeColor="text1"/>
          <w:sz w:val="22"/>
          <w:szCs w:val="22"/>
        </w:rPr>
        <w:t xml:space="preserve"> make use of</w:t>
      </w:r>
      <w:r w:rsidRPr="00C31FA8">
        <w:rPr>
          <w:rFonts w:ascii="Arial" w:eastAsia="Times New Roman" w:hAnsi="Arial" w:cs="Arial"/>
          <w:color w:val="000000" w:themeColor="text1"/>
          <w:sz w:val="22"/>
          <w:szCs w:val="22"/>
        </w:rPr>
        <w:t xml:space="preserve"> a visual timetable</w:t>
      </w:r>
      <w:r w:rsidR="0033168E">
        <w:rPr>
          <w:rFonts w:ascii="Arial" w:eastAsia="Times New Roman" w:hAnsi="Arial" w:cs="Arial"/>
          <w:color w:val="000000" w:themeColor="text1"/>
          <w:sz w:val="22"/>
          <w:szCs w:val="22"/>
        </w:rPr>
        <w:t xml:space="preserve"> everyday</w:t>
      </w:r>
      <w:r w:rsidRPr="00C31FA8">
        <w:rPr>
          <w:rFonts w:ascii="Arial" w:eastAsia="Times New Roman" w:hAnsi="Arial" w:cs="Arial"/>
          <w:color w:val="000000" w:themeColor="text1"/>
          <w:sz w:val="22"/>
          <w:szCs w:val="22"/>
        </w:rPr>
        <w:t xml:space="preserve"> while in his last term of year 6, to </w:t>
      </w:r>
      <w:r w:rsidR="00CC37D0" w:rsidRPr="00C31FA8">
        <w:rPr>
          <w:rFonts w:ascii="Arial" w:eastAsia="Times New Roman" w:hAnsi="Arial" w:cs="Arial"/>
          <w:color w:val="000000" w:themeColor="text1"/>
          <w:sz w:val="22"/>
          <w:szCs w:val="22"/>
        </w:rPr>
        <w:t>help</w:t>
      </w:r>
      <w:r w:rsidRPr="00C31FA8">
        <w:rPr>
          <w:rFonts w:ascii="Arial" w:eastAsia="Times New Roman" w:hAnsi="Arial" w:cs="Arial"/>
          <w:color w:val="000000" w:themeColor="text1"/>
          <w:sz w:val="22"/>
          <w:szCs w:val="22"/>
        </w:rPr>
        <w:t xml:space="preserve"> him to be prepared when transitioning into comprehensive school. It is important for Leo to use a visual timetable as they help pupils with ADHD to understand and prioritize their tasks and it </w:t>
      </w:r>
      <w:r w:rsidR="005C6D1E" w:rsidRPr="00C31FA8">
        <w:rPr>
          <w:rFonts w:ascii="Arial" w:eastAsia="Times New Roman" w:hAnsi="Arial" w:cs="Arial"/>
          <w:color w:val="000000" w:themeColor="text1"/>
          <w:sz w:val="22"/>
          <w:szCs w:val="22"/>
        </w:rPr>
        <w:t>assists</w:t>
      </w:r>
      <w:r w:rsidR="00370D3E" w:rsidRPr="00C31FA8">
        <w:rPr>
          <w:rFonts w:ascii="Arial" w:eastAsia="Times New Roman" w:hAnsi="Arial" w:cs="Arial"/>
          <w:color w:val="000000" w:themeColor="text1"/>
          <w:sz w:val="22"/>
          <w:szCs w:val="22"/>
        </w:rPr>
        <w:t xml:space="preserve"> </w:t>
      </w:r>
      <w:r w:rsidRPr="00C31FA8">
        <w:rPr>
          <w:rFonts w:ascii="Arial" w:eastAsia="Times New Roman" w:hAnsi="Arial" w:cs="Arial"/>
          <w:color w:val="000000" w:themeColor="text1"/>
          <w:sz w:val="22"/>
          <w:szCs w:val="22"/>
        </w:rPr>
        <w:t xml:space="preserve">them to be prepared for upcoming lessons. This can reduce anxiety and stress as the learners can see what they need to do and when appropriate (Kaczegowicz, 2023). </w:t>
      </w:r>
      <w:r w:rsidR="001C5230" w:rsidRPr="00C31FA8">
        <w:rPr>
          <w:rFonts w:ascii="Arial" w:eastAsia="Times New Roman" w:hAnsi="Arial" w:cs="Arial"/>
          <w:color w:val="000000" w:themeColor="text1"/>
          <w:sz w:val="22"/>
          <w:szCs w:val="22"/>
        </w:rPr>
        <w:t xml:space="preserve">Reducing anxiety levels for Leo is crucial in increasing his self-esteem within the classroom. Therefore, this strategy is of high significance to the support and progress of Leo. </w:t>
      </w:r>
    </w:p>
    <w:p w14:paraId="56790AC8" w14:textId="2BAB8066" w:rsidR="000E7FA8" w:rsidRPr="00C31FA8" w:rsidRDefault="000E7FA8" w:rsidP="00A565C2">
      <w:pPr>
        <w:spacing w:line="360" w:lineRule="auto"/>
        <w:rPr>
          <w:rFonts w:ascii="Arial" w:eastAsia="Times New Roman" w:hAnsi="Arial" w:cs="Arial"/>
          <w:color w:val="000000" w:themeColor="text1"/>
          <w:sz w:val="22"/>
          <w:szCs w:val="22"/>
        </w:rPr>
      </w:pPr>
    </w:p>
    <w:p w14:paraId="2262EE6F" w14:textId="35BA00E7" w:rsidR="002625EB" w:rsidRPr="00C31FA8" w:rsidRDefault="000E7FA8" w:rsidP="002625EB">
      <w:pPr>
        <w:spacing w:line="360" w:lineRule="auto"/>
        <w:rPr>
          <w:rFonts w:ascii="Arial" w:eastAsia="Times New Roman" w:hAnsi="Arial" w:cs="Arial"/>
          <w:color w:val="000000" w:themeColor="text1"/>
          <w:sz w:val="22"/>
          <w:szCs w:val="22"/>
          <w:shd w:val="clear" w:color="auto" w:fill="FAFAFA"/>
        </w:rPr>
      </w:pPr>
      <w:r w:rsidRPr="00C31FA8">
        <w:rPr>
          <w:rFonts w:ascii="Arial" w:eastAsia="Times New Roman" w:hAnsi="Arial" w:cs="Arial"/>
          <w:color w:val="000000" w:themeColor="text1"/>
          <w:sz w:val="22"/>
          <w:szCs w:val="22"/>
        </w:rPr>
        <w:t xml:space="preserve">Leo will be given a visual timetable </w:t>
      </w:r>
      <w:r w:rsidR="005C6D1E" w:rsidRPr="00C31FA8">
        <w:rPr>
          <w:rFonts w:ascii="Arial" w:eastAsia="Times New Roman" w:hAnsi="Arial" w:cs="Arial"/>
          <w:color w:val="000000" w:themeColor="text1"/>
          <w:sz w:val="22"/>
          <w:szCs w:val="22"/>
        </w:rPr>
        <w:t>each day</w:t>
      </w:r>
      <w:r w:rsidRPr="00C31FA8">
        <w:rPr>
          <w:rFonts w:ascii="Arial" w:eastAsia="Times New Roman" w:hAnsi="Arial" w:cs="Arial"/>
          <w:color w:val="000000" w:themeColor="text1"/>
          <w:sz w:val="22"/>
          <w:szCs w:val="22"/>
        </w:rPr>
        <w:t xml:space="preserve"> with photographs of each lesson in order to</w:t>
      </w:r>
      <w:r w:rsidR="00370D3E" w:rsidRPr="00C31FA8">
        <w:rPr>
          <w:rFonts w:ascii="Arial" w:eastAsia="Times New Roman" w:hAnsi="Arial" w:cs="Arial"/>
          <w:color w:val="000000" w:themeColor="text1"/>
          <w:sz w:val="22"/>
          <w:szCs w:val="22"/>
        </w:rPr>
        <w:t xml:space="preserve"> </w:t>
      </w:r>
      <w:r w:rsidR="005C6D1E" w:rsidRPr="00C31FA8">
        <w:rPr>
          <w:rFonts w:ascii="Arial" w:eastAsia="Times New Roman" w:hAnsi="Arial" w:cs="Arial"/>
          <w:color w:val="000000" w:themeColor="text1"/>
          <w:sz w:val="22"/>
          <w:szCs w:val="22"/>
        </w:rPr>
        <w:t>display to</w:t>
      </w:r>
      <w:r w:rsidRPr="00C31FA8">
        <w:rPr>
          <w:rFonts w:ascii="Arial" w:eastAsia="Times New Roman" w:hAnsi="Arial" w:cs="Arial"/>
          <w:color w:val="000000" w:themeColor="text1"/>
          <w:sz w:val="22"/>
          <w:szCs w:val="22"/>
        </w:rPr>
        <w:t xml:space="preserve"> him clearly what lessons he will have</w:t>
      </w:r>
      <w:r w:rsidR="00370D3E" w:rsidRPr="00C31FA8">
        <w:rPr>
          <w:rFonts w:ascii="Arial" w:eastAsia="Times New Roman" w:hAnsi="Arial" w:cs="Arial"/>
          <w:color w:val="000000" w:themeColor="text1"/>
          <w:sz w:val="22"/>
          <w:szCs w:val="22"/>
        </w:rPr>
        <w:t xml:space="preserve"> </w:t>
      </w:r>
      <w:r w:rsidR="005C6D1E" w:rsidRPr="00C31FA8">
        <w:rPr>
          <w:rFonts w:ascii="Arial" w:eastAsia="Times New Roman" w:hAnsi="Arial" w:cs="Arial"/>
          <w:color w:val="000000" w:themeColor="text1"/>
          <w:sz w:val="22"/>
          <w:szCs w:val="22"/>
        </w:rPr>
        <w:t>on</w:t>
      </w:r>
      <w:r w:rsidRPr="00C31FA8">
        <w:rPr>
          <w:rFonts w:ascii="Arial" w:eastAsia="Times New Roman" w:hAnsi="Arial" w:cs="Arial"/>
          <w:color w:val="000000" w:themeColor="text1"/>
          <w:sz w:val="22"/>
          <w:szCs w:val="22"/>
        </w:rPr>
        <w:t xml:space="preserve"> that day. </w:t>
      </w:r>
      <w:r w:rsidR="00CE056B" w:rsidRPr="00C31FA8">
        <w:rPr>
          <w:rFonts w:ascii="Arial" w:eastAsia="Times New Roman" w:hAnsi="Arial" w:cs="Arial"/>
          <w:color w:val="000000" w:themeColor="text1"/>
          <w:sz w:val="22"/>
          <w:szCs w:val="22"/>
        </w:rPr>
        <w:t xml:space="preserve">This will take the pressure off verbal language skills and allow time for Leo to process the information (NHS Wales, 2020). </w:t>
      </w:r>
      <w:r w:rsidR="002625EB" w:rsidRPr="00C31FA8">
        <w:rPr>
          <w:rFonts w:ascii="Arial" w:eastAsia="Times New Roman" w:hAnsi="Arial" w:cs="Arial"/>
          <w:color w:val="000000" w:themeColor="text1"/>
          <w:sz w:val="22"/>
          <w:szCs w:val="22"/>
        </w:rPr>
        <w:t>The visual schedule will also enable pupils with ADHD to become independent of adult prompts and instructions (</w:t>
      </w:r>
      <w:r w:rsidR="002625EB" w:rsidRPr="00C31FA8">
        <w:rPr>
          <w:rFonts w:ascii="Arial" w:eastAsia="Times New Roman" w:hAnsi="Arial" w:cs="Arial"/>
          <w:color w:val="000000" w:themeColor="text1"/>
          <w:sz w:val="22"/>
          <w:szCs w:val="22"/>
          <w:shd w:val="clear" w:color="auto" w:fill="FAFAFA"/>
        </w:rPr>
        <w:t>Mesibov, Shea, &amp; Schopler, 2005).</w:t>
      </w:r>
      <w:r w:rsidR="001C5230" w:rsidRPr="00C31FA8">
        <w:rPr>
          <w:rFonts w:ascii="Arial" w:eastAsia="Times New Roman" w:hAnsi="Arial" w:cs="Arial"/>
          <w:color w:val="000000" w:themeColor="text1"/>
          <w:sz w:val="22"/>
          <w:szCs w:val="22"/>
          <w:shd w:val="clear" w:color="auto" w:fill="FAFAFA"/>
        </w:rPr>
        <w:t xml:space="preserve"> When Leo transitions to year 7 he will be more independent when moving from class to class, so allowing time to practice reading these timetables will enable him to receive consistency within a routine. </w:t>
      </w:r>
    </w:p>
    <w:p w14:paraId="0EFEE0D1" w14:textId="018AC59D" w:rsidR="003025F1" w:rsidRPr="00C31FA8" w:rsidRDefault="003025F1" w:rsidP="00A565C2">
      <w:pPr>
        <w:spacing w:line="360" w:lineRule="auto"/>
        <w:rPr>
          <w:rFonts w:ascii="Arial" w:eastAsia="Times New Roman" w:hAnsi="Arial" w:cs="Arial"/>
          <w:color w:val="000000" w:themeColor="text1"/>
          <w:sz w:val="22"/>
          <w:szCs w:val="22"/>
          <w:shd w:val="clear" w:color="auto" w:fill="FAFAFA"/>
        </w:rPr>
      </w:pPr>
    </w:p>
    <w:p w14:paraId="5C14C88F" w14:textId="77777777" w:rsidR="00C31FA8" w:rsidRDefault="00216784"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t xml:space="preserve">Although the visual timetables are useful in Leo’s development, there are some limitations. Creating a visual timetable </w:t>
      </w:r>
      <w:r w:rsidR="00B273EF" w:rsidRPr="00C31FA8">
        <w:rPr>
          <w:rFonts w:ascii="Arial" w:eastAsia="Times New Roman" w:hAnsi="Arial" w:cs="Arial"/>
          <w:color w:val="000000" w:themeColor="text1"/>
          <w:sz w:val="22"/>
          <w:szCs w:val="22"/>
        </w:rPr>
        <w:t>each</w:t>
      </w:r>
      <w:r w:rsidRPr="00C31FA8">
        <w:rPr>
          <w:rFonts w:ascii="Arial" w:eastAsia="Times New Roman" w:hAnsi="Arial" w:cs="Arial"/>
          <w:color w:val="000000" w:themeColor="text1"/>
          <w:sz w:val="22"/>
          <w:szCs w:val="22"/>
        </w:rPr>
        <w:t xml:space="preserve"> day in school can become extremely costly. Printing out symbols and pictures is more expensive that other communication techniques used in the classroom (Javatpoint</w:t>
      </w:r>
      <w:r w:rsidR="00B06490" w:rsidRPr="00C31FA8">
        <w:rPr>
          <w:rFonts w:ascii="Arial" w:eastAsia="Times New Roman" w:hAnsi="Arial" w:cs="Arial"/>
          <w:color w:val="000000" w:themeColor="text1"/>
          <w:sz w:val="22"/>
          <w:szCs w:val="22"/>
        </w:rPr>
        <w:t xml:space="preserve">, 2021). </w:t>
      </w:r>
    </w:p>
    <w:p w14:paraId="43CBD973" w14:textId="32FE2D18" w:rsidR="00216784" w:rsidRPr="00C31FA8" w:rsidRDefault="00883517"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lastRenderedPageBreak/>
        <w:t>To overcome this, the timetable could</w:t>
      </w:r>
      <w:r w:rsidR="00711943" w:rsidRPr="00C31FA8">
        <w:rPr>
          <w:rFonts w:ascii="Arial" w:eastAsia="Times New Roman" w:hAnsi="Arial" w:cs="Arial"/>
          <w:color w:val="000000" w:themeColor="text1"/>
          <w:sz w:val="22"/>
          <w:szCs w:val="22"/>
        </w:rPr>
        <w:t xml:space="preserve"> possibly</w:t>
      </w:r>
      <w:r w:rsidRPr="00C31FA8">
        <w:rPr>
          <w:rFonts w:ascii="Arial" w:eastAsia="Times New Roman" w:hAnsi="Arial" w:cs="Arial"/>
          <w:color w:val="000000" w:themeColor="text1"/>
          <w:sz w:val="22"/>
          <w:szCs w:val="22"/>
        </w:rPr>
        <w:t xml:space="preserve"> be digital on a laptop or iPad </w:t>
      </w:r>
      <w:r w:rsidR="00711943" w:rsidRPr="00C31FA8">
        <w:rPr>
          <w:rFonts w:ascii="Arial" w:eastAsia="Times New Roman" w:hAnsi="Arial" w:cs="Arial"/>
          <w:color w:val="000000" w:themeColor="text1"/>
          <w:sz w:val="22"/>
          <w:szCs w:val="22"/>
        </w:rPr>
        <w:t>utilised within)</w:t>
      </w:r>
      <w:r w:rsidRPr="00C31FA8">
        <w:rPr>
          <w:rFonts w:ascii="Arial" w:eastAsia="Times New Roman" w:hAnsi="Arial" w:cs="Arial"/>
          <w:color w:val="000000" w:themeColor="text1"/>
          <w:sz w:val="22"/>
          <w:szCs w:val="22"/>
        </w:rPr>
        <w:t xml:space="preserve"> the classroom. This </w:t>
      </w:r>
      <w:r w:rsidR="00711943" w:rsidRPr="00C31FA8">
        <w:rPr>
          <w:rFonts w:ascii="Arial" w:eastAsia="Times New Roman" w:hAnsi="Arial" w:cs="Arial"/>
          <w:color w:val="000000" w:themeColor="text1"/>
          <w:sz w:val="22"/>
          <w:szCs w:val="22"/>
        </w:rPr>
        <w:t>shall</w:t>
      </w:r>
      <w:r w:rsidRPr="00C31FA8">
        <w:rPr>
          <w:rFonts w:ascii="Arial" w:eastAsia="Times New Roman" w:hAnsi="Arial" w:cs="Arial"/>
          <w:color w:val="000000" w:themeColor="text1"/>
          <w:sz w:val="22"/>
          <w:szCs w:val="22"/>
        </w:rPr>
        <w:t xml:space="preserve"> be easily accessed by Leo and it can be easily edited by teachers without any expense. Another limitation may be that the timetable </w:t>
      </w:r>
      <w:r w:rsidR="00315E87" w:rsidRPr="00C31FA8">
        <w:rPr>
          <w:rFonts w:ascii="Arial" w:eastAsia="Times New Roman" w:hAnsi="Arial" w:cs="Arial"/>
          <w:color w:val="000000" w:themeColor="text1"/>
          <w:sz w:val="22"/>
          <w:szCs w:val="22"/>
        </w:rPr>
        <w:t>may</w:t>
      </w:r>
      <w:r w:rsidRPr="00C31FA8">
        <w:rPr>
          <w:rFonts w:ascii="Arial" w:eastAsia="Times New Roman" w:hAnsi="Arial" w:cs="Arial"/>
          <w:color w:val="000000" w:themeColor="text1"/>
          <w:sz w:val="22"/>
          <w:szCs w:val="22"/>
        </w:rPr>
        <w:t xml:space="preserve"> not be easy to read. Sometimes information that is visual can be presented in a complicated way and it becomes more challenging to interpret (Javatpoint, 2021). </w:t>
      </w:r>
      <w:r w:rsidR="00A77BE6" w:rsidRPr="00C31FA8">
        <w:rPr>
          <w:rFonts w:ascii="Arial" w:eastAsia="Times New Roman" w:hAnsi="Arial" w:cs="Arial"/>
          <w:color w:val="000000" w:themeColor="text1"/>
          <w:sz w:val="22"/>
          <w:szCs w:val="22"/>
        </w:rPr>
        <w:t>A</w:t>
      </w:r>
      <w:r w:rsidR="00315E87" w:rsidRPr="00C31FA8">
        <w:rPr>
          <w:rFonts w:ascii="Arial" w:eastAsia="Times New Roman" w:hAnsi="Arial" w:cs="Arial"/>
          <w:color w:val="000000" w:themeColor="text1"/>
          <w:sz w:val="22"/>
          <w:szCs w:val="22"/>
        </w:rPr>
        <w:t xml:space="preserve"> </w:t>
      </w:r>
      <w:r w:rsidR="00A77BE6" w:rsidRPr="00C31FA8">
        <w:rPr>
          <w:rFonts w:ascii="Arial" w:eastAsia="Times New Roman" w:hAnsi="Arial" w:cs="Arial"/>
          <w:color w:val="000000" w:themeColor="text1"/>
          <w:sz w:val="22"/>
          <w:szCs w:val="22"/>
        </w:rPr>
        <w:t xml:space="preserve">solution to this </w:t>
      </w:r>
      <w:r w:rsidR="00315E87" w:rsidRPr="00C31FA8">
        <w:rPr>
          <w:rFonts w:ascii="Arial" w:eastAsia="Times New Roman" w:hAnsi="Arial" w:cs="Arial"/>
          <w:color w:val="000000" w:themeColor="text1"/>
          <w:sz w:val="22"/>
          <w:szCs w:val="22"/>
        </w:rPr>
        <w:t>can</w:t>
      </w:r>
      <w:r w:rsidR="00A77BE6" w:rsidRPr="00C31FA8">
        <w:rPr>
          <w:rFonts w:ascii="Arial" w:eastAsia="Times New Roman" w:hAnsi="Arial" w:cs="Arial"/>
          <w:color w:val="000000" w:themeColor="text1"/>
          <w:sz w:val="22"/>
          <w:szCs w:val="22"/>
        </w:rPr>
        <w:t xml:space="preserve"> be to ensure each picture clearly indicates every lesson. To ensure Leo is fully aware and understands it would be beneficial to </w:t>
      </w:r>
      <w:r w:rsidR="00315E87" w:rsidRPr="00C31FA8">
        <w:rPr>
          <w:rFonts w:ascii="Arial" w:eastAsia="Times New Roman" w:hAnsi="Arial" w:cs="Arial"/>
          <w:color w:val="000000" w:themeColor="text1"/>
          <w:sz w:val="22"/>
          <w:szCs w:val="22"/>
        </w:rPr>
        <w:t>arrange</w:t>
      </w:r>
      <w:r w:rsidR="00A77BE6" w:rsidRPr="00C31FA8">
        <w:rPr>
          <w:rFonts w:ascii="Arial" w:eastAsia="Times New Roman" w:hAnsi="Arial" w:cs="Arial"/>
          <w:color w:val="000000" w:themeColor="text1"/>
          <w:sz w:val="22"/>
          <w:szCs w:val="22"/>
        </w:rPr>
        <w:t xml:space="preserve"> a meeting with him to</w:t>
      </w:r>
      <w:r w:rsidR="00315E87" w:rsidRPr="00C31FA8">
        <w:rPr>
          <w:rFonts w:ascii="Arial" w:eastAsia="Times New Roman" w:hAnsi="Arial" w:cs="Arial"/>
          <w:color w:val="000000" w:themeColor="text1"/>
          <w:sz w:val="22"/>
          <w:szCs w:val="22"/>
        </w:rPr>
        <w:t xml:space="preserve"> look</w:t>
      </w:r>
      <w:r w:rsidR="00A77BE6" w:rsidRPr="00C31FA8">
        <w:rPr>
          <w:rFonts w:ascii="Arial" w:eastAsia="Times New Roman" w:hAnsi="Arial" w:cs="Arial"/>
          <w:color w:val="000000" w:themeColor="text1"/>
          <w:sz w:val="22"/>
          <w:szCs w:val="22"/>
        </w:rPr>
        <w:t xml:space="preserve"> over the pictures, or </w:t>
      </w:r>
      <w:r w:rsidR="00315E87" w:rsidRPr="00C31FA8">
        <w:rPr>
          <w:rFonts w:ascii="Arial" w:eastAsia="Times New Roman" w:hAnsi="Arial" w:cs="Arial"/>
          <w:color w:val="000000" w:themeColor="text1"/>
          <w:sz w:val="22"/>
          <w:szCs w:val="22"/>
        </w:rPr>
        <w:t>agree for Leo</w:t>
      </w:r>
      <w:r w:rsidR="00A77BE6" w:rsidRPr="00C31FA8">
        <w:rPr>
          <w:rFonts w:ascii="Arial" w:eastAsia="Times New Roman" w:hAnsi="Arial" w:cs="Arial"/>
          <w:color w:val="000000" w:themeColor="text1"/>
          <w:sz w:val="22"/>
          <w:szCs w:val="22"/>
        </w:rPr>
        <w:t xml:space="preserve"> to </w:t>
      </w:r>
      <w:r w:rsidR="007006AA" w:rsidRPr="00C31FA8">
        <w:rPr>
          <w:rFonts w:ascii="Arial" w:eastAsia="Times New Roman" w:hAnsi="Arial" w:cs="Arial"/>
          <w:color w:val="000000" w:themeColor="text1"/>
          <w:sz w:val="22"/>
          <w:szCs w:val="22"/>
        </w:rPr>
        <w:t>select</w:t>
      </w:r>
      <w:r w:rsidR="00A77BE6" w:rsidRPr="00C31FA8">
        <w:rPr>
          <w:rFonts w:ascii="Arial" w:eastAsia="Times New Roman" w:hAnsi="Arial" w:cs="Arial"/>
          <w:color w:val="000000" w:themeColor="text1"/>
          <w:sz w:val="22"/>
          <w:szCs w:val="22"/>
        </w:rPr>
        <w:t xml:space="preserve"> his own</w:t>
      </w:r>
      <w:r w:rsidR="007006AA" w:rsidRPr="00C31FA8">
        <w:rPr>
          <w:rFonts w:ascii="Arial" w:eastAsia="Times New Roman" w:hAnsi="Arial" w:cs="Arial"/>
          <w:color w:val="000000" w:themeColor="text1"/>
          <w:sz w:val="22"/>
          <w:szCs w:val="22"/>
        </w:rPr>
        <w:t xml:space="preserve"> which would undoubtedly ensure that it turns out to be more </w:t>
      </w:r>
      <w:r w:rsidR="00A77BE6" w:rsidRPr="00C31FA8">
        <w:rPr>
          <w:rFonts w:ascii="Arial" w:eastAsia="Times New Roman" w:hAnsi="Arial" w:cs="Arial"/>
          <w:color w:val="000000" w:themeColor="text1"/>
          <w:sz w:val="22"/>
          <w:szCs w:val="22"/>
        </w:rPr>
        <w:t xml:space="preserve">relatable for him. </w:t>
      </w:r>
    </w:p>
    <w:p w14:paraId="0FD847AA" w14:textId="7742051E" w:rsidR="00F22224" w:rsidRPr="00C31FA8" w:rsidRDefault="00F22224" w:rsidP="00A565C2">
      <w:pPr>
        <w:spacing w:line="360" w:lineRule="auto"/>
        <w:rPr>
          <w:rFonts w:ascii="Arial" w:eastAsia="Times New Roman" w:hAnsi="Arial" w:cs="Arial"/>
          <w:color w:val="000000" w:themeColor="text1"/>
          <w:sz w:val="22"/>
          <w:szCs w:val="22"/>
        </w:rPr>
      </w:pPr>
    </w:p>
    <w:p w14:paraId="3ACB513A" w14:textId="303374DD" w:rsidR="00F22224" w:rsidRPr="00C31FA8" w:rsidRDefault="00F22224"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t xml:space="preserve">The final strategy to support Leo through his transition </w:t>
      </w:r>
      <w:r w:rsidR="008350AD" w:rsidRPr="00C31FA8">
        <w:rPr>
          <w:rFonts w:ascii="Arial" w:eastAsia="Times New Roman" w:hAnsi="Arial" w:cs="Arial"/>
          <w:color w:val="000000" w:themeColor="text1"/>
          <w:sz w:val="22"/>
          <w:szCs w:val="22"/>
        </w:rPr>
        <w:t xml:space="preserve">is extra meetings with the year 7 teachers. It will be beneficial for Leo to have extra transition days with a buddy, where he will spend time with </w:t>
      </w:r>
      <w:r w:rsidR="0094153B" w:rsidRPr="00C31FA8">
        <w:rPr>
          <w:rFonts w:ascii="Arial" w:eastAsia="Times New Roman" w:hAnsi="Arial" w:cs="Arial"/>
          <w:color w:val="000000" w:themeColor="text1"/>
          <w:sz w:val="22"/>
          <w:szCs w:val="22"/>
        </w:rPr>
        <w:t>his</w:t>
      </w:r>
      <w:r w:rsidR="00215322" w:rsidRPr="00C31FA8">
        <w:rPr>
          <w:rFonts w:ascii="Arial" w:eastAsia="Times New Roman" w:hAnsi="Arial" w:cs="Arial"/>
          <w:color w:val="000000" w:themeColor="text1"/>
          <w:sz w:val="22"/>
          <w:szCs w:val="22"/>
        </w:rPr>
        <w:t xml:space="preserve"> </w:t>
      </w:r>
      <w:r w:rsidR="008350AD" w:rsidRPr="00C31FA8">
        <w:rPr>
          <w:rFonts w:ascii="Arial" w:eastAsia="Times New Roman" w:hAnsi="Arial" w:cs="Arial"/>
          <w:color w:val="000000" w:themeColor="text1"/>
          <w:sz w:val="22"/>
          <w:szCs w:val="22"/>
        </w:rPr>
        <w:t>teachers in year 7. This will allow Leo to have familiarity when he leaves primary school, which may make him feel more safe and secure. The feeling of safety is important for learners with ADHD as if they do not feel safe they are unable to pay attention or feel comfortable being who they are (Goldrich, 2022).</w:t>
      </w:r>
      <w:r w:rsidR="00233184" w:rsidRPr="00C31FA8">
        <w:rPr>
          <w:rFonts w:ascii="Arial" w:eastAsia="Times New Roman" w:hAnsi="Arial" w:cs="Arial"/>
          <w:color w:val="000000" w:themeColor="text1"/>
          <w:sz w:val="22"/>
          <w:szCs w:val="22"/>
        </w:rPr>
        <w:t xml:space="preserve"> The enhanced transition is also helpful for Leo’s mum who may be concerned about the impact of the changes in Leo’s education (E</w:t>
      </w:r>
      <w:r w:rsidR="0042606C" w:rsidRPr="00C31FA8">
        <w:rPr>
          <w:rFonts w:ascii="Arial" w:eastAsia="Times New Roman" w:hAnsi="Arial" w:cs="Arial"/>
          <w:color w:val="000000" w:themeColor="text1"/>
          <w:sz w:val="22"/>
          <w:szCs w:val="22"/>
        </w:rPr>
        <w:t>styn, 2019</w:t>
      </w:r>
      <w:r w:rsidR="00233184" w:rsidRPr="00C31FA8">
        <w:rPr>
          <w:rFonts w:ascii="Arial" w:eastAsia="Times New Roman" w:hAnsi="Arial" w:cs="Arial"/>
          <w:color w:val="000000" w:themeColor="text1"/>
          <w:sz w:val="22"/>
          <w:szCs w:val="22"/>
        </w:rPr>
        <w:t xml:space="preserve">). </w:t>
      </w:r>
      <w:r w:rsidR="00637F3C" w:rsidRPr="00C31FA8">
        <w:rPr>
          <w:rFonts w:ascii="Arial" w:eastAsia="Times New Roman" w:hAnsi="Arial" w:cs="Arial"/>
          <w:color w:val="000000" w:themeColor="text1"/>
          <w:sz w:val="22"/>
          <w:szCs w:val="22"/>
        </w:rPr>
        <w:t>Additionally, the teachers are able to meet Leo and build a relationship with hi</w:t>
      </w:r>
      <w:r w:rsidR="00215322" w:rsidRPr="00C31FA8">
        <w:rPr>
          <w:rFonts w:ascii="Arial" w:eastAsia="Times New Roman" w:hAnsi="Arial" w:cs="Arial"/>
          <w:color w:val="000000" w:themeColor="text1"/>
          <w:sz w:val="22"/>
          <w:szCs w:val="22"/>
        </w:rPr>
        <w:t>m</w:t>
      </w:r>
      <w:r w:rsidR="00637F3C" w:rsidRPr="00C31FA8">
        <w:rPr>
          <w:rFonts w:ascii="Arial" w:eastAsia="Times New Roman" w:hAnsi="Arial" w:cs="Arial"/>
          <w:color w:val="000000" w:themeColor="text1"/>
          <w:sz w:val="22"/>
          <w:szCs w:val="22"/>
        </w:rPr>
        <w:t xml:space="preserve">. This is </w:t>
      </w:r>
      <w:r w:rsidR="0094153B" w:rsidRPr="00C31FA8">
        <w:rPr>
          <w:rFonts w:ascii="Arial" w:eastAsia="Times New Roman" w:hAnsi="Arial" w:cs="Arial"/>
          <w:color w:val="000000" w:themeColor="text1"/>
          <w:sz w:val="22"/>
          <w:szCs w:val="22"/>
        </w:rPr>
        <w:t>crucial</w:t>
      </w:r>
      <w:r w:rsidR="00637F3C" w:rsidRPr="00C31FA8">
        <w:rPr>
          <w:rFonts w:ascii="Arial" w:eastAsia="Times New Roman" w:hAnsi="Arial" w:cs="Arial"/>
          <w:color w:val="000000" w:themeColor="text1"/>
          <w:sz w:val="22"/>
          <w:szCs w:val="22"/>
        </w:rPr>
        <w:t xml:space="preserve"> for the teachers</w:t>
      </w:r>
      <w:r w:rsidR="0094153B" w:rsidRPr="00C31FA8">
        <w:rPr>
          <w:rFonts w:ascii="Arial" w:eastAsia="Times New Roman" w:hAnsi="Arial" w:cs="Arial"/>
          <w:color w:val="000000" w:themeColor="text1"/>
          <w:sz w:val="22"/>
          <w:szCs w:val="22"/>
        </w:rPr>
        <w:t xml:space="preserve"> as it will enable them</w:t>
      </w:r>
      <w:r w:rsidR="00637F3C" w:rsidRPr="00C31FA8">
        <w:rPr>
          <w:rFonts w:ascii="Arial" w:eastAsia="Times New Roman" w:hAnsi="Arial" w:cs="Arial"/>
          <w:color w:val="000000" w:themeColor="text1"/>
          <w:sz w:val="22"/>
          <w:szCs w:val="22"/>
        </w:rPr>
        <w:t xml:space="preserve"> to support Leo appropriately when he arrives at their school. </w:t>
      </w:r>
      <w:r w:rsidR="00233184" w:rsidRPr="00C31FA8">
        <w:rPr>
          <w:rFonts w:ascii="Arial" w:eastAsia="Times New Roman" w:hAnsi="Arial" w:cs="Arial"/>
          <w:color w:val="000000" w:themeColor="text1"/>
          <w:sz w:val="22"/>
          <w:szCs w:val="22"/>
        </w:rPr>
        <w:t>They will be able to identify Leo’s needs and behaviour (E</w:t>
      </w:r>
      <w:r w:rsidR="0042606C" w:rsidRPr="00C31FA8">
        <w:rPr>
          <w:rFonts w:ascii="Arial" w:eastAsia="Times New Roman" w:hAnsi="Arial" w:cs="Arial"/>
          <w:color w:val="000000" w:themeColor="text1"/>
          <w:sz w:val="22"/>
          <w:szCs w:val="22"/>
        </w:rPr>
        <w:t>styn</w:t>
      </w:r>
      <w:r w:rsidR="00233184" w:rsidRPr="00C31FA8">
        <w:rPr>
          <w:rFonts w:ascii="Arial" w:eastAsia="Times New Roman" w:hAnsi="Arial" w:cs="Arial"/>
          <w:color w:val="000000" w:themeColor="text1"/>
          <w:sz w:val="22"/>
          <w:szCs w:val="22"/>
        </w:rPr>
        <w:t xml:space="preserve">, </w:t>
      </w:r>
      <w:r w:rsidR="0042606C" w:rsidRPr="00C31FA8">
        <w:rPr>
          <w:rFonts w:ascii="Arial" w:eastAsia="Times New Roman" w:hAnsi="Arial" w:cs="Arial"/>
          <w:color w:val="000000" w:themeColor="text1"/>
          <w:sz w:val="22"/>
          <w:szCs w:val="22"/>
        </w:rPr>
        <w:t>2019</w:t>
      </w:r>
      <w:r w:rsidR="00233184" w:rsidRPr="00C31FA8">
        <w:rPr>
          <w:rFonts w:ascii="Arial" w:eastAsia="Times New Roman" w:hAnsi="Arial" w:cs="Arial"/>
          <w:color w:val="000000" w:themeColor="text1"/>
          <w:sz w:val="22"/>
          <w:szCs w:val="22"/>
        </w:rPr>
        <w:t xml:space="preserve">). </w:t>
      </w:r>
    </w:p>
    <w:p w14:paraId="368AAF1F" w14:textId="016CFD20" w:rsidR="00C572C3" w:rsidRPr="00C31FA8" w:rsidRDefault="00C572C3" w:rsidP="00A565C2">
      <w:pPr>
        <w:spacing w:line="360" w:lineRule="auto"/>
        <w:rPr>
          <w:rFonts w:ascii="Arial" w:eastAsia="Times New Roman" w:hAnsi="Arial" w:cs="Arial"/>
          <w:color w:val="000000" w:themeColor="text1"/>
          <w:sz w:val="22"/>
          <w:szCs w:val="22"/>
        </w:rPr>
      </w:pPr>
    </w:p>
    <w:p w14:paraId="4D376554" w14:textId="7F065DBF" w:rsidR="00C572C3" w:rsidRPr="00C31FA8" w:rsidRDefault="00C572C3"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t xml:space="preserve">Transitions for learners with ADHD are stressful and overwhelming. Therefore, having extra transitions day will ease Leo into the new routine of school. These days will be planned effectively, to mentally prepare Leo for the events in the day (Sinfield, 2019). </w:t>
      </w:r>
      <w:r w:rsidR="00637F3C" w:rsidRPr="00C31FA8">
        <w:rPr>
          <w:rFonts w:ascii="Arial" w:eastAsia="Times New Roman" w:hAnsi="Arial" w:cs="Arial"/>
          <w:color w:val="000000" w:themeColor="text1"/>
          <w:sz w:val="22"/>
          <w:szCs w:val="22"/>
        </w:rPr>
        <w:t>During the visits, Leo and a buddy can visit the school and look around each class</w:t>
      </w:r>
      <w:r w:rsidR="004B026E" w:rsidRPr="00C31FA8">
        <w:rPr>
          <w:rFonts w:ascii="Arial" w:eastAsia="Times New Roman" w:hAnsi="Arial" w:cs="Arial"/>
          <w:color w:val="000000" w:themeColor="text1"/>
          <w:sz w:val="22"/>
          <w:szCs w:val="22"/>
        </w:rPr>
        <w:t>room</w:t>
      </w:r>
      <w:r w:rsidR="00637F3C" w:rsidRPr="00C31FA8">
        <w:rPr>
          <w:rFonts w:ascii="Arial" w:eastAsia="Times New Roman" w:hAnsi="Arial" w:cs="Arial"/>
          <w:color w:val="000000" w:themeColor="text1"/>
          <w:sz w:val="22"/>
          <w:szCs w:val="22"/>
        </w:rPr>
        <w:t xml:space="preserve"> meeting different teachers. Leo will also have the opportunity to go on a school bus with adult support so he can feel comfortable in a different environment. </w:t>
      </w:r>
      <w:r w:rsidR="00C8367E" w:rsidRPr="00C31FA8">
        <w:rPr>
          <w:rFonts w:ascii="Arial" w:eastAsia="Times New Roman" w:hAnsi="Arial" w:cs="Arial"/>
          <w:color w:val="000000" w:themeColor="text1"/>
          <w:sz w:val="22"/>
          <w:szCs w:val="22"/>
        </w:rPr>
        <w:t>By having these visits and opportunities can allow Leo to feel more comfortable the</w:t>
      </w:r>
      <w:r w:rsidR="002F15FA" w:rsidRPr="00C31FA8">
        <w:rPr>
          <w:rFonts w:ascii="Arial" w:eastAsia="Times New Roman" w:hAnsi="Arial" w:cs="Arial"/>
          <w:color w:val="000000" w:themeColor="text1"/>
          <w:sz w:val="22"/>
          <w:szCs w:val="22"/>
        </w:rPr>
        <w:t xml:space="preserve"> first time he arrives on his own (Mulhern, 2022). </w:t>
      </w:r>
      <w:r w:rsidR="003F5333" w:rsidRPr="00C31FA8">
        <w:rPr>
          <w:rFonts w:ascii="Arial" w:eastAsia="Times New Roman" w:hAnsi="Arial" w:cs="Arial"/>
          <w:color w:val="000000" w:themeColor="text1"/>
          <w:sz w:val="22"/>
          <w:szCs w:val="22"/>
        </w:rPr>
        <w:t xml:space="preserve">A study published in the European Journal of Social Psychology claimed that it takes about two months to adapt to a new environment and get used to the behaviours and routine (Eleven Recruiting, 2022).  </w:t>
      </w:r>
    </w:p>
    <w:p w14:paraId="220DEC4C" w14:textId="6DED6C56" w:rsidR="00EB4BC6" w:rsidRPr="00C31FA8" w:rsidRDefault="00EB4BC6" w:rsidP="00A565C2">
      <w:pPr>
        <w:spacing w:line="360" w:lineRule="auto"/>
        <w:rPr>
          <w:rFonts w:ascii="Arial" w:eastAsia="Times New Roman" w:hAnsi="Arial" w:cs="Arial"/>
          <w:color w:val="000000" w:themeColor="text1"/>
          <w:sz w:val="22"/>
          <w:szCs w:val="22"/>
        </w:rPr>
      </w:pPr>
    </w:p>
    <w:p w14:paraId="6C216786" w14:textId="77777777" w:rsidR="00C31FA8" w:rsidRDefault="0042606C"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t xml:space="preserve">This method is </w:t>
      </w:r>
      <w:r w:rsidR="004B026E" w:rsidRPr="00C31FA8">
        <w:rPr>
          <w:rFonts w:ascii="Arial" w:eastAsia="Times New Roman" w:hAnsi="Arial" w:cs="Arial"/>
          <w:color w:val="000000" w:themeColor="text1"/>
          <w:sz w:val="22"/>
          <w:szCs w:val="22"/>
        </w:rPr>
        <w:t xml:space="preserve">crucial </w:t>
      </w:r>
      <w:r w:rsidRPr="00C31FA8">
        <w:rPr>
          <w:rFonts w:ascii="Arial" w:eastAsia="Times New Roman" w:hAnsi="Arial" w:cs="Arial"/>
          <w:color w:val="000000" w:themeColor="text1"/>
          <w:sz w:val="22"/>
          <w:szCs w:val="22"/>
        </w:rPr>
        <w:t xml:space="preserve">for Leo </w:t>
      </w:r>
      <w:r w:rsidR="004B026E" w:rsidRPr="00C31FA8">
        <w:rPr>
          <w:rFonts w:ascii="Arial" w:eastAsia="Times New Roman" w:hAnsi="Arial" w:cs="Arial"/>
          <w:color w:val="000000" w:themeColor="text1"/>
          <w:sz w:val="22"/>
          <w:szCs w:val="22"/>
        </w:rPr>
        <w:t>as</w:t>
      </w:r>
      <w:r w:rsidRPr="00C31FA8">
        <w:rPr>
          <w:rFonts w:ascii="Arial" w:eastAsia="Times New Roman" w:hAnsi="Arial" w:cs="Arial"/>
          <w:color w:val="000000" w:themeColor="text1"/>
          <w:sz w:val="22"/>
          <w:szCs w:val="22"/>
        </w:rPr>
        <w:t xml:space="preserve"> he </w:t>
      </w:r>
      <w:r w:rsidR="004B026E" w:rsidRPr="00C31FA8">
        <w:rPr>
          <w:rFonts w:ascii="Arial" w:eastAsia="Times New Roman" w:hAnsi="Arial" w:cs="Arial"/>
          <w:color w:val="000000" w:themeColor="text1"/>
          <w:sz w:val="22"/>
          <w:szCs w:val="22"/>
        </w:rPr>
        <w:t>ought to</w:t>
      </w:r>
      <w:r w:rsidRPr="00C31FA8">
        <w:rPr>
          <w:rFonts w:ascii="Arial" w:eastAsia="Times New Roman" w:hAnsi="Arial" w:cs="Arial"/>
          <w:color w:val="000000" w:themeColor="text1"/>
          <w:sz w:val="22"/>
          <w:szCs w:val="22"/>
        </w:rPr>
        <w:t xml:space="preserve"> have established a positive relationship with his new teacher</w:t>
      </w:r>
      <w:r w:rsidR="004B026E" w:rsidRPr="00C31FA8">
        <w:rPr>
          <w:rFonts w:ascii="Arial" w:eastAsia="Times New Roman" w:hAnsi="Arial" w:cs="Arial"/>
          <w:color w:val="000000" w:themeColor="text1"/>
          <w:sz w:val="22"/>
          <w:szCs w:val="22"/>
        </w:rPr>
        <w:t>s</w:t>
      </w:r>
      <w:r w:rsidRPr="00C31FA8">
        <w:rPr>
          <w:rFonts w:ascii="Arial" w:eastAsia="Times New Roman" w:hAnsi="Arial" w:cs="Arial"/>
          <w:color w:val="000000" w:themeColor="text1"/>
          <w:sz w:val="22"/>
          <w:szCs w:val="22"/>
        </w:rPr>
        <w:t xml:space="preserve"> by the time he leaves his</w:t>
      </w:r>
      <w:r w:rsidR="006F14F1" w:rsidRPr="00C31FA8">
        <w:rPr>
          <w:rFonts w:ascii="Arial" w:eastAsia="Times New Roman" w:hAnsi="Arial" w:cs="Arial"/>
          <w:color w:val="000000" w:themeColor="text1"/>
          <w:sz w:val="22"/>
          <w:szCs w:val="22"/>
        </w:rPr>
        <w:t xml:space="preserve"> </w:t>
      </w:r>
      <w:r w:rsidRPr="00C31FA8">
        <w:rPr>
          <w:rFonts w:ascii="Arial" w:eastAsia="Times New Roman" w:hAnsi="Arial" w:cs="Arial"/>
          <w:color w:val="000000" w:themeColor="text1"/>
          <w:sz w:val="22"/>
          <w:szCs w:val="22"/>
        </w:rPr>
        <w:t xml:space="preserve">present </w:t>
      </w:r>
      <w:r w:rsidR="006F14F1" w:rsidRPr="00C31FA8">
        <w:rPr>
          <w:rFonts w:ascii="Arial" w:eastAsia="Times New Roman" w:hAnsi="Arial" w:cs="Arial"/>
          <w:color w:val="000000" w:themeColor="text1"/>
          <w:sz w:val="22"/>
          <w:szCs w:val="22"/>
        </w:rPr>
        <w:t>school</w:t>
      </w:r>
      <w:r w:rsidRPr="00C31FA8">
        <w:rPr>
          <w:rFonts w:ascii="Arial" w:eastAsia="Times New Roman" w:hAnsi="Arial" w:cs="Arial"/>
          <w:color w:val="000000" w:themeColor="text1"/>
          <w:sz w:val="22"/>
          <w:szCs w:val="22"/>
        </w:rPr>
        <w:t>. He should be more assured about his transfer now that he knows what provisions are in place for him</w:t>
      </w:r>
      <w:r w:rsidR="00233184" w:rsidRPr="00C31FA8">
        <w:rPr>
          <w:rFonts w:ascii="Arial" w:eastAsia="Times New Roman" w:hAnsi="Arial" w:cs="Arial"/>
          <w:color w:val="000000" w:themeColor="text1"/>
          <w:sz w:val="22"/>
          <w:szCs w:val="22"/>
        </w:rPr>
        <w:t xml:space="preserve"> (</w:t>
      </w:r>
      <w:r w:rsidRPr="00C31FA8">
        <w:rPr>
          <w:rFonts w:ascii="Arial" w:eastAsia="Times New Roman" w:hAnsi="Arial" w:cs="Arial"/>
          <w:color w:val="000000" w:themeColor="text1"/>
          <w:sz w:val="22"/>
          <w:szCs w:val="22"/>
        </w:rPr>
        <w:t>Estyn</w:t>
      </w:r>
      <w:r w:rsidR="00233184" w:rsidRPr="00C31FA8">
        <w:rPr>
          <w:rFonts w:ascii="Arial" w:eastAsia="Times New Roman" w:hAnsi="Arial" w:cs="Arial"/>
          <w:color w:val="000000" w:themeColor="text1"/>
          <w:sz w:val="22"/>
          <w:szCs w:val="22"/>
        </w:rPr>
        <w:t xml:space="preserve">, </w:t>
      </w:r>
      <w:r w:rsidRPr="00C31FA8">
        <w:rPr>
          <w:rFonts w:ascii="Arial" w:eastAsia="Times New Roman" w:hAnsi="Arial" w:cs="Arial"/>
          <w:color w:val="000000" w:themeColor="text1"/>
          <w:sz w:val="22"/>
          <w:szCs w:val="22"/>
        </w:rPr>
        <w:t>2019</w:t>
      </w:r>
      <w:r w:rsidR="00233184" w:rsidRPr="00C31FA8">
        <w:rPr>
          <w:rFonts w:ascii="Arial" w:eastAsia="Times New Roman" w:hAnsi="Arial" w:cs="Arial"/>
          <w:color w:val="000000" w:themeColor="text1"/>
          <w:sz w:val="22"/>
          <w:szCs w:val="22"/>
        </w:rPr>
        <w:t xml:space="preserve">). </w:t>
      </w:r>
      <w:r w:rsidR="0025326F" w:rsidRPr="00C31FA8">
        <w:rPr>
          <w:rFonts w:ascii="Arial" w:eastAsia="Times New Roman" w:hAnsi="Arial" w:cs="Arial"/>
          <w:color w:val="000000" w:themeColor="text1"/>
          <w:sz w:val="22"/>
          <w:szCs w:val="22"/>
        </w:rPr>
        <w:t xml:space="preserve">However, there may possibly be some limitations to this strategy. It may be difficult to find the staff for the transition days as they will be teaching classes.  </w:t>
      </w:r>
    </w:p>
    <w:p w14:paraId="20A96A8B" w14:textId="245F03CC" w:rsidR="00EB4BC6" w:rsidRPr="00C31FA8" w:rsidRDefault="0025326F"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lastRenderedPageBreak/>
        <w:t xml:space="preserve">The transition will consist of support staff </w:t>
      </w:r>
      <w:r w:rsidR="006F14F1" w:rsidRPr="00C31FA8">
        <w:rPr>
          <w:rFonts w:ascii="Arial" w:eastAsia="Times New Roman" w:hAnsi="Arial" w:cs="Arial"/>
          <w:color w:val="000000" w:themeColor="text1"/>
          <w:sz w:val="22"/>
          <w:szCs w:val="22"/>
        </w:rPr>
        <w:t xml:space="preserve">from primary </w:t>
      </w:r>
      <w:r w:rsidR="00215322" w:rsidRPr="00C31FA8">
        <w:rPr>
          <w:rFonts w:ascii="Arial" w:eastAsia="Times New Roman" w:hAnsi="Arial" w:cs="Arial"/>
          <w:color w:val="000000" w:themeColor="text1"/>
          <w:sz w:val="22"/>
          <w:szCs w:val="22"/>
        </w:rPr>
        <w:t>accompanying</w:t>
      </w:r>
      <w:r w:rsidR="006F14F1" w:rsidRPr="00C31FA8">
        <w:rPr>
          <w:rFonts w:ascii="Arial" w:eastAsia="Times New Roman" w:hAnsi="Arial" w:cs="Arial"/>
          <w:color w:val="000000" w:themeColor="text1"/>
          <w:sz w:val="22"/>
          <w:szCs w:val="22"/>
        </w:rPr>
        <w:t xml:space="preserve"> </w:t>
      </w:r>
      <w:r w:rsidRPr="00C31FA8">
        <w:rPr>
          <w:rFonts w:ascii="Arial" w:eastAsia="Times New Roman" w:hAnsi="Arial" w:cs="Arial"/>
          <w:color w:val="000000" w:themeColor="text1"/>
          <w:sz w:val="22"/>
          <w:szCs w:val="22"/>
        </w:rPr>
        <w:t>Leo</w:t>
      </w:r>
      <w:r w:rsidR="006F14F1" w:rsidRPr="00C31FA8">
        <w:rPr>
          <w:rFonts w:ascii="Arial" w:eastAsia="Times New Roman" w:hAnsi="Arial" w:cs="Arial"/>
          <w:color w:val="000000" w:themeColor="text1"/>
          <w:sz w:val="22"/>
          <w:szCs w:val="22"/>
        </w:rPr>
        <w:t xml:space="preserve"> along</w:t>
      </w:r>
      <w:r w:rsidRPr="00C31FA8">
        <w:rPr>
          <w:rFonts w:ascii="Arial" w:eastAsia="Times New Roman" w:hAnsi="Arial" w:cs="Arial"/>
          <w:color w:val="000000" w:themeColor="text1"/>
          <w:sz w:val="22"/>
          <w:szCs w:val="22"/>
        </w:rPr>
        <w:t xml:space="preserve"> and the teachers in the comprehensive school. Therefore, to find time that is suitable for all members may be hard. </w:t>
      </w:r>
      <w:r w:rsidR="000A1F5F" w:rsidRPr="00C31FA8">
        <w:rPr>
          <w:rFonts w:ascii="Arial" w:eastAsia="Times New Roman" w:hAnsi="Arial" w:cs="Arial"/>
          <w:color w:val="000000" w:themeColor="text1"/>
          <w:sz w:val="22"/>
          <w:szCs w:val="22"/>
        </w:rPr>
        <w:t>A solution to this problem may be to ensure that the days are planned in advance and are organised effectively around the teacher’s schedule. Both schools should communicate</w:t>
      </w:r>
      <w:r w:rsidR="006F14F1" w:rsidRPr="00C31FA8">
        <w:rPr>
          <w:rFonts w:ascii="Arial" w:eastAsia="Times New Roman" w:hAnsi="Arial" w:cs="Arial"/>
          <w:color w:val="000000" w:themeColor="text1"/>
          <w:sz w:val="22"/>
          <w:szCs w:val="22"/>
        </w:rPr>
        <w:t xml:space="preserve"> effectively </w:t>
      </w:r>
      <w:r w:rsidR="000A1F5F" w:rsidRPr="00C31FA8">
        <w:rPr>
          <w:rFonts w:ascii="Arial" w:eastAsia="Times New Roman" w:hAnsi="Arial" w:cs="Arial"/>
          <w:color w:val="000000" w:themeColor="text1"/>
          <w:sz w:val="22"/>
          <w:szCs w:val="22"/>
        </w:rPr>
        <w:t xml:space="preserve">with each other to ensure that the transition runs smoothly without any disturbances. This will allow Leo to have the best opportunity possible to help with his development. </w:t>
      </w:r>
    </w:p>
    <w:p w14:paraId="77CBAF1D" w14:textId="5C09EC69" w:rsidR="00162D72" w:rsidRPr="00C31FA8" w:rsidRDefault="00162D72" w:rsidP="00A565C2">
      <w:pPr>
        <w:spacing w:line="360" w:lineRule="auto"/>
        <w:rPr>
          <w:rFonts w:ascii="Arial" w:eastAsia="Times New Roman" w:hAnsi="Arial" w:cs="Arial"/>
          <w:color w:val="000000" w:themeColor="text1"/>
          <w:sz w:val="22"/>
          <w:szCs w:val="22"/>
        </w:rPr>
      </w:pPr>
    </w:p>
    <w:p w14:paraId="3018B9C5" w14:textId="371494A8" w:rsidR="005A166F" w:rsidRPr="00C31FA8" w:rsidRDefault="00162D72" w:rsidP="00A565C2">
      <w:pPr>
        <w:spacing w:line="360" w:lineRule="auto"/>
        <w:rPr>
          <w:rFonts w:ascii="Arial" w:eastAsia="Times New Roman" w:hAnsi="Arial" w:cs="Arial"/>
          <w:color w:val="000000" w:themeColor="text1"/>
          <w:sz w:val="22"/>
          <w:szCs w:val="22"/>
        </w:rPr>
      </w:pPr>
      <w:r w:rsidRPr="00C31FA8">
        <w:rPr>
          <w:rFonts w:ascii="Arial" w:eastAsia="Times New Roman" w:hAnsi="Arial" w:cs="Arial"/>
          <w:color w:val="000000" w:themeColor="text1"/>
          <w:sz w:val="22"/>
          <w:szCs w:val="22"/>
        </w:rPr>
        <w:t xml:space="preserve">To conclude, </w:t>
      </w:r>
      <w:r w:rsidR="00072C0C" w:rsidRPr="00C31FA8">
        <w:rPr>
          <w:rFonts w:ascii="Arial" w:eastAsia="Times New Roman" w:hAnsi="Arial" w:cs="Arial"/>
          <w:color w:val="000000" w:themeColor="text1"/>
          <w:sz w:val="22"/>
          <w:szCs w:val="22"/>
        </w:rPr>
        <w:t>by implementing strategies into Leos support plan, it provides the best opportunity for him to progress and succeed</w:t>
      </w:r>
      <w:r w:rsidR="00150310" w:rsidRPr="00C31FA8">
        <w:rPr>
          <w:rFonts w:ascii="Arial" w:eastAsia="Times New Roman" w:hAnsi="Arial" w:cs="Arial"/>
          <w:color w:val="000000" w:themeColor="text1"/>
          <w:sz w:val="22"/>
          <w:szCs w:val="22"/>
        </w:rPr>
        <w:t xml:space="preserve"> in education</w:t>
      </w:r>
      <w:r w:rsidR="00072C0C" w:rsidRPr="00C31FA8">
        <w:rPr>
          <w:rFonts w:ascii="Arial" w:eastAsia="Times New Roman" w:hAnsi="Arial" w:cs="Arial"/>
          <w:color w:val="000000" w:themeColor="text1"/>
          <w:sz w:val="22"/>
          <w:szCs w:val="22"/>
        </w:rPr>
        <w:t>. Progression is at the heart of the welsh curriculum design and is embedded throughout the four purposes and pedagogical principles (Welsh Government, 2020). The strategies introduced to Leo will allow him to control his emotions, have consistency and familiarity and feel a sense of belonging. These are essential for a child with additional learning need</w:t>
      </w:r>
      <w:r w:rsidR="00150310" w:rsidRPr="00C31FA8">
        <w:rPr>
          <w:rFonts w:ascii="Arial" w:eastAsia="Times New Roman" w:hAnsi="Arial" w:cs="Arial"/>
          <w:color w:val="000000" w:themeColor="text1"/>
          <w:sz w:val="22"/>
          <w:szCs w:val="22"/>
        </w:rPr>
        <w:t xml:space="preserve">s as this can create positive feelings of connections between their communities, Wales and the wider world (Welsh Government, 2023). </w:t>
      </w:r>
      <w:r w:rsidR="00174E2D" w:rsidRPr="00C31FA8">
        <w:rPr>
          <w:rFonts w:ascii="Arial" w:eastAsia="Times New Roman" w:hAnsi="Arial" w:cs="Arial"/>
          <w:color w:val="000000" w:themeColor="text1"/>
          <w:sz w:val="22"/>
          <w:szCs w:val="22"/>
        </w:rPr>
        <w:t>As a professional practitione</w:t>
      </w:r>
      <w:r w:rsidR="008C0AD7" w:rsidRPr="00C31FA8">
        <w:rPr>
          <w:rFonts w:ascii="Arial" w:eastAsia="Times New Roman" w:hAnsi="Arial" w:cs="Arial"/>
          <w:color w:val="000000" w:themeColor="text1"/>
          <w:sz w:val="22"/>
          <w:szCs w:val="22"/>
        </w:rPr>
        <w:t xml:space="preserve">r I will apply my skills and knowledge to real life practice. As having experience in recent protests </w:t>
      </w:r>
      <w:r w:rsidR="00150310" w:rsidRPr="00C31FA8">
        <w:rPr>
          <w:rFonts w:ascii="Arial" w:eastAsia="Times New Roman" w:hAnsi="Arial" w:cs="Arial"/>
          <w:color w:val="000000" w:themeColor="text1"/>
          <w:sz w:val="22"/>
          <w:szCs w:val="22"/>
        </w:rPr>
        <w:t>for ‘Reform of the additional learning needs code of Wales 2021’, I believe it is highly significant for all teachers in Wales to receive compulsory specialist training for children with additional learning needs.</w:t>
      </w:r>
      <w:r w:rsidR="007607A8">
        <w:rPr>
          <w:rFonts w:ascii="Arial" w:eastAsia="Times New Roman" w:hAnsi="Arial" w:cs="Arial"/>
          <w:color w:val="000000" w:themeColor="text1"/>
          <w:sz w:val="22"/>
          <w:szCs w:val="22"/>
        </w:rPr>
        <w:t xml:space="preserve"> </w:t>
      </w:r>
      <w:r w:rsidR="00150310" w:rsidRPr="00C31FA8">
        <w:rPr>
          <w:rFonts w:ascii="Arial" w:eastAsia="Times New Roman" w:hAnsi="Arial" w:cs="Arial"/>
          <w:color w:val="000000" w:themeColor="text1"/>
          <w:sz w:val="22"/>
          <w:szCs w:val="22"/>
        </w:rPr>
        <w:t xml:space="preserve">Additionally, in my future practice, I will ensure to provide an inclusive quality classroom for my learners. </w:t>
      </w:r>
      <w:r w:rsidR="007607A8">
        <w:rPr>
          <w:rFonts w:ascii="Arial" w:eastAsia="Times New Roman" w:hAnsi="Arial" w:cs="Arial"/>
          <w:color w:val="000000" w:themeColor="text1"/>
          <w:sz w:val="22"/>
          <w:szCs w:val="22"/>
        </w:rPr>
        <w:t xml:space="preserve">This will be through the work of professional standards for teaching and leadership; collaboration, leadership and pedagogy. This will ensure that I secure the best outcomes for learners and advance their learning through using opportunities to work productively with all partners in professional effectiveness (Welsh Government, 2019). </w:t>
      </w:r>
      <w:bookmarkStart w:id="0" w:name="_GoBack"/>
      <w:bookmarkEnd w:id="0"/>
    </w:p>
    <w:p w14:paraId="4B1B33AC" w14:textId="77777777" w:rsidR="005A166F" w:rsidRPr="00C31FA8" w:rsidRDefault="005A166F" w:rsidP="00A565C2">
      <w:pPr>
        <w:spacing w:line="360" w:lineRule="auto"/>
        <w:rPr>
          <w:rFonts w:ascii="Arial" w:eastAsia="Times New Roman" w:hAnsi="Arial" w:cs="Arial"/>
          <w:color w:val="000000" w:themeColor="text1"/>
          <w:sz w:val="22"/>
          <w:szCs w:val="22"/>
        </w:rPr>
      </w:pPr>
    </w:p>
    <w:p w14:paraId="3E7E831B" w14:textId="16788425" w:rsidR="00C572C3" w:rsidRDefault="00C572C3" w:rsidP="00A565C2">
      <w:pPr>
        <w:spacing w:line="360" w:lineRule="auto"/>
        <w:rPr>
          <w:rFonts w:ascii="Arial" w:eastAsia="Times New Roman" w:hAnsi="Arial" w:cs="Arial"/>
          <w:color w:val="000000" w:themeColor="text1"/>
        </w:rPr>
      </w:pPr>
    </w:p>
    <w:p w14:paraId="2872310C" w14:textId="77777777" w:rsidR="00C572C3" w:rsidRPr="00216784" w:rsidRDefault="00C572C3" w:rsidP="00A565C2">
      <w:pPr>
        <w:spacing w:line="360" w:lineRule="auto"/>
        <w:rPr>
          <w:rFonts w:ascii="Arial" w:eastAsia="Times New Roman" w:hAnsi="Arial" w:cs="Arial"/>
          <w:color w:val="000000" w:themeColor="text1"/>
        </w:rPr>
      </w:pPr>
    </w:p>
    <w:p w14:paraId="6A82E843" w14:textId="77777777" w:rsidR="002A2F0A" w:rsidRDefault="002A2F0A" w:rsidP="00A565C2">
      <w:pPr>
        <w:spacing w:line="360" w:lineRule="auto"/>
        <w:rPr>
          <w:rFonts w:ascii="Arial" w:eastAsia="Times New Roman" w:hAnsi="Arial" w:cs="Arial"/>
          <w:color w:val="000000" w:themeColor="text1"/>
        </w:rPr>
      </w:pPr>
    </w:p>
    <w:p w14:paraId="3DA4213A" w14:textId="5C9B7EEB" w:rsidR="00BA4A9F" w:rsidRDefault="00BA4A9F" w:rsidP="00A565C2">
      <w:pPr>
        <w:spacing w:line="360" w:lineRule="auto"/>
        <w:rPr>
          <w:rFonts w:ascii="Arial" w:eastAsia="Times New Roman" w:hAnsi="Arial" w:cs="Arial"/>
          <w:color w:val="000000" w:themeColor="text1"/>
        </w:rPr>
      </w:pPr>
    </w:p>
    <w:p w14:paraId="5460D6D6" w14:textId="221EA4F0" w:rsidR="00BA4A9F" w:rsidRDefault="00BA4A9F" w:rsidP="00A565C2">
      <w:pPr>
        <w:spacing w:line="360" w:lineRule="auto"/>
        <w:rPr>
          <w:rFonts w:ascii="Arial" w:eastAsia="Times New Roman" w:hAnsi="Arial" w:cs="Arial"/>
          <w:color w:val="000000" w:themeColor="text1"/>
        </w:rPr>
      </w:pPr>
    </w:p>
    <w:p w14:paraId="0CAA52D3" w14:textId="7D380EA3" w:rsidR="00BA4A9F" w:rsidRDefault="00BA4A9F" w:rsidP="00A565C2">
      <w:pPr>
        <w:spacing w:line="360" w:lineRule="auto"/>
        <w:rPr>
          <w:rFonts w:ascii="Arial" w:eastAsia="Times New Roman" w:hAnsi="Arial" w:cs="Arial"/>
          <w:color w:val="000000" w:themeColor="text1"/>
        </w:rPr>
      </w:pPr>
    </w:p>
    <w:p w14:paraId="6A9686F0" w14:textId="2BC38B9E" w:rsidR="00BA4A9F" w:rsidRDefault="00BA4A9F" w:rsidP="00A565C2">
      <w:pPr>
        <w:spacing w:line="360" w:lineRule="auto"/>
        <w:rPr>
          <w:rFonts w:ascii="Arial" w:eastAsia="Times New Roman" w:hAnsi="Arial" w:cs="Arial"/>
          <w:color w:val="000000" w:themeColor="text1"/>
        </w:rPr>
      </w:pPr>
    </w:p>
    <w:p w14:paraId="07CFEB7E" w14:textId="4E89F200" w:rsidR="00BA4A9F" w:rsidRDefault="00BA4A9F" w:rsidP="00A565C2">
      <w:pPr>
        <w:spacing w:line="360" w:lineRule="auto"/>
        <w:rPr>
          <w:rFonts w:ascii="Arial" w:eastAsia="Times New Roman" w:hAnsi="Arial" w:cs="Arial"/>
          <w:color w:val="000000" w:themeColor="text1"/>
        </w:rPr>
      </w:pPr>
    </w:p>
    <w:p w14:paraId="1D15D0CE" w14:textId="68F82A67" w:rsidR="00BA4A9F" w:rsidRDefault="00BA4A9F" w:rsidP="00A565C2">
      <w:pPr>
        <w:spacing w:line="360" w:lineRule="auto"/>
        <w:rPr>
          <w:rFonts w:ascii="Arial" w:eastAsia="Times New Roman" w:hAnsi="Arial" w:cs="Arial"/>
          <w:color w:val="000000" w:themeColor="text1"/>
        </w:rPr>
      </w:pPr>
    </w:p>
    <w:p w14:paraId="137F9AC5" w14:textId="216139E1" w:rsidR="00BA4A9F" w:rsidRDefault="00BA4A9F" w:rsidP="00A565C2">
      <w:pPr>
        <w:spacing w:line="360" w:lineRule="auto"/>
        <w:rPr>
          <w:rFonts w:ascii="Arial" w:eastAsia="Times New Roman" w:hAnsi="Arial" w:cs="Arial"/>
          <w:color w:val="000000" w:themeColor="text1"/>
        </w:rPr>
      </w:pPr>
    </w:p>
    <w:p w14:paraId="29F63D10" w14:textId="66915DDC" w:rsidR="00BA4A9F" w:rsidRDefault="00BA4A9F" w:rsidP="00A565C2">
      <w:pPr>
        <w:spacing w:line="360" w:lineRule="auto"/>
        <w:rPr>
          <w:rFonts w:ascii="Arial" w:eastAsia="Times New Roman" w:hAnsi="Arial" w:cs="Arial"/>
          <w:color w:val="000000" w:themeColor="text1"/>
        </w:rPr>
      </w:pPr>
    </w:p>
    <w:p w14:paraId="71CAB2F6" w14:textId="084072BE" w:rsidR="00BA4A9F" w:rsidRDefault="00BA4A9F" w:rsidP="00A565C2">
      <w:pPr>
        <w:spacing w:line="360" w:lineRule="auto"/>
        <w:rPr>
          <w:rFonts w:ascii="Arial" w:eastAsia="Times New Roman" w:hAnsi="Arial" w:cs="Arial"/>
          <w:color w:val="000000" w:themeColor="text1"/>
        </w:rPr>
      </w:pPr>
    </w:p>
    <w:p w14:paraId="2B7EA1BD" w14:textId="73F03164" w:rsidR="00BA4A9F" w:rsidRPr="005318F4" w:rsidRDefault="00C53BFA" w:rsidP="00A565C2">
      <w:pPr>
        <w:spacing w:line="360" w:lineRule="auto"/>
        <w:rPr>
          <w:rFonts w:ascii="Arial" w:eastAsia="Times New Roman" w:hAnsi="Arial" w:cs="Arial"/>
          <w:color w:val="000000" w:themeColor="text1"/>
          <w:u w:val="single"/>
        </w:rPr>
      </w:pPr>
      <w:r w:rsidRPr="005318F4">
        <w:rPr>
          <w:rFonts w:ascii="Arial" w:eastAsia="Times New Roman" w:hAnsi="Arial" w:cs="Arial"/>
          <w:color w:val="000000" w:themeColor="text1"/>
          <w:u w:val="single"/>
        </w:rPr>
        <w:t>Part 2</w:t>
      </w:r>
    </w:p>
    <w:p w14:paraId="60A3C628" w14:textId="05F5DE0D" w:rsidR="00C53BFA" w:rsidRDefault="00C53BFA" w:rsidP="00A565C2">
      <w:pPr>
        <w:spacing w:line="360" w:lineRule="auto"/>
        <w:rPr>
          <w:rFonts w:ascii="Arial" w:eastAsia="Times New Roman" w:hAnsi="Arial" w:cs="Arial"/>
          <w:color w:val="000000" w:themeColor="text1"/>
        </w:rPr>
      </w:pPr>
    </w:p>
    <w:p w14:paraId="44545351" w14:textId="77777777" w:rsidR="00C53BFA" w:rsidRDefault="00C53BFA" w:rsidP="00A565C2">
      <w:pPr>
        <w:spacing w:line="360" w:lineRule="auto"/>
        <w:rPr>
          <w:rFonts w:ascii="Arial" w:eastAsia="Times New Roman" w:hAnsi="Arial" w:cs="Arial"/>
          <w:color w:val="000000" w:themeColor="text1"/>
        </w:rPr>
      </w:pPr>
    </w:p>
    <w:p w14:paraId="02F6C2A1" w14:textId="1625111D" w:rsidR="007538E6" w:rsidRDefault="007538E6" w:rsidP="00A565C2">
      <w:pPr>
        <w:spacing w:line="360" w:lineRule="auto"/>
        <w:rPr>
          <w:rFonts w:ascii="Arial" w:eastAsia="Times New Roman" w:hAnsi="Arial" w:cs="Arial"/>
          <w:color w:val="000000" w:themeColor="text1"/>
        </w:rPr>
      </w:pPr>
    </w:p>
    <w:p w14:paraId="270E45D3" w14:textId="22FBA847" w:rsidR="00364F17" w:rsidRDefault="00C53BFA" w:rsidP="00A565C2">
      <w:pPr>
        <w:spacing w:line="360" w:lineRule="auto"/>
        <w:rPr>
          <w:rFonts w:ascii="Arial" w:eastAsia="Times New Roman" w:hAnsi="Arial" w:cs="Arial"/>
          <w:color w:val="000000" w:themeColor="text1"/>
        </w:rPr>
      </w:pPr>
      <w:r>
        <w:rPr>
          <w:noProof/>
        </w:rPr>
        <w:drawing>
          <wp:anchor distT="0" distB="0" distL="114300" distR="114300" simplePos="0" relativeHeight="251660288" behindDoc="0" locked="0" layoutInCell="1" allowOverlap="1" wp14:anchorId="2B7381AA" wp14:editId="09421062">
            <wp:simplePos x="0" y="0"/>
            <wp:positionH relativeFrom="column">
              <wp:posOffset>-535305</wp:posOffset>
            </wp:positionH>
            <wp:positionV relativeFrom="paragraph">
              <wp:posOffset>266065</wp:posOffset>
            </wp:positionV>
            <wp:extent cx="7177405" cy="458343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3-11-02 at 15.13.28.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77405" cy="4583430"/>
                    </a:xfrm>
                    <a:prstGeom prst="rect">
                      <a:avLst/>
                    </a:prstGeom>
                  </pic:spPr>
                </pic:pic>
              </a:graphicData>
            </a:graphic>
            <wp14:sizeRelH relativeFrom="page">
              <wp14:pctWidth>0</wp14:pctWidth>
            </wp14:sizeRelH>
            <wp14:sizeRelV relativeFrom="page">
              <wp14:pctHeight>0</wp14:pctHeight>
            </wp14:sizeRelV>
          </wp:anchor>
        </w:drawing>
      </w:r>
    </w:p>
    <w:p w14:paraId="415C4288" w14:textId="0B714356" w:rsidR="00364F17" w:rsidRDefault="00364F17" w:rsidP="00A565C2">
      <w:pPr>
        <w:spacing w:line="360" w:lineRule="auto"/>
        <w:rPr>
          <w:rFonts w:ascii="Arial" w:eastAsia="Times New Roman" w:hAnsi="Arial" w:cs="Arial"/>
          <w:color w:val="000000" w:themeColor="text1"/>
        </w:rPr>
      </w:pPr>
    </w:p>
    <w:p w14:paraId="1330EB40" w14:textId="77777777" w:rsidR="00364F17" w:rsidRDefault="00364F17" w:rsidP="00A565C2">
      <w:pPr>
        <w:spacing w:line="360" w:lineRule="auto"/>
        <w:rPr>
          <w:rFonts w:ascii="Arial" w:eastAsia="Times New Roman" w:hAnsi="Arial" w:cs="Arial"/>
          <w:color w:val="000000" w:themeColor="text1"/>
        </w:rPr>
      </w:pPr>
    </w:p>
    <w:p w14:paraId="7ACA52C4" w14:textId="77777777" w:rsidR="00012A33" w:rsidRDefault="00012A33" w:rsidP="00A565C2">
      <w:pPr>
        <w:spacing w:line="360" w:lineRule="auto"/>
        <w:rPr>
          <w:rFonts w:ascii="Arial" w:eastAsia="Times New Roman" w:hAnsi="Arial" w:cs="Arial"/>
          <w:color w:val="000000" w:themeColor="text1"/>
        </w:rPr>
      </w:pPr>
    </w:p>
    <w:p w14:paraId="26EE7965" w14:textId="25B3E7F1" w:rsidR="00012A33" w:rsidRDefault="00012A33" w:rsidP="00283E2F">
      <w:pPr>
        <w:spacing w:line="360" w:lineRule="auto"/>
        <w:rPr>
          <w:rFonts w:ascii="Arial" w:eastAsia="Times New Roman" w:hAnsi="Arial" w:cs="Arial"/>
          <w:color w:val="000000" w:themeColor="text1"/>
        </w:rPr>
      </w:pPr>
    </w:p>
    <w:p w14:paraId="01D5D0A3" w14:textId="77777777" w:rsidR="00012A33" w:rsidRDefault="00012A33" w:rsidP="00283E2F">
      <w:pPr>
        <w:spacing w:line="360" w:lineRule="auto"/>
        <w:rPr>
          <w:rFonts w:ascii="Arial" w:eastAsia="Times New Roman" w:hAnsi="Arial" w:cs="Arial"/>
          <w:color w:val="000000" w:themeColor="text1"/>
        </w:rPr>
      </w:pPr>
    </w:p>
    <w:p w14:paraId="5B43001C" w14:textId="34680904" w:rsidR="008E303F" w:rsidRDefault="008E303F" w:rsidP="00283E2F">
      <w:pPr>
        <w:spacing w:line="360" w:lineRule="auto"/>
        <w:rPr>
          <w:rFonts w:ascii="Arial" w:eastAsia="Times New Roman" w:hAnsi="Arial" w:cs="Arial"/>
          <w:color w:val="000000" w:themeColor="text1"/>
        </w:rPr>
      </w:pPr>
    </w:p>
    <w:p w14:paraId="162EA5F0" w14:textId="77777777" w:rsidR="008E303F" w:rsidRPr="00D47402" w:rsidRDefault="008E303F" w:rsidP="00283E2F">
      <w:pPr>
        <w:spacing w:line="360" w:lineRule="auto"/>
        <w:rPr>
          <w:rFonts w:ascii="Arial" w:eastAsia="Times New Roman" w:hAnsi="Arial" w:cs="Arial"/>
          <w:color w:val="000000" w:themeColor="text1"/>
        </w:rPr>
      </w:pPr>
    </w:p>
    <w:p w14:paraId="2C3A849C" w14:textId="4AFDACC3" w:rsidR="00425FD8" w:rsidRDefault="00425FD8" w:rsidP="00283E2F">
      <w:pPr>
        <w:spacing w:line="360" w:lineRule="auto"/>
        <w:rPr>
          <w:rFonts w:ascii="Times New Roman" w:eastAsia="Times New Roman" w:hAnsi="Times New Roman" w:cs="Times New Roman"/>
          <w:color w:val="FF0000"/>
        </w:rPr>
      </w:pPr>
    </w:p>
    <w:p w14:paraId="00D99547" w14:textId="36406F81" w:rsidR="00623C41" w:rsidRDefault="00623C41" w:rsidP="00283E2F">
      <w:pPr>
        <w:spacing w:line="360" w:lineRule="auto"/>
        <w:rPr>
          <w:rFonts w:ascii="Times New Roman" w:eastAsia="Times New Roman" w:hAnsi="Times New Roman" w:cs="Times New Roman"/>
          <w:color w:val="FF0000"/>
        </w:rPr>
      </w:pPr>
    </w:p>
    <w:p w14:paraId="61026FDE" w14:textId="358A924F" w:rsidR="00623C41" w:rsidRDefault="00623C41" w:rsidP="00283E2F">
      <w:pPr>
        <w:spacing w:line="360" w:lineRule="auto"/>
        <w:rPr>
          <w:rFonts w:ascii="Times New Roman" w:eastAsia="Times New Roman" w:hAnsi="Times New Roman" w:cs="Times New Roman"/>
          <w:color w:val="FF0000"/>
        </w:rPr>
      </w:pPr>
    </w:p>
    <w:p w14:paraId="201BA171" w14:textId="5F0D1D21" w:rsidR="00623C41" w:rsidRDefault="00623C41" w:rsidP="00283E2F">
      <w:pPr>
        <w:spacing w:line="360" w:lineRule="auto"/>
        <w:rPr>
          <w:rFonts w:ascii="Times New Roman" w:eastAsia="Times New Roman" w:hAnsi="Times New Roman" w:cs="Times New Roman"/>
          <w:color w:val="FF0000"/>
        </w:rPr>
      </w:pPr>
    </w:p>
    <w:p w14:paraId="152353DB" w14:textId="0754BC5F" w:rsidR="00623C41" w:rsidRDefault="00623C41" w:rsidP="00283E2F">
      <w:pPr>
        <w:spacing w:line="360" w:lineRule="auto"/>
        <w:rPr>
          <w:rFonts w:ascii="Times New Roman" w:eastAsia="Times New Roman" w:hAnsi="Times New Roman" w:cs="Times New Roman"/>
          <w:color w:val="FF0000"/>
        </w:rPr>
      </w:pPr>
    </w:p>
    <w:p w14:paraId="292BC98A" w14:textId="22FF55D8" w:rsidR="00F0592E" w:rsidRDefault="0033168E">
      <w:r>
        <w:rPr>
          <w:noProof/>
        </w:rPr>
        <w:drawing>
          <wp:inline distT="0" distB="0" distL="0" distR="0" wp14:anchorId="388CFFE8" wp14:editId="03178F1C">
            <wp:extent cx="5727700" cy="7117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3-11-06 at 19.24.04.png"/>
                    <pic:cNvPicPr/>
                  </pic:nvPicPr>
                  <pic:blipFill>
                    <a:blip r:embed="rId7">
                      <a:extLst>
                        <a:ext uri="{28A0092B-C50C-407E-A947-70E740481C1C}">
                          <a14:useLocalDpi xmlns:a14="http://schemas.microsoft.com/office/drawing/2010/main" val="0"/>
                        </a:ext>
                      </a:extLst>
                    </a:blip>
                    <a:stretch>
                      <a:fillRect/>
                    </a:stretch>
                  </pic:blipFill>
                  <pic:spPr>
                    <a:xfrm>
                      <a:off x="0" y="0"/>
                      <a:ext cx="5727700" cy="7117080"/>
                    </a:xfrm>
                    <a:prstGeom prst="rect">
                      <a:avLst/>
                    </a:prstGeom>
                  </pic:spPr>
                </pic:pic>
              </a:graphicData>
            </a:graphic>
          </wp:inline>
        </w:drawing>
      </w:r>
    </w:p>
    <w:p w14:paraId="1BF38715" w14:textId="77777777" w:rsidR="00425FD8" w:rsidRDefault="00425FD8"/>
    <w:p w14:paraId="68620D7A" w14:textId="44ABB215" w:rsidR="00813A24" w:rsidRDefault="00813A24"/>
    <w:p w14:paraId="09DBA281" w14:textId="49F5DE4B" w:rsidR="005050CE" w:rsidRDefault="005050CE"/>
    <w:p w14:paraId="785DBC42" w14:textId="3F0C2816" w:rsidR="005050CE" w:rsidRDefault="005050CE"/>
    <w:p w14:paraId="506AB46D" w14:textId="28988AAC" w:rsidR="005050CE" w:rsidRDefault="005050CE"/>
    <w:p w14:paraId="7F0CB07D" w14:textId="24DB9A9B" w:rsidR="005050CE" w:rsidRDefault="005050CE"/>
    <w:p w14:paraId="0E845EBE" w14:textId="0733660F" w:rsidR="005050CE" w:rsidRDefault="005050CE"/>
    <w:p w14:paraId="59DF086B" w14:textId="5C52C8D6" w:rsidR="005050CE" w:rsidRDefault="005050CE"/>
    <w:p w14:paraId="6EEF9D05" w14:textId="7967BC81" w:rsidR="005050CE" w:rsidRDefault="005050CE"/>
    <w:p w14:paraId="1BB78C17" w14:textId="6B85FF22" w:rsidR="005050CE" w:rsidRDefault="005050CE"/>
    <w:p w14:paraId="0E999EB6" w14:textId="77777777" w:rsidR="005050CE" w:rsidRDefault="005050CE"/>
    <w:p w14:paraId="2184B43D" w14:textId="7B035269" w:rsidR="00813A24" w:rsidRDefault="00813A24"/>
    <w:p w14:paraId="2AC2ED66" w14:textId="6891F736" w:rsidR="00BC2E0F" w:rsidRDefault="00BC2E0F">
      <w:pPr>
        <w:rPr>
          <w:color w:val="FF0000"/>
        </w:rPr>
      </w:pPr>
    </w:p>
    <w:p w14:paraId="42C5B081" w14:textId="2A0781F1" w:rsidR="00425FD8" w:rsidRDefault="0033168E">
      <w:pPr>
        <w:rPr>
          <w:color w:val="FF0000"/>
        </w:rPr>
      </w:pPr>
      <w:r>
        <w:rPr>
          <w:noProof/>
          <w:color w:val="FF0000"/>
        </w:rPr>
        <w:drawing>
          <wp:inline distT="0" distB="0" distL="0" distR="0" wp14:anchorId="7D10CF97" wp14:editId="58CD3451">
            <wp:extent cx="5727700" cy="64668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3-11-06 at 19.24.14.png"/>
                    <pic:cNvPicPr/>
                  </pic:nvPicPr>
                  <pic:blipFill>
                    <a:blip r:embed="rId8">
                      <a:extLst>
                        <a:ext uri="{28A0092B-C50C-407E-A947-70E740481C1C}">
                          <a14:useLocalDpi xmlns:a14="http://schemas.microsoft.com/office/drawing/2010/main" val="0"/>
                        </a:ext>
                      </a:extLst>
                    </a:blip>
                    <a:stretch>
                      <a:fillRect/>
                    </a:stretch>
                  </pic:blipFill>
                  <pic:spPr>
                    <a:xfrm>
                      <a:off x="0" y="0"/>
                      <a:ext cx="5727700" cy="6466840"/>
                    </a:xfrm>
                    <a:prstGeom prst="rect">
                      <a:avLst/>
                    </a:prstGeom>
                  </pic:spPr>
                </pic:pic>
              </a:graphicData>
            </a:graphic>
          </wp:inline>
        </w:drawing>
      </w:r>
    </w:p>
    <w:p w14:paraId="02F0A67D" w14:textId="33BF10BD" w:rsidR="00425FD8" w:rsidRDefault="00425FD8">
      <w:pPr>
        <w:rPr>
          <w:color w:val="FF0000"/>
        </w:rPr>
      </w:pPr>
    </w:p>
    <w:p w14:paraId="43F1F4B5" w14:textId="3445999F" w:rsidR="00623C41" w:rsidRDefault="00623C41">
      <w:pPr>
        <w:rPr>
          <w:color w:val="FF0000"/>
        </w:rPr>
      </w:pPr>
    </w:p>
    <w:p w14:paraId="1D2EB5FC" w14:textId="24083614" w:rsidR="00623C41" w:rsidRDefault="00623C41">
      <w:pPr>
        <w:rPr>
          <w:color w:val="FF0000"/>
        </w:rPr>
      </w:pPr>
    </w:p>
    <w:p w14:paraId="6A0F5336" w14:textId="77777777" w:rsidR="00623C41" w:rsidRDefault="00623C41">
      <w:pPr>
        <w:rPr>
          <w:color w:val="FF0000"/>
        </w:rPr>
      </w:pPr>
    </w:p>
    <w:p w14:paraId="14E5A0C1" w14:textId="4854D1F2" w:rsidR="00141F40" w:rsidRDefault="00141F40"/>
    <w:p w14:paraId="4DC5AAB1" w14:textId="19F68D72" w:rsidR="00141F40" w:rsidRDefault="00141F40"/>
    <w:p w14:paraId="229D0E7B" w14:textId="77777777" w:rsidR="007607A8" w:rsidRDefault="007607A8"/>
    <w:p w14:paraId="31E8534B" w14:textId="38D0437B" w:rsidR="00087D65" w:rsidRDefault="00087D65"/>
    <w:p w14:paraId="4CA818BA" w14:textId="77777777" w:rsidR="00752FB9" w:rsidRPr="00752FB9" w:rsidRDefault="00752FB9" w:rsidP="00752FB9">
      <w:pPr>
        <w:spacing w:after="240" w:line="360" w:lineRule="auto"/>
        <w:outlineLvl w:val="0"/>
        <w:rPr>
          <w:rFonts w:ascii="Times New Roman" w:eastAsia="Times New Roman" w:hAnsi="Times New Roman" w:cs="Times New Roman"/>
          <w:b/>
          <w:bCs/>
          <w:kern w:val="36"/>
          <w:sz w:val="36"/>
          <w:szCs w:val="36"/>
        </w:rPr>
      </w:pPr>
      <w:r w:rsidRPr="00752FB9">
        <w:rPr>
          <w:rFonts w:ascii="Times New Roman" w:eastAsia="Times New Roman" w:hAnsi="Times New Roman" w:cs="Times New Roman"/>
          <w:b/>
          <w:bCs/>
          <w:kern w:val="36"/>
          <w:sz w:val="36"/>
          <w:szCs w:val="36"/>
        </w:rPr>
        <w:t>Reference list</w:t>
      </w:r>
    </w:p>
    <w:p w14:paraId="67C983FD" w14:textId="2F02EF63"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Ainsworth, M.D.S. (1978). The Bowlby-Ainsworth attachment theory. </w:t>
      </w:r>
      <w:r w:rsidRPr="00752FB9">
        <w:rPr>
          <w:rFonts w:ascii="Times New Roman" w:eastAsia="Times New Roman" w:hAnsi="Times New Roman" w:cs="Times New Roman"/>
          <w:i/>
          <w:iCs/>
        </w:rPr>
        <w:t>Behavioral and Brain Sciences</w:t>
      </w:r>
      <w:r w:rsidRPr="00752FB9">
        <w:rPr>
          <w:rFonts w:ascii="Times New Roman" w:eastAsia="Times New Roman" w:hAnsi="Times New Roman" w:cs="Times New Roman"/>
        </w:rPr>
        <w:t>, [online] 1(03), p.436. doi:</w:t>
      </w:r>
      <w:r>
        <w:rPr>
          <w:rFonts w:ascii="Times New Roman" w:eastAsia="Times New Roman" w:hAnsi="Times New Roman" w:cs="Times New Roman"/>
        </w:rPr>
        <w:t xml:space="preserve"> </w:t>
      </w:r>
      <w:hyperlink r:id="rId9" w:history="1">
        <w:r w:rsidRPr="00C34FCE">
          <w:rPr>
            <w:rStyle w:val="Hyperlink"/>
            <w:rFonts w:ascii="Times New Roman" w:eastAsia="Times New Roman" w:hAnsi="Times New Roman" w:cs="Times New Roman"/>
          </w:rPr>
          <w:t>https://doi.org/10.1017/s0140525x00075828</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38D97ABF" w14:textId="1AAB8868"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Allal, L. and Pelgrims Ducrey, G. (2000). Assessment of—or in—the zone of proximal development. </w:t>
      </w:r>
      <w:r w:rsidRPr="00752FB9">
        <w:rPr>
          <w:rFonts w:ascii="Times New Roman" w:eastAsia="Times New Roman" w:hAnsi="Times New Roman" w:cs="Times New Roman"/>
          <w:i/>
          <w:iCs/>
        </w:rPr>
        <w:t>Learning and Instruction</w:t>
      </w:r>
      <w:r w:rsidRPr="00752FB9">
        <w:rPr>
          <w:rFonts w:ascii="Times New Roman" w:eastAsia="Times New Roman" w:hAnsi="Times New Roman" w:cs="Times New Roman"/>
        </w:rPr>
        <w:t>, 10(2), pp.137–152. doi:</w:t>
      </w:r>
      <w:r>
        <w:rPr>
          <w:rFonts w:ascii="Times New Roman" w:eastAsia="Times New Roman" w:hAnsi="Times New Roman" w:cs="Times New Roman"/>
        </w:rPr>
        <w:t xml:space="preserve"> </w:t>
      </w:r>
      <w:hyperlink r:id="rId10" w:history="1">
        <w:r w:rsidRPr="00C34FCE">
          <w:rPr>
            <w:rStyle w:val="Hyperlink"/>
            <w:rFonts w:ascii="Times New Roman" w:eastAsia="Times New Roman" w:hAnsi="Times New Roman" w:cs="Times New Roman"/>
          </w:rPr>
          <w:t>https://doi.org/10.1016/s0959-4752(99)00025-0</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0A46B234" w14:textId="33650F39"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American Psychological Association (2021). </w:t>
      </w:r>
      <w:r w:rsidRPr="00752FB9">
        <w:rPr>
          <w:rFonts w:ascii="Times New Roman" w:eastAsia="Times New Roman" w:hAnsi="Times New Roman" w:cs="Times New Roman"/>
          <w:i/>
          <w:iCs/>
        </w:rPr>
        <w:t>Students Experiencing Low Self-esteem or Low Perceptions of Competence</w:t>
      </w:r>
      <w:r w:rsidRPr="00752FB9">
        <w:rPr>
          <w:rFonts w:ascii="Times New Roman" w:eastAsia="Times New Roman" w:hAnsi="Times New Roman" w:cs="Times New Roman"/>
        </w:rPr>
        <w:t xml:space="preserve">. [online] Apa.org. Available at: </w:t>
      </w:r>
      <w:hyperlink r:id="rId11" w:anchor=":~:text=Self%2Desteem%20and%20perceived%20competence" w:history="1">
        <w:r w:rsidRPr="00C34FCE">
          <w:rPr>
            <w:rStyle w:val="Hyperlink"/>
            <w:rFonts w:ascii="Times New Roman" w:eastAsia="Times New Roman" w:hAnsi="Times New Roman" w:cs="Times New Roman"/>
          </w:rPr>
          <w:t>https://www.apa.org/ed/schools/primer/self-esteem#:~:text=Self%2Desteem%20and%20perceived%20competence</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552F2CF0" w14:textId="4A73C388"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Bedosky, L. (2022). </w:t>
      </w:r>
      <w:r w:rsidRPr="00752FB9">
        <w:rPr>
          <w:rFonts w:ascii="Times New Roman" w:eastAsia="Times New Roman" w:hAnsi="Times New Roman" w:cs="Times New Roman"/>
          <w:i/>
          <w:iCs/>
        </w:rPr>
        <w:t>Emotional Meltdowns: Why They Happen, How to Prevent Them | Everyday Health</w:t>
      </w:r>
      <w:r w:rsidRPr="00752FB9">
        <w:rPr>
          <w:rFonts w:ascii="Times New Roman" w:eastAsia="Times New Roman" w:hAnsi="Times New Roman" w:cs="Times New Roman"/>
        </w:rPr>
        <w:t xml:space="preserve">. [online] EverydayHealth.com. Available at: </w:t>
      </w:r>
      <w:hyperlink r:id="rId12" w:history="1">
        <w:r w:rsidRPr="00C34FCE">
          <w:rPr>
            <w:rStyle w:val="Hyperlink"/>
            <w:rFonts w:ascii="Times New Roman" w:eastAsia="Times New Roman" w:hAnsi="Times New Roman" w:cs="Times New Roman"/>
          </w:rPr>
          <w:t>https://www.everydayhealth.com/wellness/united-states-of-stress/emotional-meltdowns-why-they-happen-how-prevent-them/</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0DDBC7EF" w14:textId="3C2AD159"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BERA (2018). </w:t>
      </w:r>
      <w:r w:rsidRPr="00752FB9">
        <w:rPr>
          <w:rFonts w:ascii="Times New Roman" w:eastAsia="Times New Roman" w:hAnsi="Times New Roman" w:cs="Times New Roman"/>
          <w:i/>
          <w:iCs/>
        </w:rPr>
        <w:t>Ethical Guidelines for Educational Research, fourth edition (2018)</w:t>
      </w:r>
      <w:r w:rsidRPr="00752FB9">
        <w:rPr>
          <w:rFonts w:ascii="Times New Roman" w:eastAsia="Times New Roman" w:hAnsi="Times New Roman" w:cs="Times New Roman"/>
        </w:rPr>
        <w:t xml:space="preserve">. [online] Bera.ac.uk. Available at: </w:t>
      </w:r>
      <w:hyperlink r:id="rId13" w:history="1">
        <w:r w:rsidRPr="00C34FCE">
          <w:rPr>
            <w:rStyle w:val="Hyperlink"/>
            <w:rFonts w:ascii="Times New Roman" w:eastAsia="Times New Roman" w:hAnsi="Times New Roman" w:cs="Times New Roman"/>
          </w:rPr>
          <w:t>https://www.bera.ac.uk/publication/ethical-guidelines-for-educational-research-2018</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4391E002" w14:textId="31D1C430"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Black, P. and Wiliam, D. (2016). </w:t>
      </w:r>
      <w:r w:rsidRPr="00752FB9">
        <w:rPr>
          <w:rFonts w:ascii="Times New Roman" w:eastAsia="Times New Roman" w:hAnsi="Times New Roman" w:cs="Times New Roman"/>
          <w:i/>
          <w:iCs/>
        </w:rPr>
        <w:t>Inside the black box: Raising standards through classroom assessment - kappanonline.org</w:t>
      </w:r>
      <w:r w:rsidRPr="00752FB9">
        <w:rPr>
          <w:rFonts w:ascii="Times New Roman" w:eastAsia="Times New Roman" w:hAnsi="Times New Roman" w:cs="Times New Roman"/>
        </w:rPr>
        <w:t xml:space="preserve">. [online] kappanonline.org. Available at: </w:t>
      </w:r>
      <w:hyperlink r:id="rId14" w:history="1">
        <w:r w:rsidRPr="00C34FCE">
          <w:rPr>
            <w:rStyle w:val="Hyperlink"/>
            <w:rFonts w:ascii="Times New Roman" w:eastAsia="Times New Roman" w:hAnsi="Times New Roman" w:cs="Times New Roman"/>
          </w:rPr>
          <w:t>https://kappanonline.org/inside-the-black-box-raising-standards-through-classroom-assessment/</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4E4B91CE" w14:textId="70D0F901"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Brain and Spine (2019). </w:t>
      </w:r>
      <w:r w:rsidRPr="00752FB9">
        <w:rPr>
          <w:rFonts w:ascii="Times New Roman" w:eastAsia="Times New Roman" w:hAnsi="Times New Roman" w:cs="Times New Roman"/>
          <w:i/>
          <w:iCs/>
        </w:rPr>
        <w:t>What Happens During Fight or Flight Response</w:t>
      </w:r>
      <w:r w:rsidRPr="00752FB9">
        <w:rPr>
          <w:rFonts w:ascii="Times New Roman" w:eastAsia="Times New Roman" w:hAnsi="Times New Roman" w:cs="Times New Roman"/>
        </w:rPr>
        <w:t xml:space="preserve">. [online] Cleveland Clinic. Available at: </w:t>
      </w:r>
      <w:hyperlink r:id="rId15" w:anchor=":~:text" w:history="1">
        <w:r w:rsidRPr="00C34FCE">
          <w:rPr>
            <w:rStyle w:val="Hyperlink"/>
            <w:rFonts w:ascii="Times New Roman" w:eastAsia="Times New Roman" w:hAnsi="Times New Roman" w:cs="Times New Roman"/>
          </w:rPr>
          <w:t>https://health.clevelandclinic.org/what-happens-to-your-body-during-the-fight-or-flight-response/#:~:text</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442566F3" w14:textId="4A1F831F"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lastRenderedPageBreak/>
        <w:t xml:space="preserve">Broadbent, K. (2021). </w:t>
      </w:r>
      <w:r w:rsidRPr="00752FB9">
        <w:rPr>
          <w:rFonts w:ascii="Times New Roman" w:eastAsia="Times New Roman" w:hAnsi="Times New Roman" w:cs="Times New Roman"/>
          <w:i/>
          <w:iCs/>
        </w:rPr>
        <w:t>4 Different Learning Styles: The VARK Theory</w:t>
      </w:r>
      <w:r w:rsidRPr="00752FB9">
        <w:rPr>
          <w:rFonts w:ascii="Times New Roman" w:eastAsia="Times New Roman" w:hAnsi="Times New Roman" w:cs="Times New Roman"/>
        </w:rPr>
        <w:t xml:space="preserve">. [online] Melioeducation.com. Available at: </w:t>
      </w:r>
      <w:hyperlink r:id="rId16" w:history="1">
        <w:r w:rsidRPr="00C34FCE">
          <w:rPr>
            <w:rStyle w:val="Hyperlink"/>
            <w:rFonts w:ascii="Times New Roman" w:eastAsia="Times New Roman" w:hAnsi="Times New Roman" w:cs="Times New Roman"/>
          </w:rPr>
          <w:t>https://www.melioeducation.com/blog/vark-different-learning-styles/</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69EB4D52" w14:textId="6F21B691"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Camhs NHS (2021). </w:t>
      </w:r>
      <w:r w:rsidRPr="00752FB9">
        <w:rPr>
          <w:rFonts w:ascii="Times New Roman" w:eastAsia="Times New Roman" w:hAnsi="Times New Roman" w:cs="Times New Roman"/>
          <w:i/>
          <w:iCs/>
        </w:rPr>
        <w:t>Emotional Regulation: What is it?</w:t>
      </w:r>
      <w:r w:rsidRPr="00752FB9">
        <w:rPr>
          <w:rFonts w:ascii="Times New Roman" w:eastAsia="Times New Roman" w:hAnsi="Times New Roman" w:cs="Times New Roman"/>
        </w:rPr>
        <w:t xml:space="preserve"> [online] Rdash.nhs.uk. Available at: </w:t>
      </w:r>
      <w:hyperlink r:id="rId17" w:history="1">
        <w:r w:rsidRPr="00C34FCE">
          <w:rPr>
            <w:rStyle w:val="Hyperlink"/>
            <w:rFonts w:ascii="Times New Roman" w:eastAsia="Times New Roman" w:hAnsi="Times New Roman" w:cs="Times New Roman"/>
          </w:rPr>
          <w:t>https://www.rdash.nhs.uk/publications/camhs-emotion-regulation-what-is-it/</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030222DA" w14:textId="7A3E50B9"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Child Mind Institute (2023). </w:t>
      </w:r>
      <w:r w:rsidRPr="00752FB9">
        <w:rPr>
          <w:rFonts w:ascii="Times New Roman" w:eastAsia="Times New Roman" w:hAnsi="Times New Roman" w:cs="Times New Roman"/>
          <w:i/>
          <w:iCs/>
        </w:rPr>
        <w:t>Why Do Kids Have Trouble With Transitions?</w:t>
      </w:r>
      <w:r w:rsidRPr="00752FB9">
        <w:rPr>
          <w:rFonts w:ascii="Times New Roman" w:eastAsia="Times New Roman" w:hAnsi="Times New Roman" w:cs="Times New Roman"/>
        </w:rPr>
        <w:t xml:space="preserve"> [online] Child Mind Institute. Available at: </w:t>
      </w:r>
      <w:hyperlink r:id="rId18" w:anchor=":~:text=Difficulty%20with%20transitions%20can%20manifest" w:history="1">
        <w:r w:rsidRPr="00C34FCE">
          <w:rPr>
            <w:rStyle w:val="Hyperlink"/>
            <w:rFonts w:ascii="Times New Roman" w:eastAsia="Times New Roman" w:hAnsi="Times New Roman" w:cs="Times New Roman"/>
          </w:rPr>
          <w:t>https://childmind.org/article/why-do-kids-have-trouble-with-transitions/#:~:text=Difficulty%20with%20transitions%20can%20manifest</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03FFB36E" w14:textId="1454ADF3"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Dvir, Y., Ford, J.D., Hill, M. and Frazier, J.A. (2014). Childhood Maltreatment, Emotional Dysregulation, and Psychiatric Comorbidities. </w:t>
      </w:r>
      <w:r w:rsidRPr="00752FB9">
        <w:rPr>
          <w:rFonts w:ascii="Times New Roman" w:eastAsia="Times New Roman" w:hAnsi="Times New Roman" w:cs="Times New Roman"/>
          <w:i/>
          <w:iCs/>
        </w:rPr>
        <w:t>Harvard Review of Psychiatry</w:t>
      </w:r>
      <w:r w:rsidRPr="00752FB9">
        <w:rPr>
          <w:rFonts w:ascii="Times New Roman" w:eastAsia="Times New Roman" w:hAnsi="Times New Roman" w:cs="Times New Roman"/>
        </w:rPr>
        <w:t>, [online] 22(3), pp.149–161. doi:</w:t>
      </w:r>
      <w:r>
        <w:rPr>
          <w:rFonts w:ascii="Times New Roman" w:eastAsia="Times New Roman" w:hAnsi="Times New Roman" w:cs="Times New Roman"/>
        </w:rPr>
        <w:t xml:space="preserve"> </w:t>
      </w:r>
      <w:hyperlink r:id="rId19" w:history="1">
        <w:r w:rsidRPr="00C34FCE">
          <w:rPr>
            <w:rStyle w:val="Hyperlink"/>
            <w:rFonts w:ascii="Times New Roman" w:eastAsia="Times New Roman" w:hAnsi="Times New Roman" w:cs="Times New Roman"/>
          </w:rPr>
          <w:t>https://doi.org/10.1097/hrp.0000000000000014</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03933937" w14:textId="7D03520F"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Edthena (2020). </w:t>
      </w:r>
      <w:r w:rsidRPr="00752FB9">
        <w:rPr>
          <w:rFonts w:ascii="Times New Roman" w:eastAsia="Times New Roman" w:hAnsi="Times New Roman" w:cs="Times New Roman"/>
          <w:i/>
          <w:iCs/>
        </w:rPr>
        <w:t>Why Student-Centered, Independent Learning is Important When Distance Teaching - Edthena</w:t>
      </w:r>
      <w:r w:rsidRPr="00752FB9">
        <w:rPr>
          <w:rFonts w:ascii="Times New Roman" w:eastAsia="Times New Roman" w:hAnsi="Times New Roman" w:cs="Times New Roman"/>
        </w:rPr>
        <w:t xml:space="preserve">. [online] Why student-centred independent Learning is Important when distance teaching. Available at: </w:t>
      </w:r>
      <w:hyperlink r:id="rId20" w:anchor=":~:text=This%20naturally%20creates%20flexibility%20for" w:history="1">
        <w:r w:rsidRPr="00C34FCE">
          <w:rPr>
            <w:rStyle w:val="Hyperlink"/>
            <w:rFonts w:ascii="Times New Roman" w:eastAsia="Times New Roman" w:hAnsi="Times New Roman" w:cs="Times New Roman"/>
          </w:rPr>
          <w:t>https://www.edthena.com/student-centered-independent-learning/#:~:text=This%20naturally%20creates%20flexibility%20for</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4206AA91" w14:textId="2FB7B099"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Engagement Education (2023). </w:t>
      </w:r>
      <w:r w:rsidRPr="00752FB9">
        <w:rPr>
          <w:rFonts w:ascii="Times New Roman" w:eastAsia="Times New Roman" w:hAnsi="Times New Roman" w:cs="Times New Roman"/>
          <w:i/>
          <w:iCs/>
        </w:rPr>
        <w:t>Making Individuals Matter</w:t>
      </w:r>
      <w:r w:rsidRPr="00752FB9">
        <w:rPr>
          <w:rFonts w:ascii="Times New Roman" w:eastAsia="Times New Roman" w:hAnsi="Times New Roman" w:cs="Times New Roman"/>
        </w:rPr>
        <w:t xml:space="preserve">. [online] Engagement in Education. Available at: </w:t>
      </w:r>
      <w:hyperlink r:id="rId21" w:history="1">
        <w:r w:rsidRPr="00C34FCE">
          <w:rPr>
            <w:rStyle w:val="Hyperlink"/>
            <w:rFonts w:ascii="Times New Roman" w:eastAsia="Times New Roman" w:hAnsi="Times New Roman" w:cs="Times New Roman"/>
          </w:rPr>
          <w:t>http://www.engagementineducation.co.uk/stakeholder-engagement</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14CA6515" w14:textId="2637ABBF"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Estyn (2019). </w:t>
      </w:r>
      <w:r w:rsidRPr="00752FB9">
        <w:rPr>
          <w:rFonts w:ascii="Times New Roman" w:eastAsia="Times New Roman" w:hAnsi="Times New Roman" w:cs="Times New Roman"/>
          <w:i/>
          <w:iCs/>
        </w:rPr>
        <w:t>Supporting pupils with additional needs through change | Estyn</w:t>
      </w:r>
      <w:r w:rsidRPr="00752FB9">
        <w:rPr>
          <w:rFonts w:ascii="Times New Roman" w:eastAsia="Times New Roman" w:hAnsi="Times New Roman" w:cs="Times New Roman"/>
        </w:rPr>
        <w:t xml:space="preserve">. [online] www.estyn.gov.wales. Available at: </w:t>
      </w:r>
      <w:hyperlink r:id="rId22" w:history="1">
        <w:r w:rsidRPr="00C34FCE">
          <w:rPr>
            <w:rStyle w:val="Hyperlink"/>
            <w:rFonts w:ascii="Times New Roman" w:eastAsia="Times New Roman" w:hAnsi="Times New Roman" w:cs="Times New Roman"/>
          </w:rPr>
          <w:t>https://www.estyn.gov.wales/effective-practice/supporting-pupils-additional-needs-through-change</w:t>
        </w:r>
      </w:hyperlink>
      <w:r>
        <w:rPr>
          <w:rFonts w:ascii="Times New Roman" w:eastAsia="Times New Roman" w:hAnsi="Times New Roman" w:cs="Times New Roman"/>
        </w:rPr>
        <w:t xml:space="preserve"> </w:t>
      </w:r>
      <w:r w:rsidRPr="00752FB9">
        <w:rPr>
          <w:rFonts w:ascii="Times New Roman" w:eastAsia="Times New Roman" w:hAnsi="Times New Roman" w:cs="Times New Roman"/>
        </w:rPr>
        <w:t xml:space="preserve"> [Accessed 6 Nov. 2023].</w:t>
      </w:r>
      <w:r>
        <w:rPr>
          <w:rFonts w:ascii="Times New Roman" w:eastAsia="Times New Roman" w:hAnsi="Times New Roman" w:cs="Times New Roman"/>
        </w:rPr>
        <w:t xml:space="preserve"> </w:t>
      </w:r>
    </w:p>
    <w:p w14:paraId="3394927F" w14:textId="10893E8E"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First Discovers (2018). </w:t>
      </w:r>
      <w:r w:rsidRPr="00752FB9">
        <w:rPr>
          <w:rFonts w:ascii="Times New Roman" w:eastAsia="Times New Roman" w:hAnsi="Times New Roman" w:cs="Times New Roman"/>
          <w:i/>
          <w:iCs/>
        </w:rPr>
        <w:t>Child Development Theories: Carl Rogers</w:t>
      </w:r>
      <w:r w:rsidRPr="00752FB9">
        <w:rPr>
          <w:rFonts w:ascii="Times New Roman" w:eastAsia="Times New Roman" w:hAnsi="Times New Roman" w:cs="Times New Roman"/>
        </w:rPr>
        <w:t xml:space="preserve">. [online] First Discoverers. Available at: </w:t>
      </w:r>
      <w:hyperlink r:id="rId23" w:history="1">
        <w:r w:rsidRPr="00C34FCE">
          <w:rPr>
            <w:rStyle w:val="Hyperlink"/>
            <w:rFonts w:ascii="Times New Roman" w:eastAsia="Times New Roman" w:hAnsi="Times New Roman" w:cs="Times New Roman"/>
          </w:rPr>
          <w:t>https://www.firstdiscoverers.co.uk/child-development-theories-carl-rogers/</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65C4F0FE" w14:textId="26AEE70C"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Freud, A. (2020). </w:t>
      </w:r>
      <w:r w:rsidRPr="00752FB9">
        <w:rPr>
          <w:rFonts w:ascii="Times New Roman" w:eastAsia="Times New Roman" w:hAnsi="Times New Roman" w:cs="Times New Roman"/>
          <w:i/>
          <w:iCs/>
        </w:rPr>
        <w:t>Transitions : Mentally Healthy Schools</w:t>
      </w:r>
      <w:r w:rsidRPr="00752FB9">
        <w:rPr>
          <w:rFonts w:ascii="Times New Roman" w:eastAsia="Times New Roman" w:hAnsi="Times New Roman" w:cs="Times New Roman"/>
        </w:rPr>
        <w:t xml:space="preserve">. [online] Mentallyhealthyschools.org.uk. Available at: </w:t>
      </w:r>
      <w:hyperlink r:id="rId24" w:history="1">
        <w:r w:rsidRPr="00C34FCE">
          <w:rPr>
            <w:rStyle w:val="Hyperlink"/>
            <w:rFonts w:ascii="Times New Roman" w:eastAsia="Times New Roman" w:hAnsi="Times New Roman" w:cs="Times New Roman"/>
          </w:rPr>
          <w:t>https://mentallyhealthyschools.org.uk/risks-and-protective-factors/school-based-risk-factors/transitions/</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4F5E3ED4" w14:textId="1F06F1AE"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Geller, L. (1982). The Failure of Self-Actualization Theory. </w:t>
      </w:r>
      <w:r w:rsidRPr="00752FB9">
        <w:rPr>
          <w:rFonts w:ascii="Times New Roman" w:eastAsia="Times New Roman" w:hAnsi="Times New Roman" w:cs="Times New Roman"/>
          <w:i/>
          <w:iCs/>
        </w:rPr>
        <w:t>Journal of Humanistic Psychology</w:t>
      </w:r>
      <w:r w:rsidRPr="00752FB9">
        <w:rPr>
          <w:rFonts w:ascii="Times New Roman" w:eastAsia="Times New Roman" w:hAnsi="Times New Roman" w:cs="Times New Roman"/>
        </w:rPr>
        <w:t>, 22(2), pp.56–73. doi:</w:t>
      </w:r>
      <w:r>
        <w:rPr>
          <w:rFonts w:ascii="Times New Roman" w:eastAsia="Times New Roman" w:hAnsi="Times New Roman" w:cs="Times New Roman"/>
        </w:rPr>
        <w:t xml:space="preserve"> </w:t>
      </w:r>
      <w:hyperlink r:id="rId25" w:history="1">
        <w:r w:rsidRPr="00C34FCE">
          <w:rPr>
            <w:rStyle w:val="Hyperlink"/>
            <w:rFonts w:ascii="Times New Roman" w:eastAsia="Times New Roman" w:hAnsi="Times New Roman" w:cs="Times New Roman"/>
          </w:rPr>
          <w:t>https://doi.org/10.1177/0022167882222004</w:t>
        </w:r>
      </w:hyperlink>
      <w:r>
        <w:rPr>
          <w:rFonts w:ascii="Times New Roman" w:eastAsia="Times New Roman" w:hAnsi="Times New Roman" w:cs="Times New Roman"/>
        </w:rPr>
        <w:t xml:space="preserve">. </w:t>
      </w:r>
    </w:p>
    <w:p w14:paraId="6D9D1CD6" w14:textId="7121646E"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lastRenderedPageBreak/>
        <w:t xml:space="preserve">Goldrich, C. (2022). </w:t>
      </w:r>
      <w:r w:rsidRPr="00752FB9">
        <w:rPr>
          <w:rFonts w:ascii="Times New Roman" w:eastAsia="Times New Roman" w:hAnsi="Times New Roman" w:cs="Times New Roman"/>
          <w:i/>
          <w:iCs/>
        </w:rPr>
        <w:t>How to Create a Successful Student-Teacher Relationship</w:t>
      </w:r>
      <w:r w:rsidRPr="00752FB9">
        <w:rPr>
          <w:rFonts w:ascii="Times New Roman" w:eastAsia="Times New Roman" w:hAnsi="Times New Roman" w:cs="Times New Roman"/>
        </w:rPr>
        <w:t xml:space="preserve">. [online] www.additudemag.com. Available at: </w:t>
      </w:r>
      <w:hyperlink r:id="rId26" w:anchor=":~:text=Feeling%20safe%20and%20secure%20at" w:history="1">
        <w:r w:rsidRPr="00C34FCE">
          <w:rPr>
            <w:rStyle w:val="Hyperlink"/>
            <w:rFonts w:ascii="Times New Roman" w:eastAsia="Times New Roman" w:hAnsi="Times New Roman" w:cs="Times New Roman"/>
          </w:rPr>
          <w:t>https://www.additudemag.com/trust-student-teacher-relationship/#:~:text=Feeling%20safe%20and%20secure%20at</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3F682512" w14:textId="6D93AC95"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Hallowell, E. (2022). </w:t>
      </w:r>
      <w:r w:rsidRPr="00752FB9">
        <w:rPr>
          <w:rFonts w:ascii="Times New Roman" w:eastAsia="Times New Roman" w:hAnsi="Times New Roman" w:cs="Times New Roman"/>
          <w:i/>
          <w:iCs/>
        </w:rPr>
        <w:t>Shame and ADHD: Understanding &amp; Managing Negative Emotions</w:t>
      </w:r>
      <w:r w:rsidRPr="00752FB9">
        <w:rPr>
          <w:rFonts w:ascii="Times New Roman" w:eastAsia="Times New Roman" w:hAnsi="Times New Roman" w:cs="Times New Roman"/>
        </w:rPr>
        <w:t xml:space="preserve">. [online] www.additudemag.com. Available at: </w:t>
      </w:r>
      <w:hyperlink r:id="rId27" w:anchor=":~:text=You%20may%20even%20feel%20like" w:history="1">
        <w:r w:rsidRPr="00C34FCE">
          <w:rPr>
            <w:rStyle w:val="Hyperlink"/>
            <w:rFonts w:ascii="Times New Roman" w:eastAsia="Times New Roman" w:hAnsi="Times New Roman" w:cs="Times New Roman"/>
          </w:rPr>
          <w:t>https://www.additudemag.com/slideshows/overcoming-adhd-and-shame/#:~:text=You%20may%20even%20feel%20like</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1962E99A" w14:textId="2576DB17"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Hasan, S. (2020). </w:t>
      </w:r>
      <w:r w:rsidRPr="00752FB9">
        <w:rPr>
          <w:rFonts w:ascii="Times New Roman" w:eastAsia="Times New Roman" w:hAnsi="Times New Roman" w:cs="Times New Roman"/>
          <w:i/>
          <w:iCs/>
        </w:rPr>
        <w:t>ADHD and School (for Parents) - Nemours KidsHealth</w:t>
      </w:r>
      <w:r w:rsidRPr="00752FB9">
        <w:rPr>
          <w:rFonts w:ascii="Times New Roman" w:eastAsia="Times New Roman" w:hAnsi="Times New Roman" w:cs="Times New Roman"/>
        </w:rPr>
        <w:t xml:space="preserve">. [online] kidshealth.org. Available at: </w:t>
      </w:r>
      <w:hyperlink r:id="rId28" w:anchor=":~:text=ADHD%20can%20affect%20a%20student" w:history="1">
        <w:r w:rsidRPr="00C34FCE">
          <w:rPr>
            <w:rStyle w:val="Hyperlink"/>
            <w:rFonts w:ascii="Times New Roman" w:eastAsia="Times New Roman" w:hAnsi="Times New Roman" w:cs="Times New Roman"/>
          </w:rPr>
          <w:t>https://kidshealth.org/en/parents/adhd-school.html#:~:text=ADHD%20can%20affect%20a%20student</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02A8660E" w14:textId="09C2D90D"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he's-extraordinary (2017). </w:t>
      </w:r>
      <w:r w:rsidRPr="00752FB9">
        <w:rPr>
          <w:rFonts w:ascii="Times New Roman" w:eastAsia="Times New Roman" w:hAnsi="Times New Roman" w:cs="Times New Roman"/>
          <w:i/>
          <w:iCs/>
        </w:rPr>
        <w:t>HIIT for Kids - Improve Emotional Regulation In Just 7 Minutes Per Day</w:t>
      </w:r>
      <w:r w:rsidRPr="00752FB9">
        <w:rPr>
          <w:rFonts w:ascii="Times New Roman" w:eastAsia="Times New Roman" w:hAnsi="Times New Roman" w:cs="Times New Roman"/>
        </w:rPr>
        <w:t xml:space="preserve">. [online] Raising An Extraordinary Person. Available at: </w:t>
      </w:r>
      <w:hyperlink r:id="rId29" w:history="1">
        <w:r w:rsidRPr="00C34FCE">
          <w:rPr>
            <w:rStyle w:val="Hyperlink"/>
            <w:rFonts w:ascii="Times New Roman" w:eastAsia="Times New Roman" w:hAnsi="Times New Roman" w:cs="Times New Roman"/>
          </w:rPr>
          <w:t>https://hes-extraordinary.com/improve-emotional-regulation-just-7-minutes-per-day</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115FE7E7" w14:textId="77777777"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Holt, J. (1995). </w:t>
      </w:r>
      <w:r w:rsidRPr="00752FB9">
        <w:rPr>
          <w:rFonts w:ascii="Times New Roman" w:eastAsia="Times New Roman" w:hAnsi="Times New Roman" w:cs="Times New Roman"/>
          <w:i/>
          <w:iCs/>
        </w:rPr>
        <w:t>How children fail.</w:t>
      </w:r>
      <w:r w:rsidRPr="00752FB9">
        <w:rPr>
          <w:rFonts w:ascii="Times New Roman" w:eastAsia="Times New Roman" w:hAnsi="Times New Roman" w:cs="Times New Roman"/>
        </w:rPr>
        <w:t xml:space="preserve"> Reading, Ma. Addison-Wesley Publishing.</w:t>
      </w:r>
    </w:p>
    <w:p w14:paraId="275040F8" w14:textId="28BCA861"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Horn, M. (2020). </w:t>
      </w:r>
      <w:r w:rsidRPr="00752FB9">
        <w:rPr>
          <w:rFonts w:ascii="Times New Roman" w:eastAsia="Times New Roman" w:hAnsi="Times New Roman" w:cs="Times New Roman"/>
          <w:i/>
          <w:iCs/>
        </w:rPr>
        <w:t>Trusted Adults And Their Importance On Teens</w:t>
      </w:r>
      <w:r w:rsidRPr="00752FB9">
        <w:rPr>
          <w:rFonts w:ascii="Times New Roman" w:eastAsia="Times New Roman" w:hAnsi="Times New Roman" w:cs="Times New Roman"/>
        </w:rPr>
        <w:t xml:space="preserve">. [online] Spark their Future. Available at: </w:t>
      </w:r>
      <w:hyperlink r:id="rId30" w:anchor=":~:text=Research%20has%20found%20that%20young" w:history="1">
        <w:r w:rsidRPr="00C34FCE">
          <w:rPr>
            <w:rStyle w:val="Hyperlink"/>
            <w:rFonts w:ascii="Times New Roman" w:eastAsia="Times New Roman" w:hAnsi="Times New Roman" w:cs="Times New Roman"/>
          </w:rPr>
          <w:t>https://www.sparktheirfuture.qld.edu.au/trusted-adults/#:~:text=Research%20has%20found%20that%20young</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4CD92F7A" w14:textId="1F50C441"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Hume, K. (2023a). </w:t>
      </w:r>
      <w:r w:rsidRPr="00752FB9">
        <w:rPr>
          <w:rFonts w:ascii="Times New Roman" w:eastAsia="Times New Roman" w:hAnsi="Times New Roman" w:cs="Times New Roman"/>
          <w:i/>
          <w:iCs/>
        </w:rPr>
        <w:t>Structured Teaching Strategies: A Series Article 2: Visual Schedules in the School Setting</w:t>
      </w:r>
      <w:r w:rsidRPr="00752FB9">
        <w:rPr>
          <w:rFonts w:ascii="Times New Roman" w:eastAsia="Times New Roman" w:hAnsi="Times New Roman" w:cs="Times New Roman"/>
        </w:rPr>
        <w:t xml:space="preserve">. [online] Available at: </w:t>
      </w:r>
      <w:hyperlink r:id="rId31" w:history="1">
        <w:r w:rsidRPr="00C34FCE">
          <w:rPr>
            <w:rStyle w:val="Hyperlink"/>
            <w:rFonts w:ascii="Times New Roman" w:eastAsia="Times New Roman" w:hAnsi="Times New Roman" w:cs="Times New Roman"/>
          </w:rPr>
          <w:t>https://www.iidc.indiana.edu/doc/resources/structured-teaching-strategies-visual-schedules.pdf</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42FF3CCD" w14:textId="5CC4A20B"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Hume, K. (2023b). </w:t>
      </w:r>
      <w:r w:rsidRPr="00752FB9">
        <w:rPr>
          <w:rFonts w:ascii="Times New Roman" w:eastAsia="Times New Roman" w:hAnsi="Times New Roman" w:cs="Times New Roman"/>
          <w:i/>
          <w:iCs/>
        </w:rPr>
        <w:t>Visual Schedules in the School Setting | Reading Rockets</w:t>
      </w:r>
      <w:r w:rsidRPr="00752FB9">
        <w:rPr>
          <w:rFonts w:ascii="Times New Roman" w:eastAsia="Times New Roman" w:hAnsi="Times New Roman" w:cs="Times New Roman"/>
        </w:rPr>
        <w:t xml:space="preserve">. [online] www.readingrockets.org. Available at: </w:t>
      </w:r>
      <w:hyperlink r:id="rId32" w:anchor=":~:text=A%20visual%20schedule%20provides%20a" w:history="1">
        <w:r w:rsidRPr="00C34FCE">
          <w:rPr>
            <w:rStyle w:val="Hyperlink"/>
            <w:rFonts w:ascii="Times New Roman" w:eastAsia="Times New Roman" w:hAnsi="Times New Roman" w:cs="Times New Roman"/>
          </w:rPr>
          <w:t>https://www.readingrockets.org/topics/autism-spectrum-disorder/articles/visual-schedules-school-setting#:~:text=A%20visual%20schedule%20provides%20a</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54CC6A60" w14:textId="61C3496D"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iQualifyuk (2023). </w:t>
      </w:r>
      <w:r w:rsidRPr="00752FB9">
        <w:rPr>
          <w:rFonts w:ascii="Times New Roman" w:eastAsia="Times New Roman" w:hAnsi="Times New Roman" w:cs="Times New Roman"/>
          <w:i/>
          <w:iCs/>
        </w:rPr>
        <w:t>Why is it important to identify and meet individual learner needs when teaching? – iQualify UK – Modern British Qualification</w:t>
      </w:r>
      <w:r w:rsidRPr="00752FB9">
        <w:rPr>
          <w:rFonts w:ascii="Times New Roman" w:eastAsia="Times New Roman" w:hAnsi="Times New Roman" w:cs="Times New Roman"/>
        </w:rPr>
        <w:t xml:space="preserve">. [online] Why is it important to identify and meet individual learner needs when teaching? Available at: </w:t>
      </w:r>
      <w:hyperlink r:id="rId33" w:anchor=":~:text=Evidently%2C%20it%20is%20paramount%20that" w:history="1">
        <w:r w:rsidRPr="00C34FCE">
          <w:rPr>
            <w:rStyle w:val="Hyperlink"/>
            <w:rFonts w:ascii="Times New Roman" w:eastAsia="Times New Roman" w:hAnsi="Times New Roman" w:cs="Times New Roman"/>
          </w:rPr>
          <w:t>https://iqualifyuk.com/why-is-it-important-to-identify-and-meet-individual-learner-needs-when-teaching/#:~:text=Evidently%2C%20it%20is%20paramount%20that</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4119BFEA" w14:textId="49AD6269"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Java Point (2023). </w:t>
      </w:r>
      <w:r w:rsidRPr="00752FB9">
        <w:rPr>
          <w:rFonts w:ascii="Times New Roman" w:eastAsia="Times New Roman" w:hAnsi="Times New Roman" w:cs="Times New Roman"/>
          <w:i/>
          <w:iCs/>
        </w:rPr>
        <w:t>Advantages and Disadvantages of Visual Communication - Javatpoint</w:t>
      </w:r>
      <w:r w:rsidRPr="00752FB9">
        <w:rPr>
          <w:rFonts w:ascii="Times New Roman" w:eastAsia="Times New Roman" w:hAnsi="Times New Roman" w:cs="Times New Roman"/>
        </w:rPr>
        <w:t xml:space="preserve">. [online] www.javatpoint.com. Available at: </w:t>
      </w:r>
      <w:hyperlink r:id="rId34" w:history="1">
        <w:r w:rsidRPr="00C34FCE">
          <w:rPr>
            <w:rStyle w:val="Hyperlink"/>
            <w:rFonts w:ascii="Times New Roman" w:eastAsia="Times New Roman" w:hAnsi="Times New Roman" w:cs="Times New Roman"/>
          </w:rPr>
          <w:t>https://www.javatpoint.com/advantages-and-disadvantages-of-visual-communication</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13E44216" w14:textId="65536B17"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John, P.J (2014). Holistic Approach in Education-An Overview. </w:t>
      </w:r>
      <w:r w:rsidRPr="00752FB9">
        <w:rPr>
          <w:rFonts w:ascii="Times New Roman" w:eastAsia="Times New Roman" w:hAnsi="Times New Roman" w:cs="Times New Roman"/>
          <w:i/>
          <w:iCs/>
        </w:rPr>
        <w:t>International Journal of Research in Social Sciences</w:t>
      </w:r>
      <w:r w:rsidRPr="00752FB9">
        <w:rPr>
          <w:rFonts w:ascii="Times New Roman" w:eastAsia="Times New Roman" w:hAnsi="Times New Roman" w:cs="Times New Roman"/>
        </w:rPr>
        <w:t xml:space="preserve">, [online] 7(4), pp.346–353. Available at: </w:t>
      </w:r>
      <w:hyperlink r:id="rId35" w:history="1">
        <w:r w:rsidRPr="00C34FCE">
          <w:rPr>
            <w:rStyle w:val="Hyperlink"/>
            <w:rFonts w:ascii="Times New Roman" w:eastAsia="Times New Roman" w:hAnsi="Times New Roman" w:cs="Times New Roman"/>
          </w:rPr>
          <w:t>https://www.indianjournals.com/ijor.aspx?target=ijor:ijrss&amp;volume=7&amp;issue=4&amp;article=026</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36C803CF" w14:textId="250D0F09"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Kaczegowicz, C. (2023). </w:t>
      </w:r>
      <w:r w:rsidRPr="00752FB9">
        <w:rPr>
          <w:rFonts w:ascii="Times New Roman" w:eastAsia="Times New Roman" w:hAnsi="Times New Roman" w:cs="Times New Roman"/>
          <w:i/>
          <w:iCs/>
        </w:rPr>
        <w:t>Visual Aids: A Vital Tool for Students with ADHD</w:t>
      </w:r>
      <w:r w:rsidRPr="00752FB9">
        <w:rPr>
          <w:rFonts w:ascii="Times New Roman" w:eastAsia="Times New Roman" w:hAnsi="Times New Roman" w:cs="Times New Roman"/>
        </w:rPr>
        <w:t xml:space="preserve">. [online] Medium. Available at: </w:t>
      </w:r>
      <w:hyperlink r:id="rId36" w:anchor=":~:text=Visual%20schedules%2C%20such%20as%20visual" w:history="1">
        <w:r w:rsidRPr="00C34FCE">
          <w:rPr>
            <w:rStyle w:val="Hyperlink"/>
            <w:rFonts w:ascii="Times New Roman" w:eastAsia="Times New Roman" w:hAnsi="Times New Roman" w:cs="Times New Roman"/>
          </w:rPr>
          <w:t>https://medium.com/@ckaczeducation/visual-aids-a-vital-tool-for-students-with-adhd-bbf3a9eb5b25#:~:text=Visual%20schedules%2C%20such%20as%20visual</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3246F06B" w14:textId="291F1884"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Mahmoudi, Sirous|Jafari, Ebrahim|Nasrabadi, Hasan Ali|Liaghatdar, Mohmmd Javad (2012). Holistic Education: An Approach for 21 Century. </w:t>
      </w:r>
      <w:r w:rsidRPr="00752FB9">
        <w:rPr>
          <w:rFonts w:ascii="Times New Roman" w:eastAsia="Times New Roman" w:hAnsi="Times New Roman" w:cs="Times New Roman"/>
          <w:i/>
          <w:iCs/>
        </w:rPr>
        <w:t>International Education Studies</w:t>
      </w:r>
      <w:r w:rsidRPr="00752FB9">
        <w:rPr>
          <w:rFonts w:ascii="Times New Roman" w:eastAsia="Times New Roman" w:hAnsi="Times New Roman" w:cs="Times New Roman"/>
        </w:rPr>
        <w:t xml:space="preserve">, [online] 5(2), pp.178–186. Available at: </w:t>
      </w:r>
      <w:hyperlink r:id="rId37" w:history="1">
        <w:r w:rsidRPr="00C34FCE">
          <w:rPr>
            <w:rStyle w:val="Hyperlink"/>
            <w:rFonts w:ascii="Times New Roman" w:eastAsia="Times New Roman" w:hAnsi="Times New Roman" w:cs="Times New Roman"/>
          </w:rPr>
          <w:t>https://eric.ed.gov/?id=EJ1066819</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66821901" w14:textId="0CBEB704"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Main, P. (2023). </w:t>
      </w:r>
      <w:r w:rsidRPr="00752FB9">
        <w:rPr>
          <w:rFonts w:ascii="Times New Roman" w:eastAsia="Times New Roman" w:hAnsi="Times New Roman" w:cs="Times New Roman"/>
          <w:i/>
          <w:iCs/>
        </w:rPr>
        <w:t>Bowlby’s attachment theory</w:t>
      </w:r>
      <w:r w:rsidRPr="00752FB9">
        <w:rPr>
          <w:rFonts w:ascii="Times New Roman" w:eastAsia="Times New Roman" w:hAnsi="Times New Roman" w:cs="Times New Roman"/>
        </w:rPr>
        <w:t xml:space="preserve">. [online] www.structural-learning.com. Available at: </w:t>
      </w:r>
      <w:hyperlink r:id="rId38" w:anchor=":~:text=This%20theory%20proposes%20that%20the" w:history="1">
        <w:r w:rsidRPr="00C34FCE">
          <w:rPr>
            <w:rStyle w:val="Hyperlink"/>
            <w:rFonts w:ascii="Times New Roman" w:eastAsia="Times New Roman" w:hAnsi="Times New Roman" w:cs="Times New Roman"/>
          </w:rPr>
          <w:t>https://www.structural-learning.com/post/bowlbys-attachment-theory#:~:text=This%20theory%20proposes%20that%20the</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280616ED" w14:textId="47BC12FD"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Morin, A. (2023). </w:t>
      </w:r>
      <w:r w:rsidRPr="00752FB9">
        <w:rPr>
          <w:rFonts w:ascii="Times New Roman" w:eastAsia="Times New Roman" w:hAnsi="Times New Roman" w:cs="Times New Roman"/>
          <w:i/>
          <w:iCs/>
        </w:rPr>
        <w:t>Self-Regulation Skills</w:t>
      </w:r>
      <w:r w:rsidRPr="00752FB9">
        <w:rPr>
          <w:rFonts w:ascii="Times New Roman" w:eastAsia="Times New Roman" w:hAnsi="Times New Roman" w:cs="Times New Roman"/>
        </w:rPr>
        <w:t xml:space="preserve">. [online] www.understood.org. Available at: </w:t>
      </w:r>
      <w:hyperlink r:id="rId39" w:history="1">
        <w:r w:rsidRPr="00C34FCE">
          <w:rPr>
            <w:rStyle w:val="Hyperlink"/>
            <w:rFonts w:ascii="Times New Roman" w:eastAsia="Times New Roman" w:hAnsi="Times New Roman" w:cs="Times New Roman"/>
          </w:rPr>
          <w:t>https://www.understood.org/en/articles/trouble-with-self-regulation-what-you-need-to-know</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0CAA5A97" w14:textId="5E6EBE22"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NHS Wales (2023). </w:t>
      </w:r>
      <w:r w:rsidRPr="00752FB9">
        <w:rPr>
          <w:rFonts w:ascii="Times New Roman" w:eastAsia="Times New Roman" w:hAnsi="Times New Roman" w:cs="Times New Roman"/>
          <w:i/>
          <w:iCs/>
        </w:rPr>
        <w:t>NEURODEVELOPMENTAL TEAM Visual Timetables What is a visual timetable? Why use a visual timetable?</w:t>
      </w:r>
      <w:r w:rsidRPr="00752FB9">
        <w:rPr>
          <w:rFonts w:ascii="Times New Roman" w:eastAsia="Times New Roman" w:hAnsi="Times New Roman" w:cs="Times New Roman"/>
        </w:rPr>
        <w:t xml:space="preserve"> [online] Available at: </w:t>
      </w:r>
      <w:hyperlink r:id="rId40" w:anchor=":~:text=A%20visual%20timetable%20shows%20what" w:history="1">
        <w:r w:rsidRPr="00C34FCE">
          <w:rPr>
            <w:rStyle w:val="Hyperlink"/>
            <w:rFonts w:ascii="Times New Roman" w:eastAsia="Times New Roman" w:hAnsi="Times New Roman" w:cs="Times New Roman"/>
          </w:rPr>
          <w:t>https://bcuhb.nhs.wales/services/hospital-services/neurodevelopmental/documents/visual-timetable/#:~:text=A%20visual%20timetable%20shows%20what</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7E621A2F" w14:textId="691A7D6D"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Open Society Foundations (2019). </w:t>
      </w:r>
      <w:r w:rsidRPr="00752FB9">
        <w:rPr>
          <w:rFonts w:ascii="Times New Roman" w:eastAsia="Times New Roman" w:hAnsi="Times New Roman" w:cs="Times New Roman"/>
          <w:i/>
          <w:iCs/>
        </w:rPr>
        <w:t>The Power of Letting Children Learn Together</w:t>
      </w:r>
      <w:r w:rsidRPr="00752FB9">
        <w:rPr>
          <w:rFonts w:ascii="Times New Roman" w:eastAsia="Times New Roman" w:hAnsi="Times New Roman" w:cs="Times New Roman"/>
        </w:rPr>
        <w:t xml:space="preserve">. [online] www.opensocietyfoundations.org. Available at: </w:t>
      </w:r>
      <w:hyperlink r:id="rId41" w:anchor=":~:text=Inclusive%20education%20values%20diversity%20and" w:history="1">
        <w:r w:rsidRPr="00C34FCE">
          <w:rPr>
            <w:rStyle w:val="Hyperlink"/>
            <w:rFonts w:ascii="Times New Roman" w:eastAsia="Times New Roman" w:hAnsi="Times New Roman" w:cs="Times New Roman"/>
          </w:rPr>
          <w:t>https://www.opensocietyfoundations.org/explainers/value-inclusive-education#:~:text=Inclusive%20education%20values%20diversity%20and</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14937A48" w14:textId="289FAAB7"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lastRenderedPageBreak/>
        <w:t xml:space="preserve">Ph.D, J.S. (2016). </w:t>
      </w:r>
      <w:r w:rsidRPr="00752FB9">
        <w:rPr>
          <w:rFonts w:ascii="Times New Roman" w:eastAsia="Times New Roman" w:hAnsi="Times New Roman" w:cs="Times New Roman"/>
          <w:i/>
          <w:iCs/>
        </w:rPr>
        <w:t>Martin Seligman’s Positive Psychology Theory</w:t>
      </w:r>
      <w:r w:rsidRPr="00752FB9">
        <w:rPr>
          <w:rFonts w:ascii="Times New Roman" w:eastAsia="Times New Roman" w:hAnsi="Times New Roman" w:cs="Times New Roman"/>
        </w:rPr>
        <w:t xml:space="preserve">. [online] PositivePsychology.com. Available at: </w:t>
      </w:r>
      <w:hyperlink r:id="rId42" w:anchor=":~:text=Seligman" w:history="1">
        <w:r w:rsidRPr="00C34FCE">
          <w:rPr>
            <w:rStyle w:val="Hyperlink"/>
            <w:rFonts w:ascii="Times New Roman" w:eastAsia="Times New Roman" w:hAnsi="Times New Roman" w:cs="Times New Roman"/>
          </w:rPr>
          <w:t>https://positivepsychology.com/positive-psychology-theory/#:~:text=Seligman</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78C6E3B6" w14:textId="7923B758"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Psych Central (2022). </w:t>
      </w:r>
      <w:r w:rsidRPr="00752FB9">
        <w:rPr>
          <w:rFonts w:ascii="Times New Roman" w:eastAsia="Times New Roman" w:hAnsi="Times New Roman" w:cs="Times New Roman"/>
          <w:i/>
          <w:iCs/>
        </w:rPr>
        <w:t>ADHD Struggles: 8 Obstacles and How to Overcome Them</w:t>
      </w:r>
      <w:r w:rsidRPr="00752FB9">
        <w:rPr>
          <w:rFonts w:ascii="Times New Roman" w:eastAsia="Times New Roman" w:hAnsi="Times New Roman" w:cs="Times New Roman"/>
        </w:rPr>
        <w:t xml:space="preserve">. [online] Psych Central. Available at: </w:t>
      </w:r>
      <w:hyperlink r:id="rId43" w:history="1">
        <w:r w:rsidRPr="00C34FCE">
          <w:rPr>
            <w:rStyle w:val="Hyperlink"/>
            <w:rFonts w:ascii="Times New Roman" w:eastAsia="Times New Roman" w:hAnsi="Times New Roman" w:cs="Times New Roman"/>
          </w:rPr>
          <w:t>https://psychcentral.com/adhd/adhd-struggles-coping-tips</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011AA8DE" w14:textId="205BDFCC"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Recruiting (2022). </w:t>
      </w:r>
      <w:r w:rsidRPr="00752FB9">
        <w:rPr>
          <w:rFonts w:ascii="Times New Roman" w:eastAsia="Times New Roman" w:hAnsi="Times New Roman" w:cs="Times New Roman"/>
          <w:i/>
          <w:iCs/>
        </w:rPr>
        <w:t>6 Tips on How to Adapt to a New Work Environment - Eleven Recruiting - IT Recruiting, IT Staffing and IT Jobs</w:t>
      </w:r>
      <w:r w:rsidRPr="00752FB9">
        <w:rPr>
          <w:rFonts w:ascii="Times New Roman" w:eastAsia="Times New Roman" w:hAnsi="Times New Roman" w:cs="Times New Roman"/>
        </w:rPr>
        <w:t xml:space="preserve">. [online] Eleven Recruiting. Available at: </w:t>
      </w:r>
      <w:hyperlink r:id="rId44" w:anchor=":~:text=to%20your%20organization.-" w:history="1">
        <w:r w:rsidRPr="00C34FCE">
          <w:rPr>
            <w:rStyle w:val="Hyperlink"/>
            <w:rFonts w:ascii="Times New Roman" w:eastAsia="Times New Roman" w:hAnsi="Times New Roman" w:cs="Times New Roman"/>
          </w:rPr>
          <w:t>https://elevenrecruiting.com/how-to-adapt-to-a-new-work-environment/#:~:text=to%20your%20organization.-</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76CD07EA" w14:textId="6016DCFB"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Rhondda Cynon Taf (2023). </w:t>
      </w:r>
      <w:r w:rsidRPr="00752FB9">
        <w:rPr>
          <w:rFonts w:ascii="Times New Roman" w:eastAsia="Times New Roman" w:hAnsi="Times New Roman" w:cs="Times New Roman"/>
          <w:i/>
          <w:iCs/>
        </w:rPr>
        <w:t>Transition information for Early Years | Rhondda Cynon Taf County Borough Council</w:t>
      </w:r>
      <w:r w:rsidRPr="00752FB9">
        <w:rPr>
          <w:rFonts w:ascii="Times New Roman" w:eastAsia="Times New Roman" w:hAnsi="Times New Roman" w:cs="Times New Roman"/>
        </w:rPr>
        <w:t xml:space="preserve">. [online] www.rctcbc.gov.uk. Available at: </w:t>
      </w:r>
      <w:hyperlink r:id="rId45" w:anchor=":~:text=Vertical%20transitions%20are%20transitions%20which" w:history="1">
        <w:r w:rsidRPr="00C34FCE">
          <w:rPr>
            <w:rStyle w:val="Hyperlink"/>
            <w:rFonts w:ascii="Times New Roman" w:eastAsia="Times New Roman" w:hAnsi="Times New Roman" w:cs="Times New Roman"/>
          </w:rPr>
          <w:t>https://www.rctcbc.gov.uk/EN/Resident/SchoolsandLearning/AccessandInclusiontoEducation/WorkinginPartnershipwithParents/SchoolTransitionAdvice/TransitioninformationforEarlyYears.aspx#:~:text=Vertical%20transitions%20are%20transitions%20which</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32B58FD9" w14:textId="745F8A0D"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Sinfield, J. (2019). </w:t>
      </w:r>
      <w:r w:rsidRPr="00752FB9">
        <w:rPr>
          <w:rFonts w:ascii="Times New Roman" w:eastAsia="Times New Roman" w:hAnsi="Times New Roman" w:cs="Times New Roman"/>
          <w:i/>
          <w:iCs/>
        </w:rPr>
        <w:t>Transitions When You Have ADHD - Untapped Brilliance | Adult ADHD Coach | Jacqueline Sinfield</w:t>
      </w:r>
      <w:r w:rsidRPr="00752FB9">
        <w:rPr>
          <w:rFonts w:ascii="Times New Roman" w:eastAsia="Times New Roman" w:hAnsi="Times New Roman" w:cs="Times New Roman"/>
        </w:rPr>
        <w:t xml:space="preserve">. [online] Untapped Brilliance. Available at: </w:t>
      </w:r>
      <w:hyperlink r:id="rId46" w:history="1">
        <w:r w:rsidRPr="00C34FCE">
          <w:rPr>
            <w:rStyle w:val="Hyperlink"/>
            <w:rFonts w:ascii="Times New Roman" w:eastAsia="Times New Roman" w:hAnsi="Times New Roman" w:cs="Times New Roman"/>
          </w:rPr>
          <w:t>https://untappedbrilliance.com/adhd_and_transitions/</w:t>
        </w:r>
      </w:hyperlink>
      <w:r w:rsidRPr="00752FB9">
        <w:rPr>
          <w:rFonts w:ascii="Times New Roman" w:eastAsia="Times New Roman" w:hAnsi="Times New Roman" w:cs="Times New Roman"/>
        </w:rPr>
        <w:t>.</w:t>
      </w:r>
      <w:r>
        <w:rPr>
          <w:rFonts w:ascii="Times New Roman" w:eastAsia="Times New Roman" w:hAnsi="Times New Roman" w:cs="Times New Roman"/>
        </w:rPr>
        <w:t xml:space="preserve"> </w:t>
      </w:r>
    </w:p>
    <w:p w14:paraId="7A5C562A" w14:textId="40449DBC"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Sir Al Aynsley-Green (2010). </w:t>
      </w:r>
      <w:r w:rsidRPr="00752FB9">
        <w:rPr>
          <w:rFonts w:ascii="Times New Roman" w:eastAsia="Times New Roman" w:hAnsi="Times New Roman" w:cs="Times New Roman"/>
          <w:i/>
          <w:iCs/>
        </w:rPr>
        <w:t>Should the Nurture of Children be Everybody’s Business?</w:t>
      </w:r>
      <w:r w:rsidRPr="00752FB9">
        <w:rPr>
          <w:rFonts w:ascii="Times New Roman" w:eastAsia="Times New Roman" w:hAnsi="Times New Roman" w:cs="Times New Roman"/>
        </w:rPr>
        <w:t xml:space="preserve"> [online] The RSA. Available at: </w:t>
      </w:r>
      <w:hyperlink r:id="rId47" w:history="1">
        <w:r w:rsidRPr="00C34FCE">
          <w:rPr>
            <w:rStyle w:val="Hyperlink"/>
            <w:rFonts w:ascii="Times New Roman" w:eastAsia="Times New Roman" w:hAnsi="Times New Roman" w:cs="Times New Roman"/>
          </w:rPr>
          <w:t>https://www.thersa.org/video/events/2010/06/should-the-nurture-of-children-be-everybodys-business</w:t>
        </w:r>
      </w:hyperlink>
      <w:r>
        <w:rPr>
          <w:rFonts w:ascii="Times New Roman" w:eastAsia="Times New Roman" w:hAnsi="Times New Roman" w:cs="Times New Roman"/>
        </w:rPr>
        <w:t xml:space="preserve"> </w:t>
      </w:r>
      <w:r w:rsidRPr="00752FB9">
        <w:rPr>
          <w:rFonts w:ascii="Times New Roman" w:eastAsia="Times New Roman" w:hAnsi="Times New Roman" w:cs="Times New Roman"/>
        </w:rPr>
        <w:t xml:space="preserve"> [Accessed 25 Oct. 2023].</w:t>
      </w:r>
      <w:r>
        <w:rPr>
          <w:rFonts w:ascii="Times New Roman" w:eastAsia="Times New Roman" w:hAnsi="Times New Roman" w:cs="Times New Roman"/>
        </w:rPr>
        <w:t xml:space="preserve"> </w:t>
      </w:r>
    </w:p>
    <w:p w14:paraId="43627D66" w14:textId="60946E2A"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Source Kids (2019). </w:t>
      </w:r>
      <w:r w:rsidRPr="00752FB9">
        <w:rPr>
          <w:rFonts w:ascii="Times New Roman" w:eastAsia="Times New Roman" w:hAnsi="Times New Roman" w:cs="Times New Roman"/>
          <w:i/>
          <w:iCs/>
        </w:rPr>
        <w:t>Emotional regulation: how children learn to manage their feelings &amp; how you can help</w:t>
      </w:r>
      <w:r w:rsidRPr="00752FB9">
        <w:rPr>
          <w:rFonts w:ascii="Times New Roman" w:eastAsia="Times New Roman" w:hAnsi="Times New Roman" w:cs="Times New Roman"/>
        </w:rPr>
        <w:t xml:space="preserve">. [online] Source Kids. Available at: </w:t>
      </w:r>
      <w:hyperlink r:id="rId48" w:anchor=":~:text=Emotional%20regulation%20is%20essential%20to" w:history="1">
        <w:r w:rsidR="005318F4" w:rsidRPr="00C34FCE">
          <w:rPr>
            <w:rStyle w:val="Hyperlink"/>
            <w:rFonts w:ascii="Times New Roman" w:eastAsia="Times New Roman" w:hAnsi="Times New Roman" w:cs="Times New Roman"/>
          </w:rPr>
          <w:t>https://www.sourcekids.com.au/emotional-regulation-how-children-learn-to-manage-their-feelings-how-you-can-help/#:~:text=Emotional%20regulation%20is%20essential%20to</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34717A83" w14:textId="7AEC62F8"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Springer (2023). </w:t>
      </w:r>
      <w:r w:rsidRPr="00752FB9">
        <w:rPr>
          <w:rFonts w:ascii="Times New Roman" w:eastAsia="Times New Roman" w:hAnsi="Times New Roman" w:cs="Times New Roman"/>
          <w:i/>
          <w:iCs/>
        </w:rPr>
        <w:t>European Journal of Psychology of Education</w:t>
      </w:r>
      <w:r w:rsidRPr="00752FB9">
        <w:rPr>
          <w:rFonts w:ascii="Times New Roman" w:eastAsia="Times New Roman" w:hAnsi="Times New Roman" w:cs="Times New Roman"/>
        </w:rPr>
        <w:t xml:space="preserve">. [online] Springer. Available at: </w:t>
      </w:r>
      <w:hyperlink r:id="rId49" w:history="1">
        <w:r w:rsidR="005318F4" w:rsidRPr="00C34FCE">
          <w:rPr>
            <w:rStyle w:val="Hyperlink"/>
            <w:rFonts w:ascii="Times New Roman" w:eastAsia="Times New Roman" w:hAnsi="Times New Roman" w:cs="Times New Roman"/>
          </w:rPr>
          <w:t>https://www.springer.com/journal/10212</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0075BFDF" w14:textId="4252A67C"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Twinkl (2023). </w:t>
      </w:r>
      <w:r w:rsidRPr="00752FB9">
        <w:rPr>
          <w:rFonts w:ascii="Times New Roman" w:eastAsia="Times New Roman" w:hAnsi="Times New Roman" w:cs="Times New Roman"/>
          <w:i/>
          <w:iCs/>
        </w:rPr>
        <w:t xml:space="preserve">Four purposes of the curriculum </w:t>
      </w:r>
      <w:r w:rsidRPr="00752FB9">
        <w:rPr>
          <w:rFonts w:ascii="Times New Roman" w:eastAsia="Times New Roman" w:hAnsi="Times New Roman" w:cs="Times New Roman"/>
        </w:rPr>
        <w:t xml:space="preserve">. [online] Twinkl.co.uk. Available at: </w:t>
      </w:r>
      <w:hyperlink r:id="rId50" w:history="1">
        <w:r w:rsidR="005318F4" w:rsidRPr="00C34FCE">
          <w:rPr>
            <w:rStyle w:val="Hyperlink"/>
            <w:rFonts w:ascii="Times New Roman" w:eastAsia="Times New Roman" w:hAnsi="Times New Roman" w:cs="Times New Roman"/>
          </w:rPr>
          <w:t>https://www.twinkl.co.uk/resources/foundation-phase-welsh-primary-resources-classroom-</w:t>
        </w:r>
        <w:r w:rsidR="005318F4" w:rsidRPr="00C34FCE">
          <w:rPr>
            <w:rStyle w:val="Hyperlink"/>
            <w:rFonts w:ascii="Times New Roman" w:eastAsia="Times New Roman" w:hAnsi="Times New Roman" w:cs="Times New Roman"/>
          </w:rPr>
          <w:lastRenderedPageBreak/>
          <w:t>management/curriculum-for-wales-cymru-wales/four-purposes-of-the-curriculum-curriculum-for-wales-cymru-wales</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404E7E0B" w14:textId="79EDA337"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UNICEF (2023). </w:t>
      </w:r>
      <w:r w:rsidRPr="00752FB9">
        <w:rPr>
          <w:rFonts w:ascii="Times New Roman" w:eastAsia="Times New Roman" w:hAnsi="Times New Roman" w:cs="Times New Roman"/>
          <w:i/>
          <w:iCs/>
        </w:rPr>
        <w:t>The Right to Education - UNICEF UK</w:t>
      </w:r>
      <w:r w:rsidRPr="00752FB9">
        <w:rPr>
          <w:rFonts w:ascii="Times New Roman" w:eastAsia="Times New Roman" w:hAnsi="Times New Roman" w:cs="Times New Roman"/>
        </w:rPr>
        <w:t xml:space="preserve">. [online] Rights Respecting Schools Award. Available at: </w:t>
      </w:r>
      <w:hyperlink r:id="rId51" w:anchor=":~:text=The%20Right%20to%20an%20Education" w:history="1">
        <w:r w:rsidR="005318F4" w:rsidRPr="00C34FCE">
          <w:rPr>
            <w:rStyle w:val="Hyperlink"/>
            <w:rFonts w:ascii="Times New Roman" w:eastAsia="Times New Roman" w:hAnsi="Times New Roman" w:cs="Times New Roman"/>
          </w:rPr>
          <w:t>https://www.unicef.org.uk/rights-respecting-schools/the-rrsa/the-right-to-education/#:~:text=The%20Right%20to%20an%20Education</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1E463009" w14:textId="2CC13741"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Veazey, K. (2022). </w:t>
      </w:r>
      <w:r w:rsidRPr="00752FB9">
        <w:rPr>
          <w:rFonts w:ascii="Times New Roman" w:eastAsia="Times New Roman" w:hAnsi="Times New Roman" w:cs="Times New Roman"/>
          <w:i/>
          <w:iCs/>
        </w:rPr>
        <w:t>Emotional self-regulation: Importance, problems, and strategies</w:t>
      </w:r>
      <w:r w:rsidRPr="00752FB9">
        <w:rPr>
          <w:rFonts w:ascii="Times New Roman" w:eastAsia="Times New Roman" w:hAnsi="Times New Roman" w:cs="Times New Roman"/>
        </w:rPr>
        <w:t xml:space="preserve">. [online] www.medicalnewstoday.com. Available at: </w:t>
      </w:r>
      <w:hyperlink r:id="rId52" w:anchor="summary" w:history="1">
        <w:r w:rsidR="005318F4" w:rsidRPr="00C34FCE">
          <w:rPr>
            <w:rStyle w:val="Hyperlink"/>
            <w:rFonts w:ascii="Times New Roman" w:eastAsia="Times New Roman" w:hAnsi="Times New Roman" w:cs="Times New Roman"/>
          </w:rPr>
          <w:t>https://www.medicalnewstoday.com/articles/emotional-self-regulation#summary</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05AD8584" w14:textId="0BEAC1B8"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Visual Learning Style: Definition &amp; Characteristics Video (2020). </w:t>
      </w:r>
      <w:r w:rsidRPr="00752FB9">
        <w:rPr>
          <w:rFonts w:ascii="Times New Roman" w:eastAsia="Times New Roman" w:hAnsi="Times New Roman" w:cs="Times New Roman"/>
          <w:i/>
          <w:iCs/>
        </w:rPr>
        <w:t>Visual Learning Style: Definition &amp; Characteristics - Video &amp; Lesson Transcript | Study.com</w:t>
      </w:r>
      <w:r w:rsidRPr="00752FB9">
        <w:rPr>
          <w:rFonts w:ascii="Times New Roman" w:eastAsia="Times New Roman" w:hAnsi="Times New Roman" w:cs="Times New Roman"/>
        </w:rPr>
        <w:t xml:space="preserve">. [online] Study.com. Available at: </w:t>
      </w:r>
      <w:hyperlink r:id="rId53" w:anchor=":~:text=The%20visual%20learning%20style%2C%20often" w:history="1">
        <w:r w:rsidR="005318F4" w:rsidRPr="00C34FCE">
          <w:rPr>
            <w:rStyle w:val="Hyperlink"/>
            <w:rFonts w:ascii="Times New Roman" w:eastAsia="Times New Roman" w:hAnsi="Times New Roman" w:cs="Times New Roman"/>
          </w:rPr>
          <w:t>https://study.com/academy/lesson/visual-learning-style-definition-characteristics.html#:~:text=The%20visual%20learning%20style%2C%20often</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6CE7CDED" w14:textId="001A3F9B"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Watts, S. (2019). </w:t>
      </w:r>
      <w:r w:rsidRPr="00752FB9">
        <w:rPr>
          <w:rFonts w:ascii="Times New Roman" w:eastAsia="Times New Roman" w:hAnsi="Times New Roman" w:cs="Times New Roman"/>
          <w:i/>
          <w:iCs/>
        </w:rPr>
        <w:t>What Is a Stakeholder in Education? - Definition &amp; Examples - Video &amp; Lesson Transcript | Study.com</w:t>
      </w:r>
      <w:r w:rsidRPr="00752FB9">
        <w:rPr>
          <w:rFonts w:ascii="Times New Roman" w:eastAsia="Times New Roman" w:hAnsi="Times New Roman" w:cs="Times New Roman"/>
        </w:rPr>
        <w:t xml:space="preserve">. [online] Study.com. Available at: </w:t>
      </w:r>
      <w:hyperlink r:id="rId54" w:history="1">
        <w:r w:rsidR="005318F4" w:rsidRPr="00C34FCE">
          <w:rPr>
            <w:rStyle w:val="Hyperlink"/>
            <w:rFonts w:ascii="Times New Roman" w:eastAsia="Times New Roman" w:hAnsi="Times New Roman" w:cs="Times New Roman"/>
          </w:rPr>
          <w:t>https://study.com/academy/lesson/what-is-a-stakeholder-in-education-definition-examples.html</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13D3E70D" w14:textId="14740822"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Welsh Goverment (2023a). </w:t>
      </w:r>
      <w:r w:rsidRPr="00752FB9">
        <w:rPr>
          <w:rFonts w:ascii="Times New Roman" w:eastAsia="Times New Roman" w:hAnsi="Times New Roman" w:cs="Times New Roman"/>
          <w:i/>
          <w:iCs/>
        </w:rPr>
        <w:t>Children’s rights in Wales</w:t>
      </w:r>
      <w:r w:rsidRPr="00752FB9">
        <w:rPr>
          <w:rFonts w:ascii="Times New Roman" w:eastAsia="Times New Roman" w:hAnsi="Times New Roman" w:cs="Times New Roman"/>
        </w:rPr>
        <w:t xml:space="preserve">. [online] GOV.WALES. Available at: </w:t>
      </w:r>
      <w:hyperlink r:id="rId55" w:anchor=":~:text=Children%20and%20young%20people%20aged" w:history="1">
        <w:r w:rsidR="005318F4" w:rsidRPr="00C34FCE">
          <w:rPr>
            <w:rStyle w:val="Hyperlink"/>
            <w:rFonts w:ascii="Times New Roman" w:eastAsia="Times New Roman" w:hAnsi="Times New Roman" w:cs="Times New Roman"/>
          </w:rPr>
          <w:t>https://www.gov.wales/childrens-rights-in-wales#:~:text=Children%20and%20young%20people%20aged</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43538B34" w14:textId="15A8519F"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Welsh Goverment (2023b). </w:t>
      </w:r>
      <w:r w:rsidRPr="00752FB9">
        <w:rPr>
          <w:rFonts w:ascii="Times New Roman" w:eastAsia="Times New Roman" w:hAnsi="Times New Roman" w:cs="Times New Roman"/>
          <w:i/>
          <w:iCs/>
        </w:rPr>
        <w:t>Developing a vision for curriculum design - Hwb</w:t>
      </w:r>
      <w:r w:rsidRPr="00752FB9">
        <w:rPr>
          <w:rFonts w:ascii="Times New Roman" w:eastAsia="Times New Roman" w:hAnsi="Times New Roman" w:cs="Times New Roman"/>
        </w:rPr>
        <w:t xml:space="preserve">. [online] hwb.gov.wales. Available at: </w:t>
      </w:r>
      <w:hyperlink r:id="rId56" w:anchor=":~:text=Curriculum-" w:history="1">
        <w:r w:rsidR="005318F4" w:rsidRPr="00C34FCE">
          <w:rPr>
            <w:rStyle w:val="Hyperlink"/>
            <w:rFonts w:ascii="Times New Roman" w:eastAsia="Times New Roman" w:hAnsi="Times New Roman" w:cs="Times New Roman"/>
          </w:rPr>
          <w:t>https://hwb.gov.wales/curriculum-for-wales/designing-your-curriculum/developing-a-vision-for-curriculum-design#:~:text=Curriculum-</w:t>
        </w:r>
      </w:hyperlink>
      <w:r w:rsidR="005318F4">
        <w:rPr>
          <w:rFonts w:ascii="Times New Roman" w:eastAsia="Times New Roman" w:hAnsi="Times New Roman" w:cs="Times New Roman"/>
        </w:rPr>
        <w:t xml:space="preserve"> </w:t>
      </w:r>
      <w:r w:rsidRPr="00752FB9">
        <w:rPr>
          <w:rFonts w:ascii="Times New Roman" w:eastAsia="Times New Roman" w:hAnsi="Times New Roman" w:cs="Times New Roman"/>
        </w:rPr>
        <w:t>[Accessed 6 Nov. 2023].</w:t>
      </w:r>
    </w:p>
    <w:p w14:paraId="77102D8B" w14:textId="6C9AF1AE"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Welsh Goverment (2023c). </w:t>
      </w:r>
      <w:r w:rsidRPr="00752FB9">
        <w:rPr>
          <w:rFonts w:ascii="Times New Roman" w:eastAsia="Times New Roman" w:hAnsi="Times New Roman" w:cs="Times New Roman"/>
          <w:i/>
          <w:iCs/>
        </w:rPr>
        <w:t>Enabling learning - Hwb</w:t>
      </w:r>
      <w:r w:rsidRPr="00752FB9">
        <w:rPr>
          <w:rFonts w:ascii="Times New Roman" w:eastAsia="Times New Roman" w:hAnsi="Times New Roman" w:cs="Times New Roman"/>
        </w:rPr>
        <w:t xml:space="preserve">. [online] hwb.gov.wales. Available at: </w:t>
      </w:r>
      <w:hyperlink r:id="rId57" w:anchor=":~:text=A%20strong%20sense%20of%20belonging" w:history="1">
        <w:r w:rsidR="005318F4" w:rsidRPr="00C34FCE">
          <w:rPr>
            <w:rStyle w:val="Hyperlink"/>
            <w:rFonts w:ascii="Times New Roman" w:eastAsia="Times New Roman" w:hAnsi="Times New Roman" w:cs="Times New Roman"/>
          </w:rPr>
          <w:t>https://hwb.gov.wales/curriculum-for-wales/designing-your-curriculum/enabling-learning#:~:text=A%20strong%20sense%20of%20belonging</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42B01DAA" w14:textId="4C38AF9D" w:rsid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Welsh Goverment (2023d). </w:t>
      </w:r>
      <w:r w:rsidRPr="00752FB9">
        <w:rPr>
          <w:rFonts w:ascii="Times New Roman" w:eastAsia="Times New Roman" w:hAnsi="Times New Roman" w:cs="Times New Roman"/>
          <w:i/>
          <w:iCs/>
        </w:rPr>
        <w:t>Inclusion and pupil support: guidance for schools and local authorities</w:t>
      </w:r>
      <w:r w:rsidRPr="00752FB9">
        <w:rPr>
          <w:rFonts w:ascii="Times New Roman" w:eastAsia="Times New Roman" w:hAnsi="Times New Roman" w:cs="Times New Roman"/>
        </w:rPr>
        <w:t xml:space="preserve">. [online] GOV.WALES. Available at: </w:t>
      </w:r>
      <w:hyperlink r:id="rId58" w:history="1">
        <w:r w:rsidR="005318F4" w:rsidRPr="00C34FCE">
          <w:rPr>
            <w:rStyle w:val="Hyperlink"/>
            <w:rFonts w:ascii="Times New Roman" w:eastAsia="Times New Roman" w:hAnsi="Times New Roman" w:cs="Times New Roman"/>
          </w:rPr>
          <w:t>https://www.gov.wales/inclusion-and-pupil-support-guidance-schools-and-local-authorities</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35B60123" w14:textId="77777777" w:rsidR="005318F4" w:rsidRPr="00752FB9" w:rsidRDefault="005318F4" w:rsidP="00752FB9">
      <w:pPr>
        <w:spacing w:after="240" w:line="360" w:lineRule="auto"/>
        <w:rPr>
          <w:rFonts w:ascii="Times New Roman" w:eastAsia="Times New Roman" w:hAnsi="Times New Roman" w:cs="Times New Roman"/>
        </w:rPr>
      </w:pPr>
    </w:p>
    <w:p w14:paraId="796ED972" w14:textId="4460AF7A"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Welsh Goverment (2023e). </w:t>
      </w:r>
      <w:r w:rsidRPr="00752FB9">
        <w:rPr>
          <w:rFonts w:ascii="Times New Roman" w:eastAsia="Times New Roman" w:hAnsi="Times New Roman" w:cs="Times New Roman"/>
          <w:i/>
          <w:iCs/>
        </w:rPr>
        <w:t>Learners’ well-being, equity and inclusion - Hwb</w:t>
      </w:r>
      <w:r w:rsidRPr="00752FB9">
        <w:rPr>
          <w:rFonts w:ascii="Times New Roman" w:eastAsia="Times New Roman" w:hAnsi="Times New Roman" w:cs="Times New Roman"/>
        </w:rPr>
        <w:t xml:space="preserve">. [online] hwb.gov.wales. Available at: </w:t>
      </w:r>
      <w:hyperlink r:id="rId59" w:history="1">
        <w:r w:rsidR="005318F4" w:rsidRPr="00C34FCE">
          <w:rPr>
            <w:rStyle w:val="Hyperlink"/>
            <w:rFonts w:ascii="Times New Roman" w:eastAsia="Times New Roman" w:hAnsi="Times New Roman" w:cs="Times New Roman"/>
          </w:rPr>
          <w:t>https://hwb.gov.wales/evaluation-improvement-and-accountability/the-national-resource-evaluation-and-improvement/learners-well-being-equity-and-inclusion</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2C98F0B0" w14:textId="32BA4F7C"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Welsh Government (2019). </w:t>
      </w:r>
      <w:r w:rsidRPr="00752FB9">
        <w:rPr>
          <w:rFonts w:ascii="Times New Roman" w:eastAsia="Times New Roman" w:hAnsi="Times New Roman" w:cs="Times New Roman"/>
          <w:i/>
          <w:iCs/>
        </w:rPr>
        <w:t>Professional Standards for Teaching and Leadership</w:t>
      </w:r>
      <w:r w:rsidRPr="00752FB9">
        <w:rPr>
          <w:rFonts w:ascii="Times New Roman" w:eastAsia="Times New Roman" w:hAnsi="Times New Roman" w:cs="Times New Roman"/>
        </w:rPr>
        <w:t xml:space="preserve">. [online] Available at: </w:t>
      </w:r>
      <w:hyperlink r:id="rId60" w:history="1">
        <w:r w:rsidR="005318F4" w:rsidRPr="00C34FCE">
          <w:rPr>
            <w:rStyle w:val="Hyperlink"/>
            <w:rFonts w:ascii="Times New Roman" w:eastAsia="Times New Roman" w:hAnsi="Times New Roman" w:cs="Times New Roman"/>
          </w:rPr>
          <w:t>https://hwb.gov.wales/api/storage/19bc948b-8a3f-41e0-944a-7bf2cadf7d18/professional-standards-for-teaching-and-leadership-interactive-pdf-for-pc.pdf</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02565699" w14:textId="2C02F36C"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Welsh Government (2020). </w:t>
      </w:r>
      <w:r w:rsidRPr="00752FB9">
        <w:rPr>
          <w:rFonts w:ascii="Times New Roman" w:eastAsia="Times New Roman" w:hAnsi="Times New Roman" w:cs="Times New Roman"/>
          <w:i/>
          <w:iCs/>
        </w:rPr>
        <w:t>The additional learning needs transformation programme: frequently asked questions [HTML]</w:t>
      </w:r>
      <w:r w:rsidRPr="00752FB9">
        <w:rPr>
          <w:rFonts w:ascii="Times New Roman" w:eastAsia="Times New Roman" w:hAnsi="Times New Roman" w:cs="Times New Roman"/>
        </w:rPr>
        <w:t xml:space="preserve">. [online] GOV.WALES. Available at: </w:t>
      </w:r>
      <w:hyperlink r:id="rId61" w:history="1">
        <w:r w:rsidR="005318F4" w:rsidRPr="00C34FCE">
          <w:rPr>
            <w:rStyle w:val="Hyperlink"/>
            <w:rFonts w:ascii="Times New Roman" w:eastAsia="Times New Roman" w:hAnsi="Times New Roman" w:cs="Times New Roman"/>
          </w:rPr>
          <w:t>https://www.gov.wales/additional-learning-needs-transformation-programme-frequently-asked-questions-html</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4544EA12" w14:textId="6D217CED" w:rsidR="00752FB9" w:rsidRPr="00752FB9" w:rsidRDefault="00752FB9" w:rsidP="00752FB9">
      <w:pPr>
        <w:spacing w:after="240" w:line="360" w:lineRule="auto"/>
        <w:rPr>
          <w:rFonts w:ascii="Times New Roman" w:eastAsia="Times New Roman" w:hAnsi="Times New Roman" w:cs="Times New Roman"/>
        </w:rPr>
      </w:pPr>
      <w:r w:rsidRPr="00752FB9">
        <w:rPr>
          <w:rFonts w:ascii="Times New Roman" w:eastAsia="Times New Roman" w:hAnsi="Times New Roman" w:cs="Times New Roman"/>
        </w:rPr>
        <w:t xml:space="preserve">www.rtor.org, G.A. for (2021). </w:t>
      </w:r>
      <w:r w:rsidRPr="00752FB9">
        <w:rPr>
          <w:rFonts w:ascii="Times New Roman" w:eastAsia="Times New Roman" w:hAnsi="Times New Roman" w:cs="Times New Roman"/>
          <w:i/>
          <w:iCs/>
        </w:rPr>
        <w:t>How to Adjust to a New Environment as a Person with Anxiety</w:t>
      </w:r>
      <w:r w:rsidRPr="00752FB9">
        <w:rPr>
          <w:rFonts w:ascii="Times New Roman" w:eastAsia="Times New Roman" w:hAnsi="Times New Roman" w:cs="Times New Roman"/>
        </w:rPr>
        <w:t xml:space="preserve">. [online] Dealing with anxiety of a new envrionment. Available at: </w:t>
      </w:r>
      <w:hyperlink r:id="rId62" w:history="1">
        <w:r w:rsidR="005318F4" w:rsidRPr="00C34FCE">
          <w:rPr>
            <w:rStyle w:val="Hyperlink"/>
            <w:rFonts w:ascii="Times New Roman" w:eastAsia="Times New Roman" w:hAnsi="Times New Roman" w:cs="Times New Roman"/>
          </w:rPr>
          <w:t>https://www.rtor.org/2021/07/30/how-to-adjust-to-a-new-environment-as-a-person-with-anxiety/</w:t>
        </w:r>
      </w:hyperlink>
      <w:r w:rsidRPr="00752FB9">
        <w:rPr>
          <w:rFonts w:ascii="Times New Roman" w:eastAsia="Times New Roman" w:hAnsi="Times New Roman" w:cs="Times New Roman"/>
        </w:rPr>
        <w:t>.</w:t>
      </w:r>
      <w:r w:rsidR="005318F4">
        <w:rPr>
          <w:rFonts w:ascii="Times New Roman" w:eastAsia="Times New Roman" w:hAnsi="Times New Roman" w:cs="Times New Roman"/>
        </w:rPr>
        <w:t xml:space="preserve"> </w:t>
      </w:r>
    </w:p>
    <w:p w14:paraId="555FA5B1" w14:textId="516462AC" w:rsidR="00825984" w:rsidRDefault="00825984"/>
    <w:p w14:paraId="132A457E" w14:textId="57B8A08E" w:rsidR="00825984" w:rsidRDefault="00825984"/>
    <w:p w14:paraId="23C46B5E" w14:textId="1F81C689" w:rsidR="00D21DE4" w:rsidRDefault="00D21DE4"/>
    <w:p w14:paraId="33C5E5A6" w14:textId="77777777" w:rsidR="005058B4" w:rsidRDefault="005058B4" w:rsidP="005058B4">
      <w:pPr>
        <w:spacing w:line="360" w:lineRule="auto"/>
        <w:rPr>
          <w:color w:val="000000" w:themeColor="text1"/>
        </w:rPr>
      </w:pPr>
    </w:p>
    <w:p w14:paraId="5C6DA699" w14:textId="759D187D" w:rsidR="007744D7" w:rsidRDefault="007744D7" w:rsidP="005058B4">
      <w:pPr>
        <w:spacing w:line="360" w:lineRule="auto"/>
        <w:rPr>
          <w:color w:val="000000" w:themeColor="text1"/>
        </w:rPr>
      </w:pPr>
    </w:p>
    <w:p w14:paraId="71FF4868" w14:textId="2D2D7075" w:rsidR="005058B4" w:rsidRDefault="005058B4"/>
    <w:p w14:paraId="078FC7E5" w14:textId="31F44B2C" w:rsidR="001341EE" w:rsidRDefault="001341EE"/>
    <w:p w14:paraId="03F4AC8E" w14:textId="5C8C87B2" w:rsidR="001341EE" w:rsidRDefault="001341EE"/>
    <w:p w14:paraId="163E95C7" w14:textId="7A04AC29" w:rsidR="001341EE" w:rsidRDefault="001341EE"/>
    <w:p w14:paraId="204D9BEE" w14:textId="5C63B6D3" w:rsidR="001341EE" w:rsidRDefault="001341EE"/>
    <w:p w14:paraId="7869B3C9" w14:textId="77777777" w:rsidR="001341EE" w:rsidRDefault="001341EE"/>
    <w:p w14:paraId="6D0AB4A4" w14:textId="6AC9D45F" w:rsidR="003F5333" w:rsidRDefault="003F5333"/>
    <w:p w14:paraId="5BE52D88" w14:textId="605CCDD7" w:rsidR="00752FB9" w:rsidRDefault="00752FB9"/>
    <w:p w14:paraId="6351AA0A" w14:textId="4EF521EA" w:rsidR="00752FB9" w:rsidRDefault="00752FB9"/>
    <w:p w14:paraId="2D22F782" w14:textId="317E067A" w:rsidR="00752FB9" w:rsidRDefault="00752FB9"/>
    <w:p w14:paraId="4ACB3E67" w14:textId="7225C537" w:rsidR="00752FB9" w:rsidRDefault="00752FB9"/>
    <w:p w14:paraId="2E0BB9FB" w14:textId="12EA9459" w:rsidR="00752FB9" w:rsidRDefault="00752FB9"/>
    <w:p w14:paraId="3CDFC204" w14:textId="77777777" w:rsidR="00EA4BB8" w:rsidRDefault="00EA4BB8"/>
    <w:p w14:paraId="31745867" w14:textId="77777777" w:rsidR="003E674A" w:rsidRDefault="003E674A"/>
    <w:p w14:paraId="2DA628A5" w14:textId="5A7202C1" w:rsidR="0051065A" w:rsidRDefault="0051065A"/>
    <w:p w14:paraId="62E08485" w14:textId="5A48DD6C" w:rsidR="0051065A" w:rsidRDefault="0051065A"/>
    <w:p w14:paraId="386362C8" w14:textId="57D177BC" w:rsidR="0051065A" w:rsidRDefault="0051065A"/>
    <w:p w14:paraId="346B5ADB" w14:textId="15894546" w:rsidR="00875AB6" w:rsidRDefault="00875AB6"/>
    <w:p w14:paraId="4E334D5E" w14:textId="212BFF2B" w:rsidR="00875AB6" w:rsidRDefault="00875AB6"/>
    <w:p w14:paraId="2FE8DD4E" w14:textId="137EB428" w:rsidR="00875AB6" w:rsidRDefault="00875AB6"/>
    <w:p w14:paraId="7ED22C8F" w14:textId="60045578" w:rsidR="00875AB6" w:rsidRDefault="00875AB6"/>
    <w:p w14:paraId="214FCF9C" w14:textId="0DDC668C" w:rsidR="00875AB6" w:rsidRDefault="00875AB6"/>
    <w:p w14:paraId="5B56B84A" w14:textId="28E8C7E6" w:rsidR="00875AB6" w:rsidRDefault="00875AB6"/>
    <w:p w14:paraId="0549944E" w14:textId="72CB2E54" w:rsidR="00875AB6" w:rsidRDefault="00875AB6"/>
    <w:p w14:paraId="77BD3CFB" w14:textId="31D95BC0" w:rsidR="00875AB6" w:rsidRDefault="00875AB6"/>
    <w:p w14:paraId="7AA1A43F" w14:textId="2626FA60" w:rsidR="00875AB6" w:rsidRDefault="00875AB6"/>
    <w:p w14:paraId="39652DFB" w14:textId="79A1BC03" w:rsidR="00875AB6" w:rsidRDefault="00875AB6"/>
    <w:p w14:paraId="4CB6CA62" w14:textId="1B7EDEDB" w:rsidR="00875AB6" w:rsidRDefault="00875AB6"/>
    <w:p w14:paraId="6D383572" w14:textId="206757F8" w:rsidR="00875AB6" w:rsidRDefault="00875AB6"/>
    <w:p w14:paraId="29BB6A3A" w14:textId="15E70C8A" w:rsidR="00875AB6" w:rsidRDefault="00875AB6"/>
    <w:p w14:paraId="5BD8B8F6" w14:textId="11B5EDE6" w:rsidR="00875AB6" w:rsidRDefault="00875AB6"/>
    <w:sectPr w:rsidR="00875AB6" w:rsidSect="00C31FA8">
      <w:headerReference w:type="default" r:id="rId63"/>
      <w:footerReference w:type="even" r:id="rId64"/>
      <w:footerReference w:type="default" r:id="rId65"/>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A9BAE" w14:textId="77777777" w:rsidR="005C2056" w:rsidRDefault="005C2056" w:rsidP="00F24AE5">
      <w:r>
        <w:separator/>
      </w:r>
    </w:p>
  </w:endnote>
  <w:endnote w:type="continuationSeparator" w:id="0">
    <w:p w14:paraId="30A6132C" w14:textId="77777777" w:rsidR="005C2056" w:rsidRDefault="005C2056" w:rsidP="00F24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04819347"/>
      <w:docPartObj>
        <w:docPartGallery w:val="Page Numbers (Bottom of Page)"/>
        <w:docPartUnique/>
      </w:docPartObj>
    </w:sdtPr>
    <w:sdtEndPr>
      <w:rPr>
        <w:rStyle w:val="PageNumber"/>
      </w:rPr>
    </w:sdtEndPr>
    <w:sdtContent>
      <w:p w14:paraId="0CAFC397" w14:textId="6927E707" w:rsidR="00C31FA8" w:rsidRDefault="00C31FA8" w:rsidP="00C34FC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27C4A5" w14:textId="77777777" w:rsidR="00C31FA8" w:rsidRDefault="00C31F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6066577"/>
      <w:docPartObj>
        <w:docPartGallery w:val="Page Numbers (Bottom of Page)"/>
        <w:docPartUnique/>
      </w:docPartObj>
    </w:sdtPr>
    <w:sdtEndPr>
      <w:rPr>
        <w:rStyle w:val="PageNumber"/>
      </w:rPr>
    </w:sdtEndPr>
    <w:sdtContent>
      <w:p w14:paraId="59120017" w14:textId="73B32B6F" w:rsidR="00C31FA8" w:rsidRDefault="00C31FA8" w:rsidP="00C34FC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D17F6B" w14:textId="77777777" w:rsidR="00C31FA8" w:rsidRDefault="00C31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7D11F" w14:textId="77777777" w:rsidR="005C2056" w:rsidRDefault="005C2056" w:rsidP="00F24AE5">
      <w:r>
        <w:separator/>
      </w:r>
    </w:p>
  </w:footnote>
  <w:footnote w:type="continuationSeparator" w:id="0">
    <w:p w14:paraId="5BE97AE0" w14:textId="77777777" w:rsidR="005C2056" w:rsidRDefault="005C2056" w:rsidP="00F24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75B51" w14:textId="20655D29" w:rsidR="00C31FA8" w:rsidRDefault="00C31FA8">
    <w:pPr>
      <w:pStyle w:val="Header"/>
    </w:pPr>
    <w:r>
      <w:t>2100908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74A"/>
    <w:rsid w:val="000014EC"/>
    <w:rsid w:val="00002AC6"/>
    <w:rsid w:val="00006C55"/>
    <w:rsid w:val="00012A33"/>
    <w:rsid w:val="00014F8B"/>
    <w:rsid w:val="000236E3"/>
    <w:rsid w:val="00025868"/>
    <w:rsid w:val="0003273A"/>
    <w:rsid w:val="00033B06"/>
    <w:rsid w:val="0006261F"/>
    <w:rsid w:val="000722A8"/>
    <w:rsid w:val="00072C0C"/>
    <w:rsid w:val="00072D68"/>
    <w:rsid w:val="00085724"/>
    <w:rsid w:val="00086889"/>
    <w:rsid w:val="00087D65"/>
    <w:rsid w:val="000A1F5F"/>
    <w:rsid w:val="000A3837"/>
    <w:rsid w:val="000A6AEB"/>
    <w:rsid w:val="000A7F04"/>
    <w:rsid w:val="000C306A"/>
    <w:rsid w:val="000D0670"/>
    <w:rsid w:val="000E7FA8"/>
    <w:rsid w:val="000F0CE8"/>
    <w:rsid w:val="00101622"/>
    <w:rsid w:val="00116413"/>
    <w:rsid w:val="00133BAB"/>
    <w:rsid w:val="001341EE"/>
    <w:rsid w:val="00141F40"/>
    <w:rsid w:val="00150310"/>
    <w:rsid w:val="00162D72"/>
    <w:rsid w:val="0016590D"/>
    <w:rsid w:val="00174E2D"/>
    <w:rsid w:val="001B661B"/>
    <w:rsid w:val="001C5230"/>
    <w:rsid w:val="002047C6"/>
    <w:rsid w:val="0020518D"/>
    <w:rsid w:val="00215322"/>
    <w:rsid w:val="00216784"/>
    <w:rsid w:val="00230643"/>
    <w:rsid w:val="00231411"/>
    <w:rsid w:val="00233184"/>
    <w:rsid w:val="00234CA0"/>
    <w:rsid w:val="00243D2E"/>
    <w:rsid w:val="0025326F"/>
    <w:rsid w:val="00256C07"/>
    <w:rsid w:val="002625EB"/>
    <w:rsid w:val="002656AA"/>
    <w:rsid w:val="00275547"/>
    <w:rsid w:val="00283E2F"/>
    <w:rsid w:val="0029379C"/>
    <w:rsid w:val="002A210F"/>
    <w:rsid w:val="002A2F0A"/>
    <w:rsid w:val="002D65A9"/>
    <w:rsid w:val="002E36FB"/>
    <w:rsid w:val="002F15FA"/>
    <w:rsid w:val="003025F1"/>
    <w:rsid w:val="00315E87"/>
    <w:rsid w:val="00322C57"/>
    <w:rsid w:val="0033168E"/>
    <w:rsid w:val="00352D43"/>
    <w:rsid w:val="0035572C"/>
    <w:rsid w:val="00364F17"/>
    <w:rsid w:val="00370D3E"/>
    <w:rsid w:val="00395AB3"/>
    <w:rsid w:val="003B2CF8"/>
    <w:rsid w:val="003B33CE"/>
    <w:rsid w:val="003E30CE"/>
    <w:rsid w:val="003E43B8"/>
    <w:rsid w:val="003E6539"/>
    <w:rsid w:val="003E674A"/>
    <w:rsid w:val="003F220A"/>
    <w:rsid w:val="003F5333"/>
    <w:rsid w:val="004007F8"/>
    <w:rsid w:val="00405BED"/>
    <w:rsid w:val="0041241B"/>
    <w:rsid w:val="00420517"/>
    <w:rsid w:val="004254E8"/>
    <w:rsid w:val="00425FD8"/>
    <w:rsid w:val="0042606C"/>
    <w:rsid w:val="0043017D"/>
    <w:rsid w:val="00431259"/>
    <w:rsid w:val="004530BC"/>
    <w:rsid w:val="00467689"/>
    <w:rsid w:val="00474C31"/>
    <w:rsid w:val="00475D70"/>
    <w:rsid w:val="004B026E"/>
    <w:rsid w:val="004D2033"/>
    <w:rsid w:val="004E1324"/>
    <w:rsid w:val="004F23A1"/>
    <w:rsid w:val="005050CE"/>
    <w:rsid w:val="005058B4"/>
    <w:rsid w:val="005061B8"/>
    <w:rsid w:val="0051065A"/>
    <w:rsid w:val="005133F5"/>
    <w:rsid w:val="005318F4"/>
    <w:rsid w:val="00551B40"/>
    <w:rsid w:val="005748E8"/>
    <w:rsid w:val="00590B4F"/>
    <w:rsid w:val="005A166F"/>
    <w:rsid w:val="005A5CF0"/>
    <w:rsid w:val="005C2056"/>
    <w:rsid w:val="005C6D1E"/>
    <w:rsid w:val="005D4242"/>
    <w:rsid w:val="005E2F75"/>
    <w:rsid w:val="00603312"/>
    <w:rsid w:val="00605F15"/>
    <w:rsid w:val="00615A3B"/>
    <w:rsid w:val="00623C41"/>
    <w:rsid w:val="00623DCD"/>
    <w:rsid w:val="00637F3C"/>
    <w:rsid w:val="0064152A"/>
    <w:rsid w:val="00644993"/>
    <w:rsid w:val="00645218"/>
    <w:rsid w:val="00653FD0"/>
    <w:rsid w:val="00655C05"/>
    <w:rsid w:val="00660A09"/>
    <w:rsid w:val="00665CDC"/>
    <w:rsid w:val="00686776"/>
    <w:rsid w:val="00690503"/>
    <w:rsid w:val="006B7CF7"/>
    <w:rsid w:val="006C449D"/>
    <w:rsid w:val="006E3619"/>
    <w:rsid w:val="006E7451"/>
    <w:rsid w:val="006E74E4"/>
    <w:rsid w:val="006F14F1"/>
    <w:rsid w:val="006F590E"/>
    <w:rsid w:val="006F67BB"/>
    <w:rsid w:val="007006AA"/>
    <w:rsid w:val="00704C90"/>
    <w:rsid w:val="00705E14"/>
    <w:rsid w:val="00711943"/>
    <w:rsid w:val="0072614C"/>
    <w:rsid w:val="00737CBA"/>
    <w:rsid w:val="00752FB9"/>
    <w:rsid w:val="007538E6"/>
    <w:rsid w:val="007607A8"/>
    <w:rsid w:val="007744D7"/>
    <w:rsid w:val="00777ED0"/>
    <w:rsid w:val="007868A6"/>
    <w:rsid w:val="007C0DA7"/>
    <w:rsid w:val="007D1C21"/>
    <w:rsid w:val="007E3B48"/>
    <w:rsid w:val="007F4EF0"/>
    <w:rsid w:val="007F5396"/>
    <w:rsid w:val="007F69AD"/>
    <w:rsid w:val="008026C4"/>
    <w:rsid w:val="00813A24"/>
    <w:rsid w:val="008140B4"/>
    <w:rsid w:val="0081531F"/>
    <w:rsid w:val="00825984"/>
    <w:rsid w:val="008350AD"/>
    <w:rsid w:val="0084505D"/>
    <w:rsid w:val="00864399"/>
    <w:rsid w:val="00864B09"/>
    <w:rsid w:val="00875AB6"/>
    <w:rsid w:val="00875B91"/>
    <w:rsid w:val="00876E98"/>
    <w:rsid w:val="00883517"/>
    <w:rsid w:val="008879C5"/>
    <w:rsid w:val="008A2ABF"/>
    <w:rsid w:val="008A7669"/>
    <w:rsid w:val="008C0AD7"/>
    <w:rsid w:val="008C4F6D"/>
    <w:rsid w:val="008C5D9E"/>
    <w:rsid w:val="008D0EC8"/>
    <w:rsid w:val="008D6A71"/>
    <w:rsid w:val="008E303F"/>
    <w:rsid w:val="008E51D1"/>
    <w:rsid w:val="0094153B"/>
    <w:rsid w:val="00941BC2"/>
    <w:rsid w:val="00967764"/>
    <w:rsid w:val="00975426"/>
    <w:rsid w:val="009767DD"/>
    <w:rsid w:val="009A14E8"/>
    <w:rsid w:val="009C334E"/>
    <w:rsid w:val="009C4A48"/>
    <w:rsid w:val="009E21CC"/>
    <w:rsid w:val="00A00638"/>
    <w:rsid w:val="00A17647"/>
    <w:rsid w:val="00A2350D"/>
    <w:rsid w:val="00A25EF3"/>
    <w:rsid w:val="00A3352C"/>
    <w:rsid w:val="00A5101C"/>
    <w:rsid w:val="00A565C2"/>
    <w:rsid w:val="00A66EC6"/>
    <w:rsid w:val="00A70F3D"/>
    <w:rsid w:val="00A74E33"/>
    <w:rsid w:val="00A77BE6"/>
    <w:rsid w:val="00A90749"/>
    <w:rsid w:val="00AA2EA5"/>
    <w:rsid w:val="00AA304A"/>
    <w:rsid w:val="00AA6AFE"/>
    <w:rsid w:val="00AD19A2"/>
    <w:rsid w:val="00AD2B0B"/>
    <w:rsid w:val="00AE7753"/>
    <w:rsid w:val="00AF06AA"/>
    <w:rsid w:val="00AF190E"/>
    <w:rsid w:val="00B06490"/>
    <w:rsid w:val="00B15F8D"/>
    <w:rsid w:val="00B2034E"/>
    <w:rsid w:val="00B248FD"/>
    <w:rsid w:val="00B273EF"/>
    <w:rsid w:val="00B27AD8"/>
    <w:rsid w:val="00B34779"/>
    <w:rsid w:val="00B46832"/>
    <w:rsid w:val="00B53103"/>
    <w:rsid w:val="00B54B67"/>
    <w:rsid w:val="00B676F4"/>
    <w:rsid w:val="00B71A1F"/>
    <w:rsid w:val="00BA4A9F"/>
    <w:rsid w:val="00BA7941"/>
    <w:rsid w:val="00BB467C"/>
    <w:rsid w:val="00BB7F29"/>
    <w:rsid w:val="00BC2E0F"/>
    <w:rsid w:val="00BC43E9"/>
    <w:rsid w:val="00BC6BED"/>
    <w:rsid w:val="00C31FA8"/>
    <w:rsid w:val="00C53BFA"/>
    <w:rsid w:val="00C572C3"/>
    <w:rsid w:val="00C62A2A"/>
    <w:rsid w:val="00C67FB4"/>
    <w:rsid w:val="00C8367E"/>
    <w:rsid w:val="00C90370"/>
    <w:rsid w:val="00CA3F02"/>
    <w:rsid w:val="00CC37D0"/>
    <w:rsid w:val="00CE056B"/>
    <w:rsid w:val="00D038EE"/>
    <w:rsid w:val="00D0460D"/>
    <w:rsid w:val="00D10D32"/>
    <w:rsid w:val="00D15B61"/>
    <w:rsid w:val="00D16EDB"/>
    <w:rsid w:val="00D21DE4"/>
    <w:rsid w:val="00D23A0D"/>
    <w:rsid w:val="00D2797B"/>
    <w:rsid w:val="00D47402"/>
    <w:rsid w:val="00D47FA6"/>
    <w:rsid w:val="00D56BF8"/>
    <w:rsid w:val="00D62152"/>
    <w:rsid w:val="00D83F6C"/>
    <w:rsid w:val="00DC1260"/>
    <w:rsid w:val="00DD3B9F"/>
    <w:rsid w:val="00DE0250"/>
    <w:rsid w:val="00DE06AE"/>
    <w:rsid w:val="00E12A9B"/>
    <w:rsid w:val="00E45FE3"/>
    <w:rsid w:val="00E56FC0"/>
    <w:rsid w:val="00E61D7B"/>
    <w:rsid w:val="00E643D4"/>
    <w:rsid w:val="00E726F6"/>
    <w:rsid w:val="00E920DE"/>
    <w:rsid w:val="00EA4BB8"/>
    <w:rsid w:val="00EA5017"/>
    <w:rsid w:val="00EB4BC6"/>
    <w:rsid w:val="00EC2DC7"/>
    <w:rsid w:val="00F01B8D"/>
    <w:rsid w:val="00F0592E"/>
    <w:rsid w:val="00F06EBE"/>
    <w:rsid w:val="00F22224"/>
    <w:rsid w:val="00F24AE5"/>
    <w:rsid w:val="00F347F3"/>
    <w:rsid w:val="00F37CDC"/>
    <w:rsid w:val="00F5161B"/>
    <w:rsid w:val="00F54A07"/>
    <w:rsid w:val="00F651B2"/>
    <w:rsid w:val="00F654E7"/>
    <w:rsid w:val="00F75351"/>
    <w:rsid w:val="00F75D7C"/>
    <w:rsid w:val="00F772B5"/>
    <w:rsid w:val="00FB297C"/>
    <w:rsid w:val="00FC0219"/>
    <w:rsid w:val="00FC2BF8"/>
    <w:rsid w:val="00FE0D1E"/>
    <w:rsid w:val="00FE639C"/>
    <w:rsid w:val="00FF4134"/>
    <w:rsid w:val="00FF6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59092"/>
  <w15:chartTrackingRefBased/>
  <w15:docId w15:val="{F5C69BE2-4490-CC4B-8D85-14948F575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52FB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7647"/>
    <w:rPr>
      <w:color w:val="0563C1" w:themeColor="hyperlink"/>
      <w:u w:val="single"/>
    </w:rPr>
  </w:style>
  <w:style w:type="character" w:styleId="UnresolvedMention">
    <w:name w:val="Unresolved Mention"/>
    <w:basedOn w:val="DefaultParagraphFont"/>
    <w:uiPriority w:val="99"/>
    <w:semiHidden/>
    <w:unhideWhenUsed/>
    <w:rsid w:val="00A17647"/>
    <w:rPr>
      <w:color w:val="605E5C"/>
      <w:shd w:val="clear" w:color="auto" w:fill="E1DFDD"/>
    </w:rPr>
  </w:style>
  <w:style w:type="character" w:customStyle="1" w:styleId="hgkelc">
    <w:name w:val="hgkelc"/>
    <w:basedOn w:val="DefaultParagraphFont"/>
    <w:rsid w:val="00B71A1F"/>
  </w:style>
  <w:style w:type="paragraph" w:styleId="NormalWeb">
    <w:name w:val="Normal (Web)"/>
    <w:basedOn w:val="Normal"/>
    <w:uiPriority w:val="99"/>
    <w:semiHidden/>
    <w:unhideWhenUsed/>
    <w:rsid w:val="0035572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5572C"/>
    <w:rPr>
      <w:b/>
      <w:bCs/>
    </w:rPr>
  </w:style>
  <w:style w:type="character" w:styleId="FollowedHyperlink">
    <w:name w:val="FollowedHyperlink"/>
    <w:basedOn w:val="DefaultParagraphFont"/>
    <w:uiPriority w:val="99"/>
    <w:semiHidden/>
    <w:unhideWhenUsed/>
    <w:rsid w:val="0035572C"/>
    <w:rPr>
      <w:color w:val="954F72" w:themeColor="followedHyperlink"/>
      <w:u w:val="single"/>
    </w:rPr>
  </w:style>
  <w:style w:type="paragraph" w:styleId="Header">
    <w:name w:val="header"/>
    <w:basedOn w:val="Normal"/>
    <w:link w:val="HeaderChar"/>
    <w:uiPriority w:val="99"/>
    <w:unhideWhenUsed/>
    <w:rsid w:val="00F24AE5"/>
    <w:pPr>
      <w:tabs>
        <w:tab w:val="center" w:pos="4680"/>
        <w:tab w:val="right" w:pos="9360"/>
      </w:tabs>
    </w:pPr>
  </w:style>
  <w:style w:type="character" w:customStyle="1" w:styleId="HeaderChar">
    <w:name w:val="Header Char"/>
    <w:basedOn w:val="DefaultParagraphFont"/>
    <w:link w:val="Header"/>
    <w:uiPriority w:val="99"/>
    <w:rsid w:val="00F24AE5"/>
  </w:style>
  <w:style w:type="paragraph" w:styleId="Footer">
    <w:name w:val="footer"/>
    <w:basedOn w:val="Normal"/>
    <w:link w:val="FooterChar"/>
    <w:uiPriority w:val="99"/>
    <w:unhideWhenUsed/>
    <w:rsid w:val="00F24AE5"/>
    <w:pPr>
      <w:tabs>
        <w:tab w:val="center" w:pos="4680"/>
        <w:tab w:val="right" w:pos="9360"/>
      </w:tabs>
    </w:pPr>
  </w:style>
  <w:style w:type="character" w:customStyle="1" w:styleId="FooterChar">
    <w:name w:val="Footer Char"/>
    <w:basedOn w:val="DefaultParagraphFont"/>
    <w:link w:val="Footer"/>
    <w:uiPriority w:val="99"/>
    <w:rsid w:val="00F24AE5"/>
  </w:style>
  <w:style w:type="character" w:styleId="PageNumber">
    <w:name w:val="page number"/>
    <w:basedOn w:val="DefaultParagraphFont"/>
    <w:uiPriority w:val="99"/>
    <w:semiHidden/>
    <w:unhideWhenUsed/>
    <w:rsid w:val="00C31FA8"/>
  </w:style>
  <w:style w:type="character" w:customStyle="1" w:styleId="Heading1Char">
    <w:name w:val="Heading 1 Char"/>
    <w:basedOn w:val="DefaultParagraphFont"/>
    <w:link w:val="Heading1"/>
    <w:uiPriority w:val="9"/>
    <w:rsid w:val="00752FB9"/>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7960">
      <w:bodyDiv w:val="1"/>
      <w:marLeft w:val="0"/>
      <w:marRight w:val="0"/>
      <w:marTop w:val="0"/>
      <w:marBottom w:val="0"/>
      <w:divBdr>
        <w:top w:val="none" w:sz="0" w:space="0" w:color="auto"/>
        <w:left w:val="none" w:sz="0" w:space="0" w:color="auto"/>
        <w:bottom w:val="none" w:sz="0" w:space="0" w:color="auto"/>
        <w:right w:val="none" w:sz="0" w:space="0" w:color="auto"/>
      </w:divBdr>
    </w:div>
    <w:div w:id="16976845">
      <w:bodyDiv w:val="1"/>
      <w:marLeft w:val="0"/>
      <w:marRight w:val="0"/>
      <w:marTop w:val="0"/>
      <w:marBottom w:val="0"/>
      <w:divBdr>
        <w:top w:val="none" w:sz="0" w:space="0" w:color="auto"/>
        <w:left w:val="none" w:sz="0" w:space="0" w:color="auto"/>
        <w:bottom w:val="none" w:sz="0" w:space="0" w:color="auto"/>
        <w:right w:val="none" w:sz="0" w:space="0" w:color="auto"/>
      </w:divBdr>
    </w:div>
    <w:div w:id="217665607">
      <w:bodyDiv w:val="1"/>
      <w:marLeft w:val="0"/>
      <w:marRight w:val="0"/>
      <w:marTop w:val="0"/>
      <w:marBottom w:val="0"/>
      <w:divBdr>
        <w:top w:val="none" w:sz="0" w:space="0" w:color="auto"/>
        <w:left w:val="none" w:sz="0" w:space="0" w:color="auto"/>
        <w:bottom w:val="none" w:sz="0" w:space="0" w:color="auto"/>
        <w:right w:val="none" w:sz="0" w:space="0" w:color="auto"/>
      </w:divBdr>
    </w:div>
    <w:div w:id="238441403">
      <w:bodyDiv w:val="1"/>
      <w:marLeft w:val="0"/>
      <w:marRight w:val="0"/>
      <w:marTop w:val="0"/>
      <w:marBottom w:val="0"/>
      <w:divBdr>
        <w:top w:val="none" w:sz="0" w:space="0" w:color="auto"/>
        <w:left w:val="none" w:sz="0" w:space="0" w:color="auto"/>
        <w:bottom w:val="none" w:sz="0" w:space="0" w:color="auto"/>
        <w:right w:val="none" w:sz="0" w:space="0" w:color="auto"/>
      </w:divBdr>
      <w:divsChild>
        <w:div w:id="1187210205">
          <w:marLeft w:val="0"/>
          <w:marRight w:val="0"/>
          <w:marTop w:val="0"/>
          <w:marBottom w:val="0"/>
          <w:divBdr>
            <w:top w:val="none" w:sz="0" w:space="0" w:color="auto"/>
            <w:left w:val="none" w:sz="0" w:space="0" w:color="auto"/>
            <w:bottom w:val="none" w:sz="0" w:space="0" w:color="auto"/>
            <w:right w:val="none" w:sz="0" w:space="0" w:color="auto"/>
          </w:divBdr>
          <w:divsChild>
            <w:div w:id="1476948641">
              <w:marLeft w:val="0"/>
              <w:marRight w:val="0"/>
              <w:marTop w:val="0"/>
              <w:marBottom w:val="0"/>
              <w:divBdr>
                <w:top w:val="none" w:sz="0" w:space="0" w:color="auto"/>
                <w:left w:val="none" w:sz="0" w:space="0" w:color="auto"/>
                <w:bottom w:val="none" w:sz="0" w:space="0" w:color="auto"/>
                <w:right w:val="none" w:sz="0" w:space="0" w:color="auto"/>
              </w:divBdr>
            </w:div>
          </w:divsChild>
        </w:div>
        <w:div w:id="128284487">
          <w:marLeft w:val="0"/>
          <w:marRight w:val="0"/>
          <w:marTop w:val="0"/>
          <w:marBottom w:val="0"/>
          <w:divBdr>
            <w:top w:val="none" w:sz="0" w:space="0" w:color="auto"/>
            <w:left w:val="none" w:sz="0" w:space="0" w:color="auto"/>
            <w:bottom w:val="none" w:sz="0" w:space="0" w:color="auto"/>
            <w:right w:val="none" w:sz="0" w:space="0" w:color="auto"/>
          </w:divBdr>
          <w:divsChild>
            <w:div w:id="795485183">
              <w:marLeft w:val="0"/>
              <w:marRight w:val="0"/>
              <w:marTop w:val="0"/>
              <w:marBottom w:val="0"/>
              <w:divBdr>
                <w:top w:val="none" w:sz="0" w:space="0" w:color="auto"/>
                <w:left w:val="none" w:sz="0" w:space="0" w:color="auto"/>
                <w:bottom w:val="none" w:sz="0" w:space="0" w:color="auto"/>
                <w:right w:val="none" w:sz="0" w:space="0" w:color="auto"/>
              </w:divBdr>
              <w:divsChild>
                <w:div w:id="492766179">
                  <w:marLeft w:val="0"/>
                  <w:marRight w:val="0"/>
                  <w:marTop w:val="0"/>
                  <w:marBottom w:val="0"/>
                  <w:divBdr>
                    <w:top w:val="none" w:sz="0" w:space="0" w:color="auto"/>
                    <w:left w:val="none" w:sz="0" w:space="0" w:color="auto"/>
                    <w:bottom w:val="none" w:sz="0" w:space="0" w:color="auto"/>
                    <w:right w:val="none" w:sz="0" w:space="0" w:color="auto"/>
                  </w:divBdr>
                  <w:divsChild>
                    <w:div w:id="1680810844">
                      <w:marLeft w:val="0"/>
                      <w:marRight w:val="0"/>
                      <w:marTop w:val="0"/>
                      <w:marBottom w:val="0"/>
                      <w:divBdr>
                        <w:top w:val="none" w:sz="0" w:space="0" w:color="auto"/>
                        <w:left w:val="none" w:sz="0" w:space="0" w:color="auto"/>
                        <w:bottom w:val="none" w:sz="0" w:space="0" w:color="auto"/>
                        <w:right w:val="none" w:sz="0" w:space="0" w:color="auto"/>
                      </w:divBdr>
                      <w:divsChild>
                        <w:div w:id="690912764">
                          <w:marLeft w:val="0"/>
                          <w:marRight w:val="0"/>
                          <w:marTop w:val="0"/>
                          <w:marBottom w:val="0"/>
                          <w:divBdr>
                            <w:top w:val="none" w:sz="0" w:space="0" w:color="auto"/>
                            <w:left w:val="none" w:sz="0" w:space="0" w:color="auto"/>
                            <w:bottom w:val="none" w:sz="0" w:space="0" w:color="auto"/>
                            <w:right w:val="none" w:sz="0" w:space="0" w:color="auto"/>
                          </w:divBdr>
                          <w:divsChild>
                            <w:div w:id="104853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313555">
      <w:bodyDiv w:val="1"/>
      <w:marLeft w:val="0"/>
      <w:marRight w:val="0"/>
      <w:marTop w:val="0"/>
      <w:marBottom w:val="0"/>
      <w:divBdr>
        <w:top w:val="none" w:sz="0" w:space="0" w:color="auto"/>
        <w:left w:val="none" w:sz="0" w:space="0" w:color="auto"/>
        <w:bottom w:val="none" w:sz="0" w:space="0" w:color="auto"/>
        <w:right w:val="none" w:sz="0" w:space="0" w:color="auto"/>
      </w:divBdr>
      <w:divsChild>
        <w:div w:id="435907813">
          <w:marLeft w:val="0"/>
          <w:marRight w:val="0"/>
          <w:marTop w:val="0"/>
          <w:marBottom w:val="0"/>
          <w:divBdr>
            <w:top w:val="none" w:sz="0" w:space="0" w:color="auto"/>
            <w:left w:val="none" w:sz="0" w:space="0" w:color="auto"/>
            <w:bottom w:val="none" w:sz="0" w:space="0" w:color="auto"/>
            <w:right w:val="none" w:sz="0" w:space="0" w:color="auto"/>
          </w:divBdr>
          <w:divsChild>
            <w:div w:id="1576281922">
              <w:marLeft w:val="0"/>
              <w:marRight w:val="0"/>
              <w:marTop w:val="0"/>
              <w:marBottom w:val="0"/>
              <w:divBdr>
                <w:top w:val="none" w:sz="0" w:space="0" w:color="auto"/>
                <w:left w:val="none" w:sz="0" w:space="0" w:color="auto"/>
                <w:bottom w:val="none" w:sz="0" w:space="0" w:color="auto"/>
                <w:right w:val="none" w:sz="0" w:space="0" w:color="auto"/>
              </w:divBdr>
            </w:div>
          </w:divsChild>
        </w:div>
        <w:div w:id="1304699423">
          <w:marLeft w:val="0"/>
          <w:marRight w:val="0"/>
          <w:marTop w:val="0"/>
          <w:marBottom w:val="0"/>
          <w:divBdr>
            <w:top w:val="none" w:sz="0" w:space="0" w:color="auto"/>
            <w:left w:val="none" w:sz="0" w:space="0" w:color="auto"/>
            <w:bottom w:val="none" w:sz="0" w:space="0" w:color="auto"/>
            <w:right w:val="none" w:sz="0" w:space="0" w:color="auto"/>
          </w:divBdr>
          <w:divsChild>
            <w:div w:id="270405552">
              <w:marLeft w:val="0"/>
              <w:marRight w:val="0"/>
              <w:marTop w:val="0"/>
              <w:marBottom w:val="0"/>
              <w:divBdr>
                <w:top w:val="none" w:sz="0" w:space="0" w:color="auto"/>
                <w:left w:val="none" w:sz="0" w:space="0" w:color="auto"/>
                <w:bottom w:val="none" w:sz="0" w:space="0" w:color="auto"/>
                <w:right w:val="none" w:sz="0" w:space="0" w:color="auto"/>
              </w:divBdr>
              <w:divsChild>
                <w:div w:id="1224564860">
                  <w:marLeft w:val="0"/>
                  <w:marRight w:val="0"/>
                  <w:marTop w:val="0"/>
                  <w:marBottom w:val="0"/>
                  <w:divBdr>
                    <w:top w:val="none" w:sz="0" w:space="0" w:color="auto"/>
                    <w:left w:val="none" w:sz="0" w:space="0" w:color="auto"/>
                    <w:bottom w:val="none" w:sz="0" w:space="0" w:color="auto"/>
                    <w:right w:val="none" w:sz="0" w:space="0" w:color="auto"/>
                  </w:divBdr>
                  <w:divsChild>
                    <w:div w:id="662202611">
                      <w:marLeft w:val="0"/>
                      <w:marRight w:val="0"/>
                      <w:marTop w:val="0"/>
                      <w:marBottom w:val="0"/>
                      <w:divBdr>
                        <w:top w:val="none" w:sz="0" w:space="0" w:color="auto"/>
                        <w:left w:val="none" w:sz="0" w:space="0" w:color="auto"/>
                        <w:bottom w:val="none" w:sz="0" w:space="0" w:color="auto"/>
                        <w:right w:val="none" w:sz="0" w:space="0" w:color="auto"/>
                      </w:divBdr>
                      <w:divsChild>
                        <w:div w:id="1613316715">
                          <w:marLeft w:val="0"/>
                          <w:marRight w:val="0"/>
                          <w:marTop w:val="0"/>
                          <w:marBottom w:val="0"/>
                          <w:divBdr>
                            <w:top w:val="none" w:sz="0" w:space="0" w:color="auto"/>
                            <w:left w:val="none" w:sz="0" w:space="0" w:color="auto"/>
                            <w:bottom w:val="none" w:sz="0" w:space="0" w:color="auto"/>
                            <w:right w:val="none" w:sz="0" w:space="0" w:color="auto"/>
                          </w:divBdr>
                          <w:divsChild>
                            <w:div w:id="112697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6943376">
      <w:bodyDiv w:val="1"/>
      <w:marLeft w:val="0"/>
      <w:marRight w:val="0"/>
      <w:marTop w:val="0"/>
      <w:marBottom w:val="0"/>
      <w:divBdr>
        <w:top w:val="none" w:sz="0" w:space="0" w:color="auto"/>
        <w:left w:val="none" w:sz="0" w:space="0" w:color="auto"/>
        <w:bottom w:val="none" w:sz="0" w:space="0" w:color="auto"/>
        <w:right w:val="none" w:sz="0" w:space="0" w:color="auto"/>
      </w:divBdr>
    </w:div>
    <w:div w:id="510683336">
      <w:bodyDiv w:val="1"/>
      <w:marLeft w:val="0"/>
      <w:marRight w:val="0"/>
      <w:marTop w:val="0"/>
      <w:marBottom w:val="0"/>
      <w:divBdr>
        <w:top w:val="none" w:sz="0" w:space="0" w:color="auto"/>
        <w:left w:val="none" w:sz="0" w:space="0" w:color="auto"/>
        <w:bottom w:val="none" w:sz="0" w:space="0" w:color="auto"/>
        <w:right w:val="none" w:sz="0" w:space="0" w:color="auto"/>
      </w:divBdr>
    </w:div>
    <w:div w:id="634600139">
      <w:bodyDiv w:val="1"/>
      <w:marLeft w:val="0"/>
      <w:marRight w:val="0"/>
      <w:marTop w:val="0"/>
      <w:marBottom w:val="0"/>
      <w:divBdr>
        <w:top w:val="none" w:sz="0" w:space="0" w:color="auto"/>
        <w:left w:val="none" w:sz="0" w:space="0" w:color="auto"/>
        <w:bottom w:val="none" w:sz="0" w:space="0" w:color="auto"/>
        <w:right w:val="none" w:sz="0" w:space="0" w:color="auto"/>
      </w:divBdr>
    </w:div>
    <w:div w:id="766194043">
      <w:bodyDiv w:val="1"/>
      <w:marLeft w:val="0"/>
      <w:marRight w:val="0"/>
      <w:marTop w:val="0"/>
      <w:marBottom w:val="0"/>
      <w:divBdr>
        <w:top w:val="none" w:sz="0" w:space="0" w:color="auto"/>
        <w:left w:val="none" w:sz="0" w:space="0" w:color="auto"/>
        <w:bottom w:val="none" w:sz="0" w:space="0" w:color="auto"/>
        <w:right w:val="none" w:sz="0" w:space="0" w:color="auto"/>
      </w:divBdr>
      <w:divsChild>
        <w:div w:id="1872451263">
          <w:marLeft w:val="0"/>
          <w:marRight w:val="0"/>
          <w:marTop w:val="0"/>
          <w:marBottom w:val="0"/>
          <w:divBdr>
            <w:top w:val="none" w:sz="0" w:space="0" w:color="auto"/>
            <w:left w:val="none" w:sz="0" w:space="0" w:color="auto"/>
            <w:bottom w:val="none" w:sz="0" w:space="0" w:color="auto"/>
            <w:right w:val="none" w:sz="0" w:space="0" w:color="auto"/>
          </w:divBdr>
          <w:divsChild>
            <w:div w:id="1987203894">
              <w:marLeft w:val="0"/>
              <w:marRight w:val="0"/>
              <w:marTop w:val="0"/>
              <w:marBottom w:val="0"/>
              <w:divBdr>
                <w:top w:val="none" w:sz="0" w:space="0" w:color="auto"/>
                <w:left w:val="none" w:sz="0" w:space="0" w:color="auto"/>
                <w:bottom w:val="none" w:sz="0" w:space="0" w:color="auto"/>
                <w:right w:val="none" w:sz="0" w:space="0" w:color="auto"/>
              </w:divBdr>
            </w:div>
          </w:divsChild>
        </w:div>
        <w:div w:id="946931317">
          <w:marLeft w:val="0"/>
          <w:marRight w:val="0"/>
          <w:marTop w:val="0"/>
          <w:marBottom w:val="0"/>
          <w:divBdr>
            <w:top w:val="none" w:sz="0" w:space="0" w:color="auto"/>
            <w:left w:val="none" w:sz="0" w:space="0" w:color="auto"/>
            <w:bottom w:val="none" w:sz="0" w:space="0" w:color="auto"/>
            <w:right w:val="none" w:sz="0" w:space="0" w:color="auto"/>
          </w:divBdr>
          <w:divsChild>
            <w:div w:id="324018366">
              <w:marLeft w:val="0"/>
              <w:marRight w:val="0"/>
              <w:marTop w:val="0"/>
              <w:marBottom w:val="0"/>
              <w:divBdr>
                <w:top w:val="none" w:sz="0" w:space="0" w:color="auto"/>
                <w:left w:val="none" w:sz="0" w:space="0" w:color="auto"/>
                <w:bottom w:val="none" w:sz="0" w:space="0" w:color="auto"/>
                <w:right w:val="none" w:sz="0" w:space="0" w:color="auto"/>
              </w:divBdr>
              <w:divsChild>
                <w:div w:id="193613880">
                  <w:marLeft w:val="0"/>
                  <w:marRight w:val="0"/>
                  <w:marTop w:val="0"/>
                  <w:marBottom w:val="0"/>
                  <w:divBdr>
                    <w:top w:val="none" w:sz="0" w:space="0" w:color="auto"/>
                    <w:left w:val="none" w:sz="0" w:space="0" w:color="auto"/>
                    <w:bottom w:val="none" w:sz="0" w:space="0" w:color="auto"/>
                    <w:right w:val="none" w:sz="0" w:space="0" w:color="auto"/>
                  </w:divBdr>
                  <w:divsChild>
                    <w:div w:id="25765367">
                      <w:marLeft w:val="0"/>
                      <w:marRight w:val="0"/>
                      <w:marTop w:val="0"/>
                      <w:marBottom w:val="0"/>
                      <w:divBdr>
                        <w:top w:val="none" w:sz="0" w:space="0" w:color="auto"/>
                        <w:left w:val="none" w:sz="0" w:space="0" w:color="auto"/>
                        <w:bottom w:val="none" w:sz="0" w:space="0" w:color="auto"/>
                        <w:right w:val="none" w:sz="0" w:space="0" w:color="auto"/>
                      </w:divBdr>
                      <w:divsChild>
                        <w:div w:id="64763684">
                          <w:marLeft w:val="0"/>
                          <w:marRight w:val="0"/>
                          <w:marTop w:val="0"/>
                          <w:marBottom w:val="0"/>
                          <w:divBdr>
                            <w:top w:val="none" w:sz="0" w:space="0" w:color="auto"/>
                            <w:left w:val="none" w:sz="0" w:space="0" w:color="auto"/>
                            <w:bottom w:val="none" w:sz="0" w:space="0" w:color="auto"/>
                            <w:right w:val="none" w:sz="0" w:space="0" w:color="auto"/>
                          </w:divBdr>
                          <w:divsChild>
                            <w:div w:id="191512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008703">
      <w:bodyDiv w:val="1"/>
      <w:marLeft w:val="0"/>
      <w:marRight w:val="0"/>
      <w:marTop w:val="0"/>
      <w:marBottom w:val="0"/>
      <w:divBdr>
        <w:top w:val="none" w:sz="0" w:space="0" w:color="auto"/>
        <w:left w:val="none" w:sz="0" w:space="0" w:color="auto"/>
        <w:bottom w:val="none" w:sz="0" w:space="0" w:color="auto"/>
        <w:right w:val="none" w:sz="0" w:space="0" w:color="auto"/>
      </w:divBdr>
    </w:div>
    <w:div w:id="1393121082">
      <w:bodyDiv w:val="1"/>
      <w:marLeft w:val="0"/>
      <w:marRight w:val="0"/>
      <w:marTop w:val="0"/>
      <w:marBottom w:val="0"/>
      <w:divBdr>
        <w:top w:val="none" w:sz="0" w:space="0" w:color="auto"/>
        <w:left w:val="none" w:sz="0" w:space="0" w:color="auto"/>
        <w:bottom w:val="none" w:sz="0" w:space="0" w:color="auto"/>
        <w:right w:val="none" w:sz="0" w:space="0" w:color="auto"/>
      </w:divBdr>
    </w:div>
    <w:div w:id="1447581113">
      <w:bodyDiv w:val="1"/>
      <w:marLeft w:val="0"/>
      <w:marRight w:val="0"/>
      <w:marTop w:val="0"/>
      <w:marBottom w:val="0"/>
      <w:divBdr>
        <w:top w:val="none" w:sz="0" w:space="0" w:color="auto"/>
        <w:left w:val="none" w:sz="0" w:space="0" w:color="auto"/>
        <w:bottom w:val="none" w:sz="0" w:space="0" w:color="auto"/>
        <w:right w:val="none" w:sz="0" w:space="0" w:color="auto"/>
      </w:divBdr>
    </w:div>
    <w:div w:id="1682514637">
      <w:bodyDiv w:val="1"/>
      <w:marLeft w:val="0"/>
      <w:marRight w:val="0"/>
      <w:marTop w:val="0"/>
      <w:marBottom w:val="0"/>
      <w:divBdr>
        <w:top w:val="none" w:sz="0" w:space="0" w:color="auto"/>
        <w:left w:val="none" w:sz="0" w:space="0" w:color="auto"/>
        <w:bottom w:val="none" w:sz="0" w:space="0" w:color="auto"/>
        <w:right w:val="none" w:sz="0" w:space="0" w:color="auto"/>
      </w:divBdr>
    </w:div>
    <w:div w:id="1726374519">
      <w:bodyDiv w:val="1"/>
      <w:marLeft w:val="0"/>
      <w:marRight w:val="0"/>
      <w:marTop w:val="0"/>
      <w:marBottom w:val="0"/>
      <w:divBdr>
        <w:top w:val="none" w:sz="0" w:space="0" w:color="auto"/>
        <w:left w:val="none" w:sz="0" w:space="0" w:color="auto"/>
        <w:bottom w:val="none" w:sz="0" w:space="0" w:color="auto"/>
        <w:right w:val="none" w:sz="0" w:space="0" w:color="auto"/>
      </w:divBdr>
    </w:div>
    <w:div w:id="2108306249">
      <w:bodyDiv w:val="1"/>
      <w:marLeft w:val="0"/>
      <w:marRight w:val="0"/>
      <w:marTop w:val="0"/>
      <w:marBottom w:val="0"/>
      <w:divBdr>
        <w:top w:val="none" w:sz="0" w:space="0" w:color="auto"/>
        <w:left w:val="none" w:sz="0" w:space="0" w:color="auto"/>
        <w:bottom w:val="none" w:sz="0" w:space="0" w:color="auto"/>
        <w:right w:val="none" w:sz="0" w:space="0" w:color="auto"/>
      </w:divBdr>
      <w:divsChild>
        <w:div w:id="1511335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dditudemag.com/trust-student-teacher-relationship/" TargetMode="External"/><Relationship Id="rId21" Type="http://schemas.openxmlformats.org/officeDocument/2006/relationships/hyperlink" Target="http://www.engagementineducation.co.uk/stakeholder-engagement" TargetMode="External"/><Relationship Id="rId34" Type="http://schemas.openxmlformats.org/officeDocument/2006/relationships/hyperlink" Target="https://www.javatpoint.com/advantages-and-disadvantages-of-visual-communication" TargetMode="External"/><Relationship Id="rId42" Type="http://schemas.openxmlformats.org/officeDocument/2006/relationships/hyperlink" Target="https://positivepsychology.com/positive-psychology-theory/" TargetMode="External"/><Relationship Id="rId47" Type="http://schemas.openxmlformats.org/officeDocument/2006/relationships/hyperlink" Target="https://www.thersa.org/video/events/2010/06/should-the-nurture-of-children-be-everybodys-business" TargetMode="External"/><Relationship Id="rId50" Type="http://schemas.openxmlformats.org/officeDocument/2006/relationships/hyperlink" Target="https://www.twinkl.co.uk/resources/foundation-phase-welsh-primary-resources-classroom-management/curriculum-for-wales-cymru-wales/four-purposes-of-the-curriculum-curriculum-for-wales-cymru-wales" TargetMode="External"/><Relationship Id="rId55" Type="http://schemas.openxmlformats.org/officeDocument/2006/relationships/hyperlink" Target="https://www.gov.wales/childrens-rights-in-wales" TargetMode="External"/><Relationship Id="rId63" Type="http://schemas.openxmlformats.org/officeDocument/2006/relationships/header" Target="head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melioeducation.com/blog/vark-different-learning-styles/" TargetMode="External"/><Relationship Id="rId29" Type="http://schemas.openxmlformats.org/officeDocument/2006/relationships/hyperlink" Target="https://hes-extraordinary.com/improve-emotional-regulation-just-7-minutes-per-day" TargetMode="External"/><Relationship Id="rId11" Type="http://schemas.openxmlformats.org/officeDocument/2006/relationships/hyperlink" Target="https://www.apa.org/ed/schools/primer/self-esteem" TargetMode="External"/><Relationship Id="rId24" Type="http://schemas.openxmlformats.org/officeDocument/2006/relationships/hyperlink" Target="https://mentallyhealthyschools.org.uk/risks-and-protective-factors/school-based-risk-factors/transitions/" TargetMode="External"/><Relationship Id="rId32" Type="http://schemas.openxmlformats.org/officeDocument/2006/relationships/hyperlink" Target="https://www.readingrockets.org/topics/autism-spectrum-disorder/articles/visual-schedules-school-setting" TargetMode="External"/><Relationship Id="rId37" Type="http://schemas.openxmlformats.org/officeDocument/2006/relationships/hyperlink" Target="https://eric.ed.gov/?id=EJ1066819" TargetMode="External"/><Relationship Id="rId40" Type="http://schemas.openxmlformats.org/officeDocument/2006/relationships/hyperlink" Target="https://bcuhb.nhs.wales/services/hospital-services/neurodevelopmental/documents/visual-timetable/" TargetMode="External"/><Relationship Id="rId45"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53" Type="http://schemas.openxmlformats.org/officeDocument/2006/relationships/hyperlink" Target="https://study.com/academy/lesson/visual-learning-style-definition-characteristics.html" TargetMode="External"/><Relationship Id="rId58" Type="http://schemas.openxmlformats.org/officeDocument/2006/relationships/hyperlink" Target="https://www.gov.wales/inclusion-and-pupil-support-guidance-schools-and-local-authorities" TargetMode="External"/><Relationship Id="rId66"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hyperlink" Target="https://www.gov.wales/additional-learning-needs-transformation-programme-frequently-asked-questions-html" TargetMode="External"/><Relationship Id="rId19" Type="http://schemas.openxmlformats.org/officeDocument/2006/relationships/hyperlink" Target="https://doi.org/10.1097/hrp.0000000000000014" TargetMode="External"/><Relationship Id="rId14" Type="http://schemas.openxmlformats.org/officeDocument/2006/relationships/hyperlink" Target="https://kappanonline.org/inside-the-black-box-raising-standards-through-classroom-assessment/" TargetMode="External"/><Relationship Id="rId22" Type="http://schemas.openxmlformats.org/officeDocument/2006/relationships/hyperlink" Target="https://www.estyn.gov.wales/effective-practice/supporting-pupils-additional-needs-through-change" TargetMode="External"/><Relationship Id="rId27" Type="http://schemas.openxmlformats.org/officeDocument/2006/relationships/hyperlink" Target="https://www.additudemag.com/slideshows/overcoming-adhd-and-shame/" TargetMode="External"/><Relationship Id="rId30" Type="http://schemas.openxmlformats.org/officeDocument/2006/relationships/hyperlink" Target="https://www.sparktheirfuture.qld.edu.au/trusted-adults/" TargetMode="External"/><Relationship Id="rId35" Type="http://schemas.openxmlformats.org/officeDocument/2006/relationships/hyperlink" Target="https://www.indianjournals.com/ijor.aspx?target=ijor:ijrss&amp;volume=7&amp;issue=4&amp;article=026" TargetMode="External"/><Relationship Id="rId43" Type="http://schemas.openxmlformats.org/officeDocument/2006/relationships/hyperlink" Target="https://psychcentral.com/adhd/adhd-struggles-coping-tips" TargetMode="External"/><Relationship Id="rId48" Type="http://schemas.openxmlformats.org/officeDocument/2006/relationships/hyperlink" Target="https://www.sourcekids.com.au/emotional-regulation-how-children-learn-to-manage-their-feelings-how-you-can-help/" TargetMode="External"/><Relationship Id="rId56" Type="http://schemas.openxmlformats.org/officeDocument/2006/relationships/hyperlink" Target="https://hwb.gov.wales/curriculum-for-wales/designing-your-curriculum/developing-a-vision-for-curriculum-design" TargetMode="External"/><Relationship Id="rId64" Type="http://schemas.openxmlformats.org/officeDocument/2006/relationships/footer" Target="footer1.xml"/><Relationship Id="rId8" Type="http://schemas.openxmlformats.org/officeDocument/2006/relationships/image" Target="media/image3.png"/><Relationship Id="rId51" Type="http://schemas.openxmlformats.org/officeDocument/2006/relationships/hyperlink" Target="https://www.unicef.org.uk/rights-respecting-schools/the-rrsa/the-right-to-education/" TargetMode="External"/><Relationship Id="rId3" Type="http://schemas.openxmlformats.org/officeDocument/2006/relationships/webSettings" Target="webSettings.xml"/><Relationship Id="rId12" Type="http://schemas.openxmlformats.org/officeDocument/2006/relationships/hyperlink" Target="https://www.everydayhealth.com/wellness/united-states-of-stress/emotional-meltdowns-why-they-happen-how-prevent-them/" TargetMode="External"/><Relationship Id="rId17" Type="http://schemas.openxmlformats.org/officeDocument/2006/relationships/hyperlink" Target="https://www.rdash.nhs.uk/publications/camhs-emotion-regulation-what-is-it/" TargetMode="External"/><Relationship Id="rId25" Type="http://schemas.openxmlformats.org/officeDocument/2006/relationships/hyperlink" Target="https://doi.org/10.1177/0022167882222004" TargetMode="External"/><Relationship Id="rId33" Type="http://schemas.openxmlformats.org/officeDocument/2006/relationships/hyperlink" Target="https://iqualifyuk.com/why-is-it-important-to-identify-and-meet-individual-learner-needs-when-teaching/" TargetMode="External"/><Relationship Id="rId38" Type="http://schemas.openxmlformats.org/officeDocument/2006/relationships/hyperlink" Target="https://www.structural-learning.com/post/bowlbys-attachment-theory" TargetMode="External"/><Relationship Id="rId46" Type="http://schemas.openxmlformats.org/officeDocument/2006/relationships/hyperlink" Target="https://untappedbrilliance.com/adhd_and_transitions/" TargetMode="External"/><Relationship Id="rId59" Type="http://schemas.openxmlformats.org/officeDocument/2006/relationships/hyperlink" Target="https://hwb.gov.wales/evaluation-improvement-and-accountability/the-national-resource-evaluation-and-improvement/learners-well-being-equity-and-inclusion" TargetMode="External"/><Relationship Id="rId67" Type="http://schemas.openxmlformats.org/officeDocument/2006/relationships/theme" Target="theme/theme1.xml"/><Relationship Id="rId20" Type="http://schemas.openxmlformats.org/officeDocument/2006/relationships/hyperlink" Target="https://www.edthena.com/student-centered-independent-learning/" TargetMode="External"/><Relationship Id="rId41" Type="http://schemas.openxmlformats.org/officeDocument/2006/relationships/hyperlink" Target="https://www.opensocietyfoundations.org/explainers/value-inclusive-education" TargetMode="External"/><Relationship Id="rId54" Type="http://schemas.openxmlformats.org/officeDocument/2006/relationships/hyperlink" Target="https://study.com/academy/lesson/what-is-a-stakeholder-in-education-definition-examples.html" TargetMode="External"/><Relationship Id="rId62" Type="http://schemas.openxmlformats.org/officeDocument/2006/relationships/hyperlink" Target="https://www.rtor.org/2021/07/30/how-to-adjust-to-a-new-environment-as-a-person-with-anxiety/"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health.clevelandclinic.org/what-happens-to-your-body-during-the-fight-or-flight-response/" TargetMode="External"/><Relationship Id="rId23" Type="http://schemas.openxmlformats.org/officeDocument/2006/relationships/hyperlink" Target="https://www.firstdiscoverers.co.uk/child-development-theories-carl-rogers/" TargetMode="External"/><Relationship Id="rId28" Type="http://schemas.openxmlformats.org/officeDocument/2006/relationships/hyperlink" Target="https://kidshealth.org/en/parents/adhd-school.html" TargetMode="External"/><Relationship Id="rId36" Type="http://schemas.openxmlformats.org/officeDocument/2006/relationships/hyperlink" Target="https://medium.com/@ckaczeducation/visual-aids-a-vital-tool-for-students-with-adhd-bbf3a9eb5b25" TargetMode="External"/><Relationship Id="rId49" Type="http://schemas.openxmlformats.org/officeDocument/2006/relationships/hyperlink" Target="https://www.springer.com/journal/10212" TargetMode="External"/><Relationship Id="rId57" Type="http://schemas.openxmlformats.org/officeDocument/2006/relationships/hyperlink" Target="https://hwb.gov.wales/curriculum-for-wales/designing-your-curriculum/enabling-learning" TargetMode="External"/><Relationship Id="rId10" Type="http://schemas.openxmlformats.org/officeDocument/2006/relationships/hyperlink" Target="https://doi.org/10.1016/s0959-4752(99)00025-0" TargetMode="External"/><Relationship Id="rId31" Type="http://schemas.openxmlformats.org/officeDocument/2006/relationships/hyperlink" Target="https://www.iidc.indiana.edu/doc/resources/structured-teaching-strategies-visual-schedules.pdf" TargetMode="External"/><Relationship Id="rId44" Type="http://schemas.openxmlformats.org/officeDocument/2006/relationships/hyperlink" Target="https://elevenrecruiting.com/how-to-adapt-to-a-new-work-environment/" TargetMode="External"/><Relationship Id="rId52" Type="http://schemas.openxmlformats.org/officeDocument/2006/relationships/hyperlink" Target="https://www.medicalnewstoday.com/articles/emotional-self-regulation" TargetMode="External"/><Relationship Id="rId60" Type="http://schemas.openxmlformats.org/officeDocument/2006/relationships/hyperlink" Target="https://hwb.gov.wales/api/storage/19bc948b-8a3f-41e0-944a-7bf2cadf7d18/professional-standards-for-teaching-and-leadership-interactive-pdf-for-pc.pdf" TargetMode="External"/><Relationship Id="rId65"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doi.org/10.1017/s0140525x00075828" TargetMode="External"/><Relationship Id="rId13" Type="http://schemas.openxmlformats.org/officeDocument/2006/relationships/hyperlink" Target="https://www.bera.ac.uk/publication/ethical-guidelines-for-educational-research-2018" TargetMode="External"/><Relationship Id="rId18" Type="http://schemas.openxmlformats.org/officeDocument/2006/relationships/hyperlink" Target="https://childmind.org/article/why-do-kids-have-trouble-with-transitions/" TargetMode="External"/><Relationship Id="rId39" Type="http://schemas.openxmlformats.org/officeDocument/2006/relationships/hyperlink" Target="https://www.understood.org/en/articles/trouble-with-self-regulation-what-you-need-to-k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495</TotalTime>
  <Pages>19</Pages>
  <Words>6282</Words>
  <Characters>35812</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Flood (2100908)</dc:creator>
  <cp:keywords/>
  <dc:description/>
  <cp:lastModifiedBy>Holly Flood (2100908)</cp:lastModifiedBy>
  <cp:revision>93</cp:revision>
  <dcterms:created xsi:type="dcterms:W3CDTF">2023-11-03T10:01:00Z</dcterms:created>
  <dcterms:modified xsi:type="dcterms:W3CDTF">2023-11-06T19:39:00Z</dcterms:modified>
</cp:coreProperties>
</file>