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95675CD" wp14:textId="522C3E6D">
      <w:r w:rsidRPr="26153C03" w:rsidR="1E13AD60">
        <w:rPr>
          <w:rFonts w:ascii="Arial" w:hAnsi="Arial" w:eastAsia="Arial" w:cs="Arial"/>
          <w:b w:val="1"/>
          <w:bCs w:val="1"/>
          <w:i w:val="0"/>
          <w:iCs w:val="0"/>
          <w:strike w:val="0"/>
          <w:dstrike w:val="0"/>
          <w:noProof w:val="0"/>
          <w:color w:val="000000" w:themeColor="text1" w:themeTint="FF" w:themeShade="FF"/>
          <w:sz w:val="58"/>
          <w:szCs w:val="58"/>
          <w:u w:val="none"/>
          <w:lang w:val="en-GB"/>
        </w:rPr>
        <w:t>GDAC Evaluation and Report:</w:t>
      </w:r>
    </w:p>
    <w:p xmlns:wp14="http://schemas.microsoft.com/office/word/2010/wordml" w14:paraId="7DE4D4E0" wp14:textId="5800DD59">
      <w:r>
        <w:br/>
      </w:r>
    </w:p>
    <w:p xmlns:wp14="http://schemas.microsoft.com/office/word/2010/wordml" w14:paraId="611B8410" wp14:textId="5859BE65">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Content:</w:t>
      </w:r>
    </w:p>
    <w:p xmlns:wp14="http://schemas.microsoft.com/office/word/2010/wordml" w:rsidP="26153C03" w14:paraId="4BAC52F4" wp14:textId="01DA4B38">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Overview.</w:t>
      </w:r>
    </w:p>
    <w:p xmlns:wp14="http://schemas.microsoft.com/office/word/2010/wordml" w:rsidP="26153C03" w14:paraId="546211EF" wp14:textId="55783FA6">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Target Audience.</w:t>
      </w:r>
    </w:p>
    <w:p xmlns:wp14="http://schemas.microsoft.com/office/word/2010/wordml" w:rsidP="26153C03" w14:paraId="1B949132" wp14:textId="1296F867">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Design and Theming.</w:t>
      </w:r>
    </w:p>
    <w:p xmlns:wp14="http://schemas.microsoft.com/office/word/2010/wordml" w:rsidP="26153C03" w14:paraId="404AF2DF" wp14:textId="53AD7FD7">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Self Direction Working + Research.</w:t>
      </w:r>
    </w:p>
    <w:p xmlns:wp14="http://schemas.microsoft.com/office/word/2010/wordml" w:rsidP="26153C03" w14:paraId="493323E2" wp14:textId="2F4A9595">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Role Research.</w:t>
      </w:r>
    </w:p>
    <w:p xmlns:wp14="http://schemas.microsoft.com/office/word/2010/wordml" w:rsidP="26153C03" w14:paraId="05BA5A48" wp14:textId="39D55518">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Written Reflection.</w:t>
      </w:r>
    </w:p>
    <w:p xmlns:wp14="http://schemas.microsoft.com/office/word/2010/wordml" w14:paraId="16D7F83B" wp14:textId="2207698E">
      <w:r>
        <w:br/>
      </w:r>
    </w:p>
    <w:p xmlns:wp14="http://schemas.microsoft.com/office/word/2010/wordml" w14:paraId="46A40F6A" wp14:textId="3D505BA3">
      <w:r w:rsidRPr="26153C03" w:rsidR="1E13AD60">
        <w:rPr>
          <w:rFonts w:ascii="Arial" w:hAnsi="Arial" w:eastAsia="Arial" w:cs="Arial"/>
          <w:b w:val="1"/>
          <w:bCs w:val="1"/>
          <w:i w:val="0"/>
          <w:iCs w:val="0"/>
          <w:strike w:val="0"/>
          <w:dstrike w:val="0"/>
          <w:noProof w:val="0"/>
          <w:color w:val="000000" w:themeColor="text1" w:themeTint="FF" w:themeShade="FF"/>
          <w:sz w:val="21"/>
          <w:szCs w:val="21"/>
          <w:u w:val="none"/>
          <w:lang w:val="en-GB"/>
        </w:rPr>
        <w:t>Overview:</w:t>
      </w:r>
    </w:p>
    <w:p xmlns:wp14="http://schemas.microsoft.com/office/word/2010/wordml" w14:paraId="6D61E5E9" wp14:textId="41F5284B">
      <w:r>
        <w:br/>
      </w:r>
    </w:p>
    <w:p xmlns:wp14="http://schemas.microsoft.com/office/word/2010/wordml" w14:paraId="1A9D3562" wp14:textId="2285C236">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When we were first tasked in creating a shoot-em-up game it wasn’t long until our concept was decided between the 4 group members. One of the members came up with the idea of a Frog Game relatively quickly and the idea caught on and was developed as time went on. As it was out goal to create a shoot-em-up the concept was considerably farfetched with most games in the genre taking place in space with intense battles and scenarios, so we thought that using a setting that contrasts this, one that would be more familiar to frogs would be an interesting twist on the entire shoot-em-up genre.</w:t>
      </w:r>
    </w:p>
    <w:p xmlns:wp14="http://schemas.microsoft.com/office/word/2010/wordml" w14:paraId="5C1A3FC1" wp14:textId="64AADC4A">
      <w:r>
        <w:br/>
      </w:r>
    </w:p>
    <w:p xmlns:wp14="http://schemas.microsoft.com/office/word/2010/wordml" w14:paraId="63D20267" wp14:textId="2A0D4C7A">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The game itself would utilize nature as its core environmental setting and as a result would differ greatly from the constant space-themed landscapes the genre has grown used to. As a result of this switch in setting, our team began to research what we could substitute the typical shoot-em-up surroundings for in an environment that would be suitable for frogs.</w:t>
      </w:r>
    </w:p>
    <w:p xmlns:wp14="http://schemas.microsoft.com/office/word/2010/wordml" w14:paraId="6048C990" wp14:textId="019F34E5">
      <w:r>
        <w:br/>
      </w:r>
    </w:p>
    <w:p xmlns:wp14="http://schemas.microsoft.com/office/word/2010/wordml" w14:paraId="3E094FDE" wp14:textId="5AD501F3">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Whilst research was ongoing, a significant part of the game had to be decided, that being the story and the overall reason why what was happening was occurring in the first place. In order to decide this, we decided to look toward our target audience and what would be suitable for them, thus due to our audience being broad with the game being suitable for children yet entertaining for all ages, we came up with the idea of having the frogs be a force for good, with them fighting off an enemy gang of Toads as the main premise as they make their way to the final boss and the leader of the Toad Gang, the Frog King himself.</w:t>
      </w:r>
    </w:p>
    <w:p xmlns:wp14="http://schemas.microsoft.com/office/word/2010/wordml" w14:paraId="14B2D45D" wp14:textId="10E34D37">
      <w:r>
        <w:br/>
      </w:r>
    </w:p>
    <w:p xmlns:wp14="http://schemas.microsoft.com/office/word/2010/wordml" w14:paraId="7892A364" wp14:textId="336D0B88">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When all the research was concluded, we started to build the environment and models around the idea that we had all agreed upon, with the idea and setting laid out in front of us due to the research and concept art that we had made, with innovations made along the way as we added </w:t>
      </w:r>
    </w:p>
    <w:p xmlns:wp14="http://schemas.microsoft.com/office/word/2010/wordml" w14:paraId="7B0EA47A" wp14:textId="60A0F193">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new aspects to the story and gameplay itself.</w:t>
      </w:r>
    </w:p>
    <w:p xmlns:wp14="http://schemas.microsoft.com/office/word/2010/wordml" w14:paraId="4ACEB78C" wp14:textId="795E645D">
      <w:r>
        <w:br/>
      </w:r>
    </w:p>
    <w:p xmlns:wp14="http://schemas.microsoft.com/office/word/2010/wordml" w14:paraId="0862EB12" wp14:textId="15275B56">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Our entire game was made to be somewhat challenging yet also welcoming to all players, with hypothetical goal for platforms were PC and Switch, this is due to the fact that PC is popular for all players whilst the Switch is very family-orientated, as a result it was in our best interest to focus on those two platforms. Thanks to this work ethic, many animations, models and the like were exaggerated to cartoon-like proportions in order to keep a family-friendly experience which would appeal to as many people as possible, rather than prioritize a certain group and have them in mind for the whole creative process.</w:t>
      </w:r>
    </w:p>
    <w:p xmlns:wp14="http://schemas.microsoft.com/office/word/2010/wordml" w14:paraId="4FC8370E" wp14:textId="0818ABB9">
      <w:r>
        <w:br/>
      </w:r>
    </w:p>
    <w:p xmlns:wp14="http://schemas.microsoft.com/office/word/2010/wordml" w14:paraId="2C9202D1" wp14:textId="07538904">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When it came to finalizing our product, we wanted to ensure that the gameplay was fun and unique whilst also being both pleasurable to look at, thus we wanted to make distinct sections throughout the game to stop things from looking stale and uninteresting, in order to achieve this we split the game into five sections: the logs, the forest, the treetops, the village and the castle. </w:t>
      </w:r>
    </w:p>
    <w:p xmlns:wp14="http://schemas.microsoft.com/office/word/2010/wordml" w14:paraId="75C30443" wp14:textId="0B3FADA1">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This provided the variety we were looking for and made things seem fresh and unique whilst playing.</w:t>
      </w:r>
    </w:p>
    <w:p xmlns:wp14="http://schemas.microsoft.com/office/word/2010/wordml" w14:paraId="4840F517" wp14:textId="3D276B4D">
      <w:r>
        <w:br/>
      </w:r>
    </w:p>
    <w:p xmlns:wp14="http://schemas.microsoft.com/office/word/2010/wordml" w14:paraId="5A46660F" wp14:textId="40E12827">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Finally, once the game was in place, we wanted to test the experience so that it stood out as a unique product, though the game had some flaws, it was a vastly different experience compared to that of other more linear space shooters and though the gameplay wasn’t the highest quality as it could have been, the concept was unique enough to make things stand out.</w:t>
      </w:r>
    </w:p>
    <w:p xmlns:wp14="http://schemas.microsoft.com/office/word/2010/wordml" w14:paraId="3B3364E2" wp14:textId="55E0282B">
      <w:r>
        <w:br/>
      </w:r>
    </w:p>
    <w:p xmlns:wp14="http://schemas.microsoft.com/office/word/2010/wordml" w14:paraId="38A75589" wp14:textId="024E8D4C">
      <w:r w:rsidRPr="26153C03" w:rsidR="1E13AD60">
        <w:rPr>
          <w:rFonts w:ascii="Arial" w:hAnsi="Arial" w:eastAsia="Arial" w:cs="Arial"/>
          <w:b w:val="1"/>
          <w:bCs w:val="1"/>
          <w:i w:val="0"/>
          <w:iCs w:val="0"/>
          <w:strike w:val="0"/>
          <w:dstrike w:val="0"/>
          <w:noProof w:val="0"/>
          <w:color w:val="000000" w:themeColor="text1" w:themeTint="FF" w:themeShade="FF"/>
          <w:sz w:val="21"/>
          <w:szCs w:val="21"/>
          <w:u w:val="none"/>
          <w:lang w:val="en-GB"/>
        </w:rPr>
        <w:t>Target Audience:</w:t>
      </w:r>
    </w:p>
    <w:p xmlns:wp14="http://schemas.microsoft.com/office/word/2010/wordml" w14:paraId="103DF27E" wp14:textId="7733CE25">
      <w:r>
        <w:br/>
      </w:r>
    </w:p>
    <w:p xmlns:wp14="http://schemas.microsoft.com/office/word/2010/wordml" w14:paraId="5E3FA917" wp14:textId="69926B9C">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As mentioned in the overview, our target audience was relatively varied, however, it was our main goal to make our product suitable for children yet not geared towards them, as a result we made a variety of decisions based around our choice. The first being the consoles that we wished to put the games on, which were the Switch and PC due to the two being family-friendly orientated. However, despite the age range being somewhat broad, a large part of making it appealing came from the fact that the game’s themes and environment were also geared to a </w:t>
      </w:r>
    </w:p>
    <w:p xmlns:wp14="http://schemas.microsoft.com/office/word/2010/wordml" w14:paraId="322B6169" wp14:textId="68A70425">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certain audience, one that was extremely broad as well. </w:t>
      </w:r>
    </w:p>
    <w:p xmlns:wp14="http://schemas.microsoft.com/office/word/2010/wordml" w14:paraId="3B63D09D" wp14:textId="53181CF4">
      <w:r>
        <w:br/>
      </w:r>
    </w:p>
    <w:p xmlns:wp14="http://schemas.microsoft.com/office/word/2010/wordml" w14:paraId="27A1C26A" wp14:textId="2E30E754">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Though frogs are considered a point of interest and intrigue from a lot of people, the game also catered to fans of nature as that was one of the main aspects of the game that we reinforced constantly having a variety of different areas, each with its own natural appeal.</w:t>
      </w:r>
    </w:p>
    <w:p xmlns:wp14="http://schemas.microsoft.com/office/word/2010/wordml" w14:paraId="5161EF9F" wp14:textId="445FF3E7">
      <w:r>
        <w:br/>
      </w:r>
    </w:p>
    <w:p xmlns:wp14="http://schemas.microsoft.com/office/word/2010/wordml" w14:paraId="5DCEA1A7" wp14:textId="52641D13">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Obviously one of the main targets in terms of demographic was that of shoot-em-up fans who we thought would be somewhat tired of seeing the constant same settings, that typically being the surface of planets or space in general, so we thought it would be a nice idea to make a game which appealed to fans of the genre yet also tried something new and interesting to catch their eye. Though the game itself was suitable for all ages, we attempted to make some enemies particularly intimidating such as that of the Frog King in order to show that the game itself was not exclusively for children.</w:t>
      </w:r>
    </w:p>
    <w:p xmlns:wp14="http://schemas.microsoft.com/office/word/2010/wordml" w14:paraId="4DB92B8F" wp14:textId="039A84E5">
      <w:r>
        <w:br/>
      </w:r>
    </w:p>
    <w:p xmlns:wp14="http://schemas.microsoft.com/office/word/2010/wordml" w14:paraId="2A6832B5" wp14:textId="031B2637">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Finally, in terms of target audience, unlike the setting and the gameplay the character designs were meant to be appealing to all audience members, they are not made to be specifically catered to children yet they are not too realistic to an extent where children cannot enjoy them, they are exaggerated enough to seem cartoon-like yet also basic and lifelike enough to appeal to more mature players. The enemies are evidently made to seem hostile yet are easy to understand due to wasps and flies being seen as pests, thus it is easy to identify that they are a threat to you, despite this, the designs of the enemies were not made to be too scary for children, more so just the right amount so that everyone can get the picture of what the enemies intend to do entirely based off their designs.</w:t>
      </w:r>
    </w:p>
    <w:p xmlns:wp14="http://schemas.microsoft.com/office/word/2010/wordml" w14:paraId="7E9458F5" wp14:textId="2F6BB43C">
      <w:r>
        <w:br/>
      </w:r>
      <w:r>
        <w:br/>
      </w:r>
      <w:r>
        <w:br/>
      </w:r>
      <w:r>
        <w:br/>
      </w:r>
    </w:p>
    <w:p xmlns:wp14="http://schemas.microsoft.com/office/word/2010/wordml" w14:paraId="7DB223B6" wp14:textId="0E7A731F">
      <w:r w:rsidRPr="26153C03" w:rsidR="1E13AD60">
        <w:rPr>
          <w:rFonts w:ascii="Arial" w:hAnsi="Arial" w:eastAsia="Arial" w:cs="Arial"/>
          <w:b w:val="1"/>
          <w:bCs w:val="1"/>
          <w:i w:val="0"/>
          <w:iCs w:val="0"/>
          <w:strike w:val="0"/>
          <w:dstrike w:val="0"/>
          <w:noProof w:val="0"/>
          <w:color w:val="000000" w:themeColor="text1" w:themeTint="FF" w:themeShade="FF"/>
          <w:sz w:val="21"/>
          <w:szCs w:val="21"/>
          <w:u w:val="none"/>
          <w:lang w:val="en-GB"/>
        </w:rPr>
        <w:t>Design and Theming:</w:t>
      </w:r>
    </w:p>
    <w:p xmlns:wp14="http://schemas.microsoft.com/office/word/2010/wordml" w14:paraId="1E314741" wp14:textId="071857BC">
      <w:r>
        <w:br/>
      </w:r>
    </w:p>
    <w:p xmlns:wp14="http://schemas.microsoft.com/office/word/2010/wordml" w14:paraId="606AC3F9" wp14:textId="7F6E77F7">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Due to the extremely different setting that our game takes place compared to other shoot-em-ups, there was much to be done when it came to general research and understanding of the concept. One of the most important and useful pieces of research we were able to conduct was by using examples of nature around us in order to create a more immersive game experience. This was done by us taking photos and using them as a way to construct more detailed concept art that could be used to create the finished product.</w:t>
      </w:r>
    </w:p>
    <w:p xmlns:wp14="http://schemas.microsoft.com/office/word/2010/wordml" w14:paraId="4B8A6685" wp14:textId="0AFB81A8">
      <w:r>
        <w:br/>
      </w:r>
    </w:p>
    <w:p xmlns:wp14="http://schemas.microsoft.com/office/word/2010/wordml" w14:paraId="6AEC1A3E" wp14:textId="12EC5C30">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We wanted the overall theme of the game to be tied with nature and more specifically regions in which frogs would be found which usually came to lakes and swamps, as a result we tried to keep those guidelines so that we could be creative yet also restrain ourselves to realism and areas that would make somewhat sense for our scenes overall.</w:t>
      </w:r>
    </w:p>
    <w:p xmlns:wp14="http://schemas.microsoft.com/office/word/2010/wordml" w14:paraId="489933E7" wp14:textId="0DE8DD88">
      <w:r>
        <w:br/>
      </w:r>
    </w:p>
    <w:p xmlns:wp14="http://schemas.microsoft.com/office/word/2010/wordml" w14:paraId="11375BE7" wp14:textId="7A0F927B">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Each of the areas that were created to provide variety and interest in the game were made in order to not only capture different parts of nature yet also prevent the game’s atmosphere from becoming stale whilst also staying strict to the guidelines of nature and more importantly, forest-like areas. Despite our focus on nature-based realism, we also didn’t want to become too realistic, this is due to the concept being relatively far fetched and that we were also determined to keep our audience interested, as a result we added villages and structures to our game in order to have a contrast between the nature-inspired game alongside somewhat of a small society around that.</w:t>
      </w:r>
    </w:p>
    <w:p xmlns:wp14="http://schemas.microsoft.com/office/word/2010/wordml" w14:paraId="0AE42EA6" wp14:textId="4EDDBD25">
      <w:r>
        <w:br/>
      </w:r>
    </w:p>
    <w:p xmlns:wp14="http://schemas.microsoft.com/office/word/2010/wordml" w14:paraId="3551A53A" wp14:textId="448D6D49">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Due to the frogs being smaller than a person, the environment was also sized to their perspective, for example, mushrooms which would be small to a person would be a glowing light source for frogs and small tree branches would easily destroy their plane though would be a simple nuisance for a person walking through them. This changed perspective allowed us to be creative when it came to the enemies and world that we aimed to create and as a result created a product that was both unique yet also entertaining to be immersed in.</w:t>
      </w:r>
    </w:p>
    <w:p xmlns:wp14="http://schemas.microsoft.com/office/word/2010/wordml" w14:paraId="54C373D5" wp14:textId="134A8F1A">
      <w:r>
        <w:br/>
      </w:r>
    </w:p>
    <w:p xmlns:wp14="http://schemas.microsoft.com/office/word/2010/wordml" w14:paraId="441A23D6" wp14:textId="3DA2EE7A">
      <w:r w:rsidRPr="26153C03" w:rsidR="1E13AD60">
        <w:rPr>
          <w:rFonts w:ascii="Arial" w:hAnsi="Arial" w:eastAsia="Arial" w:cs="Arial"/>
          <w:b w:val="1"/>
          <w:bCs w:val="1"/>
          <w:i w:val="0"/>
          <w:iCs w:val="0"/>
          <w:strike w:val="0"/>
          <w:dstrike w:val="0"/>
          <w:noProof w:val="0"/>
          <w:color w:val="000000" w:themeColor="text1" w:themeTint="FF" w:themeShade="FF"/>
          <w:sz w:val="21"/>
          <w:szCs w:val="21"/>
          <w:u w:val="none"/>
          <w:lang w:val="en-GB"/>
        </w:rPr>
        <w:t>Self Research:</w:t>
      </w:r>
    </w:p>
    <w:p xmlns:wp14="http://schemas.microsoft.com/office/word/2010/wordml" w14:paraId="36ED9AF7" wp14:textId="2DE96D32">
      <w:r>
        <w:br/>
      </w:r>
    </w:p>
    <w:p xmlns:wp14="http://schemas.microsoft.com/office/word/2010/wordml" w14:paraId="38F624A3" wp14:textId="518B19B9">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When it came to my individual research, I used examples from other games of a similar nature to form multiple ideas based on our own concepts and what has worked well in the past. Games that star characters of a similar nature were a big point of research when it came to designing the characters and enemies with the frogs themselves taking inspiration from designs such as Frogger </w:t>
      </w:r>
      <w:r w:rsidRPr="26153C03" w:rsidR="1E13AD60">
        <w:rPr>
          <w:rFonts w:ascii="Arial" w:hAnsi="Arial" w:eastAsia="Arial" w:cs="Arial"/>
          <w:b w:val="0"/>
          <w:bCs w:val="0"/>
          <w:i w:val="1"/>
          <w:iCs w:val="1"/>
          <w:strike w:val="0"/>
          <w:dstrike w:val="0"/>
          <w:noProof w:val="0"/>
          <w:color w:val="000000" w:themeColor="text1" w:themeTint="FF" w:themeShade="FF"/>
          <w:sz w:val="21"/>
          <w:szCs w:val="21"/>
          <w:u w:val="none"/>
          <w:lang w:val="en-GB"/>
        </w:rPr>
        <w:t xml:space="preserve">(Frogger. 1997. Playstation [FROGGER]. Hasbro Interactive. Sony Computer Entertainment: SCE Cambridge Studio) </w:t>
      </w: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as the initial characters due to the fact that he is considered the most recognisable gaming icon in relation to frogs, with enemies such as the wasps taking inspiration from the Zinger enemies in Donkey Kong Country, </w:t>
      </w:r>
      <w:r w:rsidRPr="26153C03" w:rsidR="1E13AD60">
        <w:rPr>
          <w:rFonts w:ascii="Arial" w:hAnsi="Arial" w:eastAsia="Arial" w:cs="Arial"/>
          <w:b w:val="0"/>
          <w:bCs w:val="0"/>
          <w:i w:val="1"/>
          <w:iCs w:val="1"/>
          <w:strike w:val="0"/>
          <w:dstrike w:val="0"/>
          <w:noProof w:val="0"/>
          <w:color w:val="000000" w:themeColor="text1" w:themeTint="FF" w:themeShade="FF"/>
          <w:sz w:val="21"/>
          <w:szCs w:val="21"/>
          <w:u w:val="none"/>
          <w:lang w:val="en-GB"/>
        </w:rPr>
        <w:t xml:space="preserve">(Donkey Kong Country. 1994. Super Nintendo Entertainment System [DONKEY KONG COUNTRY]. Rare. Nintendo: RareWare UK) </w:t>
      </w: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through looking at examples of enemies of a similar nature from other games, I was able to create characters unique from their inspiration yet carrying over what made the character inspiration examples appealing in their respective games.</w:t>
      </w:r>
    </w:p>
    <w:p xmlns:wp14="http://schemas.microsoft.com/office/word/2010/wordml" w14:paraId="06331A53" wp14:textId="2785196A">
      <w:r>
        <w:br/>
      </w:r>
      <w:r>
        <w:br/>
      </w:r>
    </w:p>
    <w:p xmlns:wp14="http://schemas.microsoft.com/office/word/2010/wordml" w14:paraId="57B3B990" wp14:textId="63B2A221">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Overall in terms of character design, my self-research was dedicated to that of using other source material to understand what makes an appealing character to the demographic that we were trying to support and as a result, I used the designs of successful franchises to make characters that are both unique and charming in their own way without being too closely related to that which they take inspiration from.</w:t>
      </w:r>
    </w:p>
    <w:p xmlns:wp14="http://schemas.microsoft.com/office/word/2010/wordml" w14:paraId="7DA0B9B8" wp14:textId="5D33D39F">
      <w:r>
        <w:br/>
      </w:r>
    </w:p>
    <w:p xmlns:wp14="http://schemas.microsoft.com/office/word/2010/wordml" w14:paraId="4D9611AE" wp14:textId="410894DD">
      <w:r w:rsidRPr="26153C03" w:rsidR="1E13AD60">
        <w:rPr>
          <w:rFonts w:ascii="Arial" w:hAnsi="Arial" w:eastAsia="Arial" w:cs="Arial"/>
          <w:b w:val="1"/>
          <w:bCs w:val="1"/>
          <w:i w:val="0"/>
          <w:iCs w:val="0"/>
          <w:strike w:val="0"/>
          <w:dstrike w:val="0"/>
          <w:noProof w:val="0"/>
          <w:color w:val="000000" w:themeColor="text1" w:themeTint="FF" w:themeShade="FF"/>
          <w:sz w:val="21"/>
          <w:szCs w:val="21"/>
          <w:u w:val="none"/>
          <w:lang w:val="en-GB"/>
        </w:rPr>
        <w:t>Role Research:</w:t>
      </w:r>
    </w:p>
    <w:p xmlns:wp14="http://schemas.microsoft.com/office/word/2010/wordml" w14:paraId="2970AAAB" wp14:textId="519CEFD5">
      <w:r>
        <w:br/>
      </w:r>
    </w:p>
    <w:p xmlns:wp14="http://schemas.microsoft.com/office/word/2010/wordml" w14:paraId="053CA501" wp14:textId="433134FE">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My roles within the project were relatively varied, I was in charge of creating the game itself inside the engine, created the models for player characters, enemies and some environmental models too. I also spent a lot of time researching what makes a shoot-em-up appealing for fans of the genre itself.</w:t>
      </w:r>
    </w:p>
    <w:p xmlns:wp14="http://schemas.microsoft.com/office/word/2010/wordml" w14:paraId="500F2CD2" wp14:textId="0BE08DA1">
      <w:r>
        <w:br/>
      </w:r>
    </w:p>
    <w:p xmlns:wp14="http://schemas.microsoft.com/office/word/2010/wordml" w14:paraId="1E73DB21" wp14:textId="15309F90">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Game Design - When it came to the design of the game, I wanted to make something somewhat challenging yet also pleasurable to look at, this became a balancing act of allowing players to observe the scenery I created around them using the team’s environmental models whilst also allowing myself and my other teammate working in the engine to be able to provide a decent challenge to players. This was all done with target demographic in mind and to appeal to this effectively in my free time I decided to watch gameplay of similar games for a similar audience, the main example of which being Star Fox 64 </w:t>
      </w:r>
      <w:r w:rsidRPr="26153C03" w:rsidR="1E13AD60">
        <w:rPr>
          <w:rFonts w:ascii="Arial" w:hAnsi="Arial" w:eastAsia="Arial" w:cs="Arial"/>
          <w:b w:val="0"/>
          <w:bCs w:val="0"/>
          <w:i w:val="1"/>
          <w:iCs w:val="1"/>
          <w:strike w:val="0"/>
          <w:dstrike w:val="0"/>
          <w:noProof w:val="0"/>
          <w:color w:val="000000" w:themeColor="text1" w:themeTint="FF" w:themeShade="FF"/>
          <w:sz w:val="21"/>
          <w:szCs w:val="21"/>
          <w:u w:val="none"/>
          <w:lang w:val="en-GB"/>
        </w:rPr>
        <w:t xml:space="preserve">(Star Fox 64. 1997. Nintendo 64 [STAR FOX 64]. Nintendo: Nintendo EAD) </w:t>
      </w: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which served as a great example in terms of difficulty of the gameplay that we should be trying to achieve.</w:t>
      </w:r>
    </w:p>
    <w:p xmlns:wp14="http://schemas.microsoft.com/office/word/2010/wordml" w14:paraId="4D8F6F0B" wp14:textId="6A57D7D4">
      <w:r>
        <w:br/>
      </w:r>
    </w:p>
    <w:p xmlns:wp14="http://schemas.microsoft.com/office/word/2010/wordml" w14:paraId="25ED5F44" wp14:textId="498C47EA">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Modeling - The Models for the game were meant to be somewhat simplistic as the game itself was meant to simulate a cartoon-like style so realism was not the forefront of my interest when it came to constructing the models themselves.</w:t>
      </w:r>
    </w:p>
    <w:p xmlns:wp14="http://schemas.microsoft.com/office/word/2010/wordml" w14:paraId="2D6FE97A" wp14:textId="733BED34">
      <w:r>
        <w:br/>
      </w:r>
    </w:p>
    <w:p xmlns:wp14="http://schemas.microsoft.com/office/word/2010/wordml" w14:paraId="7B55C732" wp14:textId="037B9C65">
      <w:r w:rsidRPr="26153C03" w:rsidR="1E13AD60">
        <w:rPr>
          <w:rFonts w:ascii="Arial" w:hAnsi="Arial" w:eastAsia="Arial" w:cs="Arial"/>
          <w:b w:val="1"/>
          <w:bCs w:val="1"/>
          <w:i w:val="0"/>
          <w:iCs w:val="0"/>
          <w:strike w:val="0"/>
          <w:dstrike w:val="0"/>
          <w:noProof w:val="0"/>
          <w:color w:val="000000" w:themeColor="text1" w:themeTint="FF" w:themeShade="FF"/>
          <w:sz w:val="21"/>
          <w:szCs w:val="21"/>
          <w:u w:val="none"/>
          <w:lang w:val="en-GB"/>
        </w:rPr>
        <w:t>Self Evaluation:</w:t>
      </w:r>
    </w:p>
    <w:p xmlns:wp14="http://schemas.microsoft.com/office/word/2010/wordml" w14:paraId="13A014CF" wp14:textId="1C86174F">
      <w:r>
        <w:br/>
      </w:r>
    </w:p>
    <w:p xmlns:wp14="http://schemas.microsoft.com/office/word/2010/wordml" w14:paraId="5389BEFB" wp14:textId="307356AE">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Overall, I believe that I was able to meet my goals when it came to completing the project yet I still understand that there were multiple complications that could have been avoided. Starting with the production, I believed that me and the rest of my team could have been more organized when it came to planning and understanding the amount of work that had to be done, in the future I will attempt to pre-plan much more often and also attempt to test each section of my work, rather than leave it to the end so that it is much simpler to identify where a problem comes from.</w:t>
      </w:r>
    </w:p>
    <w:p xmlns:wp14="http://schemas.microsoft.com/office/word/2010/wordml" w14:paraId="2A2F0A13" wp14:textId="2F5560B4">
      <w:r>
        <w:br/>
      </w:r>
    </w:p>
    <w:p xmlns:wp14="http://schemas.microsoft.com/office/word/2010/wordml" w14:paraId="61D754F5" wp14:textId="20F9EFF5">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Personally though I believe that I was able to successfully create interesting environments visually, I could have made the areas more entertaining to traverse through, next time I am involved in a project such as this, I shall prioritize the gameplay over the visuals whilst also trying to steady a balance between visually impressive locations and interesting and fun areas to explore.</w:t>
      </w:r>
    </w:p>
    <w:p xmlns:wp14="http://schemas.microsoft.com/office/word/2010/wordml" w14:paraId="704A4454" wp14:textId="6B7DA834">
      <w:r>
        <w:br/>
      </w:r>
      <w:r>
        <w:br/>
      </w:r>
      <w:r>
        <w:br/>
      </w:r>
      <w:r>
        <w:br/>
      </w:r>
      <w:r>
        <w:br/>
      </w:r>
      <w:r>
        <w:br/>
      </w:r>
    </w:p>
    <w:p xmlns:wp14="http://schemas.microsoft.com/office/word/2010/wordml" w14:paraId="3652FC19" wp14:textId="49404A4D">
      <w:r w:rsidRPr="26153C03" w:rsidR="1E13AD60">
        <w:rPr>
          <w:rFonts w:ascii="Arial" w:hAnsi="Arial" w:eastAsia="Arial" w:cs="Arial"/>
          <w:b w:val="1"/>
          <w:bCs w:val="1"/>
          <w:i w:val="0"/>
          <w:iCs w:val="0"/>
          <w:strike w:val="0"/>
          <w:dstrike w:val="0"/>
          <w:noProof w:val="0"/>
          <w:color w:val="000000" w:themeColor="text1" w:themeTint="FF" w:themeShade="FF"/>
          <w:sz w:val="21"/>
          <w:szCs w:val="21"/>
          <w:u w:val="none"/>
          <w:lang w:val="en-GB"/>
        </w:rPr>
        <w:t>Bibliography:</w:t>
      </w:r>
    </w:p>
    <w:p xmlns:wp14="http://schemas.microsoft.com/office/word/2010/wordml" w14:paraId="677E55A3" wp14:textId="5DA7970D">
      <w:r>
        <w:br/>
      </w:r>
    </w:p>
    <w:p xmlns:wp14="http://schemas.microsoft.com/office/word/2010/wordml" w:rsidP="26153C03" w14:paraId="282CDDC0" wp14:textId="2788EACE">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Frogger: Frogger </w:t>
      </w:r>
      <w:r w:rsidRPr="26153C03" w:rsidR="1E13AD60">
        <w:rPr>
          <w:rFonts w:ascii="Arial" w:hAnsi="Arial" w:eastAsia="Arial" w:cs="Arial"/>
          <w:b w:val="0"/>
          <w:bCs w:val="0"/>
          <w:i w:val="1"/>
          <w:iCs w:val="1"/>
          <w:strike w:val="0"/>
          <w:dstrike w:val="0"/>
          <w:noProof w:val="0"/>
          <w:color w:val="000000" w:themeColor="text1" w:themeTint="FF" w:themeShade="FF"/>
          <w:sz w:val="21"/>
          <w:szCs w:val="21"/>
          <w:u w:val="none"/>
          <w:lang w:val="en-GB"/>
        </w:rPr>
        <w:t>(Frogger. 1997. Playstation [FROGGER]. Hasbro Interactive. Sony Computer Entertainment: SCE Cambridge Studio)</w:t>
      </w:r>
    </w:p>
    <w:p xmlns:wp14="http://schemas.microsoft.com/office/word/2010/wordml" w14:paraId="129C5F4F" wp14:textId="036828DC">
      <w:r>
        <w:br/>
      </w:r>
    </w:p>
    <w:p xmlns:wp14="http://schemas.microsoft.com/office/word/2010/wordml" w:rsidP="26153C03" w14:paraId="3CECADC5" wp14:textId="569C027C">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Donkey Kong Country </w:t>
      </w:r>
      <w:r w:rsidRPr="26153C03" w:rsidR="1E13AD60">
        <w:rPr>
          <w:rFonts w:ascii="Arial" w:hAnsi="Arial" w:eastAsia="Arial" w:cs="Arial"/>
          <w:b w:val="0"/>
          <w:bCs w:val="0"/>
          <w:i w:val="1"/>
          <w:iCs w:val="1"/>
          <w:strike w:val="0"/>
          <w:dstrike w:val="0"/>
          <w:noProof w:val="0"/>
          <w:color w:val="000000" w:themeColor="text1" w:themeTint="FF" w:themeShade="FF"/>
          <w:sz w:val="21"/>
          <w:szCs w:val="21"/>
          <w:u w:val="none"/>
          <w:lang w:val="en-GB"/>
        </w:rPr>
        <w:t>(Donkey Kong Country. 1994. Super Nintendo Entertainment System [DONKEY KONG COUNTRY]. Rare. Nintendo: RareWare UK)</w:t>
      </w:r>
    </w:p>
    <w:p xmlns:wp14="http://schemas.microsoft.com/office/word/2010/wordml" w14:paraId="40314743" wp14:textId="273EE2AB">
      <w:r>
        <w:br/>
      </w:r>
    </w:p>
    <w:p xmlns:wp14="http://schemas.microsoft.com/office/word/2010/wordml" w:rsidP="26153C03" w14:paraId="1F35D71C" wp14:textId="518C47B4">
      <w:pPr>
        <w:pStyle w:val="ListParagraph"/>
        <w:numPr>
          <w:ilvl w:val="0"/>
          <w:numId w:val="1"/>
        </w:numPr>
        <w:rPr>
          <w:rFonts w:ascii="Arial" w:hAnsi="Arial" w:eastAsia="Arial" w:cs="Arial" w:asciiTheme="minorAscii" w:hAnsiTheme="minorAscii" w:eastAsiaTheme="minorAscii" w:cstheme="minorAscii"/>
          <w:b w:val="0"/>
          <w:bCs w:val="0"/>
          <w:i w:val="0"/>
          <w:iCs w:val="0"/>
          <w:color w:val="000000" w:themeColor="text1" w:themeTint="FF" w:themeShade="FF"/>
          <w:sz w:val="21"/>
          <w:szCs w:val="21"/>
        </w:rPr>
      </w:pPr>
      <w:r w:rsidRPr="26153C03" w:rsidR="1E13AD60">
        <w:rPr>
          <w:rFonts w:ascii="Arial" w:hAnsi="Arial" w:eastAsia="Arial" w:cs="Arial"/>
          <w:b w:val="0"/>
          <w:bCs w:val="0"/>
          <w:i w:val="0"/>
          <w:iCs w:val="0"/>
          <w:strike w:val="0"/>
          <w:dstrike w:val="0"/>
          <w:noProof w:val="0"/>
          <w:color w:val="000000" w:themeColor="text1" w:themeTint="FF" w:themeShade="FF"/>
          <w:sz w:val="21"/>
          <w:szCs w:val="21"/>
          <w:u w:val="none"/>
          <w:lang w:val="en-GB"/>
        </w:rPr>
        <w:t xml:space="preserve">Star Fox 64: </w:t>
      </w:r>
      <w:r w:rsidRPr="26153C03" w:rsidR="1E13AD60">
        <w:rPr>
          <w:rFonts w:ascii="Arial" w:hAnsi="Arial" w:eastAsia="Arial" w:cs="Arial"/>
          <w:b w:val="0"/>
          <w:bCs w:val="0"/>
          <w:i w:val="1"/>
          <w:iCs w:val="1"/>
          <w:strike w:val="0"/>
          <w:dstrike w:val="0"/>
          <w:noProof w:val="0"/>
          <w:color w:val="000000" w:themeColor="text1" w:themeTint="FF" w:themeShade="FF"/>
          <w:sz w:val="21"/>
          <w:szCs w:val="21"/>
          <w:u w:val="none"/>
          <w:lang w:val="en-GB"/>
        </w:rPr>
        <w:t>(Star Fox 64. 1997. Nintendo 64 [STAR FOX 64]. Nintendo: Nintendo EAD)</w:t>
      </w:r>
    </w:p>
    <w:p xmlns:wp14="http://schemas.microsoft.com/office/word/2010/wordml" w:rsidP="26153C03" w14:paraId="5E5787A5" wp14:textId="3A5C1918">
      <w:pPr>
        <w:pStyle w:val="Normal"/>
      </w:pPr>
      <w:r>
        <w:br/>
      </w:r>
      <w:r>
        <w:br/>
      </w:r>
      <w:r>
        <w:br/>
      </w:r>
      <w:r>
        <w:br/>
      </w: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7E4BC1"/>
    <w:rsid w:val="0A7E4BC1"/>
    <w:rsid w:val="1E13AD60"/>
    <w:rsid w:val="26153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E4BC1"/>
  <w15:chartTrackingRefBased/>
  <w15:docId w15:val="{CBD9C853-A9DB-463C-875B-97474FA83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42326b495ee44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Purser (2004333)</dc:creator>
  <keywords/>
  <dc:description/>
  <lastModifiedBy>James Purser (2004333)</lastModifiedBy>
  <revision>2</revision>
  <dcterms:created xsi:type="dcterms:W3CDTF">2021-12-10T19:03:00.0810571Z</dcterms:created>
  <dcterms:modified xsi:type="dcterms:W3CDTF">2021-12-10T19:04:59.4929447Z</dcterms:modified>
</coreProperties>
</file>