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CD271" w14:textId="0A9F7CEF" w:rsidR="000C0987" w:rsidRDefault="000C0987" w:rsidP="000C0987">
      <w:pPr>
        <w:ind w:left="7200"/>
      </w:pPr>
      <w:r>
        <w:rPr>
          <w:rFonts w:ascii="Arial" w:hAnsi="Arial" w:cs="Arial"/>
          <w:b/>
          <w:noProof/>
          <w:color w:val="0F9ED5" w:themeColor="accent4"/>
          <w:sz w:val="52"/>
          <w:szCs w:val="52"/>
        </w:rPr>
        <mc:AlternateContent>
          <mc:Choice Requires="wps">
            <w:drawing>
              <wp:anchor distT="0" distB="0" distL="114300" distR="114300" simplePos="0" relativeHeight="251659264" behindDoc="0" locked="0" layoutInCell="1" allowOverlap="1" wp14:anchorId="23888C8E" wp14:editId="4E5018DB">
                <wp:simplePos x="0" y="0"/>
                <wp:positionH relativeFrom="column">
                  <wp:posOffset>568177</wp:posOffset>
                </wp:positionH>
                <wp:positionV relativeFrom="paragraph">
                  <wp:posOffset>1072379</wp:posOffset>
                </wp:positionV>
                <wp:extent cx="4678941" cy="406043"/>
                <wp:effectExtent l="12700" t="12700" r="7620" b="13335"/>
                <wp:wrapNone/>
                <wp:docPr id="543257150" name="Text Box 1"/>
                <wp:cNvGraphicFramePr/>
                <a:graphic xmlns:a="http://schemas.openxmlformats.org/drawingml/2006/main">
                  <a:graphicData uri="http://schemas.microsoft.com/office/word/2010/wordprocessingShape">
                    <wps:wsp>
                      <wps:cNvSpPr txBox="1"/>
                      <wps:spPr>
                        <a:xfrm>
                          <a:off x="0" y="0"/>
                          <a:ext cx="4678941" cy="406043"/>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197081D" w14:textId="67C7054D" w:rsidR="000C0987" w:rsidRPr="0038755E" w:rsidRDefault="000C0987" w:rsidP="000C0987">
                            <w:pPr>
                              <w:jc w:val="center"/>
                              <w:rPr>
                                <w:rFonts w:ascii="Calibri" w:hAnsi="Calibri" w:cs="Calibri"/>
                                <w:b/>
                                <w:color w:val="196B24" w:themeColor="accent3"/>
                                <w:sz w:val="36"/>
                                <w:szCs w:val="36"/>
                                <w:u w:val="single"/>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38755E">
                              <w:rPr>
                                <w:rFonts w:ascii="Calibri" w:hAnsi="Calibri" w:cs="Calibri"/>
                                <w:b/>
                                <w:color w:val="196B24" w:themeColor="accent3"/>
                                <w:sz w:val="36"/>
                                <w:szCs w:val="36"/>
                                <w:u w:val="single"/>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PERSONNEL RESOURCING AND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23888C8E" id="_x0000_t202" coordsize="21600,21600" o:spt="202" path="m,l,21600r21600,l21600,xe">
                <v:stroke joinstyle="miter"/>
                <v:path gradientshapeok="t" o:connecttype="rect"/>
              </v:shapetype>
              <v:shape id="Text Box 1" o:spid="_x0000_s1026" type="#_x0000_t202" style="position:absolute;left:0;text-align:left;margin-left:44.75pt;margin-top:84.45pt;width:368.4pt;height:3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" fillcolor="white [3201]" strokecolor="#156082 [3204]" strokeweight="1.5pt">
                <v:textbox>
                  <w:txbxContent>
                    <w:p w14:paraId="3197081D" w14:textId="67C7054D" w:rsidR="000C0987" w:rsidRPr="0038755E" w:rsidRDefault="000C0987" w:rsidP="000C0987">
                      <w:pPr>
                        <w:jc w:val="center"/>
                        <w:rPr>
                          <w:rFonts w:ascii="Calibri" w:hAnsi="Calibri" w:cs="Calibri"/>
                          <w:b/>
                          <w:color w:val="196B24" w:themeColor="accent3"/>
                          <w:sz w:val="36"/>
                          <w:szCs w:val="36"/>
                          <w:u w:val="single"/>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38755E">
                        <w:rPr>
                          <w:rFonts w:ascii="Calibri" w:hAnsi="Calibri" w:cs="Calibri"/>
                          <w:b/>
                          <w:color w:val="196B24" w:themeColor="accent3"/>
                          <w:sz w:val="36"/>
                          <w:szCs w:val="36"/>
                          <w:u w:val="single"/>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PERSONNEL RESOURCING AND DEVELOPMENT</w:t>
                      </w:r>
                    </w:p>
                  </w:txbxContent>
                </v:textbox>
              </v:shape>
            </w:pict>
          </mc:Fallback>
        </mc:AlternateContent>
      </w:r>
      <w:r w:rsidRPr="00E72466">
        <w:rPr>
          <w:rFonts w:ascii="Arial" w:hAnsi="Arial" w:cs="Arial"/>
          <w:b/>
          <w:noProof/>
          <w:color w:val="0F9ED5" w:themeColor="accent4"/>
          <w:sz w:val="52"/>
          <w:szCs w:val="52"/>
          <w14:textOutline w14:w="0" w14:cap="flat" w14:cmpd="sng" w14:algn="ctr">
            <w14:noFill/>
            <w14:prstDash w14:val="solid"/>
            <w14:round/>
          </w14:textOutline>
          <w14:props3d w14:extrusionH="57150" w14:contourW="0" w14:prstMaterial="softEdge">
            <w14:bevelT w14:w="25400" w14:h="38100" w14:prst="circle"/>
          </w14:props3d>
        </w:rPr>
        <w:drawing>
          <wp:inline distT="0" distB="0" distL="0" distR="0" wp14:anchorId="23FC3866" wp14:editId="40E42C19">
            <wp:extent cx="1703408" cy="1025852"/>
            <wp:effectExtent l="0" t="0" r="0" b="3175"/>
            <wp:docPr id="19" name="Picture 18"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descr="A logo with text on it&#10;&#10;AI-generated content may be incorrect."/>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1844180" cy="1110630"/>
                    </a:xfrm>
                    <a:prstGeom prst="rect">
                      <a:avLst/>
                    </a:prstGeom>
                  </pic:spPr>
                </pic:pic>
              </a:graphicData>
            </a:graphic>
          </wp:inline>
        </w:drawing>
      </w:r>
    </w:p>
    <w:p w14:paraId="4D79641C" w14:textId="77777777" w:rsidR="000C0987" w:rsidRDefault="000C0987" w:rsidP="000C0987"/>
    <w:p w14:paraId="37856D47" w14:textId="735640D0" w:rsidR="000C0987" w:rsidRDefault="00E01A46" w:rsidP="000C0987">
      <w:r>
        <w:rPr>
          <w:noProof/>
        </w:rPr>
        <mc:AlternateContent>
          <mc:Choice Requires="wps">
            <w:drawing>
              <wp:anchor distT="0" distB="0" distL="114300" distR="114300" simplePos="0" relativeHeight="251660288" behindDoc="0" locked="0" layoutInCell="1" allowOverlap="1" wp14:anchorId="4F0153F0" wp14:editId="40EA17C6">
                <wp:simplePos x="0" y="0"/>
                <wp:positionH relativeFrom="column">
                  <wp:posOffset>-256374</wp:posOffset>
                </wp:positionH>
                <wp:positionV relativeFrom="paragraph">
                  <wp:posOffset>261062</wp:posOffset>
                </wp:positionV>
                <wp:extent cx="2973936" cy="374904"/>
                <wp:effectExtent l="0" t="0" r="10795" b="19050"/>
                <wp:wrapNone/>
                <wp:docPr id="1166634550" name="Text Box 2"/>
                <wp:cNvGraphicFramePr/>
                <a:graphic xmlns:a="http://schemas.openxmlformats.org/drawingml/2006/main">
                  <a:graphicData uri="http://schemas.microsoft.com/office/word/2010/wordprocessingShape">
                    <wps:wsp>
                      <wps:cNvSpPr txBox="1"/>
                      <wps:spPr>
                        <a:xfrm>
                          <a:off x="0" y="0"/>
                          <a:ext cx="2973936" cy="374904"/>
                        </a:xfrm>
                        <a:prstGeom prst="rect">
                          <a:avLst/>
                        </a:prstGeom>
                        <a:solidFill>
                          <a:schemeClr val="lt1"/>
                        </a:solidFill>
                        <a:ln w="6350">
                          <a:solidFill>
                            <a:prstClr val="black"/>
                          </a:solidFill>
                        </a:ln>
                      </wps:spPr>
                      <wps:txbx>
                        <w:txbxContent>
                          <w:p w14:paraId="556C3FD7" w14:textId="08582844" w:rsidR="00E01A46" w:rsidRPr="0038755E" w:rsidRDefault="00E01A46">
                            <w:pPr>
                              <w:rPr>
                                <w:rFonts w:ascii="Calibri" w:hAnsi="Calibri" w:cs="Calibri"/>
                                <w:b/>
                                <w:color w:val="196B24"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38755E">
                              <w:rPr>
                                <w:rFonts w:ascii="Calibri" w:hAnsi="Calibri" w:cs="Calibri"/>
                                <w:b/>
                                <w:color w:val="196B24" w:themeColor="accent3"/>
                                <w:u w:val="single"/>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PRESENTER</w:t>
                            </w:r>
                            <w:r w:rsidRPr="0038755E">
                              <w:rPr>
                                <w:rFonts w:ascii="Calibri" w:hAnsi="Calibri" w:cs="Calibri"/>
                                <w:b/>
                                <w:color w:val="196B24"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Sandy Gladys Lozano Grimaldo</w:t>
                            </w:r>
                          </w:p>
                          <w:p w14:paraId="390D753F" w14:textId="77777777" w:rsidR="00E01A46" w:rsidRPr="0038755E" w:rsidRDefault="00E01A46">
                            <w:pPr>
                              <w:rPr>
                                <w:rFonts w:ascii="Calibri" w:hAnsi="Calibri" w:cs="Calibri"/>
                                <w:b/>
                                <w:color w:val="196B24"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4F0153F0" id="Text Box 2" o:spid="_x0000_s1027" type="#_x0000_t202" style="position:absolute;margin-left:-20.2pt;margin-top:20.55pt;width:234.15pt;height: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" fillcolor="white [3201]" strokeweight=".5pt">
                <v:textbox>
                  <w:txbxContent>
                    <w:p w14:paraId="556C3FD7" w14:textId="08582844" w:rsidR="00E01A46" w:rsidRPr="0038755E" w:rsidRDefault="00E01A46">
                      <w:pPr>
                        <w:rPr>
                          <w:rFonts w:ascii="Calibri" w:hAnsi="Calibri" w:cs="Calibri"/>
                          <w:b/>
                          <w:color w:val="196B24"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38755E">
                        <w:rPr>
                          <w:rFonts w:ascii="Calibri" w:hAnsi="Calibri" w:cs="Calibri"/>
                          <w:b/>
                          <w:color w:val="196B24" w:themeColor="accent3"/>
                          <w:u w:val="single"/>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PRESENTER</w:t>
                      </w:r>
                      <w:r w:rsidRPr="0038755E">
                        <w:rPr>
                          <w:rFonts w:ascii="Calibri" w:hAnsi="Calibri" w:cs="Calibri"/>
                          <w:b/>
                          <w:color w:val="196B24"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Sandy Gladys Lozano Grimaldo</w:t>
                      </w:r>
                    </w:p>
                    <w:p w14:paraId="390D753F" w14:textId="77777777" w:rsidR="00E01A46" w:rsidRPr="0038755E" w:rsidRDefault="00E01A46">
                      <w:pPr>
                        <w:rPr>
                          <w:rFonts w:ascii="Calibri" w:hAnsi="Calibri" w:cs="Calibri"/>
                          <w:b/>
                          <w:color w:val="196B24"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v:textbox>
              </v:shape>
            </w:pict>
          </mc:Fallback>
        </mc:AlternateContent>
      </w:r>
    </w:p>
    <w:p w14:paraId="2283EE91" w14:textId="77777777" w:rsidR="0038755E" w:rsidRDefault="0038755E" w:rsidP="0038755E">
      <w:pPr>
        <w:jc w:val="center"/>
      </w:pPr>
    </w:p>
    <w:p w14:paraId="26EF29ED" w14:textId="75EECD90" w:rsidR="0038755E" w:rsidRDefault="008A1D78" w:rsidP="0038755E">
      <w:pPr>
        <w:jc w:val="center"/>
      </w:pPr>
      <w:r>
        <w:rPr>
          <w:noProof/>
        </w:rPr>
        <mc:AlternateContent>
          <mc:Choice Requires="wps">
            <w:drawing>
              <wp:anchor distT="0" distB="0" distL="114300" distR="114300" simplePos="0" relativeHeight="251661312" behindDoc="0" locked="0" layoutInCell="1" allowOverlap="1" wp14:anchorId="39CED25D" wp14:editId="151C586D">
                <wp:simplePos x="0" y="0"/>
                <wp:positionH relativeFrom="column">
                  <wp:posOffset>-256374</wp:posOffset>
                </wp:positionH>
                <wp:positionV relativeFrom="paragraph">
                  <wp:posOffset>147955</wp:posOffset>
                </wp:positionV>
                <wp:extent cx="2973705" cy="384561"/>
                <wp:effectExtent l="0" t="0" r="10795" b="9525"/>
                <wp:wrapNone/>
                <wp:docPr id="1006227025" name="Text Box 3"/>
                <wp:cNvGraphicFramePr/>
                <a:graphic xmlns:a="http://schemas.openxmlformats.org/drawingml/2006/main">
                  <a:graphicData uri="http://schemas.microsoft.com/office/word/2010/wordprocessingShape">
                    <wps:wsp>
                      <wps:cNvSpPr txBox="1"/>
                      <wps:spPr>
                        <a:xfrm>
                          <a:off x="0" y="0"/>
                          <a:ext cx="2973705" cy="384561"/>
                        </a:xfrm>
                        <a:prstGeom prst="rect">
                          <a:avLst/>
                        </a:prstGeom>
                        <a:solidFill>
                          <a:schemeClr val="lt1"/>
                        </a:solidFill>
                        <a:ln w="6350">
                          <a:solidFill>
                            <a:prstClr val="black"/>
                          </a:solidFill>
                        </a:ln>
                      </wps:spPr>
                      <wps:txbx>
                        <w:txbxContent>
                          <w:p w14:paraId="7177F3C3" w14:textId="41F538BE" w:rsidR="0038755E" w:rsidRPr="008A1D78" w:rsidRDefault="0038755E">
                            <w:pPr>
                              <w:rPr>
                                <w:rFonts w:ascii="Calibri" w:hAnsi="Calibri" w:cs="Calibri"/>
                                <w:b/>
                                <w:color w:val="196B24"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A1D78">
                              <w:rPr>
                                <w:rFonts w:ascii="Calibri" w:hAnsi="Calibri" w:cs="Calibri"/>
                                <w:b/>
                                <w:color w:val="196B24" w:themeColor="accent3"/>
                                <w:u w:val="single"/>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STUDENT NUMBER</w:t>
                            </w:r>
                            <w:r w:rsidRPr="008A1D78">
                              <w:rPr>
                                <w:rFonts w:ascii="Calibri" w:hAnsi="Calibri" w:cs="Calibri"/>
                                <w:b/>
                                <w:color w:val="196B24"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8A1D78" w:rsidRPr="008A1D78">
                              <w:rPr>
                                <w:rFonts w:ascii="Calibri" w:hAnsi="Calibri" w:cs="Calibri"/>
                                <w:b/>
                                <w:color w:val="196B24" w:themeColor="accent3"/>
                                <w:shd w:val="clear" w:color="auto" w:fill="FFFFFF"/>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2514605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CED25D" id="Text Box 3" o:spid="_x0000_s1028" type="#_x0000_t202" style="position:absolute;left:0;text-align:left;margin-left:-20.2pt;margin-top:11.65pt;width:234.15pt;height:30.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" fillcolor="white [3201]" strokeweight=".5pt">
                <v:textbox>
                  <w:txbxContent>
                    <w:p w14:paraId="7177F3C3" w14:textId="41F538BE" w:rsidR="0038755E" w:rsidRPr="008A1D78" w:rsidRDefault="0038755E">
                      <w:pPr>
                        <w:rPr>
                          <w:rFonts w:ascii="Calibri" w:hAnsi="Calibri" w:cs="Calibri"/>
                          <w:b/>
                          <w:color w:val="196B24"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A1D78">
                        <w:rPr>
                          <w:rFonts w:ascii="Calibri" w:hAnsi="Calibri" w:cs="Calibri"/>
                          <w:b/>
                          <w:color w:val="196B24" w:themeColor="accent3"/>
                          <w:u w:val="single"/>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STUDENT NUMBER</w:t>
                      </w:r>
                      <w:r w:rsidRPr="008A1D78">
                        <w:rPr>
                          <w:rFonts w:ascii="Calibri" w:hAnsi="Calibri" w:cs="Calibri"/>
                          <w:b/>
                          <w:color w:val="196B24"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8A1D78" w:rsidRPr="008A1D78">
                        <w:rPr>
                          <w:rFonts w:ascii="Calibri" w:hAnsi="Calibri" w:cs="Calibri"/>
                          <w:b/>
                          <w:color w:val="196B24" w:themeColor="accent3"/>
                          <w:shd w:val="clear" w:color="auto" w:fill="FFFFFF"/>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2514605</w:t>
                      </w:r>
                    </w:p>
                  </w:txbxContent>
                </v:textbox>
              </v:shape>
            </w:pict>
          </mc:Fallback>
        </mc:AlternateContent>
      </w:r>
    </w:p>
    <w:p w14:paraId="373989A7" w14:textId="62584FFF" w:rsidR="008A1D78" w:rsidRPr="008A1D78" w:rsidRDefault="008A1D78" w:rsidP="008A1D78"/>
    <w:p w14:paraId="24DE991E" w14:textId="7101D7EE" w:rsidR="008A1D78" w:rsidRDefault="002A1FC5" w:rsidP="008A1D78">
      <w:r>
        <w:rPr>
          <w:noProof/>
        </w:rPr>
        <mc:AlternateContent>
          <mc:Choice Requires="wps">
            <w:drawing>
              <wp:anchor distT="0" distB="0" distL="114300" distR="114300" simplePos="0" relativeHeight="251662336" behindDoc="0" locked="0" layoutInCell="1" allowOverlap="1" wp14:anchorId="0E33EAE8" wp14:editId="7B649765">
                <wp:simplePos x="0" y="0"/>
                <wp:positionH relativeFrom="column">
                  <wp:posOffset>-256374</wp:posOffset>
                </wp:positionH>
                <wp:positionV relativeFrom="paragraph">
                  <wp:posOffset>78610</wp:posOffset>
                </wp:positionV>
                <wp:extent cx="2973705" cy="384175"/>
                <wp:effectExtent l="0" t="0" r="10795" b="9525"/>
                <wp:wrapNone/>
                <wp:docPr id="126879045" name="Text Box 4"/>
                <wp:cNvGraphicFramePr/>
                <a:graphic xmlns:a="http://schemas.openxmlformats.org/drawingml/2006/main">
                  <a:graphicData uri="http://schemas.microsoft.com/office/word/2010/wordprocessingShape">
                    <wps:wsp>
                      <wps:cNvSpPr txBox="1"/>
                      <wps:spPr>
                        <a:xfrm>
                          <a:off x="0" y="0"/>
                          <a:ext cx="2973705" cy="384175"/>
                        </a:xfrm>
                        <a:prstGeom prst="rect">
                          <a:avLst/>
                        </a:prstGeom>
                        <a:solidFill>
                          <a:schemeClr val="lt1"/>
                        </a:solidFill>
                        <a:ln w="6350">
                          <a:solidFill>
                            <a:prstClr val="black"/>
                          </a:solidFill>
                        </a:ln>
                      </wps:spPr>
                      <wps:txbx>
                        <w:txbxContent>
                          <w:p w14:paraId="7375FD59" w14:textId="10BC37D4" w:rsidR="008A1D78" w:rsidRPr="008A1D78" w:rsidRDefault="008A1D78">
                            <w:pPr>
                              <w:rPr>
                                <w:rFonts w:ascii="Calibri" w:hAnsi="Calibri" w:cs="Calibri"/>
                                <w:b/>
                                <w:color w:val="196B24"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A1D78">
                              <w:rPr>
                                <w:rFonts w:ascii="Calibri" w:hAnsi="Calibri" w:cs="Calibri"/>
                                <w:b/>
                                <w:color w:val="196B24" w:themeColor="accent3"/>
                                <w:u w:val="single"/>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MODULE LECTURER</w:t>
                            </w:r>
                            <w:r w:rsidRPr="008A1D78">
                              <w:rPr>
                                <w:rFonts w:ascii="Calibri" w:hAnsi="Calibri" w:cs="Calibri"/>
                                <w:b/>
                                <w:color w:val="196B24"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Natalie Brailsford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3EAE8" id="Text Box 4" o:spid="_x0000_s1029" type="#_x0000_t202" style="position:absolute;margin-left:-20.2pt;margin-top:6.2pt;width:234.15pt;height:3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" fillcolor="white [3201]" strokeweight=".5pt">
                <v:textbox>
                  <w:txbxContent>
                    <w:p w14:paraId="7375FD59" w14:textId="10BC37D4" w:rsidR="008A1D78" w:rsidRPr="008A1D78" w:rsidRDefault="008A1D78">
                      <w:pPr>
                        <w:rPr>
                          <w:rFonts w:ascii="Calibri" w:hAnsi="Calibri" w:cs="Calibri"/>
                          <w:b/>
                          <w:color w:val="196B24"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A1D78">
                        <w:rPr>
                          <w:rFonts w:ascii="Calibri" w:hAnsi="Calibri" w:cs="Calibri"/>
                          <w:b/>
                          <w:color w:val="196B24" w:themeColor="accent3"/>
                          <w:u w:val="single"/>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MODULE LECTURER</w:t>
                      </w:r>
                      <w:r w:rsidRPr="008A1D78">
                        <w:rPr>
                          <w:rFonts w:ascii="Calibri" w:hAnsi="Calibri" w:cs="Calibri"/>
                          <w:b/>
                          <w:color w:val="196B24"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Natalie Brailsford</w:t>
                      </w:r>
                    </w:p>
                  </w:txbxContent>
                </v:textbox>
              </v:shape>
            </w:pict>
          </mc:Fallback>
        </mc:AlternateContent>
      </w:r>
    </w:p>
    <w:p w14:paraId="6E959EA4" w14:textId="7D698FE6" w:rsidR="008A1D78" w:rsidRDefault="002A1FC5" w:rsidP="008A1D78">
      <w:pPr>
        <w:jc w:val="center"/>
      </w:pPr>
      <w:r>
        <w:rPr>
          <w:noProof/>
        </w:rPr>
        <mc:AlternateContent>
          <mc:Choice Requires="wps">
            <w:drawing>
              <wp:anchor distT="0" distB="0" distL="114300" distR="114300" simplePos="0" relativeHeight="251663360" behindDoc="0" locked="0" layoutInCell="1" allowOverlap="1" wp14:anchorId="78A02B97" wp14:editId="0BC21312">
                <wp:simplePos x="0" y="0"/>
                <wp:positionH relativeFrom="column">
                  <wp:posOffset>-272302</wp:posOffset>
                </wp:positionH>
                <wp:positionV relativeFrom="paragraph">
                  <wp:posOffset>350681</wp:posOffset>
                </wp:positionV>
                <wp:extent cx="2990797" cy="376015"/>
                <wp:effectExtent l="0" t="0" r="6985" b="17780"/>
                <wp:wrapNone/>
                <wp:docPr id="750305452" name="Text Box 5"/>
                <wp:cNvGraphicFramePr/>
                <a:graphic xmlns:a="http://schemas.openxmlformats.org/drawingml/2006/main">
                  <a:graphicData uri="http://schemas.microsoft.com/office/word/2010/wordprocessingShape">
                    <wps:wsp>
                      <wps:cNvSpPr txBox="1"/>
                      <wps:spPr>
                        <a:xfrm>
                          <a:off x="0" y="0"/>
                          <a:ext cx="2990797" cy="376015"/>
                        </a:xfrm>
                        <a:prstGeom prst="rect">
                          <a:avLst/>
                        </a:prstGeom>
                        <a:solidFill>
                          <a:schemeClr val="lt1"/>
                        </a:solidFill>
                        <a:ln w="6350">
                          <a:solidFill>
                            <a:prstClr val="black"/>
                          </a:solidFill>
                        </a:ln>
                      </wps:spPr>
                      <wps:txbx>
                        <w:txbxContent>
                          <w:p w14:paraId="737D88C8" w14:textId="563FE15B" w:rsidR="008A1D78" w:rsidRPr="008A1D78" w:rsidRDefault="008A1D78">
                            <w:pPr>
                              <w:rPr>
                                <w:rFonts w:ascii="Calibri" w:hAnsi="Calibri" w:cs="Calibri"/>
                                <w:b/>
                                <w:color w:val="196B24"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A1D78">
                              <w:rPr>
                                <w:rFonts w:ascii="Calibri" w:hAnsi="Calibri" w:cs="Calibri"/>
                                <w:b/>
                                <w:color w:val="196B24" w:themeColor="accent3"/>
                                <w:u w:val="single"/>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SUBMISSION DATE</w:t>
                            </w:r>
                            <w:r w:rsidRPr="008A1D78">
                              <w:rPr>
                                <w:rFonts w:ascii="Calibri" w:hAnsi="Calibri" w:cs="Calibri"/>
                                <w:b/>
                                <w:color w:val="196B24"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19/03/26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A02B97" id="Text Box 5" o:spid="_x0000_s1030" type="#_x0000_t202" style="position:absolute;left:0;text-align:left;margin-left:-21.45pt;margin-top:27.6pt;width:235.5pt;height:2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" fillcolor="white [3201]" strokeweight=".5pt">
                <v:textbox>
                  <w:txbxContent>
                    <w:p w14:paraId="737D88C8" w14:textId="563FE15B" w:rsidR="008A1D78" w:rsidRPr="008A1D78" w:rsidRDefault="008A1D78">
                      <w:pPr>
                        <w:rPr>
                          <w:rFonts w:ascii="Calibri" w:hAnsi="Calibri" w:cs="Calibri"/>
                          <w:b/>
                          <w:color w:val="196B24"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A1D78">
                        <w:rPr>
                          <w:rFonts w:ascii="Calibri" w:hAnsi="Calibri" w:cs="Calibri"/>
                          <w:b/>
                          <w:color w:val="196B24" w:themeColor="accent3"/>
                          <w:u w:val="single"/>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SUBMISSION DATE</w:t>
                      </w:r>
                      <w:r w:rsidRPr="008A1D78">
                        <w:rPr>
                          <w:rFonts w:ascii="Calibri" w:hAnsi="Calibri" w:cs="Calibri"/>
                          <w:b/>
                          <w:color w:val="196B24"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19/03/26</w:t>
                      </w:r>
                    </w:p>
                  </w:txbxContent>
                </v:textbox>
              </v:shape>
            </w:pict>
          </mc:Fallback>
        </mc:AlternateContent>
      </w:r>
    </w:p>
    <w:p w14:paraId="325E51E5" w14:textId="2FF5A28C" w:rsidR="008A1D78" w:rsidRDefault="008A1D78" w:rsidP="008A1D78">
      <w:pPr>
        <w:jc w:val="center"/>
      </w:pPr>
      <w:r>
        <w:rPr>
          <w:noProof/>
        </w:rPr>
        <mc:AlternateContent>
          <mc:Choice Requires="wps">
            <w:drawing>
              <wp:anchor distT="0" distB="0" distL="114300" distR="114300" simplePos="0" relativeHeight="251664384" behindDoc="0" locked="0" layoutInCell="1" allowOverlap="1" wp14:anchorId="0872BBF2" wp14:editId="368BA377">
                <wp:simplePos x="0" y="0"/>
                <wp:positionH relativeFrom="column">
                  <wp:posOffset>-273465</wp:posOffset>
                </wp:positionH>
                <wp:positionV relativeFrom="paragraph">
                  <wp:posOffset>614603</wp:posOffset>
                </wp:positionV>
                <wp:extent cx="2973123" cy="401652"/>
                <wp:effectExtent l="0" t="0" r="11430" b="17780"/>
                <wp:wrapNone/>
                <wp:docPr id="99632402" name="Text Box 6"/>
                <wp:cNvGraphicFramePr/>
                <a:graphic xmlns:a="http://schemas.openxmlformats.org/drawingml/2006/main">
                  <a:graphicData uri="http://schemas.microsoft.com/office/word/2010/wordprocessingShape">
                    <wps:wsp>
                      <wps:cNvSpPr txBox="1"/>
                      <wps:spPr>
                        <a:xfrm>
                          <a:off x="0" y="0"/>
                          <a:ext cx="2973123" cy="401652"/>
                        </a:xfrm>
                        <a:prstGeom prst="rect">
                          <a:avLst/>
                        </a:prstGeom>
                        <a:solidFill>
                          <a:schemeClr val="lt1"/>
                        </a:solidFill>
                        <a:ln w="6350">
                          <a:solidFill>
                            <a:prstClr val="black"/>
                          </a:solidFill>
                        </a:ln>
                      </wps:spPr>
                      <wps:txbx>
                        <w:txbxContent>
                          <w:p w14:paraId="7BFE055F" w14:textId="0D7EC458" w:rsidR="008A1D78" w:rsidRPr="008A1D78" w:rsidRDefault="008A1D78">
                            <w:pPr>
                              <w:rPr>
                                <w:rFonts w:ascii="Calibri" w:hAnsi="Calibri" w:cs="Calibri"/>
                                <w:b/>
                                <w:color w:val="196B24"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A1D78">
                              <w:rPr>
                                <w:rFonts w:ascii="Calibri" w:hAnsi="Calibri" w:cs="Calibri"/>
                                <w:b/>
                                <w:color w:val="196B24" w:themeColor="accent3"/>
                                <w:u w:val="single"/>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WORLD COUNT</w:t>
                            </w:r>
                            <w:r w:rsidRPr="002A1FC5">
                              <w:rPr>
                                <w:rFonts w:ascii="Calibri" w:hAnsi="Calibri" w:cs="Calibri"/>
                                <w:b/>
                                <w:color w:val="196B24"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Pr="008A1D78">
                              <w:rPr>
                                <w:rFonts w:ascii="Calibri" w:hAnsi="Calibri" w:cs="Calibri"/>
                                <w:b/>
                                <w:color w:val="196B24"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1,500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72BBF2" id="Text Box 6" o:spid="_x0000_s1031" type="#_x0000_t202" style="position:absolute;left:0;text-align:left;margin-left:-21.55pt;margin-top:48.4pt;width:234.1pt;height:31.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" fillcolor="white [3201]" strokeweight=".5pt">
                <v:textbox>
                  <w:txbxContent>
                    <w:p w14:paraId="7BFE055F" w14:textId="0D7EC458" w:rsidR="008A1D78" w:rsidRPr="008A1D78" w:rsidRDefault="008A1D78">
                      <w:pPr>
                        <w:rPr>
                          <w:rFonts w:ascii="Calibri" w:hAnsi="Calibri" w:cs="Calibri"/>
                          <w:b/>
                          <w:color w:val="196B24"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A1D78">
                        <w:rPr>
                          <w:rFonts w:ascii="Calibri" w:hAnsi="Calibri" w:cs="Calibri"/>
                          <w:b/>
                          <w:color w:val="196B24" w:themeColor="accent3"/>
                          <w:u w:val="single"/>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WORLD COUNT</w:t>
                      </w:r>
                      <w:r w:rsidRPr="002A1FC5">
                        <w:rPr>
                          <w:rFonts w:ascii="Calibri" w:hAnsi="Calibri" w:cs="Calibri"/>
                          <w:b/>
                          <w:color w:val="196B24"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Pr="008A1D78">
                        <w:rPr>
                          <w:rFonts w:ascii="Calibri" w:hAnsi="Calibri" w:cs="Calibri"/>
                          <w:b/>
                          <w:color w:val="196B24"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1,500 words</w:t>
                      </w:r>
                    </w:p>
                  </w:txbxContent>
                </v:textbox>
              </v:shape>
            </w:pict>
          </mc:Fallback>
        </mc:AlternateContent>
      </w:r>
    </w:p>
    <w:p w14:paraId="0AE6F530" w14:textId="77777777" w:rsidR="002A1FC5" w:rsidRPr="002A1FC5" w:rsidRDefault="002A1FC5" w:rsidP="002A1FC5"/>
    <w:p w14:paraId="4932AD60" w14:textId="77777777" w:rsidR="002A1FC5" w:rsidRDefault="002A1FC5" w:rsidP="002A1FC5"/>
    <w:p w14:paraId="74AB9CD2" w14:textId="2CDF4B81" w:rsidR="002A1FC5" w:rsidRDefault="002A1FC5" w:rsidP="002A1FC5">
      <w:pPr>
        <w:jc w:val="center"/>
      </w:pPr>
    </w:p>
    <w:p w14:paraId="3A50D994" w14:textId="0D605B0C" w:rsidR="00FF6F9E" w:rsidRPr="00FF6F9E" w:rsidRDefault="00CF4C2A" w:rsidP="00FF6F9E">
      <w:r>
        <w:rPr>
          <w:noProof/>
        </w:rPr>
        <mc:AlternateContent>
          <mc:Choice Requires="wps">
            <w:drawing>
              <wp:anchor distT="0" distB="0" distL="114300" distR="114300" simplePos="0" relativeHeight="251665408" behindDoc="0" locked="0" layoutInCell="1" allowOverlap="1" wp14:anchorId="59A6AEB0" wp14:editId="775C55BE">
                <wp:simplePos x="0" y="0"/>
                <wp:positionH relativeFrom="column">
                  <wp:posOffset>683664</wp:posOffset>
                </wp:positionH>
                <wp:positionV relativeFrom="paragraph">
                  <wp:posOffset>200968</wp:posOffset>
                </wp:positionV>
                <wp:extent cx="4392295" cy="504059"/>
                <wp:effectExtent l="0" t="0" r="14605" b="17145"/>
                <wp:wrapNone/>
                <wp:docPr id="150710407" name="Text Box 7"/>
                <wp:cNvGraphicFramePr/>
                <a:graphic xmlns:a="http://schemas.openxmlformats.org/drawingml/2006/main">
                  <a:graphicData uri="http://schemas.microsoft.com/office/word/2010/wordprocessingShape">
                    <wps:wsp>
                      <wps:cNvSpPr txBox="1"/>
                      <wps:spPr>
                        <a:xfrm>
                          <a:off x="0" y="0"/>
                          <a:ext cx="4392295" cy="504059"/>
                        </a:xfrm>
                        <a:prstGeom prst="rect">
                          <a:avLst/>
                        </a:prstGeom>
                        <a:solidFill>
                          <a:schemeClr val="lt1"/>
                        </a:solidFill>
                        <a:ln w="6350">
                          <a:solidFill>
                            <a:prstClr val="black"/>
                          </a:solidFill>
                        </a:ln>
                      </wps:spPr>
                      <wps:txbx>
                        <w:txbxContent>
                          <w:p w14:paraId="6646BE9A" w14:textId="7E6101FE" w:rsidR="002A1FC5" w:rsidRPr="002A1FC5" w:rsidRDefault="002A1FC5" w:rsidP="002A1FC5">
                            <w:pPr>
                              <w:jc w:val="center"/>
                              <w:rPr>
                                <w:rFonts w:ascii="Calibri" w:hAnsi="Calibri" w:cs="Calibri"/>
                                <w:b/>
                                <w:color w:val="196B24" w:themeColor="accent3"/>
                                <w:sz w:val="36"/>
                                <w:szCs w:val="36"/>
                                <w:u w:val="single"/>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2A1FC5">
                              <w:rPr>
                                <w:rFonts w:ascii="Calibri" w:hAnsi="Calibri" w:cs="Calibri"/>
                                <w:b/>
                                <w:color w:val="196B24" w:themeColor="accent3"/>
                                <w:sz w:val="36"/>
                                <w:szCs w:val="36"/>
                                <w:u w:val="single"/>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HILTON HOTELS &amp; RESORTS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A6AEB0" id="Text Box 7" o:spid="_x0000_s1032" type="#_x0000_t202" style="position:absolute;margin-left:53.85pt;margin-top:15.8pt;width:345.85pt;height:39.7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" fillcolor="white [3201]" strokeweight=".5pt">
                <v:textbox>
                  <w:txbxContent>
                    <w:p w14:paraId="6646BE9A" w14:textId="7E6101FE" w:rsidR="002A1FC5" w:rsidRPr="002A1FC5" w:rsidRDefault="002A1FC5" w:rsidP="002A1FC5">
                      <w:pPr>
                        <w:jc w:val="center"/>
                        <w:rPr>
                          <w:rFonts w:ascii="Calibri" w:hAnsi="Calibri" w:cs="Calibri"/>
                          <w:b/>
                          <w:color w:val="196B24" w:themeColor="accent3"/>
                          <w:sz w:val="36"/>
                          <w:szCs w:val="36"/>
                          <w:u w:val="single"/>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2A1FC5">
                        <w:rPr>
                          <w:rFonts w:ascii="Calibri" w:hAnsi="Calibri" w:cs="Calibri"/>
                          <w:b/>
                          <w:color w:val="196B24" w:themeColor="accent3"/>
                          <w:sz w:val="36"/>
                          <w:szCs w:val="36"/>
                          <w:u w:val="single"/>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HILTON HOTELS &amp; RESORTS</w:t>
                      </w:r>
                    </w:p>
                  </w:txbxContent>
                </v:textbox>
              </v:shape>
            </w:pict>
          </mc:Fallback>
        </mc:AlternateContent>
      </w:r>
    </w:p>
    <w:p w14:paraId="09F31F5B" w14:textId="77777777" w:rsidR="00FF6F9E" w:rsidRDefault="00FF6F9E" w:rsidP="00FF6F9E"/>
    <w:p w14:paraId="4BE0C712" w14:textId="0941D236" w:rsidR="00FF6F9E" w:rsidRDefault="00FF6F9E" w:rsidP="00FF6F9E">
      <w:pPr>
        <w:tabs>
          <w:tab w:val="left" w:pos="8156"/>
        </w:tabs>
      </w:pPr>
      <w:r>
        <w:tab/>
      </w:r>
    </w:p>
    <w:p w14:paraId="45E2BA25" w14:textId="54008633" w:rsidR="00F74823" w:rsidRDefault="00FF6F9E" w:rsidP="007B0DF1">
      <w:pPr>
        <w:tabs>
          <w:tab w:val="left" w:pos="8156"/>
        </w:tabs>
        <w:jc w:val="center"/>
      </w:pPr>
      <w:r>
        <w:rPr>
          <w:noProof/>
        </w:rPr>
        <w:drawing>
          <wp:inline distT="0" distB="0" distL="0" distR="0" wp14:anchorId="4AD98D43" wp14:editId="07CFE1A9">
            <wp:extent cx="3227925" cy="2418459"/>
            <wp:effectExtent l="0" t="0" r="0" b="0"/>
            <wp:docPr id="1764619009" name="Picture 9" descr="A logo of a hot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619009" name="Picture 9" descr="A logo of a hotel&#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3235746" cy="2424319"/>
                    </a:xfrm>
                    <a:prstGeom prst="rect">
                      <a:avLst/>
                    </a:prstGeom>
                  </pic:spPr>
                </pic:pic>
              </a:graphicData>
            </a:graphic>
          </wp:inline>
        </w:drawing>
      </w:r>
    </w:p>
    <w:p w14:paraId="64E20C27" w14:textId="23ED5D57" w:rsidR="00FF6F9E" w:rsidRPr="00BF3A7B" w:rsidRDefault="007B0DF1" w:rsidP="00BF3A7B">
      <w:pPr>
        <w:tabs>
          <w:tab w:val="left" w:pos="8156"/>
        </w:tabs>
        <w:spacing w:line="360" w:lineRule="auto"/>
        <w:jc w:val="both"/>
        <w:rPr>
          <w:rFonts w:ascii="Calibri" w:hAnsi="Calibri" w:cs="Calibri"/>
          <w:b/>
          <w:bCs/>
          <w:u w:val="single"/>
        </w:rPr>
      </w:pPr>
      <w:r w:rsidRPr="00BF3A7B">
        <w:rPr>
          <w:rFonts w:ascii="Calibri" w:hAnsi="Calibri" w:cs="Calibri"/>
          <w:b/>
          <w:bCs/>
          <w:u w:val="single"/>
        </w:rPr>
        <w:lastRenderedPageBreak/>
        <w:t>ELEMENT 1</w:t>
      </w:r>
      <w:r w:rsidRPr="00BF3A7B">
        <w:rPr>
          <w:rFonts w:ascii="Calibri" w:hAnsi="Calibri" w:cs="Calibri"/>
          <w:b/>
          <w:bCs/>
        </w:rPr>
        <w:t>:</w:t>
      </w:r>
    </w:p>
    <w:p w14:paraId="202CDF58" w14:textId="77777777" w:rsidR="00D963C2" w:rsidRPr="00BF3A7B" w:rsidRDefault="00D963C2" w:rsidP="00BF3A7B">
      <w:pPr>
        <w:tabs>
          <w:tab w:val="left" w:pos="8156"/>
        </w:tabs>
        <w:spacing w:line="360" w:lineRule="auto"/>
        <w:jc w:val="both"/>
        <w:rPr>
          <w:rFonts w:ascii="Calibri" w:hAnsi="Calibri" w:cs="Calibri"/>
          <w:b/>
          <w:bCs/>
          <w:u w:val="single"/>
        </w:rPr>
      </w:pPr>
    </w:p>
    <w:p w14:paraId="2B432926" w14:textId="77777777" w:rsidR="00297A8F" w:rsidRPr="00BF3A7B" w:rsidRDefault="00297A8F" w:rsidP="00BF3A7B">
      <w:pPr>
        <w:tabs>
          <w:tab w:val="left" w:pos="8156"/>
        </w:tabs>
        <w:spacing w:line="360" w:lineRule="auto"/>
        <w:jc w:val="both"/>
        <w:rPr>
          <w:rFonts w:ascii="Calibri" w:hAnsi="Calibri" w:cs="Calibri"/>
          <w:b/>
          <w:bCs/>
          <w:color w:val="215E99" w:themeColor="text2" w:themeTint="BF"/>
        </w:rPr>
      </w:pPr>
      <w:r w:rsidRPr="00BF3A7B">
        <w:rPr>
          <w:rFonts w:ascii="Calibri" w:hAnsi="Calibri" w:cs="Calibri"/>
          <w:b/>
          <w:bCs/>
          <w:color w:val="215E99" w:themeColor="text2" w:themeTint="BF"/>
        </w:rPr>
        <w:t>JOB DESCRIPTION:</w:t>
      </w:r>
    </w:p>
    <w:p w14:paraId="7786059D" w14:textId="61FFBEAF" w:rsidR="00297A8F" w:rsidRPr="00BF3A7B" w:rsidRDefault="00297A8F" w:rsidP="00BF3A7B">
      <w:pPr>
        <w:tabs>
          <w:tab w:val="left" w:pos="8156"/>
        </w:tabs>
        <w:spacing w:line="360" w:lineRule="auto"/>
        <w:jc w:val="both"/>
        <w:rPr>
          <w:rFonts w:ascii="Calibri" w:hAnsi="Calibri" w:cs="Calibri"/>
          <w:b/>
          <w:bCs/>
        </w:rPr>
      </w:pPr>
      <w:r w:rsidRPr="00BF3A7B">
        <w:rPr>
          <w:rFonts w:ascii="Calibri" w:hAnsi="Calibri" w:cs="Calibri"/>
        </w:rPr>
        <w:t xml:space="preserve"> </w:t>
      </w:r>
      <w:r w:rsidRPr="00BF3A7B">
        <w:rPr>
          <w:rFonts w:ascii="Calibri" w:hAnsi="Calibri" w:cs="Calibri"/>
          <w:b/>
          <w:bCs/>
        </w:rPr>
        <w:t>Hotel Manager</w:t>
      </w:r>
    </w:p>
    <w:p w14:paraId="27FA00E5" w14:textId="77777777" w:rsidR="00297A8F" w:rsidRPr="00BF3A7B" w:rsidRDefault="00297A8F" w:rsidP="00BF3A7B">
      <w:pPr>
        <w:tabs>
          <w:tab w:val="left" w:pos="8156"/>
        </w:tabs>
        <w:spacing w:line="360" w:lineRule="auto"/>
        <w:jc w:val="both"/>
        <w:rPr>
          <w:rFonts w:ascii="Calibri" w:hAnsi="Calibri" w:cs="Calibri"/>
        </w:rPr>
      </w:pPr>
      <w:r w:rsidRPr="00BF3A7B">
        <w:rPr>
          <w:rFonts w:ascii="Calibri" w:hAnsi="Calibri" w:cs="Calibri"/>
        </w:rPr>
        <w:t xml:space="preserve"> Location: </w:t>
      </w:r>
    </w:p>
    <w:p w14:paraId="551FA024" w14:textId="58289571" w:rsidR="00297A8F" w:rsidRPr="00BF3A7B" w:rsidRDefault="00297A8F" w:rsidP="00BF3A7B">
      <w:pPr>
        <w:tabs>
          <w:tab w:val="left" w:pos="8156"/>
        </w:tabs>
        <w:spacing w:line="360" w:lineRule="auto"/>
        <w:jc w:val="both"/>
        <w:rPr>
          <w:rFonts w:ascii="Calibri" w:hAnsi="Calibri" w:cs="Calibri"/>
        </w:rPr>
      </w:pPr>
      <w:r w:rsidRPr="00BF3A7B">
        <w:rPr>
          <w:rFonts w:ascii="Calibri" w:hAnsi="Calibri" w:cs="Calibri"/>
        </w:rPr>
        <w:t>Hilton Hotels &amp; Resorts</w:t>
      </w:r>
    </w:p>
    <w:p w14:paraId="10E76022" w14:textId="67383B07" w:rsidR="00297A8F" w:rsidRPr="00BF3A7B" w:rsidRDefault="00297A8F" w:rsidP="00BF3A7B">
      <w:pPr>
        <w:tabs>
          <w:tab w:val="left" w:pos="8156"/>
        </w:tabs>
        <w:spacing w:line="360" w:lineRule="auto"/>
        <w:jc w:val="both"/>
        <w:rPr>
          <w:rFonts w:ascii="Calibri" w:hAnsi="Calibri" w:cs="Calibri"/>
          <w:color w:val="215E99" w:themeColor="text2" w:themeTint="BF"/>
        </w:rPr>
      </w:pPr>
      <w:r w:rsidRPr="00BF3A7B">
        <w:rPr>
          <w:rFonts w:ascii="Calibri" w:hAnsi="Calibri" w:cs="Calibri"/>
          <w:color w:val="1F1F1F"/>
          <w:shd w:val="clear" w:color="auto" w:fill="FFFFFF"/>
        </w:rPr>
        <w:t>Kingsway, Greyfriars Rd, Cardiff CF10 3HH</w:t>
      </w:r>
    </w:p>
    <w:p w14:paraId="7B4F7DC0" w14:textId="49FFFA82" w:rsidR="00297A8F" w:rsidRPr="00BF3A7B" w:rsidRDefault="00DB1ACD" w:rsidP="00BF3A7B">
      <w:pPr>
        <w:tabs>
          <w:tab w:val="left" w:pos="8156"/>
        </w:tabs>
        <w:spacing w:line="360" w:lineRule="auto"/>
        <w:jc w:val="both"/>
        <w:rPr>
          <w:rFonts w:ascii="Calibri" w:hAnsi="Calibri" w:cs="Calibri"/>
        </w:rPr>
      </w:pPr>
      <w:r w:rsidRPr="00BF3A7B">
        <w:rPr>
          <w:rFonts w:ascii="Calibri" w:hAnsi="Calibri" w:cs="Calibri"/>
        </w:rPr>
        <w:t xml:space="preserve">Job details: </w:t>
      </w:r>
    </w:p>
    <w:p w14:paraId="5C2ABDAB" w14:textId="6C27C8B0" w:rsidR="00DB1ACD" w:rsidRPr="00BF3A7B" w:rsidRDefault="00DB1ACD" w:rsidP="00BF3A7B">
      <w:pPr>
        <w:tabs>
          <w:tab w:val="left" w:pos="8156"/>
        </w:tabs>
        <w:spacing w:line="360" w:lineRule="auto"/>
        <w:jc w:val="both"/>
        <w:rPr>
          <w:rFonts w:ascii="Calibri" w:hAnsi="Calibri" w:cs="Calibri"/>
          <w:b/>
          <w:bCs/>
        </w:rPr>
      </w:pPr>
      <w:r w:rsidRPr="00BF3A7B">
        <w:rPr>
          <w:rFonts w:ascii="Calibri" w:hAnsi="Calibri" w:cs="Calibri"/>
          <w:b/>
          <w:bCs/>
        </w:rPr>
        <w:t>Pay</w:t>
      </w:r>
    </w:p>
    <w:p w14:paraId="5108AFE5" w14:textId="3065E81F" w:rsidR="00DB1ACD" w:rsidRPr="00BF3A7B" w:rsidRDefault="00DB1ACD" w:rsidP="00BF3A7B">
      <w:pPr>
        <w:tabs>
          <w:tab w:val="left" w:pos="8156"/>
        </w:tabs>
        <w:spacing w:line="360" w:lineRule="auto"/>
        <w:jc w:val="both"/>
        <w:rPr>
          <w:rFonts w:ascii="Calibri" w:hAnsi="Calibri" w:cs="Calibri"/>
        </w:rPr>
      </w:pPr>
      <w:r w:rsidRPr="00BF3A7B">
        <w:rPr>
          <w:rFonts w:ascii="Calibri" w:hAnsi="Calibri" w:cs="Calibri"/>
        </w:rPr>
        <w:t>£31,000 – 35,000 a year</w:t>
      </w:r>
    </w:p>
    <w:p w14:paraId="59F92B80" w14:textId="5B81744E" w:rsidR="00DB1ACD" w:rsidRPr="00BF3A7B" w:rsidRDefault="00DB1ACD" w:rsidP="00BF3A7B">
      <w:pPr>
        <w:tabs>
          <w:tab w:val="left" w:pos="8156"/>
        </w:tabs>
        <w:spacing w:line="360" w:lineRule="auto"/>
        <w:jc w:val="both"/>
        <w:rPr>
          <w:rFonts w:ascii="Calibri" w:hAnsi="Calibri" w:cs="Calibri"/>
          <w:b/>
          <w:bCs/>
        </w:rPr>
      </w:pPr>
      <w:r w:rsidRPr="00BF3A7B">
        <w:rPr>
          <w:rFonts w:ascii="Calibri" w:hAnsi="Calibri" w:cs="Calibri"/>
          <w:b/>
          <w:bCs/>
        </w:rPr>
        <w:t>Job type</w:t>
      </w:r>
    </w:p>
    <w:p w14:paraId="4672A9C8" w14:textId="446BFC3D" w:rsidR="0060306C" w:rsidRPr="00BF3A7B" w:rsidRDefault="0060306C" w:rsidP="00BF3A7B">
      <w:pPr>
        <w:tabs>
          <w:tab w:val="left" w:pos="8156"/>
        </w:tabs>
        <w:spacing w:line="360" w:lineRule="auto"/>
        <w:jc w:val="both"/>
        <w:rPr>
          <w:rFonts w:ascii="Calibri" w:hAnsi="Calibri" w:cs="Calibri"/>
        </w:rPr>
      </w:pPr>
      <w:r w:rsidRPr="00BF3A7B">
        <w:rPr>
          <w:rFonts w:ascii="Calibri" w:hAnsi="Calibri" w:cs="Calibri"/>
        </w:rPr>
        <w:t>Permanent / Full – time</w:t>
      </w:r>
    </w:p>
    <w:p w14:paraId="13B987E1" w14:textId="70AB4866" w:rsidR="0060306C" w:rsidRPr="00BF3A7B" w:rsidRDefault="0060306C" w:rsidP="00BF3A7B">
      <w:pPr>
        <w:tabs>
          <w:tab w:val="left" w:pos="8156"/>
        </w:tabs>
        <w:spacing w:line="360" w:lineRule="auto"/>
        <w:jc w:val="both"/>
        <w:rPr>
          <w:rFonts w:ascii="Calibri" w:hAnsi="Calibri" w:cs="Calibri"/>
          <w:b/>
          <w:bCs/>
        </w:rPr>
      </w:pPr>
      <w:r w:rsidRPr="00BF3A7B">
        <w:rPr>
          <w:rFonts w:ascii="Calibri" w:hAnsi="Calibri" w:cs="Calibri"/>
          <w:b/>
          <w:bCs/>
        </w:rPr>
        <w:t>Benefits</w:t>
      </w:r>
    </w:p>
    <w:p w14:paraId="2A372352" w14:textId="6A15CFB6" w:rsidR="0060306C" w:rsidRPr="00BF3A7B" w:rsidRDefault="00541969" w:rsidP="00BF3A7B">
      <w:pPr>
        <w:pStyle w:val="ListParagraph"/>
        <w:numPr>
          <w:ilvl w:val="0"/>
          <w:numId w:val="1"/>
        </w:numPr>
        <w:tabs>
          <w:tab w:val="left" w:pos="8156"/>
        </w:tabs>
        <w:spacing w:line="360" w:lineRule="auto"/>
        <w:jc w:val="both"/>
        <w:rPr>
          <w:rFonts w:ascii="Calibri" w:hAnsi="Calibri" w:cs="Calibri"/>
        </w:rPr>
      </w:pPr>
      <w:r w:rsidRPr="00BF3A7B">
        <w:rPr>
          <w:rFonts w:ascii="Calibri" w:hAnsi="Calibri" w:cs="Calibri"/>
        </w:rPr>
        <w:t>Company pension</w:t>
      </w:r>
    </w:p>
    <w:p w14:paraId="4553DB87" w14:textId="3469149D" w:rsidR="00541969" w:rsidRPr="00BF3A7B" w:rsidRDefault="00541969" w:rsidP="00BF3A7B">
      <w:pPr>
        <w:pStyle w:val="ListParagraph"/>
        <w:numPr>
          <w:ilvl w:val="0"/>
          <w:numId w:val="1"/>
        </w:numPr>
        <w:tabs>
          <w:tab w:val="left" w:pos="8156"/>
        </w:tabs>
        <w:spacing w:line="360" w:lineRule="auto"/>
        <w:jc w:val="both"/>
        <w:rPr>
          <w:rFonts w:ascii="Calibri" w:hAnsi="Calibri" w:cs="Calibri"/>
        </w:rPr>
      </w:pPr>
      <w:r w:rsidRPr="00BF3A7B">
        <w:rPr>
          <w:rFonts w:ascii="Calibri" w:hAnsi="Calibri" w:cs="Calibri"/>
        </w:rPr>
        <w:t>Employee discount</w:t>
      </w:r>
    </w:p>
    <w:p w14:paraId="03F85667" w14:textId="18DA1FC3" w:rsidR="00541969" w:rsidRPr="00BF3A7B" w:rsidRDefault="00541969" w:rsidP="00BF3A7B">
      <w:pPr>
        <w:pStyle w:val="ListParagraph"/>
        <w:numPr>
          <w:ilvl w:val="0"/>
          <w:numId w:val="1"/>
        </w:numPr>
        <w:tabs>
          <w:tab w:val="left" w:pos="8156"/>
        </w:tabs>
        <w:spacing w:line="360" w:lineRule="auto"/>
        <w:jc w:val="both"/>
        <w:rPr>
          <w:rFonts w:ascii="Calibri" w:hAnsi="Calibri" w:cs="Calibri"/>
        </w:rPr>
      </w:pPr>
      <w:r w:rsidRPr="00BF3A7B">
        <w:rPr>
          <w:rFonts w:ascii="Calibri" w:hAnsi="Calibri" w:cs="Calibri"/>
        </w:rPr>
        <w:t>Discounted or free food</w:t>
      </w:r>
    </w:p>
    <w:p w14:paraId="62F94022" w14:textId="24236281" w:rsidR="00541969" w:rsidRPr="00BF3A7B" w:rsidRDefault="00541969" w:rsidP="00BF3A7B">
      <w:pPr>
        <w:pStyle w:val="ListParagraph"/>
        <w:numPr>
          <w:ilvl w:val="0"/>
          <w:numId w:val="1"/>
        </w:numPr>
        <w:tabs>
          <w:tab w:val="left" w:pos="8156"/>
        </w:tabs>
        <w:spacing w:line="360" w:lineRule="auto"/>
        <w:jc w:val="both"/>
        <w:rPr>
          <w:rFonts w:ascii="Calibri" w:hAnsi="Calibri" w:cs="Calibri"/>
        </w:rPr>
      </w:pPr>
      <w:r w:rsidRPr="00BF3A7B">
        <w:rPr>
          <w:rFonts w:ascii="Calibri" w:hAnsi="Calibri" w:cs="Calibri"/>
        </w:rPr>
        <w:t>On – site parking</w:t>
      </w:r>
    </w:p>
    <w:p w14:paraId="0FD8FA65" w14:textId="77777777" w:rsidR="00541969" w:rsidRPr="00BF3A7B" w:rsidRDefault="00541969" w:rsidP="00BF3A7B">
      <w:pPr>
        <w:pStyle w:val="ListParagraph"/>
        <w:numPr>
          <w:ilvl w:val="0"/>
          <w:numId w:val="1"/>
        </w:numPr>
        <w:tabs>
          <w:tab w:val="left" w:pos="8156"/>
        </w:tabs>
        <w:spacing w:line="360" w:lineRule="auto"/>
        <w:jc w:val="both"/>
        <w:rPr>
          <w:rFonts w:ascii="Calibri" w:hAnsi="Calibri" w:cs="Calibri"/>
        </w:rPr>
      </w:pPr>
      <w:r w:rsidRPr="00BF3A7B">
        <w:rPr>
          <w:rFonts w:ascii="Calibri" w:hAnsi="Calibri" w:cs="Calibri"/>
        </w:rPr>
        <w:t>On – site gym</w:t>
      </w:r>
    </w:p>
    <w:p w14:paraId="55E62011" w14:textId="379FFDD1" w:rsidR="00541969" w:rsidRPr="00BF3A7B" w:rsidRDefault="00541969" w:rsidP="00BF3A7B">
      <w:pPr>
        <w:pStyle w:val="ListParagraph"/>
        <w:numPr>
          <w:ilvl w:val="0"/>
          <w:numId w:val="1"/>
        </w:numPr>
        <w:tabs>
          <w:tab w:val="left" w:pos="8156"/>
        </w:tabs>
        <w:spacing w:line="360" w:lineRule="auto"/>
        <w:jc w:val="both"/>
        <w:rPr>
          <w:rFonts w:ascii="Calibri" w:hAnsi="Calibri" w:cs="Calibri"/>
        </w:rPr>
      </w:pPr>
      <w:r w:rsidRPr="00BF3A7B">
        <w:rPr>
          <w:rFonts w:ascii="Calibri" w:hAnsi="Calibri" w:cs="Calibri"/>
        </w:rPr>
        <w:t>Free parking</w:t>
      </w:r>
    </w:p>
    <w:p w14:paraId="2BADAE90" w14:textId="118096A4" w:rsidR="00541969" w:rsidRPr="00BF3A7B" w:rsidRDefault="00541969" w:rsidP="00BF3A7B">
      <w:pPr>
        <w:pStyle w:val="ListParagraph"/>
        <w:numPr>
          <w:ilvl w:val="0"/>
          <w:numId w:val="1"/>
        </w:numPr>
        <w:tabs>
          <w:tab w:val="left" w:pos="8156"/>
        </w:tabs>
        <w:spacing w:line="360" w:lineRule="auto"/>
        <w:jc w:val="both"/>
        <w:rPr>
          <w:rFonts w:ascii="Calibri" w:hAnsi="Calibri" w:cs="Calibri"/>
        </w:rPr>
      </w:pPr>
      <w:r w:rsidRPr="00BF3A7B">
        <w:rPr>
          <w:rFonts w:ascii="Calibri" w:hAnsi="Calibri" w:cs="Calibri"/>
        </w:rPr>
        <w:t>Gym membership</w:t>
      </w:r>
    </w:p>
    <w:p w14:paraId="20AB40DB" w14:textId="64221EEE" w:rsidR="00541969" w:rsidRPr="00BF3A7B" w:rsidRDefault="00541969" w:rsidP="00BF3A7B">
      <w:pPr>
        <w:pStyle w:val="ListParagraph"/>
        <w:numPr>
          <w:ilvl w:val="0"/>
          <w:numId w:val="1"/>
        </w:numPr>
        <w:tabs>
          <w:tab w:val="left" w:pos="8156"/>
        </w:tabs>
        <w:spacing w:line="360" w:lineRule="auto"/>
        <w:jc w:val="both"/>
        <w:rPr>
          <w:rFonts w:ascii="Calibri" w:hAnsi="Calibri" w:cs="Calibri"/>
        </w:rPr>
      </w:pPr>
      <w:r w:rsidRPr="00BF3A7B">
        <w:rPr>
          <w:rFonts w:ascii="Calibri" w:hAnsi="Calibri" w:cs="Calibri"/>
        </w:rPr>
        <w:t>Canteen</w:t>
      </w:r>
    </w:p>
    <w:p w14:paraId="577389FD" w14:textId="77777777" w:rsidR="00DA6738" w:rsidRPr="00BF3A7B" w:rsidRDefault="00DA6738" w:rsidP="00BF3A7B">
      <w:pPr>
        <w:pStyle w:val="ListParagraph"/>
        <w:tabs>
          <w:tab w:val="left" w:pos="8156"/>
        </w:tabs>
        <w:spacing w:line="360" w:lineRule="auto"/>
        <w:jc w:val="both"/>
        <w:rPr>
          <w:rFonts w:ascii="Calibri" w:hAnsi="Calibri" w:cs="Calibri"/>
        </w:rPr>
      </w:pPr>
    </w:p>
    <w:p w14:paraId="3533BF38" w14:textId="77777777" w:rsidR="00DA6738" w:rsidRPr="00BF3A7B" w:rsidRDefault="00DA6738" w:rsidP="00BF3A7B">
      <w:pPr>
        <w:pStyle w:val="ListParagraph"/>
        <w:tabs>
          <w:tab w:val="left" w:pos="8156"/>
        </w:tabs>
        <w:spacing w:line="360" w:lineRule="auto"/>
        <w:jc w:val="both"/>
        <w:rPr>
          <w:rFonts w:ascii="Calibri" w:hAnsi="Calibri" w:cs="Calibri"/>
        </w:rPr>
      </w:pPr>
    </w:p>
    <w:p w14:paraId="1504E9D8" w14:textId="77777777" w:rsidR="00DA6738" w:rsidRPr="00BF3A7B" w:rsidRDefault="00DA6738" w:rsidP="00BF3A7B">
      <w:pPr>
        <w:pStyle w:val="ListParagraph"/>
        <w:tabs>
          <w:tab w:val="left" w:pos="8156"/>
        </w:tabs>
        <w:spacing w:line="360" w:lineRule="auto"/>
        <w:jc w:val="both"/>
        <w:rPr>
          <w:rFonts w:ascii="Calibri" w:hAnsi="Calibri" w:cs="Calibri"/>
        </w:rPr>
      </w:pPr>
    </w:p>
    <w:p w14:paraId="21ABA276" w14:textId="77777777" w:rsidR="00DA6738" w:rsidRPr="00BF3A7B" w:rsidRDefault="00DA6738" w:rsidP="00BF3A7B">
      <w:pPr>
        <w:pStyle w:val="ListParagraph"/>
        <w:tabs>
          <w:tab w:val="left" w:pos="8156"/>
        </w:tabs>
        <w:spacing w:line="360" w:lineRule="auto"/>
        <w:jc w:val="both"/>
        <w:rPr>
          <w:rFonts w:ascii="Calibri" w:hAnsi="Calibri" w:cs="Calibri"/>
        </w:rPr>
      </w:pPr>
    </w:p>
    <w:p w14:paraId="78E8887A" w14:textId="575D9A40" w:rsidR="00097F5A" w:rsidRPr="00BF3A7B" w:rsidRDefault="00097F5A" w:rsidP="00BF3A7B">
      <w:pPr>
        <w:tabs>
          <w:tab w:val="left" w:pos="8156"/>
        </w:tabs>
        <w:spacing w:line="360" w:lineRule="auto"/>
        <w:jc w:val="both"/>
        <w:rPr>
          <w:rFonts w:ascii="Calibri" w:hAnsi="Calibri" w:cs="Calibri"/>
          <w:b/>
          <w:bCs/>
        </w:rPr>
      </w:pPr>
      <w:r w:rsidRPr="00BF3A7B">
        <w:rPr>
          <w:rFonts w:ascii="Calibri" w:hAnsi="Calibri" w:cs="Calibri"/>
          <w:b/>
          <w:bCs/>
        </w:rPr>
        <w:t>Job Requirements</w:t>
      </w:r>
    </w:p>
    <w:p w14:paraId="6485A8FA" w14:textId="041035C0" w:rsidR="00097F5A" w:rsidRPr="00BF3A7B" w:rsidRDefault="00D0188D" w:rsidP="00BF3A7B">
      <w:pPr>
        <w:tabs>
          <w:tab w:val="left" w:pos="8156"/>
        </w:tabs>
        <w:spacing w:line="360" w:lineRule="auto"/>
        <w:jc w:val="both"/>
        <w:rPr>
          <w:rFonts w:ascii="Calibri" w:hAnsi="Calibri" w:cs="Calibri"/>
        </w:rPr>
      </w:pPr>
      <w:r w:rsidRPr="00BF3A7B">
        <w:rPr>
          <w:rFonts w:ascii="Calibri" w:hAnsi="Calibri" w:cs="Calibri"/>
        </w:rPr>
        <w:t>Company overview</w:t>
      </w:r>
    </w:p>
    <w:p w14:paraId="102A50E2" w14:textId="4A549277" w:rsidR="00BE39F0" w:rsidRPr="00BF3A7B" w:rsidRDefault="00BE39F0" w:rsidP="00BF3A7B">
      <w:pPr>
        <w:tabs>
          <w:tab w:val="left" w:pos="8156"/>
        </w:tabs>
        <w:spacing w:line="360" w:lineRule="auto"/>
        <w:jc w:val="both"/>
        <w:rPr>
          <w:rFonts w:ascii="Calibri" w:hAnsi="Calibri" w:cs="Calibri"/>
        </w:rPr>
      </w:pPr>
      <w:r w:rsidRPr="00BF3A7B">
        <w:rPr>
          <w:rFonts w:ascii="Calibri" w:hAnsi="Calibri" w:cs="Calibri"/>
        </w:rPr>
        <w:t>The Hilton Hotel &amp; Resorts is a modern hotel located 5 minutes from Cardiff Castle and approximately 12 minutes from Millennium Stadium, the national rugby stadium.</w:t>
      </w:r>
    </w:p>
    <w:p w14:paraId="426D95E3" w14:textId="77777777" w:rsidR="00BE39F0" w:rsidRPr="00BF3A7B" w:rsidRDefault="00BE39F0" w:rsidP="00BF3A7B">
      <w:pPr>
        <w:tabs>
          <w:tab w:val="left" w:pos="8156"/>
        </w:tabs>
        <w:spacing w:line="360" w:lineRule="auto"/>
        <w:jc w:val="both"/>
        <w:rPr>
          <w:rFonts w:ascii="Calibri" w:hAnsi="Calibri" w:cs="Calibri"/>
        </w:rPr>
      </w:pPr>
      <w:r w:rsidRPr="00BF3A7B">
        <w:rPr>
          <w:rFonts w:ascii="Calibri" w:hAnsi="Calibri" w:cs="Calibri"/>
        </w:rPr>
        <w:t>The hotel features a Health Club with a sauna, gym, and heated swimming pool. It also offers a restaurant, bar/café, and modern meeting and event facilities.</w:t>
      </w:r>
    </w:p>
    <w:p w14:paraId="566118F0" w14:textId="011C109E" w:rsidR="00D0188D" w:rsidRPr="00BF3A7B" w:rsidRDefault="00BE39F0" w:rsidP="00BF3A7B">
      <w:pPr>
        <w:tabs>
          <w:tab w:val="left" w:pos="8156"/>
        </w:tabs>
        <w:spacing w:line="360" w:lineRule="auto"/>
        <w:jc w:val="both"/>
        <w:rPr>
          <w:rFonts w:ascii="Calibri" w:hAnsi="Calibri" w:cs="Calibri"/>
        </w:rPr>
      </w:pPr>
      <w:r w:rsidRPr="00BF3A7B">
        <w:rPr>
          <w:rFonts w:ascii="Calibri" w:hAnsi="Calibri" w:cs="Calibri"/>
        </w:rPr>
        <w:t>The rooms are elegant, spacious, and fully equipped. The Hilton Hotel has 202 rooms spread across several floors.</w:t>
      </w:r>
    </w:p>
    <w:p w14:paraId="3FBE527E" w14:textId="77777777" w:rsidR="00BE39F0" w:rsidRPr="00BF3A7B" w:rsidRDefault="00BE39F0" w:rsidP="00BF3A7B">
      <w:pPr>
        <w:tabs>
          <w:tab w:val="left" w:pos="8156"/>
        </w:tabs>
        <w:spacing w:line="360" w:lineRule="auto"/>
        <w:jc w:val="both"/>
        <w:rPr>
          <w:rFonts w:ascii="Calibri" w:hAnsi="Calibri" w:cs="Calibri"/>
        </w:rPr>
      </w:pPr>
    </w:p>
    <w:p w14:paraId="162A549E" w14:textId="1397C070" w:rsidR="00BE39F0" w:rsidRPr="00BF3A7B" w:rsidRDefault="00BE39F0" w:rsidP="00BF3A7B">
      <w:pPr>
        <w:tabs>
          <w:tab w:val="left" w:pos="8156"/>
        </w:tabs>
        <w:spacing w:line="360" w:lineRule="auto"/>
        <w:jc w:val="both"/>
        <w:rPr>
          <w:rFonts w:ascii="Calibri" w:hAnsi="Calibri" w:cs="Calibri"/>
        </w:rPr>
      </w:pPr>
      <w:r w:rsidRPr="00BF3A7B">
        <w:rPr>
          <w:rFonts w:ascii="Calibri" w:hAnsi="Calibri" w:cs="Calibri"/>
        </w:rPr>
        <w:t>Summary</w:t>
      </w:r>
    </w:p>
    <w:p w14:paraId="67EA0F44" w14:textId="2C27E9F2" w:rsidR="00BE39F0" w:rsidRPr="00BF3A7B" w:rsidRDefault="00A2364E" w:rsidP="00BF3A7B">
      <w:pPr>
        <w:tabs>
          <w:tab w:val="left" w:pos="8156"/>
        </w:tabs>
        <w:spacing w:line="360" w:lineRule="auto"/>
        <w:jc w:val="both"/>
        <w:rPr>
          <w:rFonts w:ascii="Calibri" w:hAnsi="Calibri" w:cs="Calibri"/>
        </w:rPr>
      </w:pPr>
      <w:r w:rsidRPr="00BF3A7B">
        <w:rPr>
          <w:rFonts w:ascii="Calibri" w:hAnsi="Calibri" w:cs="Calibri"/>
        </w:rPr>
        <w:t>We are seeking a Hotel Manager to oversee daily operations in the food and beverage department throughout the hotel. This includes providing operational support to our guests and staff. To succeed in this role, you must demonstrate strong skills, conduct, values, leadership, communication, and, above all, teamwork. Your responsibilities will include ensuring seamless service and that our guests receive the best possible experience.</w:t>
      </w:r>
    </w:p>
    <w:p w14:paraId="3C3A9F5C" w14:textId="5C766BBC" w:rsidR="00A2364E" w:rsidRPr="00BF3A7B" w:rsidRDefault="00560435" w:rsidP="00BF3A7B">
      <w:pPr>
        <w:tabs>
          <w:tab w:val="left" w:pos="8156"/>
        </w:tabs>
        <w:spacing w:line="360" w:lineRule="auto"/>
        <w:jc w:val="both"/>
        <w:rPr>
          <w:rFonts w:ascii="Calibri" w:hAnsi="Calibri" w:cs="Calibri"/>
        </w:rPr>
      </w:pPr>
      <w:r w:rsidRPr="00BF3A7B">
        <w:rPr>
          <w:rFonts w:ascii="Calibri" w:hAnsi="Calibri" w:cs="Calibri"/>
        </w:rPr>
        <w:t>Responsibilities</w:t>
      </w:r>
    </w:p>
    <w:p w14:paraId="75EC2B4A" w14:textId="182E9A12" w:rsidR="00560435" w:rsidRPr="00BF3A7B" w:rsidRDefault="00560435" w:rsidP="00BF3A7B">
      <w:pPr>
        <w:pStyle w:val="ListParagraph"/>
        <w:numPr>
          <w:ilvl w:val="0"/>
          <w:numId w:val="2"/>
        </w:numPr>
        <w:tabs>
          <w:tab w:val="left" w:pos="8156"/>
        </w:tabs>
        <w:spacing w:line="360" w:lineRule="auto"/>
        <w:jc w:val="both"/>
        <w:rPr>
          <w:rFonts w:ascii="Calibri" w:hAnsi="Calibri" w:cs="Calibri"/>
        </w:rPr>
      </w:pPr>
      <w:r w:rsidRPr="00BF3A7B">
        <w:rPr>
          <w:rFonts w:ascii="Calibri" w:hAnsi="Calibri" w:cs="Calibri"/>
        </w:rPr>
        <w:t>Organize shift activities, acting as a liaison between guests and service managers to provide better service.</w:t>
      </w:r>
    </w:p>
    <w:p w14:paraId="02E46533" w14:textId="691DD166" w:rsidR="00560435" w:rsidRPr="00BF3A7B" w:rsidRDefault="004A6BFF" w:rsidP="00BF3A7B">
      <w:pPr>
        <w:pStyle w:val="ListParagraph"/>
        <w:numPr>
          <w:ilvl w:val="0"/>
          <w:numId w:val="2"/>
        </w:numPr>
        <w:tabs>
          <w:tab w:val="left" w:pos="8156"/>
        </w:tabs>
        <w:spacing w:line="360" w:lineRule="auto"/>
        <w:jc w:val="both"/>
        <w:rPr>
          <w:rFonts w:ascii="Calibri" w:hAnsi="Calibri" w:cs="Calibri"/>
        </w:rPr>
      </w:pPr>
      <w:r w:rsidRPr="00BF3A7B">
        <w:rPr>
          <w:rFonts w:ascii="Calibri" w:hAnsi="Calibri" w:cs="Calibri"/>
        </w:rPr>
        <w:t>Register, manage and resolve incidents that arise in the hotel.</w:t>
      </w:r>
    </w:p>
    <w:p w14:paraId="216AD957" w14:textId="3D972458" w:rsidR="004A6BFF" w:rsidRPr="00BF3A7B" w:rsidRDefault="004A6BFF" w:rsidP="00BF3A7B">
      <w:pPr>
        <w:pStyle w:val="ListParagraph"/>
        <w:numPr>
          <w:ilvl w:val="0"/>
          <w:numId w:val="2"/>
        </w:numPr>
        <w:tabs>
          <w:tab w:val="left" w:pos="8156"/>
        </w:tabs>
        <w:spacing w:line="360" w:lineRule="auto"/>
        <w:jc w:val="both"/>
        <w:rPr>
          <w:rFonts w:ascii="Calibri" w:hAnsi="Calibri" w:cs="Calibri"/>
        </w:rPr>
      </w:pPr>
      <w:r w:rsidRPr="00BF3A7B">
        <w:rPr>
          <w:rFonts w:ascii="Calibri" w:hAnsi="Calibri" w:cs="Calibri"/>
        </w:rPr>
        <w:t>Supervise and direct the reception department to achieve better results with guests in the food and beverage section.</w:t>
      </w:r>
    </w:p>
    <w:p w14:paraId="1FC5EDE6" w14:textId="6F076449" w:rsidR="004A6BFF" w:rsidRPr="00BF3A7B" w:rsidRDefault="004A6BFF" w:rsidP="00BF3A7B">
      <w:pPr>
        <w:pStyle w:val="ListParagraph"/>
        <w:numPr>
          <w:ilvl w:val="0"/>
          <w:numId w:val="2"/>
        </w:numPr>
        <w:spacing w:after="0" w:line="360" w:lineRule="auto"/>
        <w:jc w:val="both"/>
        <w:rPr>
          <w:rFonts w:ascii="Calibri" w:eastAsia="Times New Roman" w:hAnsi="Calibri" w:cs="Calibri"/>
          <w:kern w:val="0"/>
          <w14:ligatures w14:val="none"/>
        </w:rPr>
      </w:pPr>
      <w:r w:rsidRPr="00BF3A7B">
        <w:rPr>
          <w:rFonts w:ascii="Calibri" w:eastAsia="Times New Roman" w:hAnsi="Calibri" w:cs="Calibri"/>
          <w:kern w:val="0"/>
          <w14:ligatures w14:val="none"/>
        </w:rPr>
        <w:t>Coordinate with other departments to ensure efficient service.</w:t>
      </w:r>
    </w:p>
    <w:p w14:paraId="52205629" w14:textId="01759B93" w:rsidR="004A6BFF" w:rsidRPr="00BF3A7B" w:rsidRDefault="00E977F0" w:rsidP="00BF3A7B">
      <w:pPr>
        <w:pStyle w:val="ListParagraph"/>
        <w:numPr>
          <w:ilvl w:val="0"/>
          <w:numId w:val="2"/>
        </w:numPr>
        <w:spacing w:after="0" w:line="360" w:lineRule="auto"/>
        <w:jc w:val="both"/>
        <w:rPr>
          <w:rFonts w:ascii="Calibri" w:eastAsia="Times New Roman" w:hAnsi="Calibri" w:cs="Calibri"/>
          <w:kern w:val="0"/>
          <w14:ligatures w14:val="none"/>
        </w:rPr>
      </w:pPr>
      <w:r w:rsidRPr="00BF3A7B">
        <w:rPr>
          <w:rFonts w:ascii="Calibri" w:eastAsia="Times New Roman" w:hAnsi="Calibri" w:cs="Calibri"/>
          <w:kern w:val="0"/>
          <w14:ligatures w14:val="none"/>
        </w:rPr>
        <w:t>Support our staff in hotel procedures and policies.</w:t>
      </w:r>
    </w:p>
    <w:p w14:paraId="3DE87A7F" w14:textId="532F635E" w:rsidR="00E977F0" w:rsidRPr="00BF3A7B" w:rsidRDefault="00E977F0" w:rsidP="00BF3A7B">
      <w:pPr>
        <w:pStyle w:val="ListParagraph"/>
        <w:numPr>
          <w:ilvl w:val="0"/>
          <w:numId w:val="2"/>
        </w:numPr>
        <w:spacing w:after="0" w:line="360" w:lineRule="auto"/>
        <w:jc w:val="both"/>
        <w:rPr>
          <w:rFonts w:ascii="Calibri" w:eastAsia="Times New Roman" w:hAnsi="Calibri" w:cs="Calibri"/>
          <w:kern w:val="0"/>
          <w14:ligatures w14:val="none"/>
        </w:rPr>
      </w:pPr>
      <w:r w:rsidRPr="00BF3A7B">
        <w:rPr>
          <w:rFonts w:ascii="Calibri" w:eastAsia="Times New Roman" w:hAnsi="Calibri" w:cs="Calibri"/>
          <w:kern w:val="0"/>
          <w14:ligatures w14:val="none"/>
        </w:rPr>
        <w:t>Maintaining the safety of our guests and the hotel.</w:t>
      </w:r>
    </w:p>
    <w:p w14:paraId="1C03921F" w14:textId="321C27E5" w:rsidR="00E977F0" w:rsidRPr="00BF3A7B" w:rsidRDefault="00E977F0" w:rsidP="00BF3A7B">
      <w:pPr>
        <w:pStyle w:val="ListParagraph"/>
        <w:numPr>
          <w:ilvl w:val="0"/>
          <w:numId w:val="2"/>
        </w:numPr>
        <w:spacing w:after="0" w:line="360" w:lineRule="auto"/>
        <w:jc w:val="both"/>
        <w:rPr>
          <w:rFonts w:ascii="Calibri" w:eastAsia="Times New Roman" w:hAnsi="Calibri" w:cs="Calibri"/>
          <w:kern w:val="0"/>
          <w14:ligatures w14:val="none"/>
        </w:rPr>
      </w:pPr>
      <w:r w:rsidRPr="00BF3A7B">
        <w:rPr>
          <w:rFonts w:ascii="Calibri" w:eastAsia="Times New Roman" w:hAnsi="Calibri" w:cs="Calibri"/>
          <w:kern w:val="0"/>
          <w14:ligatures w14:val="none"/>
        </w:rPr>
        <w:lastRenderedPageBreak/>
        <w:t>Resolve and coordinate activities in case of emergency and perform as a responsible person.</w:t>
      </w:r>
    </w:p>
    <w:p w14:paraId="59854717" w14:textId="74849948" w:rsidR="00560435" w:rsidRPr="00BF3A7B" w:rsidRDefault="00467530" w:rsidP="00BF3A7B">
      <w:pPr>
        <w:pStyle w:val="ListParagraph"/>
        <w:numPr>
          <w:ilvl w:val="0"/>
          <w:numId w:val="2"/>
        </w:numPr>
        <w:spacing w:after="0" w:line="360" w:lineRule="auto"/>
        <w:jc w:val="both"/>
        <w:rPr>
          <w:rFonts w:ascii="Calibri" w:eastAsia="Times New Roman" w:hAnsi="Calibri" w:cs="Calibri"/>
          <w:kern w:val="0"/>
          <w14:ligatures w14:val="none"/>
        </w:rPr>
      </w:pPr>
      <w:r w:rsidRPr="00BF3A7B">
        <w:rPr>
          <w:rFonts w:ascii="Calibri" w:eastAsia="Times New Roman" w:hAnsi="Calibri" w:cs="Calibri"/>
          <w:kern w:val="0"/>
          <w14:ligatures w14:val="none"/>
        </w:rPr>
        <w:t>Help create a better work environment without high pressure.</w:t>
      </w:r>
    </w:p>
    <w:p w14:paraId="0E11B8E5" w14:textId="77777777" w:rsidR="00467530" w:rsidRPr="00BF3A7B" w:rsidRDefault="00467530" w:rsidP="00BF3A7B">
      <w:pPr>
        <w:numPr>
          <w:ilvl w:val="0"/>
          <w:numId w:val="2"/>
        </w:numPr>
        <w:spacing w:after="0" w:line="360" w:lineRule="auto"/>
        <w:jc w:val="both"/>
        <w:rPr>
          <w:rFonts w:ascii="Calibri" w:eastAsia="Times New Roman" w:hAnsi="Calibri" w:cs="Calibri"/>
          <w:color w:val="1D1D1D"/>
          <w:kern w:val="0"/>
          <w14:ligatures w14:val="none"/>
        </w:rPr>
      </w:pPr>
      <w:r w:rsidRPr="00BF3A7B">
        <w:rPr>
          <w:rFonts w:ascii="Calibri" w:eastAsia="Times New Roman" w:hAnsi="Calibri" w:cs="Calibri"/>
          <w:color w:val="1D1D1D"/>
          <w:kern w:val="0"/>
          <w14:ligatures w14:val="none"/>
        </w:rPr>
        <w:t>Assist other departments, as necessary</w:t>
      </w:r>
    </w:p>
    <w:p w14:paraId="7BE23F8C" w14:textId="77777777" w:rsidR="00E82BF3" w:rsidRPr="00BF3A7B" w:rsidRDefault="00E82BF3" w:rsidP="00BF3A7B">
      <w:pPr>
        <w:spacing w:after="0" w:line="360" w:lineRule="auto"/>
        <w:ind w:left="360"/>
        <w:jc w:val="both"/>
        <w:rPr>
          <w:rFonts w:ascii="Calibri" w:eastAsia="Times New Roman" w:hAnsi="Calibri" w:cs="Calibri"/>
          <w:color w:val="1D1D1D"/>
          <w:kern w:val="0"/>
          <w14:ligatures w14:val="none"/>
        </w:rPr>
      </w:pPr>
    </w:p>
    <w:p w14:paraId="1AA8698F" w14:textId="77777777" w:rsidR="00D963C2" w:rsidRPr="00BF3A7B" w:rsidRDefault="00D963C2" w:rsidP="00BF3A7B">
      <w:pPr>
        <w:spacing w:after="0" w:line="360" w:lineRule="auto"/>
        <w:ind w:left="360"/>
        <w:jc w:val="both"/>
        <w:rPr>
          <w:rFonts w:ascii="Calibri" w:eastAsia="Times New Roman" w:hAnsi="Calibri" w:cs="Calibri"/>
          <w:color w:val="1D1D1D"/>
          <w:kern w:val="0"/>
          <w14:ligatures w14:val="none"/>
        </w:rPr>
      </w:pPr>
    </w:p>
    <w:p w14:paraId="2575AF40" w14:textId="77777777" w:rsidR="00D963C2" w:rsidRPr="00BF3A7B" w:rsidRDefault="00D963C2" w:rsidP="00BF3A7B">
      <w:pPr>
        <w:spacing w:after="0" w:line="360" w:lineRule="auto"/>
        <w:ind w:left="360"/>
        <w:jc w:val="both"/>
        <w:rPr>
          <w:rFonts w:ascii="Calibri" w:eastAsia="Times New Roman" w:hAnsi="Calibri" w:cs="Calibri"/>
          <w:color w:val="1D1D1D"/>
          <w:kern w:val="0"/>
          <w14:ligatures w14:val="none"/>
        </w:rPr>
      </w:pPr>
    </w:p>
    <w:p w14:paraId="276CF342" w14:textId="1A42891F" w:rsidR="00E82BF3" w:rsidRPr="00BF3A7B" w:rsidRDefault="00E82BF3" w:rsidP="00BF3A7B">
      <w:pPr>
        <w:spacing w:after="0" w:line="360" w:lineRule="auto"/>
        <w:jc w:val="both"/>
        <w:rPr>
          <w:rFonts w:ascii="Calibri" w:eastAsia="Times New Roman" w:hAnsi="Calibri" w:cs="Calibri"/>
          <w:b/>
          <w:bCs/>
          <w:color w:val="1D1D1D"/>
          <w:kern w:val="0"/>
          <w14:ligatures w14:val="none"/>
        </w:rPr>
      </w:pPr>
      <w:r w:rsidRPr="00BF3A7B">
        <w:rPr>
          <w:rFonts w:ascii="Calibri" w:eastAsia="Times New Roman" w:hAnsi="Calibri" w:cs="Calibri"/>
          <w:b/>
          <w:bCs/>
          <w:color w:val="1D1D1D"/>
          <w:kern w:val="0"/>
          <w14:ligatures w14:val="none"/>
        </w:rPr>
        <w:t>Education</w:t>
      </w:r>
    </w:p>
    <w:p w14:paraId="28B588B3" w14:textId="38647FA1" w:rsidR="00E82BF3" w:rsidRPr="00BF3A7B" w:rsidRDefault="00E82BF3" w:rsidP="00BF3A7B">
      <w:pPr>
        <w:spacing w:before="100" w:beforeAutospacing="1" w:after="100" w:afterAutospacing="1" w:line="360" w:lineRule="auto"/>
        <w:jc w:val="both"/>
        <w:rPr>
          <w:rFonts w:ascii="Calibri" w:eastAsia="Times New Roman" w:hAnsi="Calibri" w:cs="Calibri"/>
          <w:color w:val="595959"/>
          <w:kern w:val="0"/>
          <w14:ligatures w14:val="none"/>
        </w:rPr>
      </w:pPr>
      <w:r w:rsidRPr="00BF3A7B">
        <w:rPr>
          <w:rFonts w:ascii="Calibri" w:eastAsia="Times New Roman" w:hAnsi="Calibri" w:cs="Calibri"/>
          <w:color w:val="595959"/>
          <w:kern w:val="0"/>
          <w14:ligatures w14:val="none"/>
        </w:rPr>
        <w:t>A-Level or equivalent (preferred)</w:t>
      </w:r>
    </w:p>
    <w:p w14:paraId="2C66472D" w14:textId="16E06F59" w:rsidR="00E82BF3" w:rsidRPr="00BF3A7B" w:rsidRDefault="00E82BF3" w:rsidP="00BF3A7B">
      <w:pPr>
        <w:spacing w:before="100" w:beforeAutospacing="1" w:after="100" w:afterAutospacing="1" w:line="360" w:lineRule="auto"/>
        <w:jc w:val="both"/>
        <w:rPr>
          <w:rFonts w:ascii="Calibri" w:eastAsia="Times New Roman" w:hAnsi="Calibri" w:cs="Calibri"/>
          <w:b/>
          <w:bCs/>
          <w:color w:val="595959"/>
          <w:kern w:val="0"/>
          <w14:ligatures w14:val="none"/>
        </w:rPr>
      </w:pPr>
      <w:r w:rsidRPr="00BF3A7B">
        <w:rPr>
          <w:rFonts w:ascii="Calibri" w:eastAsia="Times New Roman" w:hAnsi="Calibri" w:cs="Calibri"/>
          <w:b/>
          <w:bCs/>
          <w:color w:val="595959"/>
          <w:kern w:val="0"/>
          <w14:ligatures w14:val="none"/>
        </w:rPr>
        <w:t>Experience</w:t>
      </w:r>
    </w:p>
    <w:p w14:paraId="0D5D8079" w14:textId="4EE7DEE7" w:rsidR="00E82BF3" w:rsidRPr="00BF3A7B" w:rsidRDefault="00E82BF3" w:rsidP="00BF3A7B">
      <w:pPr>
        <w:pStyle w:val="ListParagraph"/>
        <w:numPr>
          <w:ilvl w:val="0"/>
          <w:numId w:val="5"/>
        </w:numPr>
        <w:spacing w:before="100" w:beforeAutospacing="1" w:after="100" w:afterAutospacing="1" w:line="360" w:lineRule="auto"/>
        <w:jc w:val="both"/>
        <w:rPr>
          <w:rFonts w:ascii="Calibri" w:eastAsia="Times New Roman" w:hAnsi="Calibri" w:cs="Calibri"/>
          <w:b/>
          <w:bCs/>
          <w:color w:val="595959"/>
          <w:kern w:val="0"/>
          <w14:ligatures w14:val="none"/>
        </w:rPr>
      </w:pPr>
      <w:r w:rsidRPr="00BF3A7B">
        <w:rPr>
          <w:rFonts w:ascii="Calibri" w:eastAsia="Times New Roman" w:hAnsi="Calibri" w:cs="Calibri"/>
          <w:color w:val="595959"/>
          <w:kern w:val="0"/>
          <w14:ligatures w14:val="none"/>
        </w:rPr>
        <w:t>Hotel Management: 1 year</w:t>
      </w:r>
    </w:p>
    <w:p w14:paraId="0A19D06C" w14:textId="19C84D7F" w:rsidR="00E82BF3" w:rsidRPr="00BF3A7B" w:rsidRDefault="00E82BF3" w:rsidP="00BF3A7B">
      <w:pPr>
        <w:pStyle w:val="ListParagraph"/>
        <w:numPr>
          <w:ilvl w:val="0"/>
          <w:numId w:val="5"/>
        </w:numPr>
        <w:spacing w:before="100" w:beforeAutospacing="1" w:after="100" w:afterAutospacing="1" w:line="360" w:lineRule="auto"/>
        <w:jc w:val="both"/>
        <w:rPr>
          <w:rFonts w:ascii="Calibri" w:eastAsia="Times New Roman" w:hAnsi="Calibri" w:cs="Calibri"/>
          <w:b/>
          <w:bCs/>
          <w:color w:val="595959"/>
          <w:kern w:val="0"/>
          <w14:ligatures w14:val="none"/>
        </w:rPr>
      </w:pPr>
      <w:r w:rsidRPr="00BF3A7B">
        <w:rPr>
          <w:rFonts w:ascii="Calibri" w:eastAsia="Times New Roman" w:hAnsi="Calibri" w:cs="Calibri"/>
          <w:color w:val="595959"/>
          <w:kern w:val="0"/>
          <w14:ligatures w14:val="none"/>
        </w:rPr>
        <w:t>Customer Service: 3 years</w:t>
      </w:r>
    </w:p>
    <w:p w14:paraId="4EB46E3D" w14:textId="0A2B3811" w:rsidR="00E82BF3" w:rsidRPr="00BF3A7B" w:rsidRDefault="00E82BF3" w:rsidP="00BF3A7B">
      <w:pPr>
        <w:spacing w:before="100" w:beforeAutospacing="1" w:after="100" w:afterAutospacing="1" w:line="360" w:lineRule="auto"/>
        <w:jc w:val="both"/>
        <w:rPr>
          <w:rFonts w:ascii="Calibri" w:eastAsia="Times New Roman" w:hAnsi="Calibri" w:cs="Calibri"/>
          <w:b/>
          <w:bCs/>
          <w:color w:val="595959"/>
          <w:kern w:val="0"/>
          <w14:ligatures w14:val="none"/>
        </w:rPr>
      </w:pPr>
      <w:r w:rsidRPr="00BF3A7B">
        <w:rPr>
          <w:rFonts w:ascii="Calibri" w:eastAsia="Times New Roman" w:hAnsi="Calibri" w:cs="Calibri"/>
          <w:b/>
          <w:bCs/>
          <w:color w:val="595959"/>
          <w:kern w:val="0"/>
          <w14:ligatures w14:val="none"/>
        </w:rPr>
        <w:t>Language</w:t>
      </w:r>
    </w:p>
    <w:p w14:paraId="614AAAF4" w14:textId="44C0CCB0" w:rsidR="00E82BF3" w:rsidRDefault="00E82BF3" w:rsidP="00BF3A7B">
      <w:pPr>
        <w:spacing w:before="100" w:beforeAutospacing="1" w:after="100" w:afterAutospacing="1" w:line="360" w:lineRule="auto"/>
        <w:jc w:val="both"/>
        <w:rPr>
          <w:rFonts w:ascii="Calibri" w:eastAsia="Times New Roman" w:hAnsi="Calibri" w:cs="Calibri"/>
          <w:color w:val="595959"/>
          <w:kern w:val="0"/>
          <w14:ligatures w14:val="none"/>
        </w:rPr>
      </w:pPr>
      <w:r w:rsidRPr="00BF3A7B">
        <w:rPr>
          <w:rFonts w:ascii="Calibri" w:eastAsia="Times New Roman" w:hAnsi="Calibri" w:cs="Calibri"/>
          <w:color w:val="595959"/>
          <w:kern w:val="0"/>
          <w14:ligatures w14:val="none"/>
        </w:rPr>
        <w:t>English (required)</w:t>
      </w:r>
    </w:p>
    <w:p w14:paraId="0184E7F9" w14:textId="77777777" w:rsidR="00BF3A7B" w:rsidRPr="00BF3A7B" w:rsidRDefault="00BF3A7B" w:rsidP="00BF3A7B">
      <w:pPr>
        <w:spacing w:before="100" w:beforeAutospacing="1" w:after="100" w:afterAutospacing="1" w:line="360" w:lineRule="auto"/>
        <w:jc w:val="both"/>
        <w:rPr>
          <w:rFonts w:ascii="Calibri" w:eastAsia="Times New Roman" w:hAnsi="Calibri" w:cs="Calibri"/>
          <w:color w:val="595959"/>
          <w:kern w:val="0"/>
          <w14:ligatures w14:val="none"/>
        </w:rPr>
      </w:pPr>
    </w:p>
    <w:p w14:paraId="4E9D9ED4" w14:textId="640C3CF2" w:rsidR="00E82BF3" w:rsidRDefault="00E82BF3" w:rsidP="00E82BF3">
      <w:pPr>
        <w:spacing w:before="100" w:beforeAutospacing="1" w:after="100" w:afterAutospacing="1" w:line="240" w:lineRule="auto"/>
        <w:rPr>
          <w:rFonts w:ascii="Calibri" w:eastAsia="Times New Roman" w:hAnsi="Calibri" w:cs="Calibri"/>
          <w:color w:val="595959"/>
          <w:kern w:val="0"/>
          <w14:ligatures w14:val="none"/>
        </w:rPr>
      </w:pPr>
      <w:r>
        <w:rPr>
          <w:rFonts w:ascii="Calibri" w:eastAsia="Times New Roman" w:hAnsi="Calibri" w:cs="Calibri"/>
          <w:noProof/>
          <w:color w:val="595959"/>
          <w:kern w:val="0"/>
        </w:rPr>
        <mc:AlternateContent>
          <mc:Choice Requires="wps">
            <w:drawing>
              <wp:anchor distT="0" distB="0" distL="114300" distR="114300" simplePos="0" relativeHeight="251666432" behindDoc="0" locked="0" layoutInCell="1" allowOverlap="1" wp14:anchorId="448AF9CA" wp14:editId="50DB89DB">
                <wp:simplePos x="0" y="0"/>
                <wp:positionH relativeFrom="column">
                  <wp:posOffset>123795</wp:posOffset>
                </wp:positionH>
                <wp:positionV relativeFrom="paragraph">
                  <wp:posOffset>243027</wp:posOffset>
                </wp:positionV>
                <wp:extent cx="1346082" cy="423135"/>
                <wp:effectExtent l="12700" t="12700" r="13335" b="8890"/>
                <wp:wrapNone/>
                <wp:docPr id="1749316233" name="Rounded Rectangle 8"/>
                <wp:cNvGraphicFramePr/>
                <a:graphic xmlns:a="http://schemas.openxmlformats.org/drawingml/2006/main">
                  <a:graphicData uri="http://schemas.microsoft.com/office/word/2010/wordprocessingShape">
                    <wps:wsp>
                      <wps:cNvSpPr/>
                      <wps:spPr>
                        <a:xfrm>
                          <a:off x="0" y="0"/>
                          <a:ext cx="1346082" cy="423135"/>
                        </a:xfrm>
                        <a:prstGeom prst="roundRect">
                          <a:avLst/>
                        </a:prstGeom>
                      </wps:spPr>
                      <wps:style>
                        <a:lnRef idx="3">
                          <a:schemeClr val="lt1"/>
                        </a:lnRef>
                        <a:fillRef idx="1">
                          <a:schemeClr val="accent4"/>
                        </a:fillRef>
                        <a:effectRef idx="1">
                          <a:schemeClr val="accent4"/>
                        </a:effectRef>
                        <a:fontRef idx="minor">
                          <a:schemeClr val="lt1"/>
                        </a:fontRef>
                      </wps:style>
                      <wps:txbx>
                        <w:txbxContent>
                          <w:p w14:paraId="601276C8" w14:textId="6CB5F123" w:rsidR="00E82BF3" w:rsidRPr="00E82BF3" w:rsidRDefault="00E82BF3" w:rsidP="00E82BF3">
                            <w:pPr>
                              <w:jc w:val="center"/>
                              <w:rPr>
                                <w:rFonts w:ascii="Calibri" w:hAnsi="Calibri" w:cs="Calibri"/>
                                <w:b/>
                                <w:bCs/>
                                <w:lang w:val="en-GB"/>
                              </w:rPr>
                            </w:pPr>
                            <w:r w:rsidRPr="00E82BF3">
                              <w:rPr>
                                <w:rFonts w:ascii="Calibri" w:hAnsi="Calibri" w:cs="Calibri"/>
                                <w:b/>
                                <w:bCs/>
                                <w:lang w:val="en-GB"/>
                              </w:rPr>
                              <w:t>Apply  Now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8AF9CA" id="Rounded Rectangle 8" o:spid="_x0000_s1033" style="position:absolute;margin-left:9.75pt;margin-top:19.15pt;width:106pt;height:33.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" fillcolor="#0f9ed5 [3207]" strokecolor="white [3201]" strokeweight="2pt">
                <v:stroke joinstyle="miter"/>
                <v:textbox>
                  <w:txbxContent>
                    <w:p w14:paraId="601276C8" w14:textId="6CB5F123" w:rsidR="00E82BF3" w:rsidRPr="00E82BF3" w:rsidRDefault="00E82BF3" w:rsidP="00E82BF3">
                      <w:pPr>
                        <w:jc w:val="center"/>
                        <w:rPr>
                          <w:rFonts w:ascii="Calibri" w:hAnsi="Calibri" w:cs="Calibri"/>
                          <w:b/>
                          <w:bCs/>
                          <w:lang w:val="en-GB"/>
                        </w:rPr>
                      </w:pPr>
                      <w:r w:rsidRPr="00E82BF3">
                        <w:rPr>
                          <w:rFonts w:ascii="Calibri" w:hAnsi="Calibri" w:cs="Calibri"/>
                          <w:b/>
                          <w:bCs/>
                          <w:lang w:val="en-GB"/>
                        </w:rPr>
                        <w:t>Apply  Now</w:t>
                      </w:r>
                    </w:p>
                  </w:txbxContent>
                </v:textbox>
              </v:roundrect>
            </w:pict>
          </mc:Fallback>
        </mc:AlternateContent>
      </w:r>
    </w:p>
    <w:p w14:paraId="15F5B7F0" w14:textId="77777777" w:rsidR="00E82BF3" w:rsidRPr="00E82BF3" w:rsidRDefault="00E82BF3" w:rsidP="00E82BF3">
      <w:pPr>
        <w:spacing w:before="100" w:beforeAutospacing="1" w:after="100" w:afterAutospacing="1" w:line="240" w:lineRule="auto"/>
        <w:rPr>
          <w:rFonts w:ascii="Calibri" w:eastAsia="Times New Roman" w:hAnsi="Calibri" w:cs="Calibri"/>
          <w:color w:val="595959"/>
          <w:kern w:val="0"/>
          <w14:ligatures w14:val="none"/>
        </w:rPr>
      </w:pPr>
    </w:p>
    <w:p w14:paraId="07C63C96" w14:textId="77777777" w:rsidR="00E82BF3" w:rsidRDefault="00E82BF3" w:rsidP="00E82BF3">
      <w:pPr>
        <w:spacing w:after="0" w:line="240" w:lineRule="auto"/>
        <w:rPr>
          <w:rFonts w:ascii="Calibri" w:eastAsia="Times New Roman" w:hAnsi="Calibri" w:cs="Calibri"/>
          <w:b/>
          <w:bCs/>
          <w:color w:val="1D1D1D"/>
          <w:kern w:val="0"/>
          <w14:ligatures w14:val="none"/>
        </w:rPr>
      </w:pPr>
    </w:p>
    <w:p w14:paraId="13CA0A69" w14:textId="77777777" w:rsidR="00D963C2" w:rsidRDefault="00D963C2" w:rsidP="00E82BF3">
      <w:pPr>
        <w:spacing w:after="0" w:line="240" w:lineRule="auto"/>
        <w:rPr>
          <w:rFonts w:ascii="Calibri" w:eastAsia="Times New Roman" w:hAnsi="Calibri" w:cs="Calibri"/>
          <w:b/>
          <w:bCs/>
          <w:color w:val="1D1D1D"/>
          <w:kern w:val="0"/>
          <w14:ligatures w14:val="none"/>
        </w:rPr>
      </w:pPr>
    </w:p>
    <w:p w14:paraId="334334CB" w14:textId="77777777" w:rsidR="00252430" w:rsidRDefault="00252430" w:rsidP="00E82BF3">
      <w:pPr>
        <w:spacing w:after="0" w:line="240" w:lineRule="auto"/>
        <w:rPr>
          <w:rFonts w:ascii="Calibri" w:eastAsia="Times New Roman" w:hAnsi="Calibri" w:cs="Calibri"/>
          <w:b/>
          <w:bCs/>
          <w:color w:val="1D1D1D"/>
          <w:kern w:val="0"/>
          <w:u w:val="single"/>
          <w14:ligatures w14:val="none"/>
        </w:rPr>
      </w:pPr>
    </w:p>
    <w:p w14:paraId="4B406F44" w14:textId="77777777" w:rsidR="00252430" w:rsidRDefault="00252430" w:rsidP="00E82BF3">
      <w:pPr>
        <w:spacing w:after="0" w:line="240" w:lineRule="auto"/>
        <w:rPr>
          <w:rFonts w:ascii="Calibri" w:eastAsia="Times New Roman" w:hAnsi="Calibri" w:cs="Calibri"/>
          <w:b/>
          <w:bCs/>
          <w:color w:val="1D1D1D"/>
          <w:kern w:val="0"/>
          <w:u w:val="single"/>
          <w14:ligatures w14:val="none"/>
        </w:rPr>
      </w:pPr>
    </w:p>
    <w:p w14:paraId="54DB6B18" w14:textId="77777777" w:rsidR="00262140" w:rsidRDefault="00262140" w:rsidP="00E82BF3">
      <w:pPr>
        <w:spacing w:after="0" w:line="240" w:lineRule="auto"/>
        <w:rPr>
          <w:rFonts w:ascii="Calibri" w:eastAsia="Times New Roman" w:hAnsi="Calibri" w:cs="Calibri"/>
          <w:b/>
          <w:bCs/>
          <w:color w:val="1D1D1D"/>
          <w:kern w:val="0"/>
          <w:u w:val="single"/>
          <w14:ligatures w14:val="none"/>
        </w:rPr>
      </w:pPr>
    </w:p>
    <w:p w14:paraId="5641D61E" w14:textId="77777777" w:rsidR="00262140" w:rsidRDefault="00262140" w:rsidP="00E82BF3">
      <w:pPr>
        <w:spacing w:after="0" w:line="240" w:lineRule="auto"/>
        <w:rPr>
          <w:rFonts w:ascii="Calibri" w:eastAsia="Times New Roman" w:hAnsi="Calibri" w:cs="Calibri"/>
          <w:b/>
          <w:bCs/>
          <w:color w:val="1D1D1D"/>
          <w:kern w:val="0"/>
          <w:u w:val="single"/>
          <w14:ligatures w14:val="none"/>
        </w:rPr>
      </w:pPr>
    </w:p>
    <w:p w14:paraId="03EA1A24" w14:textId="77777777" w:rsidR="00262140" w:rsidRDefault="00262140" w:rsidP="00E82BF3">
      <w:pPr>
        <w:spacing w:after="0" w:line="240" w:lineRule="auto"/>
        <w:rPr>
          <w:rFonts w:ascii="Calibri" w:eastAsia="Times New Roman" w:hAnsi="Calibri" w:cs="Calibri"/>
          <w:b/>
          <w:bCs/>
          <w:color w:val="1D1D1D"/>
          <w:kern w:val="0"/>
          <w:u w:val="single"/>
          <w14:ligatures w14:val="none"/>
        </w:rPr>
      </w:pPr>
    </w:p>
    <w:p w14:paraId="70DD3D61" w14:textId="77777777" w:rsidR="00262140" w:rsidRDefault="00262140" w:rsidP="00E82BF3">
      <w:pPr>
        <w:spacing w:after="0" w:line="240" w:lineRule="auto"/>
        <w:rPr>
          <w:rFonts w:ascii="Calibri" w:eastAsia="Times New Roman" w:hAnsi="Calibri" w:cs="Calibri"/>
          <w:b/>
          <w:bCs/>
          <w:color w:val="1D1D1D"/>
          <w:kern w:val="0"/>
          <w:u w:val="single"/>
          <w14:ligatures w14:val="none"/>
        </w:rPr>
      </w:pPr>
    </w:p>
    <w:p w14:paraId="59102EBD" w14:textId="76427A7B" w:rsidR="00D963C2" w:rsidRPr="00E82BF3" w:rsidRDefault="00D963C2" w:rsidP="00E82BF3">
      <w:pPr>
        <w:spacing w:after="0" w:line="240" w:lineRule="auto"/>
        <w:rPr>
          <w:rFonts w:ascii="Calibri" w:eastAsia="Times New Roman" w:hAnsi="Calibri" w:cs="Calibri"/>
          <w:b/>
          <w:bCs/>
          <w:color w:val="1D1D1D"/>
          <w:kern w:val="0"/>
          <w14:ligatures w14:val="none"/>
        </w:rPr>
      </w:pPr>
      <w:r w:rsidRPr="00D963C2">
        <w:rPr>
          <w:rFonts w:ascii="Calibri" w:eastAsia="Times New Roman" w:hAnsi="Calibri" w:cs="Calibri"/>
          <w:b/>
          <w:bCs/>
          <w:color w:val="1D1D1D"/>
          <w:kern w:val="0"/>
          <w:u w:val="single"/>
          <w14:ligatures w14:val="none"/>
        </w:rPr>
        <w:t>ELEMENT 2</w:t>
      </w:r>
      <w:r>
        <w:rPr>
          <w:rFonts w:ascii="Calibri" w:eastAsia="Times New Roman" w:hAnsi="Calibri" w:cs="Calibri"/>
          <w:b/>
          <w:bCs/>
          <w:color w:val="1D1D1D"/>
          <w:kern w:val="0"/>
          <w14:ligatures w14:val="none"/>
        </w:rPr>
        <w:t>:</w:t>
      </w:r>
    </w:p>
    <w:p w14:paraId="2145F369" w14:textId="77777777" w:rsidR="00BE39F0" w:rsidRPr="00D0188D" w:rsidRDefault="00BE39F0" w:rsidP="00BE39F0">
      <w:pPr>
        <w:tabs>
          <w:tab w:val="left" w:pos="8156"/>
        </w:tabs>
        <w:rPr>
          <w:rFonts w:ascii="Calibri" w:hAnsi="Calibri" w:cs="Calibri"/>
        </w:rPr>
      </w:pPr>
    </w:p>
    <w:p w14:paraId="50BB756B" w14:textId="0A633059" w:rsidR="00262140" w:rsidRDefault="00471E99" w:rsidP="00262140">
      <w:pPr>
        <w:tabs>
          <w:tab w:val="left" w:pos="8156"/>
        </w:tabs>
        <w:spacing w:line="360" w:lineRule="auto"/>
        <w:jc w:val="both"/>
        <w:rPr>
          <w:rFonts w:ascii="Calibri" w:hAnsi="Calibri" w:cs="Calibri"/>
          <w:b/>
          <w:bCs/>
        </w:rPr>
      </w:pPr>
      <w:r w:rsidRPr="00262140">
        <w:rPr>
          <w:rFonts w:ascii="Calibri" w:hAnsi="Calibri" w:cs="Calibri"/>
          <w:b/>
          <w:bCs/>
        </w:rPr>
        <w:lastRenderedPageBreak/>
        <w:t>New Hotel Manager at Hilton Hotel &amp; Resorts</w:t>
      </w:r>
    </w:p>
    <w:p w14:paraId="2CB07B79" w14:textId="77777777" w:rsidR="00BF3A7B" w:rsidRPr="00262140" w:rsidRDefault="00BF3A7B" w:rsidP="00262140">
      <w:pPr>
        <w:tabs>
          <w:tab w:val="left" w:pos="8156"/>
        </w:tabs>
        <w:spacing w:line="360" w:lineRule="auto"/>
        <w:jc w:val="both"/>
        <w:rPr>
          <w:rFonts w:ascii="Calibri" w:hAnsi="Calibri" w:cs="Calibri"/>
          <w:b/>
          <w:bCs/>
        </w:rPr>
      </w:pPr>
    </w:p>
    <w:p w14:paraId="1D639EB2" w14:textId="482012BC" w:rsidR="00471E99" w:rsidRPr="00262140" w:rsidRDefault="00471E99" w:rsidP="00262140">
      <w:pPr>
        <w:pStyle w:val="ListParagraph"/>
        <w:numPr>
          <w:ilvl w:val="0"/>
          <w:numId w:val="6"/>
        </w:numPr>
        <w:tabs>
          <w:tab w:val="left" w:pos="8156"/>
        </w:tabs>
        <w:spacing w:line="360" w:lineRule="auto"/>
        <w:jc w:val="both"/>
        <w:rPr>
          <w:rFonts w:ascii="Calibri" w:hAnsi="Calibri" w:cs="Calibri"/>
          <w:u w:val="single"/>
        </w:rPr>
      </w:pPr>
      <w:r w:rsidRPr="00262140">
        <w:rPr>
          <w:rFonts w:ascii="Calibri" w:hAnsi="Calibri" w:cs="Calibri"/>
          <w:u w:val="single"/>
        </w:rPr>
        <w:t>Pre – onboarding:</w:t>
      </w:r>
    </w:p>
    <w:p w14:paraId="0CE65A44" w14:textId="77777777" w:rsidR="00262140" w:rsidRPr="00262140" w:rsidRDefault="00262140" w:rsidP="00262140">
      <w:pPr>
        <w:pStyle w:val="ListParagraph"/>
        <w:tabs>
          <w:tab w:val="left" w:pos="8156"/>
        </w:tabs>
        <w:spacing w:line="360" w:lineRule="auto"/>
        <w:jc w:val="both"/>
        <w:rPr>
          <w:rFonts w:ascii="Calibri" w:hAnsi="Calibri" w:cs="Calibri"/>
          <w:u w:val="single"/>
        </w:rPr>
      </w:pPr>
    </w:p>
    <w:p w14:paraId="16A6EDDD" w14:textId="10AD1538" w:rsidR="00471E99" w:rsidRPr="00262140" w:rsidRDefault="00AF7298" w:rsidP="00262140">
      <w:pPr>
        <w:pStyle w:val="ListParagraph"/>
        <w:tabs>
          <w:tab w:val="left" w:pos="8156"/>
        </w:tabs>
        <w:spacing w:line="360" w:lineRule="auto"/>
        <w:jc w:val="both"/>
        <w:rPr>
          <w:rFonts w:ascii="Calibri" w:hAnsi="Calibri" w:cs="Calibri"/>
        </w:rPr>
      </w:pPr>
      <w:r w:rsidRPr="00262140">
        <w:rPr>
          <w:rFonts w:ascii="Calibri" w:hAnsi="Calibri" w:cs="Calibri"/>
        </w:rPr>
        <w:t>The first phase begins with a personalized email from the General Manager or a department manager enthusiastically stating and explaining in detail what is expected on the first day of work. This would include time and date of arrival, the place, the clothing and the required documentation</w:t>
      </w:r>
      <w:r w:rsidR="0061291A" w:rsidRPr="00262140">
        <w:rPr>
          <w:rFonts w:ascii="Calibri" w:hAnsi="Calibri" w:cs="Calibri"/>
        </w:rPr>
        <w:t>.</w:t>
      </w:r>
    </w:p>
    <w:p w14:paraId="642D8AAC" w14:textId="06B7084A" w:rsidR="00015A77" w:rsidRPr="00262140" w:rsidRDefault="00AF7298" w:rsidP="00262140">
      <w:pPr>
        <w:pStyle w:val="ListParagraph"/>
        <w:tabs>
          <w:tab w:val="left" w:pos="8156"/>
        </w:tabs>
        <w:spacing w:line="360" w:lineRule="auto"/>
        <w:jc w:val="both"/>
        <w:rPr>
          <w:rFonts w:ascii="Calibri" w:hAnsi="Calibri" w:cs="Calibri"/>
        </w:rPr>
      </w:pPr>
      <w:r w:rsidRPr="00262140">
        <w:rPr>
          <w:rFonts w:ascii="Calibri" w:hAnsi="Calibri" w:cs="Calibri"/>
        </w:rPr>
        <w:t>All administrative tasks must be carried out in advance, such as the processing of human resources, payroll and benefits. They also have access to systems and provide a clear agenda to reduce the stress of the first day of work.</w:t>
      </w:r>
    </w:p>
    <w:p w14:paraId="0D21A981" w14:textId="116F3855" w:rsidR="009A4CC5" w:rsidRPr="00262140" w:rsidRDefault="00927491" w:rsidP="00262140">
      <w:pPr>
        <w:pStyle w:val="ListParagraph"/>
        <w:tabs>
          <w:tab w:val="left" w:pos="8156"/>
        </w:tabs>
        <w:spacing w:line="360" w:lineRule="auto"/>
        <w:jc w:val="both"/>
        <w:rPr>
          <w:rFonts w:ascii="Calibri" w:hAnsi="Calibri" w:cs="Calibri"/>
        </w:rPr>
      </w:pPr>
      <w:r w:rsidRPr="00262140">
        <w:rPr>
          <w:rFonts w:ascii="Calibri" w:hAnsi="Calibri" w:cs="Calibri"/>
        </w:rPr>
        <w:t>(Pinto, 2025) pre-boarding is important for a successful onboarding experience.</w:t>
      </w:r>
    </w:p>
    <w:p w14:paraId="1C0A615B" w14:textId="77777777" w:rsidR="00A5728B" w:rsidRPr="00262140" w:rsidRDefault="00A5728B" w:rsidP="00262140">
      <w:pPr>
        <w:pStyle w:val="ListParagraph"/>
        <w:tabs>
          <w:tab w:val="left" w:pos="8156"/>
        </w:tabs>
        <w:spacing w:line="360" w:lineRule="auto"/>
        <w:jc w:val="both"/>
        <w:rPr>
          <w:rFonts w:ascii="Calibri" w:hAnsi="Calibri" w:cs="Calibri"/>
        </w:rPr>
      </w:pPr>
    </w:p>
    <w:p w14:paraId="3B155D7F" w14:textId="3C8A2B8C" w:rsidR="00A5728B" w:rsidRPr="00262140" w:rsidRDefault="00A5728B" w:rsidP="00262140">
      <w:pPr>
        <w:pStyle w:val="ListParagraph"/>
        <w:numPr>
          <w:ilvl w:val="0"/>
          <w:numId w:val="6"/>
        </w:numPr>
        <w:tabs>
          <w:tab w:val="left" w:pos="8156"/>
        </w:tabs>
        <w:spacing w:line="360" w:lineRule="auto"/>
        <w:jc w:val="both"/>
        <w:rPr>
          <w:rFonts w:ascii="Calibri" w:hAnsi="Calibri" w:cs="Calibri"/>
        </w:rPr>
      </w:pPr>
      <w:r w:rsidRPr="00262140">
        <w:rPr>
          <w:rFonts w:ascii="Calibri" w:hAnsi="Calibri" w:cs="Calibri"/>
          <w:u w:val="single"/>
        </w:rPr>
        <w:t>Welcoming New hires</w:t>
      </w:r>
      <w:r w:rsidRPr="00262140">
        <w:rPr>
          <w:rFonts w:ascii="Calibri" w:hAnsi="Calibri" w:cs="Calibri"/>
        </w:rPr>
        <w:t>:</w:t>
      </w:r>
    </w:p>
    <w:p w14:paraId="31851D9F" w14:textId="77777777" w:rsidR="00262140" w:rsidRPr="00262140" w:rsidRDefault="00262140" w:rsidP="00262140">
      <w:pPr>
        <w:pStyle w:val="ListParagraph"/>
        <w:tabs>
          <w:tab w:val="left" w:pos="8156"/>
        </w:tabs>
        <w:spacing w:line="360" w:lineRule="auto"/>
        <w:jc w:val="both"/>
        <w:rPr>
          <w:rFonts w:ascii="Calibri" w:hAnsi="Calibri" w:cs="Calibri"/>
        </w:rPr>
      </w:pPr>
    </w:p>
    <w:p w14:paraId="653A28FF" w14:textId="6D91879D" w:rsidR="005A3B79" w:rsidRPr="00262140" w:rsidRDefault="00AF7298" w:rsidP="00262140">
      <w:pPr>
        <w:pStyle w:val="ListParagraph"/>
        <w:tabs>
          <w:tab w:val="left" w:pos="8156"/>
        </w:tabs>
        <w:spacing w:line="360" w:lineRule="auto"/>
        <w:jc w:val="both"/>
        <w:rPr>
          <w:rFonts w:ascii="Calibri" w:hAnsi="Calibri" w:cs="Calibri"/>
        </w:rPr>
      </w:pPr>
      <w:r w:rsidRPr="00262140">
        <w:rPr>
          <w:rFonts w:ascii="Calibri" w:hAnsi="Calibri" w:cs="Calibri"/>
        </w:rPr>
        <w:t>The second phase is onboarding, welcoming the new employee and creating a positive impression on your team. Offering a warm welcome to the workplace</w:t>
      </w:r>
      <w:r w:rsidR="005A3B79" w:rsidRPr="00262140">
        <w:rPr>
          <w:rFonts w:ascii="Calibri" w:hAnsi="Calibri" w:cs="Calibri"/>
        </w:rPr>
        <w:t>. (Dercio and Dertour</w:t>
      </w:r>
      <w:r w:rsidR="00CC6BFD" w:rsidRPr="00262140">
        <w:rPr>
          <w:rFonts w:ascii="Calibri" w:hAnsi="Calibri" w:cs="Calibri"/>
        </w:rPr>
        <w:t>, 2025) To meaningfully personalize the first day, it's not just about welcoming with policies, but welcoming with heart.</w:t>
      </w:r>
    </w:p>
    <w:p w14:paraId="102BF4FC" w14:textId="77777777" w:rsidR="00BF3A7B" w:rsidRPr="00262140" w:rsidRDefault="00BF3A7B" w:rsidP="00262140">
      <w:pPr>
        <w:pStyle w:val="ListParagraph"/>
        <w:tabs>
          <w:tab w:val="left" w:pos="8156"/>
        </w:tabs>
        <w:spacing w:line="360" w:lineRule="auto"/>
        <w:jc w:val="both"/>
        <w:rPr>
          <w:rFonts w:ascii="Calibri" w:hAnsi="Calibri" w:cs="Calibri"/>
        </w:rPr>
      </w:pPr>
    </w:p>
    <w:p w14:paraId="4372D306" w14:textId="4FEE6C28" w:rsidR="006D7B1D" w:rsidRPr="00262140" w:rsidRDefault="006D7B1D" w:rsidP="00262140">
      <w:pPr>
        <w:pStyle w:val="ListParagraph"/>
        <w:numPr>
          <w:ilvl w:val="0"/>
          <w:numId w:val="6"/>
        </w:numPr>
        <w:tabs>
          <w:tab w:val="left" w:pos="8156"/>
        </w:tabs>
        <w:spacing w:line="360" w:lineRule="auto"/>
        <w:jc w:val="both"/>
        <w:rPr>
          <w:rFonts w:ascii="Calibri" w:hAnsi="Calibri" w:cs="Calibri"/>
        </w:rPr>
      </w:pPr>
      <w:r w:rsidRPr="00262140">
        <w:rPr>
          <w:rFonts w:ascii="Calibri" w:hAnsi="Calibri" w:cs="Calibri"/>
          <w:u w:val="single"/>
        </w:rPr>
        <w:t>Role – Specific Training</w:t>
      </w:r>
      <w:r w:rsidRPr="00262140">
        <w:rPr>
          <w:rFonts w:ascii="Calibri" w:hAnsi="Calibri" w:cs="Calibri"/>
        </w:rPr>
        <w:t>:</w:t>
      </w:r>
    </w:p>
    <w:p w14:paraId="348A3E30" w14:textId="77777777" w:rsidR="00262140" w:rsidRPr="00262140" w:rsidRDefault="00262140" w:rsidP="00262140">
      <w:pPr>
        <w:pStyle w:val="ListParagraph"/>
        <w:tabs>
          <w:tab w:val="left" w:pos="8156"/>
        </w:tabs>
        <w:spacing w:line="360" w:lineRule="auto"/>
        <w:jc w:val="both"/>
        <w:rPr>
          <w:rFonts w:ascii="Calibri" w:hAnsi="Calibri" w:cs="Calibri"/>
        </w:rPr>
      </w:pPr>
    </w:p>
    <w:p w14:paraId="0E9130FB" w14:textId="15A8A920" w:rsidR="006D7B1D" w:rsidRPr="00262140" w:rsidRDefault="00AF7298" w:rsidP="00262140">
      <w:pPr>
        <w:pStyle w:val="ListParagraph"/>
        <w:tabs>
          <w:tab w:val="left" w:pos="8156"/>
        </w:tabs>
        <w:spacing w:line="360" w:lineRule="auto"/>
        <w:jc w:val="both"/>
        <w:rPr>
          <w:rFonts w:ascii="Calibri" w:hAnsi="Calibri" w:cs="Calibri"/>
        </w:rPr>
      </w:pPr>
      <w:r w:rsidRPr="00262140">
        <w:rPr>
          <w:rFonts w:ascii="Calibri" w:hAnsi="Calibri" w:cs="Calibri"/>
        </w:rPr>
        <w:t>The third phase provides guaranteed training for new employees with the knowledge and skills they require to get their job effectively. It is important that they understand their responsibilities from the beginning.</w:t>
      </w:r>
    </w:p>
    <w:p w14:paraId="499E4039" w14:textId="798B0A4A" w:rsidR="009D1CC5" w:rsidRPr="00262140" w:rsidRDefault="009D1CC5" w:rsidP="00262140">
      <w:pPr>
        <w:pStyle w:val="ListParagraph"/>
        <w:tabs>
          <w:tab w:val="left" w:pos="8156"/>
        </w:tabs>
        <w:spacing w:line="360" w:lineRule="auto"/>
        <w:jc w:val="both"/>
        <w:rPr>
          <w:rFonts w:ascii="Calibri" w:hAnsi="Calibri" w:cs="Calibri"/>
        </w:rPr>
      </w:pPr>
      <w:r w:rsidRPr="00262140">
        <w:rPr>
          <w:rFonts w:ascii="Calibri" w:hAnsi="Calibri" w:cs="Calibri"/>
        </w:rPr>
        <w:t>(Reshma, 2025) For hospitality staff, it is important to provide the necessary knowledge and practical skills to perform daily tasks.</w:t>
      </w:r>
    </w:p>
    <w:p w14:paraId="3580CE06" w14:textId="77777777" w:rsidR="00BF499B" w:rsidRPr="00262140" w:rsidRDefault="00BF499B" w:rsidP="00262140">
      <w:pPr>
        <w:pStyle w:val="ListParagraph"/>
        <w:tabs>
          <w:tab w:val="left" w:pos="8156"/>
        </w:tabs>
        <w:spacing w:line="360" w:lineRule="auto"/>
        <w:jc w:val="both"/>
        <w:rPr>
          <w:rFonts w:ascii="Calibri" w:hAnsi="Calibri" w:cs="Calibri"/>
        </w:rPr>
      </w:pPr>
    </w:p>
    <w:p w14:paraId="0F5A4317" w14:textId="40D9CACC" w:rsidR="00534047" w:rsidRPr="00262140" w:rsidRDefault="00BF499B" w:rsidP="00262140">
      <w:pPr>
        <w:pStyle w:val="ListParagraph"/>
        <w:numPr>
          <w:ilvl w:val="0"/>
          <w:numId w:val="6"/>
        </w:numPr>
        <w:tabs>
          <w:tab w:val="left" w:pos="8156"/>
        </w:tabs>
        <w:spacing w:line="360" w:lineRule="auto"/>
        <w:jc w:val="both"/>
        <w:rPr>
          <w:rStyle w:val="Strong"/>
          <w:rFonts w:ascii="Calibri" w:hAnsi="Calibri" w:cs="Calibri"/>
          <w:b w:val="0"/>
          <w:bCs w:val="0"/>
          <w:u w:val="single"/>
        </w:rPr>
      </w:pPr>
      <w:r w:rsidRPr="00262140">
        <w:rPr>
          <w:rStyle w:val="Strong"/>
          <w:rFonts w:ascii="Calibri" w:hAnsi="Calibri" w:cs="Calibri"/>
          <w:b w:val="0"/>
          <w:bCs w:val="0"/>
          <w:color w:val="444444"/>
          <w:u w:val="single"/>
        </w:rPr>
        <w:t>Growth, mentoring, and initial performance feedback:</w:t>
      </w:r>
    </w:p>
    <w:p w14:paraId="7A4FC51F" w14:textId="77777777" w:rsidR="00262140" w:rsidRPr="00262140" w:rsidRDefault="00262140" w:rsidP="00262140">
      <w:pPr>
        <w:pStyle w:val="ListParagraph"/>
        <w:tabs>
          <w:tab w:val="left" w:pos="8156"/>
        </w:tabs>
        <w:spacing w:line="360" w:lineRule="auto"/>
        <w:jc w:val="both"/>
        <w:rPr>
          <w:rStyle w:val="Strong"/>
          <w:rFonts w:ascii="Calibri" w:hAnsi="Calibri" w:cs="Calibri"/>
          <w:b w:val="0"/>
          <w:bCs w:val="0"/>
          <w:u w:val="single"/>
        </w:rPr>
      </w:pPr>
    </w:p>
    <w:p w14:paraId="2C8D96C2" w14:textId="24072496" w:rsidR="00F0594C" w:rsidRPr="00262140" w:rsidRDefault="00AF7298" w:rsidP="00262140">
      <w:pPr>
        <w:pStyle w:val="ListParagraph"/>
        <w:tabs>
          <w:tab w:val="left" w:pos="8156"/>
        </w:tabs>
        <w:spacing w:line="360" w:lineRule="auto"/>
        <w:jc w:val="both"/>
        <w:rPr>
          <w:rStyle w:val="Strong"/>
          <w:rFonts w:ascii="Calibri" w:hAnsi="Calibri" w:cs="Calibri"/>
          <w:b w:val="0"/>
          <w:bCs w:val="0"/>
          <w:color w:val="444444"/>
        </w:rPr>
      </w:pPr>
      <w:r w:rsidRPr="00262140">
        <w:rPr>
          <w:rStyle w:val="Strong"/>
          <w:rFonts w:ascii="Calibri" w:hAnsi="Calibri" w:cs="Calibri"/>
          <w:b w:val="0"/>
          <w:bCs w:val="0"/>
          <w:color w:val="444444"/>
        </w:rPr>
        <w:t>In this phase, the employee must be prepared to integrate into their role and perform daily tasks. At the employee onboarding stage, the employee should be ready for initial performance analyses so they can grow and learn</w:t>
      </w:r>
      <w:r w:rsidR="00583112" w:rsidRPr="00262140">
        <w:rPr>
          <w:rStyle w:val="Strong"/>
          <w:rFonts w:ascii="Calibri" w:hAnsi="Calibri" w:cs="Calibri"/>
          <w:b w:val="0"/>
          <w:bCs w:val="0"/>
          <w:color w:val="444444"/>
        </w:rPr>
        <w:t>.</w:t>
      </w:r>
    </w:p>
    <w:p w14:paraId="5731527E" w14:textId="5A1B9188" w:rsidR="00BF499B" w:rsidRPr="00262140" w:rsidRDefault="009B620C" w:rsidP="00262140">
      <w:pPr>
        <w:pStyle w:val="ListParagraph"/>
        <w:tabs>
          <w:tab w:val="left" w:pos="8156"/>
        </w:tabs>
        <w:spacing w:line="360" w:lineRule="auto"/>
        <w:jc w:val="both"/>
        <w:rPr>
          <w:rStyle w:val="Strong"/>
          <w:rFonts w:ascii="Calibri" w:hAnsi="Calibri" w:cs="Calibri"/>
          <w:b w:val="0"/>
          <w:bCs w:val="0"/>
          <w:color w:val="444444"/>
        </w:rPr>
      </w:pPr>
      <w:r w:rsidRPr="00262140">
        <w:rPr>
          <w:rStyle w:val="Strong"/>
          <w:rFonts w:ascii="Calibri" w:hAnsi="Calibri" w:cs="Calibri"/>
          <w:b w:val="0"/>
          <w:bCs w:val="0"/>
          <w:color w:val="444444"/>
        </w:rPr>
        <w:t>(</w:t>
      </w:r>
      <w:r w:rsidR="008A45C3" w:rsidRPr="00262140">
        <w:rPr>
          <w:rStyle w:val="Strong"/>
          <w:rFonts w:ascii="Calibri" w:hAnsi="Calibri" w:cs="Calibri"/>
          <w:b w:val="0"/>
          <w:bCs w:val="0"/>
          <w:color w:val="444444"/>
        </w:rPr>
        <w:t xml:space="preserve">Andy, 2021) </w:t>
      </w:r>
      <w:r w:rsidR="00F0594C" w:rsidRPr="00262140">
        <w:rPr>
          <w:rStyle w:val="Strong"/>
          <w:rFonts w:ascii="Calibri" w:hAnsi="Calibri" w:cs="Calibri"/>
          <w:b w:val="0"/>
          <w:bCs w:val="0"/>
          <w:color w:val="444444"/>
        </w:rPr>
        <w:t>Through mentoring and a coaching culture, it creates a positive effect and provides</w:t>
      </w:r>
      <w:r w:rsidR="00262140">
        <w:rPr>
          <w:rStyle w:val="Strong"/>
          <w:rFonts w:ascii="Calibri" w:hAnsi="Calibri" w:cs="Calibri"/>
          <w:b w:val="0"/>
          <w:bCs w:val="0"/>
          <w:color w:val="444444"/>
        </w:rPr>
        <w:t xml:space="preserve"> </w:t>
      </w:r>
      <w:r w:rsidR="00F0594C" w:rsidRPr="00262140">
        <w:rPr>
          <w:rStyle w:val="Strong"/>
          <w:rFonts w:ascii="Calibri" w:hAnsi="Calibri" w:cs="Calibri"/>
          <w:b w:val="0"/>
          <w:bCs w:val="0"/>
          <w:color w:val="444444"/>
        </w:rPr>
        <w:t>a better employee experience.</w:t>
      </w:r>
      <w:r w:rsidR="008A45C3" w:rsidRPr="00262140">
        <w:rPr>
          <w:rFonts w:ascii="Calibri" w:eastAsia="Times New Roman" w:hAnsi="Calibri" w:cs="Calibri"/>
          <w:kern w:val="0"/>
          <w14:ligatures w14:val="none"/>
        </w:rPr>
        <w:br/>
      </w:r>
      <w:r w:rsidR="00AF7298" w:rsidRPr="00262140">
        <w:rPr>
          <w:rStyle w:val="Strong"/>
          <w:rFonts w:ascii="Calibri" w:hAnsi="Calibri" w:cs="Calibri"/>
          <w:b w:val="0"/>
          <w:bCs w:val="0"/>
          <w:color w:val="444444"/>
        </w:rPr>
        <w:t>As an employer, you need to provide employees with performance goals and objectives that they can work towards.</w:t>
      </w:r>
      <w:r w:rsidR="00B31234" w:rsidRPr="00262140">
        <w:rPr>
          <w:rStyle w:val="Strong"/>
          <w:rFonts w:ascii="Calibri" w:hAnsi="Calibri" w:cs="Calibri"/>
          <w:b w:val="0"/>
          <w:bCs w:val="0"/>
          <w:color w:val="444444"/>
        </w:rPr>
        <w:t xml:space="preserve"> (Herbert, 2025) Once mentoring is incorporated, organizations could ensure that new employees feel empowered, supported, and aligned, driving long-term success.</w:t>
      </w:r>
    </w:p>
    <w:p w14:paraId="14DEC0B9" w14:textId="1FAC9B77" w:rsidR="00026DC8" w:rsidRPr="00262140" w:rsidRDefault="00AF7298" w:rsidP="00262140">
      <w:pPr>
        <w:pStyle w:val="ListParagraph"/>
        <w:tabs>
          <w:tab w:val="left" w:pos="8156"/>
        </w:tabs>
        <w:spacing w:line="360" w:lineRule="auto"/>
        <w:jc w:val="both"/>
        <w:rPr>
          <w:rStyle w:val="Strong"/>
          <w:rFonts w:ascii="Calibri" w:hAnsi="Calibri" w:cs="Calibri"/>
          <w:b w:val="0"/>
          <w:bCs w:val="0"/>
          <w:color w:val="444444"/>
        </w:rPr>
      </w:pPr>
      <w:r w:rsidRPr="00262140">
        <w:rPr>
          <w:rStyle w:val="Strong"/>
          <w:rFonts w:ascii="Calibri" w:hAnsi="Calibri" w:cs="Calibri"/>
          <w:b w:val="0"/>
          <w:bCs w:val="0"/>
          <w:color w:val="444444"/>
        </w:rPr>
        <w:t>At this stage, it's important to help employees identify weak and strong areas of performance. Finally, the goal in this phase is to encourage development and give employees everything they need to succeed</w:t>
      </w:r>
      <w:r w:rsidR="007A235D" w:rsidRPr="00262140">
        <w:rPr>
          <w:rStyle w:val="Strong"/>
          <w:rFonts w:ascii="Calibri" w:hAnsi="Calibri" w:cs="Calibri"/>
          <w:b w:val="0"/>
          <w:bCs w:val="0"/>
          <w:color w:val="444444"/>
        </w:rPr>
        <w:t>.</w:t>
      </w:r>
    </w:p>
    <w:p w14:paraId="258CF6B4" w14:textId="77777777" w:rsidR="00262140" w:rsidRPr="00262140" w:rsidRDefault="00262140" w:rsidP="00262140">
      <w:pPr>
        <w:pStyle w:val="ListParagraph"/>
        <w:tabs>
          <w:tab w:val="left" w:pos="8156"/>
        </w:tabs>
        <w:spacing w:line="360" w:lineRule="auto"/>
        <w:jc w:val="both"/>
        <w:rPr>
          <w:rStyle w:val="Strong"/>
          <w:rFonts w:ascii="Calibri" w:hAnsi="Calibri" w:cs="Calibri"/>
          <w:b w:val="0"/>
          <w:bCs w:val="0"/>
          <w:color w:val="444444"/>
        </w:rPr>
      </w:pPr>
    </w:p>
    <w:p w14:paraId="67EB5911" w14:textId="77777777" w:rsidR="00842D61" w:rsidRPr="00262140" w:rsidRDefault="00842D61" w:rsidP="00262140">
      <w:pPr>
        <w:pStyle w:val="ListParagraph"/>
        <w:tabs>
          <w:tab w:val="left" w:pos="8156"/>
        </w:tabs>
        <w:spacing w:line="360" w:lineRule="auto"/>
        <w:jc w:val="both"/>
        <w:rPr>
          <w:rStyle w:val="Strong"/>
          <w:rFonts w:ascii="Calibri" w:hAnsi="Calibri" w:cs="Calibri"/>
          <w:b w:val="0"/>
          <w:bCs w:val="0"/>
          <w:color w:val="444444"/>
        </w:rPr>
      </w:pPr>
    </w:p>
    <w:p w14:paraId="52D0FF2B" w14:textId="7912139C" w:rsidR="001B3212" w:rsidRPr="00262140" w:rsidRDefault="006D79BA" w:rsidP="00262140">
      <w:pPr>
        <w:pStyle w:val="ListParagraph"/>
        <w:tabs>
          <w:tab w:val="left" w:pos="8156"/>
        </w:tabs>
        <w:spacing w:line="360" w:lineRule="auto"/>
        <w:jc w:val="both"/>
        <w:rPr>
          <w:rStyle w:val="Strong"/>
          <w:rFonts w:ascii="Calibri" w:hAnsi="Calibri" w:cs="Calibri"/>
          <w:color w:val="444444"/>
          <w:u w:val="single"/>
        </w:rPr>
      </w:pPr>
      <w:r w:rsidRPr="00262140">
        <w:rPr>
          <w:rStyle w:val="Strong"/>
          <w:rFonts w:ascii="Calibri" w:hAnsi="Calibri" w:cs="Calibri"/>
          <w:color w:val="444444"/>
          <w:u w:val="single"/>
        </w:rPr>
        <w:t>STRATEGIES TO SUPPORT THEIR PROFESSIONAL DEVELOPMENT</w:t>
      </w:r>
    </w:p>
    <w:p w14:paraId="0B7DFB24" w14:textId="77777777" w:rsidR="006D79BA" w:rsidRPr="00262140" w:rsidRDefault="006D79BA" w:rsidP="00262140">
      <w:pPr>
        <w:pStyle w:val="ListParagraph"/>
        <w:tabs>
          <w:tab w:val="left" w:pos="8156"/>
        </w:tabs>
        <w:spacing w:line="360" w:lineRule="auto"/>
        <w:jc w:val="both"/>
        <w:rPr>
          <w:rStyle w:val="Strong"/>
          <w:rFonts w:ascii="Calibri" w:hAnsi="Calibri" w:cs="Calibri"/>
          <w:color w:val="444444"/>
          <w:u w:val="single"/>
        </w:rPr>
      </w:pPr>
    </w:p>
    <w:p w14:paraId="6E91D7D7" w14:textId="69047EFF" w:rsidR="006D79BA" w:rsidRPr="00262140" w:rsidRDefault="006D79BA" w:rsidP="00262140">
      <w:pPr>
        <w:pStyle w:val="ListParagraph"/>
        <w:tabs>
          <w:tab w:val="left" w:pos="8156"/>
        </w:tabs>
        <w:spacing w:line="360" w:lineRule="auto"/>
        <w:jc w:val="both"/>
        <w:rPr>
          <w:rFonts w:ascii="Calibri" w:hAnsi="Calibri" w:cs="Calibri"/>
        </w:rPr>
      </w:pPr>
      <w:r w:rsidRPr="00262140">
        <w:rPr>
          <w:rFonts w:ascii="Calibri" w:hAnsi="Calibri" w:cs="Calibri"/>
        </w:rPr>
        <w:t>Once the employee has adapted, we will now mention the strategies to support their professional development, which are:</w:t>
      </w:r>
    </w:p>
    <w:p w14:paraId="19E7DFC6" w14:textId="77777777" w:rsidR="00842D61" w:rsidRPr="00262140" w:rsidRDefault="00842D61" w:rsidP="00262140">
      <w:pPr>
        <w:pStyle w:val="ListParagraph"/>
        <w:tabs>
          <w:tab w:val="left" w:pos="8156"/>
        </w:tabs>
        <w:spacing w:line="360" w:lineRule="auto"/>
        <w:jc w:val="both"/>
        <w:rPr>
          <w:rFonts w:ascii="Calibri" w:hAnsi="Calibri" w:cs="Calibri"/>
        </w:rPr>
      </w:pPr>
    </w:p>
    <w:p w14:paraId="2C433655" w14:textId="77777777" w:rsidR="00842D61" w:rsidRPr="00262140" w:rsidRDefault="00842D61" w:rsidP="00262140">
      <w:pPr>
        <w:pStyle w:val="ListParagraph"/>
        <w:tabs>
          <w:tab w:val="left" w:pos="8156"/>
        </w:tabs>
        <w:spacing w:line="360" w:lineRule="auto"/>
        <w:jc w:val="both"/>
        <w:rPr>
          <w:rFonts w:ascii="Calibri" w:hAnsi="Calibri" w:cs="Calibri"/>
        </w:rPr>
      </w:pPr>
    </w:p>
    <w:p w14:paraId="1364D3A4" w14:textId="77777777" w:rsidR="00842D61" w:rsidRPr="00262140" w:rsidRDefault="00842D61" w:rsidP="00262140">
      <w:pPr>
        <w:pStyle w:val="ListParagraph"/>
        <w:numPr>
          <w:ilvl w:val="0"/>
          <w:numId w:val="8"/>
        </w:numPr>
        <w:spacing w:after="0" w:line="360" w:lineRule="auto"/>
        <w:jc w:val="both"/>
        <w:textAlignment w:val="baseline"/>
        <w:outlineLvl w:val="2"/>
        <w:rPr>
          <w:rFonts w:ascii="Calibri" w:eastAsia="Times New Roman" w:hAnsi="Calibri" w:cs="Calibri"/>
          <w:color w:val="002237"/>
          <w:kern w:val="0"/>
          <w:u w:val="single"/>
          <w14:ligatures w14:val="none"/>
        </w:rPr>
      </w:pPr>
      <w:r w:rsidRPr="00262140">
        <w:rPr>
          <w:rFonts w:ascii="Calibri" w:eastAsia="Times New Roman" w:hAnsi="Calibri" w:cs="Calibri"/>
          <w:color w:val="002237"/>
          <w:kern w:val="0"/>
          <w:u w:val="single"/>
          <w14:ligatures w14:val="none"/>
        </w:rPr>
        <w:t>Developing an Employee Training Program</w:t>
      </w:r>
    </w:p>
    <w:p w14:paraId="5B9DA4EF" w14:textId="77777777" w:rsidR="00842D61" w:rsidRPr="00262140" w:rsidRDefault="00842D61" w:rsidP="00262140">
      <w:pPr>
        <w:pStyle w:val="ListParagraph"/>
        <w:spacing w:after="0" w:line="360" w:lineRule="auto"/>
        <w:ind w:left="1440"/>
        <w:jc w:val="both"/>
        <w:textAlignment w:val="baseline"/>
        <w:outlineLvl w:val="2"/>
        <w:rPr>
          <w:rFonts w:ascii="Calibri" w:eastAsia="Times New Roman" w:hAnsi="Calibri" w:cs="Calibri"/>
          <w:color w:val="002237"/>
          <w:kern w:val="0"/>
          <w:u w:val="single"/>
          <w14:ligatures w14:val="none"/>
        </w:rPr>
      </w:pPr>
    </w:p>
    <w:p w14:paraId="1EB0977A" w14:textId="77777777" w:rsidR="00AF7298" w:rsidRPr="00262140" w:rsidRDefault="00AF7298"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t xml:space="preserve">It is important to seek to implement a successful employee training program. Key elements include operational and role-specific training (housekeeping, reception, food) and continuous learning facilitated by digital platforms to ensure greater consistency. </w:t>
      </w:r>
    </w:p>
    <w:p w14:paraId="77AFDBBD" w14:textId="77777777" w:rsidR="00AF7298" w:rsidRPr="00262140" w:rsidRDefault="00AF7298"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t>When developing an employee program, you should consider their opinions and thus have an idea of what they feel they lacked during their training at the hotel.</w:t>
      </w:r>
    </w:p>
    <w:p w14:paraId="1BB14F19" w14:textId="13772608" w:rsidR="003164B5" w:rsidRPr="00262140" w:rsidRDefault="003164B5"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lastRenderedPageBreak/>
        <w:t xml:space="preserve">(Riquelme, </w:t>
      </w:r>
      <w:r w:rsidR="00417F15" w:rsidRPr="00262140">
        <w:rPr>
          <w:rFonts w:ascii="Calibri" w:eastAsia="Times New Roman" w:hAnsi="Calibri" w:cs="Calibri"/>
          <w:color w:val="002237"/>
          <w:kern w:val="0"/>
          <w14:ligatures w14:val="none"/>
        </w:rPr>
        <w:t>2024)</w:t>
      </w:r>
      <w:r w:rsidR="00417F15" w:rsidRPr="00262140">
        <w:rPr>
          <w:rFonts w:ascii="Calibri" w:hAnsi="Calibri" w:cs="Calibri"/>
        </w:rPr>
        <w:t xml:space="preserve"> </w:t>
      </w:r>
      <w:r w:rsidR="00417F15" w:rsidRPr="00262140">
        <w:rPr>
          <w:rFonts w:ascii="Calibri" w:eastAsia="Times New Roman" w:hAnsi="Calibri" w:cs="Calibri"/>
          <w:color w:val="002237"/>
          <w:kern w:val="0"/>
          <w14:ligatures w14:val="none"/>
        </w:rPr>
        <w:t>Comprehensive development and training are important to meet demands and build a resilient workforce in the hotel sector.</w:t>
      </w:r>
    </w:p>
    <w:p w14:paraId="4C2FBD94" w14:textId="25D57994" w:rsidR="00417F15" w:rsidRPr="00262140" w:rsidRDefault="00997DB7"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t>Some examples of training programs: Internal training, Industry conferences, technical skills training, Product training.</w:t>
      </w:r>
    </w:p>
    <w:p w14:paraId="1C5544E6" w14:textId="77777777" w:rsidR="00997DB7" w:rsidRPr="00262140" w:rsidRDefault="00997DB7"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p>
    <w:p w14:paraId="4D8D3E32" w14:textId="77777777" w:rsidR="00997DB7" w:rsidRPr="00262140" w:rsidRDefault="00997DB7" w:rsidP="00262140">
      <w:pPr>
        <w:pStyle w:val="ListParagraph"/>
        <w:numPr>
          <w:ilvl w:val="0"/>
          <w:numId w:val="8"/>
        </w:numPr>
        <w:spacing w:after="0" w:line="360" w:lineRule="auto"/>
        <w:jc w:val="both"/>
        <w:textAlignment w:val="baseline"/>
        <w:outlineLvl w:val="2"/>
        <w:rPr>
          <w:rFonts w:ascii="Calibri" w:eastAsia="Times New Roman" w:hAnsi="Calibri" w:cs="Calibri"/>
          <w:color w:val="002237"/>
          <w:kern w:val="0"/>
          <w:u w:val="single"/>
          <w14:ligatures w14:val="none"/>
        </w:rPr>
      </w:pPr>
      <w:r w:rsidRPr="00262140">
        <w:rPr>
          <w:rFonts w:ascii="Calibri" w:eastAsia="Times New Roman" w:hAnsi="Calibri" w:cs="Calibri"/>
          <w:color w:val="002237"/>
          <w:kern w:val="0"/>
          <w:u w:val="single"/>
          <w14:ligatures w14:val="none"/>
        </w:rPr>
        <w:t>Creating a Culture of Continuous Learning and Improvement</w:t>
      </w:r>
    </w:p>
    <w:p w14:paraId="7ACB5C54" w14:textId="6CD68E9F" w:rsidR="00997DB7" w:rsidRPr="00262140" w:rsidRDefault="00997DB7" w:rsidP="00262140">
      <w:pPr>
        <w:pStyle w:val="ListParagraph"/>
        <w:spacing w:after="0" w:line="360" w:lineRule="auto"/>
        <w:ind w:left="1440"/>
        <w:jc w:val="both"/>
        <w:textAlignment w:val="baseline"/>
        <w:outlineLvl w:val="2"/>
        <w:rPr>
          <w:rFonts w:ascii="Calibri" w:eastAsia="Times New Roman" w:hAnsi="Calibri" w:cs="Calibri"/>
          <w:color w:val="002237"/>
          <w:kern w:val="0"/>
          <w:u w:val="single"/>
          <w14:ligatures w14:val="none"/>
        </w:rPr>
      </w:pPr>
    </w:p>
    <w:p w14:paraId="584A2B5F" w14:textId="77777777" w:rsidR="00AF7298" w:rsidRPr="00262140" w:rsidRDefault="00AF7298"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t xml:space="preserve">To create a Culture of Continuous Improvement, staff need to advocate and support at all levels. </w:t>
      </w:r>
    </w:p>
    <w:p w14:paraId="3A3EB0C7" w14:textId="306EC397" w:rsidR="00997DB7" w:rsidRPr="00262140" w:rsidRDefault="00AF7298"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t>Continuous improvement for the organization requires staff to have a clear vision and a shared purpose to establish a culture of continuous improvement</w:t>
      </w:r>
      <w:r w:rsidR="00FF6510" w:rsidRPr="00262140">
        <w:rPr>
          <w:rFonts w:ascii="Calibri" w:eastAsia="Times New Roman" w:hAnsi="Calibri" w:cs="Calibri"/>
          <w:color w:val="002237"/>
          <w:kern w:val="0"/>
          <w14:ligatures w14:val="none"/>
        </w:rPr>
        <w:t>.</w:t>
      </w:r>
      <w:r w:rsidR="007122D1" w:rsidRPr="00262140">
        <w:rPr>
          <w:rFonts w:ascii="Calibri" w:eastAsia="Times New Roman" w:hAnsi="Calibri" w:cs="Calibri"/>
          <w:color w:val="002237"/>
          <w:kern w:val="0"/>
          <w14:ligatures w14:val="none"/>
        </w:rPr>
        <w:t xml:space="preserve"> (Admin, 2024)</w:t>
      </w:r>
      <w:r w:rsidR="00581ADE" w:rsidRPr="00262140">
        <w:rPr>
          <w:rFonts w:ascii="Calibri" w:eastAsia="Times New Roman" w:hAnsi="Calibri" w:cs="Calibri"/>
          <w:color w:val="002237"/>
          <w:kern w:val="0"/>
          <w14:ligatures w14:val="none"/>
        </w:rPr>
        <w:t xml:space="preserve"> Continuous learning is not only about inspiring your team to come to work, but also because the quality of your service depends on it.</w:t>
      </w:r>
    </w:p>
    <w:p w14:paraId="2432E94B" w14:textId="0EF84A71" w:rsidR="00AC670D" w:rsidRPr="00262140" w:rsidRDefault="00AC670D"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t>Some examples: Regular meetings, training designed by senior staff member.</w:t>
      </w:r>
    </w:p>
    <w:p w14:paraId="18BF3B5A" w14:textId="77777777" w:rsidR="00AC670D" w:rsidRPr="00262140" w:rsidRDefault="00AC670D"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p>
    <w:p w14:paraId="2B4B5892" w14:textId="77777777" w:rsidR="00AC670D" w:rsidRPr="00262140" w:rsidRDefault="00AC670D" w:rsidP="00262140">
      <w:pPr>
        <w:pStyle w:val="ListParagraph"/>
        <w:numPr>
          <w:ilvl w:val="0"/>
          <w:numId w:val="8"/>
        </w:numPr>
        <w:spacing w:after="0" w:line="360" w:lineRule="auto"/>
        <w:jc w:val="both"/>
        <w:textAlignment w:val="baseline"/>
        <w:outlineLvl w:val="2"/>
        <w:rPr>
          <w:rFonts w:ascii="Calibri" w:eastAsia="Times New Roman" w:hAnsi="Calibri" w:cs="Calibri"/>
          <w:color w:val="002237"/>
          <w:kern w:val="0"/>
          <w:u w:val="single"/>
          <w14:ligatures w14:val="none"/>
        </w:rPr>
      </w:pPr>
      <w:r w:rsidRPr="00262140">
        <w:rPr>
          <w:rFonts w:ascii="Calibri" w:eastAsia="Times New Roman" w:hAnsi="Calibri" w:cs="Calibri"/>
          <w:color w:val="002237"/>
          <w:kern w:val="0"/>
          <w:u w:val="single"/>
          <w14:ligatures w14:val="none"/>
        </w:rPr>
        <w:t>Opportunities for Career Development/Advancement</w:t>
      </w:r>
    </w:p>
    <w:p w14:paraId="4D31AD46" w14:textId="3C6A4698" w:rsidR="00AC670D" w:rsidRPr="00262140" w:rsidRDefault="00AC670D" w:rsidP="00262140">
      <w:pPr>
        <w:pStyle w:val="ListParagraph"/>
        <w:spacing w:after="0" w:line="360" w:lineRule="auto"/>
        <w:ind w:left="1440"/>
        <w:jc w:val="both"/>
        <w:textAlignment w:val="baseline"/>
        <w:outlineLvl w:val="2"/>
        <w:rPr>
          <w:rFonts w:ascii="Calibri" w:eastAsia="Times New Roman" w:hAnsi="Calibri" w:cs="Calibri"/>
          <w:color w:val="002237"/>
          <w:kern w:val="0"/>
          <w:u w:val="single"/>
          <w14:ligatures w14:val="none"/>
        </w:rPr>
      </w:pPr>
    </w:p>
    <w:p w14:paraId="1A973F5D" w14:textId="30C766E2" w:rsidR="008C182D" w:rsidRPr="00262140" w:rsidRDefault="00AF7298"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t>An essential component is a stable workplace. And this includes facilitating career advancement in the Hospitality Industry as training in different departments such as finance, human resources, revenue management, leadership programs.</w:t>
      </w:r>
      <w:r w:rsidR="00EA702C" w:rsidRPr="00262140">
        <w:rPr>
          <w:rFonts w:ascii="Calibri" w:eastAsia="Times New Roman" w:hAnsi="Calibri" w:cs="Calibri"/>
          <w:color w:val="002237"/>
          <w:kern w:val="0"/>
          <w14:ligatures w14:val="none"/>
        </w:rPr>
        <w:t xml:space="preserve"> (Flint, 2024) Building on existing skills and acquiring new ones can aid in professional development. Investing in both professional and personal growth demonstrates your commitment to your career advancement.</w:t>
      </w:r>
    </w:p>
    <w:p w14:paraId="6BA0551D" w14:textId="7CCE375D" w:rsidR="000A3985" w:rsidRDefault="000A3985"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t>Some examples: Leadership training, work monitoring, conferences.</w:t>
      </w:r>
    </w:p>
    <w:p w14:paraId="32621010" w14:textId="77777777" w:rsidR="00BF3A7B" w:rsidRDefault="00BF3A7B"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p>
    <w:p w14:paraId="177ADF8C" w14:textId="77777777" w:rsidR="00BF3A7B" w:rsidRPr="00262140" w:rsidRDefault="00BF3A7B"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p>
    <w:p w14:paraId="3AC2C905" w14:textId="77777777" w:rsidR="000A3985" w:rsidRPr="00262140" w:rsidRDefault="000A3985"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p>
    <w:p w14:paraId="5F7F701A" w14:textId="77777777" w:rsidR="000A3985" w:rsidRPr="00262140" w:rsidRDefault="000A3985" w:rsidP="00262140">
      <w:pPr>
        <w:pStyle w:val="ListParagraph"/>
        <w:numPr>
          <w:ilvl w:val="0"/>
          <w:numId w:val="8"/>
        </w:numPr>
        <w:spacing w:after="0" w:line="360" w:lineRule="auto"/>
        <w:jc w:val="both"/>
        <w:textAlignment w:val="baseline"/>
        <w:outlineLvl w:val="2"/>
        <w:rPr>
          <w:rFonts w:ascii="Calibri" w:eastAsia="Times New Roman" w:hAnsi="Calibri" w:cs="Calibri"/>
          <w:color w:val="002237"/>
          <w:kern w:val="0"/>
          <w:u w:val="single"/>
          <w14:ligatures w14:val="none"/>
        </w:rPr>
      </w:pPr>
      <w:r w:rsidRPr="00262140">
        <w:rPr>
          <w:rFonts w:ascii="Calibri" w:eastAsia="Times New Roman" w:hAnsi="Calibri" w:cs="Calibri"/>
          <w:color w:val="002237"/>
          <w:kern w:val="0"/>
          <w:u w:val="single"/>
          <w14:ligatures w14:val="none"/>
        </w:rPr>
        <w:t>Creating a Positive Work Environment</w:t>
      </w:r>
    </w:p>
    <w:p w14:paraId="5B9A4AC8" w14:textId="77777777" w:rsidR="000A3985" w:rsidRPr="00262140" w:rsidRDefault="000A3985" w:rsidP="00262140">
      <w:pPr>
        <w:pStyle w:val="ListParagraph"/>
        <w:spacing w:after="0" w:line="360" w:lineRule="auto"/>
        <w:ind w:left="1440"/>
        <w:jc w:val="both"/>
        <w:textAlignment w:val="baseline"/>
        <w:outlineLvl w:val="2"/>
        <w:rPr>
          <w:rFonts w:ascii="Calibri" w:eastAsia="Times New Roman" w:hAnsi="Calibri" w:cs="Calibri"/>
          <w:color w:val="002237"/>
          <w:kern w:val="0"/>
          <w:u w:val="single"/>
          <w14:ligatures w14:val="none"/>
        </w:rPr>
      </w:pPr>
    </w:p>
    <w:p w14:paraId="552DFD23" w14:textId="77777777" w:rsidR="00BA1CD6" w:rsidRPr="00262140" w:rsidRDefault="00BA1CD6"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lastRenderedPageBreak/>
        <w:t>The key to success both at work and in life is the right attitude. Facilitating a rewarding and welcoming environment, a positive work environment considers dialogue, mutual respect, interactions with others, reporting any incident or complaint to the manager. Prioritize learning and development, always lead with a lot of empathy with your work team and in general, encourage open communication.</w:t>
      </w:r>
    </w:p>
    <w:p w14:paraId="5FD6DB5A" w14:textId="31C37126" w:rsidR="000A3985" w:rsidRPr="00262140" w:rsidRDefault="00B23618"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t>(Gordon</w:t>
      </w:r>
      <w:r w:rsidR="00700332" w:rsidRPr="00262140">
        <w:rPr>
          <w:rFonts w:ascii="Calibri" w:eastAsia="Times New Roman" w:hAnsi="Calibri" w:cs="Calibri"/>
          <w:color w:val="002237"/>
          <w:kern w:val="0"/>
          <w14:ligatures w14:val="none"/>
        </w:rPr>
        <w:t xml:space="preserve">, 2025) </w:t>
      </w:r>
      <w:r w:rsidRPr="00262140">
        <w:rPr>
          <w:rFonts w:ascii="Calibri" w:eastAsia="Times New Roman" w:hAnsi="Calibri" w:cs="Calibri"/>
          <w:color w:val="002237"/>
          <w:kern w:val="0"/>
          <w14:ligatures w14:val="none"/>
        </w:rPr>
        <w:t>A positive culture fosters respect, teamwork, and a sense of purpose among employees.</w:t>
      </w:r>
    </w:p>
    <w:p w14:paraId="180533A2" w14:textId="766C52B1" w:rsidR="00421FE0" w:rsidRPr="00262140" w:rsidRDefault="00421FE0"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t xml:space="preserve">(Malik, 2025) </w:t>
      </w:r>
      <w:r w:rsidR="00345A9D" w:rsidRPr="00262140">
        <w:rPr>
          <w:rFonts w:ascii="Calibri" w:eastAsia="Times New Roman" w:hAnsi="Calibri" w:cs="Calibri"/>
          <w:color w:val="002237"/>
          <w:kern w:val="0"/>
          <w14:ligatures w14:val="none"/>
        </w:rPr>
        <w:t>Employee productivity, satisfaction, and well-being are important for creating a positive work environment.</w:t>
      </w:r>
    </w:p>
    <w:p w14:paraId="5B7C1999" w14:textId="48BBEEBB" w:rsidR="00B23618" w:rsidRPr="00262140" w:rsidRDefault="00B23618"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t xml:space="preserve">Some examples: </w:t>
      </w:r>
      <w:r w:rsidR="009721D3" w:rsidRPr="00262140">
        <w:rPr>
          <w:rFonts w:ascii="Calibri" w:eastAsia="Times New Roman" w:hAnsi="Calibri" w:cs="Calibri"/>
          <w:color w:val="002237"/>
          <w:kern w:val="0"/>
          <w14:ligatures w14:val="none"/>
        </w:rPr>
        <w:t>Employee achievements, communication, teamwork, trust &amp; respect, collaboration, and adequate workplace services.</w:t>
      </w:r>
    </w:p>
    <w:p w14:paraId="413D95B2" w14:textId="77777777" w:rsidR="00B23618" w:rsidRPr="00262140" w:rsidRDefault="00B23618"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p>
    <w:p w14:paraId="366FCB14" w14:textId="77777777" w:rsidR="00B5032B" w:rsidRPr="00262140" w:rsidRDefault="00B5032B"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p>
    <w:p w14:paraId="3866694D" w14:textId="2A707047" w:rsidR="00262140" w:rsidRPr="00BF3A7B" w:rsidRDefault="00142852" w:rsidP="00BF3A7B">
      <w:pPr>
        <w:pStyle w:val="ListParagraph"/>
        <w:spacing w:after="0" w:line="360" w:lineRule="auto"/>
        <w:ind w:left="1440"/>
        <w:jc w:val="both"/>
        <w:textAlignment w:val="baseline"/>
        <w:outlineLvl w:val="2"/>
        <w:rPr>
          <w:rFonts w:ascii="Calibri" w:eastAsia="Times New Roman" w:hAnsi="Calibri" w:cs="Calibri"/>
          <w:b/>
          <w:bCs/>
          <w:color w:val="002237"/>
          <w:kern w:val="0"/>
          <w:u w:val="single"/>
          <w14:ligatures w14:val="none"/>
        </w:rPr>
      </w:pPr>
      <w:r w:rsidRPr="00262140">
        <w:rPr>
          <w:rFonts w:ascii="Calibri" w:eastAsia="Times New Roman" w:hAnsi="Calibri" w:cs="Calibri"/>
          <w:b/>
          <w:bCs/>
          <w:color w:val="002237"/>
          <w:kern w:val="0"/>
          <w:u w:val="single"/>
          <w14:ligatures w14:val="none"/>
        </w:rPr>
        <w:t xml:space="preserve">SWOT Analysis </w:t>
      </w:r>
    </w:p>
    <w:p w14:paraId="25E19883" w14:textId="77777777" w:rsidR="00142852" w:rsidRPr="00262140" w:rsidRDefault="00142852" w:rsidP="00262140">
      <w:pPr>
        <w:pStyle w:val="ListParagraph"/>
        <w:spacing w:after="0" w:line="360" w:lineRule="auto"/>
        <w:ind w:left="1440"/>
        <w:jc w:val="both"/>
        <w:textAlignment w:val="baseline"/>
        <w:outlineLvl w:val="2"/>
        <w:rPr>
          <w:rFonts w:ascii="Calibri" w:eastAsia="Times New Roman" w:hAnsi="Calibri" w:cs="Calibri"/>
          <w:b/>
          <w:bCs/>
          <w:color w:val="002237"/>
          <w:kern w:val="0"/>
          <w:u w:val="single"/>
          <w14:ligatures w14:val="none"/>
        </w:rPr>
      </w:pPr>
    </w:p>
    <w:p w14:paraId="78C41451" w14:textId="52BC2BA6" w:rsidR="00142852" w:rsidRPr="00262140" w:rsidRDefault="00142852" w:rsidP="00262140">
      <w:pPr>
        <w:pStyle w:val="ListParagraph"/>
        <w:spacing w:after="0" w:line="360" w:lineRule="auto"/>
        <w:ind w:left="1440"/>
        <w:jc w:val="both"/>
        <w:textAlignment w:val="baseline"/>
        <w:outlineLvl w:val="2"/>
        <w:rPr>
          <w:rFonts w:ascii="Calibri" w:eastAsia="Times New Roman" w:hAnsi="Calibri" w:cs="Calibri"/>
          <w:b/>
          <w:bCs/>
          <w:color w:val="002237"/>
          <w:kern w:val="0"/>
          <w14:ligatures w14:val="none"/>
        </w:rPr>
      </w:pPr>
      <w:r w:rsidRPr="00262140">
        <w:rPr>
          <w:rFonts w:ascii="Calibri" w:eastAsia="Times New Roman" w:hAnsi="Calibri" w:cs="Calibri"/>
          <w:color w:val="002237"/>
          <w:kern w:val="0"/>
          <w:u w:val="single"/>
          <w14:ligatures w14:val="none"/>
        </w:rPr>
        <w:t>Strengths</w:t>
      </w:r>
      <w:r w:rsidRPr="00262140">
        <w:rPr>
          <w:rFonts w:ascii="Calibri" w:eastAsia="Times New Roman" w:hAnsi="Calibri" w:cs="Calibri"/>
          <w:color w:val="002237"/>
          <w:kern w:val="0"/>
          <w14:ligatures w14:val="none"/>
        </w:rPr>
        <w:t>:</w:t>
      </w:r>
    </w:p>
    <w:p w14:paraId="09D0FBBE" w14:textId="77777777" w:rsidR="00142852" w:rsidRPr="00262140" w:rsidRDefault="00142852"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p>
    <w:p w14:paraId="0A3B5B4A" w14:textId="77777777" w:rsidR="00BA1CD6" w:rsidRPr="00262140" w:rsidRDefault="00BA1CD6"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t>In strengths, effective onboarding increases employee retention, productivity, and engagement. It clarifies roles, increases trust, strengthens company culture, creates leadership, communication, mentoring.</w:t>
      </w:r>
    </w:p>
    <w:p w14:paraId="4EB33D01" w14:textId="77777777" w:rsidR="00BF3A7B" w:rsidRDefault="00BA1CD6" w:rsidP="00BF3A7B">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t>Examples of strengths could include a strong company culture to flourish trust, training, collaboration, and coaching. As well as the leadership of the company, having a clear strategic plan with an organized schedule and an experienced workforce that retains quality employees.</w:t>
      </w:r>
    </w:p>
    <w:p w14:paraId="603BF582" w14:textId="1F2AF986" w:rsidR="00810103" w:rsidRPr="00BF3A7B" w:rsidRDefault="00810103" w:rsidP="00BF3A7B">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BF3A7B">
        <w:rPr>
          <w:rFonts w:ascii="Calibri" w:eastAsia="Times New Roman" w:hAnsi="Calibri" w:cs="Calibri"/>
          <w:color w:val="002237"/>
          <w:kern w:val="0"/>
          <w14:ligatures w14:val="none"/>
        </w:rPr>
        <w:t xml:space="preserve">(University </w:t>
      </w:r>
      <w:r w:rsidR="00F53223" w:rsidRPr="00BF3A7B">
        <w:rPr>
          <w:rFonts w:ascii="Calibri" w:eastAsia="Times New Roman" w:hAnsi="Calibri" w:cs="Calibri"/>
          <w:color w:val="002237"/>
          <w:kern w:val="0"/>
          <w14:ligatures w14:val="none"/>
        </w:rPr>
        <w:t>O</w:t>
      </w:r>
      <w:r w:rsidRPr="00BF3A7B">
        <w:rPr>
          <w:rFonts w:ascii="Calibri" w:eastAsia="Times New Roman" w:hAnsi="Calibri" w:cs="Calibri"/>
          <w:color w:val="002237"/>
          <w:kern w:val="0"/>
          <w14:ligatures w14:val="none"/>
        </w:rPr>
        <w:t xml:space="preserve">f Kansas, </w:t>
      </w:r>
      <w:r w:rsidR="00F53223" w:rsidRPr="00BF3A7B">
        <w:rPr>
          <w:rFonts w:ascii="Calibri" w:eastAsia="Times New Roman" w:hAnsi="Calibri" w:cs="Calibri"/>
          <w:color w:val="002237"/>
          <w:kern w:val="0"/>
          <w14:ligatures w14:val="none"/>
        </w:rPr>
        <w:t>2022) Strengths empathize with the human capacity for resilience, courage, ownership, and ingenuity, and defend the rights of individuals and communities to achieve their own goals.</w:t>
      </w:r>
    </w:p>
    <w:p w14:paraId="11658556" w14:textId="77777777" w:rsidR="00F53223" w:rsidRPr="00BF3A7B" w:rsidRDefault="00F53223" w:rsidP="00BF3A7B">
      <w:pPr>
        <w:spacing w:after="0" w:line="360" w:lineRule="auto"/>
        <w:jc w:val="both"/>
        <w:textAlignment w:val="baseline"/>
        <w:outlineLvl w:val="2"/>
        <w:rPr>
          <w:rFonts w:ascii="Calibri" w:eastAsia="Times New Roman" w:hAnsi="Calibri" w:cs="Calibri"/>
          <w:color w:val="002237"/>
          <w:kern w:val="0"/>
          <w14:ligatures w14:val="none"/>
        </w:rPr>
      </w:pPr>
    </w:p>
    <w:p w14:paraId="78556C45" w14:textId="3E72199A" w:rsidR="00F53223" w:rsidRPr="00262140" w:rsidRDefault="00D61555" w:rsidP="00262140">
      <w:pPr>
        <w:pStyle w:val="ListParagraph"/>
        <w:spacing w:after="0" w:line="360" w:lineRule="auto"/>
        <w:ind w:left="1440"/>
        <w:jc w:val="both"/>
        <w:textAlignment w:val="baseline"/>
        <w:outlineLvl w:val="2"/>
        <w:rPr>
          <w:rFonts w:ascii="Calibri" w:eastAsia="Times New Roman" w:hAnsi="Calibri" w:cs="Calibri"/>
          <w:b/>
          <w:bCs/>
          <w:color w:val="002237"/>
          <w:kern w:val="0"/>
          <w:u w:val="single"/>
          <w14:ligatures w14:val="none"/>
        </w:rPr>
      </w:pPr>
      <w:r w:rsidRPr="00262140">
        <w:rPr>
          <w:rFonts w:ascii="Calibri" w:eastAsia="Times New Roman" w:hAnsi="Calibri" w:cs="Calibri"/>
          <w:color w:val="002237"/>
          <w:kern w:val="0"/>
          <w:u w:val="single"/>
          <w14:ligatures w14:val="none"/>
        </w:rPr>
        <w:lastRenderedPageBreak/>
        <w:t>Weaknesses</w:t>
      </w:r>
      <w:r w:rsidRPr="00262140">
        <w:rPr>
          <w:rFonts w:ascii="Calibri" w:eastAsia="Times New Roman" w:hAnsi="Calibri" w:cs="Calibri"/>
          <w:color w:val="002237"/>
          <w:kern w:val="0"/>
          <w14:ligatures w14:val="none"/>
        </w:rPr>
        <w:t>:</w:t>
      </w:r>
    </w:p>
    <w:p w14:paraId="1DF33FAF" w14:textId="404F657C" w:rsidR="00345A9D" w:rsidRPr="00262140" w:rsidRDefault="00345A9D" w:rsidP="00262140">
      <w:pPr>
        <w:spacing w:after="0" w:line="360" w:lineRule="auto"/>
        <w:jc w:val="both"/>
        <w:textAlignment w:val="baseline"/>
        <w:outlineLvl w:val="2"/>
        <w:rPr>
          <w:rFonts w:ascii="Calibri" w:eastAsia="Times New Roman" w:hAnsi="Calibri" w:cs="Calibri"/>
          <w:color w:val="002237"/>
          <w:kern w:val="0"/>
          <w14:ligatures w14:val="none"/>
        </w:rPr>
      </w:pPr>
    </w:p>
    <w:p w14:paraId="0C7E34BC" w14:textId="77777777" w:rsidR="00BA1CD6" w:rsidRPr="00262140" w:rsidRDefault="00BA1CD6"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t>Weaknesses in onboarding and development, lack of role clarity, information overload, lack of consistency, poor cultural integration, low productivity, lack of communication, unsupportive managers.</w:t>
      </w:r>
    </w:p>
    <w:p w14:paraId="4492A070" w14:textId="60B9B589" w:rsidR="00776DDF" w:rsidRPr="00262140" w:rsidRDefault="00BA1CD6"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t>Examples of weaknesses could include demotivation, lack of experience, not having a business plan, and high competition.</w:t>
      </w:r>
    </w:p>
    <w:p w14:paraId="3B753023" w14:textId="7922BF34" w:rsidR="008A1D2F" w:rsidRPr="00262140" w:rsidRDefault="00182D52"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t>(</w:t>
      </w:r>
      <w:r w:rsidR="003F3C28" w:rsidRPr="00262140">
        <w:rPr>
          <w:rFonts w:ascii="Calibri" w:eastAsia="Times New Roman" w:hAnsi="Calibri" w:cs="Calibri"/>
          <w:color w:val="002237"/>
          <w:kern w:val="0"/>
          <w14:ligatures w14:val="none"/>
        </w:rPr>
        <w:t xml:space="preserve">Matthews, 2025) Being honest about your weaknesses demonstrates a realistic perspective and maturity. It's not about highlighting </w:t>
      </w:r>
      <w:r w:rsidR="000E6B8A" w:rsidRPr="00262140">
        <w:rPr>
          <w:rFonts w:ascii="Calibri" w:eastAsia="Times New Roman" w:hAnsi="Calibri" w:cs="Calibri"/>
          <w:color w:val="002237"/>
          <w:kern w:val="0"/>
          <w14:ligatures w14:val="none"/>
        </w:rPr>
        <w:t>flaws but</w:t>
      </w:r>
      <w:r w:rsidR="003F3C28" w:rsidRPr="00262140">
        <w:rPr>
          <w:rFonts w:ascii="Calibri" w:eastAsia="Times New Roman" w:hAnsi="Calibri" w:cs="Calibri"/>
          <w:color w:val="002237"/>
          <w:kern w:val="0"/>
          <w14:ligatures w14:val="none"/>
        </w:rPr>
        <w:t xml:space="preserve"> rather showing awareness of areas for growth.</w:t>
      </w:r>
    </w:p>
    <w:p w14:paraId="1E056407" w14:textId="77777777" w:rsidR="008A1D2F" w:rsidRPr="00262140" w:rsidRDefault="008A1D2F"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p>
    <w:p w14:paraId="0A1CE0E4" w14:textId="157084B3" w:rsidR="00182D52" w:rsidRPr="003D2BF3" w:rsidRDefault="008A1D2F" w:rsidP="00262140">
      <w:pPr>
        <w:pStyle w:val="ListParagraph"/>
        <w:spacing w:after="0" w:line="360" w:lineRule="auto"/>
        <w:ind w:left="1440"/>
        <w:jc w:val="both"/>
        <w:textAlignment w:val="baseline"/>
        <w:outlineLvl w:val="2"/>
        <w:rPr>
          <w:rFonts w:ascii="Calibri" w:eastAsia="Times New Roman" w:hAnsi="Calibri" w:cs="Calibri"/>
          <w:color w:val="002237"/>
          <w:kern w:val="0"/>
          <w:u w:val="single"/>
          <w14:ligatures w14:val="none"/>
        </w:rPr>
      </w:pPr>
      <w:r w:rsidRPr="003D2BF3">
        <w:rPr>
          <w:rFonts w:ascii="Calibri" w:eastAsia="Times New Roman" w:hAnsi="Calibri" w:cs="Calibri"/>
          <w:color w:val="002237"/>
          <w:kern w:val="0"/>
          <w:u w:val="single"/>
          <w14:ligatures w14:val="none"/>
        </w:rPr>
        <w:t>Opportunities</w:t>
      </w:r>
      <w:r w:rsidRPr="003D2BF3">
        <w:rPr>
          <w:rFonts w:ascii="Calibri" w:eastAsia="Times New Roman" w:hAnsi="Calibri" w:cs="Calibri"/>
          <w:color w:val="002237"/>
          <w:kern w:val="0"/>
          <w14:ligatures w14:val="none"/>
        </w:rPr>
        <w:t>:</w:t>
      </w:r>
    </w:p>
    <w:p w14:paraId="38372387" w14:textId="131E9E87" w:rsidR="008A1D2F" w:rsidRPr="003D2BF3" w:rsidRDefault="008A1D2F"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p>
    <w:p w14:paraId="4460A135" w14:textId="77777777" w:rsidR="00BF3A7B" w:rsidRDefault="00BA1CD6" w:rsidP="00BF3A7B">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t>Opportunities are the result of your strengths and weaknesses along with an external initiative. Key opportunities could include promoting a good relationship between the new employee and management, new learning technologies, demonstrating that management recognizes employee talent, better employee experience, improving company culture to improve employee engagement, increased productivity &gt; better business results. Examples of opportunities could include training, market growth, new investments, and technologies</w:t>
      </w:r>
      <w:r w:rsidR="00776DDF" w:rsidRPr="00262140">
        <w:rPr>
          <w:rFonts w:ascii="Calibri" w:eastAsia="Times New Roman" w:hAnsi="Calibri" w:cs="Calibri"/>
          <w:color w:val="002237"/>
          <w:kern w:val="0"/>
          <w14:ligatures w14:val="none"/>
        </w:rPr>
        <w:t>.</w:t>
      </w:r>
    </w:p>
    <w:p w14:paraId="1E320812" w14:textId="452C024A" w:rsidR="00262140" w:rsidRDefault="000E3D55" w:rsidP="00BF3A7B">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BF3A7B">
        <w:rPr>
          <w:rFonts w:ascii="Calibri" w:eastAsia="Times New Roman" w:hAnsi="Calibri" w:cs="Calibri"/>
          <w:color w:val="002237"/>
          <w:kern w:val="0"/>
          <w14:ligatures w14:val="none"/>
        </w:rPr>
        <w:t>(Reshma, 2025) In economics and industry, this section considers the competitiveness of your organization. It is an externally oriented section that emphasizes how to leverage changes to your organization's advantage.</w:t>
      </w:r>
    </w:p>
    <w:p w14:paraId="01014581" w14:textId="77777777" w:rsidR="00BF3A7B" w:rsidRPr="00BF3A7B" w:rsidRDefault="00BF3A7B" w:rsidP="00BF3A7B">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p>
    <w:p w14:paraId="2916ACF9" w14:textId="77777777" w:rsidR="00AA5332" w:rsidRPr="00262140" w:rsidRDefault="00AA5332"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p>
    <w:p w14:paraId="6CB1A86C" w14:textId="2E3C1AA6" w:rsidR="00AA5332" w:rsidRPr="00262140" w:rsidRDefault="00AA5332"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u w:val="single"/>
          <w14:ligatures w14:val="none"/>
        </w:rPr>
        <w:t>Threats</w:t>
      </w:r>
      <w:r w:rsidRPr="00262140">
        <w:rPr>
          <w:rFonts w:ascii="Calibri" w:eastAsia="Times New Roman" w:hAnsi="Calibri" w:cs="Calibri"/>
          <w:color w:val="002237"/>
          <w:kern w:val="0"/>
          <w14:ligatures w14:val="none"/>
        </w:rPr>
        <w:t>:</w:t>
      </w:r>
    </w:p>
    <w:p w14:paraId="1F644B8D" w14:textId="271AD13F" w:rsidR="00AA5332" w:rsidRPr="00262140" w:rsidRDefault="00AA5332" w:rsidP="00262140">
      <w:pPr>
        <w:pStyle w:val="ListParagraph"/>
        <w:spacing w:after="0" w:line="360" w:lineRule="auto"/>
        <w:ind w:left="1440"/>
        <w:jc w:val="both"/>
        <w:textAlignment w:val="baseline"/>
        <w:outlineLvl w:val="2"/>
        <w:rPr>
          <w:rFonts w:ascii="Calibri" w:eastAsia="Times New Roman" w:hAnsi="Calibri" w:cs="Calibri"/>
          <w:color w:val="002237"/>
          <w:kern w:val="0"/>
          <w:u w:val="single"/>
          <w14:ligatures w14:val="none"/>
        </w:rPr>
      </w:pPr>
    </w:p>
    <w:p w14:paraId="19200FD9" w14:textId="77777777" w:rsidR="00262140" w:rsidRPr="00262140" w:rsidRDefault="00262140"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t xml:space="preserve">In threats to onboarding and development, the keys would be high staff turnover, low productivity, boredom, technological changes and intense competition make </w:t>
      </w:r>
      <w:r w:rsidRPr="00262140">
        <w:rPr>
          <w:rFonts w:ascii="Calibri" w:eastAsia="Times New Roman" w:hAnsi="Calibri" w:cs="Calibri"/>
          <w:color w:val="002237"/>
          <w:kern w:val="0"/>
          <w14:ligatures w14:val="none"/>
        </w:rPr>
        <w:lastRenderedPageBreak/>
        <w:t>training inadequate. Changes in labor laws and shortages also make it difficult for employees to develop, risking poor guest service. Failure to train staff in experiential, new, or highly personalized services may result in negative feedback.</w:t>
      </w:r>
    </w:p>
    <w:p w14:paraId="7E0CC24F" w14:textId="77777777" w:rsidR="00262140" w:rsidRPr="00262140" w:rsidRDefault="00262140"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t>Hotel security risks also include a range of threats that affect the safety of guests, staff, and the business.</w:t>
      </w:r>
    </w:p>
    <w:p w14:paraId="4BE3DE5A" w14:textId="4A873FAB" w:rsidR="009C2421" w:rsidRPr="00262140" w:rsidRDefault="00262140"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t>Examples of threats could include workplace incidents, health threats, cyberattacks, a natural disaster as they do not spare workplaces when they strike. A power or utility outage and IT system failure for the business</w:t>
      </w:r>
      <w:r w:rsidR="009C2421" w:rsidRPr="00262140">
        <w:rPr>
          <w:rFonts w:ascii="Calibri" w:eastAsia="Times New Roman" w:hAnsi="Calibri" w:cs="Calibri"/>
          <w:color w:val="002237"/>
          <w:kern w:val="0"/>
          <w14:ligatures w14:val="none"/>
        </w:rPr>
        <w:t>.</w:t>
      </w:r>
    </w:p>
    <w:p w14:paraId="535B4836" w14:textId="4153EE25" w:rsidR="00664F4D" w:rsidRPr="003D2BF3" w:rsidRDefault="00664F4D"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t xml:space="preserve">(Ansari, 2024) </w:t>
      </w:r>
      <w:r w:rsidR="00AA1799" w:rsidRPr="00262140">
        <w:rPr>
          <w:rFonts w:ascii="Calibri" w:eastAsia="Times New Roman" w:hAnsi="Calibri" w:cs="Calibri"/>
          <w:color w:val="002237"/>
          <w:kern w:val="0"/>
          <w14:ligatures w14:val="none"/>
        </w:rPr>
        <w:t>Threats can be defined as negative external factors that offer no advantage to the company. Threats represent a significant potential for causing future harm to the business.</w:t>
      </w:r>
    </w:p>
    <w:p w14:paraId="6FD576D3" w14:textId="0BFB84BE" w:rsidR="00AA1799" w:rsidRPr="00262140" w:rsidRDefault="00AA1799" w:rsidP="00262140">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262140">
        <w:rPr>
          <w:rFonts w:ascii="Calibri" w:eastAsia="Times New Roman" w:hAnsi="Calibri" w:cs="Calibri"/>
          <w:color w:val="002237"/>
          <w:kern w:val="0"/>
          <w14:ligatures w14:val="none"/>
        </w:rPr>
        <w:t>(Freder</w:t>
      </w:r>
      <w:r w:rsidR="00282836" w:rsidRPr="00262140">
        <w:rPr>
          <w:rFonts w:ascii="Calibri" w:eastAsia="Times New Roman" w:hAnsi="Calibri" w:cs="Calibri"/>
          <w:color w:val="002237"/>
          <w:kern w:val="0"/>
          <w14:ligatures w14:val="none"/>
        </w:rPr>
        <w:t xml:space="preserve">icks, 2020) </w:t>
      </w:r>
      <w:r w:rsidR="00061544" w:rsidRPr="00262140">
        <w:rPr>
          <w:rFonts w:ascii="Calibri" w:eastAsia="Times New Roman" w:hAnsi="Calibri" w:cs="Calibri"/>
          <w:color w:val="002237"/>
          <w:kern w:val="0"/>
          <w14:ligatures w14:val="none"/>
        </w:rPr>
        <w:t>Make sure to explore whether your hotel is exposed to external challenges. Are you experiencing cash flow problems or bad debts, or are you even vulnerable to small changes in your market? These could be the kinds of threats that can harm your business.</w:t>
      </w:r>
    </w:p>
    <w:p w14:paraId="4588F4FD" w14:textId="0F3960CA" w:rsidR="00AC670D" w:rsidRPr="00AA1799" w:rsidRDefault="00AC670D" w:rsidP="000A3985">
      <w:pPr>
        <w:spacing w:after="0" w:line="288" w:lineRule="atLeast"/>
        <w:textAlignment w:val="baseline"/>
        <w:outlineLvl w:val="2"/>
        <w:rPr>
          <w:rFonts w:ascii="Calibri" w:eastAsia="Times New Roman" w:hAnsi="Calibri" w:cs="Calibri"/>
          <w:color w:val="002237"/>
          <w:kern w:val="0"/>
          <w:u w:val="single"/>
          <w14:ligatures w14:val="none"/>
        </w:rPr>
      </w:pPr>
    </w:p>
    <w:p w14:paraId="03710013" w14:textId="42D65934" w:rsidR="00AC670D" w:rsidRPr="00AA1799" w:rsidRDefault="00AC670D" w:rsidP="00AC670D">
      <w:pPr>
        <w:pStyle w:val="ListParagraph"/>
        <w:spacing w:after="0" w:line="288" w:lineRule="atLeast"/>
        <w:ind w:left="1440"/>
        <w:textAlignment w:val="baseline"/>
        <w:outlineLvl w:val="2"/>
        <w:rPr>
          <w:rFonts w:ascii="Calibri" w:eastAsia="Times New Roman" w:hAnsi="Calibri" w:cs="Calibri"/>
          <w:color w:val="002237"/>
          <w:kern w:val="0"/>
          <w14:ligatures w14:val="none"/>
        </w:rPr>
      </w:pPr>
    </w:p>
    <w:p w14:paraId="60CC0531" w14:textId="77777777" w:rsidR="00AC670D" w:rsidRPr="00AA1799" w:rsidRDefault="00AC670D" w:rsidP="00AC670D">
      <w:pPr>
        <w:pStyle w:val="ListParagraph"/>
        <w:spacing w:after="0" w:line="288" w:lineRule="atLeast"/>
        <w:ind w:left="1440"/>
        <w:textAlignment w:val="baseline"/>
        <w:outlineLvl w:val="2"/>
        <w:rPr>
          <w:rFonts w:ascii="Calibri" w:eastAsia="Times New Roman" w:hAnsi="Calibri" w:cs="Calibri"/>
          <w:color w:val="002237"/>
          <w:kern w:val="0"/>
          <w:u w:val="single"/>
          <w14:ligatures w14:val="none"/>
        </w:rPr>
      </w:pPr>
    </w:p>
    <w:p w14:paraId="2314633B" w14:textId="77777777" w:rsidR="00AC670D" w:rsidRPr="00AA1799" w:rsidRDefault="00AC670D" w:rsidP="00AC670D">
      <w:pPr>
        <w:pStyle w:val="ListParagraph"/>
        <w:spacing w:after="0" w:line="288" w:lineRule="atLeast"/>
        <w:ind w:left="1440"/>
        <w:textAlignment w:val="baseline"/>
        <w:outlineLvl w:val="2"/>
        <w:rPr>
          <w:rFonts w:ascii="Calibri" w:eastAsia="Times New Roman" w:hAnsi="Calibri" w:cs="Calibri"/>
          <w:color w:val="002237"/>
          <w:kern w:val="0"/>
          <w14:ligatures w14:val="none"/>
        </w:rPr>
      </w:pPr>
    </w:p>
    <w:p w14:paraId="3F0F6109" w14:textId="77777777" w:rsidR="00997DB7" w:rsidRDefault="00997DB7" w:rsidP="00997DB7">
      <w:pPr>
        <w:pStyle w:val="ListParagraph"/>
        <w:spacing w:after="0" w:line="288" w:lineRule="atLeast"/>
        <w:ind w:left="1440"/>
        <w:textAlignment w:val="baseline"/>
        <w:outlineLvl w:val="2"/>
        <w:rPr>
          <w:rFonts w:ascii="Calibri" w:eastAsia="Times New Roman" w:hAnsi="Calibri" w:cs="Calibri"/>
          <w:color w:val="002237"/>
          <w:kern w:val="0"/>
          <w14:ligatures w14:val="none"/>
        </w:rPr>
      </w:pPr>
    </w:p>
    <w:p w14:paraId="0CBE6719" w14:textId="77777777" w:rsidR="00A43D62" w:rsidRDefault="00A43D62" w:rsidP="00997DB7">
      <w:pPr>
        <w:pStyle w:val="ListParagraph"/>
        <w:spacing w:after="0" w:line="288" w:lineRule="atLeast"/>
        <w:ind w:left="1440"/>
        <w:textAlignment w:val="baseline"/>
        <w:outlineLvl w:val="2"/>
        <w:rPr>
          <w:rFonts w:ascii="Calibri" w:eastAsia="Times New Roman" w:hAnsi="Calibri" w:cs="Calibri"/>
          <w:color w:val="002237"/>
          <w:kern w:val="0"/>
          <w14:ligatures w14:val="none"/>
        </w:rPr>
      </w:pPr>
    </w:p>
    <w:p w14:paraId="4EA85C13" w14:textId="77777777" w:rsidR="00A43D62" w:rsidRDefault="00A43D62" w:rsidP="00997DB7">
      <w:pPr>
        <w:pStyle w:val="ListParagraph"/>
        <w:spacing w:after="0" w:line="288" w:lineRule="atLeast"/>
        <w:ind w:left="1440"/>
        <w:textAlignment w:val="baseline"/>
        <w:outlineLvl w:val="2"/>
        <w:rPr>
          <w:rFonts w:ascii="Calibri" w:eastAsia="Times New Roman" w:hAnsi="Calibri" w:cs="Calibri"/>
          <w:color w:val="002237"/>
          <w:kern w:val="0"/>
          <w14:ligatures w14:val="none"/>
        </w:rPr>
      </w:pPr>
    </w:p>
    <w:p w14:paraId="79AC8AEE" w14:textId="77777777" w:rsidR="00A43D62" w:rsidRDefault="00A43D62" w:rsidP="00997DB7">
      <w:pPr>
        <w:pStyle w:val="ListParagraph"/>
        <w:spacing w:after="0" w:line="288" w:lineRule="atLeast"/>
        <w:ind w:left="1440"/>
        <w:textAlignment w:val="baseline"/>
        <w:outlineLvl w:val="2"/>
        <w:rPr>
          <w:rFonts w:ascii="Calibri" w:eastAsia="Times New Roman" w:hAnsi="Calibri" w:cs="Calibri"/>
          <w:color w:val="002237"/>
          <w:kern w:val="0"/>
          <w14:ligatures w14:val="none"/>
        </w:rPr>
      </w:pPr>
    </w:p>
    <w:p w14:paraId="133CC099" w14:textId="77777777" w:rsidR="00A43D62" w:rsidRDefault="00A43D62" w:rsidP="00997DB7">
      <w:pPr>
        <w:pStyle w:val="ListParagraph"/>
        <w:spacing w:after="0" w:line="288" w:lineRule="atLeast"/>
        <w:ind w:left="1440"/>
        <w:textAlignment w:val="baseline"/>
        <w:outlineLvl w:val="2"/>
        <w:rPr>
          <w:rFonts w:ascii="Calibri" w:eastAsia="Times New Roman" w:hAnsi="Calibri" w:cs="Calibri"/>
          <w:color w:val="002237"/>
          <w:kern w:val="0"/>
          <w14:ligatures w14:val="none"/>
        </w:rPr>
      </w:pPr>
    </w:p>
    <w:p w14:paraId="756A8D58" w14:textId="77777777" w:rsidR="00A43D62" w:rsidRDefault="00A43D62" w:rsidP="00997DB7">
      <w:pPr>
        <w:pStyle w:val="ListParagraph"/>
        <w:spacing w:after="0" w:line="288" w:lineRule="atLeast"/>
        <w:ind w:left="1440"/>
        <w:textAlignment w:val="baseline"/>
        <w:outlineLvl w:val="2"/>
        <w:rPr>
          <w:rFonts w:ascii="Calibri" w:eastAsia="Times New Roman" w:hAnsi="Calibri" w:cs="Calibri"/>
          <w:color w:val="002237"/>
          <w:kern w:val="0"/>
          <w14:ligatures w14:val="none"/>
        </w:rPr>
      </w:pPr>
    </w:p>
    <w:p w14:paraId="6912679C" w14:textId="77777777" w:rsidR="00A43D62" w:rsidRDefault="00A43D62" w:rsidP="00997DB7">
      <w:pPr>
        <w:pStyle w:val="ListParagraph"/>
        <w:spacing w:after="0" w:line="288" w:lineRule="atLeast"/>
        <w:ind w:left="1440"/>
        <w:textAlignment w:val="baseline"/>
        <w:outlineLvl w:val="2"/>
        <w:rPr>
          <w:rFonts w:ascii="Calibri" w:eastAsia="Times New Roman" w:hAnsi="Calibri" w:cs="Calibri"/>
          <w:color w:val="002237"/>
          <w:kern w:val="0"/>
          <w14:ligatures w14:val="none"/>
        </w:rPr>
      </w:pPr>
    </w:p>
    <w:p w14:paraId="4B76A9CE" w14:textId="77777777" w:rsidR="00A43D62" w:rsidRDefault="00A43D62" w:rsidP="00997DB7">
      <w:pPr>
        <w:pStyle w:val="ListParagraph"/>
        <w:spacing w:after="0" w:line="288" w:lineRule="atLeast"/>
        <w:ind w:left="1440"/>
        <w:textAlignment w:val="baseline"/>
        <w:outlineLvl w:val="2"/>
        <w:rPr>
          <w:rFonts w:ascii="Calibri" w:eastAsia="Times New Roman" w:hAnsi="Calibri" w:cs="Calibri"/>
          <w:color w:val="002237"/>
          <w:kern w:val="0"/>
          <w14:ligatures w14:val="none"/>
        </w:rPr>
      </w:pPr>
    </w:p>
    <w:p w14:paraId="6BC681CF" w14:textId="77777777" w:rsidR="00A43D62" w:rsidRDefault="00A43D62" w:rsidP="00997DB7">
      <w:pPr>
        <w:pStyle w:val="ListParagraph"/>
        <w:spacing w:after="0" w:line="288" w:lineRule="atLeast"/>
        <w:ind w:left="1440"/>
        <w:textAlignment w:val="baseline"/>
        <w:outlineLvl w:val="2"/>
        <w:rPr>
          <w:rFonts w:ascii="Calibri" w:eastAsia="Times New Roman" w:hAnsi="Calibri" w:cs="Calibri"/>
          <w:color w:val="002237"/>
          <w:kern w:val="0"/>
          <w14:ligatures w14:val="none"/>
        </w:rPr>
      </w:pPr>
    </w:p>
    <w:p w14:paraId="6D63816D" w14:textId="77777777" w:rsidR="00A43D62" w:rsidRDefault="00A43D62" w:rsidP="00997DB7">
      <w:pPr>
        <w:pStyle w:val="ListParagraph"/>
        <w:spacing w:after="0" w:line="288" w:lineRule="atLeast"/>
        <w:ind w:left="1440"/>
        <w:textAlignment w:val="baseline"/>
        <w:outlineLvl w:val="2"/>
        <w:rPr>
          <w:rFonts w:ascii="Calibri" w:eastAsia="Times New Roman" w:hAnsi="Calibri" w:cs="Calibri"/>
          <w:color w:val="002237"/>
          <w:kern w:val="0"/>
          <w14:ligatures w14:val="none"/>
        </w:rPr>
      </w:pPr>
    </w:p>
    <w:p w14:paraId="6381C5AD" w14:textId="77777777" w:rsidR="00A43D62" w:rsidRDefault="00A43D62" w:rsidP="00997DB7">
      <w:pPr>
        <w:pStyle w:val="ListParagraph"/>
        <w:spacing w:after="0" w:line="288" w:lineRule="atLeast"/>
        <w:ind w:left="1440"/>
        <w:textAlignment w:val="baseline"/>
        <w:outlineLvl w:val="2"/>
        <w:rPr>
          <w:rFonts w:ascii="Calibri" w:eastAsia="Times New Roman" w:hAnsi="Calibri" w:cs="Calibri"/>
          <w:color w:val="002237"/>
          <w:kern w:val="0"/>
          <w14:ligatures w14:val="none"/>
        </w:rPr>
      </w:pPr>
    </w:p>
    <w:p w14:paraId="24B663F2" w14:textId="29ADCD57" w:rsidR="00A43D62" w:rsidRDefault="00A43D62" w:rsidP="008C1631">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r w:rsidRPr="008C1631">
        <w:rPr>
          <w:rFonts w:ascii="Calibri" w:eastAsia="Times New Roman" w:hAnsi="Calibri" w:cs="Calibri"/>
          <w:color w:val="002237"/>
          <w:kern w:val="0"/>
          <w:u w:val="single"/>
          <w14:ligatures w14:val="none"/>
        </w:rPr>
        <w:t>REFERENCES</w:t>
      </w:r>
      <w:r w:rsidRPr="008C1631">
        <w:rPr>
          <w:rFonts w:ascii="Calibri" w:eastAsia="Times New Roman" w:hAnsi="Calibri" w:cs="Calibri"/>
          <w:color w:val="002237"/>
          <w:kern w:val="0"/>
          <w14:ligatures w14:val="none"/>
        </w:rPr>
        <w:t>:</w:t>
      </w:r>
    </w:p>
    <w:p w14:paraId="26ADB17D" w14:textId="77777777" w:rsidR="008C1631" w:rsidRPr="008C1631" w:rsidRDefault="008C1631" w:rsidP="008C1631">
      <w:pPr>
        <w:pStyle w:val="ListParagraph"/>
        <w:spacing w:after="0" w:line="360" w:lineRule="auto"/>
        <w:ind w:left="1440"/>
        <w:jc w:val="both"/>
        <w:textAlignment w:val="baseline"/>
        <w:outlineLvl w:val="2"/>
        <w:rPr>
          <w:rFonts w:ascii="Calibri" w:eastAsia="Times New Roman" w:hAnsi="Calibri" w:cs="Calibri"/>
          <w:color w:val="002237"/>
          <w:kern w:val="0"/>
          <w14:ligatures w14:val="none"/>
        </w:rPr>
      </w:pPr>
    </w:p>
    <w:p w14:paraId="51D88E8B" w14:textId="77777777" w:rsidR="00A43D62" w:rsidRPr="008C1631" w:rsidRDefault="00A43D62" w:rsidP="008C1631">
      <w:pPr>
        <w:pStyle w:val="ListParagraph"/>
        <w:spacing w:after="0" w:line="360" w:lineRule="auto"/>
        <w:jc w:val="both"/>
        <w:textAlignment w:val="baseline"/>
        <w:outlineLvl w:val="2"/>
        <w:rPr>
          <w:rFonts w:ascii="Calibri" w:eastAsia="Times New Roman" w:hAnsi="Calibri" w:cs="Calibri"/>
          <w:color w:val="002237"/>
          <w:kern w:val="0"/>
          <w:u w:val="single"/>
          <w14:ligatures w14:val="none"/>
        </w:rPr>
      </w:pPr>
    </w:p>
    <w:p w14:paraId="6B0D9AC7" w14:textId="03191ED7" w:rsidR="00A43D62" w:rsidRPr="008C1631" w:rsidRDefault="00A43D62" w:rsidP="008C1631">
      <w:pPr>
        <w:pStyle w:val="ListParagraph"/>
        <w:numPr>
          <w:ilvl w:val="0"/>
          <w:numId w:val="9"/>
        </w:numPr>
        <w:spacing w:after="0" w:line="360" w:lineRule="auto"/>
        <w:jc w:val="both"/>
        <w:textAlignment w:val="baseline"/>
        <w:outlineLvl w:val="2"/>
        <w:rPr>
          <w:rFonts w:ascii="Calibri" w:eastAsia="Times New Roman" w:hAnsi="Calibri" w:cs="Calibri"/>
          <w:color w:val="002237"/>
          <w:kern w:val="0"/>
          <w:u w:val="single"/>
          <w14:ligatures w14:val="none"/>
        </w:rPr>
      </w:pPr>
      <w:r w:rsidRPr="008C1631">
        <w:rPr>
          <w:rFonts w:ascii="Calibri" w:hAnsi="Calibri" w:cs="Calibri"/>
          <w:kern w:val="0"/>
        </w:rPr>
        <w:lastRenderedPageBreak/>
        <w:t xml:space="preserve">admin. “Cultivating a Culture of Continuous Learning in Hospitality | Harri Insider.” </w:t>
      </w:r>
      <w:r w:rsidRPr="008C1631">
        <w:rPr>
          <w:rFonts w:ascii="Calibri" w:hAnsi="Calibri" w:cs="Calibri"/>
          <w:i/>
          <w:iCs/>
          <w:kern w:val="0"/>
        </w:rPr>
        <w:t>Harri</w:t>
      </w:r>
      <w:r w:rsidRPr="008C1631">
        <w:rPr>
          <w:rFonts w:ascii="Calibri" w:hAnsi="Calibri" w:cs="Calibri"/>
          <w:kern w:val="0"/>
        </w:rPr>
        <w:t>, 13 Feb. 2024, resources.harri.com/blog/continuous-learning-in-hospitality/.</w:t>
      </w:r>
    </w:p>
    <w:p w14:paraId="1A758DE0" w14:textId="1CFCF469" w:rsidR="00A43D62" w:rsidRPr="008C1631" w:rsidRDefault="00A43D62" w:rsidP="008C1631">
      <w:pPr>
        <w:pStyle w:val="ListParagraph"/>
        <w:numPr>
          <w:ilvl w:val="0"/>
          <w:numId w:val="9"/>
        </w:numPr>
        <w:spacing w:after="0" w:line="360" w:lineRule="auto"/>
        <w:jc w:val="both"/>
        <w:textAlignment w:val="baseline"/>
        <w:outlineLvl w:val="2"/>
        <w:rPr>
          <w:rFonts w:ascii="Calibri" w:eastAsia="Times New Roman" w:hAnsi="Calibri" w:cs="Calibri"/>
          <w:color w:val="002237"/>
          <w:kern w:val="0"/>
          <w:u w:val="single"/>
          <w14:ligatures w14:val="none"/>
        </w:rPr>
      </w:pPr>
      <w:r w:rsidRPr="008C1631">
        <w:rPr>
          <w:rFonts w:ascii="Calibri" w:hAnsi="Calibri" w:cs="Calibri"/>
          <w:kern w:val="0"/>
        </w:rPr>
        <w:t xml:space="preserve">Andy Whitehead. “Coaching and Mentoring in the Hospitality Industry – Where to Begin?” </w:t>
      </w:r>
      <w:r w:rsidRPr="008C1631">
        <w:rPr>
          <w:rFonts w:ascii="Calibri" w:hAnsi="Calibri" w:cs="Calibri"/>
          <w:i/>
          <w:iCs/>
          <w:kern w:val="0"/>
        </w:rPr>
        <w:t>Employers.hosco.com</w:t>
      </w:r>
      <w:r w:rsidRPr="008C1631">
        <w:rPr>
          <w:rFonts w:ascii="Calibri" w:hAnsi="Calibri" w:cs="Calibri"/>
          <w:kern w:val="0"/>
        </w:rPr>
        <w:t>, 24 Aug. 2021, employers.hosco.com/blog/coaching-and-mentoring-in-the-hospitality-industry-where-to-begin.</w:t>
      </w:r>
    </w:p>
    <w:p w14:paraId="4636D72E" w14:textId="06E8B6F6" w:rsidR="00A43D62" w:rsidRPr="008C1631" w:rsidRDefault="00A43D62" w:rsidP="008C1631">
      <w:pPr>
        <w:pStyle w:val="ListParagraph"/>
        <w:numPr>
          <w:ilvl w:val="0"/>
          <w:numId w:val="9"/>
        </w:numPr>
        <w:spacing w:after="0" w:line="360" w:lineRule="auto"/>
        <w:jc w:val="both"/>
        <w:textAlignment w:val="baseline"/>
        <w:outlineLvl w:val="2"/>
        <w:rPr>
          <w:rFonts w:ascii="Calibri" w:eastAsia="Times New Roman" w:hAnsi="Calibri" w:cs="Calibri"/>
          <w:color w:val="002237"/>
          <w:kern w:val="0"/>
          <w:u w:val="single"/>
          <w14:ligatures w14:val="none"/>
        </w:rPr>
      </w:pPr>
      <w:r w:rsidRPr="008C1631">
        <w:rPr>
          <w:rFonts w:ascii="Calibri" w:hAnsi="Calibri" w:cs="Calibri"/>
          <w:kern w:val="0"/>
        </w:rPr>
        <w:t xml:space="preserve">Ansari, Saddique. “Examples of Threats in SWOT Analysis.” </w:t>
      </w:r>
      <w:r w:rsidRPr="008C1631">
        <w:rPr>
          <w:rFonts w:ascii="Calibri" w:hAnsi="Calibri" w:cs="Calibri"/>
          <w:i/>
          <w:iCs/>
          <w:kern w:val="0"/>
        </w:rPr>
        <w:t>Economics Online</w:t>
      </w:r>
      <w:r w:rsidRPr="008C1631">
        <w:rPr>
          <w:rFonts w:ascii="Calibri" w:hAnsi="Calibri" w:cs="Calibri"/>
          <w:kern w:val="0"/>
        </w:rPr>
        <w:t xml:space="preserve">, 16 Dec. 2024, </w:t>
      </w:r>
      <w:hyperlink r:id="rId7" w:history="1">
        <w:r w:rsidRPr="008C1631">
          <w:rPr>
            <w:rStyle w:val="Hyperlink"/>
            <w:rFonts w:ascii="Calibri" w:hAnsi="Calibri" w:cs="Calibri"/>
            <w:kern w:val="0"/>
          </w:rPr>
          <w:t>www.economicsonline.co.uk/definitions/examples-of-threats-in-swot-analysis.html/</w:t>
        </w:r>
      </w:hyperlink>
      <w:r w:rsidRPr="008C1631">
        <w:rPr>
          <w:rFonts w:ascii="Calibri" w:hAnsi="Calibri" w:cs="Calibri"/>
          <w:kern w:val="0"/>
        </w:rPr>
        <w:t>.</w:t>
      </w:r>
    </w:p>
    <w:p w14:paraId="32A237C9" w14:textId="6610E1EC" w:rsidR="00A43D62" w:rsidRPr="008C1631" w:rsidRDefault="00A43D62" w:rsidP="008C1631">
      <w:pPr>
        <w:pStyle w:val="ListParagraph"/>
        <w:numPr>
          <w:ilvl w:val="0"/>
          <w:numId w:val="9"/>
        </w:numPr>
        <w:spacing w:after="0" w:line="360" w:lineRule="auto"/>
        <w:jc w:val="both"/>
        <w:textAlignment w:val="baseline"/>
        <w:outlineLvl w:val="2"/>
        <w:rPr>
          <w:rFonts w:ascii="Calibri" w:eastAsia="Times New Roman" w:hAnsi="Calibri" w:cs="Calibri"/>
          <w:color w:val="002237"/>
          <w:kern w:val="0"/>
          <w:u w:val="single"/>
          <w14:ligatures w14:val="none"/>
        </w:rPr>
      </w:pPr>
      <w:r w:rsidRPr="008C1631">
        <w:rPr>
          <w:rFonts w:ascii="Calibri" w:hAnsi="Calibri" w:cs="Calibri"/>
          <w:kern w:val="0"/>
        </w:rPr>
        <w:t xml:space="preserve">Dércio Gabriel Machavate, and DERTOUR Hotels &amp; Resorts GmbH. “From Day One to Day Wow: 6 pro Tips to Welcome and Retain Employees.” </w:t>
      </w:r>
      <w:r w:rsidRPr="008C1631">
        <w:rPr>
          <w:rFonts w:ascii="Calibri" w:hAnsi="Calibri" w:cs="Calibri"/>
          <w:i/>
          <w:iCs/>
          <w:kern w:val="0"/>
        </w:rPr>
        <w:t>Hospitality Net</w:t>
      </w:r>
      <w:r w:rsidRPr="008C1631">
        <w:rPr>
          <w:rFonts w:ascii="Calibri" w:hAnsi="Calibri" w:cs="Calibri"/>
          <w:kern w:val="0"/>
        </w:rPr>
        <w:t>, 9 Apr. 2025, www.hospitalitynet.org/opinion/4126631/from-day-one-to-day-wow-6-pro-tips-to-welcome-and-retain-employees. Accessed 13 Mar. 2026.</w:t>
      </w:r>
    </w:p>
    <w:p w14:paraId="71ECB51E" w14:textId="5504AA58" w:rsidR="008C1631" w:rsidRPr="008C1631" w:rsidRDefault="008C1631" w:rsidP="008C1631">
      <w:pPr>
        <w:pStyle w:val="ListParagraph"/>
        <w:numPr>
          <w:ilvl w:val="0"/>
          <w:numId w:val="9"/>
        </w:numPr>
        <w:spacing w:after="0" w:line="360" w:lineRule="auto"/>
        <w:jc w:val="both"/>
        <w:textAlignment w:val="baseline"/>
        <w:outlineLvl w:val="2"/>
        <w:rPr>
          <w:rFonts w:ascii="Calibri" w:eastAsia="Times New Roman" w:hAnsi="Calibri" w:cs="Calibri"/>
          <w:color w:val="002237"/>
          <w:kern w:val="0"/>
          <w:u w:val="single"/>
          <w14:ligatures w14:val="none"/>
        </w:rPr>
      </w:pPr>
      <w:r w:rsidRPr="008C1631">
        <w:rPr>
          <w:rFonts w:ascii="Calibri" w:hAnsi="Calibri" w:cs="Calibri"/>
          <w:kern w:val="0"/>
        </w:rPr>
        <w:t xml:space="preserve">Flint, Jacob. “The Importance of Professional Development in Your Career.” </w:t>
      </w:r>
      <w:r w:rsidRPr="008C1631">
        <w:rPr>
          <w:rFonts w:ascii="Calibri" w:hAnsi="Calibri" w:cs="Calibri"/>
          <w:i/>
          <w:iCs/>
          <w:kern w:val="0"/>
        </w:rPr>
        <w:t>Www.salford.ac.uk</w:t>
      </w:r>
      <w:r w:rsidRPr="008C1631">
        <w:rPr>
          <w:rFonts w:ascii="Calibri" w:hAnsi="Calibri" w:cs="Calibri"/>
          <w:kern w:val="0"/>
        </w:rPr>
        <w:t xml:space="preserve">, 30 Jan. 2024, </w:t>
      </w:r>
      <w:hyperlink r:id="rId8" w:history="1">
        <w:r w:rsidRPr="008C1631">
          <w:rPr>
            <w:rStyle w:val="Hyperlink"/>
            <w:rFonts w:ascii="Calibri" w:hAnsi="Calibri" w:cs="Calibri"/>
            <w:kern w:val="0"/>
          </w:rPr>
          <w:t>www.salford.ac.uk/spd/importance-professional-development-in-your-career</w:t>
        </w:r>
      </w:hyperlink>
      <w:r w:rsidRPr="008C1631">
        <w:rPr>
          <w:rFonts w:ascii="Calibri" w:hAnsi="Calibri" w:cs="Calibri"/>
          <w:kern w:val="0"/>
        </w:rPr>
        <w:t>.</w:t>
      </w:r>
    </w:p>
    <w:p w14:paraId="66F97116" w14:textId="40EF37AF" w:rsidR="008C1631" w:rsidRPr="008C1631" w:rsidRDefault="008C1631" w:rsidP="008C1631">
      <w:pPr>
        <w:pStyle w:val="ListParagraph"/>
        <w:numPr>
          <w:ilvl w:val="0"/>
          <w:numId w:val="9"/>
        </w:numPr>
        <w:spacing w:after="0" w:line="360" w:lineRule="auto"/>
        <w:jc w:val="both"/>
        <w:textAlignment w:val="baseline"/>
        <w:outlineLvl w:val="2"/>
        <w:rPr>
          <w:rFonts w:ascii="Calibri" w:eastAsia="Times New Roman" w:hAnsi="Calibri" w:cs="Calibri"/>
          <w:color w:val="002237"/>
          <w:kern w:val="0"/>
          <w:u w:val="single"/>
          <w14:ligatures w14:val="none"/>
        </w:rPr>
      </w:pPr>
      <w:r w:rsidRPr="008C1631">
        <w:rPr>
          <w:rFonts w:ascii="Calibri" w:hAnsi="Calibri" w:cs="Calibri"/>
          <w:kern w:val="0"/>
        </w:rPr>
        <w:t xml:space="preserve">Fredericks, Laura. “Hotel SWOT Analysis: The Secret to Powerful Decision-Making | Cvent Blog.” </w:t>
      </w:r>
      <w:r w:rsidRPr="008C1631">
        <w:rPr>
          <w:rFonts w:ascii="Calibri" w:hAnsi="Calibri" w:cs="Calibri"/>
          <w:i/>
          <w:iCs/>
          <w:kern w:val="0"/>
        </w:rPr>
        <w:t>Cvent.com</w:t>
      </w:r>
      <w:r w:rsidRPr="008C1631">
        <w:rPr>
          <w:rFonts w:ascii="Calibri" w:hAnsi="Calibri" w:cs="Calibri"/>
          <w:kern w:val="0"/>
        </w:rPr>
        <w:t xml:space="preserve">, 2020, </w:t>
      </w:r>
      <w:hyperlink r:id="rId9" w:history="1">
        <w:r w:rsidRPr="008C1631">
          <w:rPr>
            <w:rStyle w:val="Hyperlink"/>
            <w:rFonts w:ascii="Calibri" w:hAnsi="Calibri" w:cs="Calibri"/>
            <w:kern w:val="0"/>
          </w:rPr>
          <w:t>www.cvent.com/en/blog/hospitality/hotel-swot-analysis</w:t>
        </w:r>
      </w:hyperlink>
      <w:r w:rsidRPr="008C1631">
        <w:rPr>
          <w:rFonts w:ascii="Calibri" w:hAnsi="Calibri" w:cs="Calibri"/>
          <w:kern w:val="0"/>
        </w:rPr>
        <w:t>.</w:t>
      </w:r>
    </w:p>
    <w:p w14:paraId="0BA9BABB" w14:textId="24ACFE98" w:rsidR="008C1631" w:rsidRPr="008C1631" w:rsidRDefault="008C1631" w:rsidP="008C1631">
      <w:pPr>
        <w:pStyle w:val="ListParagraph"/>
        <w:numPr>
          <w:ilvl w:val="0"/>
          <w:numId w:val="9"/>
        </w:numPr>
        <w:spacing w:after="0" w:line="360" w:lineRule="auto"/>
        <w:jc w:val="both"/>
        <w:textAlignment w:val="baseline"/>
        <w:outlineLvl w:val="2"/>
        <w:rPr>
          <w:rFonts w:ascii="Calibri" w:eastAsia="Times New Roman" w:hAnsi="Calibri" w:cs="Calibri"/>
          <w:color w:val="002237"/>
          <w:kern w:val="0"/>
          <w:u w:val="single"/>
          <w14:ligatures w14:val="none"/>
        </w:rPr>
      </w:pPr>
      <w:r w:rsidRPr="008C1631">
        <w:rPr>
          <w:rFonts w:ascii="Calibri" w:hAnsi="Calibri" w:cs="Calibri"/>
          <w:kern w:val="0"/>
        </w:rPr>
        <w:t xml:space="preserve">gordon. “The Importance of Positive Culture in the Hospitality Industry - Hospitality Health.” </w:t>
      </w:r>
      <w:r w:rsidRPr="008C1631">
        <w:rPr>
          <w:rFonts w:ascii="Calibri" w:hAnsi="Calibri" w:cs="Calibri"/>
          <w:i/>
          <w:iCs/>
          <w:kern w:val="0"/>
        </w:rPr>
        <w:t>Hospitality Health</w:t>
      </w:r>
      <w:r w:rsidRPr="008C1631">
        <w:rPr>
          <w:rFonts w:ascii="Calibri" w:hAnsi="Calibri" w:cs="Calibri"/>
          <w:kern w:val="0"/>
        </w:rPr>
        <w:t>, 24 Jan. 2025, hospitalityhealth.org.uk/the-importance-of-positive-culture-in-the-hospitality-industry/.</w:t>
      </w:r>
    </w:p>
    <w:p w14:paraId="0FA1ECFB" w14:textId="5B29CFDD" w:rsidR="008C1631" w:rsidRPr="008C1631" w:rsidRDefault="008C1631" w:rsidP="008C1631">
      <w:pPr>
        <w:pStyle w:val="ListParagraph"/>
        <w:numPr>
          <w:ilvl w:val="0"/>
          <w:numId w:val="9"/>
        </w:numPr>
        <w:spacing w:after="0" w:line="360" w:lineRule="auto"/>
        <w:jc w:val="both"/>
        <w:textAlignment w:val="baseline"/>
        <w:outlineLvl w:val="2"/>
        <w:rPr>
          <w:rFonts w:ascii="Calibri" w:eastAsia="Times New Roman" w:hAnsi="Calibri" w:cs="Calibri"/>
          <w:color w:val="002237"/>
          <w:kern w:val="0"/>
          <w:u w:val="single"/>
          <w14:ligatures w14:val="none"/>
        </w:rPr>
      </w:pPr>
      <w:r w:rsidRPr="008C1631">
        <w:rPr>
          <w:rFonts w:ascii="Calibri" w:hAnsi="Calibri" w:cs="Calibri"/>
          <w:kern w:val="0"/>
        </w:rPr>
        <w:t xml:space="preserve">Herbert, Nailah. “Mentoring New Employees during the Onboarding Process | Chronus.” </w:t>
      </w:r>
      <w:r w:rsidRPr="008C1631">
        <w:rPr>
          <w:rFonts w:ascii="Calibri" w:hAnsi="Calibri" w:cs="Calibri"/>
          <w:i/>
          <w:iCs/>
          <w:kern w:val="0"/>
        </w:rPr>
        <w:t>Chronus</w:t>
      </w:r>
      <w:r w:rsidRPr="008C1631">
        <w:rPr>
          <w:rFonts w:ascii="Calibri" w:hAnsi="Calibri" w:cs="Calibri"/>
          <w:kern w:val="0"/>
        </w:rPr>
        <w:t>, 14 Jan. 2025, chronus.com/blog/mentoring-new-employees.</w:t>
      </w:r>
    </w:p>
    <w:p w14:paraId="3A1BABE4" w14:textId="1A493C6F" w:rsidR="008C1631" w:rsidRPr="008C1631" w:rsidRDefault="008C1631" w:rsidP="008C1631">
      <w:pPr>
        <w:pStyle w:val="ListParagraph"/>
        <w:numPr>
          <w:ilvl w:val="0"/>
          <w:numId w:val="9"/>
        </w:numPr>
        <w:spacing w:after="0" w:line="360" w:lineRule="auto"/>
        <w:jc w:val="both"/>
        <w:textAlignment w:val="baseline"/>
        <w:outlineLvl w:val="2"/>
        <w:rPr>
          <w:rFonts w:ascii="Calibri" w:eastAsia="Times New Roman" w:hAnsi="Calibri" w:cs="Calibri"/>
          <w:color w:val="002237"/>
          <w:kern w:val="0"/>
          <w:u w:val="single"/>
          <w14:ligatures w14:val="none"/>
        </w:rPr>
      </w:pPr>
      <w:r w:rsidRPr="008C1631">
        <w:rPr>
          <w:rFonts w:ascii="Calibri" w:hAnsi="Calibri" w:cs="Calibri"/>
          <w:kern w:val="0"/>
        </w:rPr>
        <w:t xml:space="preserve">Malik, Yassir. “Creating a Positive Work Environment That Inspires.” </w:t>
      </w:r>
      <w:r w:rsidRPr="008C1631">
        <w:rPr>
          <w:rFonts w:ascii="Calibri" w:hAnsi="Calibri" w:cs="Calibri"/>
          <w:i/>
          <w:iCs/>
          <w:kern w:val="0"/>
        </w:rPr>
        <w:t>Sage Advice UK</w:t>
      </w:r>
      <w:r w:rsidRPr="008C1631">
        <w:rPr>
          <w:rFonts w:ascii="Calibri" w:hAnsi="Calibri" w:cs="Calibri"/>
          <w:kern w:val="0"/>
        </w:rPr>
        <w:t xml:space="preserve">, 28 Aug. 2025, </w:t>
      </w:r>
      <w:hyperlink r:id="rId10" w:history="1">
        <w:r w:rsidRPr="008C1631">
          <w:rPr>
            <w:rStyle w:val="Hyperlink"/>
            <w:rFonts w:ascii="Calibri" w:hAnsi="Calibri" w:cs="Calibri"/>
            <w:kern w:val="0"/>
          </w:rPr>
          <w:t>www.sage.com/en-gb/blog/positive-work-environment/</w:t>
        </w:r>
      </w:hyperlink>
      <w:r w:rsidRPr="008C1631">
        <w:rPr>
          <w:rFonts w:ascii="Calibri" w:hAnsi="Calibri" w:cs="Calibri"/>
          <w:kern w:val="0"/>
        </w:rPr>
        <w:t>.</w:t>
      </w:r>
    </w:p>
    <w:p w14:paraId="3C4E8BD7" w14:textId="72146CCA" w:rsidR="008C1631" w:rsidRPr="008C1631" w:rsidRDefault="008C1631" w:rsidP="008C1631">
      <w:pPr>
        <w:pStyle w:val="ListParagraph"/>
        <w:numPr>
          <w:ilvl w:val="0"/>
          <w:numId w:val="9"/>
        </w:numPr>
        <w:spacing w:after="0" w:line="360" w:lineRule="auto"/>
        <w:jc w:val="both"/>
        <w:textAlignment w:val="baseline"/>
        <w:outlineLvl w:val="2"/>
        <w:rPr>
          <w:rFonts w:ascii="Calibri" w:eastAsia="Times New Roman" w:hAnsi="Calibri" w:cs="Calibri"/>
          <w:color w:val="002237"/>
          <w:kern w:val="0"/>
          <w:u w:val="single"/>
          <w14:ligatures w14:val="none"/>
        </w:rPr>
      </w:pPr>
      <w:r w:rsidRPr="008C1631">
        <w:rPr>
          <w:rFonts w:ascii="Calibri" w:hAnsi="Calibri" w:cs="Calibri"/>
          <w:kern w:val="0"/>
        </w:rPr>
        <w:t xml:space="preserve">Matthews, Barbara. “How to Effectively Discuss Your Weaknesses in Interviews.” </w:t>
      </w:r>
      <w:r w:rsidRPr="008C1631">
        <w:rPr>
          <w:rFonts w:ascii="Calibri" w:hAnsi="Calibri" w:cs="Calibri"/>
          <w:i/>
          <w:iCs/>
          <w:kern w:val="0"/>
        </w:rPr>
        <w:t>Remote.com</w:t>
      </w:r>
      <w:r w:rsidRPr="008C1631">
        <w:rPr>
          <w:rFonts w:ascii="Calibri" w:hAnsi="Calibri" w:cs="Calibri"/>
          <w:kern w:val="0"/>
        </w:rPr>
        <w:t>, Remote, 5 Feb. 2025, remote.com/blog/jobs-talent/weaknesses-for-job-interview. Accessed 19 Mar. 2026.</w:t>
      </w:r>
    </w:p>
    <w:p w14:paraId="13ED03B4" w14:textId="64320EA5" w:rsidR="008C1631" w:rsidRPr="008C1631" w:rsidRDefault="008C1631" w:rsidP="008C1631">
      <w:pPr>
        <w:pStyle w:val="ListParagraph"/>
        <w:numPr>
          <w:ilvl w:val="0"/>
          <w:numId w:val="9"/>
        </w:numPr>
        <w:spacing w:after="0" w:line="360" w:lineRule="auto"/>
        <w:jc w:val="both"/>
        <w:textAlignment w:val="baseline"/>
        <w:outlineLvl w:val="2"/>
        <w:rPr>
          <w:rFonts w:ascii="Calibri" w:eastAsia="Times New Roman" w:hAnsi="Calibri" w:cs="Calibri"/>
          <w:color w:val="002237"/>
          <w:kern w:val="0"/>
          <w:u w:val="single"/>
          <w14:ligatures w14:val="none"/>
        </w:rPr>
      </w:pPr>
      <w:r w:rsidRPr="008C1631">
        <w:rPr>
          <w:rFonts w:ascii="Calibri" w:hAnsi="Calibri" w:cs="Calibri"/>
          <w:kern w:val="0"/>
        </w:rPr>
        <w:t xml:space="preserve">Pinto, Inês. “Preboarding Best Practices - One team.” </w:t>
      </w:r>
      <w:r w:rsidRPr="008C1631">
        <w:rPr>
          <w:rFonts w:ascii="Calibri" w:hAnsi="Calibri" w:cs="Calibri"/>
          <w:i/>
          <w:iCs/>
          <w:kern w:val="0"/>
        </w:rPr>
        <w:t>Oneteam.io</w:t>
      </w:r>
      <w:r w:rsidRPr="008C1631">
        <w:rPr>
          <w:rFonts w:ascii="Calibri" w:hAnsi="Calibri" w:cs="Calibri"/>
          <w:kern w:val="0"/>
        </w:rPr>
        <w:t>, 10 Sept. 2025, www.oneteam.io/en/blog/preboarding-guide-new-hires#. Accessed 13 Mar. 2026.</w:t>
      </w:r>
    </w:p>
    <w:p w14:paraId="5FD6F114" w14:textId="2BE3D69B" w:rsidR="008C1631" w:rsidRPr="008C1631" w:rsidRDefault="008C1631" w:rsidP="008C1631">
      <w:pPr>
        <w:pStyle w:val="ListParagraph"/>
        <w:numPr>
          <w:ilvl w:val="0"/>
          <w:numId w:val="9"/>
        </w:numPr>
        <w:spacing w:after="0" w:line="360" w:lineRule="auto"/>
        <w:jc w:val="both"/>
        <w:textAlignment w:val="baseline"/>
        <w:outlineLvl w:val="2"/>
        <w:rPr>
          <w:rFonts w:ascii="Calibri" w:eastAsia="Times New Roman" w:hAnsi="Calibri" w:cs="Calibri"/>
          <w:color w:val="002237"/>
          <w:kern w:val="0"/>
          <w:u w:val="single"/>
          <w14:ligatures w14:val="none"/>
        </w:rPr>
      </w:pPr>
      <w:r w:rsidRPr="008C1631">
        <w:rPr>
          <w:rFonts w:ascii="Calibri" w:hAnsi="Calibri" w:cs="Calibri"/>
          <w:kern w:val="0"/>
        </w:rPr>
        <w:lastRenderedPageBreak/>
        <w:t xml:space="preserve">Reshma. “Hotel Staff Training: Tips, Manuals, Courses, and More.” </w:t>
      </w:r>
      <w:r w:rsidRPr="008C1631">
        <w:rPr>
          <w:rFonts w:ascii="Calibri" w:hAnsi="Calibri" w:cs="Calibri"/>
          <w:i/>
          <w:iCs/>
          <w:kern w:val="0"/>
        </w:rPr>
        <w:t>Go Audits</w:t>
      </w:r>
      <w:r w:rsidRPr="008C1631">
        <w:rPr>
          <w:rFonts w:ascii="Calibri" w:hAnsi="Calibri" w:cs="Calibri"/>
          <w:kern w:val="0"/>
        </w:rPr>
        <w:t>, 22 May 2025, goaudits.com/blog/hotel-staff-training/.</w:t>
      </w:r>
    </w:p>
    <w:p w14:paraId="150AE57C" w14:textId="0623177A" w:rsidR="008C1631" w:rsidRPr="008C1631" w:rsidRDefault="008C1631" w:rsidP="008C1631">
      <w:pPr>
        <w:pStyle w:val="ListParagraph"/>
        <w:numPr>
          <w:ilvl w:val="0"/>
          <w:numId w:val="9"/>
        </w:numPr>
        <w:spacing w:after="0" w:line="360" w:lineRule="auto"/>
        <w:jc w:val="both"/>
        <w:textAlignment w:val="baseline"/>
        <w:outlineLvl w:val="2"/>
        <w:rPr>
          <w:rFonts w:ascii="Calibri" w:eastAsia="Times New Roman" w:hAnsi="Calibri" w:cs="Calibri"/>
          <w:color w:val="002237"/>
          <w:kern w:val="0"/>
          <w:u w:val="single"/>
          <w14:ligatures w14:val="none"/>
        </w:rPr>
      </w:pPr>
      <w:r w:rsidRPr="008C1631">
        <w:rPr>
          <w:rFonts w:ascii="Calibri" w:hAnsi="Calibri" w:cs="Calibri"/>
          <w:kern w:val="0"/>
        </w:rPr>
        <w:t xml:space="preserve">Riquelme, Elena. “Trends in Employee Training &amp; Development.” </w:t>
      </w:r>
      <w:r w:rsidRPr="008C1631">
        <w:rPr>
          <w:rFonts w:ascii="Calibri" w:hAnsi="Calibri" w:cs="Calibri"/>
          <w:i/>
          <w:iCs/>
          <w:kern w:val="0"/>
        </w:rPr>
        <w:t>Mapal-Os.com</w:t>
      </w:r>
      <w:r w:rsidRPr="008C1631">
        <w:rPr>
          <w:rFonts w:ascii="Calibri" w:hAnsi="Calibri" w:cs="Calibri"/>
          <w:kern w:val="0"/>
        </w:rPr>
        <w:t>, 2024, mapal-os.com/en/motivating-employees/employee-training-and-development.</w:t>
      </w:r>
    </w:p>
    <w:p w14:paraId="5F8CCE9E" w14:textId="0D41ED71" w:rsidR="008C1631" w:rsidRPr="008C1631" w:rsidRDefault="008C1631" w:rsidP="008C1631">
      <w:pPr>
        <w:pStyle w:val="ListParagraph"/>
        <w:numPr>
          <w:ilvl w:val="0"/>
          <w:numId w:val="9"/>
        </w:numPr>
        <w:spacing w:after="0" w:line="360" w:lineRule="auto"/>
        <w:jc w:val="both"/>
        <w:textAlignment w:val="baseline"/>
        <w:outlineLvl w:val="2"/>
        <w:rPr>
          <w:rFonts w:ascii="Calibri" w:eastAsia="Times New Roman" w:hAnsi="Calibri" w:cs="Calibri"/>
          <w:color w:val="002237"/>
          <w:kern w:val="0"/>
          <w:u w:val="single"/>
          <w14:ligatures w14:val="none"/>
        </w:rPr>
      </w:pPr>
      <w:r w:rsidRPr="008C1631">
        <w:rPr>
          <w:rFonts w:ascii="Calibri" w:hAnsi="Calibri" w:cs="Calibri"/>
          <w:kern w:val="0"/>
        </w:rPr>
        <w:t xml:space="preserve">Staff, Coursera. “What Is a SWOT Analysis?” </w:t>
      </w:r>
      <w:r w:rsidRPr="008C1631">
        <w:rPr>
          <w:rFonts w:ascii="Calibri" w:hAnsi="Calibri" w:cs="Calibri"/>
          <w:i/>
          <w:iCs/>
          <w:kern w:val="0"/>
        </w:rPr>
        <w:t>Coursera</w:t>
      </w:r>
      <w:r w:rsidRPr="008C1631">
        <w:rPr>
          <w:rFonts w:ascii="Calibri" w:hAnsi="Calibri" w:cs="Calibri"/>
          <w:kern w:val="0"/>
        </w:rPr>
        <w:t xml:space="preserve">, 2025, </w:t>
      </w:r>
      <w:hyperlink r:id="rId11" w:history="1">
        <w:r w:rsidRPr="008C1631">
          <w:rPr>
            <w:rStyle w:val="Hyperlink"/>
            <w:rFonts w:ascii="Calibri" w:hAnsi="Calibri" w:cs="Calibri"/>
            <w:kern w:val="0"/>
          </w:rPr>
          <w:t>www.coursera.org/articles/swot-analysis</w:t>
        </w:r>
      </w:hyperlink>
      <w:r w:rsidRPr="008C1631">
        <w:rPr>
          <w:rFonts w:ascii="Calibri" w:hAnsi="Calibri" w:cs="Calibri"/>
          <w:kern w:val="0"/>
        </w:rPr>
        <w:t>.</w:t>
      </w:r>
    </w:p>
    <w:p w14:paraId="617DB2DA" w14:textId="61E2A329" w:rsidR="008C1631" w:rsidRPr="008C1631" w:rsidRDefault="008C1631" w:rsidP="008C1631">
      <w:pPr>
        <w:pStyle w:val="ListParagraph"/>
        <w:numPr>
          <w:ilvl w:val="0"/>
          <w:numId w:val="9"/>
        </w:numPr>
        <w:spacing w:after="0" w:line="360" w:lineRule="auto"/>
        <w:jc w:val="both"/>
        <w:textAlignment w:val="baseline"/>
        <w:outlineLvl w:val="2"/>
        <w:rPr>
          <w:rFonts w:ascii="Calibri" w:eastAsia="Times New Roman" w:hAnsi="Calibri" w:cs="Calibri"/>
          <w:color w:val="002237"/>
          <w:kern w:val="0"/>
          <w:u w:val="single"/>
          <w14:ligatures w14:val="none"/>
        </w:rPr>
      </w:pPr>
      <w:r w:rsidRPr="008C1631">
        <w:rPr>
          <w:rFonts w:ascii="Calibri" w:hAnsi="Calibri" w:cs="Calibri"/>
          <w:kern w:val="0"/>
        </w:rPr>
        <w:t xml:space="preserve">University Of Kansas. “Principles of the Strengths Perspective.” </w:t>
      </w:r>
      <w:r w:rsidRPr="008C1631">
        <w:rPr>
          <w:rFonts w:ascii="Calibri" w:hAnsi="Calibri" w:cs="Calibri"/>
          <w:i/>
          <w:iCs/>
          <w:kern w:val="0"/>
        </w:rPr>
        <w:t>Socwel.ku.edu</w:t>
      </w:r>
      <w:r w:rsidRPr="008C1631">
        <w:rPr>
          <w:rFonts w:ascii="Calibri" w:hAnsi="Calibri" w:cs="Calibri"/>
          <w:kern w:val="0"/>
        </w:rPr>
        <w:t>, 2022, socwel.ku.edu/principles-strengths-perspective.</w:t>
      </w:r>
    </w:p>
    <w:p w14:paraId="00394C0E" w14:textId="77777777" w:rsidR="00A43D62" w:rsidRPr="00A43D62" w:rsidRDefault="00A43D62" w:rsidP="00A43D62">
      <w:pPr>
        <w:pStyle w:val="ListParagraph"/>
        <w:spacing w:after="0" w:line="288" w:lineRule="atLeast"/>
        <w:textAlignment w:val="baseline"/>
        <w:outlineLvl w:val="2"/>
        <w:rPr>
          <w:rFonts w:ascii="Calibri" w:eastAsia="Times New Roman" w:hAnsi="Calibri" w:cs="Calibri"/>
          <w:color w:val="002237"/>
          <w:kern w:val="0"/>
          <w:u w:val="single"/>
          <w14:ligatures w14:val="none"/>
        </w:rPr>
      </w:pPr>
    </w:p>
    <w:p w14:paraId="4D640D2B" w14:textId="77777777" w:rsidR="00842D61" w:rsidRPr="00AA1799" w:rsidRDefault="00842D61" w:rsidP="00842D61">
      <w:pPr>
        <w:pStyle w:val="ListParagraph"/>
        <w:spacing w:after="0" w:line="288" w:lineRule="atLeast"/>
        <w:ind w:left="1440"/>
        <w:textAlignment w:val="baseline"/>
        <w:outlineLvl w:val="2"/>
        <w:rPr>
          <w:rFonts w:ascii="Calibri" w:eastAsia="Times New Roman" w:hAnsi="Calibri" w:cs="Calibri"/>
          <w:color w:val="002237"/>
          <w:kern w:val="0"/>
          <w:u w:val="single"/>
          <w14:ligatures w14:val="none"/>
        </w:rPr>
      </w:pPr>
    </w:p>
    <w:p w14:paraId="1B8E359F" w14:textId="77777777" w:rsidR="00927491" w:rsidRDefault="00927491" w:rsidP="00842D61">
      <w:pPr>
        <w:pStyle w:val="ListParagraph"/>
        <w:tabs>
          <w:tab w:val="left" w:pos="8156"/>
        </w:tabs>
        <w:ind w:left="1440"/>
        <w:rPr>
          <w:rFonts w:ascii="Calibri" w:hAnsi="Calibri" w:cs="Calibri"/>
        </w:rPr>
      </w:pPr>
    </w:p>
    <w:p w14:paraId="46101AC0" w14:textId="77777777" w:rsidR="00A74BA1" w:rsidRPr="00AA1799" w:rsidRDefault="00A74BA1" w:rsidP="00842D61">
      <w:pPr>
        <w:pStyle w:val="ListParagraph"/>
        <w:tabs>
          <w:tab w:val="left" w:pos="8156"/>
        </w:tabs>
        <w:ind w:left="1440"/>
        <w:rPr>
          <w:rFonts w:ascii="Calibri" w:hAnsi="Calibri" w:cs="Calibri"/>
        </w:rPr>
      </w:pPr>
    </w:p>
    <w:p w14:paraId="4D6953F9" w14:textId="77777777" w:rsidR="00471E99" w:rsidRDefault="00471E99" w:rsidP="00471E99">
      <w:pPr>
        <w:tabs>
          <w:tab w:val="left" w:pos="8156"/>
        </w:tabs>
        <w:ind w:left="360"/>
        <w:rPr>
          <w:rFonts w:ascii="Calibri" w:hAnsi="Calibri" w:cs="Calibri"/>
        </w:rPr>
      </w:pPr>
    </w:p>
    <w:p w14:paraId="6DEE9B5A" w14:textId="565B8289" w:rsidR="00A74BA1" w:rsidRPr="00A74BA1" w:rsidRDefault="00A74BA1" w:rsidP="003D2BF3">
      <w:pPr>
        <w:tabs>
          <w:tab w:val="left" w:pos="8156"/>
        </w:tabs>
        <w:spacing w:line="360" w:lineRule="auto"/>
        <w:ind w:left="360"/>
        <w:jc w:val="both"/>
        <w:rPr>
          <w:rFonts w:ascii="Calibri" w:hAnsi="Calibri" w:cs="Calibri"/>
        </w:rPr>
      </w:pPr>
      <w:r w:rsidRPr="00A74BA1">
        <w:rPr>
          <w:rFonts w:ascii="Calibri" w:hAnsi="Calibri" w:cs="Calibri"/>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Pr>
          <w:rFonts w:ascii="Calibri" w:hAnsi="Calibri" w:cs="Calibri"/>
          <w:lang w:val="en-GB"/>
        </w:rPr>
        <w:t>.</w:t>
      </w:r>
    </w:p>
    <w:p w14:paraId="0B09F87C" w14:textId="77777777" w:rsidR="00A74BA1" w:rsidRPr="00AA1799" w:rsidRDefault="00A74BA1" w:rsidP="00471E99">
      <w:pPr>
        <w:tabs>
          <w:tab w:val="left" w:pos="8156"/>
        </w:tabs>
        <w:ind w:left="360"/>
        <w:rPr>
          <w:rFonts w:ascii="Calibri" w:hAnsi="Calibri" w:cs="Calibri"/>
        </w:rPr>
      </w:pPr>
    </w:p>
    <w:sectPr w:rsidR="00A74BA1" w:rsidRPr="00AA17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0022D"/>
    <w:multiLevelType w:val="hybridMultilevel"/>
    <w:tmpl w:val="430698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C3B7852"/>
    <w:multiLevelType w:val="hybridMultilevel"/>
    <w:tmpl w:val="71E84A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1B5C53"/>
    <w:multiLevelType w:val="hybridMultilevel"/>
    <w:tmpl w:val="515CB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A209C2"/>
    <w:multiLevelType w:val="hybridMultilevel"/>
    <w:tmpl w:val="3BC669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5F1A3A"/>
    <w:multiLevelType w:val="hybridMultilevel"/>
    <w:tmpl w:val="92347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611823"/>
    <w:multiLevelType w:val="hybridMultilevel"/>
    <w:tmpl w:val="4796D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F02720"/>
    <w:multiLevelType w:val="multilevel"/>
    <w:tmpl w:val="41B2B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8F4480"/>
    <w:multiLevelType w:val="multilevel"/>
    <w:tmpl w:val="65D4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75D7C9C"/>
    <w:multiLevelType w:val="hybridMultilevel"/>
    <w:tmpl w:val="93800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6961570">
    <w:abstractNumId w:val="5"/>
  </w:num>
  <w:num w:numId="2" w16cid:durableId="1873415215">
    <w:abstractNumId w:val="2"/>
  </w:num>
  <w:num w:numId="3" w16cid:durableId="157698367">
    <w:abstractNumId w:val="7"/>
  </w:num>
  <w:num w:numId="4" w16cid:durableId="529299389">
    <w:abstractNumId w:val="6"/>
  </w:num>
  <w:num w:numId="5" w16cid:durableId="65543259">
    <w:abstractNumId w:val="8"/>
  </w:num>
  <w:num w:numId="6" w16cid:durableId="1397363483">
    <w:abstractNumId w:val="4"/>
  </w:num>
  <w:num w:numId="7" w16cid:durableId="1113012734">
    <w:abstractNumId w:val="0"/>
  </w:num>
  <w:num w:numId="8" w16cid:durableId="1123619167">
    <w:abstractNumId w:val="3"/>
  </w:num>
  <w:num w:numId="9" w16cid:durableId="8401238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987"/>
    <w:rsid w:val="00015A77"/>
    <w:rsid w:val="00026DC8"/>
    <w:rsid w:val="00030368"/>
    <w:rsid w:val="000329EB"/>
    <w:rsid w:val="00044B47"/>
    <w:rsid w:val="000610A0"/>
    <w:rsid w:val="00061544"/>
    <w:rsid w:val="00097F5A"/>
    <w:rsid w:val="000A3985"/>
    <w:rsid w:val="000C0987"/>
    <w:rsid w:val="000E3D55"/>
    <w:rsid w:val="000E6B8A"/>
    <w:rsid w:val="00100763"/>
    <w:rsid w:val="00142852"/>
    <w:rsid w:val="00182D52"/>
    <w:rsid w:val="001B3212"/>
    <w:rsid w:val="00252430"/>
    <w:rsid w:val="00255B06"/>
    <w:rsid w:val="00262140"/>
    <w:rsid w:val="00282836"/>
    <w:rsid w:val="00297A8F"/>
    <w:rsid w:val="002A1FC5"/>
    <w:rsid w:val="002D363F"/>
    <w:rsid w:val="00300D7A"/>
    <w:rsid w:val="00310F2E"/>
    <w:rsid w:val="003164B5"/>
    <w:rsid w:val="00345A9D"/>
    <w:rsid w:val="003776AE"/>
    <w:rsid w:val="0038755E"/>
    <w:rsid w:val="003D0223"/>
    <w:rsid w:val="003D2BF3"/>
    <w:rsid w:val="003F0EA4"/>
    <w:rsid w:val="003F3C28"/>
    <w:rsid w:val="00417F15"/>
    <w:rsid w:val="00421FE0"/>
    <w:rsid w:val="00431F23"/>
    <w:rsid w:val="00467530"/>
    <w:rsid w:val="00471E99"/>
    <w:rsid w:val="004A6BFF"/>
    <w:rsid w:val="00534047"/>
    <w:rsid w:val="00541969"/>
    <w:rsid w:val="00560435"/>
    <w:rsid w:val="00573863"/>
    <w:rsid w:val="00581ADE"/>
    <w:rsid w:val="00583112"/>
    <w:rsid w:val="005A3B79"/>
    <w:rsid w:val="0060306C"/>
    <w:rsid w:val="0061291A"/>
    <w:rsid w:val="00663B0E"/>
    <w:rsid w:val="00664F4D"/>
    <w:rsid w:val="006D79BA"/>
    <w:rsid w:val="006D7B1D"/>
    <w:rsid w:val="006E6D89"/>
    <w:rsid w:val="00700332"/>
    <w:rsid w:val="007122D1"/>
    <w:rsid w:val="00747D0F"/>
    <w:rsid w:val="00764F78"/>
    <w:rsid w:val="00776DDF"/>
    <w:rsid w:val="007A235D"/>
    <w:rsid w:val="007B0DF1"/>
    <w:rsid w:val="00810103"/>
    <w:rsid w:val="00824607"/>
    <w:rsid w:val="00842D61"/>
    <w:rsid w:val="00843339"/>
    <w:rsid w:val="00865BEA"/>
    <w:rsid w:val="008A1D2F"/>
    <w:rsid w:val="008A1D78"/>
    <w:rsid w:val="008A45C3"/>
    <w:rsid w:val="008B7E8B"/>
    <w:rsid w:val="008C1631"/>
    <w:rsid w:val="008C182D"/>
    <w:rsid w:val="00927491"/>
    <w:rsid w:val="00937174"/>
    <w:rsid w:val="009721D3"/>
    <w:rsid w:val="00997DB7"/>
    <w:rsid w:val="009A4CC5"/>
    <w:rsid w:val="009B620C"/>
    <w:rsid w:val="009C2421"/>
    <w:rsid w:val="009D1CC5"/>
    <w:rsid w:val="009D5ECE"/>
    <w:rsid w:val="009F6574"/>
    <w:rsid w:val="00A0068D"/>
    <w:rsid w:val="00A2364E"/>
    <w:rsid w:val="00A43D62"/>
    <w:rsid w:val="00A5728B"/>
    <w:rsid w:val="00A63705"/>
    <w:rsid w:val="00A71EA2"/>
    <w:rsid w:val="00A74BA1"/>
    <w:rsid w:val="00AA1799"/>
    <w:rsid w:val="00AA5332"/>
    <w:rsid w:val="00AC670D"/>
    <w:rsid w:val="00AF7298"/>
    <w:rsid w:val="00B23618"/>
    <w:rsid w:val="00B31234"/>
    <w:rsid w:val="00B43ACA"/>
    <w:rsid w:val="00B5032B"/>
    <w:rsid w:val="00BA1CD6"/>
    <w:rsid w:val="00BB1696"/>
    <w:rsid w:val="00BE39F0"/>
    <w:rsid w:val="00BF3A7B"/>
    <w:rsid w:val="00BF499B"/>
    <w:rsid w:val="00CC6BFD"/>
    <w:rsid w:val="00CF4C2A"/>
    <w:rsid w:val="00D0188D"/>
    <w:rsid w:val="00D03199"/>
    <w:rsid w:val="00D61555"/>
    <w:rsid w:val="00D637A9"/>
    <w:rsid w:val="00D963C2"/>
    <w:rsid w:val="00DA6738"/>
    <w:rsid w:val="00DB1ACD"/>
    <w:rsid w:val="00E01A46"/>
    <w:rsid w:val="00E02C1F"/>
    <w:rsid w:val="00E66328"/>
    <w:rsid w:val="00E82BF3"/>
    <w:rsid w:val="00E977F0"/>
    <w:rsid w:val="00EA62D7"/>
    <w:rsid w:val="00EA702C"/>
    <w:rsid w:val="00ED198A"/>
    <w:rsid w:val="00EF44EC"/>
    <w:rsid w:val="00EF5542"/>
    <w:rsid w:val="00F0594C"/>
    <w:rsid w:val="00F05E0C"/>
    <w:rsid w:val="00F22708"/>
    <w:rsid w:val="00F2282E"/>
    <w:rsid w:val="00F53223"/>
    <w:rsid w:val="00F7067C"/>
    <w:rsid w:val="00F74823"/>
    <w:rsid w:val="00FD3702"/>
    <w:rsid w:val="00FF6510"/>
    <w:rsid w:val="00FF6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41411"/>
  <w15:chartTrackingRefBased/>
  <w15:docId w15:val="{26E4AEF1-0CD4-5B45-948A-B9EFD9870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09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09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09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09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09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09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09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09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09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09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09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09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09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09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09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09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09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0987"/>
    <w:rPr>
      <w:rFonts w:eastAsiaTheme="majorEastAsia" w:cstheme="majorBidi"/>
      <w:color w:val="272727" w:themeColor="text1" w:themeTint="D8"/>
    </w:rPr>
  </w:style>
  <w:style w:type="paragraph" w:styleId="Title">
    <w:name w:val="Title"/>
    <w:basedOn w:val="Normal"/>
    <w:next w:val="Normal"/>
    <w:link w:val="TitleChar"/>
    <w:uiPriority w:val="10"/>
    <w:qFormat/>
    <w:rsid w:val="000C09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09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09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09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0987"/>
    <w:pPr>
      <w:spacing w:before="160"/>
      <w:jc w:val="center"/>
    </w:pPr>
    <w:rPr>
      <w:i/>
      <w:iCs/>
      <w:color w:val="404040" w:themeColor="text1" w:themeTint="BF"/>
    </w:rPr>
  </w:style>
  <w:style w:type="character" w:customStyle="1" w:styleId="QuoteChar">
    <w:name w:val="Quote Char"/>
    <w:basedOn w:val="DefaultParagraphFont"/>
    <w:link w:val="Quote"/>
    <w:uiPriority w:val="29"/>
    <w:rsid w:val="000C0987"/>
    <w:rPr>
      <w:i/>
      <w:iCs/>
      <w:color w:val="404040" w:themeColor="text1" w:themeTint="BF"/>
    </w:rPr>
  </w:style>
  <w:style w:type="paragraph" w:styleId="ListParagraph">
    <w:name w:val="List Paragraph"/>
    <w:basedOn w:val="Normal"/>
    <w:uiPriority w:val="34"/>
    <w:qFormat/>
    <w:rsid w:val="000C0987"/>
    <w:pPr>
      <w:ind w:left="720"/>
      <w:contextualSpacing/>
    </w:pPr>
  </w:style>
  <w:style w:type="character" w:styleId="IntenseEmphasis">
    <w:name w:val="Intense Emphasis"/>
    <w:basedOn w:val="DefaultParagraphFont"/>
    <w:uiPriority w:val="21"/>
    <w:qFormat/>
    <w:rsid w:val="000C0987"/>
    <w:rPr>
      <w:i/>
      <w:iCs/>
      <w:color w:val="0F4761" w:themeColor="accent1" w:themeShade="BF"/>
    </w:rPr>
  </w:style>
  <w:style w:type="paragraph" w:styleId="IntenseQuote">
    <w:name w:val="Intense Quote"/>
    <w:basedOn w:val="Normal"/>
    <w:next w:val="Normal"/>
    <w:link w:val="IntenseQuoteChar"/>
    <w:uiPriority w:val="30"/>
    <w:qFormat/>
    <w:rsid w:val="000C09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0987"/>
    <w:rPr>
      <w:i/>
      <w:iCs/>
      <w:color w:val="0F4761" w:themeColor="accent1" w:themeShade="BF"/>
    </w:rPr>
  </w:style>
  <w:style w:type="character" w:styleId="IntenseReference">
    <w:name w:val="Intense Reference"/>
    <w:basedOn w:val="DefaultParagraphFont"/>
    <w:uiPriority w:val="32"/>
    <w:qFormat/>
    <w:rsid w:val="000C0987"/>
    <w:rPr>
      <w:b/>
      <w:bCs/>
      <w:smallCaps/>
      <w:color w:val="0F4761" w:themeColor="accent1" w:themeShade="BF"/>
      <w:spacing w:val="5"/>
    </w:rPr>
  </w:style>
  <w:style w:type="character" w:customStyle="1" w:styleId="ztplmc">
    <w:name w:val="ztplmc"/>
    <w:basedOn w:val="DefaultParagraphFont"/>
    <w:rsid w:val="004A6BFF"/>
  </w:style>
  <w:style w:type="character" w:customStyle="1" w:styleId="rynqvb">
    <w:name w:val="rynqvb"/>
    <w:basedOn w:val="DefaultParagraphFont"/>
    <w:rsid w:val="004A6BFF"/>
  </w:style>
  <w:style w:type="character" w:styleId="Strong">
    <w:name w:val="Strong"/>
    <w:basedOn w:val="DefaultParagraphFont"/>
    <w:uiPriority w:val="22"/>
    <w:qFormat/>
    <w:rsid w:val="00BF499B"/>
    <w:rPr>
      <w:b/>
      <w:bCs/>
    </w:rPr>
  </w:style>
  <w:style w:type="character" w:styleId="Hyperlink">
    <w:name w:val="Hyperlink"/>
    <w:basedOn w:val="DefaultParagraphFont"/>
    <w:uiPriority w:val="99"/>
    <w:unhideWhenUsed/>
    <w:rsid w:val="00A43D62"/>
    <w:rPr>
      <w:color w:val="467886" w:themeColor="hyperlink"/>
      <w:u w:val="single"/>
    </w:rPr>
  </w:style>
  <w:style w:type="character" w:styleId="UnresolvedMention">
    <w:name w:val="Unresolved Mention"/>
    <w:basedOn w:val="DefaultParagraphFont"/>
    <w:uiPriority w:val="99"/>
    <w:semiHidden/>
    <w:unhideWhenUsed/>
    <w:rsid w:val="00A43D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lford.ac.uk/spd/importance-professional-development-in-your-caree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conomicsonline.co.uk/definitions/examples-of-threats-in-swot-analysis.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coursera.org/articles/swot-analysis" TargetMode="External"/><Relationship Id="rId5" Type="http://schemas.openxmlformats.org/officeDocument/2006/relationships/image" Target="media/image1.png"/><Relationship Id="rId10" Type="http://schemas.openxmlformats.org/officeDocument/2006/relationships/hyperlink" Target="http://www.sage.com/en-gb/blog/positive-work-environment/" TargetMode="External"/><Relationship Id="rId4" Type="http://schemas.openxmlformats.org/officeDocument/2006/relationships/webSettings" Target="webSettings.xml"/><Relationship Id="rId9" Type="http://schemas.openxmlformats.org/officeDocument/2006/relationships/hyperlink" Target="http://www.cvent.com/en/blog/hospitality/hotel-swot-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637</TotalTime>
  <Pages>12</Pages>
  <Words>2038</Words>
  <Characters>11623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Sandyta The One🥰🫶🏻</dc:creator>
  <cp:keywords/>
  <dc:description/>
  <cp:lastModifiedBy>Sandyta The One🥰🫶🏻</cp:lastModifiedBy>
  <cp:revision>74</cp:revision>
  <dcterms:created xsi:type="dcterms:W3CDTF">2026-03-05T18:12:00Z</dcterms:created>
  <dcterms:modified xsi:type="dcterms:W3CDTF">2026-03-19T16:24:00Z</dcterms:modified>
</cp:coreProperties>
</file>