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62A66" w14:textId="77777777" w:rsidR="00370EAE" w:rsidRPr="003743AB" w:rsidRDefault="00370EAE" w:rsidP="00370EAE">
      <w:pPr>
        <w:spacing w:line="240" w:lineRule="auto"/>
        <w:jc w:val="center"/>
        <w:rPr>
          <w:b/>
          <w:sz w:val="32"/>
          <w:szCs w:val="32"/>
        </w:rPr>
      </w:pPr>
      <w:bookmarkStart w:id="0" w:name="_Hlk140324595"/>
      <w:bookmarkEnd w:id="0"/>
      <w:r w:rsidRPr="003743AB">
        <w:rPr>
          <w:b/>
          <w:sz w:val="32"/>
          <w:szCs w:val="32"/>
        </w:rPr>
        <w:t>University of Wales Trinity Saint David</w:t>
      </w:r>
    </w:p>
    <w:p w14:paraId="5D4580B1" w14:textId="77777777" w:rsidR="00370EAE" w:rsidRDefault="00370EAE" w:rsidP="00370EAE">
      <w:pPr>
        <w:spacing w:line="240" w:lineRule="auto"/>
        <w:jc w:val="center"/>
      </w:pPr>
    </w:p>
    <w:p w14:paraId="4E66E708" w14:textId="4E8F6E08" w:rsidR="00370EAE" w:rsidRPr="004C34BB" w:rsidRDefault="00B6017A" w:rsidP="00370EAE">
      <w:pPr>
        <w:spacing w:line="240" w:lineRule="auto"/>
        <w:jc w:val="center"/>
        <w:rPr>
          <w:i/>
          <w:iCs/>
        </w:rPr>
      </w:pPr>
      <w:r>
        <w:rPr>
          <w:i/>
          <w:iCs/>
        </w:rPr>
        <w:t>Ordnance, Munitions and Explosives</w:t>
      </w:r>
    </w:p>
    <w:p w14:paraId="5CBA0ADA" w14:textId="77777777" w:rsidR="00370EAE" w:rsidRDefault="00370EAE" w:rsidP="00370EAE">
      <w:pPr>
        <w:spacing w:line="240" w:lineRule="auto"/>
        <w:jc w:val="center"/>
      </w:pPr>
    </w:p>
    <w:p w14:paraId="683F2B14" w14:textId="77777777" w:rsidR="00370EAE" w:rsidRDefault="00370EAE" w:rsidP="00370EAE">
      <w:pPr>
        <w:spacing w:line="240" w:lineRule="auto"/>
        <w:jc w:val="center"/>
      </w:pPr>
      <w:r>
        <w:rPr>
          <w:noProof/>
          <w:lang w:eastAsia="en-GB"/>
        </w:rPr>
        <w:drawing>
          <wp:inline distT="0" distB="0" distL="0" distR="0" wp14:anchorId="435804B3" wp14:editId="22B90FC9">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5A648EF5" w14:textId="77777777" w:rsidR="00370EAE" w:rsidRDefault="00370EAE" w:rsidP="00370EAE">
      <w:pPr>
        <w:spacing w:line="240" w:lineRule="auto"/>
        <w:jc w:val="center"/>
      </w:pPr>
    </w:p>
    <w:p w14:paraId="5ECD2E09" w14:textId="77777777" w:rsidR="00370EAE" w:rsidRDefault="00370EAE" w:rsidP="00370EAE">
      <w:pPr>
        <w:spacing w:line="240" w:lineRule="auto"/>
        <w:jc w:val="center"/>
      </w:pPr>
    </w:p>
    <w:p w14:paraId="006BF1BB" w14:textId="77777777" w:rsidR="00370EAE" w:rsidRDefault="00370EAE" w:rsidP="00370EAE">
      <w:pPr>
        <w:spacing w:line="240" w:lineRule="auto"/>
        <w:jc w:val="center"/>
      </w:pPr>
    </w:p>
    <w:p w14:paraId="482539F9" w14:textId="77777777" w:rsidR="00370EAE" w:rsidRDefault="00370EAE" w:rsidP="00370EAE">
      <w:pPr>
        <w:spacing w:line="240" w:lineRule="auto"/>
        <w:jc w:val="center"/>
      </w:pPr>
    </w:p>
    <w:p w14:paraId="67E55664" w14:textId="77777777" w:rsidR="00370EAE" w:rsidRDefault="00370EAE" w:rsidP="00370EAE">
      <w:pPr>
        <w:spacing w:line="240" w:lineRule="auto"/>
      </w:pPr>
    </w:p>
    <w:p w14:paraId="64301657" w14:textId="77777777" w:rsidR="00370EAE" w:rsidRDefault="00370EAE" w:rsidP="00370EAE">
      <w:pPr>
        <w:spacing w:line="240" w:lineRule="auto"/>
        <w:jc w:val="center"/>
      </w:pPr>
    </w:p>
    <w:p w14:paraId="23D5E38B" w14:textId="77777777" w:rsidR="00370EAE" w:rsidRDefault="00370EAE" w:rsidP="00370EAE">
      <w:pPr>
        <w:spacing w:line="240" w:lineRule="auto"/>
        <w:jc w:val="center"/>
      </w:pPr>
    </w:p>
    <w:p w14:paraId="5F872077" w14:textId="77777777" w:rsidR="00370EAE" w:rsidRDefault="00370EAE" w:rsidP="00370EAE">
      <w:pPr>
        <w:spacing w:line="240" w:lineRule="auto"/>
        <w:jc w:val="center"/>
      </w:pPr>
    </w:p>
    <w:p w14:paraId="660FAE9A" w14:textId="050B087F" w:rsidR="004C0765" w:rsidRPr="00170004" w:rsidRDefault="00170004" w:rsidP="004C0765">
      <w:pPr>
        <w:spacing w:line="240" w:lineRule="auto"/>
        <w:jc w:val="center"/>
        <w:rPr>
          <w:rFonts w:cstheme="minorHAnsi"/>
          <w:b/>
          <w:bCs/>
          <w:sz w:val="40"/>
          <w:szCs w:val="40"/>
          <w:shd w:val="clear" w:color="auto" w:fill="FAF9F8"/>
        </w:rPr>
      </w:pPr>
      <w:r w:rsidRPr="004C0765">
        <w:rPr>
          <w:rFonts w:cstheme="minorHAnsi"/>
          <w:b/>
          <w:bCs/>
          <w:sz w:val="40"/>
          <w:szCs w:val="40"/>
          <w:shd w:val="clear" w:color="auto" w:fill="FAF9F8"/>
        </w:rPr>
        <w:t>Control System Design</w:t>
      </w:r>
    </w:p>
    <w:p w14:paraId="26CA7882" w14:textId="76B7701F" w:rsidR="00370EAE" w:rsidRPr="004C34BB" w:rsidRDefault="00170004" w:rsidP="00370EAE">
      <w:pPr>
        <w:spacing w:line="240" w:lineRule="auto"/>
        <w:jc w:val="center"/>
        <w:rPr>
          <w:bCs/>
          <w:i/>
          <w:iCs/>
          <w:sz w:val="28"/>
          <w:szCs w:val="28"/>
        </w:rPr>
      </w:pPr>
      <w:r>
        <w:rPr>
          <w:bCs/>
          <w:i/>
          <w:iCs/>
          <w:sz w:val="28"/>
          <w:szCs w:val="28"/>
        </w:rPr>
        <w:t>Instrumentation and Control</w:t>
      </w:r>
      <w:r w:rsidR="00370EAE">
        <w:rPr>
          <w:bCs/>
          <w:i/>
          <w:iCs/>
          <w:sz w:val="28"/>
          <w:szCs w:val="28"/>
        </w:rPr>
        <w:t xml:space="preserve"> (</w:t>
      </w:r>
      <w:r w:rsidR="00346080">
        <w:rPr>
          <w:bCs/>
          <w:i/>
          <w:iCs/>
          <w:sz w:val="28"/>
          <w:szCs w:val="28"/>
        </w:rPr>
        <w:t>ACD</w:t>
      </w:r>
      <w:r w:rsidR="008C4312">
        <w:rPr>
          <w:bCs/>
          <w:i/>
          <w:iCs/>
          <w:sz w:val="28"/>
          <w:szCs w:val="28"/>
        </w:rPr>
        <w:t>A</w:t>
      </w:r>
      <w:r w:rsidR="00346080">
        <w:rPr>
          <w:bCs/>
          <w:i/>
          <w:iCs/>
          <w:sz w:val="28"/>
          <w:szCs w:val="28"/>
        </w:rPr>
        <w:t>50</w:t>
      </w:r>
      <w:r w:rsidR="008C4312">
        <w:rPr>
          <w:bCs/>
          <w:i/>
          <w:iCs/>
          <w:sz w:val="28"/>
          <w:szCs w:val="28"/>
        </w:rPr>
        <w:t>11</w:t>
      </w:r>
      <w:r w:rsidR="00370EAE">
        <w:rPr>
          <w:bCs/>
          <w:i/>
          <w:iCs/>
          <w:sz w:val="28"/>
          <w:szCs w:val="28"/>
        </w:rPr>
        <w:t xml:space="preserve">) </w:t>
      </w:r>
    </w:p>
    <w:p w14:paraId="407DC91A" w14:textId="77777777" w:rsidR="00370EAE" w:rsidRDefault="00370EAE" w:rsidP="00370EAE">
      <w:pPr>
        <w:spacing w:line="240" w:lineRule="auto"/>
        <w:jc w:val="center"/>
        <w:rPr>
          <w:sz w:val="36"/>
          <w:szCs w:val="36"/>
        </w:rPr>
      </w:pPr>
    </w:p>
    <w:p w14:paraId="3498B4ED" w14:textId="77777777" w:rsidR="00370EAE" w:rsidRDefault="00370EAE" w:rsidP="00370EAE">
      <w:pPr>
        <w:spacing w:line="240" w:lineRule="auto"/>
        <w:jc w:val="center"/>
        <w:rPr>
          <w:sz w:val="36"/>
          <w:szCs w:val="36"/>
        </w:rPr>
      </w:pPr>
    </w:p>
    <w:p w14:paraId="72CF0D99" w14:textId="77777777" w:rsidR="00370EAE" w:rsidRDefault="00370EAE" w:rsidP="00370EAE">
      <w:pPr>
        <w:spacing w:line="240" w:lineRule="auto"/>
        <w:rPr>
          <w:sz w:val="36"/>
          <w:szCs w:val="36"/>
        </w:rPr>
      </w:pPr>
    </w:p>
    <w:p w14:paraId="0C49A55D" w14:textId="77777777" w:rsidR="00370EAE" w:rsidRDefault="00370EAE" w:rsidP="00370EAE">
      <w:pPr>
        <w:spacing w:line="240" w:lineRule="auto"/>
        <w:jc w:val="center"/>
        <w:rPr>
          <w:sz w:val="36"/>
          <w:szCs w:val="36"/>
        </w:rPr>
      </w:pPr>
    </w:p>
    <w:p w14:paraId="42EB91AD" w14:textId="3CE803FC" w:rsidR="00370EAE" w:rsidRPr="00ED0114" w:rsidRDefault="0049169D" w:rsidP="00370EAE">
      <w:pPr>
        <w:spacing w:line="240" w:lineRule="auto"/>
        <w:jc w:val="center"/>
        <w:rPr>
          <w:i/>
          <w:iCs/>
        </w:rPr>
      </w:pPr>
      <w:r>
        <w:rPr>
          <w:i/>
          <w:iCs/>
        </w:rPr>
        <w:t>Natalie Coplin - 2113351</w:t>
      </w:r>
    </w:p>
    <w:p w14:paraId="62406A29" w14:textId="77777777" w:rsidR="00370EAE" w:rsidRDefault="00370EAE" w:rsidP="00370EAE">
      <w:pPr>
        <w:spacing w:line="240" w:lineRule="auto"/>
        <w:jc w:val="center"/>
      </w:pPr>
    </w:p>
    <w:p w14:paraId="5C358D05" w14:textId="7CFEDFED" w:rsidR="00370EAE" w:rsidRPr="00ED0114" w:rsidRDefault="00370EAE" w:rsidP="00370EAE">
      <w:pPr>
        <w:spacing w:line="240" w:lineRule="auto"/>
        <w:jc w:val="center"/>
        <w:rPr>
          <w:i/>
          <w:iCs/>
        </w:rPr>
      </w:pPr>
      <w:r>
        <w:rPr>
          <w:i/>
          <w:iCs/>
        </w:rPr>
        <w:t xml:space="preserve">Date </w:t>
      </w:r>
      <w:r w:rsidR="001D2E10">
        <w:rPr>
          <w:i/>
          <w:iCs/>
        </w:rPr>
        <w:t xml:space="preserve">- </w:t>
      </w:r>
      <w:r w:rsidR="0049169D">
        <w:rPr>
          <w:i/>
          <w:iCs/>
        </w:rPr>
        <w:t>0</w:t>
      </w:r>
      <w:r w:rsidR="00170004">
        <w:rPr>
          <w:i/>
          <w:iCs/>
        </w:rPr>
        <w:t>7</w:t>
      </w:r>
      <w:r w:rsidR="0049169D">
        <w:rPr>
          <w:i/>
          <w:iCs/>
        </w:rPr>
        <w:t>/2023</w:t>
      </w:r>
    </w:p>
    <w:p w14:paraId="0D6FE8C3" w14:textId="77777777" w:rsidR="00370EAE" w:rsidRDefault="00370EAE" w:rsidP="00370EAE">
      <w:pPr>
        <w:spacing w:line="240" w:lineRule="auto"/>
      </w:pPr>
    </w:p>
    <w:p w14:paraId="1941428E" w14:textId="77777777" w:rsidR="00370EAE" w:rsidRDefault="00370EAE" w:rsidP="00370EAE">
      <w:pPr>
        <w:spacing w:line="240" w:lineRule="auto"/>
        <w:jc w:val="center"/>
      </w:pPr>
    </w:p>
    <w:p w14:paraId="55E99145" w14:textId="77777777" w:rsidR="0049169D" w:rsidRDefault="0049169D" w:rsidP="00370EAE">
      <w:pPr>
        <w:spacing w:line="240" w:lineRule="auto"/>
        <w:jc w:val="center"/>
      </w:pPr>
    </w:p>
    <w:p w14:paraId="4001188F" w14:textId="77777777" w:rsidR="004C0765" w:rsidRDefault="004C0765" w:rsidP="00370EAE">
      <w:pPr>
        <w:spacing w:line="240" w:lineRule="auto"/>
        <w:jc w:val="center"/>
        <w:rPr>
          <w:i/>
          <w:iCs/>
        </w:rPr>
      </w:pPr>
    </w:p>
    <w:p w14:paraId="7898EE87" w14:textId="77777777" w:rsidR="0049169D" w:rsidRDefault="0049169D" w:rsidP="00370EAE">
      <w:pPr>
        <w:spacing w:line="240" w:lineRule="auto"/>
        <w:jc w:val="center"/>
      </w:pPr>
    </w:p>
    <w:sdt>
      <w:sdtPr>
        <w:rPr>
          <w:rFonts w:asciiTheme="minorHAnsi" w:eastAsiaTheme="minorEastAsia" w:hAnsiTheme="minorHAnsi" w:cstheme="minorBidi"/>
          <w:color w:val="auto"/>
          <w:sz w:val="22"/>
          <w:szCs w:val="22"/>
          <w:lang w:val="en-GB" w:eastAsia="zh-CN"/>
        </w:rPr>
        <w:id w:val="-270315034"/>
        <w:docPartObj>
          <w:docPartGallery w:val="Table of Contents"/>
          <w:docPartUnique/>
        </w:docPartObj>
      </w:sdtPr>
      <w:sdtEndPr>
        <w:rPr>
          <w:b/>
          <w:bCs/>
          <w:noProof/>
        </w:rPr>
      </w:sdtEndPr>
      <w:sdtContent>
        <w:p w14:paraId="5EDFDCD8" w14:textId="52C3A546" w:rsidR="00753BC0" w:rsidRDefault="00753BC0">
          <w:pPr>
            <w:pStyle w:val="TOCHeading"/>
          </w:pPr>
          <w:r>
            <w:t>Contents</w:t>
          </w:r>
        </w:p>
        <w:p w14:paraId="68149E8C" w14:textId="1815C242" w:rsidR="00A471AB" w:rsidRDefault="00753BC0">
          <w:pPr>
            <w:pStyle w:val="TOC2"/>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40575900" w:history="1">
            <w:r w:rsidR="00A471AB" w:rsidRPr="00B2146A">
              <w:rPr>
                <w:rStyle w:val="Hyperlink"/>
                <w:noProof/>
              </w:rPr>
              <w:t>Table of Figures</w:t>
            </w:r>
            <w:r w:rsidR="00A471AB">
              <w:rPr>
                <w:noProof/>
                <w:webHidden/>
              </w:rPr>
              <w:tab/>
            </w:r>
            <w:r w:rsidR="00A471AB">
              <w:rPr>
                <w:noProof/>
                <w:webHidden/>
              </w:rPr>
              <w:fldChar w:fldCharType="begin"/>
            </w:r>
            <w:r w:rsidR="00A471AB">
              <w:rPr>
                <w:noProof/>
                <w:webHidden/>
              </w:rPr>
              <w:instrText xml:space="preserve"> PAGEREF _Toc140575900 \h </w:instrText>
            </w:r>
            <w:r w:rsidR="00A471AB">
              <w:rPr>
                <w:noProof/>
                <w:webHidden/>
              </w:rPr>
            </w:r>
            <w:r w:rsidR="00A471AB">
              <w:rPr>
                <w:noProof/>
                <w:webHidden/>
              </w:rPr>
              <w:fldChar w:fldCharType="separate"/>
            </w:r>
            <w:r w:rsidR="00A471AB">
              <w:rPr>
                <w:noProof/>
                <w:webHidden/>
              </w:rPr>
              <w:t>3</w:t>
            </w:r>
            <w:r w:rsidR="00A471AB">
              <w:rPr>
                <w:noProof/>
                <w:webHidden/>
              </w:rPr>
              <w:fldChar w:fldCharType="end"/>
            </w:r>
          </w:hyperlink>
        </w:p>
        <w:p w14:paraId="7A1354FF" w14:textId="4C2C64ED" w:rsidR="00A471AB" w:rsidRDefault="00000000">
          <w:pPr>
            <w:pStyle w:val="TOC2"/>
            <w:tabs>
              <w:tab w:val="right" w:leader="dot" w:pos="9016"/>
            </w:tabs>
            <w:rPr>
              <w:noProof/>
              <w:kern w:val="2"/>
              <w:lang w:eastAsia="en-GB"/>
              <w14:ligatures w14:val="standardContextual"/>
            </w:rPr>
          </w:pPr>
          <w:hyperlink w:anchor="_Toc140575901" w:history="1">
            <w:r w:rsidR="00A471AB" w:rsidRPr="00B2146A">
              <w:rPr>
                <w:rStyle w:val="Hyperlink"/>
                <w:noProof/>
              </w:rPr>
              <w:t>Table of Equations</w:t>
            </w:r>
            <w:r w:rsidR="00A471AB">
              <w:rPr>
                <w:noProof/>
                <w:webHidden/>
              </w:rPr>
              <w:tab/>
            </w:r>
            <w:r w:rsidR="00A471AB">
              <w:rPr>
                <w:noProof/>
                <w:webHidden/>
              </w:rPr>
              <w:fldChar w:fldCharType="begin"/>
            </w:r>
            <w:r w:rsidR="00A471AB">
              <w:rPr>
                <w:noProof/>
                <w:webHidden/>
              </w:rPr>
              <w:instrText xml:space="preserve"> PAGEREF _Toc140575901 \h </w:instrText>
            </w:r>
            <w:r w:rsidR="00A471AB">
              <w:rPr>
                <w:noProof/>
                <w:webHidden/>
              </w:rPr>
            </w:r>
            <w:r w:rsidR="00A471AB">
              <w:rPr>
                <w:noProof/>
                <w:webHidden/>
              </w:rPr>
              <w:fldChar w:fldCharType="separate"/>
            </w:r>
            <w:r w:rsidR="00A471AB">
              <w:rPr>
                <w:noProof/>
                <w:webHidden/>
              </w:rPr>
              <w:t>4</w:t>
            </w:r>
            <w:r w:rsidR="00A471AB">
              <w:rPr>
                <w:noProof/>
                <w:webHidden/>
              </w:rPr>
              <w:fldChar w:fldCharType="end"/>
            </w:r>
          </w:hyperlink>
        </w:p>
        <w:p w14:paraId="52B0A94E" w14:textId="5B080D1A" w:rsidR="00A471AB" w:rsidRDefault="00000000">
          <w:pPr>
            <w:pStyle w:val="TOC2"/>
            <w:tabs>
              <w:tab w:val="right" w:leader="dot" w:pos="9016"/>
            </w:tabs>
            <w:rPr>
              <w:noProof/>
              <w:kern w:val="2"/>
              <w:lang w:eastAsia="en-GB"/>
              <w14:ligatures w14:val="standardContextual"/>
            </w:rPr>
          </w:pPr>
          <w:hyperlink w:anchor="_Toc140575902" w:history="1">
            <w:r w:rsidR="00A471AB" w:rsidRPr="00B2146A">
              <w:rPr>
                <w:rStyle w:val="Hyperlink"/>
                <w:noProof/>
              </w:rPr>
              <w:t>Abstract</w:t>
            </w:r>
            <w:r w:rsidR="00A471AB">
              <w:rPr>
                <w:noProof/>
                <w:webHidden/>
              </w:rPr>
              <w:tab/>
            </w:r>
            <w:r w:rsidR="00A471AB">
              <w:rPr>
                <w:noProof/>
                <w:webHidden/>
              </w:rPr>
              <w:fldChar w:fldCharType="begin"/>
            </w:r>
            <w:r w:rsidR="00A471AB">
              <w:rPr>
                <w:noProof/>
                <w:webHidden/>
              </w:rPr>
              <w:instrText xml:space="preserve"> PAGEREF _Toc140575902 \h </w:instrText>
            </w:r>
            <w:r w:rsidR="00A471AB">
              <w:rPr>
                <w:noProof/>
                <w:webHidden/>
              </w:rPr>
            </w:r>
            <w:r w:rsidR="00A471AB">
              <w:rPr>
                <w:noProof/>
                <w:webHidden/>
              </w:rPr>
              <w:fldChar w:fldCharType="separate"/>
            </w:r>
            <w:r w:rsidR="00A471AB">
              <w:rPr>
                <w:noProof/>
                <w:webHidden/>
              </w:rPr>
              <w:t>5</w:t>
            </w:r>
            <w:r w:rsidR="00A471AB">
              <w:rPr>
                <w:noProof/>
                <w:webHidden/>
              </w:rPr>
              <w:fldChar w:fldCharType="end"/>
            </w:r>
          </w:hyperlink>
        </w:p>
        <w:p w14:paraId="5E5BFA1D" w14:textId="36185C24" w:rsidR="00A471AB" w:rsidRDefault="00000000">
          <w:pPr>
            <w:pStyle w:val="TOC2"/>
            <w:tabs>
              <w:tab w:val="right" w:leader="dot" w:pos="9016"/>
            </w:tabs>
            <w:rPr>
              <w:noProof/>
              <w:kern w:val="2"/>
              <w:lang w:eastAsia="en-GB"/>
              <w14:ligatures w14:val="standardContextual"/>
            </w:rPr>
          </w:pPr>
          <w:hyperlink w:anchor="_Toc140575903" w:history="1">
            <w:r w:rsidR="00A471AB" w:rsidRPr="00B2146A">
              <w:rPr>
                <w:rStyle w:val="Hyperlink"/>
                <w:noProof/>
              </w:rPr>
              <w:t>Introduction</w:t>
            </w:r>
            <w:r w:rsidR="00A471AB">
              <w:rPr>
                <w:noProof/>
                <w:webHidden/>
              </w:rPr>
              <w:tab/>
            </w:r>
            <w:r w:rsidR="00A471AB">
              <w:rPr>
                <w:noProof/>
                <w:webHidden/>
              </w:rPr>
              <w:fldChar w:fldCharType="begin"/>
            </w:r>
            <w:r w:rsidR="00A471AB">
              <w:rPr>
                <w:noProof/>
                <w:webHidden/>
              </w:rPr>
              <w:instrText xml:space="preserve"> PAGEREF _Toc140575903 \h </w:instrText>
            </w:r>
            <w:r w:rsidR="00A471AB">
              <w:rPr>
                <w:noProof/>
                <w:webHidden/>
              </w:rPr>
            </w:r>
            <w:r w:rsidR="00A471AB">
              <w:rPr>
                <w:noProof/>
                <w:webHidden/>
              </w:rPr>
              <w:fldChar w:fldCharType="separate"/>
            </w:r>
            <w:r w:rsidR="00A471AB">
              <w:rPr>
                <w:noProof/>
                <w:webHidden/>
              </w:rPr>
              <w:t>6</w:t>
            </w:r>
            <w:r w:rsidR="00A471AB">
              <w:rPr>
                <w:noProof/>
                <w:webHidden/>
              </w:rPr>
              <w:fldChar w:fldCharType="end"/>
            </w:r>
          </w:hyperlink>
        </w:p>
        <w:p w14:paraId="09971024" w14:textId="45C02604" w:rsidR="00A471AB" w:rsidRDefault="00000000">
          <w:pPr>
            <w:pStyle w:val="TOC3"/>
            <w:tabs>
              <w:tab w:val="right" w:leader="dot" w:pos="9016"/>
            </w:tabs>
            <w:rPr>
              <w:noProof/>
              <w:kern w:val="2"/>
              <w:lang w:eastAsia="en-GB"/>
              <w14:ligatures w14:val="standardContextual"/>
            </w:rPr>
          </w:pPr>
          <w:hyperlink w:anchor="_Toc140575904" w:history="1">
            <w:r w:rsidR="00A471AB" w:rsidRPr="00B2146A">
              <w:rPr>
                <w:rStyle w:val="Hyperlink"/>
                <w:noProof/>
              </w:rPr>
              <w:t>Control System Theory</w:t>
            </w:r>
            <w:r w:rsidR="00A471AB">
              <w:rPr>
                <w:noProof/>
                <w:webHidden/>
              </w:rPr>
              <w:tab/>
            </w:r>
            <w:r w:rsidR="00A471AB">
              <w:rPr>
                <w:noProof/>
                <w:webHidden/>
              </w:rPr>
              <w:fldChar w:fldCharType="begin"/>
            </w:r>
            <w:r w:rsidR="00A471AB">
              <w:rPr>
                <w:noProof/>
                <w:webHidden/>
              </w:rPr>
              <w:instrText xml:space="preserve"> PAGEREF _Toc140575904 \h </w:instrText>
            </w:r>
            <w:r w:rsidR="00A471AB">
              <w:rPr>
                <w:noProof/>
                <w:webHidden/>
              </w:rPr>
            </w:r>
            <w:r w:rsidR="00A471AB">
              <w:rPr>
                <w:noProof/>
                <w:webHidden/>
              </w:rPr>
              <w:fldChar w:fldCharType="separate"/>
            </w:r>
            <w:r w:rsidR="00A471AB">
              <w:rPr>
                <w:noProof/>
                <w:webHidden/>
              </w:rPr>
              <w:t>6</w:t>
            </w:r>
            <w:r w:rsidR="00A471AB">
              <w:rPr>
                <w:noProof/>
                <w:webHidden/>
              </w:rPr>
              <w:fldChar w:fldCharType="end"/>
            </w:r>
          </w:hyperlink>
        </w:p>
        <w:p w14:paraId="0352F43F" w14:textId="7D0EF0EA" w:rsidR="00A471AB" w:rsidRDefault="00000000">
          <w:pPr>
            <w:pStyle w:val="TOC3"/>
            <w:tabs>
              <w:tab w:val="right" w:leader="dot" w:pos="9016"/>
            </w:tabs>
            <w:rPr>
              <w:noProof/>
              <w:kern w:val="2"/>
              <w:lang w:eastAsia="en-GB"/>
              <w14:ligatures w14:val="standardContextual"/>
            </w:rPr>
          </w:pPr>
          <w:hyperlink w:anchor="_Toc140575905" w:history="1">
            <w:r w:rsidR="00A471AB" w:rsidRPr="00B2146A">
              <w:rPr>
                <w:rStyle w:val="Hyperlink"/>
                <w:noProof/>
              </w:rPr>
              <w:t>Accuracy, Precision and Stability</w:t>
            </w:r>
            <w:r w:rsidR="00A471AB">
              <w:rPr>
                <w:noProof/>
                <w:webHidden/>
              </w:rPr>
              <w:tab/>
            </w:r>
            <w:r w:rsidR="00A471AB">
              <w:rPr>
                <w:noProof/>
                <w:webHidden/>
              </w:rPr>
              <w:fldChar w:fldCharType="begin"/>
            </w:r>
            <w:r w:rsidR="00A471AB">
              <w:rPr>
                <w:noProof/>
                <w:webHidden/>
              </w:rPr>
              <w:instrText xml:space="preserve"> PAGEREF _Toc140575905 \h </w:instrText>
            </w:r>
            <w:r w:rsidR="00A471AB">
              <w:rPr>
                <w:noProof/>
                <w:webHidden/>
              </w:rPr>
            </w:r>
            <w:r w:rsidR="00A471AB">
              <w:rPr>
                <w:noProof/>
                <w:webHidden/>
              </w:rPr>
              <w:fldChar w:fldCharType="separate"/>
            </w:r>
            <w:r w:rsidR="00A471AB">
              <w:rPr>
                <w:noProof/>
                <w:webHidden/>
              </w:rPr>
              <w:t>7</w:t>
            </w:r>
            <w:r w:rsidR="00A471AB">
              <w:rPr>
                <w:noProof/>
                <w:webHidden/>
              </w:rPr>
              <w:fldChar w:fldCharType="end"/>
            </w:r>
          </w:hyperlink>
        </w:p>
        <w:p w14:paraId="2070CD16" w14:textId="388106BF" w:rsidR="00A471AB" w:rsidRDefault="00000000">
          <w:pPr>
            <w:pStyle w:val="TOC3"/>
            <w:tabs>
              <w:tab w:val="right" w:leader="dot" w:pos="9016"/>
            </w:tabs>
            <w:rPr>
              <w:noProof/>
              <w:kern w:val="2"/>
              <w:lang w:eastAsia="en-GB"/>
              <w14:ligatures w14:val="standardContextual"/>
            </w:rPr>
          </w:pPr>
          <w:hyperlink w:anchor="_Toc140575906" w:history="1">
            <w:r w:rsidR="00A471AB" w:rsidRPr="00B2146A">
              <w:rPr>
                <w:rStyle w:val="Hyperlink"/>
                <w:noProof/>
              </w:rPr>
              <w:t>PID controller</w:t>
            </w:r>
            <w:r w:rsidR="00A471AB">
              <w:rPr>
                <w:noProof/>
                <w:webHidden/>
              </w:rPr>
              <w:tab/>
            </w:r>
            <w:r w:rsidR="00A471AB">
              <w:rPr>
                <w:noProof/>
                <w:webHidden/>
              </w:rPr>
              <w:fldChar w:fldCharType="begin"/>
            </w:r>
            <w:r w:rsidR="00A471AB">
              <w:rPr>
                <w:noProof/>
                <w:webHidden/>
              </w:rPr>
              <w:instrText xml:space="preserve"> PAGEREF _Toc140575906 \h </w:instrText>
            </w:r>
            <w:r w:rsidR="00A471AB">
              <w:rPr>
                <w:noProof/>
                <w:webHidden/>
              </w:rPr>
            </w:r>
            <w:r w:rsidR="00A471AB">
              <w:rPr>
                <w:noProof/>
                <w:webHidden/>
              </w:rPr>
              <w:fldChar w:fldCharType="separate"/>
            </w:r>
            <w:r w:rsidR="00A471AB">
              <w:rPr>
                <w:noProof/>
                <w:webHidden/>
              </w:rPr>
              <w:t>8</w:t>
            </w:r>
            <w:r w:rsidR="00A471AB">
              <w:rPr>
                <w:noProof/>
                <w:webHidden/>
              </w:rPr>
              <w:fldChar w:fldCharType="end"/>
            </w:r>
          </w:hyperlink>
        </w:p>
        <w:p w14:paraId="22788150" w14:textId="42EE2213" w:rsidR="00A471AB" w:rsidRDefault="00000000">
          <w:pPr>
            <w:pStyle w:val="TOC3"/>
            <w:tabs>
              <w:tab w:val="right" w:leader="dot" w:pos="9016"/>
            </w:tabs>
            <w:rPr>
              <w:noProof/>
              <w:kern w:val="2"/>
              <w:lang w:eastAsia="en-GB"/>
              <w14:ligatures w14:val="standardContextual"/>
            </w:rPr>
          </w:pPr>
          <w:hyperlink w:anchor="_Toc140575907" w:history="1">
            <w:r w:rsidR="00A471AB" w:rsidRPr="00B2146A">
              <w:rPr>
                <w:rStyle w:val="Hyperlink"/>
                <w:noProof/>
                <w:shd w:val="clear" w:color="auto" w:fill="FFFFFF"/>
              </w:rPr>
              <w:t>Tuning</w:t>
            </w:r>
            <w:r w:rsidR="00A471AB">
              <w:rPr>
                <w:noProof/>
                <w:webHidden/>
              </w:rPr>
              <w:tab/>
            </w:r>
            <w:r w:rsidR="00A471AB">
              <w:rPr>
                <w:noProof/>
                <w:webHidden/>
              </w:rPr>
              <w:fldChar w:fldCharType="begin"/>
            </w:r>
            <w:r w:rsidR="00A471AB">
              <w:rPr>
                <w:noProof/>
                <w:webHidden/>
              </w:rPr>
              <w:instrText xml:space="preserve"> PAGEREF _Toc140575907 \h </w:instrText>
            </w:r>
            <w:r w:rsidR="00A471AB">
              <w:rPr>
                <w:noProof/>
                <w:webHidden/>
              </w:rPr>
            </w:r>
            <w:r w:rsidR="00A471AB">
              <w:rPr>
                <w:noProof/>
                <w:webHidden/>
              </w:rPr>
              <w:fldChar w:fldCharType="separate"/>
            </w:r>
            <w:r w:rsidR="00A471AB">
              <w:rPr>
                <w:noProof/>
                <w:webHidden/>
              </w:rPr>
              <w:t>9</w:t>
            </w:r>
            <w:r w:rsidR="00A471AB">
              <w:rPr>
                <w:noProof/>
                <w:webHidden/>
              </w:rPr>
              <w:fldChar w:fldCharType="end"/>
            </w:r>
          </w:hyperlink>
        </w:p>
        <w:p w14:paraId="0405AD03" w14:textId="0F69404A" w:rsidR="00A471AB" w:rsidRDefault="00000000">
          <w:pPr>
            <w:pStyle w:val="TOC3"/>
            <w:tabs>
              <w:tab w:val="right" w:leader="dot" w:pos="9016"/>
            </w:tabs>
            <w:rPr>
              <w:noProof/>
              <w:kern w:val="2"/>
              <w:lang w:eastAsia="en-GB"/>
              <w14:ligatures w14:val="standardContextual"/>
            </w:rPr>
          </w:pPr>
          <w:hyperlink w:anchor="_Toc140575908" w:history="1">
            <w:r w:rsidR="00A471AB" w:rsidRPr="00B2146A">
              <w:rPr>
                <w:rStyle w:val="Hyperlink"/>
                <w:noProof/>
              </w:rPr>
              <w:t>CIWS</w:t>
            </w:r>
            <w:r w:rsidR="00A471AB">
              <w:rPr>
                <w:noProof/>
                <w:webHidden/>
              </w:rPr>
              <w:tab/>
            </w:r>
            <w:r w:rsidR="00A471AB">
              <w:rPr>
                <w:noProof/>
                <w:webHidden/>
              </w:rPr>
              <w:fldChar w:fldCharType="begin"/>
            </w:r>
            <w:r w:rsidR="00A471AB">
              <w:rPr>
                <w:noProof/>
                <w:webHidden/>
              </w:rPr>
              <w:instrText xml:space="preserve"> PAGEREF _Toc140575908 \h </w:instrText>
            </w:r>
            <w:r w:rsidR="00A471AB">
              <w:rPr>
                <w:noProof/>
                <w:webHidden/>
              </w:rPr>
            </w:r>
            <w:r w:rsidR="00A471AB">
              <w:rPr>
                <w:noProof/>
                <w:webHidden/>
              </w:rPr>
              <w:fldChar w:fldCharType="separate"/>
            </w:r>
            <w:r w:rsidR="00A471AB">
              <w:rPr>
                <w:noProof/>
                <w:webHidden/>
              </w:rPr>
              <w:t>10</w:t>
            </w:r>
            <w:r w:rsidR="00A471AB">
              <w:rPr>
                <w:noProof/>
                <w:webHidden/>
              </w:rPr>
              <w:fldChar w:fldCharType="end"/>
            </w:r>
          </w:hyperlink>
        </w:p>
        <w:p w14:paraId="4F2B4A4E" w14:textId="738FED70" w:rsidR="00A471AB" w:rsidRDefault="00000000">
          <w:pPr>
            <w:pStyle w:val="TOC2"/>
            <w:tabs>
              <w:tab w:val="right" w:leader="dot" w:pos="9016"/>
            </w:tabs>
            <w:rPr>
              <w:noProof/>
              <w:kern w:val="2"/>
              <w:lang w:eastAsia="en-GB"/>
              <w14:ligatures w14:val="standardContextual"/>
            </w:rPr>
          </w:pPr>
          <w:hyperlink w:anchor="_Toc140575910" w:history="1">
            <w:r w:rsidR="00A471AB" w:rsidRPr="00B2146A">
              <w:rPr>
                <w:rStyle w:val="Hyperlink"/>
                <w:noProof/>
              </w:rPr>
              <w:t>Methodology</w:t>
            </w:r>
            <w:r w:rsidR="00A471AB">
              <w:rPr>
                <w:noProof/>
                <w:webHidden/>
              </w:rPr>
              <w:tab/>
            </w:r>
            <w:r w:rsidR="00A471AB">
              <w:rPr>
                <w:noProof/>
                <w:webHidden/>
              </w:rPr>
              <w:fldChar w:fldCharType="begin"/>
            </w:r>
            <w:r w:rsidR="00A471AB">
              <w:rPr>
                <w:noProof/>
                <w:webHidden/>
              </w:rPr>
              <w:instrText xml:space="preserve"> PAGEREF _Toc140575910 \h </w:instrText>
            </w:r>
            <w:r w:rsidR="00A471AB">
              <w:rPr>
                <w:noProof/>
                <w:webHidden/>
              </w:rPr>
            </w:r>
            <w:r w:rsidR="00A471AB">
              <w:rPr>
                <w:noProof/>
                <w:webHidden/>
              </w:rPr>
              <w:fldChar w:fldCharType="separate"/>
            </w:r>
            <w:r w:rsidR="00A471AB">
              <w:rPr>
                <w:noProof/>
                <w:webHidden/>
              </w:rPr>
              <w:t>11</w:t>
            </w:r>
            <w:r w:rsidR="00A471AB">
              <w:rPr>
                <w:noProof/>
                <w:webHidden/>
              </w:rPr>
              <w:fldChar w:fldCharType="end"/>
            </w:r>
          </w:hyperlink>
        </w:p>
        <w:p w14:paraId="4ACE6475" w14:textId="274269AD" w:rsidR="00A471AB" w:rsidRDefault="00000000">
          <w:pPr>
            <w:pStyle w:val="TOC2"/>
            <w:tabs>
              <w:tab w:val="right" w:leader="dot" w:pos="9016"/>
            </w:tabs>
            <w:rPr>
              <w:noProof/>
              <w:kern w:val="2"/>
              <w:lang w:eastAsia="en-GB"/>
              <w14:ligatures w14:val="standardContextual"/>
            </w:rPr>
          </w:pPr>
          <w:hyperlink w:anchor="_Toc140575911" w:history="1">
            <w:r w:rsidR="00A471AB" w:rsidRPr="00B2146A">
              <w:rPr>
                <w:rStyle w:val="Hyperlink"/>
                <w:noProof/>
              </w:rPr>
              <w:t>Results</w:t>
            </w:r>
            <w:r w:rsidR="00A471AB">
              <w:rPr>
                <w:noProof/>
                <w:webHidden/>
              </w:rPr>
              <w:tab/>
            </w:r>
            <w:r w:rsidR="00A471AB">
              <w:rPr>
                <w:noProof/>
                <w:webHidden/>
              </w:rPr>
              <w:fldChar w:fldCharType="begin"/>
            </w:r>
            <w:r w:rsidR="00A471AB">
              <w:rPr>
                <w:noProof/>
                <w:webHidden/>
              </w:rPr>
              <w:instrText xml:space="preserve"> PAGEREF _Toc140575911 \h </w:instrText>
            </w:r>
            <w:r w:rsidR="00A471AB">
              <w:rPr>
                <w:noProof/>
                <w:webHidden/>
              </w:rPr>
            </w:r>
            <w:r w:rsidR="00A471AB">
              <w:rPr>
                <w:noProof/>
                <w:webHidden/>
              </w:rPr>
              <w:fldChar w:fldCharType="separate"/>
            </w:r>
            <w:r w:rsidR="00A471AB">
              <w:rPr>
                <w:noProof/>
                <w:webHidden/>
              </w:rPr>
              <w:t>13</w:t>
            </w:r>
            <w:r w:rsidR="00A471AB">
              <w:rPr>
                <w:noProof/>
                <w:webHidden/>
              </w:rPr>
              <w:fldChar w:fldCharType="end"/>
            </w:r>
          </w:hyperlink>
        </w:p>
        <w:p w14:paraId="30031A78" w14:textId="7FCB6506" w:rsidR="00A471AB" w:rsidRDefault="00000000">
          <w:pPr>
            <w:pStyle w:val="TOC2"/>
            <w:tabs>
              <w:tab w:val="right" w:leader="dot" w:pos="9016"/>
            </w:tabs>
            <w:rPr>
              <w:noProof/>
              <w:kern w:val="2"/>
              <w:lang w:eastAsia="en-GB"/>
              <w14:ligatures w14:val="standardContextual"/>
            </w:rPr>
          </w:pPr>
          <w:hyperlink w:anchor="_Toc140575913" w:history="1">
            <w:r w:rsidR="00A471AB" w:rsidRPr="00B2146A">
              <w:rPr>
                <w:rStyle w:val="Hyperlink"/>
                <w:noProof/>
              </w:rPr>
              <w:t>Discussion</w:t>
            </w:r>
            <w:r w:rsidR="00A471AB">
              <w:rPr>
                <w:noProof/>
                <w:webHidden/>
              </w:rPr>
              <w:tab/>
            </w:r>
            <w:r w:rsidR="00A471AB">
              <w:rPr>
                <w:noProof/>
                <w:webHidden/>
              </w:rPr>
              <w:fldChar w:fldCharType="begin"/>
            </w:r>
            <w:r w:rsidR="00A471AB">
              <w:rPr>
                <w:noProof/>
                <w:webHidden/>
              </w:rPr>
              <w:instrText xml:space="preserve"> PAGEREF _Toc140575913 \h </w:instrText>
            </w:r>
            <w:r w:rsidR="00A471AB">
              <w:rPr>
                <w:noProof/>
                <w:webHidden/>
              </w:rPr>
            </w:r>
            <w:r w:rsidR="00A471AB">
              <w:rPr>
                <w:noProof/>
                <w:webHidden/>
              </w:rPr>
              <w:fldChar w:fldCharType="separate"/>
            </w:r>
            <w:r w:rsidR="00A471AB">
              <w:rPr>
                <w:noProof/>
                <w:webHidden/>
              </w:rPr>
              <w:t>17</w:t>
            </w:r>
            <w:r w:rsidR="00A471AB">
              <w:rPr>
                <w:noProof/>
                <w:webHidden/>
              </w:rPr>
              <w:fldChar w:fldCharType="end"/>
            </w:r>
          </w:hyperlink>
        </w:p>
        <w:p w14:paraId="021B3BC0" w14:textId="48F89FAB" w:rsidR="00A471AB" w:rsidRDefault="00000000">
          <w:pPr>
            <w:pStyle w:val="TOC2"/>
            <w:tabs>
              <w:tab w:val="right" w:leader="dot" w:pos="9016"/>
            </w:tabs>
            <w:rPr>
              <w:noProof/>
              <w:kern w:val="2"/>
              <w:lang w:eastAsia="en-GB"/>
              <w14:ligatures w14:val="standardContextual"/>
            </w:rPr>
          </w:pPr>
          <w:hyperlink w:anchor="_Toc140575914" w:history="1">
            <w:r w:rsidR="00A471AB" w:rsidRPr="00B2146A">
              <w:rPr>
                <w:rStyle w:val="Hyperlink"/>
                <w:noProof/>
              </w:rPr>
              <w:t>Conclusion and Future work</w:t>
            </w:r>
            <w:r w:rsidR="00A471AB">
              <w:rPr>
                <w:noProof/>
                <w:webHidden/>
              </w:rPr>
              <w:tab/>
            </w:r>
            <w:r w:rsidR="00A471AB">
              <w:rPr>
                <w:noProof/>
                <w:webHidden/>
              </w:rPr>
              <w:fldChar w:fldCharType="begin"/>
            </w:r>
            <w:r w:rsidR="00A471AB">
              <w:rPr>
                <w:noProof/>
                <w:webHidden/>
              </w:rPr>
              <w:instrText xml:space="preserve"> PAGEREF _Toc140575914 \h </w:instrText>
            </w:r>
            <w:r w:rsidR="00A471AB">
              <w:rPr>
                <w:noProof/>
                <w:webHidden/>
              </w:rPr>
            </w:r>
            <w:r w:rsidR="00A471AB">
              <w:rPr>
                <w:noProof/>
                <w:webHidden/>
              </w:rPr>
              <w:fldChar w:fldCharType="separate"/>
            </w:r>
            <w:r w:rsidR="00A471AB">
              <w:rPr>
                <w:noProof/>
                <w:webHidden/>
              </w:rPr>
              <w:t>17</w:t>
            </w:r>
            <w:r w:rsidR="00A471AB">
              <w:rPr>
                <w:noProof/>
                <w:webHidden/>
              </w:rPr>
              <w:fldChar w:fldCharType="end"/>
            </w:r>
          </w:hyperlink>
        </w:p>
        <w:p w14:paraId="69CFD32B" w14:textId="783DC48C" w:rsidR="00A471AB" w:rsidRDefault="00000000">
          <w:pPr>
            <w:pStyle w:val="TOC1"/>
            <w:tabs>
              <w:tab w:val="right" w:leader="dot" w:pos="9016"/>
            </w:tabs>
            <w:rPr>
              <w:noProof/>
              <w:kern w:val="2"/>
              <w:lang w:eastAsia="en-GB"/>
              <w14:ligatures w14:val="standardContextual"/>
            </w:rPr>
          </w:pPr>
          <w:hyperlink w:anchor="_Toc140575915" w:history="1">
            <w:r w:rsidR="00A471AB" w:rsidRPr="00B2146A">
              <w:rPr>
                <w:rStyle w:val="Hyperlink"/>
                <w:noProof/>
              </w:rPr>
              <w:t>References</w:t>
            </w:r>
            <w:r w:rsidR="00A471AB">
              <w:rPr>
                <w:noProof/>
                <w:webHidden/>
              </w:rPr>
              <w:tab/>
            </w:r>
            <w:r w:rsidR="00A471AB">
              <w:rPr>
                <w:noProof/>
                <w:webHidden/>
              </w:rPr>
              <w:fldChar w:fldCharType="begin"/>
            </w:r>
            <w:r w:rsidR="00A471AB">
              <w:rPr>
                <w:noProof/>
                <w:webHidden/>
              </w:rPr>
              <w:instrText xml:space="preserve"> PAGEREF _Toc140575915 \h </w:instrText>
            </w:r>
            <w:r w:rsidR="00A471AB">
              <w:rPr>
                <w:noProof/>
                <w:webHidden/>
              </w:rPr>
            </w:r>
            <w:r w:rsidR="00A471AB">
              <w:rPr>
                <w:noProof/>
                <w:webHidden/>
              </w:rPr>
              <w:fldChar w:fldCharType="separate"/>
            </w:r>
            <w:r w:rsidR="00A471AB">
              <w:rPr>
                <w:noProof/>
                <w:webHidden/>
              </w:rPr>
              <w:t>18</w:t>
            </w:r>
            <w:r w:rsidR="00A471AB">
              <w:rPr>
                <w:noProof/>
                <w:webHidden/>
              </w:rPr>
              <w:fldChar w:fldCharType="end"/>
            </w:r>
          </w:hyperlink>
        </w:p>
        <w:p w14:paraId="3833C89D" w14:textId="64E50F15" w:rsidR="00753BC0" w:rsidRDefault="00753BC0">
          <w:r>
            <w:rPr>
              <w:b/>
              <w:bCs/>
              <w:noProof/>
            </w:rPr>
            <w:fldChar w:fldCharType="end"/>
          </w:r>
        </w:p>
      </w:sdtContent>
    </w:sdt>
    <w:p w14:paraId="35A3FA90" w14:textId="77777777" w:rsidR="00753BC0" w:rsidRDefault="00753BC0" w:rsidP="00753BC0"/>
    <w:p w14:paraId="6ED043BF" w14:textId="77777777" w:rsidR="00753BC0" w:rsidRDefault="00753BC0" w:rsidP="00753BC0"/>
    <w:p w14:paraId="46C3E3A2" w14:textId="77777777" w:rsidR="00753BC0" w:rsidRDefault="00753BC0" w:rsidP="00753BC0"/>
    <w:p w14:paraId="64009165" w14:textId="77777777" w:rsidR="00753BC0" w:rsidRDefault="00753BC0" w:rsidP="00753BC0"/>
    <w:p w14:paraId="04D6BDD7" w14:textId="77777777" w:rsidR="00753BC0" w:rsidRDefault="00753BC0" w:rsidP="00753BC0"/>
    <w:p w14:paraId="3D3D9508" w14:textId="77777777" w:rsidR="00753BC0" w:rsidRDefault="00753BC0" w:rsidP="00753BC0"/>
    <w:p w14:paraId="7E8B2905" w14:textId="77777777" w:rsidR="00753BC0" w:rsidRDefault="00753BC0" w:rsidP="00753BC0"/>
    <w:p w14:paraId="3BB1B235" w14:textId="77777777" w:rsidR="00753BC0" w:rsidRDefault="00753BC0" w:rsidP="00753BC0"/>
    <w:p w14:paraId="5035D497" w14:textId="77777777" w:rsidR="00024D78" w:rsidRDefault="00024D78" w:rsidP="00753BC0"/>
    <w:p w14:paraId="7164ACAB" w14:textId="77777777" w:rsidR="00C56AC6" w:rsidRDefault="00C56AC6" w:rsidP="00753BC0"/>
    <w:p w14:paraId="60BDA6EF" w14:textId="77777777" w:rsidR="00C56AC6" w:rsidRDefault="00C56AC6" w:rsidP="00753BC0"/>
    <w:p w14:paraId="1C035FA4" w14:textId="77777777" w:rsidR="00C56AC6" w:rsidRDefault="00C56AC6" w:rsidP="00753BC0"/>
    <w:p w14:paraId="5590150B" w14:textId="77777777" w:rsidR="00C56AC6" w:rsidRDefault="00C56AC6" w:rsidP="00753BC0"/>
    <w:p w14:paraId="41B12A90" w14:textId="77777777" w:rsidR="00C56AC6" w:rsidRDefault="00C56AC6" w:rsidP="00753BC0"/>
    <w:p w14:paraId="48D46FBC" w14:textId="77777777" w:rsidR="00C56AC6" w:rsidRDefault="00C56AC6" w:rsidP="00753BC0"/>
    <w:p w14:paraId="04AD2A6E" w14:textId="77777777" w:rsidR="00C56AC6" w:rsidRDefault="00C56AC6" w:rsidP="00753BC0"/>
    <w:p w14:paraId="5E08C808" w14:textId="77777777" w:rsidR="00C56AC6" w:rsidRDefault="00C56AC6" w:rsidP="00753BC0"/>
    <w:p w14:paraId="393D30F5" w14:textId="2A467565" w:rsidR="00753BC0" w:rsidRDefault="00F26A59" w:rsidP="003966AC">
      <w:pPr>
        <w:pStyle w:val="Heading2"/>
      </w:pPr>
      <w:bookmarkStart w:id="1" w:name="_Toc140575900"/>
      <w:r>
        <w:lastRenderedPageBreak/>
        <w:t>T</w:t>
      </w:r>
      <w:r w:rsidR="003966AC">
        <w:t>able of Figures</w:t>
      </w:r>
      <w:bookmarkEnd w:id="1"/>
    </w:p>
    <w:p w14:paraId="46D8A569" w14:textId="79F76A72" w:rsidR="00CD5772" w:rsidRDefault="00753BC0">
      <w:pPr>
        <w:pStyle w:val="TableofFigures"/>
        <w:tabs>
          <w:tab w:val="right" w:leader="dot" w:pos="9016"/>
        </w:tabs>
        <w:rPr>
          <w:noProof/>
          <w:kern w:val="2"/>
          <w:lang w:eastAsia="en-GB"/>
          <w14:ligatures w14:val="standardContextual"/>
        </w:rPr>
      </w:pPr>
      <w:r>
        <w:fldChar w:fldCharType="begin"/>
      </w:r>
      <w:r>
        <w:instrText xml:space="preserve"> TOC \h \z \c "Figure" </w:instrText>
      </w:r>
      <w:r>
        <w:fldChar w:fldCharType="separate"/>
      </w:r>
      <w:hyperlink w:anchor="_Toc140574581" w:history="1">
        <w:r w:rsidR="00CD5772" w:rsidRPr="00C101C6">
          <w:rPr>
            <w:rStyle w:val="Hyperlink"/>
            <w:noProof/>
          </w:rPr>
          <w:t>Figure 1 Open-loop control system [6]</w:t>
        </w:r>
        <w:r w:rsidR="00CD5772">
          <w:rPr>
            <w:noProof/>
            <w:webHidden/>
          </w:rPr>
          <w:tab/>
        </w:r>
        <w:r w:rsidR="00CD5772">
          <w:rPr>
            <w:noProof/>
            <w:webHidden/>
          </w:rPr>
          <w:fldChar w:fldCharType="begin"/>
        </w:r>
        <w:r w:rsidR="00CD5772">
          <w:rPr>
            <w:noProof/>
            <w:webHidden/>
          </w:rPr>
          <w:instrText xml:space="preserve"> PAGEREF _Toc140574581 \h </w:instrText>
        </w:r>
        <w:r w:rsidR="00CD5772">
          <w:rPr>
            <w:noProof/>
            <w:webHidden/>
          </w:rPr>
        </w:r>
        <w:r w:rsidR="00CD5772">
          <w:rPr>
            <w:noProof/>
            <w:webHidden/>
          </w:rPr>
          <w:fldChar w:fldCharType="separate"/>
        </w:r>
        <w:r w:rsidR="00CD5772">
          <w:rPr>
            <w:noProof/>
            <w:webHidden/>
          </w:rPr>
          <w:t>5</w:t>
        </w:r>
        <w:r w:rsidR="00CD5772">
          <w:rPr>
            <w:noProof/>
            <w:webHidden/>
          </w:rPr>
          <w:fldChar w:fldCharType="end"/>
        </w:r>
      </w:hyperlink>
    </w:p>
    <w:p w14:paraId="004E9A2B" w14:textId="4B58192B" w:rsidR="00CD5772" w:rsidRDefault="00000000">
      <w:pPr>
        <w:pStyle w:val="TableofFigures"/>
        <w:tabs>
          <w:tab w:val="right" w:leader="dot" w:pos="9016"/>
        </w:tabs>
        <w:rPr>
          <w:noProof/>
          <w:kern w:val="2"/>
          <w:lang w:eastAsia="en-GB"/>
          <w14:ligatures w14:val="standardContextual"/>
        </w:rPr>
      </w:pPr>
      <w:hyperlink w:anchor="_Toc140574582" w:history="1">
        <w:r w:rsidR="00CD5772" w:rsidRPr="00C101C6">
          <w:rPr>
            <w:rStyle w:val="Hyperlink"/>
            <w:noProof/>
          </w:rPr>
          <w:t>Figure 2 Closed-loop control system [7]</w:t>
        </w:r>
        <w:r w:rsidR="00CD5772">
          <w:rPr>
            <w:noProof/>
            <w:webHidden/>
          </w:rPr>
          <w:tab/>
        </w:r>
        <w:r w:rsidR="00CD5772">
          <w:rPr>
            <w:noProof/>
            <w:webHidden/>
          </w:rPr>
          <w:fldChar w:fldCharType="begin"/>
        </w:r>
        <w:r w:rsidR="00CD5772">
          <w:rPr>
            <w:noProof/>
            <w:webHidden/>
          </w:rPr>
          <w:instrText xml:space="preserve"> PAGEREF _Toc140574582 \h </w:instrText>
        </w:r>
        <w:r w:rsidR="00CD5772">
          <w:rPr>
            <w:noProof/>
            <w:webHidden/>
          </w:rPr>
        </w:r>
        <w:r w:rsidR="00CD5772">
          <w:rPr>
            <w:noProof/>
            <w:webHidden/>
          </w:rPr>
          <w:fldChar w:fldCharType="separate"/>
        </w:r>
        <w:r w:rsidR="00CD5772">
          <w:rPr>
            <w:noProof/>
            <w:webHidden/>
          </w:rPr>
          <w:t>6</w:t>
        </w:r>
        <w:r w:rsidR="00CD5772">
          <w:rPr>
            <w:noProof/>
            <w:webHidden/>
          </w:rPr>
          <w:fldChar w:fldCharType="end"/>
        </w:r>
      </w:hyperlink>
    </w:p>
    <w:p w14:paraId="627D221C" w14:textId="5A65D728" w:rsidR="00CD5772" w:rsidRDefault="00000000">
      <w:pPr>
        <w:pStyle w:val="TableofFigures"/>
        <w:tabs>
          <w:tab w:val="right" w:leader="dot" w:pos="9016"/>
        </w:tabs>
        <w:rPr>
          <w:noProof/>
          <w:kern w:val="2"/>
          <w:lang w:eastAsia="en-GB"/>
          <w14:ligatures w14:val="standardContextual"/>
        </w:rPr>
      </w:pPr>
      <w:hyperlink w:anchor="_Toc140574583" w:history="1">
        <w:r w:rsidR="00CD5772" w:rsidRPr="00C101C6">
          <w:rPr>
            <w:rStyle w:val="Hyperlink"/>
            <w:noProof/>
          </w:rPr>
          <w:t>Figure 3 Diagrammatic representation of accuracy and precision [11].</w:t>
        </w:r>
        <w:r w:rsidR="00CD5772">
          <w:rPr>
            <w:noProof/>
            <w:webHidden/>
          </w:rPr>
          <w:tab/>
        </w:r>
        <w:r w:rsidR="00CD5772">
          <w:rPr>
            <w:noProof/>
            <w:webHidden/>
          </w:rPr>
          <w:fldChar w:fldCharType="begin"/>
        </w:r>
        <w:r w:rsidR="00CD5772">
          <w:rPr>
            <w:noProof/>
            <w:webHidden/>
          </w:rPr>
          <w:instrText xml:space="preserve"> PAGEREF _Toc140574583 \h </w:instrText>
        </w:r>
        <w:r w:rsidR="00CD5772">
          <w:rPr>
            <w:noProof/>
            <w:webHidden/>
          </w:rPr>
        </w:r>
        <w:r w:rsidR="00CD5772">
          <w:rPr>
            <w:noProof/>
            <w:webHidden/>
          </w:rPr>
          <w:fldChar w:fldCharType="separate"/>
        </w:r>
        <w:r w:rsidR="00CD5772">
          <w:rPr>
            <w:noProof/>
            <w:webHidden/>
          </w:rPr>
          <w:t>6</w:t>
        </w:r>
        <w:r w:rsidR="00CD5772">
          <w:rPr>
            <w:noProof/>
            <w:webHidden/>
          </w:rPr>
          <w:fldChar w:fldCharType="end"/>
        </w:r>
      </w:hyperlink>
    </w:p>
    <w:p w14:paraId="759278BE" w14:textId="7CFF468D" w:rsidR="00CD5772" w:rsidRDefault="00000000">
      <w:pPr>
        <w:pStyle w:val="TableofFigures"/>
        <w:tabs>
          <w:tab w:val="right" w:leader="dot" w:pos="9016"/>
        </w:tabs>
        <w:rPr>
          <w:noProof/>
          <w:kern w:val="2"/>
          <w:lang w:eastAsia="en-GB"/>
          <w14:ligatures w14:val="standardContextual"/>
        </w:rPr>
      </w:pPr>
      <w:hyperlink w:anchor="_Toc140574584" w:history="1">
        <w:r w:rsidR="00CD5772" w:rsidRPr="00C101C6">
          <w:rPr>
            <w:rStyle w:val="Hyperlink"/>
            <w:noProof/>
          </w:rPr>
          <w:t>Figure 4 Example of a stable and unstable system [12]</w:t>
        </w:r>
        <w:r w:rsidR="00CD5772">
          <w:rPr>
            <w:noProof/>
            <w:webHidden/>
          </w:rPr>
          <w:tab/>
        </w:r>
        <w:r w:rsidR="00CD5772">
          <w:rPr>
            <w:noProof/>
            <w:webHidden/>
          </w:rPr>
          <w:fldChar w:fldCharType="begin"/>
        </w:r>
        <w:r w:rsidR="00CD5772">
          <w:rPr>
            <w:noProof/>
            <w:webHidden/>
          </w:rPr>
          <w:instrText xml:space="preserve"> PAGEREF _Toc140574584 \h </w:instrText>
        </w:r>
        <w:r w:rsidR="00CD5772">
          <w:rPr>
            <w:noProof/>
            <w:webHidden/>
          </w:rPr>
        </w:r>
        <w:r w:rsidR="00CD5772">
          <w:rPr>
            <w:noProof/>
            <w:webHidden/>
          </w:rPr>
          <w:fldChar w:fldCharType="separate"/>
        </w:r>
        <w:r w:rsidR="00CD5772">
          <w:rPr>
            <w:noProof/>
            <w:webHidden/>
          </w:rPr>
          <w:t>7</w:t>
        </w:r>
        <w:r w:rsidR="00CD5772">
          <w:rPr>
            <w:noProof/>
            <w:webHidden/>
          </w:rPr>
          <w:fldChar w:fldCharType="end"/>
        </w:r>
      </w:hyperlink>
    </w:p>
    <w:p w14:paraId="0F2F00D2" w14:textId="5A2792A9" w:rsidR="00CD5772" w:rsidRDefault="00000000">
      <w:pPr>
        <w:pStyle w:val="TableofFigures"/>
        <w:tabs>
          <w:tab w:val="right" w:leader="dot" w:pos="9016"/>
        </w:tabs>
        <w:rPr>
          <w:noProof/>
          <w:kern w:val="2"/>
          <w:lang w:eastAsia="en-GB"/>
          <w14:ligatures w14:val="standardContextual"/>
        </w:rPr>
      </w:pPr>
      <w:hyperlink w:anchor="_Toc140574585" w:history="1">
        <w:r w:rsidR="00CD5772" w:rsidRPr="00C101C6">
          <w:rPr>
            <w:rStyle w:val="Hyperlink"/>
            <w:noProof/>
          </w:rPr>
          <w:t>Figure 6 Actions of a PID controller [18]</w:t>
        </w:r>
        <w:r w:rsidR="00CD5772">
          <w:rPr>
            <w:noProof/>
            <w:webHidden/>
          </w:rPr>
          <w:tab/>
        </w:r>
        <w:r w:rsidR="00CD5772">
          <w:rPr>
            <w:noProof/>
            <w:webHidden/>
          </w:rPr>
          <w:fldChar w:fldCharType="begin"/>
        </w:r>
        <w:r w:rsidR="00CD5772">
          <w:rPr>
            <w:noProof/>
            <w:webHidden/>
          </w:rPr>
          <w:instrText xml:space="preserve"> PAGEREF _Toc140574585 \h </w:instrText>
        </w:r>
        <w:r w:rsidR="00CD5772">
          <w:rPr>
            <w:noProof/>
            <w:webHidden/>
          </w:rPr>
        </w:r>
        <w:r w:rsidR="00CD5772">
          <w:rPr>
            <w:noProof/>
            <w:webHidden/>
          </w:rPr>
          <w:fldChar w:fldCharType="separate"/>
        </w:r>
        <w:r w:rsidR="00CD5772">
          <w:rPr>
            <w:noProof/>
            <w:webHidden/>
          </w:rPr>
          <w:t>8</w:t>
        </w:r>
        <w:r w:rsidR="00CD5772">
          <w:rPr>
            <w:noProof/>
            <w:webHidden/>
          </w:rPr>
          <w:fldChar w:fldCharType="end"/>
        </w:r>
      </w:hyperlink>
    </w:p>
    <w:p w14:paraId="193F2C11" w14:textId="59B903AF" w:rsidR="00CD5772" w:rsidRDefault="00000000">
      <w:pPr>
        <w:pStyle w:val="TableofFigures"/>
        <w:tabs>
          <w:tab w:val="right" w:leader="dot" w:pos="9016"/>
        </w:tabs>
        <w:rPr>
          <w:noProof/>
          <w:kern w:val="2"/>
          <w:lang w:eastAsia="en-GB"/>
          <w14:ligatures w14:val="standardContextual"/>
        </w:rPr>
      </w:pPr>
      <w:hyperlink w:anchor="_Toc140574586" w:history="1">
        <w:r w:rsidR="00CD5772" w:rsidRPr="00C101C6">
          <w:rPr>
            <w:rStyle w:val="Hyperlink"/>
            <w:noProof/>
          </w:rPr>
          <w:t>Figure 6 Closed-loop system responses [20]</w:t>
        </w:r>
        <w:r w:rsidR="00CD5772">
          <w:rPr>
            <w:noProof/>
            <w:webHidden/>
          </w:rPr>
          <w:tab/>
        </w:r>
        <w:r w:rsidR="00CD5772">
          <w:rPr>
            <w:noProof/>
            <w:webHidden/>
          </w:rPr>
          <w:fldChar w:fldCharType="begin"/>
        </w:r>
        <w:r w:rsidR="00CD5772">
          <w:rPr>
            <w:noProof/>
            <w:webHidden/>
          </w:rPr>
          <w:instrText xml:space="preserve"> PAGEREF _Toc140574586 \h </w:instrText>
        </w:r>
        <w:r w:rsidR="00CD5772">
          <w:rPr>
            <w:noProof/>
            <w:webHidden/>
          </w:rPr>
        </w:r>
        <w:r w:rsidR="00CD5772">
          <w:rPr>
            <w:noProof/>
            <w:webHidden/>
          </w:rPr>
          <w:fldChar w:fldCharType="separate"/>
        </w:r>
        <w:r w:rsidR="00CD5772">
          <w:rPr>
            <w:noProof/>
            <w:webHidden/>
          </w:rPr>
          <w:t>8</w:t>
        </w:r>
        <w:r w:rsidR="00CD5772">
          <w:rPr>
            <w:noProof/>
            <w:webHidden/>
          </w:rPr>
          <w:fldChar w:fldCharType="end"/>
        </w:r>
      </w:hyperlink>
    </w:p>
    <w:p w14:paraId="278A4F5C" w14:textId="5060A680" w:rsidR="00CD5772" w:rsidRDefault="00000000">
      <w:pPr>
        <w:pStyle w:val="TableofFigures"/>
        <w:tabs>
          <w:tab w:val="right" w:leader="dot" w:pos="9016"/>
        </w:tabs>
        <w:rPr>
          <w:noProof/>
          <w:kern w:val="2"/>
          <w:lang w:eastAsia="en-GB"/>
          <w14:ligatures w14:val="standardContextual"/>
        </w:rPr>
      </w:pPr>
      <w:hyperlink w:anchor="_Toc140574587" w:history="1">
        <w:r w:rsidR="00CD5772" w:rsidRPr="00C101C6">
          <w:rPr>
            <w:rStyle w:val="Hyperlink"/>
            <w:noProof/>
          </w:rPr>
          <w:t>Figure 7 Goal-keeper CIWS [21].</w:t>
        </w:r>
        <w:r w:rsidR="00CD5772">
          <w:rPr>
            <w:noProof/>
            <w:webHidden/>
          </w:rPr>
          <w:tab/>
        </w:r>
        <w:r w:rsidR="00CD5772">
          <w:rPr>
            <w:noProof/>
            <w:webHidden/>
          </w:rPr>
          <w:fldChar w:fldCharType="begin"/>
        </w:r>
        <w:r w:rsidR="00CD5772">
          <w:rPr>
            <w:noProof/>
            <w:webHidden/>
          </w:rPr>
          <w:instrText xml:space="preserve"> PAGEREF _Toc140574587 \h </w:instrText>
        </w:r>
        <w:r w:rsidR="00CD5772">
          <w:rPr>
            <w:noProof/>
            <w:webHidden/>
          </w:rPr>
        </w:r>
        <w:r w:rsidR="00CD5772">
          <w:rPr>
            <w:noProof/>
            <w:webHidden/>
          </w:rPr>
          <w:fldChar w:fldCharType="separate"/>
        </w:r>
        <w:r w:rsidR="00CD5772">
          <w:rPr>
            <w:noProof/>
            <w:webHidden/>
          </w:rPr>
          <w:t>9</w:t>
        </w:r>
        <w:r w:rsidR="00CD5772">
          <w:rPr>
            <w:noProof/>
            <w:webHidden/>
          </w:rPr>
          <w:fldChar w:fldCharType="end"/>
        </w:r>
      </w:hyperlink>
    </w:p>
    <w:p w14:paraId="00134555" w14:textId="2EC9991A" w:rsidR="00CD5772" w:rsidRDefault="00000000">
      <w:pPr>
        <w:pStyle w:val="TableofFigures"/>
        <w:tabs>
          <w:tab w:val="right" w:leader="dot" w:pos="9016"/>
        </w:tabs>
        <w:rPr>
          <w:noProof/>
          <w:kern w:val="2"/>
          <w:lang w:eastAsia="en-GB"/>
          <w14:ligatures w14:val="standardContextual"/>
        </w:rPr>
      </w:pPr>
      <w:hyperlink w:anchor="_Toc140574588" w:history="1">
        <w:r w:rsidR="00CD5772" w:rsidRPr="00C101C6">
          <w:rPr>
            <w:rStyle w:val="Hyperlink"/>
            <w:noProof/>
          </w:rPr>
          <w:t>Figure 8 Block diagram of a closed-loop control system.</w:t>
        </w:r>
        <w:r w:rsidR="00CD5772">
          <w:rPr>
            <w:noProof/>
            <w:webHidden/>
          </w:rPr>
          <w:tab/>
        </w:r>
        <w:r w:rsidR="00CD5772">
          <w:rPr>
            <w:noProof/>
            <w:webHidden/>
          </w:rPr>
          <w:fldChar w:fldCharType="begin"/>
        </w:r>
        <w:r w:rsidR="00CD5772">
          <w:rPr>
            <w:noProof/>
            <w:webHidden/>
          </w:rPr>
          <w:instrText xml:space="preserve"> PAGEREF _Toc140574588 \h </w:instrText>
        </w:r>
        <w:r w:rsidR="00CD5772">
          <w:rPr>
            <w:noProof/>
            <w:webHidden/>
          </w:rPr>
        </w:r>
        <w:r w:rsidR="00CD5772">
          <w:rPr>
            <w:noProof/>
            <w:webHidden/>
          </w:rPr>
          <w:fldChar w:fldCharType="separate"/>
        </w:r>
        <w:r w:rsidR="00CD5772">
          <w:rPr>
            <w:noProof/>
            <w:webHidden/>
          </w:rPr>
          <w:t>10</w:t>
        </w:r>
        <w:r w:rsidR="00CD5772">
          <w:rPr>
            <w:noProof/>
            <w:webHidden/>
          </w:rPr>
          <w:fldChar w:fldCharType="end"/>
        </w:r>
      </w:hyperlink>
    </w:p>
    <w:p w14:paraId="7E57773C" w14:textId="1AD74CAA" w:rsidR="00CD5772" w:rsidRDefault="00000000">
      <w:pPr>
        <w:pStyle w:val="TableofFigures"/>
        <w:tabs>
          <w:tab w:val="right" w:leader="dot" w:pos="9016"/>
        </w:tabs>
        <w:rPr>
          <w:noProof/>
          <w:kern w:val="2"/>
          <w:lang w:eastAsia="en-GB"/>
          <w14:ligatures w14:val="standardContextual"/>
        </w:rPr>
      </w:pPr>
      <w:hyperlink w:anchor="_Toc140574589" w:history="1">
        <w:r w:rsidR="00CD5772" w:rsidRPr="00C101C6">
          <w:rPr>
            <w:rStyle w:val="Hyperlink"/>
            <w:noProof/>
          </w:rPr>
          <w:t>Figure 9 Block diagram of a closed-loop control system with only a transfer function present.</w:t>
        </w:r>
        <w:r w:rsidR="00CD5772">
          <w:rPr>
            <w:noProof/>
            <w:webHidden/>
          </w:rPr>
          <w:tab/>
        </w:r>
        <w:r w:rsidR="00CD5772">
          <w:rPr>
            <w:noProof/>
            <w:webHidden/>
          </w:rPr>
          <w:fldChar w:fldCharType="begin"/>
        </w:r>
        <w:r w:rsidR="00CD5772">
          <w:rPr>
            <w:noProof/>
            <w:webHidden/>
          </w:rPr>
          <w:instrText xml:space="preserve"> PAGEREF _Toc140574589 \h </w:instrText>
        </w:r>
        <w:r w:rsidR="00CD5772">
          <w:rPr>
            <w:noProof/>
            <w:webHidden/>
          </w:rPr>
        </w:r>
        <w:r w:rsidR="00CD5772">
          <w:rPr>
            <w:noProof/>
            <w:webHidden/>
          </w:rPr>
          <w:fldChar w:fldCharType="separate"/>
        </w:r>
        <w:r w:rsidR="00CD5772">
          <w:rPr>
            <w:noProof/>
            <w:webHidden/>
          </w:rPr>
          <w:t>10</w:t>
        </w:r>
        <w:r w:rsidR="00CD5772">
          <w:rPr>
            <w:noProof/>
            <w:webHidden/>
          </w:rPr>
          <w:fldChar w:fldCharType="end"/>
        </w:r>
      </w:hyperlink>
    </w:p>
    <w:p w14:paraId="7C864330" w14:textId="07C03F5E" w:rsidR="00CD5772" w:rsidRDefault="00000000">
      <w:pPr>
        <w:pStyle w:val="TableofFigures"/>
        <w:tabs>
          <w:tab w:val="right" w:leader="dot" w:pos="9016"/>
        </w:tabs>
        <w:rPr>
          <w:noProof/>
          <w:kern w:val="2"/>
          <w:lang w:eastAsia="en-GB"/>
          <w14:ligatures w14:val="standardContextual"/>
        </w:rPr>
      </w:pPr>
      <w:hyperlink w:anchor="_Toc140574590" w:history="1">
        <w:r w:rsidR="00CD5772" w:rsidRPr="00C101C6">
          <w:rPr>
            <w:rStyle w:val="Hyperlink"/>
            <w:noProof/>
          </w:rPr>
          <w:t>Figure 10 Waveforms for simulation one.</w:t>
        </w:r>
        <w:r w:rsidR="00CD5772">
          <w:rPr>
            <w:noProof/>
            <w:webHidden/>
          </w:rPr>
          <w:tab/>
        </w:r>
        <w:r w:rsidR="00CD5772">
          <w:rPr>
            <w:noProof/>
            <w:webHidden/>
          </w:rPr>
          <w:fldChar w:fldCharType="begin"/>
        </w:r>
        <w:r w:rsidR="00CD5772">
          <w:rPr>
            <w:noProof/>
            <w:webHidden/>
          </w:rPr>
          <w:instrText xml:space="preserve"> PAGEREF _Toc140574590 \h </w:instrText>
        </w:r>
        <w:r w:rsidR="00CD5772">
          <w:rPr>
            <w:noProof/>
            <w:webHidden/>
          </w:rPr>
        </w:r>
        <w:r w:rsidR="00CD5772">
          <w:rPr>
            <w:noProof/>
            <w:webHidden/>
          </w:rPr>
          <w:fldChar w:fldCharType="separate"/>
        </w:r>
        <w:r w:rsidR="00CD5772">
          <w:rPr>
            <w:noProof/>
            <w:webHidden/>
          </w:rPr>
          <w:t>12</w:t>
        </w:r>
        <w:r w:rsidR="00CD5772">
          <w:rPr>
            <w:noProof/>
            <w:webHidden/>
          </w:rPr>
          <w:fldChar w:fldCharType="end"/>
        </w:r>
      </w:hyperlink>
    </w:p>
    <w:p w14:paraId="45CC82CC" w14:textId="6FA15164" w:rsidR="00CD5772" w:rsidRDefault="00000000">
      <w:pPr>
        <w:pStyle w:val="TableofFigures"/>
        <w:tabs>
          <w:tab w:val="right" w:leader="dot" w:pos="9016"/>
        </w:tabs>
        <w:rPr>
          <w:noProof/>
          <w:kern w:val="2"/>
          <w:lang w:eastAsia="en-GB"/>
          <w14:ligatures w14:val="standardContextual"/>
        </w:rPr>
      </w:pPr>
      <w:hyperlink w:anchor="_Toc140574591" w:history="1">
        <w:r w:rsidR="00CD5772" w:rsidRPr="00C101C6">
          <w:rPr>
            <w:rStyle w:val="Hyperlink"/>
            <w:noProof/>
          </w:rPr>
          <w:t>Figure 11 Tuned settling time and overshoot.</w:t>
        </w:r>
        <w:r w:rsidR="00CD5772">
          <w:rPr>
            <w:noProof/>
            <w:webHidden/>
          </w:rPr>
          <w:tab/>
        </w:r>
        <w:r w:rsidR="00CD5772">
          <w:rPr>
            <w:noProof/>
            <w:webHidden/>
          </w:rPr>
          <w:fldChar w:fldCharType="begin"/>
        </w:r>
        <w:r w:rsidR="00CD5772">
          <w:rPr>
            <w:noProof/>
            <w:webHidden/>
          </w:rPr>
          <w:instrText xml:space="preserve"> PAGEREF _Toc140574591 \h </w:instrText>
        </w:r>
        <w:r w:rsidR="00CD5772">
          <w:rPr>
            <w:noProof/>
            <w:webHidden/>
          </w:rPr>
        </w:r>
        <w:r w:rsidR="00CD5772">
          <w:rPr>
            <w:noProof/>
            <w:webHidden/>
          </w:rPr>
          <w:fldChar w:fldCharType="separate"/>
        </w:r>
        <w:r w:rsidR="00CD5772">
          <w:rPr>
            <w:noProof/>
            <w:webHidden/>
          </w:rPr>
          <w:t>12</w:t>
        </w:r>
        <w:r w:rsidR="00CD5772">
          <w:rPr>
            <w:noProof/>
            <w:webHidden/>
          </w:rPr>
          <w:fldChar w:fldCharType="end"/>
        </w:r>
      </w:hyperlink>
    </w:p>
    <w:p w14:paraId="51C29769" w14:textId="3AD88B55" w:rsidR="00CD5772" w:rsidRDefault="00000000">
      <w:pPr>
        <w:pStyle w:val="TableofFigures"/>
        <w:tabs>
          <w:tab w:val="right" w:leader="dot" w:pos="9016"/>
        </w:tabs>
        <w:rPr>
          <w:noProof/>
          <w:kern w:val="2"/>
          <w:lang w:eastAsia="en-GB"/>
          <w14:ligatures w14:val="standardContextual"/>
        </w:rPr>
      </w:pPr>
      <w:hyperlink w:anchor="_Toc140574592" w:history="1">
        <w:r w:rsidR="00CD5772" w:rsidRPr="00C101C6">
          <w:rPr>
            <w:rStyle w:val="Hyperlink"/>
            <w:noProof/>
          </w:rPr>
          <w:t>Figure 12 Waveforms for simulation two after tuning the settling time and overshoot.</w:t>
        </w:r>
        <w:r w:rsidR="00CD5772">
          <w:rPr>
            <w:noProof/>
            <w:webHidden/>
          </w:rPr>
          <w:tab/>
        </w:r>
        <w:r w:rsidR="00CD5772">
          <w:rPr>
            <w:noProof/>
            <w:webHidden/>
          </w:rPr>
          <w:fldChar w:fldCharType="begin"/>
        </w:r>
        <w:r w:rsidR="00CD5772">
          <w:rPr>
            <w:noProof/>
            <w:webHidden/>
          </w:rPr>
          <w:instrText xml:space="preserve"> PAGEREF _Toc140574592 \h </w:instrText>
        </w:r>
        <w:r w:rsidR="00CD5772">
          <w:rPr>
            <w:noProof/>
            <w:webHidden/>
          </w:rPr>
        </w:r>
        <w:r w:rsidR="00CD5772">
          <w:rPr>
            <w:noProof/>
            <w:webHidden/>
          </w:rPr>
          <w:fldChar w:fldCharType="separate"/>
        </w:r>
        <w:r w:rsidR="00CD5772">
          <w:rPr>
            <w:noProof/>
            <w:webHidden/>
          </w:rPr>
          <w:t>13</w:t>
        </w:r>
        <w:r w:rsidR="00CD5772">
          <w:rPr>
            <w:noProof/>
            <w:webHidden/>
          </w:rPr>
          <w:fldChar w:fldCharType="end"/>
        </w:r>
      </w:hyperlink>
    </w:p>
    <w:p w14:paraId="3137860A" w14:textId="1FA56B60" w:rsidR="00CD5772" w:rsidRDefault="00000000">
      <w:pPr>
        <w:pStyle w:val="TableofFigures"/>
        <w:tabs>
          <w:tab w:val="right" w:leader="dot" w:pos="9016"/>
        </w:tabs>
        <w:rPr>
          <w:noProof/>
          <w:kern w:val="2"/>
          <w:lang w:eastAsia="en-GB"/>
          <w14:ligatures w14:val="standardContextual"/>
        </w:rPr>
      </w:pPr>
      <w:hyperlink w:anchor="_Toc140574593" w:history="1">
        <w:r w:rsidR="00CD5772" w:rsidRPr="00C101C6">
          <w:rPr>
            <w:rStyle w:val="Hyperlink"/>
            <w:noProof/>
          </w:rPr>
          <w:t>Figure 13 Waveforms for simulation three after tuning, new transfer function equation and PID reset to 1101.</w:t>
        </w:r>
        <w:r w:rsidR="00CD5772">
          <w:rPr>
            <w:noProof/>
            <w:webHidden/>
          </w:rPr>
          <w:tab/>
        </w:r>
        <w:r w:rsidR="00CD5772">
          <w:rPr>
            <w:noProof/>
            <w:webHidden/>
          </w:rPr>
          <w:fldChar w:fldCharType="begin"/>
        </w:r>
        <w:r w:rsidR="00CD5772">
          <w:rPr>
            <w:noProof/>
            <w:webHidden/>
          </w:rPr>
          <w:instrText xml:space="preserve"> PAGEREF _Toc140574593 \h </w:instrText>
        </w:r>
        <w:r w:rsidR="00CD5772">
          <w:rPr>
            <w:noProof/>
            <w:webHidden/>
          </w:rPr>
        </w:r>
        <w:r w:rsidR="00CD5772">
          <w:rPr>
            <w:noProof/>
            <w:webHidden/>
          </w:rPr>
          <w:fldChar w:fldCharType="separate"/>
        </w:r>
        <w:r w:rsidR="00CD5772">
          <w:rPr>
            <w:noProof/>
            <w:webHidden/>
          </w:rPr>
          <w:t>13</w:t>
        </w:r>
        <w:r w:rsidR="00CD5772">
          <w:rPr>
            <w:noProof/>
            <w:webHidden/>
          </w:rPr>
          <w:fldChar w:fldCharType="end"/>
        </w:r>
      </w:hyperlink>
    </w:p>
    <w:p w14:paraId="3A1E00E1" w14:textId="4C812AA7" w:rsidR="00CD5772" w:rsidRDefault="00000000">
      <w:pPr>
        <w:pStyle w:val="TableofFigures"/>
        <w:tabs>
          <w:tab w:val="right" w:leader="dot" w:pos="9016"/>
        </w:tabs>
        <w:rPr>
          <w:noProof/>
          <w:kern w:val="2"/>
          <w:lang w:eastAsia="en-GB"/>
          <w14:ligatures w14:val="standardContextual"/>
        </w:rPr>
      </w:pPr>
      <w:hyperlink w:anchor="_Toc140574594" w:history="1">
        <w:r w:rsidR="00CD5772" w:rsidRPr="00C101C6">
          <w:rPr>
            <w:rStyle w:val="Hyperlink"/>
            <w:noProof/>
          </w:rPr>
          <w:t>Figure 14 Matched settling time and overshoot valued after tuning and running the simulation with the new transfer function.</w:t>
        </w:r>
        <w:r w:rsidR="00CD5772">
          <w:rPr>
            <w:noProof/>
            <w:webHidden/>
          </w:rPr>
          <w:tab/>
        </w:r>
        <w:r w:rsidR="00CD5772">
          <w:rPr>
            <w:noProof/>
            <w:webHidden/>
          </w:rPr>
          <w:fldChar w:fldCharType="begin"/>
        </w:r>
        <w:r w:rsidR="00CD5772">
          <w:rPr>
            <w:noProof/>
            <w:webHidden/>
          </w:rPr>
          <w:instrText xml:space="preserve"> PAGEREF _Toc140574594 \h </w:instrText>
        </w:r>
        <w:r w:rsidR="00CD5772">
          <w:rPr>
            <w:noProof/>
            <w:webHidden/>
          </w:rPr>
        </w:r>
        <w:r w:rsidR="00CD5772">
          <w:rPr>
            <w:noProof/>
            <w:webHidden/>
          </w:rPr>
          <w:fldChar w:fldCharType="separate"/>
        </w:r>
        <w:r w:rsidR="00CD5772">
          <w:rPr>
            <w:noProof/>
            <w:webHidden/>
          </w:rPr>
          <w:t>14</w:t>
        </w:r>
        <w:r w:rsidR="00CD5772">
          <w:rPr>
            <w:noProof/>
            <w:webHidden/>
          </w:rPr>
          <w:fldChar w:fldCharType="end"/>
        </w:r>
      </w:hyperlink>
    </w:p>
    <w:p w14:paraId="2C148A03" w14:textId="64D86271" w:rsidR="00CD5772" w:rsidRDefault="00000000">
      <w:pPr>
        <w:pStyle w:val="TableofFigures"/>
        <w:tabs>
          <w:tab w:val="right" w:leader="dot" w:pos="9016"/>
        </w:tabs>
        <w:rPr>
          <w:noProof/>
          <w:kern w:val="2"/>
          <w:lang w:eastAsia="en-GB"/>
          <w14:ligatures w14:val="standardContextual"/>
        </w:rPr>
      </w:pPr>
      <w:hyperlink w:anchor="_Toc140574595" w:history="1">
        <w:r w:rsidR="00CD5772" w:rsidRPr="00C101C6">
          <w:rPr>
            <w:rStyle w:val="Hyperlink"/>
            <w:noProof/>
          </w:rPr>
          <w:t>Figure 15 Waveforms for simulation four after matched settling time and overshoot values.</w:t>
        </w:r>
        <w:r w:rsidR="00CD5772">
          <w:rPr>
            <w:noProof/>
            <w:webHidden/>
          </w:rPr>
          <w:tab/>
        </w:r>
        <w:r w:rsidR="00CD5772">
          <w:rPr>
            <w:noProof/>
            <w:webHidden/>
          </w:rPr>
          <w:fldChar w:fldCharType="begin"/>
        </w:r>
        <w:r w:rsidR="00CD5772">
          <w:rPr>
            <w:noProof/>
            <w:webHidden/>
          </w:rPr>
          <w:instrText xml:space="preserve"> PAGEREF _Toc140574595 \h </w:instrText>
        </w:r>
        <w:r w:rsidR="00CD5772">
          <w:rPr>
            <w:noProof/>
            <w:webHidden/>
          </w:rPr>
        </w:r>
        <w:r w:rsidR="00CD5772">
          <w:rPr>
            <w:noProof/>
            <w:webHidden/>
          </w:rPr>
          <w:fldChar w:fldCharType="separate"/>
        </w:r>
        <w:r w:rsidR="00CD5772">
          <w:rPr>
            <w:noProof/>
            <w:webHidden/>
          </w:rPr>
          <w:t>14</w:t>
        </w:r>
        <w:r w:rsidR="00CD5772">
          <w:rPr>
            <w:noProof/>
            <w:webHidden/>
          </w:rPr>
          <w:fldChar w:fldCharType="end"/>
        </w:r>
      </w:hyperlink>
    </w:p>
    <w:p w14:paraId="2AFF5980" w14:textId="1A9D025A" w:rsidR="00CD5772" w:rsidRDefault="00000000">
      <w:pPr>
        <w:pStyle w:val="TableofFigures"/>
        <w:tabs>
          <w:tab w:val="right" w:leader="dot" w:pos="9016"/>
        </w:tabs>
        <w:rPr>
          <w:noProof/>
          <w:kern w:val="2"/>
          <w:lang w:eastAsia="en-GB"/>
          <w14:ligatures w14:val="standardContextual"/>
        </w:rPr>
      </w:pPr>
      <w:hyperlink w:anchor="_Toc140574596" w:history="1">
        <w:r w:rsidR="00CD5772" w:rsidRPr="00C101C6">
          <w:rPr>
            <w:rStyle w:val="Hyperlink"/>
            <w:noProof/>
          </w:rPr>
          <w:t>Figure 16 Waveforms for simulation five with only the transfer function in the simulation.</w:t>
        </w:r>
        <w:r w:rsidR="00CD5772">
          <w:rPr>
            <w:noProof/>
            <w:webHidden/>
          </w:rPr>
          <w:tab/>
        </w:r>
        <w:r w:rsidR="00CD5772">
          <w:rPr>
            <w:noProof/>
            <w:webHidden/>
          </w:rPr>
          <w:fldChar w:fldCharType="begin"/>
        </w:r>
        <w:r w:rsidR="00CD5772">
          <w:rPr>
            <w:noProof/>
            <w:webHidden/>
          </w:rPr>
          <w:instrText xml:space="preserve"> PAGEREF _Toc140574596 \h </w:instrText>
        </w:r>
        <w:r w:rsidR="00CD5772">
          <w:rPr>
            <w:noProof/>
            <w:webHidden/>
          </w:rPr>
        </w:r>
        <w:r w:rsidR="00CD5772">
          <w:rPr>
            <w:noProof/>
            <w:webHidden/>
          </w:rPr>
          <w:fldChar w:fldCharType="separate"/>
        </w:r>
        <w:r w:rsidR="00CD5772">
          <w:rPr>
            <w:noProof/>
            <w:webHidden/>
          </w:rPr>
          <w:t>15</w:t>
        </w:r>
        <w:r w:rsidR="00CD5772">
          <w:rPr>
            <w:noProof/>
            <w:webHidden/>
          </w:rPr>
          <w:fldChar w:fldCharType="end"/>
        </w:r>
      </w:hyperlink>
    </w:p>
    <w:p w14:paraId="2119571F" w14:textId="6C6E426E" w:rsidR="00CD5772" w:rsidRDefault="00000000">
      <w:pPr>
        <w:pStyle w:val="TableofFigures"/>
        <w:tabs>
          <w:tab w:val="right" w:leader="dot" w:pos="9016"/>
        </w:tabs>
        <w:rPr>
          <w:noProof/>
          <w:kern w:val="2"/>
          <w:lang w:eastAsia="en-GB"/>
          <w14:ligatures w14:val="standardContextual"/>
        </w:rPr>
      </w:pPr>
      <w:hyperlink w:anchor="_Toc140574597" w:history="1">
        <w:r w:rsidR="00CD5772" w:rsidRPr="00C101C6">
          <w:rPr>
            <w:rStyle w:val="Hyperlink"/>
            <w:noProof/>
          </w:rPr>
          <w:t>Figure 17 Direct comparison of all five output waveforms.</w:t>
        </w:r>
        <w:r w:rsidR="00CD5772">
          <w:rPr>
            <w:noProof/>
            <w:webHidden/>
          </w:rPr>
          <w:tab/>
        </w:r>
        <w:r w:rsidR="00CD5772">
          <w:rPr>
            <w:noProof/>
            <w:webHidden/>
          </w:rPr>
          <w:fldChar w:fldCharType="begin"/>
        </w:r>
        <w:r w:rsidR="00CD5772">
          <w:rPr>
            <w:noProof/>
            <w:webHidden/>
          </w:rPr>
          <w:instrText xml:space="preserve"> PAGEREF _Toc140574597 \h </w:instrText>
        </w:r>
        <w:r w:rsidR="00CD5772">
          <w:rPr>
            <w:noProof/>
            <w:webHidden/>
          </w:rPr>
        </w:r>
        <w:r w:rsidR="00CD5772">
          <w:rPr>
            <w:noProof/>
            <w:webHidden/>
          </w:rPr>
          <w:fldChar w:fldCharType="separate"/>
        </w:r>
        <w:r w:rsidR="00CD5772">
          <w:rPr>
            <w:noProof/>
            <w:webHidden/>
          </w:rPr>
          <w:t>15</w:t>
        </w:r>
        <w:r w:rsidR="00CD5772">
          <w:rPr>
            <w:noProof/>
            <w:webHidden/>
          </w:rPr>
          <w:fldChar w:fldCharType="end"/>
        </w:r>
      </w:hyperlink>
    </w:p>
    <w:p w14:paraId="7B8C0C87" w14:textId="64300F02" w:rsidR="00753BC0" w:rsidRDefault="00753BC0" w:rsidP="00753BC0">
      <w:r>
        <w:fldChar w:fldCharType="end"/>
      </w:r>
    </w:p>
    <w:p w14:paraId="46C99BF7" w14:textId="77777777" w:rsidR="003966AC" w:rsidRDefault="003966AC" w:rsidP="00753BC0"/>
    <w:p w14:paraId="41DBAD1A" w14:textId="77777777" w:rsidR="00E85E8F" w:rsidRDefault="00E85E8F" w:rsidP="00753BC0"/>
    <w:p w14:paraId="615C757A" w14:textId="77777777" w:rsidR="00E85E8F" w:rsidRDefault="00E85E8F" w:rsidP="00753BC0"/>
    <w:p w14:paraId="172A223F" w14:textId="77777777" w:rsidR="00E85E8F" w:rsidRDefault="00E85E8F" w:rsidP="00753BC0"/>
    <w:p w14:paraId="64AF6753" w14:textId="77777777" w:rsidR="00E85E8F" w:rsidRDefault="00E85E8F" w:rsidP="00753BC0"/>
    <w:p w14:paraId="1F0BAB9F" w14:textId="77777777" w:rsidR="00E85E8F" w:rsidRDefault="00E85E8F" w:rsidP="00753BC0"/>
    <w:p w14:paraId="78E98001" w14:textId="77777777" w:rsidR="00E85E8F" w:rsidRDefault="00E85E8F" w:rsidP="00753BC0"/>
    <w:p w14:paraId="36B8EB1C" w14:textId="77777777" w:rsidR="00E85E8F" w:rsidRDefault="00E85E8F" w:rsidP="00753BC0"/>
    <w:p w14:paraId="473AE058" w14:textId="77777777" w:rsidR="00E85E8F" w:rsidRDefault="00E85E8F" w:rsidP="00753BC0"/>
    <w:p w14:paraId="54044DB8" w14:textId="77777777" w:rsidR="00E85E8F" w:rsidRDefault="00E85E8F" w:rsidP="00753BC0"/>
    <w:p w14:paraId="0F03C8AA" w14:textId="77777777" w:rsidR="00E85E8F" w:rsidRDefault="00E85E8F" w:rsidP="00753BC0"/>
    <w:p w14:paraId="70FCDC8D" w14:textId="77777777" w:rsidR="00E85E8F" w:rsidRDefault="00E85E8F" w:rsidP="00753BC0"/>
    <w:p w14:paraId="0D2D8514" w14:textId="77777777" w:rsidR="00E85E8F" w:rsidRDefault="00E85E8F" w:rsidP="00753BC0"/>
    <w:p w14:paraId="715D1708" w14:textId="77777777" w:rsidR="00E85E8F" w:rsidRDefault="00E85E8F" w:rsidP="00753BC0"/>
    <w:p w14:paraId="6E370CDA" w14:textId="77777777" w:rsidR="00E85E8F" w:rsidRDefault="00E85E8F" w:rsidP="00753BC0"/>
    <w:p w14:paraId="61E4D47D" w14:textId="77777777" w:rsidR="00E85E8F" w:rsidRDefault="00E85E8F" w:rsidP="00753BC0"/>
    <w:p w14:paraId="4714DCBF" w14:textId="77777777" w:rsidR="00E85E8F" w:rsidRDefault="00E85E8F" w:rsidP="00753BC0"/>
    <w:p w14:paraId="78906EC5" w14:textId="58E8A6BF" w:rsidR="00E85E8F" w:rsidRDefault="00E85E8F" w:rsidP="00E85E8F">
      <w:pPr>
        <w:pStyle w:val="Heading2"/>
      </w:pPr>
      <w:bookmarkStart w:id="2" w:name="_Toc140575901"/>
      <w:r>
        <w:lastRenderedPageBreak/>
        <w:t>Table of Equations</w:t>
      </w:r>
      <w:bookmarkEnd w:id="2"/>
    </w:p>
    <w:p w14:paraId="4A3426FF" w14:textId="351FEB2A" w:rsidR="00A471AB" w:rsidRDefault="00E85E8F">
      <w:pPr>
        <w:pStyle w:val="TableofFigures"/>
        <w:tabs>
          <w:tab w:val="right" w:leader="dot" w:pos="9016"/>
        </w:tabs>
        <w:rPr>
          <w:noProof/>
          <w:kern w:val="2"/>
          <w:lang w:eastAsia="en-GB"/>
          <w14:ligatures w14:val="standardContextual"/>
        </w:rPr>
      </w:pPr>
      <w:r>
        <w:fldChar w:fldCharType="begin"/>
      </w:r>
      <w:r>
        <w:instrText xml:space="preserve"> TOC \h \z \c "Equation" </w:instrText>
      </w:r>
      <w:r>
        <w:fldChar w:fldCharType="separate"/>
      </w:r>
      <w:hyperlink w:anchor="_Toc140575924" w:history="1">
        <w:r w:rsidR="00A471AB" w:rsidRPr="00EF73FB">
          <w:rPr>
            <w:rStyle w:val="Hyperlink"/>
            <w:noProof/>
          </w:rPr>
          <w:t>Equation 1 Original transfer function</w:t>
        </w:r>
        <w:r w:rsidR="00A471AB">
          <w:rPr>
            <w:noProof/>
            <w:webHidden/>
          </w:rPr>
          <w:tab/>
        </w:r>
        <w:r w:rsidR="00A471AB">
          <w:rPr>
            <w:noProof/>
            <w:webHidden/>
          </w:rPr>
          <w:fldChar w:fldCharType="begin"/>
        </w:r>
        <w:r w:rsidR="00A471AB">
          <w:rPr>
            <w:noProof/>
            <w:webHidden/>
          </w:rPr>
          <w:instrText xml:space="preserve"> PAGEREF _Toc140575924 \h </w:instrText>
        </w:r>
        <w:r w:rsidR="00A471AB">
          <w:rPr>
            <w:noProof/>
            <w:webHidden/>
          </w:rPr>
        </w:r>
        <w:r w:rsidR="00A471AB">
          <w:rPr>
            <w:noProof/>
            <w:webHidden/>
          </w:rPr>
          <w:fldChar w:fldCharType="separate"/>
        </w:r>
        <w:r w:rsidR="00A471AB">
          <w:rPr>
            <w:noProof/>
            <w:webHidden/>
          </w:rPr>
          <w:t>10</w:t>
        </w:r>
        <w:r w:rsidR="00A471AB">
          <w:rPr>
            <w:noProof/>
            <w:webHidden/>
          </w:rPr>
          <w:fldChar w:fldCharType="end"/>
        </w:r>
      </w:hyperlink>
    </w:p>
    <w:p w14:paraId="4DC8DB2E" w14:textId="5F0A74E7" w:rsidR="00A471AB" w:rsidRDefault="00000000">
      <w:pPr>
        <w:pStyle w:val="TableofFigures"/>
        <w:tabs>
          <w:tab w:val="left" w:pos="440"/>
          <w:tab w:val="right" w:leader="dot" w:pos="9016"/>
        </w:tabs>
        <w:rPr>
          <w:noProof/>
          <w:kern w:val="2"/>
          <w:lang w:eastAsia="en-GB"/>
          <w14:ligatures w14:val="standardContextual"/>
        </w:rPr>
      </w:pPr>
      <w:hyperlink w:anchor="_Toc140575925" w:history="1">
        <w:r w:rsidR="00A471AB" w:rsidRPr="00EF73FB">
          <w:rPr>
            <w:rStyle w:val="Hyperlink"/>
            <w:noProof/>
          </w:rPr>
          <w:t>Equation 2 Closed-loop transfer function of the system as a whole.</w:t>
        </w:r>
        <w:r w:rsidR="00A471AB">
          <w:rPr>
            <w:noProof/>
            <w:webHidden/>
          </w:rPr>
          <w:tab/>
        </w:r>
        <w:r w:rsidR="00A471AB">
          <w:rPr>
            <w:noProof/>
            <w:webHidden/>
          </w:rPr>
          <w:fldChar w:fldCharType="begin"/>
        </w:r>
        <w:r w:rsidR="00A471AB">
          <w:rPr>
            <w:noProof/>
            <w:webHidden/>
          </w:rPr>
          <w:instrText xml:space="preserve"> PAGEREF _Toc140575925 \h </w:instrText>
        </w:r>
        <w:r w:rsidR="00A471AB">
          <w:rPr>
            <w:noProof/>
            <w:webHidden/>
          </w:rPr>
        </w:r>
        <w:r w:rsidR="00A471AB">
          <w:rPr>
            <w:noProof/>
            <w:webHidden/>
          </w:rPr>
          <w:fldChar w:fldCharType="separate"/>
        </w:r>
        <w:r w:rsidR="00A471AB">
          <w:rPr>
            <w:noProof/>
            <w:webHidden/>
          </w:rPr>
          <w:t>10</w:t>
        </w:r>
        <w:r w:rsidR="00A471AB">
          <w:rPr>
            <w:noProof/>
            <w:webHidden/>
          </w:rPr>
          <w:fldChar w:fldCharType="end"/>
        </w:r>
      </w:hyperlink>
    </w:p>
    <w:p w14:paraId="3F713590" w14:textId="2D8D45AF" w:rsidR="003966AC" w:rsidRDefault="00E85E8F" w:rsidP="00753BC0">
      <w:r>
        <w:fldChar w:fldCharType="end"/>
      </w:r>
    </w:p>
    <w:p w14:paraId="75209F30" w14:textId="77777777" w:rsidR="003966AC" w:rsidRDefault="003966AC" w:rsidP="00753BC0"/>
    <w:p w14:paraId="7F87F862" w14:textId="77777777" w:rsidR="003966AC" w:rsidRDefault="003966AC" w:rsidP="00753BC0"/>
    <w:p w14:paraId="2965A8B1" w14:textId="77777777" w:rsidR="003966AC" w:rsidRDefault="003966AC" w:rsidP="00753BC0"/>
    <w:p w14:paraId="55901724" w14:textId="77777777" w:rsidR="005E1FC2" w:rsidRDefault="005E1FC2" w:rsidP="00753BC0"/>
    <w:p w14:paraId="5E2A3DA7" w14:textId="77777777" w:rsidR="005E1FC2" w:rsidRDefault="005E1FC2" w:rsidP="00753BC0"/>
    <w:p w14:paraId="3C29C5CD" w14:textId="77777777" w:rsidR="005E1FC2" w:rsidRDefault="005E1FC2" w:rsidP="00753BC0"/>
    <w:p w14:paraId="7C23D047" w14:textId="77777777" w:rsidR="005E1FC2" w:rsidRDefault="005E1FC2" w:rsidP="00753BC0"/>
    <w:p w14:paraId="0F8F5975" w14:textId="77777777" w:rsidR="005E1FC2" w:rsidRDefault="005E1FC2" w:rsidP="00753BC0"/>
    <w:p w14:paraId="643D69D9" w14:textId="77777777" w:rsidR="005E1FC2" w:rsidRDefault="005E1FC2" w:rsidP="00753BC0"/>
    <w:p w14:paraId="19018745" w14:textId="77777777" w:rsidR="005E1FC2" w:rsidRDefault="005E1FC2" w:rsidP="00753BC0"/>
    <w:p w14:paraId="5C5B4A54" w14:textId="77777777" w:rsidR="005E1FC2" w:rsidRDefault="005E1FC2" w:rsidP="00753BC0"/>
    <w:p w14:paraId="57BD4A5D" w14:textId="77777777" w:rsidR="00A70639" w:rsidRDefault="00A70639" w:rsidP="00753BC0"/>
    <w:p w14:paraId="1651754B" w14:textId="77777777" w:rsidR="00CD5772" w:rsidRDefault="00CD5772" w:rsidP="00753BC0"/>
    <w:p w14:paraId="7834B0D2" w14:textId="77777777" w:rsidR="00CD5772" w:rsidRDefault="00CD5772" w:rsidP="00753BC0"/>
    <w:p w14:paraId="59311F2F" w14:textId="77777777" w:rsidR="00A471AB" w:rsidRDefault="00A471AB" w:rsidP="00753BC0"/>
    <w:p w14:paraId="55DD9DD4" w14:textId="77777777" w:rsidR="00A471AB" w:rsidRDefault="00A471AB" w:rsidP="00753BC0"/>
    <w:p w14:paraId="69B77405" w14:textId="77777777" w:rsidR="00A471AB" w:rsidRDefault="00A471AB" w:rsidP="00753BC0"/>
    <w:p w14:paraId="478E49E9" w14:textId="77777777" w:rsidR="00A471AB" w:rsidRDefault="00A471AB" w:rsidP="00753BC0"/>
    <w:p w14:paraId="292FE1B7" w14:textId="77777777" w:rsidR="00A471AB" w:rsidRDefault="00A471AB" w:rsidP="00753BC0"/>
    <w:p w14:paraId="0896C332" w14:textId="77777777" w:rsidR="00A471AB" w:rsidRDefault="00A471AB" w:rsidP="00753BC0"/>
    <w:p w14:paraId="5AB9507B" w14:textId="77777777" w:rsidR="00A471AB" w:rsidRDefault="00A471AB" w:rsidP="00753BC0"/>
    <w:p w14:paraId="47C51DAA" w14:textId="77777777" w:rsidR="00A471AB" w:rsidRDefault="00A471AB" w:rsidP="00753BC0"/>
    <w:p w14:paraId="19CD4D77" w14:textId="77777777" w:rsidR="00A471AB" w:rsidRDefault="00A471AB" w:rsidP="00753BC0"/>
    <w:p w14:paraId="4524CC9D" w14:textId="77777777" w:rsidR="00A471AB" w:rsidRDefault="00A471AB" w:rsidP="00753BC0"/>
    <w:p w14:paraId="4CAF79CD" w14:textId="77777777" w:rsidR="00A471AB" w:rsidRDefault="00A471AB" w:rsidP="00753BC0"/>
    <w:p w14:paraId="55EC4B67" w14:textId="77777777" w:rsidR="00A471AB" w:rsidRDefault="00A471AB" w:rsidP="00753BC0"/>
    <w:p w14:paraId="1E789E99" w14:textId="77777777" w:rsidR="003966AC" w:rsidRDefault="003966AC" w:rsidP="003966AC">
      <w:pPr>
        <w:pStyle w:val="Heading2"/>
      </w:pPr>
      <w:bookmarkStart w:id="3" w:name="_Toc140575902"/>
      <w:r>
        <w:lastRenderedPageBreak/>
        <w:t>Abstract</w:t>
      </w:r>
      <w:bookmarkEnd w:id="3"/>
    </w:p>
    <w:p w14:paraId="1D62EF10" w14:textId="7F708709" w:rsidR="00066B13" w:rsidRPr="007906F0" w:rsidRDefault="00170004" w:rsidP="003966AC">
      <w:pPr>
        <w:rPr>
          <w:color w:val="000000"/>
        </w:rPr>
      </w:pPr>
      <w:r w:rsidRPr="00170004">
        <w:rPr>
          <w:color w:val="000000"/>
        </w:rPr>
        <w:t xml:space="preserve">This report will discuss the </w:t>
      </w:r>
      <w:r w:rsidR="005E1FC2">
        <w:rPr>
          <w:color w:val="000000"/>
        </w:rPr>
        <w:t>basics</w:t>
      </w:r>
      <w:r w:rsidRPr="00170004">
        <w:rPr>
          <w:color w:val="000000"/>
        </w:rPr>
        <w:t xml:space="preserve"> of control</w:t>
      </w:r>
      <w:r>
        <w:rPr>
          <w:color w:val="000000"/>
        </w:rPr>
        <w:t xml:space="preserve"> system</w:t>
      </w:r>
      <w:r w:rsidRPr="00170004">
        <w:rPr>
          <w:color w:val="000000"/>
        </w:rPr>
        <w:t xml:space="preserve"> theory</w:t>
      </w:r>
      <w:r w:rsidR="00B74BF8">
        <w:rPr>
          <w:color w:val="000000"/>
        </w:rPr>
        <w:t xml:space="preserve"> and simulate a simple closed-loop </w:t>
      </w:r>
      <w:r w:rsidR="00F704F9">
        <w:rPr>
          <w:color w:val="000000"/>
        </w:rPr>
        <w:t>system</w:t>
      </w:r>
      <w:r w:rsidR="004955C1">
        <w:rPr>
          <w:color w:val="000000"/>
        </w:rPr>
        <w:t xml:space="preserve"> in MATLAB and </w:t>
      </w:r>
      <w:r w:rsidR="008D6236">
        <w:rPr>
          <w:color w:val="000000"/>
        </w:rPr>
        <w:t>Simulink</w:t>
      </w:r>
      <w:r w:rsidR="00CD5772">
        <w:rPr>
          <w:color w:val="000000"/>
        </w:rPr>
        <w:t>, with consideration of a CIWS turret</w:t>
      </w:r>
      <w:r w:rsidR="004955C1">
        <w:rPr>
          <w:color w:val="000000"/>
        </w:rPr>
        <w:t xml:space="preserve">. </w:t>
      </w:r>
      <w:r w:rsidR="007906F0">
        <w:rPr>
          <w:color w:val="000000"/>
        </w:rPr>
        <w:t>PID tuning</w:t>
      </w:r>
      <w:r w:rsidR="004955C1">
        <w:rPr>
          <w:color w:val="000000"/>
        </w:rPr>
        <w:t xml:space="preserve"> will be demonstrated</w:t>
      </w:r>
      <w:r w:rsidR="007906F0">
        <w:rPr>
          <w:color w:val="000000"/>
        </w:rPr>
        <w:t xml:space="preserve">, ultimately finding the closed-loop transfer function of the whole system and </w:t>
      </w:r>
      <w:r w:rsidR="00F704F9">
        <w:rPr>
          <w:color w:val="000000"/>
        </w:rPr>
        <w:t>substituting it in</w:t>
      </w:r>
      <w:r w:rsidR="007906F0">
        <w:rPr>
          <w:color w:val="000000"/>
        </w:rPr>
        <w:t xml:space="preserve"> place of the PID block.</w:t>
      </w:r>
    </w:p>
    <w:p w14:paraId="7779F19B" w14:textId="77777777" w:rsidR="00066B13" w:rsidRDefault="00066B13" w:rsidP="003966AC"/>
    <w:p w14:paraId="1C36BB60" w14:textId="77777777" w:rsidR="00066B13" w:rsidRDefault="00066B13" w:rsidP="003966AC"/>
    <w:p w14:paraId="7ABF1349" w14:textId="77777777" w:rsidR="00066B13" w:rsidRDefault="00066B13" w:rsidP="003966AC"/>
    <w:p w14:paraId="0F53C751" w14:textId="77777777" w:rsidR="00066B13" w:rsidRDefault="00066B13" w:rsidP="003966AC"/>
    <w:p w14:paraId="1C122234" w14:textId="77777777" w:rsidR="00066B13" w:rsidRDefault="00066B13" w:rsidP="003966AC"/>
    <w:p w14:paraId="7EB6EC12" w14:textId="77777777" w:rsidR="00066B13" w:rsidRDefault="00066B13" w:rsidP="003966AC"/>
    <w:p w14:paraId="4A8B5DCF" w14:textId="77777777" w:rsidR="00066B13" w:rsidRDefault="00066B13" w:rsidP="003966AC"/>
    <w:p w14:paraId="5F9A9DFF" w14:textId="77777777" w:rsidR="00066B13" w:rsidRDefault="00066B13" w:rsidP="003966AC"/>
    <w:p w14:paraId="49AC2AA2" w14:textId="77777777" w:rsidR="00066B13" w:rsidRDefault="00066B13" w:rsidP="003966AC"/>
    <w:p w14:paraId="6CEC7160" w14:textId="77777777" w:rsidR="00066B13" w:rsidRDefault="00066B13" w:rsidP="003966AC"/>
    <w:p w14:paraId="45C658A0" w14:textId="77777777" w:rsidR="00066B13" w:rsidRDefault="00066B13" w:rsidP="003966AC"/>
    <w:p w14:paraId="6542C990" w14:textId="77777777" w:rsidR="00066B13" w:rsidRDefault="00066B13" w:rsidP="003966AC"/>
    <w:p w14:paraId="4E3B988A" w14:textId="77777777" w:rsidR="00066B13" w:rsidRDefault="00066B13" w:rsidP="003966AC"/>
    <w:p w14:paraId="5F57D04E" w14:textId="77777777" w:rsidR="00066B13" w:rsidRDefault="00066B13" w:rsidP="003966AC"/>
    <w:p w14:paraId="46DF28F0" w14:textId="77777777" w:rsidR="00066B13" w:rsidRDefault="00066B13" w:rsidP="003966AC"/>
    <w:p w14:paraId="7A32488A" w14:textId="77777777" w:rsidR="00066B13" w:rsidRDefault="00066B13" w:rsidP="003966AC"/>
    <w:p w14:paraId="7615CFAA" w14:textId="77777777" w:rsidR="00066B13" w:rsidRDefault="00066B13" w:rsidP="003966AC"/>
    <w:p w14:paraId="3DCC9E93" w14:textId="77777777" w:rsidR="00066B13" w:rsidRDefault="00066B13" w:rsidP="003966AC"/>
    <w:p w14:paraId="6DEC43F1" w14:textId="77777777" w:rsidR="00066B13" w:rsidRDefault="00066B13" w:rsidP="003966AC"/>
    <w:p w14:paraId="1BF76CE3" w14:textId="77777777" w:rsidR="00066B13" w:rsidRDefault="00066B13" w:rsidP="003966AC"/>
    <w:p w14:paraId="7E190F83" w14:textId="77777777" w:rsidR="00066B13" w:rsidRDefault="00066B13" w:rsidP="003966AC"/>
    <w:p w14:paraId="227506A2" w14:textId="77777777" w:rsidR="00066B13" w:rsidRDefault="00066B13" w:rsidP="003966AC"/>
    <w:p w14:paraId="7E8C3A02" w14:textId="77777777" w:rsidR="00066B13" w:rsidRDefault="00066B13" w:rsidP="003966AC"/>
    <w:p w14:paraId="649A51AA" w14:textId="77777777" w:rsidR="00066B13" w:rsidRDefault="00066B13" w:rsidP="003966AC"/>
    <w:p w14:paraId="0F3BD92D" w14:textId="77777777" w:rsidR="00066B13" w:rsidRDefault="00066B13" w:rsidP="003966AC"/>
    <w:p w14:paraId="060754D7" w14:textId="77777777" w:rsidR="00066B13" w:rsidRDefault="00066B13" w:rsidP="003966AC"/>
    <w:p w14:paraId="624E6623" w14:textId="77777777" w:rsidR="003966AC" w:rsidRDefault="003966AC" w:rsidP="003966AC">
      <w:pPr>
        <w:pStyle w:val="Heading2"/>
      </w:pPr>
      <w:bookmarkStart w:id="4" w:name="_Toc140575903"/>
      <w:r>
        <w:lastRenderedPageBreak/>
        <w:t>Introduction</w:t>
      </w:r>
      <w:bookmarkEnd w:id="4"/>
    </w:p>
    <w:p w14:paraId="4B8681E8" w14:textId="4E6DEB32" w:rsidR="007553FD" w:rsidRDefault="005E1FC2" w:rsidP="007553FD">
      <w:pPr>
        <w:pStyle w:val="Heading3"/>
      </w:pPr>
      <w:bookmarkStart w:id="5" w:name="_Toc140575904"/>
      <w:r>
        <w:t>Control System Theory</w:t>
      </w:r>
      <w:bookmarkEnd w:id="5"/>
    </w:p>
    <w:p w14:paraId="2CA0CB63" w14:textId="0964FC34" w:rsidR="009D1BAB" w:rsidRDefault="009D1BAB" w:rsidP="009D1BAB">
      <w:r>
        <w:t xml:space="preserve">Control Systems are present in nearly all modern engineering systems. </w:t>
      </w:r>
      <w:r w:rsidR="00CD5772">
        <w:t>T</w:t>
      </w:r>
      <w:r>
        <w:t>hey can be found in medical, automotive, and military systems as well as in modern daily life.</w:t>
      </w:r>
      <w:r w:rsidR="00BE500A">
        <w:t xml:space="preserve"> A control system can </w:t>
      </w:r>
      <w:r w:rsidR="00445E36">
        <w:t>be</w:t>
      </w:r>
      <w:r w:rsidR="00BE500A">
        <w:t xml:space="preserve"> any set of </w:t>
      </w:r>
      <w:r w:rsidR="001A510F">
        <w:t>inter</w:t>
      </w:r>
      <w:r w:rsidR="00BE500A">
        <w:t>connected components which provide a function.</w:t>
      </w:r>
      <w:r>
        <w:t xml:space="preserve"> There are </w:t>
      </w:r>
      <w:r w:rsidR="00BE500A">
        <w:t xml:space="preserve">three main </w:t>
      </w:r>
      <w:r>
        <w:t xml:space="preserve">types of control </w:t>
      </w:r>
      <w:r w:rsidR="001A510F">
        <w:t>systems</w:t>
      </w:r>
      <w:r w:rsidR="0008364E">
        <w:t>:</w:t>
      </w:r>
    </w:p>
    <w:p w14:paraId="2209B091" w14:textId="25430FF2" w:rsidR="009D1BAB" w:rsidRDefault="008D6236" w:rsidP="00BA578E">
      <w:pPr>
        <w:pStyle w:val="ListParagraph"/>
        <w:numPr>
          <w:ilvl w:val="0"/>
          <w:numId w:val="7"/>
        </w:numPr>
      </w:pPr>
      <w:r>
        <w:t>Open-loop</w:t>
      </w:r>
      <w:r w:rsidR="009D1BAB">
        <w:t xml:space="preserve"> control</w:t>
      </w:r>
      <w:r w:rsidR="001A510F">
        <w:t xml:space="preserve"> – this is the most basic form of control system. An operator provides a command to start, and an output is generated, but the system is unable to provide feedback. It’s switched off when the operator provides a </w:t>
      </w:r>
      <w:r w:rsidR="00CD5772">
        <w:t xml:space="preserve">stop </w:t>
      </w:r>
      <w:r w:rsidR="001A510F">
        <w:t>command, or after a preset time has passed.</w:t>
      </w:r>
      <w:r w:rsidR="00BA578E">
        <w:t xml:space="preserve"> Time based clothes drier</w:t>
      </w:r>
      <w:r w:rsidR="00CD5772">
        <w:t>s</w:t>
      </w:r>
      <w:r w:rsidR="00BA578E">
        <w:t xml:space="preserve"> use this system. The wet clothes are dried for a preset amount of time – </w:t>
      </w:r>
      <w:r w:rsidR="00CD5772">
        <w:t>with no consideration to the moisture content of the clothes</w:t>
      </w:r>
      <w:r w:rsidR="00BA578E">
        <w:t xml:space="preserve">. </w:t>
      </w:r>
      <w:r w:rsidR="001A510F">
        <w:t xml:space="preserve">Once the preset time has passed, the drier switches off. Open-loop systems are simple and low cost with little </w:t>
      </w:r>
      <w:r w:rsidR="001A510F" w:rsidRPr="004D705C">
        <w:t>maintenance required</w:t>
      </w:r>
      <w:r w:rsidR="001A510F">
        <w:t>, and ideal if measurements are not required</w:t>
      </w:r>
      <w:r w:rsidR="00CD5772">
        <w:t>.</w:t>
      </w:r>
      <w:r w:rsidR="00BA578E">
        <w:t xml:space="preserve"> </w:t>
      </w:r>
      <w:r w:rsidR="004F43DE">
        <w:t>However,</w:t>
      </w:r>
      <w:r w:rsidR="00BA578E">
        <w:t xml:space="preserve"> they are inaccurate</w:t>
      </w:r>
      <w:r w:rsidR="001A510F" w:rsidRPr="004D705C">
        <w:t xml:space="preserve"> </w:t>
      </w:r>
      <w:sdt>
        <w:sdtPr>
          <w:id w:val="2142756129"/>
          <w:citation/>
        </w:sdtPr>
        <w:sdtContent>
          <w:r w:rsidR="001A510F">
            <w:fldChar w:fldCharType="begin"/>
          </w:r>
          <w:r w:rsidR="001A510F">
            <w:instrText xml:space="preserve"> CITATION Nig20 \l 2057 </w:instrText>
          </w:r>
          <w:r w:rsidR="001A510F">
            <w:fldChar w:fldCharType="separate"/>
          </w:r>
          <w:r w:rsidR="00A471AB" w:rsidRPr="00A471AB">
            <w:rPr>
              <w:noProof/>
            </w:rPr>
            <w:t>[1]</w:t>
          </w:r>
          <w:r w:rsidR="001A510F">
            <w:fldChar w:fldCharType="end"/>
          </w:r>
        </w:sdtContent>
      </w:sdt>
      <w:r w:rsidR="001A510F">
        <w:t>.</w:t>
      </w:r>
    </w:p>
    <w:p w14:paraId="247C656A" w14:textId="6842CB02" w:rsidR="003D4406" w:rsidRPr="001A510F" w:rsidRDefault="003D4406" w:rsidP="001A510F">
      <w:pPr>
        <w:pStyle w:val="ListParagraph"/>
        <w:numPr>
          <w:ilvl w:val="0"/>
          <w:numId w:val="7"/>
        </w:numPr>
        <w:rPr>
          <w:rFonts w:cstheme="minorHAnsi"/>
          <w:shd w:val="clear" w:color="auto" w:fill="FFFFFF"/>
        </w:rPr>
      </w:pPr>
      <w:r>
        <w:t>Bang-bang control (on/off control)</w:t>
      </w:r>
      <w:r w:rsidR="001A510F">
        <w:t xml:space="preserve"> - these</w:t>
      </w:r>
      <w:r w:rsidR="001A510F" w:rsidRPr="001A510F">
        <w:rPr>
          <w:rFonts w:cstheme="minorHAnsi"/>
          <w:shd w:val="clear" w:color="auto" w:fill="FFFFFF"/>
        </w:rPr>
        <w:t xml:space="preserve"> system</w:t>
      </w:r>
      <w:r w:rsidR="001A510F">
        <w:rPr>
          <w:rFonts w:cstheme="minorHAnsi"/>
          <w:shd w:val="clear" w:color="auto" w:fill="FFFFFF"/>
        </w:rPr>
        <w:t xml:space="preserve">s </w:t>
      </w:r>
      <w:r w:rsidR="00BA578E">
        <w:rPr>
          <w:rFonts w:cstheme="minorHAnsi"/>
          <w:shd w:val="clear" w:color="auto" w:fill="FFFFFF"/>
        </w:rPr>
        <w:t xml:space="preserve">are </w:t>
      </w:r>
      <w:r w:rsidR="00BA578E" w:rsidRPr="001A510F">
        <w:rPr>
          <w:rFonts w:cstheme="minorHAnsi"/>
          <w:shd w:val="clear" w:color="auto" w:fill="FFFFFF"/>
        </w:rPr>
        <w:t xml:space="preserve">either completely on or completely off </w:t>
      </w:r>
      <w:r w:rsidR="001A510F" w:rsidRPr="001A510F">
        <w:rPr>
          <w:rFonts w:cstheme="minorHAnsi"/>
          <w:shd w:val="clear" w:color="auto" w:fill="FFFFFF"/>
        </w:rPr>
        <w:t xml:space="preserve">when a predefined setpoint is reached. </w:t>
      </w:r>
      <w:r w:rsidR="00BA578E">
        <w:rPr>
          <w:rFonts w:cstheme="minorHAnsi"/>
          <w:shd w:val="clear" w:color="auto" w:fill="FFFFFF"/>
        </w:rPr>
        <w:t>This is</w:t>
      </w:r>
      <w:r w:rsidR="001A510F" w:rsidRPr="001A510F">
        <w:rPr>
          <w:rFonts w:cstheme="minorHAnsi"/>
          <w:shd w:val="clear" w:color="auto" w:fill="FFFFFF"/>
        </w:rPr>
        <w:t xml:space="preserve"> a basic</w:t>
      </w:r>
      <w:r w:rsidR="00BA578E">
        <w:rPr>
          <w:rFonts w:cstheme="minorHAnsi"/>
          <w:shd w:val="clear" w:color="auto" w:fill="FFFFFF"/>
        </w:rPr>
        <w:t xml:space="preserve"> form of</w:t>
      </w:r>
      <w:r w:rsidR="004E4773">
        <w:rPr>
          <w:rFonts w:cstheme="minorHAnsi"/>
          <w:shd w:val="clear" w:color="auto" w:fill="FFFFFF"/>
        </w:rPr>
        <w:t xml:space="preserve"> a</w:t>
      </w:r>
      <w:r w:rsidR="001A510F" w:rsidRPr="001A510F">
        <w:rPr>
          <w:rFonts w:cstheme="minorHAnsi"/>
          <w:shd w:val="clear" w:color="auto" w:fill="FFFFFF"/>
        </w:rPr>
        <w:t xml:space="preserve"> closed-loop system. </w:t>
      </w:r>
      <w:r w:rsidR="00BA578E">
        <w:rPr>
          <w:rFonts w:cstheme="minorHAnsi"/>
          <w:shd w:val="clear" w:color="auto" w:fill="FFFFFF"/>
        </w:rPr>
        <w:t>They</w:t>
      </w:r>
      <w:r w:rsidR="001A510F" w:rsidRPr="001A510F">
        <w:rPr>
          <w:rFonts w:cstheme="minorHAnsi"/>
          <w:shd w:val="clear" w:color="auto" w:fill="FFFFFF"/>
        </w:rPr>
        <w:t xml:space="preserve"> are common, often found around the home</w:t>
      </w:r>
      <w:r w:rsidR="001A510F">
        <w:rPr>
          <w:rFonts w:cstheme="minorHAnsi"/>
          <w:shd w:val="clear" w:color="auto" w:fill="FFFFFF"/>
        </w:rPr>
        <w:t xml:space="preserve"> e.g.,</w:t>
      </w:r>
      <w:r w:rsidR="001A510F" w:rsidRPr="001A510F">
        <w:rPr>
          <w:rFonts w:cstheme="minorHAnsi"/>
          <w:shd w:val="clear" w:color="auto" w:fill="FFFFFF"/>
        </w:rPr>
        <w:t xml:space="preserve"> in </w:t>
      </w:r>
      <w:r w:rsidR="004E4773">
        <w:rPr>
          <w:rFonts w:cstheme="minorHAnsi"/>
          <w:shd w:val="clear" w:color="auto" w:fill="FFFFFF"/>
        </w:rPr>
        <w:t xml:space="preserve">simple </w:t>
      </w:r>
      <w:r w:rsidR="001A510F" w:rsidRPr="001A510F">
        <w:rPr>
          <w:rFonts w:cstheme="minorHAnsi"/>
          <w:shd w:val="clear" w:color="auto" w:fill="FFFFFF"/>
        </w:rPr>
        <w:t>thermostats.</w:t>
      </w:r>
      <w:r w:rsidR="00BA578E">
        <w:rPr>
          <w:rFonts w:cstheme="minorHAnsi"/>
          <w:shd w:val="clear" w:color="auto" w:fill="FFFFFF"/>
        </w:rPr>
        <w:t xml:space="preserve"> If the temperature drops below </w:t>
      </w:r>
      <w:r w:rsidR="004E4773">
        <w:rPr>
          <w:rFonts w:cstheme="minorHAnsi"/>
          <w:shd w:val="clear" w:color="auto" w:fill="FFFFFF"/>
        </w:rPr>
        <w:t>the low</w:t>
      </w:r>
      <w:r w:rsidR="00BA578E">
        <w:rPr>
          <w:rFonts w:cstheme="minorHAnsi"/>
          <w:shd w:val="clear" w:color="auto" w:fill="FFFFFF"/>
        </w:rPr>
        <w:t xml:space="preserve"> setpoint, the heating will turn on until the temperature rises above the high setpoint. The controller then turn</w:t>
      </w:r>
      <w:r w:rsidR="00AD0AB0">
        <w:rPr>
          <w:rFonts w:cstheme="minorHAnsi"/>
          <w:shd w:val="clear" w:color="auto" w:fill="FFFFFF"/>
        </w:rPr>
        <w:t>s</w:t>
      </w:r>
      <w:r w:rsidR="00BA578E">
        <w:rPr>
          <w:rFonts w:cstheme="minorHAnsi"/>
          <w:shd w:val="clear" w:color="auto" w:fill="FFFFFF"/>
        </w:rPr>
        <w:t xml:space="preserve"> the heating off.</w:t>
      </w:r>
      <w:r w:rsidR="001A510F" w:rsidRPr="001A510F">
        <w:rPr>
          <w:rFonts w:cstheme="minorHAnsi"/>
          <w:shd w:val="clear" w:color="auto" w:fill="FFFFFF"/>
        </w:rPr>
        <w:t xml:space="preserve"> </w:t>
      </w:r>
      <w:r w:rsidR="00BA578E">
        <w:rPr>
          <w:rFonts w:cstheme="minorHAnsi"/>
          <w:shd w:val="clear" w:color="auto" w:fill="FFFFFF"/>
        </w:rPr>
        <w:br/>
      </w:r>
      <w:r w:rsidR="001A510F" w:rsidRPr="001A510F">
        <w:rPr>
          <w:rFonts w:cstheme="minorHAnsi"/>
          <w:shd w:val="clear" w:color="auto" w:fill="FFFFFF"/>
        </w:rPr>
        <w:t>Bang-bang control systems are relatively imprecise</w:t>
      </w:r>
      <w:r w:rsidR="004E4773">
        <w:rPr>
          <w:rFonts w:cstheme="minorHAnsi"/>
          <w:shd w:val="clear" w:color="auto" w:fill="FFFFFF"/>
        </w:rPr>
        <w:t>, allowing large fluctuations beyond the setpoints,</w:t>
      </w:r>
      <w:r w:rsidR="001A510F" w:rsidRPr="001A510F">
        <w:rPr>
          <w:rFonts w:cstheme="minorHAnsi"/>
          <w:shd w:val="clear" w:color="auto" w:fill="FFFFFF"/>
        </w:rPr>
        <w:t xml:space="preserve"> and</w:t>
      </w:r>
      <w:r w:rsidR="004E4773">
        <w:rPr>
          <w:rFonts w:cstheme="minorHAnsi"/>
          <w:shd w:val="clear" w:color="auto" w:fill="FFFFFF"/>
        </w:rPr>
        <w:t xml:space="preserve"> they</w:t>
      </w:r>
      <w:r w:rsidR="001A510F" w:rsidRPr="001A510F">
        <w:rPr>
          <w:rFonts w:cstheme="minorHAnsi"/>
          <w:shd w:val="clear" w:color="auto" w:fill="FFFFFF"/>
        </w:rPr>
        <w:t xml:space="preserve"> can be slow to </w:t>
      </w:r>
      <w:r w:rsidR="004E4773">
        <w:rPr>
          <w:rFonts w:cstheme="minorHAnsi"/>
          <w:shd w:val="clear" w:color="auto" w:fill="FFFFFF"/>
        </w:rPr>
        <w:t>return to th</w:t>
      </w:r>
      <w:r w:rsidR="001A510F" w:rsidRPr="001A510F">
        <w:rPr>
          <w:rFonts w:cstheme="minorHAnsi"/>
          <w:shd w:val="clear" w:color="auto" w:fill="FFFFFF"/>
        </w:rPr>
        <w:t>eir setpoint</w:t>
      </w:r>
      <w:r w:rsidR="004E4773">
        <w:rPr>
          <w:rFonts w:cstheme="minorHAnsi"/>
          <w:shd w:val="clear" w:color="auto" w:fill="FFFFFF"/>
        </w:rPr>
        <w:t xml:space="preserve">s, however they are simple to design and use. </w:t>
      </w:r>
      <w:sdt>
        <w:sdtPr>
          <w:rPr>
            <w:shd w:val="clear" w:color="auto" w:fill="FFFFFF"/>
          </w:rPr>
          <w:id w:val="-189153436"/>
          <w:citation/>
        </w:sdtPr>
        <w:sdtContent>
          <w:r w:rsidR="001A510F" w:rsidRPr="001A510F">
            <w:rPr>
              <w:rFonts w:cstheme="minorHAnsi"/>
              <w:shd w:val="clear" w:color="auto" w:fill="FFFFFF"/>
            </w:rPr>
            <w:fldChar w:fldCharType="begin"/>
          </w:r>
          <w:r w:rsidR="001A510F" w:rsidRPr="001A510F">
            <w:rPr>
              <w:rFonts w:cstheme="minorHAnsi"/>
              <w:shd w:val="clear" w:color="auto" w:fill="FFFFFF"/>
            </w:rPr>
            <w:instrText xml:space="preserve"> CITATION Con23 \l 2057 </w:instrText>
          </w:r>
          <w:r w:rsidR="001A510F" w:rsidRPr="001A510F">
            <w:rPr>
              <w:rFonts w:cstheme="minorHAnsi"/>
              <w:shd w:val="clear" w:color="auto" w:fill="FFFFFF"/>
            </w:rPr>
            <w:fldChar w:fldCharType="separate"/>
          </w:r>
          <w:r w:rsidR="00A471AB" w:rsidRPr="00A471AB">
            <w:rPr>
              <w:rFonts w:cstheme="minorHAnsi"/>
              <w:noProof/>
              <w:shd w:val="clear" w:color="auto" w:fill="FFFFFF"/>
            </w:rPr>
            <w:t>[2]</w:t>
          </w:r>
          <w:r w:rsidR="001A510F" w:rsidRPr="001A510F">
            <w:rPr>
              <w:rFonts w:cstheme="minorHAnsi"/>
              <w:shd w:val="clear" w:color="auto" w:fill="FFFFFF"/>
            </w:rPr>
            <w:fldChar w:fldCharType="end"/>
          </w:r>
        </w:sdtContent>
      </w:sdt>
      <w:r w:rsidR="001A510F" w:rsidRPr="001A510F">
        <w:rPr>
          <w:rFonts w:cstheme="minorHAnsi"/>
          <w:shd w:val="clear" w:color="auto" w:fill="FFFFFF"/>
        </w:rPr>
        <w:t xml:space="preserve"> </w:t>
      </w:r>
      <w:sdt>
        <w:sdtPr>
          <w:rPr>
            <w:shd w:val="clear" w:color="auto" w:fill="FFFFFF"/>
          </w:rPr>
          <w:id w:val="-1150439233"/>
          <w:citation/>
        </w:sdtPr>
        <w:sdtContent>
          <w:r w:rsidR="001A510F" w:rsidRPr="001A510F">
            <w:rPr>
              <w:rFonts w:cstheme="minorHAnsi"/>
              <w:shd w:val="clear" w:color="auto" w:fill="FFFFFF"/>
            </w:rPr>
            <w:fldChar w:fldCharType="begin"/>
          </w:r>
          <w:r w:rsidR="001A510F" w:rsidRPr="001A510F">
            <w:rPr>
              <w:rFonts w:cstheme="minorHAnsi"/>
              <w:shd w:val="clear" w:color="auto" w:fill="FFFFFF"/>
            </w:rPr>
            <w:instrText xml:space="preserve"> CITATION AxC21 \l 2057 </w:instrText>
          </w:r>
          <w:r w:rsidR="001A510F" w:rsidRPr="001A510F">
            <w:rPr>
              <w:rFonts w:cstheme="minorHAnsi"/>
              <w:shd w:val="clear" w:color="auto" w:fill="FFFFFF"/>
            </w:rPr>
            <w:fldChar w:fldCharType="separate"/>
          </w:r>
          <w:r w:rsidR="00A471AB" w:rsidRPr="00A471AB">
            <w:rPr>
              <w:rFonts w:cstheme="minorHAnsi"/>
              <w:noProof/>
              <w:shd w:val="clear" w:color="auto" w:fill="FFFFFF"/>
            </w:rPr>
            <w:t>[3]</w:t>
          </w:r>
          <w:r w:rsidR="001A510F" w:rsidRPr="001A510F">
            <w:rPr>
              <w:rFonts w:cstheme="minorHAnsi"/>
              <w:shd w:val="clear" w:color="auto" w:fill="FFFFFF"/>
            </w:rPr>
            <w:fldChar w:fldCharType="end"/>
          </w:r>
        </w:sdtContent>
      </w:sdt>
      <w:r w:rsidR="001A510F" w:rsidRPr="001A510F">
        <w:rPr>
          <w:rFonts w:cstheme="minorHAnsi"/>
          <w:shd w:val="clear" w:color="auto" w:fill="FFFFFF"/>
        </w:rPr>
        <w:t xml:space="preserve"> </w:t>
      </w:r>
      <w:sdt>
        <w:sdtPr>
          <w:rPr>
            <w:shd w:val="clear" w:color="auto" w:fill="FFFFFF"/>
          </w:rPr>
          <w:id w:val="-313948877"/>
          <w:citation/>
        </w:sdtPr>
        <w:sdtContent>
          <w:r w:rsidR="001A510F" w:rsidRPr="001A510F">
            <w:rPr>
              <w:rFonts w:cstheme="minorHAnsi"/>
              <w:shd w:val="clear" w:color="auto" w:fill="FFFFFF"/>
            </w:rPr>
            <w:fldChar w:fldCharType="begin"/>
          </w:r>
          <w:r w:rsidR="001A510F" w:rsidRPr="001A510F">
            <w:rPr>
              <w:rFonts w:cstheme="minorHAnsi"/>
              <w:shd w:val="clear" w:color="auto" w:fill="FFFFFF"/>
            </w:rPr>
            <w:instrText xml:space="preserve"> CITATION Tec18 \l 2057 </w:instrText>
          </w:r>
          <w:r w:rsidR="001A510F" w:rsidRPr="001A510F">
            <w:rPr>
              <w:rFonts w:cstheme="minorHAnsi"/>
              <w:shd w:val="clear" w:color="auto" w:fill="FFFFFF"/>
            </w:rPr>
            <w:fldChar w:fldCharType="separate"/>
          </w:r>
          <w:r w:rsidR="00A471AB" w:rsidRPr="00A471AB">
            <w:rPr>
              <w:rFonts w:cstheme="minorHAnsi"/>
              <w:noProof/>
              <w:shd w:val="clear" w:color="auto" w:fill="FFFFFF"/>
            </w:rPr>
            <w:t>[4]</w:t>
          </w:r>
          <w:r w:rsidR="001A510F" w:rsidRPr="001A510F">
            <w:rPr>
              <w:rFonts w:cstheme="minorHAnsi"/>
              <w:shd w:val="clear" w:color="auto" w:fill="FFFFFF"/>
            </w:rPr>
            <w:fldChar w:fldCharType="end"/>
          </w:r>
        </w:sdtContent>
      </w:sdt>
      <w:r w:rsidR="001A510F">
        <w:rPr>
          <w:shd w:val="clear" w:color="auto" w:fill="FFFFFF"/>
        </w:rPr>
        <w:t>.</w:t>
      </w:r>
    </w:p>
    <w:p w14:paraId="54618F78" w14:textId="2B027F04" w:rsidR="00CB504F" w:rsidRPr="001A510F" w:rsidRDefault="003D4406" w:rsidP="005E1FC2">
      <w:pPr>
        <w:pStyle w:val="ListParagraph"/>
        <w:numPr>
          <w:ilvl w:val="0"/>
          <w:numId w:val="7"/>
        </w:numPr>
      </w:pPr>
      <w:r>
        <w:t>Proportional control (continuous control)</w:t>
      </w:r>
      <w:r w:rsidR="001A510F">
        <w:t xml:space="preserve"> – these </w:t>
      </w:r>
      <w:r w:rsidR="00CB504F" w:rsidRPr="001A510F">
        <w:rPr>
          <w:rFonts w:cstheme="minorHAnsi"/>
          <w:shd w:val="clear" w:color="auto" w:fill="FFFFFF"/>
        </w:rPr>
        <w:t>systems offer varying</w:t>
      </w:r>
      <w:r w:rsidR="00930CF3" w:rsidRPr="001A510F">
        <w:rPr>
          <w:rFonts w:cstheme="minorHAnsi"/>
          <w:shd w:val="clear" w:color="auto" w:fill="FFFFFF"/>
        </w:rPr>
        <w:t xml:space="preserve"> and continuous</w:t>
      </w:r>
      <w:r w:rsidR="00CB504F" w:rsidRPr="001A510F">
        <w:rPr>
          <w:rFonts w:cstheme="minorHAnsi"/>
          <w:shd w:val="clear" w:color="auto" w:fill="FFFFFF"/>
        </w:rPr>
        <w:t xml:space="preserve"> levels of feedback in response to the </w:t>
      </w:r>
      <w:r w:rsidR="00B74BF8" w:rsidRPr="001A510F">
        <w:rPr>
          <w:rFonts w:cstheme="minorHAnsi"/>
          <w:shd w:val="clear" w:color="auto" w:fill="FFFFFF"/>
        </w:rPr>
        <w:t>output of a system</w:t>
      </w:r>
      <w:r w:rsidR="00CB504F" w:rsidRPr="001A510F">
        <w:rPr>
          <w:rFonts w:cstheme="minorHAnsi"/>
          <w:shd w:val="clear" w:color="auto" w:fill="FFFFFF"/>
        </w:rPr>
        <w:t xml:space="preserve"> </w:t>
      </w:r>
      <w:sdt>
        <w:sdtPr>
          <w:rPr>
            <w:shd w:val="clear" w:color="auto" w:fill="FFFFFF"/>
          </w:rPr>
          <w:id w:val="2010243687"/>
          <w:citation/>
        </w:sdtPr>
        <w:sdtContent>
          <w:r w:rsidR="00CB504F" w:rsidRPr="001A510F">
            <w:rPr>
              <w:rFonts w:cstheme="minorHAnsi"/>
              <w:shd w:val="clear" w:color="auto" w:fill="FFFFFF"/>
            </w:rPr>
            <w:fldChar w:fldCharType="begin"/>
          </w:r>
          <w:r w:rsidR="00CB504F" w:rsidRPr="001A510F">
            <w:rPr>
              <w:rFonts w:cstheme="minorHAnsi"/>
              <w:shd w:val="clear" w:color="auto" w:fill="FFFFFF"/>
            </w:rPr>
            <w:instrText xml:space="preserve"> CITATION AxC21 \l 2057 </w:instrText>
          </w:r>
          <w:r w:rsidR="00CB504F" w:rsidRPr="001A510F">
            <w:rPr>
              <w:rFonts w:cstheme="minorHAnsi"/>
              <w:shd w:val="clear" w:color="auto" w:fill="FFFFFF"/>
            </w:rPr>
            <w:fldChar w:fldCharType="separate"/>
          </w:r>
          <w:r w:rsidR="00A471AB" w:rsidRPr="00A471AB">
            <w:rPr>
              <w:rFonts w:cstheme="minorHAnsi"/>
              <w:noProof/>
              <w:shd w:val="clear" w:color="auto" w:fill="FFFFFF"/>
            </w:rPr>
            <w:t>[3]</w:t>
          </w:r>
          <w:r w:rsidR="00CB504F" w:rsidRPr="001A510F">
            <w:rPr>
              <w:rFonts w:cstheme="minorHAnsi"/>
              <w:shd w:val="clear" w:color="auto" w:fill="FFFFFF"/>
            </w:rPr>
            <w:fldChar w:fldCharType="end"/>
          </w:r>
        </w:sdtContent>
      </w:sdt>
      <w:r w:rsidR="00EA6D01" w:rsidRPr="001A510F">
        <w:rPr>
          <w:rFonts w:cstheme="minorHAnsi"/>
          <w:shd w:val="clear" w:color="auto" w:fill="FFFFFF"/>
        </w:rPr>
        <w:t xml:space="preserve">; so named </w:t>
      </w:r>
      <w:r w:rsidR="00CB504F" w:rsidRPr="001A510F">
        <w:rPr>
          <w:rFonts w:cstheme="minorHAnsi"/>
          <w:shd w:val="clear" w:color="auto" w:fill="FFFFFF"/>
        </w:rPr>
        <w:t xml:space="preserve">as the feedback is proportional to </w:t>
      </w:r>
      <w:r w:rsidR="00EA6D01" w:rsidRPr="001A510F">
        <w:rPr>
          <w:rFonts w:cstheme="minorHAnsi"/>
          <w:shd w:val="clear" w:color="auto" w:fill="FFFFFF"/>
        </w:rPr>
        <w:t>how far the system is</w:t>
      </w:r>
      <w:r w:rsidR="00CB504F" w:rsidRPr="001A510F">
        <w:rPr>
          <w:rFonts w:cstheme="minorHAnsi"/>
          <w:shd w:val="clear" w:color="auto" w:fill="FFFFFF"/>
        </w:rPr>
        <w:t xml:space="preserve"> from the</w:t>
      </w:r>
      <w:r w:rsidR="00763831" w:rsidRPr="001A510F">
        <w:rPr>
          <w:rFonts w:cstheme="minorHAnsi"/>
          <w:shd w:val="clear" w:color="auto" w:fill="FFFFFF"/>
        </w:rPr>
        <w:t xml:space="preserve"> defined</w:t>
      </w:r>
      <w:r w:rsidR="00CB504F" w:rsidRPr="001A510F">
        <w:rPr>
          <w:rFonts w:cstheme="minorHAnsi"/>
          <w:shd w:val="clear" w:color="auto" w:fill="FFFFFF"/>
        </w:rPr>
        <w:t xml:space="preserve"> setpoint </w:t>
      </w:r>
      <w:sdt>
        <w:sdtPr>
          <w:rPr>
            <w:shd w:val="clear" w:color="auto" w:fill="FFFFFF"/>
          </w:rPr>
          <w:id w:val="-337318387"/>
          <w:citation/>
        </w:sdtPr>
        <w:sdtContent>
          <w:r w:rsidR="00CB504F" w:rsidRPr="001A510F">
            <w:rPr>
              <w:rFonts w:cstheme="minorHAnsi"/>
              <w:shd w:val="clear" w:color="auto" w:fill="FFFFFF"/>
            </w:rPr>
            <w:fldChar w:fldCharType="begin"/>
          </w:r>
          <w:r w:rsidR="00CB504F" w:rsidRPr="001A510F">
            <w:rPr>
              <w:rFonts w:cstheme="minorHAnsi"/>
              <w:shd w:val="clear" w:color="auto" w:fill="FFFFFF"/>
            </w:rPr>
            <w:instrText xml:space="preserve"> CITATION Joh23 \l 2057 </w:instrText>
          </w:r>
          <w:r w:rsidR="00CB504F" w:rsidRPr="001A510F">
            <w:rPr>
              <w:rFonts w:cstheme="minorHAnsi"/>
              <w:shd w:val="clear" w:color="auto" w:fill="FFFFFF"/>
            </w:rPr>
            <w:fldChar w:fldCharType="separate"/>
          </w:r>
          <w:r w:rsidR="00A471AB" w:rsidRPr="00A471AB">
            <w:rPr>
              <w:rFonts w:cstheme="minorHAnsi"/>
              <w:noProof/>
              <w:shd w:val="clear" w:color="auto" w:fill="FFFFFF"/>
            </w:rPr>
            <w:t>[5]</w:t>
          </w:r>
          <w:r w:rsidR="00CB504F" w:rsidRPr="001A510F">
            <w:rPr>
              <w:rFonts w:cstheme="minorHAnsi"/>
              <w:shd w:val="clear" w:color="auto" w:fill="FFFFFF"/>
            </w:rPr>
            <w:fldChar w:fldCharType="end"/>
          </w:r>
        </w:sdtContent>
      </w:sdt>
      <w:r w:rsidR="0026317D" w:rsidRPr="001A510F">
        <w:rPr>
          <w:rFonts w:cstheme="minorHAnsi"/>
          <w:shd w:val="clear" w:color="auto" w:fill="FFFFFF"/>
        </w:rPr>
        <w:t>.</w:t>
      </w:r>
      <w:r w:rsidR="00930CF3" w:rsidRPr="001A510F">
        <w:rPr>
          <w:rFonts w:cstheme="minorHAnsi"/>
          <w:shd w:val="clear" w:color="auto" w:fill="FFFFFF"/>
        </w:rPr>
        <w:t xml:space="preserve"> This </w:t>
      </w:r>
      <w:r w:rsidR="00763831" w:rsidRPr="001A510F">
        <w:rPr>
          <w:rFonts w:cstheme="minorHAnsi"/>
          <w:shd w:val="clear" w:color="auto" w:fill="FFFFFF"/>
        </w:rPr>
        <w:t xml:space="preserve">type of </w:t>
      </w:r>
      <w:r w:rsidR="00930CF3" w:rsidRPr="001A510F">
        <w:rPr>
          <w:rFonts w:cstheme="minorHAnsi"/>
          <w:shd w:val="clear" w:color="auto" w:fill="FFFFFF"/>
        </w:rPr>
        <w:t xml:space="preserve">system </w:t>
      </w:r>
      <w:r w:rsidR="00C01B2E" w:rsidRPr="001A510F">
        <w:rPr>
          <w:rFonts w:cstheme="minorHAnsi"/>
          <w:shd w:val="clear" w:color="auto" w:fill="FFFFFF"/>
        </w:rPr>
        <w:t>performs better</w:t>
      </w:r>
      <w:r w:rsidR="00930CF3" w:rsidRPr="001A510F">
        <w:rPr>
          <w:rFonts w:cstheme="minorHAnsi"/>
          <w:shd w:val="clear" w:color="auto" w:fill="FFFFFF"/>
        </w:rPr>
        <w:t xml:space="preserve"> than </w:t>
      </w:r>
      <w:r w:rsidR="00B74BF8" w:rsidRPr="001A510F">
        <w:rPr>
          <w:rFonts w:cstheme="minorHAnsi"/>
          <w:shd w:val="clear" w:color="auto" w:fill="FFFFFF"/>
        </w:rPr>
        <w:t>a</w:t>
      </w:r>
      <w:r w:rsidR="00930CF3" w:rsidRPr="001A510F">
        <w:rPr>
          <w:rFonts w:cstheme="minorHAnsi"/>
          <w:shd w:val="clear" w:color="auto" w:fill="FFFFFF"/>
        </w:rPr>
        <w:t xml:space="preserve"> bang-bang system, but it can be challenging to design </w:t>
      </w:r>
      <w:r w:rsidR="00B74BF8" w:rsidRPr="001A510F">
        <w:rPr>
          <w:rFonts w:cstheme="minorHAnsi"/>
          <w:shd w:val="clear" w:color="auto" w:fill="FFFFFF"/>
        </w:rPr>
        <w:t>an</w:t>
      </w:r>
      <w:r w:rsidR="00930CF3" w:rsidRPr="001A510F">
        <w:rPr>
          <w:rFonts w:cstheme="minorHAnsi"/>
          <w:shd w:val="clear" w:color="auto" w:fill="FFFFFF"/>
        </w:rPr>
        <w:t xml:space="preserve"> optimal system </w:t>
      </w:r>
      <w:sdt>
        <w:sdtPr>
          <w:rPr>
            <w:shd w:val="clear" w:color="auto" w:fill="FFFFFF"/>
          </w:rPr>
          <w:id w:val="1812826317"/>
          <w:citation/>
        </w:sdtPr>
        <w:sdtContent>
          <w:r w:rsidR="00930CF3" w:rsidRPr="001A510F">
            <w:rPr>
              <w:rFonts w:cstheme="minorHAnsi"/>
              <w:shd w:val="clear" w:color="auto" w:fill="FFFFFF"/>
            </w:rPr>
            <w:fldChar w:fldCharType="begin"/>
          </w:r>
          <w:r w:rsidR="00930CF3" w:rsidRPr="001A510F">
            <w:rPr>
              <w:rFonts w:cstheme="minorHAnsi"/>
              <w:shd w:val="clear" w:color="auto" w:fill="FFFFFF"/>
            </w:rPr>
            <w:instrText xml:space="preserve"> CITATION Nig20 \l 2057 </w:instrText>
          </w:r>
          <w:r w:rsidR="00930CF3" w:rsidRPr="001A510F">
            <w:rPr>
              <w:rFonts w:cstheme="minorHAnsi"/>
              <w:shd w:val="clear" w:color="auto" w:fill="FFFFFF"/>
            </w:rPr>
            <w:fldChar w:fldCharType="separate"/>
          </w:r>
          <w:r w:rsidR="00A471AB" w:rsidRPr="00A471AB">
            <w:rPr>
              <w:rFonts w:cstheme="minorHAnsi"/>
              <w:noProof/>
              <w:shd w:val="clear" w:color="auto" w:fill="FFFFFF"/>
            </w:rPr>
            <w:t>[1]</w:t>
          </w:r>
          <w:r w:rsidR="00930CF3" w:rsidRPr="001A510F">
            <w:rPr>
              <w:rFonts w:cstheme="minorHAnsi"/>
              <w:shd w:val="clear" w:color="auto" w:fill="FFFFFF"/>
            </w:rPr>
            <w:fldChar w:fldCharType="end"/>
          </w:r>
        </w:sdtContent>
      </w:sdt>
      <w:r w:rsidR="0026317D" w:rsidRPr="001A510F">
        <w:rPr>
          <w:rFonts w:cstheme="minorHAnsi"/>
          <w:shd w:val="clear" w:color="auto" w:fill="FFFFFF"/>
        </w:rPr>
        <w:t>.</w:t>
      </w:r>
      <w:r w:rsidR="00930CF3" w:rsidRPr="001A510F">
        <w:rPr>
          <w:rFonts w:cstheme="minorHAnsi"/>
          <w:shd w:val="clear" w:color="auto" w:fill="FFFFFF"/>
        </w:rPr>
        <w:t xml:space="preserve"> A proportional control system is normally used when a rapid and accurate response is required</w:t>
      </w:r>
      <w:r w:rsidR="007906F0" w:rsidRPr="001A510F">
        <w:rPr>
          <w:rFonts w:cstheme="minorHAnsi"/>
          <w:shd w:val="clear" w:color="auto" w:fill="FFFFFF"/>
        </w:rPr>
        <w:t>.</w:t>
      </w:r>
      <w:r w:rsidR="0026317D" w:rsidRPr="001A510F">
        <w:rPr>
          <w:rFonts w:cstheme="minorHAnsi"/>
          <w:shd w:val="clear" w:color="auto" w:fill="FFFFFF"/>
        </w:rPr>
        <w:t xml:space="preserve"> To achieve this</w:t>
      </w:r>
      <w:r w:rsidR="00B74BF8" w:rsidRPr="001A510F">
        <w:rPr>
          <w:rFonts w:cstheme="minorHAnsi"/>
          <w:shd w:val="clear" w:color="auto" w:fill="FFFFFF"/>
        </w:rPr>
        <w:t>,</w:t>
      </w:r>
      <w:r w:rsidR="0026317D" w:rsidRPr="001A510F">
        <w:rPr>
          <w:rFonts w:cstheme="minorHAnsi"/>
          <w:shd w:val="clear" w:color="auto" w:fill="FFFFFF"/>
        </w:rPr>
        <w:t xml:space="preserve"> a PID (proportional, in</w:t>
      </w:r>
      <w:r w:rsidR="002836D8" w:rsidRPr="001A510F">
        <w:rPr>
          <w:rFonts w:cstheme="minorHAnsi"/>
          <w:shd w:val="clear" w:color="auto" w:fill="FFFFFF"/>
        </w:rPr>
        <w:t>tegral</w:t>
      </w:r>
      <w:r w:rsidR="00F44FE3" w:rsidRPr="001A510F">
        <w:rPr>
          <w:rFonts w:cstheme="minorHAnsi"/>
          <w:shd w:val="clear" w:color="auto" w:fill="FFFFFF"/>
        </w:rPr>
        <w:t>,</w:t>
      </w:r>
      <w:r w:rsidR="0026317D" w:rsidRPr="001A510F">
        <w:rPr>
          <w:rFonts w:cstheme="minorHAnsi"/>
          <w:shd w:val="clear" w:color="auto" w:fill="FFFFFF"/>
        </w:rPr>
        <w:t xml:space="preserve"> derivative) controller is used</w:t>
      </w:r>
      <w:r w:rsidR="00A12173" w:rsidRPr="001A510F">
        <w:rPr>
          <w:rFonts w:cstheme="minorHAnsi"/>
          <w:shd w:val="clear" w:color="auto" w:fill="FFFFFF"/>
        </w:rPr>
        <w:t xml:space="preserve">, paired </w:t>
      </w:r>
      <w:r w:rsidR="00BE500A" w:rsidRPr="001A510F">
        <w:rPr>
          <w:rFonts w:cstheme="minorHAnsi"/>
          <w:shd w:val="clear" w:color="auto" w:fill="FFFFFF"/>
        </w:rPr>
        <w:t>with a sensor.</w:t>
      </w:r>
    </w:p>
    <w:p w14:paraId="61654363" w14:textId="1583599C" w:rsidR="005002CD" w:rsidRDefault="00BE500A" w:rsidP="005E1FC2">
      <w:pPr>
        <w:rPr>
          <w:rFonts w:cstheme="minorHAnsi"/>
          <w:shd w:val="clear" w:color="auto" w:fill="FFFFFF"/>
        </w:rPr>
      </w:pPr>
      <w:r>
        <w:rPr>
          <w:rFonts w:cstheme="minorHAnsi"/>
          <w:shd w:val="clear" w:color="auto" w:fill="FFFFFF"/>
        </w:rPr>
        <w:t>Any</w:t>
      </w:r>
      <w:r w:rsidR="005002CD">
        <w:rPr>
          <w:rFonts w:cstheme="minorHAnsi"/>
          <w:shd w:val="clear" w:color="auto" w:fill="FFFFFF"/>
        </w:rPr>
        <w:t xml:space="preserve"> of the</w:t>
      </w:r>
      <w:r>
        <w:rPr>
          <w:rFonts w:cstheme="minorHAnsi"/>
          <w:shd w:val="clear" w:color="auto" w:fill="FFFFFF"/>
        </w:rPr>
        <w:t xml:space="preserve"> control system</w:t>
      </w:r>
      <w:r w:rsidR="005002CD">
        <w:rPr>
          <w:rFonts w:cstheme="minorHAnsi"/>
          <w:shd w:val="clear" w:color="auto" w:fill="FFFFFF"/>
        </w:rPr>
        <w:t>s listed above</w:t>
      </w:r>
      <w:r>
        <w:rPr>
          <w:rFonts w:cstheme="minorHAnsi"/>
          <w:shd w:val="clear" w:color="auto" w:fill="FFFFFF"/>
        </w:rPr>
        <w:t xml:space="preserve"> will have</w:t>
      </w:r>
      <w:r w:rsidR="001A510F">
        <w:rPr>
          <w:rFonts w:cstheme="minorHAnsi"/>
          <w:shd w:val="clear" w:color="auto" w:fill="FFFFFF"/>
        </w:rPr>
        <w:t xml:space="preserve"> </w:t>
      </w:r>
      <w:r>
        <w:rPr>
          <w:rFonts w:cstheme="minorHAnsi"/>
          <w:shd w:val="clear" w:color="auto" w:fill="FFFFFF"/>
        </w:rPr>
        <w:t xml:space="preserve">a </w:t>
      </w:r>
      <w:r w:rsidR="00AD0AB0">
        <w:rPr>
          <w:rFonts w:cstheme="minorHAnsi"/>
          <w:shd w:val="clear" w:color="auto" w:fill="FFFFFF"/>
        </w:rPr>
        <w:t>“</w:t>
      </w:r>
      <w:r>
        <w:rPr>
          <w:rFonts w:cstheme="minorHAnsi"/>
          <w:shd w:val="clear" w:color="auto" w:fill="FFFFFF"/>
        </w:rPr>
        <w:t>plant</w:t>
      </w:r>
      <w:r w:rsidR="00AD0AB0">
        <w:rPr>
          <w:rFonts w:cstheme="minorHAnsi"/>
          <w:shd w:val="clear" w:color="auto" w:fill="FFFFFF"/>
        </w:rPr>
        <w:t>”</w:t>
      </w:r>
      <w:r>
        <w:rPr>
          <w:rFonts w:cstheme="minorHAnsi"/>
          <w:shd w:val="clear" w:color="auto" w:fill="FFFFFF"/>
        </w:rPr>
        <w:t>. This is the part of the system which is to be controlled</w:t>
      </w:r>
      <w:r w:rsidR="0008364E">
        <w:rPr>
          <w:rFonts w:cstheme="minorHAnsi"/>
          <w:shd w:val="clear" w:color="auto" w:fill="FFFFFF"/>
        </w:rPr>
        <w:t xml:space="preserve"> – for example, a heater element or stepper motor</w:t>
      </w:r>
      <w:r>
        <w:rPr>
          <w:rFonts w:cstheme="minorHAnsi"/>
          <w:shd w:val="clear" w:color="auto" w:fill="FFFFFF"/>
        </w:rPr>
        <w:t>. The plant is affected by signals, known as inputs</w:t>
      </w:r>
      <w:r w:rsidR="00EA6D01">
        <w:rPr>
          <w:rFonts w:cstheme="minorHAnsi"/>
          <w:shd w:val="clear" w:color="auto" w:fill="FFFFFF"/>
        </w:rPr>
        <w:t>,</w:t>
      </w:r>
      <w:r>
        <w:rPr>
          <w:rFonts w:cstheme="minorHAnsi"/>
          <w:shd w:val="clear" w:color="auto" w:fill="FFFFFF"/>
        </w:rPr>
        <w:t xml:space="preserve"> and in response to these it will produce its own signals known as outputs. A basic representation of this </w:t>
      </w:r>
      <w:r w:rsidR="001A510F">
        <w:rPr>
          <w:rFonts w:cstheme="minorHAnsi"/>
          <w:shd w:val="clear" w:color="auto" w:fill="FFFFFF"/>
        </w:rPr>
        <w:t>is shown in</w:t>
      </w:r>
      <w:r>
        <w:rPr>
          <w:rFonts w:cstheme="minorHAnsi"/>
          <w:shd w:val="clear" w:color="auto" w:fill="FFFFFF"/>
        </w:rPr>
        <w:t xml:space="preserve"> </w:t>
      </w:r>
      <w:r w:rsidR="005002CD">
        <w:rPr>
          <w:rFonts w:cstheme="minorHAnsi"/>
          <w:shd w:val="clear" w:color="auto" w:fill="FFFFFF"/>
        </w:rPr>
        <w:fldChar w:fldCharType="begin"/>
      </w:r>
      <w:r w:rsidR="005002CD">
        <w:rPr>
          <w:rFonts w:cstheme="minorHAnsi"/>
          <w:shd w:val="clear" w:color="auto" w:fill="FFFFFF"/>
        </w:rPr>
        <w:instrText xml:space="preserve"> REF _Ref140402080 \h </w:instrText>
      </w:r>
      <w:r w:rsidR="005002CD">
        <w:rPr>
          <w:rFonts w:cstheme="minorHAnsi"/>
          <w:shd w:val="clear" w:color="auto" w:fill="FFFFFF"/>
        </w:rPr>
      </w:r>
      <w:r w:rsidR="005002CD">
        <w:rPr>
          <w:rFonts w:cstheme="minorHAnsi"/>
          <w:shd w:val="clear" w:color="auto" w:fill="FFFFFF"/>
        </w:rPr>
        <w:fldChar w:fldCharType="separate"/>
      </w:r>
      <w:r w:rsidR="005002CD">
        <w:t xml:space="preserve">Figure </w:t>
      </w:r>
      <w:r w:rsidR="005002CD">
        <w:rPr>
          <w:noProof/>
        </w:rPr>
        <w:t>1</w:t>
      </w:r>
      <w:r w:rsidR="005002CD">
        <w:rPr>
          <w:rFonts w:cstheme="minorHAnsi"/>
          <w:shd w:val="clear" w:color="auto" w:fill="FFFFFF"/>
        </w:rPr>
        <w:fldChar w:fldCharType="end"/>
      </w:r>
      <w:r w:rsidR="00337358">
        <w:rPr>
          <w:rFonts w:cstheme="minorHAnsi"/>
          <w:shd w:val="clear" w:color="auto" w:fill="FFFFFF"/>
        </w:rPr>
        <w:t xml:space="preserve">. </w:t>
      </w:r>
      <w:r w:rsidR="00601762">
        <w:rPr>
          <w:rFonts w:cstheme="minorHAnsi"/>
          <w:shd w:val="clear" w:color="auto" w:fill="FFFFFF"/>
        </w:rPr>
        <w:t>This is known as an open</w:t>
      </w:r>
      <w:r w:rsidR="00B74BF8">
        <w:rPr>
          <w:rFonts w:cstheme="minorHAnsi"/>
          <w:shd w:val="clear" w:color="auto" w:fill="FFFFFF"/>
        </w:rPr>
        <w:t>-</w:t>
      </w:r>
      <w:r w:rsidR="00601762">
        <w:rPr>
          <w:rFonts w:cstheme="minorHAnsi"/>
          <w:shd w:val="clear" w:color="auto" w:fill="FFFFFF"/>
        </w:rPr>
        <w:t xml:space="preserve">loop control system. If a feedback loop is added, this is known as a closed-loop </w:t>
      </w:r>
      <w:r w:rsidR="005002CD">
        <w:rPr>
          <w:rFonts w:cstheme="minorHAnsi"/>
          <w:shd w:val="clear" w:color="auto" w:fill="FFFFFF"/>
        </w:rPr>
        <w:t>system,</w:t>
      </w:r>
      <w:r w:rsidR="00601762">
        <w:rPr>
          <w:rFonts w:cstheme="minorHAnsi"/>
          <w:shd w:val="clear" w:color="auto" w:fill="FFFFFF"/>
        </w:rPr>
        <w:t xml:space="preserve"> </w:t>
      </w:r>
      <w:r w:rsidR="00EA6D01">
        <w:rPr>
          <w:rFonts w:cstheme="minorHAnsi"/>
          <w:shd w:val="clear" w:color="auto" w:fill="FFFFFF"/>
        </w:rPr>
        <w:t xml:space="preserve">depicted in </w:t>
      </w:r>
      <w:r w:rsidR="005002CD">
        <w:rPr>
          <w:rFonts w:cstheme="minorHAnsi"/>
          <w:shd w:val="clear" w:color="auto" w:fill="FFFFFF"/>
        </w:rPr>
        <w:fldChar w:fldCharType="begin"/>
      </w:r>
      <w:r w:rsidR="005002CD">
        <w:rPr>
          <w:rFonts w:cstheme="minorHAnsi"/>
          <w:shd w:val="clear" w:color="auto" w:fill="FFFFFF"/>
        </w:rPr>
        <w:instrText xml:space="preserve"> REF _Ref140402098 \h </w:instrText>
      </w:r>
      <w:r w:rsidR="005002CD">
        <w:rPr>
          <w:rFonts w:cstheme="minorHAnsi"/>
          <w:shd w:val="clear" w:color="auto" w:fill="FFFFFF"/>
        </w:rPr>
      </w:r>
      <w:r w:rsidR="005002CD">
        <w:rPr>
          <w:rFonts w:cstheme="minorHAnsi"/>
          <w:shd w:val="clear" w:color="auto" w:fill="FFFFFF"/>
        </w:rPr>
        <w:fldChar w:fldCharType="separate"/>
      </w:r>
      <w:r w:rsidR="005002CD">
        <w:t xml:space="preserve">Figure </w:t>
      </w:r>
      <w:r w:rsidR="005002CD">
        <w:rPr>
          <w:noProof/>
        </w:rPr>
        <w:t>2</w:t>
      </w:r>
      <w:r w:rsidR="005002CD">
        <w:rPr>
          <w:rFonts w:cstheme="minorHAnsi"/>
          <w:shd w:val="clear" w:color="auto" w:fill="FFFFFF"/>
        </w:rPr>
        <w:fldChar w:fldCharType="end"/>
      </w:r>
      <w:r w:rsidR="005002CD">
        <w:rPr>
          <w:rFonts w:cstheme="minorHAnsi"/>
          <w:shd w:val="clear" w:color="auto" w:fill="FFFFFF"/>
        </w:rPr>
        <w:t>.</w:t>
      </w:r>
      <w:r w:rsidR="00337358">
        <w:rPr>
          <w:rFonts w:cstheme="minorHAnsi"/>
          <w:shd w:val="clear" w:color="auto" w:fill="FFFFFF"/>
        </w:rPr>
        <w:t xml:space="preserve"> </w:t>
      </w:r>
    </w:p>
    <w:p w14:paraId="23E166E2" w14:textId="4EF3287E" w:rsidR="00601762" w:rsidRDefault="00601762" w:rsidP="00B74BF8">
      <w:pPr>
        <w:jc w:val="center"/>
        <w:rPr>
          <w:rFonts w:cstheme="minorHAnsi"/>
          <w:shd w:val="clear" w:color="auto" w:fill="FFFFFF"/>
        </w:rPr>
      </w:pPr>
      <w:r>
        <w:rPr>
          <w:rFonts w:cstheme="minorHAnsi"/>
          <w:noProof/>
          <w:shd w:val="clear" w:color="auto" w:fill="FFFFFF"/>
          <w:lang w:eastAsia="en-GB"/>
        </w:rPr>
        <w:drawing>
          <wp:inline distT="0" distB="0" distL="0" distR="0" wp14:anchorId="1E598A7A" wp14:editId="47C35D43">
            <wp:extent cx="5131731" cy="939419"/>
            <wp:effectExtent l="0" t="0" r="0" b="0"/>
            <wp:docPr id="915542969" name="Picture 11" descr="A diagram of a loop control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42969" name="Picture 11" descr="A diagram of a loop control system&#10;&#10;Description automatically generated"/>
                    <pic:cNvPicPr/>
                  </pic:nvPicPr>
                  <pic:blipFill rotWithShape="1">
                    <a:blip r:embed="rId9">
                      <a:extLst>
                        <a:ext uri="{28A0092B-C50C-407E-A947-70E740481C1C}">
                          <a14:useLocalDpi xmlns:a14="http://schemas.microsoft.com/office/drawing/2010/main" val="0"/>
                        </a:ext>
                      </a:extLst>
                    </a:blip>
                    <a:srcRect b="33696"/>
                    <a:stretch/>
                  </pic:blipFill>
                  <pic:spPr bwMode="auto">
                    <a:xfrm>
                      <a:off x="0" y="0"/>
                      <a:ext cx="5157112" cy="944065"/>
                    </a:xfrm>
                    <a:prstGeom prst="rect">
                      <a:avLst/>
                    </a:prstGeom>
                    <a:ln>
                      <a:noFill/>
                    </a:ln>
                    <a:extLst>
                      <a:ext uri="{53640926-AAD7-44D8-BBD7-CCE9431645EC}">
                        <a14:shadowObscured xmlns:a14="http://schemas.microsoft.com/office/drawing/2010/main"/>
                      </a:ext>
                    </a:extLst>
                  </pic:spPr>
                </pic:pic>
              </a:graphicData>
            </a:graphic>
          </wp:inline>
        </w:drawing>
      </w:r>
    </w:p>
    <w:p w14:paraId="130020C2" w14:textId="4FBDD11E" w:rsidR="00601762" w:rsidRDefault="00601762" w:rsidP="00B74BF8">
      <w:pPr>
        <w:pStyle w:val="Caption"/>
        <w:jc w:val="center"/>
        <w:rPr>
          <w:rFonts w:cstheme="minorHAnsi"/>
          <w:shd w:val="clear" w:color="auto" w:fill="FFFFFF"/>
        </w:rPr>
      </w:pPr>
      <w:bookmarkStart w:id="6" w:name="_Ref140402080"/>
      <w:bookmarkStart w:id="7" w:name="_Toc140574581"/>
      <w:r>
        <w:t xml:space="preserve">Figure </w:t>
      </w:r>
      <w:fldSimple w:instr=" SEQ Figure \* ARABIC ">
        <w:r w:rsidR="00A57ADD">
          <w:rPr>
            <w:noProof/>
          </w:rPr>
          <w:t>1</w:t>
        </w:r>
      </w:fldSimple>
      <w:bookmarkEnd w:id="6"/>
      <w:r>
        <w:t xml:space="preserve"> </w:t>
      </w:r>
      <w:r w:rsidR="00C01B2E">
        <w:t>O</w:t>
      </w:r>
      <w:r>
        <w:t>pen-loop control system</w:t>
      </w:r>
      <w:r w:rsidR="005002CD">
        <w:t xml:space="preserve"> </w:t>
      </w:r>
      <w:sdt>
        <w:sdtPr>
          <w:id w:val="-1636252498"/>
          <w:citation/>
        </w:sdtPr>
        <w:sdtContent>
          <w:r w:rsidR="005002CD">
            <w:fldChar w:fldCharType="begin"/>
          </w:r>
          <w:r w:rsidR="005002CD">
            <w:instrText xml:space="preserve"> CITATION Ele23 \l 2057 </w:instrText>
          </w:r>
          <w:r w:rsidR="005002CD">
            <w:fldChar w:fldCharType="separate"/>
          </w:r>
          <w:r w:rsidR="00A471AB" w:rsidRPr="00A471AB">
            <w:rPr>
              <w:noProof/>
            </w:rPr>
            <w:t>[6]</w:t>
          </w:r>
          <w:r w:rsidR="005002CD">
            <w:fldChar w:fldCharType="end"/>
          </w:r>
        </w:sdtContent>
      </w:sdt>
      <w:bookmarkEnd w:id="7"/>
    </w:p>
    <w:p w14:paraId="05EFFEEA" w14:textId="77777777" w:rsidR="00601762" w:rsidRDefault="00601762" w:rsidP="00F542EE">
      <w:pPr>
        <w:jc w:val="center"/>
        <w:rPr>
          <w:rFonts w:cstheme="minorHAnsi"/>
          <w:shd w:val="clear" w:color="auto" w:fill="FFFFFF"/>
        </w:rPr>
      </w:pPr>
      <w:r>
        <w:rPr>
          <w:rFonts w:cstheme="minorHAnsi"/>
          <w:noProof/>
          <w:shd w:val="clear" w:color="auto" w:fill="FFFFFF"/>
          <w:lang w:eastAsia="en-GB"/>
        </w:rPr>
        <w:lastRenderedPageBreak/>
        <w:drawing>
          <wp:inline distT="0" distB="0" distL="0" distR="0" wp14:anchorId="0D706437" wp14:editId="5B9104CD">
            <wp:extent cx="5002290" cy="1611086"/>
            <wp:effectExtent l="0" t="0" r="8255" b="8255"/>
            <wp:docPr id="246287695" name="Picture 1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287695" name="Picture 12" descr="A diagram of a proce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63064" cy="1630659"/>
                    </a:xfrm>
                    <a:prstGeom prst="rect">
                      <a:avLst/>
                    </a:prstGeom>
                  </pic:spPr>
                </pic:pic>
              </a:graphicData>
            </a:graphic>
          </wp:inline>
        </w:drawing>
      </w:r>
    </w:p>
    <w:p w14:paraId="2CA33457" w14:textId="5BE4E64A" w:rsidR="00601762" w:rsidRDefault="00601762" w:rsidP="00F542EE">
      <w:pPr>
        <w:pStyle w:val="Caption"/>
        <w:jc w:val="center"/>
      </w:pPr>
      <w:bookmarkStart w:id="8" w:name="_Ref140402098"/>
      <w:bookmarkStart w:id="9" w:name="_Toc140574582"/>
      <w:r>
        <w:t xml:space="preserve">Figure </w:t>
      </w:r>
      <w:fldSimple w:instr=" SEQ Figure \* ARABIC ">
        <w:r w:rsidR="005F0455">
          <w:rPr>
            <w:noProof/>
          </w:rPr>
          <w:t>2</w:t>
        </w:r>
      </w:fldSimple>
      <w:bookmarkEnd w:id="8"/>
      <w:r>
        <w:t xml:space="preserve"> </w:t>
      </w:r>
      <w:r w:rsidR="00C01B2E">
        <w:t>C</w:t>
      </w:r>
      <w:r>
        <w:t xml:space="preserve">losed-loop control system </w:t>
      </w:r>
      <w:sdt>
        <w:sdtPr>
          <w:id w:val="770279736"/>
          <w:citation/>
        </w:sdtPr>
        <w:sdtContent>
          <w:r w:rsidR="005002CD">
            <w:fldChar w:fldCharType="begin"/>
          </w:r>
          <w:r w:rsidR="005002CD">
            <w:instrText xml:space="preserve"> CITATION Ele231 \l 2057 </w:instrText>
          </w:r>
          <w:r w:rsidR="005002CD">
            <w:fldChar w:fldCharType="separate"/>
          </w:r>
          <w:r w:rsidR="00A471AB" w:rsidRPr="00A471AB">
            <w:rPr>
              <w:noProof/>
            </w:rPr>
            <w:t>[7]</w:t>
          </w:r>
          <w:r w:rsidR="005002CD">
            <w:fldChar w:fldCharType="end"/>
          </w:r>
        </w:sdtContent>
      </w:sdt>
      <w:bookmarkEnd w:id="9"/>
      <w:r w:rsidR="00F542EE">
        <w:br/>
      </w:r>
    </w:p>
    <w:p w14:paraId="31DD00CC" w14:textId="38E28396" w:rsidR="00B74BF8" w:rsidRDefault="00D837E8" w:rsidP="00D837E8">
      <w:r>
        <w:t xml:space="preserve">The </w:t>
      </w:r>
      <w:r w:rsidR="008D6236">
        <w:t>closed-loop</w:t>
      </w:r>
      <w:r>
        <w:t xml:space="preserve"> control systems mentioned above all rely on the principle of</w:t>
      </w:r>
      <w:r w:rsidR="00C01B2E">
        <w:t xml:space="preserve"> positive and negative feedback</w:t>
      </w:r>
      <w:r>
        <w:t xml:space="preserve">. </w:t>
      </w:r>
      <w:r w:rsidR="009C4E8F">
        <w:t>Feedback</w:t>
      </w:r>
      <w:r>
        <w:t xml:space="preserve"> is where the signal to be controlled is compared with a reference signal and any difference between the two is used to calculate the required input from the system. </w:t>
      </w:r>
    </w:p>
    <w:p w14:paraId="26396050" w14:textId="77777777" w:rsidR="00B74BF8" w:rsidRPr="00B74BF8" w:rsidRDefault="009C4E8F" w:rsidP="00B74BF8">
      <w:pPr>
        <w:pStyle w:val="ListParagraph"/>
        <w:numPr>
          <w:ilvl w:val="0"/>
          <w:numId w:val="10"/>
        </w:numPr>
      </w:pPr>
      <w:r>
        <w:t xml:space="preserve">Positive </w:t>
      </w:r>
      <w:r w:rsidRPr="00B74BF8">
        <w:rPr>
          <w:rFonts w:cstheme="minorHAnsi"/>
        </w:rPr>
        <w:t xml:space="preserve">feedback </w:t>
      </w:r>
      <w:r w:rsidR="00B74BF8">
        <w:rPr>
          <w:rFonts w:cstheme="minorHAnsi"/>
        </w:rPr>
        <w:t>-</w:t>
      </w:r>
      <w:r w:rsidRPr="00B74BF8">
        <w:rPr>
          <w:rFonts w:cstheme="minorHAnsi"/>
        </w:rPr>
        <w:t xml:space="preserve"> </w:t>
      </w:r>
      <w:r w:rsidRPr="00B74BF8">
        <w:rPr>
          <w:rFonts w:cstheme="minorHAnsi"/>
          <w:color w:val="000000"/>
          <w:shd w:val="clear" w:color="auto" w:fill="FFFFFF"/>
        </w:rPr>
        <w:t>reference input signal</w:t>
      </w:r>
      <w:r w:rsidR="00B74BF8">
        <w:rPr>
          <w:rFonts w:cstheme="minorHAnsi"/>
          <w:color w:val="000000"/>
          <w:shd w:val="clear" w:color="auto" w:fill="FFFFFF"/>
        </w:rPr>
        <w:t xml:space="preserve"> is added</w:t>
      </w:r>
      <w:r w:rsidRPr="00B74BF8">
        <w:rPr>
          <w:rFonts w:cstheme="minorHAnsi"/>
          <w:color w:val="000000"/>
          <w:shd w:val="clear" w:color="auto" w:fill="FFFFFF"/>
        </w:rPr>
        <w:t xml:space="preserve"> to the feedback sign</w:t>
      </w:r>
      <w:r w:rsidR="00B74BF8">
        <w:rPr>
          <w:rFonts w:cstheme="minorHAnsi"/>
          <w:color w:val="000000"/>
          <w:shd w:val="clear" w:color="auto" w:fill="FFFFFF"/>
        </w:rPr>
        <w:t>al.</w:t>
      </w:r>
    </w:p>
    <w:p w14:paraId="27715F88" w14:textId="6858BDA0" w:rsidR="00B74BF8" w:rsidRPr="00B74BF8" w:rsidRDefault="00B74BF8" w:rsidP="00B74BF8">
      <w:pPr>
        <w:pStyle w:val="ListParagraph"/>
        <w:numPr>
          <w:ilvl w:val="0"/>
          <w:numId w:val="10"/>
        </w:numPr>
      </w:pPr>
      <w:r>
        <w:rPr>
          <w:rFonts w:cstheme="minorHAnsi"/>
          <w:color w:val="000000"/>
          <w:shd w:val="clear" w:color="auto" w:fill="FFFFFF"/>
        </w:rPr>
        <w:t>N</w:t>
      </w:r>
      <w:r w:rsidR="009C4E8F" w:rsidRPr="00B74BF8">
        <w:rPr>
          <w:rFonts w:cstheme="minorHAnsi"/>
          <w:color w:val="000000"/>
          <w:shd w:val="clear" w:color="auto" w:fill="FFFFFF"/>
        </w:rPr>
        <w:t xml:space="preserve">egative feedback </w:t>
      </w:r>
      <w:r>
        <w:rPr>
          <w:rFonts w:cstheme="minorHAnsi"/>
          <w:color w:val="000000"/>
          <w:shd w:val="clear" w:color="auto" w:fill="FFFFFF"/>
        </w:rPr>
        <w:t xml:space="preserve">- </w:t>
      </w:r>
      <w:r w:rsidRPr="00B74BF8">
        <w:rPr>
          <w:rFonts w:cstheme="minorHAnsi"/>
          <w:color w:val="000000"/>
          <w:shd w:val="clear" w:color="auto" w:fill="FFFFFF"/>
        </w:rPr>
        <w:t>reference input signal</w:t>
      </w:r>
      <w:r>
        <w:rPr>
          <w:rFonts w:cstheme="minorHAnsi"/>
          <w:color w:val="000000"/>
          <w:shd w:val="clear" w:color="auto" w:fill="FFFFFF"/>
        </w:rPr>
        <w:t xml:space="preserve"> is subtracted</w:t>
      </w:r>
      <w:r w:rsidRPr="00B74BF8">
        <w:rPr>
          <w:rFonts w:cstheme="minorHAnsi"/>
          <w:color w:val="000000"/>
          <w:shd w:val="clear" w:color="auto" w:fill="FFFFFF"/>
        </w:rPr>
        <w:t xml:space="preserve"> </w:t>
      </w:r>
      <w:r>
        <w:rPr>
          <w:rFonts w:cstheme="minorHAnsi"/>
          <w:color w:val="000000"/>
          <w:shd w:val="clear" w:color="auto" w:fill="FFFFFF"/>
        </w:rPr>
        <w:t>from</w:t>
      </w:r>
      <w:r w:rsidRPr="00B74BF8">
        <w:rPr>
          <w:rFonts w:cstheme="minorHAnsi"/>
          <w:color w:val="000000"/>
          <w:shd w:val="clear" w:color="auto" w:fill="FFFFFF"/>
        </w:rPr>
        <w:t xml:space="preserve"> the feedback sign</w:t>
      </w:r>
      <w:r>
        <w:rPr>
          <w:rFonts w:cstheme="minorHAnsi"/>
          <w:color w:val="000000"/>
          <w:shd w:val="clear" w:color="auto" w:fill="FFFFFF"/>
        </w:rPr>
        <w:t xml:space="preserve">al. </w:t>
      </w:r>
      <w:sdt>
        <w:sdtPr>
          <w:rPr>
            <w:shd w:val="clear" w:color="auto" w:fill="FFFFFF"/>
          </w:rPr>
          <w:id w:val="1553652655"/>
          <w:citation/>
        </w:sdtPr>
        <w:sdtContent>
          <w:r w:rsidR="00FE319A" w:rsidRPr="00B74BF8">
            <w:rPr>
              <w:rFonts w:cstheme="minorHAnsi"/>
              <w:color w:val="000000"/>
              <w:shd w:val="clear" w:color="auto" w:fill="FFFFFF"/>
            </w:rPr>
            <w:fldChar w:fldCharType="begin"/>
          </w:r>
          <w:r w:rsidR="00FE319A" w:rsidRPr="00B74BF8">
            <w:rPr>
              <w:rFonts w:cstheme="minorHAnsi"/>
              <w:color w:val="000000"/>
              <w:shd w:val="clear" w:color="auto" w:fill="FFFFFF"/>
            </w:rPr>
            <w:instrText xml:space="preserve"> CITATION Joh09 \l 2057 </w:instrText>
          </w:r>
          <w:r w:rsidR="00FE319A" w:rsidRPr="00B74BF8">
            <w:rPr>
              <w:rFonts w:cstheme="minorHAnsi"/>
              <w:color w:val="000000"/>
              <w:shd w:val="clear" w:color="auto" w:fill="FFFFFF"/>
            </w:rPr>
            <w:fldChar w:fldCharType="separate"/>
          </w:r>
          <w:r w:rsidR="00A471AB" w:rsidRPr="00A471AB">
            <w:rPr>
              <w:rFonts w:cstheme="minorHAnsi"/>
              <w:noProof/>
              <w:color w:val="000000"/>
              <w:shd w:val="clear" w:color="auto" w:fill="FFFFFF"/>
            </w:rPr>
            <w:t>[8]</w:t>
          </w:r>
          <w:r w:rsidR="00FE319A" w:rsidRPr="00B74BF8">
            <w:rPr>
              <w:rFonts w:cstheme="minorHAnsi"/>
              <w:color w:val="000000"/>
              <w:shd w:val="clear" w:color="auto" w:fill="FFFFFF"/>
            </w:rPr>
            <w:fldChar w:fldCharType="end"/>
          </w:r>
        </w:sdtContent>
      </w:sdt>
      <w:r w:rsidR="009C4E8F" w:rsidRPr="00B74BF8">
        <w:rPr>
          <w:rFonts w:cstheme="minorHAnsi"/>
          <w:color w:val="000000"/>
          <w:shd w:val="clear" w:color="auto" w:fill="FFFFFF"/>
        </w:rPr>
        <w:t xml:space="preserve"> </w:t>
      </w:r>
    </w:p>
    <w:p w14:paraId="0BE256E4" w14:textId="4D1E8ECC" w:rsidR="00F542EE" w:rsidRDefault="002C4382" w:rsidP="00B74BF8">
      <w:r w:rsidRPr="00B74BF8">
        <w:rPr>
          <w:rFonts w:cstheme="minorHAnsi"/>
        </w:rPr>
        <w:t>Feedback improves control system performance</w:t>
      </w:r>
      <w:r w:rsidR="00D837E8" w:rsidRPr="00B74BF8">
        <w:rPr>
          <w:rFonts w:cstheme="minorHAnsi"/>
        </w:rPr>
        <w:t xml:space="preserve"> </w:t>
      </w:r>
      <w:r w:rsidRPr="00B74BF8">
        <w:rPr>
          <w:rFonts w:cstheme="minorHAnsi"/>
        </w:rPr>
        <w:t xml:space="preserve">making it more accurate, </w:t>
      </w:r>
      <w:proofErr w:type="gramStart"/>
      <w:r w:rsidRPr="00B74BF8">
        <w:rPr>
          <w:rFonts w:cstheme="minorHAnsi"/>
        </w:rPr>
        <w:t>precise</w:t>
      </w:r>
      <w:proofErr w:type="gramEnd"/>
      <w:r w:rsidRPr="00B74BF8">
        <w:rPr>
          <w:rFonts w:cstheme="minorHAnsi"/>
        </w:rPr>
        <w:t xml:space="preserve"> and stable. </w:t>
      </w:r>
      <w:r w:rsidR="00F633F7" w:rsidRPr="00B74BF8">
        <w:rPr>
          <w:rFonts w:cstheme="minorHAnsi"/>
        </w:rPr>
        <w:t>It</w:t>
      </w:r>
      <w:r w:rsidR="009C4E8F" w:rsidRPr="00B74BF8">
        <w:rPr>
          <w:rFonts w:cstheme="minorHAnsi"/>
        </w:rPr>
        <w:t xml:space="preserve"> is</w:t>
      </w:r>
      <w:r w:rsidRPr="00B74BF8">
        <w:rPr>
          <w:rFonts w:cstheme="minorHAnsi"/>
        </w:rPr>
        <w:t xml:space="preserve"> used widely in</w:t>
      </w:r>
      <w:r w:rsidR="009C4E8F" w:rsidRPr="00B74BF8">
        <w:rPr>
          <w:rFonts w:cstheme="minorHAnsi"/>
        </w:rPr>
        <w:t xml:space="preserve"> systems such as</w:t>
      </w:r>
      <w:r w:rsidRPr="00B74BF8">
        <w:rPr>
          <w:rFonts w:cstheme="minorHAnsi"/>
          <w:color w:val="000000"/>
          <w:shd w:val="clear" w:color="auto" w:fill="FFFFFF"/>
        </w:rPr>
        <w:t xml:space="preserve"> oscillators, amplifiers, </w:t>
      </w:r>
      <w:r w:rsidR="009C4E8F" w:rsidRPr="00B74BF8">
        <w:rPr>
          <w:rFonts w:cstheme="minorHAnsi"/>
          <w:color w:val="000000"/>
          <w:shd w:val="clear" w:color="auto" w:fill="FFFFFF"/>
        </w:rPr>
        <w:t xml:space="preserve">and </w:t>
      </w:r>
      <w:r w:rsidR="00FE319A" w:rsidRPr="00B74BF8">
        <w:rPr>
          <w:rFonts w:cstheme="minorHAnsi"/>
          <w:color w:val="000000"/>
          <w:shd w:val="clear" w:color="auto" w:fill="FFFFFF"/>
        </w:rPr>
        <w:t>defence systems such as the</w:t>
      </w:r>
      <w:r w:rsidR="00D837E8">
        <w:t xml:space="preserve"> </w:t>
      </w:r>
      <w:r w:rsidR="00C56AC6">
        <w:t>Close-In Weapons System (</w:t>
      </w:r>
      <w:r w:rsidR="00D837E8">
        <w:t>CIWS</w:t>
      </w:r>
      <w:r w:rsidR="00C56AC6">
        <w:t>)</w:t>
      </w:r>
      <w:r w:rsidR="00D837E8">
        <w:t xml:space="preserve"> turret</w:t>
      </w:r>
      <w:r w:rsidR="00FE319A">
        <w:t>.</w:t>
      </w:r>
      <w:r w:rsidR="00C63043">
        <w:br/>
      </w:r>
    </w:p>
    <w:p w14:paraId="3F26CEBA" w14:textId="75C1267B" w:rsidR="00FE319A" w:rsidRDefault="008A1C42" w:rsidP="00ED130A">
      <w:pPr>
        <w:pStyle w:val="Heading3"/>
      </w:pPr>
      <w:bookmarkStart w:id="10" w:name="_Toc140575905"/>
      <w:r>
        <w:t>Accuracy, Precision and Stability</w:t>
      </w:r>
      <w:bookmarkEnd w:id="10"/>
    </w:p>
    <w:p w14:paraId="39CCD4F0" w14:textId="39D40DB5" w:rsidR="00CF354A" w:rsidRDefault="00CF354A" w:rsidP="00A57ADD">
      <w:pPr>
        <w:pStyle w:val="ListParagraph"/>
        <w:numPr>
          <w:ilvl w:val="0"/>
          <w:numId w:val="11"/>
        </w:numPr>
      </w:pPr>
      <w:r>
        <w:t xml:space="preserve">Accuracy </w:t>
      </w:r>
      <w:r w:rsidR="00C11E98">
        <w:t>-</w:t>
      </w:r>
      <w:r>
        <w:t xml:space="preserve"> </w:t>
      </w:r>
      <w:r w:rsidR="00C01B2E">
        <w:t>t</w:t>
      </w:r>
      <w:r w:rsidR="00A12173">
        <w:t>he</w:t>
      </w:r>
      <w:r>
        <w:t xml:space="preserve"> difference between the measured </w:t>
      </w:r>
      <w:r w:rsidR="00A12173">
        <w:t>and</w:t>
      </w:r>
      <w:r>
        <w:t xml:space="preserve"> true values.</w:t>
      </w:r>
    </w:p>
    <w:p w14:paraId="03B0DAE8" w14:textId="17B98783" w:rsidR="00C11E98" w:rsidRPr="00A57ADD" w:rsidRDefault="00C11E98" w:rsidP="00A57ADD">
      <w:pPr>
        <w:pStyle w:val="ListParagraph"/>
        <w:numPr>
          <w:ilvl w:val="0"/>
          <w:numId w:val="11"/>
        </w:numPr>
        <w:rPr>
          <w:rFonts w:ascii="Lato" w:hAnsi="Lato"/>
          <w:color w:val="222222"/>
          <w:sz w:val="27"/>
          <w:szCs w:val="27"/>
          <w:shd w:val="clear" w:color="auto" w:fill="FFFFFF"/>
        </w:rPr>
      </w:pPr>
      <w:r>
        <w:t xml:space="preserve">Precision – the degree to which </w:t>
      </w:r>
      <w:r w:rsidRPr="00A57ADD">
        <w:rPr>
          <w:rFonts w:cstheme="minorHAnsi"/>
          <w:color w:val="222222"/>
          <w:shd w:val="clear" w:color="auto" w:fill="FFFFFF"/>
        </w:rPr>
        <w:t xml:space="preserve">repeated measurements </w:t>
      </w:r>
      <w:r w:rsidR="00674548" w:rsidRPr="00A57ADD">
        <w:rPr>
          <w:rFonts w:cstheme="minorHAnsi"/>
          <w:color w:val="222222"/>
          <w:shd w:val="clear" w:color="auto" w:fill="FFFFFF"/>
        </w:rPr>
        <w:t xml:space="preserve">will </w:t>
      </w:r>
      <w:r w:rsidR="00A12173" w:rsidRPr="00A57ADD">
        <w:rPr>
          <w:rFonts w:cstheme="minorHAnsi"/>
          <w:color w:val="222222"/>
          <w:shd w:val="clear" w:color="auto" w:fill="FFFFFF"/>
        </w:rPr>
        <w:t xml:space="preserve">produce </w:t>
      </w:r>
      <w:r w:rsidR="00674548" w:rsidRPr="00A57ADD">
        <w:rPr>
          <w:rFonts w:cstheme="minorHAnsi"/>
          <w:color w:val="222222"/>
          <w:shd w:val="clear" w:color="auto" w:fill="FFFFFF"/>
        </w:rPr>
        <w:t>the same value</w:t>
      </w:r>
      <w:r w:rsidRPr="00A57ADD">
        <w:rPr>
          <w:rFonts w:cstheme="minorHAnsi"/>
          <w:color w:val="222222"/>
          <w:shd w:val="clear" w:color="auto" w:fill="FFFFFF"/>
        </w:rPr>
        <w:t xml:space="preserve"> </w:t>
      </w:r>
      <w:r w:rsidR="00F44FE3" w:rsidRPr="00A57ADD">
        <w:rPr>
          <w:rFonts w:cstheme="minorHAnsi"/>
          <w:color w:val="222222"/>
          <w:shd w:val="clear" w:color="auto" w:fill="FFFFFF"/>
        </w:rPr>
        <w:t xml:space="preserve">in </w:t>
      </w:r>
      <w:r w:rsidRPr="00A57ADD">
        <w:rPr>
          <w:rFonts w:cstheme="minorHAnsi"/>
          <w:color w:val="222222"/>
          <w:shd w:val="clear" w:color="auto" w:fill="FFFFFF"/>
        </w:rPr>
        <w:t>unchanged</w:t>
      </w:r>
      <w:r w:rsidRPr="00A57ADD">
        <w:rPr>
          <w:rFonts w:cstheme="minorHAnsi"/>
          <w:color w:val="222222"/>
          <w:sz w:val="27"/>
          <w:szCs w:val="27"/>
          <w:shd w:val="clear" w:color="auto" w:fill="FFFFFF"/>
        </w:rPr>
        <w:t xml:space="preserve"> </w:t>
      </w:r>
      <w:r w:rsidRPr="00A57ADD">
        <w:rPr>
          <w:rFonts w:cstheme="minorHAnsi"/>
          <w:color w:val="222222"/>
          <w:shd w:val="clear" w:color="auto" w:fill="FFFFFF"/>
        </w:rPr>
        <w:t>conditions</w:t>
      </w:r>
      <w:r w:rsidR="006B218C" w:rsidRPr="00A57ADD">
        <w:rPr>
          <w:rFonts w:cstheme="minorHAnsi"/>
          <w:color w:val="222222"/>
          <w:shd w:val="clear" w:color="auto" w:fill="FFFFFF"/>
        </w:rPr>
        <w:t xml:space="preserve"> </w:t>
      </w:r>
      <w:sdt>
        <w:sdtPr>
          <w:rPr>
            <w:shd w:val="clear" w:color="auto" w:fill="FFFFFF"/>
          </w:rPr>
          <w:id w:val="1924452242"/>
          <w:citation/>
        </w:sdtPr>
        <w:sdtContent>
          <w:r w:rsidR="006B218C" w:rsidRPr="00A57ADD">
            <w:rPr>
              <w:rFonts w:cstheme="minorHAnsi"/>
              <w:color w:val="222222"/>
              <w:shd w:val="clear" w:color="auto" w:fill="FFFFFF"/>
            </w:rPr>
            <w:fldChar w:fldCharType="begin"/>
          </w:r>
          <w:r w:rsidR="006B218C" w:rsidRPr="00A57ADD">
            <w:rPr>
              <w:rFonts w:cstheme="minorHAnsi"/>
              <w:color w:val="222222"/>
              <w:shd w:val="clear" w:color="auto" w:fill="FFFFFF"/>
            </w:rPr>
            <w:instrText xml:space="preserve"> CITATION Six23 \l 2057 </w:instrText>
          </w:r>
          <w:r w:rsidR="006B218C" w:rsidRPr="00A57ADD">
            <w:rPr>
              <w:rFonts w:cstheme="minorHAnsi"/>
              <w:color w:val="222222"/>
              <w:shd w:val="clear" w:color="auto" w:fill="FFFFFF"/>
            </w:rPr>
            <w:fldChar w:fldCharType="separate"/>
          </w:r>
          <w:r w:rsidR="00A471AB" w:rsidRPr="00A471AB">
            <w:rPr>
              <w:rFonts w:cstheme="minorHAnsi"/>
              <w:noProof/>
              <w:color w:val="222222"/>
              <w:shd w:val="clear" w:color="auto" w:fill="FFFFFF"/>
            </w:rPr>
            <w:t>[9]</w:t>
          </w:r>
          <w:r w:rsidR="006B218C" w:rsidRPr="00A57ADD">
            <w:rPr>
              <w:rFonts w:cstheme="minorHAnsi"/>
              <w:color w:val="222222"/>
              <w:shd w:val="clear" w:color="auto" w:fill="FFFFFF"/>
            </w:rPr>
            <w:fldChar w:fldCharType="end"/>
          </w:r>
        </w:sdtContent>
      </w:sdt>
      <w:r w:rsidR="00674548" w:rsidRPr="00A57ADD">
        <w:rPr>
          <w:rFonts w:cstheme="minorHAnsi"/>
          <w:color w:val="222222"/>
          <w:shd w:val="clear" w:color="auto" w:fill="FFFFFF"/>
        </w:rPr>
        <w:t xml:space="preserve">. In other words, </w:t>
      </w:r>
      <w:r w:rsidR="00B74BF8" w:rsidRPr="00A57ADD">
        <w:rPr>
          <w:rFonts w:cstheme="minorHAnsi"/>
          <w:color w:val="222222"/>
          <w:shd w:val="clear" w:color="auto" w:fill="FFFFFF"/>
        </w:rPr>
        <w:t>a measure</w:t>
      </w:r>
      <w:r w:rsidR="00674548" w:rsidRPr="00A57ADD">
        <w:rPr>
          <w:rFonts w:cstheme="minorHAnsi"/>
          <w:color w:val="222222"/>
          <w:shd w:val="clear" w:color="auto" w:fill="FFFFFF"/>
        </w:rPr>
        <w:t xml:space="preserve"> of reproducibility</w:t>
      </w:r>
      <w:sdt>
        <w:sdtPr>
          <w:rPr>
            <w:shd w:val="clear" w:color="auto" w:fill="FFFFFF"/>
          </w:rPr>
          <w:id w:val="1069390315"/>
          <w:citation/>
        </w:sdtPr>
        <w:sdtContent>
          <w:r w:rsidR="00674548" w:rsidRPr="00A57ADD">
            <w:rPr>
              <w:rFonts w:cstheme="minorHAnsi"/>
              <w:color w:val="222222"/>
              <w:shd w:val="clear" w:color="auto" w:fill="FFFFFF"/>
            </w:rPr>
            <w:fldChar w:fldCharType="begin"/>
          </w:r>
          <w:r w:rsidR="00674548" w:rsidRPr="00A57ADD">
            <w:rPr>
              <w:rFonts w:cstheme="minorHAnsi"/>
              <w:color w:val="222222"/>
              <w:shd w:val="clear" w:color="auto" w:fill="FFFFFF"/>
            </w:rPr>
            <w:instrText xml:space="preserve"> CITATION For23 \l 2057 </w:instrText>
          </w:r>
          <w:r w:rsidR="00674548" w:rsidRPr="00A57ADD">
            <w:rPr>
              <w:rFonts w:cstheme="minorHAnsi"/>
              <w:color w:val="222222"/>
              <w:shd w:val="clear" w:color="auto" w:fill="FFFFFF"/>
            </w:rPr>
            <w:fldChar w:fldCharType="separate"/>
          </w:r>
          <w:r w:rsidR="00A471AB">
            <w:rPr>
              <w:rFonts w:cstheme="minorHAnsi"/>
              <w:noProof/>
              <w:color w:val="222222"/>
              <w:shd w:val="clear" w:color="auto" w:fill="FFFFFF"/>
            </w:rPr>
            <w:t xml:space="preserve"> </w:t>
          </w:r>
          <w:r w:rsidR="00A471AB" w:rsidRPr="00A471AB">
            <w:rPr>
              <w:rFonts w:cstheme="minorHAnsi"/>
              <w:noProof/>
              <w:color w:val="222222"/>
              <w:shd w:val="clear" w:color="auto" w:fill="FFFFFF"/>
            </w:rPr>
            <w:t>[10]</w:t>
          </w:r>
          <w:r w:rsidR="00674548" w:rsidRPr="00A57ADD">
            <w:rPr>
              <w:rFonts w:cstheme="minorHAnsi"/>
              <w:color w:val="222222"/>
              <w:shd w:val="clear" w:color="auto" w:fill="FFFFFF"/>
            </w:rPr>
            <w:fldChar w:fldCharType="end"/>
          </w:r>
        </w:sdtContent>
      </w:sdt>
      <w:r w:rsidR="00674548" w:rsidRPr="00A57ADD">
        <w:rPr>
          <w:rFonts w:cstheme="minorHAnsi"/>
          <w:color w:val="222222"/>
          <w:shd w:val="clear" w:color="auto" w:fill="FFFFFF"/>
        </w:rPr>
        <w:t>.</w:t>
      </w:r>
      <w:r w:rsidR="00C63043" w:rsidRPr="00A57ADD">
        <w:rPr>
          <w:rFonts w:cstheme="minorHAnsi"/>
          <w:color w:val="222222"/>
          <w:shd w:val="clear" w:color="auto" w:fill="FFFFFF"/>
        </w:rPr>
        <w:br/>
      </w:r>
    </w:p>
    <w:p w14:paraId="3BDB11B4" w14:textId="4C16417A" w:rsidR="00CF354A" w:rsidRDefault="00CF354A" w:rsidP="00CF354A">
      <w:pPr>
        <w:jc w:val="center"/>
      </w:pPr>
      <w:r>
        <w:rPr>
          <w:noProof/>
          <w:lang w:eastAsia="en-GB"/>
        </w:rPr>
        <w:drawing>
          <wp:inline distT="0" distB="0" distL="0" distR="0" wp14:anchorId="0CDAB1C0" wp14:editId="7CE1A689">
            <wp:extent cx="2683465" cy="2770909"/>
            <wp:effectExtent l="0" t="0" r="3175" b="0"/>
            <wp:docPr id="1518371030" name="Picture 19" descr="A diagram of a diagram of a certain rea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371030" name="Picture 19" descr="A diagram of a diagram of a certain reac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718428" cy="2807011"/>
                    </a:xfrm>
                    <a:prstGeom prst="rect">
                      <a:avLst/>
                    </a:prstGeom>
                  </pic:spPr>
                </pic:pic>
              </a:graphicData>
            </a:graphic>
          </wp:inline>
        </w:drawing>
      </w:r>
    </w:p>
    <w:p w14:paraId="0052D565" w14:textId="065578E6" w:rsidR="00CF354A" w:rsidRPr="00CF354A" w:rsidRDefault="00CF354A" w:rsidP="00F542EE">
      <w:pPr>
        <w:pStyle w:val="Caption"/>
        <w:jc w:val="center"/>
      </w:pPr>
      <w:bookmarkStart w:id="11" w:name="_Toc140574583"/>
      <w:r>
        <w:t xml:space="preserve">Figure </w:t>
      </w:r>
      <w:fldSimple w:instr=" SEQ Figure \* ARABIC ">
        <w:r w:rsidR="00A57ADD">
          <w:rPr>
            <w:noProof/>
          </w:rPr>
          <w:t>3</w:t>
        </w:r>
      </w:fldSimple>
      <w:r>
        <w:t xml:space="preserve"> Diagrammatic representation of accuracy and precision </w:t>
      </w:r>
      <w:sdt>
        <w:sdtPr>
          <w:id w:val="2075933451"/>
          <w:citation/>
        </w:sdtPr>
        <w:sdtContent>
          <w:r w:rsidR="00C11E98">
            <w:fldChar w:fldCharType="begin"/>
          </w:r>
          <w:r w:rsidR="00C11E98">
            <w:instrText xml:space="preserve"> CITATION Cir16 \l 2057 </w:instrText>
          </w:r>
          <w:r w:rsidR="00C11E98">
            <w:fldChar w:fldCharType="separate"/>
          </w:r>
          <w:r w:rsidR="00A471AB" w:rsidRPr="00A471AB">
            <w:rPr>
              <w:noProof/>
            </w:rPr>
            <w:t>[11]</w:t>
          </w:r>
          <w:r w:rsidR="00C11E98">
            <w:fldChar w:fldCharType="end"/>
          </w:r>
        </w:sdtContent>
      </w:sdt>
      <w:r w:rsidR="00C11E98">
        <w:t>.</w:t>
      </w:r>
      <w:bookmarkEnd w:id="11"/>
      <w:r w:rsidR="00F542EE">
        <w:br/>
      </w:r>
    </w:p>
    <w:p w14:paraId="7C8A8BD5" w14:textId="78F0AC1E" w:rsidR="00D72160" w:rsidRPr="00D72160" w:rsidRDefault="000E20D0" w:rsidP="00A57ADD">
      <w:pPr>
        <w:pStyle w:val="ListParagraph"/>
        <w:numPr>
          <w:ilvl w:val="0"/>
          <w:numId w:val="12"/>
        </w:numPr>
      </w:pPr>
      <w:r>
        <w:lastRenderedPageBreak/>
        <w:t xml:space="preserve">Stability - A system </w:t>
      </w:r>
      <w:r w:rsidR="00547172">
        <w:t>is considered stable if</w:t>
      </w:r>
      <w:r>
        <w:t xml:space="preserve"> the system responds with a bounded output when subject to a bounded input. A bounded input</w:t>
      </w:r>
      <w:r w:rsidR="00547172">
        <w:t>/output is a measurement with</w:t>
      </w:r>
      <w:r w:rsidR="00A57ADD">
        <w:t xml:space="preserve"> defined</w:t>
      </w:r>
      <w:r w:rsidR="00547172">
        <w:t xml:space="preserve"> limits</w:t>
      </w:r>
      <w:r>
        <w:t xml:space="preserve"> </w:t>
      </w:r>
      <w:sdt>
        <w:sdtPr>
          <w:id w:val="-68273537"/>
          <w:citation/>
        </w:sdtPr>
        <w:sdtContent>
          <w:r>
            <w:fldChar w:fldCharType="begin"/>
          </w:r>
          <w:r>
            <w:instrText xml:space="preserve"> CITATION Kus23 \l 2057 </w:instrText>
          </w:r>
          <w:r>
            <w:fldChar w:fldCharType="separate"/>
          </w:r>
          <w:r w:rsidR="00A471AB" w:rsidRPr="00A471AB">
            <w:rPr>
              <w:noProof/>
            </w:rPr>
            <w:t>[12]</w:t>
          </w:r>
          <w:r>
            <w:fldChar w:fldCharType="end"/>
          </w:r>
        </w:sdtContent>
      </w:sdt>
      <w:r>
        <w:t xml:space="preserve">. </w:t>
      </w:r>
      <w:r w:rsidR="00547172">
        <w:t xml:space="preserve">Another term for stability is ‘steady state’. </w:t>
      </w:r>
      <w:r w:rsidR="003F28DE">
        <w:t>Steady state</w:t>
      </w:r>
      <w:r w:rsidR="00547172">
        <w:t xml:space="preserve"> is shown in </w:t>
      </w:r>
      <w:r w:rsidR="00547172">
        <w:fldChar w:fldCharType="begin"/>
      </w:r>
      <w:r w:rsidR="00547172">
        <w:instrText xml:space="preserve"> REF _Ref140504944 \h </w:instrText>
      </w:r>
      <w:r w:rsidR="00547172">
        <w:fldChar w:fldCharType="separate"/>
      </w:r>
      <w:r w:rsidR="003F28DE">
        <w:t xml:space="preserve">Figure </w:t>
      </w:r>
      <w:r w:rsidR="003F28DE">
        <w:rPr>
          <w:noProof/>
        </w:rPr>
        <w:t>7</w:t>
      </w:r>
      <w:r w:rsidR="00547172">
        <w:fldChar w:fldCharType="end"/>
      </w:r>
      <w:r w:rsidR="00547172">
        <w:t xml:space="preserve"> as the two turquoise lines on the graph. </w:t>
      </w:r>
      <w:r>
        <w:t xml:space="preserve">Measurements from a stable system should remain constant over time and resist drifting </w:t>
      </w:r>
      <w:sdt>
        <w:sdtPr>
          <w:id w:val="1594585614"/>
          <w:citation/>
        </w:sdtPr>
        <w:sdtContent>
          <w:r>
            <w:fldChar w:fldCharType="begin"/>
          </w:r>
          <w:r>
            <w:instrText xml:space="preserve"> CITATION Apo23 \l 2057 </w:instrText>
          </w:r>
          <w:r>
            <w:fldChar w:fldCharType="separate"/>
          </w:r>
          <w:r w:rsidR="00A471AB" w:rsidRPr="00A471AB">
            <w:rPr>
              <w:noProof/>
            </w:rPr>
            <w:t>[13]</w:t>
          </w:r>
          <w:r>
            <w:fldChar w:fldCharType="end"/>
          </w:r>
        </w:sdtContent>
      </w:sdt>
      <w:r>
        <w:t>.</w:t>
      </w:r>
      <w:r w:rsidR="00CF354A">
        <w:t xml:space="preserve"> In the example in </w:t>
      </w:r>
      <w:r w:rsidR="00445E36">
        <w:fldChar w:fldCharType="begin"/>
      </w:r>
      <w:r w:rsidR="00445E36">
        <w:instrText xml:space="preserve"> REF _Ref140439268 \h </w:instrText>
      </w:r>
      <w:r w:rsidR="00445E36">
        <w:fldChar w:fldCharType="separate"/>
      </w:r>
      <w:r w:rsidR="003F28DE">
        <w:t xml:space="preserve">Figure </w:t>
      </w:r>
      <w:r w:rsidR="003F28DE">
        <w:rPr>
          <w:noProof/>
        </w:rPr>
        <w:t>4</w:t>
      </w:r>
      <w:r w:rsidR="00445E36">
        <w:fldChar w:fldCharType="end"/>
      </w:r>
      <w:r w:rsidR="003F28DE">
        <w:t>,</w:t>
      </w:r>
      <w:r w:rsidR="00445E36">
        <w:t xml:space="preserve"> </w:t>
      </w:r>
      <w:r w:rsidR="00547172">
        <w:t>t</w:t>
      </w:r>
      <w:r w:rsidR="00CF354A">
        <w:t xml:space="preserve">he ball resting in the bottom of the bowl will </w:t>
      </w:r>
      <w:r w:rsidR="00445E36">
        <w:t>return</w:t>
      </w:r>
      <w:r w:rsidR="00CF354A">
        <w:t xml:space="preserve"> to its original point within a short space of time</w:t>
      </w:r>
      <w:r w:rsidR="007F1449">
        <w:t xml:space="preserve"> </w:t>
      </w:r>
      <w:r w:rsidR="003F28DE">
        <w:t>when</w:t>
      </w:r>
      <w:r w:rsidR="007F1449">
        <w:t xml:space="preserve"> subject to a small input</w:t>
      </w:r>
      <w:r w:rsidR="00CF354A">
        <w:t>. The ball resting on the top of the bowl will never return to its original point if the same input is applied. This is the difference between stable and unstable systems.</w:t>
      </w:r>
      <w:r w:rsidR="00584648">
        <w:br/>
      </w:r>
    </w:p>
    <w:p w14:paraId="506068D0" w14:textId="740F1969" w:rsidR="008A1C42" w:rsidRDefault="00B6676C" w:rsidP="00CF354A">
      <w:pPr>
        <w:jc w:val="center"/>
      </w:pPr>
      <w:r>
        <w:rPr>
          <w:noProof/>
          <w:lang w:eastAsia="en-GB"/>
        </w:rPr>
        <w:drawing>
          <wp:inline distT="0" distB="0" distL="0" distR="0" wp14:anchorId="7EADBD82" wp14:editId="0E373E46">
            <wp:extent cx="3370161" cy="1981200"/>
            <wp:effectExtent l="0" t="0" r="1905" b="0"/>
            <wp:docPr id="99582534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12494" cy="2006086"/>
                    </a:xfrm>
                    <a:prstGeom prst="rect">
                      <a:avLst/>
                    </a:prstGeom>
                    <a:noFill/>
                    <a:ln>
                      <a:noFill/>
                    </a:ln>
                  </pic:spPr>
                </pic:pic>
              </a:graphicData>
            </a:graphic>
          </wp:inline>
        </w:drawing>
      </w:r>
    </w:p>
    <w:p w14:paraId="78D0D0D2" w14:textId="508D98C0" w:rsidR="002701D5" w:rsidRDefault="002701D5" w:rsidP="00CF354A">
      <w:pPr>
        <w:pStyle w:val="Caption"/>
        <w:jc w:val="center"/>
      </w:pPr>
      <w:bookmarkStart w:id="12" w:name="_Ref140439268"/>
      <w:bookmarkStart w:id="13" w:name="_Toc140574584"/>
      <w:r>
        <w:t xml:space="preserve">Figure </w:t>
      </w:r>
      <w:fldSimple w:instr=" SEQ Figure \* ARABIC ">
        <w:r w:rsidR="00A57ADD">
          <w:rPr>
            <w:noProof/>
          </w:rPr>
          <w:t>4</w:t>
        </w:r>
      </w:fldSimple>
      <w:bookmarkEnd w:id="12"/>
      <w:r>
        <w:t xml:space="preserve"> </w:t>
      </w:r>
      <w:r w:rsidR="00CF354A">
        <w:t xml:space="preserve">Example of a stable and unstable system </w:t>
      </w:r>
      <w:sdt>
        <w:sdtPr>
          <w:id w:val="388613263"/>
          <w:citation/>
        </w:sdtPr>
        <w:sdtContent>
          <w:r w:rsidR="00CF354A">
            <w:fldChar w:fldCharType="begin"/>
          </w:r>
          <w:r w:rsidR="00CF354A">
            <w:instrText xml:space="preserve"> CITATION Kus23 \l 2057 </w:instrText>
          </w:r>
          <w:r w:rsidR="00CF354A">
            <w:fldChar w:fldCharType="separate"/>
          </w:r>
          <w:r w:rsidR="00A471AB" w:rsidRPr="00A471AB">
            <w:rPr>
              <w:noProof/>
            </w:rPr>
            <w:t>[12]</w:t>
          </w:r>
          <w:r w:rsidR="00CF354A">
            <w:fldChar w:fldCharType="end"/>
          </w:r>
        </w:sdtContent>
      </w:sdt>
      <w:bookmarkEnd w:id="13"/>
    </w:p>
    <w:p w14:paraId="369E92B2" w14:textId="77777777" w:rsidR="00CF354A" w:rsidRPr="00CF354A" w:rsidRDefault="00CF354A" w:rsidP="00CF354A"/>
    <w:p w14:paraId="5D215809" w14:textId="5080E914" w:rsidR="00066B13" w:rsidRDefault="001B12CB" w:rsidP="00ED130A">
      <w:pPr>
        <w:pStyle w:val="Heading3"/>
      </w:pPr>
      <w:bookmarkStart w:id="14" w:name="_Toc140575906"/>
      <w:r>
        <w:t>PID controller</w:t>
      </w:r>
      <w:bookmarkEnd w:id="14"/>
    </w:p>
    <w:p w14:paraId="60DA96DE" w14:textId="03637049" w:rsidR="00547172" w:rsidRDefault="003C7BF6" w:rsidP="000F2CD6">
      <w:pPr>
        <w:shd w:val="clear" w:color="auto" w:fill="FFFFFF"/>
        <w:rPr>
          <w:rFonts w:cstheme="minorHAnsi"/>
          <w:color w:val="333333"/>
          <w:shd w:val="clear" w:color="auto" w:fill="FFFFFF"/>
        </w:rPr>
      </w:pPr>
      <w:r w:rsidRPr="003C7BF6">
        <w:rPr>
          <w:rFonts w:cstheme="minorHAnsi"/>
          <w:color w:val="333333"/>
          <w:shd w:val="clear" w:color="auto" w:fill="FFFFFF"/>
        </w:rPr>
        <w:t xml:space="preserve">PID controllers </w:t>
      </w:r>
      <w:r w:rsidR="00A12173">
        <w:rPr>
          <w:rFonts w:cstheme="minorHAnsi"/>
          <w:color w:val="333333"/>
          <w:shd w:val="clear" w:color="auto" w:fill="FFFFFF"/>
        </w:rPr>
        <w:t>are</w:t>
      </w:r>
      <w:r w:rsidRPr="003C7BF6">
        <w:rPr>
          <w:rFonts w:cstheme="minorHAnsi"/>
          <w:color w:val="333333"/>
          <w:shd w:val="clear" w:color="auto" w:fill="FFFFFF"/>
        </w:rPr>
        <w:t xml:space="preserve"> </w:t>
      </w:r>
      <w:r w:rsidR="00547172">
        <w:rPr>
          <w:rFonts w:cstheme="minorHAnsi"/>
          <w:color w:val="333333"/>
          <w:shd w:val="clear" w:color="auto" w:fill="FFFFFF"/>
        </w:rPr>
        <w:t>in</w:t>
      </w:r>
      <w:r w:rsidR="00547172" w:rsidRPr="003C7BF6">
        <w:rPr>
          <w:rFonts w:cstheme="minorHAnsi"/>
          <w:color w:val="333333"/>
          <w:shd w:val="clear" w:color="auto" w:fill="FFFFFF"/>
        </w:rPr>
        <w:t>valuable</w:t>
      </w:r>
      <w:r w:rsidRPr="003C7BF6">
        <w:rPr>
          <w:rFonts w:cstheme="minorHAnsi"/>
          <w:color w:val="333333"/>
          <w:shd w:val="clear" w:color="auto" w:fill="FFFFFF"/>
        </w:rPr>
        <w:t xml:space="preserve"> in </w:t>
      </w:r>
      <w:r w:rsidR="00015AF3">
        <w:rPr>
          <w:rFonts w:cstheme="minorHAnsi"/>
          <w:color w:val="333333"/>
          <w:shd w:val="clear" w:color="auto" w:fill="FFFFFF"/>
        </w:rPr>
        <w:t>engineering and industrial settings</w:t>
      </w:r>
      <w:r w:rsidR="00A12173">
        <w:rPr>
          <w:rFonts w:cstheme="minorHAnsi"/>
          <w:color w:val="333333"/>
          <w:shd w:val="clear" w:color="auto" w:fill="FFFFFF"/>
        </w:rPr>
        <w:t>,</w:t>
      </w:r>
      <w:r w:rsidR="00015AF3">
        <w:rPr>
          <w:rFonts w:cstheme="minorHAnsi"/>
          <w:color w:val="333333"/>
          <w:shd w:val="clear" w:color="auto" w:fill="FFFFFF"/>
        </w:rPr>
        <w:t xml:space="preserve"> controlling the behaviour of systems. </w:t>
      </w:r>
      <w:r w:rsidR="00547172">
        <w:rPr>
          <w:rFonts w:cstheme="minorHAnsi"/>
          <w:color w:val="333333"/>
          <w:shd w:val="clear" w:color="auto" w:fill="FFFFFF"/>
        </w:rPr>
        <w:t>For example, th</w:t>
      </w:r>
      <w:r w:rsidR="00A12173">
        <w:rPr>
          <w:rFonts w:cstheme="minorHAnsi"/>
          <w:color w:val="333333"/>
          <w:shd w:val="clear" w:color="auto" w:fill="FFFFFF"/>
        </w:rPr>
        <w:t>ey</w:t>
      </w:r>
      <w:r w:rsidR="00547172">
        <w:rPr>
          <w:rFonts w:cstheme="minorHAnsi"/>
          <w:color w:val="333333"/>
          <w:shd w:val="clear" w:color="auto" w:fill="FFFFFF"/>
        </w:rPr>
        <w:t xml:space="preserve"> have been used in</w:t>
      </w:r>
      <w:r w:rsidR="00F4228B">
        <w:rPr>
          <w:rFonts w:cstheme="minorHAnsi"/>
          <w:color w:val="333333"/>
          <w:shd w:val="clear" w:color="auto" w:fill="FFFFFF"/>
        </w:rPr>
        <w:t xml:space="preserve"> everything from</w:t>
      </w:r>
      <w:r w:rsidR="00015AF3">
        <w:rPr>
          <w:rFonts w:cstheme="minorHAnsi"/>
          <w:color w:val="333333"/>
          <w:shd w:val="clear" w:color="auto" w:fill="FFFFFF"/>
        </w:rPr>
        <w:t xml:space="preserve"> </w:t>
      </w:r>
      <w:r w:rsidR="00A12173">
        <w:rPr>
          <w:rFonts w:cstheme="minorHAnsi"/>
          <w:color w:val="333333"/>
          <w:shd w:val="clear" w:color="auto" w:fill="FFFFFF"/>
        </w:rPr>
        <w:t xml:space="preserve">automotive </w:t>
      </w:r>
      <w:r w:rsidR="00E511F5">
        <w:rPr>
          <w:rFonts w:cstheme="minorHAnsi"/>
          <w:color w:val="333333"/>
          <w:shd w:val="clear" w:color="auto" w:fill="FFFFFF"/>
        </w:rPr>
        <w:t>cruise control</w:t>
      </w:r>
      <w:r w:rsidR="00F4228B">
        <w:rPr>
          <w:rFonts w:cstheme="minorHAnsi"/>
          <w:color w:val="333333"/>
          <w:shd w:val="clear" w:color="auto" w:fill="FFFFFF"/>
        </w:rPr>
        <w:t xml:space="preserve">, </w:t>
      </w:r>
      <w:r w:rsidR="0042445C">
        <w:rPr>
          <w:rFonts w:cstheme="minorHAnsi"/>
          <w:color w:val="333333"/>
          <w:shd w:val="clear" w:color="auto" w:fill="FFFFFF"/>
        </w:rPr>
        <w:t>p</w:t>
      </w:r>
      <w:r w:rsidR="00A12173">
        <w:rPr>
          <w:rFonts w:cstheme="minorHAnsi"/>
          <w:color w:val="333333"/>
          <w:shd w:val="clear" w:color="auto" w:fill="FFFFFF"/>
        </w:rPr>
        <w:t>H</w:t>
      </w:r>
      <w:r w:rsidR="0042445C">
        <w:rPr>
          <w:rFonts w:cstheme="minorHAnsi"/>
          <w:color w:val="333333"/>
          <w:shd w:val="clear" w:color="auto" w:fill="FFFFFF"/>
        </w:rPr>
        <w:t xml:space="preserve"> control in water treatment plants</w:t>
      </w:r>
      <w:r w:rsidR="00F4228B">
        <w:rPr>
          <w:rFonts w:cstheme="minorHAnsi"/>
          <w:color w:val="333333"/>
          <w:shd w:val="clear" w:color="auto" w:fill="FFFFFF"/>
        </w:rPr>
        <w:t>, to missile seekers.</w:t>
      </w:r>
    </w:p>
    <w:p w14:paraId="7C8D48B2" w14:textId="2E9428F6" w:rsidR="003C7F82" w:rsidRDefault="0042445C" w:rsidP="000F2CD6">
      <w:pPr>
        <w:shd w:val="clear" w:color="auto" w:fill="FFFFFF"/>
        <w:rPr>
          <w:rFonts w:cstheme="minorHAnsi"/>
          <w:color w:val="333333"/>
          <w:shd w:val="clear" w:color="auto" w:fill="FFFFFF"/>
        </w:rPr>
      </w:pPr>
      <w:r>
        <w:rPr>
          <w:rFonts w:cstheme="minorHAnsi"/>
          <w:color w:val="333333"/>
          <w:shd w:val="clear" w:color="auto" w:fill="FFFFFF"/>
        </w:rPr>
        <w:t xml:space="preserve">The output from </w:t>
      </w:r>
      <w:r w:rsidR="00547172">
        <w:rPr>
          <w:rFonts w:cstheme="minorHAnsi"/>
          <w:color w:val="333333"/>
          <w:shd w:val="clear" w:color="auto" w:fill="FFFFFF"/>
        </w:rPr>
        <w:t>a</w:t>
      </w:r>
      <w:r>
        <w:rPr>
          <w:rFonts w:cstheme="minorHAnsi"/>
          <w:color w:val="333333"/>
          <w:shd w:val="clear" w:color="auto" w:fill="FFFFFF"/>
        </w:rPr>
        <w:t xml:space="preserve"> system</w:t>
      </w:r>
      <w:r w:rsidR="003C7F82">
        <w:rPr>
          <w:rFonts w:cstheme="minorHAnsi"/>
          <w:color w:val="333333"/>
          <w:shd w:val="clear" w:color="auto" w:fill="FFFFFF"/>
        </w:rPr>
        <w:t xml:space="preserve"> with a PID controller</w:t>
      </w:r>
      <w:r>
        <w:rPr>
          <w:rFonts w:cstheme="minorHAnsi"/>
          <w:color w:val="333333"/>
          <w:shd w:val="clear" w:color="auto" w:fill="FFFFFF"/>
        </w:rPr>
        <w:t xml:space="preserve"> is continuously monitored and the input </w:t>
      </w:r>
      <w:r w:rsidR="00C01B2E">
        <w:rPr>
          <w:rFonts w:cstheme="minorHAnsi"/>
          <w:color w:val="333333"/>
          <w:shd w:val="clear" w:color="auto" w:fill="FFFFFF"/>
        </w:rPr>
        <w:t>is</w:t>
      </w:r>
      <w:r w:rsidR="003F28DE">
        <w:rPr>
          <w:rFonts w:cstheme="minorHAnsi"/>
          <w:color w:val="333333"/>
          <w:shd w:val="clear" w:color="auto" w:fill="FFFFFF"/>
        </w:rPr>
        <w:t xml:space="preserve"> automatically</w:t>
      </w:r>
      <w:r>
        <w:rPr>
          <w:rFonts w:cstheme="minorHAnsi"/>
          <w:color w:val="333333"/>
          <w:shd w:val="clear" w:color="auto" w:fill="FFFFFF"/>
        </w:rPr>
        <w:t xml:space="preserve"> adjusted based upon the difference between the predefined setpoint and the measured system value. The difference between the two figures is the </w:t>
      </w:r>
      <w:r w:rsidR="00F4228B">
        <w:rPr>
          <w:rFonts w:cstheme="minorHAnsi"/>
          <w:color w:val="333333"/>
          <w:shd w:val="clear" w:color="auto" w:fill="FFFFFF"/>
        </w:rPr>
        <w:t>“</w:t>
      </w:r>
      <w:r>
        <w:rPr>
          <w:rFonts w:cstheme="minorHAnsi"/>
          <w:color w:val="333333"/>
          <w:shd w:val="clear" w:color="auto" w:fill="FFFFFF"/>
        </w:rPr>
        <w:t>error</w:t>
      </w:r>
      <w:r w:rsidR="00F4228B">
        <w:rPr>
          <w:rFonts w:cstheme="minorHAnsi"/>
          <w:color w:val="333333"/>
          <w:shd w:val="clear" w:color="auto" w:fill="FFFFFF"/>
        </w:rPr>
        <w:t>”</w:t>
      </w:r>
      <w:r w:rsidR="00F44FE3">
        <w:rPr>
          <w:rFonts w:cstheme="minorHAnsi"/>
          <w:color w:val="333333"/>
          <w:shd w:val="clear" w:color="auto" w:fill="FFFFFF"/>
        </w:rPr>
        <w:t>. T</w:t>
      </w:r>
      <w:r>
        <w:rPr>
          <w:rFonts w:cstheme="minorHAnsi"/>
          <w:color w:val="333333"/>
          <w:shd w:val="clear" w:color="auto" w:fill="FFFFFF"/>
        </w:rPr>
        <w:t xml:space="preserve">his information is used by the system to calculate how much input is required </w:t>
      </w:r>
      <w:sdt>
        <w:sdtPr>
          <w:rPr>
            <w:rFonts w:cstheme="minorHAnsi"/>
            <w:color w:val="040C28"/>
          </w:rPr>
          <w:id w:val="843821296"/>
          <w:citation/>
        </w:sdtPr>
        <w:sdtContent>
          <w:r w:rsidR="002B410C">
            <w:rPr>
              <w:rFonts w:cstheme="minorHAnsi"/>
              <w:color w:val="040C28"/>
            </w:rPr>
            <w:fldChar w:fldCharType="begin"/>
          </w:r>
          <w:r w:rsidR="002B410C">
            <w:rPr>
              <w:rFonts w:cstheme="minorHAnsi"/>
              <w:color w:val="040C28"/>
            </w:rPr>
            <w:instrText xml:space="preserve"> CITATION Ome23 \l 2057 </w:instrText>
          </w:r>
          <w:r w:rsidR="002B410C">
            <w:rPr>
              <w:rFonts w:cstheme="minorHAnsi"/>
              <w:color w:val="040C28"/>
            </w:rPr>
            <w:fldChar w:fldCharType="separate"/>
          </w:r>
          <w:r w:rsidR="00A471AB" w:rsidRPr="00A471AB">
            <w:rPr>
              <w:rFonts w:cstheme="minorHAnsi"/>
              <w:noProof/>
              <w:color w:val="040C28"/>
            </w:rPr>
            <w:t>[14]</w:t>
          </w:r>
          <w:r w:rsidR="002B410C">
            <w:rPr>
              <w:rFonts w:cstheme="minorHAnsi"/>
              <w:color w:val="040C28"/>
            </w:rPr>
            <w:fldChar w:fldCharType="end"/>
          </w:r>
        </w:sdtContent>
      </w:sdt>
      <w:r w:rsidR="00BD5DB4">
        <w:rPr>
          <w:rFonts w:cstheme="minorHAnsi"/>
          <w:color w:val="040C28"/>
        </w:rPr>
        <w:t xml:space="preserve"> </w:t>
      </w:r>
      <w:sdt>
        <w:sdtPr>
          <w:rPr>
            <w:rFonts w:cstheme="minorHAnsi"/>
            <w:color w:val="040C28"/>
          </w:rPr>
          <w:id w:val="818994897"/>
          <w:citation/>
        </w:sdtPr>
        <w:sdtContent>
          <w:r w:rsidR="00BD5DB4">
            <w:rPr>
              <w:rFonts w:cstheme="minorHAnsi"/>
              <w:color w:val="040C28"/>
            </w:rPr>
            <w:fldChar w:fldCharType="begin"/>
          </w:r>
          <w:r w:rsidR="00BD5DB4">
            <w:rPr>
              <w:rFonts w:cstheme="minorHAnsi"/>
              <w:color w:val="040C28"/>
            </w:rPr>
            <w:instrText xml:space="preserve"> CITATION CVi16 \l 2057 </w:instrText>
          </w:r>
          <w:r w:rsidR="00BD5DB4">
            <w:rPr>
              <w:rFonts w:cstheme="minorHAnsi"/>
              <w:color w:val="040C28"/>
            </w:rPr>
            <w:fldChar w:fldCharType="separate"/>
          </w:r>
          <w:r w:rsidR="00A471AB" w:rsidRPr="00A471AB">
            <w:rPr>
              <w:rFonts w:cstheme="minorHAnsi"/>
              <w:noProof/>
              <w:color w:val="040C28"/>
            </w:rPr>
            <w:t>[15]</w:t>
          </w:r>
          <w:r w:rsidR="00BD5DB4">
            <w:rPr>
              <w:rFonts w:cstheme="minorHAnsi"/>
              <w:color w:val="040C28"/>
            </w:rPr>
            <w:fldChar w:fldCharType="end"/>
          </w:r>
        </w:sdtContent>
      </w:sdt>
      <w:r w:rsidR="003C7BF6" w:rsidRPr="003C7BF6">
        <w:rPr>
          <w:rFonts w:cstheme="minorHAnsi"/>
          <w:color w:val="333333"/>
          <w:shd w:val="clear" w:color="auto" w:fill="FFFFFF"/>
        </w:rPr>
        <w:t>.</w:t>
      </w:r>
      <w:r w:rsidR="000F2CD6">
        <w:rPr>
          <w:rFonts w:cstheme="minorHAnsi"/>
          <w:color w:val="333333"/>
          <w:shd w:val="clear" w:color="auto" w:fill="FFFFFF"/>
        </w:rPr>
        <w:t xml:space="preserve"> </w:t>
      </w:r>
      <w:r w:rsidR="00585E97">
        <w:rPr>
          <w:rFonts w:cstheme="minorHAnsi"/>
          <w:color w:val="333333"/>
          <w:shd w:val="clear" w:color="auto" w:fill="FFFFFF"/>
        </w:rPr>
        <w:t>Each component of the PID controller adjusts the response in a different way</w:t>
      </w:r>
      <w:r w:rsidR="00526CF5">
        <w:rPr>
          <w:rFonts w:cstheme="minorHAnsi"/>
          <w:color w:val="333333"/>
          <w:shd w:val="clear" w:color="auto" w:fill="FFFFFF"/>
        </w:rPr>
        <w:t xml:space="preserve">, these are explained below and </w:t>
      </w:r>
      <w:r w:rsidR="00526CF5">
        <w:rPr>
          <w:rFonts w:cstheme="minorHAnsi"/>
          <w:color w:val="333333"/>
          <w:shd w:val="clear" w:color="auto" w:fill="FFFFFF"/>
        </w:rPr>
        <w:fldChar w:fldCharType="begin"/>
      </w:r>
      <w:r w:rsidR="00526CF5">
        <w:rPr>
          <w:rFonts w:cstheme="minorHAnsi"/>
          <w:color w:val="333333"/>
          <w:shd w:val="clear" w:color="auto" w:fill="FFFFFF"/>
        </w:rPr>
        <w:instrText xml:space="preserve"> REF _Ref140508288 \h </w:instrText>
      </w:r>
      <w:r w:rsidR="00526CF5">
        <w:rPr>
          <w:rFonts w:cstheme="minorHAnsi"/>
          <w:color w:val="333333"/>
          <w:shd w:val="clear" w:color="auto" w:fill="FFFFFF"/>
        </w:rPr>
      </w:r>
      <w:r w:rsidR="00526CF5">
        <w:rPr>
          <w:rFonts w:cstheme="minorHAnsi"/>
          <w:color w:val="333333"/>
          <w:shd w:val="clear" w:color="auto" w:fill="FFFFFF"/>
        </w:rPr>
        <w:fldChar w:fldCharType="separate"/>
      </w:r>
      <w:r w:rsidR="003F28DE">
        <w:t xml:space="preserve">Figure </w:t>
      </w:r>
      <w:r w:rsidR="003F28DE">
        <w:rPr>
          <w:noProof/>
        </w:rPr>
        <w:t>6</w:t>
      </w:r>
      <w:r w:rsidR="00526CF5">
        <w:rPr>
          <w:rFonts w:cstheme="minorHAnsi"/>
          <w:color w:val="333333"/>
          <w:shd w:val="clear" w:color="auto" w:fill="FFFFFF"/>
        </w:rPr>
        <w:fldChar w:fldCharType="end"/>
      </w:r>
      <w:r w:rsidR="00415070">
        <w:rPr>
          <w:rFonts w:cstheme="minorHAnsi"/>
          <w:color w:val="333333"/>
          <w:shd w:val="clear" w:color="auto" w:fill="FFFFFF"/>
        </w:rPr>
        <w:t xml:space="preserve"> </w:t>
      </w:r>
      <w:r w:rsidR="003F28DE">
        <w:rPr>
          <w:rFonts w:cstheme="minorHAnsi"/>
          <w:color w:val="333333"/>
          <w:shd w:val="clear" w:color="auto" w:fill="FFFFFF"/>
        </w:rPr>
        <w:t>provides a visual explanation.</w:t>
      </w:r>
    </w:p>
    <w:p w14:paraId="4E669F91" w14:textId="3D063E7B" w:rsidR="00585E97" w:rsidRPr="00585E97" w:rsidRDefault="00585E97" w:rsidP="00585E97">
      <w:pPr>
        <w:pStyle w:val="ListParagraph"/>
        <w:numPr>
          <w:ilvl w:val="0"/>
          <w:numId w:val="9"/>
        </w:numPr>
        <w:shd w:val="clear" w:color="auto" w:fill="FFFFFF"/>
        <w:rPr>
          <w:rFonts w:cstheme="minorHAnsi"/>
          <w:color w:val="333333"/>
          <w:shd w:val="clear" w:color="auto" w:fill="FFFFFF"/>
        </w:rPr>
      </w:pPr>
      <w:r w:rsidRPr="00585E97">
        <w:rPr>
          <w:rFonts w:cstheme="minorHAnsi"/>
          <w:color w:val="333333"/>
          <w:shd w:val="clear" w:color="auto" w:fill="FFFFFF"/>
        </w:rPr>
        <w:t>Proportional</w:t>
      </w:r>
      <w:r w:rsidR="00485353">
        <w:rPr>
          <w:rFonts w:cstheme="minorHAnsi"/>
          <w:color w:val="333333"/>
          <w:shd w:val="clear" w:color="auto" w:fill="FFFFFF"/>
        </w:rPr>
        <w:t>, P</w:t>
      </w:r>
      <w:r>
        <w:rPr>
          <w:rFonts w:cstheme="minorHAnsi"/>
          <w:color w:val="333333"/>
          <w:shd w:val="clear" w:color="auto" w:fill="FFFFFF"/>
        </w:rPr>
        <w:t xml:space="preserve"> </w:t>
      </w:r>
      <w:r w:rsidR="00485353">
        <w:rPr>
          <w:rFonts w:cstheme="minorHAnsi"/>
          <w:color w:val="333333"/>
          <w:shd w:val="clear" w:color="auto" w:fill="FFFFFF"/>
        </w:rPr>
        <w:t>–</w:t>
      </w:r>
      <w:r>
        <w:rPr>
          <w:rFonts w:cstheme="minorHAnsi"/>
          <w:color w:val="333333"/>
          <w:shd w:val="clear" w:color="auto" w:fill="FFFFFF"/>
        </w:rPr>
        <w:t xml:space="preserve"> </w:t>
      </w:r>
      <w:r w:rsidR="00485353">
        <w:rPr>
          <w:rFonts w:cstheme="minorHAnsi"/>
          <w:color w:val="333333"/>
          <w:shd w:val="clear" w:color="auto" w:fill="FFFFFF"/>
        </w:rPr>
        <w:t>this response is directly proportional to the present error of the system. A large error will produce a large response</w:t>
      </w:r>
      <w:r w:rsidR="00F4228B">
        <w:rPr>
          <w:rFonts w:cstheme="minorHAnsi"/>
          <w:color w:val="333333"/>
          <w:shd w:val="clear" w:color="auto" w:fill="FFFFFF"/>
        </w:rPr>
        <w:t>,</w:t>
      </w:r>
      <w:r w:rsidR="00485353">
        <w:rPr>
          <w:rFonts w:cstheme="minorHAnsi"/>
          <w:color w:val="333333"/>
          <w:shd w:val="clear" w:color="auto" w:fill="FFFFFF"/>
        </w:rPr>
        <w:t xml:space="preserve"> as the error decreases the P part of the system has less of an influence.</w:t>
      </w:r>
    </w:p>
    <w:p w14:paraId="6E5E7B1F" w14:textId="598AF20B" w:rsidR="00585E97" w:rsidRPr="00585E97" w:rsidRDefault="00585E97" w:rsidP="00585E97">
      <w:pPr>
        <w:pStyle w:val="ListParagraph"/>
        <w:numPr>
          <w:ilvl w:val="0"/>
          <w:numId w:val="9"/>
        </w:numPr>
        <w:shd w:val="clear" w:color="auto" w:fill="FFFFFF"/>
        <w:rPr>
          <w:rFonts w:cstheme="minorHAnsi"/>
          <w:color w:val="333333"/>
          <w:shd w:val="clear" w:color="auto" w:fill="FFFFFF"/>
        </w:rPr>
      </w:pPr>
      <w:r w:rsidRPr="00585E97">
        <w:rPr>
          <w:rFonts w:cstheme="minorHAnsi"/>
          <w:color w:val="333333"/>
          <w:shd w:val="clear" w:color="auto" w:fill="FFFFFF"/>
        </w:rPr>
        <w:t>Integral</w:t>
      </w:r>
      <w:r w:rsidR="00394F10">
        <w:rPr>
          <w:rFonts w:cstheme="minorHAnsi"/>
          <w:color w:val="333333"/>
          <w:shd w:val="clear" w:color="auto" w:fill="FFFFFF"/>
        </w:rPr>
        <w:t>,</w:t>
      </w:r>
      <w:r w:rsidR="00485353">
        <w:rPr>
          <w:rFonts w:cstheme="minorHAnsi"/>
          <w:color w:val="333333"/>
          <w:shd w:val="clear" w:color="auto" w:fill="FFFFFF"/>
        </w:rPr>
        <w:t xml:space="preserve"> I </w:t>
      </w:r>
      <w:r w:rsidR="00786837">
        <w:rPr>
          <w:rFonts w:cstheme="minorHAnsi"/>
          <w:color w:val="333333"/>
          <w:shd w:val="clear" w:color="auto" w:fill="FFFFFF"/>
        </w:rPr>
        <w:t>–</w:t>
      </w:r>
      <w:r w:rsidR="00485353">
        <w:rPr>
          <w:rFonts w:cstheme="minorHAnsi"/>
          <w:color w:val="333333"/>
          <w:shd w:val="clear" w:color="auto" w:fill="FFFFFF"/>
        </w:rPr>
        <w:t xml:space="preserve"> </w:t>
      </w:r>
      <w:r w:rsidR="00786837">
        <w:rPr>
          <w:rFonts w:cstheme="minorHAnsi"/>
          <w:color w:val="333333"/>
          <w:shd w:val="clear" w:color="auto" w:fill="FFFFFF"/>
        </w:rPr>
        <w:t>this is a cumulative response. It adds up the past errors of the response over time. This means it does not have as much of an immediate response as the proportional</w:t>
      </w:r>
      <w:r w:rsidR="00F4228B">
        <w:rPr>
          <w:rFonts w:cstheme="minorHAnsi"/>
          <w:color w:val="333333"/>
          <w:shd w:val="clear" w:color="auto" w:fill="FFFFFF"/>
        </w:rPr>
        <w:t>.</w:t>
      </w:r>
    </w:p>
    <w:p w14:paraId="3C2BE40F" w14:textId="7B99EE9D" w:rsidR="00585E97" w:rsidRDefault="00585E97" w:rsidP="00585E97">
      <w:pPr>
        <w:pStyle w:val="ListParagraph"/>
        <w:numPr>
          <w:ilvl w:val="0"/>
          <w:numId w:val="9"/>
        </w:numPr>
        <w:shd w:val="clear" w:color="auto" w:fill="FFFFFF"/>
        <w:rPr>
          <w:rFonts w:cstheme="minorHAnsi"/>
          <w:color w:val="333333"/>
          <w:shd w:val="clear" w:color="auto" w:fill="FFFFFF"/>
        </w:rPr>
      </w:pPr>
      <w:r w:rsidRPr="00585E97">
        <w:rPr>
          <w:rFonts w:cstheme="minorHAnsi"/>
          <w:color w:val="333333"/>
          <w:shd w:val="clear" w:color="auto" w:fill="FFFFFF"/>
        </w:rPr>
        <w:t>Derivative</w:t>
      </w:r>
      <w:r w:rsidR="00394F10">
        <w:rPr>
          <w:rFonts w:cstheme="minorHAnsi"/>
          <w:color w:val="333333"/>
          <w:shd w:val="clear" w:color="auto" w:fill="FFFFFF"/>
        </w:rPr>
        <w:t>,</w:t>
      </w:r>
      <w:r w:rsidR="00786837">
        <w:rPr>
          <w:rFonts w:cstheme="minorHAnsi"/>
          <w:color w:val="333333"/>
          <w:shd w:val="clear" w:color="auto" w:fill="FFFFFF"/>
        </w:rPr>
        <w:t xml:space="preserve"> D – the derivative tries to predict </w:t>
      </w:r>
      <w:r w:rsidR="00526CF5">
        <w:rPr>
          <w:rFonts w:cstheme="minorHAnsi"/>
          <w:color w:val="333333"/>
          <w:shd w:val="clear" w:color="auto" w:fill="FFFFFF"/>
        </w:rPr>
        <w:t>the future and calculate</w:t>
      </w:r>
      <w:r w:rsidR="003F28DE">
        <w:rPr>
          <w:rFonts w:cstheme="minorHAnsi"/>
          <w:color w:val="333333"/>
          <w:shd w:val="clear" w:color="auto" w:fill="FFFFFF"/>
        </w:rPr>
        <w:t>s</w:t>
      </w:r>
      <w:r w:rsidR="00526CF5">
        <w:rPr>
          <w:rFonts w:cstheme="minorHAnsi"/>
          <w:color w:val="333333"/>
          <w:shd w:val="clear" w:color="auto" w:fill="FFFFFF"/>
        </w:rPr>
        <w:t xml:space="preserve"> </w:t>
      </w:r>
      <w:r w:rsidR="00786837">
        <w:rPr>
          <w:rFonts w:cstheme="minorHAnsi"/>
          <w:color w:val="333333"/>
          <w:shd w:val="clear" w:color="auto" w:fill="FFFFFF"/>
        </w:rPr>
        <w:t xml:space="preserve">where the process value is going </w:t>
      </w:r>
      <w:r w:rsidR="003F28DE">
        <w:rPr>
          <w:rFonts w:cstheme="minorHAnsi"/>
          <w:color w:val="333333"/>
          <w:shd w:val="clear" w:color="auto" w:fill="FFFFFF"/>
        </w:rPr>
        <w:t>to</w:t>
      </w:r>
      <w:r w:rsidR="00786837">
        <w:rPr>
          <w:rFonts w:cstheme="minorHAnsi"/>
          <w:color w:val="333333"/>
          <w:shd w:val="clear" w:color="auto" w:fill="FFFFFF"/>
        </w:rPr>
        <w:t xml:space="preserve"> prevent it from overshooting the set point. To do this it works against the proportional and integral.</w:t>
      </w:r>
      <w:r w:rsidR="00526CF5">
        <w:rPr>
          <w:rFonts w:cstheme="minorHAnsi"/>
          <w:color w:val="333333"/>
          <w:shd w:val="clear" w:color="auto" w:fill="FFFFFF"/>
        </w:rPr>
        <w:t xml:space="preserve"> </w:t>
      </w:r>
      <w:sdt>
        <w:sdtPr>
          <w:rPr>
            <w:rFonts w:cstheme="minorHAnsi"/>
            <w:color w:val="333333"/>
            <w:shd w:val="clear" w:color="auto" w:fill="FFFFFF"/>
          </w:rPr>
          <w:id w:val="898553206"/>
          <w:citation/>
        </w:sdtPr>
        <w:sdtContent>
          <w:r w:rsidR="00526CF5">
            <w:rPr>
              <w:rFonts w:cstheme="minorHAnsi"/>
              <w:color w:val="333333"/>
              <w:shd w:val="clear" w:color="auto" w:fill="FFFFFF"/>
            </w:rPr>
            <w:fldChar w:fldCharType="begin"/>
          </w:r>
          <w:r w:rsidR="00526CF5">
            <w:rPr>
              <w:rFonts w:cstheme="minorHAnsi"/>
              <w:color w:val="333333"/>
              <w:shd w:val="clear" w:color="auto" w:fill="FFFFFF"/>
            </w:rPr>
            <w:instrText xml:space="preserve"> CITATION NI23 \l 2057 </w:instrText>
          </w:r>
          <w:r w:rsidR="00526CF5">
            <w:rPr>
              <w:rFonts w:cstheme="minorHAnsi"/>
              <w:color w:val="333333"/>
              <w:shd w:val="clear" w:color="auto" w:fill="FFFFFF"/>
            </w:rPr>
            <w:fldChar w:fldCharType="separate"/>
          </w:r>
          <w:r w:rsidR="00A471AB" w:rsidRPr="00A471AB">
            <w:rPr>
              <w:rFonts w:cstheme="minorHAnsi"/>
              <w:noProof/>
              <w:color w:val="333333"/>
              <w:shd w:val="clear" w:color="auto" w:fill="FFFFFF"/>
            </w:rPr>
            <w:t>[16]</w:t>
          </w:r>
          <w:r w:rsidR="00526CF5">
            <w:rPr>
              <w:rFonts w:cstheme="minorHAnsi"/>
              <w:color w:val="333333"/>
              <w:shd w:val="clear" w:color="auto" w:fill="FFFFFF"/>
            </w:rPr>
            <w:fldChar w:fldCharType="end"/>
          </w:r>
        </w:sdtContent>
      </w:sdt>
      <w:r w:rsidR="00526CF5">
        <w:rPr>
          <w:rFonts w:cstheme="minorHAnsi"/>
          <w:color w:val="333333"/>
          <w:shd w:val="clear" w:color="auto" w:fill="FFFFFF"/>
        </w:rPr>
        <w:t xml:space="preserve"> </w:t>
      </w:r>
      <w:sdt>
        <w:sdtPr>
          <w:rPr>
            <w:rFonts w:cstheme="minorHAnsi"/>
            <w:color w:val="333333"/>
            <w:shd w:val="clear" w:color="auto" w:fill="FFFFFF"/>
          </w:rPr>
          <w:id w:val="206687589"/>
          <w:citation/>
        </w:sdtPr>
        <w:sdtContent>
          <w:r w:rsidR="00526CF5">
            <w:rPr>
              <w:rFonts w:cstheme="minorHAnsi"/>
              <w:color w:val="333333"/>
              <w:shd w:val="clear" w:color="auto" w:fill="FFFFFF"/>
            </w:rPr>
            <w:fldChar w:fldCharType="begin"/>
          </w:r>
          <w:r w:rsidR="00526CF5">
            <w:rPr>
              <w:rFonts w:cstheme="minorHAnsi"/>
              <w:color w:val="333333"/>
              <w:shd w:val="clear" w:color="auto" w:fill="FFFFFF"/>
            </w:rPr>
            <w:instrText xml:space="preserve"> CITATION Unk23 \l 2057 </w:instrText>
          </w:r>
          <w:r w:rsidR="00526CF5">
            <w:rPr>
              <w:rFonts w:cstheme="minorHAnsi"/>
              <w:color w:val="333333"/>
              <w:shd w:val="clear" w:color="auto" w:fill="FFFFFF"/>
            </w:rPr>
            <w:fldChar w:fldCharType="separate"/>
          </w:r>
          <w:r w:rsidR="00A471AB" w:rsidRPr="00A471AB">
            <w:rPr>
              <w:rFonts w:cstheme="minorHAnsi"/>
              <w:noProof/>
              <w:color w:val="333333"/>
              <w:shd w:val="clear" w:color="auto" w:fill="FFFFFF"/>
            </w:rPr>
            <w:t>[17]</w:t>
          </w:r>
          <w:r w:rsidR="00526CF5">
            <w:rPr>
              <w:rFonts w:cstheme="minorHAnsi"/>
              <w:color w:val="333333"/>
              <w:shd w:val="clear" w:color="auto" w:fill="FFFFFF"/>
            </w:rPr>
            <w:fldChar w:fldCharType="end"/>
          </w:r>
        </w:sdtContent>
      </w:sdt>
    </w:p>
    <w:p w14:paraId="79ADA192" w14:textId="77777777" w:rsidR="00526CF5" w:rsidRDefault="00526CF5" w:rsidP="00526CF5">
      <w:pPr>
        <w:pStyle w:val="ListParagraph"/>
        <w:shd w:val="clear" w:color="auto" w:fill="FFFFFF"/>
        <w:rPr>
          <w:rFonts w:cstheme="minorHAnsi"/>
          <w:color w:val="333333"/>
          <w:shd w:val="clear" w:color="auto" w:fill="FFFFFF"/>
        </w:rPr>
      </w:pPr>
    </w:p>
    <w:p w14:paraId="7F1947AB" w14:textId="3AD66D39" w:rsidR="00526CF5" w:rsidRDefault="00526CF5" w:rsidP="00526CF5">
      <w:pPr>
        <w:shd w:val="clear" w:color="auto" w:fill="FFFFFF"/>
        <w:jc w:val="center"/>
        <w:rPr>
          <w:rFonts w:cstheme="minorHAnsi"/>
          <w:color w:val="333333"/>
          <w:shd w:val="clear" w:color="auto" w:fill="FFFFFF"/>
        </w:rPr>
      </w:pPr>
      <w:r>
        <w:rPr>
          <w:rFonts w:cstheme="minorHAnsi"/>
          <w:noProof/>
          <w:color w:val="333333"/>
          <w:shd w:val="clear" w:color="auto" w:fill="FFFFFF"/>
          <w:lang w:eastAsia="en-GB"/>
        </w:rPr>
        <w:lastRenderedPageBreak/>
        <w:drawing>
          <wp:inline distT="0" distB="0" distL="0" distR="0" wp14:anchorId="4F28E45F" wp14:editId="3A40FF76">
            <wp:extent cx="3751235" cy="1420586"/>
            <wp:effectExtent l="0" t="0" r="1905" b="8255"/>
            <wp:docPr id="1456938139" name="Picture 4"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938139" name="Picture 4" descr="A diagram of a func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777885" cy="1430678"/>
                    </a:xfrm>
                    <a:prstGeom prst="rect">
                      <a:avLst/>
                    </a:prstGeom>
                  </pic:spPr>
                </pic:pic>
              </a:graphicData>
            </a:graphic>
          </wp:inline>
        </w:drawing>
      </w:r>
    </w:p>
    <w:p w14:paraId="06B28C75" w14:textId="0364AFAF" w:rsidR="00526CF5" w:rsidRDefault="00526CF5" w:rsidP="00770DD2">
      <w:pPr>
        <w:pStyle w:val="Caption"/>
        <w:jc w:val="center"/>
      </w:pPr>
      <w:bookmarkStart w:id="15" w:name="_Ref140508288"/>
      <w:bookmarkStart w:id="16" w:name="_Toc140509580"/>
      <w:bookmarkStart w:id="17" w:name="_Toc140574585"/>
      <w:r>
        <w:t xml:space="preserve">Figure </w:t>
      </w:r>
      <w:fldSimple w:instr=" SEQ Figure \* ARABIC ">
        <w:r w:rsidR="005F0455">
          <w:rPr>
            <w:noProof/>
          </w:rPr>
          <w:t>6</w:t>
        </w:r>
      </w:fldSimple>
      <w:bookmarkEnd w:id="15"/>
      <w:r>
        <w:t xml:space="preserve"> Actions of a PID controller</w:t>
      </w:r>
      <w:r w:rsidR="00415070">
        <w:t xml:space="preserve"> </w:t>
      </w:r>
      <w:sdt>
        <w:sdtPr>
          <w:id w:val="915751103"/>
          <w:citation/>
        </w:sdtPr>
        <w:sdtContent>
          <w:r w:rsidR="00415070">
            <w:fldChar w:fldCharType="begin"/>
          </w:r>
          <w:r w:rsidR="00415070">
            <w:instrText xml:space="preserve"> CITATION Har \l 2057 </w:instrText>
          </w:r>
          <w:r w:rsidR="00415070">
            <w:fldChar w:fldCharType="separate"/>
          </w:r>
          <w:r w:rsidR="00A471AB" w:rsidRPr="00A471AB">
            <w:rPr>
              <w:noProof/>
            </w:rPr>
            <w:t>[18]</w:t>
          </w:r>
          <w:r w:rsidR="00415070">
            <w:fldChar w:fldCharType="end"/>
          </w:r>
        </w:sdtContent>
      </w:sdt>
      <w:bookmarkEnd w:id="16"/>
      <w:bookmarkEnd w:id="17"/>
    </w:p>
    <w:p w14:paraId="42A8A335" w14:textId="77777777" w:rsidR="003F28DE" w:rsidRPr="003F28DE" w:rsidRDefault="003F28DE" w:rsidP="003F28DE"/>
    <w:p w14:paraId="77A920BC" w14:textId="5B239971" w:rsidR="00786837" w:rsidRDefault="00786837" w:rsidP="00786837">
      <w:pPr>
        <w:pStyle w:val="Heading3"/>
        <w:rPr>
          <w:shd w:val="clear" w:color="auto" w:fill="FFFFFF"/>
        </w:rPr>
      </w:pPr>
      <w:bookmarkStart w:id="18" w:name="_Toc140575907"/>
      <w:r>
        <w:rPr>
          <w:shd w:val="clear" w:color="auto" w:fill="FFFFFF"/>
        </w:rPr>
        <w:t>Tuning</w:t>
      </w:r>
      <w:bookmarkEnd w:id="18"/>
    </w:p>
    <w:p w14:paraId="2C00D6C9" w14:textId="77982F4F" w:rsidR="00015AF3" w:rsidRDefault="000F2CD6" w:rsidP="000F2CD6">
      <w:pPr>
        <w:shd w:val="clear" w:color="auto" w:fill="FFFFFF"/>
        <w:rPr>
          <w:rFonts w:eastAsia="Times New Roman" w:cstheme="minorHAnsi"/>
          <w:lang w:eastAsia="en-GB"/>
        </w:rPr>
      </w:pPr>
      <w:r>
        <w:rPr>
          <w:rFonts w:cstheme="minorHAnsi"/>
          <w:color w:val="333333"/>
          <w:shd w:val="clear" w:color="auto" w:fill="FFFFFF"/>
        </w:rPr>
        <w:t xml:space="preserve">To achieve control over </w:t>
      </w:r>
      <w:r w:rsidR="003C7F82">
        <w:rPr>
          <w:rFonts w:cstheme="minorHAnsi"/>
          <w:color w:val="333333"/>
          <w:shd w:val="clear" w:color="auto" w:fill="FFFFFF"/>
        </w:rPr>
        <w:t>a</w:t>
      </w:r>
      <w:r>
        <w:rPr>
          <w:rFonts w:cstheme="minorHAnsi"/>
          <w:color w:val="333333"/>
          <w:shd w:val="clear" w:color="auto" w:fill="FFFFFF"/>
        </w:rPr>
        <w:t xml:space="preserve"> system</w:t>
      </w:r>
      <w:r w:rsidR="00786837">
        <w:rPr>
          <w:rFonts w:cstheme="minorHAnsi"/>
          <w:color w:val="333333"/>
          <w:shd w:val="clear" w:color="auto" w:fill="FFFFFF"/>
        </w:rPr>
        <w:t xml:space="preserve"> and keep the output within required performance</w:t>
      </w:r>
      <w:r w:rsidR="001320B7">
        <w:rPr>
          <w:rFonts w:cstheme="minorHAnsi"/>
          <w:color w:val="333333"/>
          <w:shd w:val="clear" w:color="auto" w:fill="FFFFFF"/>
        </w:rPr>
        <w:t xml:space="preserve"> values</w:t>
      </w:r>
      <w:r>
        <w:rPr>
          <w:rFonts w:cstheme="minorHAnsi"/>
          <w:color w:val="333333"/>
          <w:shd w:val="clear" w:color="auto" w:fill="FFFFFF"/>
        </w:rPr>
        <w:t>, the PID controller require</w:t>
      </w:r>
      <w:r w:rsidR="003F28DE">
        <w:rPr>
          <w:rFonts w:cstheme="minorHAnsi"/>
          <w:color w:val="333333"/>
          <w:shd w:val="clear" w:color="auto" w:fill="FFFFFF"/>
        </w:rPr>
        <w:t>s</w:t>
      </w:r>
      <w:r>
        <w:rPr>
          <w:rFonts w:cstheme="minorHAnsi"/>
          <w:color w:val="333333"/>
          <w:shd w:val="clear" w:color="auto" w:fill="FFFFFF"/>
        </w:rPr>
        <w:t xml:space="preserve"> tuning. </w:t>
      </w:r>
      <w:r w:rsidR="003C7F82">
        <w:rPr>
          <w:rFonts w:cstheme="minorHAnsi"/>
          <w:color w:val="333333"/>
          <w:shd w:val="clear" w:color="auto" w:fill="FFFFFF"/>
        </w:rPr>
        <w:t>T</w:t>
      </w:r>
      <w:r>
        <w:rPr>
          <w:rFonts w:cstheme="minorHAnsi"/>
          <w:color w:val="333333"/>
          <w:shd w:val="clear" w:color="auto" w:fill="FFFFFF"/>
        </w:rPr>
        <w:t>uning</w:t>
      </w:r>
      <w:r w:rsidR="003C7F82">
        <w:rPr>
          <w:rFonts w:cstheme="minorHAnsi"/>
          <w:color w:val="333333"/>
          <w:shd w:val="clear" w:color="auto" w:fill="FFFFFF"/>
        </w:rPr>
        <w:t xml:space="preserve"> can be done in the PID block in </w:t>
      </w:r>
      <w:r w:rsidR="003F28DE">
        <w:rPr>
          <w:rFonts w:cstheme="minorHAnsi"/>
          <w:color w:val="333333"/>
          <w:shd w:val="clear" w:color="auto" w:fill="FFFFFF"/>
        </w:rPr>
        <w:t>Simulink</w:t>
      </w:r>
      <w:r w:rsidR="003C7F82">
        <w:rPr>
          <w:rFonts w:cstheme="minorHAnsi"/>
          <w:color w:val="333333"/>
          <w:shd w:val="clear" w:color="auto" w:fill="FFFFFF"/>
        </w:rPr>
        <w:t xml:space="preserve"> by adjusting</w:t>
      </w:r>
      <w:r>
        <w:rPr>
          <w:rFonts w:cstheme="minorHAnsi"/>
          <w:color w:val="333333"/>
          <w:shd w:val="clear" w:color="auto" w:fill="FFFFFF"/>
        </w:rPr>
        <w:t xml:space="preserve"> </w:t>
      </w:r>
      <w:r w:rsidR="001320B7">
        <w:rPr>
          <w:rFonts w:eastAsia="Times New Roman" w:cstheme="minorHAnsi"/>
          <w:lang w:eastAsia="en-GB"/>
        </w:rPr>
        <w:t>the response time and transient behaviour sliders</w:t>
      </w:r>
      <w:r w:rsidRPr="000F2CD6">
        <w:rPr>
          <w:rFonts w:eastAsia="Times New Roman" w:cstheme="minorHAnsi"/>
          <w:lang w:eastAsia="en-GB"/>
        </w:rPr>
        <w:t xml:space="preserve"> </w:t>
      </w:r>
      <w:r w:rsidR="00BD5DB4">
        <w:rPr>
          <w:rFonts w:eastAsia="Times New Roman" w:cstheme="minorHAnsi"/>
          <w:lang w:eastAsia="en-GB"/>
        </w:rPr>
        <w:t xml:space="preserve">to </w:t>
      </w:r>
      <w:r w:rsidR="001320B7">
        <w:rPr>
          <w:rFonts w:eastAsia="Times New Roman" w:cstheme="minorHAnsi"/>
          <w:lang w:eastAsia="en-GB"/>
        </w:rPr>
        <w:t>produce the required</w:t>
      </w:r>
      <w:r w:rsidR="00BD5DB4">
        <w:rPr>
          <w:rFonts w:eastAsia="Times New Roman" w:cstheme="minorHAnsi"/>
          <w:lang w:eastAsia="en-GB"/>
        </w:rPr>
        <w:t xml:space="preserve"> performance. In this study the settling time and percentage overshoot were of interest. </w:t>
      </w:r>
    </w:p>
    <w:p w14:paraId="348247BB" w14:textId="68DB122E" w:rsidR="00BD5DB4" w:rsidRDefault="00BD5DB4" w:rsidP="00BD5DB4">
      <w:pPr>
        <w:pStyle w:val="ListParagraph"/>
        <w:numPr>
          <w:ilvl w:val="0"/>
          <w:numId w:val="8"/>
        </w:numPr>
        <w:shd w:val="clear" w:color="auto" w:fill="FFFFFF"/>
        <w:rPr>
          <w:rFonts w:eastAsia="Times New Roman" w:cstheme="minorHAnsi"/>
          <w:lang w:eastAsia="en-GB"/>
        </w:rPr>
      </w:pPr>
      <w:r w:rsidRPr="00BD5DB4">
        <w:rPr>
          <w:rFonts w:eastAsia="Times New Roman" w:cstheme="minorHAnsi"/>
          <w:lang w:eastAsia="en-GB"/>
        </w:rPr>
        <w:t>Settling time</w:t>
      </w:r>
      <w:r>
        <w:rPr>
          <w:rFonts w:eastAsia="Times New Roman" w:cstheme="minorHAnsi"/>
          <w:lang w:eastAsia="en-GB"/>
        </w:rPr>
        <w:t xml:space="preserve"> </w:t>
      </w:r>
      <w:r w:rsidR="005351C1">
        <w:rPr>
          <w:rFonts w:eastAsia="Times New Roman" w:cstheme="minorHAnsi"/>
          <w:lang w:eastAsia="en-GB"/>
        </w:rPr>
        <w:t>–</w:t>
      </w:r>
      <w:r>
        <w:rPr>
          <w:rFonts w:eastAsia="Times New Roman" w:cstheme="minorHAnsi"/>
          <w:lang w:eastAsia="en-GB"/>
        </w:rPr>
        <w:t xml:space="preserve"> </w:t>
      </w:r>
      <w:r w:rsidR="005351C1">
        <w:rPr>
          <w:rFonts w:eastAsia="Times New Roman" w:cstheme="minorHAnsi"/>
          <w:lang w:eastAsia="en-GB"/>
        </w:rPr>
        <w:t xml:space="preserve">time taken for the </w:t>
      </w:r>
      <w:r w:rsidR="00D15010">
        <w:rPr>
          <w:rFonts w:eastAsia="Times New Roman" w:cstheme="minorHAnsi"/>
          <w:lang w:eastAsia="en-GB"/>
        </w:rPr>
        <w:t>output</w:t>
      </w:r>
      <w:r w:rsidR="005351C1">
        <w:rPr>
          <w:rFonts w:eastAsia="Times New Roman" w:cstheme="minorHAnsi"/>
          <w:lang w:eastAsia="en-GB"/>
        </w:rPr>
        <w:t xml:space="preserve"> to reach and remain within a given percentage of the final value </w:t>
      </w:r>
      <w:sdt>
        <w:sdtPr>
          <w:rPr>
            <w:rFonts w:eastAsia="Times New Roman" w:cstheme="minorHAnsi"/>
            <w:lang w:eastAsia="en-GB"/>
          </w:rPr>
          <w:id w:val="1680698948"/>
          <w:citation/>
        </w:sdtPr>
        <w:sdtContent>
          <w:r w:rsidR="00D15010">
            <w:rPr>
              <w:rFonts w:eastAsia="Times New Roman" w:cstheme="minorHAnsi"/>
              <w:lang w:eastAsia="en-GB"/>
            </w:rPr>
            <w:fldChar w:fldCharType="begin"/>
          </w:r>
          <w:r w:rsidR="00D15010">
            <w:rPr>
              <w:rFonts w:eastAsia="Times New Roman" w:cstheme="minorHAnsi"/>
              <w:lang w:eastAsia="en-GB"/>
            </w:rPr>
            <w:instrText xml:space="preserve"> CITATION Ten97 \l 2057 </w:instrText>
          </w:r>
          <w:r w:rsidR="00D15010">
            <w:rPr>
              <w:rFonts w:eastAsia="Times New Roman" w:cstheme="minorHAnsi"/>
              <w:lang w:eastAsia="en-GB"/>
            </w:rPr>
            <w:fldChar w:fldCharType="separate"/>
          </w:r>
          <w:r w:rsidR="00A471AB" w:rsidRPr="00A471AB">
            <w:rPr>
              <w:rFonts w:eastAsia="Times New Roman" w:cstheme="minorHAnsi"/>
              <w:noProof/>
              <w:lang w:eastAsia="en-GB"/>
            </w:rPr>
            <w:t>[19]</w:t>
          </w:r>
          <w:r w:rsidR="00D15010">
            <w:rPr>
              <w:rFonts w:eastAsia="Times New Roman" w:cstheme="minorHAnsi"/>
              <w:lang w:eastAsia="en-GB"/>
            </w:rPr>
            <w:fldChar w:fldCharType="end"/>
          </w:r>
        </w:sdtContent>
      </w:sdt>
      <w:r w:rsidR="005351C1">
        <w:rPr>
          <w:rFonts w:eastAsia="Times New Roman" w:cstheme="minorHAnsi"/>
          <w:lang w:eastAsia="en-GB"/>
        </w:rPr>
        <w:t>.</w:t>
      </w:r>
    </w:p>
    <w:p w14:paraId="1BE6CB78" w14:textId="150D7D89" w:rsidR="00BD5DB4" w:rsidRDefault="00BD5DB4" w:rsidP="00BD5DB4">
      <w:pPr>
        <w:pStyle w:val="ListParagraph"/>
        <w:numPr>
          <w:ilvl w:val="0"/>
          <w:numId w:val="8"/>
        </w:numPr>
        <w:shd w:val="clear" w:color="auto" w:fill="FFFFFF"/>
        <w:rPr>
          <w:rFonts w:eastAsia="Times New Roman" w:cstheme="minorHAnsi"/>
          <w:lang w:eastAsia="en-GB"/>
        </w:rPr>
      </w:pPr>
      <w:r>
        <w:rPr>
          <w:rFonts w:eastAsia="Times New Roman" w:cstheme="minorHAnsi"/>
          <w:lang w:eastAsia="en-GB"/>
        </w:rPr>
        <w:t>Percentage overshoot</w:t>
      </w:r>
      <w:r w:rsidR="005351C1">
        <w:rPr>
          <w:rFonts w:eastAsia="Times New Roman" w:cstheme="minorHAnsi"/>
          <w:lang w:eastAsia="en-GB"/>
        </w:rPr>
        <w:t xml:space="preserve"> – amount the response will go beyond the required response value</w:t>
      </w:r>
      <w:r w:rsidR="00D15010">
        <w:rPr>
          <w:rFonts w:eastAsia="Times New Roman" w:cstheme="minorHAnsi"/>
          <w:lang w:eastAsia="en-GB"/>
        </w:rPr>
        <w:t xml:space="preserve"> </w:t>
      </w:r>
      <w:sdt>
        <w:sdtPr>
          <w:rPr>
            <w:rFonts w:eastAsia="Times New Roman" w:cstheme="minorHAnsi"/>
            <w:lang w:eastAsia="en-GB"/>
          </w:rPr>
          <w:id w:val="555830592"/>
          <w:citation/>
        </w:sdtPr>
        <w:sdtContent>
          <w:r w:rsidR="00D15010">
            <w:rPr>
              <w:rFonts w:eastAsia="Times New Roman" w:cstheme="minorHAnsi"/>
              <w:lang w:eastAsia="en-GB"/>
            </w:rPr>
            <w:fldChar w:fldCharType="begin"/>
          </w:r>
          <w:r w:rsidR="00D15010">
            <w:rPr>
              <w:rFonts w:eastAsia="Times New Roman" w:cstheme="minorHAnsi"/>
              <w:lang w:eastAsia="en-GB"/>
            </w:rPr>
            <w:instrText xml:space="preserve"> CITATION NI23 \l 2057 </w:instrText>
          </w:r>
          <w:r w:rsidR="00D15010">
            <w:rPr>
              <w:rFonts w:eastAsia="Times New Roman" w:cstheme="minorHAnsi"/>
              <w:lang w:eastAsia="en-GB"/>
            </w:rPr>
            <w:fldChar w:fldCharType="separate"/>
          </w:r>
          <w:r w:rsidR="00A471AB" w:rsidRPr="00A471AB">
            <w:rPr>
              <w:rFonts w:eastAsia="Times New Roman" w:cstheme="minorHAnsi"/>
              <w:noProof/>
              <w:lang w:eastAsia="en-GB"/>
            </w:rPr>
            <w:t>[16]</w:t>
          </w:r>
          <w:r w:rsidR="00D15010">
            <w:rPr>
              <w:rFonts w:eastAsia="Times New Roman" w:cstheme="minorHAnsi"/>
              <w:lang w:eastAsia="en-GB"/>
            </w:rPr>
            <w:fldChar w:fldCharType="end"/>
          </w:r>
        </w:sdtContent>
      </w:sdt>
      <w:r w:rsidR="005351C1">
        <w:rPr>
          <w:rFonts w:eastAsia="Times New Roman" w:cstheme="minorHAnsi"/>
          <w:lang w:eastAsia="en-GB"/>
        </w:rPr>
        <w:t>.</w:t>
      </w:r>
    </w:p>
    <w:p w14:paraId="21A0FE1A" w14:textId="49B4344F" w:rsidR="003C7F82" w:rsidRPr="003C7F82" w:rsidRDefault="003C7F82" w:rsidP="003C7F82">
      <w:pPr>
        <w:shd w:val="clear" w:color="auto" w:fill="FFFFFF"/>
        <w:rPr>
          <w:rFonts w:eastAsia="Times New Roman" w:cstheme="minorHAnsi"/>
          <w:lang w:eastAsia="en-GB"/>
        </w:rPr>
      </w:pPr>
      <w:r>
        <w:rPr>
          <w:rFonts w:eastAsia="Times New Roman" w:cstheme="minorHAnsi"/>
          <w:lang w:eastAsia="en-GB"/>
        </w:rPr>
        <w:fldChar w:fldCharType="begin"/>
      </w:r>
      <w:r>
        <w:rPr>
          <w:rFonts w:eastAsia="Times New Roman" w:cstheme="minorHAnsi"/>
          <w:lang w:eastAsia="en-GB"/>
        </w:rPr>
        <w:instrText xml:space="preserve"> REF _Ref140504944 \h </w:instrText>
      </w:r>
      <w:r>
        <w:rPr>
          <w:rFonts w:eastAsia="Times New Roman" w:cstheme="minorHAnsi"/>
          <w:lang w:eastAsia="en-GB"/>
        </w:rPr>
      </w:r>
      <w:r>
        <w:rPr>
          <w:rFonts w:eastAsia="Times New Roman" w:cstheme="minorHAnsi"/>
          <w:lang w:eastAsia="en-GB"/>
        </w:rPr>
        <w:fldChar w:fldCharType="separate"/>
      </w:r>
      <w:r w:rsidR="003F28DE">
        <w:t xml:space="preserve">Figure </w:t>
      </w:r>
      <w:r w:rsidR="003F28DE">
        <w:rPr>
          <w:noProof/>
        </w:rPr>
        <w:t>6</w:t>
      </w:r>
      <w:r>
        <w:rPr>
          <w:rFonts w:eastAsia="Times New Roman" w:cstheme="minorHAnsi"/>
          <w:lang w:eastAsia="en-GB"/>
        </w:rPr>
        <w:fldChar w:fldCharType="end"/>
      </w:r>
      <w:r>
        <w:rPr>
          <w:rFonts w:eastAsia="Times New Roman" w:cstheme="minorHAnsi"/>
          <w:lang w:eastAsia="en-GB"/>
        </w:rPr>
        <w:t xml:space="preserve"> provides a graphical representation of these definitions.</w:t>
      </w:r>
      <w:r w:rsidR="003F28DE">
        <w:rPr>
          <w:rFonts w:eastAsia="Times New Roman" w:cstheme="minorHAnsi"/>
          <w:lang w:eastAsia="en-GB"/>
        </w:rPr>
        <w:br/>
      </w:r>
    </w:p>
    <w:p w14:paraId="1C4AAB28" w14:textId="114C482B" w:rsidR="00402EF6" w:rsidRDefault="00402EF6" w:rsidP="00402EF6">
      <w:pPr>
        <w:shd w:val="clear" w:color="auto" w:fill="FFFFFF"/>
        <w:jc w:val="center"/>
        <w:rPr>
          <w:rFonts w:eastAsia="Times New Roman" w:cstheme="minorHAnsi"/>
          <w:lang w:eastAsia="en-GB"/>
        </w:rPr>
      </w:pPr>
      <w:r>
        <w:rPr>
          <w:rFonts w:eastAsia="Times New Roman" w:cstheme="minorHAnsi"/>
          <w:noProof/>
          <w:lang w:eastAsia="en-GB"/>
        </w:rPr>
        <w:drawing>
          <wp:inline distT="0" distB="0" distL="0" distR="0" wp14:anchorId="367952DE" wp14:editId="2C80C56F">
            <wp:extent cx="3848646" cy="2521527"/>
            <wp:effectExtent l="0" t="0" r="0" b="0"/>
            <wp:docPr id="1730990823" name="Picture 2"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990823" name="Picture 2" descr="A diagram of a grap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881165" cy="2542833"/>
                    </a:xfrm>
                    <a:prstGeom prst="rect">
                      <a:avLst/>
                    </a:prstGeom>
                  </pic:spPr>
                </pic:pic>
              </a:graphicData>
            </a:graphic>
          </wp:inline>
        </w:drawing>
      </w:r>
    </w:p>
    <w:p w14:paraId="3D655A9C" w14:textId="3DB1A93F" w:rsidR="000F2CD6" w:rsidRDefault="00402EF6" w:rsidP="00770DD2">
      <w:pPr>
        <w:pStyle w:val="Caption"/>
        <w:jc w:val="center"/>
      </w:pPr>
      <w:bookmarkStart w:id="19" w:name="_Ref140504944"/>
      <w:bookmarkStart w:id="20" w:name="_Toc140574586"/>
      <w:r>
        <w:t xml:space="preserve">Figure </w:t>
      </w:r>
      <w:fldSimple w:instr=" SEQ Figure \* ARABIC ">
        <w:r w:rsidR="003F28DE">
          <w:rPr>
            <w:noProof/>
          </w:rPr>
          <w:t>6</w:t>
        </w:r>
      </w:fldSimple>
      <w:bookmarkEnd w:id="19"/>
      <w:r>
        <w:t xml:space="preserve"> Closed-loop system responses </w:t>
      </w:r>
      <w:sdt>
        <w:sdtPr>
          <w:id w:val="1603763784"/>
          <w:citation/>
        </w:sdtPr>
        <w:sdtContent>
          <w:r>
            <w:fldChar w:fldCharType="begin"/>
          </w:r>
          <w:r>
            <w:instrText xml:space="preserve"> CITATION Mat \l 2057 </w:instrText>
          </w:r>
          <w:r>
            <w:fldChar w:fldCharType="separate"/>
          </w:r>
          <w:r w:rsidR="00A471AB" w:rsidRPr="00A471AB">
            <w:rPr>
              <w:noProof/>
            </w:rPr>
            <w:t>[20]</w:t>
          </w:r>
          <w:r>
            <w:fldChar w:fldCharType="end"/>
          </w:r>
        </w:sdtContent>
      </w:sdt>
      <w:bookmarkEnd w:id="20"/>
    </w:p>
    <w:p w14:paraId="4EA0C543" w14:textId="77777777" w:rsidR="003F28DE" w:rsidRPr="003F28DE" w:rsidRDefault="003F28DE" w:rsidP="003F28DE"/>
    <w:p w14:paraId="3835351F" w14:textId="620A10CF" w:rsidR="006B218C" w:rsidRPr="005F0455" w:rsidRDefault="006B218C" w:rsidP="005F0455">
      <w:pPr>
        <w:pStyle w:val="Heading3"/>
      </w:pPr>
      <w:bookmarkStart w:id="21" w:name="_Toc140575908"/>
      <w:r w:rsidRPr="005F0455">
        <w:t>CIWS</w:t>
      </w:r>
      <w:bookmarkEnd w:id="21"/>
    </w:p>
    <w:p w14:paraId="0B696327" w14:textId="4C8A84B4" w:rsidR="0042445C" w:rsidRDefault="00F4228B" w:rsidP="0042445C">
      <w:r>
        <w:t>The CIWS is designed to detect, track,</w:t>
      </w:r>
      <w:r w:rsidR="00D25BF8">
        <w:t xml:space="preserve"> aim</w:t>
      </w:r>
      <w:r>
        <w:t xml:space="preserve"> and engage threats.</w:t>
      </w:r>
      <w:r w:rsidR="003F28DE">
        <w:t xml:space="preserve"> </w:t>
      </w:r>
      <w:r w:rsidR="003F28DE">
        <w:fldChar w:fldCharType="begin"/>
      </w:r>
      <w:r w:rsidR="003F28DE">
        <w:instrText xml:space="preserve"> REF _Ref140571007 \h </w:instrText>
      </w:r>
      <w:r w:rsidR="003F28DE">
        <w:fldChar w:fldCharType="separate"/>
      </w:r>
      <w:r w:rsidR="003F28DE">
        <w:t xml:space="preserve">Figure </w:t>
      </w:r>
      <w:r w:rsidR="003F28DE">
        <w:rPr>
          <w:noProof/>
        </w:rPr>
        <w:t>7</w:t>
      </w:r>
      <w:r w:rsidR="003F28DE">
        <w:fldChar w:fldCharType="end"/>
      </w:r>
      <w:r w:rsidR="003F28DE">
        <w:t xml:space="preserve"> shows the Goal-keeper version </w:t>
      </w:r>
      <w:r w:rsidR="00F309DC">
        <w:t>of</w:t>
      </w:r>
      <w:r w:rsidR="003F28DE">
        <w:t xml:space="preserve"> the CIWS.</w:t>
      </w:r>
      <w:r w:rsidR="00D25BF8">
        <w:t xml:space="preserve"> A PID controller plays a crucial role in the CIWS’s ability to effectively engage and destroy threats with a high level of accuracy.</w:t>
      </w:r>
      <w:r>
        <w:t xml:space="preserve"> They typically use a</w:t>
      </w:r>
      <w:r w:rsidR="00AC5201">
        <w:t xml:space="preserve"> tracking radar and</w:t>
      </w:r>
      <w:r>
        <w:t xml:space="preserve"> cannon system</w:t>
      </w:r>
      <w:r w:rsidR="00F85011">
        <w:t xml:space="preserve"> firing explosive ammunition</w:t>
      </w:r>
      <w:r w:rsidR="00AC5201">
        <w:t xml:space="preserve">. </w:t>
      </w:r>
    </w:p>
    <w:p w14:paraId="671F5D12" w14:textId="3C498E5F" w:rsidR="00D25BF8" w:rsidRDefault="00AC5201" w:rsidP="0042445C">
      <w:r>
        <w:lastRenderedPageBreak/>
        <w:t>The location of t</w:t>
      </w:r>
      <w:r w:rsidR="0084154E">
        <w:t>he threat is the CIWS</w:t>
      </w:r>
      <w:r w:rsidR="005F0455">
        <w:t>’</w:t>
      </w:r>
      <w:r w:rsidR="0084154E">
        <w:t xml:space="preserve">s setpoint, however as the threat is moving the CIWS must also move – therefore tracking the threat. Properly tuned PID values ensure the CIWS </w:t>
      </w:r>
      <w:proofErr w:type="gramStart"/>
      <w:r w:rsidR="0084154E">
        <w:t>is able to</w:t>
      </w:r>
      <w:proofErr w:type="gramEnd"/>
      <w:r w:rsidR="0084154E">
        <w:t xml:space="preserve"> properly track and engage the threat, especially if it’s making evasive manoeuvres. </w:t>
      </w:r>
      <w:r w:rsidR="00786CF0">
        <w:t xml:space="preserve">A high-performing control system significantly increases the likelihood of a shoot-down, while conserving ammunition for future engagements. </w:t>
      </w:r>
      <w:sdt>
        <w:sdtPr>
          <w:id w:val="-765839737"/>
          <w:citation/>
        </w:sdtPr>
        <w:sdtContent>
          <w:r w:rsidR="00462041">
            <w:fldChar w:fldCharType="begin"/>
          </w:r>
          <w:r w:rsidR="00462041">
            <w:instrText xml:space="preserve"> CITATION Tha23 \l 2057 </w:instrText>
          </w:r>
          <w:r w:rsidR="00462041">
            <w:fldChar w:fldCharType="separate"/>
          </w:r>
          <w:r w:rsidR="00A471AB" w:rsidRPr="00A471AB">
            <w:rPr>
              <w:noProof/>
            </w:rPr>
            <w:t>[21]</w:t>
          </w:r>
          <w:r w:rsidR="00462041">
            <w:fldChar w:fldCharType="end"/>
          </w:r>
        </w:sdtContent>
      </w:sdt>
      <w:r w:rsidR="00462041">
        <w:t xml:space="preserve"> </w:t>
      </w:r>
      <w:sdt>
        <w:sdtPr>
          <w:id w:val="450139129"/>
          <w:citation/>
        </w:sdtPr>
        <w:sdtContent>
          <w:r w:rsidR="00462041">
            <w:fldChar w:fldCharType="begin"/>
          </w:r>
          <w:r w:rsidR="00462041">
            <w:instrText xml:space="preserve"> CITATION Sea23 \l 2057 </w:instrText>
          </w:r>
          <w:r w:rsidR="00462041">
            <w:fldChar w:fldCharType="separate"/>
          </w:r>
          <w:r w:rsidR="00A471AB" w:rsidRPr="00A471AB">
            <w:rPr>
              <w:noProof/>
            </w:rPr>
            <w:t>[22]</w:t>
          </w:r>
          <w:r w:rsidR="00462041">
            <w:fldChar w:fldCharType="end"/>
          </w:r>
        </w:sdtContent>
      </w:sdt>
      <w:r w:rsidR="00462041">
        <w:t xml:space="preserve"> </w:t>
      </w:r>
      <w:sdt>
        <w:sdtPr>
          <w:id w:val="-1355181357"/>
          <w:citation/>
        </w:sdtPr>
        <w:sdtContent>
          <w:r w:rsidR="00462041">
            <w:fldChar w:fldCharType="begin"/>
          </w:r>
          <w:r w:rsidR="00462041">
            <w:instrText xml:space="preserve"> CITATION Ray23 \l 2057 </w:instrText>
          </w:r>
          <w:r w:rsidR="00462041">
            <w:fldChar w:fldCharType="separate"/>
          </w:r>
          <w:r w:rsidR="00A471AB" w:rsidRPr="00A471AB">
            <w:rPr>
              <w:noProof/>
            </w:rPr>
            <w:t>[23]</w:t>
          </w:r>
          <w:r w:rsidR="00462041">
            <w:fldChar w:fldCharType="end"/>
          </w:r>
        </w:sdtContent>
      </w:sdt>
    </w:p>
    <w:p w14:paraId="2C18B8D1" w14:textId="77777777" w:rsidR="003F28DE" w:rsidRDefault="003F28DE" w:rsidP="0042445C"/>
    <w:p w14:paraId="091B988A" w14:textId="6F797952" w:rsidR="00741899" w:rsidRDefault="005F0455" w:rsidP="005F0455">
      <w:pPr>
        <w:pStyle w:val="Heading2"/>
        <w:jc w:val="center"/>
      </w:pPr>
      <w:bookmarkStart w:id="22" w:name="_Toc140572657"/>
      <w:bookmarkStart w:id="23" w:name="_Toc140574570"/>
      <w:bookmarkStart w:id="24" w:name="_Toc140575909"/>
      <w:r>
        <w:rPr>
          <w:noProof/>
          <w:lang w:eastAsia="en-GB"/>
        </w:rPr>
        <w:drawing>
          <wp:inline distT="0" distB="0" distL="0" distR="0" wp14:anchorId="2230291D" wp14:editId="5ECC18B7">
            <wp:extent cx="2998990" cy="2460188"/>
            <wp:effectExtent l="0" t="0" r="0" b="0"/>
            <wp:docPr id="26601063" name="Picture 1" descr="A large object on a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1063" name="Picture 1" descr="A large object on a ship&#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14450" cy="2472870"/>
                    </a:xfrm>
                    <a:prstGeom prst="rect">
                      <a:avLst/>
                    </a:prstGeom>
                  </pic:spPr>
                </pic:pic>
              </a:graphicData>
            </a:graphic>
          </wp:inline>
        </w:drawing>
      </w:r>
      <w:bookmarkEnd w:id="22"/>
      <w:bookmarkEnd w:id="23"/>
      <w:bookmarkEnd w:id="24"/>
    </w:p>
    <w:p w14:paraId="42EC173B" w14:textId="3AA23B15" w:rsidR="005F0455" w:rsidRPr="005F0455" w:rsidRDefault="005F0455" w:rsidP="005F0455">
      <w:pPr>
        <w:pStyle w:val="Caption"/>
        <w:jc w:val="center"/>
      </w:pPr>
      <w:bookmarkStart w:id="25" w:name="_Ref140571007"/>
      <w:bookmarkStart w:id="26" w:name="_Toc140574587"/>
      <w:r>
        <w:t xml:space="preserve">Figure </w:t>
      </w:r>
      <w:fldSimple w:instr=" SEQ Figure \* ARABIC ">
        <w:r w:rsidR="003F28DE">
          <w:rPr>
            <w:noProof/>
          </w:rPr>
          <w:t>7</w:t>
        </w:r>
      </w:fldSimple>
      <w:bookmarkEnd w:id="25"/>
      <w:r>
        <w:t xml:space="preserve"> Goal-keeper CIWS</w:t>
      </w:r>
      <w:r w:rsidR="00A04E74">
        <w:t xml:space="preserve"> </w:t>
      </w:r>
      <w:sdt>
        <w:sdtPr>
          <w:id w:val="1515185114"/>
          <w:citation/>
        </w:sdtPr>
        <w:sdtContent>
          <w:r w:rsidR="00A04E74">
            <w:fldChar w:fldCharType="begin"/>
          </w:r>
          <w:r w:rsidR="00A04E74">
            <w:instrText xml:space="preserve"> CITATION Tha23 \l 2057 </w:instrText>
          </w:r>
          <w:r w:rsidR="00A04E74">
            <w:fldChar w:fldCharType="separate"/>
          </w:r>
          <w:r w:rsidR="00A471AB" w:rsidRPr="00A471AB">
            <w:rPr>
              <w:noProof/>
            </w:rPr>
            <w:t>[21]</w:t>
          </w:r>
          <w:r w:rsidR="00A04E74">
            <w:fldChar w:fldCharType="end"/>
          </w:r>
        </w:sdtContent>
      </w:sdt>
      <w:r w:rsidR="00A04E74">
        <w:t>.</w:t>
      </w:r>
      <w:bookmarkEnd w:id="26"/>
    </w:p>
    <w:p w14:paraId="5CF97937" w14:textId="7B318755" w:rsidR="00741899" w:rsidRDefault="00741899">
      <w:pPr>
        <w:rPr>
          <w:rFonts w:asciiTheme="majorHAnsi" w:eastAsiaTheme="majorEastAsia" w:hAnsiTheme="majorHAnsi" w:cstheme="majorBidi"/>
          <w:color w:val="2F5496" w:themeColor="accent1" w:themeShade="BF"/>
          <w:sz w:val="26"/>
          <w:szCs w:val="26"/>
        </w:rPr>
      </w:pPr>
      <w:r>
        <w:br w:type="page"/>
      </w:r>
    </w:p>
    <w:p w14:paraId="3C2D1DEB" w14:textId="69AC1BA7" w:rsidR="003966AC" w:rsidRDefault="003966AC" w:rsidP="00A4764F">
      <w:pPr>
        <w:pStyle w:val="Heading2"/>
      </w:pPr>
      <w:bookmarkStart w:id="27" w:name="_Toc140575910"/>
      <w:r>
        <w:lastRenderedPageBreak/>
        <w:t>Methodology</w:t>
      </w:r>
      <w:bookmarkEnd w:id="27"/>
    </w:p>
    <w:p w14:paraId="24847594" w14:textId="34923759" w:rsidR="00BA63E3" w:rsidRDefault="008A1C42" w:rsidP="006F40B0">
      <w:pPr>
        <w:rPr>
          <w:rFonts w:cstheme="minorHAnsi"/>
        </w:rPr>
      </w:pPr>
      <w:r>
        <w:t>The purpose of th</w:t>
      </w:r>
      <w:r w:rsidR="003F28DE">
        <w:t>is</w:t>
      </w:r>
      <w:r>
        <w:t xml:space="preserve"> task</w:t>
      </w:r>
      <w:r w:rsidR="003F28DE">
        <w:t xml:space="preserve"> </w:t>
      </w:r>
      <w:r>
        <w:t xml:space="preserve">is to design a control system that will bring a process under control in less than two seconds, with an overshoot </w:t>
      </w:r>
      <w:r w:rsidR="003F28DE">
        <w:t>no greater than</w:t>
      </w:r>
      <w:r>
        <w:t xml:space="preserve"> 5%. </w:t>
      </w:r>
      <w:r w:rsidR="0028311C">
        <w:rPr>
          <w:rFonts w:cstheme="minorHAnsi"/>
        </w:rPr>
        <w:t>MATLAB</w:t>
      </w:r>
      <w:r w:rsidR="00D26567">
        <w:rPr>
          <w:rFonts w:cstheme="minorHAnsi"/>
        </w:rPr>
        <w:t xml:space="preserve"> and </w:t>
      </w:r>
      <w:r w:rsidR="008D6236">
        <w:rPr>
          <w:rFonts w:cstheme="minorHAnsi"/>
        </w:rPr>
        <w:t>Simulink</w:t>
      </w:r>
      <w:r w:rsidR="00D26567">
        <w:rPr>
          <w:rFonts w:cstheme="minorHAnsi"/>
        </w:rPr>
        <w:t xml:space="preserve"> were used to design and run the simulations. A basic block diagram was used throughout, this can </w:t>
      </w:r>
      <w:r w:rsidR="007E7081">
        <w:rPr>
          <w:rFonts w:cstheme="minorHAnsi"/>
        </w:rPr>
        <w:t>be</w:t>
      </w:r>
      <w:r w:rsidR="00D26567">
        <w:rPr>
          <w:rFonts w:cstheme="minorHAnsi"/>
        </w:rPr>
        <w:t xml:space="preserve"> seen in</w:t>
      </w:r>
      <w:r w:rsidR="007E7081">
        <w:rPr>
          <w:rFonts w:cstheme="minorHAnsi"/>
        </w:rPr>
        <w:t xml:space="preserve"> </w:t>
      </w:r>
      <w:r w:rsidR="007E7081">
        <w:rPr>
          <w:rFonts w:cstheme="minorHAnsi"/>
        </w:rPr>
        <w:fldChar w:fldCharType="begin"/>
      </w:r>
      <w:r w:rsidR="007E7081">
        <w:rPr>
          <w:rFonts w:cstheme="minorHAnsi"/>
        </w:rPr>
        <w:instrText xml:space="preserve"> REF _Ref140423155 \h </w:instrText>
      </w:r>
      <w:r w:rsidR="007E7081">
        <w:rPr>
          <w:rFonts w:cstheme="minorHAnsi"/>
        </w:rPr>
      </w:r>
      <w:r w:rsidR="007E7081">
        <w:rPr>
          <w:rFonts w:cstheme="minorHAnsi"/>
        </w:rPr>
        <w:fldChar w:fldCharType="separate"/>
      </w:r>
      <w:r w:rsidR="00FD51E7">
        <w:t xml:space="preserve">Figure </w:t>
      </w:r>
      <w:r w:rsidR="00FD51E7">
        <w:rPr>
          <w:noProof/>
        </w:rPr>
        <w:t>8</w:t>
      </w:r>
      <w:r w:rsidR="007E7081">
        <w:rPr>
          <w:rFonts w:cstheme="minorHAnsi"/>
        </w:rPr>
        <w:fldChar w:fldCharType="end"/>
      </w:r>
      <w:r w:rsidR="007E7081">
        <w:rPr>
          <w:rFonts w:cstheme="minorHAnsi"/>
        </w:rPr>
        <w:t xml:space="preserve"> and the modified system with only the transfer function present in </w:t>
      </w:r>
      <w:r w:rsidR="007E7081">
        <w:rPr>
          <w:rFonts w:cstheme="minorHAnsi"/>
        </w:rPr>
        <w:fldChar w:fldCharType="begin"/>
      </w:r>
      <w:r w:rsidR="007E7081">
        <w:rPr>
          <w:rFonts w:cstheme="minorHAnsi"/>
        </w:rPr>
        <w:instrText xml:space="preserve"> REF _Ref140423158 \h </w:instrText>
      </w:r>
      <w:r w:rsidR="007E7081">
        <w:rPr>
          <w:rFonts w:cstheme="minorHAnsi"/>
        </w:rPr>
      </w:r>
      <w:r w:rsidR="007E7081">
        <w:rPr>
          <w:rFonts w:cstheme="minorHAnsi"/>
        </w:rPr>
        <w:fldChar w:fldCharType="separate"/>
      </w:r>
      <w:r w:rsidR="00FD51E7">
        <w:t xml:space="preserve">Figure </w:t>
      </w:r>
      <w:r w:rsidR="00FD51E7">
        <w:rPr>
          <w:noProof/>
        </w:rPr>
        <w:t>9</w:t>
      </w:r>
      <w:r w:rsidR="007E7081">
        <w:rPr>
          <w:rFonts w:cstheme="minorHAnsi"/>
        </w:rPr>
        <w:fldChar w:fldCharType="end"/>
      </w:r>
      <w:r w:rsidR="007E7081">
        <w:rPr>
          <w:rFonts w:cstheme="minorHAnsi"/>
        </w:rPr>
        <w:t>.</w:t>
      </w:r>
    </w:p>
    <w:p w14:paraId="70DA2844" w14:textId="3622D71F" w:rsidR="00A53936" w:rsidRPr="00A53936" w:rsidRDefault="00A53936" w:rsidP="006F40B0">
      <w:pPr>
        <w:rPr>
          <w:rFonts w:cstheme="minorHAnsi"/>
        </w:rPr>
      </w:pPr>
      <w:r w:rsidRPr="00A53936">
        <w:rPr>
          <w:rFonts w:cstheme="minorHAnsi"/>
          <w:color w:val="212121"/>
          <w:shd w:val="clear" w:color="auto" w:fill="FFFFFF"/>
        </w:rPr>
        <w:t>The </w:t>
      </w:r>
      <w:r w:rsidRPr="00A53936">
        <w:rPr>
          <w:rStyle w:val="block"/>
          <w:rFonts w:cstheme="minorHAnsi"/>
          <w:color w:val="212121"/>
          <w:shd w:val="clear" w:color="auto" w:fill="FFFFFF"/>
        </w:rPr>
        <w:t>PID Controller</w:t>
      </w:r>
      <w:r w:rsidRPr="00A53936">
        <w:rPr>
          <w:rFonts w:cstheme="minorHAnsi"/>
          <w:color w:val="212121"/>
          <w:shd w:val="clear" w:color="auto" w:fill="FFFFFF"/>
        </w:rPr>
        <w:t xml:space="preserve"> block </w:t>
      </w:r>
      <w:r>
        <w:rPr>
          <w:rFonts w:cstheme="minorHAnsi"/>
          <w:color w:val="212121"/>
          <w:shd w:val="clear" w:color="auto" w:fill="FFFFFF"/>
        </w:rPr>
        <w:t xml:space="preserve">can be used in different modes - </w:t>
      </w:r>
      <w:r w:rsidRPr="00A53936">
        <w:rPr>
          <w:rFonts w:cstheme="minorHAnsi"/>
          <w:color w:val="212121"/>
          <w:shd w:val="clear" w:color="auto" w:fill="FFFFFF"/>
        </w:rPr>
        <w:t>PID, PI, PD, P only, or I only</w:t>
      </w:r>
      <w:r>
        <w:rPr>
          <w:rFonts w:cstheme="minorHAnsi"/>
          <w:color w:val="212121"/>
          <w:shd w:val="clear" w:color="auto" w:fill="FFFFFF"/>
        </w:rPr>
        <w:t xml:space="preserve"> </w:t>
      </w:r>
      <w:sdt>
        <w:sdtPr>
          <w:rPr>
            <w:rFonts w:cstheme="minorHAnsi"/>
            <w:color w:val="212121"/>
            <w:shd w:val="clear" w:color="auto" w:fill="FFFFFF"/>
          </w:rPr>
          <w:id w:val="687259719"/>
          <w:citation/>
        </w:sdtPr>
        <w:sdtContent>
          <w:r>
            <w:rPr>
              <w:rFonts w:cstheme="minorHAnsi"/>
              <w:color w:val="212121"/>
              <w:shd w:val="clear" w:color="auto" w:fill="FFFFFF"/>
            </w:rPr>
            <w:fldChar w:fldCharType="begin"/>
          </w:r>
          <w:r>
            <w:rPr>
              <w:rFonts w:cstheme="minorHAnsi"/>
              <w:color w:val="212121"/>
              <w:shd w:val="clear" w:color="auto" w:fill="FFFFFF"/>
            </w:rPr>
            <w:instrText xml:space="preserve"> CITATION UKM23 \l 2057 </w:instrText>
          </w:r>
          <w:r>
            <w:rPr>
              <w:rFonts w:cstheme="minorHAnsi"/>
              <w:color w:val="212121"/>
              <w:shd w:val="clear" w:color="auto" w:fill="FFFFFF"/>
            </w:rPr>
            <w:fldChar w:fldCharType="separate"/>
          </w:r>
          <w:r w:rsidR="00A471AB" w:rsidRPr="00A471AB">
            <w:rPr>
              <w:rFonts w:cstheme="minorHAnsi"/>
              <w:noProof/>
              <w:color w:val="212121"/>
              <w:shd w:val="clear" w:color="auto" w:fill="FFFFFF"/>
            </w:rPr>
            <w:t>[24]</w:t>
          </w:r>
          <w:r>
            <w:rPr>
              <w:rFonts w:cstheme="minorHAnsi"/>
              <w:color w:val="212121"/>
              <w:shd w:val="clear" w:color="auto" w:fill="FFFFFF"/>
            </w:rPr>
            <w:fldChar w:fldCharType="end"/>
          </w:r>
        </w:sdtContent>
      </w:sdt>
      <w:r>
        <w:rPr>
          <w:rFonts w:cstheme="minorHAnsi"/>
          <w:color w:val="212121"/>
          <w:shd w:val="clear" w:color="auto" w:fill="FFFFFF"/>
        </w:rPr>
        <w:t>. PID</w:t>
      </w:r>
      <w:r w:rsidR="00F542EE">
        <w:rPr>
          <w:rFonts w:cstheme="minorHAnsi"/>
          <w:color w:val="212121"/>
          <w:shd w:val="clear" w:color="auto" w:fill="FFFFFF"/>
        </w:rPr>
        <w:t xml:space="preserve"> control</w:t>
      </w:r>
      <w:r>
        <w:rPr>
          <w:rFonts w:cstheme="minorHAnsi"/>
          <w:color w:val="212121"/>
          <w:shd w:val="clear" w:color="auto" w:fill="FFFFFF"/>
        </w:rPr>
        <w:t xml:space="preserve"> was used through</w:t>
      </w:r>
      <w:r w:rsidR="00F542EE">
        <w:rPr>
          <w:rFonts w:cstheme="minorHAnsi"/>
          <w:color w:val="212121"/>
          <w:shd w:val="clear" w:color="auto" w:fill="FFFFFF"/>
        </w:rPr>
        <w:t>out</w:t>
      </w:r>
      <w:r>
        <w:rPr>
          <w:rFonts w:cstheme="minorHAnsi"/>
          <w:color w:val="212121"/>
          <w:shd w:val="clear" w:color="auto" w:fill="FFFFFF"/>
        </w:rPr>
        <w:t xml:space="preserve"> these simulations.</w:t>
      </w:r>
    </w:p>
    <w:p w14:paraId="5E733D45" w14:textId="06026838" w:rsidR="004A3DA4" w:rsidRDefault="004A3DA4" w:rsidP="00B869B7">
      <w:pPr>
        <w:jc w:val="center"/>
        <w:rPr>
          <w:rFonts w:cstheme="minorHAnsi"/>
        </w:rPr>
      </w:pPr>
      <w:r>
        <w:rPr>
          <w:noProof/>
          <w:lang w:eastAsia="en-GB"/>
        </w:rPr>
        <w:drawing>
          <wp:inline distT="0" distB="0" distL="0" distR="0" wp14:anchorId="2564F241" wp14:editId="3667A565">
            <wp:extent cx="4808681" cy="1338943"/>
            <wp:effectExtent l="0" t="0" r="0" b="0"/>
            <wp:docPr id="1103357201" name="Picture 14"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357201" name="Picture 14" descr="A diagram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56222" cy="1352181"/>
                    </a:xfrm>
                    <a:prstGeom prst="rect">
                      <a:avLst/>
                    </a:prstGeom>
                    <a:noFill/>
                    <a:ln>
                      <a:noFill/>
                    </a:ln>
                  </pic:spPr>
                </pic:pic>
              </a:graphicData>
            </a:graphic>
          </wp:inline>
        </w:drawing>
      </w:r>
    </w:p>
    <w:p w14:paraId="5D6CBC95" w14:textId="5C295642" w:rsidR="004A3DA4" w:rsidRDefault="004A3DA4" w:rsidP="00B869B7">
      <w:pPr>
        <w:pStyle w:val="Caption"/>
        <w:jc w:val="center"/>
      </w:pPr>
      <w:bookmarkStart w:id="28" w:name="_Ref140423155"/>
      <w:bookmarkStart w:id="29" w:name="_Toc140574588"/>
      <w:r>
        <w:t xml:space="preserve">Figure </w:t>
      </w:r>
      <w:fldSimple w:instr=" SEQ Figure \* ARABIC ">
        <w:r w:rsidR="003F28DE">
          <w:rPr>
            <w:noProof/>
          </w:rPr>
          <w:t>8</w:t>
        </w:r>
      </w:fldSimple>
      <w:bookmarkEnd w:id="28"/>
      <w:r>
        <w:t xml:space="preserve"> Block diagram of a closed-loop control system</w:t>
      </w:r>
      <w:r w:rsidR="00EE6856">
        <w:t>.</w:t>
      </w:r>
      <w:bookmarkEnd w:id="29"/>
    </w:p>
    <w:p w14:paraId="0383F019" w14:textId="77777777" w:rsidR="007E7081" w:rsidRPr="007E7081" w:rsidRDefault="007E7081" w:rsidP="00B869B7">
      <w:pPr>
        <w:jc w:val="center"/>
      </w:pPr>
    </w:p>
    <w:p w14:paraId="6A5E6E09" w14:textId="3A70B1B5" w:rsidR="00EE6856" w:rsidRDefault="00EE6856" w:rsidP="00B869B7">
      <w:pPr>
        <w:jc w:val="center"/>
      </w:pPr>
      <w:r>
        <w:rPr>
          <w:noProof/>
          <w:lang w:eastAsia="en-GB"/>
        </w:rPr>
        <w:drawing>
          <wp:inline distT="0" distB="0" distL="0" distR="0" wp14:anchorId="105E4985" wp14:editId="63A37DEB">
            <wp:extent cx="4853995" cy="1197096"/>
            <wp:effectExtent l="0" t="0" r="3810" b="3175"/>
            <wp:docPr id="132330880" name="Picture 16" descr="A math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0880" name="Picture 16" descr="A math equation with numbers and symbol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892224" cy="1206524"/>
                    </a:xfrm>
                    <a:prstGeom prst="rect">
                      <a:avLst/>
                    </a:prstGeom>
                  </pic:spPr>
                </pic:pic>
              </a:graphicData>
            </a:graphic>
          </wp:inline>
        </w:drawing>
      </w:r>
    </w:p>
    <w:p w14:paraId="6DE46C35" w14:textId="2296A102" w:rsidR="00EE6856" w:rsidRDefault="00EE6856" w:rsidP="00B869B7">
      <w:pPr>
        <w:pStyle w:val="Caption"/>
        <w:jc w:val="center"/>
      </w:pPr>
      <w:bookmarkStart w:id="30" w:name="_Ref140423158"/>
      <w:bookmarkStart w:id="31" w:name="_Toc140574589"/>
      <w:r>
        <w:t xml:space="preserve">Figure </w:t>
      </w:r>
      <w:fldSimple w:instr=" SEQ Figure \* ARABIC ">
        <w:r w:rsidR="003F4BEF">
          <w:rPr>
            <w:noProof/>
          </w:rPr>
          <w:t>9</w:t>
        </w:r>
      </w:fldSimple>
      <w:bookmarkEnd w:id="30"/>
      <w:r>
        <w:t xml:space="preserve"> Block diagram of a closed-loop control system with only a transfer function present.</w:t>
      </w:r>
      <w:bookmarkEnd w:id="31"/>
    </w:p>
    <w:p w14:paraId="33F07589" w14:textId="77777777" w:rsidR="007E7081" w:rsidRPr="007E7081" w:rsidRDefault="007E7081" w:rsidP="007E7081"/>
    <w:p w14:paraId="633EFB51" w14:textId="6C4FAC24" w:rsidR="006F40B0" w:rsidRPr="002E23CC" w:rsidRDefault="006F40B0" w:rsidP="006F40B0">
      <w:pPr>
        <w:rPr>
          <w:rFonts w:cstheme="minorHAnsi"/>
        </w:rPr>
      </w:pPr>
      <w:r w:rsidRPr="002E23CC">
        <w:rPr>
          <w:rFonts w:cstheme="minorHAnsi"/>
        </w:rPr>
        <w:t xml:space="preserve">The system was simulated </w:t>
      </w:r>
      <w:r>
        <w:rPr>
          <w:rFonts w:cstheme="minorHAnsi"/>
        </w:rPr>
        <w:t>five</w:t>
      </w:r>
      <w:r w:rsidRPr="002E23CC">
        <w:rPr>
          <w:rFonts w:cstheme="minorHAnsi"/>
        </w:rPr>
        <w:t xml:space="preserve"> times with each new simulation being a progression from the last, except the final simulation which is a variation of the </w:t>
      </w:r>
      <w:r>
        <w:rPr>
          <w:rFonts w:cstheme="minorHAnsi"/>
        </w:rPr>
        <w:t>fourth</w:t>
      </w:r>
      <w:r w:rsidRPr="002E23CC">
        <w:rPr>
          <w:rFonts w:cstheme="minorHAnsi"/>
        </w:rPr>
        <w:t>. The settings used are shown below.</w:t>
      </w:r>
    </w:p>
    <w:p w14:paraId="3B33D0D0" w14:textId="70A03C66" w:rsidR="00E85E8F" w:rsidRPr="00E85E8F" w:rsidRDefault="006F40B0" w:rsidP="00E85E8F">
      <w:pPr>
        <w:pStyle w:val="Caption"/>
        <w:numPr>
          <w:ilvl w:val="0"/>
          <w:numId w:val="6"/>
        </w:numPr>
        <w:rPr>
          <w:rFonts w:cstheme="minorHAnsi"/>
          <w:color w:val="000000"/>
          <w:sz w:val="22"/>
          <w:szCs w:val="22"/>
        </w:rPr>
      </w:pPr>
      <w:r w:rsidRPr="00E85E8F">
        <w:rPr>
          <w:rFonts w:cstheme="minorHAnsi"/>
          <w:i w:val="0"/>
          <w:iCs w:val="0"/>
          <w:color w:val="auto"/>
          <w:sz w:val="22"/>
          <w:szCs w:val="22"/>
        </w:rPr>
        <w:t>PID</w:t>
      </w:r>
      <w:r w:rsidR="00C56070" w:rsidRPr="00E85E8F">
        <w:rPr>
          <w:rFonts w:cstheme="minorHAnsi"/>
          <w:i w:val="0"/>
          <w:iCs w:val="0"/>
          <w:color w:val="auto"/>
          <w:sz w:val="22"/>
          <w:szCs w:val="22"/>
        </w:rPr>
        <w:t>(N)</w:t>
      </w:r>
      <w:r w:rsidRPr="00E85E8F">
        <w:rPr>
          <w:rFonts w:cstheme="minorHAnsi"/>
          <w:i w:val="0"/>
          <w:iCs w:val="0"/>
          <w:color w:val="auto"/>
          <w:sz w:val="22"/>
          <w:szCs w:val="22"/>
        </w:rPr>
        <w:t xml:space="preserve"> values set to 1, 1, 0, 1 with the transfer function shown </w:t>
      </w:r>
      <w:r w:rsidR="00E85E8F" w:rsidRPr="00E85E8F">
        <w:rPr>
          <w:rFonts w:cstheme="minorHAnsi"/>
          <w:i w:val="0"/>
          <w:iCs w:val="0"/>
          <w:color w:val="auto"/>
          <w:sz w:val="22"/>
          <w:szCs w:val="22"/>
        </w:rPr>
        <w:t xml:space="preserve">in </w:t>
      </w:r>
      <w:r w:rsidR="00E85E8F" w:rsidRPr="00E85E8F">
        <w:rPr>
          <w:rFonts w:cstheme="minorHAnsi"/>
          <w:i w:val="0"/>
          <w:iCs w:val="0"/>
          <w:color w:val="auto"/>
          <w:sz w:val="22"/>
          <w:szCs w:val="22"/>
        </w:rPr>
        <w:fldChar w:fldCharType="begin"/>
      </w:r>
      <w:r w:rsidR="00E85E8F" w:rsidRPr="00E85E8F">
        <w:rPr>
          <w:rFonts w:cstheme="minorHAnsi"/>
          <w:i w:val="0"/>
          <w:iCs w:val="0"/>
          <w:color w:val="auto"/>
          <w:sz w:val="22"/>
          <w:szCs w:val="22"/>
        </w:rPr>
        <w:instrText xml:space="preserve"> REF _Ref140575643 \h  \* MERGEFORMAT </w:instrText>
      </w:r>
      <w:r w:rsidR="00E85E8F" w:rsidRPr="00E85E8F">
        <w:rPr>
          <w:rFonts w:cstheme="minorHAnsi"/>
          <w:i w:val="0"/>
          <w:iCs w:val="0"/>
          <w:color w:val="auto"/>
          <w:sz w:val="22"/>
          <w:szCs w:val="22"/>
        </w:rPr>
      </w:r>
      <w:r w:rsidR="00E85E8F" w:rsidRPr="00E85E8F">
        <w:rPr>
          <w:rFonts w:cstheme="minorHAnsi"/>
          <w:i w:val="0"/>
          <w:iCs w:val="0"/>
          <w:color w:val="auto"/>
          <w:sz w:val="22"/>
          <w:szCs w:val="22"/>
        </w:rPr>
        <w:fldChar w:fldCharType="separate"/>
      </w:r>
      <w:r w:rsidR="00E85E8F" w:rsidRPr="00E85E8F">
        <w:rPr>
          <w:rFonts w:cstheme="minorHAnsi"/>
          <w:i w:val="0"/>
          <w:iCs w:val="0"/>
          <w:color w:val="auto"/>
          <w:sz w:val="22"/>
          <w:szCs w:val="22"/>
        </w:rPr>
        <w:t xml:space="preserve">Equation </w:t>
      </w:r>
      <w:r w:rsidR="00E85E8F" w:rsidRPr="00E85E8F">
        <w:rPr>
          <w:rFonts w:cstheme="minorHAnsi"/>
          <w:i w:val="0"/>
          <w:iCs w:val="0"/>
          <w:noProof/>
          <w:color w:val="auto"/>
          <w:sz w:val="22"/>
          <w:szCs w:val="22"/>
        </w:rPr>
        <w:t>1</w:t>
      </w:r>
      <w:r w:rsidR="00E85E8F" w:rsidRPr="00E85E8F">
        <w:rPr>
          <w:rFonts w:cstheme="minorHAnsi"/>
          <w:i w:val="0"/>
          <w:iCs w:val="0"/>
          <w:color w:val="auto"/>
          <w:sz w:val="22"/>
          <w:szCs w:val="22"/>
        </w:rPr>
        <w:fldChar w:fldCharType="end"/>
      </w:r>
      <w:r w:rsidR="003F4BEF" w:rsidRPr="00E85E8F">
        <w:rPr>
          <w:rFonts w:cstheme="minorHAnsi"/>
          <w:i w:val="0"/>
          <w:iCs w:val="0"/>
          <w:color w:val="auto"/>
          <w:sz w:val="22"/>
          <w:szCs w:val="22"/>
        </w:rPr>
        <w:t>, where three, five and one are the assigned values</w:t>
      </w:r>
      <w:r w:rsidRPr="00E85E8F">
        <w:rPr>
          <w:rFonts w:cstheme="minorHAnsi"/>
          <w:i w:val="0"/>
          <w:iCs w:val="0"/>
          <w:color w:val="auto"/>
          <w:sz w:val="22"/>
          <w:szCs w:val="22"/>
        </w:rPr>
        <w:t>.</w:t>
      </w:r>
      <w:r w:rsidR="00E85E8F">
        <w:rPr>
          <w:rFonts w:cstheme="minorHAnsi"/>
          <w:color w:val="000000"/>
          <w:sz w:val="22"/>
          <w:szCs w:val="22"/>
        </w:rPr>
        <w:br/>
      </w:r>
      <w:r>
        <w:rPr>
          <w:rFonts w:cstheme="minorHAnsi"/>
          <w:color w:val="000000"/>
          <w:sz w:val="22"/>
          <w:szCs w:val="22"/>
        </w:rPr>
        <w:br/>
      </w:r>
      <m:oMathPara>
        <m:oMathParaPr>
          <m:jc m:val="center"/>
        </m:oMathParaPr>
        <m:oMath>
          <m:r>
            <w:rPr>
              <w:rFonts w:ascii="Cambria Math" w:hAnsi="Cambria Math" w:cstheme="minorHAnsi"/>
              <w:color w:val="000000"/>
              <w:sz w:val="22"/>
              <w:szCs w:val="22"/>
            </w:rPr>
            <m:t>G</m:t>
          </m:r>
          <m:d>
            <m:dPr>
              <m:ctrlPr>
                <w:rPr>
                  <w:rFonts w:ascii="Cambria Math" w:hAnsi="Cambria Math" w:cstheme="minorHAnsi"/>
                  <w:i w:val="0"/>
                  <w:color w:val="000000"/>
                  <w:sz w:val="22"/>
                  <w:szCs w:val="22"/>
                </w:rPr>
              </m:ctrlPr>
            </m:dPr>
            <m:e>
              <m:r>
                <w:rPr>
                  <w:rFonts w:ascii="Cambria Math" w:hAnsi="Cambria Math" w:cstheme="minorHAnsi"/>
                  <w:color w:val="000000"/>
                  <w:sz w:val="22"/>
                  <w:szCs w:val="22"/>
                </w:rPr>
                <m:t>s</m:t>
              </m:r>
            </m:e>
          </m:d>
          <m:r>
            <w:rPr>
              <w:rFonts w:ascii="Cambria Math" w:hAnsi="Cambria Math" w:cstheme="minorHAnsi"/>
              <w:color w:val="000000"/>
              <w:sz w:val="22"/>
              <w:szCs w:val="22"/>
            </w:rPr>
            <m:t>=</m:t>
          </m:r>
          <m:f>
            <m:fPr>
              <m:ctrlPr>
                <w:rPr>
                  <w:rFonts w:ascii="Cambria Math" w:hAnsi="Cambria Math" w:cstheme="minorHAnsi"/>
                  <w:color w:val="000000"/>
                  <w:sz w:val="22"/>
                  <w:szCs w:val="22"/>
                </w:rPr>
              </m:ctrlPr>
            </m:fPr>
            <m:num>
              <m:r>
                <w:rPr>
                  <w:rFonts w:ascii="Cambria Math" w:hAnsi="Cambria Math" w:cstheme="minorHAnsi"/>
                  <w:color w:val="000000"/>
                  <w:sz w:val="22"/>
                  <w:szCs w:val="22"/>
                </w:rPr>
                <m:t>1</m:t>
              </m:r>
            </m:num>
            <m:den>
              <m:r>
                <w:rPr>
                  <w:rFonts w:ascii="Cambria Math" w:hAnsi="Cambria Math" w:cstheme="minorHAnsi"/>
                  <w:color w:val="000000"/>
                  <w:sz w:val="22"/>
                  <w:szCs w:val="22"/>
                </w:rPr>
                <m:t>3</m:t>
              </m:r>
              <m:sSup>
                <m:sSupPr>
                  <m:ctrlPr>
                    <w:rPr>
                      <w:rFonts w:ascii="Cambria Math" w:hAnsi="Cambria Math" w:cstheme="minorHAnsi"/>
                      <w:color w:val="000000"/>
                      <w:sz w:val="22"/>
                      <w:szCs w:val="22"/>
                    </w:rPr>
                  </m:ctrlPr>
                </m:sSupPr>
                <m:e>
                  <m:r>
                    <w:rPr>
                      <w:rFonts w:ascii="Cambria Math" w:hAnsi="Cambria Math" w:cstheme="minorHAnsi"/>
                      <w:color w:val="000000"/>
                      <w:sz w:val="22"/>
                      <w:szCs w:val="22"/>
                    </w:rPr>
                    <m:t>s</m:t>
                  </m:r>
                </m:e>
                <m:sup>
                  <m:r>
                    <w:rPr>
                      <w:rFonts w:ascii="Cambria Math" w:hAnsi="Cambria Math" w:cstheme="minorHAnsi"/>
                      <w:color w:val="000000"/>
                      <w:sz w:val="22"/>
                      <w:szCs w:val="22"/>
                    </w:rPr>
                    <m:t>2</m:t>
                  </m:r>
                </m:sup>
              </m:sSup>
              <m:r>
                <w:rPr>
                  <w:rFonts w:ascii="Cambria Math" w:hAnsi="Cambria Math" w:cstheme="minorHAnsi"/>
                  <w:color w:val="000000"/>
                  <w:sz w:val="22"/>
                  <w:szCs w:val="22"/>
                </w:rPr>
                <m:t>+5s +1</m:t>
              </m:r>
            </m:den>
          </m:f>
          <m:r>
            <w:rPr>
              <w:rFonts w:cstheme="minorHAnsi"/>
              <w:color w:val="000000"/>
              <w:sz w:val="22"/>
              <w:szCs w:val="22"/>
            </w:rPr>
            <w:br/>
          </m:r>
        </m:oMath>
      </m:oMathPara>
      <w:r w:rsidR="00E85E8F">
        <w:t xml:space="preserve">                                                                       </w:t>
      </w:r>
    </w:p>
    <w:p w14:paraId="023C3303" w14:textId="4AC54E76" w:rsidR="006F40B0" w:rsidRPr="00E85E8F" w:rsidRDefault="00E85E8F" w:rsidP="00E85E8F">
      <w:pPr>
        <w:pStyle w:val="Caption"/>
        <w:ind w:left="720"/>
        <w:rPr>
          <w:rFonts w:cstheme="minorHAnsi"/>
          <w:color w:val="000000"/>
          <w:sz w:val="22"/>
          <w:szCs w:val="22"/>
        </w:rPr>
      </w:pPr>
      <w:r>
        <w:rPr>
          <w:rFonts w:cstheme="minorHAnsi"/>
          <w:color w:val="000000"/>
          <w:sz w:val="22"/>
          <w:szCs w:val="22"/>
        </w:rPr>
        <w:t xml:space="preserve">                                                          </w:t>
      </w:r>
      <w:bookmarkStart w:id="32" w:name="_Ref140575643"/>
      <w:bookmarkStart w:id="33" w:name="_Toc140575924"/>
      <w:r>
        <w:t xml:space="preserve">Equation </w:t>
      </w:r>
      <w:fldSimple w:instr=" SEQ Equation \* ARABIC ">
        <w:r>
          <w:rPr>
            <w:noProof/>
          </w:rPr>
          <w:t>1</w:t>
        </w:r>
      </w:fldSimple>
      <w:bookmarkEnd w:id="32"/>
      <w:r>
        <w:t xml:space="preserve"> Original transfer function</w:t>
      </w:r>
      <w:bookmarkEnd w:id="33"/>
    </w:p>
    <w:p w14:paraId="5A7DB2BC" w14:textId="7F2C7662" w:rsidR="006F40B0" w:rsidRPr="0080040F" w:rsidRDefault="006F40B0" w:rsidP="006F40B0">
      <w:pPr>
        <w:pStyle w:val="NormalWeb"/>
        <w:numPr>
          <w:ilvl w:val="0"/>
          <w:numId w:val="6"/>
        </w:numPr>
        <w:rPr>
          <w:rFonts w:asciiTheme="minorHAnsi" w:hAnsiTheme="minorHAnsi" w:cstheme="minorHAnsi"/>
          <w:color w:val="000000"/>
          <w:sz w:val="22"/>
          <w:szCs w:val="22"/>
        </w:rPr>
      </w:pPr>
      <w:r w:rsidRPr="002E23CC">
        <w:rPr>
          <w:rFonts w:asciiTheme="minorHAnsi" w:hAnsiTheme="minorHAnsi" w:cstheme="minorHAnsi"/>
          <w:color w:val="000000"/>
          <w:sz w:val="22"/>
          <w:szCs w:val="22"/>
        </w:rPr>
        <w:t>PID</w:t>
      </w:r>
      <w:r w:rsidR="00C56070">
        <w:rPr>
          <w:rFonts w:asciiTheme="minorHAnsi" w:hAnsiTheme="minorHAnsi" w:cstheme="minorHAnsi"/>
          <w:color w:val="000000"/>
          <w:sz w:val="22"/>
          <w:szCs w:val="22"/>
        </w:rPr>
        <w:t>(N)</w:t>
      </w:r>
      <w:r w:rsidRPr="002E23CC">
        <w:rPr>
          <w:rFonts w:asciiTheme="minorHAnsi" w:hAnsiTheme="minorHAnsi" w:cstheme="minorHAnsi"/>
          <w:color w:val="000000"/>
          <w:sz w:val="22"/>
          <w:szCs w:val="22"/>
        </w:rPr>
        <w:t xml:space="preserve"> values tuned to a</w:t>
      </w:r>
      <w:r w:rsidRPr="00E85E8F">
        <w:rPr>
          <w:rFonts w:asciiTheme="minorHAnsi" w:hAnsiTheme="minorHAnsi" w:cstheme="minorHAnsi"/>
          <w:color w:val="000000"/>
          <w:sz w:val="22"/>
          <w:szCs w:val="22"/>
        </w:rPr>
        <w:t xml:space="preserve">chieve a settling time of </w:t>
      </w:r>
      <w:r w:rsidR="00013043" w:rsidRPr="00E85E8F">
        <w:rPr>
          <w:rFonts w:asciiTheme="minorHAnsi" w:hAnsiTheme="minorHAnsi" w:cstheme="minorHAnsi"/>
          <w:color w:val="000000"/>
          <w:sz w:val="22"/>
          <w:szCs w:val="22"/>
        </w:rPr>
        <w:t>two</w:t>
      </w:r>
      <w:r w:rsidRPr="00E85E8F">
        <w:rPr>
          <w:rFonts w:asciiTheme="minorHAnsi" w:hAnsiTheme="minorHAnsi" w:cstheme="minorHAnsi"/>
          <w:color w:val="000000"/>
          <w:sz w:val="22"/>
          <w:szCs w:val="22"/>
        </w:rPr>
        <w:t xml:space="preserve"> seconds</w:t>
      </w:r>
      <w:r w:rsidR="00C56070" w:rsidRPr="00E85E8F">
        <w:rPr>
          <w:rFonts w:asciiTheme="minorHAnsi" w:hAnsiTheme="minorHAnsi" w:cstheme="minorHAnsi"/>
          <w:color w:val="000000"/>
          <w:sz w:val="22"/>
          <w:szCs w:val="22"/>
        </w:rPr>
        <w:t>,</w:t>
      </w:r>
      <w:r w:rsidRPr="00E85E8F">
        <w:rPr>
          <w:rFonts w:asciiTheme="minorHAnsi" w:hAnsiTheme="minorHAnsi" w:cstheme="minorHAnsi"/>
          <w:color w:val="000000"/>
          <w:sz w:val="22"/>
          <w:szCs w:val="22"/>
        </w:rPr>
        <w:t xml:space="preserve"> overshoot of less than 5%, with the transfer function </w:t>
      </w:r>
      <w:r w:rsidR="003F4BEF" w:rsidRPr="00E85E8F">
        <w:rPr>
          <w:rFonts w:asciiTheme="minorHAnsi" w:hAnsiTheme="minorHAnsi" w:cstheme="minorHAnsi"/>
          <w:color w:val="000000"/>
          <w:sz w:val="22"/>
          <w:szCs w:val="22"/>
        </w:rPr>
        <w:t>as above</w:t>
      </w:r>
      <w:r w:rsidR="00E85E8F" w:rsidRPr="00E85E8F">
        <w:rPr>
          <w:rFonts w:asciiTheme="minorHAnsi" w:hAnsiTheme="minorHAnsi" w:cstheme="minorHAnsi"/>
          <w:color w:val="000000"/>
          <w:sz w:val="22"/>
          <w:szCs w:val="22"/>
        </w:rPr>
        <w:t xml:space="preserve"> in </w:t>
      </w:r>
      <w:r w:rsidR="00E85E8F" w:rsidRPr="00E85E8F">
        <w:rPr>
          <w:rFonts w:asciiTheme="minorHAnsi" w:hAnsiTheme="minorHAnsi" w:cstheme="minorHAnsi"/>
          <w:color w:val="000000"/>
          <w:sz w:val="22"/>
          <w:szCs w:val="22"/>
        </w:rPr>
        <w:fldChar w:fldCharType="begin"/>
      </w:r>
      <w:r w:rsidR="00E85E8F" w:rsidRPr="00E85E8F">
        <w:rPr>
          <w:rFonts w:asciiTheme="minorHAnsi" w:hAnsiTheme="minorHAnsi" w:cstheme="minorHAnsi"/>
          <w:color w:val="000000"/>
          <w:sz w:val="22"/>
          <w:szCs w:val="22"/>
        </w:rPr>
        <w:instrText xml:space="preserve"> REF _Ref140575643 \h  \* MERGEFORMAT </w:instrText>
      </w:r>
      <w:r w:rsidR="00E85E8F" w:rsidRPr="00E85E8F">
        <w:rPr>
          <w:rFonts w:asciiTheme="minorHAnsi" w:hAnsiTheme="minorHAnsi" w:cstheme="minorHAnsi"/>
          <w:color w:val="000000"/>
          <w:sz w:val="22"/>
          <w:szCs w:val="22"/>
        </w:rPr>
      </w:r>
      <w:r w:rsidR="00E85E8F" w:rsidRPr="00E85E8F">
        <w:rPr>
          <w:rFonts w:asciiTheme="minorHAnsi" w:hAnsiTheme="minorHAnsi" w:cstheme="minorHAnsi"/>
          <w:color w:val="000000"/>
          <w:sz w:val="22"/>
          <w:szCs w:val="22"/>
        </w:rPr>
        <w:fldChar w:fldCharType="separate"/>
      </w:r>
      <w:r w:rsidR="00E85E8F" w:rsidRPr="00E85E8F">
        <w:rPr>
          <w:rFonts w:asciiTheme="minorHAnsi" w:hAnsiTheme="minorHAnsi" w:cstheme="minorHAnsi"/>
          <w:sz w:val="22"/>
          <w:szCs w:val="22"/>
        </w:rPr>
        <w:t xml:space="preserve">Equation </w:t>
      </w:r>
      <w:r w:rsidR="00E85E8F" w:rsidRPr="00E85E8F">
        <w:rPr>
          <w:rFonts w:asciiTheme="minorHAnsi" w:hAnsiTheme="minorHAnsi" w:cstheme="minorHAnsi"/>
          <w:noProof/>
          <w:sz w:val="22"/>
          <w:szCs w:val="22"/>
        </w:rPr>
        <w:t>1</w:t>
      </w:r>
      <w:r w:rsidR="00E85E8F" w:rsidRPr="00E85E8F">
        <w:rPr>
          <w:rFonts w:asciiTheme="minorHAnsi" w:hAnsiTheme="minorHAnsi" w:cstheme="minorHAnsi"/>
          <w:color w:val="000000"/>
          <w:sz w:val="22"/>
          <w:szCs w:val="22"/>
        </w:rPr>
        <w:fldChar w:fldCharType="end"/>
      </w:r>
      <w:r w:rsidR="00692557" w:rsidRPr="00E85E8F">
        <w:rPr>
          <w:rFonts w:asciiTheme="minorHAnsi" w:hAnsiTheme="minorHAnsi" w:cstheme="minorHAnsi"/>
          <w:color w:val="000000"/>
          <w:sz w:val="22"/>
          <w:szCs w:val="22"/>
        </w:rPr>
        <w:t xml:space="preserve">. </w:t>
      </w:r>
      <w:r>
        <w:rPr>
          <w:rFonts w:asciiTheme="minorHAnsi" w:hAnsiTheme="minorHAnsi" w:cstheme="minorHAnsi"/>
          <w:color w:val="000000"/>
          <w:sz w:val="22"/>
          <w:szCs w:val="22"/>
        </w:rPr>
        <w:br/>
      </w:r>
      <m:oMathPara>
        <m:oMath>
          <m:r>
            <m:rPr>
              <m:sty m:val="p"/>
            </m:rPr>
            <w:rPr>
              <w:rFonts w:asciiTheme="minorHAnsi" w:hAnsiTheme="minorHAnsi" w:cstheme="minorHAnsi"/>
              <w:color w:val="000000"/>
              <w:sz w:val="22"/>
              <w:szCs w:val="22"/>
            </w:rPr>
            <w:br/>
          </m:r>
        </m:oMath>
      </m:oMathPara>
    </w:p>
    <w:p w14:paraId="233EBC6E" w14:textId="5E32C615" w:rsidR="006F40B0" w:rsidRPr="00E85E8F" w:rsidRDefault="006F40B0" w:rsidP="00E85E8F">
      <w:pPr>
        <w:pStyle w:val="Caption"/>
        <w:numPr>
          <w:ilvl w:val="0"/>
          <w:numId w:val="6"/>
        </w:numPr>
        <w:rPr>
          <w:rFonts w:cstheme="minorHAnsi"/>
          <w:color w:val="000000"/>
          <w:sz w:val="22"/>
          <w:szCs w:val="22"/>
        </w:rPr>
      </w:pPr>
      <w:bookmarkStart w:id="34" w:name="_Toc140575925"/>
      <w:r w:rsidRPr="001A6FD1">
        <w:rPr>
          <w:rFonts w:cstheme="minorHAnsi"/>
          <w:i w:val="0"/>
          <w:iCs w:val="0"/>
          <w:color w:val="000000"/>
          <w:sz w:val="22"/>
          <w:szCs w:val="22"/>
        </w:rPr>
        <w:t xml:space="preserve">The transfer function formula set to the </w:t>
      </w:r>
      <w:r w:rsidR="008D6236" w:rsidRPr="001A6FD1">
        <w:rPr>
          <w:rFonts w:cstheme="minorHAnsi"/>
          <w:i w:val="0"/>
          <w:iCs w:val="0"/>
          <w:color w:val="000000"/>
          <w:sz w:val="22"/>
          <w:szCs w:val="22"/>
        </w:rPr>
        <w:t>closed-loop</w:t>
      </w:r>
      <w:r w:rsidRPr="001A6FD1">
        <w:rPr>
          <w:rFonts w:cstheme="minorHAnsi"/>
          <w:i w:val="0"/>
          <w:iCs w:val="0"/>
          <w:color w:val="000000"/>
          <w:sz w:val="22"/>
          <w:szCs w:val="22"/>
        </w:rPr>
        <w:t xml:space="preserve"> transfer function of the system as a whole and PID</w:t>
      </w:r>
      <w:r w:rsidR="00C56070" w:rsidRPr="001A6FD1">
        <w:rPr>
          <w:rFonts w:cstheme="minorHAnsi"/>
          <w:i w:val="0"/>
          <w:iCs w:val="0"/>
          <w:color w:val="000000"/>
          <w:sz w:val="22"/>
          <w:szCs w:val="22"/>
        </w:rPr>
        <w:t>(N)</w:t>
      </w:r>
      <w:r w:rsidRPr="001A6FD1">
        <w:rPr>
          <w:rFonts w:cstheme="minorHAnsi"/>
          <w:i w:val="0"/>
          <w:iCs w:val="0"/>
          <w:color w:val="000000"/>
          <w:sz w:val="22"/>
          <w:szCs w:val="22"/>
        </w:rPr>
        <w:t xml:space="preserve"> values reset to 1, 1, 0, 1.</w:t>
      </w:r>
      <w:r w:rsidR="00E85E8F">
        <w:rPr>
          <w:rFonts w:cstheme="minorHAnsi"/>
          <w:i w:val="0"/>
          <w:iCs w:val="0"/>
          <w:color w:val="000000"/>
          <w:sz w:val="22"/>
          <w:szCs w:val="22"/>
        </w:rPr>
        <w:br/>
      </w:r>
      <w:r>
        <w:rPr>
          <w:rFonts w:cstheme="minorHAnsi"/>
          <w:color w:val="000000"/>
          <w:sz w:val="22"/>
          <w:szCs w:val="22"/>
        </w:rPr>
        <w:br/>
      </w:r>
      <w:r>
        <w:rPr>
          <w:rFonts w:cstheme="minorHAnsi"/>
          <w:color w:val="000000"/>
          <w:sz w:val="22"/>
          <w:szCs w:val="22"/>
        </w:rPr>
        <w:br/>
      </w:r>
      <m:oMathPara>
        <m:oMath>
          <m:r>
            <w:rPr>
              <w:rFonts w:ascii="Cambria Math" w:hAnsi="Cambria Math" w:cstheme="minorHAnsi"/>
              <w:color w:val="000000"/>
              <w:sz w:val="22"/>
              <w:szCs w:val="22"/>
            </w:rPr>
            <w:lastRenderedPageBreak/>
            <m:t>G</m:t>
          </m:r>
          <m:d>
            <m:dPr>
              <m:ctrlPr>
                <w:rPr>
                  <w:rFonts w:ascii="Cambria Math" w:hAnsi="Cambria Math" w:cstheme="minorHAnsi"/>
                  <w:i w:val="0"/>
                  <w:color w:val="000000"/>
                  <w:sz w:val="22"/>
                  <w:szCs w:val="22"/>
                </w:rPr>
              </m:ctrlPr>
            </m:dPr>
            <m:e>
              <m:r>
                <w:rPr>
                  <w:rFonts w:ascii="Cambria Math" w:hAnsi="Cambria Math" w:cstheme="minorHAnsi"/>
                  <w:color w:val="000000"/>
                  <w:sz w:val="22"/>
                  <w:szCs w:val="22"/>
                </w:rPr>
                <m:t>s</m:t>
              </m:r>
            </m:e>
          </m:d>
          <m:r>
            <w:rPr>
              <w:rFonts w:ascii="Cambria Math" w:hAnsi="Cambria Math" w:cstheme="minorHAnsi"/>
              <w:color w:val="000000"/>
              <w:sz w:val="22"/>
              <w:szCs w:val="22"/>
            </w:rPr>
            <m:t>=</m:t>
          </m:r>
          <m:f>
            <m:fPr>
              <m:ctrlPr>
                <w:rPr>
                  <w:rFonts w:ascii="Cambria Math" w:hAnsi="Cambria Math" w:cstheme="minorHAnsi"/>
                  <w:color w:val="000000"/>
                  <w:sz w:val="22"/>
                  <w:szCs w:val="22"/>
                </w:rPr>
              </m:ctrlPr>
            </m:fPr>
            <m:num>
              <m:r>
                <w:rPr>
                  <w:rFonts w:ascii="Cambria Math" w:hAnsi="Cambria Math" w:cstheme="minorHAnsi"/>
                  <w:color w:val="000000"/>
                  <w:sz w:val="22"/>
                  <w:szCs w:val="22"/>
                </w:rPr>
                <m:t>32.4096</m:t>
              </m:r>
              <m:sSup>
                <m:sSupPr>
                  <m:ctrlPr>
                    <w:rPr>
                      <w:rFonts w:ascii="Cambria Math" w:hAnsi="Cambria Math" w:cstheme="minorHAnsi"/>
                      <w:color w:val="000000"/>
                      <w:sz w:val="22"/>
                      <w:szCs w:val="22"/>
                    </w:rPr>
                  </m:ctrlPr>
                </m:sSupPr>
                <m:e>
                  <m:r>
                    <w:rPr>
                      <w:rFonts w:ascii="Cambria Math" w:hAnsi="Cambria Math" w:cstheme="minorHAnsi"/>
                      <w:color w:val="000000"/>
                      <w:sz w:val="22"/>
                      <w:szCs w:val="22"/>
                    </w:rPr>
                    <m:t>s</m:t>
                  </m:r>
                </m:e>
                <m:sup>
                  <m:r>
                    <w:rPr>
                      <w:rFonts w:ascii="Cambria Math" w:hAnsi="Cambria Math" w:cstheme="minorHAnsi"/>
                      <w:color w:val="000000"/>
                      <w:sz w:val="22"/>
                      <w:szCs w:val="22"/>
                    </w:rPr>
                    <m:t>2</m:t>
                  </m:r>
                </m:sup>
              </m:sSup>
              <m:r>
                <w:rPr>
                  <w:rFonts w:ascii="Cambria Math" w:hAnsi="Cambria Math" w:cstheme="minorHAnsi"/>
                  <w:color w:val="000000"/>
                  <w:sz w:val="22"/>
                  <w:szCs w:val="22"/>
                </w:rPr>
                <m:t>+20.851s+17.999</m:t>
              </m:r>
            </m:num>
            <m:den>
              <m:r>
                <w:rPr>
                  <w:rFonts w:ascii="Cambria Math" w:hAnsi="Cambria Math" w:cstheme="minorHAnsi"/>
                  <w:color w:val="000000"/>
                  <w:sz w:val="22"/>
                  <w:szCs w:val="22"/>
                </w:rPr>
                <m:t>3</m:t>
              </m:r>
              <m:sSup>
                <m:sSupPr>
                  <m:ctrlPr>
                    <w:rPr>
                      <w:rFonts w:ascii="Cambria Math" w:hAnsi="Cambria Math" w:cstheme="minorHAnsi"/>
                      <w:color w:val="000000"/>
                      <w:sz w:val="22"/>
                      <w:szCs w:val="22"/>
                    </w:rPr>
                  </m:ctrlPr>
                </m:sSupPr>
                <m:e>
                  <m:r>
                    <w:rPr>
                      <w:rFonts w:ascii="Cambria Math" w:hAnsi="Cambria Math" w:cstheme="minorHAnsi"/>
                      <w:color w:val="000000"/>
                      <w:sz w:val="22"/>
                      <w:szCs w:val="22"/>
                    </w:rPr>
                    <m:t>s</m:t>
                  </m:r>
                </m:e>
                <m:sup>
                  <m:r>
                    <w:rPr>
                      <w:rFonts w:ascii="Cambria Math" w:hAnsi="Cambria Math" w:cstheme="minorHAnsi"/>
                      <w:color w:val="000000"/>
                      <w:sz w:val="22"/>
                      <w:szCs w:val="22"/>
                    </w:rPr>
                    <m:t>3</m:t>
                  </m:r>
                </m:sup>
              </m:sSup>
              <m:r>
                <w:rPr>
                  <w:rFonts w:ascii="Cambria Math" w:hAnsi="Cambria Math" w:cstheme="minorHAnsi"/>
                  <w:color w:val="000000"/>
                  <w:sz w:val="22"/>
                  <w:szCs w:val="22"/>
                </w:rPr>
                <m:t>+37.4096</m:t>
              </m:r>
              <m:sSup>
                <m:sSupPr>
                  <m:ctrlPr>
                    <w:rPr>
                      <w:rFonts w:ascii="Cambria Math" w:hAnsi="Cambria Math" w:cstheme="minorHAnsi"/>
                      <w:color w:val="000000"/>
                      <w:sz w:val="22"/>
                      <w:szCs w:val="22"/>
                    </w:rPr>
                  </m:ctrlPr>
                </m:sSupPr>
                <m:e>
                  <m:r>
                    <w:rPr>
                      <w:rFonts w:ascii="Cambria Math" w:hAnsi="Cambria Math" w:cstheme="minorHAnsi"/>
                      <w:color w:val="000000"/>
                      <w:sz w:val="22"/>
                      <w:szCs w:val="22"/>
                    </w:rPr>
                    <m:t>s</m:t>
                  </m:r>
                </m:e>
                <m:sup>
                  <m:r>
                    <w:rPr>
                      <w:rFonts w:ascii="Cambria Math" w:hAnsi="Cambria Math" w:cstheme="minorHAnsi"/>
                      <w:color w:val="000000"/>
                      <w:sz w:val="22"/>
                      <w:szCs w:val="22"/>
                    </w:rPr>
                    <m:t>2</m:t>
                  </m:r>
                </m:sup>
              </m:sSup>
              <m:r>
                <w:rPr>
                  <w:rFonts w:ascii="Cambria Math" w:hAnsi="Cambria Math" w:cstheme="minorHAnsi"/>
                  <w:color w:val="000000"/>
                  <w:sz w:val="22"/>
                  <w:szCs w:val="22"/>
                </w:rPr>
                <m:t>+51.851s+17.999</m:t>
              </m:r>
            </m:den>
          </m:f>
          <m:r>
            <w:rPr>
              <w:rFonts w:cstheme="minorHAnsi"/>
              <w:color w:val="000000"/>
              <w:sz w:val="22"/>
              <w:szCs w:val="22"/>
            </w:rPr>
            <w:br/>
          </m:r>
        </m:oMath>
        <m:oMath>
          <m:r>
            <w:br/>
          </m:r>
          <m:r>
            <w:rPr>
              <w:rFonts w:ascii="Cambria Math" w:hAnsi="Cambria Math"/>
            </w:rPr>
            <m:t xml:space="preserve">                                             Equation </m:t>
          </m:r>
        </m:oMath>
      </m:oMathPara>
      <w:fldSimple w:instr=" SEQ Equation \* ARABIC ">
        <w:r w:rsidR="00E85E8F">
          <w:rPr>
            <w:noProof/>
          </w:rPr>
          <w:t>2</w:t>
        </w:r>
      </w:fldSimple>
      <w:r w:rsidR="00E85E8F">
        <w:t xml:space="preserve"> </w:t>
      </w:r>
      <w:r w:rsidR="00A471AB">
        <w:t>Closed-loop</w:t>
      </w:r>
      <w:r w:rsidR="00E85E8F">
        <w:t xml:space="preserve"> </w:t>
      </w:r>
      <w:r w:rsidR="00A471AB">
        <w:t xml:space="preserve">transfer function of the </w:t>
      </w:r>
      <w:r w:rsidR="00E85E8F">
        <w:t>system as a whole.</w:t>
      </w:r>
      <w:bookmarkEnd w:id="34"/>
      <m:oMath>
        <m:r>
          <w:rPr>
            <w:rFonts w:cstheme="minorHAnsi"/>
            <w:color w:val="000000"/>
            <w:sz w:val="22"/>
            <w:szCs w:val="22"/>
          </w:rPr>
          <w:br/>
        </m:r>
      </m:oMath>
    </w:p>
    <w:p w14:paraId="38CF822E" w14:textId="2F4FFA0D" w:rsidR="006F40B0" w:rsidRDefault="006F40B0" w:rsidP="006F40B0">
      <w:pPr>
        <w:pStyle w:val="NormalWeb"/>
        <w:numPr>
          <w:ilvl w:val="0"/>
          <w:numId w:val="6"/>
        </w:numPr>
        <w:rPr>
          <w:rFonts w:asciiTheme="minorHAnsi" w:hAnsiTheme="minorHAnsi" w:cstheme="minorHAnsi"/>
          <w:color w:val="000000"/>
          <w:sz w:val="22"/>
          <w:szCs w:val="22"/>
        </w:rPr>
      </w:pPr>
      <w:r>
        <w:rPr>
          <w:rFonts w:asciiTheme="minorHAnsi" w:hAnsiTheme="minorHAnsi" w:cstheme="minorHAnsi"/>
          <w:color w:val="000000"/>
          <w:sz w:val="22"/>
          <w:szCs w:val="22"/>
        </w:rPr>
        <w:t>PID values re</w:t>
      </w:r>
      <w:r w:rsidR="00C56070">
        <w:rPr>
          <w:rFonts w:asciiTheme="minorHAnsi" w:hAnsiTheme="minorHAnsi" w:cstheme="minorHAnsi"/>
          <w:color w:val="000000"/>
          <w:sz w:val="22"/>
          <w:szCs w:val="22"/>
        </w:rPr>
        <w:t>-</w:t>
      </w:r>
      <w:r>
        <w:rPr>
          <w:rFonts w:asciiTheme="minorHAnsi" w:hAnsiTheme="minorHAnsi" w:cstheme="minorHAnsi"/>
          <w:color w:val="000000"/>
          <w:sz w:val="22"/>
          <w:szCs w:val="22"/>
        </w:rPr>
        <w:t>tuned to achieve the same settling time and overshoot as in the second simulation. The transfer function was not altered.</w:t>
      </w:r>
      <w:r>
        <w:rPr>
          <w:rFonts w:asciiTheme="minorHAnsi" w:hAnsiTheme="minorHAnsi" w:cstheme="minorHAnsi"/>
          <w:color w:val="000000"/>
          <w:sz w:val="22"/>
          <w:szCs w:val="22"/>
        </w:rPr>
        <w:br/>
      </w:r>
    </w:p>
    <w:p w14:paraId="1FC019C9" w14:textId="1FC229A5" w:rsidR="00A50C97" w:rsidRDefault="006F40B0" w:rsidP="006F668F">
      <w:pPr>
        <w:pStyle w:val="NormalWeb"/>
        <w:numPr>
          <w:ilvl w:val="0"/>
          <w:numId w:val="6"/>
        </w:numPr>
        <w:rPr>
          <w:rFonts w:asciiTheme="minorHAnsi" w:hAnsiTheme="minorHAnsi" w:cstheme="minorHAnsi"/>
          <w:color w:val="000000"/>
          <w:sz w:val="22"/>
          <w:szCs w:val="22"/>
        </w:rPr>
      </w:pPr>
      <w:r>
        <w:rPr>
          <w:rFonts w:asciiTheme="minorHAnsi" w:hAnsiTheme="minorHAnsi" w:cstheme="minorHAnsi"/>
          <w:color w:val="000000"/>
          <w:sz w:val="22"/>
          <w:szCs w:val="22"/>
        </w:rPr>
        <w:t xml:space="preserve">Adder and PID controller removed. Simulation run with only the </w:t>
      </w:r>
      <w:r w:rsidR="008D6236">
        <w:rPr>
          <w:rFonts w:asciiTheme="minorHAnsi" w:hAnsiTheme="minorHAnsi" w:cstheme="minorHAnsi"/>
          <w:color w:val="000000"/>
          <w:sz w:val="22"/>
          <w:szCs w:val="22"/>
        </w:rPr>
        <w:t>closed-loop</w:t>
      </w:r>
      <w:r>
        <w:rPr>
          <w:rFonts w:asciiTheme="minorHAnsi" w:hAnsiTheme="minorHAnsi" w:cstheme="minorHAnsi"/>
          <w:color w:val="000000"/>
          <w:sz w:val="22"/>
          <w:szCs w:val="22"/>
        </w:rPr>
        <w:t xml:space="preserve"> transfer function of the </w:t>
      </w:r>
      <w:proofErr w:type="gramStart"/>
      <w:r>
        <w:rPr>
          <w:rFonts w:asciiTheme="minorHAnsi" w:hAnsiTheme="minorHAnsi" w:cstheme="minorHAnsi"/>
          <w:color w:val="000000"/>
          <w:sz w:val="22"/>
          <w:szCs w:val="22"/>
        </w:rPr>
        <w:t>system as a whole</w:t>
      </w:r>
      <w:proofErr w:type="gramEnd"/>
      <w:r>
        <w:rPr>
          <w:rFonts w:asciiTheme="minorHAnsi" w:hAnsiTheme="minorHAnsi" w:cstheme="minorHAnsi"/>
          <w:color w:val="000000"/>
          <w:sz w:val="22"/>
          <w:szCs w:val="22"/>
        </w:rPr>
        <w:t>.</w:t>
      </w:r>
    </w:p>
    <w:p w14:paraId="24B63641" w14:textId="77777777" w:rsidR="00DF1736" w:rsidRPr="006F40B0" w:rsidRDefault="00DF1736" w:rsidP="00DF1736">
      <w:pPr>
        <w:pStyle w:val="NormalWeb"/>
        <w:rPr>
          <w:rFonts w:asciiTheme="minorHAnsi" w:hAnsiTheme="minorHAnsi" w:cstheme="minorHAnsi"/>
          <w:color w:val="000000"/>
          <w:sz w:val="22"/>
          <w:szCs w:val="22"/>
        </w:rPr>
      </w:pPr>
    </w:p>
    <w:p w14:paraId="5795CD97" w14:textId="77777777" w:rsidR="003254C6" w:rsidRDefault="003254C6" w:rsidP="006F668F">
      <w:pPr>
        <w:rPr>
          <w:rFonts w:cstheme="minorHAnsi"/>
          <w:shd w:val="clear" w:color="auto" w:fill="FFFFFF"/>
        </w:rPr>
      </w:pPr>
    </w:p>
    <w:p w14:paraId="27A6D1FC" w14:textId="77777777" w:rsidR="00A50C97" w:rsidRDefault="00A50C97" w:rsidP="006F668F">
      <w:pPr>
        <w:rPr>
          <w:rFonts w:cstheme="minorHAnsi"/>
          <w:shd w:val="clear" w:color="auto" w:fill="FFFFFF"/>
        </w:rPr>
      </w:pPr>
    </w:p>
    <w:p w14:paraId="31196212" w14:textId="77777777" w:rsidR="004B125F" w:rsidRDefault="004B125F" w:rsidP="006F668F">
      <w:pPr>
        <w:rPr>
          <w:rFonts w:cstheme="minorHAnsi"/>
          <w:shd w:val="clear" w:color="auto" w:fill="FFFFFF"/>
        </w:rPr>
      </w:pPr>
    </w:p>
    <w:p w14:paraId="271345F0" w14:textId="77777777" w:rsidR="004B125F" w:rsidRDefault="004B125F" w:rsidP="006F668F">
      <w:pPr>
        <w:rPr>
          <w:rFonts w:cstheme="minorHAnsi"/>
          <w:shd w:val="clear" w:color="auto" w:fill="FFFFFF"/>
        </w:rPr>
      </w:pPr>
    </w:p>
    <w:p w14:paraId="1B1BF829" w14:textId="77777777" w:rsidR="004B125F" w:rsidRDefault="004B125F" w:rsidP="006F668F">
      <w:pPr>
        <w:rPr>
          <w:rFonts w:cstheme="minorHAnsi"/>
          <w:shd w:val="clear" w:color="auto" w:fill="FFFFFF"/>
        </w:rPr>
      </w:pPr>
    </w:p>
    <w:p w14:paraId="3710BBA8" w14:textId="77777777" w:rsidR="004B125F" w:rsidRDefault="004B125F" w:rsidP="006F668F">
      <w:pPr>
        <w:rPr>
          <w:rFonts w:cstheme="minorHAnsi"/>
          <w:shd w:val="clear" w:color="auto" w:fill="FFFFFF"/>
        </w:rPr>
      </w:pPr>
    </w:p>
    <w:p w14:paraId="3417CB98" w14:textId="77777777" w:rsidR="004B125F" w:rsidRDefault="004B125F" w:rsidP="006F668F">
      <w:pPr>
        <w:rPr>
          <w:rFonts w:cstheme="minorHAnsi"/>
          <w:shd w:val="clear" w:color="auto" w:fill="FFFFFF"/>
        </w:rPr>
      </w:pPr>
    </w:p>
    <w:p w14:paraId="2E2908FA" w14:textId="77777777" w:rsidR="004B125F" w:rsidRDefault="004B125F" w:rsidP="006F668F">
      <w:pPr>
        <w:rPr>
          <w:rFonts w:cstheme="minorHAnsi"/>
          <w:shd w:val="clear" w:color="auto" w:fill="FFFFFF"/>
        </w:rPr>
      </w:pPr>
    </w:p>
    <w:p w14:paraId="70F190AA" w14:textId="77777777" w:rsidR="004B125F" w:rsidRDefault="004B125F" w:rsidP="006F668F">
      <w:pPr>
        <w:rPr>
          <w:rFonts w:cstheme="minorHAnsi"/>
          <w:shd w:val="clear" w:color="auto" w:fill="FFFFFF"/>
        </w:rPr>
      </w:pPr>
    </w:p>
    <w:p w14:paraId="44E7E06E" w14:textId="77777777" w:rsidR="004B125F" w:rsidRDefault="004B125F" w:rsidP="006F668F">
      <w:pPr>
        <w:rPr>
          <w:rFonts w:cstheme="minorHAnsi"/>
          <w:shd w:val="clear" w:color="auto" w:fill="FFFFFF"/>
        </w:rPr>
      </w:pPr>
    </w:p>
    <w:p w14:paraId="38FA557E" w14:textId="77777777" w:rsidR="004B125F" w:rsidRDefault="004B125F" w:rsidP="006F668F">
      <w:pPr>
        <w:rPr>
          <w:rFonts w:cstheme="minorHAnsi"/>
          <w:shd w:val="clear" w:color="auto" w:fill="FFFFFF"/>
        </w:rPr>
      </w:pPr>
    </w:p>
    <w:p w14:paraId="1C28A7EA" w14:textId="77777777" w:rsidR="006B218C" w:rsidRDefault="006B218C" w:rsidP="006F668F">
      <w:pPr>
        <w:rPr>
          <w:rFonts w:cstheme="minorHAnsi"/>
          <w:shd w:val="clear" w:color="auto" w:fill="FFFFFF"/>
        </w:rPr>
      </w:pPr>
    </w:p>
    <w:p w14:paraId="4F59A515" w14:textId="77777777" w:rsidR="006B218C" w:rsidRDefault="006B218C" w:rsidP="006F668F">
      <w:pPr>
        <w:rPr>
          <w:rFonts w:cstheme="minorHAnsi"/>
          <w:shd w:val="clear" w:color="auto" w:fill="FFFFFF"/>
        </w:rPr>
      </w:pPr>
    </w:p>
    <w:p w14:paraId="4A6499B9" w14:textId="77777777" w:rsidR="006B218C" w:rsidRDefault="006B218C" w:rsidP="006F668F">
      <w:pPr>
        <w:rPr>
          <w:rFonts w:cstheme="minorHAnsi"/>
          <w:shd w:val="clear" w:color="auto" w:fill="FFFFFF"/>
        </w:rPr>
      </w:pPr>
    </w:p>
    <w:p w14:paraId="0FCB5860" w14:textId="77777777" w:rsidR="006F40B0" w:rsidRDefault="006F40B0" w:rsidP="006F668F">
      <w:pPr>
        <w:rPr>
          <w:rFonts w:cstheme="minorHAnsi"/>
          <w:shd w:val="clear" w:color="auto" w:fill="FFFFFF"/>
        </w:rPr>
      </w:pPr>
    </w:p>
    <w:p w14:paraId="44DEA736" w14:textId="77777777" w:rsidR="004B125F" w:rsidRDefault="004B125F" w:rsidP="006F668F">
      <w:pPr>
        <w:rPr>
          <w:rFonts w:cstheme="minorHAnsi"/>
          <w:shd w:val="clear" w:color="auto" w:fill="FFFFFF"/>
        </w:rPr>
      </w:pPr>
    </w:p>
    <w:p w14:paraId="1C7370F8" w14:textId="77777777" w:rsidR="004B125F" w:rsidRDefault="004B125F" w:rsidP="006F668F">
      <w:pPr>
        <w:rPr>
          <w:rFonts w:cstheme="minorHAnsi"/>
          <w:shd w:val="clear" w:color="auto" w:fill="FFFFFF"/>
        </w:rPr>
      </w:pPr>
    </w:p>
    <w:p w14:paraId="05831325" w14:textId="77777777" w:rsidR="004B125F" w:rsidRDefault="004B125F" w:rsidP="006F668F">
      <w:pPr>
        <w:rPr>
          <w:rFonts w:cstheme="minorHAnsi"/>
          <w:shd w:val="clear" w:color="auto" w:fill="FFFFFF"/>
        </w:rPr>
      </w:pPr>
    </w:p>
    <w:p w14:paraId="1F96B767" w14:textId="77777777" w:rsidR="00B869B7" w:rsidRDefault="00B869B7" w:rsidP="006F668F">
      <w:pPr>
        <w:rPr>
          <w:rFonts w:cstheme="minorHAnsi"/>
          <w:shd w:val="clear" w:color="auto" w:fill="FFFFFF"/>
        </w:rPr>
      </w:pPr>
    </w:p>
    <w:p w14:paraId="7061690B" w14:textId="77777777" w:rsidR="00741899" w:rsidRDefault="00741899" w:rsidP="006F668F">
      <w:pPr>
        <w:rPr>
          <w:rFonts w:cstheme="minorHAnsi"/>
          <w:shd w:val="clear" w:color="auto" w:fill="FFFFFF"/>
        </w:rPr>
      </w:pPr>
    </w:p>
    <w:p w14:paraId="1A55F1EA" w14:textId="77777777" w:rsidR="00741899" w:rsidRDefault="00741899" w:rsidP="006F668F">
      <w:pPr>
        <w:rPr>
          <w:rFonts w:cstheme="minorHAnsi"/>
          <w:shd w:val="clear" w:color="auto" w:fill="FFFFFF"/>
        </w:rPr>
      </w:pPr>
    </w:p>
    <w:p w14:paraId="04239AC3" w14:textId="77777777" w:rsidR="00741899" w:rsidRDefault="00741899" w:rsidP="006F668F">
      <w:pPr>
        <w:rPr>
          <w:rFonts w:cstheme="minorHAnsi"/>
          <w:shd w:val="clear" w:color="auto" w:fill="FFFFFF"/>
        </w:rPr>
      </w:pPr>
    </w:p>
    <w:p w14:paraId="48A4C245" w14:textId="77777777" w:rsidR="006F40B0" w:rsidRPr="00DF18A9" w:rsidRDefault="006F40B0" w:rsidP="006F668F">
      <w:pPr>
        <w:rPr>
          <w:rFonts w:cstheme="minorHAnsi"/>
          <w:shd w:val="clear" w:color="auto" w:fill="FFFFFF"/>
        </w:rPr>
      </w:pPr>
    </w:p>
    <w:p w14:paraId="739E42F3" w14:textId="2C338851" w:rsidR="00066B13" w:rsidRDefault="003966AC" w:rsidP="00AE211E">
      <w:pPr>
        <w:pStyle w:val="Heading2"/>
      </w:pPr>
      <w:bookmarkStart w:id="35" w:name="_Toc140575911"/>
      <w:r>
        <w:lastRenderedPageBreak/>
        <w:t>Results</w:t>
      </w:r>
      <w:bookmarkEnd w:id="35"/>
    </w:p>
    <w:p w14:paraId="5F82A564" w14:textId="57667DC3" w:rsidR="00011082" w:rsidRDefault="00BC0329" w:rsidP="00011082">
      <w:r>
        <w:t>W</w:t>
      </w:r>
      <w:r w:rsidR="0099624D">
        <w:t>aveforms</w:t>
      </w:r>
      <w:r w:rsidR="00011082">
        <w:t xml:space="preserve"> from the simulations are shown below</w:t>
      </w:r>
      <w:r w:rsidR="002A49CD">
        <w:t xml:space="preserve"> in figures </w:t>
      </w:r>
      <w:r w:rsidR="00674A09">
        <w:t>10</w:t>
      </w:r>
      <w:r w:rsidR="002A49CD">
        <w:t xml:space="preserve">, </w:t>
      </w:r>
      <w:r w:rsidR="00674A09">
        <w:t>12</w:t>
      </w:r>
      <w:r w:rsidR="002A49CD">
        <w:t xml:space="preserve">, </w:t>
      </w:r>
      <w:r w:rsidR="00674A09">
        <w:t>13</w:t>
      </w:r>
      <w:r w:rsidR="002A49CD">
        <w:t xml:space="preserve">, </w:t>
      </w:r>
      <w:r w:rsidR="00674A09">
        <w:t>1</w:t>
      </w:r>
      <w:r>
        <w:t>5</w:t>
      </w:r>
      <w:r w:rsidR="00674A09">
        <w:t xml:space="preserve"> </w:t>
      </w:r>
      <w:r w:rsidR="002A49CD">
        <w:t xml:space="preserve">and </w:t>
      </w:r>
      <w:r w:rsidR="00674A09">
        <w:t>1</w:t>
      </w:r>
      <w:r>
        <w:t>6</w:t>
      </w:r>
      <w:r w:rsidR="002A49CD">
        <w:t xml:space="preserve">. </w:t>
      </w:r>
      <w:r w:rsidR="002A49CD">
        <w:fldChar w:fldCharType="begin"/>
      </w:r>
      <w:r w:rsidR="002A49CD">
        <w:instrText xml:space="preserve"> REF _Ref140421590 \h </w:instrText>
      </w:r>
      <w:r w:rsidR="002A49CD">
        <w:fldChar w:fldCharType="separate"/>
      </w:r>
      <w:r w:rsidR="00674A09">
        <w:t xml:space="preserve">Figure </w:t>
      </w:r>
      <w:r w:rsidR="00674A09">
        <w:rPr>
          <w:noProof/>
        </w:rPr>
        <w:t>11</w:t>
      </w:r>
      <w:r w:rsidR="002A49CD">
        <w:fldChar w:fldCharType="end"/>
      </w:r>
      <w:r w:rsidR="002A49CD">
        <w:t xml:space="preserve"> shows the tuned settling time and </w:t>
      </w:r>
      <w:r w:rsidR="002A49CD" w:rsidRPr="002A49CD">
        <w:t>overshoot</w:t>
      </w:r>
      <w:r w:rsidR="0099624D">
        <w:t xml:space="preserve"> values</w:t>
      </w:r>
      <w:r w:rsidR="002A49CD" w:rsidRPr="002A49CD">
        <w:t xml:space="preserve">. </w:t>
      </w:r>
      <w:r w:rsidR="002A49CD" w:rsidRPr="002A49CD">
        <w:rPr>
          <w:rFonts w:cstheme="minorHAnsi"/>
        </w:rPr>
        <w:fldChar w:fldCharType="begin"/>
      </w:r>
      <w:r w:rsidR="002A49CD" w:rsidRPr="002A49CD">
        <w:rPr>
          <w:rFonts w:cstheme="minorHAnsi"/>
        </w:rPr>
        <w:instrText xml:space="preserve"> REF _Ref140417679 \h  \* MERGEFORMAT </w:instrText>
      </w:r>
      <w:r w:rsidR="002A49CD" w:rsidRPr="002A49CD">
        <w:rPr>
          <w:rFonts w:cstheme="minorHAnsi"/>
        </w:rPr>
      </w:r>
      <w:r w:rsidR="002A49CD" w:rsidRPr="002A49CD">
        <w:rPr>
          <w:rFonts w:cstheme="minorHAnsi"/>
        </w:rPr>
        <w:fldChar w:fldCharType="separate"/>
      </w:r>
      <w:r w:rsidRPr="00BC0329">
        <w:rPr>
          <w:rFonts w:cstheme="minorHAnsi"/>
        </w:rPr>
        <w:t xml:space="preserve">Figure </w:t>
      </w:r>
      <w:r w:rsidRPr="00BC0329">
        <w:rPr>
          <w:rFonts w:cstheme="minorHAnsi"/>
          <w:noProof/>
        </w:rPr>
        <w:t>14</w:t>
      </w:r>
      <w:r w:rsidR="002A49CD" w:rsidRPr="002A49CD">
        <w:rPr>
          <w:rFonts w:cstheme="minorHAnsi"/>
        </w:rPr>
        <w:fldChar w:fldCharType="end"/>
      </w:r>
      <w:r w:rsidR="002A49CD" w:rsidRPr="002A49CD">
        <w:rPr>
          <w:rFonts w:cstheme="minorHAnsi"/>
        </w:rPr>
        <w:t xml:space="preserve"> shows the </w:t>
      </w:r>
      <w:r w:rsidR="00674A09">
        <w:rPr>
          <w:rFonts w:cstheme="minorHAnsi"/>
        </w:rPr>
        <w:t>near</w:t>
      </w:r>
      <w:r w:rsidR="00674A09" w:rsidRPr="002A49CD">
        <w:rPr>
          <w:rFonts w:cstheme="minorHAnsi"/>
        </w:rPr>
        <w:t xml:space="preserve"> </w:t>
      </w:r>
      <w:r w:rsidR="00674A09">
        <w:rPr>
          <w:rFonts w:cstheme="minorHAnsi"/>
        </w:rPr>
        <w:t>identical</w:t>
      </w:r>
      <w:r w:rsidR="00674A09" w:rsidRPr="002A49CD">
        <w:rPr>
          <w:rFonts w:cstheme="minorHAnsi"/>
        </w:rPr>
        <w:t xml:space="preserve"> </w:t>
      </w:r>
      <w:r w:rsidR="002A49CD" w:rsidRPr="002A49CD">
        <w:rPr>
          <w:rFonts w:cstheme="minorHAnsi"/>
        </w:rPr>
        <w:t>overshoot and settling time</w:t>
      </w:r>
      <w:r w:rsidR="008D6236">
        <w:rPr>
          <w:rFonts w:cstheme="minorHAnsi"/>
        </w:rPr>
        <w:t>,</w:t>
      </w:r>
      <w:r w:rsidR="002A49CD" w:rsidRPr="002A49CD">
        <w:rPr>
          <w:rFonts w:cstheme="minorHAnsi"/>
        </w:rPr>
        <w:t xml:space="preserve"> and the two different sets of PID values. The original PID values are shown on the right of the screenshot with the new values</w:t>
      </w:r>
      <w:r w:rsidR="0099624D">
        <w:rPr>
          <w:rFonts w:cstheme="minorHAnsi"/>
        </w:rPr>
        <w:t xml:space="preserve"> from the simulation after finding the </w:t>
      </w:r>
      <w:r w:rsidR="008D6236">
        <w:rPr>
          <w:rFonts w:cstheme="minorHAnsi"/>
        </w:rPr>
        <w:t>closed-loop</w:t>
      </w:r>
      <w:r w:rsidR="0099624D">
        <w:rPr>
          <w:rFonts w:cstheme="minorHAnsi"/>
        </w:rPr>
        <w:t xml:space="preserve"> transfer function for the whole system</w:t>
      </w:r>
      <w:r w:rsidR="002A49CD" w:rsidRPr="002A49CD">
        <w:rPr>
          <w:rFonts w:cstheme="minorHAnsi"/>
        </w:rPr>
        <w:t xml:space="preserve"> on the left.</w:t>
      </w:r>
      <w:r w:rsidR="00907968" w:rsidRPr="002A49CD">
        <w:t xml:space="preserve"> </w:t>
      </w:r>
      <w:r w:rsidR="00A83D78">
        <w:fldChar w:fldCharType="begin"/>
      </w:r>
      <w:r w:rsidR="00A83D78">
        <w:instrText xml:space="preserve"> REF _Ref140421686 \h </w:instrText>
      </w:r>
      <w:r w:rsidR="00A83D78">
        <w:fldChar w:fldCharType="separate"/>
      </w:r>
      <w:r>
        <w:t xml:space="preserve">Figure </w:t>
      </w:r>
      <w:r>
        <w:rPr>
          <w:noProof/>
        </w:rPr>
        <w:t>17</w:t>
      </w:r>
      <w:r w:rsidR="00A83D78">
        <w:fldChar w:fldCharType="end"/>
      </w:r>
      <w:r w:rsidR="00A83D78">
        <w:t xml:space="preserve"> is a </w:t>
      </w:r>
      <w:r w:rsidR="00B11806" w:rsidRPr="002A49CD">
        <w:t>side-by-side</w:t>
      </w:r>
      <w:r w:rsidR="00907968" w:rsidRPr="002A49CD">
        <w:t xml:space="preserve"> comparison of all five waveforms.</w:t>
      </w:r>
    </w:p>
    <w:p w14:paraId="48ADB5FF" w14:textId="77777777" w:rsidR="00A83D78" w:rsidRPr="00011082" w:rsidRDefault="00A83D78" w:rsidP="00011082"/>
    <w:p w14:paraId="38F7DF76" w14:textId="2AA157ED" w:rsidR="00EE68AE" w:rsidRDefault="006F40B0" w:rsidP="003966AC">
      <w:r>
        <w:rPr>
          <w:noProof/>
          <w:lang w:eastAsia="en-GB"/>
        </w:rPr>
        <w:drawing>
          <wp:inline distT="0" distB="0" distL="0" distR="0" wp14:anchorId="0AB6DA72" wp14:editId="36ED42B6">
            <wp:extent cx="5731510" cy="2665730"/>
            <wp:effectExtent l="0" t="0" r="2540" b="1270"/>
            <wp:docPr id="6993854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385458" name="Picture 1"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65730"/>
                    </a:xfrm>
                    <a:prstGeom prst="rect">
                      <a:avLst/>
                    </a:prstGeom>
                  </pic:spPr>
                </pic:pic>
              </a:graphicData>
            </a:graphic>
          </wp:inline>
        </w:drawing>
      </w:r>
    </w:p>
    <w:p w14:paraId="0B5E37AC" w14:textId="00B8E70E" w:rsidR="003E4E0F" w:rsidRPr="005B05DA" w:rsidRDefault="00533E71" w:rsidP="00533E71">
      <w:pPr>
        <w:pStyle w:val="Caption"/>
      </w:pPr>
      <w:bookmarkStart w:id="36" w:name="_Ref140573931"/>
      <w:bookmarkStart w:id="37" w:name="_Toc140574590"/>
      <w:r>
        <w:t xml:space="preserve">Figure </w:t>
      </w:r>
      <w:fldSimple w:instr=" SEQ Figure \* ARABIC ">
        <w:r w:rsidR="00C56070">
          <w:rPr>
            <w:noProof/>
          </w:rPr>
          <w:t>10</w:t>
        </w:r>
      </w:fldSimple>
      <w:bookmarkEnd w:id="36"/>
      <w:r>
        <w:t xml:space="preserve"> </w:t>
      </w:r>
      <w:r w:rsidRPr="00514A0B">
        <w:t>Waveforms for simulation one</w:t>
      </w:r>
      <w:r w:rsidR="002F71AB" w:rsidRPr="005B05DA">
        <w:t>.</w:t>
      </w:r>
      <w:bookmarkEnd w:id="37"/>
      <w:r w:rsidR="00DE4B11">
        <w:br/>
      </w:r>
    </w:p>
    <w:p w14:paraId="470EF105" w14:textId="7F3816B0" w:rsidR="007A7E2A" w:rsidRDefault="005B05DA" w:rsidP="003E4E0F">
      <w:pPr>
        <w:pStyle w:val="Caption"/>
      </w:pPr>
      <w:r>
        <w:rPr>
          <w:noProof/>
          <w:lang w:eastAsia="en-GB"/>
        </w:rPr>
        <w:drawing>
          <wp:inline distT="0" distB="0" distL="0" distR="0" wp14:anchorId="25CB5081" wp14:editId="7986208E">
            <wp:extent cx="5731510" cy="3379470"/>
            <wp:effectExtent l="0" t="0" r="2540" b="0"/>
            <wp:docPr id="94518894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188941" name="Picture 2"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379470"/>
                    </a:xfrm>
                    <a:prstGeom prst="rect">
                      <a:avLst/>
                    </a:prstGeom>
                  </pic:spPr>
                </pic:pic>
              </a:graphicData>
            </a:graphic>
          </wp:inline>
        </w:drawing>
      </w:r>
    </w:p>
    <w:p w14:paraId="0AE64613" w14:textId="132AAC88" w:rsidR="007A7E2A" w:rsidRDefault="00533E71" w:rsidP="00533E71">
      <w:pPr>
        <w:pStyle w:val="Caption"/>
      </w:pPr>
      <w:bookmarkStart w:id="38" w:name="_Ref140421590"/>
      <w:bookmarkStart w:id="39" w:name="_Toc140574591"/>
      <w:r>
        <w:t xml:space="preserve">Figure </w:t>
      </w:r>
      <w:fldSimple w:instr=" SEQ Figure \* ARABIC ">
        <w:r w:rsidR="00C56070">
          <w:rPr>
            <w:noProof/>
          </w:rPr>
          <w:t>11</w:t>
        </w:r>
      </w:fldSimple>
      <w:bookmarkEnd w:id="38"/>
      <w:r>
        <w:t xml:space="preserve"> </w:t>
      </w:r>
      <w:r w:rsidRPr="00A1523A">
        <w:t>Tuned settling time and overshoot.</w:t>
      </w:r>
      <w:bookmarkEnd w:id="39"/>
    </w:p>
    <w:p w14:paraId="197B4E74" w14:textId="33758AFD" w:rsidR="00066B13" w:rsidRDefault="000E4644" w:rsidP="004B125F">
      <w:r>
        <w:rPr>
          <w:noProof/>
          <w:lang w:eastAsia="en-GB"/>
        </w:rPr>
        <w:lastRenderedPageBreak/>
        <w:drawing>
          <wp:inline distT="0" distB="0" distL="0" distR="0" wp14:anchorId="3F61CE99" wp14:editId="220BD208">
            <wp:extent cx="5731510" cy="2671445"/>
            <wp:effectExtent l="0" t="0" r="2540" b="0"/>
            <wp:docPr id="1489138049" name="Picture 4" descr="A black screen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138049" name="Picture 4" descr="A black screen with red line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671445"/>
                    </a:xfrm>
                    <a:prstGeom prst="rect">
                      <a:avLst/>
                    </a:prstGeom>
                  </pic:spPr>
                </pic:pic>
              </a:graphicData>
            </a:graphic>
          </wp:inline>
        </w:drawing>
      </w:r>
    </w:p>
    <w:p w14:paraId="175487AE" w14:textId="082CC2E0" w:rsidR="00533E71" w:rsidRDefault="00533E71" w:rsidP="00533E71">
      <w:pPr>
        <w:pStyle w:val="Caption"/>
      </w:pPr>
      <w:bookmarkStart w:id="40" w:name="_Toc140574592"/>
      <w:r>
        <w:t xml:space="preserve">Figure </w:t>
      </w:r>
      <w:fldSimple w:instr=" SEQ Figure \* ARABIC ">
        <w:r w:rsidR="00C56070">
          <w:rPr>
            <w:noProof/>
          </w:rPr>
          <w:t>12</w:t>
        </w:r>
      </w:fldSimple>
      <w:r>
        <w:t xml:space="preserve"> </w:t>
      </w:r>
      <w:r w:rsidRPr="00850503">
        <w:t>Waveforms</w:t>
      </w:r>
      <w:r w:rsidR="00394F10">
        <w:t xml:space="preserve"> for simulation two</w:t>
      </w:r>
      <w:r w:rsidRPr="00850503">
        <w:t xml:space="preserve"> after tuning the settling time and overshoot.</w:t>
      </w:r>
      <w:bookmarkEnd w:id="40"/>
      <w:r w:rsidR="003F050D">
        <w:br/>
      </w:r>
    </w:p>
    <w:p w14:paraId="4CB28740" w14:textId="47C3363F" w:rsidR="00355E8A" w:rsidRDefault="001D4A16" w:rsidP="002A0B9D">
      <w:r>
        <w:rPr>
          <w:noProof/>
          <w:lang w:eastAsia="en-GB"/>
        </w:rPr>
        <w:drawing>
          <wp:inline distT="0" distB="0" distL="0" distR="0" wp14:anchorId="2704EDD3" wp14:editId="58AA6506">
            <wp:extent cx="5720715" cy="2655570"/>
            <wp:effectExtent l="0" t="0" r="0" b="0"/>
            <wp:docPr id="1832256656" name="Picture 5" descr="A graph with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56656" name="Picture 5" descr="A graph with lines and dot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0715" cy="2655570"/>
                    </a:xfrm>
                    <a:prstGeom prst="rect">
                      <a:avLst/>
                    </a:prstGeom>
                    <a:noFill/>
                    <a:ln>
                      <a:noFill/>
                    </a:ln>
                  </pic:spPr>
                </pic:pic>
              </a:graphicData>
            </a:graphic>
          </wp:inline>
        </w:drawing>
      </w:r>
    </w:p>
    <w:p w14:paraId="59041FEE" w14:textId="0BC09FCC" w:rsidR="00E257F3" w:rsidRPr="00E257F3" w:rsidRDefault="00533E71" w:rsidP="00533E71">
      <w:pPr>
        <w:pStyle w:val="Caption"/>
        <w:rPr>
          <w:noProof/>
        </w:rPr>
      </w:pPr>
      <w:bookmarkStart w:id="41" w:name="_Ref140574223"/>
      <w:bookmarkStart w:id="42" w:name="_Toc140574593"/>
      <w:r>
        <w:t xml:space="preserve">Figure </w:t>
      </w:r>
      <w:fldSimple w:instr=" SEQ Figure \* ARABIC ">
        <w:r w:rsidR="00C56070">
          <w:rPr>
            <w:noProof/>
          </w:rPr>
          <w:t>13</w:t>
        </w:r>
      </w:fldSimple>
      <w:bookmarkEnd w:id="41"/>
      <w:r>
        <w:t xml:space="preserve"> </w:t>
      </w:r>
      <w:r w:rsidRPr="00FE1DB1">
        <w:t>Waveform</w:t>
      </w:r>
      <w:r w:rsidR="00394F10">
        <w:t>s for simulation three</w:t>
      </w:r>
      <w:r w:rsidRPr="00FE1DB1">
        <w:t xml:space="preserve"> after tuning, new transfer function equation and PID reset to 1101.</w:t>
      </w:r>
      <w:bookmarkEnd w:id="42"/>
    </w:p>
    <w:p w14:paraId="4CFC675C" w14:textId="61B645DC" w:rsidR="00E257F3" w:rsidRDefault="001D4A16" w:rsidP="00497FA3">
      <w:pPr>
        <w:jc w:val="center"/>
        <w:rPr>
          <w:noProof/>
        </w:rPr>
      </w:pPr>
      <w:r>
        <w:rPr>
          <w:noProof/>
          <w:lang w:eastAsia="en-GB"/>
        </w:rPr>
        <w:lastRenderedPageBreak/>
        <w:drawing>
          <wp:inline distT="0" distB="0" distL="0" distR="0" wp14:anchorId="347BE316" wp14:editId="125ABFB5">
            <wp:extent cx="5670084" cy="3873500"/>
            <wp:effectExtent l="0" t="0" r="6985" b="0"/>
            <wp:docPr id="13841854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l="1637" t="6791" r="2315" b="7849"/>
                    <a:stretch/>
                  </pic:blipFill>
                  <pic:spPr bwMode="auto">
                    <a:xfrm>
                      <a:off x="0" y="0"/>
                      <a:ext cx="5693201" cy="3889292"/>
                    </a:xfrm>
                    <a:prstGeom prst="rect">
                      <a:avLst/>
                    </a:prstGeom>
                    <a:noFill/>
                    <a:ln>
                      <a:noFill/>
                    </a:ln>
                    <a:extLst>
                      <a:ext uri="{53640926-AAD7-44D8-BBD7-CCE9431645EC}">
                        <a14:shadowObscured xmlns:a14="http://schemas.microsoft.com/office/drawing/2010/main"/>
                      </a:ext>
                    </a:extLst>
                  </pic:spPr>
                </pic:pic>
              </a:graphicData>
            </a:graphic>
          </wp:inline>
        </w:drawing>
      </w:r>
    </w:p>
    <w:p w14:paraId="788AC1E8" w14:textId="2DD8B0A8" w:rsidR="00533E71" w:rsidRPr="002A49CD" w:rsidRDefault="00533E71" w:rsidP="00533E71">
      <w:pPr>
        <w:pStyle w:val="Caption"/>
      </w:pPr>
      <w:bookmarkStart w:id="43" w:name="_Ref140417679"/>
      <w:bookmarkStart w:id="44" w:name="_Toc140574594"/>
      <w:r>
        <w:t xml:space="preserve">Figure </w:t>
      </w:r>
      <w:fldSimple w:instr=" SEQ Figure \* ARABIC ">
        <w:r w:rsidR="00C56070">
          <w:rPr>
            <w:noProof/>
          </w:rPr>
          <w:t>14</w:t>
        </w:r>
      </w:fldSimple>
      <w:bookmarkEnd w:id="43"/>
      <w:r>
        <w:t xml:space="preserve"> </w:t>
      </w:r>
      <w:r w:rsidRPr="002D3568">
        <w:t>Matched settling time and overshoot valued after tuning and running the simulation with the new transfer</w:t>
      </w:r>
      <w:r>
        <w:t xml:space="preserve"> function.</w:t>
      </w:r>
      <w:bookmarkEnd w:id="44"/>
    </w:p>
    <w:p w14:paraId="2D2B4430" w14:textId="402A324E" w:rsidR="00494556" w:rsidRDefault="00494556" w:rsidP="00533E71">
      <w:pPr>
        <w:pStyle w:val="Caption"/>
        <w:jc w:val="center"/>
        <w:rPr>
          <w:noProof/>
        </w:rPr>
      </w:pPr>
    </w:p>
    <w:p w14:paraId="74D99D7D" w14:textId="007E444D" w:rsidR="009039A5" w:rsidRDefault="00533E71" w:rsidP="007C225C">
      <w:pPr>
        <w:rPr>
          <w:noProof/>
        </w:rPr>
      </w:pPr>
      <w:r>
        <w:rPr>
          <w:noProof/>
          <w:lang w:eastAsia="en-GB"/>
        </w:rPr>
        <w:drawing>
          <wp:inline distT="0" distB="0" distL="0" distR="0" wp14:anchorId="5540D2C3" wp14:editId="4FFEE404">
            <wp:extent cx="5720715" cy="2667000"/>
            <wp:effectExtent l="0" t="0" r="0" b="0"/>
            <wp:docPr id="21008188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0715" cy="2667000"/>
                    </a:xfrm>
                    <a:prstGeom prst="rect">
                      <a:avLst/>
                    </a:prstGeom>
                    <a:noFill/>
                    <a:ln>
                      <a:noFill/>
                    </a:ln>
                  </pic:spPr>
                </pic:pic>
              </a:graphicData>
            </a:graphic>
          </wp:inline>
        </w:drawing>
      </w:r>
    </w:p>
    <w:p w14:paraId="3B93E63D" w14:textId="72BABA63" w:rsidR="00533E71" w:rsidRDefault="00085D44" w:rsidP="00085D44">
      <w:pPr>
        <w:pStyle w:val="Caption"/>
      </w:pPr>
      <w:bookmarkStart w:id="45" w:name="_Toc140574595"/>
      <w:r>
        <w:t xml:space="preserve">Figure </w:t>
      </w:r>
      <w:fldSimple w:instr=" SEQ Figure \* ARABIC ">
        <w:r w:rsidR="00BC0329">
          <w:rPr>
            <w:noProof/>
          </w:rPr>
          <w:t>15</w:t>
        </w:r>
      </w:fldSimple>
      <w:r>
        <w:t xml:space="preserve"> </w:t>
      </w:r>
      <w:r w:rsidR="00533E71">
        <w:t>Waveforms</w:t>
      </w:r>
      <w:r w:rsidR="000E4BAB">
        <w:t xml:space="preserve"> for simulation four</w:t>
      </w:r>
      <w:r w:rsidR="00533E71">
        <w:t xml:space="preserve"> after matched settling time and overshoot values.</w:t>
      </w:r>
      <w:bookmarkEnd w:id="45"/>
      <w:r w:rsidR="003F050D">
        <w:br/>
      </w:r>
    </w:p>
    <w:p w14:paraId="54CDEC9A" w14:textId="3235DE59" w:rsidR="00533E71" w:rsidRDefault="00533E71" w:rsidP="004F6136">
      <w:pPr>
        <w:pStyle w:val="Caption"/>
      </w:pPr>
      <w:r>
        <w:rPr>
          <w:noProof/>
          <w:lang w:eastAsia="en-GB"/>
        </w:rPr>
        <w:lastRenderedPageBreak/>
        <w:drawing>
          <wp:inline distT="0" distB="0" distL="0" distR="0" wp14:anchorId="28EE991F" wp14:editId="00F4FC2F">
            <wp:extent cx="5720715" cy="2667000"/>
            <wp:effectExtent l="0" t="0" r="0" b="0"/>
            <wp:docPr id="13492655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0715" cy="2667000"/>
                    </a:xfrm>
                    <a:prstGeom prst="rect">
                      <a:avLst/>
                    </a:prstGeom>
                    <a:noFill/>
                    <a:ln>
                      <a:noFill/>
                    </a:ln>
                  </pic:spPr>
                </pic:pic>
              </a:graphicData>
            </a:graphic>
          </wp:inline>
        </w:drawing>
      </w:r>
    </w:p>
    <w:p w14:paraId="7F82933E" w14:textId="3E792E36" w:rsidR="004F6136" w:rsidRDefault="00533E71" w:rsidP="00085D44">
      <w:pPr>
        <w:pStyle w:val="Caption"/>
      </w:pPr>
      <w:bookmarkStart w:id="46" w:name="_Toc140574596"/>
      <w:r>
        <w:t xml:space="preserve">Figure </w:t>
      </w:r>
      <w:fldSimple w:instr=" SEQ Figure \* ARABIC ">
        <w:r w:rsidR="00BC0329">
          <w:rPr>
            <w:noProof/>
          </w:rPr>
          <w:t>16</w:t>
        </w:r>
      </w:fldSimple>
      <w:r>
        <w:t xml:space="preserve"> Waveforms</w:t>
      </w:r>
      <w:r w:rsidR="000E4BAB">
        <w:t xml:space="preserve"> for simulation five</w:t>
      </w:r>
      <w:r>
        <w:t xml:space="preserve"> with only the transfer function in the simulation.</w:t>
      </w:r>
      <w:bookmarkEnd w:id="46"/>
      <w:r w:rsidR="009039A5">
        <w:br/>
      </w:r>
    </w:p>
    <w:p w14:paraId="1124E54C" w14:textId="77777777" w:rsidR="006167FB" w:rsidRDefault="006167FB" w:rsidP="00C3552F">
      <w:pPr>
        <w:pStyle w:val="Heading3"/>
      </w:pPr>
      <w:bookmarkStart w:id="47" w:name="_Toc140326943"/>
      <w:bookmarkStart w:id="48" w:name="_Toc140406207"/>
      <w:bookmarkStart w:id="49" w:name="_Toc140490575"/>
      <w:bookmarkStart w:id="50" w:name="_Toc140508670"/>
      <w:bookmarkStart w:id="51" w:name="_Toc140509566"/>
      <w:bookmarkStart w:id="52" w:name="_Toc140572660"/>
      <w:bookmarkStart w:id="53" w:name="_Toc140574573"/>
      <w:bookmarkStart w:id="54" w:name="_Toc140575912"/>
      <w:r>
        <w:rPr>
          <w:noProof/>
          <w:lang w:eastAsia="en-GB"/>
        </w:rPr>
        <w:drawing>
          <wp:inline distT="0" distB="0" distL="0" distR="0" wp14:anchorId="6A2FEAFF" wp14:editId="4D3EE3FE">
            <wp:extent cx="5726430" cy="3082925"/>
            <wp:effectExtent l="0" t="0" r="7620" b="3175"/>
            <wp:docPr id="67192434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6430" cy="3082925"/>
                    </a:xfrm>
                    <a:prstGeom prst="rect">
                      <a:avLst/>
                    </a:prstGeom>
                    <a:noFill/>
                    <a:ln>
                      <a:noFill/>
                    </a:ln>
                  </pic:spPr>
                </pic:pic>
              </a:graphicData>
            </a:graphic>
          </wp:inline>
        </w:drawing>
      </w:r>
      <w:bookmarkEnd w:id="47"/>
      <w:bookmarkEnd w:id="48"/>
      <w:bookmarkEnd w:id="49"/>
      <w:bookmarkEnd w:id="50"/>
      <w:bookmarkEnd w:id="51"/>
      <w:bookmarkEnd w:id="52"/>
      <w:bookmarkEnd w:id="53"/>
      <w:bookmarkEnd w:id="54"/>
    </w:p>
    <w:p w14:paraId="17752E28" w14:textId="6B10DEEE" w:rsidR="00E9568E" w:rsidRDefault="006167FB" w:rsidP="003E2DDB">
      <w:pPr>
        <w:pStyle w:val="Caption"/>
        <w:rPr>
          <w:rFonts w:cstheme="minorHAnsi"/>
        </w:rPr>
      </w:pPr>
      <w:bookmarkStart w:id="55" w:name="_Ref140421686"/>
      <w:bookmarkStart w:id="56" w:name="_Toc140574597"/>
      <w:r>
        <w:t xml:space="preserve">Figure </w:t>
      </w:r>
      <w:fldSimple w:instr=" SEQ Figure \* ARABIC ">
        <w:r w:rsidR="00BC0329">
          <w:rPr>
            <w:noProof/>
          </w:rPr>
          <w:t>17</w:t>
        </w:r>
      </w:fldSimple>
      <w:bookmarkEnd w:id="55"/>
      <w:r>
        <w:t xml:space="preserve"> Direct comparison of all five output waveforms.</w:t>
      </w:r>
      <w:bookmarkEnd w:id="56"/>
      <w:r w:rsidR="003F050D">
        <w:br/>
      </w:r>
    </w:p>
    <w:p w14:paraId="65BDAA8A" w14:textId="77777777" w:rsidR="0015761E" w:rsidRDefault="0015761E" w:rsidP="0015761E"/>
    <w:p w14:paraId="34098B41" w14:textId="77777777" w:rsidR="0015761E" w:rsidRDefault="0015761E" w:rsidP="0015761E"/>
    <w:p w14:paraId="0C1B2E15" w14:textId="77777777" w:rsidR="0015761E" w:rsidRDefault="0015761E" w:rsidP="0015761E"/>
    <w:p w14:paraId="6FC25E47" w14:textId="77777777" w:rsidR="0015761E" w:rsidRDefault="0015761E" w:rsidP="0015761E"/>
    <w:p w14:paraId="4EFF3BF8" w14:textId="77777777" w:rsidR="0015761E" w:rsidRDefault="0015761E" w:rsidP="0015761E"/>
    <w:p w14:paraId="305CEE37" w14:textId="77777777" w:rsidR="0015761E" w:rsidRDefault="0015761E" w:rsidP="0015761E"/>
    <w:p w14:paraId="4D5BCCCA" w14:textId="46EB38F6" w:rsidR="00165C1A" w:rsidRPr="008D6236" w:rsidRDefault="003966AC" w:rsidP="008D6236">
      <w:pPr>
        <w:pStyle w:val="Heading2"/>
      </w:pPr>
      <w:bookmarkStart w:id="57" w:name="_Toc140575913"/>
      <w:r w:rsidRPr="008D6236">
        <w:lastRenderedPageBreak/>
        <w:t>Discussion</w:t>
      </w:r>
      <w:bookmarkEnd w:id="57"/>
    </w:p>
    <w:p w14:paraId="1FDD5395" w14:textId="5526BC0F" w:rsidR="00614500" w:rsidRDefault="00180355" w:rsidP="00614500">
      <w:pPr>
        <w:rPr>
          <w:rFonts w:cstheme="minorHAnsi"/>
          <w:shd w:val="clear" w:color="auto" w:fill="FFFFFF"/>
        </w:rPr>
      </w:pPr>
      <w:r>
        <w:rPr>
          <w:rFonts w:cstheme="minorHAnsi"/>
          <w:shd w:val="clear" w:color="auto" w:fill="FFFFFF"/>
        </w:rPr>
        <w:t xml:space="preserve">The first simulation in </w:t>
      </w:r>
      <w:r>
        <w:rPr>
          <w:rFonts w:cstheme="minorHAnsi"/>
          <w:shd w:val="clear" w:color="auto" w:fill="FFFFFF"/>
        </w:rPr>
        <w:fldChar w:fldCharType="begin"/>
      </w:r>
      <w:r>
        <w:rPr>
          <w:rFonts w:cstheme="minorHAnsi"/>
          <w:shd w:val="clear" w:color="auto" w:fill="FFFFFF"/>
        </w:rPr>
        <w:instrText xml:space="preserve"> REF _Ref140573931 \h </w:instrText>
      </w:r>
      <w:r>
        <w:rPr>
          <w:rFonts w:cstheme="minorHAnsi"/>
          <w:shd w:val="clear" w:color="auto" w:fill="FFFFFF"/>
        </w:rPr>
      </w:r>
      <w:r>
        <w:rPr>
          <w:rFonts w:cstheme="minorHAnsi"/>
          <w:shd w:val="clear" w:color="auto" w:fill="FFFFFF"/>
        </w:rPr>
        <w:fldChar w:fldCharType="separate"/>
      </w:r>
      <w:r>
        <w:t xml:space="preserve">Figure </w:t>
      </w:r>
      <w:r>
        <w:rPr>
          <w:noProof/>
        </w:rPr>
        <w:t>10</w:t>
      </w:r>
      <w:r>
        <w:rPr>
          <w:rFonts w:cstheme="minorHAnsi"/>
          <w:shd w:val="clear" w:color="auto" w:fill="FFFFFF"/>
        </w:rPr>
        <w:fldChar w:fldCharType="end"/>
      </w:r>
      <w:r>
        <w:rPr>
          <w:rFonts w:cstheme="minorHAnsi"/>
          <w:shd w:val="clear" w:color="auto" w:fill="FFFFFF"/>
        </w:rPr>
        <w:t xml:space="preserve"> shows a long settling time on the output waveform with this improving for the other simulations. The waveform in </w:t>
      </w:r>
      <w:r>
        <w:rPr>
          <w:rFonts w:cstheme="minorHAnsi"/>
          <w:shd w:val="clear" w:color="auto" w:fill="FFFFFF"/>
        </w:rPr>
        <w:fldChar w:fldCharType="begin"/>
      </w:r>
      <w:r>
        <w:rPr>
          <w:rFonts w:cstheme="minorHAnsi"/>
          <w:shd w:val="clear" w:color="auto" w:fill="FFFFFF"/>
        </w:rPr>
        <w:instrText xml:space="preserve"> REF _Ref140574223 \h </w:instrText>
      </w:r>
      <w:r>
        <w:rPr>
          <w:rFonts w:cstheme="minorHAnsi"/>
          <w:shd w:val="clear" w:color="auto" w:fill="FFFFFF"/>
        </w:rPr>
      </w:r>
      <w:r>
        <w:rPr>
          <w:rFonts w:cstheme="minorHAnsi"/>
          <w:shd w:val="clear" w:color="auto" w:fill="FFFFFF"/>
        </w:rPr>
        <w:fldChar w:fldCharType="separate"/>
      </w:r>
      <w:r>
        <w:t xml:space="preserve">Figure </w:t>
      </w:r>
      <w:r>
        <w:rPr>
          <w:noProof/>
        </w:rPr>
        <w:t>13</w:t>
      </w:r>
      <w:r>
        <w:rPr>
          <w:rFonts w:cstheme="minorHAnsi"/>
          <w:shd w:val="clear" w:color="auto" w:fill="FFFFFF"/>
        </w:rPr>
        <w:fldChar w:fldCharType="end"/>
      </w:r>
      <w:r>
        <w:rPr>
          <w:rFonts w:cstheme="minorHAnsi"/>
          <w:shd w:val="clear" w:color="auto" w:fill="FFFFFF"/>
        </w:rPr>
        <w:t xml:space="preserve"> is not as expect</w:t>
      </w:r>
      <w:r w:rsidR="00AD0AB0">
        <w:rPr>
          <w:rFonts w:cstheme="minorHAnsi"/>
          <w:shd w:val="clear" w:color="auto" w:fill="FFFFFF"/>
        </w:rPr>
        <w:t>ed,</w:t>
      </w:r>
      <w:r>
        <w:rPr>
          <w:rFonts w:cstheme="minorHAnsi"/>
          <w:shd w:val="clear" w:color="auto" w:fill="FFFFFF"/>
        </w:rPr>
        <w:t xml:space="preserve"> but it is unclear why this result was generated. However, </w:t>
      </w:r>
      <w:r>
        <w:t>t</w:t>
      </w:r>
      <w:r w:rsidR="00614500">
        <w:t xml:space="preserve">he </w:t>
      </w:r>
      <w:r>
        <w:t xml:space="preserve">other </w:t>
      </w:r>
      <w:r w:rsidR="00614500">
        <w:t xml:space="preserve">simulations in this paper demonstrate accurate PID tuning within the required constraints and </w:t>
      </w:r>
      <w:r w:rsidR="00A03D45">
        <w:t>that these</w:t>
      </w:r>
      <w:r w:rsidR="00614500">
        <w:t xml:space="preserve"> values</w:t>
      </w:r>
      <w:r w:rsidR="00A03D45">
        <w:t xml:space="preserve"> can be used</w:t>
      </w:r>
      <w:r w:rsidR="00614500">
        <w:t xml:space="preserve"> to find the whole system closed-loop transfer function. Th</w:t>
      </w:r>
      <w:r w:rsidR="00A03D45">
        <w:t>e transfer function was used</w:t>
      </w:r>
      <w:r w:rsidR="00614500">
        <w:t xml:space="preserve"> to replace the PID controller in the system </w:t>
      </w:r>
      <w:r>
        <w:t>with</w:t>
      </w:r>
      <w:r w:rsidR="00614500">
        <w:t xml:space="preserve"> identical results generated</w:t>
      </w:r>
      <w:r>
        <w:t xml:space="preserve">, as shown in </w:t>
      </w:r>
      <w:r>
        <w:fldChar w:fldCharType="begin"/>
      </w:r>
      <w:r>
        <w:instrText xml:space="preserve"> REF _Ref140421686 \h </w:instrText>
      </w:r>
      <w:r>
        <w:fldChar w:fldCharType="separate"/>
      </w:r>
      <w:r>
        <w:t xml:space="preserve">Figure </w:t>
      </w:r>
      <w:r>
        <w:rPr>
          <w:noProof/>
        </w:rPr>
        <w:t>17</w:t>
      </w:r>
      <w:r>
        <w:fldChar w:fldCharType="end"/>
      </w:r>
      <w:r w:rsidR="00614500">
        <w:t xml:space="preserve">. This process can be used to </w:t>
      </w:r>
      <w:r w:rsidR="00614500">
        <w:rPr>
          <w:rFonts w:cstheme="minorHAnsi"/>
          <w:shd w:val="clear" w:color="auto" w:fill="FFFFFF"/>
        </w:rPr>
        <w:t>mathematical</w:t>
      </w:r>
      <w:r w:rsidR="00AD0AB0">
        <w:rPr>
          <w:rFonts w:cstheme="minorHAnsi"/>
          <w:shd w:val="clear" w:color="auto" w:fill="FFFFFF"/>
        </w:rPr>
        <w:t>ly</w:t>
      </w:r>
      <w:r w:rsidR="00614500">
        <w:rPr>
          <w:rFonts w:cstheme="minorHAnsi"/>
          <w:shd w:val="clear" w:color="auto" w:fill="FFFFFF"/>
        </w:rPr>
        <w:t xml:space="preserve"> </w:t>
      </w:r>
      <w:r w:rsidR="000E4BAB">
        <w:rPr>
          <w:rFonts w:cstheme="minorHAnsi"/>
          <w:shd w:val="clear" w:color="auto" w:fill="FFFFFF"/>
        </w:rPr>
        <w:t>validate</w:t>
      </w:r>
      <w:r w:rsidR="00614500">
        <w:rPr>
          <w:rFonts w:cstheme="minorHAnsi"/>
          <w:shd w:val="clear" w:color="auto" w:fill="FFFFFF"/>
        </w:rPr>
        <w:t xml:space="preserve"> the </w:t>
      </w:r>
      <w:r>
        <w:rPr>
          <w:rFonts w:cstheme="minorHAnsi"/>
          <w:shd w:val="clear" w:color="auto" w:fill="FFFFFF"/>
        </w:rPr>
        <w:t xml:space="preserve">designed </w:t>
      </w:r>
      <w:r w:rsidR="00614500">
        <w:rPr>
          <w:rFonts w:cstheme="minorHAnsi"/>
          <w:shd w:val="clear" w:color="auto" w:fill="FFFFFF"/>
        </w:rPr>
        <w:t>system.</w:t>
      </w:r>
      <w:r>
        <w:rPr>
          <w:rFonts w:cstheme="minorHAnsi"/>
          <w:shd w:val="clear" w:color="auto" w:fill="FFFFFF"/>
        </w:rPr>
        <w:t xml:space="preserve"> </w:t>
      </w:r>
    </w:p>
    <w:p w14:paraId="0541BAB9" w14:textId="0F23A0D2" w:rsidR="00614500" w:rsidRDefault="00614500" w:rsidP="00D214B9">
      <w:pPr>
        <w:rPr>
          <w:rFonts w:eastAsia="Times New Roman" w:cstheme="minorHAnsi"/>
          <w:color w:val="000000"/>
        </w:rPr>
      </w:pPr>
      <w:r>
        <w:rPr>
          <w:rFonts w:cstheme="minorHAnsi"/>
          <w:shd w:val="clear" w:color="auto" w:fill="FFFFFF"/>
        </w:rPr>
        <w:t>While the constraints in this task would not</w:t>
      </w:r>
      <w:r>
        <w:t xml:space="preserve"> be sufficient for a </w:t>
      </w:r>
      <w:r w:rsidR="006B218C">
        <w:t>high-performance</w:t>
      </w:r>
      <w:r>
        <w:t xml:space="preserve"> system such as the CIWS, the task demonstrates the basics of the process which would be used to create the control system for the CIWS.</w:t>
      </w:r>
    </w:p>
    <w:p w14:paraId="0A5389DA" w14:textId="4705991D" w:rsidR="00085A1E" w:rsidRPr="00A65CF1" w:rsidRDefault="002E36AB" w:rsidP="00D214B9">
      <w:pPr>
        <w:shd w:val="clear" w:color="auto" w:fill="FFFFFF"/>
        <w:spacing w:after="0"/>
        <w:textAlignment w:val="baseline"/>
        <w:rPr>
          <w:rFonts w:eastAsia="Times New Roman" w:cstheme="minorHAnsi"/>
          <w:color w:val="000000"/>
        </w:rPr>
      </w:pPr>
      <w:r w:rsidRPr="00A65CF1">
        <w:rPr>
          <w:rFonts w:eastAsia="Times New Roman" w:cstheme="minorHAnsi"/>
          <w:color w:val="000000"/>
        </w:rPr>
        <w:t xml:space="preserve">Despite </w:t>
      </w:r>
      <w:r w:rsidR="00C56AC6">
        <w:rPr>
          <w:rFonts w:eastAsia="Times New Roman" w:cstheme="minorHAnsi"/>
          <w:color w:val="000000"/>
        </w:rPr>
        <w:t>control system</w:t>
      </w:r>
      <w:r w:rsidR="00A03D45">
        <w:rPr>
          <w:rFonts w:eastAsia="Times New Roman" w:cstheme="minorHAnsi"/>
          <w:color w:val="000000"/>
        </w:rPr>
        <w:t>s</w:t>
      </w:r>
      <w:r w:rsidR="00C56AC6">
        <w:rPr>
          <w:rFonts w:eastAsia="Times New Roman" w:cstheme="minorHAnsi"/>
          <w:color w:val="000000"/>
        </w:rPr>
        <w:t xml:space="preserve"> </w:t>
      </w:r>
      <w:r w:rsidR="00844028" w:rsidRPr="00A65CF1">
        <w:rPr>
          <w:rFonts w:eastAsia="Times New Roman" w:cstheme="minorHAnsi"/>
          <w:color w:val="000000"/>
        </w:rPr>
        <w:t xml:space="preserve">being an invaluable tool in the engineering world, </w:t>
      </w:r>
      <w:r w:rsidR="00C56AC6">
        <w:rPr>
          <w:rFonts w:eastAsia="Times New Roman" w:cstheme="minorHAnsi"/>
          <w:color w:val="000000"/>
        </w:rPr>
        <w:t xml:space="preserve">there </w:t>
      </w:r>
      <w:r w:rsidR="00744924">
        <w:rPr>
          <w:rFonts w:eastAsia="Times New Roman" w:cstheme="minorHAnsi"/>
          <w:color w:val="000000"/>
        </w:rPr>
        <w:t>are</w:t>
      </w:r>
      <w:r w:rsidR="00844028" w:rsidRPr="00A65CF1">
        <w:rPr>
          <w:rFonts w:eastAsia="Times New Roman" w:cstheme="minorHAnsi"/>
          <w:color w:val="000000"/>
        </w:rPr>
        <w:t xml:space="preserve"> limitations</w:t>
      </w:r>
      <w:r w:rsidR="00C56AC6">
        <w:rPr>
          <w:rFonts w:eastAsia="Times New Roman" w:cstheme="minorHAnsi"/>
          <w:color w:val="000000"/>
        </w:rPr>
        <w:t xml:space="preserve"> worthy of consideration</w:t>
      </w:r>
      <w:r w:rsidR="00AB3E65" w:rsidRPr="00A65CF1">
        <w:rPr>
          <w:rFonts w:eastAsia="Times New Roman" w:cstheme="minorHAnsi"/>
          <w:color w:val="000000"/>
        </w:rPr>
        <w:t>:</w:t>
      </w:r>
    </w:p>
    <w:p w14:paraId="4CDF5110" w14:textId="77777777" w:rsidR="00C1778A" w:rsidRPr="00A65CF1" w:rsidRDefault="00C1778A" w:rsidP="00D214B9">
      <w:pPr>
        <w:shd w:val="clear" w:color="auto" w:fill="FFFFFF"/>
        <w:spacing w:after="0"/>
        <w:textAlignment w:val="baseline"/>
        <w:rPr>
          <w:rFonts w:eastAsia="Times New Roman" w:cstheme="minorHAnsi"/>
          <w:color w:val="000000"/>
        </w:rPr>
      </w:pPr>
    </w:p>
    <w:p w14:paraId="54DF2818" w14:textId="679B5D81" w:rsidR="00085A1E" w:rsidRPr="00A65CF1" w:rsidRDefault="0097625A" w:rsidP="00D214B9">
      <w:pPr>
        <w:pStyle w:val="ListParagraph"/>
        <w:numPr>
          <w:ilvl w:val="0"/>
          <w:numId w:val="4"/>
        </w:numPr>
        <w:shd w:val="clear" w:color="auto" w:fill="FFFFFF"/>
        <w:spacing w:after="0"/>
        <w:ind w:left="714" w:hanging="357"/>
        <w:textAlignment w:val="baseline"/>
        <w:rPr>
          <w:rFonts w:eastAsia="Times New Roman" w:cstheme="minorHAnsi"/>
          <w:color w:val="000000"/>
        </w:rPr>
      </w:pPr>
      <w:r w:rsidRPr="00A65CF1">
        <w:rPr>
          <w:rFonts w:eastAsia="Times New Roman" w:cstheme="minorHAnsi"/>
          <w:color w:val="000000"/>
        </w:rPr>
        <w:t xml:space="preserve">Human error – </w:t>
      </w:r>
      <w:r w:rsidR="007A1404" w:rsidRPr="00A65CF1">
        <w:rPr>
          <w:rFonts w:eastAsia="Times New Roman" w:cstheme="minorHAnsi"/>
          <w:color w:val="000000"/>
        </w:rPr>
        <w:t xml:space="preserve">the </w:t>
      </w:r>
      <w:r w:rsidR="00FE319A">
        <w:rPr>
          <w:rFonts w:eastAsia="Times New Roman" w:cstheme="minorHAnsi"/>
          <w:color w:val="000000"/>
        </w:rPr>
        <w:t>system</w:t>
      </w:r>
      <w:r w:rsidR="007A1404" w:rsidRPr="00A65CF1">
        <w:rPr>
          <w:rFonts w:eastAsia="Times New Roman" w:cstheme="minorHAnsi"/>
          <w:color w:val="000000"/>
        </w:rPr>
        <w:t xml:space="preserve"> </w:t>
      </w:r>
      <w:r w:rsidR="00692557">
        <w:rPr>
          <w:rFonts w:eastAsia="Times New Roman" w:cstheme="minorHAnsi"/>
          <w:color w:val="000000"/>
        </w:rPr>
        <w:t>is only as</w:t>
      </w:r>
      <w:r w:rsidR="007A1404" w:rsidRPr="00A65CF1">
        <w:rPr>
          <w:rFonts w:eastAsia="Times New Roman" w:cstheme="minorHAnsi"/>
          <w:color w:val="000000"/>
        </w:rPr>
        <w:t xml:space="preserve"> accurate as the information </w:t>
      </w:r>
      <w:r w:rsidR="00FE319A">
        <w:rPr>
          <w:rFonts w:eastAsia="Times New Roman" w:cstheme="minorHAnsi"/>
          <w:color w:val="000000"/>
        </w:rPr>
        <w:t>input</w:t>
      </w:r>
      <w:r w:rsidR="007A1404" w:rsidRPr="00A65CF1">
        <w:rPr>
          <w:rFonts w:eastAsia="Times New Roman" w:cstheme="minorHAnsi"/>
          <w:color w:val="000000"/>
        </w:rPr>
        <w:t xml:space="preserve"> by the user. If a mistake is made defining any </w:t>
      </w:r>
      <w:r w:rsidR="00DE5F03" w:rsidRPr="00A65CF1">
        <w:rPr>
          <w:rFonts w:eastAsia="Times New Roman" w:cstheme="minorHAnsi"/>
          <w:color w:val="000000"/>
        </w:rPr>
        <w:t xml:space="preserve">parameter, this will be carried forward to the </w:t>
      </w:r>
      <w:r w:rsidR="00FE319A">
        <w:rPr>
          <w:rFonts w:eastAsia="Times New Roman" w:cstheme="minorHAnsi"/>
          <w:color w:val="000000"/>
        </w:rPr>
        <w:t>final design leading to the possibility of instability.</w:t>
      </w:r>
    </w:p>
    <w:p w14:paraId="616D07EC" w14:textId="368E9464" w:rsidR="0090171C" w:rsidRPr="00C56AC6" w:rsidRDefault="0090171C" w:rsidP="00D214B9">
      <w:pPr>
        <w:pStyle w:val="ListParagraph"/>
        <w:numPr>
          <w:ilvl w:val="0"/>
          <w:numId w:val="4"/>
        </w:numPr>
        <w:shd w:val="clear" w:color="auto" w:fill="FFFFFF"/>
        <w:spacing w:after="0"/>
        <w:textAlignment w:val="baseline"/>
        <w:rPr>
          <w:rFonts w:eastAsia="Times New Roman" w:cstheme="minorHAnsi"/>
          <w:color w:val="000000"/>
        </w:rPr>
      </w:pPr>
      <w:r w:rsidRPr="00C56AC6">
        <w:rPr>
          <w:rFonts w:eastAsia="Times New Roman" w:cstheme="minorHAnsi"/>
          <w:color w:val="000000"/>
        </w:rPr>
        <w:t>User</w:t>
      </w:r>
      <w:r w:rsidR="00A03D45">
        <w:rPr>
          <w:rFonts w:eastAsia="Times New Roman" w:cstheme="minorHAnsi"/>
          <w:color w:val="000000"/>
        </w:rPr>
        <w:t xml:space="preserve"> </w:t>
      </w:r>
      <w:r w:rsidRPr="00C56AC6">
        <w:rPr>
          <w:rFonts w:eastAsia="Times New Roman" w:cstheme="minorHAnsi"/>
          <w:color w:val="000000"/>
        </w:rPr>
        <w:t xml:space="preserve">competence – it </w:t>
      </w:r>
      <w:r w:rsidR="00C56AC6" w:rsidRPr="00C56AC6">
        <w:rPr>
          <w:rFonts w:eastAsia="Times New Roman" w:cstheme="minorHAnsi"/>
          <w:color w:val="000000"/>
        </w:rPr>
        <w:t>take</w:t>
      </w:r>
      <w:r w:rsidR="00F85011">
        <w:rPr>
          <w:rFonts w:eastAsia="Times New Roman" w:cstheme="minorHAnsi"/>
          <w:color w:val="000000"/>
        </w:rPr>
        <w:t>s</w:t>
      </w:r>
      <w:r w:rsidR="00C56AC6" w:rsidRPr="00C56AC6">
        <w:rPr>
          <w:rFonts w:eastAsia="Times New Roman" w:cstheme="minorHAnsi"/>
          <w:color w:val="000000"/>
        </w:rPr>
        <w:t xml:space="preserve"> several</w:t>
      </w:r>
      <w:r w:rsidRPr="00C56AC6">
        <w:rPr>
          <w:rFonts w:eastAsia="Times New Roman" w:cstheme="minorHAnsi"/>
          <w:color w:val="000000"/>
        </w:rPr>
        <w:t xml:space="preserve"> years of </w:t>
      </w:r>
      <w:r w:rsidR="00B12984" w:rsidRPr="00C56AC6">
        <w:rPr>
          <w:rFonts w:eastAsia="Times New Roman" w:cstheme="minorHAnsi"/>
          <w:color w:val="000000"/>
        </w:rPr>
        <w:t xml:space="preserve">experience to </w:t>
      </w:r>
      <w:r w:rsidR="0010076D">
        <w:rPr>
          <w:rFonts w:eastAsia="Times New Roman" w:cstheme="minorHAnsi"/>
          <w:color w:val="000000"/>
        </w:rPr>
        <w:t xml:space="preserve">be able to </w:t>
      </w:r>
      <w:r w:rsidR="00F85011">
        <w:rPr>
          <w:rFonts w:eastAsia="Times New Roman" w:cstheme="minorHAnsi"/>
          <w:color w:val="000000"/>
        </w:rPr>
        <w:t xml:space="preserve">effectively use MATLAB and </w:t>
      </w:r>
      <w:r w:rsidR="008D6236">
        <w:rPr>
          <w:rFonts w:eastAsia="Times New Roman" w:cstheme="minorHAnsi"/>
          <w:color w:val="000000"/>
        </w:rPr>
        <w:t>Simulink</w:t>
      </w:r>
      <w:r w:rsidR="00B12984" w:rsidRPr="00C56AC6">
        <w:rPr>
          <w:rFonts w:eastAsia="Times New Roman" w:cstheme="minorHAnsi"/>
          <w:color w:val="000000"/>
        </w:rPr>
        <w:t xml:space="preserve">. </w:t>
      </w:r>
      <w:r w:rsidR="00AE6E51" w:rsidRPr="00C56AC6">
        <w:rPr>
          <w:rFonts w:eastAsia="Times New Roman" w:cstheme="minorHAnsi"/>
          <w:color w:val="000000"/>
        </w:rPr>
        <w:t xml:space="preserve">While </w:t>
      </w:r>
      <w:r w:rsidR="00C56AC6" w:rsidRPr="00C56AC6">
        <w:rPr>
          <w:rFonts w:eastAsia="Times New Roman" w:cstheme="minorHAnsi"/>
          <w:color w:val="000000"/>
        </w:rPr>
        <w:t>the software is to</w:t>
      </w:r>
      <w:r w:rsidR="00AE6E51" w:rsidRPr="00C56AC6">
        <w:rPr>
          <w:rFonts w:eastAsia="Times New Roman" w:cstheme="minorHAnsi"/>
          <w:color w:val="000000"/>
        </w:rPr>
        <w:t xml:space="preserve"> some extent user friendly, this </w:t>
      </w:r>
      <w:r w:rsidR="00F85011">
        <w:rPr>
          <w:rFonts w:eastAsia="Times New Roman" w:cstheme="minorHAnsi"/>
          <w:color w:val="000000"/>
        </w:rPr>
        <w:t>won’t</w:t>
      </w:r>
      <w:r w:rsidR="00AE6E51" w:rsidRPr="00C56AC6">
        <w:rPr>
          <w:rFonts w:eastAsia="Times New Roman" w:cstheme="minorHAnsi"/>
          <w:color w:val="000000"/>
        </w:rPr>
        <w:t xml:space="preserve"> </w:t>
      </w:r>
      <w:r w:rsidR="00EE7E2D" w:rsidRPr="00C56AC6">
        <w:rPr>
          <w:rFonts w:eastAsia="Times New Roman" w:cstheme="minorHAnsi"/>
          <w:color w:val="000000"/>
        </w:rPr>
        <w:t>make up for lack of knowledge</w:t>
      </w:r>
      <w:r w:rsidR="00F85011">
        <w:rPr>
          <w:rFonts w:eastAsia="Times New Roman" w:cstheme="minorHAnsi"/>
          <w:color w:val="000000"/>
        </w:rPr>
        <w:t>,</w:t>
      </w:r>
      <w:r w:rsidR="0010076D">
        <w:rPr>
          <w:rFonts w:eastAsia="Times New Roman" w:cstheme="minorHAnsi"/>
          <w:color w:val="000000"/>
        </w:rPr>
        <w:t xml:space="preserve"> making the modelling of complex systems a challenge</w:t>
      </w:r>
      <w:r w:rsidR="005346D5" w:rsidRPr="00C56AC6">
        <w:rPr>
          <w:rFonts w:eastAsia="Times New Roman" w:cstheme="minorHAnsi"/>
          <w:color w:val="000000"/>
        </w:rPr>
        <w:t>.</w:t>
      </w:r>
      <w:r w:rsidR="00012EBA" w:rsidRPr="00C56AC6">
        <w:rPr>
          <w:rFonts w:eastAsia="Times New Roman" w:cstheme="minorHAnsi"/>
          <w:color w:val="000000"/>
        </w:rPr>
        <w:t xml:space="preserve"> An understanding of the </w:t>
      </w:r>
      <w:r w:rsidR="00C56AC6" w:rsidRPr="00C56AC6">
        <w:rPr>
          <w:rFonts w:eastAsia="Times New Roman" w:cstheme="minorHAnsi"/>
          <w:color w:val="000000"/>
        </w:rPr>
        <w:t>system being modelled, and the software</w:t>
      </w:r>
      <w:r w:rsidR="00F85011">
        <w:rPr>
          <w:rFonts w:eastAsia="Times New Roman" w:cstheme="minorHAnsi"/>
          <w:color w:val="000000"/>
        </w:rPr>
        <w:t>,</w:t>
      </w:r>
      <w:r w:rsidR="00C56AC6">
        <w:rPr>
          <w:rFonts w:eastAsia="Times New Roman" w:cstheme="minorHAnsi"/>
          <w:color w:val="000000"/>
        </w:rPr>
        <w:t xml:space="preserve"> </w:t>
      </w:r>
      <w:r w:rsidR="00265F9B" w:rsidRPr="00C56AC6">
        <w:rPr>
          <w:rFonts w:eastAsia="Times New Roman" w:cstheme="minorHAnsi"/>
          <w:color w:val="000000"/>
        </w:rPr>
        <w:t xml:space="preserve">is critical to </w:t>
      </w:r>
      <w:r w:rsidR="00F85011">
        <w:rPr>
          <w:rFonts w:eastAsia="Times New Roman" w:cstheme="minorHAnsi"/>
          <w:color w:val="000000"/>
        </w:rPr>
        <w:t>creating a valid model.</w:t>
      </w:r>
    </w:p>
    <w:p w14:paraId="4F88D6B1" w14:textId="1B06F564" w:rsidR="00C56AC6" w:rsidRDefault="003314C5" w:rsidP="00D214B9">
      <w:pPr>
        <w:pStyle w:val="ListParagraph"/>
        <w:numPr>
          <w:ilvl w:val="0"/>
          <w:numId w:val="4"/>
        </w:numPr>
        <w:shd w:val="clear" w:color="auto" w:fill="FFFFFF"/>
        <w:spacing w:after="0"/>
        <w:textAlignment w:val="baseline"/>
        <w:rPr>
          <w:rFonts w:eastAsia="Times New Roman" w:cstheme="minorHAnsi"/>
          <w:color w:val="000000"/>
        </w:rPr>
      </w:pPr>
      <w:r w:rsidRPr="00A65CF1">
        <w:rPr>
          <w:rFonts w:eastAsia="Times New Roman" w:cstheme="minorHAnsi"/>
          <w:color w:val="000000"/>
        </w:rPr>
        <w:t>Uncertainty</w:t>
      </w:r>
      <w:r w:rsidR="00C56AC6">
        <w:rPr>
          <w:rFonts w:eastAsia="Times New Roman" w:cstheme="minorHAnsi"/>
          <w:color w:val="000000"/>
        </w:rPr>
        <w:t xml:space="preserve">. </w:t>
      </w:r>
      <w:r w:rsidR="00026784" w:rsidRPr="00A65CF1">
        <w:rPr>
          <w:rFonts w:eastAsia="Times New Roman" w:cstheme="minorHAnsi"/>
          <w:color w:val="000000"/>
        </w:rPr>
        <w:t xml:space="preserve">If there is </w:t>
      </w:r>
      <w:r w:rsidR="00634B6F" w:rsidRPr="00A65CF1">
        <w:rPr>
          <w:rFonts w:eastAsia="Times New Roman" w:cstheme="minorHAnsi"/>
          <w:color w:val="000000"/>
        </w:rPr>
        <w:t>a potential</w:t>
      </w:r>
      <w:r w:rsidR="00026784" w:rsidRPr="00A65CF1">
        <w:rPr>
          <w:rFonts w:eastAsia="Times New Roman" w:cstheme="minorHAnsi"/>
          <w:color w:val="000000"/>
        </w:rPr>
        <w:t xml:space="preserve"> </w:t>
      </w:r>
      <w:r w:rsidR="00B22180" w:rsidRPr="00A65CF1">
        <w:rPr>
          <w:rFonts w:eastAsia="Times New Roman" w:cstheme="minorHAnsi"/>
          <w:color w:val="000000"/>
        </w:rPr>
        <w:t>deficiency in the model</w:t>
      </w:r>
      <w:r w:rsidR="00026784" w:rsidRPr="00A65CF1">
        <w:rPr>
          <w:rFonts w:eastAsia="Times New Roman" w:cstheme="minorHAnsi"/>
          <w:color w:val="000000"/>
        </w:rPr>
        <w:t xml:space="preserve"> due to lack of knowledge</w:t>
      </w:r>
      <w:r w:rsidR="00C56AC6">
        <w:rPr>
          <w:rFonts w:eastAsia="Times New Roman" w:cstheme="minorHAnsi"/>
          <w:color w:val="000000"/>
        </w:rPr>
        <w:t xml:space="preserve"> and understanding</w:t>
      </w:r>
      <w:r w:rsidR="00026784" w:rsidRPr="00A65CF1">
        <w:rPr>
          <w:rFonts w:eastAsia="Times New Roman" w:cstheme="minorHAnsi"/>
          <w:color w:val="000000"/>
        </w:rPr>
        <w:t>, how can it be accounted for</w:t>
      </w:r>
      <w:r w:rsidR="00E20E19" w:rsidRPr="00A65CF1">
        <w:rPr>
          <w:rFonts w:eastAsia="Times New Roman" w:cstheme="minorHAnsi"/>
          <w:color w:val="000000"/>
        </w:rPr>
        <w:t xml:space="preserve"> in the results</w:t>
      </w:r>
      <w:r w:rsidR="00026784" w:rsidRPr="00A65CF1">
        <w:rPr>
          <w:rFonts w:eastAsia="Times New Roman" w:cstheme="minorHAnsi"/>
          <w:color w:val="000000"/>
        </w:rPr>
        <w:t>?</w:t>
      </w:r>
    </w:p>
    <w:p w14:paraId="07E3CBE7" w14:textId="77777777" w:rsidR="00EC5D92" w:rsidRDefault="00EC5D92" w:rsidP="00D214B9">
      <w:pPr>
        <w:shd w:val="clear" w:color="auto" w:fill="FFFFFF"/>
        <w:spacing w:after="0"/>
        <w:textAlignment w:val="baseline"/>
        <w:rPr>
          <w:rFonts w:eastAsia="Times New Roman" w:cstheme="minorHAnsi"/>
          <w:color w:val="000000"/>
        </w:rPr>
      </w:pPr>
    </w:p>
    <w:p w14:paraId="08C56712" w14:textId="06B4B039" w:rsidR="00744924" w:rsidRPr="00EC5D92" w:rsidRDefault="00EC5D92" w:rsidP="00D214B9">
      <w:pPr>
        <w:shd w:val="clear" w:color="auto" w:fill="FFFFFF"/>
        <w:spacing w:after="0"/>
        <w:textAlignment w:val="baseline"/>
        <w:rPr>
          <w:rFonts w:eastAsia="Times New Roman" w:cstheme="minorHAnsi"/>
          <w:color w:val="000000"/>
        </w:rPr>
      </w:pPr>
      <w:r>
        <w:rPr>
          <w:rFonts w:eastAsia="Times New Roman" w:cstheme="minorHAnsi"/>
          <w:color w:val="000000"/>
        </w:rPr>
        <w:t xml:space="preserve">Although </w:t>
      </w:r>
      <w:r w:rsidR="00D214B9">
        <w:rPr>
          <w:rFonts w:eastAsia="Times New Roman" w:cstheme="minorHAnsi"/>
          <w:color w:val="000000"/>
        </w:rPr>
        <w:t xml:space="preserve">identical waveforms were obtained for </w:t>
      </w:r>
      <w:r>
        <w:rPr>
          <w:rFonts w:eastAsia="Times New Roman" w:cstheme="minorHAnsi"/>
          <w:color w:val="000000"/>
        </w:rPr>
        <w:t xml:space="preserve">three of the </w:t>
      </w:r>
      <w:r w:rsidR="00D214B9">
        <w:rPr>
          <w:rFonts w:eastAsia="Times New Roman" w:cstheme="minorHAnsi"/>
          <w:color w:val="000000"/>
        </w:rPr>
        <w:t>simulation</w:t>
      </w:r>
      <w:r w:rsidR="00AD0AB0">
        <w:rPr>
          <w:rFonts w:eastAsia="Times New Roman" w:cstheme="minorHAnsi"/>
          <w:color w:val="000000"/>
        </w:rPr>
        <w:t>s</w:t>
      </w:r>
      <w:r w:rsidR="00744924">
        <w:rPr>
          <w:rFonts w:eastAsia="Times New Roman" w:cstheme="minorHAnsi"/>
          <w:color w:val="000000"/>
        </w:rPr>
        <w:t>,</w:t>
      </w:r>
      <w:r>
        <w:rPr>
          <w:rFonts w:eastAsia="Times New Roman" w:cstheme="minorHAnsi"/>
          <w:color w:val="000000"/>
        </w:rPr>
        <w:t xml:space="preserve"> indicating the</w:t>
      </w:r>
      <w:r w:rsidR="00D214B9">
        <w:rPr>
          <w:rFonts w:eastAsia="Times New Roman" w:cstheme="minorHAnsi"/>
          <w:color w:val="000000"/>
        </w:rPr>
        <w:t xml:space="preserve">y </w:t>
      </w:r>
      <w:r>
        <w:rPr>
          <w:rFonts w:eastAsia="Times New Roman" w:cstheme="minorHAnsi"/>
          <w:color w:val="000000"/>
        </w:rPr>
        <w:t xml:space="preserve">were performed correctly, the user was </w:t>
      </w:r>
      <w:r w:rsidR="004955C1">
        <w:rPr>
          <w:rFonts w:eastAsia="Times New Roman" w:cstheme="minorHAnsi"/>
          <w:color w:val="000000"/>
        </w:rPr>
        <w:t>following</w:t>
      </w:r>
      <w:r>
        <w:rPr>
          <w:rFonts w:eastAsia="Times New Roman" w:cstheme="minorHAnsi"/>
          <w:color w:val="000000"/>
        </w:rPr>
        <w:t xml:space="preserve"> step by step instructions rather than </w:t>
      </w:r>
      <w:r w:rsidR="0015761E">
        <w:rPr>
          <w:rFonts w:eastAsia="Times New Roman" w:cstheme="minorHAnsi"/>
          <w:color w:val="000000"/>
        </w:rPr>
        <w:t>understanding the</w:t>
      </w:r>
      <w:r>
        <w:rPr>
          <w:rFonts w:eastAsia="Times New Roman" w:cstheme="minorHAnsi"/>
          <w:color w:val="000000"/>
        </w:rPr>
        <w:t xml:space="preserve"> software. This </w:t>
      </w:r>
      <w:r w:rsidR="0015761E">
        <w:rPr>
          <w:rFonts w:eastAsia="Times New Roman" w:cstheme="minorHAnsi"/>
          <w:color w:val="000000"/>
        </w:rPr>
        <w:t xml:space="preserve">lack of knowledge </w:t>
      </w:r>
      <w:r>
        <w:rPr>
          <w:rFonts w:eastAsia="Times New Roman" w:cstheme="minorHAnsi"/>
          <w:color w:val="000000"/>
        </w:rPr>
        <w:t xml:space="preserve">explains why the fourth output graph </w:t>
      </w:r>
      <w:r w:rsidR="00D214B9">
        <w:rPr>
          <w:rFonts w:eastAsia="Times New Roman" w:cstheme="minorHAnsi"/>
          <w:color w:val="000000"/>
        </w:rPr>
        <w:t>is not identical,</w:t>
      </w:r>
      <w:r>
        <w:rPr>
          <w:rFonts w:eastAsia="Times New Roman" w:cstheme="minorHAnsi"/>
          <w:color w:val="000000"/>
        </w:rPr>
        <w:t xml:space="preserve"> </w:t>
      </w:r>
      <w:r w:rsidR="000E4BAB">
        <w:rPr>
          <w:rFonts w:eastAsia="Times New Roman" w:cstheme="minorHAnsi"/>
          <w:color w:val="000000"/>
        </w:rPr>
        <w:t>and why the error wasn’t corrected.</w:t>
      </w:r>
    </w:p>
    <w:p w14:paraId="5E523A35" w14:textId="77777777" w:rsidR="00303B03" w:rsidRPr="00A65CF1" w:rsidRDefault="00303B03" w:rsidP="00DB39FF">
      <w:pPr>
        <w:shd w:val="clear" w:color="auto" w:fill="FFFFFF"/>
        <w:spacing w:after="0" w:line="240" w:lineRule="auto"/>
        <w:textAlignment w:val="baseline"/>
        <w:rPr>
          <w:rFonts w:eastAsia="Times New Roman" w:cstheme="minorHAnsi"/>
          <w:color w:val="000000"/>
        </w:rPr>
      </w:pPr>
    </w:p>
    <w:p w14:paraId="56A33BDF" w14:textId="5A4D410D" w:rsidR="00026B8C" w:rsidRPr="008D6236" w:rsidRDefault="00303B03" w:rsidP="008D6236">
      <w:pPr>
        <w:pStyle w:val="Heading2"/>
      </w:pPr>
      <w:bookmarkStart w:id="58" w:name="_Toc140575914"/>
      <w:r w:rsidRPr="008D6236">
        <w:t>Conclusion</w:t>
      </w:r>
      <w:r w:rsidR="00A03D45">
        <w:t xml:space="preserve"> and Future work</w:t>
      </w:r>
      <w:bookmarkEnd w:id="58"/>
    </w:p>
    <w:p w14:paraId="041A312E" w14:textId="7A308B8B" w:rsidR="00A03D45" w:rsidRDefault="008D6236" w:rsidP="00BC0329">
      <w:pPr>
        <w:rPr>
          <w:rFonts w:cstheme="minorHAnsi"/>
          <w:shd w:val="clear" w:color="auto" w:fill="FFFFFF"/>
        </w:rPr>
      </w:pPr>
      <w:r>
        <w:rPr>
          <w:rFonts w:cstheme="minorHAnsi"/>
          <w:shd w:val="clear" w:color="auto" w:fill="FFFFFF"/>
        </w:rPr>
        <w:t>The</w:t>
      </w:r>
      <w:r w:rsidR="005B24E9">
        <w:rPr>
          <w:rFonts w:cstheme="minorHAnsi"/>
          <w:shd w:val="clear" w:color="auto" w:fill="FFFFFF"/>
        </w:rPr>
        <w:t xml:space="preserve"> simulations </w:t>
      </w:r>
      <w:r>
        <w:rPr>
          <w:rFonts w:cstheme="minorHAnsi"/>
          <w:shd w:val="clear" w:color="auto" w:fill="FFFFFF"/>
        </w:rPr>
        <w:t>showed</w:t>
      </w:r>
      <w:r w:rsidR="005B24E9">
        <w:rPr>
          <w:rFonts w:cstheme="minorHAnsi"/>
          <w:shd w:val="clear" w:color="auto" w:fill="FFFFFF"/>
        </w:rPr>
        <w:t xml:space="preserve"> </w:t>
      </w:r>
      <w:r>
        <w:rPr>
          <w:rFonts w:cstheme="minorHAnsi"/>
          <w:shd w:val="clear" w:color="auto" w:fill="FFFFFF"/>
        </w:rPr>
        <w:t>a</w:t>
      </w:r>
      <w:r w:rsidR="005B24E9">
        <w:rPr>
          <w:rFonts w:cstheme="minorHAnsi"/>
          <w:shd w:val="clear" w:color="auto" w:fill="FFFFFF"/>
        </w:rPr>
        <w:t xml:space="preserve"> PID controller can be used to provide constraints on a system</w:t>
      </w:r>
      <w:r w:rsidR="00823816">
        <w:rPr>
          <w:rFonts w:cstheme="minorHAnsi"/>
          <w:shd w:val="clear" w:color="auto" w:fill="FFFFFF"/>
        </w:rPr>
        <w:t xml:space="preserve"> (</w:t>
      </w:r>
      <w:r w:rsidR="00BC0329">
        <w:rPr>
          <w:rFonts w:cstheme="minorHAnsi"/>
          <w:shd w:val="clear" w:color="auto" w:fill="FFFFFF"/>
        </w:rPr>
        <w:t>tuning</w:t>
      </w:r>
      <w:r w:rsidR="00823816">
        <w:rPr>
          <w:rFonts w:cstheme="minorHAnsi"/>
          <w:shd w:val="clear" w:color="auto" w:fill="FFFFFF"/>
        </w:rPr>
        <w:t>)</w:t>
      </w:r>
      <w:r w:rsidR="005B24E9">
        <w:rPr>
          <w:rFonts w:cstheme="minorHAnsi"/>
          <w:shd w:val="clear" w:color="auto" w:fill="FFFFFF"/>
        </w:rPr>
        <w:t xml:space="preserve"> and the </w:t>
      </w:r>
      <w:r w:rsidR="00D214B9">
        <w:rPr>
          <w:rFonts w:cstheme="minorHAnsi"/>
          <w:shd w:val="clear" w:color="auto" w:fill="FFFFFF"/>
        </w:rPr>
        <w:t>constraints</w:t>
      </w:r>
      <w:r w:rsidR="005B24E9">
        <w:rPr>
          <w:rFonts w:cstheme="minorHAnsi"/>
          <w:shd w:val="clear" w:color="auto" w:fill="FFFFFF"/>
        </w:rPr>
        <w:t xml:space="preserve"> will be adhered to these if modelled correctly. </w:t>
      </w:r>
      <w:r>
        <w:rPr>
          <w:rFonts w:cstheme="minorHAnsi"/>
          <w:shd w:val="clear" w:color="auto" w:fill="FFFFFF"/>
        </w:rPr>
        <w:t>The simulation was also validated by replacing the PID controller with a whole system closed-loop transfer function.</w:t>
      </w:r>
    </w:p>
    <w:p w14:paraId="7BDD54A0" w14:textId="77777777" w:rsidR="00A03D45" w:rsidRDefault="00A03D45" w:rsidP="00BC0329">
      <w:pPr>
        <w:shd w:val="clear" w:color="auto" w:fill="FFFFFF"/>
        <w:spacing w:after="0"/>
        <w:textAlignment w:val="baseline"/>
        <w:rPr>
          <w:rFonts w:cstheme="minorHAnsi"/>
          <w:color w:val="212121"/>
          <w:shd w:val="clear" w:color="auto" w:fill="FFFFFF"/>
        </w:rPr>
      </w:pPr>
      <w:r>
        <w:rPr>
          <w:rFonts w:eastAsia="Times New Roman" w:cstheme="minorHAnsi"/>
          <w:color w:val="000000"/>
        </w:rPr>
        <w:t xml:space="preserve">It </w:t>
      </w:r>
      <w:r w:rsidRPr="0010076D">
        <w:rPr>
          <w:rFonts w:eastAsia="Times New Roman" w:cstheme="minorHAnsi"/>
          <w:color w:val="000000"/>
        </w:rPr>
        <w:t xml:space="preserve">would be interesting to compare the manually tuned values to automated tuned values in </w:t>
      </w:r>
      <w:r>
        <w:rPr>
          <w:rFonts w:eastAsia="Times New Roman" w:cstheme="minorHAnsi"/>
          <w:color w:val="000000"/>
        </w:rPr>
        <w:t>Simulink</w:t>
      </w:r>
      <w:r w:rsidRPr="0010076D">
        <w:rPr>
          <w:rFonts w:eastAsia="Times New Roman" w:cstheme="minorHAnsi"/>
          <w:color w:val="000000"/>
        </w:rPr>
        <w:t xml:space="preserve">. This process requires the use of </w:t>
      </w:r>
      <w:r>
        <w:rPr>
          <w:rStyle w:val="entity"/>
          <w:rFonts w:cstheme="minorHAnsi"/>
          <w:color w:val="212121"/>
          <w:shd w:val="clear" w:color="auto" w:fill="FFFFFF"/>
        </w:rPr>
        <w:t>Simulink</w:t>
      </w:r>
      <w:r w:rsidRPr="0010076D">
        <w:rPr>
          <w:rStyle w:val="entity"/>
          <w:rFonts w:cstheme="minorHAnsi"/>
          <w:color w:val="212121"/>
          <w:shd w:val="clear" w:color="auto" w:fill="FFFFFF"/>
        </w:rPr>
        <w:t> Control Design</w:t>
      </w:r>
      <w:r w:rsidRPr="0010076D">
        <w:rPr>
          <w:rFonts w:cstheme="minorHAnsi"/>
          <w:color w:val="212121"/>
          <w:shd w:val="clear" w:color="auto" w:fill="FFFFFF"/>
        </w:rPr>
        <w:t> software and would therefore require a greater understanding of the software.</w:t>
      </w:r>
    </w:p>
    <w:p w14:paraId="750470B0" w14:textId="77777777" w:rsidR="00A03D45" w:rsidRPr="00A65CF1" w:rsidRDefault="00A03D45" w:rsidP="00BC0329">
      <w:pPr>
        <w:shd w:val="clear" w:color="auto" w:fill="FFFFFF"/>
        <w:spacing w:after="0"/>
        <w:textAlignment w:val="baseline"/>
        <w:rPr>
          <w:rFonts w:eastAsia="Times New Roman" w:cstheme="minorHAnsi"/>
          <w:color w:val="000000"/>
        </w:rPr>
      </w:pPr>
    </w:p>
    <w:p w14:paraId="466405CD" w14:textId="755663B3" w:rsidR="00A03D45" w:rsidRPr="00A65CF1" w:rsidRDefault="00A03D45" w:rsidP="00BC0329">
      <w:pPr>
        <w:shd w:val="clear" w:color="auto" w:fill="FFFFFF"/>
        <w:spacing w:after="0"/>
        <w:textAlignment w:val="baseline"/>
        <w:rPr>
          <w:rFonts w:eastAsia="Times New Roman" w:cstheme="minorHAnsi"/>
          <w:color w:val="000000"/>
        </w:rPr>
      </w:pPr>
      <w:r>
        <w:rPr>
          <w:rFonts w:eastAsia="Times New Roman" w:cstheme="minorHAnsi"/>
          <w:color w:val="000000"/>
        </w:rPr>
        <w:t>C</w:t>
      </w:r>
      <w:r w:rsidRPr="00A65CF1">
        <w:rPr>
          <w:rFonts w:eastAsia="Times New Roman" w:cstheme="minorHAnsi"/>
          <w:color w:val="000000"/>
        </w:rPr>
        <w:t xml:space="preserve">onfidence in the validity of the results would be improved if the user had </w:t>
      </w:r>
      <w:r>
        <w:rPr>
          <w:rFonts w:eastAsia="Times New Roman" w:cstheme="minorHAnsi"/>
          <w:color w:val="000000"/>
        </w:rPr>
        <w:t>a greater</w:t>
      </w:r>
      <w:r w:rsidRPr="00A65CF1">
        <w:rPr>
          <w:rFonts w:eastAsia="Times New Roman" w:cstheme="minorHAnsi"/>
          <w:color w:val="000000"/>
        </w:rPr>
        <w:t xml:space="preserve"> working knowledge of the </w:t>
      </w:r>
      <w:r>
        <w:rPr>
          <w:rFonts w:eastAsia="Times New Roman" w:cstheme="minorHAnsi"/>
          <w:color w:val="000000"/>
        </w:rPr>
        <w:t>MATLAB and Simulink. Future work would require this deficiency to be addressed.</w:t>
      </w:r>
    </w:p>
    <w:p w14:paraId="4DDE76F8" w14:textId="50666AC0" w:rsidR="00E051A5" w:rsidRPr="00C56AC6" w:rsidRDefault="008B153D" w:rsidP="00C56AC6">
      <w:pPr>
        <w:rPr>
          <w:rFonts w:cstheme="minorHAnsi"/>
          <w:shd w:val="clear" w:color="auto" w:fill="FFFFFF"/>
        </w:rPr>
      </w:pPr>
      <w:r>
        <w:rPr>
          <w:rFonts w:ascii="Segoe UI" w:hAnsi="Segoe UI" w:cs="Segoe UI"/>
          <w:color w:val="212529"/>
          <w:shd w:val="clear" w:color="auto" w:fill="FFFFFF"/>
        </w:rPr>
        <w:br w:type="page"/>
      </w:r>
    </w:p>
    <w:bookmarkStart w:id="59" w:name="_Toc140575915" w:displacedByCustomXml="next"/>
    <w:sdt>
      <w:sdtPr>
        <w:rPr>
          <w:rFonts w:asciiTheme="minorHAnsi" w:eastAsiaTheme="minorEastAsia" w:hAnsiTheme="minorHAnsi" w:cstheme="minorBidi"/>
          <w:color w:val="auto"/>
          <w:sz w:val="22"/>
          <w:szCs w:val="22"/>
        </w:rPr>
        <w:id w:val="1777053076"/>
        <w:docPartObj>
          <w:docPartGallery w:val="Bibliographies"/>
          <w:docPartUnique/>
        </w:docPartObj>
      </w:sdtPr>
      <w:sdtContent>
        <w:p w14:paraId="5BEBFC4B" w14:textId="0E3C2BF5" w:rsidR="008B153D" w:rsidRDefault="008B153D">
          <w:pPr>
            <w:pStyle w:val="Heading1"/>
          </w:pPr>
          <w:r>
            <w:t>References</w:t>
          </w:r>
          <w:bookmarkEnd w:id="59"/>
        </w:p>
        <w:sdt>
          <w:sdtPr>
            <w:id w:val="-573587230"/>
            <w:bibliography/>
          </w:sdtPr>
          <w:sdtContent>
            <w:p w14:paraId="660DD0BC" w14:textId="77777777" w:rsidR="00A471AB" w:rsidRDefault="008B153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9"/>
                <w:gridCol w:w="8647"/>
              </w:tblGrid>
              <w:tr w:rsidR="00A471AB" w14:paraId="2B2D2A6F" w14:textId="77777777">
                <w:trPr>
                  <w:divId w:val="2115635307"/>
                  <w:tblCellSpacing w:w="15" w:type="dxa"/>
                </w:trPr>
                <w:tc>
                  <w:tcPr>
                    <w:tcW w:w="50" w:type="pct"/>
                    <w:hideMark/>
                  </w:tcPr>
                  <w:p w14:paraId="0CFDAB0D" w14:textId="55457E5E" w:rsidR="00A471AB" w:rsidRDefault="00A471AB">
                    <w:pPr>
                      <w:pStyle w:val="Bibliography"/>
                      <w:rPr>
                        <w:noProof/>
                        <w:sz w:val="24"/>
                        <w:szCs w:val="24"/>
                      </w:rPr>
                    </w:pPr>
                    <w:r>
                      <w:rPr>
                        <w:noProof/>
                      </w:rPr>
                      <w:t xml:space="preserve">[1] </w:t>
                    </w:r>
                  </w:p>
                </w:tc>
                <w:tc>
                  <w:tcPr>
                    <w:tcW w:w="0" w:type="auto"/>
                    <w:hideMark/>
                  </w:tcPr>
                  <w:p w14:paraId="7A97C352" w14:textId="77777777" w:rsidR="00A471AB" w:rsidRDefault="00A471AB">
                    <w:pPr>
                      <w:pStyle w:val="Bibliography"/>
                      <w:rPr>
                        <w:noProof/>
                      </w:rPr>
                    </w:pPr>
                    <w:r>
                      <w:rPr>
                        <w:noProof/>
                      </w:rPr>
                      <w:t>N. Charig, “Power and Beyond,” 01 04 2020. [Online]. Available: https://www.power-and-beyond.com/pid-controller-definition-and-explanations-a-a69cf75cceed7b82932c0793458f58c9/. [Accessed 15 07 2023].</w:t>
                    </w:r>
                  </w:p>
                </w:tc>
              </w:tr>
              <w:tr w:rsidR="00A471AB" w14:paraId="17053401" w14:textId="77777777">
                <w:trPr>
                  <w:divId w:val="2115635307"/>
                  <w:tblCellSpacing w:w="15" w:type="dxa"/>
                </w:trPr>
                <w:tc>
                  <w:tcPr>
                    <w:tcW w:w="50" w:type="pct"/>
                    <w:hideMark/>
                  </w:tcPr>
                  <w:p w14:paraId="7EC1B1B9" w14:textId="77777777" w:rsidR="00A471AB" w:rsidRDefault="00A471AB">
                    <w:pPr>
                      <w:pStyle w:val="Bibliography"/>
                      <w:rPr>
                        <w:noProof/>
                      </w:rPr>
                    </w:pPr>
                    <w:r>
                      <w:rPr>
                        <w:noProof/>
                      </w:rPr>
                      <w:t xml:space="preserve">[2] </w:t>
                    </w:r>
                  </w:p>
                </w:tc>
                <w:tc>
                  <w:tcPr>
                    <w:tcW w:w="0" w:type="auto"/>
                    <w:hideMark/>
                  </w:tcPr>
                  <w:p w14:paraId="67CBF865" w14:textId="77777777" w:rsidR="00A471AB" w:rsidRDefault="00A471AB">
                    <w:pPr>
                      <w:pStyle w:val="Bibliography"/>
                      <w:rPr>
                        <w:noProof/>
                      </w:rPr>
                    </w:pPr>
                    <w:r>
                      <w:rPr>
                        <w:noProof/>
                      </w:rPr>
                      <w:t>“Control Automation,” [Online]. Available: https://control.com/textbook/closed-loop-control/onoff-control/. [Accessed 15 07 2023].</w:t>
                    </w:r>
                  </w:p>
                </w:tc>
              </w:tr>
              <w:tr w:rsidR="00A471AB" w14:paraId="769C776A" w14:textId="77777777">
                <w:trPr>
                  <w:divId w:val="2115635307"/>
                  <w:tblCellSpacing w:w="15" w:type="dxa"/>
                </w:trPr>
                <w:tc>
                  <w:tcPr>
                    <w:tcW w:w="50" w:type="pct"/>
                    <w:hideMark/>
                  </w:tcPr>
                  <w:p w14:paraId="3DA8C0C3" w14:textId="77777777" w:rsidR="00A471AB" w:rsidRDefault="00A471AB">
                    <w:pPr>
                      <w:pStyle w:val="Bibliography"/>
                      <w:rPr>
                        <w:noProof/>
                      </w:rPr>
                    </w:pPr>
                    <w:r>
                      <w:rPr>
                        <w:noProof/>
                      </w:rPr>
                      <w:t xml:space="preserve">[3] </w:t>
                    </w:r>
                  </w:p>
                </w:tc>
                <w:tc>
                  <w:tcPr>
                    <w:tcW w:w="0" w:type="auto"/>
                    <w:hideMark/>
                  </w:tcPr>
                  <w:p w14:paraId="0DF7CDBD" w14:textId="77777777" w:rsidR="00A471AB" w:rsidRDefault="00A471AB">
                    <w:pPr>
                      <w:pStyle w:val="Bibliography"/>
                      <w:rPr>
                        <w:noProof/>
                      </w:rPr>
                    </w:pPr>
                    <w:r>
                      <w:rPr>
                        <w:noProof/>
                      </w:rPr>
                      <w:t>“AxControl,” AX Control, Inc., 20 07 2021. [Online]. Available: https://www.axcontrol.com/blog/2021/what-is-bang-bang-control/20/07/. [Accessed 15 07 2023].</w:t>
                    </w:r>
                  </w:p>
                </w:tc>
              </w:tr>
              <w:tr w:rsidR="00A471AB" w14:paraId="04B6AA59" w14:textId="77777777">
                <w:trPr>
                  <w:divId w:val="2115635307"/>
                  <w:tblCellSpacing w:w="15" w:type="dxa"/>
                </w:trPr>
                <w:tc>
                  <w:tcPr>
                    <w:tcW w:w="50" w:type="pct"/>
                    <w:hideMark/>
                  </w:tcPr>
                  <w:p w14:paraId="6B9E20B4" w14:textId="77777777" w:rsidR="00A471AB" w:rsidRDefault="00A471AB">
                    <w:pPr>
                      <w:pStyle w:val="Bibliography"/>
                      <w:rPr>
                        <w:noProof/>
                      </w:rPr>
                    </w:pPr>
                    <w:r>
                      <w:rPr>
                        <w:noProof/>
                      </w:rPr>
                      <w:t xml:space="preserve">[4] </w:t>
                    </w:r>
                  </w:p>
                </w:tc>
                <w:tc>
                  <w:tcPr>
                    <w:tcW w:w="0" w:type="auto"/>
                    <w:hideMark/>
                  </w:tcPr>
                  <w:p w14:paraId="2C599BB1" w14:textId="77777777" w:rsidR="00A471AB" w:rsidRDefault="00A471AB">
                    <w:pPr>
                      <w:pStyle w:val="Bibliography"/>
                      <w:rPr>
                        <w:noProof/>
                      </w:rPr>
                    </w:pPr>
                    <w:r>
                      <w:rPr>
                        <w:noProof/>
                      </w:rPr>
                      <w:t>“Tech Target,” 01 2018. [Online]. Available: https://www.techtarget.com/whatis/definition/bang-bang-control. [Accessed 15 07 2023].</w:t>
                    </w:r>
                  </w:p>
                </w:tc>
              </w:tr>
              <w:tr w:rsidR="00A471AB" w14:paraId="5E2ABA66" w14:textId="77777777">
                <w:trPr>
                  <w:divId w:val="2115635307"/>
                  <w:tblCellSpacing w:w="15" w:type="dxa"/>
                </w:trPr>
                <w:tc>
                  <w:tcPr>
                    <w:tcW w:w="50" w:type="pct"/>
                    <w:hideMark/>
                  </w:tcPr>
                  <w:p w14:paraId="6EB1D206" w14:textId="77777777" w:rsidR="00A471AB" w:rsidRDefault="00A471AB">
                    <w:pPr>
                      <w:pStyle w:val="Bibliography"/>
                      <w:rPr>
                        <w:noProof/>
                      </w:rPr>
                    </w:pPr>
                    <w:r>
                      <w:rPr>
                        <w:noProof/>
                      </w:rPr>
                      <w:t xml:space="preserve">[5] </w:t>
                    </w:r>
                  </w:p>
                </w:tc>
                <w:tc>
                  <w:tcPr>
                    <w:tcW w:w="0" w:type="auto"/>
                    <w:hideMark/>
                  </w:tcPr>
                  <w:p w14:paraId="36D32B23" w14:textId="77777777" w:rsidR="00A471AB" w:rsidRDefault="00A471AB">
                    <w:pPr>
                      <w:pStyle w:val="Bibliography"/>
                      <w:rPr>
                        <w:noProof/>
                      </w:rPr>
                    </w:pPr>
                    <w:r>
                      <w:rPr>
                        <w:noProof/>
                      </w:rPr>
                      <w:t>J. Walker, “Foumilab,” [Online]. Available: https://fourmilab.ch/hackdiet/www/subsection1_2_3_0_5.html. [Accessed 15 07 2023].</w:t>
                    </w:r>
                  </w:p>
                </w:tc>
              </w:tr>
              <w:tr w:rsidR="00A471AB" w14:paraId="7BC7A913" w14:textId="77777777">
                <w:trPr>
                  <w:divId w:val="2115635307"/>
                  <w:tblCellSpacing w:w="15" w:type="dxa"/>
                </w:trPr>
                <w:tc>
                  <w:tcPr>
                    <w:tcW w:w="50" w:type="pct"/>
                    <w:hideMark/>
                  </w:tcPr>
                  <w:p w14:paraId="283DCF58" w14:textId="77777777" w:rsidR="00A471AB" w:rsidRDefault="00A471AB">
                    <w:pPr>
                      <w:pStyle w:val="Bibliography"/>
                      <w:rPr>
                        <w:noProof/>
                      </w:rPr>
                    </w:pPr>
                    <w:r>
                      <w:rPr>
                        <w:noProof/>
                      </w:rPr>
                      <w:t xml:space="preserve">[6] </w:t>
                    </w:r>
                  </w:p>
                </w:tc>
                <w:tc>
                  <w:tcPr>
                    <w:tcW w:w="0" w:type="auto"/>
                    <w:hideMark/>
                  </w:tcPr>
                  <w:p w14:paraId="66483936" w14:textId="77777777" w:rsidR="00A471AB" w:rsidRDefault="00A471AB">
                    <w:pPr>
                      <w:pStyle w:val="Bibliography"/>
                      <w:rPr>
                        <w:noProof/>
                      </w:rPr>
                    </w:pPr>
                    <w:r>
                      <w:rPr>
                        <w:noProof/>
                      </w:rPr>
                      <w:t>“Electonics Coach,” [Online]. Available: https://electronicscoach.com/open-loop-control-system.html. [Accessed 16 07 2023].</w:t>
                    </w:r>
                  </w:p>
                </w:tc>
              </w:tr>
              <w:tr w:rsidR="00A471AB" w14:paraId="5CFFBADA" w14:textId="77777777">
                <w:trPr>
                  <w:divId w:val="2115635307"/>
                  <w:tblCellSpacing w:w="15" w:type="dxa"/>
                </w:trPr>
                <w:tc>
                  <w:tcPr>
                    <w:tcW w:w="50" w:type="pct"/>
                    <w:hideMark/>
                  </w:tcPr>
                  <w:p w14:paraId="35AE43A6" w14:textId="77777777" w:rsidR="00A471AB" w:rsidRDefault="00A471AB">
                    <w:pPr>
                      <w:pStyle w:val="Bibliography"/>
                      <w:rPr>
                        <w:noProof/>
                      </w:rPr>
                    </w:pPr>
                    <w:r>
                      <w:rPr>
                        <w:noProof/>
                      </w:rPr>
                      <w:t xml:space="preserve">[7] </w:t>
                    </w:r>
                  </w:p>
                </w:tc>
                <w:tc>
                  <w:tcPr>
                    <w:tcW w:w="0" w:type="auto"/>
                    <w:hideMark/>
                  </w:tcPr>
                  <w:p w14:paraId="796619FB" w14:textId="77777777" w:rsidR="00A471AB" w:rsidRDefault="00A471AB">
                    <w:pPr>
                      <w:pStyle w:val="Bibliography"/>
                      <w:rPr>
                        <w:noProof/>
                      </w:rPr>
                    </w:pPr>
                    <w:r>
                      <w:rPr>
                        <w:noProof/>
                      </w:rPr>
                      <w:t>“Electronics Coach,” [Online]. Available: https://electronicscoach.com/closed-loop-control-system.html. [Accessed 16 07 2023].</w:t>
                    </w:r>
                  </w:p>
                </w:tc>
              </w:tr>
              <w:tr w:rsidR="00A471AB" w14:paraId="0AD17673" w14:textId="77777777">
                <w:trPr>
                  <w:divId w:val="2115635307"/>
                  <w:tblCellSpacing w:w="15" w:type="dxa"/>
                </w:trPr>
                <w:tc>
                  <w:tcPr>
                    <w:tcW w:w="50" w:type="pct"/>
                    <w:hideMark/>
                  </w:tcPr>
                  <w:p w14:paraId="59B02306" w14:textId="77777777" w:rsidR="00A471AB" w:rsidRDefault="00A471AB">
                    <w:pPr>
                      <w:pStyle w:val="Bibliography"/>
                      <w:rPr>
                        <w:noProof/>
                      </w:rPr>
                    </w:pPr>
                    <w:r>
                      <w:rPr>
                        <w:noProof/>
                      </w:rPr>
                      <w:t xml:space="preserve">[8] </w:t>
                    </w:r>
                  </w:p>
                </w:tc>
                <w:tc>
                  <w:tcPr>
                    <w:tcW w:w="0" w:type="auto"/>
                    <w:hideMark/>
                  </w:tcPr>
                  <w:p w14:paraId="553C7140" w14:textId="77777777" w:rsidR="00A471AB" w:rsidRDefault="00A471AB">
                    <w:pPr>
                      <w:pStyle w:val="Bibliography"/>
                      <w:rPr>
                        <w:noProof/>
                      </w:rPr>
                    </w:pPr>
                    <w:r>
                      <w:rPr>
                        <w:noProof/>
                      </w:rPr>
                      <w:t xml:space="preserve">B. F. A. T. John Doyle, Feedback control Theory, Dover Publications Ltd, 2009. </w:t>
                    </w:r>
                  </w:p>
                </w:tc>
              </w:tr>
              <w:tr w:rsidR="00A471AB" w14:paraId="6753B55D" w14:textId="77777777">
                <w:trPr>
                  <w:divId w:val="2115635307"/>
                  <w:tblCellSpacing w:w="15" w:type="dxa"/>
                </w:trPr>
                <w:tc>
                  <w:tcPr>
                    <w:tcW w:w="50" w:type="pct"/>
                    <w:hideMark/>
                  </w:tcPr>
                  <w:p w14:paraId="20B9D739" w14:textId="77777777" w:rsidR="00A471AB" w:rsidRDefault="00A471AB">
                    <w:pPr>
                      <w:pStyle w:val="Bibliography"/>
                      <w:rPr>
                        <w:noProof/>
                      </w:rPr>
                    </w:pPr>
                    <w:r>
                      <w:rPr>
                        <w:noProof/>
                      </w:rPr>
                      <w:t xml:space="preserve">[9] </w:t>
                    </w:r>
                  </w:p>
                </w:tc>
                <w:tc>
                  <w:tcPr>
                    <w:tcW w:w="0" w:type="auto"/>
                    <w:hideMark/>
                  </w:tcPr>
                  <w:p w14:paraId="14825716" w14:textId="77777777" w:rsidR="00A471AB" w:rsidRDefault="00A471AB">
                    <w:pPr>
                      <w:pStyle w:val="Bibliography"/>
                      <w:rPr>
                        <w:noProof/>
                      </w:rPr>
                    </w:pPr>
                    <w:r>
                      <w:rPr>
                        <w:noProof/>
                      </w:rPr>
                      <w:t>“Six Sigma Study Guide,” [Online]. Available: https://sixsigmastudyguide.com/measurement-systems-analysis/. [Accessed 16 07 2023].</w:t>
                    </w:r>
                  </w:p>
                </w:tc>
              </w:tr>
              <w:tr w:rsidR="00A471AB" w14:paraId="3C6978BD" w14:textId="77777777">
                <w:trPr>
                  <w:divId w:val="2115635307"/>
                  <w:tblCellSpacing w:w="15" w:type="dxa"/>
                </w:trPr>
                <w:tc>
                  <w:tcPr>
                    <w:tcW w:w="50" w:type="pct"/>
                    <w:hideMark/>
                  </w:tcPr>
                  <w:p w14:paraId="1161B0D7" w14:textId="77777777" w:rsidR="00A471AB" w:rsidRDefault="00A471AB">
                    <w:pPr>
                      <w:pStyle w:val="Bibliography"/>
                      <w:rPr>
                        <w:noProof/>
                      </w:rPr>
                    </w:pPr>
                    <w:r>
                      <w:rPr>
                        <w:noProof/>
                      </w:rPr>
                      <w:t xml:space="preserve">[10] </w:t>
                    </w:r>
                  </w:p>
                </w:tc>
                <w:tc>
                  <w:tcPr>
                    <w:tcW w:w="0" w:type="auto"/>
                    <w:hideMark/>
                  </w:tcPr>
                  <w:p w14:paraId="6BC9EBD7" w14:textId="77777777" w:rsidR="00A471AB" w:rsidRDefault="00A471AB">
                    <w:pPr>
                      <w:pStyle w:val="Bibliography"/>
                      <w:rPr>
                        <w:noProof/>
                      </w:rPr>
                    </w:pPr>
                    <w:r>
                      <w:rPr>
                        <w:noProof/>
                      </w:rPr>
                      <w:t>“Forecast,” [Online]. Available: https://www.forecast.app/blog/difference-between-accuracy-precision. [Accessed 16 07 2023].</w:t>
                    </w:r>
                  </w:p>
                </w:tc>
              </w:tr>
              <w:tr w:rsidR="00A471AB" w14:paraId="19367F4F" w14:textId="77777777">
                <w:trPr>
                  <w:divId w:val="2115635307"/>
                  <w:tblCellSpacing w:w="15" w:type="dxa"/>
                </w:trPr>
                <w:tc>
                  <w:tcPr>
                    <w:tcW w:w="50" w:type="pct"/>
                    <w:hideMark/>
                  </w:tcPr>
                  <w:p w14:paraId="3549B836" w14:textId="77777777" w:rsidR="00A471AB" w:rsidRDefault="00A471AB">
                    <w:pPr>
                      <w:pStyle w:val="Bibliography"/>
                      <w:rPr>
                        <w:noProof/>
                      </w:rPr>
                    </w:pPr>
                    <w:r>
                      <w:rPr>
                        <w:noProof/>
                      </w:rPr>
                      <w:t xml:space="preserve">[11] </w:t>
                    </w:r>
                  </w:p>
                </w:tc>
                <w:tc>
                  <w:tcPr>
                    <w:tcW w:w="0" w:type="auto"/>
                    <w:hideMark/>
                  </w:tcPr>
                  <w:p w14:paraId="682CC961" w14:textId="77777777" w:rsidR="00A471AB" w:rsidRDefault="00A471AB">
                    <w:pPr>
                      <w:pStyle w:val="Bibliography"/>
                      <w:rPr>
                        <w:noProof/>
                      </w:rPr>
                    </w:pPr>
                    <w:r>
                      <w:rPr>
                        <w:noProof/>
                      </w:rPr>
                      <w:t>“Circuit Glabe,” [Online]. Available: https://circuitglobe.com/accuracy-and-precision.html. [Accessed 2023 07 16].</w:t>
                    </w:r>
                  </w:p>
                </w:tc>
              </w:tr>
              <w:tr w:rsidR="00A471AB" w14:paraId="0C7202DA" w14:textId="77777777">
                <w:trPr>
                  <w:divId w:val="2115635307"/>
                  <w:tblCellSpacing w:w="15" w:type="dxa"/>
                </w:trPr>
                <w:tc>
                  <w:tcPr>
                    <w:tcW w:w="50" w:type="pct"/>
                    <w:hideMark/>
                  </w:tcPr>
                  <w:p w14:paraId="5ABEB0D8" w14:textId="77777777" w:rsidR="00A471AB" w:rsidRDefault="00A471AB">
                    <w:pPr>
                      <w:pStyle w:val="Bibliography"/>
                      <w:rPr>
                        <w:noProof/>
                      </w:rPr>
                    </w:pPr>
                    <w:r>
                      <w:rPr>
                        <w:noProof/>
                      </w:rPr>
                      <w:t xml:space="preserve">[12] </w:t>
                    </w:r>
                  </w:p>
                </w:tc>
                <w:tc>
                  <w:tcPr>
                    <w:tcW w:w="0" w:type="auto"/>
                    <w:hideMark/>
                  </w:tcPr>
                  <w:p w14:paraId="609342AE" w14:textId="77777777" w:rsidR="00A471AB" w:rsidRDefault="00A471AB">
                    <w:pPr>
                      <w:pStyle w:val="Bibliography"/>
                      <w:rPr>
                        <w:noProof/>
                      </w:rPr>
                    </w:pPr>
                    <w:r>
                      <w:rPr>
                        <w:noProof/>
                      </w:rPr>
                      <w:t>K. Gowda, “Circuit Bread,” [Online]. Available: https://www.circuitbread.com/tutorials/the-concept-of-stability-3.1. [Accessed 16 07 2023].</w:t>
                    </w:r>
                  </w:p>
                </w:tc>
              </w:tr>
              <w:tr w:rsidR="00A471AB" w14:paraId="64382214" w14:textId="77777777">
                <w:trPr>
                  <w:divId w:val="2115635307"/>
                  <w:tblCellSpacing w:w="15" w:type="dxa"/>
                </w:trPr>
                <w:tc>
                  <w:tcPr>
                    <w:tcW w:w="50" w:type="pct"/>
                    <w:hideMark/>
                  </w:tcPr>
                  <w:p w14:paraId="0CE41F6B" w14:textId="77777777" w:rsidR="00A471AB" w:rsidRDefault="00A471AB">
                    <w:pPr>
                      <w:pStyle w:val="Bibliography"/>
                      <w:rPr>
                        <w:noProof/>
                      </w:rPr>
                    </w:pPr>
                    <w:r>
                      <w:rPr>
                        <w:noProof/>
                      </w:rPr>
                      <w:t xml:space="preserve">[13] </w:t>
                    </w:r>
                  </w:p>
                </w:tc>
                <w:tc>
                  <w:tcPr>
                    <w:tcW w:w="0" w:type="auto"/>
                    <w:hideMark/>
                  </w:tcPr>
                  <w:p w14:paraId="26960485" w14:textId="77777777" w:rsidR="00A471AB" w:rsidRDefault="00A471AB">
                    <w:pPr>
                      <w:pStyle w:val="Bibliography"/>
                      <w:rPr>
                        <w:noProof/>
                      </w:rPr>
                    </w:pPr>
                    <w:r>
                      <w:rPr>
                        <w:noProof/>
                      </w:rPr>
                      <w:t>“Apogee Instruments,” [Online]. Available: https://www.apogeeinstruments.com/uniformity-repeatability-stability-and-accuracy/. [Accessed 16 07 2023].</w:t>
                    </w:r>
                  </w:p>
                </w:tc>
              </w:tr>
              <w:tr w:rsidR="00A471AB" w14:paraId="3380A1D2" w14:textId="77777777">
                <w:trPr>
                  <w:divId w:val="2115635307"/>
                  <w:tblCellSpacing w:w="15" w:type="dxa"/>
                </w:trPr>
                <w:tc>
                  <w:tcPr>
                    <w:tcW w:w="50" w:type="pct"/>
                    <w:hideMark/>
                  </w:tcPr>
                  <w:p w14:paraId="58804935" w14:textId="77777777" w:rsidR="00A471AB" w:rsidRDefault="00A471AB">
                    <w:pPr>
                      <w:pStyle w:val="Bibliography"/>
                      <w:rPr>
                        <w:noProof/>
                      </w:rPr>
                    </w:pPr>
                    <w:r>
                      <w:rPr>
                        <w:noProof/>
                      </w:rPr>
                      <w:t xml:space="preserve">[14] </w:t>
                    </w:r>
                  </w:p>
                </w:tc>
                <w:tc>
                  <w:tcPr>
                    <w:tcW w:w="0" w:type="auto"/>
                    <w:hideMark/>
                  </w:tcPr>
                  <w:p w14:paraId="4C855E54" w14:textId="77777777" w:rsidR="00A471AB" w:rsidRDefault="00A471AB">
                    <w:pPr>
                      <w:pStyle w:val="Bibliography"/>
                      <w:rPr>
                        <w:noProof/>
                      </w:rPr>
                    </w:pPr>
                    <w:r>
                      <w:rPr>
                        <w:noProof/>
                      </w:rPr>
                      <w:t>“Omega,” [Online]. Available: https://www.omega.co.uk/prodinfo/pid-controllers.html#:~:text=A%20PID%20controller%20is%20an,most%20accurate%20and%20stable%20controller.. [Accessed 16 07 2023].</w:t>
                    </w:r>
                  </w:p>
                </w:tc>
              </w:tr>
              <w:tr w:rsidR="00A471AB" w14:paraId="76C43266" w14:textId="77777777">
                <w:trPr>
                  <w:divId w:val="2115635307"/>
                  <w:tblCellSpacing w:w="15" w:type="dxa"/>
                </w:trPr>
                <w:tc>
                  <w:tcPr>
                    <w:tcW w:w="50" w:type="pct"/>
                    <w:hideMark/>
                  </w:tcPr>
                  <w:p w14:paraId="68CCBEF1" w14:textId="77777777" w:rsidR="00A471AB" w:rsidRDefault="00A471AB">
                    <w:pPr>
                      <w:pStyle w:val="Bibliography"/>
                      <w:rPr>
                        <w:noProof/>
                      </w:rPr>
                    </w:pPr>
                    <w:r>
                      <w:rPr>
                        <w:noProof/>
                      </w:rPr>
                      <w:t xml:space="preserve">[15] </w:t>
                    </w:r>
                  </w:p>
                </w:tc>
                <w:tc>
                  <w:tcPr>
                    <w:tcW w:w="0" w:type="auto"/>
                    <w:hideMark/>
                  </w:tcPr>
                  <w:p w14:paraId="11C61299" w14:textId="77777777" w:rsidR="00A471AB" w:rsidRDefault="00A471AB">
                    <w:pPr>
                      <w:pStyle w:val="Bibliography"/>
                      <w:rPr>
                        <w:noProof/>
                      </w:rPr>
                    </w:pPr>
                    <w:r>
                      <w:rPr>
                        <w:noProof/>
                      </w:rPr>
                      <w:t xml:space="preserve">Y. S. C Vinothkumar, “Development of a Lab view based Controller for Active Vibration Control of Panel Structures using Piezo-electric Wafers,” in </w:t>
                    </w:r>
                    <w:r>
                      <w:rPr>
                        <w:i/>
                        <w:iCs/>
                        <w:noProof/>
                      </w:rPr>
                      <w:t>2016 International Conference on Circuit, Power and Computing Technologies [ICCPCT]</w:t>
                    </w:r>
                    <w:r>
                      <w:rPr>
                        <w:noProof/>
                      </w:rPr>
                      <w:t xml:space="preserve">, 2016. </w:t>
                    </w:r>
                  </w:p>
                </w:tc>
              </w:tr>
              <w:tr w:rsidR="00A471AB" w14:paraId="5E397EC3" w14:textId="77777777">
                <w:trPr>
                  <w:divId w:val="2115635307"/>
                  <w:tblCellSpacing w:w="15" w:type="dxa"/>
                </w:trPr>
                <w:tc>
                  <w:tcPr>
                    <w:tcW w:w="50" w:type="pct"/>
                    <w:hideMark/>
                  </w:tcPr>
                  <w:p w14:paraId="5FCE6372" w14:textId="77777777" w:rsidR="00A471AB" w:rsidRDefault="00A471AB">
                    <w:pPr>
                      <w:pStyle w:val="Bibliography"/>
                      <w:rPr>
                        <w:noProof/>
                      </w:rPr>
                    </w:pPr>
                    <w:r>
                      <w:rPr>
                        <w:noProof/>
                      </w:rPr>
                      <w:lastRenderedPageBreak/>
                      <w:t xml:space="preserve">[16] </w:t>
                    </w:r>
                  </w:p>
                </w:tc>
                <w:tc>
                  <w:tcPr>
                    <w:tcW w:w="0" w:type="auto"/>
                    <w:hideMark/>
                  </w:tcPr>
                  <w:p w14:paraId="0BC9F7F1" w14:textId="77777777" w:rsidR="00A471AB" w:rsidRDefault="00A471AB">
                    <w:pPr>
                      <w:pStyle w:val="Bibliography"/>
                      <w:rPr>
                        <w:noProof/>
                      </w:rPr>
                    </w:pPr>
                    <w:r>
                      <w:rPr>
                        <w:noProof/>
                      </w:rPr>
                      <w:t>“NI,” 30 03 2023. [Online]. Available: https://www.ni.com/en-gb/shop/labview/pid-theory-explained.html. [Accessed 2023 07 17].</w:t>
                    </w:r>
                  </w:p>
                </w:tc>
              </w:tr>
              <w:tr w:rsidR="00A471AB" w14:paraId="18B3FBDA" w14:textId="77777777">
                <w:trPr>
                  <w:divId w:val="2115635307"/>
                  <w:tblCellSpacing w:w="15" w:type="dxa"/>
                </w:trPr>
                <w:tc>
                  <w:tcPr>
                    <w:tcW w:w="50" w:type="pct"/>
                    <w:hideMark/>
                  </w:tcPr>
                  <w:p w14:paraId="5EC0F11B" w14:textId="77777777" w:rsidR="00A471AB" w:rsidRDefault="00A471AB">
                    <w:pPr>
                      <w:pStyle w:val="Bibliography"/>
                      <w:rPr>
                        <w:noProof/>
                      </w:rPr>
                    </w:pPr>
                    <w:r>
                      <w:rPr>
                        <w:noProof/>
                      </w:rPr>
                      <w:t xml:space="preserve">[17] </w:t>
                    </w:r>
                  </w:p>
                </w:tc>
                <w:tc>
                  <w:tcPr>
                    <w:tcW w:w="0" w:type="auto"/>
                    <w:hideMark/>
                  </w:tcPr>
                  <w:p w14:paraId="2AEE72B9" w14:textId="77777777" w:rsidR="00A471AB" w:rsidRDefault="00A471AB">
                    <w:pPr>
                      <w:pStyle w:val="Bibliography"/>
                      <w:rPr>
                        <w:noProof/>
                      </w:rPr>
                    </w:pPr>
                    <w:r>
                      <w:rPr>
                        <w:noProof/>
                      </w:rPr>
                      <w:t>Unknown, “PID Explained,” [Online]. Available: https://pidexplained.com/pid-controller-explained/. [Accessed 17 07 2023].</w:t>
                    </w:r>
                  </w:p>
                </w:tc>
              </w:tr>
              <w:tr w:rsidR="00A471AB" w14:paraId="5B818997" w14:textId="77777777">
                <w:trPr>
                  <w:divId w:val="2115635307"/>
                  <w:tblCellSpacing w:w="15" w:type="dxa"/>
                </w:trPr>
                <w:tc>
                  <w:tcPr>
                    <w:tcW w:w="50" w:type="pct"/>
                    <w:hideMark/>
                  </w:tcPr>
                  <w:p w14:paraId="4BD1891A" w14:textId="77777777" w:rsidR="00A471AB" w:rsidRDefault="00A471AB">
                    <w:pPr>
                      <w:pStyle w:val="Bibliography"/>
                      <w:rPr>
                        <w:noProof/>
                      </w:rPr>
                    </w:pPr>
                    <w:r>
                      <w:rPr>
                        <w:noProof/>
                      </w:rPr>
                      <w:t xml:space="preserve">[18] </w:t>
                    </w:r>
                  </w:p>
                </w:tc>
                <w:tc>
                  <w:tcPr>
                    <w:tcW w:w="0" w:type="auto"/>
                    <w:hideMark/>
                  </w:tcPr>
                  <w:p w14:paraId="4085790C" w14:textId="77777777" w:rsidR="00A471AB" w:rsidRDefault="00A471AB">
                    <w:pPr>
                      <w:pStyle w:val="Bibliography"/>
                      <w:rPr>
                        <w:noProof/>
                      </w:rPr>
                    </w:pPr>
                    <w:r>
                      <w:rPr>
                        <w:noProof/>
                      </w:rPr>
                      <w:t>M. R. N. M. J. F. A. S. Harrison Ritz, “A control theoretic model of adaptive behavior in dynamic environments,” Cognitive, Linguistic &amp; Psychological Science, Brown University, Providence, RI.</w:t>
                    </w:r>
                  </w:p>
                </w:tc>
              </w:tr>
              <w:tr w:rsidR="00A471AB" w14:paraId="28F07BF3" w14:textId="77777777">
                <w:trPr>
                  <w:divId w:val="2115635307"/>
                  <w:tblCellSpacing w:w="15" w:type="dxa"/>
                </w:trPr>
                <w:tc>
                  <w:tcPr>
                    <w:tcW w:w="50" w:type="pct"/>
                    <w:hideMark/>
                  </w:tcPr>
                  <w:p w14:paraId="13884398" w14:textId="77777777" w:rsidR="00A471AB" w:rsidRDefault="00A471AB">
                    <w:pPr>
                      <w:pStyle w:val="Bibliography"/>
                      <w:rPr>
                        <w:noProof/>
                      </w:rPr>
                    </w:pPr>
                    <w:r>
                      <w:rPr>
                        <w:noProof/>
                      </w:rPr>
                      <w:t xml:space="preserve">[19] </w:t>
                    </w:r>
                  </w:p>
                </w:tc>
                <w:tc>
                  <w:tcPr>
                    <w:tcW w:w="0" w:type="auto"/>
                    <w:hideMark/>
                  </w:tcPr>
                  <w:p w14:paraId="6D95DA9C" w14:textId="77777777" w:rsidR="00A471AB" w:rsidRDefault="00A471AB">
                    <w:pPr>
                      <w:pStyle w:val="Bibliography"/>
                      <w:rPr>
                        <w:noProof/>
                      </w:rPr>
                    </w:pPr>
                    <w:r>
                      <w:rPr>
                        <w:noProof/>
                      </w:rPr>
                      <w:t xml:space="preserve">T.-T. Tay, I. Mareels and J. B. Moore, High performance control, 1997. </w:t>
                    </w:r>
                  </w:p>
                </w:tc>
              </w:tr>
              <w:tr w:rsidR="00A471AB" w14:paraId="214DA5D2" w14:textId="77777777">
                <w:trPr>
                  <w:divId w:val="2115635307"/>
                  <w:tblCellSpacing w:w="15" w:type="dxa"/>
                </w:trPr>
                <w:tc>
                  <w:tcPr>
                    <w:tcW w:w="50" w:type="pct"/>
                    <w:hideMark/>
                  </w:tcPr>
                  <w:p w14:paraId="2CCFD4B2" w14:textId="77777777" w:rsidR="00A471AB" w:rsidRDefault="00A471AB">
                    <w:pPr>
                      <w:pStyle w:val="Bibliography"/>
                      <w:rPr>
                        <w:noProof/>
                      </w:rPr>
                    </w:pPr>
                    <w:r>
                      <w:rPr>
                        <w:noProof/>
                      </w:rPr>
                      <w:t xml:space="preserve">[20] </w:t>
                    </w:r>
                  </w:p>
                </w:tc>
                <w:tc>
                  <w:tcPr>
                    <w:tcW w:w="0" w:type="auto"/>
                    <w:hideMark/>
                  </w:tcPr>
                  <w:p w14:paraId="3C1F8C14" w14:textId="77777777" w:rsidR="00A471AB" w:rsidRDefault="00A471AB">
                    <w:pPr>
                      <w:pStyle w:val="Bibliography"/>
                      <w:rPr>
                        <w:noProof/>
                      </w:rPr>
                    </w:pPr>
                    <w:r>
                      <w:rPr>
                        <w:noProof/>
                      </w:rPr>
                      <w:t>“Math StackExchange,” [Online]. Available: https://math.stackexchange.com/questions/4224831/quality-of-the-transient-response-for-an-arbitrary-transfer-function.</w:t>
                    </w:r>
                  </w:p>
                </w:tc>
              </w:tr>
              <w:tr w:rsidR="00A471AB" w14:paraId="1A9FF3C4" w14:textId="77777777">
                <w:trPr>
                  <w:divId w:val="2115635307"/>
                  <w:tblCellSpacing w:w="15" w:type="dxa"/>
                </w:trPr>
                <w:tc>
                  <w:tcPr>
                    <w:tcW w:w="50" w:type="pct"/>
                    <w:hideMark/>
                  </w:tcPr>
                  <w:p w14:paraId="3ADF38DD" w14:textId="77777777" w:rsidR="00A471AB" w:rsidRDefault="00A471AB">
                    <w:pPr>
                      <w:pStyle w:val="Bibliography"/>
                      <w:rPr>
                        <w:noProof/>
                      </w:rPr>
                    </w:pPr>
                    <w:r>
                      <w:rPr>
                        <w:noProof/>
                      </w:rPr>
                      <w:t xml:space="preserve">[21] </w:t>
                    </w:r>
                  </w:p>
                </w:tc>
                <w:tc>
                  <w:tcPr>
                    <w:tcW w:w="0" w:type="auto"/>
                    <w:hideMark/>
                  </w:tcPr>
                  <w:p w14:paraId="20954C61" w14:textId="77777777" w:rsidR="00A471AB" w:rsidRDefault="00A471AB">
                    <w:pPr>
                      <w:pStyle w:val="Bibliography"/>
                      <w:rPr>
                        <w:noProof/>
                      </w:rPr>
                    </w:pPr>
                    <w:r>
                      <w:rPr>
                        <w:noProof/>
                      </w:rPr>
                      <w:t>“Thales Group,” [Online]. Available: https://www.thalesgroup.com/en/goalkeeper-close-weapon-system. [Accessed 17 07 2023].</w:t>
                    </w:r>
                  </w:p>
                </w:tc>
              </w:tr>
              <w:tr w:rsidR="00A471AB" w14:paraId="160D8860" w14:textId="77777777">
                <w:trPr>
                  <w:divId w:val="2115635307"/>
                  <w:tblCellSpacing w:w="15" w:type="dxa"/>
                </w:trPr>
                <w:tc>
                  <w:tcPr>
                    <w:tcW w:w="50" w:type="pct"/>
                    <w:hideMark/>
                  </w:tcPr>
                  <w:p w14:paraId="05576778" w14:textId="77777777" w:rsidR="00A471AB" w:rsidRDefault="00A471AB">
                    <w:pPr>
                      <w:pStyle w:val="Bibliography"/>
                      <w:rPr>
                        <w:noProof/>
                      </w:rPr>
                    </w:pPr>
                    <w:r>
                      <w:rPr>
                        <w:noProof/>
                      </w:rPr>
                      <w:t xml:space="preserve">[22] </w:t>
                    </w:r>
                  </w:p>
                </w:tc>
                <w:tc>
                  <w:tcPr>
                    <w:tcW w:w="0" w:type="auto"/>
                    <w:hideMark/>
                  </w:tcPr>
                  <w:p w14:paraId="05292217" w14:textId="77777777" w:rsidR="00A471AB" w:rsidRDefault="00A471AB">
                    <w:pPr>
                      <w:pStyle w:val="Bibliography"/>
                      <w:rPr>
                        <w:noProof/>
                      </w:rPr>
                    </w:pPr>
                    <w:r>
                      <w:rPr>
                        <w:noProof/>
                      </w:rPr>
                      <w:t>“Sea Forces Online Naval Information,” [Online]. Available: https://www.seaforces.org/wpnsys/SURFACE/Goalkeeper-CIWS.htm. [Accessed 17 07 2023].</w:t>
                    </w:r>
                  </w:p>
                </w:tc>
              </w:tr>
              <w:tr w:rsidR="00A471AB" w14:paraId="20D9D9E1" w14:textId="77777777">
                <w:trPr>
                  <w:divId w:val="2115635307"/>
                  <w:tblCellSpacing w:w="15" w:type="dxa"/>
                </w:trPr>
                <w:tc>
                  <w:tcPr>
                    <w:tcW w:w="50" w:type="pct"/>
                    <w:hideMark/>
                  </w:tcPr>
                  <w:p w14:paraId="2035914F" w14:textId="77777777" w:rsidR="00A471AB" w:rsidRDefault="00A471AB">
                    <w:pPr>
                      <w:pStyle w:val="Bibliography"/>
                      <w:rPr>
                        <w:noProof/>
                      </w:rPr>
                    </w:pPr>
                    <w:r>
                      <w:rPr>
                        <w:noProof/>
                      </w:rPr>
                      <w:t xml:space="preserve">[23] </w:t>
                    </w:r>
                  </w:p>
                </w:tc>
                <w:tc>
                  <w:tcPr>
                    <w:tcW w:w="0" w:type="auto"/>
                    <w:hideMark/>
                  </w:tcPr>
                  <w:p w14:paraId="421453A6" w14:textId="77777777" w:rsidR="00A471AB" w:rsidRDefault="00A471AB">
                    <w:pPr>
                      <w:pStyle w:val="Bibliography"/>
                      <w:rPr>
                        <w:noProof/>
                      </w:rPr>
                    </w:pPr>
                    <w:r>
                      <w:rPr>
                        <w:noProof/>
                      </w:rPr>
                      <w:t>“Raytheon,” Raytheon Technologies Corporation, [Online]. Available: https://www.rtx.com/raytheon/what-we-do/sea/phalanx-close-in-weapon-system. [Accessed 17 07 2023].</w:t>
                    </w:r>
                  </w:p>
                </w:tc>
              </w:tr>
              <w:tr w:rsidR="00A471AB" w14:paraId="3FE825A8" w14:textId="77777777">
                <w:trPr>
                  <w:divId w:val="2115635307"/>
                  <w:tblCellSpacing w:w="15" w:type="dxa"/>
                </w:trPr>
                <w:tc>
                  <w:tcPr>
                    <w:tcW w:w="50" w:type="pct"/>
                    <w:hideMark/>
                  </w:tcPr>
                  <w:p w14:paraId="608846A8" w14:textId="77777777" w:rsidR="00A471AB" w:rsidRDefault="00A471AB">
                    <w:pPr>
                      <w:pStyle w:val="Bibliography"/>
                      <w:rPr>
                        <w:noProof/>
                      </w:rPr>
                    </w:pPr>
                    <w:r>
                      <w:rPr>
                        <w:noProof/>
                      </w:rPr>
                      <w:t xml:space="preserve">[24] </w:t>
                    </w:r>
                  </w:p>
                </w:tc>
                <w:tc>
                  <w:tcPr>
                    <w:tcW w:w="0" w:type="auto"/>
                    <w:hideMark/>
                  </w:tcPr>
                  <w:p w14:paraId="670B8487" w14:textId="77777777" w:rsidR="00A471AB" w:rsidRDefault="00A471AB">
                    <w:pPr>
                      <w:pStyle w:val="Bibliography"/>
                      <w:rPr>
                        <w:noProof/>
                      </w:rPr>
                    </w:pPr>
                    <w:r>
                      <w:rPr>
                        <w:noProof/>
                      </w:rPr>
                      <w:t>“UK Mathworks Simulink,” [Online]. Available: https://uk.mathworks.com/help/simulink/slref/pidcontroller.html. [Accessed 16 07 2023].</w:t>
                    </w:r>
                  </w:p>
                </w:tc>
              </w:tr>
              <w:tr w:rsidR="00A471AB" w14:paraId="396445E1" w14:textId="77777777">
                <w:trPr>
                  <w:divId w:val="2115635307"/>
                  <w:tblCellSpacing w:w="15" w:type="dxa"/>
                </w:trPr>
                <w:tc>
                  <w:tcPr>
                    <w:tcW w:w="50" w:type="pct"/>
                    <w:hideMark/>
                  </w:tcPr>
                  <w:p w14:paraId="47F9661D" w14:textId="77777777" w:rsidR="00A471AB" w:rsidRDefault="00A471AB">
                    <w:pPr>
                      <w:pStyle w:val="Bibliography"/>
                      <w:rPr>
                        <w:noProof/>
                      </w:rPr>
                    </w:pPr>
                    <w:r>
                      <w:rPr>
                        <w:noProof/>
                      </w:rPr>
                      <w:t xml:space="preserve">[25] </w:t>
                    </w:r>
                  </w:p>
                </w:tc>
                <w:tc>
                  <w:tcPr>
                    <w:tcW w:w="0" w:type="auto"/>
                    <w:hideMark/>
                  </w:tcPr>
                  <w:p w14:paraId="45CF3655" w14:textId="77777777" w:rsidR="00A471AB" w:rsidRDefault="00A471AB">
                    <w:pPr>
                      <w:pStyle w:val="Bibliography"/>
                      <w:rPr>
                        <w:noProof/>
                      </w:rPr>
                    </w:pPr>
                    <w:r>
                      <w:rPr>
                        <w:noProof/>
                      </w:rPr>
                      <w:t xml:space="preserve">B. S. C. S. J. G. H. Rayond Stefani, Design of Feedback Crontrol Systems, New York: Oxford University Press, 2002. </w:t>
                    </w:r>
                  </w:p>
                </w:tc>
              </w:tr>
              <w:tr w:rsidR="00A471AB" w14:paraId="453DC1A1" w14:textId="77777777">
                <w:trPr>
                  <w:divId w:val="2115635307"/>
                  <w:tblCellSpacing w:w="15" w:type="dxa"/>
                </w:trPr>
                <w:tc>
                  <w:tcPr>
                    <w:tcW w:w="50" w:type="pct"/>
                    <w:hideMark/>
                  </w:tcPr>
                  <w:p w14:paraId="56D98AE6" w14:textId="77777777" w:rsidR="00A471AB" w:rsidRDefault="00A471AB">
                    <w:pPr>
                      <w:pStyle w:val="Bibliography"/>
                      <w:rPr>
                        <w:noProof/>
                      </w:rPr>
                    </w:pPr>
                    <w:r>
                      <w:rPr>
                        <w:noProof/>
                      </w:rPr>
                      <w:t xml:space="preserve">[26] </w:t>
                    </w:r>
                  </w:p>
                </w:tc>
                <w:tc>
                  <w:tcPr>
                    <w:tcW w:w="0" w:type="auto"/>
                    <w:hideMark/>
                  </w:tcPr>
                  <w:p w14:paraId="72B2824D" w14:textId="77777777" w:rsidR="00A471AB" w:rsidRDefault="00A471AB">
                    <w:pPr>
                      <w:pStyle w:val="Bibliography"/>
                      <w:rPr>
                        <w:noProof/>
                      </w:rPr>
                    </w:pPr>
                    <w:r>
                      <w:rPr>
                        <w:noProof/>
                      </w:rPr>
                      <w:t xml:space="preserve">G. C. a. Y. L. Kiam Heong Ang, “PID control system analysis, design, and technology,” </w:t>
                    </w:r>
                    <w:r>
                      <w:rPr>
                        <w:i/>
                        <w:iCs/>
                        <w:noProof/>
                      </w:rPr>
                      <w:t xml:space="preserve">IEEE Transactions on Control Systems Technology, </w:t>
                    </w:r>
                    <w:r>
                      <w:rPr>
                        <w:noProof/>
                      </w:rPr>
                      <w:t xml:space="preserve">vol. 13, no. 4, pp. 559-576. </w:t>
                    </w:r>
                  </w:p>
                </w:tc>
              </w:tr>
              <w:tr w:rsidR="00A471AB" w14:paraId="3CDFFB7A" w14:textId="77777777">
                <w:trPr>
                  <w:divId w:val="2115635307"/>
                  <w:tblCellSpacing w:w="15" w:type="dxa"/>
                </w:trPr>
                <w:tc>
                  <w:tcPr>
                    <w:tcW w:w="50" w:type="pct"/>
                    <w:hideMark/>
                  </w:tcPr>
                  <w:p w14:paraId="6D3A087D" w14:textId="77777777" w:rsidR="00A471AB" w:rsidRDefault="00A471AB">
                    <w:pPr>
                      <w:pStyle w:val="Bibliography"/>
                      <w:rPr>
                        <w:noProof/>
                      </w:rPr>
                    </w:pPr>
                    <w:r>
                      <w:rPr>
                        <w:noProof/>
                      </w:rPr>
                      <w:t xml:space="preserve">[27] </w:t>
                    </w:r>
                  </w:p>
                </w:tc>
                <w:tc>
                  <w:tcPr>
                    <w:tcW w:w="0" w:type="auto"/>
                    <w:hideMark/>
                  </w:tcPr>
                  <w:p w14:paraId="66649CCB" w14:textId="77777777" w:rsidR="00A471AB" w:rsidRDefault="00A471AB">
                    <w:pPr>
                      <w:pStyle w:val="Bibliography"/>
                      <w:rPr>
                        <w:noProof/>
                      </w:rPr>
                    </w:pPr>
                    <w:r>
                      <w:rPr>
                        <w:noProof/>
                      </w:rPr>
                      <w:t>S. G. M. S. Graham Goodwin, “Control System Design,” 2000.</w:t>
                    </w:r>
                  </w:p>
                </w:tc>
              </w:tr>
            </w:tbl>
            <w:p w14:paraId="77BF4817" w14:textId="77777777" w:rsidR="00A471AB" w:rsidRDefault="00A471AB">
              <w:pPr>
                <w:divId w:val="2115635307"/>
                <w:rPr>
                  <w:rFonts w:eastAsia="Times New Roman"/>
                  <w:noProof/>
                </w:rPr>
              </w:pPr>
            </w:p>
            <w:p w14:paraId="073AA1D1" w14:textId="323DF712" w:rsidR="008B153D" w:rsidRDefault="008B153D">
              <w:r>
                <w:rPr>
                  <w:b/>
                  <w:bCs/>
                  <w:noProof/>
                </w:rPr>
                <w:fldChar w:fldCharType="end"/>
              </w:r>
            </w:p>
          </w:sdtContent>
        </w:sdt>
      </w:sdtContent>
    </w:sdt>
    <w:p w14:paraId="4E3AE5C4" w14:textId="77777777" w:rsidR="004A712F" w:rsidRPr="00B37DC5" w:rsidRDefault="004A712F" w:rsidP="00B37DC5"/>
    <w:sectPr w:rsidR="004A712F" w:rsidRPr="00B37DC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9666D" w14:textId="77777777" w:rsidR="008F6FB8" w:rsidRDefault="008F6FB8" w:rsidP="00D01EF3">
      <w:pPr>
        <w:spacing w:after="0" w:line="240" w:lineRule="auto"/>
      </w:pPr>
      <w:r>
        <w:separator/>
      </w:r>
    </w:p>
  </w:endnote>
  <w:endnote w:type="continuationSeparator" w:id="0">
    <w:p w14:paraId="44C1D1E9" w14:textId="77777777" w:rsidR="008F6FB8" w:rsidRDefault="008F6FB8" w:rsidP="00D01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Lato">
    <w:altName w:val="Arial"/>
    <w:charset w:val="00"/>
    <w:family w:val="swiss"/>
    <w:pitch w:val="variable"/>
    <w:sig w:usb0="E10002FF" w:usb1="5000ECF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878060"/>
      <w:docPartObj>
        <w:docPartGallery w:val="Page Numbers (Bottom of Page)"/>
        <w:docPartUnique/>
      </w:docPartObj>
    </w:sdtPr>
    <w:sdtEndPr>
      <w:rPr>
        <w:noProof/>
      </w:rPr>
    </w:sdtEndPr>
    <w:sdtContent>
      <w:p w14:paraId="28325FCE" w14:textId="3C60AE16" w:rsidR="00AD0AB0" w:rsidRDefault="00AD0AB0">
        <w:pPr>
          <w:pStyle w:val="Footer"/>
          <w:jc w:val="right"/>
        </w:pPr>
        <w:r>
          <w:fldChar w:fldCharType="begin"/>
        </w:r>
        <w:r>
          <w:instrText xml:space="preserve"> PAGE   \* MERGEFORMAT </w:instrText>
        </w:r>
        <w:r>
          <w:fldChar w:fldCharType="separate"/>
        </w:r>
        <w:r w:rsidR="003D0DFD">
          <w:rPr>
            <w:noProof/>
          </w:rPr>
          <w:t>18</w:t>
        </w:r>
        <w:r>
          <w:rPr>
            <w:noProof/>
          </w:rPr>
          <w:fldChar w:fldCharType="end"/>
        </w:r>
      </w:p>
    </w:sdtContent>
  </w:sdt>
  <w:p w14:paraId="4D8912DF" w14:textId="77777777" w:rsidR="00AD0AB0" w:rsidRDefault="00AD0A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F2BEC" w14:textId="77777777" w:rsidR="008F6FB8" w:rsidRDefault="008F6FB8" w:rsidP="00D01EF3">
      <w:pPr>
        <w:spacing w:after="0" w:line="240" w:lineRule="auto"/>
      </w:pPr>
      <w:r>
        <w:separator/>
      </w:r>
    </w:p>
  </w:footnote>
  <w:footnote w:type="continuationSeparator" w:id="0">
    <w:p w14:paraId="0128FEA7" w14:textId="77777777" w:rsidR="008F6FB8" w:rsidRDefault="008F6FB8" w:rsidP="00D01E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5472"/>
    <w:multiLevelType w:val="hybridMultilevel"/>
    <w:tmpl w:val="B1B4E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1C2F18"/>
    <w:multiLevelType w:val="hybridMultilevel"/>
    <w:tmpl w:val="A0BE0CE2"/>
    <w:lvl w:ilvl="0" w:tplc="78F49BF6">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3147A8"/>
    <w:multiLevelType w:val="hybridMultilevel"/>
    <w:tmpl w:val="526EB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20187"/>
    <w:multiLevelType w:val="hybridMultilevel"/>
    <w:tmpl w:val="B29C8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7B7A22"/>
    <w:multiLevelType w:val="hybridMultilevel"/>
    <w:tmpl w:val="7938D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346383"/>
    <w:multiLevelType w:val="hybridMultilevel"/>
    <w:tmpl w:val="D40E9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293126"/>
    <w:multiLevelType w:val="hybridMultilevel"/>
    <w:tmpl w:val="03182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CC5CE3"/>
    <w:multiLevelType w:val="hybridMultilevel"/>
    <w:tmpl w:val="81D2B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253E81"/>
    <w:multiLevelType w:val="hybridMultilevel"/>
    <w:tmpl w:val="31CE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B6311C"/>
    <w:multiLevelType w:val="hybridMultilevel"/>
    <w:tmpl w:val="9428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C47577"/>
    <w:multiLevelType w:val="hybridMultilevel"/>
    <w:tmpl w:val="57EE9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830CA7"/>
    <w:multiLevelType w:val="hybridMultilevel"/>
    <w:tmpl w:val="42985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1175987">
    <w:abstractNumId w:val="2"/>
  </w:num>
  <w:num w:numId="2" w16cid:durableId="862671862">
    <w:abstractNumId w:val="8"/>
  </w:num>
  <w:num w:numId="3" w16cid:durableId="1667854876">
    <w:abstractNumId w:val="9"/>
  </w:num>
  <w:num w:numId="4" w16cid:durableId="3241716">
    <w:abstractNumId w:val="0"/>
  </w:num>
  <w:num w:numId="5" w16cid:durableId="1176118630">
    <w:abstractNumId w:val="7"/>
  </w:num>
  <w:num w:numId="6" w16cid:durableId="931012921">
    <w:abstractNumId w:val="1"/>
  </w:num>
  <w:num w:numId="7" w16cid:durableId="67964711">
    <w:abstractNumId w:val="10"/>
  </w:num>
  <w:num w:numId="8" w16cid:durableId="275841764">
    <w:abstractNumId w:val="5"/>
  </w:num>
  <w:num w:numId="9" w16cid:durableId="345641226">
    <w:abstractNumId w:val="11"/>
  </w:num>
  <w:num w:numId="10" w16cid:durableId="530263742">
    <w:abstractNumId w:val="4"/>
  </w:num>
  <w:num w:numId="11" w16cid:durableId="780297516">
    <w:abstractNumId w:val="6"/>
  </w:num>
  <w:num w:numId="12" w16cid:durableId="14125797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2A8"/>
    <w:rsid w:val="0000273E"/>
    <w:rsid w:val="00004890"/>
    <w:rsid w:val="00004D0D"/>
    <w:rsid w:val="00011048"/>
    <w:rsid w:val="00011082"/>
    <w:rsid w:val="00011647"/>
    <w:rsid w:val="00011F8C"/>
    <w:rsid w:val="00012EBA"/>
    <w:rsid w:val="00013043"/>
    <w:rsid w:val="00014795"/>
    <w:rsid w:val="00015AF3"/>
    <w:rsid w:val="00017C60"/>
    <w:rsid w:val="00020479"/>
    <w:rsid w:val="00021E28"/>
    <w:rsid w:val="00024D78"/>
    <w:rsid w:val="00026784"/>
    <w:rsid w:val="00026B8C"/>
    <w:rsid w:val="00027FBA"/>
    <w:rsid w:val="00033167"/>
    <w:rsid w:val="00033733"/>
    <w:rsid w:val="00044520"/>
    <w:rsid w:val="0004627B"/>
    <w:rsid w:val="00052AF1"/>
    <w:rsid w:val="000557C4"/>
    <w:rsid w:val="00057A5C"/>
    <w:rsid w:val="00066B13"/>
    <w:rsid w:val="00075ACA"/>
    <w:rsid w:val="0008364E"/>
    <w:rsid w:val="00085A1E"/>
    <w:rsid w:val="00085D44"/>
    <w:rsid w:val="000863AC"/>
    <w:rsid w:val="00086C49"/>
    <w:rsid w:val="00087F33"/>
    <w:rsid w:val="00092537"/>
    <w:rsid w:val="000A1314"/>
    <w:rsid w:val="000B059D"/>
    <w:rsid w:val="000B16C6"/>
    <w:rsid w:val="000B32B6"/>
    <w:rsid w:val="000B5A34"/>
    <w:rsid w:val="000B6496"/>
    <w:rsid w:val="000B68CA"/>
    <w:rsid w:val="000C1FC8"/>
    <w:rsid w:val="000C4C59"/>
    <w:rsid w:val="000D07A4"/>
    <w:rsid w:val="000D3F95"/>
    <w:rsid w:val="000D44DC"/>
    <w:rsid w:val="000D7E70"/>
    <w:rsid w:val="000E20D0"/>
    <w:rsid w:val="000E4644"/>
    <w:rsid w:val="000E4BAB"/>
    <w:rsid w:val="000E4C6C"/>
    <w:rsid w:val="000E7DB0"/>
    <w:rsid w:val="000F096F"/>
    <w:rsid w:val="000F2CD6"/>
    <w:rsid w:val="000F7CC0"/>
    <w:rsid w:val="001003A7"/>
    <w:rsid w:val="0010067A"/>
    <w:rsid w:val="0010076D"/>
    <w:rsid w:val="001016B9"/>
    <w:rsid w:val="001034F4"/>
    <w:rsid w:val="0010563F"/>
    <w:rsid w:val="00105CEE"/>
    <w:rsid w:val="001143C5"/>
    <w:rsid w:val="001166AF"/>
    <w:rsid w:val="0012385E"/>
    <w:rsid w:val="00123F56"/>
    <w:rsid w:val="00124206"/>
    <w:rsid w:val="00125F11"/>
    <w:rsid w:val="00127A4F"/>
    <w:rsid w:val="001320B7"/>
    <w:rsid w:val="00135044"/>
    <w:rsid w:val="001364C5"/>
    <w:rsid w:val="00136CBA"/>
    <w:rsid w:val="00137F30"/>
    <w:rsid w:val="00145316"/>
    <w:rsid w:val="001472F1"/>
    <w:rsid w:val="0014738A"/>
    <w:rsid w:val="00155CFF"/>
    <w:rsid w:val="00156B2F"/>
    <w:rsid w:val="0015761E"/>
    <w:rsid w:val="001629AC"/>
    <w:rsid w:val="00162A8C"/>
    <w:rsid w:val="00165C1A"/>
    <w:rsid w:val="00170004"/>
    <w:rsid w:val="001742C7"/>
    <w:rsid w:val="00177DCA"/>
    <w:rsid w:val="00180355"/>
    <w:rsid w:val="00180D19"/>
    <w:rsid w:val="001812AC"/>
    <w:rsid w:val="00195DF5"/>
    <w:rsid w:val="001A094B"/>
    <w:rsid w:val="001A09C3"/>
    <w:rsid w:val="001A1C8C"/>
    <w:rsid w:val="001A510F"/>
    <w:rsid w:val="001A61FC"/>
    <w:rsid w:val="001A6FD1"/>
    <w:rsid w:val="001B12CB"/>
    <w:rsid w:val="001B2923"/>
    <w:rsid w:val="001B4696"/>
    <w:rsid w:val="001B75B5"/>
    <w:rsid w:val="001C0C80"/>
    <w:rsid w:val="001C2AD7"/>
    <w:rsid w:val="001C391B"/>
    <w:rsid w:val="001C4D88"/>
    <w:rsid w:val="001C69C2"/>
    <w:rsid w:val="001D2E10"/>
    <w:rsid w:val="001D47C8"/>
    <w:rsid w:val="001D4A16"/>
    <w:rsid w:val="001D5829"/>
    <w:rsid w:val="001D7131"/>
    <w:rsid w:val="001E3CFF"/>
    <w:rsid w:val="001E5429"/>
    <w:rsid w:val="001F5DBE"/>
    <w:rsid w:val="001F7EA7"/>
    <w:rsid w:val="00203F30"/>
    <w:rsid w:val="00207BB7"/>
    <w:rsid w:val="00211E1A"/>
    <w:rsid w:val="00212A22"/>
    <w:rsid w:val="00213F1B"/>
    <w:rsid w:val="00214D03"/>
    <w:rsid w:val="0022037E"/>
    <w:rsid w:val="002203F3"/>
    <w:rsid w:val="00221EE5"/>
    <w:rsid w:val="0022212D"/>
    <w:rsid w:val="00222ADF"/>
    <w:rsid w:val="002246B6"/>
    <w:rsid w:val="0022591F"/>
    <w:rsid w:val="00241A1B"/>
    <w:rsid w:val="00243D80"/>
    <w:rsid w:val="00245CD3"/>
    <w:rsid w:val="00246AFB"/>
    <w:rsid w:val="00252F9F"/>
    <w:rsid w:val="002562CD"/>
    <w:rsid w:val="00257077"/>
    <w:rsid w:val="00260699"/>
    <w:rsid w:val="00260EA9"/>
    <w:rsid w:val="0026317D"/>
    <w:rsid w:val="00264F76"/>
    <w:rsid w:val="00265928"/>
    <w:rsid w:val="00265F9B"/>
    <w:rsid w:val="002701D5"/>
    <w:rsid w:val="00270675"/>
    <w:rsid w:val="002727C5"/>
    <w:rsid w:val="00275655"/>
    <w:rsid w:val="00282000"/>
    <w:rsid w:val="002823B9"/>
    <w:rsid w:val="0028311C"/>
    <w:rsid w:val="002836D8"/>
    <w:rsid w:val="002863AF"/>
    <w:rsid w:val="00297F3C"/>
    <w:rsid w:val="002A0B9D"/>
    <w:rsid w:val="002A49CD"/>
    <w:rsid w:val="002A7042"/>
    <w:rsid w:val="002B1D45"/>
    <w:rsid w:val="002B2511"/>
    <w:rsid w:val="002B31A4"/>
    <w:rsid w:val="002B410C"/>
    <w:rsid w:val="002C4382"/>
    <w:rsid w:val="002D11BF"/>
    <w:rsid w:val="002D190A"/>
    <w:rsid w:val="002D3AE1"/>
    <w:rsid w:val="002D60A9"/>
    <w:rsid w:val="002E30A6"/>
    <w:rsid w:val="002E36AB"/>
    <w:rsid w:val="002E6D28"/>
    <w:rsid w:val="002F0528"/>
    <w:rsid w:val="002F1291"/>
    <w:rsid w:val="002F71AB"/>
    <w:rsid w:val="0030357C"/>
    <w:rsid w:val="00303B03"/>
    <w:rsid w:val="00303FEB"/>
    <w:rsid w:val="00304A02"/>
    <w:rsid w:val="00305505"/>
    <w:rsid w:val="0030791A"/>
    <w:rsid w:val="003101EE"/>
    <w:rsid w:val="003113D8"/>
    <w:rsid w:val="003128C3"/>
    <w:rsid w:val="003152F3"/>
    <w:rsid w:val="003254C6"/>
    <w:rsid w:val="00330464"/>
    <w:rsid w:val="003314C5"/>
    <w:rsid w:val="00331E4E"/>
    <w:rsid w:val="00331F28"/>
    <w:rsid w:val="003331B4"/>
    <w:rsid w:val="00336DDC"/>
    <w:rsid w:val="00337358"/>
    <w:rsid w:val="003459BE"/>
    <w:rsid w:val="00346080"/>
    <w:rsid w:val="00346554"/>
    <w:rsid w:val="00350B9D"/>
    <w:rsid w:val="00355BD1"/>
    <w:rsid w:val="00355E8A"/>
    <w:rsid w:val="00357C4A"/>
    <w:rsid w:val="00370973"/>
    <w:rsid w:val="00370EAE"/>
    <w:rsid w:val="00373556"/>
    <w:rsid w:val="003755AC"/>
    <w:rsid w:val="00376D8A"/>
    <w:rsid w:val="00377C4B"/>
    <w:rsid w:val="00381B70"/>
    <w:rsid w:val="003832DB"/>
    <w:rsid w:val="00384CD7"/>
    <w:rsid w:val="003855C4"/>
    <w:rsid w:val="00385EA0"/>
    <w:rsid w:val="00390F84"/>
    <w:rsid w:val="00391027"/>
    <w:rsid w:val="00391629"/>
    <w:rsid w:val="00391DE5"/>
    <w:rsid w:val="00392423"/>
    <w:rsid w:val="0039258E"/>
    <w:rsid w:val="00394F10"/>
    <w:rsid w:val="003966AC"/>
    <w:rsid w:val="003A6D76"/>
    <w:rsid w:val="003B664F"/>
    <w:rsid w:val="003C2E6B"/>
    <w:rsid w:val="003C52A5"/>
    <w:rsid w:val="003C7BF6"/>
    <w:rsid w:val="003C7F82"/>
    <w:rsid w:val="003D04C4"/>
    <w:rsid w:val="003D0DFD"/>
    <w:rsid w:val="003D1154"/>
    <w:rsid w:val="003D4406"/>
    <w:rsid w:val="003D59B6"/>
    <w:rsid w:val="003D7333"/>
    <w:rsid w:val="003E1121"/>
    <w:rsid w:val="003E2DDB"/>
    <w:rsid w:val="003E2FAF"/>
    <w:rsid w:val="003E3370"/>
    <w:rsid w:val="003E4E0F"/>
    <w:rsid w:val="003E4F67"/>
    <w:rsid w:val="003E69D0"/>
    <w:rsid w:val="003E6E13"/>
    <w:rsid w:val="003E74C0"/>
    <w:rsid w:val="003E7973"/>
    <w:rsid w:val="003F050D"/>
    <w:rsid w:val="003F28DE"/>
    <w:rsid w:val="003F38AC"/>
    <w:rsid w:val="003F4BEF"/>
    <w:rsid w:val="00401068"/>
    <w:rsid w:val="00402B96"/>
    <w:rsid w:val="00402EF6"/>
    <w:rsid w:val="00405123"/>
    <w:rsid w:val="00407506"/>
    <w:rsid w:val="00407DB9"/>
    <w:rsid w:val="00415070"/>
    <w:rsid w:val="004166BD"/>
    <w:rsid w:val="004175A2"/>
    <w:rsid w:val="0042445C"/>
    <w:rsid w:val="00425A99"/>
    <w:rsid w:val="00425B9A"/>
    <w:rsid w:val="00425D56"/>
    <w:rsid w:val="00426A16"/>
    <w:rsid w:val="004306C4"/>
    <w:rsid w:val="00430D9F"/>
    <w:rsid w:val="0043164A"/>
    <w:rsid w:val="00433F3A"/>
    <w:rsid w:val="00437F3A"/>
    <w:rsid w:val="00445E36"/>
    <w:rsid w:val="004501F0"/>
    <w:rsid w:val="00450646"/>
    <w:rsid w:val="004558E4"/>
    <w:rsid w:val="00461053"/>
    <w:rsid w:val="00462041"/>
    <w:rsid w:val="00463199"/>
    <w:rsid w:val="004638BF"/>
    <w:rsid w:val="00465DAE"/>
    <w:rsid w:val="00466405"/>
    <w:rsid w:val="004724B5"/>
    <w:rsid w:val="00473A51"/>
    <w:rsid w:val="00484CB2"/>
    <w:rsid w:val="00485353"/>
    <w:rsid w:val="00487263"/>
    <w:rsid w:val="0049169D"/>
    <w:rsid w:val="00493657"/>
    <w:rsid w:val="00494556"/>
    <w:rsid w:val="004955C1"/>
    <w:rsid w:val="00497FA3"/>
    <w:rsid w:val="004A27CE"/>
    <w:rsid w:val="004A29D0"/>
    <w:rsid w:val="004A3DA4"/>
    <w:rsid w:val="004A712F"/>
    <w:rsid w:val="004B0015"/>
    <w:rsid w:val="004B125F"/>
    <w:rsid w:val="004B492B"/>
    <w:rsid w:val="004B668B"/>
    <w:rsid w:val="004B7BB1"/>
    <w:rsid w:val="004C0765"/>
    <w:rsid w:val="004C4D4D"/>
    <w:rsid w:val="004C5826"/>
    <w:rsid w:val="004D00E4"/>
    <w:rsid w:val="004D34EF"/>
    <w:rsid w:val="004D401D"/>
    <w:rsid w:val="004D4A01"/>
    <w:rsid w:val="004D705C"/>
    <w:rsid w:val="004E0627"/>
    <w:rsid w:val="004E1654"/>
    <w:rsid w:val="004E4773"/>
    <w:rsid w:val="004E5D74"/>
    <w:rsid w:val="004F0BE1"/>
    <w:rsid w:val="004F43DE"/>
    <w:rsid w:val="004F575A"/>
    <w:rsid w:val="004F6136"/>
    <w:rsid w:val="004F7177"/>
    <w:rsid w:val="005002CD"/>
    <w:rsid w:val="005044D1"/>
    <w:rsid w:val="0051024B"/>
    <w:rsid w:val="0051106B"/>
    <w:rsid w:val="0051187F"/>
    <w:rsid w:val="00511F66"/>
    <w:rsid w:val="00515755"/>
    <w:rsid w:val="00515A48"/>
    <w:rsid w:val="00520F93"/>
    <w:rsid w:val="00522A14"/>
    <w:rsid w:val="00526CF5"/>
    <w:rsid w:val="005320AB"/>
    <w:rsid w:val="00532CA4"/>
    <w:rsid w:val="00533E71"/>
    <w:rsid w:val="005346D5"/>
    <w:rsid w:val="005351C1"/>
    <w:rsid w:val="00543FBC"/>
    <w:rsid w:val="00544BD0"/>
    <w:rsid w:val="00544C7A"/>
    <w:rsid w:val="00545314"/>
    <w:rsid w:val="00547172"/>
    <w:rsid w:val="00547F4E"/>
    <w:rsid w:val="00555507"/>
    <w:rsid w:val="00560AE5"/>
    <w:rsid w:val="00566A9B"/>
    <w:rsid w:val="005702CC"/>
    <w:rsid w:val="00573CC4"/>
    <w:rsid w:val="00574AC9"/>
    <w:rsid w:val="00580495"/>
    <w:rsid w:val="00580D81"/>
    <w:rsid w:val="00580FE9"/>
    <w:rsid w:val="00584648"/>
    <w:rsid w:val="00584CC6"/>
    <w:rsid w:val="00585E97"/>
    <w:rsid w:val="00591256"/>
    <w:rsid w:val="005A12A5"/>
    <w:rsid w:val="005A2D2F"/>
    <w:rsid w:val="005A3C8F"/>
    <w:rsid w:val="005A3E8F"/>
    <w:rsid w:val="005A5781"/>
    <w:rsid w:val="005A5D50"/>
    <w:rsid w:val="005A653D"/>
    <w:rsid w:val="005B05DA"/>
    <w:rsid w:val="005B24E9"/>
    <w:rsid w:val="005C1AA0"/>
    <w:rsid w:val="005C222E"/>
    <w:rsid w:val="005D0725"/>
    <w:rsid w:val="005D40B2"/>
    <w:rsid w:val="005D5634"/>
    <w:rsid w:val="005E00B1"/>
    <w:rsid w:val="005E0B83"/>
    <w:rsid w:val="005E1726"/>
    <w:rsid w:val="005E1FC2"/>
    <w:rsid w:val="005E3EE2"/>
    <w:rsid w:val="005E4B8D"/>
    <w:rsid w:val="005F0455"/>
    <w:rsid w:val="005F0767"/>
    <w:rsid w:val="005F1641"/>
    <w:rsid w:val="005F33DF"/>
    <w:rsid w:val="005F35CC"/>
    <w:rsid w:val="005F6454"/>
    <w:rsid w:val="005F6AA3"/>
    <w:rsid w:val="005F76E3"/>
    <w:rsid w:val="00601762"/>
    <w:rsid w:val="0060194C"/>
    <w:rsid w:val="006021D2"/>
    <w:rsid w:val="00614500"/>
    <w:rsid w:val="006167FB"/>
    <w:rsid w:val="00622AA4"/>
    <w:rsid w:val="00622CFA"/>
    <w:rsid w:val="0062429F"/>
    <w:rsid w:val="0062596B"/>
    <w:rsid w:val="00632155"/>
    <w:rsid w:val="00634B6F"/>
    <w:rsid w:val="006373E5"/>
    <w:rsid w:val="0064077A"/>
    <w:rsid w:val="00640BC0"/>
    <w:rsid w:val="00646776"/>
    <w:rsid w:val="006502CD"/>
    <w:rsid w:val="00654C7A"/>
    <w:rsid w:val="0065574A"/>
    <w:rsid w:val="00655DB7"/>
    <w:rsid w:val="006639DF"/>
    <w:rsid w:val="00664A2A"/>
    <w:rsid w:val="00667EA6"/>
    <w:rsid w:val="00671A26"/>
    <w:rsid w:val="0067430F"/>
    <w:rsid w:val="00674548"/>
    <w:rsid w:val="00674952"/>
    <w:rsid w:val="00674A09"/>
    <w:rsid w:val="00676330"/>
    <w:rsid w:val="0067662A"/>
    <w:rsid w:val="00681AE2"/>
    <w:rsid w:val="0068479E"/>
    <w:rsid w:val="00692557"/>
    <w:rsid w:val="006A2216"/>
    <w:rsid w:val="006A5A63"/>
    <w:rsid w:val="006B0739"/>
    <w:rsid w:val="006B1172"/>
    <w:rsid w:val="006B218C"/>
    <w:rsid w:val="006B641F"/>
    <w:rsid w:val="006C26C5"/>
    <w:rsid w:val="006C3B9A"/>
    <w:rsid w:val="006C4B3C"/>
    <w:rsid w:val="006C6A0D"/>
    <w:rsid w:val="006D2114"/>
    <w:rsid w:val="006E0735"/>
    <w:rsid w:val="006E7399"/>
    <w:rsid w:val="006F40B0"/>
    <w:rsid w:val="006F4155"/>
    <w:rsid w:val="006F668F"/>
    <w:rsid w:val="006F6D6E"/>
    <w:rsid w:val="00701076"/>
    <w:rsid w:val="007038D4"/>
    <w:rsid w:val="00705CDD"/>
    <w:rsid w:val="00707BA8"/>
    <w:rsid w:val="00720B78"/>
    <w:rsid w:val="00720ED3"/>
    <w:rsid w:val="007215B0"/>
    <w:rsid w:val="007248F0"/>
    <w:rsid w:val="00725924"/>
    <w:rsid w:val="0073158A"/>
    <w:rsid w:val="00731D6D"/>
    <w:rsid w:val="00733792"/>
    <w:rsid w:val="007354D3"/>
    <w:rsid w:val="00741899"/>
    <w:rsid w:val="00743D6D"/>
    <w:rsid w:val="00744924"/>
    <w:rsid w:val="00745635"/>
    <w:rsid w:val="007463CC"/>
    <w:rsid w:val="007505AC"/>
    <w:rsid w:val="00751BDE"/>
    <w:rsid w:val="00753BC0"/>
    <w:rsid w:val="00754671"/>
    <w:rsid w:val="007553FD"/>
    <w:rsid w:val="007567D1"/>
    <w:rsid w:val="00756E44"/>
    <w:rsid w:val="00757415"/>
    <w:rsid w:val="00760AD3"/>
    <w:rsid w:val="00763831"/>
    <w:rsid w:val="00766550"/>
    <w:rsid w:val="00770DD2"/>
    <w:rsid w:val="0077167F"/>
    <w:rsid w:val="007723BC"/>
    <w:rsid w:val="00772F02"/>
    <w:rsid w:val="00774556"/>
    <w:rsid w:val="00777027"/>
    <w:rsid w:val="0078168F"/>
    <w:rsid w:val="00781877"/>
    <w:rsid w:val="0078335E"/>
    <w:rsid w:val="00783904"/>
    <w:rsid w:val="00784118"/>
    <w:rsid w:val="0078526B"/>
    <w:rsid w:val="00786837"/>
    <w:rsid w:val="00786CF0"/>
    <w:rsid w:val="007873E9"/>
    <w:rsid w:val="007906F0"/>
    <w:rsid w:val="00794562"/>
    <w:rsid w:val="00795158"/>
    <w:rsid w:val="00795BE1"/>
    <w:rsid w:val="007965E9"/>
    <w:rsid w:val="00797036"/>
    <w:rsid w:val="007A1404"/>
    <w:rsid w:val="007A1A8D"/>
    <w:rsid w:val="007A22A4"/>
    <w:rsid w:val="007A4985"/>
    <w:rsid w:val="007A55F8"/>
    <w:rsid w:val="007A6DC0"/>
    <w:rsid w:val="007A7A08"/>
    <w:rsid w:val="007A7E2A"/>
    <w:rsid w:val="007B0284"/>
    <w:rsid w:val="007B28A6"/>
    <w:rsid w:val="007C0987"/>
    <w:rsid w:val="007C225C"/>
    <w:rsid w:val="007C2952"/>
    <w:rsid w:val="007C6826"/>
    <w:rsid w:val="007D0921"/>
    <w:rsid w:val="007D3DE0"/>
    <w:rsid w:val="007D506E"/>
    <w:rsid w:val="007E231D"/>
    <w:rsid w:val="007E7081"/>
    <w:rsid w:val="007F1449"/>
    <w:rsid w:val="007F173A"/>
    <w:rsid w:val="007F7601"/>
    <w:rsid w:val="008040D5"/>
    <w:rsid w:val="008101C7"/>
    <w:rsid w:val="008147E3"/>
    <w:rsid w:val="008178ED"/>
    <w:rsid w:val="00823816"/>
    <w:rsid w:val="00826258"/>
    <w:rsid w:val="00831296"/>
    <w:rsid w:val="00836EEA"/>
    <w:rsid w:val="0084154E"/>
    <w:rsid w:val="00843848"/>
    <w:rsid w:val="00844028"/>
    <w:rsid w:val="008448E9"/>
    <w:rsid w:val="0085358D"/>
    <w:rsid w:val="00855176"/>
    <w:rsid w:val="0085532B"/>
    <w:rsid w:val="00856878"/>
    <w:rsid w:val="008604C8"/>
    <w:rsid w:val="00860D0C"/>
    <w:rsid w:val="00863566"/>
    <w:rsid w:val="00872DC9"/>
    <w:rsid w:val="00876267"/>
    <w:rsid w:val="00885633"/>
    <w:rsid w:val="00885A96"/>
    <w:rsid w:val="008860B7"/>
    <w:rsid w:val="008863F8"/>
    <w:rsid w:val="00887A02"/>
    <w:rsid w:val="00892E5E"/>
    <w:rsid w:val="008A0FF8"/>
    <w:rsid w:val="008A1C42"/>
    <w:rsid w:val="008A5764"/>
    <w:rsid w:val="008B153D"/>
    <w:rsid w:val="008B1A37"/>
    <w:rsid w:val="008B32E3"/>
    <w:rsid w:val="008B550B"/>
    <w:rsid w:val="008B72BD"/>
    <w:rsid w:val="008B780A"/>
    <w:rsid w:val="008B7C2E"/>
    <w:rsid w:val="008C09B1"/>
    <w:rsid w:val="008C3A3E"/>
    <w:rsid w:val="008C4101"/>
    <w:rsid w:val="008C4312"/>
    <w:rsid w:val="008C5D2F"/>
    <w:rsid w:val="008C72E2"/>
    <w:rsid w:val="008D6236"/>
    <w:rsid w:val="008E4A39"/>
    <w:rsid w:val="008E6516"/>
    <w:rsid w:val="008E7311"/>
    <w:rsid w:val="008F4D9D"/>
    <w:rsid w:val="008F606E"/>
    <w:rsid w:val="008F6CDA"/>
    <w:rsid w:val="008F6FB8"/>
    <w:rsid w:val="0090171C"/>
    <w:rsid w:val="009029AE"/>
    <w:rsid w:val="009039A5"/>
    <w:rsid w:val="00904E9C"/>
    <w:rsid w:val="0090743E"/>
    <w:rsid w:val="00907968"/>
    <w:rsid w:val="009117AB"/>
    <w:rsid w:val="009208F5"/>
    <w:rsid w:val="00924FE3"/>
    <w:rsid w:val="00930CF3"/>
    <w:rsid w:val="00942D31"/>
    <w:rsid w:val="00946FE5"/>
    <w:rsid w:val="00950738"/>
    <w:rsid w:val="009531F4"/>
    <w:rsid w:val="00962BDE"/>
    <w:rsid w:val="0096419A"/>
    <w:rsid w:val="009666A1"/>
    <w:rsid w:val="0097625A"/>
    <w:rsid w:val="00980EFE"/>
    <w:rsid w:val="00982FA5"/>
    <w:rsid w:val="0099182E"/>
    <w:rsid w:val="0099624D"/>
    <w:rsid w:val="00997DC7"/>
    <w:rsid w:val="009A0421"/>
    <w:rsid w:val="009A1133"/>
    <w:rsid w:val="009A14B2"/>
    <w:rsid w:val="009B11A2"/>
    <w:rsid w:val="009B4542"/>
    <w:rsid w:val="009C05F8"/>
    <w:rsid w:val="009C39AD"/>
    <w:rsid w:val="009C4E8F"/>
    <w:rsid w:val="009C5355"/>
    <w:rsid w:val="009D02D6"/>
    <w:rsid w:val="009D0861"/>
    <w:rsid w:val="009D1BAB"/>
    <w:rsid w:val="009F4B82"/>
    <w:rsid w:val="009F5933"/>
    <w:rsid w:val="00A00199"/>
    <w:rsid w:val="00A03D45"/>
    <w:rsid w:val="00A04E74"/>
    <w:rsid w:val="00A05FF7"/>
    <w:rsid w:val="00A12173"/>
    <w:rsid w:val="00A160FF"/>
    <w:rsid w:val="00A22332"/>
    <w:rsid w:val="00A261CD"/>
    <w:rsid w:val="00A26EED"/>
    <w:rsid w:val="00A31BC6"/>
    <w:rsid w:val="00A4309C"/>
    <w:rsid w:val="00A438E2"/>
    <w:rsid w:val="00A471AB"/>
    <w:rsid w:val="00A4764F"/>
    <w:rsid w:val="00A50C97"/>
    <w:rsid w:val="00A526F8"/>
    <w:rsid w:val="00A53936"/>
    <w:rsid w:val="00A54BCD"/>
    <w:rsid w:val="00A57ADD"/>
    <w:rsid w:val="00A65808"/>
    <w:rsid w:val="00A65CF1"/>
    <w:rsid w:val="00A66185"/>
    <w:rsid w:val="00A66648"/>
    <w:rsid w:val="00A70639"/>
    <w:rsid w:val="00A7215A"/>
    <w:rsid w:val="00A73606"/>
    <w:rsid w:val="00A736DC"/>
    <w:rsid w:val="00A80AFB"/>
    <w:rsid w:val="00A82B3E"/>
    <w:rsid w:val="00A8328A"/>
    <w:rsid w:val="00A8340E"/>
    <w:rsid w:val="00A83A8C"/>
    <w:rsid w:val="00A83D78"/>
    <w:rsid w:val="00A843C2"/>
    <w:rsid w:val="00A9247F"/>
    <w:rsid w:val="00A94628"/>
    <w:rsid w:val="00A96846"/>
    <w:rsid w:val="00A974AD"/>
    <w:rsid w:val="00AA0685"/>
    <w:rsid w:val="00AA0F91"/>
    <w:rsid w:val="00AA11AF"/>
    <w:rsid w:val="00AA391C"/>
    <w:rsid w:val="00AA3A40"/>
    <w:rsid w:val="00AA5462"/>
    <w:rsid w:val="00AA63B3"/>
    <w:rsid w:val="00AB3E65"/>
    <w:rsid w:val="00AB5DE4"/>
    <w:rsid w:val="00AC1035"/>
    <w:rsid w:val="00AC5201"/>
    <w:rsid w:val="00AC5A95"/>
    <w:rsid w:val="00AD0AB0"/>
    <w:rsid w:val="00AD36A7"/>
    <w:rsid w:val="00AD3787"/>
    <w:rsid w:val="00AD4F88"/>
    <w:rsid w:val="00AD6692"/>
    <w:rsid w:val="00AD6FA2"/>
    <w:rsid w:val="00AE211E"/>
    <w:rsid w:val="00AE6E51"/>
    <w:rsid w:val="00AF09E1"/>
    <w:rsid w:val="00AF1333"/>
    <w:rsid w:val="00AF2A04"/>
    <w:rsid w:val="00AF5BB8"/>
    <w:rsid w:val="00B01BE8"/>
    <w:rsid w:val="00B0236E"/>
    <w:rsid w:val="00B033FB"/>
    <w:rsid w:val="00B10AEC"/>
    <w:rsid w:val="00B11806"/>
    <w:rsid w:val="00B12984"/>
    <w:rsid w:val="00B12E27"/>
    <w:rsid w:val="00B132AE"/>
    <w:rsid w:val="00B16033"/>
    <w:rsid w:val="00B17D94"/>
    <w:rsid w:val="00B20B7C"/>
    <w:rsid w:val="00B22180"/>
    <w:rsid w:val="00B2357A"/>
    <w:rsid w:val="00B2369F"/>
    <w:rsid w:val="00B248A7"/>
    <w:rsid w:val="00B26B64"/>
    <w:rsid w:val="00B3026D"/>
    <w:rsid w:val="00B31F2F"/>
    <w:rsid w:val="00B35031"/>
    <w:rsid w:val="00B359F3"/>
    <w:rsid w:val="00B359F9"/>
    <w:rsid w:val="00B3731B"/>
    <w:rsid w:val="00B37DC5"/>
    <w:rsid w:val="00B4149B"/>
    <w:rsid w:val="00B42091"/>
    <w:rsid w:val="00B43C2D"/>
    <w:rsid w:val="00B52356"/>
    <w:rsid w:val="00B56FBD"/>
    <w:rsid w:val="00B6017A"/>
    <w:rsid w:val="00B61738"/>
    <w:rsid w:val="00B63624"/>
    <w:rsid w:val="00B6596D"/>
    <w:rsid w:val="00B6676C"/>
    <w:rsid w:val="00B72350"/>
    <w:rsid w:val="00B74BF8"/>
    <w:rsid w:val="00B77280"/>
    <w:rsid w:val="00B80765"/>
    <w:rsid w:val="00B81DD5"/>
    <w:rsid w:val="00B84FDD"/>
    <w:rsid w:val="00B869B7"/>
    <w:rsid w:val="00B875B6"/>
    <w:rsid w:val="00B905F2"/>
    <w:rsid w:val="00B925D7"/>
    <w:rsid w:val="00B94B43"/>
    <w:rsid w:val="00B95E38"/>
    <w:rsid w:val="00BA10CD"/>
    <w:rsid w:val="00BA5502"/>
    <w:rsid w:val="00BA578E"/>
    <w:rsid w:val="00BA63E3"/>
    <w:rsid w:val="00BB453E"/>
    <w:rsid w:val="00BC0329"/>
    <w:rsid w:val="00BC132B"/>
    <w:rsid w:val="00BC3FC7"/>
    <w:rsid w:val="00BC552A"/>
    <w:rsid w:val="00BD1665"/>
    <w:rsid w:val="00BD3AEA"/>
    <w:rsid w:val="00BD53F9"/>
    <w:rsid w:val="00BD5DB4"/>
    <w:rsid w:val="00BE0190"/>
    <w:rsid w:val="00BE0207"/>
    <w:rsid w:val="00BE500A"/>
    <w:rsid w:val="00BF477B"/>
    <w:rsid w:val="00BF509D"/>
    <w:rsid w:val="00BF63E1"/>
    <w:rsid w:val="00C01464"/>
    <w:rsid w:val="00C01B2E"/>
    <w:rsid w:val="00C03D82"/>
    <w:rsid w:val="00C05121"/>
    <w:rsid w:val="00C11E98"/>
    <w:rsid w:val="00C1778A"/>
    <w:rsid w:val="00C21175"/>
    <w:rsid w:val="00C21BBB"/>
    <w:rsid w:val="00C27450"/>
    <w:rsid w:val="00C32AF1"/>
    <w:rsid w:val="00C350FD"/>
    <w:rsid w:val="00C3552F"/>
    <w:rsid w:val="00C35A25"/>
    <w:rsid w:val="00C416AF"/>
    <w:rsid w:val="00C4260E"/>
    <w:rsid w:val="00C51D7F"/>
    <w:rsid w:val="00C54DBE"/>
    <w:rsid w:val="00C56070"/>
    <w:rsid w:val="00C56219"/>
    <w:rsid w:val="00C56AC6"/>
    <w:rsid w:val="00C57CA6"/>
    <w:rsid w:val="00C57E45"/>
    <w:rsid w:val="00C63043"/>
    <w:rsid w:val="00C73C15"/>
    <w:rsid w:val="00C76703"/>
    <w:rsid w:val="00C80DB7"/>
    <w:rsid w:val="00C81C17"/>
    <w:rsid w:val="00C8775E"/>
    <w:rsid w:val="00C92C5D"/>
    <w:rsid w:val="00C9419E"/>
    <w:rsid w:val="00C96CD9"/>
    <w:rsid w:val="00CA1EBB"/>
    <w:rsid w:val="00CB504F"/>
    <w:rsid w:val="00CB7D09"/>
    <w:rsid w:val="00CC0BB8"/>
    <w:rsid w:val="00CD1B0F"/>
    <w:rsid w:val="00CD4D05"/>
    <w:rsid w:val="00CD56EE"/>
    <w:rsid w:val="00CD5772"/>
    <w:rsid w:val="00CD65F5"/>
    <w:rsid w:val="00CD6733"/>
    <w:rsid w:val="00CD6EC0"/>
    <w:rsid w:val="00CE21C9"/>
    <w:rsid w:val="00CE5949"/>
    <w:rsid w:val="00CE7187"/>
    <w:rsid w:val="00CF0843"/>
    <w:rsid w:val="00CF0B72"/>
    <w:rsid w:val="00CF354A"/>
    <w:rsid w:val="00D01A77"/>
    <w:rsid w:val="00D01EF3"/>
    <w:rsid w:val="00D031E0"/>
    <w:rsid w:val="00D070D4"/>
    <w:rsid w:val="00D0781E"/>
    <w:rsid w:val="00D07B3C"/>
    <w:rsid w:val="00D12A75"/>
    <w:rsid w:val="00D14596"/>
    <w:rsid w:val="00D15010"/>
    <w:rsid w:val="00D15204"/>
    <w:rsid w:val="00D20E0C"/>
    <w:rsid w:val="00D2109B"/>
    <w:rsid w:val="00D21147"/>
    <w:rsid w:val="00D214B9"/>
    <w:rsid w:val="00D22D12"/>
    <w:rsid w:val="00D25BF8"/>
    <w:rsid w:val="00D26567"/>
    <w:rsid w:val="00D27583"/>
    <w:rsid w:val="00D278A8"/>
    <w:rsid w:val="00D30114"/>
    <w:rsid w:val="00D35707"/>
    <w:rsid w:val="00D37BF0"/>
    <w:rsid w:val="00D4360E"/>
    <w:rsid w:val="00D578A2"/>
    <w:rsid w:val="00D63C63"/>
    <w:rsid w:val="00D70804"/>
    <w:rsid w:val="00D72160"/>
    <w:rsid w:val="00D72CD7"/>
    <w:rsid w:val="00D73780"/>
    <w:rsid w:val="00D806C4"/>
    <w:rsid w:val="00D82A9D"/>
    <w:rsid w:val="00D837E8"/>
    <w:rsid w:val="00D85AB5"/>
    <w:rsid w:val="00D96B6A"/>
    <w:rsid w:val="00DA199A"/>
    <w:rsid w:val="00DA2BA0"/>
    <w:rsid w:val="00DA64A8"/>
    <w:rsid w:val="00DB092C"/>
    <w:rsid w:val="00DB11FD"/>
    <w:rsid w:val="00DB39FF"/>
    <w:rsid w:val="00DC1DB5"/>
    <w:rsid w:val="00DC663D"/>
    <w:rsid w:val="00DD4FC2"/>
    <w:rsid w:val="00DD50CE"/>
    <w:rsid w:val="00DE4B11"/>
    <w:rsid w:val="00DE5421"/>
    <w:rsid w:val="00DE5F03"/>
    <w:rsid w:val="00DF1736"/>
    <w:rsid w:val="00DF18A9"/>
    <w:rsid w:val="00DF2510"/>
    <w:rsid w:val="00DF36AD"/>
    <w:rsid w:val="00DF726D"/>
    <w:rsid w:val="00E033DA"/>
    <w:rsid w:val="00E03D57"/>
    <w:rsid w:val="00E051A5"/>
    <w:rsid w:val="00E068B5"/>
    <w:rsid w:val="00E103AF"/>
    <w:rsid w:val="00E10935"/>
    <w:rsid w:val="00E1219F"/>
    <w:rsid w:val="00E15877"/>
    <w:rsid w:val="00E17614"/>
    <w:rsid w:val="00E20E19"/>
    <w:rsid w:val="00E2389A"/>
    <w:rsid w:val="00E23E80"/>
    <w:rsid w:val="00E257F3"/>
    <w:rsid w:val="00E2581B"/>
    <w:rsid w:val="00E27846"/>
    <w:rsid w:val="00E31C06"/>
    <w:rsid w:val="00E34131"/>
    <w:rsid w:val="00E35EA7"/>
    <w:rsid w:val="00E40CDB"/>
    <w:rsid w:val="00E44435"/>
    <w:rsid w:val="00E511F5"/>
    <w:rsid w:val="00E524E1"/>
    <w:rsid w:val="00E57458"/>
    <w:rsid w:val="00E70A69"/>
    <w:rsid w:val="00E7176C"/>
    <w:rsid w:val="00E74E74"/>
    <w:rsid w:val="00E75EC1"/>
    <w:rsid w:val="00E77B57"/>
    <w:rsid w:val="00E81803"/>
    <w:rsid w:val="00E81D12"/>
    <w:rsid w:val="00E830C6"/>
    <w:rsid w:val="00E84930"/>
    <w:rsid w:val="00E85E8F"/>
    <w:rsid w:val="00E87775"/>
    <w:rsid w:val="00E90911"/>
    <w:rsid w:val="00E90C34"/>
    <w:rsid w:val="00E9568E"/>
    <w:rsid w:val="00E95E1A"/>
    <w:rsid w:val="00E977C2"/>
    <w:rsid w:val="00EA3962"/>
    <w:rsid w:val="00EA6D01"/>
    <w:rsid w:val="00EB4D41"/>
    <w:rsid w:val="00EB5CB9"/>
    <w:rsid w:val="00EC2A89"/>
    <w:rsid w:val="00EC3D52"/>
    <w:rsid w:val="00EC5D92"/>
    <w:rsid w:val="00ED130A"/>
    <w:rsid w:val="00ED1DA7"/>
    <w:rsid w:val="00ED589B"/>
    <w:rsid w:val="00EE6856"/>
    <w:rsid w:val="00EE68AE"/>
    <w:rsid w:val="00EE696A"/>
    <w:rsid w:val="00EE7E2D"/>
    <w:rsid w:val="00EF2699"/>
    <w:rsid w:val="00EF2F23"/>
    <w:rsid w:val="00F02A8B"/>
    <w:rsid w:val="00F03F4A"/>
    <w:rsid w:val="00F04A6B"/>
    <w:rsid w:val="00F04DA1"/>
    <w:rsid w:val="00F101BC"/>
    <w:rsid w:val="00F109F9"/>
    <w:rsid w:val="00F10B85"/>
    <w:rsid w:val="00F139A9"/>
    <w:rsid w:val="00F1750A"/>
    <w:rsid w:val="00F21108"/>
    <w:rsid w:val="00F226C9"/>
    <w:rsid w:val="00F26A59"/>
    <w:rsid w:val="00F3041E"/>
    <w:rsid w:val="00F309DC"/>
    <w:rsid w:val="00F321B3"/>
    <w:rsid w:val="00F32A62"/>
    <w:rsid w:val="00F342A8"/>
    <w:rsid w:val="00F3777C"/>
    <w:rsid w:val="00F41B10"/>
    <w:rsid w:val="00F4228B"/>
    <w:rsid w:val="00F44FE3"/>
    <w:rsid w:val="00F53286"/>
    <w:rsid w:val="00F542EE"/>
    <w:rsid w:val="00F633F7"/>
    <w:rsid w:val="00F645B5"/>
    <w:rsid w:val="00F70461"/>
    <w:rsid w:val="00F704F9"/>
    <w:rsid w:val="00F70F67"/>
    <w:rsid w:val="00F72E3B"/>
    <w:rsid w:val="00F73061"/>
    <w:rsid w:val="00F743C4"/>
    <w:rsid w:val="00F74514"/>
    <w:rsid w:val="00F77796"/>
    <w:rsid w:val="00F81CE5"/>
    <w:rsid w:val="00F82379"/>
    <w:rsid w:val="00F85011"/>
    <w:rsid w:val="00F852D5"/>
    <w:rsid w:val="00F86230"/>
    <w:rsid w:val="00F924A7"/>
    <w:rsid w:val="00FA024E"/>
    <w:rsid w:val="00FA4DDA"/>
    <w:rsid w:val="00FB0135"/>
    <w:rsid w:val="00FB0698"/>
    <w:rsid w:val="00FB07DA"/>
    <w:rsid w:val="00FB09DA"/>
    <w:rsid w:val="00FB2546"/>
    <w:rsid w:val="00FB42F2"/>
    <w:rsid w:val="00FB5B3E"/>
    <w:rsid w:val="00FB6F68"/>
    <w:rsid w:val="00FB75D9"/>
    <w:rsid w:val="00FC092B"/>
    <w:rsid w:val="00FC77D0"/>
    <w:rsid w:val="00FD23A0"/>
    <w:rsid w:val="00FD51E7"/>
    <w:rsid w:val="00FD6F7C"/>
    <w:rsid w:val="00FE319A"/>
    <w:rsid w:val="00FE4205"/>
    <w:rsid w:val="00FE42F1"/>
    <w:rsid w:val="00FE5780"/>
    <w:rsid w:val="00FE5792"/>
    <w:rsid w:val="00FF4F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3B976"/>
  <w15:chartTrackingRefBased/>
  <w15:docId w15:val="{2734B2E2-C5E5-47C7-8447-8BF77A84E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B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66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66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B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3BC0"/>
    <w:pPr>
      <w:outlineLvl w:val="9"/>
    </w:pPr>
    <w:rPr>
      <w:lang w:val="en-US" w:eastAsia="en-US"/>
    </w:rPr>
  </w:style>
  <w:style w:type="paragraph" w:styleId="TOC1">
    <w:name w:val="toc 1"/>
    <w:basedOn w:val="Normal"/>
    <w:next w:val="Normal"/>
    <w:autoRedefine/>
    <w:uiPriority w:val="39"/>
    <w:unhideWhenUsed/>
    <w:rsid w:val="00753BC0"/>
    <w:pPr>
      <w:spacing w:after="100"/>
    </w:pPr>
  </w:style>
  <w:style w:type="character" w:styleId="Hyperlink">
    <w:name w:val="Hyperlink"/>
    <w:basedOn w:val="DefaultParagraphFont"/>
    <w:uiPriority w:val="99"/>
    <w:unhideWhenUsed/>
    <w:rsid w:val="00753BC0"/>
    <w:rPr>
      <w:color w:val="0563C1" w:themeColor="hyperlink"/>
      <w:u w:val="single"/>
    </w:rPr>
  </w:style>
  <w:style w:type="character" w:customStyle="1" w:styleId="Heading2Char">
    <w:name w:val="Heading 2 Char"/>
    <w:basedOn w:val="DefaultParagraphFont"/>
    <w:link w:val="Heading2"/>
    <w:uiPriority w:val="9"/>
    <w:rsid w:val="003966A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966AC"/>
    <w:pPr>
      <w:spacing w:after="100"/>
      <w:ind w:left="220"/>
    </w:pPr>
  </w:style>
  <w:style w:type="character" w:customStyle="1" w:styleId="Heading3Char">
    <w:name w:val="Heading 3 Char"/>
    <w:basedOn w:val="DefaultParagraphFont"/>
    <w:link w:val="Heading3"/>
    <w:uiPriority w:val="9"/>
    <w:rsid w:val="003966A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26258"/>
    <w:pPr>
      <w:spacing w:after="100"/>
      <w:ind w:left="440"/>
    </w:pPr>
  </w:style>
  <w:style w:type="paragraph" w:styleId="ListParagraph">
    <w:name w:val="List Paragraph"/>
    <w:basedOn w:val="Normal"/>
    <w:uiPriority w:val="34"/>
    <w:qFormat/>
    <w:rsid w:val="00BA10CD"/>
    <w:pPr>
      <w:ind w:left="720"/>
      <w:contextualSpacing/>
    </w:pPr>
  </w:style>
  <w:style w:type="paragraph" w:customStyle="1" w:styleId="twiparagraph-bold">
    <w:name w:val="twi_paragraph-bold"/>
    <w:basedOn w:val="Normal"/>
    <w:rsid w:val="005E0B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E0B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974A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26A59"/>
    <w:pPr>
      <w:spacing w:after="0"/>
    </w:pPr>
  </w:style>
  <w:style w:type="paragraph" w:customStyle="1" w:styleId="wb-stl-custom7">
    <w:name w:val="wb-stl-custom7"/>
    <w:basedOn w:val="Normal"/>
    <w:rsid w:val="001006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B153D"/>
  </w:style>
  <w:style w:type="character" w:styleId="PlaceholderText">
    <w:name w:val="Placeholder Text"/>
    <w:basedOn w:val="DefaultParagraphFont"/>
    <w:uiPriority w:val="99"/>
    <w:semiHidden/>
    <w:rsid w:val="00E77B57"/>
    <w:rPr>
      <w:color w:val="808080"/>
    </w:rPr>
  </w:style>
  <w:style w:type="character" w:customStyle="1" w:styleId="ej-keyword">
    <w:name w:val="ej-keyword"/>
    <w:basedOn w:val="DefaultParagraphFont"/>
    <w:rsid w:val="00D01A77"/>
  </w:style>
  <w:style w:type="paragraph" w:customStyle="1" w:styleId="paragraph">
    <w:name w:val="paragraph"/>
    <w:basedOn w:val="Normal"/>
    <w:rsid w:val="00FE57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E5780"/>
  </w:style>
  <w:style w:type="character" w:customStyle="1" w:styleId="eop">
    <w:name w:val="eop"/>
    <w:basedOn w:val="DefaultParagraphFont"/>
    <w:rsid w:val="00FE5780"/>
  </w:style>
  <w:style w:type="table" w:styleId="TableGrid">
    <w:name w:val="Table Grid"/>
    <w:basedOn w:val="TableNormal"/>
    <w:uiPriority w:val="39"/>
    <w:rsid w:val="00180D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ardreadability">
    <w:name w:val="hardreadability"/>
    <w:basedOn w:val="DefaultParagraphFont"/>
    <w:rsid w:val="005F6AA3"/>
  </w:style>
  <w:style w:type="character" w:customStyle="1" w:styleId="complexword">
    <w:name w:val="complexword"/>
    <w:basedOn w:val="DefaultParagraphFont"/>
    <w:rsid w:val="005F6AA3"/>
  </w:style>
  <w:style w:type="character" w:customStyle="1" w:styleId="entity">
    <w:name w:val="entity"/>
    <w:basedOn w:val="DefaultParagraphFont"/>
    <w:rsid w:val="0010076D"/>
  </w:style>
  <w:style w:type="character" w:styleId="CommentReference">
    <w:name w:val="annotation reference"/>
    <w:basedOn w:val="DefaultParagraphFont"/>
    <w:uiPriority w:val="99"/>
    <w:semiHidden/>
    <w:unhideWhenUsed/>
    <w:rsid w:val="00823816"/>
    <w:rPr>
      <w:sz w:val="16"/>
      <w:szCs w:val="16"/>
    </w:rPr>
  </w:style>
  <w:style w:type="paragraph" w:styleId="CommentText">
    <w:name w:val="annotation text"/>
    <w:basedOn w:val="Normal"/>
    <w:link w:val="CommentTextChar"/>
    <w:uiPriority w:val="99"/>
    <w:unhideWhenUsed/>
    <w:rsid w:val="00823816"/>
    <w:pPr>
      <w:spacing w:line="240" w:lineRule="auto"/>
    </w:pPr>
    <w:rPr>
      <w:sz w:val="20"/>
      <w:szCs w:val="20"/>
      <w:lang w:eastAsia="en-US"/>
    </w:rPr>
  </w:style>
  <w:style w:type="character" w:customStyle="1" w:styleId="CommentTextChar">
    <w:name w:val="Comment Text Char"/>
    <w:basedOn w:val="DefaultParagraphFont"/>
    <w:link w:val="CommentText"/>
    <w:uiPriority w:val="99"/>
    <w:rsid w:val="00823816"/>
    <w:rPr>
      <w:sz w:val="20"/>
      <w:szCs w:val="20"/>
      <w:lang w:eastAsia="en-US"/>
    </w:rPr>
  </w:style>
  <w:style w:type="character" w:customStyle="1" w:styleId="block">
    <w:name w:val="block"/>
    <w:basedOn w:val="DefaultParagraphFont"/>
    <w:rsid w:val="00A53936"/>
  </w:style>
  <w:style w:type="character" w:styleId="Strong">
    <w:name w:val="Strong"/>
    <w:basedOn w:val="DefaultParagraphFont"/>
    <w:uiPriority w:val="22"/>
    <w:qFormat/>
    <w:rsid w:val="00E511F5"/>
    <w:rPr>
      <w:b/>
      <w:bCs/>
    </w:rPr>
  </w:style>
  <w:style w:type="paragraph" w:styleId="CommentSubject">
    <w:name w:val="annotation subject"/>
    <w:basedOn w:val="CommentText"/>
    <w:next w:val="CommentText"/>
    <w:link w:val="CommentSubjectChar"/>
    <w:uiPriority w:val="99"/>
    <w:semiHidden/>
    <w:unhideWhenUsed/>
    <w:rsid w:val="001A1C8C"/>
    <w:rPr>
      <w:b/>
      <w:bCs/>
      <w:lang w:eastAsia="zh-CN"/>
    </w:rPr>
  </w:style>
  <w:style w:type="character" w:customStyle="1" w:styleId="CommentSubjectChar">
    <w:name w:val="Comment Subject Char"/>
    <w:basedOn w:val="CommentTextChar"/>
    <w:link w:val="CommentSubject"/>
    <w:uiPriority w:val="99"/>
    <w:semiHidden/>
    <w:rsid w:val="001A1C8C"/>
    <w:rPr>
      <w:b/>
      <w:bCs/>
      <w:sz w:val="20"/>
      <w:szCs w:val="20"/>
      <w:lang w:eastAsia="en-US"/>
    </w:rPr>
  </w:style>
  <w:style w:type="paragraph" w:styleId="BalloonText">
    <w:name w:val="Balloon Text"/>
    <w:basedOn w:val="Normal"/>
    <w:link w:val="BalloonTextChar"/>
    <w:uiPriority w:val="99"/>
    <w:semiHidden/>
    <w:unhideWhenUsed/>
    <w:rsid w:val="001A1C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1C8C"/>
    <w:rPr>
      <w:rFonts w:ascii="Segoe UI" w:hAnsi="Segoe UI" w:cs="Segoe UI"/>
      <w:sz w:val="18"/>
      <w:szCs w:val="18"/>
    </w:rPr>
  </w:style>
  <w:style w:type="paragraph" w:styleId="Revision">
    <w:name w:val="Revision"/>
    <w:hidden/>
    <w:uiPriority w:val="99"/>
    <w:semiHidden/>
    <w:rsid w:val="002836D8"/>
    <w:pPr>
      <w:spacing w:after="0" w:line="240" w:lineRule="auto"/>
    </w:pPr>
  </w:style>
  <w:style w:type="paragraph" w:styleId="Header">
    <w:name w:val="header"/>
    <w:basedOn w:val="Normal"/>
    <w:link w:val="HeaderChar"/>
    <w:uiPriority w:val="99"/>
    <w:unhideWhenUsed/>
    <w:rsid w:val="00D01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EF3"/>
  </w:style>
  <w:style w:type="paragraph" w:styleId="Footer">
    <w:name w:val="footer"/>
    <w:basedOn w:val="Normal"/>
    <w:link w:val="FooterChar"/>
    <w:uiPriority w:val="99"/>
    <w:unhideWhenUsed/>
    <w:rsid w:val="00D01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E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988">
      <w:bodyDiv w:val="1"/>
      <w:marLeft w:val="0"/>
      <w:marRight w:val="0"/>
      <w:marTop w:val="0"/>
      <w:marBottom w:val="0"/>
      <w:divBdr>
        <w:top w:val="none" w:sz="0" w:space="0" w:color="auto"/>
        <w:left w:val="none" w:sz="0" w:space="0" w:color="auto"/>
        <w:bottom w:val="none" w:sz="0" w:space="0" w:color="auto"/>
        <w:right w:val="none" w:sz="0" w:space="0" w:color="auto"/>
      </w:divBdr>
    </w:div>
    <w:div w:id="2517306">
      <w:bodyDiv w:val="1"/>
      <w:marLeft w:val="0"/>
      <w:marRight w:val="0"/>
      <w:marTop w:val="0"/>
      <w:marBottom w:val="0"/>
      <w:divBdr>
        <w:top w:val="none" w:sz="0" w:space="0" w:color="auto"/>
        <w:left w:val="none" w:sz="0" w:space="0" w:color="auto"/>
        <w:bottom w:val="none" w:sz="0" w:space="0" w:color="auto"/>
        <w:right w:val="none" w:sz="0" w:space="0" w:color="auto"/>
      </w:divBdr>
    </w:div>
    <w:div w:id="6179735">
      <w:bodyDiv w:val="1"/>
      <w:marLeft w:val="0"/>
      <w:marRight w:val="0"/>
      <w:marTop w:val="0"/>
      <w:marBottom w:val="0"/>
      <w:divBdr>
        <w:top w:val="none" w:sz="0" w:space="0" w:color="auto"/>
        <w:left w:val="none" w:sz="0" w:space="0" w:color="auto"/>
        <w:bottom w:val="none" w:sz="0" w:space="0" w:color="auto"/>
        <w:right w:val="none" w:sz="0" w:space="0" w:color="auto"/>
      </w:divBdr>
    </w:div>
    <w:div w:id="16859918">
      <w:bodyDiv w:val="1"/>
      <w:marLeft w:val="0"/>
      <w:marRight w:val="0"/>
      <w:marTop w:val="0"/>
      <w:marBottom w:val="0"/>
      <w:divBdr>
        <w:top w:val="none" w:sz="0" w:space="0" w:color="auto"/>
        <w:left w:val="none" w:sz="0" w:space="0" w:color="auto"/>
        <w:bottom w:val="none" w:sz="0" w:space="0" w:color="auto"/>
        <w:right w:val="none" w:sz="0" w:space="0" w:color="auto"/>
      </w:divBdr>
    </w:div>
    <w:div w:id="19864423">
      <w:bodyDiv w:val="1"/>
      <w:marLeft w:val="0"/>
      <w:marRight w:val="0"/>
      <w:marTop w:val="0"/>
      <w:marBottom w:val="0"/>
      <w:divBdr>
        <w:top w:val="none" w:sz="0" w:space="0" w:color="auto"/>
        <w:left w:val="none" w:sz="0" w:space="0" w:color="auto"/>
        <w:bottom w:val="none" w:sz="0" w:space="0" w:color="auto"/>
        <w:right w:val="none" w:sz="0" w:space="0" w:color="auto"/>
      </w:divBdr>
    </w:div>
    <w:div w:id="20281026">
      <w:bodyDiv w:val="1"/>
      <w:marLeft w:val="0"/>
      <w:marRight w:val="0"/>
      <w:marTop w:val="0"/>
      <w:marBottom w:val="0"/>
      <w:divBdr>
        <w:top w:val="none" w:sz="0" w:space="0" w:color="auto"/>
        <w:left w:val="none" w:sz="0" w:space="0" w:color="auto"/>
        <w:bottom w:val="none" w:sz="0" w:space="0" w:color="auto"/>
        <w:right w:val="none" w:sz="0" w:space="0" w:color="auto"/>
      </w:divBdr>
    </w:div>
    <w:div w:id="21368987">
      <w:bodyDiv w:val="1"/>
      <w:marLeft w:val="0"/>
      <w:marRight w:val="0"/>
      <w:marTop w:val="0"/>
      <w:marBottom w:val="0"/>
      <w:divBdr>
        <w:top w:val="none" w:sz="0" w:space="0" w:color="auto"/>
        <w:left w:val="none" w:sz="0" w:space="0" w:color="auto"/>
        <w:bottom w:val="none" w:sz="0" w:space="0" w:color="auto"/>
        <w:right w:val="none" w:sz="0" w:space="0" w:color="auto"/>
      </w:divBdr>
    </w:div>
    <w:div w:id="22945321">
      <w:bodyDiv w:val="1"/>
      <w:marLeft w:val="0"/>
      <w:marRight w:val="0"/>
      <w:marTop w:val="0"/>
      <w:marBottom w:val="0"/>
      <w:divBdr>
        <w:top w:val="none" w:sz="0" w:space="0" w:color="auto"/>
        <w:left w:val="none" w:sz="0" w:space="0" w:color="auto"/>
        <w:bottom w:val="none" w:sz="0" w:space="0" w:color="auto"/>
        <w:right w:val="none" w:sz="0" w:space="0" w:color="auto"/>
      </w:divBdr>
    </w:div>
    <w:div w:id="24866645">
      <w:bodyDiv w:val="1"/>
      <w:marLeft w:val="0"/>
      <w:marRight w:val="0"/>
      <w:marTop w:val="0"/>
      <w:marBottom w:val="0"/>
      <w:divBdr>
        <w:top w:val="none" w:sz="0" w:space="0" w:color="auto"/>
        <w:left w:val="none" w:sz="0" w:space="0" w:color="auto"/>
        <w:bottom w:val="none" w:sz="0" w:space="0" w:color="auto"/>
        <w:right w:val="none" w:sz="0" w:space="0" w:color="auto"/>
      </w:divBdr>
    </w:div>
    <w:div w:id="29383863">
      <w:bodyDiv w:val="1"/>
      <w:marLeft w:val="0"/>
      <w:marRight w:val="0"/>
      <w:marTop w:val="0"/>
      <w:marBottom w:val="0"/>
      <w:divBdr>
        <w:top w:val="none" w:sz="0" w:space="0" w:color="auto"/>
        <w:left w:val="none" w:sz="0" w:space="0" w:color="auto"/>
        <w:bottom w:val="none" w:sz="0" w:space="0" w:color="auto"/>
        <w:right w:val="none" w:sz="0" w:space="0" w:color="auto"/>
      </w:divBdr>
    </w:div>
    <w:div w:id="31536264">
      <w:bodyDiv w:val="1"/>
      <w:marLeft w:val="0"/>
      <w:marRight w:val="0"/>
      <w:marTop w:val="0"/>
      <w:marBottom w:val="0"/>
      <w:divBdr>
        <w:top w:val="none" w:sz="0" w:space="0" w:color="auto"/>
        <w:left w:val="none" w:sz="0" w:space="0" w:color="auto"/>
        <w:bottom w:val="none" w:sz="0" w:space="0" w:color="auto"/>
        <w:right w:val="none" w:sz="0" w:space="0" w:color="auto"/>
      </w:divBdr>
    </w:div>
    <w:div w:id="33043608">
      <w:bodyDiv w:val="1"/>
      <w:marLeft w:val="0"/>
      <w:marRight w:val="0"/>
      <w:marTop w:val="0"/>
      <w:marBottom w:val="0"/>
      <w:divBdr>
        <w:top w:val="none" w:sz="0" w:space="0" w:color="auto"/>
        <w:left w:val="none" w:sz="0" w:space="0" w:color="auto"/>
        <w:bottom w:val="none" w:sz="0" w:space="0" w:color="auto"/>
        <w:right w:val="none" w:sz="0" w:space="0" w:color="auto"/>
      </w:divBdr>
    </w:div>
    <w:div w:id="33307973">
      <w:bodyDiv w:val="1"/>
      <w:marLeft w:val="0"/>
      <w:marRight w:val="0"/>
      <w:marTop w:val="0"/>
      <w:marBottom w:val="0"/>
      <w:divBdr>
        <w:top w:val="none" w:sz="0" w:space="0" w:color="auto"/>
        <w:left w:val="none" w:sz="0" w:space="0" w:color="auto"/>
        <w:bottom w:val="none" w:sz="0" w:space="0" w:color="auto"/>
        <w:right w:val="none" w:sz="0" w:space="0" w:color="auto"/>
      </w:divBdr>
    </w:div>
    <w:div w:id="37702079">
      <w:bodyDiv w:val="1"/>
      <w:marLeft w:val="0"/>
      <w:marRight w:val="0"/>
      <w:marTop w:val="0"/>
      <w:marBottom w:val="0"/>
      <w:divBdr>
        <w:top w:val="none" w:sz="0" w:space="0" w:color="auto"/>
        <w:left w:val="none" w:sz="0" w:space="0" w:color="auto"/>
        <w:bottom w:val="none" w:sz="0" w:space="0" w:color="auto"/>
        <w:right w:val="none" w:sz="0" w:space="0" w:color="auto"/>
      </w:divBdr>
    </w:div>
    <w:div w:id="53965337">
      <w:bodyDiv w:val="1"/>
      <w:marLeft w:val="0"/>
      <w:marRight w:val="0"/>
      <w:marTop w:val="0"/>
      <w:marBottom w:val="0"/>
      <w:divBdr>
        <w:top w:val="none" w:sz="0" w:space="0" w:color="auto"/>
        <w:left w:val="none" w:sz="0" w:space="0" w:color="auto"/>
        <w:bottom w:val="none" w:sz="0" w:space="0" w:color="auto"/>
        <w:right w:val="none" w:sz="0" w:space="0" w:color="auto"/>
      </w:divBdr>
    </w:div>
    <w:div w:id="62946297">
      <w:bodyDiv w:val="1"/>
      <w:marLeft w:val="0"/>
      <w:marRight w:val="0"/>
      <w:marTop w:val="0"/>
      <w:marBottom w:val="0"/>
      <w:divBdr>
        <w:top w:val="none" w:sz="0" w:space="0" w:color="auto"/>
        <w:left w:val="none" w:sz="0" w:space="0" w:color="auto"/>
        <w:bottom w:val="none" w:sz="0" w:space="0" w:color="auto"/>
        <w:right w:val="none" w:sz="0" w:space="0" w:color="auto"/>
      </w:divBdr>
    </w:div>
    <w:div w:id="63142629">
      <w:bodyDiv w:val="1"/>
      <w:marLeft w:val="0"/>
      <w:marRight w:val="0"/>
      <w:marTop w:val="0"/>
      <w:marBottom w:val="0"/>
      <w:divBdr>
        <w:top w:val="none" w:sz="0" w:space="0" w:color="auto"/>
        <w:left w:val="none" w:sz="0" w:space="0" w:color="auto"/>
        <w:bottom w:val="none" w:sz="0" w:space="0" w:color="auto"/>
        <w:right w:val="none" w:sz="0" w:space="0" w:color="auto"/>
      </w:divBdr>
    </w:div>
    <w:div w:id="63795055">
      <w:bodyDiv w:val="1"/>
      <w:marLeft w:val="0"/>
      <w:marRight w:val="0"/>
      <w:marTop w:val="0"/>
      <w:marBottom w:val="0"/>
      <w:divBdr>
        <w:top w:val="none" w:sz="0" w:space="0" w:color="auto"/>
        <w:left w:val="none" w:sz="0" w:space="0" w:color="auto"/>
        <w:bottom w:val="none" w:sz="0" w:space="0" w:color="auto"/>
        <w:right w:val="none" w:sz="0" w:space="0" w:color="auto"/>
      </w:divBdr>
    </w:div>
    <w:div w:id="64690630">
      <w:bodyDiv w:val="1"/>
      <w:marLeft w:val="0"/>
      <w:marRight w:val="0"/>
      <w:marTop w:val="0"/>
      <w:marBottom w:val="0"/>
      <w:divBdr>
        <w:top w:val="none" w:sz="0" w:space="0" w:color="auto"/>
        <w:left w:val="none" w:sz="0" w:space="0" w:color="auto"/>
        <w:bottom w:val="none" w:sz="0" w:space="0" w:color="auto"/>
        <w:right w:val="none" w:sz="0" w:space="0" w:color="auto"/>
      </w:divBdr>
    </w:div>
    <w:div w:id="67115658">
      <w:bodyDiv w:val="1"/>
      <w:marLeft w:val="0"/>
      <w:marRight w:val="0"/>
      <w:marTop w:val="0"/>
      <w:marBottom w:val="0"/>
      <w:divBdr>
        <w:top w:val="none" w:sz="0" w:space="0" w:color="auto"/>
        <w:left w:val="none" w:sz="0" w:space="0" w:color="auto"/>
        <w:bottom w:val="none" w:sz="0" w:space="0" w:color="auto"/>
        <w:right w:val="none" w:sz="0" w:space="0" w:color="auto"/>
      </w:divBdr>
    </w:div>
    <w:div w:id="71319586">
      <w:bodyDiv w:val="1"/>
      <w:marLeft w:val="0"/>
      <w:marRight w:val="0"/>
      <w:marTop w:val="0"/>
      <w:marBottom w:val="0"/>
      <w:divBdr>
        <w:top w:val="none" w:sz="0" w:space="0" w:color="auto"/>
        <w:left w:val="none" w:sz="0" w:space="0" w:color="auto"/>
        <w:bottom w:val="none" w:sz="0" w:space="0" w:color="auto"/>
        <w:right w:val="none" w:sz="0" w:space="0" w:color="auto"/>
      </w:divBdr>
    </w:div>
    <w:div w:id="74326085">
      <w:bodyDiv w:val="1"/>
      <w:marLeft w:val="0"/>
      <w:marRight w:val="0"/>
      <w:marTop w:val="0"/>
      <w:marBottom w:val="0"/>
      <w:divBdr>
        <w:top w:val="none" w:sz="0" w:space="0" w:color="auto"/>
        <w:left w:val="none" w:sz="0" w:space="0" w:color="auto"/>
        <w:bottom w:val="none" w:sz="0" w:space="0" w:color="auto"/>
        <w:right w:val="none" w:sz="0" w:space="0" w:color="auto"/>
      </w:divBdr>
    </w:div>
    <w:div w:id="76633129">
      <w:bodyDiv w:val="1"/>
      <w:marLeft w:val="0"/>
      <w:marRight w:val="0"/>
      <w:marTop w:val="0"/>
      <w:marBottom w:val="0"/>
      <w:divBdr>
        <w:top w:val="none" w:sz="0" w:space="0" w:color="auto"/>
        <w:left w:val="none" w:sz="0" w:space="0" w:color="auto"/>
        <w:bottom w:val="none" w:sz="0" w:space="0" w:color="auto"/>
        <w:right w:val="none" w:sz="0" w:space="0" w:color="auto"/>
      </w:divBdr>
    </w:div>
    <w:div w:id="78528146">
      <w:bodyDiv w:val="1"/>
      <w:marLeft w:val="0"/>
      <w:marRight w:val="0"/>
      <w:marTop w:val="0"/>
      <w:marBottom w:val="0"/>
      <w:divBdr>
        <w:top w:val="none" w:sz="0" w:space="0" w:color="auto"/>
        <w:left w:val="none" w:sz="0" w:space="0" w:color="auto"/>
        <w:bottom w:val="none" w:sz="0" w:space="0" w:color="auto"/>
        <w:right w:val="none" w:sz="0" w:space="0" w:color="auto"/>
      </w:divBdr>
    </w:div>
    <w:div w:id="84618624">
      <w:bodyDiv w:val="1"/>
      <w:marLeft w:val="0"/>
      <w:marRight w:val="0"/>
      <w:marTop w:val="0"/>
      <w:marBottom w:val="0"/>
      <w:divBdr>
        <w:top w:val="none" w:sz="0" w:space="0" w:color="auto"/>
        <w:left w:val="none" w:sz="0" w:space="0" w:color="auto"/>
        <w:bottom w:val="none" w:sz="0" w:space="0" w:color="auto"/>
        <w:right w:val="none" w:sz="0" w:space="0" w:color="auto"/>
      </w:divBdr>
    </w:div>
    <w:div w:id="87166200">
      <w:bodyDiv w:val="1"/>
      <w:marLeft w:val="0"/>
      <w:marRight w:val="0"/>
      <w:marTop w:val="0"/>
      <w:marBottom w:val="0"/>
      <w:divBdr>
        <w:top w:val="none" w:sz="0" w:space="0" w:color="auto"/>
        <w:left w:val="none" w:sz="0" w:space="0" w:color="auto"/>
        <w:bottom w:val="none" w:sz="0" w:space="0" w:color="auto"/>
        <w:right w:val="none" w:sz="0" w:space="0" w:color="auto"/>
      </w:divBdr>
    </w:div>
    <w:div w:id="87390904">
      <w:bodyDiv w:val="1"/>
      <w:marLeft w:val="0"/>
      <w:marRight w:val="0"/>
      <w:marTop w:val="0"/>
      <w:marBottom w:val="0"/>
      <w:divBdr>
        <w:top w:val="none" w:sz="0" w:space="0" w:color="auto"/>
        <w:left w:val="none" w:sz="0" w:space="0" w:color="auto"/>
        <w:bottom w:val="none" w:sz="0" w:space="0" w:color="auto"/>
        <w:right w:val="none" w:sz="0" w:space="0" w:color="auto"/>
      </w:divBdr>
    </w:div>
    <w:div w:id="93290431">
      <w:bodyDiv w:val="1"/>
      <w:marLeft w:val="0"/>
      <w:marRight w:val="0"/>
      <w:marTop w:val="0"/>
      <w:marBottom w:val="0"/>
      <w:divBdr>
        <w:top w:val="none" w:sz="0" w:space="0" w:color="auto"/>
        <w:left w:val="none" w:sz="0" w:space="0" w:color="auto"/>
        <w:bottom w:val="none" w:sz="0" w:space="0" w:color="auto"/>
        <w:right w:val="none" w:sz="0" w:space="0" w:color="auto"/>
      </w:divBdr>
    </w:div>
    <w:div w:id="99961307">
      <w:bodyDiv w:val="1"/>
      <w:marLeft w:val="0"/>
      <w:marRight w:val="0"/>
      <w:marTop w:val="0"/>
      <w:marBottom w:val="0"/>
      <w:divBdr>
        <w:top w:val="none" w:sz="0" w:space="0" w:color="auto"/>
        <w:left w:val="none" w:sz="0" w:space="0" w:color="auto"/>
        <w:bottom w:val="none" w:sz="0" w:space="0" w:color="auto"/>
        <w:right w:val="none" w:sz="0" w:space="0" w:color="auto"/>
      </w:divBdr>
    </w:div>
    <w:div w:id="100800848">
      <w:bodyDiv w:val="1"/>
      <w:marLeft w:val="0"/>
      <w:marRight w:val="0"/>
      <w:marTop w:val="0"/>
      <w:marBottom w:val="0"/>
      <w:divBdr>
        <w:top w:val="none" w:sz="0" w:space="0" w:color="auto"/>
        <w:left w:val="none" w:sz="0" w:space="0" w:color="auto"/>
        <w:bottom w:val="none" w:sz="0" w:space="0" w:color="auto"/>
        <w:right w:val="none" w:sz="0" w:space="0" w:color="auto"/>
      </w:divBdr>
    </w:div>
    <w:div w:id="101461964">
      <w:bodyDiv w:val="1"/>
      <w:marLeft w:val="0"/>
      <w:marRight w:val="0"/>
      <w:marTop w:val="0"/>
      <w:marBottom w:val="0"/>
      <w:divBdr>
        <w:top w:val="none" w:sz="0" w:space="0" w:color="auto"/>
        <w:left w:val="none" w:sz="0" w:space="0" w:color="auto"/>
        <w:bottom w:val="none" w:sz="0" w:space="0" w:color="auto"/>
        <w:right w:val="none" w:sz="0" w:space="0" w:color="auto"/>
      </w:divBdr>
    </w:div>
    <w:div w:id="101996810">
      <w:bodyDiv w:val="1"/>
      <w:marLeft w:val="0"/>
      <w:marRight w:val="0"/>
      <w:marTop w:val="0"/>
      <w:marBottom w:val="0"/>
      <w:divBdr>
        <w:top w:val="none" w:sz="0" w:space="0" w:color="auto"/>
        <w:left w:val="none" w:sz="0" w:space="0" w:color="auto"/>
        <w:bottom w:val="none" w:sz="0" w:space="0" w:color="auto"/>
        <w:right w:val="none" w:sz="0" w:space="0" w:color="auto"/>
      </w:divBdr>
    </w:div>
    <w:div w:id="107966913">
      <w:bodyDiv w:val="1"/>
      <w:marLeft w:val="0"/>
      <w:marRight w:val="0"/>
      <w:marTop w:val="0"/>
      <w:marBottom w:val="0"/>
      <w:divBdr>
        <w:top w:val="none" w:sz="0" w:space="0" w:color="auto"/>
        <w:left w:val="none" w:sz="0" w:space="0" w:color="auto"/>
        <w:bottom w:val="none" w:sz="0" w:space="0" w:color="auto"/>
        <w:right w:val="none" w:sz="0" w:space="0" w:color="auto"/>
      </w:divBdr>
    </w:div>
    <w:div w:id="108597026">
      <w:bodyDiv w:val="1"/>
      <w:marLeft w:val="0"/>
      <w:marRight w:val="0"/>
      <w:marTop w:val="0"/>
      <w:marBottom w:val="0"/>
      <w:divBdr>
        <w:top w:val="none" w:sz="0" w:space="0" w:color="auto"/>
        <w:left w:val="none" w:sz="0" w:space="0" w:color="auto"/>
        <w:bottom w:val="none" w:sz="0" w:space="0" w:color="auto"/>
        <w:right w:val="none" w:sz="0" w:space="0" w:color="auto"/>
      </w:divBdr>
    </w:div>
    <w:div w:id="114569196">
      <w:bodyDiv w:val="1"/>
      <w:marLeft w:val="0"/>
      <w:marRight w:val="0"/>
      <w:marTop w:val="0"/>
      <w:marBottom w:val="0"/>
      <w:divBdr>
        <w:top w:val="none" w:sz="0" w:space="0" w:color="auto"/>
        <w:left w:val="none" w:sz="0" w:space="0" w:color="auto"/>
        <w:bottom w:val="none" w:sz="0" w:space="0" w:color="auto"/>
        <w:right w:val="none" w:sz="0" w:space="0" w:color="auto"/>
      </w:divBdr>
    </w:div>
    <w:div w:id="115679202">
      <w:bodyDiv w:val="1"/>
      <w:marLeft w:val="0"/>
      <w:marRight w:val="0"/>
      <w:marTop w:val="0"/>
      <w:marBottom w:val="0"/>
      <w:divBdr>
        <w:top w:val="none" w:sz="0" w:space="0" w:color="auto"/>
        <w:left w:val="none" w:sz="0" w:space="0" w:color="auto"/>
        <w:bottom w:val="none" w:sz="0" w:space="0" w:color="auto"/>
        <w:right w:val="none" w:sz="0" w:space="0" w:color="auto"/>
      </w:divBdr>
    </w:div>
    <w:div w:id="116606972">
      <w:bodyDiv w:val="1"/>
      <w:marLeft w:val="0"/>
      <w:marRight w:val="0"/>
      <w:marTop w:val="0"/>
      <w:marBottom w:val="0"/>
      <w:divBdr>
        <w:top w:val="none" w:sz="0" w:space="0" w:color="auto"/>
        <w:left w:val="none" w:sz="0" w:space="0" w:color="auto"/>
        <w:bottom w:val="none" w:sz="0" w:space="0" w:color="auto"/>
        <w:right w:val="none" w:sz="0" w:space="0" w:color="auto"/>
      </w:divBdr>
    </w:div>
    <w:div w:id="119959252">
      <w:bodyDiv w:val="1"/>
      <w:marLeft w:val="0"/>
      <w:marRight w:val="0"/>
      <w:marTop w:val="0"/>
      <w:marBottom w:val="0"/>
      <w:divBdr>
        <w:top w:val="none" w:sz="0" w:space="0" w:color="auto"/>
        <w:left w:val="none" w:sz="0" w:space="0" w:color="auto"/>
        <w:bottom w:val="none" w:sz="0" w:space="0" w:color="auto"/>
        <w:right w:val="none" w:sz="0" w:space="0" w:color="auto"/>
      </w:divBdr>
    </w:div>
    <w:div w:id="121316472">
      <w:bodyDiv w:val="1"/>
      <w:marLeft w:val="0"/>
      <w:marRight w:val="0"/>
      <w:marTop w:val="0"/>
      <w:marBottom w:val="0"/>
      <w:divBdr>
        <w:top w:val="none" w:sz="0" w:space="0" w:color="auto"/>
        <w:left w:val="none" w:sz="0" w:space="0" w:color="auto"/>
        <w:bottom w:val="none" w:sz="0" w:space="0" w:color="auto"/>
        <w:right w:val="none" w:sz="0" w:space="0" w:color="auto"/>
      </w:divBdr>
    </w:div>
    <w:div w:id="122308680">
      <w:bodyDiv w:val="1"/>
      <w:marLeft w:val="0"/>
      <w:marRight w:val="0"/>
      <w:marTop w:val="0"/>
      <w:marBottom w:val="0"/>
      <w:divBdr>
        <w:top w:val="none" w:sz="0" w:space="0" w:color="auto"/>
        <w:left w:val="none" w:sz="0" w:space="0" w:color="auto"/>
        <w:bottom w:val="none" w:sz="0" w:space="0" w:color="auto"/>
        <w:right w:val="none" w:sz="0" w:space="0" w:color="auto"/>
      </w:divBdr>
    </w:div>
    <w:div w:id="122312284">
      <w:bodyDiv w:val="1"/>
      <w:marLeft w:val="0"/>
      <w:marRight w:val="0"/>
      <w:marTop w:val="0"/>
      <w:marBottom w:val="0"/>
      <w:divBdr>
        <w:top w:val="none" w:sz="0" w:space="0" w:color="auto"/>
        <w:left w:val="none" w:sz="0" w:space="0" w:color="auto"/>
        <w:bottom w:val="none" w:sz="0" w:space="0" w:color="auto"/>
        <w:right w:val="none" w:sz="0" w:space="0" w:color="auto"/>
      </w:divBdr>
    </w:div>
    <w:div w:id="128669433">
      <w:bodyDiv w:val="1"/>
      <w:marLeft w:val="0"/>
      <w:marRight w:val="0"/>
      <w:marTop w:val="0"/>
      <w:marBottom w:val="0"/>
      <w:divBdr>
        <w:top w:val="none" w:sz="0" w:space="0" w:color="auto"/>
        <w:left w:val="none" w:sz="0" w:space="0" w:color="auto"/>
        <w:bottom w:val="none" w:sz="0" w:space="0" w:color="auto"/>
        <w:right w:val="none" w:sz="0" w:space="0" w:color="auto"/>
      </w:divBdr>
    </w:div>
    <w:div w:id="133371089">
      <w:bodyDiv w:val="1"/>
      <w:marLeft w:val="0"/>
      <w:marRight w:val="0"/>
      <w:marTop w:val="0"/>
      <w:marBottom w:val="0"/>
      <w:divBdr>
        <w:top w:val="none" w:sz="0" w:space="0" w:color="auto"/>
        <w:left w:val="none" w:sz="0" w:space="0" w:color="auto"/>
        <w:bottom w:val="none" w:sz="0" w:space="0" w:color="auto"/>
        <w:right w:val="none" w:sz="0" w:space="0" w:color="auto"/>
      </w:divBdr>
    </w:div>
    <w:div w:id="133908545">
      <w:bodyDiv w:val="1"/>
      <w:marLeft w:val="0"/>
      <w:marRight w:val="0"/>
      <w:marTop w:val="0"/>
      <w:marBottom w:val="0"/>
      <w:divBdr>
        <w:top w:val="none" w:sz="0" w:space="0" w:color="auto"/>
        <w:left w:val="none" w:sz="0" w:space="0" w:color="auto"/>
        <w:bottom w:val="none" w:sz="0" w:space="0" w:color="auto"/>
        <w:right w:val="none" w:sz="0" w:space="0" w:color="auto"/>
      </w:divBdr>
    </w:div>
    <w:div w:id="134376807">
      <w:bodyDiv w:val="1"/>
      <w:marLeft w:val="0"/>
      <w:marRight w:val="0"/>
      <w:marTop w:val="0"/>
      <w:marBottom w:val="0"/>
      <w:divBdr>
        <w:top w:val="none" w:sz="0" w:space="0" w:color="auto"/>
        <w:left w:val="none" w:sz="0" w:space="0" w:color="auto"/>
        <w:bottom w:val="none" w:sz="0" w:space="0" w:color="auto"/>
        <w:right w:val="none" w:sz="0" w:space="0" w:color="auto"/>
      </w:divBdr>
    </w:div>
    <w:div w:id="138810785">
      <w:bodyDiv w:val="1"/>
      <w:marLeft w:val="0"/>
      <w:marRight w:val="0"/>
      <w:marTop w:val="0"/>
      <w:marBottom w:val="0"/>
      <w:divBdr>
        <w:top w:val="none" w:sz="0" w:space="0" w:color="auto"/>
        <w:left w:val="none" w:sz="0" w:space="0" w:color="auto"/>
        <w:bottom w:val="none" w:sz="0" w:space="0" w:color="auto"/>
        <w:right w:val="none" w:sz="0" w:space="0" w:color="auto"/>
      </w:divBdr>
    </w:div>
    <w:div w:id="147090272">
      <w:bodyDiv w:val="1"/>
      <w:marLeft w:val="0"/>
      <w:marRight w:val="0"/>
      <w:marTop w:val="0"/>
      <w:marBottom w:val="0"/>
      <w:divBdr>
        <w:top w:val="none" w:sz="0" w:space="0" w:color="auto"/>
        <w:left w:val="none" w:sz="0" w:space="0" w:color="auto"/>
        <w:bottom w:val="none" w:sz="0" w:space="0" w:color="auto"/>
        <w:right w:val="none" w:sz="0" w:space="0" w:color="auto"/>
      </w:divBdr>
    </w:div>
    <w:div w:id="148864624">
      <w:bodyDiv w:val="1"/>
      <w:marLeft w:val="0"/>
      <w:marRight w:val="0"/>
      <w:marTop w:val="0"/>
      <w:marBottom w:val="0"/>
      <w:divBdr>
        <w:top w:val="none" w:sz="0" w:space="0" w:color="auto"/>
        <w:left w:val="none" w:sz="0" w:space="0" w:color="auto"/>
        <w:bottom w:val="none" w:sz="0" w:space="0" w:color="auto"/>
        <w:right w:val="none" w:sz="0" w:space="0" w:color="auto"/>
      </w:divBdr>
    </w:div>
    <w:div w:id="151332069">
      <w:bodyDiv w:val="1"/>
      <w:marLeft w:val="0"/>
      <w:marRight w:val="0"/>
      <w:marTop w:val="0"/>
      <w:marBottom w:val="0"/>
      <w:divBdr>
        <w:top w:val="none" w:sz="0" w:space="0" w:color="auto"/>
        <w:left w:val="none" w:sz="0" w:space="0" w:color="auto"/>
        <w:bottom w:val="none" w:sz="0" w:space="0" w:color="auto"/>
        <w:right w:val="none" w:sz="0" w:space="0" w:color="auto"/>
      </w:divBdr>
    </w:div>
    <w:div w:id="151987169">
      <w:bodyDiv w:val="1"/>
      <w:marLeft w:val="0"/>
      <w:marRight w:val="0"/>
      <w:marTop w:val="0"/>
      <w:marBottom w:val="0"/>
      <w:divBdr>
        <w:top w:val="none" w:sz="0" w:space="0" w:color="auto"/>
        <w:left w:val="none" w:sz="0" w:space="0" w:color="auto"/>
        <w:bottom w:val="none" w:sz="0" w:space="0" w:color="auto"/>
        <w:right w:val="none" w:sz="0" w:space="0" w:color="auto"/>
      </w:divBdr>
    </w:div>
    <w:div w:id="156655758">
      <w:bodyDiv w:val="1"/>
      <w:marLeft w:val="0"/>
      <w:marRight w:val="0"/>
      <w:marTop w:val="0"/>
      <w:marBottom w:val="0"/>
      <w:divBdr>
        <w:top w:val="none" w:sz="0" w:space="0" w:color="auto"/>
        <w:left w:val="none" w:sz="0" w:space="0" w:color="auto"/>
        <w:bottom w:val="none" w:sz="0" w:space="0" w:color="auto"/>
        <w:right w:val="none" w:sz="0" w:space="0" w:color="auto"/>
      </w:divBdr>
    </w:div>
    <w:div w:id="157574258">
      <w:bodyDiv w:val="1"/>
      <w:marLeft w:val="0"/>
      <w:marRight w:val="0"/>
      <w:marTop w:val="0"/>
      <w:marBottom w:val="0"/>
      <w:divBdr>
        <w:top w:val="none" w:sz="0" w:space="0" w:color="auto"/>
        <w:left w:val="none" w:sz="0" w:space="0" w:color="auto"/>
        <w:bottom w:val="none" w:sz="0" w:space="0" w:color="auto"/>
        <w:right w:val="none" w:sz="0" w:space="0" w:color="auto"/>
      </w:divBdr>
    </w:div>
    <w:div w:id="161702362">
      <w:bodyDiv w:val="1"/>
      <w:marLeft w:val="0"/>
      <w:marRight w:val="0"/>
      <w:marTop w:val="0"/>
      <w:marBottom w:val="0"/>
      <w:divBdr>
        <w:top w:val="none" w:sz="0" w:space="0" w:color="auto"/>
        <w:left w:val="none" w:sz="0" w:space="0" w:color="auto"/>
        <w:bottom w:val="none" w:sz="0" w:space="0" w:color="auto"/>
        <w:right w:val="none" w:sz="0" w:space="0" w:color="auto"/>
      </w:divBdr>
    </w:div>
    <w:div w:id="162010471">
      <w:bodyDiv w:val="1"/>
      <w:marLeft w:val="0"/>
      <w:marRight w:val="0"/>
      <w:marTop w:val="0"/>
      <w:marBottom w:val="0"/>
      <w:divBdr>
        <w:top w:val="none" w:sz="0" w:space="0" w:color="auto"/>
        <w:left w:val="none" w:sz="0" w:space="0" w:color="auto"/>
        <w:bottom w:val="none" w:sz="0" w:space="0" w:color="auto"/>
        <w:right w:val="none" w:sz="0" w:space="0" w:color="auto"/>
      </w:divBdr>
    </w:div>
    <w:div w:id="176239544">
      <w:bodyDiv w:val="1"/>
      <w:marLeft w:val="0"/>
      <w:marRight w:val="0"/>
      <w:marTop w:val="0"/>
      <w:marBottom w:val="0"/>
      <w:divBdr>
        <w:top w:val="none" w:sz="0" w:space="0" w:color="auto"/>
        <w:left w:val="none" w:sz="0" w:space="0" w:color="auto"/>
        <w:bottom w:val="none" w:sz="0" w:space="0" w:color="auto"/>
        <w:right w:val="none" w:sz="0" w:space="0" w:color="auto"/>
      </w:divBdr>
    </w:div>
    <w:div w:id="178667759">
      <w:bodyDiv w:val="1"/>
      <w:marLeft w:val="0"/>
      <w:marRight w:val="0"/>
      <w:marTop w:val="0"/>
      <w:marBottom w:val="0"/>
      <w:divBdr>
        <w:top w:val="none" w:sz="0" w:space="0" w:color="auto"/>
        <w:left w:val="none" w:sz="0" w:space="0" w:color="auto"/>
        <w:bottom w:val="none" w:sz="0" w:space="0" w:color="auto"/>
        <w:right w:val="none" w:sz="0" w:space="0" w:color="auto"/>
      </w:divBdr>
    </w:div>
    <w:div w:id="181555320">
      <w:bodyDiv w:val="1"/>
      <w:marLeft w:val="0"/>
      <w:marRight w:val="0"/>
      <w:marTop w:val="0"/>
      <w:marBottom w:val="0"/>
      <w:divBdr>
        <w:top w:val="none" w:sz="0" w:space="0" w:color="auto"/>
        <w:left w:val="none" w:sz="0" w:space="0" w:color="auto"/>
        <w:bottom w:val="none" w:sz="0" w:space="0" w:color="auto"/>
        <w:right w:val="none" w:sz="0" w:space="0" w:color="auto"/>
      </w:divBdr>
    </w:div>
    <w:div w:id="186993011">
      <w:bodyDiv w:val="1"/>
      <w:marLeft w:val="0"/>
      <w:marRight w:val="0"/>
      <w:marTop w:val="0"/>
      <w:marBottom w:val="0"/>
      <w:divBdr>
        <w:top w:val="none" w:sz="0" w:space="0" w:color="auto"/>
        <w:left w:val="none" w:sz="0" w:space="0" w:color="auto"/>
        <w:bottom w:val="none" w:sz="0" w:space="0" w:color="auto"/>
        <w:right w:val="none" w:sz="0" w:space="0" w:color="auto"/>
      </w:divBdr>
    </w:div>
    <w:div w:id="190994717">
      <w:bodyDiv w:val="1"/>
      <w:marLeft w:val="0"/>
      <w:marRight w:val="0"/>
      <w:marTop w:val="0"/>
      <w:marBottom w:val="0"/>
      <w:divBdr>
        <w:top w:val="none" w:sz="0" w:space="0" w:color="auto"/>
        <w:left w:val="none" w:sz="0" w:space="0" w:color="auto"/>
        <w:bottom w:val="none" w:sz="0" w:space="0" w:color="auto"/>
        <w:right w:val="none" w:sz="0" w:space="0" w:color="auto"/>
      </w:divBdr>
    </w:div>
    <w:div w:id="191190270">
      <w:bodyDiv w:val="1"/>
      <w:marLeft w:val="0"/>
      <w:marRight w:val="0"/>
      <w:marTop w:val="0"/>
      <w:marBottom w:val="0"/>
      <w:divBdr>
        <w:top w:val="none" w:sz="0" w:space="0" w:color="auto"/>
        <w:left w:val="none" w:sz="0" w:space="0" w:color="auto"/>
        <w:bottom w:val="none" w:sz="0" w:space="0" w:color="auto"/>
        <w:right w:val="none" w:sz="0" w:space="0" w:color="auto"/>
      </w:divBdr>
    </w:div>
    <w:div w:id="192428248">
      <w:bodyDiv w:val="1"/>
      <w:marLeft w:val="0"/>
      <w:marRight w:val="0"/>
      <w:marTop w:val="0"/>
      <w:marBottom w:val="0"/>
      <w:divBdr>
        <w:top w:val="none" w:sz="0" w:space="0" w:color="auto"/>
        <w:left w:val="none" w:sz="0" w:space="0" w:color="auto"/>
        <w:bottom w:val="none" w:sz="0" w:space="0" w:color="auto"/>
        <w:right w:val="none" w:sz="0" w:space="0" w:color="auto"/>
      </w:divBdr>
    </w:div>
    <w:div w:id="198056368">
      <w:bodyDiv w:val="1"/>
      <w:marLeft w:val="0"/>
      <w:marRight w:val="0"/>
      <w:marTop w:val="0"/>
      <w:marBottom w:val="0"/>
      <w:divBdr>
        <w:top w:val="none" w:sz="0" w:space="0" w:color="auto"/>
        <w:left w:val="none" w:sz="0" w:space="0" w:color="auto"/>
        <w:bottom w:val="none" w:sz="0" w:space="0" w:color="auto"/>
        <w:right w:val="none" w:sz="0" w:space="0" w:color="auto"/>
      </w:divBdr>
    </w:div>
    <w:div w:id="198787027">
      <w:bodyDiv w:val="1"/>
      <w:marLeft w:val="0"/>
      <w:marRight w:val="0"/>
      <w:marTop w:val="0"/>
      <w:marBottom w:val="0"/>
      <w:divBdr>
        <w:top w:val="none" w:sz="0" w:space="0" w:color="auto"/>
        <w:left w:val="none" w:sz="0" w:space="0" w:color="auto"/>
        <w:bottom w:val="none" w:sz="0" w:space="0" w:color="auto"/>
        <w:right w:val="none" w:sz="0" w:space="0" w:color="auto"/>
      </w:divBdr>
    </w:div>
    <w:div w:id="200478711">
      <w:bodyDiv w:val="1"/>
      <w:marLeft w:val="0"/>
      <w:marRight w:val="0"/>
      <w:marTop w:val="0"/>
      <w:marBottom w:val="0"/>
      <w:divBdr>
        <w:top w:val="none" w:sz="0" w:space="0" w:color="auto"/>
        <w:left w:val="none" w:sz="0" w:space="0" w:color="auto"/>
        <w:bottom w:val="none" w:sz="0" w:space="0" w:color="auto"/>
        <w:right w:val="none" w:sz="0" w:space="0" w:color="auto"/>
      </w:divBdr>
    </w:div>
    <w:div w:id="206339064">
      <w:bodyDiv w:val="1"/>
      <w:marLeft w:val="0"/>
      <w:marRight w:val="0"/>
      <w:marTop w:val="0"/>
      <w:marBottom w:val="0"/>
      <w:divBdr>
        <w:top w:val="none" w:sz="0" w:space="0" w:color="auto"/>
        <w:left w:val="none" w:sz="0" w:space="0" w:color="auto"/>
        <w:bottom w:val="none" w:sz="0" w:space="0" w:color="auto"/>
        <w:right w:val="none" w:sz="0" w:space="0" w:color="auto"/>
      </w:divBdr>
    </w:div>
    <w:div w:id="209846410">
      <w:bodyDiv w:val="1"/>
      <w:marLeft w:val="0"/>
      <w:marRight w:val="0"/>
      <w:marTop w:val="0"/>
      <w:marBottom w:val="0"/>
      <w:divBdr>
        <w:top w:val="none" w:sz="0" w:space="0" w:color="auto"/>
        <w:left w:val="none" w:sz="0" w:space="0" w:color="auto"/>
        <w:bottom w:val="none" w:sz="0" w:space="0" w:color="auto"/>
        <w:right w:val="none" w:sz="0" w:space="0" w:color="auto"/>
      </w:divBdr>
    </w:div>
    <w:div w:id="210389094">
      <w:bodyDiv w:val="1"/>
      <w:marLeft w:val="0"/>
      <w:marRight w:val="0"/>
      <w:marTop w:val="0"/>
      <w:marBottom w:val="0"/>
      <w:divBdr>
        <w:top w:val="none" w:sz="0" w:space="0" w:color="auto"/>
        <w:left w:val="none" w:sz="0" w:space="0" w:color="auto"/>
        <w:bottom w:val="none" w:sz="0" w:space="0" w:color="auto"/>
        <w:right w:val="none" w:sz="0" w:space="0" w:color="auto"/>
      </w:divBdr>
    </w:div>
    <w:div w:id="214201830">
      <w:bodyDiv w:val="1"/>
      <w:marLeft w:val="0"/>
      <w:marRight w:val="0"/>
      <w:marTop w:val="0"/>
      <w:marBottom w:val="0"/>
      <w:divBdr>
        <w:top w:val="none" w:sz="0" w:space="0" w:color="auto"/>
        <w:left w:val="none" w:sz="0" w:space="0" w:color="auto"/>
        <w:bottom w:val="none" w:sz="0" w:space="0" w:color="auto"/>
        <w:right w:val="none" w:sz="0" w:space="0" w:color="auto"/>
      </w:divBdr>
    </w:div>
    <w:div w:id="222259160">
      <w:bodyDiv w:val="1"/>
      <w:marLeft w:val="0"/>
      <w:marRight w:val="0"/>
      <w:marTop w:val="0"/>
      <w:marBottom w:val="0"/>
      <w:divBdr>
        <w:top w:val="none" w:sz="0" w:space="0" w:color="auto"/>
        <w:left w:val="none" w:sz="0" w:space="0" w:color="auto"/>
        <w:bottom w:val="none" w:sz="0" w:space="0" w:color="auto"/>
        <w:right w:val="none" w:sz="0" w:space="0" w:color="auto"/>
      </w:divBdr>
    </w:div>
    <w:div w:id="228421424">
      <w:bodyDiv w:val="1"/>
      <w:marLeft w:val="0"/>
      <w:marRight w:val="0"/>
      <w:marTop w:val="0"/>
      <w:marBottom w:val="0"/>
      <w:divBdr>
        <w:top w:val="none" w:sz="0" w:space="0" w:color="auto"/>
        <w:left w:val="none" w:sz="0" w:space="0" w:color="auto"/>
        <w:bottom w:val="none" w:sz="0" w:space="0" w:color="auto"/>
        <w:right w:val="none" w:sz="0" w:space="0" w:color="auto"/>
      </w:divBdr>
    </w:div>
    <w:div w:id="231308472">
      <w:bodyDiv w:val="1"/>
      <w:marLeft w:val="0"/>
      <w:marRight w:val="0"/>
      <w:marTop w:val="0"/>
      <w:marBottom w:val="0"/>
      <w:divBdr>
        <w:top w:val="none" w:sz="0" w:space="0" w:color="auto"/>
        <w:left w:val="none" w:sz="0" w:space="0" w:color="auto"/>
        <w:bottom w:val="none" w:sz="0" w:space="0" w:color="auto"/>
        <w:right w:val="none" w:sz="0" w:space="0" w:color="auto"/>
      </w:divBdr>
    </w:div>
    <w:div w:id="231739953">
      <w:bodyDiv w:val="1"/>
      <w:marLeft w:val="0"/>
      <w:marRight w:val="0"/>
      <w:marTop w:val="0"/>
      <w:marBottom w:val="0"/>
      <w:divBdr>
        <w:top w:val="none" w:sz="0" w:space="0" w:color="auto"/>
        <w:left w:val="none" w:sz="0" w:space="0" w:color="auto"/>
        <w:bottom w:val="none" w:sz="0" w:space="0" w:color="auto"/>
        <w:right w:val="none" w:sz="0" w:space="0" w:color="auto"/>
      </w:divBdr>
    </w:div>
    <w:div w:id="232932673">
      <w:bodyDiv w:val="1"/>
      <w:marLeft w:val="0"/>
      <w:marRight w:val="0"/>
      <w:marTop w:val="0"/>
      <w:marBottom w:val="0"/>
      <w:divBdr>
        <w:top w:val="none" w:sz="0" w:space="0" w:color="auto"/>
        <w:left w:val="none" w:sz="0" w:space="0" w:color="auto"/>
        <w:bottom w:val="none" w:sz="0" w:space="0" w:color="auto"/>
        <w:right w:val="none" w:sz="0" w:space="0" w:color="auto"/>
      </w:divBdr>
    </w:div>
    <w:div w:id="241842977">
      <w:bodyDiv w:val="1"/>
      <w:marLeft w:val="0"/>
      <w:marRight w:val="0"/>
      <w:marTop w:val="0"/>
      <w:marBottom w:val="0"/>
      <w:divBdr>
        <w:top w:val="none" w:sz="0" w:space="0" w:color="auto"/>
        <w:left w:val="none" w:sz="0" w:space="0" w:color="auto"/>
        <w:bottom w:val="none" w:sz="0" w:space="0" w:color="auto"/>
        <w:right w:val="none" w:sz="0" w:space="0" w:color="auto"/>
      </w:divBdr>
      <w:divsChild>
        <w:div w:id="933822484">
          <w:marLeft w:val="0"/>
          <w:marRight w:val="0"/>
          <w:marTop w:val="0"/>
          <w:marBottom w:val="0"/>
          <w:divBdr>
            <w:top w:val="none" w:sz="0" w:space="0" w:color="auto"/>
            <w:left w:val="none" w:sz="0" w:space="0" w:color="auto"/>
            <w:bottom w:val="none" w:sz="0" w:space="0" w:color="auto"/>
            <w:right w:val="none" w:sz="0" w:space="0" w:color="auto"/>
          </w:divBdr>
        </w:div>
        <w:div w:id="2115394480">
          <w:marLeft w:val="0"/>
          <w:marRight w:val="0"/>
          <w:marTop w:val="0"/>
          <w:marBottom w:val="0"/>
          <w:divBdr>
            <w:top w:val="none" w:sz="0" w:space="0" w:color="auto"/>
            <w:left w:val="none" w:sz="0" w:space="0" w:color="auto"/>
            <w:bottom w:val="none" w:sz="0" w:space="0" w:color="auto"/>
            <w:right w:val="none" w:sz="0" w:space="0" w:color="auto"/>
          </w:divBdr>
        </w:div>
        <w:div w:id="590626894">
          <w:marLeft w:val="0"/>
          <w:marRight w:val="0"/>
          <w:marTop w:val="0"/>
          <w:marBottom w:val="0"/>
          <w:divBdr>
            <w:top w:val="none" w:sz="0" w:space="0" w:color="auto"/>
            <w:left w:val="none" w:sz="0" w:space="0" w:color="auto"/>
            <w:bottom w:val="none" w:sz="0" w:space="0" w:color="auto"/>
            <w:right w:val="none" w:sz="0" w:space="0" w:color="auto"/>
          </w:divBdr>
        </w:div>
        <w:div w:id="173106260">
          <w:marLeft w:val="0"/>
          <w:marRight w:val="0"/>
          <w:marTop w:val="0"/>
          <w:marBottom w:val="0"/>
          <w:divBdr>
            <w:top w:val="none" w:sz="0" w:space="0" w:color="auto"/>
            <w:left w:val="none" w:sz="0" w:space="0" w:color="auto"/>
            <w:bottom w:val="none" w:sz="0" w:space="0" w:color="auto"/>
            <w:right w:val="none" w:sz="0" w:space="0" w:color="auto"/>
          </w:divBdr>
        </w:div>
        <w:div w:id="326520548">
          <w:marLeft w:val="0"/>
          <w:marRight w:val="0"/>
          <w:marTop w:val="0"/>
          <w:marBottom w:val="0"/>
          <w:divBdr>
            <w:top w:val="none" w:sz="0" w:space="0" w:color="auto"/>
            <w:left w:val="none" w:sz="0" w:space="0" w:color="auto"/>
            <w:bottom w:val="none" w:sz="0" w:space="0" w:color="auto"/>
            <w:right w:val="none" w:sz="0" w:space="0" w:color="auto"/>
          </w:divBdr>
        </w:div>
      </w:divsChild>
    </w:div>
    <w:div w:id="242839406">
      <w:bodyDiv w:val="1"/>
      <w:marLeft w:val="0"/>
      <w:marRight w:val="0"/>
      <w:marTop w:val="0"/>
      <w:marBottom w:val="0"/>
      <w:divBdr>
        <w:top w:val="none" w:sz="0" w:space="0" w:color="auto"/>
        <w:left w:val="none" w:sz="0" w:space="0" w:color="auto"/>
        <w:bottom w:val="none" w:sz="0" w:space="0" w:color="auto"/>
        <w:right w:val="none" w:sz="0" w:space="0" w:color="auto"/>
      </w:divBdr>
    </w:div>
    <w:div w:id="250048101">
      <w:bodyDiv w:val="1"/>
      <w:marLeft w:val="0"/>
      <w:marRight w:val="0"/>
      <w:marTop w:val="0"/>
      <w:marBottom w:val="0"/>
      <w:divBdr>
        <w:top w:val="none" w:sz="0" w:space="0" w:color="auto"/>
        <w:left w:val="none" w:sz="0" w:space="0" w:color="auto"/>
        <w:bottom w:val="none" w:sz="0" w:space="0" w:color="auto"/>
        <w:right w:val="none" w:sz="0" w:space="0" w:color="auto"/>
      </w:divBdr>
    </w:div>
    <w:div w:id="250283571">
      <w:bodyDiv w:val="1"/>
      <w:marLeft w:val="0"/>
      <w:marRight w:val="0"/>
      <w:marTop w:val="0"/>
      <w:marBottom w:val="0"/>
      <w:divBdr>
        <w:top w:val="none" w:sz="0" w:space="0" w:color="auto"/>
        <w:left w:val="none" w:sz="0" w:space="0" w:color="auto"/>
        <w:bottom w:val="none" w:sz="0" w:space="0" w:color="auto"/>
        <w:right w:val="none" w:sz="0" w:space="0" w:color="auto"/>
      </w:divBdr>
    </w:div>
    <w:div w:id="256208999">
      <w:bodyDiv w:val="1"/>
      <w:marLeft w:val="0"/>
      <w:marRight w:val="0"/>
      <w:marTop w:val="0"/>
      <w:marBottom w:val="0"/>
      <w:divBdr>
        <w:top w:val="none" w:sz="0" w:space="0" w:color="auto"/>
        <w:left w:val="none" w:sz="0" w:space="0" w:color="auto"/>
        <w:bottom w:val="none" w:sz="0" w:space="0" w:color="auto"/>
        <w:right w:val="none" w:sz="0" w:space="0" w:color="auto"/>
      </w:divBdr>
    </w:div>
    <w:div w:id="256712081">
      <w:bodyDiv w:val="1"/>
      <w:marLeft w:val="0"/>
      <w:marRight w:val="0"/>
      <w:marTop w:val="0"/>
      <w:marBottom w:val="0"/>
      <w:divBdr>
        <w:top w:val="none" w:sz="0" w:space="0" w:color="auto"/>
        <w:left w:val="none" w:sz="0" w:space="0" w:color="auto"/>
        <w:bottom w:val="none" w:sz="0" w:space="0" w:color="auto"/>
        <w:right w:val="none" w:sz="0" w:space="0" w:color="auto"/>
      </w:divBdr>
    </w:div>
    <w:div w:id="259417632">
      <w:bodyDiv w:val="1"/>
      <w:marLeft w:val="0"/>
      <w:marRight w:val="0"/>
      <w:marTop w:val="0"/>
      <w:marBottom w:val="0"/>
      <w:divBdr>
        <w:top w:val="none" w:sz="0" w:space="0" w:color="auto"/>
        <w:left w:val="none" w:sz="0" w:space="0" w:color="auto"/>
        <w:bottom w:val="none" w:sz="0" w:space="0" w:color="auto"/>
        <w:right w:val="none" w:sz="0" w:space="0" w:color="auto"/>
      </w:divBdr>
    </w:div>
    <w:div w:id="259873286">
      <w:bodyDiv w:val="1"/>
      <w:marLeft w:val="0"/>
      <w:marRight w:val="0"/>
      <w:marTop w:val="0"/>
      <w:marBottom w:val="0"/>
      <w:divBdr>
        <w:top w:val="none" w:sz="0" w:space="0" w:color="auto"/>
        <w:left w:val="none" w:sz="0" w:space="0" w:color="auto"/>
        <w:bottom w:val="none" w:sz="0" w:space="0" w:color="auto"/>
        <w:right w:val="none" w:sz="0" w:space="0" w:color="auto"/>
      </w:divBdr>
    </w:div>
    <w:div w:id="264577288">
      <w:bodyDiv w:val="1"/>
      <w:marLeft w:val="0"/>
      <w:marRight w:val="0"/>
      <w:marTop w:val="0"/>
      <w:marBottom w:val="0"/>
      <w:divBdr>
        <w:top w:val="none" w:sz="0" w:space="0" w:color="auto"/>
        <w:left w:val="none" w:sz="0" w:space="0" w:color="auto"/>
        <w:bottom w:val="none" w:sz="0" w:space="0" w:color="auto"/>
        <w:right w:val="none" w:sz="0" w:space="0" w:color="auto"/>
      </w:divBdr>
    </w:div>
    <w:div w:id="277641071">
      <w:bodyDiv w:val="1"/>
      <w:marLeft w:val="0"/>
      <w:marRight w:val="0"/>
      <w:marTop w:val="0"/>
      <w:marBottom w:val="0"/>
      <w:divBdr>
        <w:top w:val="none" w:sz="0" w:space="0" w:color="auto"/>
        <w:left w:val="none" w:sz="0" w:space="0" w:color="auto"/>
        <w:bottom w:val="none" w:sz="0" w:space="0" w:color="auto"/>
        <w:right w:val="none" w:sz="0" w:space="0" w:color="auto"/>
      </w:divBdr>
    </w:div>
    <w:div w:id="277755909">
      <w:bodyDiv w:val="1"/>
      <w:marLeft w:val="0"/>
      <w:marRight w:val="0"/>
      <w:marTop w:val="0"/>
      <w:marBottom w:val="0"/>
      <w:divBdr>
        <w:top w:val="none" w:sz="0" w:space="0" w:color="auto"/>
        <w:left w:val="none" w:sz="0" w:space="0" w:color="auto"/>
        <w:bottom w:val="none" w:sz="0" w:space="0" w:color="auto"/>
        <w:right w:val="none" w:sz="0" w:space="0" w:color="auto"/>
      </w:divBdr>
    </w:div>
    <w:div w:id="278877385">
      <w:bodyDiv w:val="1"/>
      <w:marLeft w:val="0"/>
      <w:marRight w:val="0"/>
      <w:marTop w:val="0"/>
      <w:marBottom w:val="0"/>
      <w:divBdr>
        <w:top w:val="none" w:sz="0" w:space="0" w:color="auto"/>
        <w:left w:val="none" w:sz="0" w:space="0" w:color="auto"/>
        <w:bottom w:val="none" w:sz="0" w:space="0" w:color="auto"/>
        <w:right w:val="none" w:sz="0" w:space="0" w:color="auto"/>
      </w:divBdr>
    </w:div>
    <w:div w:id="282545710">
      <w:bodyDiv w:val="1"/>
      <w:marLeft w:val="0"/>
      <w:marRight w:val="0"/>
      <w:marTop w:val="0"/>
      <w:marBottom w:val="0"/>
      <w:divBdr>
        <w:top w:val="none" w:sz="0" w:space="0" w:color="auto"/>
        <w:left w:val="none" w:sz="0" w:space="0" w:color="auto"/>
        <w:bottom w:val="none" w:sz="0" w:space="0" w:color="auto"/>
        <w:right w:val="none" w:sz="0" w:space="0" w:color="auto"/>
      </w:divBdr>
    </w:div>
    <w:div w:id="286476338">
      <w:bodyDiv w:val="1"/>
      <w:marLeft w:val="0"/>
      <w:marRight w:val="0"/>
      <w:marTop w:val="0"/>
      <w:marBottom w:val="0"/>
      <w:divBdr>
        <w:top w:val="none" w:sz="0" w:space="0" w:color="auto"/>
        <w:left w:val="none" w:sz="0" w:space="0" w:color="auto"/>
        <w:bottom w:val="none" w:sz="0" w:space="0" w:color="auto"/>
        <w:right w:val="none" w:sz="0" w:space="0" w:color="auto"/>
      </w:divBdr>
    </w:div>
    <w:div w:id="288322750">
      <w:bodyDiv w:val="1"/>
      <w:marLeft w:val="0"/>
      <w:marRight w:val="0"/>
      <w:marTop w:val="0"/>
      <w:marBottom w:val="0"/>
      <w:divBdr>
        <w:top w:val="none" w:sz="0" w:space="0" w:color="auto"/>
        <w:left w:val="none" w:sz="0" w:space="0" w:color="auto"/>
        <w:bottom w:val="none" w:sz="0" w:space="0" w:color="auto"/>
        <w:right w:val="none" w:sz="0" w:space="0" w:color="auto"/>
      </w:divBdr>
    </w:div>
    <w:div w:id="301430055">
      <w:bodyDiv w:val="1"/>
      <w:marLeft w:val="0"/>
      <w:marRight w:val="0"/>
      <w:marTop w:val="0"/>
      <w:marBottom w:val="0"/>
      <w:divBdr>
        <w:top w:val="none" w:sz="0" w:space="0" w:color="auto"/>
        <w:left w:val="none" w:sz="0" w:space="0" w:color="auto"/>
        <w:bottom w:val="none" w:sz="0" w:space="0" w:color="auto"/>
        <w:right w:val="none" w:sz="0" w:space="0" w:color="auto"/>
      </w:divBdr>
    </w:div>
    <w:div w:id="306396938">
      <w:bodyDiv w:val="1"/>
      <w:marLeft w:val="0"/>
      <w:marRight w:val="0"/>
      <w:marTop w:val="0"/>
      <w:marBottom w:val="0"/>
      <w:divBdr>
        <w:top w:val="none" w:sz="0" w:space="0" w:color="auto"/>
        <w:left w:val="none" w:sz="0" w:space="0" w:color="auto"/>
        <w:bottom w:val="none" w:sz="0" w:space="0" w:color="auto"/>
        <w:right w:val="none" w:sz="0" w:space="0" w:color="auto"/>
      </w:divBdr>
    </w:div>
    <w:div w:id="307324767">
      <w:bodyDiv w:val="1"/>
      <w:marLeft w:val="0"/>
      <w:marRight w:val="0"/>
      <w:marTop w:val="0"/>
      <w:marBottom w:val="0"/>
      <w:divBdr>
        <w:top w:val="none" w:sz="0" w:space="0" w:color="auto"/>
        <w:left w:val="none" w:sz="0" w:space="0" w:color="auto"/>
        <w:bottom w:val="none" w:sz="0" w:space="0" w:color="auto"/>
        <w:right w:val="none" w:sz="0" w:space="0" w:color="auto"/>
      </w:divBdr>
    </w:div>
    <w:div w:id="310913810">
      <w:bodyDiv w:val="1"/>
      <w:marLeft w:val="0"/>
      <w:marRight w:val="0"/>
      <w:marTop w:val="0"/>
      <w:marBottom w:val="0"/>
      <w:divBdr>
        <w:top w:val="none" w:sz="0" w:space="0" w:color="auto"/>
        <w:left w:val="none" w:sz="0" w:space="0" w:color="auto"/>
        <w:bottom w:val="none" w:sz="0" w:space="0" w:color="auto"/>
        <w:right w:val="none" w:sz="0" w:space="0" w:color="auto"/>
      </w:divBdr>
    </w:div>
    <w:div w:id="313341103">
      <w:bodyDiv w:val="1"/>
      <w:marLeft w:val="0"/>
      <w:marRight w:val="0"/>
      <w:marTop w:val="0"/>
      <w:marBottom w:val="0"/>
      <w:divBdr>
        <w:top w:val="none" w:sz="0" w:space="0" w:color="auto"/>
        <w:left w:val="none" w:sz="0" w:space="0" w:color="auto"/>
        <w:bottom w:val="none" w:sz="0" w:space="0" w:color="auto"/>
        <w:right w:val="none" w:sz="0" w:space="0" w:color="auto"/>
      </w:divBdr>
    </w:div>
    <w:div w:id="313724978">
      <w:bodyDiv w:val="1"/>
      <w:marLeft w:val="0"/>
      <w:marRight w:val="0"/>
      <w:marTop w:val="0"/>
      <w:marBottom w:val="0"/>
      <w:divBdr>
        <w:top w:val="none" w:sz="0" w:space="0" w:color="auto"/>
        <w:left w:val="none" w:sz="0" w:space="0" w:color="auto"/>
        <w:bottom w:val="none" w:sz="0" w:space="0" w:color="auto"/>
        <w:right w:val="none" w:sz="0" w:space="0" w:color="auto"/>
      </w:divBdr>
    </w:div>
    <w:div w:id="314064848">
      <w:bodyDiv w:val="1"/>
      <w:marLeft w:val="0"/>
      <w:marRight w:val="0"/>
      <w:marTop w:val="0"/>
      <w:marBottom w:val="0"/>
      <w:divBdr>
        <w:top w:val="none" w:sz="0" w:space="0" w:color="auto"/>
        <w:left w:val="none" w:sz="0" w:space="0" w:color="auto"/>
        <w:bottom w:val="none" w:sz="0" w:space="0" w:color="auto"/>
        <w:right w:val="none" w:sz="0" w:space="0" w:color="auto"/>
      </w:divBdr>
    </w:div>
    <w:div w:id="321812295">
      <w:bodyDiv w:val="1"/>
      <w:marLeft w:val="0"/>
      <w:marRight w:val="0"/>
      <w:marTop w:val="0"/>
      <w:marBottom w:val="0"/>
      <w:divBdr>
        <w:top w:val="none" w:sz="0" w:space="0" w:color="auto"/>
        <w:left w:val="none" w:sz="0" w:space="0" w:color="auto"/>
        <w:bottom w:val="none" w:sz="0" w:space="0" w:color="auto"/>
        <w:right w:val="none" w:sz="0" w:space="0" w:color="auto"/>
      </w:divBdr>
    </w:div>
    <w:div w:id="326059970">
      <w:bodyDiv w:val="1"/>
      <w:marLeft w:val="0"/>
      <w:marRight w:val="0"/>
      <w:marTop w:val="0"/>
      <w:marBottom w:val="0"/>
      <w:divBdr>
        <w:top w:val="none" w:sz="0" w:space="0" w:color="auto"/>
        <w:left w:val="none" w:sz="0" w:space="0" w:color="auto"/>
        <w:bottom w:val="none" w:sz="0" w:space="0" w:color="auto"/>
        <w:right w:val="none" w:sz="0" w:space="0" w:color="auto"/>
      </w:divBdr>
    </w:div>
    <w:div w:id="330066213">
      <w:bodyDiv w:val="1"/>
      <w:marLeft w:val="0"/>
      <w:marRight w:val="0"/>
      <w:marTop w:val="0"/>
      <w:marBottom w:val="0"/>
      <w:divBdr>
        <w:top w:val="none" w:sz="0" w:space="0" w:color="auto"/>
        <w:left w:val="none" w:sz="0" w:space="0" w:color="auto"/>
        <w:bottom w:val="none" w:sz="0" w:space="0" w:color="auto"/>
        <w:right w:val="none" w:sz="0" w:space="0" w:color="auto"/>
      </w:divBdr>
    </w:div>
    <w:div w:id="331222237">
      <w:bodyDiv w:val="1"/>
      <w:marLeft w:val="0"/>
      <w:marRight w:val="0"/>
      <w:marTop w:val="0"/>
      <w:marBottom w:val="0"/>
      <w:divBdr>
        <w:top w:val="none" w:sz="0" w:space="0" w:color="auto"/>
        <w:left w:val="none" w:sz="0" w:space="0" w:color="auto"/>
        <w:bottom w:val="none" w:sz="0" w:space="0" w:color="auto"/>
        <w:right w:val="none" w:sz="0" w:space="0" w:color="auto"/>
      </w:divBdr>
    </w:div>
    <w:div w:id="336619992">
      <w:bodyDiv w:val="1"/>
      <w:marLeft w:val="0"/>
      <w:marRight w:val="0"/>
      <w:marTop w:val="0"/>
      <w:marBottom w:val="0"/>
      <w:divBdr>
        <w:top w:val="none" w:sz="0" w:space="0" w:color="auto"/>
        <w:left w:val="none" w:sz="0" w:space="0" w:color="auto"/>
        <w:bottom w:val="none" w:sz="0" w:space="0" w:color="auto"/>
        <w:right w:val="none" w:sz="0" w:space="0" w:color="auto"/>
      </w:divBdr>
    </w:div>
    <w:div w:id="343749169">
      <w:bodyDiv w:val="1"/>
      <w:marLeft w:val="0"/>
      <w:marRight w:val="0"/>
      <w:marTop w:val="0"/>
      <w:marBottom w:val="0"/>
      <w:divBdr>
        <w:top w:val="none" w:sz="0" w:space="0" w:color="auto"/>
        <w:left w:val="none" w:sz="0" w:space="0" w:color="auto"/>
        <w:bottom w:val="none" w:sz="0" w:space="0" w:color="auto"/>
        <w:right w:val="none" w:sz="0" w:space="0" w:color="auto"/>
      </w:divBdr>
    </w:div>
    <w:div w:id="347416764">
      <w:bodyDiv w:val="1"/>
      <w:marLeft w:val="0"/>
      <w:marRight w:val="0"/>
      <w:marTop w:val="0"/>
      <w:marBottom w:val="0"/>
      <w:divBdr>
        <w:top w:val="none" w:sz="0" w:space="0" w:color="auto"/>
        <w:left w:val="none" w:sz="0" w:space="0" w:color="auto"/>
        <w:bottom w:val="none" w:sz="0" w:space="0" w:color="auto"/>
        <w:right w:val="none" w:sz="0" w:space="0" w:color="auto"/>
      </w:divBdr>
    </w:div>
    <w:div w:id="355237853">
      <w:bodyDiv w:val="1"/>
      <w:marLeft w:val="0"/>
      <w:marRight w:val="0"/>
      <w:marTop w:val="0"/>
      <w:marBottom w:val="0"/>
      <w:divBdr>
        <w:top w:val="none" w:sz="0" w:space="0" w:color="auto"/>
        <w:left w:val="none" w:sz="0" w:space="0" w:color="auto"/>
        <w:bottom w:val="none" w:sz="0" w:space="0" w:color="auto"/>
        <w:right w:val="none" w:sz="0" w:space="0" w:color="auto"/>
      </w:divBdr>
    </w:div>
    <w:div w:id="356395890">
      <w:bodyDiv w:val="1"/>
      <w:marLeft w:val="0"/>
      <w:marRight w:val="0"/>
      <w:marTop w:val="0"/>
      <w:marBottom w:val="0"/>
      <w:divBdr>
        <w:top w:val="none" w:sz="0" w:space="0" w:color="auto"/>
        <w:left w:val="none" w:sz="0" w:space="0" w:color="auto"/>
        <w:bottom w:val="none" w:sz="0" w:space="0" w:color="auto"/>
        <w:right w:val="none" w:sz="0" w:space="0" w:color="auto"/>
      </w:divBdr>
    </w:div>
    <w:div w:id="358555859">
      <w:bodyDiv w:val="1"/>
      <w:marLeft w:val="0"/>
      <w:marRight w:val="0"/>
      <w:marTop w:val="0"/>
      <w:marBottom w:val="0"/>
      <w:divBdr>
        <w:top w:val="none" w:sz="0" w:space="0" w:color="auto"/>
        <w:left w:val="none" w:sz="0" w:space="0" w:color="auto"/>
        <w:bottom w:val="none" w:sz="0" w:space="0" w:color="auto"/>
        <w:right w:val="none" w:sz="0" w:space="0" w:color="auto"/>
      </w:divBdr>
    </w:div>
    <w:div w:id="363290684">
      <w:bodyDiv w:val="1"/>
      <w:marLeft w:val="0"/>
      <w:marRight w:val="0"/>
      <w:marTop w:val="0"/>
      <w:marBottom w:val="0"/>
      <w:divBdr>
        <w:top w:val="none" w:sz="0" w:space="0" w:color="auto"/>
        <w:left w:val="none" w:sz="0" w:space="0" w:color="auto"/>
        <w:bottom w:val="none" w:sz="0" w:space="0" w:color="auto"/>
        <w:right w:val="none" w:sz="0" w:space="0" w:color="auto"/>
      </w:divBdr>
    </w:div>
    <w:div w:id="371926945">
      <w:bodyDiv w:val="1"/>
      <w:marLeft w:val="0"/>
      <w:marRight w:val="0"/>
      <w:marTop w:val="0"/>
      <w:marBottom w:val="0"/>
      <w:divBdr>
        <w:top w:val="none" w:sz="0" w:space="0" w:color="auto"/>
        <w:left w:val="none" w:sz="0" w:space="0" w:color="auto"/>
        <w:bottom w:val="none" w:sz="0" w:space="0" w:color="auto"/>
        <w:right w:val="none" w:sz="0" w:space="0" w:color="auto"/>
      </w:divBdr>
    </w:div>
    <w:div w:id="374040125">
      <w:bodyDiv w:val="1"/>
      <w:marLeft w:val="0"/>
      <w:marRight w:val="0"/>
      <w:marTop w:val="0"/>
      <w:marBottom w:val="0"/>
      <w:divBdr>
        <w:top w:val="none" w:sz="0" w:space="0" w:color="auto"/>
        <w:left w:val="none" w:sz="0" w:space="0" w:color="auto"/>
        <w:bottom w:val="none" w:sz="0" w:space="0" w:color="auto"/>
        <w:right w:val="none" w:sz="0" w:space="0" w:color="auto"/>
      </w:divBdr>
    </w:div>
    <w:div w:id="383991586">
      <w:bodyDiv w:val="1"/>
      <w:marLeft w:val="0"/>
      <w:marRight w:val="0"/>
      <w:marTop w:val="0"/>
      <w:marBottom w:val="0"/>
      <w:divBdr>
        <w:top w:val="none" w:sz="0" w:space="0" w:color="auto"/>
        <w:left w:val="none" w:sz="0" w:space="0" w:color="auto"/>
        <w:bottom w:val="none" w:sz="0" w:space="0" w:color="auto"/>
        <w:right w:val="none" w:sz="0" w:space="0" w:color="auto"/>
      </w:divBdr>
    </w:div>
    <w:div w:id="389043278">
      <w:bodyDiv w:val="1"/>
      <w:marLeft w:val="0"/>
      <w:marRight w:val="0"/>
      <w:marTop w:val="0"/>
      <w:marBottom w:val="0"/>
      <w:divBdr>
        <w:top w:val="none" w:sz="0" w:space="0" w:color="auto"/>
        <w:left w:val="none" w:sz="0" w:space="0" w:color="auto"/>
        <w:bottom w:val="none" w:sz="0" w:space="0" w:color="auto"/>
        <w:right w:val="none" w:sz="0" w:space="0" w:color="auto"/>
      </w:divBdr>
    </w:div>
    <w:div w:id="390736390">
      <w:bodyDiv w:val="1"/>
      <w:marLeft w:val="0"/>
      <w:marRight w:val="0"/>
      <w:marTop w:val="0"/>
      <w:marBottom w:val="0"/>
      <w:divBdr>
        <w:top w:val="none" w:sz="0" w:space="0" w:color="auto"/>
        <w:left w:val="none" w:sz="0" w:space="0" w:color="auto"/>
        <w:bottom w:val="none" w:sz="0" w:space="0" w:color="auto"/>
        <w:right w:val="none" w:sz="0" w:space="0" w:color="auto"/>
      </w:divBdr>
    </w:div>
    <w:div w:id="396786583">
      <w:bodyDiv w:val="1"/>
      <w:marLeft w:val="0"/>
      <w:marRight w:val="0"/>
      <w:marTop w:val="0"/>
      <w:marBottom w:val="0"/>
      <w:divBdr>
        <w:top w:val="none" w:sz="0" w:space="0" w:color="auto"/>
        <w:left w:val="none" w:sz="0" w:space="0" w:color="auto"/>
        <w:bottom w:val="none" w:sz="0" w:space="0" w:color="auto"/>
        <w:right w:val="none" w:sz="0" w:space="0" w:color="auto"/>
      </w:divBdr>
    </w:div>
    <w:div w:id="397167427">
      <w:bodyDiv w:val="1"/>
      <w:marLeft w:val="0"/>
      <w:marRight w:val="0"/>
      <w:marTop w:val="0"/>
      <w:marBottom w:val="0"/>
      <w:divBdr>
        <w:top w:val="none" w:sz="0" w:space="0" w:color="auto"/>
        <w:left w:val="none" w:sz="0" w:space="0" w:color="auto"/>
        <w:bottom w:val="none" w:sz="0" w:space="0" w:color="auto"/>
        <w:right w:val="none" w:sz="0" w:space="0" w:color="auto"/>
      </w:divBdr>
    </w:div>
    <w:div w:id="403987098">
      <w:bodyDiv w:val="1"/>
      <w:marLeft w:val="0"/>
      <w:marRight w:val="0"/>
      <w:marTop w:val="0"/>
      <w:marBottom w:val="0"/>
      <w:divBdr>
        <w:top w:val="none" w:sz="0" w:space="0" w:color="auto"/>
        <w:left w:val="none" w:sz="0" w:space="0" w:color="auto"/>
        <w:bottom w:val="none" w:sz="0" w:space="0" w:color="auto"/>
        <w:right w:val="none" w:sz="0" w:space="0" w:color="auto"/>
      </w:divBdr>
    </w:div>
    <w:div w:id="405421021">
      <w:bodyDiv w:val="1"/>
      <w:marLeft w:val="0"/>
      <w:marRight w:val="0"/>
      <w:marTop w:val="0"/>
      <w:marBottom w:val="0"/>
      <w:divBdr>
        <w:top w:val="none" w:sz="0" w:space="0" w:color="auto"/>
        <w:left w:val="none" w:sz="0" w:space="0" w:color="auto"/>
        <w:bottom w:val="none" w:sz="0" w:space="0" w:color="auto"/>
        <w:right w:val="none" w:sz="0" w:space="0" w:color="auto"/>
      </w:divBdr>
    </w:div>
    <w:div w:id="406849054">
      <w:bodyDiv w:val="1"/>
      <w:marLeft w:val="0"/>
      <w:marRight w:val="0"/>
      <w:marTop w:val="0"/>
      <w:marBottom w:val="0"/>
      <w:divBdr>
        <w:top w:val="none" w:sz="0" w:space="0" w:color="auto"/>
        <w:left w:val="none" w:sz="0" w:space="0" w:color="auto"/>
        <w:bottom w:val="none" w:sz="0" w:space="0" w:color="auto"/>
        <w:right w:val="none" w:sz="0" w:space="0" w:color="auto"/>
      </w:divBdr>
    </w:div>
    <w:div w:id="406997878">
      <w:bodyDiv w:val="1"/>
      <w:marLeft w:val="0"/>
      <w:marRight w:val="0"/>
      <w:marTop w:val="0"/>
      <w:marBottom w:val="0"/>
      <w:divBdr>
        <w:top w:val="none" w:sz="0" w:space="0" w:color="auto"/>
        <w:left w:val="none" w:sz="0" w:space="0" w:color="auto"/>
        <w:bottom w:val="none" w:sz="0" w:space="0" w:color="auto"/>
        <w:right w:val="none" w:sz="0" w:space="0" w:color="auto"/>
      </w:divBdr>
    </w:div>
    <w:div w:id="407268870">
      <w:bodyDiv w:val="1"/>
      <w:marLeft w:val="0"/>
      <w:marRight w:val="0"/>
      <w:marTop w:val="0"/>
      <w:marBottom w:val="0"/>
      <w:divBdr>
        <w:top w:val="none" w:sz="0" w:space="0" w:color="auto"/>
        <w:left w:val="none" w:sz="0" w:space="0" w:color="auto"/>
        <w:bottom w:val="none" w:sz="0" w:space="0" w:color="auto"/>
        <w:right w:val="none" w:sz="0" w:space="0" w:color="auto"/>
      </w:divBdr>
    </w:div>
    <w:div w:id="415908634">
      <w:bodyDiv w:val="1"/>
      <w:marLeft w:val="0"/>
      <w:marRight w:val="0"/>
      <w:marTop w:val="0"/>
      <w:marBottom w:val="0"/>
      <w:divBdr>
        <w:top w:val="none" w:sz="0" w:space="0" w:color="auto"/>
        <w:left w:val="none" w:sz="0" w:space="0" w:color="auto"/>
        <w:bottom w:val="none" w:sz="0" w:space="0" w:color="auto"/>
        <w:right w:val="none" w:sz="0" w:space="0" w:color="auto"/>
      </w:divBdr>
    </w:div>
    <w:div w:id="417337021">
      <w:bodyDiv w:val="1"/>
      <w:marLeft w:val="0"/>
      <w:marRight w:val="0"/>
      <w:marTop w:val="0"/>
      <w:marBottom w:val="0"/>
      <w:divBdr>
        <w:top w:val="none" w:sz="0" w:space="0" w:color="auto"/>
        <w:left w:val="none" w:sz="0" w:space="0" w:color="auto"/>
        <w:bottom w:val="none" w:sz="0" w:space="0" w:color="auto"/>
        <w:right w:val="none" w:sz="0" w:space="0" w:color="auto"/>
      </w:divBdr>
    </w:div>
    <w:div w:id="419641271">
      <w:bodyDiv w:val="1"/>
      <w:marLeft w:val="0"/>
      <w:marRight w:val="0"/>
      <w:marTop w:val="0"/>
      <w:marBottom w:val="0"/>
      <w:divBdr>
        <w:top w:val="none" w:sz="0" w:space="0" w:color="auto"/>
        <w:left w:val="none" w:sz="0" w:space="0" w:color="auto"/>
        <w:bottom w:val="none" w:sz="0" w:space="0" w:color="auto"/>
        <w:right w:val="none" w:sz="0" w:space="0" w:color="auto"/>
      </w:divBdr>
    </w:div>
    <w:div w:id="420414457">
      <w:bodyDiv w:val="1"/>
      <w:marLeft w:val="0"/>
      <w:marRight w:val="0"/>
      <w:marTop w:val="0"/>
      <w:marBottom w:val="0"/>
      <w:divBdr>
        <w:top w:val="none" w:sz="0" w:space="0" w:color="auto"/>
        <w:left w:val="none" w:sz="0" w:space="0" w:color="auto"/>
        <w:bottom w:val="none" w:sz="0" w:space="0" w:color="auto"/>
        <w:right w:val="none" w:sz="0" w:space="0" w:color="auto"/>
      </w:divBdr>
    </w:div>
    <w:div w:id="421606397">
      <w:bodyDiv w:val="1"/>
      <w:marLeft w:val="0"/>
      <w:marRight w:val="0"/>
      <w:marTop w:val="0"/>
      <w:marBottom w:val="0"/>
      <w:divBdr>
        <w:top w:val="none" w:sz="0" w:space="0" w:color="auto"/>
        <w:left w:val="none" w:sz="0" w:space="0" w:color="auto"/>
        <w:bottom w:val="none" w:sz="0" w:space="0" w:color="auto"/>
        <w:right w:val="none" w:sz="0" w:space="0" w:color="auto"/>
      </w:divBdr>
    </w:div>
    <w:div w:id="430126853">
      <w:bodyDiv w:val="1"/>
      <w:marLeft w:val="0"/>
      <w:marRight w:val="0"/>
      <w:marTop w:val="0"/>
      <w:marBottom w:val="0"/>
      <w:divBdr>
        <w:top w:val="none" w:sz="0" w:space="0" w:color="auto"/>
        <w:left w:val="none" w:sz="0" w:space="0" w:color="auto"/>
        <w:bottom w:val="none" w:sz="0" w:space="0" w:color="auto"/>
        <w:right w:val="none" w:sz="0" w:space="0" w:color="auto"/>
      </w:divBdr>
    </w:div>
    <w:div w:id="436369408">
      <w:bodyDiv w:val="1"/>
      <w:marLeft w:val="0"/>
      <w:marRight w:val="0"/>
      <w:marTop w:val="0"/>
      <w:marBottom w:val="0"/>
      <w:divBdr>
        <w:top w:val="none" w:sz="0" w:space="0" w:color="auto"/>
        <w:left w:val="none" w:sz="0" w:space="0" w:color="auto"/>
        <w:bottom w:val="none" w:sz="0" w:space="0" w:color="auto"/>
        <w:right w:val="none" w:sz="0" w:space="0" w:color="auto"/>
      </w:divBdr>
    </w:div>
    <w:div w:id="438374336">
      <w:bodyDiv w:val="1"/>
      <w:marLeft w:val="0"/>
      <w:marRight w:val="0"/>
      <w:marTop w:val="0"/>
      <w:marBottom w:val="0"/>
      <w:divBdr>
        <w:top w:val="none" w:sz="0" w:space="0" w:color="auto"/>
        <w:left w:val="none" w:sz="0" w:space="0" w:color="auto"/>
        <w:bottom w:val="none" w:sz="0" w:space="0" w:color="auto"/>
        <w:right w:val="none" w:sz="0" w:space="0" w:color="auto"/>
      </w:divBdr>
    </w:div>
    <w:div w:id="439953370">
      <w:bodyDiv w:val="1"/>
      <w:marLeft w:val="0"/>
      <w:marRight w:val="0"/>
      <w:marTop w:val="0"/>
      <w:marBottom w:val="0"/>
      <w:divBdr>
        <w:top w:val="none" w:sz="0" w:space="0" w:color="auto"/>
        <w:left w:val="none" w:sz="0" w:space="0" w:color="auto"/>
        <w:bottom w:val="none" w:sz="0" w:space="0" w:color="auto"/>
        <w:right w:val="none" w:sz="0" w:space="0" w:color="auto"/>
      </w:divBdr>
    </w:div>
    <w:div w:id="443381020">
      <w:bodyDiv w:val="1"/>
      <w:marLeft w:val="0"/>
      <w:marRight w:val="0"/>
      <w:marTop w:val="0"/>
      <w:marBottom w:val="0"/>
      <w:divBdr>
        <w:top w:val="none" w:sz="0" w:space="0" w:color="auto"/>
        <w:left w:val="none" w:sz="0" w:space="0" w:color="auto"/>
        <w:bottom w:val="none" w:sz="0" w:space="0" w:color="auto"/>
        <w:right w:val="none" w:sz="0" w:space="0" w:color="auto"/>
      </w:divBdr>
    </w:div>
    <w:div w:id="458035733">
      <w:bodyDiv w:val="1"/>
      <w:marLeft w:val="0"/>
      <w:marRight w:val="0"/>
      <w:marTop w:val="0"/>
      <w:marBottom w:val="0"/>
      <w:divBdr>
        <w:top w:val="none" w:sz="0" w:space="0" w:color="auto"/>
        <w:left w:val="none" w:sz="0" w:space="0" w:color="auto"/>
        <w:bottom w:val="none" w:sz="0" w:space="0" w:color="auto"/>
        <w:right w:val="none" w:sz="0" w:space="0" w:color="auto"/>
      </w:divBdr>
    </w:div>
    <w:div w:id="464546154">
      <w:bodyDiv w:val="1"/>
      <w:marLeft w:val="0"/>
      <w:marRight w:val="0"/>
      <w:marTop w:val="0"/>
      <w:marBottom w:val="0"/>
      <w:divBdr>
        <w:top w:val="none" w:sz="0" w:space="0" w:color="auto"/>
        <w:left w:val="none" w:sz="0" w:space="0" w:color="auto"/>
        <w:bottom w:val="none" w:sz="0" w:space="0" w:color="auto"/>
        <w:right w:val="none" w:sz="0" w:space="0" w:color="auto"/>
      </w:divBdr>
    </w:div>
    <w:div w:id="468324601">
      <w:bodyDiv w:val="1"/>
      <w:marLeft w:val="0"/>
      <w:marRight w:val="0"/>
      <w:marTop w:val="0"/>
      <w:marBottom w:val="0"/>
      <w:divBdr>
        <w:top w:val="none" w:sz="0" w:space="0" w:color="auto"/>
        <w:left w:val="none" w:sz="0" w:space="0" w:color="auto"/>
        <w:bottom w:val="none" w:sz="0" w:space="0" w:color="auto"/>
        <w:right w:val="none" w:sz="0" w:space="0" w:color="auto"/>
      </w:divBdr>
    </w:div>
    <w:div w:id="469907881">
      <w:bodyDiv w:val="1"/>
      <w:marLeft w:val="0"/>
      <w:marRight w:val="0"/>
      <w:marTop w:val="0"/>
      <w:marBottom w:val="0"/>
      <w:divBdr>
        <w:top w:val="none" w:sz="0" w:space="0" w:color="auto"/>
        <w:left w:val="none" w:sz="0" w:space="0" w:color="auto"/>
        <w:bottom w:val="none" w:sz="0" w:space="0" w:color="auto"/>
        <w:right w:val="none" w:sz="0" w:space="0" w:color="auto"/>
      </w:divBdr>
    </w:div>
    <w:div w:id="470483754">
      <w:bodyDiv w:val="1"/>
      <w:marLeft w:val="0"/>
      <w:marRight w:val="0"/>
      <w:marTop w:val="0"/>
      <w:marBottom w:val="0"/>
      <w:divBdr>
        <w:top w:val="none" w:sz="0" w:space="0" w:color="auto"/>
        <w:left w:val="none" w:sz="0" w:space="0" w:color="auto"/>
        <w:bottom w:val="none" w:sz="0" w:space="0" w:color="auto"/>
        <w:right w:val="none" w:sz="0" w:space="0" w:color="auto"/>
      </w:divBdr>
    </w:div>
    <w:div w:id="470559102">
      <w:bodyDiv w:val="1"/>
      <w:marLeft w:val="0"/>
      <w:marRight w:val="0"/>
      <w:marTop w:val="0"/>
      <w:marBottom w:val="0"/>
      <w:divBdr>
        <w:top w:val="none" w:sz="0" w:space="0" w:color="auto"/>
        <w:left w:val="none" w:sz="0" w:space="0" w:color="auto"/>
        <w:bottom w:val="none" w:sz="0" w:space="0" w:color="auto"/>
        <w:right w:val="none" w:sz="0" w:space="0" w:color="auto"/>
      </w:divBdr>
    </w:div>
    <w:div w:id="471486375">
      <w:bodyDiv w:val="1"/>
      <w:marLeft w:val="0"/>
      <w:marRight w:val="0"/>
      <w:marTop w:val="0"/>
      <w:marBottom w:val="0"/>
      <w:divBdr>
        <w:top w:val="none" w:sz="0" w:space="0" w:color="auto"/>
        <w:left w:val="none" w:sz="0" w:space="0" w:color="auto"/>
        <w:bottom w:val="none" w:sz="0" w:space="0" w:color="auto"/>
        <w:right w:val="none" w:sz="0" w:space="0" w:color="auto"/>
      </w:divBdr>
    </w:div>
    <w:div w:id="476072647">
      <w:bodyDiv w:val="1"/>
      <w:marLeft w:val="0"/>
      <w:marRight w:val="0"/>
      <w:marTop w:val="0"/>
      <w:marBottom w:val="0"/>
      <w:divBdr>
        <w:top w:val="none" w:sz="0" w:space="0" w:color="auto"/>
        <w:left w:val="none" w:sz="0" w:space="0" w:color="auto"/>
        <w:bottom w:val="none" w:sz="0" w:space="0" w:color="auto"/>
        <w:right w:val="none" w:sz="0" w:space="0" w:color="auto"/>
      </w:divBdr>
    </w:div>
    <w:div w:id="478767323">
      <w:bodyDiv w:val="1"/>
      <w:marLeft w:val="0"/>
      <w:marRight w:val="0"/>
      <w:marTop w:val="0"/>
      <w:marBottom w:val="0"/>
      <w:divBdr>
        <w:top w:val="none" w:sz="0" w:space="0" w:color="auto"/>
        <w:left w:val="none" w:sz="0" w:space="0" w:color="auto"/>
        <w:bottom w:val="none" w:sz="0" w:space="0" w:color="auto"/>
        <w:right w:val="none" w:sz="0" w:space="0" w:color="auto"/>
      </w:divBdr>
    </w:div>
    <w:div w:id="481578012">
      <w:bodyDiv w:val="1"/>
      <w:marLeft w:val="0"/>
      <w:marRight w:val="0"/>
      <w:marTop w:val="0"/>
      <w:marBottom w:val="0"/>
      <w:divBdr>
        <w:top w:val="none" w:sz="0" w:space="0" w:color="auto"/>
        <w:left w:val="none" w:sz="0" w:space="0" w:color="auto"/>
        <w:bottom w:val="none" w:sz="0" w:space="0" w:color="auto"/>
        <w:right w:val="none" w:sz="0" w:space="0" w:color="auto"/>
      </w:divBdr>
    </w:div>
    <w:div w:id="484974477">
      <w:bodyDiv w:val="1"/>
      <w:marLeft w:val="0"/>
      <w:marRight w:val="0"/>
      <w:marTop w:val="0"/>
      <w:marBottom w:val="0"/>
      <w:divBdr>
        <w:top w:val="none" w:sz="0" w:space="0" w:color="auto"/>
        <w:left w:val="none" w:sz="0" w:space="0" w:color="auto"/>
        <w:bottom w:val="none" w:sz="0" w:space="0" w:color="auto"/>
        <w:right w:val="none" w:sz="0" w:space="0" w:color="auto"/>
      </w:divBdr>
    </w:div>
    <w:div w:id="491215681">
      <w:bodyDiv w:val="1"/>
      <w:marLeft w:val="0"/>
      <w:marRight w:val="0"/>
      <w:marTop w:val="0"/>
      <w:marBottom w:val="0"/>
      <w:divBdr>
        <w:top w:val="none" w:sz="0" w:space="0" w:color="auto"/>
        <w:left w:val="none" w:sz="0" w:space="0" w:color="auto"/>
        <w:bottom w:val="none" w:sz="0" w:space="0" w:color="auto"/>
        <w:right w:val="none" w:sz="0" w:space="0" w:color="auto"/>
      </w:divBdr>
    </w:div>
    <w:div w:id="492643952">
      <w:bodyDiv w:val="1"/>
      <w:marLeft w:val="0"/>
      <w:marRight w:val="0"/>
      <w:marTop w:val="0"/>
      <w:marBottom w:val="0"/>
      <w:divBdr>
        <w:top w:val="none" w:sz="0" w:space="0" w:color="auto"/>
        <w:left w:val="none" w:sz="0" w:space="0" w:color="auto"/>
        <w:bottom w:val="none" w:sz="0" w:space="0" w:color="auto"/>
        <w:right w:val="none" w:sz="0" w:space="0" w:color="auto"/>
      </w:divBdr>
    </w:div>
    <w:div w:id="496042931">
      <w:bodyDiv w:val="1"/>
      <w:marLeft w:val="0"/>
      <w:marRight w:val="0"/>
      <w:marTop w:val="0"/>
      <w:marBottom w:val="0"/>
      <w:divBdr>
        <w:top w:val="none" w:sz="0" w:space="0" w:color="auto"/>
        <w:left w:val="none" w:sz="0" w:space="0" w:color="auto"/>
        <w:bottom w:val="none" w:sz="0" w:space="0" w:color="auto"/>
        <w:right w:val="none" w:sz="0" w:space="0" w:color="auto"/>
      </w:divBdr>
    </w:div>
    <w:div w:id="503470733">
      <w:bodyDiv w:val="1"/>
      <w:marLeft w:val="0"/>
      <w:marRight w:val="0"/>
      <w:marTop w:val="0"/>
      <w:marBottom w:val="0"/>
      <w:divBdr>
        <w:top w:val="none" w:sz="0" w:space="0" w:color="auto"/>
        <w:left w:val="none" w:sz="0" w:space="0" w:color="auto"/>
        <w:bottom w:val="none" w:sz="0" w:space="0" w:color="auto"/>
        <w:right w:val="none" w:sz="0" w:space="0" w:color="auto"/>
      </w:divBdr>
    </w:div>
    <w:div w:id="505676099">
      <w:bodyDiv w:val="1"/>
      <w:marLeft w:val="0"/>
      <w:marRight w:val="0"/>
      <w:marTop w:val="0"/>
      <w:marBottom w:val="0"/>
      <w:divBdr>
        <w:top w:val="none" w:sz="0" w:space="0" w:color="auto"/>
        <w:left w:val="none" w:sz="0" w:space="0" w:color="auto"/>
        <w:bottom w:val="none" w:sz="0" w:space="0" w:color="auto"/>
        <w:right w:val="none" w:sz="0" w:space="0" w:color="auto"/>
      </w:divBdr>
    </w:div>
    <w:div w:id="505825827">
      <w:bodyDiv w:val="1"/>
      <w:marLeft w:val="0"/>
      <w:marRight w:val="0"/>
      <w:marTop w:val="0"/>
      <w:marBottom w:val="0"/>
      <w:divBdr>
        <w:top w:val="none" w:sz="0" w:space="0" w:color="auto"/>
        <w:left w:val="none" w:sz="0" w:space="0" w:color="auto"/>
        <w:bottom w:val="none" w:sz="0" w:space="0" w:color="auto"/>
        <w:right w:val="none" w:sz="0" w:space="0" w:color="auto"/>
      </w:divBdr>
    </w:div>
    <w:div w:id="507989034">
      <w:bodyDiv w:val="1"/>
      <w:marLeft w:val="0"/>
      <w:marRight w:val="0"/>
      <w:marTop w:val="0"/>
      <w:marBottom w:val="0"/>
      <w:divBdr>
        <w:top w:val="none" w:sz="0" w:space="0" w:color="auto"/>
        <w:left w:val="none" w:sz="0" w:space="0" w:color="auto"/>
        <w:bottom w:val="none" w:sz="0" w:space="0" w:color="auto"/>
        <w:right w:val="none" w:sz="0" w:space="0" w:color="auto"/>
      </w:divBdr>
    </w:div>
    <w:div w:id="513764873">
      <w:bodyDiv w:val="1"/>
      <w:marLeft w:val="0"/>
      <w:marRight w:val="0"/>
      <w:marTop w:val="0"/>
      <w:marBottom w:val="0"/>
      <w:divBdr>
        <w:top w:val="none" w:sz="0" w:space="0" w:color="auto"/>
        <w:left w:val="none" w:sz="0" w:space="0" w:color="auto"/>
        <w:bottom w:val="none" w:sz="0" w:space="0" w:color="auto"/>
        <w:right w:val="none" w:sz="0" w:space="0" w:color="auto"/>
      </w:divBdr>
    </w:div>
    <w:div w:id="514882290">
      <w:bodyDiv w:val="1"/>
      <w:marLeft w:val="0"/>
      <w:marRight w:val="0"/>
      <w:marTop w:val="0"/>
      <w:marBottom w:val="0"/>
      <w:divBdr>
        <w:top w:val="none" w:sz="0" w:space="0" w:color="auto"/>
        <w:left w:val="none" w:sz="0" w:space="0" w:color="auto"/>
        <w:bottom w:val="none" w:sz="0" w:space="0" w:color="auto"/>
        <w:right w:val="none" w:sz="0" w:space="0" w:color="auto"/>
      </w:divBdr>
    </w:div>
    <w:div w:id="515538576">
      <w:bodyDiv w:val="1"/>
      <w:marLeft w:val="0"/>
      <w:marRight w:val="0"/>
      <w:marTop w:val="0"/>
      <w:marBottom w:val="0"/>
      <w:divBdr>
        <w:top w:val="none" w:sz="0" w:space="0" w:color="auto"/>
        <w:left w:val="none" w:sz="0" w:space="0" w:color="auto"/>
        <w:bottom w:val="none" w:sz="0" w:space="0" w:color="auto"/>
        <w:right w:val="none" w:sz="0" w:space="0" w:color="auto"/>
      </w:divBdr>
    </w:div>
    <w:div w:id="519702265">
      <w:bodyDiv w:val="1"/>
      <w:marLeft w:val="0"/>
      <w:marRight w:val="0"/>
      <w:marTop w:val="0"/>
      <w:marBottom w:val="0"/>
      <w:divBdr>
        <w:top w:val="none" w:sz="0" w:space="0" w:color="auto"/>
        <w:left w:val="none" w:sz="0" w:space="0" w:color="auto"/>
        <w:bottom w:val="none" w:sz="0" w:space="0" w:color="auto"/>
        <w:right w:val="none" w:sz="0" w:space="0" w:color="auto"/>
      </w:divBdr>
    </w:div>
    <w:div w:id="520630785">
      <w:bodyDiv w:val="1"/>
      <w:marLeft w:val="0"/>
      <w:marRight w:val="0"/>
      <w:marTop w:val="0"/>
      <w:marBottom w:val="0"/>
      <w:divBdr>
        <w:top w:val="none" w:sz="0" w:space="0" w:color="auto"/>
        <w:left w:val="none" w:sz="0" w:space="0" w:color="auto"/>
        <w:bottom w:val="none" w:sz="0" w:space="0" w:color="auto"/>
        <w:right w:val="none" w:sz="0" w:space="0" w:color="auto"/>
      </w:divBdr>
    </w:div>
    <w:div w:id="523908059">
      <w:bodyDiv w:val="1"/>
      <w:marLeft w:val="0"/>
      <w:marRight w:val="0"/>
      <w:marTop w:val="0"/>
      <w:marBottom w:val="0"/>
      <w:divBdr>
        <w:top w:val="none" w:sz="0" w:space="0" w:color="auto"/>
        <w:left w:val="none" w:sz="0" w:space="0" w:color="auto"/>
        <w:bottom w:val="none" w:sz="0" w:space="0" w:color="auto"/>
        <w:right w:val="none" w:sz="0" w:space="0" w:color="auto"/>
      </w:divBdr>
    </w:div>
    <w:div w:id="533344318">
      <w:bodyDiv w:val="1"/>
      <w:marLeft w:val="0"/>
      <w:marRight w:val="0"/>
      <w:marTop w:val="0"/>
      <w:marBottom w:val="0"/>
      <w:divBdr>
        <w:top w:val="none" w:sz="0" w:space="0" w:color="auto"/>
        <w:left w:val="none" w:sz="0" w:space="0" w:color="auto"/>
        <w:bottom w:val="none" w:sz="0" w:space="0" w:color="auto"/>
        <w:right w:val="none" w:sz="0" w:space="0" w:color="auto"/>
      </w:divBdr>
    </w:div>
    <w:div w:id="533464398">
      <w:bodyDiv w:val="1"/>
      <w:marLeft w:val="0"/>
      <w:marRight w:val="0"/>
      <w:marTop w:val="0"/>
      <w:marBottom w:val="0"/>
      <w:divBdr>
        <w:top w:val="none" w:sz="0" w:space="0" w:color="auto"/>
        <w:left w:val="none" w:sz="0" w:space="0" w:color="auto"/>
        <w:bottom w:val="none" w:sz="0" w:space="0" w:color="auto"/>
        <w:right w:val="none" w:sz="0" w:space="0" w:color="auto"/>
      </w:divBdr>
    </w:div>
    <w:div w:id="539707236">
      <w:bodyDiv w:val="1"/>
      <w:marLeft w:val="0"/>
      <w:marRight w:val="0"/>
      <w:marTop w:val="0"/>
      <w:marBottom w:val="0"/>
      <w:divBdr>
        <w:top w:val="none" w:sz="0" w:space="0" w:color="auto"/>
        <w:left w:val="none" w:sz="0" w:space="0" w:color="auto"/>
        <w:bottom w:val="none" w:sz="0" w:space="0" w:color="auto"/>
        <w:right w:val="none" w:sz="0" w:space="0" w:color="auto"/>
      </w:divBdr>
    </w:div>
    <w:div w:id="541985865">
      <w:bodyDiv w:val="1"/>
      <w:marLeft w:val="0"/>
      <w:marRight w:val="0"/>
      <w:marTop w:val="0"/>
      <w:marBottom w:val="0"/>
      <w:divBdr>
        <w:top w:val="none" w:sz="0" w:space="0" w:color="auto"/>
        <w:left w:val="none" w:sz="0" w:space="0" w:color="auto"/>
        <w:bottom w:val="none" w:sz="0" w:space="0" w:color="auto"/>
        <w:right w:val="none" w:sz="0" w:space="0" w:color="auto"/>
      </w:divBdr>
    </w:div>
    <w:div w:id="542252234">
      <w:bodyDiv w:val="1"/>
      <w:marLeft w:val="0"/>
      <w:marRight w:val="0"/>
      <w:marTop w:val="0"/>
      <w:marBottom w:val="0"/>
      <w:divBdr>
        <w:top w:val="none" w:sz="0" w:space="0" w:color="auto"/>
        <w:left w:val="none" w:sz="0" w:space="0" w:color="auto"/>
        <w:bottom w:val="none" w:sz="0" w:space="0" w:color="auto"/>
        <w:right w:val="none" w:sz="0" w:space="0" w:color="auto"/>
      </w:divBdr>
    </w:div>
    <w:div w:id="543910601">
      <w:bodyDiv w:val="1"/>
      <w:marLeft w:val="0"/>
      <w:marRight w:val="0"/>
      <w:marTop w:val="0"/>
      <w:marBottom w:val="0"/>
      <w:divBdr>
        <w:top w:val="none" w:sz="0" w:space="0" w:color="auto"/>
        <w:left w:val="none" w:sz="0" w:space="0" w:color="auto"/>
        <w:bottom w:val="none" w:sz="0" w:space="0" w:color="auto"/>
        <w:right w:val="none" w:sz="0" w:space="0" w:color="auto"/>
      </w:divBdr>
    </w:div>
    <w:div w:id="544954599">
      <w:bodyDiv w:val="1"/>
      <w:marLeft w:val="0"/>
      <w:marRight w:val="0"/>
      <w:marTop w:val="0"/>
      <w:marBottom w:val="0"/>
      <w:divBdr>
        <w:top w:val="none" w:sz="0" w:space="0" w:color="auto"/>
        <w:left w:val="none" w:sz="0" w:space="0" w:color="auto"/>
        <w:bottom w:val="none" w:sz="0" w:space="0" w:color="auto"/>
        <w:right w:val="none" w:sz="0" w:space="0" w:color="auto"/>
      </w:divBdr>
    </w:div>
    <w:div w:id="545336787">
      <w:bodyDiv w:val="1"/>
      <w:marLeft w:val="0"/>
      <w:marRight w:val="0"/>
      <w:marTop w:val="0"/>
      <w:marBottom w:val="0"/>
      <w:divBdr>
        <w:top w:val="none" w:sz="0" w:space="0" w:color="auto"/>
        <w:left w:val="none" w:sz="0" w:space="0" w:color="auto"/>
        <w:bottom w:val="none" w:sz="0" w:space="0" w:color="auto"/>
        <w:right w:val="none" w:sz="0" w:space="0" w:color="auto"/>
      </w:divBdr>
    </w:div>
    <w:div w:id="547185594">
      <w:bodyDiv w:val="1"/>
      <w:marLeft w:val="0"/>
      <w:marRight w:val="0"/>
      <w:marTop w:val="0"/>
      <w:marBottom w:val="0"/>
      <w:divBdr>
        <w:top w:val="none" w:sz="0" w:space="0" w:color="auto"/>
        <w:left w:val="none" w:sz="0" w:space="0" w:color="auto"/>
        <w:bottom w:val="none" w:sz="0" w:space="0" w:color="auto"/>
        <w:right w:val="none" w:sz="0" w:space="0" w:color="auto"/>
      </w:divBdr>
    </w:div>
    <w:div w:id="547960702">
      <w:bodyDiv w:val="1"/>
      <w:marLeft w:val="0"/>
      <w:marRight w:val="0"/>
      <w:marTop w:val="0"/>
      <w:marBottom w:val="0"/>
      <w:divBdr>
        <w:top w:val="none" w:sz="0" w:space="0" w:color="auto"/>
        <w:left w:val="none" w:sz="0" w:space="0" w:color="auto"/>
        <w:bottom w:val="none" w:sz="0" w:space="0" w:color="auto"/>
        <w:right w:val="none" w:sz="0" w:space="0" w:color="auto"/>
      </w:divBdr>
    </w:div>
    <w:div w:id="553464069">
      <w:bodyDiv w:val="1"/>
      <w:marLeft w:val="0"/>
      <w:marRight w:val="0"/>
      <w:marTop w:val="0"/>
      <w:marBottom w:val="0"/>
      <w:divBdr>
        <w:top w:val="none" w:sz="0" w:space="0" w:color="auto"/>
        <w:left w:val="none" w:sz="0" w:space="0" w:color="auto"/>
        <w:bottom w:val="none" w:sz="0" w:space="0" w:color="auto"/>
        <w:right w:val="none" w:sz="0" w:space="0" w:color="auto"/>
      </w:divBdr>
    </w:div>
    <w:div w:id="568149057">
      <w:bodyDiv w:val="1"/>
      <w:marLeft w:val="0"/>
      <w:marRight w:val="0"/>
      <w:marTop w:val="0"/>
      <w:marBottom w:val="0"/>
      <w:divBdr>
        <w:top w:val="none" w:sz="0" w:space="0" w:color="auto"/>
        <w:left w:val="none" w:sz="0" w:space="0" w:color="auto"/>
        <w:bottom w:val="none" w:sz="0" w:space="0" w:color="auto"/>
        <w:right w:val="none" w:sz="0" w:space="0" w:color="auto"/>
      </w:divBdr>
    </w:div>
    <w:div w:id="574559190">
      <w:bodyDiv w:val="1"/>
      <w:marLeft w:val="0"/>
      <w:marRight w:val="0"/>
      <w:marTop w:val="0"/>
      <w:marBottom w:val="0"/>
      <w:divBdr>
        <w:top w:val="none" w:sz="0" w:space="0" w:color="auto"/>
        <w:left w:val="none" w:sz="0" w:space="0" w:color="auto"/>
        <w:bottom w:val="none" w:sz="0" w:space="0" w:color="auto"/>
        <w:right w:val="none" w:sz="0" w:space="0" w:color="auto"/>
      </w:divBdr>
    </w:div>
    <w:div w:id="576979467">
      <w:bodyDiv w:val="1"/>
      <w:marLeft w:val="0"/>
      <w:marRight w:val="0"/>
      <w:marTop w:val="0"/>
      <w:marBottom w:val="0"/>
      <w:divBdr>
        <w:top w:val="none" w:sz="0" w:space="0" w:color="auto"/>
        <w:left w:val="none" w:sz="0" w:space="0" w:color="auto"/>
        <w:bottom w:val="none" w:sz="0" w:space="0" w:color="auto"/>
        <w:right w:val="none" w:sz="0" w:space="0" w:color="auto"/>
      </w:divBdr>
    </w:div>
    <w:div w:id="579825672">
      <w:bodyDiv w:val="1"/>
      <w:marLeft w:val="0"/>
      <w:marRight w:val="0"/>
      <w:marTop w:val="0"/>
      <w:marBottom w:val="0"/>
      <w:divBdr>
        <w:top w:val="none" w:sz="0" w:space="0" w:color="auto"/>
        <w:left w:val="none" w:sz="0" w:space="0" w:color="auto"/>
        <w:bottom w:val="none" w:sz="0" w:space="0" w:color="auto"/>
        <w:right w:val="none" w:sz="0" w:space="0" w:color="auto"/>
      </w:divBdr>
    </w:div>
    <w:div w:id="580650291">
      <w:bodyDiv w:val="1"/>
      <w:marLeft w:val="0"/>
      <w:marRight w:val="0"/>
      <w:marTop w:val="0"/>
      <w:marBottom w:val="0"/>
      <w:divBdr>
        <w:top w:val="none" w:sz="0" w:space="0" w:color="auto"/>
        <w:left w:val="none" w:sz="0" w:space="0" w:color="auto"/>
        <w:bottom w:val="none" w:sz="0" w:space="0" w:color="auto"/>
        <w:right w:val="none" w:sz="0" w:space="0" w:color="auto"/>
      </w:divBdr>
    </w:div>
    <w:div w:id="592588939">
      <w:bodyDiv w:val="1"/>
      <w:marLeft w:val="0"/>
      <w:marRight w:val="0"/>
      <w:marTop w:val="0"/>
      <w:marBottom w:val="0"/>
      <w:divBdr>
        <w:top w:val="none" w:sz="0" w:space="0" w:color="auto"/>
        <w:left w:val="none" w:sz="0" w:space="0" w:color="auto"/>
        <w:bottom w:val="none" w:sz="0" w:space="0" w:color="auto"/>
        <w:right w:val="none" w:sz="0" w:space="0" w:color="auto"/>
      </w:divBdr>
    </w:div>
    <w:div w:id="592739765">
      <w:bodyDiv w:val="1"/>
      <w:marLeft w:val="0"/>
      <w:marRight w:val="0"/>
      <w:marTop w:val="0"/>
      <w:marBottom w:val="0"/>
      <w:divBdr>
        <w:top w:val="none" w:sz="0" w:space="0" w:color="auto"/>
        <w:left w:val="none" w:sz="0" w:space="0" w:color="auto"/>
        <w:bottom w:val="none" w:sz="0" w:space="0" w:color="auto"/>
        <w:right w:val="none" w:sz="0" w:space="0" w:color="auto"/>
      </w:divBdr>
    </w:div>
    <w:div w:id="594826193">
      <w:bodyDiv w:val="1"/>
      <w:marLeft w:val="0"/>
      <w:marRight w:val="0"/>
      <w:marTop w:val="0"/>
      <w:marBottom w:val="0"/>
      <w:divBdr>
        <w:top w:val="none" w:sz="0" w:space="0" w:color="auto"/>
        <w:left w:val="none" w:sz="0" w:space="0" w:color="auto"/>
        <w:bottom w:val="none" w:sz="0" w:space="0" w:color="auto"/>
        <w:right w:val="none" w:sz="0" w:space="0" w:color="auto"/>
      </w:divBdr>
    </w:div>
    <w:div w:id="595597970">
      <w:bodyDiv w:val="1"/>
      <w:marLeft w:val="0"/>
      <w:marRight w:val="0"/>
      <w:marTop w:val="0"/>
      <w:marBottom w:val="0"/>
      <w:divBdr>
        <w:top w:val="none" w:sz="0" w:space="0" w:color="auto"/>
        <w:left w:val="none" w:sz="0" w:space="0" w:color="auto"/>
        <w:bottom w:val="none" w:sz="0" w:space="0" w:color="auto"/>
        <w:right w:val="none" w:sz="0" w:space="0" w:color="auto"/>
      </w:divBdr>
    </w:div>
    <w:div w:id="595677544">
      <w:bodyDiv w:val="1"/>
      <w:marLeft w:val="0"/>
      <w:marRight w:val="0"/>
      <w:marTop w:val="0"/>
      <w:marBottom w:val="0"/>
      <w:divBdr>
        <w:top w:val="none" w:sz="0" w:space="0" w:color="auto"/>
        <w:left w:val="none" w:sz="0" w:space="0" w:color="auto"/>
        <w:bottom w:val="none" w:sz="0" w:space="0" w:color="auto"/>
        <w:right w:val="none" w:sz="0" w:space="0" w:color="auto"/>
      </w:divBdr>
    </w:div>
    <w:div w:id="597833048">
      <w:bodyDiv w:val="1"/>
      <w:marLeft w:val="0"/>
      <w:marRight w:val="0"/>
      <w:marTop w:val="0"/>
      <w:marBottom w:val="0"/>
      <w:divBdr>
        <w:top w:val="none" w:sz="0" w:space="0" w:color="auto"/>
        <w:left w:val="none" w:sz="0" w:space="0" w:color="auto"/>
        <w:bottom w:val="none" w:sz="0" w:space="0" w:color="auto"/>
        <w:right w:val="none" w:sz="0" w:space="0" w:color="auto"/>
      </w:divBdr>
    </w:div>
    <w:div w:id="598024035">
      <w:bodyDiv w:val="1"/>
      <w:marLeft w:val="0"/>
      <w:marRight w:val="0"/>
      <w:marTop w:val="0"/>
      <w:marBottom w:val="0"/>
      <w:divBdr>
        <w:top w:val="none" w:sz="0" w:space="0" w:color="auto"/>
        <w:left w:val="none" w:sz="0" w:space="0" w:color="auto"/>
        <w:bottom w:val="none" w:sz="0" w:space="0" w:color="auto"/>
        <w:right w:val="none" w:sz="0" w:space="0" w:color="auto"/>
      </w:divBdr>
    </w:div>
    <w:div w:id="602493947">
      <w:bodyDiv w:val="1"/>
      <w:marLeft w:val="0"/>
      <w:marRight w:val="0"/>
      <w:marTop w:val="0"/>
      <w:marBottom w:val="0"/>
      <w:divBdr>
        <w:top w:val="none" w:sz="0" w:space="0" w:color="auto"/>
        <w:left w:val="none" w:sz="0" w:space="0" w:color="auto"/>
        <w:bottom w:val="none" w:sz="0" w:space="0" w:color="auto"/>
        <w:right w:val="none" w:sz="0" w:space="0" w:color="auto"/>
      </w:divBdr>
    </w:div>
    <w:div w:id="609162837">
      <w:bodyDiv w:val="1"/>
      <w:marLeft w:val="0"/>
      <w:marRight w:val="0"/>
      <w:marTop w:val="0"/>
      <w:marBottom w:val="0"/>
      <w:divBdr>
        <w:top w:val="none" w:sz="0" w:space="0" w:color="auto"/>
        <w:left w:val="none" w:sz="0" w:space="0" w:color="auto"/>
        <w:bottom w:val="none" w:sz="0" w:space="0" w:color="auto"/>
        <w:right w:val="none" w:sz="0" w:space="0" w:color="auto"/>
      </w:divBdr>
    </w:div>
    <w:div w:id="609363800">
      <w:bodyDiv w:val="1"/>
      <w:marLeft w:val="0"/>
      <w:marRight w:val="0"/>
      <w:marTop w:val="0"/>
      <w:marBottom w:val="0"/>
      <w:divBdr>
        <w:top w:val="none" w:sz="0" w:space="0" w:color="auto"/>
        <w:left w:val="none" w:sz="0" w:space="0" w:color="auto"/>
        <w:bottom w:val="none" w:sz="0" w:space="0" w:color="auto"/>
        <w:right w:val="none" w:sz="0" w:space="0" w:color="auto"/>
      </w:divBdr>
    </w:div>
    <w:div w:id="611134397">
      <w:bodyDiv w:val="1"/>
      <w:marLeft w:val="0"/>
      <w:marRight w:val="0"/>
      <w:marTop w:val="0"/>
      <w:marBottom w:val="0"/>
      <w:divBdr>
        <w:top w:val="none" w:sz="0" w:space="0" w:color="auto"/>
        <w:left w:val="none" w:sz="0" w:space="0" w:color="auto"/>
        <w:bottom w:val="none" w:sz="0" w:space="0" w:color="auto"/>
        <w:right w:val="none" w:sz="0" w:space="0" w:color="auto"/>
      </w:divBdr>
    </w:div>
    <w:div w:id="612395806">
      <w:bodyDiv w:val="1"/>
      <w:marLeft w:val="0"/>
      <w:marRight w:val="0"/>
      <w:marTop w:val="0"/>
      <w:marBottom w:val="0"/>
      <w:divBdr>
        <w:top w:val="none" w:sz="0" w:space="0" w:color="auto"/>
        <w:left w:val="none" w:sz="0" w:space="0" w:color="auto"/>
        <w:bottom w:val="none" w:sz="0" w:space="0" w:color="auto"/>
        <w:right w:val="none" w:sz="0" w:space="0" w:color="auto"/>
      </w:divBdr>
    </w:div>
    <w:div w:id="615799150">
      <w:bodyDiv w:val="1"/>
      <w:marLeft w:val="0"/>
      <w:marRight w:val="0"/>
      <w:marTop w:val="0"/>
      <w:marBottom w:val="0"/>
      <w:divBdr>
        <w:top w:val="none" w:sz="0" w:space="0" w:color="auto"/>
        <w:left w:val="none" w:sz="0" w:space="0" w:color="auto"/>
        <w:bottom w:val="none" w:sz="0" w:space="0" w:color="auto"/>
        <w:right w:val="none" w:sz="0" w:space="0" w:color="auto"/>
      </w:divBdr>
    </w:div>
    <w:div w:id="620961984">
      <w:bodyDiv w:val="1"/>
      <w:marLeft w:val="0"/>
      <w:marRight w:val="0"/>
      <w:marTop w:val="0"/>
      <w:marBottom w:val="0"/>
      <w:divBdr>
        <w:top w:val="none" w:sz="0" w:space="0" w:color="auto"/>
        <w:left w:val="none" w:sz="0" w:space="0" w:color="auto"/>
        <w:bottom w:val="none" w:sz="0" w:space="0" w:color="auto"/>
        <w:right w:val="none" w:sz="0" w:space="0" w:color="auto"/>
      </w:divBdr>
    </w:div>
    <w:div w:id="622854559">
      <w:bodyDiv w:val="1"/>
      <w:marLeft w:val="0"/>
      <w:marRight w:val="0"/>
      <w:marTop w:val="0"/>
      <w:marBottom w:val="0"/>
      <w:divBdr>
        <w:top w:val="none" w:sz="0" w:space="0" w:color="auto"/>
        <w:left w:val="none" w:sz="0" w:space="0" w:color="auto"/>
        <w:bottom w:val="none" w:sz="0" w:space="0" w:color="auto"/>
        <w:right w:val="none" w:sz="0" w:space="0" w:color="auto"/>
      </w:divBdr>
    </w:div>
    <w:div w:id="623124303">
      <w:bodyDiv w:val="1"/>
      <w:marLeft w:val="0"/>
      <w:marRight w:val="0"/>
      <w:marTop w:val="0"/>
      <w:marBottom w:val="0"/>
      <w:divBdr>
        <w:top w:val="none" w:sz="0" w:space="0" w:color="auto"/>
        <w:left w:val="none" w:sz="0" w:space="0" w:color="auto"/>
        <w:bottom w:val="none" w:sz="0" w:space="0" w:color="auto"/>
        <w:right w:val="none" w:sz="0" w:space="0" w:color="auto"/>
      </w:divBdr>
    </w:div>
    <w:div w:id="624039590">
      <w:bodyDiv w:val="1"/>
      <w:marLeft w:val="0"/>
      <w:marRight w:val="0"/>
      <w:marTop w:val="0"/>
      <w:marBottom w:val="0"/>
      <w:divBdr>
        <w:top w:val="none" w:sz="0" w:space="0" w:color="auto"/>
        <w:left w:val="none" w:sz="0" w:space="0" w:color="auto"/>
        <w:bottom w:val="none" w:sz="0" w:space="0" w:color="auto"/>
        <w:right w:val="none" w:sz="0" w:space="0" w:color="auto"/>
      </w:divBdr>
    </w:div>
    <w:div w:id="629436911">
      <w:bodyDiv w:val="1"/>
      <w:marLeft w:val="0"/>
      <w:marRight w:val="0"/>
      <w:marTop w:val="0"/>
      <w:marBottom w:val="0"/>
      <w:divBdr>
        <w:top w:val="none" w:sz="0" w:space="0" w:color="auto"/>
        <w:left w:val="none" w:sz="0" w:space="0" w:color="auto"/>
        <w:bottom w:val="none" w:sz="0" w:space="0" w:color="auto"/>
        <w:right w:val="none" w:sz="0" w:space="0" w:color="auto"/>
      </w:divBdr>
    </w:div>
    <w:div w:id="634022101">
      <w:bodyDiv w:val="1"/>
      <w:marLeft w:val="0"/>
      <w:marRight w:val="0"/>
      <w:marTop w:val="0"/>
      <w:marBottom w:val="0"/>
      <w:divBdr>
        <w:top w:val="none" w:sz="0" w:space="0" w:color="auto"/>
        <w:left w:val="none" w:sz="0" w:space="0" w:color="auto"/>
        <w:bottom w:val="none" w:sz="0" w:space="0" w:color="auto"/>
        <w:right w:val="none" w:sz="0" w:space="0" w:color="auto"/>
      </w:divBdr>
    </w:div>
    <w:div w:id="634683137">
      <w:bodyDiv w:val="1"/>
      <w:marLeft w:val="0"/>
      <w:marRight w:val="0"/>
      <w:marTop w:val="0"/>
      <w:marBottom w:val="0"/>
      <w:divBdr>
        <w:top w:val="none" w:sz="0" w:space="0" w:color="auto"/>
        <w:left w:val="none" w:sz="0" w:space="0" w:color="auto"/>
        <w:bottom w:val="none" w:sz="0" w:space="0" w:color="auto"/>
        <w:right w:val="none" w:sz="0" w:space="0" w:color="auto"/>
      </w:divBdr>
    </w:div>
    <w:div w:id="640767923">
      <w:bodyDiv w:val="1"/>
      <w:marLeft w:val="0"/>
      <w:marRight w:val="0"/>
      <w:marTop w:val="0"/>
      <w:marBottom w:val="0"/>
      <w:divBdr>
        <w:top w:val="none" w:sz="0" w:space="0" w:color="auto"/>
        <w:left w:val="none" w:sz="0" w:space="0" w:color="auto"/>
        <w:bottom w:val="none" w:sz="0" w:space="0" w:color="auto"/>
        <w:right w:val="none" w:sz="0" w:space="0" w:color="auto"/>
      </w:divBdr>
    </w:div>
    <w:div w:id="646982770">
      <w:bodyDiv w:val="1"/>
      <w:marLeft w:val="0"/>
      <w:marRight w:val="0"/>
      <w:marTop w:val="0"/>
      <w:marBottom w:val="0"/>
      <w:divBdr>
        <w:top w:val="none" w:sz="0" w:space="0" w:color="auto"/>
        <w:left w:val="none" w:sz="0" w:space="0" w:color="auto"/>
        <w:bottom w:val="none" w:sz="0" w:space="0" w:color="auto"/>
        <w:right w:val="none" w:sz="0" w:space="0" w:color="auto"/>
      </w:divBdr>
      <w:divsChild>
        <w:div w:id="470635876">
          <w:marLeft w:val="0"/>
          <w:marRight w:val="0"/>
          <w:marTop w:val="0"/>
          <w:marBottom w:val="0"/>
          <w:divBdr>
            <w:top w:val="none" w:sz="0" w:space="0" w:color="auto"/>
            <w:left w:val="none" w:sz="0" w:space="0" w:color="auto"/>
            <w:bottom w:val="none" w:sz="0" w:space="0" w:color="auto"/>
            <w:right w:val="none" w:sz="0" w:space="0" w:color="auto"/>
          </w:divBdr>
        </w:div>
        <w:div w:id="85197688">
          <w:marLeft w:val="0"/>
          <w:marRight w:val="0"/>
          <w:marTop w:val="0"/>
          <w:marBottom w:val="0"/>
          <w:divBdr>
            <w:top w:val="none" w:sz="0" w:space="0" w:color="auto"/>
            <w:left w:val="none" w:sz="0" w:space="0" w:color="auto"/>
            <w:bottom w:val="none" w:sz="0" w:space="0" w:color="auto"/>
            <w:right w:val="none" w:sz="0" w:space="0" w:color="auto"/>
          </w:divBdr>
        </w:div>
      </w:divsChild>
    </w:div>
    <w:div w:id="649136034">
      <w:bodyDiv w:val="1"/>
      <w:marLeft w:val="0"/>
      <w:marRight w:val="0"/>
      <w:marTop w:val="0"/>
      <w:marBottom w:val="0"/>
      <w:divBdr>
        <w:top w:val="none" w:sz="0" w:space="0" w:color="auto"/>
        <w:left w:val="none" w:sz="0" w:space="0" w:color="auto"/>
        <w:bottom w:val="none" w:sz="0" w:space="0" w:color="auto"/>
        <w:right w:val="none" w:sz="0" w:space="0" w:color="auto"/>
      </w:divBdr>
    </w:div>
    <w:div w:id="649555506">
      <w:bodyDiv w:val="1"/>
      <w:marLeft w:val="0"/>
      <w:marRight w:val="0"/>
      <w:marTop w:val="0"/>
      <w:marBottom w:val="0"/>
      <w:divBdr>
        <w:top w:val="none" w:sz="0" w:space="0" w:color="auto"/>
        <w:left w:val="none" w:sz="0" w:space="0" w:color="auto"/>
        <w:bottom w:val="none" w:sz="0" w:space="0" w:color="auto"/>
        <w:right w:val="none" w:sz="0" w:space="0" w:color="auto"/>
      </w:divBdr>
    </w:div>
    <w:div w:id="651983295">
      <w:bodyDiv w:val="1"/>
      <w:marLeft w:val="0"/>
      <w:marRight w:val="0"/>
      <w:marTop w:val="0"/>
      <w:marBottom w:val="0"/>
      <w:divBdr>
        <w:top w:val="none" w:sz="0" w:space="0" w:color="auto"/>
        <w:left w:val="none" w:sz="0" w:space="0" w:color="auto"/>
        <w:bottom w:val="none" w:sz="0" w:space="0" w:color="auto"/>
        <w:right w:val="none" w:sz="0" w:space="0" w:color="auto"/>
      </w:divBdr>
    </w:div>
    <w:div w:id="653989547">
      <w:bodyDiv w:val="1"/>
      <w:marLeft w:val="0"/>
      <w:marRight w:val="0"/>
      <w:marTop w:val="0"/>
      <w:marBottom w:val="0"/>
      <w:divBdr>
        <w:top w:val="none" w:sz="0" w:space="0" w:color="auto"/>
        <w:left w:val="none" w:sz="0" w:space="0" w:color="auto"/>
        <w:bottom w:val="none" w:sz="0" w:space="0" w:color="auto"/>
        <w:right w:val="none" w:sz="0" w:space="0" w:color="auto"/>
      </w:divBdr>
    </w:div>
    <w:div w:id="656567258">
      <w:bodyDiv w:val="1"/>
      <w:marLeft w:val="0"/>
      <w:marRight w:val="0"/>
      <w:marTop w:val="0"/>
      <w:marBottom w:val="0"/>
      <w:divBdr>
        <w:top w:val="none" w:sz="0" w:space="0" w:color="auto"/>
        <w:left w:val="none" w:sz="0" w:space="0" w:color="auto"/>
        <w:bottom w:val="none" w:sz="0" w:space="0" w:color="auto"/>
        <w:right w:val="none" w:sz="0" w:space="0" w:color="auto"/>
      </w:divBdr>
    </w:div>
    <w:div w:id="660045743">
      <w:bodyDiv w:val="1"/>
      <w:marLeft w:val="0"/>
      <w:marRight w:val="0"/>
      <w:marTop w:val="0"/>
      <w:marBottom w:val="0"/>
      <w:divBdr>
        <w:top w:val="none" w:sz="0" w:space="0" w:color="auto"/>
        <w:left w:val="none" w:sz="0" w:space="0" w:color="auto"/>
        <w:bottom w:val="none" w:sz="0" w:space="0" w:color="auto"/>
        <w:right w:val="none" w:sz="0" w:space="0" w:color="auto"/>
      </w:divBdr>
    </w:div>
    <w:div w:id="663364948">
      <w:bodyDiv w:val="1"/>
      <w:marLeft w:val="0"/>
      <w:marRight w:val="0"/>
      <w:marTop w:val="0"/>
      <w:marBottom w:val="0"/>
      <w:divBdr>
        <w:top w:val="none" w:sz="0" w:space="0" w:color="auto"/>
        <w:left w:val="none" w:sz="0" w:space="0" w:color="auto"/>
        <w:bottom w:val="none" w:sz="0" w:space="0" w:color="auto"/>
        <w:right w:val="none" w:sz="0" w:space="0" w:color="auto"/>
      </w:divBdr>
    </w:div>
    <w:div w:id="665978644">
      <w:bodyDiv w:val="1"/>
      <w:marLeft w:val="0"/>
      <w:marRight w:val="0"/>
      <w:marTop w:val="0"/>
      <w:marBottom w:val="0"/>
      <w:divBdr>
        <w:top w:val="none" w:sz="0" w:space="0" w:color="auto"/>
        <w:left w:val="none" w:sz="0" w:space="0" w:color="auto"/>
        <w:bottom w:val="none" w:sz="0" w:space="0" w:color="auto"/>
        <w:right w:val="none" w:sz="0" w:space="0" w:color="auto"/>
      </w:divBdr>
    </w:div>
    <w:div w:id="669482627">
      <w:bodyDiv w:val="1"/>
      <w:marLeft w:val="0"/>
      <w:marRight w:val="0"/>
      <w:marTop w:val="0"/>
      <w:marBottom w:val="0"/>
      <w:divBdr>
        <w:top w:val="none" w:sz="0" w:space="0" w:color="auto"/>
        <w:left w:val="none" w:sz="0" w:space="0" w:color="auto"/>
        <w:bottom w:val="none" w:sz="0" w:space="0" w:color="auto"/>
        <w:right w:val="none" w:sz="0" w:space="0" w:color="auto"/>
      </w:divBdr>
    </w:div>
    <w:div w:id="672343946">
      <w:bodyDiv w:val="1"/>
      <w:marLeft w:val="0"/>
      <w:marRight w:val="0"/>
      <w:marTop w:val="0"/>
      <w:marBottom w:val="0"/>
      <w:divBdr>
        <w:top w:val="none" w:sz="0" w:space="0" w:color="auto"/>
        <w:left w:val="none" w:sz="0" w:space="0" w:color="auto"/>
        <w:bottom w:val="none" w:sz="0" w:space="0" w:color="auto"/>
        <w:right w:val="none" w:sz="0" w:space="0" w:color="auto"/>
      </w:divBdr>
    </w:div>
    <w:div w:id="679968038">
      <w:bodyDiv w:val="1"/>
      <w:marLeft w:val="0"/>
      <w:marRight w:val="0"/>
      <w:marTop w:val="0"/>
      <w:marBottom w:val="0"/>
      <w:divBdr>
        <w:top w:val="none" w:sz="0" w:space="0" w:color="auto"/>
        <w:left w:val="none" w:sz="0" w:space="0" w:color="auto"/>
        <w:bottom w:val="none" w:sz="0" w:space="0" w:color="auto"/>
        <w:right w:val="none" w:sz="0" w:space="0" w:color="auto"/>
      </w:divBdr>
    </w:div>
    <w:div w:id="686057149">
      <w:bodyDiv w:val="1"/>
      <w:marLeft w:val="0"/>
      <w:marRight w:val="0"/>
      <w:marTop w:val="0"/>
      <w:marBottom w:val="0"/>
      <w:divBdr>
        <w:top w:val="none" w:sz="0" w:space="0" w:color="auto"/>
        <w:left w:val="none" w:sz="0" w:space="0" w:color="auto"/>
        <w:bottom w:val="none" w:sz="0" w:space="0" w:color="auto"/>
        <w:right w:val="none" w:sz="0" w:space="0" w:color="auto"/>
      </w:divBdr>
    </w:div>
    <w:div w:id="686173686">
      <w:bodyDiv w:val="1"/>
      <w:marLeft w:val="0"/>
      <w:marRight w:val="0"/>
      <w:marTop w:val="0"/>
      <w:marBottom w:val="0"/>
      <w:divBdr>
        <w:top w:val="none" w:sz="0" w:space="0" w:color="auto"/>
        <w:left w:val="none" w:sz="0" w:space="0" w:color="auto"/>
        <w:bottom w:val="none" w:sz="0" w:space="0" w:color="auto"/>
        <w:right w:val="none" w:sz="0" w:space="0" w:color="auto"/>
      </w:divBdr>
    </w:div>
    <w:div w:id="686298626">
      <w:bodyDiv w:val="1"/>
      <w:marLeft w:val="0"/>
      <w:marRight w:val="0"/>
      <w:marTop w:val="0"/>
      <w:marBottom w:val="0"/>
      <w:divBdr>
        <w:top w:val="none" w:sz="0" w:space="0" w:color="auto"/>
        <w:left w:val="none" w:sz="0" w:space="0" w:color="auto"/>
        <w:bottom w:val="none" w:sz="0" w:space="0" w:color="auto"/>
        <w:right w:val="none" w:sz="0" w:space="0" w:color="auto"/>
      </w:divBdr>
    </w:div>
    <w:div w:id="687756073">
      <w:bodyDiv w:val="1"/>
      <w:marLeft w:val="0"/>
      <w:marRight w:val="0"/>
      <w:marTop w:val="0"/>
      <w:marBottom w:val="0"/>
      <w:divBdr>
        <w:top w:val="none" w:sz="0" w:space="0" w:color="auto"/>
        <w:left w:val="none" w:sz="0" w:space="0" w:color="auto"/>
        <w:bottom w:val="none" w:sz="0" w:space="0" w:color="auto"/>
        <w:right w:val="none" w:sz="0" w:space="0" w:color="auto"/>
      </w:divBdr>
    </w:div>
    <w:div w:id="689339040">
      <w:bodyDiv w:val="1"/>
      <w:marLeft w:val="0"/>
      <w:marRight w:val="0"/>
      <w:marTop w:val="0"/>
      <w:marBottom w:val="0"/>
      <w:divBdr>
        <w:top w:val="none" w:sz="0" w:space="0" w:color="auto"/>
        <w:left w:val="none" w:sz="0" w:space="0" w:color="auto"/>
        <w:bottom w:val="none" w:sz="0" w:space="0" w:color="auto"/>
        <w:right w:val="none" w:sz="0" w:space="0" w:color="auto"/>
      </w:divBdr>
    </w:div>
    <w:div w:id="691106115">
      <w:bodyDiv w:val="1"/>
      <w:marLeft w:val="0"/>
      <w:marRight w:val="0"/>
      <w:marTop w:val="0"/>
      <w:marBottom w:val="0"/>
      <w:divBdr>
        <w:top w:val="none" w:sz="0" w:space="0" w:color="auto"/>
        <w:left w:val="none" w:sz="0" w:space="0" w:color="auto"/>
        <w:bottom w:val="none" w:sz="0" w:space="0" w:color="auto"/>
        <w:right w:val="none" w:sz="0" w:space="0" w:color="auto"/>
      </w:divBdr>
    </w:div>
    <w:div w:id="692459864">
      <w:bodyDiv w:val="1"/>
      <w:marLeft w:val="0"/>
      <w:marRight w:val="0"/>
      <w:marTop w:val="0"/>
      <w:marBottom w:val="0"/>
      <w:divBdr>
        <w:top w:val="none" w:sz="0" w:space="0" w:color="auto"/>
        <w:left w:val="none" w:sz="0" w:space="0" w:color="auto"/>
        <w:bottom w:val="none" w:sz="0" w:space="0" w:color="auto"/>
        <w:right w:val="none" w:sz="0" w:space="0" w:color="auto"/>
      </w:divBdr>
    </w:div>
    <w:div w:id="693460755">
      <w:bodyDiv w:val="1"/>
      <w:marLeft w:val="0"/>
      <w:marRight w:val="0"/>
      <w:marTop w:val="0"/>
      <w:marBottom w:val="0"/>
      <w:divBdr>
        <w:top w:val="none" w:sz="0" w:space="0" w:color="auto"/>
        <w:left w:val="none" w:sz="0" w:space="0" w:color="auto"/>
        <w:bottom w:val="none" w:sz="0" w:space="0" w:color="auto"/>
        <w:right w:val="none" w:sz="0" w:space="0" w:color="auto"/>
      </w:divBdr>
    </w:div>
    <w:div w:id="701247379">
      <w:bodyDiv w:val="1"/>
      <w:marLeft w:val="0"/>
      <w:marRight w:val="0"/>
      <w:marTop w:val="0"/>
      <w:marBottom w:val="0"/>
      <w:divBdr>
        <w:top w:val="none" w:sz="0" w:space="0" w:color="auto"/>
        <w:left w:val="none" w:sz="0" w:space="0" w:color="auto"/>
        <w:bottom w:val="none" w:sz="0" w:space="0" w:color="auto"/>
        <w:right w:val="none" w:sz="0" w:space="0" w:color="auto"/>
      </w:divBdr>
    </w:div>
    <w:div w:id="702287194">
      <w:bodyDiv w:val="1"/>
      <w:marLeft w:val="0"/>
      <w:marRight w:val="0"/>
      <w:marTop w:val="0"/>
      <w:marBottom w:val="0"/>
      <w:divBdr>
        <w:top w:val="none" w:sz="0" w:space="0" w:color="auto"/>
        <w:left w:val="none" w:sz="0" w:space="0" w:color="auto"/>
        <w:bottom w:val="none" w:sz="0" w:space="0" w:color="auto"/>
        <w:right w:val="none" w:sz="0" w:space="0" w:color="auto"/>
      </w:divBdr>
    </w:div>
    <w:div w:id="703138717">
      <w:bodyDiv w:val="1"/>
      <w:marLeft w:val="0"/>
      <w:marRight w:val="0"/>
      <w:marTop w:val="0"/>
      <w:marBottom w:val="0"/>
      <w:divBdr>
        <w:top w:val="none" w:sz="0" w:space="0" w:color="auto"/>
        <w:left w:val="none" w:sz="0" w:space="0" w:color="auto"/>
        <w:bottom w:val="none" w:sz="0" w:space="0" w:color="auto"/>
        <w:right w:val="none" w:sz="0" w:space="0" w:color="auto"/>
      </w:divBdr>
      <w:divsChild>
        <w:div w:id="1471509055">
          <w:marLeft w:val="0"/>
          <w:marRight w:val="0"/>
          <w:marTop w:val="0"/>
          <w:marBottom w:val="0"/>
          <w:divBdr>
            <w:top w:val="none" w:sz="0" w:space="0" w:color="auto"/>
            <w:left w:val="none" w:sz="0" w:space="0" w:color="auto"/>
            <w:bottom w:val="none" w:sz="0" w:space="0" w:color="auto"/>
            <w:right w:val="none" w:sz="0" w:space="0" w:color="auto"/>
          </w:divBdr>
        </w:div>
        <w:div w:id="1952349921">
          <w:marLeft w:val="0"/>
          <w:marRight w:val="0"/>
          <w:marTop w:val="0"/>
          <w:marBottom w:val="0"/>
          <w:divBdr>
            <w:top w:val="none" w:sz="0" w:space="0" w:color="auto"/>
            <w:left w:val="none" w:sz="0" w:space="0" w:color="auto"/>
            <w:bottom w:val="none" w:sz="0" w:space="0" w:color="auto"/>
            <w:right w:val="none" w:sz="0" w:space="0" w:color="auto"/>
          </w:divBdr>
        </w:div>
        <w:div w:id="472529963">
          <w:marLeft w:val="0"/>
          <w:marRight w:val="0"/>
          <w:marTop w:val="0"/>
          <w:marBottom w:val="0"/>
          <w:divBdr>
            <w:top w:val="none" w:sz="0" w:space="0" w:color="auto"/>
            <w:left w:val="none" w:sz="0" w:space="0" w:color="auto"/>
            <w:bottom w:val="none" w:sz="0" w:space="0" w:color="auto"/>
            <w:right w:val="none" w:sz="0" w:space="0" w:color="auto"/>
          </w:divBdr>
        </w:div>
        <w:div w:id="1468276862">
          <w:marLeft w:val="0"/>
          <w:marRight w:val="0"/>
          <w:marTop w:val="0"/>
          <w:marBottom w:val="0"/>
          <w:divBdr>
            <w:top w:val="none" w:sz="0" w:space="0" w:color="auto"/>
            <w:left w:val="none" w:sz="0" w:space="0" w:color="auto"/>
            <w:bottom w:val="none" w:sz="0" w:space="0" w:color="auto"/>
            <w:right w:val="none" w:sz="0" w:space="0" w:color="auto"/>
          </w:divBdr>
        </w:div>
        <w:div w:id="213852399">
          <w:marLeft w:val="0"/>
          <w:marRight w:val="0"/>
          <w:marTop w:val="0"/>
          <w:marBottom w:val="0"/>
          <w:divBdr>
            <w:top w:val="none" w:sz="0" w:space="0" w:color="auto"/>
            <w:left w:val="none" w:sz="0" w:space="0" w:color="auto"/>
            <w:bottom w:val="none" w:sz="0" w:space="0" w:color="auto"/>
            <w:right w:val="none" w:sz="0" w:space="0" w:color="auto"/>
          </w:divBdr>
        </w:div>
        <w:div w:id="14119972">
          <w:marLeft w:val="0"/>
          <w:marRight w:val="0"/>
          <w:marTop w:val="0"/>
          <w:marBottom w:val="0"/>
          <w:divBdr>
            <w:top w:val="none" w:sz="0" w:space="0" w:color="auto"/>
            <w:left w:val="none" w:sz="0" w:space="0" w:color="auto"/>
            <w:bottom w:val="none" w:sz="0" w:space="0" w:color="auto"/>
            <w:right w:val="none" w:sz="0" w:space="0" w:color="auto"/>
          </w:divBdr>
        </w:div>
        <w:div w:id="728773095">
          <w:marLeft w:val="0"/>
          <w:marRight w:val="0"/>
          <w:marTop w:val="0"/>
          <w:marBottom w:val="0"/>
          <w:divBdr>
            <w:top w:val="none" w:sz="0" w:space="0" w:color="auto"/>
            <w:left w:val="none" w:sz="0" w:space="0" w:color="auto"/>
            <w:bottom w:val="none" w:sz="0" w:space="0" w:color="auto"/>
            <w:right w:val="none" w:sz="0" w:space="0" w:color="auto"/>
          </w:divBdr>
        </w:div>
        <w:div w:id="147598069">
          <w:marLeft w:val="0"/>
          <w:marRight w:val="0"/>
          <w:marTop w:val="0"/>
          <w:marBottom w:val="0"/>
          <w:divBdr>
            <w:top w:val="none" w:sz="0" w:space="0" w:color="auto"/>
            <w:left w:val="none" w:sz="0" w:space="0" w:color="auto"/>
            <w:bottom w:val="none" w:sz="0" w:space="0" w:color="auto"/>
            <w:right w:val="none" w:sz="0" w:space="0" w:color="auto"/>
          </w:divBdr>
        </w:div>
        <w:div w:id="2089182874">
          <w:marLeft w:val="0"/>
          <w:marRight w:val="0"/>
          <w:marTop w:val="0"/>
          <w:marBottom w:val="0"/>
          <w:divBdr>
            <w:top w:val="none" w:sz="0" w:space="0" w:color="auto"/>
            <w:left w:val="none" w:sz="0" w:space="0" w:color="auto"/>
            <w:bottom w:val="none" w:sz="0" w:space="0" w:color="auto"/>
            <w:right w:val="none" w:sz="0" w:space="0" w:color="auto"/>
          </w:divBdr>
        </w:div>
        <w:div w:id="1155143046">
          <w:marLeft w:val="0"/>
          <w:marRight w:val="0"/>
          <w:marTop w:val="0"/>
          <w:marBottom w:val="0"/>
          <w:divBdr>
            <w:top w:val="none" w:sz="0" w:space="0" w:color="auto"/>
            <w:left w:val="none" w:sz="0" w:space="0" w:color="auto"/>
            <w:bottom w:val="none" w:sz="0" w:space="0" w:color="auto"/>
            <w:right w:val="none" w:sz="0" w:space="0" w:color="auto"/>
          </w:divBdr>
        </w:div>
        <w:div w:id="1456752591">
          <w:marLeft w:val="0"/>
          <w:marRight w:val="0"/>
          <w:marTop w:val="0"/>
          <w:marBottom w:val="0"/>
          <w:divBdr>
            <w:top w:val="none" w:sz="0" w:space="0" w:color="auto"/>
            <w:left w:val="none" w:sz="0" w:space="0" w:color="auto"/>
            <w:bottom w:val="none" w:sz="0" w:space="0" w:color="auto"/>
            <w:right w:val="none" w:sz="0" w:space="0" w:color="auto"/>
          </w:divBdr>
        </w:div>
        <w:div w:id="1771117178">
          <w:marLeft w:val="0"/>
          <w:marRight w:val="0"/>
          <w:marTop w:val="0"/>
          <w:marBottom w:val="0"/>
          <w:divBdr>
            <w:top w:val="none" w:sz="0" w:space="0" w:color="auto"/>
            <w:left w:val="none" w:sz="0" w:space="0" w:color="auto"/>
            <w:bottom w:val="none" w:sz="0" w:space="0" w:color="auto"/>
            <w:right w:val="none" w:sz="0" w:space="0" w:color="auto"/>
          </w:divBdr>
        </w:div>
        <w:div w:id="1006515891">
          <w:marLeft w:val="0"/>
          <w:marRight w:val="0"/>
          <w:marTop w:val="0"/>
          <w:marBottom w:val="0"/>
          <w:divBdr>
            <w:top w:val="none" w:sz="0" w:space="0" w:color="auto"/>
            <w:left w:val="none" w:sz="0" w:space="0" w:color="auto"/>
            <w:bottom w:val="none" w:sz="0" w:space="0" w:color="auto"/>
            <w:right w:val="none" w:sz="0" w:space="0" w:color="auto"/>
          </w:divBdr>
        </w:div>
        <w:div w:id="284890904">
          <w:marLeft w:val="0"/>
          <w:marRight w:val="0"/>
          <w:marTop w:val="0"/>
          <w:marBottom w:val="0"/>
          <w:divBdr>
            <w:top w:val="none" w:sz="0" w:space="0" w:color="auto"/>
            <w:left w:val="none" w:sz="0" w:space="0" w:color="auto"/>
            <w:bottom w:val="none" w:sz="0" w:space="0" w:color="auto"/>
            <w:right w:val="none" w:sz="0" w:space="0" w:color="auto"/>
          </w:divBdr>
        </w:div>
        <w:div w:id="2118669116">
          <w:marLeft w:val="0"/>
          <w:marRight w:val="0"/>
          <w:marTop w:val="0"/>
          <w:marBottom w:val="0"/>
          <w:divBdr>
            <w:top w:val="none" w:sz="0" w:space="0" w:color="auto"/>
            <w:left w:val="none" w:sz="0" w:space="0" w:color="auto"/>
            <w:bottom w:val="none" w:sz="0" w:space="0" w:color="auto"/>
            <w:right w:val="none" w:sz="0" w:space="0" w:color="auto"/>
          </w:divBdr>
        </w:div>
        <w:div w:id="902716936">
          <w:marLeft w:val="0"/>
          <w:marRight w:val="0"/>
          <w:marTop w:val="0"/>
          <w:marBottom w:val="0"/>
          <w:divBdr>
            <w:top w:val="none" w:sz="0" w:space="0" w:color="auto"/>
            <w:left w:val="none" w:sz="0" w:space="0" w:color="auto"/>
            <w:bottom w:val="none" w:sz="0" w:space="0" w:color="auto"/>
            <w:right w:val="none" w:sz="0" w:space="0" w:color="auto"/>
          </w:divBdr>
        </w:div>
        <w:div w:id="161970484">
          <w:marLeft w:val="0"/>
          <w:marRight w:val="0"/>
          <w:marTop w:val="0"/>
          <w:marBottom w:val="0"/>
          <w:divBdr>
            <w:top w:val="none" w:sz="0" w:space="0" w:color="auto"/>
            <w:left w:val="none" w:sz="0" w:space="0" w:color="auto"/>
            <w:bottom w:val="none" w:sz="0" w:space="0" w:color="auto"/>
            <w:right w:val="none" w:sz="0" w:space="0" w:color="auto"/>
          </w:divBdr>
        </w:div>
        <w:div w:id="1753039773">
          <w:marLeft w:val="0"/>
          <w:marRight w:val="0"/>
          <w:marTop w:val="0"/>
          <w:marBottom w:val="0"/>
          <w:divBdr>
            <w:top w:val="none" w:sz="0" w:space="0" w:color="auto"/>
            <w:left w:val="none" w:sz="0" w:space="0" w:color="auto"/>
            <w:bottom w:val="none" w:sz="0" w:space="0" w:color="auto"/>
            <w:right w:val="none" w:sz="0" w:space="0" w:color="auto"/>
          </w:divBdr>
        </w:div>
        <w:div w:id="1831867335">
          <w:marLeft w:val="0"/>
          <w:marRight w:val="0"/>
          <w:marTop w:val="0"/>
          <w:marBottom w:val="0"/>
          <w:divBdr>
            <w:top w:val="none" w:sz="0" w:space="0" w:color="auto"/>
            <w:left w:val="none" w:sz="0" w:space="0" w:color="auto"/>
            <w:bottom w:val="none" w:sz="0" w:space="0" w:color="auto"/>
            <w:right w:val="none" w:sz="0" w:space="0" w:color="auto"/>
          </w:divBdr>
        </w:div>
        <w:div w:id="1117066254">
          <w:marLeft w:val="0"/>
          <w:marRight w:val="0"/>
          <w:marTop w:val="0"/>
          <w:marBottom w:val="0"/>
          <w:divBdr>
            <w:top w:val="none" w:sz="0" w:space="0" w:color="auto"/>
            <w:left w:val="none" w:sz="0" w:space="0" w:color="auto"/>
            <w:bottom w:val="none" w:sz="0" w:space="0" w:color="auto"/>
            <w:right w:val="none" w:sz="0" w:space="0" w:color="auto"/>
          </w:divBdr>
        </w:div>
        <w:div w:id="2037735829">
          <w:marLeft w:val="0"/>
          <w:marRight w:val="0"/>
          <w:marTop w:val="0"/>
          <w:marBottom w:val="0"/>
          <w:divBdr>
            <w:top w:val="none" w:sz="0" w:space="0" w:color="auto"/>
            <w:left w:val="none" w:sz="0" w:space="0" w:color="auto"/>
            <w:bottom w:val="none" w:sz="0" w:space="0" w:color="auto"/>
            <w:right w:val="none" w:sz="0" w:space="0" w:color="auto"/>
          </w:divBdr>
        </w:div>
      </w:divsChild>
    </w:div>
    <w:div w:id="705763637">
      <w:bodyDiv w:val="1"/>
      <w:marLeft w:val="0"/>
      <w:marRight w:val="0"/>
      <w:marTop w:val="0"/>
      <w:marBottom w:val="0"/>
      <w:divBdr>
        <w:top w:val="none" w:sz="0" w:space="0" w:color="auto"/>
        <w:left w:val="none" w:sz="0" w:space="0" w:color="auto"/>
        <w:bottom w:val="none" w:sz="0" w:space="0" w:color="auto"/>
        <w:right w:val="none" w:sz="0" w:space="0" w:color="auto"/>
      </w:divBdr>
    </w:div>
    <w:div w:id="707611305">
      <w:bodyDiv w:val="1"/>
      <w:marLeft w:val="0"/>
      <w:marRight w:val="0"/>
      <w:marTop w:val="0"/>
      <w:marBottom w:val="0"/>
      <w:divBdr>
        <w:top w:val="none" w:sz="0" w:space="0" w:color="auto"/>
        <w:left w:val="none" w:sz="0" w:space="0" w:color="auto"/>
        <w:bottom w:val="none" w:sz="0" w:space="0" w:color="auto"/>
        <w:right w:val="none" w:sz="0" w:space="0" w:color="auto"/>
      </w:divBdr>
    </w:div>
    <w:div w:id="709261331">
      <w:bodyDiv w:val="1"/>
      <w:marLeft w:val="0"/>
      <w:marRight w:val="0"/>
      <w:marTop w:val="0"/>
      <w:marBottom w:val="0"/>
      <w:divBdr>
        <w:top w:val="none" w:sz="0" w:space="0" w:color="auto"/>
        <w:left w:val="none" w:sz="0" w:space="0" w:color="auto"/>
        <w:bottom w:val="none" w:sz="0" w:space="0" w:color="auto"/>
        <w:right w:val="none" w:sz="0" w:space="0" w:color="auto"/>
      </w:divBdr>
    </w:div>
    <w:div w:id="716664318">
      <w:bodyDiv w:val="1"/>
      <w:marLeft w:val="0"/>
      <w:marRight w:val="0"/>
      <w:marTop w:val="0"/>
      <w:marBottom w:val="0"/>
      <w:divBdr>
        <w:top w:val="none" w:sz="0" w:space="0" w:color="auto"/>
        <w:left w:val="none" w:sz="0" w:space="0" w:color="auto"/>
        <w:bottom w:val="none" w:sz="0" w:space="0" w:color="auto"/>
        <w:right w:val="none" w:sz="0" w:space="0" w:color="auto"/>
      </w:divBdr>
    </w:div>
    <w:div w:id="725304221">
      <w:bodyDiv w:val="1"/>
      <w:marLeft w:val="0"/>
      <w:marRight w:val="0"/>
      <w:marTop w:val="0"/>
      <w:marBottom w:val="0"/>
      <w:divBdr>
        <w:top w:val="none" w:sz="0" w:space="0" w:color="auto"/>
        <w:left w:val="none" w:sz="0" w:space="0" w:color="auto"/>
        <w:bottom w:val="none" w:sz="0" w:space="0" w:color="auto"/>
        <w:right w:val="none" w:sz="0" w:space="0" w:color="auto"/>
      </w:divBdr>
    </w:div>
    <w:div w:id="726029309">
      <w:bodyDiv w:val="1"/>
      <w:marLeft w:val="0"/>
      <w:marRight w:val="0"/>
      <w:marTop w:val="0"/>
      <w:marBottom w:val="0"/>
      <w:divBdr>
        <w:top w:val="none" w:sz="0" w:space="0" w:color="auto"/>
        <w:left w:val="none" w:sz="0" w:space="0" w:color="auto"/>
        <w:bottom w:val="none" w:sz="0" w:space="0" w:color="auto"/>
        <w:right w:val="none" w:sz="0" w:space="0" w:color="auto"/>
      </w:divBdr>
    </w:div>
    <w:div w:id="726419033">
      <w:bodyDiv w:val="1"/>
      <w:marLeft w:val="0"/>
      <w:marRight w:val="0"/>
      <w:marTop w:val="0"/>
      <w:marBottom w:val="0"/>
      <w:divBdr>
        <w:top w:val="none" w:sz="0" w:space="0" w:color="auto"/>
        <w:left w:val="none" w:sz="0" w:space="0" w:color="auto"/>
        <w:bottom w:val="none" w:sz="0" w:space="0" w:color="auto"/>
        <w:right w:val="none" w:sz="0" w:space="0" w:color="auto"/>
      </w:divBdr>
    </w:div>
    <w:div w:id="727074965">
      <w:bodyDiv w:val="1"/>
      <w:marLeft w:val="0"/>
      <w:marRight w:val="0"/>
      <w:marTop w:val="0"/>
      <w:marBottom w:val="0"/>
      <w:divBdr>
        <w:top w:val="none" w:sz="0" w:space="0" w:color="auto"/>
        <w:left w:val="none" w:sz="0" w:space="0" w:color="auto"/>
        <w:bottom w:val="none" w:sz="0" w:space="0" w:color="auto"/>
        <w:right w:val="none" w:sz="0" w:space="0" w:color="auto"/>
      </w:divBdr>
    </w:div>
    <w:div w:id="729957710">
      <w:bodyDiv w:val="1"/>
      <w:marLeft w:val="0"/>
      <w:marRight w:val="0"/>
      <w:marTop w:val="0"/>
      <w:marBottom w:val="0"/>
      <w:divBdr>
        <w:top w:val="none" w:sz="0" w:space="0" w:color="auto"/>
        <w:left w:val="none" w:sz="0" w:space="0" w:color="auto"/>
        <w:bottom w:val="none" w:sz="0" w:space="0" w:color="auto"/>
        <w:right w:val="none" w:sz="0" w:space="0" w:color="auto"/>
      </w:divBdr>
    </w:div>
    <w:div w:id="737675280">
      <w:bodyDiv w:val="1"/>
      <w:marLeft w:val="0"/>
      <w:marRight w:val="0"/>
      <w:marTop w:val="0"/>
      <w:marBottom w:val="0"/>
      <w:divBdr>
        <w:top w:val="none" w:sz="0" w:space="0" w:color="auto"/>
        <w:left w:val="none" w:sz="0" w:space="0" w:color="auto"/>
        <w:bottom w:val="none" w:sz="0" w:space="0" w:color="auto"/>
        <w:right w:val="none" w:sz="0" w:space="0" w:color="auto"/>
      </w:divBdr>
    </w:div>
    <w:div w:id="742489768">
      <w:bodyDiv w:val="1"/>
      <w:marLeft w:val="0"/>
      <w:marRight w:val="0"/>
      <w:marTop w:val="0"/>
      <w:marBottom w:val="0"/>
      <w:divBdr>
        <w:top w:val="none" w:sz="0" w:space="0" w:color="auto"/>
        <w:left w:val="none" w:sz="0" w:space="0" w:color="auto"/>
        <w:bottom w:val="none" w:sz="0" w:space="0" w:color="auto"/>
        <w:right w:val="none" w:sz="0" w:space="0" w:color="auto"/>
      </w:divBdr>
    </w:div>
    <w:div w:id="742681437">
      <w:bodyDiv w:val="1"/>
      <w:marLeft w:val="0"/>
      <w:marRight w:val="0"/>
      <w:marTop w:val="0"/>
      <w:marBottom w:val="0"/>
      <w:divBdr>
        <w:top w:val="none" w:sz="0" w:space="0" w:color="auto"/>
        <w:left w:val="none" w:sz="0" w:space="0" w:color="auto"/>
        <w:bottom w:val="none" w:sz="0" w:space="0" w:color="auto"/>
        <w:right w:val="none" w:sz="0" w:space="0" w:color="auto"/>
      </w:divBdr>
    </w:div>
    <w:div w:id="749891804">
      <w:bodyDiv w:val="1"/>
      <w:marLeft w:val="0"/>
      <w:marRight w:val="0"/>
      <w:marTop w:val="0"/>
      <w:marBottom w:val="0"/>
      <w:divBdr>
        <w:top w:val="none" w:sz="0" w:space="0" w:color="auto"/>
        <w:left w:val="none" w:sz="0" w:space="0" w:color="auto"/>
        <w:bottom w:val="none" w:sz="0" w:space="0" w:color="auto"/>
        <w:right w:val="none" w:sz="0" w:space="0" w:color="auto"/>
      </w:divBdr>
    </w:div>
    <w:div w:id="755134180">
      <w:bodyDiv w:val="1"/>
      <w:marLeft w:val="0"/>
      <w:marRight w:val="0"/>
      <w:marTop w:val="0"/>
      <w:marBottom w:val="0"/>
      <w:divBdr>
        <w:top w:val="none" w:sz="0" w:space="0" w:color="auto"/>
        <w:left w:val="none" w:sz="0" w:space="0" w:color="auto"/>
        <w:bottom w:val="none" w:sz="0" w:space="0" w:color="auto"/>
        <w:right w:val="none" w:sz="0" w:space="0" w:color="auto"/>
      </w:divBdr>
    </w:div>
    <w:div w:id="757946929">
      <w:bodyDiv w:val="1"/>
      <w:marLeft w:val="0"/>
      <w:marRight w:val="0"/>
      <w:marTop w:val="0"/>
      <w:marBottom w:val="0"/>
      <w:divBdr>
        <w:top w:val="none" w:sz="0" w:space="0" w:color="auto"/>
        <w:left w:val="none" w:sz="0" w:space="0" w:color="auto"/>
        <w:bottom w:val="none" w:sz="0" w:space="0" w:color="auto"/>
        <w:right w:val="none" w:sz="0" w:space="0" w:color="auto"/>
      </w:divBdr>
    </w:div>
    <w:div w:id="758210059">
      <w:bodyDiv w:val="1"/>
      <w:marLeft w:val="0"/>
      <w:marRight w:val="0"/>
      <w:marTop w:val="0"/>
      <w:marBottom w:val="0"/>
      <w:divBdr>
        <w:top w:val="none" w:sz="0" w:space="0" w:color="auto"/>
        <w:left w:val="none" w:sz="0" w:space="0" w:color="auto"/>
        <w:bottom w:val="none" w:sz="0" w:space="0" w:color="auto"/>
        <w:right w:val="none" w:sz="0" w:space="0" w:color="auto"/>
      </w:divBdr>
    </w:div>
    <w:div w:id="764039408">
      <w:bodyDiv w:val="1"/>
      <w:marLeft w:val="0"/>
      <w:marRight w:val="0"/>
      <w:marTop w:val="0"/>
      <w:marBottom w:val="0"/>
      <w:divBdr>
        <w:top w:val="none" w:sz="0" w:space="0" w:color="auto"/>
        <w:left w:val="none" w:sz="0" w:space="0" w:color="auto"/>
        <w:bottom w:val="none" w:sz="0" w:space="0" w:color="auto"/>
        <w:right w:val="none" w:sz="0" w:space="0" w:color="auto"/>
      </w:divBdr>
    </w:div>
    <w:div w:id="769810993">
      <w:bodyDiv w:val="1"/>
      <w:marLeft w:val="0"/>
      <w:marRight w:val="0"/>
      <w:marTop w:val="0"/>
      <w:marBottom w:val="0"/>
      <w:divBdr>
        <w:top w:val="none" w:sz="0" w:space="0" w:color="auto"/>
        <w:left w:val="none" w:sz="0" w:space="0" w:color="auto"/>
        <w:bottom w:val="none" w:sz="0" w:space="0" w:color="auto"/>
        <w:right w:val="none" w:sz="0" w:space="0" w:color="auto"/>
      </w:divBdr>
    </w:div>
    <w:div w:id="773984890">
      <w:bodyDiv w:val="1"/>
      <w:marLeft w:val="0"/>
      <w:marRight w:val="0"/>
      <w:marTop w:val="0"/>
      <w:marBottom w:val="0"/>
      <w:divBdr>
        <w:top w:val="none" w:sz="0" w:space="0" w:color="auto"/>
        <w:left w:val="none" w:sz="0" w:space="0" w:color="auto"/>
        <w:bottom w:val="none" w:sz="0" w:space="0" w:color="auto"/>
        <w:right w:val="none" w:sz="0" w:space="0" w:color="auto"/>
      </w:divBdr>
    </w:div>
    <w:div w:id="785656883">
      <w:bodyDiv w:val="1"/>
      <w:marLeft w:val="0"/>
      <w:marRight w:val="0"/>
      <w:marTop w:val="0"/>
      <w:marBottom w:val="0"/>
      <w:divBdr>
        <w:top w:val="none" w:sz="0" w:space="0" w:color="auto"/>
        <w:left w:val="none" w:sz="0" w:space="0" w:color="auto"/>
        <w:bottom w:val="none" w:sz="0" w:space="0" w:color="auto"/>
        <w:right w:val="none" w:sz="0" w:space="0" w:color="auto"/>
      </w:divBdr>
    </w:div>
    <w:div w:id="786047686">
      <w:bodyDiv w:val="1"/>
      <w:marLeft w:val="0"/>
      <w:marRight w:val="0"/>
      <w:marTop w:val="0"/>
      <w:marBottom w:val="0"/>
      <w:divBdr>
        <w:top w:val="none" w:sz="0" w:space="0" w:color="auto"/>
        <w:left w:val="none" w:sz="0" w:space="0" w:color="auto"/>
        <w:bottom w:val="none" w:sz="0" w:space="0" w:color="auto"/>
        <w:right w:val="none" w:sz="0" w:space="0" w:color="auto"/>
      </w:divBdr>
    </w:div>
    <w:div w:id="789250690">
      <w:bodyDiv w:val="1"/>
      <w:marLeft w:val="0"/>
      <w:marRight w:val="0"/>
      <w:marTop w:val="0"/>
      <w:marBottom w:val="0"/>
      <w:divBdr>
        <w:top w:val="none" w:sz="0" w:space="0" w:color="auto"/>
        <w:left w:val="none" w:sz="0" w:space="0" w:color="auto"/>
        <w:bottom w:val="none" w:sz="0" w:space="0" w:color="auto"/>
        <w:right w:val="none" w:sz="0" w:space="0" w:color="auto"/>
      </w:divBdr>
    </w:div>
    <w:div w:id="794911651">
      <w:bodyDiv w:val="1"/>
      <w:marLeft w:val="0"/>
      <w:marRight w:val="0"/>
      <w:marTop w:val="0"/>
      <w:marBottom w:val="0"/>
      <w:divBdr>
        <w:top w:val="none" w:sz="0" w:space="0" w:color="auto"/>
        <w:left w:val="none" w:sz="0" w:space="0" w:color="auto"/>
        <w:bottom w:val="none" w:sz="0" w:space="0" w:color="auto"/>
        <w:right w:val="none" w:sz="0" w:space="0" w:color="auto"/>
      </w:divBdr>
    </w:div>
    <w:div w:id="795022175">
      <w:bodyDiv w:val="1"/>
      <w:marLeft w:val="0"/>
      <w:marRight w:val="0"/>
      <w:marTop w:val="0"/>
      <w:marBottom w:val="0"/>
      <w:divBdr>
        <w:top w:val="none" w:sz="0" w:space="0" w:color="auto"/>
        <w:left w:val="none" w:sz="0" w:space="0" w:color="auto"/>
        <w:bottom w:val="none" w:sz="0" w:space="0" w:color="auto"/>
        <w:right w:val="none" w:sz="0" w:space="0" w:color="auto"/>
      </w:divBdr>
    </w:div>
    <w:div w:id="799301580">
      <w:bodyDiv w:val="1"/>
      <w:marLeft w:val="0"/>
      <w:marRight w:val="0"/>
      <w:marTop w:val="0"/>
      <w:marBottom w:val="0"/>
      <w:divBdr>
        <w:top w:val="none" w:sz="0" w:space="0" w:color="auto"/>
        <w:left w:val="none" w:sz="0" w:space="0" w:color="auto"/>
        <w:bottom w:val="none" w:sz="0" w:space="0" w:color="auto"/>
        <w:right w:val="none" w:sz="0" w:space="0" w:color="auto"/>
      </w:divBdr>
    </w:div>
    <w:div w:id="809632083">
      <w:bodyDiv w:val="1"/>
      <w:marLeft w:val="0"/>
      <w:marRight w:val="0"/>
      <w:marTop w:val="0"/>
      <w:marBottom w:val="0"/>
      <w:divBdr>
        <w:top w:val="none" w:sz="0" w:space="0" w:color="auto"/>
        <w:left w:val="none" w:sz="0" w:space="0" w:color="auto"/>
        <w:bottom w:val="none" w:sz="0" w:space="0" w:color="auto"/>
        <w:right w:val="none" w:sz="0" w:space="0" w:color="auto"/>
      </w:divBdr>
    </w:div>
    <w:div w:id="812212451">
      <w:bodyDiv w:val="1"/>
      <w:marLeft w:val="0"/>
      <w:marRight w:val="0"/>
      <w:marTop w:val="0"/>
      <w:marBottom w:val="0"/>
      <w:divBdr>
        <w:top w:val="none" w:sz="0" w:space="0" w:color="auto"/>
        <w:left w:val="none" w:sz="0" w:space="0" w:color="auto"/>
        <w:bottom w:val="none" w:sz="0" w:space="0" w:color="auto"/>
        <w:right w:val="none" w:sz="0" w:space="0" w:color="auto"/>
      </w:divBdr>
    </w:div>
    <w:div w:id="812526556">
      <w:bodyDiv w:val="1"/>
      <w:marLeft w:val="0"/>
      <w:marRight w:val="0"/>
      <w:marTop w:val="0"/>
      <w:marBottom w:val="0"/>
      <w:divBdr>
        <w:top w:val="none" w:sz="0" w:space="0" w:color="auto"/>
        <w:left w:val="none" w:sz="0" w:space="0" w:color="auto"/>
        <w:bottom w:val="none" w:sz="0" w:space="0" w:color="auto"/>
        <w:right w:val="none" w:sz="0" w:space="0" w:color="auto"/>
      </w:divBdr>
    </w:div>
    <w:div w:id="817190466">
      <w:bodyDiv w:val="1"/>
      <w:marLeft w:val="0"/>
      <w:marRight w:val="0"/>
      <w:marTop w:val="0"/>
      <w:marBottom w:val="0"/>
      <w:divBdr>
        <w:top w:val="none" w:sz="0" w:space="0" w:color="auto"/>
        <w:left w:val="none" w:sz="0" w:space="0" w:color="auto"/>
        <w:bottom w:val="none" w:sz="0" w:space="0" w:color="auto"/>
        <w:right w:val="none" w:sz="0" w:space="0" w:color="auto"/>
      </w:divBdr>
    </w:div>
    <w:div w:id="820461872">
      <w:bodyDiv w:val="1"/>
      <w:marLeft w:val="0"/>
      <w:marRight w:val="0"/>
      <w:marTop w:val="0"/>
      <w:marBottom w:val="0"/>
      <w:divBdr>
        <w:top w:val="none" w:sz="0" w:space="0" w:color="auto"/>
        <w:left w:val="none" w:sz="0" w:space="0" w:color="auto"/>
        <w:bottom w:val="none" w:sz="0" w:space="0" w:color="auto"/>
        <w:right w:val="none" w:sz="0" w:space="0" w:color="auto"/>
      </w:divBdr>
    </w:div>
    <w:div w:id="821778493">
      <w:bodyDiv w:val="1"/>
      <w:marLeft w:val="0"/>
      <w:marRight w:val="0"/>
      <w:marTop w:val="0"/>
      <w:marBottom w:val="0"/>
      <w:divBdr>
        <w:top w:val="none" w:sz="0" w:space="0" w:color="auto"/>
        <w:left w:val="none" w:sz="0" w:space="0" w:color="auto"/>
        <w:bottom w:val="none" w:sz="0" w:space="0" w:color="auto"/>
        <w:right w:val="none" w:sz="0" w:space="0" w:color="auto"/>
      </w:divBdr>
    </w:div>
    <w:div w:id="827675979">
      <w:bodyDiv w:val="1"/>
      <w:marLeft w:val="0"/>
      <w:marRight w:val="0"/>
      <w:marTop w:val="0"/>
      <w:marBottom w:val="0"/>
      <w:divBdr>
        <w:top w:val="none" w:sz="0" w:space="0" w:color="auto"/>
        <w:left w:val="none" w:sz="0" w:space="0" w:color="auto"/>
        <w:bottom w:val="none" w:sz="0" w:space="0" w:color="auto"/>
        <w:right w:val="none" w:sz="0" w:space="0" w:color="auto"/>
      </w:divBdr>
    </w:div>
    <w:div w:id="832720155">
      <w:bodyDiv w:val="1"/>
      <w:marLeft w:val="0"/>
      <w:marRight w:val="0"/>
      <w:marTop w:val="0"/>
      <w:marBottom w:val="0"/>
      <w:divBdr>
        <w:top w:val="none" w:sz="0" w:space="0" w:color="auto"/>
        <w:left w:val="none" w:sz="0" w:space="0" w:color="auto"/>
        <w:bottom w:val="none" w:sz="0" w:space="0" w:color="auto"/>
        <w:right w:val="none" w:sz="0" w:space="0" w:color="auto"/>
      </w:divBdr>
    </w:div>
    <w:div w:id="834564464">
      <w:bodyDiv w:val="1"/>
      <w:marLeft w:val="0"/>
      <w:marRight w:val="0"/>
      <w:marTop w:val="0"/>
      <w:marBottom w:val="0"/>
      <w:divBdr>
        <w:top w:val="none" w:sz="0" w:space="0" w:color="auto"/>
        <w:left w:val="none" w:sz="0" w:space="0" w:color="auto"/>
        <w:bottom w:val="none" w:sz="0" w:space="0" w:color="auto"/>
        <w:right w:val="none" w:sz="0" w:space="0" w:color="auto"/>
      </w:divBdr>
    </w:div>
    <w:div w:id="836531145">
      <w:bodyDiv w:val="1"/>
      <w:marLeft w:val="0"/>
      <w:marRight w:val="0"/>
      <w:marTop w:val="0"/>
      <w:marBottom w:val="0"/>
      <w:divBdr>
        <w:top w:val="none" w:sz="0" w:space="0" w:color="auto"/>
        <w:left w:val="none" w:sz="0" w:space="0" w:color="auto"/>
        <w:bottom w:val="none" w:sz="0" w:space="0" w:color="auto"/>
        <w:right w:val="none" w:sz="0" w:space="0" w:color="auto"/>
      </w:divBdr>
    </w:div>
    <w:div w:id="836841669">
      <w:bodyDiv w:val="1"/>
      <w:marLeft w:val="0"/>
      <w:marRight w:val="0"/>
      <w:marTop w:val="0"/>
      <w:marBottom w:val="0"/>
      <w:divBdr>
        <w:top w:val="none" w:sz="0" w:space="0" w:color="auto"/>
        <w:left w:val="none" w:sz="0" w:space="0" w:color="auto"/>
        <w:bottom w:val="none" w:sz="0" w:space="0" w:color="auto"/>
        <w:right w:val="none" w:sz="0" w:space="0" w:color="auto"/>
      </w:divBdr>
    </w:div>
    <w:div w:id="840269138">
      <w:bodyDiv w:val="1"/>
      <w:marLeft w:val="0"/>
      <w:marRight w:val="0"/>
      <w:marTop w:val="0"/>
      <w:marBottom w:val="0"/>
      <w:divBdr>
        <w:top w:val="none" w:sz="0" w:space="0" w:color="auto"/>
        <w:left w:val="none" w:sz="0" w:space="0" w:color="auto"/>
        <w:bottom w:val="none" w:sz="0" w:space="0" w:color="auto"/>
        <w:right w:val="none" w:sz="0" w:space="0" w:color="auto"/>
      </w:divBdr>
    </w:div>
    <w:div w:id="844327055">
      <w:bodyDiv w:val="1"/>
      <w:marLeft w:val="0"/>
      <w:marRight w:val="0"/>
      <w:marTop w:val="0"/>
      <w:marBottom w:val="0"/>
      <w:divBdr>
        <w:top w:val="none" w:sz="0" w:space="0" w:color="auto"/>
        <w:left w:val="none" w:sz="0" w:space="0" w:color="auto"/>
        <w:bottom w:val="none" w:sz="0" w:space="0" w:color="auto"/>
        <w:right w:val="none" w:sz="0" w:space="0" w:color="auto"/>
      </w:divBdr>
    </w:div>
    <w:div w:id="847863776">
      <w:bodyDiv w:val="1"/>
      <w:marLeft w:val="0"/>
      <w:marRight w:val="0"/>
      <w:marTop w:val="0"/>
      <w:marBottom w:val="0"/>
      <w:divBdr>
        <w:top w:val="none" w:sz="0" w:space="0" w:color="auto"/>
        <w:left w:val="none" w:sz="0" w:space="0" w:color="auto"/>
        <w:bottom w:val="none" w:sz="0" w:space="0" w:color="auto"/>
        <w:right w:val="none" w:sz="0" w:space="0" w:color="auto"/>
      </w:divBdr>
    </w:div>
    <w:div w:id="850072273">
      <w:bodyDiv w:val="1"/>
      <w:marLeft w:val="0"/>
      <w:marRight w:val="0"/>
      <w:marTop w:val="0"/>
      <w:marBottom w:val="0"/>
      <w:divBdr>
        <w:top w:val="none" w:sz="0" w:space="0" w:color="auto"/>
        <w:left w:val="none" w:sz="0" w:space="0" w:color="auto"/>
        <w:bottom w:val="none" w:sz="0" w:space="0" w:color="auto"/>
        <w:right w:val="none" w:sz="0" w:space="0" w:color="auto"/>
      </w:divBdr>
    </w:div>
    <w:div w:id="859781356">
      <w:bodyDiv w:val="1"/>
      <w:marLeft w:val="0"/>
      <w:marRight w:val="0"/>
      <w:marTop w:val="0"/>
      <w:marBottom w:val="0"/>
      <w:divBdr>
        <w:top w:val="none" w:sz="0" w:space="0" w:color="auto"/>
        <w:left w:val="none" w:sz="0" w:space="0" w:color="auto"/>
        <w:bottom w:val="none" w:sz="0" w:space="0" w:color="auto"/>
        <w:right w:val="none" w:sz="0" w:space="0" w:color="auto"/>
      </w:divBdr>
    </w:div>
    <w:div w:id="861283366">
      <w:bodyDiv w:val="1"/>
      <w:marLeft w:val="0"/>
      <w:marRight w:val="0"/>
      <w:marTop w:val="0"/>
      <w:marBottom w:val="0"/>
      <w:divBdr>
        <w:top w:val="none" w:sz="0" w:space="0" w:color="auto"/>
        <w:left w:val="none" w:sz="0" w:space="0" w:color="auto"/>
        <w:bottom w:val="none" w:sz="0" w:space="0" w:color="auto"/>
        <w:right w:val="none" w:sz="0" w:space="0" w:color="auto"/>
      </w:divBdr>
    </w:div>
    <w:div w:id="871844521">
      <w:bodyDiv w:val="1"/>
      <w:marLeft w:val="0"/>
      <w:marRight w:val="0"/>
      <w:marTop w:val="0"/>
      <w:marBottom w:val="0"/>
      <w:divBdr>
        <w:top w:val="none" w:sz="0" w:space="0" w:color="auto"/>
        <w:left w:val="none" w:sz="0" w:space="0" w:color="auto"/>
        <w:bottom w:val="none" w:sz="0" w:space="0" w:color="auto"/>
        <w:right w:val="none" w:sz="0" w:space="0" w:color="auto"/>
      </w:divBdr>
    </w:div>
    <w:div w:id="890725358">
      <w:bodyDiv w:val="1"/>
      <w:marLeft w:val="0"/>
      <w:marRight w:val="0"/>
      <w:marTop w:val="0"/>
      <w:marBottom w:val="0"/>
      <w:divBdr>
        <w:top w:val="none" w:sz="0" w:space="0" w:color="auto"/>
        <w:left w:val="none" w:sz="0" w:space="0" w:color="auto"/>
        <w:bottom w:val="none" w:sz="0" w:space="0" w:color="auto"/>
        <w:right w:val="none" w:sz="0" w:space="0" w:color="auto"/>
      </w:divBdr>
    </w:div>
    <w:div w:id="894436708">
      <w:bodyDiv w:val="1"/>
      <w:marLeft w:val="0"/>
      <w:marRight w:val="0"/>
      <w:marTop w:val="0"/>
      <w:marBottom w:val="0"/>
      <w:divBdr>
        <w:top w:val="none" w:sz="0" w:space="0" w:color="auto"/>
        <w:left w:val="none" w:sz="0" w:space="0" w:color="auto"/>
        <w:bottom w:val="none" w:sz="0" w:space="0" w:color="auto"/>
        <w:right w:val="none" w:sz="0" w:space="0" w:color="auto"/>
      </w:divBdr>
    </w:div>
    <w:div w:id="900555892">
      <w:bodyDiv w:val="1"/>
      <w:marLeft w:val="0"/>
      <w:marRight w:val="0"/>
      <w:marTop w:val="0"/>
      <w:marBottom w:val="0"/>
      <w:divBdr>
        <w:top w:val="none" w:sz="0" w:space="0" w:color="auto"/>
        <w:left w:val="none" w:sz="0" w:space="0" w:color="auto"/>
        <w:bottom w:val="none" w:sz="0" w:space="0" w:color="auto"/>
        <w:right w:val="none" w:sz="0" w:space="0" w:color="auto"/>
      </w:divBdr>
    </w:div>
    <w:div w:id="904874516">
      <w:bodyDiv w:val="1"/>
      <w:marLeft w:val="0"/>
      <w:marRight w:val="0"/>
      <w:marTop w:val="0"/>
      <w:marBottom w:val="0"/>
      <w:divBdr>
        <w:top w:val="none" w:sz="0" w:space="0" w:color="auto"/>
        <w:left w:val="none" w:sz="0" w:space="0" w:color="auto"/>
        <w:bottom w:val="none" w:sz="0" w:space="0" w:color="auto"/>
        <w:right w:val="none" w:sz="0" w:space="0" w:color="auto"/>
      </w:divBdr>
    </w:div>
    <w:div w:id="906308744">
      <w:bodyDiv w:val="1"/>
      <w:marLeft w:val="0"/>
      <w:marRight w:val="0"/>
      <w:marTop w:val="0"/>
      <w:marBottom w:val="0"/>
      <w:divBdr>
        <w:top w:val="none" w:sz="0" w:space="0" w:color="auto"/>
        <w:left w:val="none" w:sz="0" w:space="0" w:color="auto"/>
        <w:bottom w:val="none" w:sz="0" w:space="0" w:color="auto"/>
        <w:right w:val="none" w:sz="0" w:space="0" w:color="auto"/>
      </w:divBdr>
    </w:div>
    <w:div w:id="908803828">
      <w:bodyDiv w:val="1"/>
      <w:marLeft w:val="0"/>
      <w:marRight w:val="0"/>
      <w:marTop w:val="0"/>
      <w:marBottom w:val="0"/>
      <w:divBdr>
        <w:top w:val="none" w:sz="0" w:space="0" w:color="auto"/>
        <w:left w:val="none" w:sz="0" w:space="0" w:color="auto"/>
        <w:bottom w:val="none" w:sz="0" w:space="0" w:color="auto"/>
        <w:right w:val="none" w:sz="0" w:space="0" w:color="auto"/>
      </w:divBdr>
    </w:div>
    <w:div w:id="911694198">
      <w:bodyDiv w:val="1"/>
      <w:marLeft w:val="0"/>
      <w:marRight w:val="0"/>
      <w:marTop w:val="0"/>
      <w:marBottom w:val="0"/>
      <w:divBdr>
        <w:top w:val="none" w:sz="0" w:space="0" w:color="auto"/>
        <w:left w:val="none" w:sz="0" w:space="0" w:color="auto"/>
        <w:bottom w:val="none" w:sz="0" w:space="0" w:color="auto"/>
        <w:right w:val="none" w:sz="0" w:space="0" w:color="auto"/>
      </w:divBdr>
    </w:div>
    <w:div w:id="912275318">
      <w:bodyDiv w:val="1"/>
      <w:marLeft w:val="0"/>
      <w:marRight w:val="0"/>
      <w:marTop w:val="0"/>
      <w:marBottom w:val="0"/>
      <w:divBdr>
        <w:top w:val="none" w:sz="0" w:space="0" w:color="auto"/>
        <w:left w:val="none" w:sz="0" w:space="0" w:color="auto"/>
        <w:bottom w:val="none" w:sz="0" w:space="0" w:color="auto"/>
        <w:right w:val="none" w:sz="0" w:space="0" w:color="auto"/>
      </w:divBdr>
    </w:div>
    <w:div w:id="912395720">
      <w:bodyDiv w:val="1"/>
      <w:marLeft w:val="0"/>
      <w:marRight w:val="0"/>
      <w:marTop w:val="0"/>
      <w:marBottom w:val="0"/>
      <w:divBdr>
        <w:top w:val="none" w:sz="0" w:space="0" w:color="auto"/>
        <w:left w:val="none" w:sz="0" w:space="0" w:color="auto"/>
        <w:bottom w:val="none" w:sz="0" w:space="0" w:color="auto"/>
        <w:right w:val="none" w:sz="0" w:space="0" w:color="auto"/>
      </w:divBdr>
    </w:div>
    <w:div w:id="913662882">
      <w:bodyDiv w:val="1"/>
      <w:marLeft w:val="0"/>
      <w:marRight w:val="0"/>
      <w:marTop w:val="0"/>
      <w:marBottom w:val="0"/>
      <w:divBdr>
        <w:top w:val="none" w:sz="0" w:space="0" w:color="auto"/>
        <w:left w:val="none" w:sz="0" w:space="0" w:color="auto"/>
        <w:bottom w:val="none" w:sz="0" w:space="0" w:color="auto"/>
        <w:right w:val="none" w:sz="0" w:space="0" w:color="auto"/>
      </w:divBdr>
    </w:div>
    <w:div w:id="919022071">
      <w:bodyDiv w:val="1"/>
      <w:marLeft w:val="0"/>
      <w:marRight w:val="0"/>
      <w:marTop w:val="0"/>
      <w:marBottom w:val="0"/>
      <w:divBdr>
        <w:top w:val="none" w:sz="0" w:space="0" w:color="auto"/>
        <w:left w:val="none" w:sz="0" w:space="0" w:color="auto"/>
        <w:bottom w:val="none" w:sz="0" w:space="0" w:color="auto"/>
        <w:right w:val="none" w:sz="0" w:space="0" w:color="auto"/>
      </w:divBdr>
    </w:div>
    <w:div w:id="936909555">
      <w:bodyDiv w:val="1"/>
      <w:marLeft w:val="0"/>
      <w:marRight w:val="0"/>
      <w:marTop w:val="0"/>
      <w:marBottom w:val="0"/>
      <w:divBdr>
        <w:top w:val="none" w:sz="0" w:space="0" w:color="auto"/>
        <w:left w:val="none" w:sz="0" w:space="0" w:color="auto"/>
        <w:bottom w:val="none" w:sz="0" w:space="0" w:color="auto"/>
        <w:right w:val="none" w:sz="0" w:space="0" w:color="auto"/>
      </w:divBdr>
    </w:div>
    <w:div w:id="938489279">
      <w:bodyDiv w:val="1"/>
      <w:marLeft w:val="0"/>
      <w:marRight w:val="0"/>
      <w:marTop w:val="0"/>
      <w:marBottom w:val="0"/>
      <w:divBdr>
        <w:top w:val="none" w:sz="0" w:space="0" w:color="auto"/>
        <w:left w:val="none" w:sz="0" w:space="0" w:color="auto"/>
        <w:bottom w:val="none" w:sz="0" w:space="0" w:color="auto"/>
        <w:right w:val="none" w:sz="0" w:space="0" w:color="auto"/>
      </w:divBdr>
    </w:div>
    <w:div w:id="944653926">
      <w:bodyDiv w:val="1"/>
      <w:marLeft w:val="0"/>
      <w:marRight w:val="0"/>
      <w:marTop w:val="0"/>
      <w:marBottom w:val="0"/>
      <w:divBdr>
        <w:top w:val="none" w:sz="0" w:space="0" w:color="auto"/>
        <w:left w:val="none" w:sz="0" w:space="0" w:color="auto"/>
        <w:bottom w:val="none" w:sz="0" w:space="0" w:color="auto"/>
        <w:right w:val="none" w:sz="0" w:space="0" w:color="auto"/>
      </w:divBdr>
    </w:div>
    <w:div w:id="946811236">
      <w:bodyDiv w:val="1"/>
      <w:marLeft w:val="0"/>
      <w:marRight w:val="0"/>
      <w:marTop w:val="0"/>
      <w:marBottom w:val="0"/>
      <w:divBdr>
        <w:top w:val="none" w:sz="0" w:space="0" w:color="auto"/>
        <w:left w:val="none" w:sz="0" w:space="0" w:color="auto"/>
        <w:bottom w:val="none" w:sz="0" w:space="0" w:color="auto"/>
        <w:right w:val="none" w:sz="0" w:space="0" w:color="auto"/>
      </w:divBdr>
    </w:div>
    <w:div w:id="948010564">
      <w:bodyDiv w:val="1"/>
      <w:marLeft w:val="0"/>
      <w:marRight w:val="0"/>
      <w:marTop w:val="0"/>
      <w:marBottom w:val="0"/>
      <w:divBdr>
        <w:top w:val="none" w:sz="0" w:space="0" w:color="auto"/>
        <w:left w:val="none" w:sz="0" w:space="0" w:color="auto"/>
        <w:bottom w:val="none" w:sz="0" w:space="0" w:color="auto"/>
        <w:right w:val="none" w:sz="0" w:space="0" w:color="auto"/>
      </w:divBdr>
    </w:div>
    <w:div w:id="948316393">
      <w:bodyDiv w:val="1"/>
      <w:marLeft w:val="0"/>
      <w:marRight w:val="0"/>
      <w:marTop w:val="0"/>
      <w:marBottom w:val="0"/>
      <w:divBdr>
        <w:top w:val="none" w:sz="0" w:space="0" w:color="auto"/>
        <w:left w:val="none" w:sz="0" w:space="0" w:color="auto"/>
        <w:bottom w:val="none" w:sz="0" w:space="0" w:color="auto"/>
        <w:right w:val="none" w:sz="0" w:space="0" w:color="auto"/>
      </w:divBdr>
    </w:div>
    <w:div w:id="950085899">
      <w:bodyDiv w:val="1"/>
      <w:marLeft w:val="0"/>
      <w:marRight w:val="0"/>
      <w:marTop w:val="0"/>
      <w:marBottom w:val="0"/>
      <w:divBdr>
        <w:top w:val="none" w:sz="0" w:space="0" w:color="auto"/>
        <w:left w:val="none" w:sz="0" w:space="0" w:color="auto"/>
        <w:bottom w:val="none" w:sz="0" w:space="0" w:color="auto"/>
        <w:right w:val="none" w:sz="0" w:space="0" w:color="auto"/>
      </w:divBdr>
    </w:div>
    <w:div w:id="951321800">
      <w:bodyDiv w:val="1"/>
      <w:marLeft w:val="0"/>
      <w:marRight w:val="0"/>
      <w:marTop w:val="0"/>
      <w:marBottom w:val="0"/>
      <w:divBdr>
        <w:top w:val="none" w:sz="0" w:space="0" w:color="auto"/>
        <w:left w:val="none" w:sz="0" w:space="0" w:color="auto"/>
        <w:bottom w:val="none" w:sz="0" w:space="0" w:color="auto"/>
        <w:right w:val="none" w:sz="0" w:space="0" w:color="auto"/>
      </w:divBdr>
    </w:div>
    <w:div w:id="952635820">
      <w:bodyDiv w:val="1"/>
      <w:marLeft w:val="0"/>
      <w:marRight w:val="0"/>
      <w:marTop w:val="0"/>
      <w:marBottom w:val="0"/>
      <w:divBdr>
        <w:top w:val="none" w:sz="0" w:space="0" w:color="auto"/>
        <w:left w:val="none" w:sz="0" w:space="0" w:color="auto"/>
        <w:bottom w:val="none" w:sz="0" w:space="0" w:color="auto"/>
        <w:right w:val="none" w:sz="0" w:space="0" w:color="auto"/>
      </w:divBdr>
    </w:div>
    <w:div w:id="955604061">
      <w:bodyDiv w:val="1"/>
      <w:marLeft w:val="0"/>
      <w:marRight w:val="0"/>
      <w:marTop w:val="0"/>
      <w:marBottom w:val="0"/>
      <w:divBdr>
        <w:top w:val="none" w:sz="0" w:space="0" w:color="auto"/>
        <w:left w:val="none" w:sz="0" w:space="0" w:color="auto"/>
        <w:bottom w:val="none" w:sz="0" w:space="0" w:color="auto"/>
        <w:right w:val="none" w:sz="0" w:space="0" w:color="auto"/>
      </w:divBdr>
    </w:div>
    <w:div w:id="962537172">
      <w:bodyDiv w:val="1"/>
      <w:marLeft w:val="0"/>
      <w:marRight w:val="0"/>
      <w:marTop w:val="0"/>
      <w:marBottom w:val="0"/>
      <w:divBdr>
        <w:top w:val="none" w:sz="0" w:space="0" w:color="auto"/>
        <w:left w:val="none" w:sz="0" w:space="0" w:color="auto"/>
        <w:bottom w:val="none" w:sz="0" w:space="0" w:color="auto"/>
        <w:right w:val="none" w:sz="0" w:space="0" w:color="auto"/>
      </w:divBdr>
    </w:div>
    <w:div w:id="963390198">
      <w:bodyDiv w:val="1"/>
      <w:marLeft w:val="0"/>
      <w:marRight w:val="0"/>
      <w:marTop w:val="0"/>
      <w:marBottom w:val="0"/>
      <w:divBdr>
        <w:top w:val="none" w:sz="0" w:space="0" w:color="auto"/>
        <w:left w:val="none" w:sz="0" w:space="0" w:color="auto"/>
        <w:bottom w:val="none" w:sz="0" w:space="0" w:color="auto"/>
        <w:right w:val="none" w:sz="0" w:space="0" w:color="auto"/>
      </w:divBdr>
    </w:div>
    <w:div w:id="964123297">
      <w:bodyDiv w:val="1"/>
      <w:marLeft w:val="0"/>
      <w:marRight w:val="0"/>
      <w:marTop w:val="0"/>
      <w:marBottom w:val="0"/>
      <w:divBdr>
        <w:top w:val="none" w:sz="0" w:space="0" w:color="auto"/>
        <w:left w:val="none" w:sz="0" w:space="0" w:color="auto"/>
        <w:bottom w:val="none" w:sz="0" w:space="0" w:color="auto"/>
        <w:right w:val="none" w:sz="0" w:space="0" w:color="auto"/>
      </w:divBdr>
    </w:div>
    <w:div w:id="967586668">
      <w:bodyDiv w:val="1"/>
      <w:marLeft w:val="0"/>
      <w:marRight w:val="0"/>
      <w:marTop w:val="0"/>
      <w:marBottom w:val="0"/>
      <w:divBdr>
        <w:top w:val="none" w:sz="0" w:space="0" w:color="auto"/>
        <w:left w:val="none" w:sz="0" w:space="0" w:color="auto"/>
        <w:bottom w:val="none" w:sz="0" w:space="0" w:color="auto"/>
        <w:right w:val="none" w:sz="0" w:space="0" w:color="auto"/>
      </w:divBdr>
    </w:div>
    <w:div w:id="969288971">
      <w:bodyDiv w:val="1"/>
      <w:marLeft w:val="0"/>
      <w:marRight w:val="0"/>
      <w:marTop w:val="0"/>
      <w:marBottom w:val="0"/>
      <w:divBdr>
        <w:top w:val="none" w:sz="0" w:space="0" w:color="auto"/>
        <w:left w:val="none" w:sz="0" w:space="0" w:color="auto"/>
        <w:bottom w:val="none" w:sz="0" w:space="0" w:color="auto"/>
        <w:right w:val="none" w:sz="0" w:space="0" w:color="auto"/>
      </w:divBdr>
    </w:div>
    <w:div w:id="971010784">
      <w:bodyDiv w:val="1"/>
      <w:marLeft w:val="0"/>
      <w:marRight w:val="0"/>
      <w:marTop w:val="0"/>
      <w:marBottom w:val="0"/>
      <w:divBdr>
        <w:top w:val="none" w:sz="0" w:space="0" w:color="auto"/>
        <w:left w:val="none" w:sz="0" w:space="0" w:color="auto"/>
        <w:bottom w:val="none" w:sz="0" w:space="0" w:color="auto"/>
        <w:right w:val="none" w:sz="0" w:space="0" w:color="auto"/>
      </w:divBdr>
    </w:div>
    <w:div w:id="972295936">
      <w:bodyDiv w:val="1"/>
      <w:marLeft w:val="0"/>
      <w:marRight w:val="0"/>
      <w:marTop w:val="0"/>
      <w:marBottom w:val="0"/>
      <w:divBdr>
        <w:top w:val="none" w:sz="0" w:space="0" w:color="auto"/>
        <w:left w:val="none" w:sz="0" w:space="0" w:color="auto"/>
        <w:bottom w:val="none" w:sz="0" w:space="0" w:color="auto"/>
        <w:right w:val="none" w:sz="0" w:space="0" w:color="auto"/>
      </w:divBdr>
    </w:div>
    <w:div w:id="973676984">
      <w:bodyDiv w:val="1"/>
      <w:marLeft w:val="0"/>
      <w:marRight w:val="0"/>
      <w:marTop w:val="0"/>
      <w:marBottom w:val="0"/>
      <w:divBdr>
        <w:top w:val="none" w:sz="0" w:space="0" w:color="auto"/>
        <w:left w:val="none" w:sz="0" w:space="0" w:color="auto"/>
        <w:bottom w:val="none" w:sz="0" w:space="0" w:color="auto"/>
        <w:right w:val="none" w:sz="0" w:space="0" w:color="auto"/>
      </w:divBdr>
    </w:div>
    <w:div w:id="974333659">
      <w:bodyDiv w:val="1"/>
      <w:marLeft w:val="0"/>
      <w:marRight w:val="0"/>
      <w:marTop w:val="0"/>
      <w:marBottom w:val="0"/>
      <w:divBdr>
        <w:top w:val="none" w:sz="0" w:space="0" w:color="auto"/>
        <w:left w:val="none" w:sz="0" w:space="0" w:color="auto"/>
        <w:bottom w:val="none" w:sz="0" w:space="0" w:color="auto"/>
        <w:right w:val="none" w:sz="0" w:space="0" w:color="auto"/>
      </w:divBdr>
    </w:div>
    <w:div w:id="978798767">
      <w:bodyDiv w:val="1"/>
      <w:marLeft w:val="0"/>
      <w:marRight w:val="0"/>
      <w:marTop w:val="0"/>
      <w:marBottom w:val="0"/>
      <w:divBdr>
        <w:top w:val="none" w:sz="0" w:space="0" w:color="auto"/>
        <w:left w:val="none" w:sz="0" w:space="0" w:color="auto"/>
        <w:bottom w:val="none" w:sz="0" w:space="0" w:color="auto"/>
        <w:right w:val="none" w:sz="0" w:space="0" w:color="auto"/>
      </w:divBdr>
    </w:div>
    <w:div w:id="978876421">
      <w:bodyDiv w:val="1"/>
      <w:marLeft w:val="0"/>
      <w:marRight w:val="0"/>
      <w:marTop w:val="0"/>
      <w:marBottom w:val="0"/>
      <w:divBdr>
        <w:top w:val="none" w:sz="0" w:space="0" w:color="auto"/>
        <w:left w:val="none" w:sz="0" w:space="0" w:color="auto"/>
        <w:bottom w:val="none" w:sz="0" w:space="0" w:color="auto"/>
        <w:right w:val="none" w:sz="0" w:space="0" w:color="auto"/>
      </w:divBdr>
    </w:div>
    <w:div w:id="979265318">
      <w:bodyDiv w:val="1"/>
      <w:marLeft w:val="0"/>
      <w:marRight w:val="0"/>
      <w:marTop w:val="0"/>
      <w:marBottom w:val="0"/>
      <w:divBdr>
        <w:top w:val="none" w:sz="0" w:space="0" w:color="auto"/>
        <w:left w:val="none" w:sz="0" w:space="0" w:color="auto"/>
        <w:bottom w:val="none" w:sz="0" w:space="0" w:color="auto"/>
        <w:right w:val="none" w:sz="0" w:space="0" w:color="auto"/>
      </w:divBdr>
    </w:div>
    <w:div w:id="981230180">
      <w:bodyDiv w:val="1"/>
      <w:marLeft w:val="0"/>
      <w:marRight w:val="0"/>
      <w:marTop w:val="0"/>
      <w:marBottom w:val="0"/>
      <w:divBdr>
        <w:top w:val="none" w:sz="0" w:space="0" w:color="auto"/>
        <w:left w:val="none" w:sz="0" w:space="0" w:color="auto"/>
        <w:bottom w:val="none" w:sz="0" w:space="0" w:color="auto"/>
        <w:right w:val="none" w:sz="0" w:space="0" w:color="auto"/>
      </w:divBdr>
    </w:div>
    <w:div w:id="986861600">
      <w:bodyDiv w:val="1"/>
      <w:marLeft w:val="0"/>
      <w:marRight w:val="0"/>
      <w:marTop w:val="0"/>
      <w:marBottom w:val="0"/>
      <w:divBdr>
        <w:top w:val="none" w:sz="0" w:space="0" w:color="auto"/>
        <w:left w:val="none" w:sz="0" w:space="0" w:color="auto"/>
        <w:bottom w:val="none" w:sz="0" w:space="0" w:color="auto"/>
        <w:right w:val="none" w:sz="0" w:space="0" w:color="auto"/>
      </w:divBdr>
    </w:div>
    <w:div w:id="986938356">
      <w:bodyDiv w:val="1"/>
      <w:marLeft w:val="0"/>
      <w:marRight w:val="0"/>
      <w:marTop w:val="0"/>
      <w:marBottom w:val="0"/>
      <w:divBdr>
        <w:top w:val="none" w:sz="0" w:space="0" w:color="auto"/>
        <w:left w:val="none" w:sz="0" w:space="0" w:color="auto"/>
        <w:bottom w:val="none" w:sz="0" w:space="0" w:color="auto"/>
        <w:right w:val="none" w:sz="0" w:space="0" w:color="auto"/>
      </w:divBdr>
    </w:div>
    <w:div w:id="987366968">
      <w:bodyDiv w:val="1"/>
      <w:marLeft w:val="0"/>
      <w:marRight w:val="0"/>
      <w:marTop w:val="0"/>
      <w:marBottom w:val="0"/>
      <w:divBdr>
        <w:top w:val="none" w:sz="0" w:space="0" w:color="auto"/>
        <w:left w:val="none" w:sz="0" w:space="0" w:color="auto"/>
        <w:bottom w:val="none" w:sz="0" w:space="0" w:color="auto"/>
        <w:right w:val="none" w:sz="0" w:space="0" w:color="auto"/>
      </w:divBdr>
    </w:div>
    <w:div w:id="989020141">
      <w:bodyDiv w:val="1"/>
      <w:marLeft w:val="0"/>
      <w:marRight w:val="0"/>
      <w:marTop w:val="0"/>
      <w:marBottom w:val="0"/>
      <w:divBdr>
        <w:top w:val="none" w:sz="0" w:space="0" w:color="auto"/>
        <w:left w:val="none" w:sz="0" w:space="0" w:color="auto"/>
        <w:bottom w:val="none" w:sz="0" w:space="0" w:color="auto"/>
        <w:right w:val="none" w:sz="0" w:space="0" w:color="auto"/>
      </w:divBdr>
    </w:div>
    <w:div w:id="993216835">
      <w:bodyDiv w:val="1"/>
      <w:marLeft w:val="0"/>
      <w:marRight w:val="0"/>
      <w:marTop w:val="0"/>
      <w:marBottom w:val="0"/>
      <w:divBdr>
        <w:top w:val="none" w:sz="0" w:space="0" w:color="auto"/>
        <w:left w:val="none" w:sz="0" w:space="0" w:color="auto"/>
        <w:bottom w:val="none" w:sz="0" w:space="0" w:color="auto"/>
        <w:right w:val="none" w:sz="0" w:space="0" w:color="auto"/>
      </w:divBdr>
    </w:div>
    <w:div w:id="996418048">
      <w:bodyDiv w:val="1"/>
      <w:marLeft w:val="0"/>
      <w:marRight w:val="0"/>
      <w:marTop w:val="0"/>
      <w:marBottom w:val="0"/>
      <w:divBdr>
        <w:top w:val="none" w:sz="0" w:space="0" w:color="auto"/>
        <w:left w:val="none" w:sz="0" w:space="0" w:color="auto"/>
        <w:bottom w:val="none" w:sz="0" w:space="0" w:color="auto"/>
        <w:right w:val="none" w:sz="0" w:space="0" w:color="auto"/>
      </w:divBdr>
    </w:div>
    <w:div w:id="1000278964">
      <w:bodyDiv w:val="1"/>
      <w:marLeft w:val="0"/>
      <w:marRight w:val="0"/>
      <w:marTop w:val="0"/>
      <w:marBottom w:val="0"/>
      <w:divBdr>
        <w:top w:val="none" w:sz="0" w:space="0" w:color="auto"/>
        <w:left w:val="none" w:sz="0" w:space="0" w:color="auto"/>
        <w:bottom w:val="none" w:sz="0" w:space="0" w:color="auto"/>
        <w:right w:val="none" w:sz="0" w:space="0" w:color="auto"/>
      </w:divBdr>
    </w:div>
    <w:div w:id="1003094429">
      <w:bodyDiv w:val="1"/>
      <w:marLeft w:val="0"/>
      <w:marRight w:val="0"/>
      <w:marTop w:val="0"/>
      <w:marBottom w:val="0"/>
      <w:divBdr>
        <w:top w:val="none" w:sz="0" w:space="0" w:color="auto"/>
        <w:left w:val="none" w:sz="0" w:space="0" w:color="auto"/>
        <w:bottom w:val="none" w:sz="0" w:space="0" w:color="auto"/>
        <w:right w:val="none" w:sz="0" w:space="0" w:color="auto"/>
      </w:divBdr>
    </w:div>
    <w:div w:id="1009871668">
      <w:bodyDiv w:val="1"/>
      <w:marLeft w:val="0"/>
      <w:marRight w:val="0"/>
      <w:marTop w:val="0"/>
      <w:marBottom w:val="0"/>
      <w:divBdr>
        <w:top w:val="none" w:sz="0" w:space="0" w:color="auto"/>
        <w:left w:val="none" w:sz="0" w:space="0" w:color="auto"/>
        <w:bottom w:val="none" w:sz="0" w:space="0" w:color="auto"/>
        <w:right w:val="none" w:sz="0" w:space="0" w:color="auto"/>
      </w:divBdr>
    </w:div>
    <w:div w:id="1010571728">
      <w:bodyDiv w:val="1"/>
      <w:marLeft w:val="0"/>
      <w:marRight w:val="0"/>
      <w:marTop w:val="0"/>
      <w:marBottom w:val="0"/>
      <w:divBdr>
        <w:top w:val="none" w:sz="0" w:space="0" w:color="auto"/>
        <w:left w:val="none" w:sz="0" w:space="0" w:color="auto"/>
        <w:bottom w:val="none" w:sz="0" w:space="0" w:color="auto"/>
        <w:right w:val="none" w:sz="0" w:space="0" w:color="auto"/>
      </w:divBdr>
    </w:div>
    <w:div w:id="1015300595">
      <w:bodyDiv w:val="1"/>
      <w:marLeft w:val="0"/>
      <w:marRight w:val="0"/>
      <w:marTop w:val="0"/>
      <w:marBottom w:val="0"/>
      <w:divBdr>
        <w:top w:val="none" w:sz="0" w:space="0" w:color="auto"/>
        <w:left w:val="none" w:sz="0" w:space="0" w:color="auto"/>
        <w:bottom w:val="none" w:sz="0" w:space="0" w:color="auto"/>
        <w:right w:val="none" w:sz="0" w:space="0" w:color="auto"/>
      </w:divBdr>
    </w:div>
    <w:div w:id="1017120690">
      <w:bodyDiv w:val="1"/>
      <w:marLeft w:val="0"/>
      <w:marRight w:val="0"/>
      <w:marTop w:val="0"/>
      <w:marBottom w:val="0"/>
      <w:divBdr>
        <w:top w:val="none" w:sz="0" w:space="0" w:color="auto"/>
        <w:left w:val="none" w:sz="0" w:space="0" w:color="auto"/>
        <w:bottom w:val="none" w:sz="0" w:space="0" w:color="auto"/>
        <w:right w:val="none" w:sz="0" w:space="0" w:color="auto"/>
      </w:divBdr>
    </w:div>
    <w:div w:id="1020278136">
      <w:bodyDiv w:val="1"/>
      <w:marLeft w:val="0"/>
      <w:marRight w:val="0"/>
      <w:marTop w:val="0"/>
      <w:marBottom w:val="0"/>
      <w:divBdr>
        <w:top w:val="none" w:sz="0" w:space="0" w:color="auto"/>
        <w:left w:val="none" w:sz="0" w:space="0" w:color="auto"/>
        <w:bottom w:val="none" w:sz="0" w:space="0" w:color="auto"/>
        <w:right w:val="none" w:sz="0" w:space="0" w:color="auto"/>
      </w:divBdr>
    </w:div>
    <w:div w:id="1021471002">
      <w:bodyDiv w:val="1"/>
      <w:marLeft w:val="0"/>
      <w:marRight w:val="0"/>
      <w:marTop w:val="0"/>
      <w:marBottom w:val="0"/>
      <w:divBdr>
        <w:top w:val="none" w:sz="0" w:space="0" w:color="auto"/>
        <w:left w:val="none" w:sz="0" w:space="0" w:color="auto"/>
        <w:bottom w:val="none" w:sz="0" w:space="0" w:color="auto"/>
        <w:right w:val="none" w:sz="0" w:space="0" w:color="auto"/>
      </w:divBdr>
    </w:div>
    <w:div w:id="1029138733">
      <w:bodyDiv w:val="1"/>
      <w:marLeft w:val="0"/>
      <w:marRight w:val="0"/>
      <w:marTop w:val="0"/>
      <w:marBottom w:val="0"/>
      <w:divBdr>
        <w:top w:val="none" w:sz="0" w:space="0" w:color="auto"/>
        <w:left w:val="none" w:sz="0" w:space="0" w:color="auto"/>
        <w:bottom w:val="none" w:sz="0" w:space="0" w:color="auto"/>
        <w:right w:val="none" w:sz="0" w:space="0" w:color="auto"/>
      </w:divBdr>
    </w:div>
    <w:div w:id="1039084179">
      <w:bodyDiv w:val="1"/>
      <w:marLeft w:val="0"/>
      <w:marRight w:val="0"/>
      <w:marTop w:val="0"/>
      <w:marBottom w:val="0"/>
      <w:divBdr>
        <w:top w:val="none" w:sz="0" w:space="0" w:color="auto"/>
        <w:left w:val="none" w:sz="0" w:space="0" w:color="auto"/>
        <w:bottom w:val="none" w:sz="0" w:space="0" w:color="auto"/>
        <w:right w:val="none" w:sz="0" w:space="0" w:color="auto"/>
      </w:divBdr>
    </w:div>
    <w:div w:id="1040206800">
      <w:bodyDiv w:val="1"/>
      <w:marLeft w:val="0"/>
      <w:marRight w:val="0"/>
      <w:marTop w:val="0"/>
      <w:marBottom w:val="0"/>
      <w:divBdr>
        <w:top w:val="none" w:sz="0" w:space="0" w:color="auto"/>
        <w:left w:val="none" w:sz="0" w:space="0" w:color="auto"/>
        <w:bottom w:val="none" w:sz="0" w:space="0" w:color="auto"/>
        <w:right w:val="none" w:sz="0" w:space="0" w:color="auto"/>
      </w:divBdr>
    </w:div>
    <w:div w:id="1045061371">
      <w:bodyDiv w:val="1"/>
      <w:marLeft w:val="0"/>
      <w:marRight w:val="0"/>
      <w:marTop w:val="0"/>
      <w:marBottom w:val="0"/>
      <w:divBdr>
        <w:top w:val="none" w:sz="0" w:space="0" w:color="auto"/>
        <w:left w:val="none" w:sz="0" w:space="0" w:color="auto"/>
        <w:bottom w:val="none" w:sz="0" w:space="0" w:color="auto"/>
        <w:right w:val="none" w:sz="0" w:space="0" w:color="auto"/>
      </w:divBdr>
    </w:div>
    <w:div w:id="1052192445">
      <w:bodyDiv w:val="1"/>
      <w:marLeft w:val="0"/>
      <w:marRight w:val="0"/>
      <w:marTop w:val="0"/>
      <w:marBottom w:val="0"/>
      <w:divBdr>
        <w:top w:val="none" w:sz="0" w:space="0" w:color="auto"/>
        <w:left w:val="none" w:sz="0" w:space="0" w:color="auto"/>
        <w:bottom w:val="none" w:sz="0" w:space="0" w:color="auto"/>
        <w:right w:val="none" w:sz="0" w:space="0" w:color="auto"/>
      </w:divBdr>
    </w:div>
    <w:div w:id="1052383603">
      <w:bodyDiv w:val="1"/>
      <w:marLeft w:val="0"/>
      <w:marRight w:val="0"/>
      <w:marTop w:val="0"/>
      <w:marBottom w:val="0"/>
      <w:divBdr>
        <w:top w:val="none" w:sz="0" w:space="0" w:color="auto"/>
        <w:left w:val="none" w:sz="0" w:space="0" w:color="auto"/>
        <w:bottom w:val="none" w:sz="0" w:space="0" w:color="auto"/>
        <w:right w:val="none" w:sz="0" w:space="0" w:color="auto"/>
      </w:divBdr>
    </w:div>
    <w:div w:id="1061103332">
      <w:bodyDiv w:val="1"/>
      <w:marLeft w:val="0"/>
      <w:marRight w:val="0"/>
      <w:marTop w:val="0"/>
      <w:marBottom w:val="0"/>
      <w:divBdr>
        <w:top w:val="none" w:sz="0" w:space="0" w:color="auto"/>
        <w:left w:val="none" w:sz="0" w:space="0" w:color="auto"/>
        <w:bottom w:val="none" w:sz="0" w:space="0" w:color="auto"/>
        <w:right w:val="none" w:sz="0" w:space="0" w:color="auto"/>
      </w:divBdr>
    </w:div>
    <w:div w:id="1062144743">
      <w:bodyDiv w:val="1"/>
      <w:marLeft w:val="0"/>
      <w:marRight w:val="0"/>
      <w:marTop w:val="0"/>
      <w:marBottom w:val="0"/>
      <w:divBdr>
        <w:top w:val="none" w:sz="0" w:space="0" w:color="auto"/>
        <w:left w:val="none" w:sz="0" w:space="0" w:color="auto"/>
        <w:bottom w:val="none" w:sz="0" w:space="0" w:color="auto"/>
        <w:right w:val="none" w:sz="0" w:space="0" w:color="auto"/>
      </w:divBdr>
    </w:div>
    <w:div w:id="1069112917">
      <w:bodyDiv w:val="1"/>
      <w:marLeft w:val="0"/>
      <w:marRight w:val="0"/>
      <w:marTop w:val="0"/>
      <w:marBottom w:val="0"/>
      <w:divBdr>
        <w:top w:val="none" w:sz="0" w:space="0" w:color="auto"/>
        <w:left w:val="none" w:sz="0" w:space="0" w:color="auto"/>
        <w:bottom w:val="none" w:sz="0" w:space="0" w:color="auto"/>
        <w:right w:val="none" w:sz="0" w:space="0" w:color="auto"/>
      </w:divBdr>
    </w:div>
    <w:div w:id="1069766419">
      <w:bodyDiv w:val="1"/>
      <w:marLeft w:val="0"/>
      <w:marRight w:val="0"/>
      <w:marTop w:val="0"/>
      <w:marBottom w:val="0"/>
      <w:divBdr>
        <w:top w:val="none" w:sz="0" w:space="0" w:color="auto"/>
        <w:left w:val="none" w:sz="0" w:space="0" w:color="auto"/>
        <w:bottom w:val="none" w:sz="0" w:space="0" w:color="auto"/>
        <w:right w:val="none" w:sz="0" w:space="0" w:color="auto"/>
      </w:divBdr>
    </w:div>
    <w:div w:id="1077366888">
      <w:bodyDiv w:val="1"/>
      <w:marLeft w:val="0"/>
      <w:marRight w:val="0"/>
      <w:marTop w:val="0"/>
      <w:marBottom w:val="0"/>
      <w:divBdr>
        <w:top w:val="none" w:sz="0" w:space="0" w:color="auto"/>
        <w:left w:val="none" w:sz="0" w:space="0" w:color="auto"/>
        <w:bottom w:val="none" w:sz="0" w:space="0" w:color="auto"/>
        <w:right w:val="none" w:sz="0" w:space="0" w:color="auto"/>
      </w:divBdr>
    </w:div>
    <w:div w:id="1086607837">
      <w:bodyDiv w:val="1"/>
      <w:marLeft w:val="0"/>
      <w:marRight w:val="0"/>
      <w:marTop w:val="0"/>
      <w:marBottom w:val="0"/>
      <w:divBdr>
        <w:top w:val="none" w:sz="0" w:space="0" w:color="auto"/>
        <w:left w:val="none" w:sz="0" w:space="0" w:color="auto"/>
        <w:bottom w:val="none" w:sz="0" w:space="0" w:color="auto"/>
        <w:right w:val="none" w:sz="0" w:space="0" w:color="auto"/>
      </w:divBdr>
    </w:div>
    <w:div w:id="1086801141">
      <w:bodyDiv w:val="1"/>
      <w:marLeft w:val="0"/>
      <w:marRight w:val="0"/>
      <w:marTop w:val="0"/>
      <w:marBottom w:val="0"/>
      <w:divBdr>
        <w:top w:val="none" w:sz="0" w:space="0" w:color="auto"/>
        <w:left w:val="none" w:sz="0" w:space="0" w:color="auto"/>
        <w:bottom w:val="none" w:sz="0" w:space="0" w:color="auto"/>
        <w:right w:val="none" w:sz="0" w:space="0" w:color="auto"/>
      </w:divBdr>
    </w:div>
    <w:div w:id="1087775119">
      <w:bodyDiv w:val="1"/>
      <w:marLeft w:val="0"/>
      <w:marRight w:val="0"/>
      <w:marTop w:val="0"/>
      <w:marBottom w:val="0"/>
      <w:divBdr>
        <w:top w:val="none" w:sz="0" w:space="0" w:color="auto"/>
        <w:left w:val="none" w:sz="0" w:space="0" w:color="auto"/>
        <w:bottom w:val="none" w:sz="0" w:space="0" w:color="auto"/>
        <w:right w:val="none" w:sz="0" w:space="0" w:color="auto"/>
      </w:divBdr>
    </w:div>
    <w:div w:id="1093552513">
      <w:bodyDiv w:val="1"/>
      <w:marLeft w:val="0"/>
      <w:marRight w:val="0"/>
      <w:marTop w:val="0"/>
      <w:marBottom w:val="0"/>
      <w:divBdr>
        <w:top w:val="none" w:sz="0" w:space="0" w:color="auto"/>
        <w:left w:val="none" w:sz="0" w:space="0" w:color="auto"/>
        <w:bottom w:val="none" w:sz="0" w:space="0" w:color="auto"/>
        <w:right w:val="none" w:sz="0" w:space="0" w:color="auto"/>
      </w:divBdr>
    </w:div>
    <w:div w:id="1093741444">
      <w:bodyDiv w:val="1"/>
      <w:marLeft w:val="0"/>
      <w:marRight w:val="0"/>
      <w:marTop w:val="0"/>
      <w:marBottom w:val="0"/>
      <w:divBdr>
        <w:top w:val="none" w:sz="0" w:space="0" w:color="auto"/>
        <w:left w:val="none" w:sz="0" w:space="0" w:color="auto"/>
        <w:bottom w:val="none" w:sz="0" w:space="0" w:color="auto"/>
        <w:right w:val="none" w:sz="0" w:space="0" w:color="auto"/>
      </w:divBdr>
    </w:div>
    <w:div w:id="1096751947">
      <w:bodyDiv w:val="1"/>
      <w:marLeft w:val="0"/>
      <w:marRight w:val="0"/>
      <w:marTop w:val="0"/>
      <w:marBottom w:val="0"/>
      <w:divBdr>
        <w:top w:val="none" w:sz="0" w:space="0" w:color="auto"/>
        <w:left w:val="none" w:sz="0" w:space="0" w:color="auto"/>
        <w:bottom w:val="none" w:sz="0" w:space="0" w:color="auto"/>
        <w:right w:val="none" w:sz="0" w:space="0" w:color="auto"/>
      </w:divBdr>
    </w:div>
    <w:div w:id="1100950868">
      <w:bodyDiv w:val="1"/>
      <w:marLeft w:val="0"/>
      <w:marRight w:val="0"/>
      <w:marTop w:val="0"/>
      <w:marBottom w:val="0"/>
      <w:divBdr>
        <w:top w:val="none" w:sz="0" w:space="0" w:color="auto"/>
        <w:left w:val="none" w:sz="0" w:space="0" w:color="auto"/>
        <w:bottom w:val="none" w:sz="0" w:space="0" w:color="auto"/>
        <w:right w:val="none" w:sz="0" w:space="0" w:color="auto"/>
      </w:divBdr>
    </w:div>
    <w:div w:id="1102266611">
      <w:bodyDiv w:val="1"/>
      <w:marLeft w:val="0"/>
      <w:marRight w:val="0"/>
      <w:marTop w:val="0"/>
      <w:marBottom w:val="0"/>
      <w:divBdr>
        <w:top w:val="none" w:sz="0" w:space="0" w:color="auto"/>
        <w:left w:val="none" w:sz="0" w:space="0" w:color="auto"/>
        <w:bottom w:val="none" w:sz="0" w:space="0" w:color="auto"/>
        <w:right w:val="none" w:sz="0" w:space="0" w:color="auto"/>
      </w:divBdr>
    </w:div>
    <w:div w:id="1111705641">
      <w:bodyDiv w:val="1"/>
      <w:marLeft w:val="0"/>
      <w:marRight w:val="0"/>
      <w:marTop w:val="0"/>
      <w:marBottom w:val="0"/>
      <w:divBdr>
        <w:top w:val="none" w:sz="0" w:space="0" w:color="auto"/>
        <w:left w:val="none" w:sz="0" w:space="0" w:color="auto"/>
        <w:bottom w:val="none" w:sz="0" w:space="0" w:color="auto"/>
        <w:right w:val="none" w:sz="0" w:space="0" w:color="auto"/>
      </w:divBdr>
    </w:div>
    <w:div w:id="1112751112">
      <w:bodyDiv w:val="1"/>
      <w:marLeft w:val="0"/>
      <w:marRight w:val="0"/>
      <w:marTop w:val="0"/>
      <w:marBottom w:val="0"/>
      <w:divBdr>
        <w:top w:val="none" w:sz="0" w:space="0" w:color="auto"/>
        <w:left w:val="none" w:sz="0" w:space="0" w:color="auto"/>
        <w:bottom w:val="none" w:sz="0" w:space="0" w:color="auto"/>
        <w:right w:val="none" w:sz="0" w:space="0" w:color="auto"/>
      </w:divBdr>
    </w:div>
    <w:div w:id="1120345592">
      <w:bodyDiv w:val="1"/>
      <w:marLeft w:val="0"/>
      <w:marRight w:val="0"/>
      <w:marTop w:val="0"/>
      <w:marBottom w:val="0"/>
      <w:divBdr>
        <w:top w:val="none" w:sz="0" w:space="0" w:color="auto"/>
        <w:left w:val="none" w:sz="0" w:space="0" w:color="auto"/>
        <w:bottom w:val="none" w:sz="0" w:space="0" w:color="auto"/>
        <w:right w:val="none" w:sz="0" w:space="0" w:color="auto"/>
      </w:divBdr>
    </w:div>
    <w:div w:id="1126504065">
      <w:bodyDiv w:val="1"/>
      <w:marLeft w:val="0"/>
      <w:marRight w:val="0"/>
      <w:marTop w:val="0"/>
      <w:marBottom w:val="0"/>
      <w:divBdr>
        <w:top w:val="none" w:sz="0" w:space="0" w:color="auto"/>
        <w:left w:val="none" w:sz="0" w:space="0" w:color="auto"/>
        <w:bottom w:val="none" w:sz="0" w:space="0" w:color="auto"/>
        <w:right w:val="none" w:sz="0" w:space="0" w:color="auto"/>
      </w:divBdr>
    </w:div>
    <w:div w:id="1133983946">
      <w:bodyDiv w:val="1"/>
      <w:marLeft w:val="0"/>
      <w:marRight w:val="0"/>
      <w:marTop w:val="0"/>
      <w:marBottom w:val="0"/>
      <w:divBdr>
        <w:top w:val="none" w:sz="0" w:space="0" w:color="auto"/>
        <w:left w:val="none" w:sz="0" w:space="0" w:color="auto"/>
        <w:bottom w:val="none" w:sz="0" w:space="0" w:color="auto"/>
        <w:right w:val="none" w:sz="0" w:space="0" w:color="auto"/>
      </w:divBdr>
    </w:div>
    <w:div w:id="1140995441">
      <w:bodyDiv w:val="1"/>
      <w:marLeft w:val="0"/>
      <w:marRight w:val="0"/>
      <w:marTop w:val="0"/>
      <w:marBottom w:val="0"/>
      <w:divBdr>
        <w:top w:val="none" w:sz="0" w:space="0" w:color="auto"/>
        <w:left w:val="none" w:sz="0" w:space="0" w:color="auto"/>
        <w:bottom w:val="none" w:sz="0" w:space="0" w:color="auto"/>
        <w:right w:val="none" w:sz="0" w:space="0" w:color="auto"/>
      </w:divBdr>
    </w:div>
    <w:div w:id="1144078720">
      <w:bodyDiv w:val="1"/>
      <w:marLeft w:val="0"/>
      <w:marRight w:val="0"/>
      <w:marTop w:val="0"/>
      <w:marBottom w:val="0"/>
      <w:divBdr>
        <w:top w:val="none" w:sz="0" w:space="0" w:color="auto"/>
        <w:left w:val="none" w:sz="0" w:space="0" w:color="auto"/>
        <w:bottom w:val="none" w:sz="0" w:space="0" w:color="auto"/>
        <w:right w:val="none" w:sz="0" w:space="0" w:color="auto"/>
      </w:divBdr>
    </w:div>
    <w:div w:id="1144156352">
      <w:bodyDiv w:val="1"/>
      <w:marLeft w:val="0"/>
      <w:marRight w:val="0"/>
      <w:marTop w:val="0"/>
      <w:marBottom w:val="0"/>
      <w:divBdr>
        <w:top w:val="none" w:sz="0" w:space="0" w:color="auto"/>
        <w:left w:val="none" w:sz="0" w:space="0" w:color="auto"/>
        <w:bottom w:val="none" w:sz="0" w:space="0" w:color="auto"/>
        <w:right w:val="none" w:sz="0" w:space="0" w:color="auto"/>
      </w:divBdr>
    </w:div>
    <w:div w:id="1148277551">
      <w:bodyDiv w:val="1"/>
      <w:marLeft w:val="0"/>
      <w:marRight w:val="0"/>
      <w:marTop w:val="0"/>
      <w:marBottom w:val="0"/>
      <w:divBdr>
        <w:top w:val="none" w:sz="0" w:space="0" w:color="auto"/>
        <w:left w:val="none" w:sz="0" w:space="0" w:color="auto"/>
        <w:bottom w:val="none" w:sz="0" w:space="0" w:color="auto"/>
        <w:right w:val="none" w:sz="0" w:space="0" w:color="auto"/>
      </w:divBdr>
    </w:div>
    <w:div w:id="1154184455">
      <w:bodyDiv w:val="1"/>
      <w:marLeft w:val="0"/>
      <w:marRight w:val="0"/>
      <w:marTop w:val="0"/>
      <w:marBottom w:val="0"/>
      <w:divBdr>
        <w:top w:val="none" w:sz="0" w:space="0" w:color="auto"/>
        <w:left w:val="none" w:sz="0" w:space="0" w:color="auto"/>
        <w:bottom w:val="none" w:sz="0" w:space="0" w:color="auto"/>
        <w:right w:val="none" w:sz="0" w:space="0" w:color="auto"/>
      </w:divBdr>
    </w:div>
    <w:div w:id="1156070842">
      <w:bodyDiv w:val="1"/>
      <w:marLeft w:val="0"/>
      <w:marRight w:val="0"/>
      <w:marTop w:val="0"/>
      <w:marBottom w:val="0"/>
      <w:divBdr>
        <w:top w:val="none" w:sz="0" w:space="0" w:color="auto"/>
        <w:left w:val="none" w:sz="0" w:space="0" w:color="auto"/>
        <w:bottom w:val="none" w:sz="0" w:space="0" w:color="auto"/>
        <w:right w:val="none" w:sz="0" w:space="0" w:color="auto"/>
      </w:divBdr>
    </w:div>
    <w:div w:id="1156457273">
      <w:bodyDiv w:val="1"/>
      <w:marLeft w:val="0"/>
      <w:marRight w:val="0"/>
      <w:marTop w:val="0"/>
      <w:marBottom w:val="0"/>
      <w:divBdr>
        <w:top w:val="none" w:sz="0" w:space="0" w:color="auto"/>
        <w:left w:val="none" w:sz="0" w:space="0" w:color="auto"/>
        <w:bottom w:val="none" w:sz="0" w:space="0" w:color="auto"/>
        <w:right w:val="none" w:sz="0" w:space="0" w:color="auto"/>
      </w:divBdr>
    </w:div>
    <w:div w:id="1157385117">
      <w:bodyDiv w:val="1"/>
      <w:marLeft w:val="0"/>
      <w:marRight w:val="0"/>
      <w:marTop w:val="0"/>
      <w:marBottom w:val="0"/>
      <w:divBdr>
        <w:top w:val="none" w:sz="0" w:space="0" w:color="auto"/>
        <w:left w:val="none" w:sz="0" w:space="0" w:color="auto"/>
        <w:bottom w:val="none" w:sz="0" w:space="0" w:color="auto"/>
        <w:right w:val="none" w:sz="0" w:space="0" w:color="auto"/>
      </w:divBdr>
    </w:div>
    <w:div w:id="1158378972">
      <w:bodyDiv w:val="1"/>
      <w:marLeft w:val="0"/>
      <w:marRight w:val="0"/>
      <w:marTop w:val="0"/>
      <w:marBottom w:val="0"/>
      <w:divBdr>
        <w:top w:val="none" w:sz="0" w:space="0" w:color="auto"/>
        <w:left w:val="none" w:sz="0" w:space="0" w:color="auto"/>
        <w:bottom w:val="none" w:sz="0" w:space="0" w:color="auto"/>
        <w:right w:val="none" w:sz="0" w:space="0" w:color="auto"/>
      </w:divBdr>
    </w:div>
    <w:div w:id="1158612990">
      <w:bodyDiv w:val="1"/>
      <w:marLeft w:val="0"/>
      <w:marRight w:val="0"/>
      <w:marTop w:val="0"/>
      <w:marBottom w:val="0"/>
      <w:divBdr>
        <w:top w:val="none" w:sz="0" w:space="0" w:color="auto"/>
        <w:left w:val="none" w:sz="0" w:space="0" w:color="auto"/>
        <w:bottom w:val="none" w:sz="0" w:space="0" w:color="auto"/>
        <w:right w:val="none" w:sz="0" w:space="0" w:color="auto"/>
      </w:divBdr>
    </w:div>
    <w:div w:id="1159079167">
      <w:bodyDiv w:val="1"/>
      <w:marLeft w:val="0"/>
      <w:marRight w:val="0"/>
      <w:marTop w:val="0"/>
      <w:marBottom w:val="0"/>
      <w:divBdr>
        <w:top w:val="none" w:sz="0" w:space="0" w:color="auto"/>
        <w:left w:val="none" w:sz="0" w:space="0" w:color="auto"/>
        <w:bottom w:val="none" w:sz="0" w:space="0" w:color="auto"/>
        <w:right w:val="none" w:sz="0" w:space="0" w:color="auto"/>
      </w:divBdr>
    </w:div>
    <w:div w:id="1163279877">
      <w:bodyDiv w:val="1"/>
      <w:marLeft w:val="0"/>
      <w:marRight w:val="0"/>
      <w:marTop w:val="0"/>
      <w:marBottom w:val="0"/>
      <w:divBdr>
        <w:top w:val="none" w:sz="0" w:space="0" w:color="auto"/>
        <w:left w:val="none" w:sz="0" w:space="0" w:color="auto"/>
        <w:bottom w:val="none" w:sz="0" w:space="0" w:color="auto"/>
        <w:right w:val="none" w:sz="0" w:space="0" w:color="auto"/>
      </w:divBdr>
    </w:div>
    <w:div w:id="1168909559">
      <w:bodyDiv w:val="1"/>
      <w:marLeft w:val="0"/>
      <w:marRight w:val="0"/>
      <w:marTop w:val="0"/>
      <w:marBottom w:val="0"/>
      <w:divBdr>
        <w:top w:val="none" w:sz="0" w:space="0" w:color="auto"/>
        <w:left w:val="none" w:sz="0" w:space="0" w:color="auto"/>
        <w:bottom w:val="none" w:sz="0" w:space="0" w:color="auto"/>
        <w:right w:val="none" w:sz="0" w:space="0" w:color="auto"/>
      </w:divBdr>
    </w:div>
    <w:div w:id="1171414626">
      <w:bodyDiv w:val="1"/>
      <w:marLeft w:val="0"/>
      <w:marRight w:val="0"/>
      <w:marTop w:val="0"/>
      <w:marBottom w:val="0"/>
      <w:divBdr>
        <w:top w:val="none" w:sz="0" w:space="0" w:color="auto"/>
        <w:left w:val="none" w:sz="0" w:space="0" w:color="auto"/>
        <w:bottom w:val="none" w:sz="0" w:space="0" w:color="auto"/>
        <w:right w:val="none" w:sz="0" w:space="0" w:color="auto"/>
      </w:divBdr>
    </w:div>
    <w:div w:id="1171993245">
      <w:bodyDiv w:val="1"/>
      <w:marLeft w:val="0"/>
      <w:marRight w:val="0"/>
      <w:marTop w:val="0"/>
      <w:marBottom w:val="0"/>
      <w:divBdr>
        <w:top w:val="none" w:sz="0" w:space="0" w:color="auto"/>
        <w:left w:val="none" w:sz="0" w:space="0" w:color="auto"/>
        <w:bottom w:val="none" w:sz="0" w:space="0" w:color="auto"/>
        <w:right w:val="none" w:sz="0" w:space="0" w:color="auto"/>
      </w:divBdr>
    </w:div>
    <w:div w:id="1181817986">
      <w:bodyDiv w:val="1"/>
      <w:marLeft w:val="0"/>
      <w:marRight w:val="0"/>
      <w:marTop w:val="0"/>
      <w:marBottom w:val="0"/>
      <w:divBdr>
        <w:top w:val="none" w:sz="0" w:space="0" w:color="auto"/>
        <w:left w:val="none" w:sz="0" w:space="0" w:color="auto"/>
        <w:bottom w:val="none" w:sz="0" w:space="0" w:color="auto"/>
        <w:right w:val="none" w:sz="0" w:space="0" w:color="auto"/>
      </w:divBdr>
    </w:div>
    <w:div w:id="1181967687">
      <w:bodyDiv w:val="1"/>
      <w:marLeft w:val="0"/>
      <w:marRight w:val="0"/>
      <w:marTop w:val="0"/>
      <w:marBottom w:val="0"/>
      <w:divBdr>
        <w:top w:val="none" w:sz="0" w:space="0" w:color="auto"/>
        <w:left w:val="none" w:sz="0" w:space="0" w:color="auto"/>
        <w:bottom w:val="none" w:sz="0" w:space="0" w:color="auto"/>
        <w:right w:val="none" w:sz="0" w:space="0" w:color="auto"/>
      </w:divBdr>
    </w:div>
    <w:div w:id="1195728600">
      <w:bodyDiv w:val="1"/>
      <w:marLeft w:val="0"/>
      <w:marRight w:val="0"/>
      <w:marTop w:val="0"/>
      <w:marBottom w:val="0"/>
      <w:divBdr>
        <w:top w:val="none" w:sz="0" w:space="0" w:color="auto"/>
        <w:left w:val="none" w:sz="0" w:space="0" w:color="auto"/>
        <w:bottom w:val="none" w:sz="0" w:space="0" w:color="auto"/>
        <w:right w:val="none" w:sz="0" w:space="0" w:color="auto"/>
      </w:divBdr>
    </w:div>
    <w:div w:id="1197156325">
      <w:bodyDiv w:val="1"/>
      <w:marLeft w:val="0"/>
      <w:marRight w:val="0"/>
      <w:marTop w:val="0"/>
      <w:marBottom w:val="0"/>
      <w:divBdr>
        <w:top w:val="none" w:sz="0" w:space="0" w:color="auto"/>
        <w:left w:val="none" w:sz="0" w:space="0" w:color="auto"/>
        <w:bottom w:val="none" w:sz="0" w:space="0" w:color="auto"/>
        <w:right w:val="none" w:sz="0" w:space="0" w:color="auto"/>
      </w:divBdr>
    </w:div>
    <w:div w:id="1199010917">
      <w:bodyDiv w:val="1"/>
      <w:marLeft w:val="0"/>
      <w:marRight w:val="0"/>
      <w:marTop w:val="0"/>
      <w:marBottom w:val="0"/>
      <w:divBdr>
        <w:top w:val="none" w:sz="0" w:space="0" w:color="auto"/>
        <w:left w:val="none" w:sz="0" w:space="0" w:color="auto"/>
        <w:bottom w:val="none" w:sz="0" w:space="0" w:color="auto"/>
        <w:right w:val="none" w:sz="0" w:space="0" w:color="auto"/>
      </w:divBdr>
    </w:div>
    <w:div w:id="1201163103">
      <w:bodyDiv w:val="1"/>
      <w:marLeft w:val="0"/>
      <w:marRight w:val="0"/>
      <w:marTop w:val="0"/>
      <w:marBottom w:val="0"/>
      <w:divBdr>
        <w:top w:val="none" w:sz="0" w:space="0" w:color="auto"/>
        <w:left w:val="none" w:sz="0" w:space="0" w:color="auto"/>
        <w:bottom w:val="none" w:sz="0" w:space="0" w:color="auto"/>
        <w:right w:val="none" w:sz="0" w:space="0" w:color="auto"/>
      </w:divBdr>
    </w:div>
    <w:div w:id="1204056803">
      <w:bodyDiv w:val="1"/>
      <w:marLeft w:val="0"/>
      <w:marRight w:val="0"/>
      <w:marTop w:val="0"/>
      <w:marBottom w:val="0"/>
      <w:divBdr>
        <w:top w:val="none" w:sz="0" w:space="0" w:color="auto"/>
        <w:left w:val="none" w:sz="0" w:space="0" w:color="auto"/>
        <w:bottom w:val="none" w:sz="0" w:space="0" w:color="auto"/>
        <w:right w:val="none" w:sz="0" w:space="0" w:color="auto"/>
      </w:divBdr>
    </w:div>
    <w:div w:id="1206717873">
      <w:bodyDiv w:val="1"/>
      <w:marLeft w:val="0"/>
      <w:marRight w:val="0"/>
      <w:marTop w:val="0"/>
      <w:marBottom w:val="0"/>
      <w:divBdr>
        <w:top w:val="none" w:sz="0" w:space="0" w:color="auto"/>
        <w:left w:val="none" w:sz="0" w:space="0" w:color="auto"/>
        <w:bottom w:val="none" w:sz="0" w:space="0" w:color="auto"/>
        <w:right w:val="none" w:sz="0" w:space="0" w:color="auto"/>
      </w:divBdr>
    </w:div>
    <w:div w:id="1207109317">
      <w:bodyDiv w:val="1"/>
      <w:marLeft w:val="0"/>
      <w:marRight w:val="0"/>
      <w:marTop w:val="0"/>
      <w:marBottom w:val="0"/>
      <w:divBdr>
        <w:top w:val="none" w:sz="0" w:space="0" w:color="auto"/>
        <w:left w:val="none" w:sz="0" w:space="0" w:color="auto"/>
        <w:bottom w:val="none" w:sz="0" w:space="0" w:color="auto"/>
        <w:right w:val="none" w:sz="0" w:space="0" w:color="auto"/>
      </w:divBdr>
    </w:div>
    <w:div w:id="1209027667">
      <w:bodyDiv w:val="1"/>
      <w:marLeft w:val="0"/>
      <w:marRight w:val="0"/>
      <w:marTop w:val="0"/>
      <w:marBottom w:val="0"/>
      <w:divBdr>
        <w:top w:val="none" w:sz="0" w:space="0" w:color="auto"/>
        <w:left w:val="none" w:sz="0" w:space="0" w:color="auto"/>
        <w:bottom w:val="none" w:sz="0" w:space="0" w:color="auto"/>
        <w:right w:val="none" w:sz="0" w:space="0" w:color="auto"/>
      </w:divBdr>
    </w:div>
    <w:div w:id="1209800236">
      <w:bodyDiv w:val="1"/>
      <w:marLeft w:val="0"/>
      <w:marRight w:val="0"/>
      <w:marTop w:val="0"/>
      <w:marBottom w:val="0"/>
      <w:divBdr>
        <w:top w:val="none" w:sz="0" w:space="0" w:color="auto"/>
        <w:left w:val="none" w:sz="0" w:space="0" w:color="auto"/>
        <w:bottom w:val="none" w:sz="0" w:space="0" w:color="auto"/>
        <w:right w:val="none" w:sz="0" w:space="0" w:color="auto"/>
      </w:divBdr>
    </w:div>
    <w:div w:id="1211577616">
      <w:bodyDiv w:val="1"/>
      <w:marLeft w:val="0"/>
      <w:marRight w:val="0"/>
      <w:marTop w:val="0"/>
      <w:marBottom w:val="0"/>
      <w:divBdr>
        <w:top w:val="none" w:sz="0" w:space="0" w:color="auto"/>
        <w:left w:val="none" w:sz="0" w:space="0" w:color="auto"/>
        <w:bottom w:val="none" w:sz="0" w:space="0" w:color="auto"/>
        <w:right w:val="none" w:sz="0" w:space="0" w:color="auto"/>
      </w:divBdr>
    </w:div>
    <w:div w:id="1213032387">
      <w:bodyDiv w:val="1"/>
      <w:marLeft w:val="0"/>
      <w:marRight w:val="0"/>
      <w:marTop w:val="0"/>
      <w:marBottom w:val="0"/>
      <w:divBdr>
        <w:top w:val="none" w:sz="0" w:space="0" w:color="auto"/>
        <w:left w:val="none" w:sz="0" w:space="0" w:color="auto"/>
        <w:bottom w:val="none" w:sz="0" w:space="0" w:color="auto"/>
        <w:right w:val="none" w:sz="0" w:space="0" w:color="auto"/>
      </w:divBdr>
    </w:div>
    <w:div w:id="1213149179">
      <w:bodyDiv w:val="1"/>
      <w:marLeft w:val="0"/>
      <w:marRight w:val="0"/>
      <w:marTop w:val="0"/>
      <w:marBottom w:val="0"/>
      <w:divBdr>
        <w:top w:val="none" w:sz="0" w:space="0" w:color="auto"/>
        <w:left w:val="none" w:sz="0" w:space="0" w:color="auto"/>
        <w:bottom w:val="none" w:sz="0" w:space="0" w:color="auto"/>
        <w:right w:val="none" w:sz="0" w:space="0" w:color="auto"/>
      </w:divBdr>
    </w:div>
    <w:div w:id="1213536408">
      <w:bodyDiv w:val="1"/>
      <w:marLeft w:val="0"/>
      <w:marRight w:val="0"/>
      <w:marTop w:val="0"/>
      <w:marBottom w:val="0"/>
      <w:divBdr>
        <w:top w:val="none" w:sz="0" w:space="0" w:color="auto"/>
        <w:left w:val="none" w:sz="0" w:space="0" w:color="auto"/>
        <w:bottom w:val="none" w:sz="0" w:space="0" w:color="auto"/>
        <w:right w:val="none" w:sz="0" w:space="0" w:color="auto"/>
      </w:divBdr>
    </w:div>
    <w:div w:id="1215193819">
      <w:bodyDiv w:val="1"/>
      <w:marLeft w:val="0"/>
      <w:marRight w:val="0"/>
      <w:marTop w:val="0"/>
      <w:marBottom w:val="0"/>
      <w:divBdr>
        <w:top w:val="none" w:sz="0" w:space="0" w:color="auto"/>
        <w:left w:val="none" w:sz="0" w:space="0" w:color="auto"/>
        <w:bottom w:val="none" w:sz="0" w:space="0" w:color="auto"/>
        <w:right w:val="none" w:sz="0" w:space="0" w:color="auto"/>
      </w:divBdr>
    </w:div>
    <w:div w:id="1220359404">
      <w:bodyDiv w:val="1"/>
      <w:marLeft w:val="0"/>
      <w:marRight w:val="0"/>
      <w:marTop w:val="0"/>
      <w:marBottom w:val="0"/>
      <w:divBdr>
        <w:top w:val="none" w:sz="0" w:space="0" w:color="auto"/>
        <w:left w:val="none" w:sz="0" w:space="0" w:color="auto"/>
        <w:bottom w:val="none" w:sz="0" w:space="0" w:color="auto"/>
        <w:right w:val="none" w:sz="0" w:space="0" w:color="auto"/>
      </w:divBdr>
    </w:div>
    <w:div w:id="1221480999">
      <w:bodyDiv w:val="1"/>
      <w:marLeft w:val="0"/>
      <w:marRight w:val="0"/>
      <w:marTop w:val="0"/>
      <w:marBottom w:val="0"/>
      <w:divBdr>
        <w:top w:val="none" w:sz="0" w:space="0" w:color="auto"/>
        <w:left w:val="none" w:sz="0" w:space="0" w:color="auto"/>
        <w:bottom w:val="none" w:sz="0" w:space="0" w:color="auto"/>
        <w:right w:val="none" w:sz="0" w:space="0" w:color="auto"/>
      </w:divBdr>
    </w:div>
    <w:div w:id="1230186208">
      <w:bodyDiv w:val="1"/>
      <w:marLeft w:val="0"/>
      <w:marRight w:val="0"/>
      <w:marTop w:val="0"/>
      <w:marBottom w:val="0"/>
      <w:divBdr>
        <w:top w:val="none" w:sz="0" w:space="0" w:color="auto"/>
        <w:left w:val="none" w:sz="0" w:space="0" w:color="auto"/>
        <w:bottom w:val="none" w:sz="0" w:space="0" w:color="auto"/>
        <w:right w:val="none" w:sz="0" w:space="0" w:color="auto"/>
      </w:divBdr>
    </w:div>
    <w:div w:id="1234924118">
      <w:bodyDiv w:val="1"/>
      <w:marLeft w:val="0"/>
      <w:marRight w:val="0"/>
      <w:marTop w:val="0"/>
      <w:marBottom w:val="0"/>
      <w:divBdr>
        <w:top w:val="none" w:sz="0" w:space="0" w:color="auto"/>
        <w:left w:val="none" w:sz="0" w:space="0" w:color="auto"/>
        <w:bottom w:val="none" w:sz="0" w:space="0" w:color="auto"/>
        <w:right w:val="none" w:sz="0" w:space="0" w:color="auto"/>
      </w:divBdr>
    </w:div>
    <w:div w:id="1241523706">
      <w:bodyDiv w:val="1"/>
      <w:marLeft w:val="0"/>
      <w:marRight w:val="0"/>
      <w:marTop w:val="0"/>
      <w:marBottom w:val="0"/>
      <w:divBdr>
        <w:top w:val="none" w:sz="0" w:space="0" w:color="auto"/>
        <w:left w:val="none" w:sz="0" w:space="0" w:color="auto"/>
        <w:bottom w:val="none" w:sz="0" w:space="0" w:color="auto"/>
        <w:right w:val="none" w:sz="0" w:space="0" w:color="auto"/>
      </w:divBdr>
    </w:div>
    <w:div w:id="1255169501">
      <w:bodyDiv w:val="1"/>
      <w:marLeft w:val="0"/>
      <w:marRight w:val="0"/>
      <w:marTop w:val="0"/>
      <w:marBottom w:val="0"/>
      <w:divBdr>
        <w:top w:val="none" w:sz="0" w:space="0" w:color="auto"/>
        <w:left w:val="none" w:sz="0" w:space="0" w:color="auto"/>
        <w:bottom w:val="none" w:sz="0" w:space="0" w:color="auto"/>
        <w:right w:val="none" w:sz="0" w:space="0" w:color="auto"/>
      </w:divBdr>
      <w:divsChild>
        <w:div w:id="1034890596">
          <w:marLeft w:val="0"/>
          <w:marRight w:val="0"/>
          <w:marTop w:val="0"/>
          <w:marBottom w:val="0"/>
          <w:divBdr>
            <w:top w:val="none" w:sz="0" w:space="0" w:color="auto"/>
            <w:left w:val="none" w:sz="0" w:space="0" w:color="auto"/>
            <w:bottom w:val="none" w:sz="0" w:space="0" w:color="auto"/>
            <w:right w:val="none" w:sz="0" w:space="0" w:color="auto"/>
          </w:divBdr>
        </w:div>
        <w:div w:id="2087922113">
          <w:marLeft w:val="0"/>
          <w:marRight w:val="0"/>
          <w:marTop w:val="0"/>
          <w:marBottom w:val="0"/>
          <w:divBdr>
            <w:top w:val="none" w:sz="0" w:space="0" w:color="auto"/>
            <w:left w:val="none" w:sz="0" w:space="0" w:color="auto"/>
            <w:bottom w:val="none" w:sz="0" w:space="0" w:color="auto"/>
            <w:right w:val="none" w:sz="0" w:space="0" w:color="auto"/>
          </w:divBdr>
        </w:div>
        <w:div w:id="1796177212">
          <w:marLeft w:val="0"/>
          <w:marRight w:val="0"/>
          <w:marTop w:val="0"/>
          <w:marBottom w:val="0"/>
          <w:divBdr>
            <w:top w:val="none" w:sz="0" w:space="0" w:color="auto"/>
            <w:left w:val="none" w:sz="0" w:space="0" w:color="auto"/>
            <w:bottom w:val="none" w:sz="0" w:space="0" w:color="auto"/>
            <w:right w:val="none" w:sz="0" w:space="0" w:color="auto"/>
          </w:divBdr>
        </w:div>
        <w:div w:id="366956657">
          <w:marLeft w:val="0"/>
          <w:marRight w:val="0"/>
          <w:marTop w:val="0"/>
          <w:marBottom w:val="0"/>
          <w:divBdr>
            <w:top w:val="none" w:sz="0" w:space="0" w:color="auto"/>
            <w:left w:val="none" w:sz="0" w:space="0" w:color="auto"/>
            <w:bottom w:val="none" w:sz="0" w:space="0" w:color="auto"/>
            <w:right w:val="none" w:sz="0" w:space="0" w:color="auto"/>
          </w:divBdr>
        </w:div>
        <w:div w:id="630600141">
          <w:marLeft w:val="0"/>
          <w:marRight w:val="0"/>
          <w:marTop w:val="0"/>
          <w:marBottom w:val="0"/>
          <w:divBdr>
            <w:top w:val="none" w:sz="0" w:space="0" w:color="auto"/>
            <w:left w:val="none" w:sz="0" w:space="0" w:color="auto"/>
            <w:bottom w:val="none" w:sz="0" w:space="0" w:color="auto"/>
            <w:right w:val="none" w:sz="0" w:space="0" w:color="auto"/>
          </w:divBdr>
        </w:div>
        <w:div w:id="780801196">
          <w:marLeft w:val="0"/>
          <w:marRight w:val="0"/>
          <w:marTop w:val="0"/>
          <w:marBottom w:val="0"/>
          <w:divBdr>
            <w:top w:val="none" w:sz="0" w:space="0" w:color="auto"/>
            <w:left w:val="none" w:sz="0" w:space="0" w:color="auto"/>
            <w:bottom w:val="none" w:sz="0" w:space="0" w:color="auto"/>
            <w:right w:val="none" w:sz="0" w:space="0" w:color="auto"/>
          </w:divBdr>
        </w:div>
        <w:div w:id="404452015">
          <w:marLeft w:val="0"/>
          <w:marRight w:val="0"/>
          <w:marTop w:val="0"/>
          <w:marBottom w:val="0"/>
          <w:divBdr>
            <w:top w:val="none" w:sz="0" w:space="0" w:color="auto"/>
            <w:left w:val="none" w:sz="0" w:space="0" w:color="auto"/>
            <w:bottom w:val="none" w:sz="0" w:space="0" w:color="auto"/>
            <w:right w:val="none" w:sz="0" w:space="0" w:color="auto"/>
          </w:divBdr>
        </w:div>
      </w:divsChild>
    </w:div>
    <w:div w:id="1260413463">
      <w:bodyDiv w:val="1"/>
      <w:marLeft w:val="0"/>
      <w:marRight w:val="0"/>
      <w:marTop w:val="0"/>
      <w:marBottom w:val="0"/>
      <w:divBdr>
        <w:top w:val="none" w:sz="0" w:space="0" w:color="auto"/>
        <w:left w:val="none" w:sz="0" w:space="0" w:color="auto"/>
        <w:bottom w:val="none" w:sz="0" w:space="0" w:color="auto"/>
        <w:right w:val="none" w:sz="0" w:space="0" w:color="auto"/>
      </w:divBdr>
    </w:div>
    <w:div w:id="1265184528">
      <w:bodyDiv w:val="1"/>
      <w:marLeft w:val="0"/>
      <w:marRight w:val="0"/>
      <w:marTop w:val="0"/>
      <w:marBottom w:val="0"/>
      <w:divBdr>
        <w:top w:val="none" w:sz="0" w:space="0" w:color="auto"/>
        <w:left w:val="none" w:sz="0" w:space="0" w:color="auto"/>
        <w:bottom w:val="none" w:sz="0" w:space="0" w:color="auto"/>
        <w:right w:val="none" w:sz="0" w:space="0" w:color="auto"/>
      </w:divBdr>
    </w:div>
    <w:div w:id="1265192916">
      <w:bodyDiv w:val="1"/>
      <w:marLeft w:val="0"/>
      <w:marRight w:val="0"/>
      <w:marTop w:val="0"/>
      <w:marBottom w:val="0"/>
      <w:divBdr>
        <w:top w:val="none" w:sz="0" w:space="0" w:color="auto"/>
        <w:left w:val="none" w:sz="0" w:space="0" w:color="auto"/>
        <w:bottom w:val="none" w:sz="0" w:space="0" w:color="auto"/>
        <w:right w:val="none" w:sz="0" w:space="0" w:color="auto"/>
      </w:divBdr>
    </w:div>
    <w:div w:id="1267427130">
      <w:bodyDiv w:val="1"/>
      <w:marLeft w:val="0"/>
      <w:marRight w:val="0"/>
      <w:marTop w:val="0"/>
      <w:marBottom w:val="0"/>
      <w:divBdr>
        <w:top w:val="none" w:sz="0" w:space="0" w:color="auto"/>
        <w:left w:val="none" w:sz="0" w:space="0" w:color="auto"/>
        <w:bottom w:val="none" w:sz="0" w:space="0" w:color="auto"/>
        <w:right w:val="none" w:sz="0" w:space="0" w:color="auto"/>
      </w:divBdr>
    </w:div>
    <w:div w:id="1269581873">
      <w:bodyDiv w:val="1"/>
      <w:marLeft w:val="0"/>
      <w:marRight w:val="0"/>
      <w:marTop w:val="0"/>
      <w:marBottom w:val="0"/>
      <w:divBdr>
        <w:top w:val="none" w:sz="0" w:space="0" w:color="auto"/>
        <w:left w:val="none" w:sz="0" w:space="0" w:color="auto"/>
        <w:bottom w:val="none" w:sz="0" w:space="0" w:color="auto"/>
        <w:right w:val="none" w:sz="0" w:space="0" w:color="auto"/>
      </w:divBdr>
    </w:div>
    <w:div w:id="1274626815">
      <w:bodyDiv w:val="1"/>
      <w:marLeft w:val="0"/>
      <w:marRight w:val="0"/>
      <w:marTop w:val="0"/>
      <w:marBottom w:val="0"/>
      <w:divBdr>
        <w:top w:val="none" w:sz="0" w:space="0" w:color="auto"/>
        <w:left w:val="none" w:sz="0" w:space="0" w:color="auto"/>
        <w:bottom w:val="none" w:sz="0" w:space="0" w:color="auto"/>
        <w:right w:val="none" w:sz="0" w:space="0" w:color="auto"/>
      </w:divBdr>
    </w:div>
    <w:div w:id="1276013936">
      <w:bodyDiv w:val="1"/>
      <w:marLeft w:val="0"/>
      <w:marRight w:val="0"/>
      <w:marTop w:val="0"/>
      <w:marBottom w:val="0"/>
      <w:divBdr>
        <w:top w:val="none" w:sz="0" w:space="0" w:color="auto"/>
        <w:left w:val="none" w:sz="0" w:space="0" w:color="auto"/>
        <w:bottom w:val="none" w:sz="0" w:space="0" w:color="auto"/>
        <w:right w:val="none" w:sz="0" w:space="0" w:color="auto"/>
      </w:divBdr>
    </w:div>
    <w:div w:id="1277903089">
      <w:bodyDiv w:val="1"/>
      <w:marLeft w:val="0"/>
      <w:marRight w:val="0"/>
      <w:marTop w:val="0"/>
      <w:marBottom w:val="0"/>
      <w:divBdr>
        <w:top w:val="none" w:sz="0" w:space="0" w:color="auto"/>
        <w:left w:val="none" w:sz="0" w:space="0" w:color="auto"/>
        <w:bottom w:val="none" w:sz="0" w:space="0" w:color="auto"/>
        <w:right w:val="none" w:sz="0" w:space="0" w:color="auto"/>
      </w:divBdr>
    </w:div>
    <w:div w:id="1278412563">
      <w:bodyDiv w:val="1"/>
      <w:marLeft w:val="0"/>
      <w:marRight w:val="0"/>
      <w:marTop w:val="0"/>
      <w:marBottom w:val="0"/>
      <w:divBdr>
        <w:top w:val="none" w:sz="0" w:space="0" w:color="auto"/>
        <w:left w:val="none" w:sz="0" w:space="0" w:color="auto"/>
        <w:bottom w:val="none" w:sz="0" w:space="0" w:color="auto"/>
        <w:right w:val="none" w:sz="0" w:space="0" w:color="auto"/>
      </w:divBdr>
    </w:div>
    <w:div w:id="1278678380">
      <w:bodyDiv w:val="1"/>
      <w:marLeft w:val="0"/>
      <w:marRight w:val="0"/>
      <w:marTop w:val="0"/>
      <w:marBottom w:val="0"/>
      <w:divBdr>
        <w:top w:val="none" w:sz="0" w:space="0" w:color="auto"/>
        <w:left w:val="none" w:sz="0" w:space="0" w:color="auto"/>
        <w:bottom w:val="none" w:sz="0" w:space="0" w:color="auto"/>
        <w:right w:val="none" w:sz="0" w:space="0" w:color="auto"/>
      </w:divBdr>
    </w:div>
    <w:div w:id="1281960922">
      <w:bodyDiv w:val="1"/>
      <w:marLeft w:val="0"/>
      <w:marRight w:val="0"/>
      <w:marTop w:val="0"/>
      <w:marBottom w:val="0"/>
      <w:divBdr>
        <w:top w:val="none" w:sz="0" w:space="0" w:color="auto"/>
        <w:left w:val="none" w:sz="0" w:space="0" w:color="auto"/>
        <w:bottom w:val="none" w:sz="0" w:space="0" w:color="auto"/>
        <w:right w:val="none" w:sz="0" w:space="0" w:color="auto"/>
      </w:divBdr>
    </w:div>
    <w:div w:id="1284653134">
      <w:bodyDiv w:val="1"/>
      <w:marLeft w:val="0"/>
      <w:marRight w:val="0"/>
      <w:marTop w:val="0"/>
      <w:marBottom w:val="0"/>
      <w:divBdr>
        <w:top w:val="none" w:sz="0" w:space="0" w:color="auto"/>
        <w:left w:val="none" w:sz="0" w:space="0" w:color="auto"/>
        <w:bottom w:val="none" w:sz="0" w:space="0" w:color="auto"/>
        <w:right w:val="none" w:sz="0" w:space="0" w:color="auto"/>
      </w:divBdr>
    </w:div>
    <w:div w:id="1291322812">
      <w:bodyDiv w:val="1"/>
      <w:marLeft w:val="0"/>
      <w:marRight w:val="0"/>
      <w:marTop w:val="0"/>
      <w:marBottom w:val="0"/>
      <w:divBdr>
        <w:top w:val="none" w:sz="0" w:space="0" w:color="auto"/>
        <w:left w:val="none" w:sz="0" w:space="0" w:color="auto"/>
        <w:bottom w:val="none" w:sz="0" w:space="0" w:color="auto"/>
        <w:right w:val="none" w:sz="0" w:space="0" w:color="auto"/>
      </w:divBdr>
    </w:div>
    <w:div w:id="1292638536">
      <w:bodyDiv w:val="1"/>
      <w:marLeft w:val="0"/>
      <w:marRight w:val="0"/>
      <w:marTop w:val="0"/>
      <w:marBottom w:val="0"/>
      <w:divBdr>
        <w:top w:val="none" w:sz="0" w:space="0" w:color="auto"/>
        <w:left w:val="none" w:sz="0" w:space="0" w:color="auto"/>
        <w:bottom w:val="none" w:sz="0" w:space="0" w:color="auto"/>
        <w:right w:val="none" w:sz="0" w:space="0" w:color="auto"/>
      </w:divBdr>
    </w:div>
    <w:div w:id="1294942587">
      <w:bodyDiv w:val="1"/>
      <w:marLeft w:val="0"/>
      <w:marRight w:val="0"/>
      <w:marTop w:val="0"/>
      <w:marBottom w:val="0"/>
      <w:divBdr>
        <w:top w:val="none" w:sz="0" w:space="0" w:color="auto"/>
        <w:left w:val="none" w:sz="0" w:space="0" w:color="auto"/>
        <w:bottom w:val="none" w:sz="0" w:space="0" w:color="auto"/>
        <w:right w:val="none" w:sz="0" w:space="0" w:color="auto"/>
      </w:divBdr>
    </w:div>
    <w:div w:id="1297955986">
      <w:bodyDiv w:val="1"/>
      <w:marLeft w:val="0"/>
      <w:marRight w:val="0"/>
      <w:marTop w:val="0"/>
      <w:marBottom w:val="0"/>
      <w:divBdr>
        <w:top w:val="none" w:sz="0" w:space="0" w:color="auto"/>
        <w:left w:val="none" w:sz="0" w:space="0" w:color="auto"/>
        <w:bottom w:val="none" w:sz="0" w:space="0" w:color="auto"/>
        <w:right w:val="none" w:sz="0" w:space="0" w:color="auto"/>
      </w:divBdr>
    </w:div>
    <w:div w:id="1298879613">
      <w:bodyDiv w:val="1"/>
      <w:marLeft w:val="0"/>
      <w:marRight w:val="0"/>
      <w:marTop w:val="0"/>
      <w:marBottom w:val="0"/>
      <w:divBdr>
        <w:top w:val="none" w:sz="0" w:space="0" w:color="auto"/>
        <w:left w:val="none" w:sz="0" w:space="0" w:color="auto"/>
        <w:bottom w:val="none" w:sz="0" w:space="0" w:color="auto"/>
        <w:right w:val="none" w:sz="0" w:space="0" w:color="auto"/>
      </w:divBdr>
    </w:div>
    <w:div w:id="1302493277">
      <w:bodyDiv w:val="1"/>
      <w:marLeft w:val="0"/>
      <w:marRight w:val="0"/>
      <w:marTop w:val="0"/>
      <w:marBottom w:val="0"/>
      <w:divBdr>
        <w:top w:val="none" w:sz="0" w:space="0" w:color="auto"/>
        <w:left w:val="none" w:sz="0" w:space="0" w:color="auto"/>
        <w:bottom w:val="none" w:sz="0" w:space="0" w:color="auto"/>
        <w:right w:val="none" w:sz="0" w:space="0" w:color="auto"/>
      </w:divBdr>
    </w:div>
    <w:div w:id="1310018032">
      <w:bodyDiv w:val="1"/>
      <w:marLeft w:val="0"/>
      <w:marRight w:val="0"/>
      <w:marTop w:val="0"/>
      <w:marBottom w:val="0"/>
      <w:divBdr>
        <w:top w:val="none" w:sz="0" w:space="0" w:color="auto"/>
        <w:left w:val="none" w:sz="0" w:space="0" w:color="auto"/>
        <w:bottom w:val="none" w:sz="0" w:space="0" w:color="auto"/>
        <w:right w:val="none" w:sz="0" w:space="0" w:color="auto"/>
      </w:divBdr>
    </w:div>
    <w:div w:id="1313217578">
      <w:bodyDiv w:val="1"/>
      <w:marLeft w:val="0"/>
      <w:marRight w:val="0"/>
      <w:marTop w:val="0"/>
      <w:marBottom w:val="0"/>
      <w:divBdr>
        <w:top w:val="none" w:sz="0" w:space="0" w:color="auto"/>
        <w:left w:val="none" w:sz="0" w:space="0" w:color="auto"/>
        <w:bottom w:val="none" w:sz="0" w:space="0" w:color="auto"/>
        <w:right w:val="none" w:sz="0" w:space="0" w:color="auto"/>
      </w:divBdr>
    </w:div>
    <w:div w:id="1319505063">
      <w:bodyDiv w:val="1"/>
      <w:marLeft w:val="0"/>
      <w:marRight w:val="0"/>
      <w:marTop w:val="0"/>
      <w:marBottom w:val="0"/>
      <w:divBdr>
        <w:top w:val="none" w:sz="0" w:space="0" w:color="auto"/>
        <w:left w:val="none" w:sz="0" w:space="0" w:color="auto"/>
        <w:bottom w:val="none" w:sz="0" w:space="0" w:color="auto"/>
        <w:right w:val="none" w:sz="0" w:space="0" w:color="auto"/>
      </w:divBdr>
    </w:div>
    <w:div w:id="1321153253">
      <w:bodyDiv w:val="1"/>
      <w:marLeft w:val="0"/>
      <w:marRight w:val="0"/>
      <w:marTop w:val="0"/>
      <w:marBottom w:val="0"/>
      <w:divBdr>
        <w:top w:val="none" w:sz="0" w:space="0" w:color="auto"/>
        <w:left w:val="none" w:sz="0" w:space="0" w:color="auto"/>
        <w:bottom w:val="none" w:sz="0" w:space="0" w:color="auto"/>
        <w:right w:val="none" w:sz="0" w:space="0" w:color="auto"/>
      </w:divBdr>
    </w:div>
    <w:div w:id="1329364310">
      <w:bodyDiv w:val="1"/>
      <w:marLeft w:val="0"/>
      <w:marRight w:val="0"/>
      <w:marTop w:val="0"/>
      <w:marBottom w:val="0"/>
      <w:divBdr>
        <w:top w:val="none" w:sz="0" w:space="0" w:color="auto"/>
        <w:left w:val="none" w:sz="0" w:space="0" w:color="auto"/>
        <w:bottom w:val="none" w:sz="0" w:space="0" w:color="auto"/>
        <w:right w:val="none" w:sz="0" w:space="0" w:color="auto"/>
      </w:divBdr>
    </w:div>
    <w:div w:id="1337421477">
      <w:bodyDiv w:val="1"/>
      <w:marLeft w:val="0"/>
      <w:marRight w:val="0"/>
      <w:marTop w:val="0"/>
      <w:marBottom w:val="0"/>
      <w:divBdr>
        <w:top w:val="none" w:sz="0" w:space="0" w:color="auto"/>
        <w:left w:val="none" w:sz="0" w:space="0" w:color="auto"/>
        <w:bottom w:val="none" w:sz="0" w:space="0" w:color="auto"/>
        <w:right w:val="none" w:sz="0" w:space="0" w:color="auto"/>
      </w:divBdr>
    </w:div>
    <w:div w:id="1338114922">
      <w:bodyDiv w:val="1"/>
      <w:marLeft w:val="0"/>
      <w:marRight w:val="0"/>
      <w:marTop w:val="0"/>
      <w:marBottom w:val="0"/>
      <w:divBdr>
        <w:top w:val="none" w:sz="0" w:space="0" w:color="auto"/>
        <w:left w:val="none" w:sz="0" w:space="0" w:color="auto"/>
        <w:bottom w:val="none" w:sz="0" w:space="0" w:color="auto"/>
        <w:right w:val="none" w:sz="0" w:space="0" w:color="auto"/>
      </w:divBdr>
    </w:div>
    <w:div w:id="1341080376">
      <w:bodyDiv w:val="1"/>
      <w:marLeft w:val="0"/>
      <w:marRight w:val="0"/>
      <w:marTop w:val="0"/>
      <w:marBottom w:val="0"/>
      <w:divBdr>
        <w:top w:val="none" w:sz="0" w:space="0" w:color="auto"/>
        <w:left w:val="none" w:sz="0" w:space="0" w:color="auto"/>
        <w:bottom w:val="none" w:sz="0" w:space="0" w:color="auto"/>
        <w:right w:val="none" w:sz="0" w:space="0" w:color="auto"/>
      </w:divBdr>
    </w:div>
    <w:div w:id="1342200511">
      <w:bodyDiv w:val="1"/>
      <w:marLeft w:val="0"/>
      <w:marRight w:val="0"/>
      <w:marTop w:val="0"/>
      <w:marBottom w:val="0"/>
      <w:divBdr>
        <w:top w:val="none" w:sz="0" w:space="0" w:color="auto"/>
        <w:left w:val="none" w:sz="0" w:space="0" w:color="auto"/>
        <w:bottom w:val="none" w:sz="0" w:space="0" w:color="auto"/>
        <w:right w:val="none" w:sz="0" w:space="0" w:color="auto"/>
      </w:divBdr>
    </w:div>
    <w:div w:id="1343435266">
      <w:bodyDiv w:val="1"/>
      <w:marLeft w:val="0"/>
      <w:marRight w:val="0"/>
      <w:marTop w:val="0"/>
      <w:marBottom w:val="0"/>
      <w:divBdr>
        <w:top w:val="none" w:sz="0" w:space="0" w:color="auto"/>
        <w:left w:val="none" w:sz="0" w:space="0" w:color="auto"/>
        <w:bottom w:val="none" w:sz="0" w:space="0" w:color="auto"/>
        <w:right w:val="none" w:sz="0" w:space="0" w:color="auto"/>
      </w:divBdr>
    </w:div>
    <w:div w:id="1358190472">
      <w:bodyDiv w:val="1"/>
      <w:marLeft w:val="0"/>
      <w:marRight w:val="0"/>
      <w:marTop w:val="0"/>
      <w:marBottom w:val="0"/>
      <w:divBdr>
        <w:top w:val="none" w:sz="0" w:space="0" w:color="auto"/>
        <w:left w:val="none" w:sz="0" w:space="0" w:color="auto"/>
        <w:bottom w:val="none" w:sz="0" w:space="0" w:color="auto"/>
        <w:right w:val="none" w:sz="0" w:space="0" w:color="auto"/>
      </w:divBdr>
    </w:div>
    <w:div w:id="1362197795">
      <w:bodyDiv w:val="1"/>
      <w:marLeft w:val="0"/>
      <w:marRight w:val="0"/>
      <w:marTop w:val="0"/>
      <w:marBottom w:val="0"/>
      <w:divBdr>
        <w:top w:val="none" w:sz="0" w:space="0" w:color="auto"/>
        <w:left w:val="none" w:sz="0" w:space="0" w:color="auto"/>
        <w:bottom w:val="none" w:sz="0" w:space="0" w:color="auto"/>
        <w:right w:val="none" w:sz="0" w:space="0" w:color="auto"/>
      </w:divBdr>
    </w:div>
    <w:div w:id="1366057443">
      <w:bodyDiv w:val="1"/>
      <w:marLeft w:val="0"/>
      <w:marRight w:val="0"/>
      <w:marTop w:val="0"/>
      <w:marBottom w:val="0"/>
      <w:divBdr>
        <w:top w:val="none" w:sz="0" w:space="0" w:color="auto"/>
        <w:left w:val="none" w:sz="0" w:space="0" w:color="auto"/>
        <w:bottom w:val="none" w:sz="0" w:space="0" w:color="auto"/>
        <w:right w:val="none" w:sz="0" w:space="0" w:color="auto"/>
      </w:divBdr>
    </w:div>
    <w:div w:id="1376658622">
      <w:bodyDiv w:val="1"/>
      <w:marLeft w:val="0"/>
      <w:marRight w:val="0"/>
      <w:marTop w:val="0"/>
      <w:marBottom w:val="0"/>
      <w:divBdr>
        <w:top w:val="none" w:sz="0" w:space="0" w:color="auto"/>
        <w:left w:val="none" w:sz="0" w:space="0" w:color="auto"/>
        <w:bottom w:val="none" w:sz="0" w:space="0" w:color="auto"/>
        <w:right w:val="none" w:sz="0" w:space="0" w:color="auto"/>
      </w:divBdr>
    </w:div>
    <w:div w:id="1378698209">
      <w:bodyDiv w:val="1"/>
      <w:marLeft w:val="0"/>
      <w:marRight w:val="0"/>
      <w:marTop w:val="0"/>
      <w:marBottom w:val="0"/>
      <w:divBdr>
        <w:top w:val="none" w:sz="0" w:space="0" w:color="auto"/>
        <w:left w:val="none" w:sz="0" w:space="0" w:color="auto"/>
        <w:bottom w:val="none" w:sz="0" w:space="0" w:color="auto"/>
        <w:right w:val="none" w:sz="0" w:space="0" w:color="auto"/>
      </w:divBdr>
    </w:div>
    <w:div w:id="1387603307">
      <w:bodyDiv w:val="1"/>
      <w:marLeft w:val="0"/>
      <w:marRight w:val="0"/>
      <w:marTop w:val="0"/>
      <w:marBottom w:val="0"/>
      <w:divBdr>
        <w:top w:val="none" w:sz="0" w:space="0" w:color="auto"/>
        <w:left w:val="none" w:sz="0" w:space="0" w:color="auto"/>
        <w:bottom w:val="none" w:sz="0" w:space="0" w:color="auto"/>
        <w:right w:val="none" w:sz="0" w:space="0" w:color="auto"/>
      </w:divBdr>
    </w:div>
    <w:div w:id="1389840855">
      <w:bodyDiv w:val="1"/>
      <w:marLeft w:val="0"/>
      <w:marRight w:val="0"/>
      <w:marTop w:val="0"/>
      <w:marBottom w:val="0"/>
      <w:divBdr>
        <w:top w:val="none" w:sz="0" w:space="0" w:color="auto"/>
        <w:left w:val="none" w:sz="0" w:space="0" w:color="auto"/>
        <w:bottom w:val="none" w:sz="0" w:space="0" w:color="auto"/>
        <w:right w:val="none" w:sz="0" w:space="0" w:color="auto"/>
      </w:divBdr>
    </w:div>
    <w:div w:id="1393845234">
      <w:bodyDiv w:val="1"/>
      <w:marLeft w:val="0"/>
      <w:marRight w:val="0"/>
      <w:marTop w:val="0"/>
      <w:marBottom w:val="0"/>
      <w:divBdr>
        <w:top w:val="none" w:sz="0" w:space="0" w:color="auto"/>
        <w:left w:val="none" w:sz="0" w:space="0" w:color="auto"/>
        <w:bottom w:val="none" w:sz="0" w:space="0" w:color="auto"/>
        <w:right w:val="none" w:sz="0" w:space="0" w:color="auto"/>
      </w:divBdr>
    </w:div>
    <w:div w:id="1396513067">
      <w:bodyDiv w:val="1"/>
      <w:marLeft w:val="0"/>
      <w:marRight w:val="0"/>
      <w:marTop w:val="0"/>
      <w:marBottom w:val="0"/>
      <w:divBdr>
        <w:top w:val="none" w:sz="0" w:space="0" w:color="auto"/>
        <w:left w:val="none" w:sz="0" w:space="0" w:color="auto"/>
        <w:bottom w:val="none" w:sz="0" w:space="0" w:color="auto"/>
        <w:right w:val="none" w:sz="0" w:space="0" w:color="auto"/>
      </w:divBdr>
    </w:div>
    <w:div w:id="1400398393">
      <w:bodyDiv w:val="1"/>
      <w:marLeft w:val="0"/>
      <w:marRight w:val="0"/>
      <w:marTop w:val="0"/>
      <w:marBottom w:val="0"/>
      <w:divBdr>
        <w:top w:val="none" w:sz="0" w:space="0" w:color="auto"/>
        <w:left w:val="none" w:sz="0" w:space="0" w:color="auto"/>
        <w:bottom w:val="none" w:sz="0" w:space="0" w:color="auto"/>
        <w:right w:val="none" w:sz="0" w:space="0" w:color="auto"/>
      </w:divBdr>
    </w:div>
    <w:div w:id="1401904415">
      <w:bodyDiv w:val="1"/>
      <w:marLeft w:val="0"/>
      <w:marRight w:val="0"/>
      <w:marTop w:val="0"/>
      <w:marBottom w:val="0"/>
      <w:divBdr>
        <w:top w:val="none" w:sz="0" w:space="0" w:color="auto"/>
        <w:left w:val="none" w:sz="0" w:space="0" w:color="auto"/>
        <w:bottom w:val="none" w:sz="0" w:space="0" w:color="auto"/>
        <w:right w:val="none" w:sz="0" w:space="0" w:color="auto"/>
      </w:divBdr>
    </w:div>
    <w:div w:id="1403288071">
      <w:bodyDiv w:val="1"/>
      <w:marLeft w:val="0"/>
      <w:marRight w:val="0"/>
      <w:marTop w:val="0"/>
      <w:marBottom w:val="0"/>
      <w:divBdr>
        <w:top w:val="none" w:sz="0" w:space="0" w:color="auto"/>
        <w:left w:val="none" w:sz="0" w:space="0" w:color="auto"/>
        <w:bottom w:val="none" w:sz="0" w:space="0" w:color="auto"/>
        <w:right w:val="none" w:sz="0" w:space="0" w:color="auto"/>
      </w:divBdr>
    </w:div>
    <w:div w:id="1413237179">
      <w:bodyDiv w:val="1"/>
      <w:marLeft w:val="0"/>
      <w:marRight w:val="0"/>
      <w:marTop w:val="0"/>
      <w:marBottom w:val="0"/>
      <w:divBdr>
        <w:top w:val="none" w:sz="0" w:space="0" w:color="auto"/>
        <w:left w:val="none" w:sz="0" w:space="0" w:color="auto"/>
        <w:bottom w:val="none" w:sz="0" w:space="0" w:color="auto"/>
        <w:right w:val="none" w:sz="0" w:space="0" w:color="auto"/>
      </w:divBdr>
    </w:div>
    <w:div w:id="1414931783">
      <w:bodyDiv w:val="1"/>
      <w:marLeft w:val="0"/>
      <w:marRight w:val="0"/>
      <w:marTop w:val="0"/>
      <w:marBottom w:val="0"/>
      <w:divBdr>
        <w:top w:val="none" w:sz="0" w:space="0" w:color="auto"/>
        <w:left w:val="none" w:sz="0" w:space="0" w:color="auto"/>
        <w:bottom w:val="none" w:sz="0" w:space="0" w:color="auto"/>
        <w:right w:val="none" w:sz="0" w:space="0" w:color="auto"/>
      </w:divBdr>
    </w:div>
    <w:div w:id="1415669728">
      <w:bodyDiv w:val="1"/>
      <w:marLeft w:val="0"/>
      <w:marRight w:val="0"/>
      <w:marTop w:val="0"/>
      <w:marBottom w:val="0"/>
      <w:divBdr>
        <w:top w:val="none" w:sz="0" w:space="0" w:color="auto"/>
        <w:left w:val="none" w:sz="0" w:space="0" w:color="auto"/>
        <w:bottom w:val="none" w:sz="0" w:space="0" w:color="auto"/>
        <w:right w:val="none" w:sz="0" w:space="0" w:color="auto"/>
      </w:divBdr>
    </w:div>
    <w:div w:id="1424184667">
      <w:bodyDiv w:val="1"/>
      <w:marLeft w:val="0"/>
      <w:marRight w:val="0"/>
      <w:marTop w:val="0"/>
      <w:marBottom w:val="0"/>
      <w:divBdr>
        <w:top w:val="none" w:sz="0" w:space="0" w:color="auto"/>
        <w:left w:val="none" w:sz="0" w:space="0" w:color="auto"/>
        <w:bottom w:val="none" w:sz="0" w:space="0" w:color="auto"/>
        <w:right w:val="none" w:sz="0" w:space="0" w:color="auto"/>
      </w:divBdr>
    </w:div>
    <w:div w:id="1425027351">
      <w:bodyDiv w:val="1"/>
      <w:marLeft w:val="0"/>
      <w:marRight w:val="0"/>
      <w:marTop w:val="0"/>
      <w:marBottom w:val="0"/>
      <w:divBdr>
        <w:top w:val="none" w:sz="0" w:space="0" w:color="auto"/>
        <w:left w:val="none" w:sz="0" w:space="0" w:color="auto"/>
        <w:bottom w:val="none" w:sz="0" w:space="0" w:color="auto"/>
        <w:right w:val="none" w:sz="0" w:space="0" w:color="auto"/>
      </w:divBdr>
    </w:div>
    <w:div w:id="1427654588">
      <w:bodyDiv w:val="1"/>
      <w:marLeft w:val="0"/>
      <w:marRight w:val="0"/>
      <w:marTop w:val="0"/>
      <w:marBottom w:val="0"/>
      <w:divBdr>
        <w:top w:val="none" w:sz="0" w:space="0" w:color="auto"/>
        <w:left w:val="none" w:sz="0" w:space="0" w:color="auto"/>
        <w:bottom w:val="none" w:sz="0" w:space="0" w:color="auto"/>
        <w:right w:val="none" w:sz="0" w:space="0" w:color="auto"/>
      </w:divBdr>
    </w:div>
    <w:div w:id="1440291535">
      <w:bodyDiv w:val="1"/>
      <w:marLeft w:val="0"/>
      <w:marRight w:val="0"/>
      <w:marTop w:val="0"/>
      <w:marBottom w:val="0"/>
      <w:divBdr>
        <w:top w:val="none" w:sz="0" w:space="0" w:color="auto"/>
        <w:left w:val="none" w:sz="0" w:space="0" w:color="auto"/>
        <w:bottom w:val="none" w:sz="0" w:space="0" w:color="auto"/>
        <w:right w:val="none" w:sz="0" w:space="0" w:color="auto"/>
      </w:divBdr>
    </w:div>
    <w:div w:id="1442531938">
      <w:bodyDiv w:val="1"/>
      <w:marLeft w:val="0"/>
      <w:marRight w:val="0"/>
      <w:marTop w:val="0"/>
      <w:marBottom w:val="0"/>
      <w:divBdr>
        <w:top w:val="none" w:sz="0" w:space="0" w:color="auto"/>
        <w:left w:val="none" w:sz="0" w:space="0" w:color="auto"/>
        <w:bottom w:val="none" w:sz="0" w:space="0" w:color="auto"/>
        <w:right w:val="none" w:sz="0" w:space="0" w:color="auto"/>
      </w:divBdr>
    </w:div>
    <w:div w:id="1444612259">
      <w:bodyDiv w:val="1"/>
      <w:marLeft w:val="0"/>
      <w:marRight w:val="0"/>
      <w:marTop w:val="0"/>
      <w:marBottom w:val="0"/>
      <w:divBdr>
        <w:top w:val="none" w:sz="0" w:space="0" w:color="auto"/>
        <w:left w:val="none" w:sz="0" w:space="0" w:color="auto"/>
        <w:bottom w:val="none" w:sz="0" w:space="0" w:color="auto"/>
        <w:right w:val="none" w:sz="0" w:space="0" w:color="auto"/>
      </w:divBdr>
    </w:div>
    <w:div w:id="1444886185">
      <w:bodyDiv w:val="1"/>
      <w:marLeft w:val="0"/>
      <w:marRight w:val="0"/>
      <w:marTop w:val="0"/>
      <w:marBottom w:val="0"/>
      <w:divBdr>
        <w:top w:val="none" w:sz="0" w:space="0" w:color="auto"/>
        <w:left w:val="none" w:sz="0" w:space="0" w:color="auto"/>
        <w:bottom w:val="none" w:sz="0" w:space="0" w:color="auto"/>
        <w:right w:val="none" w:sz="0" w:space="0" w:color="auto"/>
      </w:divBdr>
    </w:div>
    <w:div w:id="1450934029">
      <w:bodyDiv w:val="1"/>
      <w:marLeft w:val="0"/>
      <w:marRight w:val="0"/>
      <w:marTop w:val="0"/>
      <w:marBottom w:val="0"/>
      <w:divBdr>
        <w:top w:val="none" w:sz="0" w:space="0" w:color="auto"/>
        <w:left w:val="none" w:sz="0" w:space="0" w:color="auto"/>
        <w:bottom w:val="none" w:sz="0" w:space="0" w:color="auto"/>
        <w:right w:val="none" w:sz="0" w:space="0" w:color="auto"/>
      </w:divBdr>
    </w:div>
    <w:div w:id="1457986106">
      <w:bodyDiv w:val="1"/>
      <w:marLeft w:val="0"/>
      <w:marRight w:val="0"/>
      <w:marTop w:val="0"/>
      <w:marBottom w:val="0"/>
      <w:divBdr>
        <w:top w:val="none" w:sz="0" w:space="0" w:color="auto"/>
        <w:left w:val="none" w:sz="0" w:space="0" w:color="auto"/>
        <w:bottom w:val="none" w:sz="0" w:space="0" w:color="auto"/>
        <w:right w:val="none" w:sz="0" w:space="0" w:color="auto"/>
      </w:divBdr>
    </w:div>
    <w:div w:id="1461873425">
      <w:bodyDiv w:val="1"/>
      <w:marLeft w:val="0"/>
      <w:marRight w:val="0"/>
      <w:marTop w:val="0"/>
      <w:marBottom w:val="0"/>
      <w:divBdr>
        <w:top w:val="none" w:sz="0" w:space="0" w:color="auto"/>
        <w:left w:val="none" w:sz="0" w:space="0" w:color="auto"/>
        <w:bottom w:val="none" w:sz="0" w:space="0" w:color="auto"/>
        <w:right w:val="none" w:sz="0" w:space="0" w:color="auto"/>
      </w:divBdr>
    </w:div>
    <w:div w:id="1464228456">
      <w:bodyDiv w:val="1"/>
      <w:marLeft w:val="0"/>
      <w:marRight w:val="0"/>
      <w:marTop w:val="0"/>
      <w:marBottom w:val="0"/>
      <w:divBdr>
        <w:top w:val="none" w:sz="0" w:space="0" w:color="auto"/>
        <w:left w:val="none" w:sz="0" w:space="0" w:color="auto"/>
        <w:bottom w:val="none" w:sz="0" w:space="0" w:color="auto"/>
        <w:right w:val="none" w:sz="0" w:space="0" w:color="auto"/>
      </w:divBdr>
    </w:div>
    <w:div w:id="1467820682">
      <w:bodyDiv w:val="1"/>
      <w:marLeft w:val="0"/>
      <w:marRight w:val="0"/>
      <w:marTop w:val="0"/>
      <w:marBottom w:val="0"/>
      <w:divBdr>
        <w:top w:val="none" w:sz="0" w:space="0" w:color="auto"/>
        <w:left w:val="none" w:sz="0" w:space="0" w:color="auto"/>
        <w:bottom w:val="none" w:sz="0" w:space="0" w:color="auto"/>
        <w:right w:val="none" w:sz="0" w:space="0" w:color="auto"/>
      </w:divBdr>
    </w:div>
    <w:div w:id="1471289702">
      <w:bodyDiv w:val="1"/>
      <w:marLeft w:val="0"/>
      <w:marRight w:val="0"/>
      <w:marTop w:val="0"/>
      <w:marBottom w:val="0"/>
      <w:divBdr>
        <w:top w:val="none" w:sz="0" w:space="0" w:color="auto"/>
        <w:left w:val="none" w:sz="0" w:space="0" w:color="auto"/>
        <w:bottom w:val="none" w:sz="0" w:space="0" w:color="auto"/>
        <w:right w:val="none" w:sz="0" w:space="0" w:color="auto"/>
      </w:divBdr>
    </w:div>
    <w:div w:id="1471556128">
      <w:bodyDiv w:val="1"/>
      <w:marLeft w:val="0"/>
      <w:marRight w:val="0"/>
      <w:marTop w:val="0"/>
      <w:marBottom w:val="0"/>
      <w:divBdr>
        <w:top w:val="none" w:sz="0" w:space="0" w:color="auto"/>
        <w:left w:val="none" w:sz="0" w:space="0" w:color="auto"/>
        <w:bottom w:val="none" w:sz="0" w:space="0" w:color="auto"/>
        <w:right w:val="none" w:sz="0" w:space="0" w:color="auto"/>
      </w:divBdr>
    </w:div>
    <w:div w:id="1472673003">
      <w:bodyDiv w:val="1"/>
      <w:marLeft w:val="0"/>
      <w:marRight w:val="0"/>
      <w:marTop w:val="0"/>
      <w:marBottom w:val="0"/>
      <w:divBdr>
        <w:top w:val="none" w:sz="0" w:space="0" w:color="auto"/>
        <w:left w:val="none" w:sz="0" w:space="0" w:color="auto"/>
        <w:bottom w:val="none" w:sz="0" w:space="0" w:color="auto"/>
        <w:right w:val="none" w:sz="0" w:space="0" w:color="auto"/>
      </w:divBdr>
    </w:div>
    <w:div w:id="1472750997">
      <w:bodyDiv w:val="1"/>
      <w:marLeft w:val="0"/>
      <w:marRight w:val="0"/>
      <w:marTop w:val="0"/>
      <w:marBottom w:val="0"/>
      <w:divBdr>
        <w:top w:val="none" w:sz="0" w:space="0" w:color="auto"/>
        <w:left w:val="none" w:sz="0" w:space="0" w:color="auto"/>
        <w:bottom w:val="none" w:sz="0" w:space="0" w:color="auto"/>
        <w:right w:val="none" w:sz="0" w:space="0" w:color="auto"/>
      </w:divBdr>
    </w:div>
    <w:div w:id="1474715431">
      <w:bodyDiv w:val="1"/>
      <w:marLeft w:val="0"/>
      <w:marRight w:val="0"/>
      <w:marTop w:val="0"/>
      <w:marBottom w:val="0"/>
      <w:divBdr>
        <w:top w:val="none" w:sz="0" w:space="0" w:color="auto"/>
        <w:left w:val="none" w:sz="0" w:space="0" w:color="auto"/>
        <w:bottom w:val="none" w:sz="0" w:space="0" w:color="auto"/>
        <w:right w:val="none" w:sz="0" w:space="0" w:color="auto"/>
      </w:divBdr>
    </w:div>
    <w:div w:id="1475634114">
      <w:bodyDiv w:val="1"/>
      <w:marLeft w:val="0"/>
      <w:marRight w:val="0"/>
      <w:marTop w:val="0"/>
      <w:marBottom w:val="0"/>
      <w:divBdr>
        <w:top w:val="none" w:sz="0" w:space="0" w:color="auto"/>
        <w:left w:val="none" w:sz="0" w:space="0" w:color="auto"/>
        <w:bottom w:val="none" w:sz="0" w:space="0" w:color="auto"/>
        <w:right w:val="none" w:sz="0" w:space="0" w:color="auto"/>
      </w:divBdr>
    </w:div>
    <w:div w:id="1479028627">
      <w:bodyDiv w:val="1"/>
      <w:marLeft w:val="0"/>
      <w:marRight w:val="0"/>
      <w:marTop w:val="0"/>
      <w:marBottom w:val="0"/>
      <w:divBdr>
        <w:top w:val="none" w:sz="0" w:space="0" w:color="auto"/>
        <w:left w:val="none" w:sz="0" w:space="0" w:color="auto"/>
        <w:bottom w:val="none" w:sz="0" w:space="0" w:color="auto"/>
        <w:right w:val="none" w:sz="0" w:space="0" w:color="auto"/>
      </w:divBdr>
    </w:div>
    <w:div w:id="1485047717">
      <w:bodyDiv w:val="1"/>
      <w:marLeft w:val="0"/>
      <w:marRight w:val="0"/>
      <w:marTop w:val="0"/>
      <w:marBottom w:val="0"/>
      <w:divBdr>
        <w:top w:val="none" w:sz="0" w:space="0" w:color="auto"/>
        <w:left w:val="none" w:sz="0" w:space="0" w:color="auto"/>
        <w:bottom w:val="none" w:sz="0" w:space="0" w:color="auto"/>
        <w:right w:val="none" w:sz="0" w:space="0" w:color="auto"/>
      </w:divBdr>
    </w:div>
    <w:div w:id="1486360960">
      <w:bodyDiv w:val="1"/>
      <w:marLeft w:val="0"/>
      <w:marRight w:val="0"/>
      <w:marTop w:val="0"/>
      <w:marBottom w:val="0"/>
      <w:divBdr>
        <w:top w:val="none" w:sz="0" w:space="0" w:color="auto"/>
        <w:left w:val="none" w:sz="0" w:space="0" w:color="auto"/>
        <w:bottom w:val="none" w:sz="0" w:space="0" w:color="auto"/>
        <w:right w:val="none" w:sz="0" w:space="0" w:color="auto"/>
      </w:divBdr>
    </w:div>
    <w:div w:id="1491410376">
      <w:bodyDiv w:val="1"/>
      <w:marLeft w:val="0"/>
      <w:marRight w:val="0"/>
      <w:marTop w:val="0"/>
      <w:marBottom w:val="0"/>
      <w:divBdr>
        <w:top w:val="none" w:sz="0" w:space="0" w:color="auto"/>
        <w:left w:val="none" w:sz="0" w:space="0" w:color="auto"/>
        <w:bottom w:val="none" w:sz="0" w:space="0" w:color="auto"/>
        <w:right w:val="none" w:sz="0" w:space="0" w:color="auto"/>
      </w:divBdr>
    </w:div>
    <w:div w:id="1492015358">
      <w:bodyDiv w:val="1"/>
      <w:marLeft w:val="0"/>
      <w:marRight w:val="0"/>
      <w:marTop w:val="0"/>
      <w:marBottom w:val="0"/>
      <w:divBdr>
        <w:top w:val="none" w:sz="0" w:space="0" w:color="auto"/>
        <w:left w:val="none" w:sz="0" w:space="0" w:color="auto"/>
        <w:bottom w:val="none" w:sz="0" w:space="0" w:color="auto"/>
        <w:right w:val="none" w:sz="0" w:space="0" w:color="auto"/>
      </w:divBdr>
    </w:div>
    <w:div w:id="1492989854">
      <w:bodyDiv w:val="1"/>
      <w:marLeft w:val="0"/>
      <w:marRight w:val="0"/>
      <w:marTop w:val="0"/>
      <w:marBottom w:val="0"/>
      <w:divBdr>
        <w:top w:val="none" w:sz="0" w:space="0" w:color="auto"/>
        <w:left w:val="none" w:sz="0" w:space="0" w:color="auto"/>
        <w:bottom w:val="none" w:sz="0" w:space="0" w:color="auto"/>
        <w:right w:val="none" w:sz="0" w:space="0" w:color="auto"/>
      </w:divBdr>
    </w:div>
    <w:div w:id="1495143317">
      <w:bodyDiv w:val="1"/>
      <w:marLeft w:val="0"/>
      <w:marRight w:val="0"/>
      <w:marTop w:val="0"/>
      <w:marBottom w:val="0"/>
      <w:divBdr>
        <w:top w:val="none" w:sz="0" w:space="0" w:color="auto"/>
        <w:left w:val="none" w:sz="0" w:space="0" w:color="auto"/>
        <w:bottom w:val="none" w:sz="0" w:space="0" w:color="auto"/>
        <w:right w:val="none" w:sz="0" w:space="0" w:color="auto"/>
      </w:divBdr>
    </w:div>
    <w:div w:id="1506553051">
      <w:bodyDiv w:val="1"/>
      <w:marLeft w:val="0"/>
      <w:marRight w:val="0"/>
      <w:marTop w:val="0"/>
      <w:marBottom w:val="0"/>
      <w:divBdr>
        <w:top w:val="none" w:sz="0" w:space="0" w:color="auto"/>
        <w:left w:val="none" w:sz="0" w:space="0" w:color="auto"/>
        <w:bottom w:val="none" w:sz="0" w:space="0" w:color="auto"/>
        <w:right w:val="none" w:sz="0" w:space="0" w:color="auto"/>
      </w:divBdr>
    </w:div>
    <w:div w:id="1508129042">
      <w:bodyDiv w:val="1"/>
      <w:marLeft w:val="0"/>
      <w:marRight w:val="0"/>
      <w:marTop w:val="0"/>
      <w:marBottom w:val="0"/>
      <w:divBdr>
        <w:top w:val="none" w:sz="0" w:space="0" w:color="auto"/>
        <w:left w:val="none" w:sz="0" w:space="0" w:color="auto"/>
        <w:bottom w:val="none" w:sz="0" w:space="0" w:color="auto"/>
        <w:right w:val="none" w:sz="0" w:space="0" w:color="auto"/>
      </w:divBdr>
    </w:div>
    <w:div w:id="1508445891">
      <w:bodyDiv w:val="1"/>
      <w:marLeft w:val="0"/>
      <w:marRight w:val="0"/>
      <w:marTop w:val="0"/>
      <w:marBottom w:val="0"/>
      <w:divBdr>
        <w:top w:val="none" w:sz="0" w:space="0" w:color="auto"/>
        <w:left w:val="none" w:sz="0" w:space="0" w:color="auto"/>
        <w:bottom w:val="none" w:sz="0" w:space="0" w:color="auto"/>
        <w:right w:val="none" w:sz="0" w:space="0" w:color="auto"/>
      </w:divBdr>
    </w:div>
    <w:div w:id="1517112149">
      <w:bodyDiv w:val="1"/>
      <w:marLeft w:val="0"/>
      <w:marRight w:val="0"/>
      <w:marTop w:val="0"/>
      <w:marBottom w:val="0"/>
      <w:divBdr>
        <w:top w:val="none" w:sz="0" w:space="0" w:color="auto"/>
        <w:left w:val="none" w:sz="0" w:space="0" w:color="auto"/>
        <w:bottom w:val="none" w:sz="0" w:space="0" w:color="auto"/>
        <w:right w:val="none" w:sz="0" w:space="0" w:color="auto"/>
      </w:divBdr>
    </w:div>
    <w:div w:id="1518234834">
      <w:bodyDiv w:val="1"/>
      <w:marLeft w:val="0"/>
      <w:marRight w:val="0"/>
      <w:marTop w:val="0"/>
      <w:marBottom w:val="0"/>
      <w:divBdr>
        <w:top w:val="none" w:sz="0" w:space="0" w:color="auto"/>
        <w:left w:val="none" w:sz="0" w:space="0" w:color="auto"/>
        <w:bottom w:val="none" w:sz="0" w:space="0" w:color="auto"/>
        <w:right w:val="none" w:sz="0" w:space="0" w:color="auto"/>
      </w:divBdr>
    </w:div>
    <w:div w:id="1519347576">
      <w:bodyDiv w:val="1"/>
      <w:marLeft w:val="0"/>
      <w:marRight w:val="0"/>
      <w:marTop w:val="0"/>
      <w:marBottom w:val="0"/>
      <w:divBdr>
        <w:top w:val="none" w:sz="0" w:space="0" w:color="auto"/>
        <w:left w:val="none" w:sz="0" w:space="0" w:color="auto"/>
        <w:bottom w:val="none" w:sz="0" w:space="0" w:color="auto"/>
        <w:right w:val="none" w:sz="0" w:space="0" w:color="auto"/>
      </w:divBdr>
    </w:div>
    <w:div w:id="1520387234">
      <w:bodyDiv w:val="1"/>
      <w:marLeft w:val="0"/>
      <w:marRight w:val="0"/>
      <w:marTop w:val="0"/>
      <w:marBottom w:val="0"/>
      <w:divBdr>
        <w:top w:val="none" w:sz="0" w:space="0" w:color="auto"/>
        <w:left w:val="none" w:sz="0" w:space="0" w:color="auto"/>
        <w:bottom w:val="none" w:sz="0" w:space="0" w:color="auto"/>
        <w:right w:val="none" w:sz="0" w:space="0" w:color="auto"/>
      </w:divBdr>
    </w:div>
    <w:div w:id="1521119398">
      <w:bodyDiv w:val="1"/>
      <w:marLeft w:val="0"/>
      <w:marRight w:val="0"/>
      <w:marTop w:val="0"/>
      <w:marBottom w:val="0"/>
      <w:divBdr>
        <w:top w:val="none" w:sz="0" w:space="0" w:color="auto"/>
        <w:left w:val="none" w:sz="0" w:space="0" w:color="auto"/>
        <w:bottom w:val="none" w:sz="0" w:space="0" w:color="auto"/>
        <w:right w:val="none" w:sz="0" w:space="0" w:color="auto"/>
      </w:divBdr>
    </w:div>
    <w:div w:id="1532035355">
      <w:bodyDiv w:val="1"/>
      <w:marLeft w:val="0"/>
      <w:marRight w:val="0"/>
      <w:marTop w:val="0"/>
      <w:marBottom w:val="0"/>
      <w:divBdr>
        <w:top w:val="none" w:sz="0" w:space="0" w:color="auto"/>
        <w:left w:val="none" w:sz="0" w:space="0" w:color="auto"/>
        <w:bottom w:val="none" w:sz="0" w:space="0" w:color="auto"/>
        <w:right w:val="none" w:sz="0" w:space="0" w:color="auto"/>
      </w:divBdr>
    </w:div>
    <w:div w:id="1542401731">
      <w:bodyDiv w:val="1"/>
      <w:marLeft w:val="0"/>
      <w:marRight w:val="0"/>
      <w:marTop w:val="0"/>
      <w:marBottom w:val="0"/>
      <w:divBdr>
        <w:top w:val="none" w:sz="0" w:space="0" w:color="auto"/>
        <w:left w:val="none" w:sz="0" w:space="0" w:color="auto"/>
        <w:bottom w:val="none" w:sz="0" w:space="0" w:color="auto"/>
        <w:right w:val="none" w:sz="0" w:space="0" w:color="auto"/>
      </w:divBdr>
    </w:div>
    <w:div w:id="1545436683">
      <w:bodyDiv w:val="1"/>
      <w:marLeft w:val="0"/>
      <w:marRight w:val="0"/>
      <w:marTop w:val="0"/>
      <w:marBottom w:val="0"/>
      <w:divBdr>
        <w:top w:val="none" w:sz="0" w:space="0" w:color="auto"/>
        <w:left w:val="none" w:sz="0" w:space="0" w:color="auto"/>
        <w:bottom w:val="none" w:sz="0" w:space="0" w:color="auto"/>
        <w:right w:val="none" w:sz="0" w:space="0" w:color="auto"/>
      </w:divBdr>
    </w:div>
    <w:div w:id="1549731012">
      <w:bodyDiv w:val="1"/>
      <w:marLeft w:val="0"/>
      <w:marRight w:val="0"/>
      <w:marTop w:val="0"/>
      <w:marBottom w:val="0"/>
      <w:divBdr>
        <w:top w:val="none" w:sz="0" w:space="0" w:color="auto"/>
        <w:left w:val="none" w:sz="0" w:space="0" w:color="auto"/>
        <w:bottom w:val="none" w:sz="0" w:space="0" w:color="auto"/>
        <w:right w:val="none" w:sz="0" w:space="0" w:color="auto"/>
      </w:divBdr>
    </w:div>
    <w:div w:id="1550602987">
      <w:bodyDiv w:val="1"/>
      <w:marLeft w:val="0"/>
      <w:marRight w:val="0"/>
      <w:marTop w:val="0"/>
      <w:marBottom w:val="0"/>
      <w:divBdr>
        <w:top w:val="none" w:sz="0" w:space="0" w:color="auto"/>
        <w:left w:val="none" w:sz="0" w:space="0" w:color="auto"/>
        <w:bottom w:val="none" w:sz="0" w:space="0" w:color="auto"/>
        <w:right w:val="none" w:sz="0" w:space="0" w:color="auto"/>
      </w:divBdr>
    </w:div>
    <w:div w:id="1555431950">
      <w:bodyDiv w:val="1"/>
      <w:marLeft w:val="0"/>
      <w:marRight w:val="0"/>
      <w:marTop w:val="0"/>
      <w:marBottom w:val="0"/>
      <w:divBdr>
        <w:top w:val="none" w:sz="0" w:space="0" w:color="auto"/>
        <w:left w:val="none" w:sz="0" w:space="0" w:color="auto"/>
        <w:bottom w:val="none" w:sz="0" w:space="0" w:color="auto"/>
        <w:right w:val="none" w:sz="0" w:space="0" w:color="auto"/>
      </w:divBdr>
    </w:div>
    <w:div w:id="1556356008">
      <w:bodyDiv w:val="1"/>
      <w:marLeft w:val="0"/>
      <w:marRight w:val="0"/>
      <w:marTop w:val="0"/>
      <w:marBottom w:val="0"/>
      <w:divBdr>
        <w:top w:val="none" w:sz="0" w:space="0" w:color="auto"/>
        <w:left w:val="none" w:sz="0" w:space="0" w:color="auto"/>
        <w:bottom w:val="none" w:sz="0" w:space="0" w:color="auto"/>
        <w:right w:val="none" w:sz="0" w:space="0" w:color="auto"/>
      </w:divBdr>
    </w:div>
    <w:div w:id="1560438691">
      <w:bodyDiv w:val="1"/>
      <w:marLeft w:val="0"/>
      <w:marRight w:val="0"/>
      <w:marTop w:val="0"/>
      <w:marBottom w:val="0"/>
      <w:divBdr>
        <w:top w:val="none" w:sz="0" w:space="0" w:color="auto"/>
        <w:left w:val="none" w:sz="0" w:space="0" w:color="auto"/>
        <w:bottom w:val="none" w:sz="0" w:space="0" w:color="auto"/>
        <w:right w:val="none" w:sz="0" w:space="0" w:color="auto"/>
      </w:divBdr>
    </w:div>
    <w:div w:id="1574199367">
      <w:bodyDiv w:val="1"/>
      <w:marLeft w:val="0"/>
      <w:marRight w:val="0"/>
      <w:marTop w:val="0"/>
      <w:marBottom w:val="0"/>
      <w:divBdr>
        <w:top w:val="none" w:sz="0" w:space="0" w:color="auto"/>
        <w:left w:val="none" w:sz="0" w:space="0" w:color="auto"/>
        <w:bottom w:val="none" w:sz="0" w:space="0" w:color="auto"/>
        <w:right w:val="none" w:sz="0" w:space="0" w:color="auto"/>
      </w:divBdr>
    </w:div>
    <w:div w:id="1574971890">
      <w:bodyDiv w:val="1"/>
      <w:marLeft w:val="0"/>
      <w:marRight w:val="0"/>
      <w:marTop w:val="0"/>
      <w:marBottom w:val="0"/>
      <w:divBdr>
        <w:top w:val="none" w:sz="0" w:space="0" w:color="auto"/>
        <w:left w:val="none" w:sz="0" w:space="0" w:color="auto"/>
        <w:bottom w:val="none" w:sz="0" w:space="0" w:color="auto"/>
        <w:right w:val="none" w:sz="0" w:space="0" w:color="auto"/>
      </w:divBdr>
    </w:div>
    <w:div w:id="1581451655">
      <w:bodyDiv w:val="1"/>
      <w:marLeft w:val="0"/>
      <w:marRight w:val="0"/>
      <w:marTop w:val="0"/>
      <w:marBottom w:val="0"/>
      <w:divBdr>
        <w:top w:val="none" w:sz="0" w:space="0" w:color="auto"/>
        <w:left w:val="none" w:sz="0" w:space="0" w:color="auto"/>
        <w:bottom w:val="none" w:sz="0" w:space="0" w:color="auto"/>
        <w:right w:val="none" w:sz="0" w:space="0" w:color="auto"/>
      </w:divBdr>
    </w:div>
    <w:div w:id="1585187776">
      <w:bodyDiv w:val="1"/>
      <w:marLeft w:val="0"/>
      <w:marRight w:val="0"/>
      <w:marTop w:val="0"/>
      <w:marBottom w:val="0"/>
      <w:divBdr>
        <w:top w:val="none" w:sz="0" w:space="0" w:color="auto"/>
        <w:left w:val="none" w:sz="0" w:space="0" w:color="auto"/>
        <w:bottom w:val="none" w:sz="0" w:space="0" w:color="auto"/>
        <w:right w:val="none" w:sz="0" w:space="0" w:color="auto"/>
      </w:divBdr>
    </w:div>
    <w:div w:id="1587106846">
      <w:bodyDiv w:val="1"/>
      <w:marLeft w:val="0"/>
      <w:marRight w:val="0"/>
      <w:marTop w:val="0"/>
      <w:marBottom w:val="0"/>
      <w:divBdr>
        <w:top w:val="none" w:sz="0" w:space="0" w:color="auto"/>
        <w:left w:val="none" w:sz="0" w:space="0" w:color="auto"/>
        <w:bottom w:val="none" w:sz="0" w:space="0" w:color="auto"/>
        <w:right w:val="none" w:sz="0" w:space="0" w:color="auto"/>
      </w:divBdr>
    </w:div>
    <w:div w:id="1587808244">
      <w:bodyDiv w:val="1"/>
      <w:marLeft w:val="0"/>
      <w:marRight w:val="0"/>
      <w:marTop w:val="0"/>
      <w:marBottom w:val="0"/>
      <w:divBdr>
        <w:top w:val="none" w:sz="0" w:space="0" w:color="auto"/>
        <w:left w:val="none" w:sz="0" w:space="0" w:color="auto"/>
        <w:bottom w:val="none" w:sz="0" w:space="0" w:color="auto"/>
        <w:right w:val="none" w:sz="0" w:space="0" w:color="auto"/>
      </w:divBdr>
    </w:div>
    <w:div w:id="1588541647">
      <w:bodyDiv w:val="1"/>
      <w:marLeft w:val="0"/>
      <w:marRight w:val="0"/>
      <w:marTop w:val="0"/>
      <w:marBottom w:val="0"/>
      <w:divBdr>
        <w:top w:val="none" w:sz="0" w:space="0" w:color="auto"/>
        <w:left w:val="none" w:sz="0" w:space="0" w:color="auto"/>
        <w:bottom w:val="none" w:sz="0" w:space="0" w:color="auto"/>
        <w:right w:val="none" w:sz="0" w:space="0" w:color="auto"/>
      </w:divBdr>
    </w:div>
    <w:div w:id="1604873286">
      <w:bodyDiv w:val="1"/>
      <w:marLeft w:val="0"/>
      <w:marRight w:val="0"/>
      <w:marTop w:val="0"/>
      <w:marBottom w:val="0"/>
      <w:divBdr>
        <w:top w:val="none" w:sz="0" w:space="0" w:color="auto"/>
        <w:left w:val="none" w:sz="0" w:space="0" w:color="auto"/>
        <w:bottom w:val="none" w:sz="0" w:space="0" w:color="auto"/>
        <w:right w:val="none" w:sz="0" w:space="0" w:color="auto"/>
      </w:divBdr>
    </w:div>
    <w:div w:id="1606617483">
      <w:bodyDiv w:val="1"/>
      <w:marLeft w:val="0"/>
      <w:marRight w:val="0"/>
      <w:marTop w:val="0"/>
      <w:marBottom w:val="0"/>
      <w:divBdr>
        <w:top w:val="none" w:sz="0" w:space="0" w:color="auto"/>
        <w:left w:val="none" w:sz="0" w:space="0" w:color="auto"/>
        <w:bottom w:val="none" w:sz="0" w:space="0" w:color="auto"/>
        <w:right w:val="none" w:sz="0" w:space="0" w:color="auto"/>
      </w:divBdr>
    </w:div>
    <w:div w:id="1609893318">
      <w:bodyDiv w:val="1"/>
      <w:marLeft w:val="0"/>
      <w:marRight w:val="0"/>
      <w:marTop w:val="0"/>
      <w:marBottom w:val="0"/>
      <w:divBdr>
        <w:top w:val="none" w:sz="0" w:space="0" w:color="auto"/>
        <w:left w:val="none" w:sz="0" w:space="0" w:color="auto"/>
        <w:bottom w:val="none" w:sz="0" w:space="0" w:color="auto"/>
        <w:right w:val="none" w:sz="0" w:space="0" w:color="auto"/>
      </w:divBdr>
    </w:div>
    <w:div w:id="1616912631">
      <w:bodyDiv w:val="1"/>
      <w:marLeft w:val="0"/>
      <w:marRight w:val="0"/>
      <w:marTop w:val="0"/>
      <w:marBottom w:val="0"/>
      <w:divBdr>
        <w:top w:val="none" w:sz="0" w:space="0" w:color="auto"/>
        <w:left w:val="none" w:sz="0" w:space="0" w:color="auto"/>
        <w:bottom w:val="none" w:sz="0" w:space="0" w:color="auto"/>
        <w:right w:val="none" w:sz="0" w:space="0" w:color="auto"/>
      </w:divBdr>
    </w:div>
    <w:div w:id="1620145341">
      <w:bodyDiv w:val="1"/>
      <w:marLeft w:val="0"/>
      <w:marRight w:val="0"/>
      <w:marTop w:val="0"/>
      <w:marBottom w:val="0"/>
      <w:divBdr>
        <w:top w:val="none" w:sz="0" w:space="0" w:color="auto"/>
        <w:left w:val="none" w:sz="0" w:space="0" w:color="auto"/>
        <w:bottom w:val="none" w:sz="0" w:space="0" w:color="auto"/>
        <w:right w:val="none" w:sz="0" w:space="0" w:color="auto"/>
      </w:divBdr>
    </w:div>
    <w:div w:id="1623463134">
      <w:bodyDiv w:val="1"/>
      <w:marLeft w:val="0"/>
      <w:marRight w:val="0"/>
      <w:marTop w:val="0"/>
      <w:marBottom w:val="0"/>
      <w:divBdr>
        <w:top w:val="none" w:sz="0" w:space="0" w:color="auto"/>
        <w:left w:val="none" w:sz="0" w:space="0" w:color="auto"/>
        <w:bottom w:val="none" w:sz="0" w:space="0" w:color="auto"/>
        <w:right w:val="none" w:sz="0" w:space="0" w:color="auto"/>
      </w:divBdr>
    </w:div>
    <w:div w:id="1629361557">
      <w:bodyDiv w:val="1"/>
      <w:marLeft w:val="0"/>
      <w:marRight w:val="0"/>
      <w:marTop w:val="0"/>
      <w:marBottom w:val="0"/>
      <w:divBdr>
        <w:top w:val="none" w:sz="0" w:space="0" w:color="auto"/>
        <w:left w:val="none" w:sz="0" w:space="0" w:color="auto"/>
        <w:bottom w:val="none" w:sz="0" w:space="0" w:color="auto"/>
        <w:right w:val="none" w:sz="0" w:space="0" w:color="auto"/>
      </w:divBdr>
    </w:div>
    <w:div w:id="1631133717">
      <w:bodyDiv w:val="1"/>
      <w:marLeft w:val="0"/>
      <w:marRight w:val="0"/>
      <w:marTop w:val="0"/>
      <w:marBottom w:val="0"/>
      <w:divBdr>
        <w:top w:val="none" w:sz="0" w:space="0" w:color="auto"/>
        <w:left w:val="none" w:sz="0" w:space="0" w:color="auto"/>
        <w:bottom w:val="none" w:sz="0" w:space="0" w:color="auto"/>
        <w:right w:val="none" w:sz="0" w:space="0" w:color="auto"/>
      </w:divBdr>
    </w:div>
    <w:div w:id="1634556611">
      <w:bodyDiv w:val="1"/>
      <w:marLeft w:val="0"/>
      <w:marRight w:val="0"/>
      <w:marTop w:val="0"/>
      <w:marBottom w:val="0"/>
      <w:divBdr>
        <w:top w:val="none" w:sz="0" w:space="0" w:color="auto"/>
        <w:left w:val="none" w:sz="0" w:space="0" w:color="auto"/>
        <w:bottom w:val="none" w:sz="0" w:space="0" w:color="auto"/>
        <w:right w:val="none" w:sz="0" w:space="0" w:color="auto"/>
      </w:divBdr>
    </w:div>
    <w:div w:id="1642298221">
      <w:bodyDiv w:val="1"/>
      <w:marLeft w:val="0"/>
      <w:marRight w:val="0"/>
      <w:marTop w:val="0"/>
      <w:marBottom w:val="0"/>
      <w:divBdr>
        <w:top w:val="none" w:sz="0" w:space="0" w:color="auto"/>
        <w:left w:val="none" w:sz="0" w:space="0" w:color="auto"/>
        <w:bottom w:val="none" w:sz="0" w:space="0" w:color="auto"/>
        <w:right w:val="none" w:sz="0" w:space="0" w:color="auto"/>
      </w:divBdr>
    </w:div>
    <w:div w:id="1646809755">
      <w:bodyDiv w:val="1"/>
      <w:marLeft w:val="0"/>
      <w:marRight w:val="0"/>
      <w:marTop w:val="0"/>
      <w:marBottom w:val="0"/>
      <w:divBdr>
        <w:top w:val="none" w:sz="0" w:space="0" w:color="auto"/>
        <w:left w:val="none" w:sz="0" w:space="0" w:color="auto"/>
        <w:bottom w:val="none" w:sz="0" w:space="0" w:color="auto"/>
        <w:right w:val="none" w:sz="0" w:space="0" w:color="auto"/>
      </w:divBdr>
    </w:div>
    <w:div w:id="1648510076">
      <w:bodyDiv w:val="1"/>
      <w:marLeft w:val="0"/>
      <w:marRight w:val="0"/>
      <w:marTop w:val="0"/>
      <w:marBottom w:val="0"/>
      <w:divBdr>
        <w:top w:val="none" w:sz="0" w:space="0" w:color="auto"/>
        <w:left w:val="none" w:sz="0" w:space="0" w:color="auto"/>
        <w:bottom w:val="none" w:sz="0" w:space="0" w:color="auto"/>
        <w:right w:val="none" w:sz="0" w:space="0" w:color="auto"/>
      </w:divBdr>
    </w:div>
    <w:div w:id="1651211900">
      <w:bodyDiv w:val="1"/>
      <w:marLeft w:val="0"/>
      <w:marRight w:val="0"/>
      <w:marTop w:val="0"/>
      <w:marBottom w:val="0"/>
      <w:divBdr>
        <w:top w:val="none" w:sz="0" w:space="0" w:color="auto"/>
        <w:left w:val="none" w:sz="0" w:space="0" w:color="auto"/>
        <w:bottom w:val="none" w:sz="0" w:space="0" w:color="auto"/>
        <w:right w:val="none" w:sz="0" w:space="0" w:color="auto"/>
      </w:divBdr>
    </w:div>
    <w:div w:id="1656835923">
      <w:bodyDiv w:val="1"/>
      <w:marLeft w:val="0"/>
      <w:marRight w:val="0"/>
      <w:marTop w:val="0"/>
      <w:marBottom w:val="0"/>
      <w:divBdr>
        <w:top w:val="none" w:sz="0" w:space="0" w:color="auto"/>
        <w:left w:val="none" w:sz="0" w:space="0" w:color="auto"/>
        <w:bottom w:val="none" w:sz="0" w:space="0" w:color="auto"/>
        <w:right w:val="none" w:sz="0" w:space="0" w:color="auto"/>
      </w:divBdr>
    </w:div>
    <w:div w:id="1660427670">
      <w:bodyDiv w:val="1"/>
      <w:marLeft w:val="0"/>
      <w:marRight w:val="0"/>
      <w:marTop w:val="0"/>
      <w:marBottom w:val="0"/>
      <w:divBdr>
        <w:top w:val="none" w:sz="0" w:space="0" w:color="auto"/>
        <w:left w:val="none" w:sz="0" w:space="0" w:color="auto"/>
        <w:bottom w:val="none" w:sz="0" w:space="0" w:color="auto"/>
        <w:right w:val="none" w:sz="0" w:space="0" w:color="auto"/>
      </w:divBdr>
    </w:div>
    <w:div w:id="1665863914">
      <w:bodyDiv w:val="1"/>
      <w:marLeft w:val="0"/>
      <w:marRight w:val="0"/>
      <w:marTop w:val="0"/>
      <w:marBottom w:val="0"/>
      <w:divBdr>
        <w:top w:val="none" w:sz="0" w:space="0" w:color="auto"/>
        <w:left w:val="none" w:sz="0" w:space="0" w:color="auto"/>
        <w:bottom w:val="none" w:sz="0" w:space="0" w:color="auto"/>
        <w:right w:val="none" w:sz="0" w:space="0" w:color="auto"/>
      </w:divBdr>
    </w:div>
    <w:div w:id="1667779671">
      <w:bodyDiv w:val="1"/>
      <w:marLeft w:val="0"/>
      <w:marRight w:val="0"/>
      <w:marTop w:val="0"/>
      <w:marBottom w:val="0"/>
      <w:divBdr>
        <w:top w:val="none" w:sz="0" w:space="0" w:color="auto"/>
        <w:left w:val="none" w:sz="0" w:space="0" w:color="auto"/>
        <w:bottom w:val="none" w:sz="0" w:space="0" w:color="auto"/>
        <w:right w:val="none" w:sz="0" w:space="0" w:color="auto"/>
      </w:divBdr>
    </w:div>
    <w:div w:id="1672028825">
      <w:bodyDiv w:val="1"/>
      <w:marLeft w:val="0"/>
      <w:marRight w:val="0"/>
      <w:marTop w:val="0"/>
      <w:marBottom w:val="0"/>
      <w:divBdr>
        <w:top w:val="none" w:sz="0" w:space="0" w:color="auto"/>
        <w:left w:val="none" w:sz="0" w:space="0" w:color="auto"/>
        <w:bottom w:val="none" w:sz="0" w:space="0" w:color="auto"/>
        <w:right w:val="none" w:sz="0" w:space="0" w:color="auto"/>
      </w:divBdr>
    </w:div>
    <w:div w:id="1673876057">
      <w:bodyDiv w:val="1"/>
      <w:marLeft w:val="0"/>
      <w:marRight w:val="0"/>
      <w:marTop w:val="0"/>
      <w:marBottom w:val="0"/>
      <w:divBdr>
        <w:top w:val="none" w:sz="0" w:space="0" w:color="auto"/>
        <w:left w:val="none" w:sz="0" w:space="0" w:color="auto"/>
        <w:bottom w:val="none" w:sz="0" w:space="0" w:color="auto"/>
        <w:right w:val="none" w:sz="0" w:space="0" w:color="auto"/>
      </w:divBdr>
    </w:div>
    <w:div w:id="1675642011">
      <w:bodyDiv w:val="1"/>
      <w:marLeft w:val="0"/>
      <w:marRight w:val="0"/>
      <w:marTop w:val="0"/>
      <w:marBottom w:val="0"/>
      <w:divBdr>
        <w:top w:val="none" w:sz="0" w:space="0" w:color="auto"/>
        <w:left w:val="none" w:sz="0" w:space="0" w:color="auto"/>
        <w:bottom w:val="none" w:sz="0" w:space="0" w:color="auto"/>
        <w:right w:val="none" w:sz="0" w:space="0" w:color="auto"/>
      </w:divBdr>
    </w:div>
    <w:div w:id="1677072178">
      <w:bodyDiv w:val="1"/>
      <w:marLeft w:val="0"/>
      <w:marRight w:val="0"/>
      <w:marTop w:val="0"/>
      <w:marBottom w:val="0"/>
      <w:divBdr>
        <w:top w:val="none" w:sz="0" w:space="0" w:color="auto"/>
        <w:left w:val="none" w:sz="0" w:space="0" w:color="auto"/>
        <w:bottom w:val="none" w:sz="0" w:space="0" w:color="auto"/>
        <w:right w:val="none" w:sz="0" w:space="0" w:color="auto"/>
      </w:divBdr>
    </w:div>
    <w:div w:id="1677073395">
      <w:bodyDiv w:val="1"/>
      <w:marLeft w:val="0"/>
      <w:marRight w:val="0"/>
      <w:marTop w:val="0"/>
      <w:marBottom w:val="0"/>
      <w:divBdr>
        <w:top w:val="none" w:sz="0" w:space="0" w:color="auto"/>
        <w:left w:val="none" w:sz="0" w:space="0" w:color="auto"/>
        <w:bottom w:val="none" w:sz="0" w:space="0" w:color="auto"/>
        <w:right w:val="none" w:sz="0" w:space="0" w:color="auto"/>
      </w:divBdr>
    </w:div>
    <w:div w:id="1678844262">
      <w:bodyDiv w:val="1"/>
      <w:marLeft w:val="0"/>
      <w:marRight w:val="0"/>
      <w:marTop w:val="0"/>
      <w:marBottom w:val="0"/>
      <w:divBdr>
        <w:top w:val="none" w:sz="0" w:space="0" w:color="auto"/>
        <w:left w:val="none" w:sz="0" w:space="0" w:color="auto"/>
        <w:bottom w:val="none" w:sz="0" w:space="0" w:color="auto"/>
        <w:right w:val="none" w:sz="0" w:space="0" w:color="auto"/>
      </w:divBdr>
    </w:div>
    <w:div w:id="1687251915">
      <w:bodyDiv w:val="1"/>
      <w:marLeft w:val="0"/>
      <w:marRight w:val="0"/>
      <w:marTop w:val="0"/>
      <w:marBottom w:val="0"/>
      <w:divBdr>
        <w:top w:val="none" w:sz="0" w:space="0" w:color="auto"/>
        <w:left w:val="none" w:sz="0" w:space="0" w:color="auto"/>
        <w:bottom w:val="none" w:sz="0" w:space="0" w:color="auto"/>
        <w:right w:val="none" w:sz="0" w:space="0" w:color="auto"/>
      </w:divBdr>
    </w:div>
    <w:div w:id="1690640285">
      <w:bodyDiv w:val="1"/>
      <w:marLeft w:val="0"/>
      <w:marRight w:val="0"/>
      <w:marTop w:val="0"/>
      <w:marBottom w:val="0"/>
      <w:divBdr>
        <w:top w:val="none" w:sz="0" w:space="0" w:color="auto"/>
        <w:left w:val="none" w:sz="0" w:space="0" w:color="auto"/>
        <w:bottom w:val="none" w:sz="0" w:space="0" w:color="auto"/>
        <w:right w:val="none" w:sz="0" w:space="0" w:color="auto"/>
      </w:divBdr>
    </w:div>
    <w:div w:id="1692297446">
      <w:bodyDiv w:val="1"/>
      <w:marLeft w:val="0"/>
      <w:marRight w:val="0"/>
      <w:marTop w:val="0"/>
      <w:marBottom w:val="0"/>
      <w:divBdr>
        <w:top w:val="none" w:sz="0" w:space="0" w:color="auto"/>
        <w:left w:val="none" w:sz="0" w:space="0" w:color="auto"/>
        <w:bottom w:val="none" w:sz="0" w:space="0" w:color="auto"/>
        <w:right w:val="none" w:sz="0" w:space="0" w:color="auto"/>
      </w:divBdr>
    </w:div>
    <w:div w:id="1704668809">
      <w:bodyDiv w:val="1"/>
      <w:marLeft w:val="0"/>
      <w:marRight w:val="0"/>
      <w:marTop w:val="0"/>
      <w:marBottom w:val="0"/>
      <w:divBdr>
        <w:top w:val="none" w:sz="0" w:space="0" w:color="auto"/>
        <w:left w:val="none" w:sz="0" w:space="0" w:color="auto"/>
        <w:bottom w:val="none" w:sz="0" w:space="0" w:color="auto"/>
        <w:right w:val="none" w:sz="0" w:space="0" w:color="auto"/>
      </w:divBdr>
    </w:div>
    <w:div w:id="1704985306">
      <w:bodyDiv w:val="1"/>
      <w:marLeft w:val="0"/>
      <w:marRight w:val="0"/>
      <w:marTop w:val="0"/>
      <w:marBottom w:val="0"/>
      <w:divBdr>
        <w:top w:val="none" w:sz="0" w:space="0" w:color="auto"/>
        <w:left w:val="none" w:sz="0" w:space="0" w:color="auto"/>
        <w:bottom w:val="none" w:sz="0" w:space="0" w:color="auto"/>
        <w:right w:val="none" w:sz="0" w:space="0" w:color="auto"/>
      </w:divBdr>
    </w:div>
    <w:div w:id="1705715971">
      <w:bodyDiv w:val="1"/>
      <w:marLeft w:val="0"/>
      <w:marRight w:val="0"/>
      <w:marTop w:val="0"/>
      <w:marBottom w:val="0"/>
      <w:divBdr>
        <w:top w:val="none" w:sz="0" w:space="0" w:color="auto"/>
        <w:left w:val="none" w:sz="0" w:space="0" w:color="auto"/>
        <w:bottom w:val="none" w:sz="0" w:space="0" w:color="auto"/>
        <w:right w:val="none" w:sz="0" w:space="0" w:color="auto"/>
      </w:divBdr>
    </w:div>
    <w:div w:id="1708530613">
      <w:bodyDiv w:val="1"/>
      <w:marLeft w:val="0"/>
      <w:marRight w:val="0"/>
      <w:marTop w:val="0"/>
      <w:marBottom w:val="0"/>
      <w:divBdr>
        <w:top w:val="none" w:sz="0" w:space="0" w:color="auto"/>
        <w:left w:val="none" w:sz="0" w:space="0" w:color="auto"/>
        <w:bottom w:val="none" w:sz="0" w:space="0" w:color="auto"/>
        <w:right w:val="none" w:sz="0" w:space="0" w:color="auto"/>
      </w:divBdr>
    </w:div>
    <w:div w:id="1708792019">
      <w:bodyDiv w:val="1"/>
      <w:marLeft w:val="0"/>
      <w:marRight w:val="0"/>
      <w:marTop w:val="0"/>
      <w:marBottom w:val="0"/>
      <w:divBdr>
        <w:top w:val="none" w:sz="0" w:space="0" w:color="auto"/>
        <w:left w:val="none" w:sz="0" w:space="0" w:color="auto"/>
        <w:bottom w:val="none" w:sz="0" w:space="0" w:color="auto"/>
        <w:right w:val="none" w:sz="0" w:space="0" w:color="auto"/>
      </w:divBdr>
    </w:div>
    <w:div w:id="1720281028">
      <w:bodyDiv w:val="1"/>
      <w:marLeft w:val="0"/>
      <w:marRight w:val="0"/>
      <w:marTop w:val="0"/>
      <w:marBottom w:val="0"/>
      <w:divBdr>
        <w:top w:val="none" w:sz="0" w:space="0" w:color="auto"/>
        <w:left w:val="none" w:sz="0" w:space="0" w:color="auto"/>
        <w:bottom w:val="none" w:sz="0" w:space="0" w:color="auto"/>
        <w:right w:val="none" w:sz="0" w:space="0" w:color="auto"/>
      </w:divBdr>
    </w:div>
    <w:div w:id="1740051054">
      <w:bodyDiv w:val="1"/>
      <w:marLeft w:val="0"/>
      <w:marRight w:val="0"/>
      <w:marTop w:val="0"/>
      <w:marBottom w:val="0"/>
      <w:divBdr>
        <w:top w:val="none" w:sz="0" w:space="0" w:color="auto"/>
        <w:left w:val="none" w:sz="0" w:space="0" w:color="auto"/>
        <w:bottom w:val="none" w:sz="0" w:space="0" w:color="auto"/>
        <w:right w:val="none" w:sz="0" w:space="0" w:color="auto"/>
      </w:divBdr>
    </w:div>
    <w:div w:id="1745831657">
      <w:bodyDiv w:val="1"/>
      <w:marLeft w:val="0"/>
      <w:marRight w:val="0"/>
      <w:marTop w:val="0"/>
      <w:marBottom w:val="0"/>
      <w:divBdr>
        <w:top w:val="none" w:sz="0" w:space="0" w:color="auto"/>
        <w:left w:val="none" w:sz="0" w:space="0" w:color="auto"/>
        <w:bottom w:val="none" w:sz="0" w:space="0" w:color="auto"/>
        <w:right w:val="none" w:sz="0" w:space="0" w:color="auto"/>
      </w:divBdr>
    </w:div>
    <w:div w:id="1746956899">
      <w:bodyDiv w:val="1"/>
      <w:marLeft w:val="0"/>
      <w:marRight w:val="0"/>
      <w:marTop w:val="0"/>
      <w:marBottom w:val="0"/>
      <w:divBdr>
        <w:top w:val="none" w:sz="0" w:space="0" w:color="auto"/>
        <w:left w:val="none" w:sz="0" w:space="0" w:color="auto"/>
        <w:bottom w:val="none" w:sz="0" w:space="0" w:color="auto"/>
        <w:right w:val="none" w:sz="0" w:space="0" w:color="auto"/>
      </w:divBdr>
    </w:div>
    <w:div w:id="1749501843">
      <w:bodyDiv w:val="1"/>
      <w:marLeft w:val="0"/>
      <w:marRight w:val="0"/>
      <w:marTop w:val="0"/>
      <w:marBottom w:val="0"/>
      <w:divBdr>
        <w:top w:val="none" w:sz="0" w:space="0" w:color="auto"/>
        <w:left w:val="none" w:sz="0" w:space="0" w:color="auto"/>
        <w:bottom w:val="none" w:sz="0" w:space="0" w:color="auto"/>
        <w:right w:val="none" w:sz="0" w:space="0" w:color="auto"/>
      </w:divBdr>
    </w:div>
    <w:div w:id="1761098622">
      <w:bodyDiv w:val="1"/>
      <w:marLeft w:val="0"/>
      <w:marRight w:val="0"/>
      <w:marTop w:val="0"/>
      <w:marBottom w:val="0"/>
      <w:divBdr>
        <w:top w:val="none" w:sz="0" w:space="0" w:color="auto"/>
        <w:left w:val="none" w:sz="0" w:space="0" w:color="auto"/>
        <w:bottom w:val="none" w:sz="0" w:space="0" w:color="auto"/>
        <w:right w:val="none" w:sz="0" w:space="0" w:color="auto"/>
      </w:divBdr>
    </w:div>
    <w:div w:id="1767186047">
      <w:bodyDiv w:val="1"/>
      <w:marLeft w:val="0"/>
      <w:marRight w:val="0"/>
      <w:marTop w:val="0"/>
      <w:marBottom w:val="0"/>
      <w:divBdr>
        <w:top w:val="none" w:sz="0" w:space="0" w:color="auto"/>
        <w:left w:val="none" w:sz="0" w:space="0" w:color="auto"/>
        <w:bottom w:val="none" w:sz="0" w:space="0" w:color="auto"/>
        <w:right w:val="none" w:sz="0" w:space="0" w:color="auto"/>
      </w:divBdr>
    </w:div>
    <w:div w:id="1768647355">
      <w:bodyDiv w:val="1"/>
      <w:marLeft w:val="0"/>
      <w:marRight w:val="0"/>
      <w:marTop w:val="0"/>
      <w:marBottom w:val="0"/>
      <w:divBdr>
        <w:top w:val="none" w:sz="0" w:space="0" w:color="auto"/>
        <w:left w:val="none" w:sz="0" w:space="0" w:color="auto"/>
        <w:bottom w:val="none" w:sz="0" w:space="0" w:color="auto"/>
        <w:right w:val="none" w:sz="0" w:space="0" w:color="auto"/>
      </w:divBdr>
    </w:div>
    <w:div w:id="1771268077">
      <w:bodyDiv w:val="1"/>
      <w:marLeft w:val="0"/>
      <w:marRight w:val="0"/>
      <w:marTop w:val="0"/>
      <w:marBottom w:val="0"/>
      <w:divBdr>
        <w:top w:val="none" w:sz="0" w:space="0" w:color="auto"/>
        <w:left w:val="none" w:sz="0" w:space="0" w:color="auto"/>
        <w:bottom w:val="none" w:sz="0" w:space="0" w:color="auto"/>
        <w:right w:val="none" w:sz="0" w:space="0" w:color="auto"/>
      </w:divBdr>
    </w:div>
    <w:div w:id="1772703701">
      <w:bodyDiv w:val="1"/>
      <w:marLeft w:val="0"/>
      <w:marRight w:val="0"/>
      <w:marTop w:val="0"/>
      <w:marBottom w:val="0"/>
      <w:divBdr>
        <w:top w:val="none" w:sz="0" w:space="0" w:color="auto"/>
        <w:left w:val="none" w:sz="0" w:space="0" w:color="auto"/>
        <w:bottom w:val="none" w:sz="0" w:space="0" w:color="auto"/>
        <w:right w:val="none" w:sz="0" w:space="0" w:color="auto"/>
      </w:divBdr>
    </w:div>
    <w:div w:id="1779175972">
      <w:bodyDiv w:val="1"/>
      <w:marLeft w:val="0"/>
      <w:marRight w:val="0"/>
      <w:marTop w:val="0"/>
      <w:marBottom w:val="0"/>
      <w:divBdr>
        <w:top w:val="none" w:sz="0" w:space="0" w:color="auto"/>
        <w:left w:val="none" w:sz="0" w:space="0" w:color="auto"/>
        <w:bottom w:val="none" w:sz="0" w:space="0" w:color="auto"/>
        <w:right w:val="none" w:sz="0" w:space="0" w:color="auto"/>
      </w:divBdr>
    </w:div>
    <w:div w:id="1781290904">
      <w:bodyDiv w:val="1"/>
      <w:marLeft w:val="0"/>
      <w:marRight w:val="0"/>
      <w:marTop w:val="0"/>
      <w:marBottom w:val="0"/>
      <w:divBdr>
        <w:top w:val="none" w:sz="0" w:space="0" w:color="auto"/>
        <w:left w:val="none" w:sz="0" w:space="0" w:color="auto"/>
        <w:bottom w:val="none" w:sz="0" w:space="0" w:color="auto"/>
        <w:right w:val="none" w:sz="0" w:space="0" w:color="auto"/>
      </w:divBdr>
    </w:div>
    <w:div w:id="1783837944">
      <w:bodyDiv w:val="1"/>
      <w:marLeft w:val="0"/>
      <w:marRight w:val="0"/>
      <w:marTop w:val="0"/>
      <w:marBottom w:val="0"/>
      <w:divBdr>
        <w:top w:val="none" w:sz="0" w:space="0" w:color="auto"/>
        <w:left w:val="none" w:sz="0" w:space="0" w:color="auto"/>
        <w:bottom w:val="none" w:sz="0" w:space="0" w:color="auto"/>
        <w:right w:val="none" w:sz="0" w:space="0" w:color="auto"/>
      </w:divBdr>
    </w:div>
    <w:div w:id="1784373905">
      <w:bodyDiv w:val="1"/>
      <w:marLeft w:val="0"/>
      <w:marRight w:val="0"/>
      <w:marTop w:val="0"/>
      <w:marBottom w:val="0"/>
      <w:divBdr>
        <w:top w:val="none" w:sz="0" w:space="0" w:color="auto"/>
        <w:left w:val="none" w:sz="0" w:space="0" w:color="auto"/>
        <w:bottom w:val="none" w:sz="0" w:space="0" w:color="auto"/>
        <w:right w:val="none" w:sz="0" w:space="0" w:color="auto"/>
      </w:divBdr>
    </w:div>
    <w:div w:id="1784955179">
      <w:bodyDiv w:val="1"/>
      <w:marLeft w:val="0"/>
      <w:marRight w:val="0"/>
      <w:marTop w:val="0"/>
      <w:marBottom w:val="0"/>
      <w:divBdr>
        <w:top w:val="none" w:sz="0" w:space="0" w:color="auto"/>
        <w:left w:val="none" w:sz="0" w:space="0" w:color="auto"/>
        <w:bottom w:val="none" w:sz="0" w:space="0" w:color="auto"/>
        <w:right w:val="none" w:sz="0" w:space="0" w:color="auto"/>
      </w:divBdr>
    </w:div>
    <w:div w:id="1786654642">
      <w:bodyDiv w:val="1"/>
      <w:marLeft w:val="0"/>
      <w:marRight w:val="0"/>
      <w:marTop w:val="0"/>
      <w:marBottom w:val="0"/>
      <w:divBdr>
        <w:top w:val="none" w:sz="0" w:space="0" w:color="auto"/>
        <w:left w:val="none" w:sz="0" w:space="0" w:color="auto"/>
        <w:bottom w:val="none" w:sz="0" w:space="0" w:color="auto"/>
        <w:right w:val="none" w:sz="0" w:space="0" w:color="auto"/>
      </w:divBdr>
    </w:div>
    <w:div w:id="1791048959">
      <w:bodyDiv w:val="1"/>
      <w:marLeft w:val="0"/>
      <w:marRight w:val="0"/>
      <w:marTop w:val="0"/>
      <w:marBottom w:val="0"/>
      <w:divBdr>
        <w:top w:val="none" w:sz="0" w:space="0" w:color="auto"/>
        <w:left w:val="none" w:sz="0" w:space="0" w:color="auto"/>
        <w:bottom w:val="none" w:sz="0" w:space="0" w:color="auto"/>
        <w:right w:val="none" w:sz="0" w:space="0" w:color="auto"/>
      </w:divBdr>
    </w:div>
    <w:div w:id="1794442318">
      <w:bodyDiv w:val="1"/>
      <w:marLeft w:val="0"/>
      <w:marRight w:val="0"/>
      <w:marTop w:val="0"/>
      <w:marBottom w:val="0"/>
      <w:divBdr>
        <w:top w:val="none" w:sz="0" w:space="0" w:color="auto"/>
        <w:left w:val="none" w:sz="0" w:space="0" w:color="auto"/>
        <w:bottom w:val="none" w:sz="0" w:space="0" w:color="auto"/>
        <w:right w:val="none" w:sz="0" w:space="0" w:color="auto"/>
      </w:divBdr>
    </w:div>
    <w:div w:id="1795443987">
      <w:bodyDiv w:val="1"/>
      <w:marLeft w:val="0"/>
      <w:marRight w:val="0"/>
      <w:marTop w:val="0"/>
      <w:marBottom w:val="0"/>
      <w:divBdr>
        <w:top w:val="none" w:sz="0" w:space="0" w:color="auto"/>
        <w:left w:val="none" w:sz="0" w:space="0" w:color="auto"/>
        <w:bottom w:val="none" w:sz="0" w:space="0" w:color="auto"/>
        <w:right w:val="none" w:sz="0" w:space="0" w:color="auto"/>
      </w:divBdr>
    </w:div>
    <w:div w:id="1797485982">
      <w:bodyDiv w:val="1"/>
      <w:marLeft w:val="0"/>
      <w:marRight w:val="0"/>
      <w:marTop w:val="0"/>
      <w:marBottom w:val="0"/>
      <w:divBdr>
        <w:top w:val="none" w:sz="0" w:space="0" w:color="auto"/>
        <w:left w:val="none" w:sz="0" w:space="0" w:color="auto"/>
        <w:bottom w:val="none" w:sz="0" w:space="0" w:color="auto"/>
        <w:right w:val="none" w:sz="0" w:space="0" w:color="auto"/>
      </w:divBdr>
    </w:div>
    <w:div w:id="1803427470">
      <w:bodyDiv w:val="1"/>
      <w:marLeft w:val="0"/>
      <w:marRight w:val="0"/>
      <w:marTop w:val="0"/>
      <w:marBottom w:val="0"/>
      <w:divBdr>
        <w:top w:val="none" w:sz="0" w:space="0" w:color="auto"/>
        <w:left w:val="none" w:sz="0" w:space="0" w:color="auto"/>
        <w:bottom w:val="none" w:sz="0" w:space="0" w:color="auto"/>
        <w:right w:val="none" w:sz="0" w:space="0" w:color="auto"/>
      </w:divBdr>
    </w:div>
    <w:div w:id="1805537254">
      <w:bodyDiv w:val="1"/>
      <w:marLeft w:val="0"/>
      <w:marRight w:val="0"/>
      <w:marTop w:val="0"/>
      <w:marBottom w:val="0"/>
      <w:divBdr>
        <w:top w:val="none" w:sz="0" w:space="0" w:color="auto"/>
        <w:left w:val="none" w:sz="0" w:space="0" w:color="auto"/>
        <w:bottom w:val="none" w:sz="0" w:space="0" w:color="auto"/>
        <w:right w:val="none" w:sz="0" w:space="0" w:color="auto"/>
      </w:divBdr>
    </w:div>
    <w:div w:id="1809515174">
      <w:bodyDiv w:val="1"/>
      <w:marLeft w:val="0"/>
      <w:marRight w:val="0"/>
      <w:marTop w:val="0"/>
      <w:marBottom w:val="0"/>
      <w:divBdr>
        <w:top w:val="none" w:sz="0" w:space="0" w:color="auto"/>
        <w:left w:val="none" w:sz="0" w:space="0" w:color="auto"/>
        <w:bottom w:val="none" w:sz="0" w:space="0" w:color="auto"/>
        <w:right w:val="none" w:sz="0" w:space="0" w:color="auto"/>
      </w:divBdr>
    </w:div>
    <w:div w:id="1809593023">
      <w:bodyDiv w:val="1"/>
      <w:marLeft w:val="0"/>
      <w:marRight w:val="0"/>
      <w:marTop w:val="0"/>
      <w:marBottom w:val="0"/>
      <w:divBdr>
        <w:top w:val="none" w:sz="0" w:space="0" w:color="auto"/>
        <w:left w:val="none" w:sz="0" w:space="0" w:color="auto"/>
        <w:bottom w:val="none" w:sz="0" w:space="0" w:color="auto"/>
        <w:right w:val="none" w:sz="0" w:space="0" w:color="auto"/>
      </w:divBdr>
    </w:div>
    <w:div w:id="1817795294">
      <w:bodyDiv w:val="1"/>
      <w:marLeft w:val="0"/>
      <w:marRight w:val="0"/>
      <w:marTop w:val="0"/>
      <w:marBottom w:val="0"/>
      <w:divBdr>
        <w:top w:val="none" w:sz="0" w:space="0" w:color="auto"/>
        <w:left w:val="none" w:sz="0" w:space="0" w:color="auto"/>
        <w:bottom w:val="none" w:sz="0" w:space="0" w:color="auto"/>
        <w:right w:val="none" w:sz="0" w:space="0" w:color="auto"/>
      </w:divBdr>
    </w:div>
    <w:div w:id="1820875882">
      <w:bodyDiv w:val="1"/>
      <w:marLeft w:val="0"/>
      <w:marRight w:val="0"/>
      <w:marTop w:val="0"/>
      <w:marBottom w:val="0"/>
      <w:divBdr>
        <w:top w:val="none" w:sz="0" w:space="0" w:color="auto"/>
        <w:left w:val="none" w:sz="0" w:space="0" w:color="auto"/>
        <w:bottom w:val="none" w:sz="0" w:space="0" w:color="auto"/>
        <w:right w:val="none" w:sz="0" w:space="0" w:color="auto"/>
      </w:divBdr>
    </w:div>
    <w:div w:id="1822457633">
      <w:bodyDiv w:val="1"/>
      <w:marLeft w:val="0"/>
      <w:marRight w:val="0"/>
      <w:marTop w:val="0"/>
      <w:marBottom w:val="0"/>
      <w:divBdr>
        <w:top w:val="none" w:sz="0" w:space="0" w:color="auto"/>
        <w:left w:val="none" w:sz="0" w:space="0" w:color="auto"/>
        <w:bottom w:val="none" w:sz="0" w:space="0" w:color="auto"/>
        <w:right w:val="none" w:sz="0" w:space="0" w:color="auto"/>
      </w:divBdr>
    </w:div>
    <w:div w:id="1824349558">
      <w:bodyDiv w:val="1"/>
      <w:marLeft w:val="0"/>
      <w:marRight w:val="0"/>
      <w:marTop w:val="0"/>
      <w:marBottom w:val="0"/>
      <w:divBdr>
        <w:top w:val="none" w:sz="0" w:space="0" w:color="auto"/>
        <w:left w:val="none" w:sz="0" w:space="0" w:color="auto"/>
        <w:bottom w:val="none" w:sz="0" w:space="0" w:color="auto"/>
        <w:right w:val="none" w:sz="0" w:space="0" w:color="auto"/>
      </w:divBdr>
    </w:div>
    <w:div w:id="1825779127">
      <w:bodyDiv w:val="1"/>
      <w:marLeft w:val="0"/>
      <w:marRight w:val="0"/>
      <w:marTop w:val="0"/>
      <w:marBottom w:val="0"/>
      <w:divBdr>
        <w:top w:val="none" w:sz="0" w:space="0" w:color="auto"/>
        <w:left w:val="none" w:sz="0" w:space="0" w:color="auto"/>
        <w:bottom w:val="none" w:sz="0" w:space="0" w:color="auto"/>
        <w:right w:val="none" w:sz="0" w:space="0" w:color="auto"/>
      </w:divBdr>
    </w:div>
    <w:div w:id="1826775856">
      <w:bodyDiv w:val="1"/>
      <w:marLeft w:val="0"/>
      <w:marRight w:val="0"/>
      <w:marTop w:val="0"/>
      <w:marBottom w:val="0"/>
      <w:divBdr>
        <w:top w:val="none" w:sz="0" w:space="0" w:color="auto"/>
        <w:left w:val="none" w:sz="0" w:space="0" w:color="auto"/>
        <w:bottom w:val="none" w:sz="0" w:space="0" w:color="auto"/>
        <w:right w:val="none" w:sz="0" w:space="0" w:color="auto"/>
      </w:divBdr>
    </w:div>
    <w:div w:id="1828857140">
      <w:bodyDiv w:val="1"/>
      <w:marLeft w:val="0"/>
      <w:marRight w:val="0"/>
      <w:marTop w:val="0"/>
      <w:marBottom w:val="0"/>
      <w:divBdr>
        <w:top w:val="none" w:sz="0" w:space="0" w:color="auto"/>
        <w:left w:val="none" w:sz="0" w:space="0" w:color="auto"/>
        <w:bottom w:val="none" w:sz="0" w:space="0" w:color="auto"/>
        <w:right w:val="none" w:sz="0" w:space="0" w:color="auto"/>
      </w:divBdr>
    </w:div>
    <w:div w:id="1836146283">
      <w:bodyDiv w:val="1"/>
      <w:marLeft w:val="0"/>
      <w:marRight w:val="0"/>
      <w:marTop w:val="0"/>
      <w:marBottom w:val="0"/>
      <w:divBdr>
        <w:top w:val="none" w:sz="0" w:space="0" w:color="auto"/>
        <w:left w:val="none" w:sz="0" w:space="0" w:color="auto"/>
        <w:bottom w:val="none" w:sz="0" w:space="0" w:color="auto"/>
        <w:right w:val="none" w:sz="0" w:space="0" w:color="auto"/>
      </w:divBdr>
    </w:div>
    <w:div w:id="1836725199">
      <w:bodyDiv w:val="1"/>
      <w:marLeft w:val="0"/>
      <w:marRight w:val="0"/>
      <w:marTop w:val="0"/>
      <w:marBottom w:val="0"/>
      <w:divBdr>
        <w:top w:val="none" w:sz="0" w:space="0" w:color="auto"/>
        <w:left w:val="none" w:sz="0" w:space="0" w:color="auto"/>
        <w:bottom w:val="none" w:sz="0" w:space="0" w:color="auto"/>
        <w:right w:val="none" w:sz="0" w:space="0" w:color="auto"/>
      </w:divBdr>
    </w:div>
    <w:div w:id="1845825631">
      <w:bodyDiv w:val="1"/>
      <w:marLeft w:val="0"/>
      <w:marRight w:val="0"/>
      <w:marTop w:val="0"/>
      <w:marBottom w:val="0"/>
      <w:divBdr>
        <w:top w:val="none" w:sz="0" w:space="0" w:color="auto"/>
        <w:left w:val="none" w:sz="0" w:space="0" w:color="auto"/>
        <w:bottom w:val="none" w:sz="0" w:space="0" w:color="auto"/>
        <w:right w:val="none" w:sz="0" w:space="0" w:color="auto"/>
      </w:divBdr>
    </w:div>
    <w:div w:id="1846479346">
      <w:bodyDiv w:val="1"/>
      <w:marLeft w:val="0"/>
      <w:marRight w:val="0"/>
      <w:marTop w:val="0"/>
      <w:marBottom w:val="0"/>
      <w:divBdr>
        <w:top w:val="none" w:sz="0" w:space="0" w:color="auto"/>
        <w:left w:val="none" w:sz="0" w:space="0" w:color="auto"/>
        <w:bottom w:val="none" w:sz="0" w:space="0" w:color="auto"/>
        <w:right w:val="none" w:sz="0" w:space="0" w:color="auto"/>
      </w:divBdr>
    </w:div>
    <w:div w:id="1846825949">
      <w:bodyDiv w:val="1"/>
      <w:marLeft w:val="0"/>
      <w:marRight w:val="0"/>
      <w:marTop w:val="0"/>
      <w:marBottom w:val="0"/>
      <w:divBdr>
        <w:top w:val="none" w:sz="0" w:space="0" w:color="auto"/>
        <w:left w:val="none" w:sz="0" w:space="0" w:color="auto"/>
        <w:bottom w:val="none" w:sz="0" w:space="0" w:color="auto"/>
        <w:right w:val="none" w:sz="0" w:space="0" w:color="auto"/>
      </w:divBdr>
    </w:div>
    <w:div w:id="1856308929">
      <w:bodyDiv w:val="1"/>
      <w:marLeft w:val="0"/>
      <w:marRight w:val="0"/>
      <w:marTop w:val="0"/>
      <w:marBottom w:val="0"/>
      <w:divBdr>
        <w:top w:val="none" w:sz="0" w:space="0" w:color="auto"/>
        <w:left w:val="none" w:sz="0" w:space="0" w:color="auto"/>
        <w:bottom w:val="none" w:sz="0" w:space="0" w:color="auto"/>
        <w:right w:val="none" w:sz="0" w:space="0" w:color="auto"/>
      </w:divBdr>
    </w:div>
    <w:div w:id="1866399817">
      <w:bodyDiv w:val="1"/>
      <w:marLeft w:val="0"/>
      <w:marRight w:val="0"/>
      <w:marTop w:val="0"/>
      <w:marBottom w:val="0"/>
      <w:divBdr>
        <w:top w:val="none" w:sz="0" w:space="0" w:color="auto"/>
        <w:left w:val="none" w:sz="0" w:space="0" w:color="auto"/>
        <w:bottom w:val="none" w:sz="0" w:space="0" w:color="auto"/>
        <w:right w:val="none" w:sz="0" w:space="0" w:color="auto"/>
      </w:divBdr>
    </w:div>
    <w:div w:id="1867331608">
      <w:bodyDiv w:val="1"/>
      <w:marLeft w:val="0"/>
      <w:marRight w:val="0"/>
      <w:marTop w:val="0"/>
      <w:marBottom w:val="0"/>
      <w:divBdr>
        <w:top w:val="none" w:sz="0" w:space="0" w:color="auto"/>
        <w:left w:val="none" w:sz="0" w:space="0" w:color="auto"/>
        <w:bottom w:val="none" w:sz="0" w:space="0" w:color="auto"/>
        <w:right w:val="none" w:sz="0" w:space="0" w:color="auto"/>
      </w:divBdr>
    </w:div>
    <w:div w:id="1867592777">
      <w:bodyDiv w:val="1"/>
      <w:marLeft w:val="0"/>
      <w:marRight w:val="0"/>
      <w:marTop w:val="0"/>
      <w:marBottom w:val="0"/>
      <w:divBdr>
        <w:top w:val="none" w:sz="0" w:space="0" w:color="auto"/>
        <w:left w:val="none" w:sz="0" w:space="0" w:color="auto"/>
        <w:bottom w:val="none" w:sz="0" w:space="0" w:color="auto"/>
        <w:right w:val="none" w:sz="0" w:space="0" w:color="auto"/>
      </w:divBdr>
    </w:div>
    <w:div w:id="1870797171">
      <w:bodyDiv w:val="1"/>
      <w:marLeft w:val="0"/>
      <w:marRight w:val="0"/>
      <w:marTop w:val="0"/>
      <w:marBottom w:val="0"/>
      <w:divBdr>
        <w:top w:val="none" w:sz="0" w:space="0" w:color="auto"/>
        <w:left w:val="none" w:sz="0" w:space="0" w:color="auto"/>
        <w:bottom w:val="none" w:sz="0" w:space="0" w:color="auto"/>
        <w:right w:val="none" w:sz="0" w:space="0" w:color="auto"/>
      </w:divBdr>
    </w:div>
    <w:div w:id="1875729519">
      <w:bodyDiv w:val="1"/>
      <w:marLeft w:val="0"/>
      <w:marRight w:val="0"/>
      <w:marTop w:val="0"/>
      <w:marBottom w:val="0"/>
      <w:divBdr>
        <w:top w:val="none" w:sz="0" w:space="0" w:color="auto"/>
        <w:left w:val="none" w:sz="0" w:space="0" w:color="auto"/>
        <w:bottom w:val="none" w:sz="0" w:space="0" w:color="auto"/>
        <w:right w:val="none" w:sz="0" w:space="0" w:color="auto"/>
      </w:divBdr>
    </w:div>
    <w:div w:id="1876235451">
      <w:bodyDiv w:val="1"/>
      <w:marLeft w:val="0"/>
      <w:marRight w:val="0"/>
      <w:marTop w:val="0"/>
      <w:marBottom w:val="0"/>
      <w:divBdr>
        <w:top w:val="none" w:sz="0" w:space="0" w:color="auto"/>
        <w:left w:val="none" w:sz="0" w:space="0" w:color="auto"/>
        <w:bottom w:val="none" w:sz="0" w:space="0" w:color="auto"/>
        <w:right w:val="none" w:sz="0" w:space="0" w:color="auto"/>
      </w:divBdr>
    </w:div>
    <w:div w:id="1878925372">
      <w:bodyDiv w:val="1"/>
      <w:marLeft w:val="0"/>
      <w:marRight w:val="0"/>
      <w:marTop w:val="0"/>
      <w:marBottom w:val="0"/>
      <w:divBdr>
        <w:top w:val="none" w:sz="0" w:space="0" w:color="auto"/>
        <w:left w:val="none" w:sz="0" w:space="0" w:color="auto"/>
        <w:bottom w:val="none" w:sz="0" w:space="0" w:color="auto"/>
        <w:right w:val="none" w:sz="0" w:space="0" w:color="auto"/>
      </w:divBdr>
      <w:divsChild>
        <w:div w:id="908538703">
          <w:marLeft w:val="0"/>
          <w:marRight w:val="0"/>
          <w:marTop w:val="0"/>
          <w:marBottom w:val="0"/>
          <w:divBdr>
            <w:top w:val="none" w:sz="0" w:space="0" w:color="auto"/>
            <w:left w:val="none" w:sz="0" w:space="0" w:color="auto"/>
            <w:bottom w:val="none" w:sz="0" w:space="0" w:color="auto"/>
            <w:right w:val="none" w:sz="0" w:space="0" w:color="auto"/>
          </w:divBdr>
        </w:div>
        <w:div w:id="2011908520">
          <w:marLeft w:val="0"/>
          <w:marRight w:val="0"/>
          <w:marTop w:val="0"/>
          <w:marBottom w:val="0"/>
          <w:divBdr>
            <w:top w:val="none" w:sz="0" w:space="0" w:color="auto"/>
            <w:left w:val="none" w:sz="0" w:space="0" w:color="auto"/>
            <w:bottom w:val="none" w:sz="0" w:space="0" w:color="auto"/>
            <w:right w:val="none" w:sz="0" w:space="0" w:color="auto"/>
          </w:divBdr>
        </w:div>
        <w:div w:id="1479692320">
          <w:marLeft w:val="0"/>
          <w:marRight w:val="0"/>
          <w:marTop w:val="0"/>
          <w:marBottom w:val="0"/>
          <w:divBdr>
            <w:top w:val="none" w:sz="0" w:space="0" w:color="auto"/>
            <w:left w:val="none" w:sz="0" w:space="0" w:color="auto"/>
            <w:bottom w:val="none" w:sz="0" w:space="0" w:color="auto"/>
            <w:right w:val="none" w:sz="0" w:space="0" w:color="auto"/>
          </w:divBdr>
        </w:div>
      </w:divsChild>
    </w:div>
    <w:div w:id="1883132846">
      <w:bodyDiv w:val="1"/>
      <w:marLeft w:val="0"/>
      <w:marRight w:val="0"/>
      <w:marTop w:val="0"/>
      <w:marBottom w:val="0"/>
      <w:divBdr>
        <w:top w:val="none" w:sz="0" w:space="0" w:color="auto"/>
        <w:left w:val="none" w:sz="0" w:space="0" w:color="auto"/>
        <w:bottom w:val="none" w:sz="0" w:space="0" w:color="auto"/>
        <w:right w:val="none" w:sz="0" w:space="0" w:color="auto"/>
      </w:divBdr>
    </w:div>
    <w:div w:id="1883979731">
      <w:bodyDiv w:val="1"/>
      <w:marLeft w:val="0"/>
      <w:marRight w:val="0"/>
      <w:marTop w:val="0"/>
      <w:marBottom w:val="0"/>
      <w:divBdr>
        <w:top w:val="none" w:sz="0" w:space="0" w:color="auto"/>
        <w:left w:val="none" w:sz="0" w:space="0" w:color="auto"/>
        <w:bottom w:val="none" w:sz="0" w:space="0" w:color="auto"/>
        <w:right w:val="none" w:sz="0" w:space="0" w:color="auto"/>
      </w:divBdr>
    </w:div>
    <w:div w:id="1886520592">
      <w:bodyDiv w:val="1"/>
      <w:marLeft w:val="0"/>
      <w:marRight w:val="0"/>
      <w:marTop w:val="0"/>
      <w:marBottom w:val="0"/>
      <w:divBdr>
        <w:top w:val="none" w:sz="0" w:space="0" w:color="auto"/>
        <w:left w:val="none" w:sz="0" w:space="0" w:color="auto"/>
        <w:bottom w:val="none" w:sz="0" w:space="0" w:color="auto"/>
        <w:right w:val="none" w:sz="0" w:space="0" w:color="auto"/>
      </w:divBdr>
    </w:div>
    <w:div w:id="1887334674">
      <w:bodyDiv w:val="1"/>
      <w:marLeft w:val="0"/>
      <w:marRight w:val="0"/>
      <w:marTop w:val="0"/>
      <w:marBottom w:val="0"/>
      <w:divBdr>
        <w:top w:val="none" w:sz="0" w:space="0" w:color="auto"/>
        <w:left w:val="none" w:sz="0" w:space="0" w:color="auto"/>
        <w:bottom w:val="none" w:sz="0" w:space="0" w:color="auto"/>
        <w:right w:val="none" w:sz="0" w:space="0" w:color="auto"/>
      </w:divBdr>
    </w:div>
    <w:div w:id="1887838584">
      <w:bodyDiv w:val="1"/>
      <w:marLeft w:val="0"/>
      <w:marRight w:val="0"/>
      <w:marTop w:val="0"/>
      <w:marBottom w:val="0"/>
      <w:divBdr>
        <w:top w:val="none" w:sz="0" w:space="0" w:color="auto"/>
        <w:left w:val="none" w:sz="0" w:space="0" w:color="auto"/>
        <w:bottom w:val="none" w:sz="0" w:space="0" w:color="auto"/>
        <w:right w:val="none" w:sz="0" w:space="0" w:color="auto"/>
      </w:divBdr>
    </w:div>
    <w:div w:id="1895044238">
      <w:bodyDiv w:val="1"/>
      <w:marLeft w:val="0"/>
      <w:marRight w:val="0"/>
      <w:marTop w:val="0"/>
      <w:marBottom w:val="0"/>
      <w:divBdr>
        <w:top w:val="none" w:sz="0" w:space="0" w:color="auto"/>
        <w:left w:val="none" w:sz="0" w:space="0" w:color="auto"/>
        <w:bottom w:val="none" w:sz="0" w:space="0" w:color="auto"/>
        <w:right w:val="none" w:sz="0" w:space="0" w:color="auto"/>
      </w:divBdr>
    </w:div>
    <w:div w:id="1896309750">
      <w:bodyDiv w:val="1"/>
      <w:marLeft w:val="0"/>
      <w:marRight w:val="0"/>
      <w:marTop w:val="0"/>
      <w:marBottom w:val="0"/>
      <w:divBdr>
        <w:top w:val="none" w:sz="0" w:space="0" w:color="auto"/>
        <w:left w:val="none" w:sz="0" w:space="0" w:color="auto"/>
        <w:bottom w:val="none" w:sz="0" w:space="0" w:color="auto"/>
        <w:right w:val="none" w:sz="0" w:space="0" w:color="auto"/>
      </w:divBdr>
    </w:div>
    <w:div w:id="1899125084">
      <w:bodyDiv w:val="1"/>
      <w:marLeft w:val="0"/>
      <w:marRight w:val="0"/>
      <w:marTop w:val="0"/>
      <w:marBottom w:val="0"/>
      <w:divBdr>
        <w:top w:val="none" w:sz="0" w:space="0" w:color="auto"/>
        <w:left w:val="none" w:sz="0" w:space="0" w:color="auto"/>
        <w:bottom w:val="none" w:sz="0" w:space="0" w:color="auto"/>
        <w:right w:val="none" w:sz="0" w:space="0" w:color="auto"/>
      </w:divBdr>
    </w:div>
    <w:div w:id="1900628993">
      <w:bodyDiv w:val="1"/>
      <w:marLeft w:val="0"/>
      <w:marRight w:val="0"/>
      <w:marTop w:val="0"/>
      <w:marBottom w:val="0"/>
      <w:divBdr>
        <w:top w:val="none" w:sz="0" w:space="0" w:color="auto"/>
        <w:left w:val="none" w:sz="0" w:space="0" w:color="auto"/>
        <w:bottom w:val="none" w:sz="0" w:space="0" w:color="auto"/>
        <w:right w:val="none" w:sz="0" w:space="0" w:color="auto"/>
      </w:divBdr>
    </w:div>
    <w:div w:id="1903053998">
      <w:bodyDiv w:val="1"/>
      <w:marLeft w:val="0"/>
      <w:marRight w:val="0"/>
      <w:marTop w:val="0"/>
      <w:marBottom w:val="0"/>
      <w:divBdr>
        <w:top w:val="none" w:sz="0" w:space="0" w:color="auto"/>
        <w:left w:val="none" w:sz="0" w:space="0" w:color="auto"/>
        <w:bottom w:val="none" w:sz="0" w:space="0" w:color="auto"/>
        <w:right w:val="none" w:sz="0" w:space="0" w:color="auto"/>
      </w:divBdr>
    </w:div>
    <w:div w:id="1903448391">
      <w:bodyDiv w:val="1"/>
      <w:marLeft w:val="0"/>
      <w:marRight w:val="0"/>
      <w:marTop w:val="0"/>
      <w:marBottom w:val="0"/>
      <w:divBdr>
        <w:top w:val="none" w:sz="0" w:space="0" w:color="auto"/>
        <w:left w:val="none" w:sz="0" w:space="0" w:color="auto"/>
        <w:bottom w:val="none" w:sz="0" w:space="0" w:color="auto"/>
        <w:right w:val="none" w:sz="0" w:space="0" w:color="auto"/>
      </w:divBdr>
    </w:div>
    <w:div w:id="1908178858">
      <w:bodyDiv w:val="1"/>
      <w:marLeft w:val="0"/>
      <w:marRight w:val="0"/>
      <w:marTop w:val="0"/>
      <w:marBottom w:val="0"/>
      <w:divBdr>
        <w:top w:val="none" w:sz="0" w:space="0" w:color="auto"/>
        <w:left w:val="none" w:sz="0" w:space="0" w:color="auto"/>
        <w:bottom w:val="none" w:sz="0" w:space="0" w:color="auto"/>
        <w:right w:val="none" w:sz="0" w:space="0" w:color="auto"/>
      </w:divBdr>
    </w:div>
    <w:div w:id="1909067666">
      <w:bodyDiv w:val="1"/>
      <w:marLeft w:val="0"/>
      <w:marRight w:val="0"/>
      <w:marTop w:val="0"/>
      <w:marBottom w:val="0"/>
      <w:divBdr>
        <w:top w:val="none" w:sz="0" w:space="0" w:color="auto"/>
        <w:left w:val="none" w:sz="0" w:space="0" w:color="auto"/>
        <w:bottom w:val="none" w:sz="0" w:space="0" w:color="auto"/>
        <w:right w:val="none" w:sz="0" w:space="0" w:color="auto"/>
      </w:divBdr>
    </w:div>
    <w:div w:id="1909070006">
      <w:bodyDiv w:val="1"/>
      <w:marLeft w:val="0"/>
      <w:marRight w:val="0"/>
      <w:marTop w:val="0"/>
      <w:marBottom w:val="0"/>
      <w:divBdr>
        <w:top w:val="none" w:sz="0" w:space="0" w:color="auto"/>
        <w:left w:val="none" w:sz="0" w:space="0" w:color="auto"/>
        <w:bottom w:val="none" w:sz="0" w:space="0" w:color="auto"/>
        <w:right w:val="none" w:sz="0" w:space="0" w:color="auto"/>
      </w:divBdr>
    </w:div>
    <w:div w:id="1910074357">
      <w:bodyDiv w:val="1"/>
      <w:marLeft w:val="0"/>
      <w:marRight w:val="0"/>
      <w:marTop w:val="0"/>
      <w:marBottom w:val="0"/>
      <w:divBdr>
        <w:top w:val="none" w:sz="0" w:space="0" w:color="auto"/>
        <w:left w:val="none" w:sz="0" w:space="0" w:color="auto"/>
        <w:bottom w:val="none" w:sz="0" w:space="0" w:color="auto"/>
        <w:right w:val="none" w:sz="0" w:space="0" w:color="auto"/>
      </w:divBdr>
    </w:div>
    <w:div w:id="1915814028">
      <w:bodyDiv w:val="1"/>
      <w:marLeft w:val="0"/>
      <w:marRight w:val="0"/>
      <w:marTop w:val="0"/>
      <w:marBottom w:val="0"/>
      <w:divBdr>
        <w:top w:val="none" w:sz="0" w:space="0" w:color="auto"/>
        <w:left w:val="none" w:sz="0" w:space="0" w:color="auto"/>
        <w:bottom w:val="none" w:sz="0" w:space="0" w:color="auto"/>
        <w:right w:val="none" w:sz="0" w:space="0" w:color="auto"/>
      </w:divBdr>
    </w:div>
    <w:div w:id="1916862911">
      <w:bodyDiv w:val="1"/>
      <w:marLeft w:val="0"/>
      <w:marRight w:val="0"/>
      <w:marTop w:val="0"/>
      <w:marBottom w:val="0"/>
      <w:divBdr>
        <w:top w:val="none" w:sz="0" w:space="0" w:color="auto"/>
        <w:left w:val="none" w:sz="0" w:space="0" w:color="auto"/>
        <w:bottom w:val="none" w:sz="0" w:space="0" w:color="auto"/>
        <w:right w:val="none" w:sz="0" w:space="0" w:color="auto"/>
      </w:divBdr>
    </w:div>
    <w:div w:id="1919358751">
      <w:bodyDiv w:val="1"/>
      <w:marLeft w:val="0"/>
      <w:marRight w:val="0"/>
      <w:marTop w:val="0"/>
      <w:marBottom w:val="0"/>
      <w:divBdr>
        <w:top w:val="none" w:sz="0" w:space="0" w:color="auto"/>
        <w:left w:val="none" w:sz="0" w:space="0" w:color="auto"/>
        <w:bottom w:val="none" w:sz="0" w:space="0" w:color="auto"/>
        <w:right w:val="none" w:sz="0" w:space="0" w:color="auto"/>
      </w:divBdr>
    </w:div>
    <w:div w:id="1957985610">
      <w:bodyDiv w:val="1"/>
      <w:marLeft w:val="0"/>
      <w:marRight w:val="0"/>
      <w:marTop w:val="0"/>
      <w:marBottom w:val="0"/>
      <w:divBdr>
        <w:top w:val="none" w:sz="0" w:space="0" w:color="auto"/>
        <w:left w:val="none" w:sz="0" w:space="0" w:color="auto"/>
        <w:bottom w:val="none" w:sz="0" w:space="0" w:color="auto"/>
        <w:right w:val="none" w:sz="0" w:space="0" w:color="auto"/>
      </w:divBdr>
    </w:div>
    <w:div w:id="1971784332">
      <w:bodyDiv w:val="1"/>
      <w:marLeft w:val="0"/>
      <w:marRight w:val="0"/>
      <w:marTop w:val="0"/>
      <w:marBottom w:val="0"/>
      <w:divBdr>
        <w:top w:val="none" w:sz="0" w:space="0" w:color="auto"/>
        <w:left w:val="none" w:sz="0" w:space="0" w:color="auto"/>
        <w:bottom w:val="none" w:sz="0" w:space="0" w:color="auto"/>
        <w:right w:val="none" w:sz="0" w:space="0" w:color="auto"/>
      </w:divBdr>
    </w:div>
    <w:div w:id="1974939680">
      <w:bodyDiv w:val="1"/>
      <w:marLeft w:val="0"/>
      <w:marRight w:val="0"/>
      <w:marTop w:val="0"/>
      <w:marBottom w:val="0"/>
      <w:divBdr>
        <w:top w:val="none" w:sz="0" w:space="0" w:color="auto"/>
        <w:left w:val="none" w:sz="0" w:space="0" w:color="auto"/>
        <w:bottom w:val="none" w:sz="0" w:space="0" w:color="auto"/>
        <w:right w:val="none" w:sz="0" w:space="0" w:color="auto"/>
      </w:divBdr>
    </w:div>
    <w:div w:id="1976176346">
      <w:bodyDiv w:val="1"/>
      <w:marLeft w:val="0"/>
      <w:marRight w:val="0"/>
      <w:marTop w:val="0"/>
      <w:marBottom w:val="0"/>
      <w:divBdr>
        <w:top w:val="none" w:sz="0" w:space="0" w:color="auto"/>
        <w:left w:val="none" w:sz="0" w:space="0" w:color="auto"/>
        <w:bottom w:val="none" w:sz="0" w:space="0" w:color="auto"/>
        <w:right w:val="none" w:sz="0" w:space="0" w:color="auto"/>
      </w:divBdr>
    </w:div>
    <w:div w:id="1981766125">
      <w:bodyDiv w:val="1"/>
      <w:marLeft w:val="0"/>
      <w:marRight w:val="0"/>
      <w:marTop w:val="0"/>
      <w:marBottom w:val="0"/>
      <w:divBdr>
        <w:top w:val="none" w:sz="0" w:space="0" w:color="auto"/>
        <w:left w:val="none" w:sz="0" w:space="0" w:color="auto"/>
        <w:bottom w:val="none" w:sz="0" w:space="0" w:color="auto"/>
        <w:right w:val="none" w:sz="0" w:space="0" w:color="auto"/>
      </w:divBdr>
    </w:div>
    <w:div w:id="1982692851">
      <w:bodyDiv w:val="1"/>
      <w:marLeft w:val="0"/>
      <w:marRight w:val="0"/>
      <w:marTop w:val="0"/>
      <w:marBottom w:val="0"/>
      <w:divBdr>
        <w:top w:val="none" w:sz="0" w:space="0" w:color="auto"/>
        <w:left w:val="none" w:sz="0" w:space="0" w:color="auto"/>
        <w:bottom w:val="none" w:sz="0" w:space="0" w:color="auto"/>
        <w:right w:val="none" w:sz="0" w:space="0" w:color="auto"/>
      </w:divBdr>
    </w:div>
    <w:div w:id="1983582216">
      <w:bodyDiv w:val="1"/>
      <w:marLeft w:val="0"/>
      <w:marRight w:val="0"/>
      <w:marTop w:val="0"/>
      <w:marBottom w:val="0"/>
      <w:divBdr>
        <w:top w:val="none" w:sz="0" w:space="0" w:color="auto"/>
        <w:left w:val="none" w:sz="0" w:space="0" w:color="auto"/>
        <w:bottom w:val="none" w:sz="0" w:space="0" w:color="auto"/>
        <w:right w:val="none" w:sz="0" w:space="0" w:color="auto"/>
      </w:divBdr>
    </w:div>
    <w:div w:id="1985356425">
      <w:bodyDiv w:val="1"/>
      <w:marLeft w:val="0"/>
      <w:marRight w:val="0"/>
      <w:marTop w:val="0"/>
      <w:marBottom w:val="0"/>
      <w:divBdr>
        <w:top w:val="none" w:sz="0" w:space="0" w:color="auto"/>
        <w:left w:val="none" w:sz="0" w:space="0" w:color="auto"/>
        <w:bottom w:val="none" w:sz="0" w:space="0" w:color="auto"/>
        <w:right w:val="none" w:sz="0" w:space="0" w:color="auto"/>
      </w:divBdr>
    </w:div>
    <w:div w:id="1998652812">
      <w:bodyDiv w:val="1"/>
      <w:marLeft w:val="0"/>
      <w:marRight w:val="0"/>
      <w:marTop w:val="0"/>
      <w:marBottom w:val="0"/>
      <w:divBdr>
        <w:top w:val="none" w:sz="0" w:space="0" w:color="auto"/>
        <w:left w:val="none" w:sz="0" w:space="0" w:color="auto"/>
        <w:bottom w:val="none" w:sz="0" w:space="0" w:color="auto"/>
        <w:right w:val="none" w:sz="0" w:space="0" w:color="auto"/>
      </w:divBdr>
    </w:div>
    <w:div w:id="1999528060">
      <w:bodyDiv w:val="1"/>
      <w:marLeft w:val="0"/>
      <w:marRight w:val="0"/>
      <w:marTop w:val="0"/>
      <w:marBottom w:val="0"/>
      <w:divBdr>
        <w:top w:val="none" w:sz="0" w:space="0" w:color="auto"/>
        <w:left w:val="none" w:sz="0" w:space="0" w:color="auto"/>
        <w:bottom w:val="none" w:sz="0" w:space="0" w:color="auto"/>
        <w:right w:val="none" w:sz="0" w:space="0" w:color="auto"/>
      </w:divBdr>
    </w:div>
    <w:div w:id="2012485224">
      <w:bodyDiv w:val="1"/>
      <w:marLeft w:val="0"/>
      <w:marRight w:val="0"/>
      <w:marTop w:val="0"/>
      <w:marBottom w:val="0"/>
      <w:divBdr>
        <w:top w:val="none" w:sz="0" w:space="0" w:color="auto"/>
        <w:left w:val="none" w:sz="0" w:space="0" w:color="auto"/>
        <w:bottom w:val="none" w:sz="0" w:space="0" w:color="auto"/>
        <w:right w:val="none" w:sz="0" w:space="0" w:color="auto"/>
      </w:divBdr>
    </w:div>
    <w:div w:id="2013221966">
      <w:bodyDiv w:val="1"/>
      <w:marLeft w:val="0"/>
      <w:marRight w:val="0"/>
      <w:marTop w:val="0"/>
      <w:marBottom w:val="0"/>
      <w:divBdr>
        <w:top w:val="none" w:sz="0" w:space="0" w:color="auto"/>
        <w:left w:val="none" w:sz="0" w:space="0" w:color="auto"/>
        <w:bottom w:val="none" w:sz="0" w:space="0" w:color="auto"/>
        <w:right w:val="none" w:sz="0" w:space="0" w:color="auto"/>
      </w:divBdr>
    </w:div>
    <w:div w:id="2014530245">
      <w:bodyDiv w:val="1"/>
      <w:marLeft w:val="0"/>
      <w:marRight w:val="0"/>
      <w:marTop w:val="0"/>
      <w:marBottom w:val="0"/>
      <w:divBdr>
        <w:top w:val="none" w:sz="0" w:space="0" w:color="auto"/>
        <w:left w:val="none" w:sz="0" w:space="0" w:color="auto"/>
        <w:bottom w:val="none" w:sz="0" w:space="0" w:color="auto"/>
        <w:right w:val="none" w:sz="0" w:space="0" w:color="auto"/>
      </w:divBdr>
    </w:div>
    <w:div w:id="2017150794">
      <w:bodyDiv w:val="1"/>
      <w:marLeft w:val="0"/>
      <w:marRight w:val="0"/>
      <w:marTop w:val="0"/>
      <w:marBottom w:val="0"/>
      <w:divBdr>
        <w:top w:val="none" w:sz="0" w:space="0" w:color="auto"/>
        <w:left w:val="none" w:sz="0" w:space="0" w:color="auto"/>
        <w:bottom w:val="none" w:sz="0" w:space="0" w:color="auto"/>
        <w:right w:val="none" w:sz="0" w:space="0" w:color="auto"/>
      </w:divBdr>
    </w:div>
    <w:div w:id="2030832266">
      <w:bodyDiv w:val="1"/>
      <w:marLeft w:val="0"/>
      <w:marRight w:val="0"/>
      <w:marTop w:val="0"/>
      <w:marBottom w:val="0"/>
      <w:divBdr>
        <w:top w:val="none" w:sz="0" w:space="0" w:color="auto"/>
        <w:left w:val="none" w:sz="0" w:space="0" w:color="auto"/>
        <w:bottom w:val="none" w:sz="0" w:space="0" w:color="auto"/>
        <w:right w:val="none" w:sz="0" w:space="0" w:color="auto"/>
      </w:divBdr>
    </w:div>
    <w:div w:id="2033989553">
      <w:bodyDiv w:val="1"/>
      <w:marLeft w:val="0"/>
      <w:marRight w:val="0"/>
      <w:marTop w:val="0"/>
      <w:marBottom w:val="0"/>
      <w:divBdr>
        <w:top w:val="none" w:sz="0" w:space="0" w:color="auto"/>
        <w:left w:val="none" w:sz="0" w:space="0" w:color="auto"/>
        <w:bottom w:val="none" w:sz="0" w:space="0" w:color="auto"/>
        <w:right w:val="none" w:sz="0" w:space="0" w:color="auto"/>
      </w:divBdr>
    </w:div>
    <w:div w:id="2035112112">
      <w:bodyDiv w:val="1"/>
      <w:marLeft w:val="0"/>
      <w:marRight w:val="0"/>
      <w:marTop w:val="0"/>
      <w:marBottom w:val="0"/>
      <w:divBdr>
        <w:top w:val="none" w:sz="0" w:space="0" w:color="auto"/>
        <w:left w:val="none" w:sz="0" w:space="0" w:color="auto"/>
        <w:bottom w:val="none" w:sz="0" w:space="0" w:color="auto"/>
        <w:right w:val="none" w:sz="0" w:space="0" w:color="auto"/>
      </w:divBdr>
    </w:div>
    <w:div w:id="2042199135">
      <w:bodyDiv w:val="1"/>
      <w:marLeft w:val="0"/>
      <w:marRight w:val="0"/>
      <w:marTop w:val="0"/>
      <w:marBottom w:val="0"/>
      <w:divBdr>
        <w:top w:val="none" w:sz="0" w:space="0" w:color="auto"/>
        <w:left w:val="none" w:sz="0" w:space="0" w:color="auto"/>
        <w:bottom w:val="none" w:sz="0" w:space="0" w:color="auto"/>
        <w:right w:val="none" w:sz="0" w:space="0" w:color="auto"/>
      </w:divBdr>
    </w:div>
    <w:div w:id="2045783819">
      <w:bodyDiv w:val="1"/>
      <w:marLeft w:val="0"/>
      <w:marRight w:val="0"/>
      <w:marTop w:val="0"/>
      <w:marBottom w:val="0"/>
      <w:divBdr>
        <w:top w:val="none" w:sz="0" w:space="0" w:color="auto"/>
        <w:left w:val="none" w:sz="0" w:space="0" w:color="auto"/>
        <w:bottom w:val="none" w:sz="0" w:space="0" w:color="auto"/>
        <w:right w:val="none" w:sz="0" w:space="0" w:color="auto"/>
      </w:divBdr>
    </w:div>
    <w:div w:id="2054885689">
      <w:bodyDiv w:val="1"/>
      <w:marLeft w:val="0"/>
      <w:marRight w:val="0"/>
      <w:marTop w:val="0"/>
      <w:marBottom w:val="0"/>
      <w:divBdr>
        <w:top w:val="none" w:sz="0" w:space="0" w:color="auto"/>
        <w:left w:val="none" w:sz="0" w:space="0" w:color="auto"/>
        <w:bottom w:val="none" w:sz="0" w:space="0" w:color="auto"/>
        <w:right w:val="none" w:sz="0" w:space="0" w:color="auto"/>
      </w:divBdr>
    </w:div>
    <w:div w:id="2057772861">
      <w:bodyDiv w:val="1"/>
      <w:marLeft w:val="0"/>
      <w:marRight w:val="0"/>
      <w:marTop w:val="0"/>
      <w:marBottom w:val="0"/>
      <w:divBdr>
        <w:top w:val="none" w:sz="0" w:space="0" w:color="auto"/>
        <w:left w:val="none" w:sz="0" w:space="0" w:color="auto"/>
        <w:bottom w:val="none" w:sz="0" w:space="0" w:color="auto"/>
        <w:right w:val="none" w:sz="0" w:space="0" w:color="auto"/>
      </w:divBdr>
    </w:div>
    <w:div w:id="2058047234">
      <w:bodyDiv w:val="1"/>
      <w:marLeft w:val="0"/>
      <w:marRight w:val="0"/>
      <w:marTop w:val="0"/>
      <w:marBottom w:val="0"/>
      <w:divBdr>
        <w:top w:val="none" w:sz="0" w:space="0" w:color="auto"/>
        <w:left w:val="none" w:sz="0" w:space="0" w:color="auto"/>
        <w:bottom w:val="none" w:sz="0" w:space="0" w:color="auto"/>
        <w:right w:val="none" w:sz="0" w:space="0" w:color="auto"/>
      </w:divBdr>
    </w:div>
    <w:div w:id="2058355875">
      <w:bodyDiv w:val="1"/>
      <w:marLeft w:val="0"/>
      <w:marRight w:val="0"/>
      <w:marTop w:val="0"/>
      <w:marBottom w:val="0"/>
      <w:divBdr>
        <w:top w:val="none" w:sz="0" w:space="0" w:color="auto"/>
        <w:left w:val="none" w:sz="0" w:space="0" w:color="auto"/>
        <w:bottom w:val="none" w:sz="0" w:space="0" w:color="auto"/>
        <w:right w:val="none" w:sz="0" w:space="0" w:color="auto"/>
      </w:divBdr>
    </w:div>
    <w:div w:id="2063166552">
      <w:bodyDiv w:val="1"/>
      <w:marLeft w:val="0"/>
      <w:marRight w:val="0"/>
      <w:marTop w:val="0"/>
      <w:marBottom w:val="0"/>
      <w:divBdr>
        <w:top w:val="none" w:sz="0" w:space="0" w:color="auto"/>
        <w:left w:val="none" w:sz="0" w:space="0" w:color="auto"/>
        <w:bottom w:val="none" w:sz="0" w:space="0" w:color="auto"/>
        <w:right w:val="none" w:sz="0" w:space="0" w:color="auto"/>
      </w:divBdr>
    </w:div>
    <w:div w:id="2064980093">
      <w:bodyDiv w:val="1"/>
      <w:marLeft w:val="0"/>
      <w:marRight w:val="0"/>
      <w:marTop w:val="0"/>
      <w:marBottom w:val="0"/>
      <w:divBdr>
        <w:top w:val="none" w:sz="0" w:space="0" w:color="auto"/>
        <w:left w:val="none" w:sz="0" w:space="0" w:color="auto"/>
        <w:bottom w:val="none" w:sz="0" w:space="0" w:color="auto"/>
        <w:right w:val="none" w:sz="0" w:space="0" w:color="auto"/>
      </w:divBdr>
    </w:div>
    <w:div w:id="2068215943">
      <w:bodyDiv w:val="1"/>
      <w:marLeft w:val="0"/>
      <w:marRight w:val="0"/>
      <w:marTop w:val="0"/>
      <w:marBottom w:val="0"/>
      <w:divBdr>
        <w:top w:val="none" w:sz="0" w:space="0" w:color="auto"/>
        <w:left w:val="none" w:sz="0" w:space="0" w:color="auto"/>
        <w:bottom w:val="none" w:sz="0" w:space="0" w:color="auto"/>
        <w:right w:val="none" w:sz="0" w:space="0" w:color="auto"/>
      </w:divBdr>
    </w:div>
    <w:div w:id="2069571325">
      <w:bodyDiv w:val="1"/>
      <w:marLeft w:val="0"/>
      <w:marRight w:val="0"/>
      <w:marTop w:val="0"/>
      <w:marBottom w:val="0"/>
      <w:divBdr>
        <w:top w:val="none" w:sz="0" w:space="0" w:color="auto"/>
        <w:left w:val="none" w:sz="0" w:space="0" w:color="auto"/>
        <w:bottom w:val="none" w:sz="0" w:space="0" w:color="auto"/>
        <w:right w:val="none" w:sz="0" w:space="0" w:color="auto"/>
      </w:divBdr>
    </w:div>
    <w:div w:id="2071922440">
      <w:bodyDiv w:val="1"/>
      <w:marLeft w:val="0"/>
      <w:marRight w:val="0"/>
      <w:marTop w:val="0"/>
      <w:marBottom w:val="0"/>
      <w:divBdr>
        <w:top w:val="none" w:sz="0" w:space="0" w:color="auto"/>
        <w:left w:val="none" w:sz="0" w:space="0" w:color="auto"/>
        <w:bottom w:val="none" w:sz="0" w:space="0" w:color="auto"/>
        <w:right w:val="none" w:sz="0" w:space="0" w:color="auto"/>
      </w:divBdr>
    </w:div>
    <w:div w:id="2075155309">
      <w:bodyDiv w:val="1"/>
      <w:marLeft w:val="0"/>
      <w:marRight w:val="0"/>
      <w:marTop w:val="0"/>
      <w:marBottom w:val="0"/>
      <w:divBdr>
        <w:top w:val="none" w:sz="0" w:space="0" w:color="auto"/>
        <w:left w:val="none" w:sz="0" w:space="0" w:color="auto"/>
        <w:bottom w:val="none" w:sz="0" w:space="0" w:color="auto"/>
        <w:right w:val="none" w:sz="0" w:space="0" w:color="auto"/>
      </w:divBdr>
    </w:div>
    <w:div w:id="2079479716">
      <w:bodyDiv w:val="1"/>
      <w:marLeft w:val="0"/>
      <w:marRight w:val="0"/>
      <w:marTop w:val="0"/>
      <w:marBottom w:val="0"/>
      <w:divBdr>
        <w:top w:val="none" w:sz="0" w:space="0" w:color="auto"/>
        <w:left w:val="none" w:sz="0" w:space="0" w:color="auto"/>
        <w:bottom w:val="none" w:sz="0" w:space="0" w:color="auto"/>
        <w:right w:val="none" w:sz="0" w:space="0" w:color="auto"/>
      </w:divBdr>
    </w:div>
    <w:div w:id="2083289451">
      <w:bodyDiv w:val="1"/>
      <w:marLeft w:val="0"/>
      <w:marRight w:val="0"/>
      <w:marTop w:val="0"/>
      <w:marBottom w:val="0"/>
      <w:divBdr>
        <w:top w:val="none" w:sz="0" w:space="0" w:color="auto"/>
        <w:left w:val="none" w:sz="0" w:space="0" w:color="auto"/>
        <w:bottom w:val="none" w:sz="0" w:space="0" w:color="auto"/>
        <w:right w:val="none" w:sz="0" w:space="0" w:color="auto"/>
      </w:divBdr>
    </w:div>
    <w:div w:id="2083673502">
      <w:bodyDiv w:val="1"/>
      <w:marLeft w:val="0"/>
      <w:marRight w:val="0"/>
      <w:marTop w:val="0"/>
      <w:marBottom w:val="0"/>
      <w:divBdr>
        <w:top w:val="none" w:sz="0" w:space="0" w:color="auto"/>
        <w:left w:val="none" w:sz="0" w:space="0" w:color="auto"/>
        <w:bottom w:val="none" w:sz="0" w:space="0" w:color="auto"/>
        <w:right w:val="none" w:sz="0" w:space="0" w:color="auto"/>
      </w:divBdr>
    </w:div>
    <w:div w:id="2102674465">
      <w:bodyDiv w:val="1"/>
      <w:marLeft w:val="0"/>
      <w:marRight w:val="0"/>
      <w:marTop w:val="0"/>
      <w:marBottom w:val="0"/>
      <w:divBdr>
        <w:top w:val="none" w:sz="0" w:space="0" w:color="auto"/>
        <w:left w:val="none" w:sz="0" w:space="0" w:color="auto"/>
        <w:bottom w:val="none" w:sz="0" w:space="0" w:color="auto"/>
        <w:right w:val="none" w:sz="0" w:space="0" w:color="auto"/>
      </w:divBdr>
    </w:div>
    <w:div w:id="2103254161">
      <w:bodyDiv w:val="1"/>
      <w:marLeft w:val="0"/>
      <w:marRight w:val="0"/>
      <w:marTop w:val="0"/>
      <w:marBottom w:val="0"/>
      <w:divBdr>
        <w:top w:val="none" w:sz="0" w:space="0" w:color="auto"/>
        <w:left w:val="none" w:sz="0" w:space="0" w:color="auto"/>
        <w:bottom w:val="none" w:sz="0" w:space="0" w:color="auto"/>
        <w:right w:val="none" w:sz="0" w:space="0" w:color="auto"/>
      </w:divBdr>
    </w:div>
    <w:div w:id="2111313452">
      <w:bodyDiv w:val="1"/>
      <w:marLeft w:val="0"/>
      <w:marRight w:val="0"/>
      <w:marTop w:val="0"/>
      <w:marBottom w:val="0"/>
      <w:divBdr>
        <w:top w:val="none" w:sz="0" w:space="0" w:color="auto"/>
        <w:left w:val="none" w:sz="0" w:space="0" w:color="auto"/>
        <w:bottom w:val="none" w:sz="0" w:space="0" w:color="auto"/>
        <w:right w:val="none" w:sz="0" w:space="0" w:color="auto"/>
      </w:divBdr>
    </w:div>
    <w:div w:id="2112777347">
      <w:bodyDiv w:val="1"/>
      <w:marLeft w:val="0"/>
      <w:marRight w:val="0"/>
      <w:marTop w:val="0"/>
      <w:marBottom w:val="0"/>
      <w:divBdr>
        <w:top w:val="none" w:sz="0" w:space="0" w:color="auto"/>
        <w:left w:val="none" w:sz="0" w:space="0" w:color="auto"/>
        <w:bottom w:val="none" w:sz="0" w:space="0" w:color="auto"/>
        <w:right w:val="none" w:sz="0" w:space="0" w:color="auto"/>
      </w:divBdr>
    </w:div>
    <w:div w:id="2115635307">
      <w:bodyDiv w:val="1"/>
      <w:marLeft w:val="0"/>
      <w:marRight w:val="0"/>
      <w:marTop w:val="0"/>
      <w:marBottom w:val="0"/>
      <w:divBdr>
        <w:top w:val="none" w:sz="0" w:space="0" w:color="auto"/>
        <w:left w:val="none" w:sz="0" w:space="0" w:color="auto"/>
        <w:bottom w:val="none" w:sz="0" w:space="0" w:color="auto"/>
        <w:right w:val="none" w:sz="0" w:space="0" w:color="auto"/>
      </w:divBdr>
    </w:div>
    <w:div w:id="2118023020">
      <w:bodyDiv w:val="1"/>
      <w:marLeft w:val="0"/>
      <w:marRight w:val="0"/>
      <w:marTop w:val="0"/>
      <w:marBottom w:val="0"/>
      <w:divBdr>
        <w:top w:val="none" w:sz="0" w:space="0" w:color="auto"/>
        <w:left w:val="none" w:sz="0" w:space="0" w:color="auto"/>
        <w:bottom w:val="none" w:sz="0" w:space="0" w:color="auto"/>
        <w:right w:val="none" w:sz="0" w:space="0" w:color="auto"/>
      </w:divBdr>
    </w:div>
    <w:div w:id="2118718571">
      <w:bodyDiv w:val="1"/>
      <w:marLeft w:val="0"/>
      <w:marRight w:val="0"/>
      <w:marTop w:val="0"/>
      <w:marBottom w:val="0"/>
      <w:divBdr>
        <w:top w:val="none" w:sz="0" w:space="0" w:color="auto"/>
        <w:left w:val="none" w:sz="0" w:space="0" w:color="auto"/>
        <w:bottom w:val="none" w:sz="0" w:space="0" w:color="auto"/>
        <w:right w:val="none" w:sz="0" w:space="0" w:color="auto"/>
      </w:divBdr>
    </w:div>
    <w:div w:id="2125810012">
      <w:bodyDiv w:val="1"/>
      <w:marLeft w:val="0"/>
      <w:marRight w:val="0"/>
      <w:marTop w:val="0"/>
      <w:marBottom w:val="0"/>
      <w:divBdr>
        <w:top w:val="none" w:sz="0" w:space="0" w:color="auto"/>
        <w:left w:val="none" w:sz="0" w:space="0" w:color="auto"/>
        <w:bottom w:val="none" w:sz="0" w:space="0" w:color="auto"/>
        <w:right w:val="none" w:sz="0" w:space="0" w:color="auto"/>
      </w:divBdr>
    </w:div>
    <w:div w:id="2129349538">
      <w:bodyDiv w:val="1"/>
      <w:marLeft w:val="0"/>
      <w:marRight w:val="0"/>
      <w:marTop w:val="0"/>
      <w:marBottom w:val="0"/>
      <w:divBdr>
        <w:top w:val="none" w:sz="0" w:space="0" w:color="auto"/>
        <w:left w:val="none" w:sz="0" w:space="0" w:color="auto"/>
        <w:bottom w:val="none" w:sz="0" w:space="0" w:color="auto"/>
        <w:right w:val="none" w:sz="0" w:space="0" w:color="auto"/>
      </w:divBdr>
    </w:div>
    <w:div w:id="2133163463">
      <w:bodyDiv w:val="1"/>
      <w:marLeft w:val="0"/>
      <w:marRight w:val="0"/>
      <w:marTop w:val="0"/>
      <w:marBottom w:val="0"/>
      <w:divBdr>
        <w:top w:val="none" w:sz="0" w:space="0" w:color="auto"/>
        <w:left w:val="none" w:sz="0" w:space="0" w:color="auto"/>
        <w:bottom w:val="none" w:sz="0" w:space="0" w:color="auto"/>
        <w:right w:val="none" w:sz="0" w:space="0" w:color="auto"/>
      </w:divBdr>
    </w:div>
    <w:div w:id="2139562373">
      <w:bodyDiv w:val="1"/>
      <w:marLeft w:val="0"/>
      <w:marRight w:val="0"/>
      <w:marTop w:val="0"/>
      <w:marBottom w:val="0"/>
      <w:divBdr>
        <w:top w:val="none" w:sz="0" w:space="0" w:color="auto"/>
        <w:left w:val="none" w:sz="0" w:space="0" w:color="auto"/>
        <w:bottom w:val="none" w:sz="0" w:space="0" w:color="auto"/>
        <w:right w:val="none" w:sz="0" w:space="0" w:color="auto"/>
      </w:divBdr>
    </w:div>
    <w:div w:id="2143032025">
      <w:bodyDiv w:val="1"/>
      <w:marLeft w:val="0"/>
      <w:marRight w:val="0"/>
      <w:marTop w:val="0"/>
      <w:marBottom w:val="0"/>
      <w:divBdr>
        <w:top w:val="none" w:sz="0" w:space="0" w:color="auto"/>
        <w:left w:val="none" w:sz="0" w:space="0" w:color="auto"/>
        <w:bottom w:val="none" w:sz="0" w:space="0" w:color="auto"/>
        <w:right w:val="none" w:sz="0" w:space="0" w:color="auto"/>
      </w:divBdr>
    </w:div>
    <w:div w:id="2143500258">
      <w:bodyDiv w:val="1"/>
      <w:marLeft w:val="0"/>
      <w:marRight w:val="0"/>
      <w:marTop w:val="0"/>
      <w:marBottom w:val="0"/>
      <w:divBdr>
        <w:top w:val="none" w:sz="0" w:space="0" w:color="auto"/>
        <w:left w:val="none" w:sz="0" w:space="0" w:color="auto"/>
        <w:bottom w:val="none" w:sz="0" w:space="0" w:color="auto"/>
        <w:right w:val="none" w:sz="0" w:space="0" w:color="auto"/>
      </w:divBdr>
    </w:div>
    <w:div w:id="214607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Con23</b:Tag>
    <b:SourceType>InternetSite</b:SourceType>
    <b:Guid>{12E1E63A-40C4-40CC-92EE-CBA1D4A1186D}</b:Guid>
    <b:Title>Control Automation</b:Title>
    <b:YearAccessed>2023</b:YearAccessed>
    <b:MonthAccessed>07</b:MonthAccessed>
    <b:DayAccessed>15</b:DayAccessed>
    <b:URL>https://control.com/textbook/closed-loop-control/onoff-control/</b:URL>
    <b:RefOrder>2</b:RefOrder>
  </b:Source>
  <b:Source>
    <b:Tag>AxC21</b:Tag>
    <b:SourceType>InternetSite</b:SourceType>
    <b:Guid>{47B42661-5152-4519-93CD-6410493A0C7E}</b:Guid>
    <b:Title>AxControl</b:Title>
    <b:ProductionCompany>AX Control, Inc.</b:ProductionCompany>
    <b:Year>2021</b:Year>
    <b:Month>07</b:Month>
    <b:Day>20</b:Day>
    <b:YearAccessed>2023</b:YearAccessed>
    <b:MonthAccessed>07</b:MonthAccessed>
    <b:DayAccessed>15</b:DayAccessed>
    <b:URL>https://www.axcontrol.com/blog/2021/what-is-bang-bang-control/20/07/</b:URL>
    <b:RefOrder>3</b:RefOrder>
  </b:Source>
  <b:Source>
    <b:Tag>Tec18</b:Tag>
    <b:SourceType>InternetSite</b:SourceType>
    <b:Guid>{A7B10FBF-72DC-4E0F-BB91-BC3242871905}</b:Guid>
    <b:Title>Tech Target</b:Title>
    <b:Year>2018</b:Year>
    <b:Month>01</b:Month>
    <b:YearAccessed>2023</b:YearAccessed>
    <b:MonthAccessed>07</b:MonthAccessed>
    <b:DayAccessed>15</b:DayAccessed>
    <b:URL>https://www.techtarget.com/whatis/definition/bang-bang-control</b:URL>
    <b:RefOrder>4</b:RefOrder>
  </b:Source>
  <b:Source>
    <b:Tag>Nig20</b:Tag>
    <b:SourceType>InternetSite</b:SourceType>
    <b:Guid>{58C977AF-6EE8-40A4-9C2A-56FD34D3E6D3}</b:Guid>
    <b:Author>
      <b:Author>
        <b:NameList>
          <b:Person>
            <b:Last>Charig</b:Last>
            <b:First>Nigel</b:First>
          </b:Person>
        </b:NameList>
      </b:Author>
    </b:Author>
    <b:Title>Power and Beyond</b:Title>
    <b:Year>2020</b:Year>
    <b:Month>04</b:Month>
    <b:Day>01</b:Day>
    <b:YearAccessed>2023</b:YearAccessed>
    <b:MonthAccessed>07</b:MonthAccessed>
    <b:DayAccessed>15</b:DayAccessed>
    <b:URL>https://www.power-and-beyond.com/pid-controller-definition-and-explanations-a-a69cf75cceed7b82932c0793458f58c9/</b:URL>
    <b:RefOrder>1</b:RefOrder>
  </b:Source>
  <b:Source>
    <b:Tag>Joh23</b:Tag>
    <b:SourceType>InternetSite</b:SourceType>
    <b:Guid>{6F871F62-E25A-4865-A028-CC9E614D37DF}</b:Guid>
    <b:Author>
      <b:Author>
        <b:NameList>
          <b:Person>
            <b:Last>Walker</b:Last>
            <b:First>John</b:First>
          </b:Person>
        </b:NameList>
      </b:Author>
    </b:Author>
    <b:Title>Foumilab</b:Title>
    <b:YearAccessed>2023</b:YearAccessed>
    <b:MonthAccessed>07</b:MonthAccessed>
    <b:DayAccessed>15</b:DayAccessed>
    <b:URL>https://fourmilab.ch/hackdiet/www/subsection1_2_3_0_5.html</b:URL>
    <b:RefOrder>5</b:RefOrder>
  </b:Source>
  <b:Source>
    <b:Tag>Ray02</b:Tag>
    <b:SourceType>Book</b:SourceType>
    <b:Guid>{68975B65-FDC1-480A-9CDB-80B096625C0F}</b:Guid>
    <b:Title>Design of Feedback Crontrol Systems</b:Title>
    <b:Year>2002</b:Year>
    <b:Author>
      <b:Author>
        <b:NameList>
          <b:Person>
            <b:Last>Rayond Stefani</b:Last>
            <b:First>Bahram</b:First>
            <b:Middle>Shahian, Clement Savant Jr, Gene Hosetter</b:Middle>
          </b:Person>
        </b:NameList>
      </b:Author>
    </b:Author>
    <b:City>New York</b:City>
    <b:Publisher>Oxford University Press</b:Publisher>
    <b:RefOrder>25</b:RefOrder>
  </b:Source>
  <b:Source>
    <b:Tag>Ele23</b:Tag>
    <b:SourceType>InternetSite</b:SourceType>
    <b:Guid>{88593F23-5586-40AA-B41A-4586F9261CD6}</b:Guid>
    <b:Title>Electonics Coach</b:Title>
    <b:YearAccessed>2023</b:YearAccessed>
    <b:MonthAccessed>07</b:MonthAccessed>
    <b:DayAccessed>16</b:DayAccessed>
    <b:URL>https://electronicscoach.com/open-loop-control-system.html</b:URL>
    <b:RefOrder>6</b:RefOrder>
  </b:Source>
  <b:Source>
    <b:Tag>Ele231</b:Tag>
    <b:SourceType>InternetSite</b:SourceType>
    <b:Guid>{FB48ED5F-163F-4E61-B101-1C4026CDE7CD}</b:Guid>
    <b:Title>Electronics Coach</b:Title>
    <b:YearAccessed>2023</b:YearAccessed>
    <b:MonthAccessed>07</b:MonthAccessed>
    <b:DayAccessed>16</b:DayAccessed>
    <b:URL>https://electronicscoach.com/closed-loop-control-system.html</b:URL>
    <b:RefOrder>7</b:RefOrder>
  </b:Source>
  <b:Source>
    <b:Tag>Joh09</b:Tag>
    <b:SourceType>Book</b:SourceType>
    <b:Guid>{FD5DA50A-17D9-4B1B-B54D-0A75FAF33D28}</b:Guid>
    <b:Title>Feedback control Theory</b:Title>
    <b:Year>2009</b:Year>
    <b:Author>
      <b:Author>
        <b:NameList>
          <b:Person>
            <b:Last>John Doyle</b:Last>
            <b:First>Bruce</b:First>
            <b:Middle>Francis, Alan Tannenbaum</b:Middle>
          </b:Person>
        </b:NameList>
      </b:Author>
    </b:Author>
    <b:Publisher>Dover Publications Ltd</b:Publisher>
    <b:RefOrder>8</b:RefOrder>
  </b:Source>
  <b:Source>
    <b:Tag>UKM23</b:Tag>
    <b:SourceType>InternetSite</b:SourceType>
    <b:Guid>{2AC0114D-21EF-4FAB-A5F8-8433DF9BC20A}</b:Guid>
    <b:Title>UK Mathworks Simulink</b:Title>
    <b:YearAccessed>2023</b:YearAccessed>
    <b:MonthAccessed>07</b:MonthAccessed>
    <b:DayAccessed>16</b:DayAccessed>
    <b:URL>https://uk.mathworks.com/help/simulink/slref/pidcontroller.html</b:URL>
    <b:RefOrder>24</b:RefOrder>
  </b:Source>
  <b:Source>
    <b:Tag>Kia</b:Tag>
    <b:SourceType>JournalArticle</b:SourceType>
    <b:Guid>{EE4E5C9A-816C-476C-B848-EFED86712979}</b:Guid>
    <b:Author>
      <b:Author>
        <b:NameList>
          <b:Person>
            <b:Last>Kiam Heong Ang</b:Last>
            <b:First>G.</b:First>
            <b:Middle>Chong and Yun Li</b:Middle>
          </b:Person>
        </b:NameList>
      </b:Author>
    </b:Author>
    <b:Title>PID control system analysis, design, and technology</b:Title>
    <b:JournalName>IEEE Transactions on Control Systems Technology</b:JournalName>
    <b:Pages>559-576</b:Pages>
    <b:Volume>13</b:Volume>
    <b:Issue>4</b:Issue>
    <b:RefOrder>26</b:RefOrder>
  </b:Source>
  <b:Source>
    <b:Tag>Gra00</b:Tag>
    <b:SourceType>Report</b:SourceType>
    <b:Guid>{71BF7CF9-5BAF-4671-9F50-BCD4EF564001}</b:Guid>
    <b:Title>Control System Design</b:Title>
    <b:Year>2000</b:Year>
    <b:Author>
      <b:Author>
        <b:NameList>
          <b:Person>
            <b:Last>Graham Goodwin</b:Last>
            <b:First>Stefan</b:First>
            <b:Middle>Greabe, Mario Salgado</b:Middle>
          </b:Person>
        </b:NameList>
      </b:Author>
    </b:Author>
    <b:Institution>Centre for Integrated Dynamics and Control, University of Newcastle, NSW 2308 AUSTRALIA</b:Institution>
    <b:RefOrder>27</b:RefOrder>
  </b:Source>
  <b:Source>
    <b:Tag>Ome23</b:Tag>
    <b:SourceType>InternetSite</b:SourceType>
    <b:Guid>{5219B9E8-CCCD-4085-ABF6-31DC24F1C0AF}</b:Guid>
    <b:Title>Omega</b:Title>
    <b:YearAccessed>2023</b:YearAccessed>
    <b:MonthAccessed>07</b:MonthAccessed>
    <b:DayAccessed>16</b:DayAccessed>
    <b:URL>https://www.omega.co.uk/prodinfo/pid-controllers.html#:~:text=A%20PID%20controller%20is%20an,most%20accurate%20and%20stable%20controller.</b:URL>
    <b:RefOrder>14</b:RefOrder>
  </b:Source>
  <b:Source>
    <b:Tag>Kus23</b:Tag>
    <b:SourceType>InternetSite</b:SourceType>
    <b:Guid>{F69F6E7B-A9CC-4444-AC35-2073741833B9}</b:Guid>
    <b:Author>
      <b:Author>
        <b:NameList>
          <b:Person>
            <b:Last>Gowda</b:Last>
            <b:First>Kushal</b:First>
          </b:Person>
        </b:NameList>
      </b:Author>
    </b:Author>
    <b:Title>Circuit Bread</b:Title>
    <b:YearAccessed>2023</b:YearAccessed>
    <b:MonthAccessed>07</b:MonthAccessed>
    <b:DayAccessed>16</b:DayAccessed>
    <b:URL>https://www.circuitbread.com/tutorials/the-concept-of-stability-3.1</b:URL>
    <b:RefOrder>12</b:RefOrder>
  </b:Source>
  <b:Source>
    <b:Tag>Apo23</b:Tag>
    <b:SourceType>InternetSite</b:SourceType>
    <b:Guid>{FAD46080-6830-4609-81B6-E045928134C7}</b:Guid>
    <b:Title>Apogee Instruments</b:Title>
    <b:YearAccessed>2023</b:YearAccessed>
    <b:MonthAccessed>07</b:MonthAccessed>
    <b:DayAccessed>16</b:DayAccessed>
    <b:URL>https://www.apogeeinstruments.com/uniformity-repeatability-stability-and-accuracy/</b:URL>
    <b:RefOrder>13</b:RefOrder>
  </b:Source>
  <b:Source>
    <b:Tag>Cir16</b:Tag>
    <b:SourceType>InternetSite</b:SourceType>
    <b:Guid>{A2F1F579-9849-4794-8685-C3D381E86384}</b:Guid>
    <b:Title>Circuit Glabe</b:Title>
    <b:YearAccessed>16</b:YearAccessed>
    <b:MonthAccessed>07</b:MonthAccessed>
    <b:DayAccessed>2023</b:DayAccessed>
    <b:URL>https://circuitglobe.com/accuracy-and-precision.html</b:URL>
    <b:RefOrder>11</b:RefOrder>
  </b:Source>
  <b:Source>
    <b:Tag>For23</b:Tag>
    <b:SourceType>InternetSite</b:SourceType>
    <b:Guid>{4DB0944A-D009-40C0-94CF-38D6B1008A80}</b:Guid>
    <b:Title>Forecast</b:Title>
    <b:YearAccessed>2023</b:YearAccessed>
    <b:MonthAccessed>07</b:MonthAccessed>
    <b:DayAccessed>16</b:DayAccessed>
    <b:URL>https://www.forecast.app/blog/difference-between-accuracy-precision</b:URL>
    <b:RefOrder>10</b:RefOrder>
  </b:Source>
  <b:Source>
    <b:Tag>Six23</b:Tag>
    <b:SourceType>InternetSite</b:SourceType>
    <b:Guid>{F77193D9-A8A5-41CB-B9F3-48E1E0EBC082}</b:Guid>
    <b:Title>Six Sigma Study Guide</b:Title>
    <b:YearAccessed>2023</b:YearAccessed>
    <b:MonthAccessed>07</b:MonthAccessed>
    <b:DayAccessed>16</b:DayAccessed>
    <b:URL>https://sixsigmastudyguide.com/measurement-systems-analysis/</b:URL>
    <b:RefOrder>9</b:RefOrder>
  </b:Source>
  <b:Source>
    <b:Tag>CVi16</b:Tag>
    <b:SourceType>ConferenceProceedings</b:SourceType>
    <b:Guid>{0E366AA7-E29C-46F5-BB25-B446286436E0}</b:Guid>
    <b:Title>Development of a Lab view based Controller for Active Vibration Control of Panel Structures using Piezo-electric Wafers</b:Title>
    <b:Year>2016</b:Year>
    <b:Author>
      <b:Author>
        <b:NameList>
          <b:Person>
            <b:Last>C Vinothkumar</b:Last>
            <b:First>Y</b:First>
            <b:Middle>Sekhar</b:Middle>
          </b:Person>
        </b:NameList>
      </b:Author>
    </b:Author>
    <b:ConferenceName>2016 International Conference on Circuit, Power and Computing Technologies [ICCPCT]</b:ConferenceName>
    <b:RefOrder>15</b:RefOrder>
  </b:Source>
  <b:Source>
    <b:Tag>Ten97</b:Tag>
    <b:SourceType>Book</b:SourceType>
    <b:Guid>{1C6F50DF-8D2E-4190-91F0-59870A01B4FE}</b:Guid>
    <b:Title>High performance control</b:Title>
    <b:Year>1997</b:Year>
    <b:Author>
      <b:Author>
        <b:NameList>
          <b:Person>
            <b:Last>Tay</b:Last>
            <b:First>Teng-Tiow</b:First>
          </b:Person>
          <b:Person>
            <b:Last>Mareels</b:Last>
            <b:First>Iven</b:First>
          </b:Person>
          <b:Person>
            <b:Last>Moore</b:Last>
            <b:First>John</b:First>
            <b:Middle>B.</b:Middle>
          </b:Person>
        </b:NameList>
      </b:Author>
    </b:Author>
    <b:RefOrder>19</b:RefOrder>
  </b:Source>
  <b:Source>
    <b:Tag>NI23</b:Tag>
    <b:SourceType>InternetSite</b:SourceType>
    <b:Guid>{37468B94-9A43-43C3-92C6-41406D069DD1}</b:Guid>
    <b:Title>NI</b:Title>
    <b:Year>2023</b:Year>
    <b:Month>03</b:Month>
    <b:Day>30</b:Day>
    <b:YearAccessed>17</b:YearAccessed>
    <b:MonthAccessed>07</b:MonthAccessed>
    <b:DayAccessed>2023</b:DayAccessed>
    <b:URL>https://www.ni.com/en-gb/shop/labview/pid-theory-explained.html</b:URL>
    <b:RefOrder>16</b:RefOrder>
  </b:Source>
  <b:Source>
    <b:Tag>Mat</b:Tag>
    <b:SourceType>InternetSite</b:SourceType>
    <b:Guid>{6063B286-B288-4DE2-9483-B74E65CEB4EC}</b:Guid>
    <b:Title>Math StackExchange</b:Title>
    <b:URL>https://math.stackexchange.com/questions/4224831/quality-of-the-transient-response-for-an-arbitrary-transfer-function</b:URL>
    <b:RefOrder>20</b:RefOrder>
  </b:Source>
  <b:Source>
    <b:Tag>Unk23</b:Tag>
    <b:SourceType>InternetSite</b:SourceType>
    <b:Guid>{FDBFB748-0B00-4686-9054-A3960F70F186}</b:Guid>
    <b:Author>
      <b:Author>
        <b:NameList>
          <b:Person>
            <b:Last>Unknown</b:Last>
          </b:Person>
        </b:NameList>
      </b:Author>
    </b:Author>
    <b:Title>PID Explained</b:Title>
    <b:YearAccessed>2023</b:YearAccessed>
    <b:MonthAccessed>07</b:MonthAccessed>
    <b:DayAccessed>17</b:DayAccessed>
    <b:URL>https://pidexplained.com/pid-controller-explained/</b:URL>
    <b:RefOrder>17</b:RefOrder>
  </b:Source>
  <b:Source>
    <b:Tag>Har</b:Tag>
    <b:SourceType>Report</b:SourceType>
    <b:Guid>{7281E53C-19FF-43B7-8CC8-7DE843C0C24B}</b:Guid>
    <b:Title>A control theoretic model of adaptive behavior in dynamic environments</b:Title>
    <b:Author>
      <b:Author>
        <b:NameList>
          <b:Person>
            <b:Last>Harrison Ritz</b:Last>
            <b:First>Matthew</b:First>
            <b:Middle>R. Nassar, Michael J. Frank, Amitai Shenhav</b:Middle>
          </b:Person>
        </b:NameList>
      </b:Author>
    </b:Author>
    <b:Publisher>Cognitive, Linguistic &amp; Psychological Science, Brown University, Providence, RI</b:Publisher>
    <b:RefOrder>18</b:RefOrder>
  </b:Source>
  <b:Source>
    <b:Tag>Tha23</b:Tag>
    <b:SourceType>InternetSite</b:SourceType>
    <b:Guid>{46D11E79-E397-4A36-BFE5-869C77EB1E1C}</b:Guid>
    <b:Title>Thales Group</b:Title>
    <b:YearAccessed>2023</b:YearAccessed>
    <b:MonthAccessed>07</b:MonthAccessed>
    <b:DayAccessed>17</b:DayAccessed>
    <b:URL>https://www.thalesgroup.com/en/goalkeeper-close-weapon-system</b:URL>
    <b:RefOrder>21</b:RefOrder>
  </b:Source>
  <b:Source>
    <b:Tag>Sea23</b:Tag>
    <b:SourceType>InternetSite</b:SourceType>
    <b:Guid>{65AA41E0-FF27-4A91-BE64-DBFD7855A6F1}</b:Guid>
    <b:Title>Sea Forces Online Naval Information</b:Title>
    <b:YearAccessed>2023</b:YearAccessed>
    <b:MonthAccessed>07</b:MonthAccessed>
    <b:DayAccessed>17</b:DayAccessed>
    <b:URL>https://www.seaforces.org/wpnsys/SURFACE/Goalkeeper-CIWS.htm</b:URL>
    <b:RefOrder>22</b:RefOrder>
  </b:Source>
  <b:Source>
    <b:Tag>Ray23</b:Tag>
    <b:SourceType>InternetSite</b:SourceType>
    <b:Guid>{369DF125-60A4-48BE-A3CD-A89C17D3D181}</b:Guid>
    <b:Title>Raytheon</b:Title>
    <b:ProductionCompany>Raytheon Technologies Corporation</b:ProductionCompany>
    <b:YearAccessed>2023</b:YearAccessed>
    <b:MonthAccessed>07</b:MonthAccessed>
    <b:DayAccessed>17</b:DayAccessed>
    <b:URL>https://www.rtx.com/raytheon/what-we-do/sea/phalanx-close-in-weapon-system</b:URL>
    <b:RefOrder>23</b:RefOrder>
  </b:Source>
</b:Sources>
</file>

<file path=customXml/itemProps1.xml><?xml version="1.0" encoding="utf-8"?>
<ds:datastoreItem xmlns:ds="http://schemas.openxmlformats.org/officeDocument/2006/customXml" ds:itemID="{19A06C37-006C-490F-9F44-C93D52B0D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3497</Words>
  <Characters>19934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Coplin</dc:creator>
  <cp:keywords/>
  <dc:description/>
  <cp:lastModifiedBy>Natalie Coplin (2113351)</cp:lastModifiedBy>
  <cp:revision>3</cp:revision>
  <dcterms:created xsi:type="dcterms:W3CDTF">2023-07-18T12:20:00Z</dcterms:created>
  <dcterms:modified xsi:type="dcterms:W3CDTF">2023-07-18T12:34:00Z</dcterms:modified>
</cp:coreProperties>
</file>