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2B366" w14:textId="77777777" w:rsidR="00CE2D64" w:rsidRDefault="00CE2D64" w:rsidP="00B51071">
      <w:pPr>
        <w:jc w:val="center"/>
      </w:pPr>
    </w:p>
    <w:p w14:paraId="1482B367" w14:textId="77777777" w:rsidR="00CE2D64" w:rsidRDefault="00CE2D64" w:rsidP="00B51071">
      <w:pPr>
        <w:jc w:val="center"/>
      </w:pPr>
    </w:p>
    <w:p w14:paraId="1482B368" w14:textId="77777777" w:rsidR="00CE2D64" w:rsidRDefault="00CE2D64" w:rsidP="00B51071">
      <w:pPr>
        <w:jc w:val="center"/>
      </w:pPr>
    </w:p>
    <w:p w14:paraId="1482B369" w14:textId="77777777" w:rsidR="00CE2D64" w:rsidRDefault="00CE2D64" w:rsidP="00B51071">
      <w:pPr>
        <w:jc w:val="center"/>
      </w:pPr>
    </w:p>
    <w:p w14:paraId="1482B36A" w14:textId="77777777" w:rsidR="00CE2D64" w:rsidRDefault="00CE2D64" w:rsidP="00B51071">
      <w:pPr>
        <w:jc w:val="center"/>
      </w:pPr>
    </w:p>
    <w:p w14:paraId="1482B36B" w14:textId="77777777" w:rsidR="00CE2D64" w:rsidRDefault="00CE2D64" w:rsidP="00B51071">
      <w:pPr>
        <w:jc w:val="center"/>
      </w:pPr>
    </w:p>
    <w:p w14:paraId="3D561215" w14:textId="38BDD07A" w:rsidR="00426631" w:rsidRDefault="00426631" w:rsidP="00B51071">
      <w:pPr>
        <w:jc w:val="center"/>
      </w:pPr>
      <w:r>
        <w:t>IMPORTANCE OF CULTURAL HERITAGE AND SENSITIVITY IN THE FEED DEPARTMENT OF HYATT</w:t>
      </w:r>
      <w:r w:rsidR="00152CAA">
        <w:t xml:space="preserve"> HOTELS</w:t>
      </w:r>
      <w:r>
        <w:t xml:space="preserve"> IN THE UK</w:t>
      </w:r>
    </w:p>
    <w:p w14:paraId="53788F7A" w14:textId="6EC438A9" w:rsidR="00E33DD4" w:rsidRPr="00C00440" w:rsidRDefault="00E33DD4" w:rsidP="00E33DD4">
      <w:pPr>
        <w:spacing w:line="36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Module: </w:t>
      </w:r>
      <w:r w:rsidR="003D4BA1">
        <w:rPr>
          <w:rFonts w:cs="Times New Roman"/>
          <w:szCs w:val="24"/>
        </w:rPr>
        <w:t>Cultural Awareness – BMIH5003</w:t>
      </w:r>
    </w:p>
    <w:p w14:paraId="53251B3A" w14:textId="0E40FB1A" w:rsidR="00E33DD4" w:rsidRPr="00C00440" w:rsidRDefault="00E33DD4" w:rsidP="00E33DD4">
      <w:pPr>
        <w:spacing w:line="360" w:lineRule="auto"/>
        <w:jc w:val="center"/>
        <w:rPr>
          <w:rFonts w:cs="Times New Roman"/>
          <w:szCs w:val="24"/>
        </w:rPr>
      </w:pPr>
      <w:r w:rsidRPr="00C00440">
        <w:rPr>
          <w:rFonts w:cs="Times New Roman"/>
          <w:szCs w:val="24"/>
        </w:rPr>
        <w:t>Student</w:t>
      </w:r>
      <w:r>
        <w:rPr>
          <w:rFonts w:cs="Times New Roman"/>
          <w:szCs w:val="24"/>
        </w:rPr>
        <w:t xml:space="preserve"> </w:t>
      </w:r>
      <w:r w:rsidRPr="00C00440">
        <w:rPr>
          <w:rFonts w:cs="Times New Roman"/>
          <w:szCs w:val="24"/>
        </w:rPr>
        <w:t>Name:</w:t>
      </w:r>
      <w:r>
        <w:rPr>
          <w:rFonts w:cs="Times New Roman"/>
          <w:szCs w:val="24"/>
        </w:rPr>
        <w:t xml:space="preserve"> </w:t>
      </w:r>
      <w:r w:rsidR="003D4BA1">
        <w:rPr>
          <w:rFonts w:cs="Times New Roman"/>
          <w:szCs w:val="24"/>
        </w:rPr>
        <w:t xml:space="preserve">Alina Nicoleta </w:t>
      </w:r>
      <w:proofErr w:type="spellStart"/>
      <w:r w:rsidR="003D4BA1">
        <w:rPr>
          <w:rFonts w:cs="Times New Roman"/>
          <w:szCs w:val="24"/>
        </w:rPr>
        <w:t>Cazan</w:t>
      </w:r>
      <w:proofErr w:type="spellEnd"/>
    </w:p>
    <w:p w14:paraId="6AE6C1E0" w14:textId="0D2358C7" w:rsidR="00E33DD4" w:rsidRDefault="00E33DD4" w:rsidP="00E33DD4">
      <w:pPr>
        <w:spacing w:line="360" w:lineRule="auto"/>
        <w:jc w:val="center"/>
        <w:rPr>
          <w:rFonts w:cs="Times New Roman"/>
          <w:b/>
          <w:szCs w:val="24"/>
        </w:rPr>
      </w:pPr>
      <w:r w:rsidRPr="00C00440">
        <w:rPr>
          <w:rFonts w:cs="Times New Roman"/>
          <w:szCs w:val="24"/>
        </w:rPr>
        <w:t>Student’s ID:</w:t>
      </w:r>
      <w:r>
        <w:rPr>
          <w:b/>
          <w:sz w:val="28"/>
          <w:szCs w:val="28"/>
        </w:rPr>
        <w:t xml:space="preserve"> </w:t>
      </w:r>
      <w:r w:rsidRPr="005930E1">
        <w:rPr>
          <w:rFonts w:cs="Times New Roman"/>
          <w:bCs/>
          <w:szCs w:val="24"/>
        </w:rPr>
        <w:t>202652</w:t>
      </w:r>
      <w:r w:rsidR="003D4BA1">
        <w:rPr>
          <w:rFonts w:cs="Times New Roman"/>
          <w:bCs/>
          <w:szCs w:val="24"/>
        </w:rPr>
        <w:t>3</w:t>
      </w:r>
    </w:p>
    <w:p w14:paraId="1482B372" w14:textId="0EC2FADC" w:rsidR="004C0BB0" w:rsidRPr="00E33DD4" w:rsidRDefault="00E33DD4" w:rsidP="00E33DD4">
      <w:pPr>
        <w:spacing w:line="360" w:lineRule="auto"/>
        <w:jc w:val="center"/>
        <w:rPr>
          <w:rFonts w:cs="Times New Roman"/>
          <w:b/>
          <w:szCs w:val="24"/>
        </w:rPr>
      </w:pPr>
      <w:r w:rsidRPr="00DE7F33">
        <w:rPr>
          <w:rFonts w:cs="Times New Roman"/>
          <w:szCs w:val="24"/>
          <w:lang w:val="en-NZ"/>
        </w:rPr>
        <w:t xml:space="preserve">Lecturer: </w:t>
      </w:r>
      <w:r w:rsidR="003D4BA1">
        <w:rPr>
          <w:rFonts w:cs="Times New Roman"/>
          <w:szCs w:val="24"/>
          <w:lang w:val="en-NZ"/>
        </w:rPr>
        <w:t>Rodrigo F. Aguilera</w:t>
      </w:r>
      <w:r w:rsidR="004C0BB0">
        <w:rPr>
          <w:b/>
        </w:rPr>
        <w:br w:type="page"/>
      </w:r>
    </w:p>
    <w:sdt>
      <w:sdtPr>
        <w:rPr>
          <w:rFonts w:ascii="Times New Roman" w:eastAsiaTheme="minorHAnsi" w:hAnsi="Times New Roman" w:cstheme="minorBidi"/>
          <w:color w:val="000000" w:themeColor="text1"/>
          <w:sz w:val="24"/>
          <w:szCs w:val="22"/>
        </w:rPr>
        <w:id w:val="-6151425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482B373" w14:textId="77777777" w:rsidR="008C3661" w:rsidRPr="006A7783" w:rsidRDefault="008C3661" w:rsidP="006A7783">
          <w:pPr>
            <w:pStyle w:val="TOCHeading"/>
            <w:jc w:val="center"/>
            <w:rPr>
              <w:rFonts w:ascii="Times New Roman" w:hAnsi="Times New Roman" w:cs="Times New Roman"/>
              <w:b/>
              <w:color w:val="auto"/>
            </w:rPr>
          </w:pPr>
          <w:r w:rsidRPr="006A7783">
            <w:rPr>
              <w:rFonts w:ascii="Times New Roman" w:hAnsi="Times New Roman" w:cs="Times New Roman"/>
              <w:b/>
              <w:color w:val="auto"/>
            </w:rPr>
            <w:t>Table of Contents</w:t>
          </w:r>
        </w:p>
        <w:p w14:paraId="53F255CA" w14:textId="54A07319" w:rsidR="00792AFD" w:rsidRDefault="008C3661">
          <w:pPr>
            <w:pStyle w:val="TOC1"/>
            <w:tabs>
              <w:tab w:val="right" w:leader="dot" w:pos="9017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5669154" w:history="1">
            <w:r w:rsidR="00792AFD" w:rsidRPr="00811173">
              <w:rPr>
                <w:rStyle w:val="Hyperlink"/>
                <w:noProof/>
              </w:rPr>
              <w:t>Introduction</w:t>
            </w:r>
            <w:r w:rsidR="00792AFD">
              <w:rPr>
                <w:noProof/>
                <w:webHidden/>
              </w:rPr>
              <w:tab/>
            </w:r>
            <w:r w:rsidR="00792AFD">
              <w:rPr>
                <w:rStyle w:val="Hyperlink"/>
                <w:noProof/>
              </w:rPr>
              <w:fldChar w:fldCharType="begin"/>
            </w:r>
            <w:r w:rsidR="00792AFD">
              <w:rPr>
                <w:noProof/>
                <w:webHidden/>
              </w:rPr>
              <w:instrText xml:space="preserve"> PAGEREF _Toc105669154 \h </w:instrText>
            </w:r>
            <w:r w:rsidR="00792AFD">
              <w:rPr>
                <w:rStyle w:val="Hyperlink"/>
                <w:noProof/>
              </w:rPr>
            </w:r>
            <w:r w:rsidR="00792AFD">
              <w:rPr>
                <w:rStyle w:val="Hyperlink"/>
                <w:noProof/>
              </w:rPr>
              <w:fldChar w:fldCharType="separate"/>
            </w:r>
            <w:r w:rsidR="00792AFD">
              <w:rPr>
                <w:noProof/>
                <w:webHidden/>
              </w:rPr>
              <w:t>3</w:t>
            </w:r>
            <w:r w:rsidR="00792AFD">
              <w:rPr>
                <w:rStyle w:val="Hyperlink"/>
                <w:noProof/>
              </w:rPr>
              <w:fldChar w:fldCharType="end"/>
            </w:r>
          </w:hyperlink>
        </w:p>
        <w:p w14:paraId="12D219DA" w14:textId="4E2324F0" w:rsidR="00792AFD" w:rsidRDefault="00687DBC">
          <w:pPr>
            <w:pStyle w:val="TOC1"/>
            <w:tabs>
              <w:tab w:val="right" w:leader="dot" w:pos="9017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05669155" w:history="1">
            <w:r w:rsidR="00792AFD" w:rsidRPr="00811173">
              <w:rPr>
                <w:rStyle w:val="Hyperlink"/>
                <w:noProof/>
              </w:rPr>
              <w:t>Importance of Cultural Intelligence and Sensitivity in the Food Department of Hyatt Hotels in the UK</w:t>
            </w:r>
            <w:r w:rsidR="00792AFD">
              <w:rPr>
                <w:noProof/>
                <w:webHidden/>
              </w:rPr>
              <w:tab/>
            </w:r>
            <w:r w:rsidR="00792AFD">
              <w:rPr>
                <w:rStyle w:val="Hyperlink"/>
                <w:noProof/>
              </w:rPr>
              <w:fldChar w:fldCharType="begin"/>
            </w:r>
            <w:r w:rsidR="00792AFD">
              <w:rPr>
                <w:noProof/>
                <w:webHidden/>
              </w:rPr>
              <w:instrText xml:space="preserve"> PAGEREF _Toc105669155 \h </w:instrText>
            </w:r>
            <w:r w:rsidR="00792AFD">
              <w:rPr>
                <w:rStyle w:val="Hyperlink"/>
                <w:noProof/>
              </w:rPr>
            </w:r>
            <w:r w:rsidR="00792AFD">
              <w:rPr>
                <w:rStyle w:val="Hyperlink"/>
                <w:noProof/>
              </w:rPr>
              <w:fldChar w:fldCharType="separate"/>
            </w:r>
            <w:r w:rsidR="00792AFD">
              <w:rPr>
                <w:noProof/>
                <w:webHidden/>
              </w:rPr>
              <w:t>3</w:t>
            </w:r>
            <w:r w:rsidR="00792AFD">
              <w:rPr>
                <w:rStyle w:val="Hyperlink"/>
                <w:noProof/>
              </w:rPr>
              <w:fldChar w:fldCharType="end"/>
            </w:r>
          </w:hyperlink>
        </w:p>
        <w:p w14:paraId="21367027" w14:textId="6FF2CD23" w:rsidR="00792AFD" w:rsidRDefault="00687DBC">
          <w:pPr>
            <w:pStyle w:val="TOC1"/>
            <w:tabs>
              <w:tab w:val="right" w:leader="dot" w:pos="9017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05669156" w:history="1">
            <w:r w:rsidR="00792AFD" w:rsidRPr="00811173">
              <w:rPr>
                <w:rStyle w:val="Hyperlink"/>
                <w:noProof/>
              </w:rPr>
              <w:t>Do’s and Don’ts’ for the Employees</w:t>
            </w:r>
            <w:r w:rsidR="00792AFD">
              <w:rPr>
                <w:noProof/>
                <w:webHidden/>
              </w:rPr>
              <w:tab/>
            </w:r>
            <w:r w:rsidR="00792AFD">
              <w:rPr>
                <w:rStyle w:val="Hyperlink"/>
                <w:noProof/>
              </w:rPr>
              <w:fldChar w:fldCharType="begin"/>
            </w:r>
            <w:r w:rsidR="00792AFD">
              <w:rPr>
                <w:noProof/>
                <w:webHidden/>
              </w:rPr>
              <w:instrText xml:space="preserve"> PAGEREF _Toc105669156 \h </w:instrText>
            </w:r>
            <w:r w:rsidR="00792AFD">
              <w:rPr>
                <w:rStyle w:val="Hyperlink"/>
                <w:noProof/>
              </w:rPr>
            </w:r>
            <w:r w:rsidR="00792AFD">
              <w:rPr>
                <w:rStyle w:val="Hyperlink"/>
                <w:noProof/>
              </w:rPr>
              <w:fldChar w:fldCharType="separate"/>
            </w:r>
            <w:r w:rsidR="00792AFD">
              <w:rPr>
                <w:noProof/>
                <w:webHidden/>
              </w:rPr>
              <w:t>5</w:t>
            </w:r>
            <w:r w:rsidR="00792AFD">
              <w:rPr>
                <w:rStyle w:val="Hyperlink"/>
                <w:noProof/>
              </w:rPr>
              <w:fldChar w:fldCharType="end"/>
            </w:r>
          </w:hyperlink>
        </w:p>
        <w:p w14:paraId="4079453C" w14:textId="29E70D37" w:rsidR="00792AFD" w:rsidRDefault="00687DBC">
          <w:pPr>
            <w:pStyle w:val="TOC1"/>
            <w:tabs>
              <w:tab w:val="right" w:leader="dot" w:pos="9017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05669157" w:history="1">
            <w:r w:rsidR="00792AFD" w:rsidRPr="00811173">
              <w:rPr>
                <w:rStyle w:val="Hyperlink"/>
                <w:noProof/>
              </w:rPr>
              <w:t>Conclusion</w:t>
            </w:r>
            <w:r w:rsidR="00792AFD">
              <w:rPr>
                <w:noProof/>
                <w:webHidden/>
              </w:rPr>
              <w:tab/>
            </w:r>
            <w:r w:rsidR="00792AFD">
              <w:rPr>
                <w:rStyle w:val="Hyperlink"/>
                <w:noProof/>
              </w:rPr>
              <w:fldChar w:fldCharType="begin"/>
            </w:r>
            <w:r w:rsidR="00792AFD">
              <w:rPr>
                <w:noProof/>
                <w:webHidden/>
              </w:rPr>
              <w:instrText xml:space="preserve"> PAGEREF _Toc105669157 \h </w:instrText>
            </w:r>
            <w:r w:rsidR="00792AFD">
              <w:rPr>
                <w:rStyle w:val="Hyperlink"/>
                <w:noProof/>
              </w:rPr>
            </w:r>
            <w:r w:rsidR="00792AFD">
              <w:rPr>
                <w:rStyle w:val="Hyperlink"/>
                <w:noProof/>
              </w:rPr>
              <w:fldChar w:fldCharType="separate"/>
            </w:r>
            <w:r w:rsidR="00792AFD">
              <w:rPr>
                <w:noProof/>
                <w:webHidden/>
              </w:rPr>
              <w:t>6</w:t>
            </w:r>
            <w:r w:rsidR="00792AFD">
              <w:rPr>
                <w:rStyle w:val="Hyperlink"/>
                <w:noProof/>
              </w:rPr>
              <w:fldChar w:fldCharType="end"/>
            </w:r>
          </w:hyperlink>
        </w:p>
        <w:p w14:paraId="0761EA10" w14:textId="1EF55020" w:rsidR="00792AFD" w:rsidRDefault="00687DBC">
          <w:pPr>
            <w:pStyle w:val="TOC1"/>
            <w:tabs>
              <w:tab w:val="right" w:leader="dot" w:pos="9017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05669158" w:history="1">
            <w:r w:rsidR="00792AFD" w:rsidRPr="00811173">
              <w:rPr>
                <w:rStyle w:val="Hyperlink"/>
                <w:noProof/>
              </w:rPr>
              <w:t>Reference</w:t>
            </w:r>
            <w:r w:rsidR="00792AFD">
              <w:rPr>
                <w:noProof/>
                <w:webHidden/>
              </w:rPr>
              <w:tab/>
            </w:r>
            <w:r w:rsidR="00792AFD">
              <w:rPr>
                <w:rStyle w:val="Hyperlink"/>
                <w:noProof/>
              </w:rPr>
              <w:fldChar w:fldCharType="begin"/>
            </w:r>
            <w:r w:rsidR="00792AFD">
              <w:rPr>
                <w:noProof/>
                <w:webHidden/>
              </w:rPr>
              <w:instrText xml:space="preserve"> PAGEREF _Toc105669158 \h </w:instrText>
            </w:r>
            <w:r w:rsidR="00792AFD">
              <w:rPr>
                <w:rStyle w:val="Hyperlink"/>
                <w:noProof/>
              </w:rPr>
            </w:r>
            <w:r w:rsidR="00792AFD">
              <w:rPr>
                <w:rStyle w:val="Hyperlink"/>
                <w:noProof/>
              </w:rPr>
              <w:fldChar w:fldCharType="separate"/>
            </w:r>
            <w:r w:rsidR="00792AFD">
              <w:rPr>
                <w:noProof/>
                <w:webHidden/>
              </w:rPr>
              <w:t>7</w:t>
            </w:r>
            <w:r w:rsidR="00792AFD">
              <w:rPr>
                <w:rStyle w:val="Hyperlink"/>
                <w:noProof/>
              </w:rPr>
              <w:fldChar w:fldCharType="end"/>
            </w:r>
          </w:hyperlink>
        </w:p>
        <w:p w14:paraId="1482B379" w14:textId="525D246E" w:rsidR="008C3661" w:rsidRDefault="008C3661">
          <w:r>
            <w:rPr>
              <w:b/>
              <w:bCs/>
              <w:noProof/>
            </w:rPr>
            <w:fldChar w:fldCharType="end"/>
          </w:r>
        </w:p>
      </w:sdtContent>
    </w:sdt>
    <w:p w14:paraId="1482B37A" w14:textId="77777777" w:rsidR="008C3661" w:rsidRDefault="008C3661">
      <w:pPr>
        <w:spacing w:line="259" w:lineRule="auto"/>
        <w:jc w:val="left"/>
        <w:rPr>
          <w:b/>
        </w:rPr>
      </w:pPr>
      <w:r>
        <w:rPr>
          <w:b/>
        </w:rPr>
        <w:br w:type="page"/>
      </w:r>
    </w:p>
    <w:p w14:paraId="1482B37B" w14:textId="05A0F0ED" w:rsidR="00676DBF" w:rsidRDefault="00E061A4" w:rsidP="00E061A4">
      <w:pPr>
        <w:pStyle w:val="Heading1"/>
      </w:pPr>
      <w:bookmarkStart w:id="0" w:name="_Toc105669154"/>
      <w:r>
        <w:lastRenderedPageBreak/>
        <w:t>Introduction</w:t>
      </w:r>
      <w:bookmarkEnd w:id="0"/>
    </w:p>
    <w:p w14:paraId="2FCBD0AA" w14:textId="7E23DC51" w:rsidR="0007239D" w:rsidRPr="0007239D" w:rsidRDefault="00076ACD" w:rsidP="0007239D">
      <w:r>
        <w:tab/>
      </w:r>
      <w:r w:rsidR="003E543C">
        <w:t>C</w:t>
      </w:r>
      <w:r w:rsidR="00D900D0">
        <w:t xml:space="preserve">ultural intelligence and sensitivity </w:t>
      </w:r>
      <w:r w:rsidR="003E543C">
        <w:t>are</w:t>
      </w:r>
      <w:r w:rsidR="00D900D0">
        <w:t xml:space="preserve"> essential in hospitality firms operating in the UK to retain employees and </w:t>
      </w:r>
      <w:r w:rsidR="00F2673F">
        <w:t xml:space="preserve">attract international guests. </w:t>
      </w:r>
      <w:r w:rsidR="009C76C3">
        <w:t>T</w:t>
      </w:r>
      <w:r w:rsidR="00015D38">
        <w:t xml:space="preserve">he significance of </w:t>
      </w:r>
      <w:r w:rsidR="008B00DA">
        <w:t xml:space="preserve">cultural intelligence and its benefits for the growth of Hyatt Hotels will be presented here. </w:t>
      </w:r>
      <w:r w:rsidR="00BA676B">
        <w:t>The cross-cultural theory that is being maintained i</w:t>
      </w:r>
      <w:r w:rsidR="00C36DB5">
        <w:t xml:space="preserve">n the food department will be presented in this particular report. </w:t>
      </w:r>
      <w:r w:rsidR="007A710B">
        <w:t xml:space="preserve">Moreover, it is essential for the employees of the food department of </w:t>
      </w:r>
      <w:r w:rsidR="0060284C">
        <w:t>Hyatt to manage the</w:t>
      </w:r>
      <w:r w:rsidR="003E543C">
        <w:t>ir</w:t>
      </w:r>
      <w:r w:rsidR="0060284C">
        <w:t xml:space="preserve"> cultural intelligence to maintain an improved culture while carrying out operations</w:t>
      </w:r>
      <w:r w:rsidR="007A38F0">
        <w:t xml:space="preserve"> [1]</w:t>
      </w:r>
      <w:r w:rsidR="0060284C">
        <w:t xml:space="preserve">. </w:t>
      </w:r>
      <w:r w:rsidR="00530A16">
        <w:t xml:space="preserve">It is helping the department to </w:t>
      </w:r>
      <w:r w:rsidR="006427A4">
        <w:t xml:space="preserve">function as per the requirement and meet the needs </w:t>
      </w:r>
      <w:r w:rsidR="004F3D1A">
        <w:t>of</w:t>
      </w:r>
      <w:r w:rsidR="006427A4">
        <w:t xml:space="preserve"> </w:t>
      </w:r>
      <w:r w:rsidR="004F3D1A">
        <w:t>international</w:t>
      </w:r>
      <w:r w:rsidR="006427A4">
        <w:t xml:space="preserve"> buyers. </w:t>
      </w:r>
    </w:p>
    <w:p w14:paraId="523CF72B" w14:textId="2625E1E8" w:rsidR="00152CAA" w:rsidRDefault="00152CAA" w:rsidP="00E061A4">
      <w:pPr>
        <w:pStyle w:val="Heading1"/>
      </w:pPr>
      <w:bookmarkStart w:id="1" w:name="_Toc105669155"/>
      <w:r>
        <w:t>Importance of Cultural Intelligence and Sensitivity in the Food Department of Hyatt Hotels in the UK</w:t>
      </w:r>
      <w:bookmarkEnd w:id="1"/>
    </w:p>
    <w:p w14:paraId="451F9BB0" w14:textId="0EA1AF36" w:rsidR="006E2F42" w:rsidRDefault="00505B9E" w:rsidP="006E2F42">
      <w:r>
        <w:tab/>
      </w:r>
      <w:r w:rsidR="000B1BED">
        <w:t xml:space="preserve">Cultural intelligence is determined </w:t>
      </w:r>
      <w:r w:rsidR="003E543C">
        <w:t>by</w:t>
      </w:r>
      <w:r w:rsidR="000B1BED">
        <w:t xml:space="preserve"> the interaction of individuals with different cultures. It has a massive influence </w:t>
      </w:r>
      <w:r w:rsidR="003E543C">
        <w:t>on</w:t>
      </w:r>
      <w:r w:rsidR="000B1BED">
        <w:t xml:space="preserve"> the improvement of the performance of employees in a firm. </w:t>
      </w:r>
      <w:r w:rsidR="005E1E65">
        <w:t xml:space="preserve">Hyatt hotels is one of the largest hospitality </w:t>
      </w:r>
      <w:r w:rsidR="007744DB">
        <w:t>companies</w:t>
      </w:r>
      <w:r w:rsidR="005E1E65">
        <w:t xml:space="preserve"> operating in the UK. </w:t>
      </w:r>
      <w:r w:rsidR="006D26B8">
        <w:t xml:space="preserve">The feed department of the firm has a massive influence on the growth of the </w:t>
      </w:r>
      <w:r w:rsidR="006601F4">
        <w:t xml:space="preserve">firm by </w:t>
      </w:r>
      <w:r w:rsidR="00AD0290">
        <w:t>influencing</w:t>
      </w:r>
      <w:r w:rsidR="006601F4">
        <w:t xml:space="preserve"> the guests</w:t>
      </w:r>
      <w:r w:rsidR="003D4BD7">
        <w:t xml:space="preserve"> [6]</w:t>
      </w:r>
      <w:r w:rsidR="006601F4">
        <w:t xml:space="preserve">. </w:t>
      </w:r>
      <w:r w:rsidR="00B377F6">
        <w:t xml:space="preserve">The culture maintained by the employees of the food department in Hyatt, UK is able to manage the services and operations of individuals working in the firm. </w:t>
      </w:r>
      <w:r w:rsidR="00A74712">
        <w:t xml:space="preserve">The operations and performance of the department of food in Hyatt </w:t>
      </w:r>
      <w:r w:rsidR="003E543C">
        <w:t>are</w:t>
      </w:r>
      <w:r w:rsidR="00A74712">
        <w:t xml:space="preserve"> able to increase the overall productivity of the company by attracting guests</w:t>
      </w:r>
      <w:r w:rsidR="006839CE">
        <w:t xml:space="preserve"> [11]</w:t>
      </w:r>
      <w:r w:rsidR="00A74712">
        <w:t xml:space="preserve">. </w:t>
      </w:r>
      <w:r w:rsidR="00704D9E">
        <w:t>Moreover, the performance, teamwork and interaction between the</w:t>
      </w:r>
      <w:r w:rsidR="00470ECA">
        <w:t xml:space="preserve"> staff of</w:t>
      </w:r>
      <w:r w:rsidR="00704D9E">
        <w:t xml:space="preserve"> </w:t>
      </w:r>
      <w:r w:rsidR="003E543C">
        <w:t xml:space="preserve">the </w:t>
      </w:r>
      <w:r w:rsidR="00704D9E">
        <w:t xml:space="preserve">food department of the firm </w:t>
      </w:r>
      <w:r w:rsidR="003E543C">
        <w:t>are</w:t>
      </w:r>
      <w:r w:rsidR="00704D9E">
        <w:t xml:space="preserve"> essential to </w:t>
      </w:r>
      <w:r w:rsidR="00F31C5B">
        <w:t xml:space="preserve">influence the </w:t>
      </w:r>
      <w:r w:rsidR="00232909">
        <w:t>overall productivity</w:t>
      </w:r>
      <w:r w:rsidR="00C33B36">
        <w:t xml:space="preserve">, as there are employees from </w:t>
      </w:r>
      <w:r w:rsidR="003A4328">
        <w:t>the US</w:t>
      </w:r>
      <w:r w:rsidR="00C33B36">
        <w:t xml:space="preserve"> </w:t>
      </w:r>
      <w:r w:rsidR="003E543C">
        <w:t xml:space="preserve">who </w:t>
      </w:r>
      <w:r w:rsidR="00C33B36">
        <w:t>are working</w:t>
      </w:r>
      <w:r w:rsidR="00232909">
        <w:t xml:space="preserve">. </w:t>
      </w:r>
      <w:r w:rsidR="003E543C">
        <w:t>C</w:t>
      </w:r>
      <w:r w:rsidR="00D57713">
        <w:t>ultural intelligence has a massive influe</w:t>
      </w:r>
      <w:r w:rsidR="00361DCA">
        <w:t>nce on the overall performance o</w:t>
      </w:r>
      <w:r w:rsidR="00D57713">
        <w:t xml:space="preserve">f the food department. </w:t>
      </w:r>
      <w:r w:rsidR="00955D98">
        <w:t xml:space="preserve">The </w:t>
      </w:r>
      <w:r w:rsidR="009608D8">
        <w:t>employees</w:t>
      </w:r>
      <w:r w:rsidR="00BB09AF">
        <w:t xml:space="preserve"> of the food department</w:t>
      </w:r>
      <w:r w:rsidR="009608D8">
        <w:t xml:space="preserve"> in Hyatt</w:t>
      </w:r>
      <w:r w:rsidR="00BB09AF">
        <w:t xml:space="preserve"> are able to work with individuals from other cultural background</w:t>
      </w:r>
      <w:r w:rsidR="003E543C">
        <w:t>s</w:t>
      </w:r>
      <w:r w:rsidR="00BB09AF">
        <w:t xml:space="preserve"> due to the cultural intelligence</w:t>
      </w:r>
      <w:r w:rsidR="00B819E9">
        <w:t xml:space="preserve"> </w:t>
      </w:r>
      <w:r w:rsidR="003E543C">
        <w:t>of</w:t>
      </w:r>
      <w:r w:rsidR="00B819E9">
        <w:t xml:space="preserve"> the firm</w:t>
      </w:r>
      <w:r w:rsidR="003D4BD7">
        <w:t xml:space="preserve"> [7]</w:t>
      </w:r>
      <w:r w:rsidR="00B819E9">
        <w:t xml:space="preserve">. </w:t>
      </w:r>
      <w:r w:rsidR="00A62282">
        <w:t xml:space="preserve">Furthermore, the miscommunication among the </w:t>
      </w:r>
      <w:r w:rsidR="00A62282">
        <w:lastRenderedPageBreak/>
        <w:t>employees of the food department is reduc</w:t>
      </w:r>
      <w:r w:rsidR="003E543C">
        <w:t>ed</w:t>
      </w:r>
      <w:r w:rsidR="00A62282">
        <w:t xml:space="preserve"> due to the cultural intelligence, which is improving the operations</w:t>
      </w:r>
      <w:r w:rsidR="003A4328">
        <w:t xml:space="preserve"> by developing teamwork among the indi</w:t>
      </w:r>
      <w:r w:rsidR="003E543C">
        <w:t>vid</w:t>
      </w:r>
      <w:r w:rsidR="003A4328">
        <w:t>uals from the UK and US</w:t>
      </w:r>
      <w:r w:rsidR="00A62282">
        <w:t>. The employees are able to manage the</w:t>
      </w:r>
      <w:r w:rsidR="003E543C">
        <w:t>ir</w:t>
      </w:r>
      <w:r w:rsidR="00A62282">
        <w:t xml:space="preserve"> cultural intelligence due to reduc</w:t>
      </w:r>
      <w:r w:rsidR="003E543C">
        <w:t>ing</w:t>
      </w:r>
      <w:r w:rsidR="00A62282">
        <w:t xml:space="preserve"> miscommunication, which allows them in influencing and attracting guests from the international domain. The food quality is also being managed in the firm </w:t>
      </w:r>
      <w:r w:rsidR="001E3B8B">
        <w:t xml:space="preserve">by the employees due to the maintenance of an improved culture, which is helping them to </w:t>
      </w:r>
      <w:r w:rsidR="00DA770A">
        <w:t>manage</w:t>
      </w:r>
      <w:r w:rsidR="001E3B8B">
        <w:t xml:space="preserve"> the food quality and attract guests</w:t>
      </w:r>
      <w:r w:rsidR="007B3B16">
        <w:t xml:space="preserve"> [8]</w:t>
      </w:r>
      <w:r w:rsidR="001E3B8B">
        <w:t xml:space="preserve">. </w:t>
      </w:r>
      <w:r w:rsidR="00F000F4">
        <w:t xml:space="preserve">Furthermore, the errors in the operations of the food department employees in Hyatt </w:t>
      </w:r>
      <w:r w:rsidR="003E543C">
        <w:t>are</w:t>
      </w:r>
      <w:r w:rsidR="00F000F4">
        <w:t xml:space="preserve"> reduc</w:t>
      </w:r>
      <w:r w:rsidR="003E543C">
        <w:t>ed</w:t>
      </w:r>
      <w:r w:rsidR="00F000F4">
        <w:t xml:space="preserve"> due to the cultural intelligence in the firm, which is enabling the employees to work as a team and help others to mitigate their issues. </w:t>
      </w:r>
      <w:r w:rsidR="00F4324A">
        <w:t xml:space="preserve">It is also increasing </w:t>
      </w:r>
      <w:r w:rsidR="007E5146">
        <w:t>the trust among these employees, which is essential to manage the food quality and the skills of individu</w:t>
      </w:r>
      <w:r w:rsidR="00750F0C">
        <w:t>als working in that department</w:t>
      </w:r>
      <w:r w:rsidR="006839CE">
        <w:t xml:space="preserve"> [10]</w:t>
      </w:r>
      <w:r w:rsidR="00750F0C">
        <w:t xml:space="preserve">. </w:t>
      </w:r>
      <w:r w:rsidR="002812CF">
        <w:t xml:space="preserve">The improved culture in the firm’s food department is </w:t>
      </w:r>
      <w:r w:rsidR="003362F3">
        <w:t xml:space="preserve">allowing the employees to </w:t>
      </w:r>
      <w:r w:rsidR="0088002E">
        <w:t xml:space="preserve">manage </w:t>
      </w:r>
      <w:r w:rsidR="00CB6A47">
        <w:t>t</w:t>
      </w:r>
      <w:r w:rsidR="0088002E">
        <w:t xml:space="preserve">heir performance and maintain the food quality, which is essential to attract international customers. </w:t>
      </w:r>
    </w:p>
    <w:p w14:paraId="559BEB96" w14:textId="5E8206D6" w:rsidR="005769F7" w:rsidRPr="006E2F42" w:rsidRDefault="00424498" w:rsidP="006E2F42">
      <w:r>
        <w:tab/>
      </w:r>
      <w:r w:rsidR="00F83443">
        <w:t xml:space="preserve">Hofstede’s cultural dimension theory </w:t>
      </w:r>
      <w:r w:rsidR="00C92B22">
        <w:t xml:space="preserve">is determined as the framework of cross-cultural communication, which evaluates the values related to </w:t>
      </w:r>
      <w:r w:rsidR="003E543C">
        <w:t xml:space="preserve">the </w:t>
      </w:r>
      <w:proofErr w:type="spellStart"/>
      <w:r w:rsidR="00C92B22">
        <w:t>behaviour</w:t>
      </w:r>
      <w:proofErr w:type="spellEnd"/>
      <w:r w:rsidR="00C92B22">
        <w:t xml:space="preserve"> of individuals </w:t>
      </w:r>
      <w:r w:rsidR="007427DA">
        <w:t>in a particular area</w:t>
      </w:r>
      <w:r w:rsidR="006839CE">
        <w:t xml:space="preserve"> [12]</w:t>
      </w:r>
      <w:r w:rsidR="007427DA">
        <w:t xml:space="preserve">. </w:t>
      </w:r>
      <w:r w:rsidR="00482CF9">
        <w:t xml:space="preserve">The framework allows </w:t>
      </w:r>
      <w:r w:rsidR="003E543C">
        <w:t>for</w:t>
      </w:r>
      <w:r w:rsidR="00482CF9">
        <w:t xml:space="preserve"> dividing the values of </w:t>
      </w:r>
      <w:r w:rsidR="003E543C">
        <w:t xml:space="preserve">the </w:t>
      </w:r>
      <w:r w:rsidR="00482CF9">
        <w:t>culture in</w:t>
      </w:r>
      <w:r w:rsidR="003E543C">
        <w:t>to</w:t>
      </w:r>
      <w:r w:rsidR="00482CF9">
        <w:t xml:space="preserve"> six different </w:t>
      </w:r>
      <w:r w:rsidR="00A1760B">
        <w:t>dimensions</w:t>
      </w:r>
      <w:r w:rsidR="00482CF9">
        <w:t xml:space="preserve">. </w:t>
      </w:r>
      <w:r w:rsidR="005056FF">
        <w:t xml:space="preserve">These six dimensions are </w:t>
      </w:r>
      <w:r w:rsidR="00902420">
        <w:t>individualism vs. collectivism (IDV), power distance index (PDI), mas</w:t>
      </w:r>
      <w:r w:rsidR="00BC3C53">
        <w:t>c</w:t>
      </w:r>
      <w:r w:rsidR="00902420">
        <w:t xml:space="preserve">ulinity vs. </w:t>
      </w:r>
      <w:r w:rsidR="0028061A">
        <w:t xml:space="preserve">femininity (MAS), long-term orientation vs. short-time orientation (LTO), indulgence vs. restrain (IND), </w:t>
      </w:r>
      <w:r w:rsidR="003E543C">
        <w:t xml:space="preserve">and </w:t>
      </w:r>
      <w:r w:rsidR="0028061A">
        <w:t>uncertainty avoidance (UAI)</w:t>
      </w:r>
      <w:r w:rsidR="00ED2BE6">
        <w:t xml:space="preserve"> [2]</w:t>
      </w:r>
      <w:r w:rsidR="00BF6A17">
        <w:t xml:space="preserve">. </w:t>
      </w:r>
      <w:r w:rsidR="00215A41">
        <w:t>Th</w:t>
      </w:r>
      <w:r w:rsidR="003E543C">
        <w:t>e</w:t>
      </w:r>
      <w:r w:rsidR="00215A41">
        <w:t xml:space="preserve"> power distance index allows the power to be distributed to all the members </w:t>
      </w:r>
      <w:r w:rsidR="00EA28CE">
        <w:t xml:space="preserve">of an </w:t>
      </w:r>
      <w:proofErr w:type="spellStart"/>
      <w:r w:rsidR="00EA28CE">
        <w:t>organisation</w:t>
      </w:r>
      <w:proofErr w:type="spellEnd"/>
      <w:r w:rsidR="00EA28CE">
        <w:t xml:space="preserve">. It is helping the food department of </w:t>
      </w:r>
      <w:r w:rsidR="00A34F2A">
        <w:t xml:space="preserve">Hyatt in the UK to </w:t>
      </w:r>
      <w:r w:rsidR="00F0323E">
        <w:t xml:space="preserve">manage the power among all the employees, which is enabling them in </w:t>
      </w:r>
      <w:r w:rsidR="002426C7">
        <w:t>managing thei</w:t>
      </w:r>
      <w:r w:rsidR="008B6F7E">
        <w:t xml:space="preserve">r </w:t>
      </w:r>
      <w:r w:rsidR="00161CEF">
        <w:t xml:space="preserve">operations </w:t>
      </w:r>
      <w:r w:rsidR="00D403B0">
        <w:t xml:space="preserve">related to the </w:t>
      </w:r>
      <w:r w:rsidR="007B7DBD">
        <w:t xml:space="preserve">quality of food and service in the firm. </w:t>
      </w:r>
      <w:r w:rsidR="00FE743B">
        <w:t xml:space="preserve">The culture of distributing </w:t>
      </w:r>
      <w:r w:rsidR="0040651C">
        <w:t xml:space="preserve">power to all the employees in the food department is enabling individuals </w:t>
      </w:r>
      <w:r w:rsidR="00F62E18">
        <w:t>based on other cultural backgrounds to work efficiently</w:t>
      </w:r>
      <w:r w:rsidR="002C3791">
        <w:t xml:space="preserve"> [9]</w:t>
      </w:r>
      <w:r w:rsidR="00F62E18">
        <w:t xml:space="preserve">. </w:t>
      </w:r>
      <w:r w:rsidR="008B6F7E">
        <w:t xml:space="preserve"> </w:t>
      </w:r>
      <w:r w:rsidR="00FB5988">
        <w:t xml:space="preserve">Individualism vs. </w:t>
      </w:r>
      <w:r w:rsidR="00AD3B4A">
        <w:t>collectivism</w:t>
      </w:r>
      <w:r w:rsidR="00FB5988">
        <w:t xml:space="preserve"> </w:t>
      </w:r>
      <w:r w:rsidR="00AD3B4A">
        <w:t xml:space="preserve">is </w:t>
      </w:r>
      <w:r w:rsidR="00A95FB6">
        <w:t xml:space="preserve">the second dimension, which is enabling the employees of the </w:t>
      </w:r>
      <w:r w:rsidR="00A95FB6">
        <w:lastRenderedPageBreak/>
        <w:t xml:space="preserve">food department to </w:t>
      </w:r>
      <w:r w:rsidR="002A2FA5">
        <w:t xml:space="preserve">include all their co-workers </w:t>
      </w:r>
      <w:r w:rsidR="00823EE2">
        <w:t xml:space="preserve">in a particular </w:t>
      </w:r>
      <w:r w:rsidR="008D4659">
        <w:t>group, which is increasing teamwork among them</w:t>
      </w:r>
      <w:r w:rsidR="00ED2BE6">
        <w:t xml:space="preserve"> </w:t>
      </w:r>
      <w:r w:rsidR="00D6796D">
        <w:t>[</w:t>
      </w:r>
      <w:r w:rsidR="00ED2BE6">
        <w:t>3]</w:t>
      </w:r>
      <w:r w:rsidR="008D4659">
        <w:t xml:space="preserve">. </w:t>
      </w:r>
      <w:r w:rsidR="0041591A">
        <w:t xml:space="preserve">Furthermore, improved teamwork is enabling the employees to </w:t>
      </w:r>
      <w:r w:rsidR="00740E95">
        <w:t>operate effi</w:t>
      </w:r>
      <w:r w:rsidR="008741ED">
        <w:t>ciently by reducing their err</w:t>
      </w:r>
      <w:r w:rsidR="00586472">
        <w:t xml:space="preserve">ors. </w:t>
      </w:r>
      <w:r w:rsidR="003E543C">
        <w:t>The u</w:t>
      </w:r>
      <w:r w:rsidR="008428EA">
        <w:t xml:space="preserve">ncertainty avoidance index is increasing teamwork among the employees of the </w:t>
      </w:r>
      <w:r w:rsidR="00A040E9">
        <w:t>food department in Hy</w:t>
      </w:r>
      <w:r w:rsidR="00B219BC">
        <w:t>a</w:t>
      </w:r>
      <w:r w:rsidR="00A040E9">
        <w:t xml:space="preserve">tt </w:t>
      </w:r>
      <w:r w:rsidR="00B219BC">
        <w:t>functioning in</w:t>
      </w:r>
      <w:r w:rsidR="00A040E9">
        <w:t xml:space="preserve"> the UK</w:t>
      </w:r>
      <w:r w:rsidR="00C23A92">
        <w:t xml:space="preserve"> [4]</w:t>
      </w:r>
      <w:r w:rsidR="00A040E9">
        <w:t>.</w:t>
      </w:r>
      <w:r w:rsidR="0027026C">
        <w:t xml:space="preserve"> </w:t>
      </w:r>
      <w:r w:rsidR="00FA66EE">
        <w:t xml:space="preserve">The communication and interaction </w:t>
      </w:r>
      <w:r w:rsidR="00953566">
        <w:t xml:space="preserve">between the employees of the </w:t>
      </w:r>
      <w:r w:rsidR="00EC6019">
        <w:t xml:space="preserve">food department </w:t>
      </w:r>
      <w:r w:rsidR="003E543C">
        <w:t>are</w:t>
      </w:r>
      <w:r w:rsidR="00EC6019">
        <w:t xml:space="preserve"> helping them in managing the performance by reducing mistakes, which is essential to improve the </w:t>
      </w:r>
      <w:r w:rsidR="00074DA8">
        <w:t>overall performance of the firm</w:t>
      </w:r>
      <w:r w:rsidR="00585830">
        <w:t xml:space="preserve"> and attract a large population from the </w:t>
      </w:r>
      <w:r w:rsidR="008F39A8">
        <w:t xml:space="preserve">international domain. </w:t>
      </w:r>
      <w:r w:rsidR="006C428E">
        <w:t xml:space="preserve">In addition, masculinity vs. femininity is enabling the employees to </w:t>
      </w:r>
      <w:r w:rsidR="004E490B">
        <w:t>gain</w:t>
      </w:r>
      <w:r w:rsidR="00EB5031">
        <w:t xml:space="preserve"> rewards for their </w:t>
      </w:r>
      <w:r w:rsidR="004E490B">
        <w:t>a</w:t>
      </w:r>
      <w:r w:rsidR="00EB5031">
        <w:t xml:space="preserve">chievements. </w:t>
      </w:r>
      <w:r w:rsidR="00D57077">
        <w:t xml:space="preserve">It is helping these employees to </w:t>
      </w:r>
      <w:r w:rsidR="003E14BD">
        <w:t xml:space="preserve">meet their monthly goals, along with the </w:t>
      </w:r>
      <w:proofErr w:type="spellStart"/>
      <w:r w:rsidR="003E14BD">
        <w:t>organisational</w:t>
      </w:r>
      <w:proofErr w:type="spellEnd"/>
      <w:r w:rsidR="003E14BD">
        <w:t xml:space="preserve"> </w:t>
      </w:r>
      <w:r w:rsidR="00BB61D5">
        <w:t>objectives</w:t>
      </w:r>
      <w:r w:rsidR="00423AB5">
        <w:t xml:space="preserve"> [</w:t>
      </w:r>
      <w:r w:rsidR="00D6796D">
        <w:t>5</w:t>
      </w:r>
      <w:r w:rsidR="00423AB5">
        <w:t>]</w:t>
      </w:r>
      <w:r w:rsidR="00BB61D5">
        <w:t xml:space="preserve">. </w:t>
      </w:r>
      <w:r w:rsidR="00E86280">
        <w:t xml:space="preserve">The </w:t>
      </w:r>
      <w:r w:rsidR="00FB6979">
        <w:t xml:space="preserve">focus of the employees on </w:t>
      </w:r>
      <w:proofErr w:type="spellStart"/>
      <w:r w:rsidR="00E86280">
        <w:t>organisational</w:t>
      </w:r>
      <w:proofErr w:type="spellEnd"/>
      <w:r w:rsidR="00E86280">
        <w:t xml:space="preserve"> objectives and the </w:t>
      </w:r>
      <w:r w:rsidR="0007413E">
        <w:t xml:space="preserve">monthly goals are helping in </w:t>
      </w:r>
      <w:r w:rsidR="00C7495A">
        <w:t xml:space="preserve">reducing the challenges in </w:t>
      </w:r>
      <w:r w:rsidR="00F50F49">
        <w:t>the</w:t>
      </w:r>
      <w:r w:rsidR="00C7495A">
        <w:t xml:space="preserve"> workplace</w:t>
      </w:r>
      <w:r w:rsidR="0052426E">
        <w:t xml:space="preserve"> due to the long-term and short-term orientation. </w:t>
      </w:r>
      <w:r w:rsidR="005C71AC">
        <w:t xml:space="preserve">Indulgence vs. restraint is </w:t>
      </w:r>
      <w:r w:rsidR="00F12B84">
        <w:t xml:space="preserve">helping employees to </w:t>
      </w:r>
      <w:r w:rsidR="006D7CFA">
        <w:t xml:space="preserve">operate independently and </w:t>
      </w:r>
      <w:r w:rsidR="003615D7">
        <w:t xml:space="preserve">fulfil </w:t>
      </w:r>
      <w:r w:rsidR="00306865">
        <w:t>t</w:t>
      </w:r>
      <w:r w:rsidR="003615D7">
        <w:t xml:space="preserve">heir desires, which is essential to improve their performance. </w:t>
      </w:r>
    </w:p>
    <w:p w14:paraId="610E2FB7" w14:textId="72BD3CE0" w:rsidR="00152CAA" w:rsidRDefault="00152CAA" w:rsidP="00152CAA">
      <w:pPr>
        <w:pStyle w:val="Heading1"/>
      </w:pPr>
      <w:bookmarkStart w:id="2" w:name="_Toc105669156"/>
      <w:proofErr w:type="gramStart"/>
      <w:r>
        <w:t>Do’s</w:t>
      </w:r>
      <w:proofErr w:type="gramEnd"/>
      <w:r>
        <w:t xml:space="preserve"> and Don’ts’ for the Employees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EE7EDC" w14:paraId="5BAFB02B" w14:textId="77777777" w:rsidTr="00EE7EDC">
        <w:tc>
          <w:tcPr>
            <w:tcW w:w="4508" w:type="dxa"/>
          </w:tcPr>
          <w:p w14:paraId="7E47CD81" w14:textId="5E9C474B" w:rsidR="00EE7EDC" w:rsidRPr="00EE7EDC" w:rsidRDefault="00EE7EDC" w:rsidP="00EE7EDC">
            <w:pPr>
              <w:jc w:val="center"/>
              <w:rPr>
                <w:b/>
                <w:bCs/>
              </w:rPr>
            </w:pPr>
            <w:r w:rsidRPr="00EE7EDC">
              <w:rPr>
                <w:b/>
                <w:bCs/>
              </w:rPr>
              <w:t>Do’s</w:t>
            </w:r>
          </w:p>
        </w:tc>
        <w:tc>
          <w:tcPr>
            <w:tcW w:w="4509" w:type="dxa"/>
          </w:tcPr>
          <w:p w14:paraId="23A3BDA9" w14:textId="53ABA7A5" w:rsidR="00EE7EDC" w:rsidRPr="00EE7EDC" w:rsidRDefault="00EE7EDC" w:rsidP="00EE7EDC">
            <w:pPr>
              <w:jc w:val="center"/>
              <w:rPr>
                <w:b/>
                <w:bCs/>
              </w:rPr>
            </w:pPr>
            <w:r w:rsidRPr="00EE7EDC">
              <w:rPr>
                <w:b/>
                <w:bCs/>
              </w:rPr>
              <w:t>Don’ts’</w:t>
            </w:r>
          </w:p>
        </w:tc>
      </w:tr>
      <w:tr w:rsidR="00EE7EDC" w14:paraId="580023D7" w14:textId="77777777" w:rsidTr="00EE7EDC">
        <w:tc>
          <w:tcPr>
            <w:tcW w:w="4508" w:type="dxa"/>
          </w:tcPr>
          <w:p w14:paraId="7E064F2A" w14:textId="3DF09312" w:rsidR="00EE7EDC" w:rsidRDefault="00EE7EDC" w:rsidP="008B0562">
            <w:r>
              <w:t xml:space="preserve">1. </w:t>
            </w:r>
            <w:r w:rsidR="007E62B7">
              <w:t>Listen to customers to understand their preference</w:t>
            </w:r>
          </w:p>
        </w:tc>
        <w:tc>
          <w:tcPr>
            <w:tcW w:w="4509" w:type="dxa"/>
          </w:tcPr>
          <w:p w14:paraId="5317ED87" w14:textId="216A0D35" w:rsidR="00EE7EDC" w:rsidRDefault="007E62B7" w:rsidP="008B0562">
            <w:r>
              <w:t xml:space="preserve">1. </w:t>
            </w:r>
            <w:r w:rsidR="00B57D74">
              <w:t xml:space="preserve">Do not hire employees with no experience </w:t>
            </w:r>
            <w:r w:rsidR="008E7596">
              <w:t>in kitchen and front desk</w:t>
            </w:r>
          </w:p>
        </w:tc>
      </w:tr>
      <w:tr w:rsidR="00EE7EDC" w14:paraId="615AB5D8" w14:textId="77777777" w:rsidTr="00EE7EDC">
        <w:tc>
          <w:tcPr>
            <w:tcW w:w="4508" w:type="dxa"/>
          </w:tcPr>
          <w:p w14:paraId="186BDA1B" w14:textId="61DC33A2" w:rsidR="00EE7EDC" w:rsidRDefault="008E7596" w:rsidP="008B0562">
            <w:r>
              <w:t xml:space="preserve">2. </w:t>
            </w:r>
            <w:r w:rsidR="00533712">
              <w:t>Manage relationship</w:t>
            </w:r>
            <w:r w:rsidR="003E543C">
              <w:t>s</w:t>
            </w:r>
            <w:r w:rsidR="00533712">
              <w:t xml:space="preserve"> with consumers</w:t>
            </w:r>
            <w:r w:rsidR="0071312D">
              <w:t xml:space="preserve"> to gain their feedback</w:t>
            </w:r>
          </w:p>
        </w:tc>
        <w:tc>
          <w:tcPr>
            <w:tcW w:w="4509" w:type="dxa"/>
          </w:tcPr>
          <w:p w14:paraId="7C9AFFF8" w14:textId="038529A3" w:rsidR="00EE7EDC" w:rsidRDefault="0071312D" w:rsidP="008B0562">
            <w:r>
              <w:t>2. Do not ignore the feedback of customers</w:t>
            </w:r>
          </w:p>
        </w:tc>
      </w:tr>
      <w:tr w:rsidR="00EE7EDC" w14:paraId="4739628D" w14:textId="77777777" w:rsidTr="00EE7EDC">
        <w:tc>
          <w:tcPr>
            <w:tcW w:w="4508" w:type="dxa"/>
          </w:tcPr>
          <w:p w14:paraId="6FFEF6E8" w14:textId="673AECCC" w:rsidR="00EE7EDC" w:rsidRDefault="0071312D" w:rsidP="008B0562">
            <w:r>
              <w:t xml:space="preserve">3. Maintain the food quality and services </w:t>
            </w:r>
            <w:r w:rsidR="003C1866">
              <w:t xml:space="preserve">to improve </w:t>
            </w:r>
            <w:r w:rsidR="003E543C">
              <w:t xml:space="preserve">the </w:t>
            </w:r>
            <w:r w:rsidR="003C1866">
              <w:t>satisfaction of consumers</w:t>
            </w:r>
          </w:p>
        </w:tc>
        <w:tc>
          <w:tcPr>
            <w:tcW w:w="4509" w:type="dxa"/>
          </w:tcPr>
          <w:p w14:paraId="23532183" w14:textId="1DF3740E" w:rsidR="00EE7EDC" w:rsidRDefault="003C1866" w:rsidP="008B0562">
            <w:r>
              <w:t xml:space="preserve">3. </w:t>
            </w:r>
            <w:r w:rsidR="00B47AAB">
              <w:t xml:space="preserve">Do not allow non-experienced employees to </w:t>
            </w:r>
            <w:r w:rsidR="009608D0">
              <w:t>make changes based on customer’s demand</w:t>
            </w:r>
          </w:p>
        </w:tc>
      </w:tr>
      <w:tr w:rsidR="00EE7EDC" w14:paraId="48010A9E" w14:textId="77777777" w:rsidTr="00EE7EDC">
        <w:tc>
          <w:tcPr>
            <w:tcW w:w="4508" w:type="dxa"/>
          </w:tcPr>
          <w:p w14:paraId="7F868B64" w14:textId="17DF7976" w:rsidR="00EE7EDC" w:rsidRDefault="009608D0" w:rsidP="008B0562">
            <w:r>
              <w:lastRenderedPageBreak/>
              <w:t xml:space="preserve">4. </w:t>
            </w:r>
            <w:r w:rsidR="00C422CD">
              <w:t xml:space="preserve">Maintain safety and cleanliness in the workplace, as the operations are </w:t>
            </w:r>
            <w:r w:rsidR="00280FBC">
              <w:t>related</w:t>
            </w:r>
            <w:r w:rsidR="00C422CD">
              <w:t xml:space="preserve"> to food</w:t>
            </w:r>
          </w:p>
        </w:tc>
        <w:tc>
          <w:tcPr>
            <w:tcW w:w="4509" w:type="dxa"/>
          </w:tcPr>
          <w:p w14:paraId="679E892A" w14:textId="07F613F8" w:rsidR="00EE7EDC" w:rsidRDefault="008100CB" w:rsidP="008B0562">
            <w:r>
              <w:t>4</w:t>
            </w:r>
            <w:r w:rsidR="00C422CD">
              <w:t xml:space="preserve">. </w:t>
            </w:r>
            <w:r w:rsidR="00C6217E">
              <w:t>D</w:t>
            </w:r>
            <w:r w:rsidR="009D0052">
              <w:t>o</w:t>
            </w:r>
            <w:r w:rsidR="00C6217E">
              <w:t xml:space="preserve"> not forget to taste the </w:t>
            </w:r>
            <w:r>
              <w:t>prepared food</w:t>
            </w:r>
          </w:p>
        </w:tc>
      </w:tr>
      <w:tr w:rsidR="00EE7EDC" w14:paraId="2B104E2A" w14:textId="77777777" w:rsidTr="00EE7EDC">
        <w:tc>
          <w:tcPr>
            <w:tcW w:w="4508" w:type="dxa"/>
          </w:tcPr>
          <w:p w14:paraId="6B011AA0" w14:textId="16A98181" w:rsidR="00EE7EDC" w:rsidRDefault="008100CB" w:rsidP="008B0562">
            <w:r>
              <w:t>5. Manage the financial performance and growth of the food department</w:t>
            </w:r>
          </w:p>
        </w:tc>
        <w:tc>
          <w:tcPr>
            <w:tcW w:w="4509" w:type="dxa"/>
          </w:tcPr>
          <w:p w14:paraId="2467540D" w14:textId="1B9D2D16" w:rsidR="00EE7EDC" w:rsidRDefault="008100CB" w:rsidP="008B0562">
            <w:r>
              <w:t xml:space="preserve">5. </w:t>
            </w:r>
            <w:r w:rsidR="00624208">
              <w:t xml:space="preserve">Do not allow employees before completing </w:t>
            </w:r>
            <w:r w:rsidR="00AA341E">
              <w:t>their training</w:t>
            </w:r>
          </w:p>
        </w:tc>
      </w:tr>
    </w:tbl>
    <w:p w14:paraId="388CF994" w14:textId="77777777" w:rsidR="008B0562" w:rsidRPr="008B0562" w:rsidRDefault="008B0562" w:rsidP="008B0562"/>
    <w:p w14:paraId="1482B381" w14:textId="73E1AD64" w:rsidR="00E94DB5" w:rsidRDefault="00E061A4" w:rsidP="00E061A4">
      <w:pPr>
        <w:pStyle w:val="Heading1"/>
      </w:pPr>
      <w:bookmarkStart w:id="3" w:name="_Toc105669157"/>
      <w:r>
        <w:t>Conclusion</w:t>
      </w:r>
      <w:bookmarkEnd w:id="3"/>
    </w:p>
    <w:p w14:paraId="1482B382" w14:textId="3B000F53" w:rsidR="00E94DB5" w:rsidRDefault="008A5878" w:rsidP="008A5878">
      <w:pPr>
        <w:rPr>
          <w:rFonts w:eastAsiaTheme="majorEastAsia" w:cstheme="majorBidi"/>
          <w:sz w:val="28"/>
          <w:szCs w:val="32"/>
        </w:rPr>
      </w:pPr>
      <w:r>
        <w:tab/>
        <w:t xml:space="preserve">It was concluded from the paper that </w:t>
      </w:r>
      <w:r w:rsidR="00D05BD1">
        <w:t xml:space="preserve">cultural intelligence is essential for the improved </w:t>
      </w:r>
      <w:r w:rsidR="00592D58">
        <w:t>performance</w:t>
      </w:r>
      <w:r w:rsidR="00D05BD1">
        <w:t xml:space="preserve"> of employees in the </w:t>
      </w:r>
      <w:r w:rsidR="00870A73">
        <w:t>hospitality sector of the UK.</w:t>
      </w:r>
      <w:r w:rsidR="00485507">
        <w:t xml:space="preserve"> One of the leading firms </w:t>
      </w:r>
      <w:r w:rsidR="003E543C">
        <w:t>in</w:t>
      </w:r>
      <w:r w:rsidR="00485507">
        <w:t xml:space="preserve"> the sector</w:t>
      </w:r>
      <w:r w:rsidR="008C5EC8">
        <w:t xml:space="preserve">, Hyatt Hotels is able to increase its growth by </w:t>
      </w:r>
      <w:r w:rsidR="000E49CF">
        <w:t xml:space="preserve">improving </w:t>
      </w:r>
      <w:r w:rsidR="003E543C">
        <w:t>its</w:t>
      </w:r>
      <w:r w:rsidR="000E49CF">
        <w:t xml:space="preserve"> </w:t>
      </w:r>
      <w:r w:rsidR="00EE6A9C">
        <w:t>cultural</w:t>
      </w:r>
      <w:r w:rsidR="003C273D">
        <w:t xml:space="preserve"> intelligence. </w:t>
      </w:r>
      <w:r w:rsidR="005847F7">
        <w:t xml:space="preserve">In addition, the food department of Hyatt is able to </w:t>
      </w:r>
      <w:r w:rsidR="00534896">
        <w:t xml:space="preserve">provide appropriate services, as per the demand of guests. The cultural intelligence in the department is </w:t>
      </w:r>
      <w:r w:rsidR="00680E33">
        <w:t xml:space="preserve">allowing them in mitigating the risks and attracting a large population from the international domain. </w:t>
      </w:r>
      <w:r w:rsidR="00E94DB5">
        <w:br w:type="page"/>
      </w:r>
    </w:p>
    <w:p w14:paraId="1482B383" w14:textId="0F98D9DB" w:rsidR="00E061A4" w:rsidRDefault="00E94DB5" w:rsidP="00E061A4">
      <w:pPr>
        <w:pStyle w:val="Heading1"/>
      </w:pPr>
      <w:bookmarkStart w:id="4" w:name="_Toc105669158"/>
      <w:r>
        <w:lastRenderedPageBreak/>
        <w:t>Reference</w:t>
      </w:r>
      <w:bookmarkEnd w:id="4"/>
    </w:p>
    <w:p w14:paraId="75EA5862" w14:textId="1AF160A2" w:rsidR="001A77A5" w:rsidRDefault="001A77A5" w:rsidP="001A77A5">
      <w:pPr>
        <w:rPr>
          <w:shd w:val="clear" w:color="auto" w:fill="FFFFFF"/>
        </w:rPr>
      </w:pPr>
      <w:r>
        <w:t xml:space="preserve">[1] </w:t>
      </w:r>
      <w:r>
        <w:rPr>
          <w:shd w:val="clear" w:color="auto" w:fill="FFFFFF"/>
        </w:rPr>
        <w:t xml:space="preserve">Caputo A, </w:t>
      </w:r>
      <w:proofErr w:type="spellStart"/>
      <w:r>
        <w:rPr>
          <w:shd w:val="clear" w:color="auto" w:fill="FFFFFF"/>
        </w:rPr>
        <w:t>Ayoko</w:t>
      </w:r>
      <w:proofErr w:type="spellEnd"/>
      <w:r>
        <w:rPr>
          <w:shd w:val="clear" w:color="auto" w:fill="FFFFFF"/>
        </w:rPr>
        <w:t xml:space="preserve"> OB, </w:t>
      </w:r>
      <w:proofErr w:type="spellStart"/>
      <w:r>
        <w:rPr>
          <w:shd w:val="clear" w:color="auto" w:fill="FFFFFF"/>
        </w:rPr>
        <w:t>Amoo</w:t>
      </w:r>
      <w:proofErr w:type="spellEnd"/>
      <w:r>
        <w:rPr>
          <w:shd w:val="clear" w:color="auto" w:fill="FFFFFF"/>
        </w:rPr>
        <w:t xml:space="preserve"> N, Menke C. The relationship between cultural values, cultural intelligence and negotiation styles. Journal of Business Research. 2019 Jun </w:t>
      </w:r>
      <w:proofErr w:type="gramStart"/>
      <w:r>
        <w:rPr>
          <w:shd w:val="clear" w:color="auto" w:fill="FFFFFF"/>
        </w:rPr>
        <w:t>1;99:23</w:t>
      </w:r>
      <w:proofErr w:type="gramEnd"/>
      <w:r>
        <w:rPr>
          <w:shd w:val="clear" w:color="auto" w:fill="FFFFFF"/>
        </w:rPr>
        <w:t>-36.</w:t>
      </w:r>
    </w:p>
    <w:p w14:paraId="59D09E7F" w14:textId="163BAD70" w:rsidR="001A77A5" w:rsidRDefault="00ED2BE6" w:rsidP="00ED2BE6">
      <w:r>
        <w:rPr>
          <w:shd w:val="clear" w:color="auto" w:fill="FFFFFF"/>
        </w:rPr>
        <w:t xml:space="preserve">[2] </w:t>
      </w:r>
      <w:proofErr w:type="spellStart"/>
      <w:r>
        <w:rPr>
          <w:shd w:val="clear" w:color="auto" w:fill="FFFFFF"/>
        </w:rPr>
        <w:t>Beugelsdijk</w:t>
      </w:r>
      <w:proofErr w:type="spellEnd"/>
      <w:r>
        <w:rPr>
          <w:shd w:val="clear" w:color="auto" w:fill="FFFFFF"/>
        </w:rPr>
        <w:t xml:space="preserve"> S, </w:t>
      </w:r>
      <w:proofErr w:type="spellStart"/>
      <w:r>
        <w:rPr>
          <w:shd w:val="clear" w:color="auto" w:fill="FFFFFF"/>
        </w:rPr>
        <w:t>Welzel</w:t>
      </w:r>
      <w:proofErr w:type="spellEnd"/>
      <w:r>
        <w:rPr>
          <w:shd w:val="clear" w:color="auto" w:fill="FFFFFF"/>
        </w:rPr>
        <w:t xml:space="preserve"> C. Dimensions and dynamics of national culture: Synthesizing Hofstede with Inglehart. Journal of cross-cultural psychology. 2018 Nov;49(10):1469-505.</w:t>
      </w:r>
    </w:p>
    <w:p w14:paraId="7FA36164" w14:textId="0ACB8D06" w:rsidR="00ED2BE6" w:rsidRDefault="00ED2BE6" w:rsidP="00ED2BE6">
      <w:pPr>
        <w:rPr>
          <w:shd w:val="clear" w:color="auto" w:fill="FFFFFF"/>
        </w:rPr>
      </w:pPr>
      <w:r>
        <w:t xml:space="preserve">[3] </w:t>
      </w:r>
      <w:r>
        <w:rPr>
          <w:shd w:val="clear" w:color="auto" w:fill="FFFFFF"/>
        </w:rPr>
        <w:t xml:space="preserve">Huang SS, </w:t>
      </w:r>
      <w:proofErr w:type="spellStart"/>
      <w:r>
        <w:rPr>
          <w:shd w:val="clear" w:color="auto" w:fill="FFFFFF"/>
        </w:rPr>
        <w:t>Crotts</w:t>
      </w:r>
      <w:proofErr w:type="spellEnd"/>
      <w:r>
        <w:rPr>
          <w:shd w:val="clear" w:color="auto" w:fill="FFFFFF"/>
        </w:rPr>
        <w:t xml:space="preserve"> J. Relationships between Hofstede's cultural dimensions and tourist satisfaction: A cross-country cross-sample examination. Tourism management. 2019 Jun </w:t>
      </w:r>
      <w:proofErr w:type="gramStart"/>
      <w:r>
        <w:rPr>
          <w:shd w:val="clear" w:color="auto" w:fill="FFFFFF"/>
        </w:rPr>
        <w:t>1;72:232</w:t>
      </w:r>
      <w:proofErr w:type="gramEnd"/>
      <w:r>
        <w:rPr>
          <w:shd w:val="clear" w:color="auto" w:fill="FFFFFF"/>
        </w:rPr>
        <w:t>-41.</w:t>
      </w:r>
    </w:p>
    <w:p w14:paraId="3DEDC58B" w14:textId="762AD74F" w:rsidR="00ED2BE6" w:rsidRDefault="00C23A92" w:rsidP="00C23A92">
      <w:pPr>
        <w:rPr>
          <w:shd w:val="clear" w:color="auto" w:fill="FFFFFF"/>
        </w:rPr>
      </w:pPr>
      <w:r>
        <w:t xml:space="preserve">[4] </w:t>
      </w:r>
      <w:proofErr w:type="spellStart"/>
      <w:r>
        <w:rPr>
          <w:shd w:val="clear" w:color="auto" w:fill="FFFFFF"/>
        </w:rPr>
        <w:t>Kaasa</w:t>
      </w:r>
      <w:proofErr w:type="spellEnd"/>
      <w:r>
        <w:rPr>
          <w:shd w:val="clear" w:color="auto" w:fill="FFFFFF"/>
        </w:rPr>
        <w:t xml:space="preserve"> A. Merging </w:t>
      </w:r>
      <w:proofErr w:type="spellStart"/>
      <w:r>
        <w:rPr>
          <w:shd w:val="clear" w:color="auto" w:fill="FFFFFF"/>
        </w:rPr>
        <w:t>hofstede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schwartz</w:t>
      </w:r>
      <w:proofErr w:type="spellEnd"/>
      <w:r>
        <w:rPr>
          <w:shd w:val="clear" w:color="auto" w:fill="FFFFFF"/>
        </w:rPr>
        <w:t xml:space="preserve">, and </w:t>
      </w:r>
      <w:proofErr w:type="spellStart"/>
      <w:r>
        <w:rPr>
          <w:shd w:val="clear" w:color="auto" w:fill="FFFFFF"/>
        </w:rPr>
        <w:t>inglehart</w:t>
      </w:r>
      <w:proofErr w:type="spellEnd"/>
      <w:r>
        <w:rPr>
          <w:shd w:val="clear" w:color="auto" w:fill="FFFFFF"/>
        </w:rPr>
        <w:t xml:space="preserve"> into a single system. Journal of cross-cultural psychology. 2021 May;52(4):339-53.</w:t>
      </w:r>
    </w:p>
    <w:p w14:paraId="6492DBDF" w14:textId="6AAAB89C" w:rsidR="00C23A92" w:rsidRDefault="00465107" w:rsidP="00465107">
      <w:r>
        <w:rPr>
          <w:shd w:val="clear" w:color="auto" w:fill="FFFFFF"/>
        </w:rPr>
        <w:t xml:space="preserve">[5] Rojo J, Everett B, </w:t>
      </w:r>
      <w:proofErr w:type="spellStart"/>
      <w:r>
        <w:rPr>
          <w:shd w:val="clear" w:color="auto" w:fill="FFFFFF"/>
        </w:rPr>
        <w:t>Ramjan</w:t>
      </w:r>
      <w:proofErr w:type="spellEnd"/>
      <w:r>
        <w:rPr>
          <w:shd w:val="clear" w:color="auto" w:fill="FFFFFF"/>
        </w:rPr>
        <w:t xml:space="preserve"> LM, Hunt L, </w:t>
      </w:r>
      <w:proofErr w:type="spellStart"/>
      <w:r>
        <w:rPr>
          <w:shd w:val="clear" w:color="auto" w:fill="FFFFFF"/>
        </w:rPr>
        <w:t>Salamonson</w:t>
      </w:r>
      <w:proofErr w:type="spellEnd"/>
      <w:r>
        <w:rPr>
          <w:shd w:val="clear" w:color="auto" w:fill="FFFFFF"/>
        </w:rPr>
        <w:t xml:space="preserve"> Y. Hofstede's cultural dimensions as the explanatory framework for performance issues during clinical placement: A mixed methods study. Nurse education today. 2020 Nov </w:t>
      </w:r>
      <w:proofErr w:type="gramStart"/>
      <w:r>
        <w:rPr>
          <w:shd w:val="clear" w:color="auto" w:fill="FFFFFF"/>
        </w:rPr>
        <w:t>1;94:104581</w:t>
      </w:r>
      <w:proofErr w:type="gramEnd"/>
      <w:r>
        <w:rPr>
          <w:shd w:val="clear" w:color="auto" w:fill="FFFFFF"/>
        </w:rPr>
        <w:t>.</w:t>
      </w:r>
    </w:p>
    <w:p w14:paraId="18F5B77E" w14:textId="04DA8ED4" w:rsidR="00465107" w:rsidRDefault="00BA064F" w:rsidP="00BA064F">
      <w:pPr>
        <w:rPr>
          <w:shd w:val="clear" w:color="auto" w:fill="FFFFFF"/>
        </w:rPr>
      </w:pPr>
      <w:r>
        <w:t xml:space="preserve">[6] </w:t>
      </w:r>
      <w:r>
        <w:rPr>
          <w:shd w:val="clear" w:color="auto" w:fill="FFFFFF"/>
        </w:rPr>
        <w:t xml:space="preserve">Caputo A, </w:t>
      </w:r>
      <w:proofErr w:type="spellStart"/>
      <w:r>
        <w:rPr>
          <w:shd w:val="clear" w:color="auto" w:fill="FFFFFF"/>
        </w:rPr>
        <w:t>Ayoko</w:t>
      </w:r>
      <w:proofErr w:type="spellEnd"/>
      <w:r>
        <w:rPr>
          <w:shd w:val="clear" w:color="auto" w:fill="FFFFFF"/>
        </w:rPr>
        <w:t xml:space="preserve"> OB, </w:t>
      </w:r>
      <w:proofErr w:type="spellStart"/>
      <w:r>
        <w:rPr>
          <w:shd w:val="clear" w:color="auto" w:fill="FFFFFF"/>
        </w:rPr>
        <w:t>Amoo</w:t>
      </w:r>
      <w:proofErr w:type="spellEnd"/>
      <w:r>
        <w:rPr>
          <w:shd w:val="clear" w:color="auto" w:fill="FFFFFF"/>
        </w:rPr>
        <w:t xml:space="preserve"> N, Menke C. The relationship between cultural values, cultural intelligence and negotiation styles. Journal of Business Research. 2019 Jun </w:t>
      </w:r>
      <w:proofErr w:type="gramStart"/>
      <w:r>
        <w:rPr>
          <w:shd w:val="clear" w:color="auto" w:fill="FFFFFF"/>
        </w:rPr>
        <w:t>1;99:23</w:t>
      </w:r>
      <w:proofErr w:type="gramEnd"/>
      <w:r>
        <w:rPr>
          <w:shd w:val="clear" w:color="auto" w:fill="FFFFFF"/>
        </w:rPr>
        <w:t>-36.</w:t>
      </w:r>
    </w:p>
    <w:p w14:paraId="4FA618AE" w14:textId="3C002257" w:rsidR="00BA064F" w:rsidRDefault="00BA064F" w:rsidP="00BA064F">
      <w:pPr>
        <w:rPr>
          <w:shd w:val="clear" w:color="auto" w:fill="FFFFFF"/>
        </w:rPr>
      </w:pPr>
      <w:r>
        <w:rPr>
          <w:shd w:val="clear" w:color="auto" w:fill="FFFFFF"/>
        </w:rPr>
        <w:t>[7] O’Byrne A. Turning expatriates’ cultural intelligence into strategic advantage. Strategic HR Review. 2018 Jun 11.</w:t>
      </w:r>
    </w:p>
    <w:p w14:paraId="14049925" w14:textId="07A8F47B" w:rsidR="00BA064F" w:rsidRDefault="00BA064F" w:rsidP="00BA064F">
      <w:pPr>
        <w:rPr>
          <w:shd w:val="clear" w:color="auto" w:fill="FFFFFF"/>
        </w:rPr>
      </w:pPr>
      <w:r>
        <w:rPr>
          <w:shd w:val="clear" w:color="auto" w:fill="FFFFFF"/>
        </w:rPr>
        <w:t xml:space="preserve">[8] </w:t>
      </w:r>
      <w:proofErr w:type="spellStart"/>
      <w:r>
        <w:rPr>
          <w:shd w:val="clear" w:color="auto" w:fill="FFFFFF"/>
        </w:rPr>
        <w:t>Idrus</w:t>
      </w:r>
      <w:proofErr w:type="spellEnd"/>
      <w:r>
        <w:rPr>
          <w:shd w:val="clear" w:color="auto" w:fill="FFFFFF"/>
        </w:rPr>
        <w:t xml:space="preserve"> F. Exploring Cultural Intelligence Skills among International Postgraduate Students at a Higher Education Institution. International Journal of Higher Education. 2021;10(4):220-34.</w:t>
      </w:r>
    </w:p>
    <w:p w14:paraId="77B7C781" w14:textId="0D83E217" w:rsidR="002C3791" w:rsidRDefault="002C3791" w:rsidP="002C3791">
      <w:pPr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[9] Alon I, Boulanger M, </w:t>
      </w:r>
      <w:proofErr w:type="spellStart"/>
      <w:r>
        <w:rPr>
          <w:shd w:val="clear" w:color="auto" w:fill="FFFFFF"/>
        </w:rPr>
        <w:t>Elston</w:t>
      </w:r>
      <w:proofErr w:type="spellEnd"/>
      <w:r>
        <w:rPr>
          <w:shd w:val="clear" w:color="auto" w:fill="FFFFFF"/>
        </w:rPr>
        <w:t xml:space="preserve"> JA, </w:t>
      </w:r>
      <w:proofErr w:type="spellStart"/>
      <w:r>
        <w:rPr>
          <w:shd w:val="clear" w:color="auto" w:fill="FFFFFF"/>
        </w:rPr>
        <w:t>Galanaki</w:t>
      </w:r>
      <w:proofErr w:type="spellEnd"/>
      <w:r>
        <w:rPr>
          <w:shd w:val="clear" w:color="auto" w:fill="FFFFFF"/>
        </w:rPr>
        <w:t xml:space="preserve"> E, Martínez de </w:t>
      </w:r>
      <w:proofErr w:type="spellStart"/>
      <w:r>
        <w:rPr>
          <w:shd w:val="clear" w:color="auto" w:fill="FFFFFF"/>
        </w:rPr>
        <w:t>Ibarreta</w:t>
      </w:r>
      <w:proofErr w:type="spellEnd"/>
      <w:r>
        <w:rPr>
          <w:shd w:val="clear" w:color="auto" w:fill="FFFFFF"/>
        </w:rPr>
        <w:t xml:space="preserve"> C, Meyers J, </w:t>
      </w:r>
      <w:proofErr w:type="spellStart"/>
      <w:r>
        <w:rPr>
          <w:shd w:val="clear" w:color="auto" w:fill="FFFFFF"/>
        </w:rPr>
        <w:t>Muñiz</w:t>
      </w:r>
      <w:proofErr w:type="spellEnd"/>
      <w:r>
        <w:rPr>
          <w:rFonts w:ascii="Cambria Math" w:hAnsi="Cambria Math" w:cs="Cambria Math"/>
          <w:shd w:val="clear" w:color="auto" w:fill="FFFFFF"/>
        </w:rPr>
        <w:t>‐</w:t>
      </w:r>
      <w:r>
        <w:rPr>
          <w:shd w:val="clear" w:color="auto" w:fill="FFFFFF"/>
        </w:rPr>
        <w:t xml:space="preserve">Ferrer M, </w:t>
      </w:r>
      <w:proofErr w:type="spellStart"/>
      <w:r>
        <w:rPr>
          <w:shd w:val="clear" w:color="auto" w:fill="FFFFFF"/>
        </w:rPr>
        <w:t>Vélez</w:t>
      </w:r>
      <w:proofErr w:type="spellEnd"/>
      <w:r>
        <w:rPr>
          <w:rFonts w:ascii="Cambria Math" w:hAnsi="Cambria Math" w:cs="Cambria Math"/>
          <w:shd w:val="clear" w:color="auto" w:fill="FFFFFF"/>
        </w:rPr>
        <w:t>‐</w:t>
      </w:r>
      <w:r>
        <w:rPr>
          <w:shd w:val="clear" w:color="auto" w:fill="FFFFFF"/>
        </w:rPr>
        <w:t>Calle A. Business cultural intelligence quotient: A five</w:t>
      </w:r>
      <w:r>
        <w:rPr>
          <w:rFonts w:ascii="Cambria Math" w:hAnsi="Cambria Math" w:cs="Cambria Math"/>
          <w:shd w:val="clear" w:color="auto" w:fill="FFFFFF"/>
        </w:rPr>
        <w:t>‐</w:t>
      </w:r>
      <w:r>
        <w:rPr>
          <w:shd w:val="clear" w:color="auto" w:fill="FFFFFF"/>
        </w:rPr>
        <w:t>country study. Thunderbird International Business Review. 2018 May;60(3):237-50.</w:t>
      </w:r>
    </w:p>
    <w:p w14:paraId="178542C2" w14:textId="63EA5DA4" w:rsidR="002C3791" w:rsidRDefault="002C3791" w:rsidP="002C3791">
      <w:pPr>
        <w:rPr>
          <w:shd w:val="clear" w:color="auto" w:fill="FFFFFF"/>
        </w:rPr>
      </w:pPr>
      <w:r>
        <w:rPr>
          <w:shd w:val="clear" w:color="auto" w:fill="FFFFFF"/>
        </w:rPr>
        <w:t>[10] Jiang Z, Le H, Gollan PJ. Cultural intelligence and voice behavior among migrant workers: the mediating role of leader–member exchange. The International Journal of Human Resource Management. 2018 Mar 9;29(5):1082-112.</w:t>
      </w:r>
    </w:p>
    <w:p w14:paraId="31175AFC" w14:textId="3A205D49" w:rsidR="002C3791" w:rsidRDefault="002C3791" w:rsidP="002C3791">
      <w:pPr>
        <w:rPr>
          <w:shd w:val="clear" w:color="auto" w:fill="FFFFFF"/>
        </w:rPr>
      </w:pPr>
      <w:r>
        <w:rPr>
          <w:shd w:val="clear" w:color="auto" w:fill="FFFFFF"/>
        </w:rPr>
        <w:t>[11] Lou NM, Noels KA. Sensitivity to language-based rejection in intercultural communication: The role of language mindsets and implications for migrants’ cross-cultural adaptation. Applied Linguistics. 2019 Jun 1;40(3):478-505.</w:t>
      </w:r>
    </w:p>
    <w:p w14:paraId="06A78A85" w14:textId="0FD69745" w:rsidR="002C3791" w:rsidRPr="00BA064F" w:rsidRDefault="002C3791" w:rsidP="002C3791">
      <w:pPr>
        <w:rPr>
          <w:shd w:val="clear" w:color="auto" w:fill="FFFFFF"/>
        </w:rPr>
      </w:pPr>
      <w:r>
        <w:rPr>
          <w:shd w:val="clear" w:color="auto" w:fill="FFFFFF"/>
        </w:rPr>
        <w:t xml:space="preserve">[12] </w:t>
      </w:r>
      <w:proofErr w:type="spellStart"/>
      <w:r>
        <w:rPr>
          <w:shd w:val="clear" w:color="auto" w:fill="FFFFFF"/>
        </w:rPr>
        <w:t>Umbrello</w:t>
      </w:r>
      <w:proofErr w:type="spellEnd"/>
      <w:r>
        <w:rPr>
          <w:shd w:val="clear" w:color="auto" w:fill="FFFFFF"/>
        </w:rPr>
        <w:t xml:space="preserve"> S. Beneficial artificial intelligence coordination by means of a value sensitive design approach. Big Data and Cognitive Computing. 2019 Mar;3(1):5.</w:t>
      </w:r>
    </w:p>
    <w:sectPr w:rsidR="002C3791" w:rsidRPr="00BA064F" w:rsidSect="004C0BB0">
      <w:headerReference w:type="default" r:id="rId7"/>
      <w:headerReference w:type="first" r:id="rId8"/>
      <w:pgSz w:w="11907" w:h="16839" w:code="9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0B02C" w14:textId="77777777" w:rsidR="00687DBC" w:rsidRDefault="00687DBC" w:rsidP="00566B1D">
      <w:pPr>
        <w:spacing w:after="0" w:line="240" w:lineRule="auto"/>
      </w:pPr>
      <w:r>
        <w:separator/>
      </w:r>
    </w:p>
  </w:endnote>
  <w:endnote w:type="continuationSeparator" w:id="0">
    <w:p w14:paraId="4FD66CF4" w14:textId="77777777" w:rsidR="00687DBC" w:rsidRDefault="00687DBC" w:rsidP="00566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573FA" w14:textId="77777777" w:rsidR="00687DBC" w:rsidRDefault="00687DBC" w:rsidP="00566B1D">
      <w:pPr>
        <w:spacing w:after="0" w:line="240" w:lineRule="auto"/>
      </w:pPr>
      <w:r>
        <w:separator/>
      </w:r>
    </w:p>
  </w:footnote>
  <w:footnote w:type="continuationSeparator" w:id="0">
    <w:p w14:paraId="06F18647" w14:textId="77777777" w:rsidR="00687DBC" w:rsidRDefault="00687DBC" w:rsidP="00566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2B388" w14:textId="77777777" w:rsidR="004C0BB0" w:rsidRDefault="00391C8A">
    <w:pPr>
      <w:pStyle w:val="Header"/>
    </w:pPr>
    <w:r>
      <w:rPr>
        <w:noProof/>
        <w:lang w:val="en-IN" w:eastAsia="en-IN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482B38A" wp14:editId="1482B38B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82B38E" w14:textId="40D8657A" w:rsidR="00391C8A" w:rsidRDefault="00426631" w:rsidP="00391C8A">
                          <w:pPr>
                            <w:spacing w:after="0" w:line="240" w:lineRule="auto"/>
                            <w:rPr>
                              <w:noProof/>
                            </w:rPr>
                          </w:pPr>
                          <w:r>
                            <w:t>IMPORTANCE OF CULTURAL HERITAGE AND SENSITIVITY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82B38A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left:0;text-align:left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9j7tAIAALcFAAAOAAAAZHJzL2Uyb0RvYy54bWysVNtu2zAMfR+wfxD07voSx4mNOkUbx8OA&#10;7gK0+wBFlmNhtuRJSpxu2L+PkpM0aTFg2OYHQ6Kow0PyiNc3+65FO6Y0lyLH4VWAERNUVlxscvzl&#10;sfTmGGlDREVaKViOn5jGN4u3b66HPmORbGRbMYUAROhs6HPcGNNnvq9pwzqir2TPBBzWUnXEwFZt&#10;/EqRAdC71o+CIPEHqapeScq0BmsxHuKFw69rRs2nutbMoDbHwM24v3L/tf37i2uSbRTpG04PNMhf&#10;sOgIFxD0BFUQQ9BW8VdQHadKalmbKyo7X9Y1p8zlANmEwYtsHhrSM5cLFEf3pzLp/wdLP+4+K8Sr&#10;HEcR1EeQDpr0yPYG3ck9sjao0NDrDBwfenA1eziATrtsdX8v6VeNhFw2RGzYrVJyaBipgGFob/pn&#10;V0ccbUHWwwdZQSCyNdIB7WvV2fJBQRCgA5OnU3csGQrGaRpPkgCOKJyFs8lskrgQJDve7pU275js&#10;kF3kWEH3HTrZ3Wtj2ZDs6GKDCVnytnUKaMWFARxHC8SGq/bMsnAN/ZEG6Wq+msdeHCUrLw6Kwrst&#10;l7GXlOFsWkyK5bIIf9q4YZw1vKqYsGGO4grjP2veQeajLE7y0rLllYWzlLTarJetQjsC4i7ddyjI&#10;mZt/ScMVAXJ5kVIYxcFdlHplMp95cRlPvXQWzL0gTO/SJIjTuCgvU7rngv17SmjIcTqNpqOYfptb&#10;4L7XuZGs4wbGR8u7HM9PTiSzElyJyrXWEN6O67NSWPrPpYB2HxvtBGs1OqrV7Nd7QLEqXsvqCaSr&#10;JCgLRAgzDxaNVN8xGmB+5Fh/2xLFMGrfC5B/GsYxuBm3gYU6t66PViIoQOSYGoXRuFmacTxte8U3&#10;DcQ4PrVbeCwldzp+5nN4YjAdXDqHSWbHz/neeT3P28UvAAAA//8DAFBLAwQUAAYACAAAACEAJWe5&#10;bdsAAAAEAQAADwAAAGRycy9kb3ducmV2LnhtbEyPQUvDQBCF74L/YRnBm91YQ21jNkUEPUitmIpe&#10;p9kxCWZnY3bbpv/e0YteBh5veO97+XJ0ndrTEFrPBi4nCSjiytuWawOvm/uLOagQkS12nsnAkQIs&#10;i9OTHDPrD/xC+zLWSkI4ZGigibHPtA5VQw7DxPfE4n34wWEUOdTaDniQcNfpaZLMtMOWpaHBnu4a&#10;qj7LnZOStyc8rpOVe64evxYP76u6TNPamPOz8fYGVKQx/j3DD76gQyFMW79jG1RnQIbE3yve4mom&#10;cmtgep2CLnL9H774BgAA//8DAFBLAQItABQABgAIAAAAIQC2gziS/gAAAOEBAAATAAAAAAAAAAAA&#10;AAAAAAAAAABbQ29udGVudF9UeXBlc10ueG1sUEsBAi0AFAAGAAgAAAAhADj9If/WAAAAlAEAAAsA&#10;AAAAAAAAAAAAAAAALwEAAF9yZWxzLy5yZWxzUEsBAi0AFAAGAAgAAAAhAM+L2Pu0AgAAtwUAAA4A&#10;AAAAAAAAAAAAAAAALgIAAGRycy9lMm9Eb2MueG1sUEsBAi0AFAAGAAgAAAAhACVnuW3bAAAABAEA&#10;AA8AAAAAAAAAAAAAAAAADgUAAGRycy9kb3ducmV2LnhtbFBLBQYAAAAABAAEAPMAAAAWBgAAAAA=&#10;" o:allowincell="f" filled="f" stroked="f">
              <v:textbox style="mso-fit-shape-to-text:t" inset=",0,,0">
                <w:txbxContent>
                  <w:p w14:paraId="1482B38E" w14:textId="40D8657A" w:rsidR="00391C8A" w:rsidRDefault="00426631" w:rsidP="00391C8A">
                    <w:pPr>
                      <w:spacing w:after="0" w:line="240" w:lineRule="auto"/>
                      <w:rPr>
                        <w:noProof/>
                      </w:rPr>
                    </w:pPr>
                    <w:r>
                      <w:t>IMPORTANCE OF CULTURAL HERITAGE AND SENSITIVITY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val="en-IN" w:eastAsia="en-IN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482B38C" wp14:editId="1482B38D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1482B38F" w14:textId="5903F573" w:rsidR="00391C8A" w:rsidRDefault="00391C8A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auto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rPr>
                              <w:color w:val="auto"/>
                            </w:rPr>
                            <w:fldChar w:fldCharType="separate"/>
                          </w:r>
                          <w:r w:rsidR="006839CE" w:rsidRPr="006839CE">
                            <w:rPr>
                              <w:noProof/>
                              <w:color w:val="FFFFFF" w:themeColor="background1"/>
                            </w:rPr>
                            <w:t>4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82B38C" id="Text Box 221" o:spid="_x0000_s1027" type="#_x0000_t202" style="position:absolute;left:0;text-align:left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keIQIAADEEAAAOAAAAZHJzL2Uyb0RvYy54bWysU9uO0zAQfUfiHyy/0zRVKbtR09XSVRHS&#10;wiLt8gGu4zQWjseM3Sbl6xnbbSnwhsiDlbn4zJkz4+Xd2Bt2UOg12JqXkylnykpotN3V/OvL5s0N&#10;Zz4I2wgDVtX8qDy/W71+tRxcpWbQgWkUMgKxvhpczbsQXFUUXnaqF34CTlkKtoC9CGTirmhQDITe&#10;m2I2nS6KAbBxCFJ5T96HHOSrhN+2SoantvUqMFNz4hbSiencxrNYLUW1Q+E6LU80xD+w6IW2VPQC&#10;9SCCYHvUf0H1WiJ4aMNEQl9A22qpUg/UTTn9o5vnTjiVeiFxvLvI5P8frPx8+IJMNzWfzUrOrOhp&#10;SC9qDOw9jCz6SKHB+YoSnx2lhpECNOnUrXePIL95ZmHdCbtT94gwdEo0xDDdLK6uZhwfQbbDJ2io&#10;kNgHSEBji32UjwRhhE6TOl6mE8lIct6W5c2CIpJC5bvpTfk2citEdb7s0IcPCnoWf2qONPwELg6P&#10;PuTUc0qs5cHoZqONSUZcOLU2yA6CVkVIqWxYpOtm3xPb7F9M6ctLQ25areyen93EJq1uRErcfiti&#10;bCxlIRbNfKInaRRlyQKFcTumgVyk30JzJNEQ8vbSa6OfDvAHZwNtbs39971AxZn5aEn423I+j6ue&#10;DPrBa+/27BVWEkTNZUDOsrEO+WHsHepdRzXOQ76nMW10kjDOM/M5Eae9TI2e3lBc/Gs7Zf166auf&#10;AAAA//8DAFBLAwQUAAYACAAAACEA1N9kgNwAAAAEAQAADwAAAGRycy9kb3ducmV2LnhtbEyPQUvD&#10;QBCF70L/wzIFb3bTKKHGTIoIKoqXRlvwts1Ok9TsbJrdNvHfu/Wil4HHe7z3TbYcTStO1LvGMsJ8&#10;FoEgLq1uuEL4eH+8WoBwXrFWrWVC+CYHy3xykalU24FXdCp8JUIJu1Qh1N53qZSurMkoN7MdcfB2&#10;tjfKB9lXUvdqCOWmlXEUJdKohsNCrTp6qKn8Ko4G4ZU3ZogXT8+7l9Gt3/byUHz6A+LldLy/A+Fp&#10;9H9hOOMHdMgD09YeWTvRIoRH/O89ezfXCYgtQpzcgswz+R8+/wEAAP//AwBQSwECLQAUAAYACAAA&#10;ACEAtoM4kv4AAADhAQAAEwAAAAAAAAAAAAAAAAAAAAAAW0NvbnRlbnRfVHlwZXNdLnhtbFBLAQIt&#10;ABQABgAIAAAAIQA4/SH/1gAAAJQBAAALAAAAAAAAAAAAAAAAAC8BAABfcmVscy8ucmVsc1BLAQIt&#10;ABQABgAIAAAAIQBciPkeIQIAADEEAAAOAAAAAAAAAAAAAAAAAC4CAABkcnMvZTJvRG9jLnhtbFBL&#10;AQItABQABgAIAAAAIQDU32SA3AAAAAQBAAAPAAAAAAAAAAAAAAAAAHsEAABkcnMvZG93bnJldi54&#10;bWxQSwUGAAAAAAQABADzAAAAhAUAAAAA&#10;" o:allowincell="f" fillcolor="#a8d08d [1945]" stroked="f">
              <v:textbox style="mso-fit-shape-to-text:t" inset=",0,,0">
                <w:txbxContent>
                  <w:p w14:paraId="1482B38F" w14:textId="5903F573" w:rsidR="00391C8A" w:rsidRDefault="00391C8A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rPr>
                        <w:color w:val="auto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rPr>
                        <w:color w:val="auto"/>
                      </w:rPr>
                      <w:fldChar w:fldCharType="separate"/>
                    </w:r>
                    <w:r w:rsidR="006839CE" w:rsidRPr="006839CE">
                      <w:rPr>
                        <w:noProof/>
                        <w:color w:val="FFFFFF" w:themeColor="background1"/>
                      </w:rPr>
                      <w:t>4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2B389" w14:textId="6713062E" w:rsidR="00566B1D" w:rsidRDefault="00426631">
    <w:pPr>
      <w:pStyle w:val="Header"/>
    </w:pPr>
    <w:r>
      <w:t>Running head: IMPORTANCE OF CULTURAL HERITAGE AND SENSITIVITY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SyNDK0MDQzMzI2NzFT0lEKTi0uzszPAykwrAUAHiRH2SwAAAA="/>
  </w:docVars>
  <w:rsids>
    <w:rsidRoot w:val="00C111C6"/>
    <w:rsid w:val="00015D38"/>
    <w:rsid w:val="0007239D"/>
    <w:rsid w:val="0007413E"/>
    <w:rsid w:val="00074DA8"/>
    <w:rsid w:val="00076ACD"/>
    <w:rsid w:val="0007750F"/>
    <w:rsid w:val="00081839"/>
    <w:rsid w:val="00091C75"/>
    <w:rsid w:val="000B1BED"/>
    <w:rsid w:val="000E49CF"/>
    <w:rsid w:val="00152CAA"/>
    <w:rsid w:val="00161CEF"/>
    <w:rsid w:val="001817EC"/>
    <w:rsid w:val="001A77A5"/>
    <w:rsid w:val="001E3B8B"/>
    <w:rsid w:val="001F655B"/>
    <w:rsid w:val="00212602"/>
    <w:rsid w:val="00215A41"/>
    <w:rsid w:val="00232909"/>
    <w:rsid w:val="002426C7"/>
    <w:rsid w:val="0027026C"/>
    <w:rsid w:val="0028061A"/>
    <w:rsid w:val="00280FBC"/>
    <w:rsid w:val="002812CF"/>
    <w:rsid w:val="0028355D"/>
    <w:rsid w:val="002A1A8C"/>
    <w:rsid w:val="002A2FA5"/>
    <w:rsid w:val="002B0A20"/>
    <w:rsid w:val="002C3791"/>
    <w:rsid w:val="002E4492"/>
    <w:rsid w:val="002F65A3"/>
    <w:rsid w:val="00306865"/>
    <w:rsid w:val="00327701"/>
    <w:rsid w:val="00334096"/>
    <w:rsid w:val="003362F3"/>
    <w:rsid w:val="00360C86"/>
    <w:rsid w:val="003615D7"/>
    <w:rsid w:val="00361DCA"/>
    <w:rsid w:val="00391C8A"/>
    <w:rsid w:val="003A4328"/>
    <w:rsid w:val="003C1866"/>
    <w:rsid w:val="003C273D"/>
    <w:rsid w:val="003D41DD"/>
    <w:rsid w:val="003D4BA1"/>
    <w:rsid w:val="003D4BD7"/>
    <w:rsid w:val="003E14BD"/>
    <w:rsid w:val="003E543C"/>
    <w:rsid w:val="0040651C"/>
    <w:rsid w:val="0041591A"/>
    <w:rsid w:val="00423AB5"/>
    <w:rsid w:val="00424498"/>
    <w:rsid w:val="00426631"/>
    <w:rsid w:val="004549A3"/>
    <w:rsid w:val="00465107"/>
    <w:rsid w:val="00470ECA"/>
    <w:rsid w:val="00482CF9"/>
    <w:rsid w:val="00485507"/>
    <w:rsid w:val="00492CBC"/>
    <w:rsid w:val="004C0BB0"/>
    <w:rsid w:val="004C392D"/>
    <w:rsid w:val="004D5033"/>
    <w:rsid w:val="004E490B"/>
    <w:rsid w:val="004F0562"/>
    <w:rsid w:val="004F145C"/>
    <w:rsid w:val="004F3D1A"/>
    <w:rsid w:val="005056FF"/>
    <w:rsid w:val="00505B9E"/>
    <w:rsid w:val="0052426E"/>
    <w:rsid w:val="00530A16"/>
    <w:rsid w:val="00533712"/>
    <w:rsid w:val="00534896"/>
    <w:rsid w:val="00536A66"/>
    <w:rsid w:val="00544122"/>
    <w:rsid w:val="00566B1D"/>
    <w:rsid w:val="005769F7"/>
    <w:rsid w:val="005847F7"/>
    <w:rsid w:val="00585830"/>
    <w:rsid w:val="00586472"/>
    <w:rsid w:val="00592D58"/>
    <w:rsid w:val="00594DDA"/>
    <w:rsid w:val="005C71AC"/>
    <w:rsid w:val="005E1E65"/>
    <w:rsid w:val="005F1C88"/>
    <w:rsid w:val="0060284C"/>
    <w:rsid w:val="00617145"/>
    <w:rsid w:val="00624208"/>
    <w:rsid w:val="006427A4"/>
    <w:rsid w:val="006526DF"/>
    <w:rsid w:val="006601F4"/>
    <w:rsid w:val="00671688"/>
    <w:rsid w:val="00676DBF"/>
    <w:rsid w:val="00680E33"/>
    <w:rsid w:val="006839CE"/>
    <w:rsid w:val="00687DBC"/>
    <w:rsid w:val="00691F79"/>
    <w:rsid w:val="006A7783"/>
    <w:rsid w:val="006B39A5"/>
    <w:rsid w:val="006C0AA5"/>
    <w:rsid w:val="006C428E"/>
    <w:rsid w:val="006D26B8"/>
    <w:rsid w:val="006D7CFA"/>
    <w:rsid w:val="006E2F42"/>
    <w:rsid w:val="006E675D"/>
    <w:rsid w:val="00704D9E"/>
    <w:rsid w:val="0071312D"/>
    <w:rsid w:val="00740E95"/>
    <w:rsid w:val="007427DA"/>
    <w:rsid w:val="00750F0C"/>
    <w:rsid w:val="007522AD"/>
    <w:rsid w:val="007703E5"/>
    <w:rsid w:val="007744DB"/>
    <w:rsid w:val="00790DDF"/>
    <w:rsid w:val="00792AFD"/>
    <w:rsid w:val="007A38F0"/>
    <w:rsid w:val="007A710B"/>
    <w:rsid w:val="007B3B16"/>
    <w:rsid w:val="007B7DBD"/>
    <w:rsid w:val="007C21E4"/>
    <w:rsid w:val="007C2880"/>
    <w:rsid w:val="007E304C"/>
    <w:rsid w:val="007E5146"/>
    <w:rsid w:val="007E62B7"/>
    <w:rsid w:val="008100CB"/>
    <w:rsid w:val="00820C8F"/>
    <w:rsid w:val="00823EE2"/>
    <w:rsid w:val="008428EA"/>
    <w:rsid w:val="008436FD"/>
    <w:rsid w:val="00870A73"/>
    <w:rsid w:val="008741ED"/>
    <w:rsid w:val="0088002E"/>
    <w:rsid w:val="00887D30"/>
    <w:rsid w:val="008A5878"/>
    <w:rsid w:val="008B00DA"/>
    <w:rsid w:val="008B0562"/>
    <w:rsid w:val="008B3464"/>
    <w:rsid w:val="008B6F7E"/>
    <w:rsid w:val="008C3661"/>
    <w:rsid w:val="008C5EC8"/>
    <w:rsid w:val="008D4659"/>
    <w:rsid w:val="008E7596"/>
    <w:rsid w:val="008F39A8"/>
    <w:rsid w:val="00902420"/>
    <w:rsid w:val="00907008"/>
    <w:rsid w:val="00953566"/>
    <w:rsid w:val="00955D98"/>
    <w:rsid w:val="009608D0"/>
    <w:rsid w:val="009608D8"/>
    <w:rsid w:val="00963458"/>
    <w:rsid w:val="00995110"/>
    <w:rsid w:val="009A3DB8"/>
    <w:rsid w:val="009C76C3"/>
    <w:rsid w:val="009D0052"/>
    <w:rsid w:val="009D32DC"/>
    <w:rsid w:val="00A040E9"/>
    <w:rsid w:val="00A1760B"/>
    <w:rsid w:val="00A27965"/>
    <w:rsid w:val="00A34F2A"/>
    <w:rsid w:val="00A43024"/>
    <w:rsid w:val="00A62282"/>
    <w:rsid w:val="00A74712"/>
    <w:rsid w:val="00A77CAF"/>
    <w:rsid w:val="00A95FB6"/>
    <w:rsid w:val="00A972CC"/>
    <w:rsid w:val="00AA21AC"/>
    <w:rsid w:val="00AA341E"/>
    <w:rsid w:val="00AD0290"/>
    <w:rsid w:val="00AD3B4A"/>
    <w:rsid w:val="00B219BC"/>
    <w:rsid w:val="00B377F6"/>
    <w:rsid w:val="00B47AAB"/>
    <w:rsid w:val="00B51071"/>
    <w:rsid w:val="00B57D74"/>
    <w:rsid w:val="00B74C0B"/>
    <w:rsid w:val="00B8098E"/>
    <w:rsid w:val="00B819E9"/>
    <w:rsid w:val="00B83A58"/>
    <w:rsid w:val="00BA064F"/>
    <w:rsid w:val="00BA676B"/>
    <w:rsid w:val="00BB09AF"/>
    <w:rsid w:val="00BB61D5"/>
    <w:rsid w:val="00BC0586"/>
    <w:rsid w:val="00BC3C53"/>
    <w:rsid w:val="00BF6A17"/>
    <w:rsid w:val="00C111C6"/>
    <w:rsid w:val="00C23A92"/>
    <w:rsid w:val="00C33B36"/>
    <w:rsid w:val="00C36DB5"/>
    <w:rsid w:val="00C422CD"/>
    <w:rsid w:val="00C6217E"/>
    <w:rsid w:val="00C7495A"/>
    <w:rsid w:val="00C861BF"/>
    <w:rsid w:val="00C92B22"/>
    <w:rsid w:val="00CA2DE0"/>
    <w:rsid w:val="00CB6A47"/>
    <w:rsid w:val="00CE2D64"/>
    <w:rsid w:val="00D05BD1"/>
    <w:rsid w:val="00D07334"/>
    <w:rsid w:val="00D403B0"/>
    <w:rsid w:val="00D57077"/>
    <w:rsid w:val="00D57713"/>
    <w:rsid w:val="00D6796D"/>
    <w:rsid w:val="00D900D0"/>
    <w:rsid w:val="00DA770A"/>
    <w:rsid w:val="00DF7B97"/>
    <w:rsid w:val="00E061A4"/>
    <w:rsid w:val="00E33DD4"/>
    <w:rsid w:val="00E46C23"/>
    <w:rsid w:val="00E721C1"/>
    <w:rsid w:val="00E7490A"/>
    <w:rsid w:val="00E81E92"/>
    <w:rsid w:val="00E86280"/>
    <w:rsid w:val="00E87A8A"/>
    <w:rsid w:val="00E90F48"/>
    <w:rsid w:val="00E94DB5"/>
    <w:rsid w:val="00E96B3D"/>
    <w:rsid w:val="00EA28CE"/>
    <w:rsid w:val="00EB5031"/>
    <w:rsid w:val="00EC2BCF"/>
    <w:rsid w:val="00EC6019"/>
    <w:rsid w:val="00ED2BE6"/>
    <w:rsid w:val="00EE6A9C"/>
    <w:rsid w:val="00EE7EDC"/>
    <w:rsid w:val="00EF43DE"/>
    <w:rsid w:val="00F000F4"/>
    <w:rsid w:val="00F0323E"/>
    <w:rsid w:val="00F12B84"/>
    <w:rsid w:val="00F2673F"/>
    <w:rsid w:val="00F31C5B"/>
    <w:rsid w:val="00F4324A"/>
    <w:rsid w:val="00F50F49"/>
    <w:rsid w:val="00F57D6D"/>
    <w:rsid w:val="00F62E18"/>
    <w:rsid w:val="00F83443"/>
    <w:rsid w:val="00FA66EE"/>
    <w:rsid w:val="00FB5988"/>
    <w:rsid w:val="00FB6979"/>
    <w:rsid w:val="00FE743B"/>
    <w:rsid w:val="00FF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2B366"/>
  <w15:chartTrackingRefBased/>
  <w15:docId w15:val="{53D8B270-CD6C-4087-8896-924C7A3F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A7"/>
    <w:pPr>
      <w:spacing w:line="48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6A66"/>
    <w:pPr>
      <w:keepNext/>
      <w:keepLines/>
      <w:spacing w:before="240" w:after="0"/>
      <w:jc w:val="left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6A66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A66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36A66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66B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B1D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566B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B1D"/>
    <w:rPr>
      <w:rFonts w:ascii="Times New Roman" w:hAnsi="Times New Roman"/>
      <w:color w:val="000000" w:themeColor="text1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8C3661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E94DB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94DB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94DB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E7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AD2B2-AAB1-4698-B0CD-CC756DD04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8</Pages>
  <Words>1448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cp:keywords/>
  <dc:description/>
  <dcterms:created xsi:type="dcterms:W3CDTF">2021-12-16T11:04:00Z</dcterms:created>
  <dcterms:modified xsi:type="dcterms:W3CDTF">2022-06-20T20:58:00Z</dcterms:modified>
</cp:coreProperties>
</file>