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
          <w:lang w:val="en-GB"/>
        </w:rPr>
        <w:id w:val="206922242"/>
        <w:docPartObj>
          <w:docPartGallery w:val="Cover Pages"/>
          <w:docPartUnique/>
        </w:docPartObj>
      </w:sdtPr>
      <w:sdtEndPr>
        <w:rPr>
          <w:b/>
          <w:color w:val="0070C0"/>
          <w:sz w:val="24"/>
        </w:rPr>
      </w:sdtEndPr>
      <w:sdtContent>
        <w:p w14:paraId="20DCCAAB" w14:textId="5809AC7B" w:rsidR="008657C4" w:rsidRDefault="008657C4">
          <w:pPr>
            <w:pStyle w:val="NoSpacing"/>
            <w:rPr>
              <w:sz w:val="2"/>
            </w:rPr>
          </w:pPr>
        </w:p>
        <w:p w14:paraId="0AFD7637" w14:textId="77777777" w:rsidR="00001CC0" w:rsidRPr="00A22EAA" w:rsidRDefault="00001CC0" w:rsidP="00001CC0">
          <w:pPr>
            <w:spacing w:line="259" w:lineRule="auto"/>
            <w:jc w:val="center"/>
            <w:rPr>
              <w:rFonts w:ascii="Arial" w:hAnsi="Arial" w:cs="Arial"/>
              <w:b/>
              <w:sz w:val="36"/>
              <w:szCs w:val="36"/>
            </w:rPr>
          </w:pPr>
          <w:r w:rsidRPr="00A22EAA">
            <w:rPr>
              <w:rFonts w:ascii="Arial" w:hAnsi="Arial" w:cs="Arial"/>
              <w:b/>
              <w:sz w:val="36"/>
              <w:szCs w:val="36"/>
            </w:rPr>
            <w:t>Managing projects in the Organisation</w:t>
          </w:r>
        </w:p>
        <w:p w14:paraId="38ACCE1C" w14:textId="77777777" w:rsidR="00001CC0" w:rsidRPr="00A22EAA" w:rsidRDefault="00001CC0" w:rsidP="00001CC0">
          <w:pPr>
            <w:spacing w:line="259" w:lineRule="auto"/>
            <w:jc w:val="center"/>
            <w:rPr>
              <w:rFonts w:ascii="Arial" w:hAnsi="Arial" w:cs="Arial"/>
              <w:b/>
              <w:sz w:val="36"/>
              <w:szCs w:val="36"/>
            </w:rPr>
          </w:pPr>
          <w:r w:rsidRPr="00A22EAA">
            <w:rPr>
              <w:rFonts w:ascii="Arial" w:hAnsi="Arial" w:cs="Arial"/>
              <w:b/>
              <w:sz w:val="36"/>
              <w:szCs w:val="36"/>
            </w:rPr>
            <w:t>BA Management and Leadership for the Workplace</w:t>
          </w:r>
        </w:p>
        <w:p w14:paraId="586BCF81" w14:textId="77777777" w:rsidR="00001CC0" w:rsidRPr="00A22EAA" w:rsidRDefault="00001CC0" w:rsidP="00001CC0">
          <w:pPr>
            <w:spacing w:line="259" w:lineRule="auto"/>
            <w:jc w:val="center"/>
            <w:rPr>
              <w:rFonts w:ascii="Arial" w:hAnsi="Arial" w:cs="Arial"/>
              <w:b/>
              <w:sz w:val="36"/>
              <w:szCs w:val="36"/>
            </w:rPr>
          </w:pPr>
          <w:r w:rsidRPr="00A22EAA">
            <w:rPr>
              <w:rFonts w:ascii="Arial" w:hAnsi="Arial" w:cs="Arial"/>
              <w:b/>
              <w:sz w:val="36"/>
              <w:szCs w:val="36"/>
            </w:rPr>
            <w:t>Module code: BMSW5104</w:t>
          </w:r>
        </w:p>
        <w:p w14:paraId="4A74A814" w14:textId="77777777" w:rsidR="00001CC0" w:rsidRDefault="00001CC0" w:rsidP="00001CC0">
          <w:pPr>
            <w:spacing w:line="259" w:lineRule="auto"/>
            <w:jc w:val="center"/>
            <w:rPr>
              <w:rFonts w:ascii="Arial" w:hAnsi="Arial" w:cs="Arial"/>
              <w:b/>
              <w:sz w:val="32"/>
              <w:szCs w:val="32"/>
            </w:rPr>
          </w:pPr>
        </w:p>
        <w:p w14:paraId="393268C3" w14:textId="77777777" w:rsidR="00001CC0" w:rsidRDefault="00001CC0" w:rsidP="00001CC0">
          <w:pPr>
            <w:spacing w:line="259" w:lineRule="auto"/>
            <w:jc w:val="center"/>
            <w:rPr>
              <w:rFonts w:ascii="Arial" w:hAnsi="Arial" w:cs="Arial"/>
              <w:b/>
              <w:sz w:val="32"/>
              <w:szCs w:val="32"/>
            </w:rPr>
          </w:pPr>
        </w:p>
        <w:p w14:paraId="0FA4373E" w14:textId="4283D331" w:rsidR="00001CC0" w:rsidRDefault="00001CC0" w:rsidP="00001CC0">
          <w:pPr>
            <w:spacing w:line="259" w:lineRule="auto"/>
            <w:jc w:val="center"/>
            <w:rPr>
              <w:rFonts w:ascii="Arial" w:hAnsi="Arial" w:cs="Arial"/>
              <w:b/>
              <w:sz w:val="32"/>
              <w:szCs w:val="32"/>
            </w:rPr>
          </w:pPr>
          <w:r>
            <w:rPr>
              <w:rFonts w:ascii="Arial" w:hAnsi="Arial" w:cs="Arial"/>
              <w:b/>
              <w:sz w:val="32"/>
              <w:szCs w:val="32"/>
            </w:rPr>
            <w:t>Student name: Alina Cocirlea</w:t>
          </w:r>
        </w:p>
        <w:p w14:paraId="6A50BA04" w14:textId="3F0591FA" w:rsidR="00001CC0" w:rsidRDefault="00001CC0" w:rsidP="00001CC0">
          <w:pPr>
            <w:spacing w:line="259" w:lineRule="auto"/>
            <w:jc w:val="center"/>
            <w:rPr>
              <w:rFonts w:ascii="Arial" w:hAnsi="Arial" w:cs="Arial"/>
              <w:b/>
              <w:sz w:val="32"/>
              <w:szCs w:val="32"/>
            </w:rPr>
          </w:pPr>
          <w:r>
            <w:rPr>
              <w:rFonts w:ascii="Arial" w:hAnsi="Arial" w:cs="Arial"/>
              <w:b/>
              <w:sz w:val="32"/>
              <w:szCs w:val="32"/>
            </w:rPr>
            <w:t>Student ID: 2123036</w:t>
          </w:r>
        </w:p>
        <w:p w14:paraId="3785D2ED" w14:textId="0C3E4E66" w:rsidR="00001CC0" w:rsidRPr="00D77C3D" w:rsidRDefault="00001CC0" w:rsidP="00001CC0">
          <w:pPr>
            <w:spacing w:line="259" w:lineRule="auto"/>
            <w:jc w:val="center"/>
            <w:rPr>
              <w:rFonts w:ascii="Arial" w:hAnsi="Arial" w:cs="Arial"/>
              <w:b/>
              <w:sz w:val="32"/>
              <w:szCs w:val="32"/>
            </w:rPr>
          </w:pPr>
          <w:r>
            <w:rPr>
              <w:rFonts w:ascii="Arial" w:hAnsi="Arial" w:cs="Arial"/>
              <w:b/>
              <w:sz w:val="32"/>
              <w:szCs w:val="32"/>
            </w:rPr>
            <w:t>Lecturer name: Alfred Mensah</w:t>
          </w:r>
        </w:p>
        <w:p w14:paraId="6AE8BA6A" w14:textId="06F5D9DB" w:rsidR="00001CC0" w:rsidRDefault="008657C4">
          <w:pPr>
            <w:spacing w:line="259" w:lineRule="auto"/>
            <w:jc w:val="left"/>
            <w:rPr>
              <w:b/>
              <w:color w:val="0070C0"/>
            </w:rPr>
          </w:pPr>
          <w:r>
            <w:rPr>
              <w:b/>
              <w:color w:val="0070C0"/>
            </w:rPr>
            <w:br w:type="page"/>
          </w:r>
        </w:p>
        <w:p w14:paraId="4065C0DA" w14:textId="3CA6ED41" w:rsidR="008657C4" w:rsidRDefault="00000000">
          <w:pPr>
            <w:spacing w:line="259" w:lineRule="auto"/>
            <w:jc w:val="left"/>
            <w:rPr>
              <w:rFonts w:eastAsiaTheme="majorEastAsia" w:cstheme="majorBidi"/>
              <w:b/>
              <w:color w:val="0070C0"/>
              <w:sz w:val="32"/>
              <w:szCs w:val="32"/>
            </w:rPr>
          </w:pPr>
        </w:p>
      </w:sdtContent>
    </w:sdt>
    <w:sdt>
      <w:sdtPr>
        <w:rPr>
          <w:rFonts w:ascii="Times New Roman" w:eastAsiaTheme="minorHAnsi" w:hAnsi="Times New Roman" w:cstheme="minorBidi"/>
          <w:color w:val="auto"/>
          <w:sz w:val="24"/>
          <w:szCs w:val="22"/>
          <w:lang w:val="en-GB"/>
        </w:rPr>
        <w:id w:val="233355201"/>
        <w:docPartObj>
          <w:docPartGallery w:val="Table of Contents"/>
          <w:docPartUnique/>
        </w:docPartObj>
      </w:sdtPr>
      <w:sdtEndPr>
        <w:rPr>
          <w:rFonts w:ascii="Arial" w:hAnsi="Arial" w:cs="Arial"/>
          <w:b/>
          <w:bCs/>
          <w:noProof/>
          <w:sz w:val="22"/>
        </w:rPr>
      </w:sdtEndPr>
      <w:sdtContent>
        <w:p w14:paraId="11BEA54A" w14:textId="4C2B9E53" w:rsidR="006452D0" w:rsidRPr="006E5036" w:rsidRDefault="006452D0" w:rsidP="006452D0">
          <w:pPr>
            <w:pStyle w:val="TOCHeading"/>
            <w:jc w:val="center"/>
            <w:rPr>
              <w:rFonts w:ascii="Arial" w:hAnsi="Arial" w:cs="Arial"/>
              <w:b/>
              <w:bCs/>
              <w:sz w:val="28"/>
              <w:szCs w:val="28"/>
            </w:rPr>
          </w:pPr>
          <w:r w:rsidRPr="006E5036">
            <w:rPr>
              <w:rFonts w:ascii="Arial" w:hAnsi="Arial" w:cs="Arial"/>
              <w:b/>
              <w:bCs/>
              <w:sz w:val="28"/>
              <w:szCs w:val="28"/>
            </w:rPr>
            <w:t>Table of Contents</w:t>
          </w:r>
        </w:p>
        <w:p w14:paraId="7165723D" w14:textId="6E264491" w:rsidR="008923EF" w:rsidRPr="00045DF9" w:rsidRDefault="006452D0">
          <w:pPr>
            <w:pStyle w:val="TOC1"/>
            <w:tabs>
              <w:tab w:val="right" w:leader="dot" w:pos="9016"/>
            </w:tabs>
            <w:rPr>
              <w:rFonts w:ascii="Arial" w:eastAsiaTheme="minorEastAsia" w:hAnsi="Arial" w:cs="Arial"/>
              <w:noProof/>
              <w:sz w:val="22"/>
              <w:lang w:val="en-US"/>
            </w:rPr>
          </w:pPr>
          <w:r w:rsidRPr="00045DF9">
            <w:rPr>
              <w:rFonts w:ascii="Arial" w:hAnsi="Arial" w:cs="Arial"/>
              <w:sz w:val="22"/>
            </w:rPr>
            <w:fldChar w:fldCharType="begin"/>
          </w:r>
          <w:r w:rsidRPr="00045DF9">
            <w:rPr>
              <w:rFonts w:ascii="Arial" w:hAnsi="Arial" w:cs="Arial"/>
              <w:sz w:val="22"/>
            </w:rPr>
            <w:instrText xml:space="preserve"> TOC \o "1-3" \h \z \u </w:instrText>
          </w:r>
          <w:r w:rsidRPr="00045DF9">
            <w:rPr>
              <w:rFonts w:ascii="Arial" w:hAnsi="Arial" w:cs="Arial"/>
              <w:sz w:val="22"/>
            </w:rPr>
            <w:fldChar w:fldCharType="separate"/>
          </w:r>
          <w:hyperlink w:anchor="_Toc154014103" w:history="1">
            <w:r w:rsidR="008923EF" w:rsidRPr="00045DF9">
              <w:rPr>
                <w:rStyle w:val="Hyperlink"/>
                <w:rFonts w:ascii="Arial" w:hAnsi="Arial" w:cs="Arial"/>
                <w:noProof/>
                <w:sz w:val="22"/>
              </w:rPr>
              <w:t>1. Introduction</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_Toc154014103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2</w:t>
            </w:r>
            <w:r w:rsidR="008923EF" w:rsidRPr="00045DF9">
              <w:rPr>
                <w:rFonts w:ascii="Arial" w:hAnsi="Arial" w:cs="Arial"/>
                <w:noProof/>
                <w:webHidden/>
                <w:sz w:val="22"/>
              </w:rPr>
              <w:fldChar w:fldCharType="end"/>
            </w:r>
          </w:hyperlink>
        </w:p>
        <w:p w14:paraId="5BDC7303" w14:textId="49BEDAF8" w:rsidR="008923EF" w:rsidRPr="00045DF9" w:rsidRDefault="00000000">
          <w:pPr>
            <w:pStyle w:val="TOC1"/>
            <w:tabs>
              <w:tab w:val="right" w:leader="dot" w:pos="9016"/>
            </w:tabs>
            <w:rPr>
              <w:rFonts w:ascii="Arial" w:eastAsiaTheme="minorEastAsia" w:hAnsi="Arial" w:cs="Arial"/>
              <w:noProof/>
              <w:sz w:val="22"/>
              <w:lang w:val="en-US"/>
            </w:rPr>
          </w:pPr>
          <w:hyperlink w:anchor="_Toc154014104" w:history="1">
            <w:r w:rsidR="008923EF" w:rsidRPr="00045DF9">
              <w:rPr>
                <w:rStyle w:val="Hyperlink"/>
                <w:rFonts w:ascii="Arial" w:hAnsi="Arial" w:cs="Arial"/>
                <w:noProof/>
                <w:sz w:val="22"/>
              </w:rPr>
              <w:t>2. The Project's Outline</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_Toc154014104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2</w:t>
            </w:r>
            <w:r w:rsidR="008923EF" w:rsidRPr="00045DF9">
              <w:rPr>
                <w:rFonts w:ascii="Arial" w:hAnsi="Arial" w:cs="Arial"/>
                <w:noProof/>
                <w:webHidden/>
                <w:sz w:val="22"/>
              </w:rPr>
              <w:fldChar w:fldCharType="end"/>
            </w:r>
          </w:hyperlink>
        </w:p>
        <w:p w14:paraId="333526D0" w14:textId="391E360B" w:rsidR="008923EF" w:rsidRPr="00045DF9" w:rsidRDefault="00000000">
          <w:pPr>
            <w:pStyle w:val="TOC1"/>
            <w:tabs>
              <w:tab w:val="right" w:leader="dot" w:pos="9016"/>
            </w:tabs>
            <w:rPr>
              <w:rFonts w:ascii="Arial" w:eastAsiaTheme="minorEastAsia" w:hAnsi="Arial" w:cs="Arial"/>
              <w:noProof/>
              <w:sz w:val="22"/>
              <w:lang w:val="en-US"/>
            </w:rPr>
          </w:pPr>
          <w:hyperlink w:anchor="_Toc154014105" w:history="1">
            <w:r w:rsidR="008923EF" w:rsidRPr="00045DF9">
              <w:rPr>
                <w:rStyle w:val="Hyperlink"/>
                <w:rFonts w:ascii="Arial" w:hAnsi="Arial" w:cs="Arial"/>
                <w:noProof/>
                <w:sz w:val="22"/>
              </w:rPr>
              <w:t>3. Stakeholder Analysis</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_Toc154014105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3</w:t>
            </w:r>
            <w:r w:rsidR="008923EF" w:rsidRPr="00045DF9">
              <w:rPr>
                <w:rFonts w:ascii="Arial" w:hAnsi="Arial" w:cs="Arial"/>
                <w:noProof/>
                <w:webHidden/>
                <w:sz w:val="22"/>
              </w:rPr>
              <w:fldChar w:fldCharType="end"/>
            </w:r>
          </w:hyperlink>
        </w:p>
        <w:p w14:paraId="191EC28C" w14:textId="24832D6F" w:rsidR="008923EF" w:rsidRPr="00045DF9" w:rsidRDefault="00000000">
          <w:pPr>
            <w:pStyle w:val="TOC2"/>
            <w:tabs>
              <w:tab w:val="right" w:leader="dot" w:pos="9016"/>
            </w:tabs>
            <w:rPr>
              <w:rFonts w:ascii="Arial" w:eastAsiaTheme="minorEastAsia" w:hAnsi="Arial" w:cs="Arial"/>
              <w:noProof/>
              <w:sz w:val="22"/>
              <w:lang w:val="en-US"/>
            </w:rPr>
          </w:pPr>
          <w:hyperlink w:anchor="_Toc154014106" w:history="1">
            <w:r w:rsidR="008923EF" w:rsidRPr="00045DF9">
              <w:rPr>
                <w:rStyle w:val="Hyperlink"/>
                <w:rFonts w:ascii="Arial" w:hAnsi="Arial" w:cs="Arial"/>
                <w:noProof/>
                <w:sz w:val="22"/>
              </w:rPr>
              <w:t>3.1 Stakeholders with Significant Financial and Influential Power</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_Toc154014106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3</w:t>
            </w:r>
            <w:r w:rsidR="008923EF" w:rsidRPr="00045DF9">
              <w:rPr>
                <w:rFonts w:ascii="Arial" w:hAnsi="Arial" w:cs="Arial"/>
                <w:noProof/>
                <w:webHidden/>
                <w:sz w:val="22"/>
              </w:rPr>
              <w:fldChar w:fldCharType="end"/>
            </w:r>
          </w:hyperlink>
        </w:p>
        <w:p w14:paraId="4C1A2530" w14:textId="652DFFCA" w:rsidR="008923EF" w:rsidRPr="00045DF9" w:rsidRDefault="00000000">
          <w:pPr>
            <w:pStyle w:val="TOC2"/>
            <w:tabs>
              <w:tab w:val="right" w:leader="dot" w:pos="9016"/>
            </w:tabs>
            <w:rPr>
              <w:rFonts w:ascii="Arial" w:eastAsiaTheme="minorEastAsia" w:hAnsi="Arial" w:cs="Arial"/>
              <w:noProof/>
              <w:sz w:val="22"/>
              <w:lang w:val="en-US"/>
            </w:rPr>
          </w:pPr>
          <w:hyperlink w:anchor="_Toc154014107" w:history="1">
            <w:r w:rsidR="008923EF" w:rsidRPr="00045DF9">
              <w:rPr>
                <w:rStyle w:val="Hyperlink"/>
                <w:rFonts w:ascii="Arial" w:hAnsi="Arial" w:cs="Arial"/>
                <w:noProof/>
                <w:sz w:val="22"/>
              </w:rPr>
              <w:t>3.2 High-Power Stakeholders with Moderate Interests</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_Toc154014107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3</w:t>
            </w:r>
            <w:r w:rsidR="008923EF" w:rsidRPr="00045DF9">
              <w:rPr>
                <w:rFonts w:ascii="Arial" w:hAnsi="Arial" w:cs="Arial"/>
                <w:noProof/>
                <w:webHidden/>
                <w:sz w:val="22"/>
              </w:rPr>
              <w:fldChar w:fldCharType="end"/>
            </w:r>
          </w:hyperlink>
        </w:p>
        <w:p w14:paraId="22118259" w14:textId="074EF05F" w:rsidR="008923EF" w:rsidRPr="00045DF9" w:rsidRDefault="00000000">
          <w:pPr>
            <w:pStyle w:val="TOC2"/>
            <w:tabs>
              <w:tab w:val="right" w:leader="dot" w:pos="9016"/>
            </w:tabs>
            <w:rPr>
              <w:rFonts w:ascii="Arial" w:eastAsiaTheme="minorEastAsia" w:hAnsi="Arial" w:cs="Arial"/>
              <w:noProof/>
              <w:sz w:val="22"/>
              <w:lang w:val="en-US"/>
            </w:rPr>
          </w:pPr>
          <w:hyperlink w:anchor="_Toc154014108" w:history="1">
            <w:r w:rsidR="008923EF" w:rsidRPr="00045DF9">
              <w:rPr>
                <w:rStyle w:val="Hyperlink"/>
                <w:rFonts w:ascii="Arial" w:hAnsi="Arial" w:cs="Arial"/>
                <w:noProof/>
                <w:sz w:val="22"/>
              </w:rPr>
              <w:t>3.3 Stakeholders having high involvement but moderate power</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_Toc154014108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4</w:t>
            </w:r>
            <w:r w:rsidR="008923EF" w:rsidRPr="00045DF9">
              <w:rPr>
                <w:rFonts w:ascii="Arial" w:hAnsi="Arial" w:cs="Arial"/>
                <w:noProof/>
                <w:webHidden/>
                <w:sz w:val="22"/>
              </w:rPr>
              <w:fldChar w:fldCharType="end"/>
            </w:r>
          </w:hyperlink>
        </w:p>
        <w:p w14:paraId="14C256FE" w14:textId="32247BCE" w:rsidR="008923EF" w:rsidRPr="00045DF9" w:rsidRDefault="00000000">
          <w:pPr>
            <w:pStyle w:val="TOC2"/>
            <w:tabs>
              <w:tab w:val="right" w:leader="dot" w:pos="9016"/>
            </w:tabs>
            <w:rPr>
              <w:rFonts w:ascii="Arial" w:eastAsiaTheme="minorEastAsia" w:hAnsi="Arial" w:cs="Arial"/>
              <w:noProof/>
              <w:sz w:val="22"/>
              <w:lang w:val="en-US"/>
            </w:rPr>
          </w:pPr>
          <w:hyperlink w:anchor="_Toc154014109" w:history="1">
            <w:r w:rsidR="008923EF" w:rsidRPr="00045DF9">
              <w:rPr>
                <w:rStyle w:val="Hyperlink"/>
                <w:rFonts w:ascii="Arial" w:hAnsi="Arial" w:cs="Arial"/>
                <w:noProof/>
                <w:sz w:val="22"/>
              </w:rPr>
              <w:t>3.4 Stakeholders with Moderate Levels of Interest and Influence</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_Toc154014109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4</w:t>
            </w:r>
            <w:r w:rsidR="008923EF" w:rsidRPr="00045DF9">
              <w:rPr>
                <w:rFonts w:ascii="Arial" w:hAnsi="Arial" w:cs="Arial"/>
                <w:noProof/>
                <w:webHidden/>
                <w:sz w:val="22"/>
              </w:rPr>
              <w:fldChar w:fldCharType="end"/>
            </w:r>
          </w:hyperlink>
        </w:p>
        <w:p w14:paraId="7E900CC3" w14:textId="33862382" w:rsidR="008923EF" w:rsidRPr="00045DF9" w:rsidRDefault="00000000">
          <w:pPr>
            <w:pStyle w:val="TOC2"/>
            <w:tabs>
              <w:tab w:val="right" w:leader="dot" w:pos="9016"/>
            </w:tabs>
            <w:rPr>
              <w:rFonts w:ascii="Arial" w:eastAsiaTheme="minorEastAsia" w:hAnsi="Arial" w:cs="Arial"/>
              <w:noProof/>
              <w:sz w:val="22"/>
              <w:lang w:val="en-US"/>
            </w:rPr>
          </w:pPr>
          <w:hyperlink w:anchor="_Toc154014110" w:history="1">
            <w:r w:rsidR="008923EF" w:rsidRPr="00045DF9">
              <w:rPr>
                <w:rStyle w:val="Hyperlink"/>
                <w:rFonts w:ascii="Arial" w:hAnsi="Arial" w:cs="Arial"/>
                <w:noProof/>
                <w:sz w:val="22"/>
              </w:rPr>
              <w:t>3.5 High-Interest Stakeholders with Low Power</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_Toc154014110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4</w:t>
            </w:r>
            <w:r w:rsidR="008923EF" w:rsidRPr="00045DF9">
              <w:rPr>
                <w:rFonts w:ascii="Arial" w:hAnsi="Arial" w:cs="Arial"/>
                <w:noProof/>
                <w:webHidden/>
                <w:sz w:val="22"/>
              </w:rPr>
              <w:fldChar w:fldCharType="end"/>
            </w:r>
          </w:hyperlink>
        </w:p>
        <w:p w14:paraId="77468168" w14:textId="3828B98B" w:rsidR="008923EF" w:rsidRPr="00045DF9" w:rsidRDefault="00000000">
          <w:pPr>
            <w:pStyle w:val="TOC2"/>
            <w:tabs>
              <w:tab w:val="right" w:leader="dot" w:pos="9016"/>
            </w:tabs>
            <w:rPr>
              <w:rFonts w:ascii="Arial" w:eastAsiaTheme="minorEastAsia" w:hAnsi="Arial" w:cs="Arial"/>
              <w:noProof/>
              <w:sz w:val="22"/>
              <w:lang w:val="en-US"/>
            </w:rPr>
          </w:pPr>
          <w:hyperlink w:anchor="_Toc154014111" w:history="1">
            <w:r w:rsidR="008923EF" w:rsidRPr="00045DF9">
              <w:rPr>
                <w:rStyle w:val="Hyperlink"/>
                <w:rFonts w:ascii="Arial" w:hAnsi="Arial" w:cs="Arial"/>
                <w:noProof/>
                <w:sz w:val="22"/>
              </w:rPr>
              <w:t>3.6 Stakeholders with moderate influence and interest</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_Toc154014111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4</w:t>
            </w:r>
            <w:r w:rsidR="008923EF" w:rsidRPr="00045DF9">
              <w:rPr>
                <w:rFonts w:ascii="Arial" w:hAnsi="Arial" w:cs="Arial"/>
                <w:noProof/>
                <w:webHidden/>
                <w:sz w:val="22"/>
              </w:rPr>
              <w:fldChar w:fldCharType="end"/>
            </w:r>
          </w:hyperlink>
        </w:p>
        <w:p w14:paraId="66DF7AA0" w14:textId="6CA36CF9" w:rsidR="008923EF" w:rsidRPr="00045DF9" w:rsidRDefault="00000000">
          <w:pPr>
            <w:pStyle w:val="TOC2"/>
            <w:tabs>
              <w:tab w:val="right" w:leader="dot" w:pos="9016"/>
            </w:tabs>
            <w:rPr>
              <w:rFonts w:ascii="Arial" w:eastAsiaTheme="minorEastAsia" w:hAnsi="Arial" w:cs="Arial"/>
              <w:noProof/>
              <w:sz w:val="22"/>
              <w:lang w:val="en-US"/>
            </w:rPr>
          </w:pPr>
          <w:hyperlink w:anchor="_Toc154014112" w:history="1">
            <w:r w:rsidR="008923EF" w:rsidRPr="00045DF9">
              <w:rPr>
                <w:rStyle w:val="Hyperlink"/>
                <w:rFonts w:ascii="Arial" w:hAnsi="Arial" w:cs="Arial"/>
                <w:noProof/>
                <w:sz w:val="22"/>
              </w:rPr>
              <w:t>3.7 Management Strategies</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_Toc154014112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4</w:t>
            </w:r>
            <w:r w:rsidR="008923EF" w:rsidRPr="00045DF9">
              <w:rPr>
                <w:rFonts w:ascii="Arial" w:hAnsi="Arial" w:cs="Arial"/>
                <w:noProof/>
                <w:webHidden/>
                <w:sz w:val="22"/>
              </w:rPr>
              <w:fldChar w:fldCharType="end"/>
            </w:r>
          </w:hyperlink>
        </w:p>
        <w:p w14:paraId="2670321B" w14:textId="5F144F3B" w:rsidR="008923EF" w:rsidRPr="00045DF9" w:rsidRDefault="00000000">
          <w:pPr>
            <w:pStyle w:val="TOC1"/>
            <w:tabs>
              <w:tab w:val="right" w:leader="dot" w:pos="9016"/>
            </w:tabs>
            <w:rPr>
              <w:rFonts w:ascii="Arial" w:eastAsiaTheme="minorEastAsia" w:hAnsi="Arial" w:cs="Arial"/>
              <w:noProof/>
              <w:sz w:val="22"/>
              <w:lang w:val="en-US"/>
            </w:rPr>
          </w:pPr>
          <w:hyperlink w:anchor="_Toc154014113" w:history="1">
            <w:r w:rsidR="008923EF" w:rsidRPr="00045DF9">
              <w:rPr>
                <w:rStyle w:val="Hyperlink"/>
                <w:rFonts w:ascii="Arial" w:hAnsi="Arial" w:cs="Arial"/>
                <w:noProof/>
                <w:sz w:val="22"/>
              </w:rPr>
              <w:t>4. Communication between Happy Plate and the Stakeholders</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_Toc154014113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5</w:t>
            </w:r>
            <w:r w:rsidR="008923EF" w:rsidRPr="00045DF9">
              <w:rPr>
                <w:rFonts w:ascii="Arial" w:hAnsi="Arial" w:cs="Arial"/>
                <w:noProof/>
                <w:webHidden/>
                <w:sz w:val="22"/>
              </w:rPr>
              <w:fldChar w:fldCharType="end"/>
            </w:r>
          </w:hyperlink>
        </w:p>
        <w:p w14:paraId="393EF174" w14:textId="4E0AE096" w:rsidR="008923EF" w:rsidRPr="00045DF9" w:rsidRDefault="00000000">
          <w:pPr>
            <w:pStyle w:val="TOC1"/>
            <w:tabs>
              <w:tab w:val="right" w:leader="dot" w:pos="9016"/>
            </w:tabs>
            <w:rPr>
              <w:rFonts w:ascii="Arial" w:eastAsiaTheme="minorEastAsia" w:hAnsi="Arial" w:cs="Arial"/>
              <w:noProof/>
              <w:sz w:val="22"/>
              <w:lang w:val="en-US"/>
            </w:rPr>
          </w:pPr>
          <w:hyperlink w:anchor="_Toc154014114" w:history="1">
            <w:r w:rsidR="008923EF" w:rsidRPr="00045DF9">
              <w:rPr>
                <w:rStyle w:val="Hyperlink"/>
                <w:rFonts w:ascii="Arial" w:hAnsi="Arial" w:cs="Arial"/>
                <w:noProof/>
                <w:sz w:val="22"/>
              </w:rPr>
              <w:t>5. Work Breakdown Structure (WBS)</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_Toc154014114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5</w:t>
            </w:r>
            <w:r w:rsidR="008923EF" w:rsidRPr="00045DF9">
              <w:rPr>
                <w:rFonts w:ascii="Arial" w:hAnsi="Arial" w:cs="Arial"/>
                <w:noProof/>
                <w:webHidden/>
                <w:sz w:val="22"/>
              </w:rPr>
              <w:fldChar w:fldCharType="end"/>
            </w:r>
          </w:hyperlink>
        </w:p>
        <w:p w14:paraId="3EC1B918" w14:textId="19093CF7" w:rsidR="008923EF" w:rsidRPr="00045DF9" w:rsidRDefault="00000000">
          <w:pPr>
            <w:pStyle w:val="TOC1"/>
            <w:tabs>
              <w:tab w:val="right" w:leader="dot" w:pos="9016"/>
            </w:tabs>
            <w:rPr>
              <w:rFonts w:ascii="Arial" w:eastAsiaTheme="minorEastAsia" w:hAnsi="Arial" w:cs="Arial"/>
              <w:noProof/>
              <w:sz w:val="22"/>
              <w:lang w:val="en-US"/>
            </w:rPr>
          </w:pPr>
          <w:hyperlink w:anchor="_Toc154014115" w:history="1">
            <w:r w:rsidR="008923EF" w:rsidRPr="00045DF9">
              <w:rPr>
                <w:rStyle w:val="Hyperlink"/>
                <w:rFonts w:ascii="Arial" w:hAnsi="Arial" w:cs="Arial"/>
                <w:noProof/>
                <w:sz w:val="22"/>
              </w:rPr>
              <w:t>6. Costs/Resource Utilisation for the Happy Plate Project</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_Toc154014115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7</w:t>
            </w:r>
            <w:r w:rsidR="008923EF" w:rsidRPr="00045DF9">
              <w:rPr>
                <w:rFonts w:ascii="Arial" w:hAnsi="Arial" w:cs="Arial"/>
                <w:noProof/>
                <w:webHidden/>
                <w:sz w:val="22"/>
              </w:rPr>
              <w:fldChar w:fldCharType="end"/>
            </w:r>
          </w:hyperlink>
        </w:p>
        <w:p w14:paraId="28E6B246" w14:textId="4BBA1AB0" w:rsidR="008923EF" w:rsidRPr="00045DF9" w:rsidRDefault="00000000">
          <w:pPr>
            <w:pStyle w:val="TOC1"/>
            <w:tabs>
              <w:tab w:val="right" w:leader="dot" w:pos="9016"/>
            </w:tabs>
            <w:rPr>
              <w:rFonts w:ascii="Arial" w:eastAsiaTheme="minorEastAsia" w:hAnsi="Arial" w:cs="Arial"/>
              <w:noProof/>
              <w:sz w:val="22"/>
              <w:lang w:val="en-US"/>
            </w:rPr>
          </w:pPr>
          <w:hyperlink w:anchor="_Toc154014116" w:history="1">
            <w:r w:rsidR="008923EF" w:rsidRPr="00045DF9">
              <w:rPr>
                <w:rStyle w:val="Hyperlink"/>
                <w:rFonts w:ascii="Arial" w:hAnsi="Arial" w:cs="Arial"/>
                <w:noProof/>
                <w:sz w:val="22"/>
              </w:rPr>
              <w:t>7. Resource Consideration for the "Happy Plate" Initiative</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_Toc154014116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8</w:t>
            </w:r>
            <w:r w:rsidR="008923EF" w:rsidRPr="00045DF9">
              <w:rPr>
                <w:rFonts w:ascii="Arial" w:hAnsi="Arial" w:cs="Arial"/>
                <w:noProof/>
                <w:webHidden/>
                <w:sz w:val="22"/>
              </w:rPr>
              <w:fldChar w:fldCharType="end"/>
            </w:r>
          </w:hyperlink>
        </w:p>
        <w:p w14:paraId="3551F821" w14:textId="0F24D63F" w:rsidR="008923EF" w:rsidRPr="00045DF9" w:rsidRDefault="00000000">
          <w:pPr>
            <w:pStyle w:val="TOC1"/>
            <w:tabs>
              <w:tab w:val="right" w:leader="dot" w:pos="9016"/>
            </w:tabs>
            <w:rPr>
              <w:rFonts w:ascii="Arial" w:eastAsiaTheme="minorEastAsia" w:hAnsi="Arial" w:cs="Arial"/>
              <w:noProof/>
              <w:sz w:val="22"/>
              <w:lang w:val="en-US"/>
            </w:rPr>
          </w:pPr>
          <w:hyperlink w:anchor="_Toc154014117" w:history="1">
            <w:r w:rsidR="008923EF" w:rsidRPr="00045DF9">
              <w:rPr>
                <w:rStyle w:val="Hyperlink"/>
                <w:rFonts w:ascii="Arial" w:hAnsi="Arial" w:cs="Arial"/>
                <w:noProof/>
                <w:sz w:val="22"/>
              </w:rPr>
              <w:t>8. Gantt Chart</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_Toc154014117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9</w:t>
            </w:r>
            <w:r w:rsidR="008923EF" w:rsidRPr="00045DF9">
              <w:rPr>
                <w:rFonts w:ascii="Arial" w:hAnsi="Arial" w:cs="Arial"/>
                <w:noProof/>
                <w:webHidden/>
                <w:sz w:val="22"/>
              </w:rPr>
              <w:fldChar w:fldCharType="end"/>
            </w:r>
          </w:hyperlink>
        </w:p>
        <w:p w14:paraId="24A8D585" w14:textId="5D786015" w:rsidR="008923EF" w:rsidRPr="00045DF9" w:rsidRDefault="00000000">
          <w:pPr>
            <w:pStyle w:val="TOC1"/>
            <w:tabs>
              <w:tab w:val="right" w:leader="dot" w:pos="9016"/>
            </w:tabs>
            <w:rPr>
              <w:rFonts w:ascii="Arial" w:eastAsiaTheme="minorEastAsia" w:hAnsi="Arial" w:cs="Arial"/>
              <w:noProof/>
              <w:sz w:val="22"/>
              <w:lang w:val="en-US"/>
            </w:rPr>
          </w:pPr>
          <w:hyperlink w:anchor="_Toc154014118" w:history="1">
            <w:r w:rsidR="008923EF" w:rsidRPr="00045DF9">
              <w:rPr>
                <w:rStyle w:val="Hyperlink"/>
                <w:rFonts w:ascii="Arial" w:hAnsi="Arial" w:cs="Arial"/>
                <w:noProof/>
                <w:sz w:val="22"/>
              </w:rPr>
              <w:t>9. Project Risk Assessment</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_Toc154014118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10</w:t>
            </w:r>
            <w:r w:rsidR="008923EF" w:rsidRPr="00045DF9">
              <w:rPr>
                <w:rFonts w:ascii="Arial" w:hAnsi="Arial" w:cs="Arial"/>
                <w:noProof/>
                <w:webHidden/>
                <w:sz w:val="22"/>
              </w:rPr>
              <w:fldChar w:fldCharType="end"/>
            </w:r>
          </w:hyperlink>
        </w:p>
        <w:p w14:paraId="7C140663" w14:textId="00127F02" w:rsidR="008923EF" w:rsidRPr="00045DF9" w:rsidRDefault="00000000">
          <w:pPr>
            <w:pStyle w:val="TOC1"/>
            <w:tabs>
              <w:tab w:val="right" w:leader="dot" w:pos="9016"/>
            </w:tabs>
            <w:rPr>
              <w:rFonts w:ascii="Arial" w:eastAsiaTheme="minorEastAsia" w:hAnsi="Arial" w:cs="Arial"/>
              <w:noProof/>
              <w:sz w:val="22"/>
              <w:lang w:val="en-US"/>
            </w:rPr>
          </w:pPr>
          <w:hyperlink w:anchor="_Toc154014119" w:history="1">
            <w:r w:rsidR="008923EF" w:rsidRPr="00045DF9">
              <w:rPr>
                <w:rStyle w:val="Hyperlink"/>
                <w:rFonts w:ascii="Arial" w:hAnsi="Arial" w:cs="Arial"/>
                <w:noProof/>
                <w:sz w:val="22"/>
              </w:rPr>
              <w:t>10. Conclusion</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_Toc154014119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11</w:t>
            </w:r>
            <w:r w:rsidR="008923EF" w:rsidRPr="00045DF9">
              <w:rPr>
                <w:rFonts w:ascii="Arial" w:hAnsi="Arial" w:cs="Arial"/>
                <w:noProof/>
                <w:webHidden/>
                <w:sz w:val="22"/>
              </w:rPr>
              <w:fldChar w:fldCharType="end"/>
            </w:r>
          </w:hyperlink>
        </w:p>
        <w:p w14:paraId="2745F136" w14:textId="789FE344" w:rsidR="008923EF" w:rsidRPr="00045DF9" w:rsidRDefault="00000000">
          <w:pPr>
            <w:pStyle w:val="TOC1"/>
            <w:tabs>
              <w:tab w:val="right" w:leader="dot" w:pos="9016"/>
            </w:tabs>
            <w:rPr>
              <w:rFonts w:ascii="Arial" w:eastAsiaTheme="minorEastAsia" w:hAnsi="Arial" w:cs="Arial"/>
              <w:noProof/>
              <w:sz w:val="22"/>
              <w:lang w:val="en-US"/>
            </w:rPr>
          </w:pPr>
          <w:hyperlink w:anchor="_Toc154014120" w:history="1">
            <w:r w:rsidR="008923EF" w:rsidRPr="00045DF9">
              <w:rPr>
                <w:rStyle w:val="Hyperlink"/>
                <w:rFonts w:ascii="Arial" w:hAnsi="Arial" w:cs="Arial"/>
                <w:noProof/>
                <w:sz w:val="22"/>
              </w:rPr>
              <w:t>11. References</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_Toc154014120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12</w:t>
            </w:r>
            <w:r w:rsidR="008923EF" w:rsidRPr="00045DF9">
              <w:rPr>
                <w:rFonts w:ascii="Arial" w:hAnsi="Arial" w:cs="Arial"/>
                <w:noProof/>
                <w:webHidden/>
                <w:sz w:val="22"/>
              </w:rPr>
              <w:fldChar w:fldCharType="end"/>
            </w:r>
          </w:hyperlink>
        </w:p>
        <w:p w14:paraId="4143782A" w14:textId="517275D8" w:rsidR="008923EF" w:rsidRPr="00045DF9" w:rsidRDefault="00000000">
          <w:pPr>
            <w:pStyle w:val="TOC1"/>
            <w:tabs>
              <w:tab w:val="right" w:leader="dot" w:pos="9016"/>
            </w:tabs>
            <w:rPr>
              <w:rFonts w:ascii="Arial" w:eastAsiaTheme="minorEastAsia" w:hAnsi="Arial" w:cs="Arial"/>
              <w:noProof/>
              <w:sz w:val="22"/>
              <w:lang w:val="en-US"/>
            </w:rPr>
          </w:pPr>
          <w:hyperlink w:anchor="_Toc154014121" w:history="1">
            <w:r w:rsidR="008923EF" w:rsidRPr="00045DF9">
              <w:rPr>
                <w:rStyle w:val="Hyperlink"/>
                <w:rFonts w:ascii="Arial" w:hAnsi="Arial" w:cs="Arial"/>
                <w:noProof/>
                <w:sz w:val="22"/>
                <w:lang w:val="en-US"/>
              </w:rPr>
              <w:t>12. Appendix</w:t>
            </w:r>
            <w:r w:rsidR="008923EF" w:rsidRPr="00045DF9">
              <w:rPr>
                <w:rFonts w:ascii="Arial" w:hAnsi="Arial" w:cs="Arial"/>
                <w:noProof/>
                <w:webHidden/>
                <w:sz w:val="22"/>
              </w:rPr>
              <w:tab/>
            </w:r>
            <w:r w:rsidR="008923EF" w:rsidRPr="00045DF9">
              <w:rPr>
                <w:rFonts w:ascii="Arial" w:hAnsi="Arial" w:cs="Arial"/>
                <w:noProof/>
                <w:webHidden/>
                <w:sz w:val="22"/>
              </w:rPr>
              <w:fldChar w:fldCharType="begin"/>
            </w:r>
            <w:r w:rsidR="008923EF" w:rsidRPr="00045DF9">
              <w:rPr>
                <w:rFonts w:ascii="Arial" w:hAnsi="Arial" w:cs="Arial"/>
                <w:noProof/>
                <w:webHidden/>
                <w:sz w:val="22"/>
              </w:rPr>
              <w:instrText xml:space="preserve"> PAGEREF _Toc154014121 \h </w:instrText>
            </w:r>
            <w:r w:rsidR="008923EF" w:rsidRPr="00045DF9">
              <w:rPr>
                <w:rFonts w:ascii="Arial" w:hAnsi="Arial" w:cs="Arial"/>
                <w:noProof/>
                <w:webHidden/>
                <w:sz w:val="22"/>
              </w:rPr>
            </w:r>
            <w:r w:rsidR="008923EF" w:rsidRPr="00045DF9">
              <w:rPr>
                <w:rFonts w:ascii="Arial" w:hAnsi="Arial" w:cs="Arial"/>
                <w:noProof/>
                <w:webHidden/>
                <w:sz w:val="22"/>
              </w:rPr>
              <w:fldChar w:fldCharType="separate"/>
            </w:r>
            <w:r w:rsidR="008923EF" w:rsidRPr="00045DF9">
              <w:rPr>
                <w:rFonts w:ascii="Arial" w:hAnsi="Arial" w:cs="Arial"/>
                <w:noProof/>
                <w:webHidden/>
                <w:sz w:val="22"/>
              </w:rPr>
              <w:t>13</w:t>
            </w:r>
            <w:r w:rsidR="008923EF" w:rsidRPr="00045DF9">
              <w:rPr>
                <w:rFonts w:ascii="Arial" w:hAnsi="Arial" w:cs="Arial"/>
                <w:noProof/>
                <w:webHidden/>
                <w:sz w:val="22"/>
              </w:rPr>
              <w:fldChar w:fldCharType="end"/>
            </w:r>
          </w:hyperlink>
        </w:p>
        <w:p w14:paraId="59D7CA58" w14:textId="5465AB0A" w:rsidR="006452D0" w:rsidRPr="00045DF9" w:rsidRDefault="006452D0">
          <w:pPr>
            <w:rPr>
              <w:rFonts w:ascii="Arial" w:hAnsi="Arial" w:cs="Arial"/>
              <w:sz w:val="22"/>
            </w:rPr>
          </w:pPr>
          <w:r w:rsidRPr="00045DF9">
            <w:rPr>
              <w:rFonts w:ascii="Arial" w:hAnsi="Arial" w:cs="Arial"/>
              <w:b/>
              <w:bCs/>
              <w:noProof/>
              <w:sz w:val="22"/>
            </w:rPr>
            <w:fldChar w:fldCharType="end"/>
          </w:r>
        </w:p>
      </w:sdtContent>
    </w:sdt>
    <w:p w14:paraId="7434607D" w14:textId="77777777" w:rsidR="006452D0" w:rsidRPr="00045DF9" w:rsidRDefault="006452D0">
      <w:pPr>
        <w:spacing w:line="259" w:lineRule="auto"/>
        <w:jc w:val="left"/>
        <w:rPr>
          <w:rFonts w:ascii="Arial" w:eastAsiaTheme="majorEastAsia" w:hAnsi="Arial" w:cs="Arial"/>
          <w:b/>
          <w:color w:val="0070C0"/>
          <w:sz w:val="22"/>
        </w:rPr>
      </w:pPr>
      <w:r w:rsidRPr="00045DF9">
        <w:rPr>
          <w:rFonts w:ascii="Arial" w:hAnsi="Arial" w:cs="Arial"/>
          <w:sz w:val="22"/>
        </w:rPr>
        <w:br w:type="page"/>
      </w:r>
    </w:p>
    <w:p w14:paraId="5836F296" w14:textId="175A09BD" w:rsidR="00087D6A" w:rsidRPr="006E5036" w:rsidRDefault="00FC10C8" w:rsidP="00AC0FA0">
      <w:pPr>
        <w:pStyle w:val="Heading1"/>
        <w:rPr>
          <w:rFonts w:ascii="Arial" w:hAnsi="Arial" w:cs="Arial"/>
          <w:sz w:val="28"/>
          <w:szCs w:val="28"/>
        </w:rPr>
      </w:pPr>
      <w:bookmarkStart w:id="0" w:name="_Toc154014103"/>
      <w:r w:rsidRPr="006E5036">
        <w:rPr>
          <w:rFonts w:ascii="Arial" w:hAnsi="Arial" w:cs="Arial"/>
          <w:sz w:val="28"/>
          <w:szCs w:val="28"/>
        </w:rPr>
        <w:lastRenderedPageBreak/>
        <w:t xml:space="preserve">1. </w:t>
      </w:r>
      <w:r w:rsidR="00087D6A" w:rsidRPr="006E5036">
        <w:rPr>
          <w:rFonts w:ascii="Arial" w:hAnsi="Arial" w:cs="Arial"/>
          <w:sz w:val="28"/>
          <w:szCs w:val="28"/>
        </w:rPr>
        <w:t>Introduction</w:t>
      </w:r>
      <w:bookmarkEnd w:id="0"/>
    </w:p>
    <w:p w14:paraId="0DADD321" w14:textId="51704184" w:rsidR="00A565AC" w:rsidRPr="00045DF9" w:rsidRDefault="00A565AC" w:rsidP="00A565AC">
      <w:pPr>
        <w:rPr>
          <w:rFonts w:ascii="Arial" w:hAnsi="Arial" w:cs="Arial"/>
          <w:sz w:val="22"/>
        </w:rPr>
      </w:pPr>
      <w:r w:rsidRPr="00045DF9">
        <w:rPr>
          <w:rFonts w:ascii="Arial" w:hAnsi="Arial" w:cs="Arial"/>
          <w:sz w:val="22"/>
        </w:rPr>
        <w:t xml:space="preserve">Happy Plate </w:t>
      </w:r>
      <w:proofErr w:type="gramStart"/>
      <w:r w:rsidRPr="00045DF9">
        <w:rPr>
          <w:rFonts w:ascii="Arial" w:hAnsi="Arial" w:cs="Arial"/>
          <w:sz w:val="22"/>
        </w:rPr>
        <w:t xml:space="preserve">is considered to </w:t>
      </w:r>
      <w:r w:rsidR="00FC10C8" w:rsidRPr="00045DF9">
        <w:rPr>
          <w:rFonts w:ascii="Arial" w:hAnsi="Arial" w:cs="Arial"/>
          <w:sz w:val="22"/>
        </w:rPr>
        <w:t>be</w:t>
      </w:r>
      <w:proofErr w:type="gramEnd"/>
      <w:r w:rsidR="00FC10C8" w:rsidRPr="00045DF9">
        <w:rPr>
          <w:rFonts w:ascii="Arial" w:hAnsi="Arial" w:cs="Arial"/>
          <w:sz w:val="22"/>
        </w:rPr>
        <w:t xml:space="preserve"> </w:t>
      </w:r>
      <w:r w:rsidRPr="00045DF9">
        <w:rPr>
          <w:rFonts w:ascii="Arial" w:hAnsi="Arial" w:cs="Arial"/>
          <w:sz w:val="22"/>
        </w:rPr>
        <w:t>a</w:t>
      </w:r>
      <w:r w:rsidR="00FC10C8" w:rsidRPr="00045DF9">
        <w:rPr>
          <w:rFonts w:ascii="Arial" w:hAnsi="Arial" w:cs="Arial"/>
          <w:sz w:val="22"/>
        </w:rPr>
        <w:t>n</w:t>
      </w:r>
      <w:r w:rsidRPr="00045DF9">
        <w:rPr>
          <w:rFonts w:ascii="Arial" w:hAnsi="Arial" w:cs="Arial"/>
          <w:sz w:val="22"/>
        </w:rPr>
        <w:t xml:space="preserve"> initiat</w:t>
      </w:r>
      <w:r w:rsidR="00FC10C8" w:rsidRPr="00045DF9">
        <w:rPr>
          <w:rFonts w:ascii="Arial" w:hAnsi="Arial" w:cs="Arial"/>
          <w:sz w:val="22"/>
        </w:rPr>
        <w:t>iv</w:t>
      </w:r>
      <w:r w:rsidRPr="00045DF9">
        <w:rPr>
          <w:rFonts w:ascii="Arial" w:hAnsi="Arial" w:cs="Arial"/>
          <w:sz w:val="22"/>
        </w:rPr>
        <w:t>e for the organisation in which employees will have the facility to meet their nutritional requirement</w:t>
      </w:r>
      <w:r w:rsidR="00FC10C8" w:rsidRPr="00045DF9">
        <w:rPr>
          <w:rFonts w:ascii="Arial" w:hAnsi="Arial" w:cs="Arial"/>
          <w:sz w:val="22"/>
        </w:rPr>
        <w:t>s</w:t>
      </w:r>
      <w:r w:rsidRPr="00045DF9">
        <w:rPr>
          <w:rFonts w:ascii="Arial" w:hAnsi="Arial" w:cs="Arial"/>
          <w:sz w:val="22"/>
        </w:rPr>
        <w:t>. The organisation has around 1000 employees and Happy Plate is planning to act as the advocate to provide a healthier lifestyle to the employees and reduce the congestion at the time of lunch. Enhancing operational efficiency and employee welfare is the primary object</w:t>
      </w:r>
      <w:r w:rsidR="00FC10C8" w:rsidRPr="00045DF9">
        <w:rPr>
          <w:rFonts w:ascii="Arial" w:hAnsi="Arial" w:cs="Arial"/>
          <w:sz w:val="22"/>
        </w:rPr>
        <w:t>ive</w:t>
      </w:r>
      <w:r w:rsidRPr="00045DF9">
        <w:rPr>
          <w:rFonts w:ascii="Arial" w:hAnsi="Arial" w:cs="Arial"/>
          <w:sz w:val="22"/>
        </w:rPr>
        <w:t xml:space="preserve"> of this project plan. Insightful information about the project has been provided during the presentation</w:t>
      </w:r>
      <w:r w:rsidR="000505CF" w:rsidRPr="00045DF9">
        <w:rPr>
          <w:rFonts w:ascii="Arial" w:hAnsi="Arial" w:cs="Arial"/>
          <w:sz w:val="22"/>
        </w:rPr>
        <w:t xml:space="preserve"> and this project management plan will </w:t>
      </w:r>
      <w:proofErr w:type="gramStart"/>
      <w:r w:rsidR="000505CF" w:rsidRPr="00045DF9">
        <w:rPr>
          <w:rFonts w:ascii="Arial" w:hAnsi="Arial" w:cs="Arial"/>
          <w:sz w:val="22"/>
        </w:rPr>
        <w:t>look into</w:t>
      </w:r>
      <w:proofErr w:type="gramEnd"/>
      <w:r w:rsidR="000505CF" w:rsidRPr="00045DF9">
        <w:rPr>
          <w:rFonts w:ascii="Arial" w:hAnsi="Arial" w:cs="Arial"/>
          <w:sz w:val="22"/>
        </w:rPr>
        <w:t xml:space="preserve"> every aspect of the project including project in</w:t>
      </w:r>
      <w:r w:rsidR="00FC10C8" w:rsidRPr="00045DF9">
        <w:rPr>
          <w:rFonts w:ascii="Arial" w:hAnsi="Arial" w:cs="Arial"/>
          <w:sz w:val="22"/>
        </w:rPr>
        <w:t>i</w:t>
      </w:r>
      <w:r w:rsidR="000505CF" w:rsidRPr="00045DF9">
        <w:rPr>
          <w:rFonts w:ascii="Arial" w:hAnsi="Arial" w:cs="Arial"/>
          <w:sz w:val="22"/>
        </w:rPr>
        <w:t xml:space="preserve">tiation, scope, stakeholder analysis, work division structure, resource utilisation, cost analysis etc. Facilitating the project of </w:t>
      </w:r>
      <w:r w:rsidR="00FC10C8" w:rsidRPr="00045DF9">
        <w:rPr>
          <w:rFonts w:ascii="Arial" w:hAnsi="Arial" w:cs="Arial"/>
          <w:sz w:val="22"/>
        </w:rPr>
        <w:t xml:space="preserve">the </w:t>
      </w:r>
      <w:r w:rsidR="000505CF" w:rsidRPr="00045DF9">
        <w:rPr>
          <w:rFonts w:ascii="Arial" w:hAnsi="Arial" w:cs="Arial"/>
          <w:sz w:val="22"/>
        </w:rPr>
        <w:t>Happy Plate initiative is the aim of the report and it is believed that this project will foster a productive atmosphere wherein all personnel will be in good and sound health.</w:t>
      </w:r>
    </w:p>
    <w:p w14:paraId="6334EC00" w14:textId="2484566E" w:rsidR="00087D6A" w:rsidRPr="006E5036" w:rsidRDefault="00FC10C8" w:rsidP="00087D6A">
      <w:pPr>
        <w:pStyle w:val="Heading1"/>
        <w:rPr>
          <w:rFonts w:ascii="Arial" w:hAnsi="Arial" w:cs="Arial"/>
          <w:sz w:val="28"/>
          <w:szCs w:val="28"/>
        </w:rPr>
      </w:pPr>
      <w:bookmarkStart w:id="1" w:name="_Toc154014104"/>
      <w:r w:rsidRPr="006E5036">
        <w:rPr>
          <w:rFonts w:ascii="Arial" w:hAnsi="Arial" w:cs="Arial"/>
          <w:sz w:val="28"/>
          <w:szCs w:val="28"/>
        </w:rPr>
        <w:t xml:space="preserve">2. </w:t>
      </w:r>
      <w:r w:rsidR="00087D6A" w:rsidRPr="006E5036">
        <w:rPr>
          <w:rFonts w:ascii="Arial" w:hAnsi="Arial" w:cs="Arial"/>
          <w:sz w:val="28"/>
          <w:szCs w:val="28"/>
        </w:rPr>
        <w:t xml:space="preserve">The </w:t>
      </w:r>
      <w:r w:rsidR="008923EF" w:rsidRPr="006E5036">
        <w:rPr>
          <w:rFonts w:ascii="Arial" w:hAnsi="Arial" w:cs="Arial"/>
          <w:sz w:val="28"/>
          <w:szCs w:val="28"/>
        </w:rPr>
        <w:t>P</w:t>
      </w:r>
      <w:r w:rsidR="00087D6A" w:rsidRPr="006E5036">
        <w:rPr>
          <w:rFonts w:ascii="Arial" w:hAnsi="Arial" w:cs="Arial"/>
          <w:sz w:val="28"/>
          <w:szCs w:val="28"/>
        </w:rPr>
        <w:t xml:space="preserve">roject's </w:t>
      </w:r>
      <w:r w:rsidR="002E73FD" w:rsidRPr="006E5036">
        <w:rPr>
          <w:rFonts w:ascii="Arial" w:hAnsi="Arial" w:cs="Arial"/>
          <w:sz w:val="28"/>
          <w:szCs w:val="28"/>
        </w:rPr>
        <w:t>Outline</w:t>
      </w:r>
      <w:bookmarkEnd w:id="1"/>
    </w:p>
    <w:p w14:paraId="1FF444E6" w14:textId="4F4F999F" w:rsidR="00087D6A" w:rsidRPr="00045DF9" w:rsidRDefault="000505CF" w:rsidP="00087D6A">
      <w:pPr>
        <w:rPr>
          <w:rFonts w:ascii="Arial" w:hAnsi="Arial" w:cs="Arial"/>
          <w:sz w:val="22"/>
        </w:rPr>
      </w:pPr>
      <w:r w:rsidRPr="00045DF9">
        <w:rPr>
          <w:rFonts w:ascii="Arial" w:hAnsi="Arial" w:cs="Arial"/>
          <w:sz w:val="22"/>
        </w:rPr>
        <w:t xml:space="preserve">After the planning </w:t>
      </w:r>
      <w:proofErr w:type="gramStart"/>
      <w:r w:rsidRPr="00045DF9">
        <w:rPr>
          <w:rFonts w:ascii="Arial" w:hAnsi="Arial" w:cs="Arial"/>
          <w:sz w:val="22"/>
        </w:rPr>
        <w:t>process,  deciding</w:t>
      </w:r>
      <w:proofErr w:type="gramEnd"/>
      <w:r w:rsidRPr="00045DF9">
        <w:rPr>
          <w:rFonts w:ascii="Arial" w:hAnsi="Arial" w:cs="Arial"/>
          <w:sz w:val="22"/>
        </w:rPr>
        <w:t xml:space="preserve"> how to start is the first task of any project management team</w:t>
      </w:r>
      <w:r w:rsidR="00AC5C56" w:rsidRPr="00045DF9">
        <w:rPr>
          <w:rFonts w:ascii="Arial" w:hAnsi="Arial" w:cs="Arial"/>
          <w:sz w:val="22"/>
        </w:rPr>
        <w:t xml:space="preserve"> (Newton, 2020)</w:t>
      </w:r>
      <w:r w:rsidRPr="00045DF9">
        <w:rPr>
          <w:rFonts w:ascii="Arial" w:hAnsi="Arial" w:cs="Arial"/>
          <w:sz w:val="22"/>
        </w:rPr>
        <w:t xml:space="preserve">. </w:t>
      </w:r>
      <w:r w:rsidR="00087D6A" w:rsidRPr="00045DF9">
        <w:rPr>
          <w:rFonts w:ascii="Arial" w:hAnsi="Arial" w:cs="Arial"/>
          <w:sz w:val="22"/>
        </w:rPr>
        <w:t xml:space="preserve">Two critical business objectives that are driving this project are the promotion of a corporate culture that prioritises employee well-being and the reduction of worker congestion during lunch periods. The major goal is to build an in-house restaurant that will not only bring </w:t>
      </w:r>
      <w:r w:rsidR="008923EF" w:rsidRPr="00045DF9">
        <w:rPr>
          <w:rFonts w:ascii="Arial" w:hAnsi="Arial" w:cs="Arial"/>
          <w:sz w:val="22"/>
        </w:rPr>
        <w:t>the</w:t>
      </w:r>
      <w:r w:rsidR="00087D6A" w:rsidRPr="00045DF9">
        <w:rPr>
          <w:rFonts w:ascii="Arial" w:hAnsi="Arial" w:cs="Arial"/>
          <w:sz w:val="22"/>
        </w:rPr>
        <w:t xml:space="preserve"> 1000 employees together over wonderful food but will also inspire them to live a healthy lifestyle.</w:t>
      </w:r>
    </w:p>
    <w:p w14:paraId="273C28CD" w14:textId="7E361E15" w:rsidR="00087D6A" w:rsidRPr="00045DF9" w:rsidRDefault="00087D6A" w:rsidP="00087D6A">
      <w:pPr>
        <w:rPr>
          <w:rFonts w:ascii="Arial" w:hAnsi="Arial" w:cs="Arial"/>
          <w:sz w:val="22"/>
        </w:rPr>
      </w:pPr>
      <w:r w:rsidRPr="00045DF9">
        <w:rPr>
          <w:rFonts w:ascii="Arial" w:hAnsi="Arial" w:cs="Arial"/>
          <w:sz w:val="22"/>
        </w:rPr>
        <w:t xml:space="preserve">During this phase, a clear business case demonstrating the need to have an onsite restaurant was meticulously crafted. It also addresses how this restaurant may improve staff wellness, reduce external movement, and assist CSR initiatives. Simultaneously, through a thorough stakeholder analysis, </w:t>
      </w:r>
      <w:r w:rsidR="00D45892" w:rsidRPr="00045DF9">
        <w:rPr>
          <w:rFonts w:ascii="Arial" w:hAnsi="Arial" w:cs="Arial"/>
          <w:sz w:val="22"/>
        </w:rPr>
        <w:t xml:space="preserve">Happy Plate </w:t>
      </w:r>
      <w:r w:rsidRPr="00045DF9">
        <w:rPr>
          <w:rFonts w:ascii="Arial" w:hAnsi="Arial" w:cs="Arial"/>
          <w:sz w:val="22"/>
        </w:rPr>
        <w:t>identified the most significant people and organisations whose participation and support are critical to the project's success.</w:t>
      </w:r>
    </w:p>
    <w:p w14:paraId="35CA9956" w14:textId="11BFEC40" w:rsidR="00087D6A" w:rsidRPr="00045DF9" w:rsidRDefault="00087D6A" w:rsidP="00087D6A">
      <w:pPr>
        <w:rPr>
          <w:rFonts w:ascii="Arial" w:hAnsi="Arial" w:cs="Arial"/>
          <w:sz w:val="22"/>
        </w:rPr>
      </w:pPr>
      <w:r w:rsidRPr="00045DF9">
        <w:rPr>
          <w:rFonts w:ascii="Arial" w:hAnsi="Arial" w:cs="Arial"/>
          <w:sz w:val="22"/>
        </w:rPr>
        <w:t>As part of the initial phase, a feasibility study was done to assess the project's operational, financial, and cultural viability. To evaluate whether the project's goal could be met, exploratory discussions were initiated with potential suppliers, contractors, and internal teams. The first stage in establishing a "Happy Plate" workplace is to identify its aims and acquire the required support from stakeholders. This will guarantee that the project stays on track with the overarching goals of the organisation.</w:t>
      </w:r>
    </w:p>
    <w:p w14:paraId="615D8EE0" w14:textId="61E4365C" w:rsidR="00087D6A" w:rsidRPr="006E5036" w:rsidRDefault="00FC10C8" w:rsidP="00087D6A">
      <w:pPr>
        <w:pStyle w:val="Heading1"/>
        <w:rPr>
          <w:rFonts w:ascii="Arial" w:hAnsi="Arial" w:cs="Arial"/>
          <w:sz w:val="28"/>
          <w:szCs w:val="28"/>
        </w:rPr>
      </w:pPr>
      <w:bookmarkStart w:id="2" w:name="_Toc154014105"/>
      <w:r w:rsidRPr="006E5036">
        <w:rPr>
          <w:rFonts w:ascii="Arial" w:hAnsi="Arial" w:cs="Arial"/>
          <w:sz w:val="28"/>
          <w:szCs w:val="28"/>
        </w:rPr>
        <w:t xml:space="preserve">3. </w:t>
      </w:r>
      <w:r w:rsidR="00FF5543" w:rsidRPr="006E5036">
        <w:rPr>
          <w:rFonts w:ascii="Arial" w:hAnsi="Arial" w:cs="Arial"/>
          <w:sz w:val="28"/>
          <w:szCs w:val="28"/>
        </w:rPr>
        <w:t>S</w:t>
      </w:r>
      <w:r w:rsidR="00087D6A" w:rsidRPr="006E5036">
        <w:rPr>
          <w:rFonts w:ascii="Arial" w:hAnsi="Arial" w:cs="Arial"/>
          <w:sz w:val="28"/>
          <w:szCs w:val="28"/>
        </w:rPr>
        <w:t xml:space="preserve">takeholder </w:t>
      </w:r>
      <w:r w:rsidR="00FF5543" w:rsidRPr="006E5036">
        <w:rPr>
          <w:rFonts w:ascii="Arial" w:hAnsi="Arial" w:cs="Arial"/>
          <w:sz w:val="28"/>
          <w:szCs w:val="28"/>
        </w:rPr>
        <w:t>A</w:t>
      </w:r>
      <w:r w:rsidR="00087D6A" w:rsidRPr="006E5036">
        <w:rPr>
          <w:rFonts w:ascii="Arial" w:hAnsi="Arial" w:cs="Arial"/>
          <w:sz w:val="28"/>
          <w:szCs w:val="28"/>
        </w:rPr>
        <w:t>nalysis</w:t>
      </w:r>
      <w:bookmarkEnd w:id="2"/>
    </w:p>
    <w:p w14:paraId="59A4D888" w14:textId="2DA3B8F5" w:rsidR="00087D6A" w:rsidRPr="00045DF9" w:rsidRDefault="00087D6A" w:rsidP="00087D6A">
      <w:pPr>
        <w:rPr>
          <w:rFonts w:ascii="Arial" w:hAnsi="Arial" w:cs="Arial"/>
          <w:sz w:val="22"/>
        </w:rPr>
      </w:pPr>
      <w:r w:rsidRPr="00045DF9">
        <w:rPr>
          <w:rFonts w:ascii="Arial" w:hAnsi="Arial" w:cs="Arial"/>
          <w:sz w:val="22"/>
        </w:rPr>
        <w:t>To guarantee the success of the "Happy Plate" project, conducting a stakeholder analysis is imperative. This stud</w:t>
      </w:r>
      <w:r w:rsidR="00AC5C56" w:rsidRPr="00045DF9">
        <w:rPr>
          <w:rFonts w:ascii="Arial" w:hAnsi="Arial" w:cs="Arial"/>
          <w:sz w:val="22"/>
        </w:rPr>
        <w:t>y</w:t>
      </w:r>
      <w:r w:rsidRPr="00045DF9">
        <w:rPr>
          <w:rFonts w:ascii="Arial" w:hAnsi="Arial" w:cs="Arial"/>
          <w:sz w:val="22"/>
        </w:rPr>
        <w:t xml:space="preserve"> will enable the identification, comprehension, and engagement of key individuals and groups. The lengthy analysis has identified four primary stakeholder groups: employees, management, local authorities, and building contractors.</w:t>
      </w:r>
    </w:p>
    <w:p w14:paraId="41296A3E" w14:textId="0530E2B0" w:rsidR="00676509" w:rsidRPr="00045DF9" w:rsidRDefault="00676509" w:rsidP="00676509">
      <w:pPr>
        <w:rPr>
          <w:rFonts w:ascii="Arial" w:hAnsi="Arial" w:cs="Arial"/>
          <w:sz w:val="22"/>
        </w:rPr>
      </w:pPr>
      <w:r w:rsidRPr="00045DF9">
        <w:rPr>
          <w:rFonts w:ascii="Arial" w:hAnsi="Arial" w:cs="Arial"/>
          <w:sz w:val="22"/>
        </w:rPr>
        <w:lastRenderedPageBreak/>
        <w:t>The stakeholder analysis diagram visualises the stakeholders of a firm, categorised by their level of influence and interest.</w:t>
      </w:r>
    </w:p>
    <w:p w14:paraId="6CDDA396" w14:textId="4BB2864E" w:rsidR="00676509" w:rsidRPr="00045DF9" w:rsidRDefault="00FC10C8" w:rsidP="00676509">
      <w:pPr>
        <w:pStyle w:val="Heading2"/>
        <w:rPr>
          <w:rFonts w:ascii="Arial" w:hAnsi="Arial" w:cs="Arial"/>
          <w:sz w:val="22"/>
          <w:szCs w:val="22"/>
        </w:rPr>
      </w:pPr>
      <w:bookmarkStart w:id="3" w:name="_Toc154014106"/>
      <w:r w:rsidRPr="00045DF9">
        <w:rPr>
          <w:rFonts w:ascii="Arial" w:hAnsi="Arial" w:cs="Arial"/>
          <w:sz w:val="22"/>
          <w:szCs w:val="22"/>
        </w:rPr>
        <w:t xml:space="preserve">3.1 </w:t>
      </w:r>
      <w:r w:rsidR="00676509" w:rsidRPr="00045DF9">
        <w:rPr>
          <w:rFonts w:ascii="Arial" w:hAnsi="Arial" w:cs="Arial"/>
          <w:sz w:val="22"/>
          <w:szCs w:val="22"/>
        </w:rPr>
        <w:t>Stakeholders with Significant Financial and Influential Power</w:t>
      </w:r>
      <w:bookmarkEnd w:id="3"/>
    </w:p>
    <w:p w14:paraId="73E48703" w14:textId="4FD3D417" w:rsidR="00676509" w:rsidRPr="00045DF9" w:rsidRDefault="00676509" w:rsidP="00676509">
      <w:pPr>
        <w:rPr>
          <w:rFonts w:ascii="Arial" w:hAnsi="Arial" w:cs="Arial"/>
          <w:b/>
          <w:bCs/>
          <w:sz w:val="22"/>
        </w:rPr>
      </w:pPr>
      <w:r w:rsidRPr="00045DF9">
        <w:rPr>
          <w:rFonts w:ascii="Arial" w:hAnsi="Arial" w:cs="Arial"/>
          <w:b/>
          <w:bCs/>
          <w:sz w:val="22"/>
        </w:rPr>
        <w:t>The founders</w:t>
      </w:r>
      <w:r w:rsidR="00FF5543" w:rsidRPr="00045DF9">
        <w:rPr>
          <w:rFonts w:ascii="Arial" w:hAnsi="Arial" w:cs="Arial"/>
          <w:b/>
          <w:bCs/>
          <w:sz w:val="22"/>
        </w:rPr>
        <w:t xml:space="preserve">: </w:t>
      </w:r>
      <w:r w:rsidRPr="00045DF9">
        <w:rPr>
          <w:rFonts w:ascii="Arial" w:hAnsi="Arial" w:cs="Arial"/>
          <w:sz w:val="22"/>
        </w:rPr>
        <w:t>The most influence and investment in the success of a corporation are vested in its foundation members. They are likely to have a significant impact on decision-making and will determine the trajectory of the organisation.</w:t>
      </w:r>
    </w:p>
    <w:p w14:paraId="211C6BC9" w14:textId="41B18E0E" w:rsidR="00676509" w:rsidRPr="00045DF9" w:rsidRDefault="00676509" w:rsidP="00676509">
      <w:pPr>
        <w:rPr>
          <w:rFonts w:ascii="Arial" w:hAnsi="Arial" w:cs="Arial"/>
          <w:b/>
          <w:bCs/>
          <w:sz w:val="22"/>
        </w:rPr>
      </w:pPr>
      <w:r w:rsidRPr="00045DF9">
        <w:rPr>
          <w:rFonts w:ascii="Arial" w:hAnsi="Arial" w:cs="Arial"/>
          <w:b/>
          <w:bCs/>
          <w:sz w:val="22"/>
        </w:rPr>
        <w:t>Top Man</w:t>
      </w:r>
      <w:r w:rsidR="00FC10C8" w:rsidRPr="00045DF9">
        <w:rPr>
          <w:rFonts w:ascii="Arial" w:hAnsi="Arial" w:cs="Arial"/>
          <w:b/>
          <w:bCs/>
          <w:sz w:val="22"/>
        </w:rPr>
        <w:t>age</w:t>
      </w:r>
      <w:r w:rsidRPr="00045DF9">
        <w:rPr>
          <w:rFonts w:ascii="Arial" w:hAnsi="Arial" w:cs="Arial"/>
          <w:b/>
          <w:bCs/>
          <w:sz w:val="22"/>
        </w:rPr>
        <w:t>ment</w:t>
      </w:r>
      <w:r w:rsidR="00FF5543" w:rsidRPr="00045DF9">
        <w:rPr>
          <w:rFonts w:ascii="Arial" w:hAnsi="Arial" w:cs="Arial"/>
          <w:b/>
          <w:bCs/>
          <w:sz w:val="22"/>
        </w:rPr>
        <w:t xml:space="preserve">: </w:t>
      </w:r>
      <w:r w:rsidRPr="00045DF9">
        <w:rPr>
          <w:rFonts w:ascii="Arial" w:hAnsi="Arial" w:cs="Arial"/>
          <w:sz w:val="22"/>
        </w:rPr>
        <w:t>At the topmost level of management, operational business operations are overseen. Despite exerting considerable influence and demonstrating concern for the company's performance, they may not universally align with the founders' perspectives.</w:t>
      </w:r>
    </w:p>
    <w:p w14:paraId="55E3A36E" w14:textId="41A48A16" w:rsidR="006F3899" w:rsidRPr="00045DF9" w:rsidRDefault="00676509" w:rsidP="00676509">
      <w:pPr>
        <w:rPr>
          <w:rFonts w:ascii="Arial" w:hAnsi="Arial" w:cs="Arial"/>
          <w:b/>
          <w:bCs/>
          <w:sz w:val="22"/>
        </w:rPr>
      </w:pPr>
      <w:r w:rsidRPr="00045DF9">
        <w:rPr>
          <w:rFonts w:ascii="Arial" w:hAnsi="Arial" w:cs="Arial"/>
          <w:b/>
          <w:bCs/>
          <w:sz w:val="22"/>
        </w:rPr>
        <w:t>The Council</w:t>
      </w:r>
      <w:r w:rsidR="00FF5543" w:rsidRPr="00045DF9">
        <w:rPr>
          <w:rFonts w:ascii="Arial" w:hAnsi="Arial" w:cs="Arial"/>
          <w:b/>
          <w:bCs/>
          <w:sz w:val="22"/>
        </w:rPr>
        <w:t xml:space="preserve">: </w:t>
      </w:r>
      <w:r w:rsidRPr="00045DF9">
        <w:rPr>
          <w:rFonts w:ascii="Arial" w:hAnsi="Arial" w:cs="Arial"/>
          <w:sz w:val="22"/>
        </w:rPr>
        <w:t>The council and encouragement provided by council members are directed towards the company's founders and senior management. Trustees, investors, or other experienced business professionals could potentially be classified within this group.</w:t>
      </w:r>
    </w:p>
    <w:p w14:paraId="3117CACA" w14:textId="68BB4492" w:rsidR="00676509" w:rsidRPr="00045DF9" w:rsidRDefault="00FC10C8" w:rsidP="006F3899">
      <w:pPr>
        <w:pStyle w:val="Heading2"/>
        <w:rPr>
          <w:rFonts w:ascii="Arial" w:hAnsi="Arial" w:cs="Arial"/>
          <w:sz w:val="22"/>
          <w:szCs w:val="22"/>
        </w:rPr>
      </w:pPr>
      <w:bookmarkStart w:id="4" w:name="_Toc154014107"/>
      <w:r w:rsidRPr="00045DF9">
        <w:rPr>
          <w:rFonts w:ascii="Arial" w:hAnsi="Arial" w:cs="Arial"/>
          <w:sz w:val="22"/>
          <w:szCs w:val="22"/>
        </w:rPr>
        <w:t xml:space="preserve">3.2 </w:t>
      </w:r>
      <w:r w:rsidR="00676509" w:rsidRPr="00045DF9">
        <w:rPr>
          <w:rFonts w:ascii="Arial" w:hAnsi="Arial" w:cs="Arial"/>
          <w:sz w:val="22"/>
          <w:szCs w:val="22"/>
        </w:rPr>
        <w:t>High-Power Stakeholders with Moderate Interests</w:t>
      </w:r>
      <w:bookmarkEnd w:id="4"/>
    </w:p>
    <w:p w14:paraId="07AA55CB" w14:textId="7D47E71F" w:rsidR="006F3899" w:rsidRPr="00045DF9" w:rsidRDefault="006F3899" w:rsidP="00676509">
      <w:pPr>
        <w:rPr>
          <w:rFonts w:ascii="Arial" w:hAnsi="Arial" w:cs="Arial"/>
          <w:b/>
          <w:bCs/>
          <w:sz w:val="22"/>
        </w:rPr>
      </w:pPr>
      <w:r w:rsidRPr="00045DF9">
        <w:rPr>
          <w:rFonts w:ascii="Arial" w:hAnsi="Arial" w:cs="Arial"/>
          <w:b/>
          <w:bCs/>
          <w:sz w:val="22"/>
        </w:rPr>
        <w:t>Investors</w:t>
      </w:r>
      <w:r w:rsidR="00FF5543" w:rsidRPr="00045DF9">
        <w:rPr>
          <w:rFonts w:ascii="Arial" w:hAnsi="Arial" w:cs="Arial"/>
          <w:b/>
          <w:bCs/>
          <w:sz w:val="22"/>
        </w:rPr>
        <w:t xml:space="preserve">: </w:t>
      </w:r>
      <w:r w:rsidR="00676509" w:rsidRPr="00045DF9">
        <w:rPr>
          <w:rFonts w:ascii="Arial" w:hAnsi="Arial" w:cs="Arial"/>
          <w:sz w:val="22"/>
        </w:rPr>
        <w:t>The capacity to infuse or withdraw capital confers significant influence upon investors over the enterprise. However, given that they may also hold investments in other businesses, their level of interest in the organisation may be minimal.</w:t>
      </w:r>
    </w:p>
    <w:p w14:paraId="2E29E76C" w14:textId="5D6C317D" w:rsidR="00676509" w:rsidRPr="00045DF9" w:rsidRDefault="006F3899" w:rsidP="00676509">
      <w:pPr>
        <w:rPr>
          <w:rFonts w:ascii="Arial" w:hAnsi="Arial" w:cs="Arial"/>
          <w:sz w:val="22"/>
        </w:rPr>
      </w:pPr>
      <w:r w:rsidRPr="00045DF9">
        <w:rPr>
          <w:rFonts w:ascii="Arial" w:hAnsi="Arial" w:cs="Arial"/>
          <w:b/>
          <w:bCs/>
          <w:sz w:val="22"/>
        </w:rPr>
        <w:t>Producers/Famers</w:t>
      </w:r>
      <w:r w:rsidR="00FF5543" w:rsidRPr="00045DF9">
        <w:rPr>
          <w:rFonts w:ascii="Arial" w:hAnsi="Arial" w:cs="Arial"/>
          <w:b/>
          <w:bCs/>
          <w:sz w:val="22"/>
        </w:rPr>
        <w:t xml:space="preserve">: </w:t>
      </w:r>
      <w:r w:rsidR="00FC10C8" w:rsidRPr="00045DF9">
        <w:rPr>
          <w:rFonts w:ascii="Arial" w:hAnsi="Arial" w:cs="Arial"/>
          <w:sz w:val="22"/>
        </w:rPr>
        <w:t>Because</w:t>
      </w:r>
      <w:r w:rsidR="00676509" w:rsidRPr="00045DF9">
        <w:rPr>
          <w:rFonts w:ascii="Arial" w:hAnsi="Arial" w:cs="Arial"/>
          <w:sz w:val="22"/>
        </w:rPr>
        <w:t xml:space="preserve"> they provide the raw materials for the company's products, producers are regarded as vital stakeholders. Their ability to sell their products to other businesses grants them considerable influence over the corporation.</w:t>
      </w:r>
    </w:p>
    <w:p w14:paraId="1AB35EF4" w14:textId="3E32B956" w:rsidR="008A16CF" w:rsidRPr="00045DF9" w:rsidRDefault="008A16CF" w:rsidP="00676509">
      <w:pPr>
        <w:rPr>
          <w:rFonts w:ascii="Arial" w:hAnsi="Arial" w:cs="Arial"/>
          <w:b/>
          <w:bCs/>
          <w:sz w:val="22"/>
        </w:rPr>
      </w:pPr>
      <w:r w:rsidRPr="00045DF9">
        <w:rPr>
          <w:rFonts w:ascii="Arial" w:hAnsi="Arial" w:cs="Arial"/>
          <w:b/>
          <w:bCs/>
          <w:sz w:val="22"/>
        </w:rPr>
        <w:t>Supplier:</w:t>
      </w:r>
      <w:r w:rsidRPr="00045DF9">
        <w:rPr>
          <w:rFonts w:ascii="Arial" w:hAnsi="Arial" w:cs="Arial"/>
          <w:sz w:val="22"/>
        </w:rPr>
        <w:t xml:space="preserve"> Nowadays suppliers have a major impact on any kind of business and as Happy Plate will be dealing with foods and nutrition, the power of suppliers is higher than other businesses. So, Happy Plate will consider su</w:t>
      </w:r>
      <w:r w:rsidR="00CA701C" w:rsidRPr="00045DF9">
        <w:rPr>
          <w:rFonts w:ascii="Arial" w:hAnsi="Arial" w:cs="Arial"/>
          <w:sz w:val="22"/>
        </w:rPr>
        <w:t>p</w:t>
      </w:r>
      <w:r w:rsidRPr="00045DF9">
        <w:rPr>
          <w:rFonts w:ascii="Arial" w:hAnsi="Arial" w:cs="Arial"/>
          <w:sz w:val="22"/>
        </w:rPr>
        <w:t>pliers as major stakeholder</w:t>
      </w:r>
      <w:r w:rsidR="00CA701C" w:rsidRPr="00045DF9">
        <w:rPr>
          <w:rFonts w:ascii="Arial" w:hAnsi="Arial" w:cs="Arial"/>
          <w:sz w:val="22"/>
        </w:rPr>
        <w:t>s</w:t>
      </w:r>
      <w:r w:rsidRPr="00045DF9">
        <w:rPr>
          <w:rFonts w:ascii="Arial" w:hAnsi="Arial" w:cs="Arial"/>
          <w:sz w:val="22"/>
        </w:rPr>
        <w:t xml:space="preserve"> and maintain relationship</w:t>
      </w:r>
      <w:r w:rsidR="00CA701C" w:rsidRPr="00045DF9">
        <w:rPr>
          <w:rFonts w:ascii="Arial" w:hAnsi="Arial" w:cs="Arial"/>
          <w:sz w:val="22"/>
        </w:rPr>
        <w:t>s</w:t>
      </w:r>
      <w:r w:rsidRPr="00045DF9">
        <w:rPr>
          <w:rFonts w:ascii="Arial" w:hAnsi="Arial" w:cs="Arial"/>
          <w:sz w:val="22"/>
        </w:rPr>
        <w:t xml:space="preserve"> with them.</w:t>
      </w:r>
    </w:p>
    <w:p w14:paraId="4ACA087D" w14:textId="640A10F1" w:rsidR="00676509" w:rsidRPr="00045DF9" w:rsidRDefault="00FC10C8" w:rsidP="006F3899">
      <w:pPr>
        <w:pStyle w:val="Heading2"/>
        <w:rPr>
          <w:rFonts w:ascii="Arial" w:hAnsi="Arial" w:cs="Arial"/>
          <w:sz w:val="22"/>
          <w:szCs w:val="22"/>
        </w:rPr>
      </w:pPr>
      <w:bookmarkStart w:id="5" w:name="_Toc154014108"/>
      <w:r w:rsidRPr="00045DF9">
        <w:rPr>
          <w:rFonts w:ascii="Arial" w:hAnsi="Arial" w:cs="Arial"/>
          <w:sz w:val="22"/>
          <w:szCs w:val="22"/>
        </w:rPr>
        <w:t xml:space="preserve">3.3 </w:t>
      </w:r>
      <w:r w:rsidR="008A16CF" w:rsidRPr="00045DF9">
        <w:rPr>
          <w:rFonts w:ascii="Arial" w:hAnsi="Arial" w:cs="Arial"/>
          <w:sz w:val="22"/>
          <w:szCs w:val="22"/>
        </w:rPr>
        <w:t xml:space="preserve">Stakeholders having high involvement but moderate </w:t>
      </w:r>
      <w:proofErr w:type="gramStart"/>
      <w:r w:rsidR="008A16CF" w:rsidRPr="00045DF9">
        <w:rPr>
          <w:rFonts w:ascii="Arial" w:hAnsi="Arial" w:cs="Arial"/>
          <w:sz w:val="22"/>
          <w:szCs w:val="22"/>
        </w:rPr>
        <w:t>power</w:t>
      </w:r>
      <w:bookmarkEnd w:id="5"/>
      <w:proofErr w:type="gramEnd"/>
    </w:p>
    <w:p w14:paraId="43B46E90" w14:textId="70ADDC7A" w:rsidR="00676509" w:rsidRPr="00045DF9" w:rsidRDefault="006F3899" w:rsidP="00676509">
      <w:pPr>
        <w:rPr>
          <w:rFonts w:ascii="Arial" w:hAnsi="Arial" w:cs="Arial"/>
          <w:b/>
          <w:bCs/>
          <w:sz w:val="22"/>
        </w:rPr>
      </w:pPr>
      <w:r w:rsidRPr="00045DF9">
        <w:rPr>
          <w:rFonts w:ascii="Arial" w:hAnsi="Arial" w:cs="Arial"/>
          <w:b/>
          <w:bCs/>
          <w:sz w:val="22"/>
        </w:rPr>
        <w:t>Employees</w:t>
      </w:r>
      <w:r w:rsidR="00FF5543" w:rsidRPr="00045DF9">
        <w:rPr>
          <w:rFonts w:ascii="Arial" w:hAnsi="Arial" w:cs="Arial"/>
          <w:b/>
          <w:bCs/>
          <w:sz w:val="22"/>
        </w:rPr>
        <w:t xml:space="preserve">: </w:t>
      </w:r>
      <w:r w:rsidR="008A16CF" w:rsidRPr="00045DF9">
        <w:rPr>
          <w:rFonts w:ascii="Arial" w:hAnsi="Arial" w:cs="Arial"/>
          <w:sz w:val="22"/>
        </w:rPr>
        <w:t xml:space="preserve">Employees are the biggest part </w:t>
      </w:r>
      <w:r w:rsidR="00CA701C" w:rsidRPr="00045DF9">
        <w:rPr>
          <w:rFonts w:ascii="Arial" w:hAnsi="Arial" w:cs="Arial"/>
          <w:sz w:val="22"/>
        </w:rPr>
        <w:t>of</w:t>
      </w:r>
      <w:r w:rsidR="008A16CF" w:rsidRPr="00045DF9">
        <w:rPr>
          <w:rFonts w:ascii="Arial" w:hAnsi="Arial" w:cs="Arial"/>
          <w:sz w:val="22"/>
        </w:rPr>
        <w:t xml:space="preserve"> any business enterprise</w:t>
      </w:r>
      <w:r w:rsidR="00AC5C56" w:rsidRPr="00045DF9">
        <w:rPr>
          <w:rFonts w:ascii="Arial" w:hAnsi="Arial" w:cs="Arial"/>
          <w:sz w:val="22"/>
        </w:rPr>
        <w:t xml:space="preserve"> (Ravn, 2023)</w:t>
      </w:r>
      <w:r w:rsidR="008A16CF" w:rsidRPr="00045DF9">
        <w:rPr>
          <w:rFonts w:ascii="Arial" w:hAnsi="Arial" w:cs="Arial"/>
          <w:sz w:val="22"/>
        </w:rPr>
        <w:t xml:space="preserve">. </w:t>
      </w:r>
      <w:r w:rsidR="00CA701C" w:rsidRPr="00045DF9">
        <w:rPr>
          <w:rFonts w:ascii="Arial" w:hAnsi="Arial" w:cs="Arial"/>
          <w:sz w:val="22"/>
        </w:rPr>
        <w:t>The s</w:t>
      </w:r>
      <w:r w:rsidR="008A16CF" w:rsidRPr="00045DF9">
        <w:rPr>
          <w:rFonts w:ascii="Arial" w:hAnsi="Arial" w:cs="Arial"/>
          <w:sz w:val="22"/>
        </w:rPr>
        <w:t>uccess of a</w:t>
      </w:r>
      <w:r w:rsidR="00CA701C" w:rsidRPr="00045DF9">
        <w:rPr>
          <w:rFonts w:ascii="Arial" w:hAnsi="Arial" w:cs="Arial"/>
          <w:sz w:val="22"/>
        </w:rPr>
        <w:t>n</w:t>
      </w:r>
      <w:r w:rsidR="008A16CF" w:rsidRPr="00045DF9">
        <w:rPr>
          <w:rFonts w:ascii="Arial" w:hAnsi="Arial" w:cs="Arial"/>
          <w:sz w:val="22"/>
        </w:rPr>
        <w:t xml:space="preserve"> organisation mostly depends on the performance of the employees. Their involvement in the operations of the company is higher so employees must be provided with a sound environ</w:t>
      </w:r>
      <w:r w:rsidR="00CA701C" w:rsidRPr="00045DF9">
        <w:rPr>
          <w:rFonts w:ascii="Arial" w:hAnsi="Arial" w:cs="Arial"/>
          <w:sz w:val="22"/>
        </w:rPr>
        <w:t>ment</w:t>
      </w:r>
      <w:r w:rsidR="008A16CF" w:rsidRPr="00045DF9">
        <w:rPr>
          <w:rFonts w:ascii="Arial" w:hAnsi="Arial" w:cs="Arial"/>
          <w:sz w:val="22"/>
        </w:rPr>
        <w:t xml:space="preserve"> and Happy Plate will fo</w:t>
      </w:r>
      <w:r w:rsidR="00CA701C" w:rsidRPr="00045DF9">
        <w:rPr>
          <w:rFonts w:ascii="Arial" w:hAnsi="Arial" w:cs="Arial"/>
          <w:sz w:val="22"/>
        </w:rPr>
        <w:t>c</w:t>
      </w:r>
      <w:r w:rsidR="008A16CF" w:rsidRPr="00045DF9">
        <w:rPr>
          <w:rFonts w:ascii="Arial" w:hAnsi="Arial" w:cs="Arial"/>
          <w:sz w:val="22"/>
        </w:rPr>
        <w:t>us on employee appraisal to make them motivated.</w:t>
      </w:r>
    </w:p>
    <w:p w14:paraId="0D5B3E6B" w14:textId="029F75D1" w:rsidR="008A16CF" w:rsidRPr="00045DF9" w:rsidRDefault="006F3899" w:rsidP="00676509">
      <w:pPr>
        <w:rPr>
          <w:rFonts w:ascii="Arial" w:hAnsi="Arial" w:cs="Arial"/>
          <w:sz w:val="22"/>
        </w:rPr>
      </w:pPr>
      <w:r w:rsidRPr="00045DF9">
        <w:rPr>
          <w:rFonts w:ascii="Arial" w:hAnsi="Arial" w:cs="Arial"/>
          <w:b/>
          <w:bCs/>
          <w:sz w:val="22"/>
        </w:rPr>
        <w:t>Hygiene Suppliers</w:t>
      </w:r>
      <w:r w:rsidR="00FF5543" w:rsidRPr="00045DF9">
        <w:rPr>
          <w:rFonts w:ascii="Arial" w:hAnsi="Arial" w:cs="Arial"/>
          <w:b/>
          <w:bCs/>
          <w:sz w:val="22"/>
        </w:rPr>
        <w:t xml:space="preserve">: </w:t>
      </w:r>
      <w:r w:rsidR="008A16CF" w:rsidRPr="00045DF9">
        <w:rPr>
          <w:rFonts w:ascii="Arial" w:hAnsi="Arial" w:cs="Arial"/>
          <w:sz w:val="22"/>
        </w:rPr>
        <w:t xml:space="preserve">Happy Plate will be dealing with </w:t>
      </w:r>
      <w:r w:rsidR="00CA701C" w:rsidRPr="00045DF9">
        <w:rPr>
          <w:rFonts w:ascii="Arial" w:hAnsi="Arial" w:cs="Arial"/>
          <w:sz w:val="22"/>
        </w:rPr>
        <w:t xml:space="preserve">the </w:t>
      </w:r>
      <w:r w:rsidR="008A16CF" w:rsidRPr="00045DF9">
        <w:rPr>
          <w:rFonts w:ascii="Arial" w:hAnsi="Arial" w:cs="Arial"/>
          <w:sz w:val="22"/>
        </w:rPr>
        <w:t>h</w:t>
      </w:r>
      <w:r w:rsidR="00CA701C" w:rsidRPr="00045DF9">
        <w:rPr>
          <w:rFonts w:ascii="Arial" w:hAnsi="Arial" w:cs="Arial"/>
          <w:sz w:val="22"/>
        </w:rPr>
        <w:t>ygi</w:t>
      </w:r>
      <w:r w:rsidR="008A16CF" w:rsidRPr="00045DF9">
        <w:rPr>
          <w:rFonts w:ascii="Arial" w:hAnsi="Arial" w:cs="Arial"/>
          <w:sz w:val="22"/>
        </w:rPr>
        <w:t>ene and health of the customer. So, suppliers of h</w:t>
      </w:r>
      <w:r w:rsidR="00CA701C" w:rsidRPr="00045DF9">
        <w:rPr>
          <w:rFonts w:ascii="Arial" w:hAnsi="Arial" w:cs="Arial"/>
          <w:sz w:val="22"/>
        </w:rPr>
        <w:t>ygi</w:t>
      </w:r>
      <w:r w:rsidR="008A16CF" w:rsidRPr="00045DF9">
        <w:rPr>
          <w:rFonts w:ascii="Arial" w:hAnsi="Arial" w:cs="Arial"/>
          <w:sz w:val="22"/>
        </w:rPr>
        <w:t xml:space="preserve">ene products are one of the stakeholders of the company. Although their impact on the organisation is </w:t>
      </w:r>
      <w:proofErr w:type="gramStart"/>
      <w:r w:rsidR="008A16CF" w:rsidRPr="00045DF9">
        <w:rPr>
          <w:rFonts w:ascii="Arial" w:hAnsi="Arial" w:cs="Arial"/>
          <w:sz w:val="22"/>
        </w:rPr>
        <w:t>moderate</w:t>
      </w:r>
      <w:proofErr w:type="gramEnd"/>
      <w:r w:rsidR="008A16CF" w:rsidRPr="00045DF9">
        <w:rPr>
          <w:rFonts w:ascii="Arial" w:hAnsi="Arial" w:cs="Arial"/>
          <w:sz w:val="22"/>
        </w:rPr>
        <w:t xml:space="preserve"> they have some power </w:t>
      </w:r>
      <w:r w:rsidR="00CA701C" w:rsidRPr="00045DF9">
        <w:rPr>
          <w:rFonts w:ascii="Arial" w:hAnsi="Arial" w:cs="Arial"/>
          <w:sz w:val="22"/>
        </w:rPr>
        <w:t>to impose</w:t>
      </w:r>
      <w:r w:rsidR="008A16CF" w:rsidRPr="00045DF9">
        <w:rPr>
          <w:rFonts w:ascii="Arial" w:hAnsi="Arial" w:cs="Arial"/>
          <w:sz w:val="22"/>
        </w:rPr>
        <w:t xml:space="preserve"> price hikes or suspend supply line</w:t>
      </w:r>
      <w:r w:rsidR="00CA701C" w:rsidRPr="00045DF9">
        <w:rPr>
          <w:rFonts w:ascii="Arial" w:hAnsi="Arial" w:cs="Arial"/>
          <w:sz w:val="22"/>
        </w:rPr>
        <w:t>s</w:t>
      </w:r>
      <w:r w:rsidR="008A16CF" w:rsidRPr="00045DF9">
        <w:rPr>
          <w:rFonts w:ascii="Arial" w:hAnsi="Arial" w:cs="Arial"/>
          <w:sz w:val="22"/>
        </w:rPr>
        <w:t xml:space="preserve">. </w:t>
      </w:r>
    </w:p>
    <w:p w14:paraId="39F14B7F" w14:textId="0CC638CC" w:rsidR="00676509" w:rsidRPr="00045DF9" w:rsidRDefault="00FC10C8" w:rsidP="006F3899">
      <w:pPr>
        <w:pStyle w:val="Heading2"/>
        <w:rPr>
          <w:rFonts w:ascii="Arial" w:hAnsi="Arial" w:cs="Arial"/>
          <w:sz w:val="22"/>
          <w:szCs w:val="22"/>
        </w:rPr>
      </w:pPr>
      <w:bookmarkStart w:id="6" w:name="_Toc154014109"/>
      <w:r w:rsidRPr="00045DF9">
        <w:rPr>
          <w:rFonts w:ascii="Arial" w:hAnsi="Arial" w:cs="Arial"/>
          <w:sz w:val="22"/>
          <w:szCs w:val="22"/>
        </w:rPr>
        <w:lastRenderedPageBreak/>
        <w:t xml:space="preserve">3.4 </w:t>
      </w:r>
      <w:r w:rsidR="006F3899" w:rsidRPr="00045DF9">
        <w:rPr>
          <w:rFonts w:ascii="Arial" w:hAnsi="Arial" w:cs="Arial"/>
          <w:sz w:val="22"/>
          <w:szCs w:val="22"/>
        </w:rPr>
        <w:t>Stakeholders</w:t>
      </w:r>
      <w:r w:rsidR="00676509" w:rsidRPr="00045DF9">
        <w:rPr>
          <w:rFonts w:ascii="Arial" w:hAnsi="Arial" w:cs="Arial"/>
          <w:sz w:val="22"/>
          <w:szCs w:val="22"/>
        </w:rPr>
        <w:t xml:space="preserve"> with Moderate Levels of Interest and Influence</w:t>
      </w:r>
      <w:bookmarkEnd w:id="6"/>
    </w:p>
    <w:p w14:paraId="78EA197B" w14:textId="44797A68" w:rsidR="00676509" w:rsidRPr="00045DF9" w:rsidRDefault="006F3899" w:rsidP="00676509">
      <w:pPr>
        <w:rPr>
          <w:rFonts w:ascii="Arial" w:hAnsi="Arial" w:cs="Arial"/>
          <w:b/>
          <w:bCs/>
          <w:sz w:val="22"/>
        </w:rPr>
      </w:pPr>
      <w:r w:rsidRPr="00045DF9">
        <w:rPr>
          <w:rFonts w:ascii="Arial" w:hAnsi="Arial" w:cs="Arial"/>
          <w:b/>
          <w:bCs/>
          <w:sz w:val="22"/>
        </w:rPr>
        <w:t>Vendors</w:t>
      </w:r>
      <w:r w:rsidR="00FF5543" w:rsidRPr="00045DF9">
        <w:rPr>
          <w:rFonts w:ascii="Arial" w:hAnsi="Arial" w:cs="Arial"/>
          <w:b/>
          <w:bCs/>
          <w:sz w:val="22"/>
        </w:rPr>
        <w:t xml:space="preserve">: </w:t>
      </w:r>
      <w:r w:rsidR="00676509" w:rsidRPr="00045DF9">
        <w:rPr>
          <w:rFonts w:ascii="Arial" w:hAnsi="Arial" w:cs="Arial"/>
          <w:sz w:val="22"/>
        </w:rPr>
        <w:t>Marketing services and office supplies are merely two of the numerous products and services that vendors offer to the organisation. Their impact on the organisation is moderate, as they possess the ability to impose price hikes or suspend supply lines.</w:t>
      </w:r>
    </w:p>
    <w:p w14:paraId="0905A640" w14:textId="1476AB47" w:rsidR="00676509" w:rsidRPr="00045DF9" w:rsidRDefault="006F3899" w:rsidP="00676509">
      <w:pPr>
        <w:rPr>
          <w:rFonts w:ascii="Arial" w:hAnsi="Arial" w:cs="Arial"/>
          <w:b/>
          <w:bCs/>
          <w:sz w:val="22"/>
        </w:rPr>
      </w:pPr>
      <w:r w:rsidRPr="00045DF9">
        <w:rPr>
          <w:rFonts w:ascii="Arial" w:hAnsi="Arial" w:cs="Arial"/>
          <w:b/>
          <w:bCs/>
          <w:sz w:val="22"/>
        </w:rPr>
        <w:t>Customers</w:t>
      </w:r>
      <w:r w:rsidR="00FF5543" w:rsidRPr="00045DF9">
        <w:rPr>
          <w:rFonts w:ascii="Arial" w:hAnsi="Arial" w:cs="Arial"/>
          <w:b/>
          <w:bCs/>
          <w:sz w:val="22"/>
        </w:rPr>
        <w:t xml:space="preserve">: </w:t>
      </w:r>
      <w:r w:rsidR="00676509" w:rsidRPr="00045DF9">
        <w:rPr>
          <w:rFonts w:ascii="Arial" w:hAnsi="Arial" w:cs="Arial"/>
          <w:sz w:val="22"/>
        </w:rPr>
        <w:t xml:space="preserve">Customers are significant constituents of a business </w:t>
      </w:r>
      <w:r w:rsidR="00FC10C8" w:rsidRPr="00045DF9">
        <w:rPr>
          <w:rFonts w:ascii="Arial" w:hAnsi="Arial" w:cs="Arial"/>
          <w:sz w:val="22"/>
        </w:rPr>
        <w:t>because</w:t>
      </w:r>
      <w:r w:rsidR="00676509" w:rsidRPr="00045DF9">
        <w:rPr>
          <w:rFonts w:ascii="Arial" w:hAnsi="Arial" w:cs="Arial"/>
          <w:sz w:val="22"/>
        </w:rPr>
        <w:t xml:space="preserve"> they are the ones who purchase the products or services. By exercising their freedom to compare prices, they possess a certain degree of power and sway over the organisation.</w:t>
      </w:r>
    </w:p>
    <w:p w14:paraId="5CB683AE" w14:textId="722582C5" w:rsidR="00676509" w:rsidRPr="00045DF9" w:rsidRDefault="00FC10C8" w:rsidP="006F3899">
      <w:pPr>
        <w:pStyle w:val="Heading2"/>
        <w:rPr>
          <w:rFonts w:ascii="Arial" w:hAnsi="Arial" w:cs="Arial"/>
          <w:sz w:val="22"/>
          <w:szCs w:val="22"/>
        </w:rPr>
      </w:pPr>
      <w:bookmarkStart w:id="7" w:name="_Toc154014110"/>
      <w:r w:rsidRPr="00045DF9">
        <w:rPr>
          <w:rFonts w:ascii="Arial" w:hAnsi="Arial" w:cs="Arial"/>
          <w:sz w:val="22"/>
          <w:szCs w:val="22"/>
        </w:rPr>
        <w:t xml:space="preserve">3.5 </w:t>
      </w:r>
      <w:r w:rsidR="00676509" w:rsidRPr="00045DF9">
        <w:rPr>
          <w:rFonts w:ascii="Arial" w:hAnsi="Arial" w:cs="Arial"/>
          <w:sz w:val="22"/>
          <w:szCs w:val="22"/>
        </w:rPr>
        <w:t>High-Interest Stakeholders with Low Power</w:t>
      </w:r>
      <w:bookmarkEnd w:id="7"/>
    </w:p>
    <w:p w14:paraId="0883FFF5" w14:textId="0D82BEE7" w:rsidR="00676509" w:rsidRPr="00045DF9" w:rsidRDefault="00676509" w:rsidP="00676509">
      <w:pPr>
        <w:rPr>
          <w:rFonts w:ascii="Arial" w:hAnsi="Arial" w:cs="Arial"/>
          <w:sz w:val="22"/>
        </w:rPr>
      </w:pPr>
      <w:r w:rsidRPr="00045DF9">
        <w:rPr>
          <w:rFonts w:ascii="Arial" w:hAnsi="Arial" w:cs="Arial"/>
          <w:sz w:val="22"/>
        </w:rPr>
        <w:t xml:space="preserve">For instance, the business's </w:t>
      </w:r>
      <w:r w:rsidR="006F3899" w:rsidRPr="00045DF9">
        <w:rPr>
          <w:rFonts w:ascii="Arial" w:hAnsi="Arial" w:cs="Arial"/>
          <w:sz w:val="22"/>
        </w:rPr>
        <w:t>locality</w:t>
      </w:r>
      <w:r w:rsidRPr="00045DF9">
        <w:rPr>
          <w:rFonts w:ascii="Arial" w:hAnsi="Arial" w:cs="Arial"/>
          <w:sz w:val="22"/>
        </w:rPr>
        <w:t xml:space="preserve"> constitutes a low-interest, high-power stakeholder. The company's civic duty is to operate in an ethical and environmentally responsible manner.</w:t>
      </w:r>
    </w:p>
    <w:p w14:paraId="4AFF016A" w14:textId="1F209D60" w:rsidR="00676509" w:rsidRPr="00045DF9" w:rsidRDefault="00FC10C8" w:rsidP="00676509">
      <w:pPr>
        <w:pStyle w:val="Heading2"/>
        <w:rPr>
          <w:rFonts w:ascii="Arial" w:hAnsi="Arial" w:cs="Arial"/>
          <w:sz w:val="22"/>
          <w:szCs w:val="22"/>
        </w:rPr>
      </w:pPr>
      <w:bookmarkStart w:id="8" w:name="_Toc154014111"/>
      <w:r w:rsidRPr="00045DF9">
        <w:rPr>
          <w:rFonts w:ascii="Arial" w:hAnsi="Arial" w:cs="Arial"/>
          <w:sz w:val="22"/>
          <w:szCs w:val="22"/>
        </w:rPr>
        <w:t xml:space="preserve">3.6 </w:t>
      </w:r>
      <w:r w:rsidR="006F3899" w:rsidRPr="00045DF9">
        <w:rPr>
          <w:rFonts w:ascii="Arial" w:hAnsi="Arial" w:cs="Arial"/>
          <w:sz w:val="22"/>
          <w:szCs w:val="22"/>
        </w:rPr>
        <w:t>S</w:t>
      </w:r>
      <w:r w:rsidR="00676509" w:rsidRPr="00045DF9">
        <w:rPr>
          <w:rFonts w:ascii="Arial" w:hAnsi="Arial" w:cs="Arial"/>
          <w:sz w:val="22"/>
          <w:szCs w:val="22"/>
        </w:rPr>
        <w:t>takeholders with moderate influence and interest</w:t>
      </w:r>
      <w:bookmarkEnd w:id="8"/>
    </w:p>
    <w:p w14:paraId="5D13265B" w14:textId="3C2EBCFC" w:rsidR="00676509" w:rsidRPr="00045DF9" w:rsidRDefault="00676509" w:rsidP="00676509">
      <w:pPr>
        <w:rPr>
          <w:rFonts w:ascii="Arial" w:hAnsi="Arial" w:cs="Arial"/>
          <w:b/>
          <w:bCs/>
          <w:sz w:val="22"/>
        </w:rPr>
      </w:pPr>
      <w:r w:rsidRPr="00045DF9">
        <w:rPr>
          <w:rFonts w:ascii="Arial" w:hAnsi="Arial" w:cs="Arial"/>
          <w:b/>
          <w:bCs/>
          <w:sz w:val="22"/>
        </w:rPr>
        <w:t>Representatives of the unio</w:t>
      </w:r>
      <w:r w:rsidR="006F3899" w:rsidRPr="00045DF9">
        <w:rPr>
          <w:rFonts w:ascii="Arial" w:hAnsi="Arial" w:cs="Arial"/>
          <w:b/>
          <w:bCs/>
          <w:sz w:val="22"/>
        </w:rPr>
        <w:t>n</w:t>
      </w:r>
      <w:r w:rsidR="00FF5543" w:rsidRPr="00045DF9">
        <w:rPr>
          <w:rFonts w:ascii="Arial" w:hAnsi="Arial" w:cs="Arial"/>
          <w:b/>
          <w:bCs/>
          <w:sz w:val="22"/>
        </w:rPr>
        <w:t xml:space="preserve">: </w:t>
      </w:r>
      <w:r w:rsidRPr="00045DF9">
        <w:rPr>
          <w:rFonts w:ascii="Arial" w:hAnsi="Arial" w:cs="Arial"/>
          <w:sz w:val="22"/>
        </w:rPr>
        <w:t>Throughout collective bargaining negotiations, union representatives advocate on behalf of the employees</w:t>
      </w:r>
      <w:r w:rsidR="00AC5C56" w:rsidRPr="00045DF9">
        <w:rPr>
          <w:rFonts w:ascii="Arial" w:hAnsi="Arial" w:cs="Arial"/>
          <w:sz w:val="22"/>
        </w:rPr>
        <w:t xml:space="preserve"> (Flanders, 2022)</w:t>
      </w:r>
      <w:r w:rsidRPr="00045DF9">
        <w:rPr>
          <w:rFonts w:ascii="Arial" w:hAnsi="Arial" w:cs="Arial"/>
          <w:sz w:val="22"/>
        </w:rPr>
        <w:t>. Their impact within the organisation is negligible due to their exclusive responsibility of advocating for the concerns and welfare of union members.</w:t>
      </w:r>
    </w:p>
    <w:p w14:paraId="42F65958" w14:textId="7D1CA07B" w:rsidR="00676509" w:rsidRPr="00045DF9" w:rsidRDefault="00FC10C8" w:rsidP="006F3899">
      <w:pPr>
        <w:pStyle w:val="Heading2"/>
        <w:rPr>
          <w:rFonts w:ascii="Arial" w:hAnsi="Arial" w:cs="Arial"/>
          <w:sz w:val="22"/>
          <w:szCs w:val="22"/>
        </w:rPr>
      </w:pPr>
      <w:bookmarkStart w:id="9" w:name="_Toc154014112"/>
      <w:r w:rsidRPr="00045DF9">
        <w:rPr>
          <w:rFonts w:ascii="Arial" w:hAnsi="Arial" w:cs="Arial"/>
          <w:sz w:val="22"/>
          <w:szCs w:val="22"/>
        </w:rPr>
        <w:t xml:space="preserve">3.7 </w:t>
      </w:r>
      <w:r w:rsidR="006F3899" w:rsidRPr="00045DF9">
        <w:rPr>
          <w:rFonts w:ascii="Arial" w:hAnsi="Arial" w:cs="Arial"/>
          <w:sz w:val="22"/>
          <w:szCs w:val="22"/>
        </w:rPr>
        <w:t>Management Strategies</w:t>
      </w:r>
      <w:bookmarkEnd w:id="9"/>
    </w:p>
    <w:p w14:paraId="69F28DE6" w14:textId="43F083C8" w:rsidR="00676509" w:rsidRPr="00045DF9" w:rsidRDefault="00676509" w:rsidP="00676509">
      <w:pPr>
        <w:rPr>
          <w:rFonts w:ascii="Arial" w:hAnsi="Arial" w:cs="Arial"/>
          <w:sz w:val="22"/>
        </w:rPr>
      </w:pPr>
      <w:r w:rsidRPr="00045DF9">
        <w:rPr>
          <w:rFonts w:ascii="Arial" w:hAnsi="Arial" w:cs="Arial"/>
          <w:sz w:val="22"/>
        </w:rPr>
        <w:t xml:space="preserve">Priority number one for the organisation ought to be guaranteeing the contentment of its influential and invested stakeholders. It is essential to maintain open channels of communication, address their concerns, and honour their commitments to reach this objective. The company should also exercise vigilant management over stakeholders who possess significant influence and moderate interests. </w:t>
      </w:r>
    </w:p>
    <w:p w14:paraId="03892597" w14:textId="7E2B3CE8" w:rsidR="00AC0FA0" w:rsidRPr="00045DF9" w:rsidRDefault="00AC0FA0" w:rsidP="00AC0FA0">
      <w:pPr>
        <w:jc w:val="center"/>
        <w:rPr>
          <w:rFonts w:ascii="Arial" w:hAnsi="Arial" w:cs="Arial"/>
          <w:sz w:val="22"/>
        </w:rPr>
      </w:pPr>
      <w:r w:rsidRPr="00045DF9">
        <w:rPr>
          <w:rFonts w:ascii="Arial" w:hAnsi="Arial" w:cs="Arial"/>
          <w:noProof/>
          <w:sz w:val="22"/>
        </w:rPr>
        <w:drawing>
          <wp:inline distT="0" distB="0" distL="0" distR="0" wp14:anchorId="591FE84B" wp14:editId="200453A3">
            <wp:extent cx="5159935" cy="2272832"/>
            <wp:effectExtent l="0" t="0" r="3175" b="0"/>
            <wp:docPr id="2" name="Picture 1" descr="A blue squares with white text&#10;&#10;Description automatically generated">
              <a:extLst xmlns:a="http://schemas.openxmlformats.org/drawingml/2006/main">
                <a:ext uri="{FF2B5EF4-FFF2-40B4-BE49-F238E27FC236}">
                  <a16:creationId xmlns:a16="http://schemas.microsoft.com/office/drawing/2014/main" id="{52A4DD62-CAE2-12D4-6A34-4BA5886E5E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squares with white text&#10;&#10;Description automatically generated">
                      <a:extLst>
                        <a:ext uri="{FF2B5EF4-FFF2-40B4-BE49-F238E27FC236}">
                          <a16:creationId xmlns:a16="http://schemas.microsoft.com/office/drawing/2014/main" id="{52A4DD62-CAE2-12D4-6A34-4BA5886E5E37}"/>
                        </a:ext>
                      </a:extLst>
                    </pic:cNvPr>
                    <pic:cNvPicPr>
                      <a:picLocks noChangeAspect="1"/>
                    </pic:cNvPicPr>
                  </pic:nvPicPr>
                  <pic:blipFill rotWithShape="1">
                    <a:blip r:embed="rId8"/>
                    <a:srcRect l="6410" t="22472" r="6155" b="9059"/>
                    <a:stretch/>
                  </pic:blipFill>
                  <pic:spPr bwMode="auto">
                    <a:xfrm>
                      <a:off x="0" y="0"/>
                      <a:ext cx="5171052" cy="2277729"/>
                    </a:xfrm>
                    <a:prstGeom prst="rect">
                      <a:avLst/>
                    </a:prstGeom>
                    <a:ln>
                      <a:noFill/>
                    </a:ln>
                    <a:extLst>
                      <a:ext uri="{53640926-AAD7-44D8-BBD7-CCE9431645EC}">
                        <a14:shadowObscured xmlns:a14="http://schemas.microsoft.com/office/drawing/2010/main"/>
                      </a:ext>
                    </a:extLst>
                  </pic:spPr>
                </pic:pic>
              </a:graphicData>
            </a:graphic>
          </wp:inline>
        </w:drawing>
      </w:r>
    </w:p>
    <w:p w14:paraId="5BCC90A2" w14:textId="5EBA4679" w:rsidR="00AC0FA0" w:rsidRPr="00045DF9" w:rsidRDefault="00AC0FA0" w:rsidP="00AC0FA0">
      <w:pPr>
        <w:jc w:val="center"/>
        <w:rPr>
          <w:rFonts w:ascii="Arial" w:hAnsi="Arial" w:cs="Arial"/>
          <w:sz w:val="22"/>
        </w:rPr>
      </w:pPr>
      <w:r w:rsidRPr="00045DF9">
        <w:rPr>
          <w:rFonts w:ascii="Arial" w:hAnsi="Arial" w:cs="Arial"/>
          <w:b/>
          <w:bCs/>
          <w:sz w:val="22"/>
        </w:rPr>
        <w:t>Figure 1:</w:t>
      </w:r>
      <w:r w:rsidRPr="00045DF9">
        <w:rPr>
          <w:rFonts w:ascii="Arial" w:hAnsi="Arial" w:cs="Arial"/>
          <w:sz w:val="22"/>
        </w:rPr>
        <w:t xml:space="preserve"> Stakeholder Analysis (Self-made)</w:t>
      </w:r>
    </w:p>
    <w:p w14:paraId="6689B179" w14:textId="08052ACE" w:rsidR="0054320C" w:rsidRPr="00045DF9" w:rsidRDefault="0054320C" w:rsidP="0054320C">
      <w:pPr>
        <w:pStyle w:val="Heading1"/>
        <w:rPr>
          <w:rFonts w:ascii="Arial" w:hAnsi="Arial" w:cs="Arial"/>
          <w:sz w:val="28"/>
          <w:szCs w:val="28"/>
        </w:rPr>
      </w:pPr>
      <w:r w:rsidRPr="00045DF9">
        <w:rPr>
          <w:rFonts w:ascii="Arial" w:hAnsi="Arial" w:cs="Arial"/>
          <w:sz w:val="28"/>
          <w:szCs w:val="28"/>
        </w:rPr>
        <w:lastRenderedPageBreak/>
        <w:t xml:space="preserve">4. </w:t>
      </w:r>
      <w:r w:rsidR="008A16CF" w:rsidRPr="00045DF9">
        <w:rPr>
          <w:rFonts w:ascii="Arial" w:hAnsi="Arial" w:cs="Arial"/>
          <w:sz w:val="28"/>
          <w:szCs w:val="28"/>
        </w:rPr>
        <w:t>Communication between Happy Plate and the</w:t>
      </w:r>
      <w:r w:rsidR="008A16CF" w:rsidRPr="00045DF9">
        <w:rPr>
          <w:rFonts w:ascii="Arial" w:hAnsi="Arial" w:cs="Arial"/>
          <w:sz w:val="22"/>
          <w:szCs w:val="22"/>
        </w:rPr>
        <w:t xml:space="preserve"> </w:t>
      </w:r>
      <w:bookmarkStart w:id="10" w:name="_Toc154014113"/>
      <w:r w:rsidR="008A16CF" w:rsidRPr="00045DF9">
        <w:rPr>
          <w:rFonts w:ascii="Arial" w:hAnsi="Arial" w:cs="Arial"/>
          <w:sz w:val="28"/>
          <w:szCs w:val="28"/>
        </w:rPr>
        <w:t>Stakeholders</w:t>
      </w:r>
      <w:bookmarkEnd w:id="10"/>
    </w:p>
    <w:p w14:paraId="650782F4" w14:textId="1F5D1BCE" w:rsidR="008A16CF" w:rsidRPr="00045DF9" w:rsidRDefault="005A042D" w:rsidP="0054320C">
      <w:pPr>
        <w:rPr>
          <w:rFonts w:ascii="Arial" w:hAnsi="Arial" w:cs="Arial"/>
          <w:sz w:val="22"/>
        </w:rPr>
      </w:pPr>
      <w:r w:rsidRPr="00045DF9">
        <w:rPr>
          <w:rFonts w:ascii="Arial" w:hAnsi="Arial" w:cs="Arial"/>
          <w:sz w:val="22"/>
        </w:rPr>
        <w:t>Communication is a</w:t>
      </w:r>
      <w:r w:rsidR="00CA701C" w:rsidRPr="00045DF9">
        <w:rPr>
          <w:rFonts w:ascii="Arial" w:hAnsi="Arial" w:cs="Arial"/>
          <w:sz w:val="22"/>
        </w:rPr>
        <w:t>n</w:t>
      </w:r>
      <w:r w:rsidRPr="00045DF9">
        <w:rPr>
          <w:rFonts w:ascii="Arial" w:hAnsi="Arial" w:cs="Arial"/>
          <w:sz w:val="22"/>
        </w:rPr>
        <w:t xml:space="preserve"> essential skill for anyone. Similarly, communication largely affects the operations of a business</w:t>
      </w:r>
      <w:r w:rsidR="005B3065" w:rsidRPr="00045DF9">
        <w:rPr>
          <w:rFonts w:ascii="Arial" w:hAnsi="Arial" w:cs="Arial"/>
          <w:sz w:val="22"/>
        </w:rPr>
        <w:t xml:space="preserve"> (Lok, 2022)</w:t>
      </w:r>
      <w:r w:rsidRPr="00045DF9">
        <w:rPr>
          <w:rFonts w:ascii="Arial" w:hAnsi="Arial" w:cs="Arial"/>
          <w:sz w:val="22"/>
        </w:rPr>
        <w:t xml:space="preserve">. For example, a company like Happy Plate that deals with </w:t>
      </w:r>
      <w:r w:rsidR="0004299B" w:rsidRPr="00045DF9">
        <w:rPr>
          <w:rFonts w:ascii="Arial" w:hAnsi="Arial" w:cs="Arial"/>
          <w:sz w:val="22"/>
        </w:rPr>
        <w:t>several</w:t>
      </w:r>
      <w:r w:rsidRPr="00045DF9">
        <w:rPr>
          <w:rFonts w:ascii="Arial" w:hAnsi="Arial" w:cs="Arial"/>
          <w:sz w:val="22"/>
        </w:rPr>
        <w:t xml:space="preserve"> stakeholders must maintain a good and transp</w:t>
      </w:r>
      <w:r w:rsidR="00CA701C" w:rsidRPr="00045DF9">
        <w:rPr>
          <w:rFonts w:ascii="Arial" w:hAnsi="Arial" w:cs="Arial"/>
          <w:sz w:val="22"/>
        </w:rPr>
        <w:t>are</w:t>
      </w:r>
      <w:r w:rsidRPr="00045DF9">
        <w:rPr>
          <w:rFonts w:ascii="Arial" w:hAnsi="Arial" w:cs="Arial"/>
          <w:sz w:val="22"/>
        </w:rPr>
        <w:t>nt relationship with the stakeholders. Happy Plate is planning to establish a communication channel through which it will ensure that stakeholders are informed about company operations and involved with the project life cycles. Apart from external communication, communication inside the company is as essential as outside. Workers will be provided and maintained in such a way that they can exchange information with others and make the best use of company resources. Meeting</w:t>
      </w:r>
      <w:r w:rsidR="00CA701C" w:rsidRPr="00045DF9">
        <w:rPr>
          <w:rFonts w:ascii="Arial" w:hAnsi="Arial" w:cs="Arial"/>
          <w:sz w:val="22"/>
        </w:rPr>
        <w:t>s</w:t>
      </w:r>
      <w:r w:rsidRPr="00045DF9">
        <w:rPr>
          <w:rFonts w:ascii="Arial" w:hAnsi="Arial" w:cs="Arial"/>
          <w:sz w:val="22"/>
        </w:rPr>
        <w:t xml:space="preserve"> will be held </w:t>
      </w:r>
      <w:r w:rsidR="0004299B" w:rsidRPr="00045DF9">
        <w:rPr>
          <w:rFonts w:ascii="Arial" w:hAnsi="Arial" w:cs="Arial"/>
          <w:sz w:val="22"/>
        </w:rPr>
        <w:t>regularly</w:t>
      </w:r>
      <w:r w:rsidRPr="00045DF9">
        <w:rPr>
          <w:rFonts w:ascii="Arial" w:hAnsi="Arial" w:cs="Arial"/>
          <w:sz w:val="22"/>
        </w:rPr>
        <w:t xml:space="preserve"> to get insight </w:t>
      </w:r>
      <w:r w:rsidR="00CA701C" w:rsidRPr="00045DF9">
        <w:rPr>
          <w:rFonts w:ascii="Arial" w:hAnsi="Arial" w:cs="Arial"/>
          <w:sz w:val="22"/>
        </w:rPr>
        <w:t>into</w:t>
      </w:r>
      <w:r w:rsidRPr="00045DF9">
        <w:rPr>
          <w:rFonts w:ascii="Arial" w:hAnsi="Arial" w:cs="Arial"/>
          <w:sz w:val="22"/>
        </w:rPr>
        <w:t xml:space="preserve"> the project life cycle. </w:t>
      </w:r>
      <w:r w:rsidR="00CA701C" w:rsidRPr="00045DF9">
        <w:rPr>
          <w:rFonts w:ascii="Arial" w:hAnsi="Arial" w:cs="Arial"/>
          <w:sz w:val="22"/>
        </w:rPr>
        <w:t>L</w:t>
      </w:r>
      <w:r w:rsidRPr="00045DF9">
        <w:rPr>
          <w:rFonts w:ascii="Arial" w:hAnsi="Arial" w:cs="Arial"/>
          <w:sz w:val="22"/>
        </w:rPr>
        <w:t xml:space="preserve">ocal authorities who are involved with the project will be informed and communication with the stakeholders will remain in place </w:t>
      </w:r>
      <w:proofErr w:type="gramStart"/>
      <w:r w:rsidRPr="00045DF9">
        <w:rPr>
          <w:rFonts w:ascii="Arial" w:hAnsi="Arial" w:cs="Arial"/>
          <w:sz w:val="22"/>
        </w:rPr>
        <w:t>as long as</w:t>
      </w:r>
      <w:proofErr w:type="gramEnd"/>
      <w:r w:rsidRPr="00045DF9">
        <w:rPr>
          <w:rFonts w:ascii="Arial" w:hAnsi="Arial" w:cs="Arial"/>
          <w:sz w:val="22"/>
        </w:rPr>
        <w:t xml:space="preserve"> there are communication mechanisms. Addressing regulation is a must and that </w:t>
      </w:r>
      <w:r w:rsidR="00CA701C" w:rsidRPr="00045DF9">
        <w:rPr>
          <w:rFonts w:ascii="Arial" w:hAnsi="Arial" w:cs="Arial"/>
          <w:sz w:val="22"/>
        </w:rPr>
        <w:t xml:space="preserve">is </w:t>
      </w:r>
      <w:r w:rsidRPr="00045DF9">
        <w:rPr>
          <w:rFonts w:ascii="Arial" w:hAnsi="Arial" w:cs="Arial"/>
          <w:sz w:val="22"/>
        </w:rPr>
        <w:t xml:space="preserve">why </w:t>
      </w:r>
      <w:r w:rsidR="00CA701C" w:rsidRPr="00045DF9">
        <w:rPr>
          <w:rFonts w:ascii="Arial" w:hAnsi="Arial" w:cs="Arial"/>
          <w:sz w:val="22"/>
        </w:rPr>
        <w:t>H</w:t>
      </w:r>
      <w:r w:rsidRPr="00045DF9">
        <w:rPr>
          <w:rFonts w:ascii="Arial" w:hAnsi="Arial" w:cs="Arial"/>
          <w:sz w:val="22"/>
        </w:rPr>
        <w:t xml:space="preserve">appy Plates is planning to focus on external communication very seriously. </w:t>
      </w:r>
    </w:p>
    <w:p w14:paraId="22C03E7B" w14:textId="2F2C0918" w:rsidR="00183A0A" w:rsidRPr="00045DF9" w:rsidRDefault="0054320C" w:rsidP="00417009">
      <w:pPr>
        <w:pStyle w:val="Heading1"/>
        <w:rPr>
          <w:rFonts w:ascii="Arial" w:hAnsi="Arial" w:cs="Arial"/>
          <w:sz w:val="28"/>
          <w:szCs w:val="28"/>
        </w:rPr>
      </w:pPr>
      <w:bookmarkStart w:id="11" w:name="_Toc154014114"/>
      <w:r w:rsidRPr="00045DF9">
        <w:rPr>
          <w:rFonts w:ascii="Arial" w:hAnsi="Arial" w:cs="Arial"/>
          <w:sz w:val="28"/>
          <w:szCs w:val="28"/>
        </w:rPr>
        <w:t>5</w:t>
      </w:r>
      <w:r w:rsidR="00417009" w:rsidRPr="00045DF9">
        <w:rPr>
          <w:rFonts w:ascii="Arial" w:hAnsi="Arial" w:cs="Arial"/>
          <w:sz w:val="28"/>
          <w:szCs w:val="28"/>
        </w:rPr>
        <w:t>. Work Breakdown Structure (WBS)</w:t>
      </w:r>
      <w:bookmarkEnd w:id="11"/>
    </w:p>
    <w:p w14:paraId="10CEA518" w14:textId="610956C0" w:rsidR="003A3071" w:rsidRPr="00045DF9" w:rsidRDefault="005A042D">
      <w:pPr>
        <w:rPr>
          <w:rFonts w:ascii="Arial" w:hAnsi="Arial" w:cs="Arial"/>
          <w:sz w:val="22"/>
        </w:rPr>
      </w:pPr>
      <w:r w:rsidRPr="00045DF9">
        <w:rPr>
          <w:rFonts w:ascii="Arial" w:hAnsi="Arial" w:cs="Arial"/>
          <w:sz w:val="22"/>
        </w:rPr>
        <w:t xml:space="preserve">Work breakdown is essential for any organisation. Work breakdown structure will help </w:t>
      </w:r>
      <w:r w:rsidR="00CA701C" w:rsidRPr="00045DF9">
        <w:rPr>
          <w:rFonts w:ascii="Arial" w:hAnsi="Arial" w:cs="Arial"/>
          <w:sz w:val="22"/>
        </w:rPr>
        <w:t>Happy P</w:t>
      </w:r>
      <w:r w:rsidRPr="00045DF9">
        <w:rPr>
          <w:rFonts w:ascii="Arial" w:hAnsi="Arial" w:cs="Arial"/>
          <w:sz w:val="22"/>
        </w:rPr>
        <w:t>late to condu</w:t>
      </w:r>
      <w:r w:rsidR="00CA701C" w:rsidRPr="00045DF9">
        <w:rPr>
          <w:rFonts w:ascii="Arial" w:hAnsi="Arial" w:cs="Arial"/>
          <w:sz w:val="22"/>
        </w:rPr>
        <w:t>c</w:t>
      </w:r>
      <w:r w:rsidRPr="00045DF9">
        <w:rPr>
          <w:rFonts w:ascii="Arial" w:hAnsi="Arial" w:cs="Arial"/>
          <w:sz w:val="22"/>
        </w:rPr>
        <w:t>t and operate the project more efficiently and effectively</w:t>
      </w:r>
      <w:r w:rsidR="005B3065" w:rsidRPr="00045DF9">
        <w:rPr>
          <w:rFonts w:ascii="Arial" w:hAnsi="Arial" w:cs="Arial"/>
          <w:sz w:val="22"/>
        </w:rPr>
        <w:t xml:space="preserve"> (Project Management Institute, 2019)</w:t>
      </w:r>
      <w:r w:rsidRPr="00045DF9">
        <w:rPr>
          <w:rFonts w:ascii="Arial" w:hAnsi="Arial" w:cs="Arial"/>
          <w:sz w:val="22"/>
        </w:rPr>
        <w:t xml:space="preserve">. </w:t>
      </w:r>
      <w:r w:rsidR="00417009" w:rsidRPr="00045DF9">
        <w:rPr>
          <w:rFonts w:ascii="Arial" w:hAnsi="Arial" w:cs="Arial"/>
          <w:sz w:val="22"/>
        </w:rPr>
        <w:t>Th</w:t>
      </w:r>
      <w:r w:rsidRPr="00045DF9">
        <w:rPr>
          <w:rFonts w:ascii="Arial" w:hAnsi="Arial" w:cs="Arial"/>
          <w:sz w:val="22"/>
        </w:rPr>
        <w:t>e following table</w:t>
      </w:r>
      <w:r w:rsidR="00417009" w:rsidRPr="00045DF9">
        <w:rPr>
          <w:rFonts w:ascii="Arial" w:hAnsi="Arial" w:cs="Arial"/>
          <w:sz w:val="22"/>
        </w:rPr>
        <w:t>, which shows the project's hierarchical structure, is useful for clarification, assigning responsibilities, and effective project management.</w:t>
      </w:r>
    </w:p>
    <w:p w14:paraId="3E51E8FB" w14:textId="6763A7DE" w:rsidR="008923EF" w:rsidRPr="00045DF9" w:rsidRDefault="008923EF">
      <w:pPr>
        <w:rPr>
          <w:rFonts w:ascii="Arial" w:hAnsi="Arial" w:cs="Arial"/>
          <w:sz w:val="22"/>
        </w:rPr>
      </w:pPr>
    </w:p>
    <w:p w14:paraId="752BE2CF" w14:textId="77777777" w:rsidR="008923EF" w:rsidRPr="00045DF9" w:rsidRDefault="008923EF">
      <w:pPr>
        <w:rPr>
          <w:rFonts w:ascii="Arial" w:hAnsi="Arial" w:cs="Arial"/>
          <w:sz w:val="22"/>
        </w:rPr>
      </w:pPr>
    </w:p>
    <w:tbl>
      <w:tblPr>
        <w:tblStyle w:val="TableGrid"/>
        <w:tblW w:w="9025" w:type="dxa"/>
        <w:tblLook w:val="04A0" w:firstRow="1" w:lastRow="0" w:firstColumn="1" w:lastColumn="0" w:noHBand="0" w:noVBand="1"/>
      </w:tblPr>
      <w:tblGrid>
        <w:gridCol w:w="1615"/>
        <w:gridCol w:w="7410"/>
      </w:tblGrid>
      <w:tr w:rsidR="003A3071" w:rsidRPr="00045DF9" w14:paraId="4CEC1CC1" w14:textId="77777777" w:rsidTr="008923EF">
        <w:trPr>
          <w:trHeight w:val="616"/>
        </w:trPr>
        <w:tc>
          <w:tcPr>
            <w:tcW w:w="1615" w:type="dxa"/>
            <w:shd w:val="clear" w:color="auto" w:fill="A6A6A6" w:themeFill="background1" w:themeFillShade="A6"/>
            <w:vAlign w:val="center"/>
          </w:tcPr>
          <w:p w14:paraId="62A03699" w14:textId="77777777" w:rsidR="003A3071" w:rsidRPr="00045DF9" w:rsidRDefault="003A3071" w:rsidP="008923EF">
            <w:pPr>
              <w:spacing w:line="240" w:lineRule="auto"/>
              <w:jc w:val="center"/>
              <w:rPr>
                <w:rFonts w:ascii="Arial" w:hAnsi="Arial" w:cs="Arial"/>
                <w:b/>
                <w:bCs/>
                <w:color w:val="1F3864" w:themeColor="accent1" w:themeShade="80"/>
                <w:sz w:val="22"/>
              </w:rPr>
            </w:pPr>
            <w:r w:rsidRPr="00045DF9">
              <w:rPr>
                <w:rFonts w:ascii="Arial" w:hAnsi="Arial" w:cs="Arial"/>
                <w:b/>
                <w:bCs/>
                <w:color w:val="1F3864" w:themeColor="accent1" w:themeShade="80"/>
                <w:sz w:val="22"/>
              </w:rPr>
              <w:t>Project Phases</w:t>
            </w:r>
          </w:p>
        </w:tc>
        <w:tc>
          <w:tcPr>
            <w:tcW w:w="7410" w:type="dxa"/>
            <w:shd w:val="clear" w:color="auto" w:fill="A6A6A6" w:themeFill="background1" w:themeFillShade="A6"/>
            <w:vAlign w:val="center"/>
          </w:tcPr>
          <w:p w14:paraId="375B8438" w14:textId="77777777" w:rsidR="003A3071" w:rsidRPr="00045DF9" w:rsidRDefault="003A3071" w:rsidP="008923EF">
            <w:pPr>
              <w:spacing w:line="240" w:lineRule="auto"/>
              <w:jc w:val="center"/>
              <w:rPr>
                <w:rFonts w:ascii="Arial" w:hAnsi="Arial" w:cs="Arial"/>
                <w:b/>
                <w:bCs/>
                <w:color w:val="1F3864" w:themeColor="accent1" w:themeShade="80"/>
                <w:sz w:val="22"/>
              </w:rPr>
            </w:pPr>
            <w:r w:rsidRPr="00045DF9">
              <w:rPr>
                <w:rFonts w:ascii="Arial" w:hAnsi="Arial" w:cs="Arial"/>
                <w:b/>
                <w:bCs/>
                <w:color w:val="1F3864" w:themeColor="accent1" w:themeShade="80"/>
                <w:sz w:val="22"/>
              </w:rPr>
              <w:t>Activities</w:t>
            </w:r>
          </w:p>
        </w:tc>
      </w:tr>
      <w:tr w:rsidR="003A3071" w:rsidRPr="00045DF9" w14:paraId="3F7A5487" w14:textId="77777777" w:rsidTr="008923EF">
        <w:trPr>
          <w:trHeight w:val="930"/>
        </w:trPr>
        <w:tc>
          <w:tcPr>
            <w:tcW w:w="1615" w:type="dxa"/>
            <w:vAlign w:val="center"/>
          </w:tcPr>
          <w:p w14:paraId="1917EBBC" w14:textId="77777777" w:rsidR="003A3071" w:rsidRPr="00045DF9" w:rsidRDefault="003A3071" w:rsidP="00832B0C">
            <w:pPr>
              <w:jc w:val="left"/>
              <w:rPr>
                <w:rFonts w:ascii="Arial" w:hAnsi="Arial" w:cs="Arial"/>
                <w:b/>
                <w:bCs/>
                <w:sz w:val="22"/>
              </w:rPr>
            </w:pPr>
            <w:r w:rsidRPr="00045DF9">
              <w:rPr>
                <w:rFonts w:ascii="Arial" w:hAnsi="Arial" w:cs="Arial"/>
                <w:b/>
                <w:bCs/>
                <w:sz w:val="22"/>
              </w:rPr>
              <w:t>Project Planning</w:t>
            </w:r>
          </w:p>
        </w:tc>
        <w:tc>
          <w:tcPr>
            <w:tcW w:w="7410" w:type="dxa"/>
          </w:tcPr>
          <w:p w14:paraId="45BB5A0C" w14:textId="77777777" w:rsidR="003A3071" w:rsidRPr="00045DF9" w:rsidRDefault="003A3071" w:rsidP="009700F3">
            <w:pPr>
              <w:rPr>
                <w:rFonts w:ascii="Arial" w:hAnsi="Arial" w:cs="Arial"/>
                <w:sz w:val="22"/>
              </w:rPr>
            </w:pPr>
            <w:r w:rsidRPr="00045DF9">
              <w:rPr>
                <w:rFonts w:ascii="Arial" w:hAnsi="Arial" w:cs="Arial"/>
                <w:sz w:val="22"/>
              </w:rPr>
              <w:t>In the project planning phase, Happy Plate must develop and refine a project plan by assessing the project scope. After that, the task is to estimate cost, determine the project schedule, secure the investment and funding, and allocate resources by assembling the project team</w:t>
            </w:r>
          </w:p>
        </w:tc>
      </w:tr>
      <w:tr w:rsidR="003A3071" w:rsidRPr="00045DF9" w14:paraId="1CE672AA" w14:textId="77777777" w:rsidTr="008923EF">
        <w:trPr>
          <w:trHeight w:val="934"/>
        </w:trPr>
        <w:tc>
          <w:tcPr>
            <w:tcW w:w="1615" w:type="dxa"/>
            <w:vAlign w:val="center"/>
          </w:tcPr>
          <w:p w14:paraId="53099489" w14:textId="77777777" w:rsidR="003A3071" w:rsidRPr="00045DF9" w:rsidRDefault="003A3071" w:rsidP="00832B0C">
            <w:pPr>
              <w:jc w:val="left"/>
              <w:rPr>
                <w:rFonts w:ascii="Arial" w:hAnsi="Arial" w:cs="Arial"/>
                <w:b/>
                <w:bCs/>
                <w:sz w:val="22"/>
              </w:rPr>
            </w:pPr>
            <w:r w:rsidRPr="00045DF9">
              <w:rPr>
                <w:rFonts w:ascii="Arial" w:hAnsi="Arial" w:cs="Arial"/>
                <w:b/>
                <w:bCs/>
                <w:sz w:val="22"/>
              </w:rPr>
              <w:t>Construction</w:t>
            </w:r>
          </w:p>
        </w:tc>
        <w:tc>
          <w:tcPr>
            <w:tcW w:w="7410" w:type="dxa"/>
          </w:tcPr>
          <w:p w14:paraId="31942F47" w14:textId="77777777" w:rsidR="003A3071" w:rsidRPr="00045DF9" w:rsidRDefault="003A3071" w:rsidP="009700F3">
            <w:pPr>
              <w:rPr>
                <w:rFonts w:ascii="Arial" w:hAnsi="Arial" w:cs="Arial"/>
                <w:sz w:val="22"/>
              </w:rPr>
            </w:pPr>
            <w:r w:rsidRPr="00045DF9">
              <w:rPr>
                <w:rFonts w:ascii="Arial" w:hAnsi="Arial" w:cs="Arial"/>
                <w:sz w:val="22"/>
              </w:rPr>
              <w:t xml:space="preserve">In this phase, the first task is to get the necessary permission and start the foundation process. The </w:t>
            </w:r>
            <w:proofErr w:type="gramStart"/>
            <w:r w:rsidRPr="00045DF9">
              <w:rPr>
                <w:rFonts w:ascii="Arial" w:hAnsi="Arial" w:cs="Arial"/>
                <w:sz w:val="22"/>
              </w:rPr>
              <w:t>main focus</w:t>
            </w:r>
            <w:proofErr w:type="gramEnd"/>
            <w:r w:rsidRPr="00045DF9">
              <w:rPr>
                <w:rFonts w:ascii="Arial" w:hAnsi="Arial" w:cs="Arial"/>
                <w:sz w:val="22"/>
              </w:rPr>
              <w:t xml:space="preserve"> of the construction must be on the dining area and the company must focus deeply on the interior design and ensure all-time electricity.</w:t>
            </w:r>
          </w:p>
        </w:tc>
      </w:tr>
      <w:tr w:rsidR="003A3071" w:rsidRPr="00045DF9" w14:paraId="2DF54DA9" w14:textId="77777777" w:rsidTr="008923EF">
        <w:trPr>
          <w:trHeight w:val="934"/>
        </w:trPr>
        <w:tc>
          <w:tcPr>
            <w:tcW w:w="1615" w:type="dxa"/>
            <w:vAlign w:val="center"/>
          </w:tcPr>
          <w:p w14:paraId="4FC99C41" w14:textId="77777777" w:rsidR="003A3071" w:rsidRPr="00045DF9" w:rsidRDefault="003A3071" w:rsidP="00832B0C">
            <w:pPr>
              <w:jc w:val="left"/>
              <w:rPr>
                <w:rFonts w:ascii="Arial" w:hAnsi="Arial" w:cs="Arial"/>
                <w:b/>
                <w:bCs/>
                <w:sz w:val="22"/>
              </w:rPr>
            </w:pPr>
            <w:r w:rsidRPr="00045DF9">
              <w:rPr>
                <w:rFonts w:ascii="Arial" w:hAnsi="Arial" w:cs="Arial"/>
                <w:b/>
                <w:bCs/>
                <w:sz w:val="22"/>
              </w:rPr>
              <w:t>Human Resources</w:t>
            </w:r>
          </w:p>
        </w:tc>
        <w:tc>
          <w:tcPr>
            <w:tcW w:w="7410" w:type="dxa"/>
          </w:tcPr>
          <w:p w14:paraId="047C41CF" w14:textId="77777777" w:rsidR="003A3071" w:rsidRPr="00045DF9" w:rsidRDefault="003A3071" w:rsidP="009700F3">
            <w:pPr>
              <w:rPr>
                <w:rFonts w:ascii="Arial" w:hAnsi="Arial" w:cs="Arial"/>
                <w:sz w:val="22"/>
              </w:rPr>
            </w:pPr>
            <w:r w:rsidRPr="00045DF9">
              <w:rPr>
                <w:rFonts w:ascii="Arial" w:hAnsi="Arial" w:cs="Arial"/>
                <w:sz w:val="22"/>
              </w:rPr>
              <w:t>The recruitment process must be very effective as Happy Plate is going to provide services and employees providing the services must be competent enough. After recruitment, the employees must go through strict training.</w:t>
            </w:r>
          </w:p>
        </w:tc>
      </w:tr>
      <w:tr w:rsidR="003A3071" w:rsidRPr="00045DF9" w14:paraId="59FDD774" w14:textId="77777777" w:rsidTr="008923EF">
        <w:trPr>
          <w:trHeight w:val="1168"/>
        </w:trPr>
        <w:tc>
          <w:tcPr>
            <w:tcW w:w="1615" w:type="dxa"/>
            <w:vAlign w:val="center"/>
          </w:tcPr>
          <w:p w14:paraId="36B10D5C" w14:textId="77777777" w:rsidR="003A3071" w:rsidRPr="00045DF9" w:rsidRDefault="003A3071" w:rsidP="00832B0C">
            <w:pPr>
              <w:jc w:val="left"/>
              <w:rPr>
                <w:rFonts w:ascii="Arial" w:hAnsi="Arial" w:cs="Arial"/>
                <w:b/>
                <w:bCs/>
                <w:sz w:val="22"/>
              </w:rPr>
            </w:pPr>
            <w:r w:rsidRPr="00045DF9">
              <w:rPr>
                <w:rFonts w:ascii="Arial" w:hAnsi="Arial" w:cs="Arial"/>
                <w:b/>
                <w:bCs/>
                <w:sz w:val="22"/>
              </w:rPr>
              <w:lastRenderedPageBreak/>
              <w:t>Closing</w:t>
            </w:r>
          </w:p>
        </w:tc>
        <w:tc>
          <w:tcPr>
            <w:tcW w:w="7410" w:type="dxa"/>
          </w:tcPr>
          <w:p w14:paraId="415A4868" w14:textId="77777777" w:rsidR="003A3071" w:rsidRPr="00045DF9" w:rsidRDefault="003A3071" w:rsidP="009700F3">
            <w:pPr>
              <w:rPr>
                <w:rFonts w:ascii="Arial" w:hAnsi="Arial" w:cs="Arial"/>
                <w:sz w:val="22"/>
              </w:rPr>
            </w:pPr>
            <w:r w:rsidRPr="00045DF9">
              <w:rPr>
                <w:rFonts w:ascii="Arial" w:hAnsi="Arial" w:cs="Arial"/>
                <w:sz w:val="22"/>
              </w:rPr>
              <w:t xml:space="preserve">Cleaning supplies and equipment, make the whole project appealing to the investors and </w:t>
            </w:r>
            <w:proofErr w:type="gramStart"/>
            <w:r w:rsidRPr="00045DF9">
              <w:rPr>
                <w:rFonts w:ascii="Arial" w:hAnsi="Arial" w:cs="Arial"/>
                <w:sz w:val="22"/>
              </w:rPr>
              <w:t>sponsors</w:t>
            </w:r>
            <w:proofErr w:type="gramEnd"/>
          </w:p>
          <w:p w14:paraId="3F988A49" w14:textId="77777777" w:rsidR="003A3071" w:rsidRPr="00045DF9" w:rsidRDefault="003A3071" w:rsidP="009700F3">
            <w:pPr>
              <w:rPr>
                <w:rFonts w:ascii="Arial" w:hAnsi="Arial" w:cs="Arial"/>
                <w:sz w:val="22"/>
              </w:rPr>
            </w:pPr>
            <w:r w:rsidRPr="00045DF9">
              <w:rPr>
                <w:rFonts w:ascii="Arial" w:hAnsi="Arial" w:cs="Arial"/>
                <w:sz w:val="22"/>
              </w:rPr>
              <w:t xml:space="preserve">The last phase is </w:t>
            </w:r>
            <w:proofErr w:type="gramStart"/>
            <w:r w:rsidRPr="00045DF9">
              <w:rPr>
                <w:rFonts w:ascii="Arial" w:hAnsi="Arial" w:cs="Arial"/>
                <w:sz w:val="22"/>
              </w:rPr>
              <w:t>closing</w:t>
            </w:r>
            <w:proofErr w:type="gramEnd"/>
            <w:r w:rsidRPr="00045DF9">
              <w:rPr>
                <w:rFonts w:ascii="Arial" w:hAnsi="Arial" w:cs="Arial"/>
                <w:sz w:val="22"/>
              </w:rPr>
              <w:t xml:space="preserve"> and the task is to procure cleaning supplies and equipment and present the whole project in such a way that attracts both customers and investors</w:t>
            </w:r>
          </w:p>
        </w:tc>
      </w:tr>
    </w:tbl>
    <w:p w14:paraId="0BA29C9C" w14:textId="77777777" w:rsidR="0011131F" w:rsidRDefault="0011131F">
      <w:pPr>
        <w:rPr>
          <w:rFonts w:ascii="Arial" w:hAnsi="Arial" w:cs="Arial"/>
          <w:sz w:val="22"/>
        </w:rPr>
      </w:pPr>
    </w:p>
    <w:p w14:paraId="2571F357" w14:textId="59256BBA" w:rsidR="003A3071" w:rsidRPr="00045DF9" w:rsidRDefault="003A3071">
      <w:pPr>
        <w:rPr>
          <w:rFonts w:ascii="Arial" w:hAnsi="Arial" w:cs="Arial"/>
          <w:sz w:val="22"/>
        </w:rPr>
      </w:pPr>
      <w:r w:rsidRPr="00045DF9">
        <w:rPr>
          <w:rFonts w:ascii="Arial" w:hAnsi="Arial" w:cs="Arial"/>
          <w:noProof/>
          <w:sz w:val="22"/>
        </w:rPr>
        <mc:AlternateContent>
          <mc:Choice Requires="wpg">
            <w:drawing>
              <wp:anchor distT="0" distB="0" distL="114300" distR="114300" simplePos="0" relativeHeight="251659264" behindDoc="0" locked="0" layoutInCell="1" allowOverlap="1" wp14:anchorId="6F053732" wp14:editId="452CA279">
                <wp:simplePos x="0" y="0"/>
                <wp:positionH relativeFrom="column">
                  <wp:posOffset>-83127</wp:posOffset>
                </wp:positionH>
                <wp:positionV relativeFrom="paragraph">
                  <wp:posOffset>91960</wp:posOffset>
                </wp:positionV>
                <wp:extent cx="6019800" cy="3775363"/>
                <wp:effectExtent l="0" t="0" r="0" b="0"/>
                <wp:wrapNone/>
                <wp:docPr id="1" name="Group 1"/>
                <wp:cNvGraphicFramePr/>
                <a:graphic xmlns:a="http://schemas.openxmlformats.org/drawingml/2006/main">
                  <a:graphicData uri="http://schemas.microsoft.com/office/word/2010/wordprocessingGroup">
                    <wpg:wgp>
                      <wpg:cNvGrpSpPr/>
                      <wpg:grpSpPr>
                        <a:xfrm>
                          <a:off x="0" y="0"/>
                          <a:ext cx="6019800" cy="3775363"/>
                          <a:chOff x="0" y="0"/>
                          <a:chExt cx="6331412" cy="4387911"/>
                        </a:xfrm>
                      </wpg:grpSpPr>
                      <wps:wsp>
                        <wps:cNvPr id="3" name="Straight Connector 3"/>
                        <wps:cNvCnPr/>
                        <wps:spPr>
                          <a:xfrm flipH="1">
                            <a:off x="263236" y="1634837"/>
                            <a:ext cx="0" cy="2431472"/>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4" name="Straight Connector 4"/>
                        <wps:cNvCnPr/>
                        <wps:spPr>
                          <a:xfrm flipH="1">
                            <a:off x="1717963" y="1634837"/>
                            <a:ext cx="0" cy="2431472"/>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flipH="1">
                            <a:off x="3463636" y="1620982"/>
                            <a:ext cx="0" cy="2431472"/>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H="1">
                            <a:off x="4939145" y="1620982"/>
                            <a:ext cx="0" cy="2431472"/>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grpSp>
                        <wpg:cNvPr id="7" name="Group 7"/>
                        <wpg:cNvGrpSpPr/>
                        <wpg:grpSpPr>
                          <a:xfrm>
                            <a:off x="0" y="0"/>
                            <a:ext cx="6331412" cy="4387911"/>
                            <a:chOff x="0" y="0"/>
                            <a:chExt cx="6331412" cy="4387911"/>
                          </a:xfrm>
                        </wpg:grpSpPr>
                        <wpg:grpSp>
                          <wpg:cNvPr id="8" name="Group 8"/>
                          <wpg:cNvGrpSpPr/>
                          <wpg:grpSpPr>
                            <a:xfrm>
                              <a:off x="193963" y="0"/>
                              <a:ext cx="5897013" cy="1722858"/>
                              <a:chOff x="0" y="0"/>
                              <a:chExt cx="7187867" cy="1915829"/>
                            </a:xfrm>
                          </wpg:grpSpPr>
                          <wps:wsp>
                            <wps:cNvPr id="9" name="Rectangle 9"/>
                            <wps:cNvSpPr/>
                            <wps:spPr>
                              <a:xfrm>
                                <a:off x="2583554" y="0"/>
                                <a:ext cx="1950685" cy="490566"/>
                              </a:xfrm>
                              <a:prstGeom prst="rect">
                                <a:avLst/>
                              </a:prstGeom>
                              <a:ln>
                                <a:solidFill>
                                  <a:schemeClr val="accent1">
                                    <a:lumMod val="75000"/>
                                  </a:schemeClr>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17C57CFA" w14:textId="77777777" w:rsidR="003A3071" w:rsidRPr="00832B0C" w:rsidRDefault="003A3071" w:rsidP="00293ADB">
                                  <w:pPr>
                                    <w:jc w:val="center"/>
                                    <w:rPr>
                                      <w:b/>
                                      <w:bCs/>
                                      <w:color w:val="000000" w:themeColor="text1"/>
                                      <w:sz w:val="36"/>
                                      <w:szCs w:val="32"/>
                                    </w:rPr>
                                  </w:pPr>
                                  <w:r w:rsidRPr="00832B0C">
                                    <w:rPr>
                                      <w:b/>
                                      <w:bCs/>
                                      <w:color w:val="000000" w:themeColor="text1"/>
                                      <w:sz w:val="36"/>
                                      <w:szCs w:val="32"/>
                                    </w:rPr>
                                    <w:t>Happy Plate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Arrow: Down 10"/>
                            <wps:cNvSpPr/>
                            <wps:spPr>
                              <a:xfrm>
                                <a:off x="3357733" y="487905"/>
                                <a:ext cx="420774" cy="474993"/>
                              </a:xfrm>
                              <a:prstGeom prst="downArrow">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a:off x="477982" y="1066800"/>
                                <a:ext cx="6047509" cy="0"/>
                              </a:xfrm>
                              <a:prstGeom prst="line">
                                <a:avLst/>
                              </a:prstGeom>
                              <a:solidFill>
                                <a:schemeClr val="accent1">
                                  <a:lumMod val="75000"/>
                                </a:schemeClr>
                              </a:solidFill>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12" name="Arrow: Down 12"/>
                            <wps:cNvSpPr/>
                            <wps:spPr>
                              <a:xfrm>
                                <a:off x="6421582" y="1066800"/>
                                <a:ext cx="142875" cy="388620"/>
                              </a:xfrm>
                              <a:prstGeom prst="downArrow">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Arrow: Down 13"/>
                            <wps:cNvSpPr/>
                            <wps:spPr>
                              <a:xfrm>
                                <a:off x="4551218" y="1080654"/>
                                <a:ext cx="143337" cy="389082"/>
                              </a:xfrm>
                              <a:prstGeom prst="downArrow">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Arrow: Down 14"/>
                            <wps:cNvSpPr/>
                            <wps:spPr>
                              <a:xfrm>
                                <a:off x="443345" y="1073727"/>
                                <a:ext cx="142875" cy="388620"/>
                              </a:xfrm>
                              <a:prstGeom prst="downArrow">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Arrow: Down 15"/>
                            <wps:cNvSpPr/>
                            <wps:spPr>
                              <a:xfrm>
                                <a:off x="2355273" y="1080654"/>
                                <a:ext cx="143337" cy="389082"/>
                              </a:xfrm>
                              <a:prstGeom prst="downArrow">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0" y="1503218"/>
                                <a:ext cx="1357746" cy="311727"/>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69EE2A5B" w14:textId="77777777" w:rsidR="003A3071" w:rsidRDefault="003A3071" w:rsidP="00293ADB">
                                  <w:pPr>
                                    <w:jc w:val="center"/>
                                  </w:pPr>
                                  <w:r>
                                    <w:t>Project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1787236" y="1503218"/>
                                <a:ext cx="1357746" cy="311727"/>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3C874913" w14:textId="77777777" w:rsidR="003A3071" w:rsidRDefault="003A3071" w:rsidP="00293ADB">
                                  <w:pPr>
                                    <w:jc w:val="center"/>
                                  </w:pPr>
                                  <w:r>
                                    <w:t>Construction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3934689" y="1495950"/>
                                <a:ext cx="1716813" cy="419879"/>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2420F1C8" w14:textId="79404D35" w:rsidR="003A3071" w:rsidRDefault="003A3071" w:rsidP="00293ADB">
                                  <w:pPr>
                                    <w:jc w:val="center"/>
                                  </w:pPr>
                                  <w:r>
                                    <w:t>Human</w:t>
                                  </w:r>
                                  <w:r w:rsidR="00122D4D">
                                    <w:t xml:space="preserve"> </w:t>
                                  </w:r>
                                  <w:r w:rsidR="00122D4D">
                                    <w:t>resources</w:t>
                                  </w:r>
                                  <w:r>
                                    <w:t xml:space="preserve"> </w:t>
                                  </w:r>
                                  <w:r w:rsidR="00122D4D">
                                    <w:t xml:space="preserve"> </w:t>
                                  </w:r>
                                  <w:r w:rsidR="00122D4D">
                                    <w:t>rere</w:t>
                                  </w:r>
                                  <w:r>
                                    <w:t>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5701143" y="1496063"/>
                                <a:ext cx="1486724" cy="39302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0740189" w14:textId="2DEF8054" w:rsidR="003A3071" w:rsidRDefault="003A3071" w:rsidP="00293ADB">
                                  <w:pPr>
                                    <w:jc w:val="center"/>
                                  </w:pPr>
                                  <w:r>
                                    <w:t>Closing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 name="Text Box 2"/>
                          <wps:cNvSpPr txBox="1">
                            <a:spLocks noChangeArrowheads="1"/>
                          </wps:cNvSpPr>
                          <wps:spPr bwMode="auto">
                            <a:xfrm>
                              <a:off x="0" y="1862887"/>
                              <a:ext cx="1662430" cy="2525024"/>
                            </a:xfrm>
                            <a:prstGeom prst="rect">
                              <a:avLst/>
                            </a:prstGeom>
                            <a:noFill/>
                            <a:ln w="9525">
                              <a:noFill/>
                              <a:miter lim="800000"/>
                              <a:headEnd/>
                              <a:tailEnd/>
                            </a:ln>
                          </wps:spPr>
                          <wps:txbx>
                            <w:txbxContent>
                              <w:p w14:paraId="7C56577E" w14:textId="77777777" w:rsidR="003A3071" w:rsidRDefault="003A3071" w:rsidP="003A3071">
                                <w:pPr>
                                  <w:pStyle w:val="ListParagraph"/>
                                  <w:numPr>
                                    <w:ilvl w:val="0"/>
                                    <w:numId w:val="8"/>
                                  </w:numPr>
                                  <w:jc w:val="left"/>
                                </w:pPr>
                                <w:r>
                                  <w:t xml:space="preserve">Develop a detailed project plan </w:t>
                                </w:r>
                              </w:p>
                              <w:p w14:paraId="17677197" w14:textId="77777777" w:rsidR="003A3071" w:rsidRDefault="003A3071" w:rsidP="003A3071">
                                <w:pPr>
                                  <w:pStyle w:val="ListParagraph"/>
                                  <w:numPr>
                                    <w:ilvl w:val="0"/>
                                    <w:numId w:val="8"/>
                                  </w:numPr>
                                  <w:jc w:val="left"/>
                                </w:pPr>
                                <w:r>
                                  <w:t>Create a resource allocation plan along with procurement</w:t>
                                </w:r>
                              </w:p>
                              <w:p w14:paraId="767D6839" w14:textId="77777777" w:rsidR="003A3071" w:rsidRDefault="003A3071" w:rsidP="00F079CC">
                                <w:pPr>
                                  <w:jc w:val="left"/>
                                </w:pPr>
                              </w:p>
                            </w:txbxContent>
                          </wps:txbx>
                          <wps:bodyPr rot="0" vert="horz" wrap="square" lIns="91440" tIns="45720" rIns="91440" bIns="45720" anchor="t" anchorCtr="0">
                            <a:noAutofit/>
                          </wps:bodyPr>
                        </wps:wsp>
                        <wps:wsp>
                          <wps:cNvPr id="21" name="Text Box 2"/>
                          <wps:cNvSpPr txBox="1">
                            <a:spLocks noChangeArrowheads="1"/>
                          </wps:cNvSpPr>
                          <wps:spPr bwMode="auto">
                            <a:xfrm>
                              <a:off x="1482436" y="1849403"/>
                              <a:ext cx="1662430" cy="2216513"/>
                            </a:xfrm>
                            <a:prstGeom prst="rect">
                              <a:avLst/>
                            </a:prstGeom>
                            <a:noFill/>
                            <a:ln w="9525">
                              <a:noFill/>
                              <a:miter lim="800000"/>
                              <a:headEnd/>
                              <a:tailEnd/>
                            </a:ln>
                          </wps:spPr>
                          <wps:txbx>
                            <w:txbxContent>
                              <w:p w14:paraId="57DAC7B4" w14:textId="77777777" w:rsidR="003A3071" w:rsidRDefault="003A3071" w:rsidP="00F079CC">
                                <w:pPr>
                                  <w:pStyle w:val="ListParagraph"/>
                                  <w:numPr>
                                    <w:ilvl w:val="0"/>
                                    <w:numId w:val="5"/>
                                  </w:numPr>
                                  <w:jc w:val="left"/>
                                </w:pPr>
                                <w:r>
                                  <w:t>Building Permits</w:t>
                                </w:r>
                              </w:p>
                              <w:p w14:paraId="7F2C1CA7" w14:textId="77777777" w:rsidR="003A3071" w:rsidRDefault="003A3071" w:rsidP="00F079CC">
                                <w:pPr>
                                  <w:pStyle w:val="ListParagraph"/>
                                  <w:numPr>
                                    <w:ilvl w:val="0"/>
                                    <w:numId w:val="5"/>
                                  </w:numPr>
                                  <w:jc w:val="left"/>
                                </w:pPr>
                                <w:r>
                                  <w:t>Foundation</w:t>
                                </w:r>
                              </w:p>
                              <w:p w14:paraId="5A5431D2" w14:textId="77777777" w:rsidR="003A3071" w:rsidRDefault="003A3071" w:rsidP="00F079CC">
                                <w:pPr>
                                  <w:pStyle w:val="ListParagraph"/>
                                  <w:numPr>
                                    <w:ilvl w:val="0"/>
                                    <w:numId w:val="5"/>
                                  </w:numPr>
                                  <w:jc w:val="left"/>
                                </w:pPr>
                                <w:r>
                                  <w:t>Dining Area</w:t>
                                </w:r>
                              </w:p>
                              <w:p w14:paraId="6B082891" w14:textId="77777777" w:rsidR="003A3071" w:rsidRDefault="003A3071" w:rsidP="00F079CC">
                                <w:pPr>
                                  <w:pStyle w:val="ListParagraph"/>
                                  <w:numPr>
                                    <w:ilvl w:val="0"/>
                                    <w:numId w:val="5"/>
                                  </w:numPr>
                                  <w:jc w:val="left"/>
                                </w:pPr>
                                <w:r>
                                  <w:t>Interior Designing</w:t>
                                </w:r>
                              </w:p>
                              <w:p w14:paraId="3309365E" w14:textId="77777777" w:rsidR="003A3071" w:rsidRDefault="003A3071" w:rsidP="00F079CC">
                                <w:pPr>
                                  <w:pStyle w:val="ListParagraph"/>
                                  <w:numPr>
                                    <w:ilvl w:val="0"/>
                                    <w:numId w:val="5"/>
                                  </w:numPr>
                                  <w:jc w:val="left"/>
                                </w:pPr>
                                <w:r>
                                  <w:t>Electricity</w:t>
                                </w:r>
                              </w:p>
                              <w:p w14:paraId="03777903" w14:textId="77777777" w:rsidR="003A3071" w:rsidRDefault="003A3071" w:rsidP="00F079CC">
                                <w:pPr>
                                  <w:jc w:val="left"/>
                                </w:pPr>
                              </w:p>
                            </w:txbxContent>
                          </wps:txbx>
                          <wps:bodyPr rot="0" vert="horz" wrap="square" lIns="91440" tIns="45720" rIns="91440" bIns="45720" anchor="t" anchorCtr="0">
                            <a:noAutofit/>
                          </wps:bodyPr>
                        </wps:wsp>
                        <wps:wsp>
                          <wps:cNvPr id="22" name="Text Box 2"/>
                          <wps:cNvSpPr txBox="1">
                            <a:spLocks noChangeArrowheads="1"/>
                          </wps:cNvSpPr>
                          <wps:spPr bwMode="auto">
                            <a:xfrm>
                              <a:off x="3207327" y="1849582"/>
                              <a:ext cx="1662430" cy="1987550"/>
                            </a:xfrm>
                            <a:prstGeom prst="rect">
                              <a:avLst/>
                            </a:prstGeom>
                            <a:noFill/>
                            <a:ln w="9525">
                              <a:noFill/>
                              <a:miter lim="800000"/>
                              <a:headEnd/>
                              <a:tailEnd/>
                            </a:ln>
                          </wps:spPr>
                          <wps:txbx>
                            <w:txbxContent>
                              <w:p w14:paraId="16460023" w14:textId="77777777" w:rsidR="003A3071" w:rsidRDefault="003A3071" w:rsidP="00F079CC">
                                <w:pPr>
                                  <w:pStyle w:val="ListParagraph"/>
                                  <w:numPr>
                                    <w:ilvl w:val="0"/>
                                    <w:numId w:val="6"/>
                                  </w:numPr>
                                </w:pPr>
                                <w:r>
                                  <w:t>Recruitment Process</w:t>
                                </w:r>
                              </w:p>
                              <w:p w14:paraId="167FF0C5" w14:textId="77777777" w:rsidR="003A3071" w:rsidRDefault="003A3071" w:rsidP="00F079CC">
                                <w:pPr>
                                  <w:pStyle w:val="ListParagraph"/>
                                  <w:numPr>
                                    <w:ilvl w:val="0"/>
                                    <w:numId w:val="6"/>
                                  </w:numPr>
                                </w:pPr>
                                <w:r>
                                  <w:t>Training employees</w:t>
                                </w:r>
                              </w:p>
                              <w:p w14:paraId="454475EE" w14:textId="77777777" w:rsidR="003A3071" w:rsidRDefault="003A3071" w:rsidP="00F079CC">
                                <w:pPr>
                                  <w:jc w:val="left"/>
                                </w:pPr>
                              </w:p>
                            </w:txbxContent>
                          </wps:txbx>
                          <wps:bodyPr rot="0" vert="horz" wrap="square" lIns="91440" tIns="45720" rIns="91440" bIns="45720" anchor="t" anchorCtr="0">
                            <a:noAutofit/>
                          </wps:bodyPr>
                        </wps:wsp>
                        <wps:wsp>
                          <wps:cNvPr id="23" name="Text Box 2"/>
                          <wps:cNvSpPr txBox="1">
                            <a:spLocks noChangeArrowheads="1"/>
                          </wps:cNvSpPr>
                          <wps:spPr bwMode="auto">
                            <a:xfrm>
                              <a:off x="4668982" y="1849403"/>
                              <a:ext cx="1662430" cy="2146594"/>
                            </a:xfrm>
                            <a:prstGeom prst="rect">
                              <a:avLst/>
                            </a:prstGeom>
                            <a:noFill/>
                            <a:ln w="9525">
                              <a:noFill/>
                              <a:miter lim="800000"/>
                              <a:headEnd/>
                              <a:tailEnd/>
                            </a:ln>
                          </wps:spPr>
                          <wps:txbx>
                            <w:txbxContent>
                              <w:p w14:paraId="679C4AB4" w14:textId="77777777" w:rsidR="003A3071" w:rsidRDefault="003A3071" w:rsidP="00F079CC">
                                <w:pPr>
                                  <w:pStyle w:val="ListParagraph"/>
                                  <w:numPr>
                                    <w:ilvl w:val="0"/>
                                    <w:numId w:val="7"/>
                                  </w:numPr>
                                  <w:jc w:val="left"/>
                                </w:pPr>
                                <w:r>
                                  <w:t xml:space="preserve">Cleaning supplies and equipment, </w:t>
                                </w:r>
                              </w:p>
                              <w:p w14:paraId="71EAC3C3" w14:textId="77777777" w:rsidR="003A3071" w:rsidRDefault="003A3071" w:rsidP="00F079CC">
                                <w:pPr>
                                  <w:pStyle w:val="ListParagraph"/>
                                  <w:numPr>
                                    <w:ilvl w:val="0"/>
                                    <w:numId w:val="7"/>
                                  </w:numPr>
                                  <w:jc w:val="left"/>
                                </w:pPr>
                                <w:r>
                                  <w:t>Make the whole project appealing to the investors and sponsors</w:t>
                                </w:r>
                              </w:p>
                              <w:p w14:paraId="56651104" w14:textId="77777777" w:rsidR="003A3071" w:rsidRDefault="003A3071" w:rsidP="00F079CC">
                                <w:pPr>
                                  <w:jc w:val="left"/>
                                </w:pP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6F053732" id="Group 1" o:spid="_x0000_s1026" style="position:absolute;left:0;text-align:left;margin-left:-6.55pt;margin-top:7.25pt;width:474pt;height:297.25pt;z-index:251659264;mso-width-relative:margin;mso-height-relative:margin" coordsize="63314,4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">
                <v:line id="Straight Connector 3" o:spid="_x0000_s1027" style="position:absolute;flip:x;visibility:visible;mso-wrap-style:square" from="2632,16348" to="2632,40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" strokecolor="#4472c4 [3204]" strokeweight="1.5pt">
                  <v:stroke joinstyle="miter"/>
                </v:line>
                <v:line id="Straight Connector 4" o:spid="_x0000_s1028" style="position:absolute;flip:x;visibility:visible;mso-wrap-style:square" from="17179,16348" to="17179,40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" strokecolor="#4472c4 [3204]" strokeweight="1.5pt">
                  <v:stroke joinstyle="miter"/>
                </v:line>
                <v:line id="Straight Connector 5" o:spid="_x0000_s1029" style="position:absolute;flip:x;visibility:visible;mso-wrap-style:square" from="34636,16209" to="34636,40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" strokecolor="#4472c4 [3204]" strokeweight="1.5pt">
                  <v:stroke joinstyle="miter"/>
                </v:line>
                <v:line id="Straight Connector 6" o:spid="_x0000_s1030" style="position:absolute;flip:x;visibility:visible;mso-wrap-style:square" from="49391,16209" to="49391,40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" strokecolor="#4472c4 [3204]" strokeweight="1.5pt">
                  <v:stroke joinstyle="miter"/>
                </v:line>
                <v:group id="Group 7" o:spid="_x0000_s1031" style="position:absolute;width:63314;height:43879" coordsize="63314,43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2" style="position:absolute;left:1939;width:58970;height:17228" coordsize="71878,19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9" o:spid="_x0000_s1033" style="position:absolute;left:25835;width:19507;height:4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" fillcolor="#a5a5a5 [3206]" strokecolor="#2f5496 [2404]" strokeweight="1pt">
                      <v:textbox>
                        <w:txbxContent>
                          <w:p w14:paraId="17C57CFA" w14:textId="77777777" w:rsidR="003A3071" w:rsidRPr="00832B0C" w:rsidRDefault="003A3071" w:rsidP="00293ADB">
                            <w:pPr>
                              <w:jc w:val="center"/>
                              <w:rPr>
                                <w:b/>
                                <w:bCs/>
                                <w:color w:val="000000" w:themeColor="text1"/>
                                <w:sz w:val="36"/>
                                <w:szCs w:val="32"/>
                              </w:rPr>
                            </w:pPr>
                            <w:r w:rsidRPr="00832B0C">
                              <w:rPr>
                                <w:b/>
                                <w:bCs/>
                                <w:color w:val="000000" w:themeColor="text1"/>
                                <w:sz w:val="36"/>
                                <w:szCs w:val="32"/>
                              </w:rPr>
                              <w:t>Happy Plate</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34" type="#_x0000_t67" style="position:absolute;left:33577;top:4879;width:4208;height:4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" adj="12033" fillcolor="#2f5496 [2404]" stroked="f" strokeweight="1pt"/>
                    <v:line id="Straight Connector 11" o:spid="_x0000_s1035" style="position:absolute;visibility:visible;mso-wrap-style:square" from="4779,10668" to="65254,10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" filled="t" fillcolor="#2f5496 [2404]" strokecolor="#2f5496 [2404]" strokeweight="1.5pt">
                      <v:stroke joinstyle="miter"/>
                    </v:line>
                    <v:shape id="Arrow: Down 12" o:spid="_x0000_s1036" type="#_x0000_t67" style="position:absolute;left:64215;top:10668;width:1429;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" adj="17629" fillcolor="#2f5496 [2404]" stroked="f" strokeweight="1pt"/>
                    <v:shape id="Arrow: Down 13" o:spid="_x0000_s1037" type="#_x0000_t67" style="position:absolute;left:45512;top:10806;width:1433;height:3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" adj="17621" fillcolor="#2f5496 [2404]" stroked="f" strokeweight="1pt"/>
                    <v:shape id="Arrow: Down 14" o:spid="_x0000_s1038" type="#_x0000_t67" style="position:absolute;left:4433;top:10737;width:1429;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" adj="17629" fillcolor="#2f5496 [2404]" stroked="f" strokeweight="1pt"/>
                    <v:shape id="Arrow: Down 15" o:spid="_x0000_s1039" type="#_x0000_t67" style="position:absolute;left:23552;top:10806;width:1434;height:3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" adj="17621" fillcolor="#2f5496 [2404]" stroked="f" strokeweight="1pt"/>
                    <v:rect id="Rectangle 16" o:spid="_x0000_s1040" style="position:absolute;top:15032;width:13577;height:3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" fillcolor="#a5a5a5 [3206]" strokecolor="#525252 [1606]" strokeweight="1pt">
                      <v:textbox>
                        <w:txbxContent>
                          <w:p w14:paraId="69EE2A5B" w14:textId="77777777" w:rsidR="003A3071" w:rsidRDefault="003A3071" w:rsidP="00293ADB">
                            <w:pPr>
                              <w:jc w:val="center"/>
                            </w:pPr>
                            <w:r>
                              <w:t>Project Planning</w:t>
                            </w:r>
                          </w:p>
                        </w:txbxContent>
                      </v:textbox>
                    </v:rect>
                    <v:rect id="Rectangle 17" o:spid="_x0000_s1041" style="position:absolute;left:17872;top:15032;width:13577;height:3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" fillcolor="#a5a5a5 [3206]" strokecolor="#525252 [1606]" strokeweight="1pt">
                      <v:textbox>
                        <w:txbxContent>
                          <w:p w14:paraId="3C874913" w14:textId="77777777" w:rsidR="003A3071" w:rsidRDefault="003A3071" w:rsidP="00293ADB">
                            <w:pPr>
                              <w:jc w:val="center"/>
                            </w:pPr>
                            <w:r>
                              <w:t>Construction</w:t>
                            </w:r>
                          </w:p>
                        </w:txbxContent>
                      </v:textbox>
                    </v:rect>
                    <v:rect id="Rectangle 18" o:spid="_x0000_s1042" style="position:absolute;left:39346;top:14959;width:17169;height:4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" fillcolor="#a5a5a5 [3206]" strokecolor="#525252 [1606]" strokeweight="1pt">
                      <v:textbox>
                        <w:txbxContent>
                          <w:p w14:paraId="2420F1C8" w14:textId="79404D35" w:rsidR="003A3071" w:rsidRDefault="003A3071" w:rsidP="00293ADB">
                            <w:pPr>
                              <w:jc w:val="center"/>
                            </w:pPr>
                            <w:r>
                              <w:t>Human</w:t>
                            </w:r>
                            <w:r w:rsidR="00122D4D">
                              <w:t xml:space="preserve"> </w:t>
                            </w:r>
                            <w:r w:rsidR="00122D4D">
                              <w:t>resources</w:t>
                            </w:r>
                            <w:r>
                              <w:t xml:space="preserve"> </w:t>
                            </w:r>
                            <w:r w:rsidR="00122D4D">
                              <w:t xml:space="preserve"> </w:t>
                            </w:r>
                            <w:r w:rsidR="00122D4D">
                              <w:t>rere</w:t>
                            </w:r>
                            <w:r>
                              <w:t>Resources</w:t>
                            </w:r>
                          </w:p>
                        </w:txbxContent>
                      </v:textbox>
                    </v:rect>
                    <v:rect id="Rectangle 19" o:spid="_x0000_s1043" style="position:absolute;left:57011;top:14960;width:14867;height:39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" fillcolor="#a5a5a5 [3206]" strokecolor="#525252 [1606]" strokeweight="1pt">
                      <v:textbox>
                        <w:txbxContent>
                          <w:p w14:paraId="50740189" w14:textId="2DEF8054" w:rsidR="003A3071" w:rsidRDefault="003A3071" w:rsidP="00293ADB">
                            <w:pPr>
                              <w:jc w:val="center"/>
                            </w:pPr>
                            <w:r>
                              <w:t>Closing</w:t>
                            </w:r>
                          </w:p>
                        </w:txbxContent>
                      </v:textbox>
                    </v:rect>
                  </v:group>
                  <v:shapetype id="_x0000_t202" coordsize="21600,21600" o:spt="202" path="m,l,21600r21600,l21600,xe">
                    <v:stroke joinstyle="miter"/>
                    <v:path gradientshapeok="t" o:connecttype="rect"/>
                  </v:shapetype>
                  <v:shape id="Text Box 2" o:spid="_x0000_s1044" type="#_x0000_t202" style="position:absolute;top:18628;width:16624;height:25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7C56577E" w14:textId="77777777" w:rsidR="003A3071" w:rsidRDefault="003A3071" w:rsidP="003A3071">
                          <w:pPr>
                            <w:pStyle w:val="ListParagraph"/>
                            <w:numPr>
                              <w:ilvl w:val="0"/>
                              <w:numId w:val="8"/>
                            </w:numPr>
                            <w:jc w:val="left"/>
                          </w:pPr>
                          <w:r>
                            <w:t xml:space="preserve">Develop a detailed project plan </w:t>
                          </w:r>
                        </w:p>
                        <w:p w14:paraId="17677197" w14:textId="77777777" w:rsidR="003A3071" w:rsidRDefault="003A3071" w:rsidP="003A3071">
                          <w:pPr>
                            <w:pStyle w:val="ListParagraph"/>
                            <w:numPr>
                              <w:ilvl w:val="0"/>
                              <w:numId w:val="8"/>
                            </w:numPr>
                            <w:jc w:val="left"/>
                          </w:pPr>
                          <w:r>
                            <w:t>Create a resource allocation plan along with procurement</w:t>
                          </w:r>
                        </w:p>
                        <w:p w14:paraId="767D6839" w14:textId="77777777" w:rsidR="003A3071" w:rsidRDefault="003A3071" w:rsidP="00F079CC">
                          <w:pPr>
                            <w:jc w:val="left"/>
                          </w:pPr>
                        </w:p>
                      </w:txbxContent>
                    </v:textbox>
                  </v:shape>
                  <v:shape id="Text Box 2" o:spid="_x0000_s1045" type="#_x0000_t202" style="position:absolute;left:14824;top:18494;width:16624;height:2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57DAC7B4" w14:textId="77777777" w:rsidR="003A3071" w:rsidRDefault="003A3071" w:rsidP="00F079CC">
                          <w:pPr>
                            <w:pStyle w:val="ListParagraph"/>
                            <w:numPr>
                              <w:ilvl w:val="0"/>
                              <w:numId w:val="5"/>
                            </w:numPr>
                            <w:jc w:val="left"/>
                          </w:pPr>
                          <w:r>
                            <w:t>Building Permits</w:t>
                          </w:r>
                        </w:p>
                        <w:p w14:paraId="7F2C1CA7" w14:textId="77777777" w:rsidR="003A3071" w:rsidRDefault="003A3071" w:rsidP="00F079CC">
                          <w:pPr>
                            <w:pStyle w:val="ListParagraph"/>
                            <w:numPr>
                              <w:ilvl w:val="0"/>
                              <w:numId w:val="5"/>
                            </w:numPr>
                            <w:jc w:val="left"/>
                          </w:pPr>
                          <w:r>
                            <w:t>Foundation</w:t>
                          </w:r>
                        </w:p>
                        <w:p w14:paraId="5A5431D2" w14:textId="77777777" w:rsidR="003A3071" w:rsidRDefault="003A3071" w:rsidP="00F079CC">
                          <w:pPr>
                            <w:pStyle w:val="ListParagraph"/>
                            <w:numPr>
                              <w:ilvl w:val="0"/>
                              <w:numId w:val="5"/>
                            </w:numPr>
                            <w:jc w:val="left"/>
                          </w:pPr>
                          <w:r>
                            <w:t>Dining Area</w:t>
                          </w:r>
                        </w:p>
                        <w:p w14:paraId="6B082891" w14:textId="77777777" w:rsidR="003A3071" w:rsidRDefault="003A3071" w:rsidP="00F079CC">
                          <w:pPr>
                            <w:pStyle w:val="ListParagraph"/>
                            <w:numPr>
                              <w:ilvl w:val="0"/>
                              <w:numId w:val="5"/>
                            </w:numPr>
                            <w:jc w:val="left"/>
                          </w:pPr>
                          <w:r>
                            <w:t>Interior Designing</w:t>
                          </w:r>
                        </w:p>
                        <w:p w14:paraId="3309365E" w14:textId="77777777" w:rsidR="003A3071" w:rsidRDefault="003A3071" w:rsidP="00F079CC">
                          <w:pPr>
                            <w:pStyle w:val="ListParagraph"/>
                            <w:numPr>
                              <w:ilvl w:val="0"/>
                              <w:numId w:val="5"/>
                            </w:numPr>
                            <w:jc w:val="left"/>
                          </w:pPr>
                          <w:r>
                            <w:t>Electricity</w:t>
                          </w:r>
                        </w:p>
                        <w:p w14:paraId="03777903" w14:textId="77777777" w:rsidR="003A3071" w:rsidRDefault="003A3071" w:rsidP="00F079CC">
                          <w:pPr>
                            <w:jc w:val="left"/>
                          </w:pPr>
                        </w:p>
                      </w:txbxContent>
                    </v:textbox>
                  </v:shape>
                  <v:shape id="Text Box 2" o:spid="_x0000_s1046" type="#_x0000_t202" style="position:absolute;left:32073;top:18495;width:16624;height:19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16460023" w14:textId="77777777" w:rsidR="003A3071" w:rsidRDefault="003A3071" w:rsidP="00F079CC">
                          <w:pPr>
                            <w:pStyle w:val="ListParagraph"/>
                            <w:numPr>
                              <w:ilvl w:val="0"/>
                              <w:numId w:val="6"/>
                            </w:numPr>
                          </w:pPr>
                          <w:r>
                            <w:t>Recruitment Process</w:t>
                          </w:r>
                        </w:p>
                        <w:p w14:paraId="167FF0C5" w14:textId="77777777" w:rsidR="003A3071" w:rsidRDefault="003A3071" w:rsidP="00F079CC">
                          <w:pPr>
                            <w:pStyle w:val="ListParagraph"/>
                            <w:numPr>
                              <w:ilvl w:val="0"/>
                              <w:numId w:val="6"/>
                            </w:numPr>
                          </w:pPr>
                          <w:r>
                            <w:t>Training employees</w:t>
                          </w:r>
                        </w:p>
                        <w:p w14:paraId="454475EE" w14:textId="77777777" w:rsidR="003A3071" w:rsidRDefault="003A3071" w:rsidP="00F079CC">
                          <w:pPr>
                            <w:jc w:val="left"/>
                          </w:pPr>
                        </w:p>
                      </w:txbxContent>
                    </v:textbox>
                  </v:shape>
                  <v:shape id="Text Box 2" o:spid="_x0000_s1047" type="#_x0000_t202" style="position:absolute;left:46689;top:18494;width:16625;height:21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679C4AB4" w14:textId="77777777" w:rsidR="003A3071" w:rsidRDefault="003A3071" w:rsidP="00F079CC">
                          <w:pPr>
                            <w:pStyle w:val="ListParagraph"/>
                            <w:numPr>
                              <w:ilvl w:val="0"/>
                              <w:numId w:val="7"/>
                            </w:numPr>
                            <w:jc w:val="left"/>
                          </w:pPr>
                          <w:r>
                            <w:t xml:space="preserve">Cleaning supplies and equipment, </w:t>
                          </w:r>
                        </w:p>
                        <w:p w14:paraId="71EAC3C3" w14:textId="77777777" w:rsidR="003A3071" w:rsidRDefault="003A3071" w:rsidP="00F079CC">
                          <w:pPr>
                            <w:pStyle w:val="ListParagraph"/>
                            <w:numPr>
                              <w:ilvl w:val="0"/>
                              <w:numId w:val="7"/>
                            </w:numPr>
                            <w:jc w:val="left"/>
                          </w:pPr>
                          <w:r>
                            <w:t>Make the whole project appealing to the investors and sponsors</w:t>
                          </w:r>
                        </w:p>
                        <w:p w14:paraId="56651104" w14:textId="77777777" w:rsidR="003A3071" w:rsidRDefault="003A3071" w:rsidP="00F079CC">
                          <w:pPr>
                            <w:jc w:val="left"/>
                          </w:pPr>
                        </w:p>
                      </w:txbxContent>
                    </v:textbox>
                  </v:shape>
                </v:group>
              </v:group>
            </w:pict>
          </mc:Fallback>
        </mc:AlternateContent>
      </w:r>
    </w:p>
    <w:p w14:paraId="7D8BE003" w14:textId="7A1DD743" w:rsidR="008923EF" w:rsidRPr="00045DF9" w:rsidRDefault="008923EF">
      <w:pPr>
        <w:rPr>
          <w:rFonts w:ascii="Arial" w:hAnsi="Arial" w:cs="Arial"/>
          <w:sz w:val="22"/>
        </w:rPr>
      </w:pPr>
    </w:p>
    <w:p w14:paraId="65D80F10" w14:textId="77777777" w:rsidR="008923EF" w:rsidRPr="00045DF9" w:rsidRDefault="008923EF">
      <w:pPr>
        <w:rPr>
          <w:rFonts w:ascii="Arial" w:hAnsi="Arial" w:cs="Arial"/>
          <w:sz w:val="22"/>
        </w:rPr>
      </w:pPr>
    </w:p>
    <w:p w14:paraId="195F0AEA" w14:textId="7537DF17" w:rsidR="003A3071" w:rsidRPr="00045DF9" w:rsidRDefault="003A3071">
      <w:pPr>
        <w:rPr>
          <w:rFonts w:ascii="Arial" w:hAnsi="Arial" w:cs="Arial"/>
          <w:sz w:val="22"/>
        </w:rPr>
      </w:pPr>
    </w:p>
    <w:p w14:paraId="2266A89F" w14:textId="0DB43430" w:rsidR="003A3071" w:rsidRPr="00045DF9" w:rsidRDefault="003A3071">
      <w:pPr>
        <w:rPr>
          <w:rFonts w:ascii="Arial" w:hAnsi="Arial" w:cs="Arial"/>
          <w:sz w:val="22"/>
        </w:rPr>
      </w:pPr>
    </w:p>
    <w:p w14:paraId="0A17D10A" w14:textId="61895A40" w:rsidR="003A3071" w:rsidRPr="00045DF9" w:rsidRDefault="003A3071">
      <w:pPr>
        <w:rPr>
          <w:rFonts w:ascii="Arial" w:hAnsi="Arial" w:cs="Arial"/>
          <w:sz w:val="22"/>
        </w:rPr>
      </w:pPr>
    </w:p>
    <w:p w14:paraId="7D135519" w14:textId="458C6CC0" w:rsidR="003A3071" w:rsidRPr="00045DF9" w:rsidRDefault="003A3071">
      <w:pPr>
        <w:rPr>
          <w:rFonts w:ascii="Arial" w:hAnsi="Arial" w:cs="Arial"/>
          <w:sz w:val="22"/>
        </w:rPr>
      </w:pPr>
    </w:p>
    <w:p w14:paraId="4FFA7356" w14:textId="77777777" w:rsidR="003A3071" w:rsidRPr="00045DF9" w:rsidRDefault="003A3071">
      <w:pPr>
        <w:rPr>
          <w:rFonts w:ascii="Arial" w:hAnsi="Arial" w:cs="Arial"/>
          <w:sz w:val="22"/>
        </w:rPr>
      </w:pPr>
    </w:p>
    <w:p w14:paraId="62F651AC" w14:textId="58062AD3" w:rsidR="003A3071" w:rsidRPr="00045DF9" w:rsidRDefault="003A3071">
      <w:pPr>
        <w:rPr>
          <w:rFonts w:ascii="Arial" w:hAnsi="Arial" w:cs="Arial"/>
          <w:sz w:val="22"/>
        </w:rPr>
      </w:pPr>
    </w:p>
    <w:p w14:paraId="1EA81EEF" w14:textId="77777777" w:rsidR="003A3071" w:rsidRPr="00045DF9" w:rsidRDefault="003A3071">
      <w:pPr>
        <w:rPr>
          <w:rFonts w:ascii="Arial" w:hAnsi="Arial" w:cs="Arial"/>
          <w:sz w:val="22"/>
        </w:rPr>
      </w:pPr>
    </w:p>
    <w:p w14:paraId="45E54A90" w14:textId="6A984150" w:rsidR="003A3071" w:rsidRDefault="008923EF" w:rsidP="008923EF">
      <w:pPr>
        <w:jc w:val="center"/>
        <w:rPr>
          <w:rFonts w:ascii="Arial" w:hAnsi="Arial" w:cs="Arial"/>
          <w:sz w:val="22"/>
        </w:rPr>
      </w:pPr>
      <w:r w:rsidRPr="00045DF9">
        <w:rPr>
          <w:rFonts w:ascii="Arial" w:hAnsi="Arial" w:cs="Arial"/>
          <w:sz w:val="22"/>
        </w:rPr>
        <w:br/>
      </w:r>
      <w:r w:rsidR="003A3071" w:rsidRPr="00045DF9">
        <w:rPr>
          <w:rFonts w:ascii="Arial" w:hAnsi="Arial" w:cs="Arial"/>
          <w:b/>
          <w:bCs/>
          <w:sz w:val="22"/>
        </w:rPr>
        <w:t>Figure:</w:t>
      </w:r>
      <w:r w:rsidR="003A3071" w:rsidRPr="00045DF9">
        <w:rPr>
          <w:rFonts w:ascii="Arial" w:hAnsi="Arial" w:cs="Arial"/>
          <w:sz w:val="22"/>
        </w:rPr>
        <w:t xml:space="preserve"> WBS for Happy Plate</w:t>
      </w:r>
    </w:p>
    <w:p w14:paraId="09B31478" w14:textId="77777777" w:rsidR="0011131F" w:rsidRPr="00045DF9" w:rsidRDefault="0011131F" w:rsidP="008923EF">
      <w:pPr>
        <w:jc w:val="center"/>
        <w:rPr>
          <w:rFonts w:ascii="Arial" w:hAnsi="Arial" w:cs="Arial"/>
          <w:sz w:val="22"/>
        </w:rPr>
      </w:pPr>
    </w:p>
    <w:p w14:paraId="2897FAE9" w14:textId="139EA957" w:rsidR="00417009" w:rsidRPr="00045DF9" w:rsidRDefault="0054320C" w:rsidP="00417009">
      <w:pPr>
        <w:pStyle w:val="Heading1"/>
        <w:rPr>
          <w:rFonts w:ascii="Arial" w:hAnsi="Arial" w:cs="Arial"/>
          <w:sz w:val="28"/>
          <w:szCs w:val="28"/>
        </w:rPr>
      </w:pPr>
      <w:r w:rsidRPr="00045DF9">
        <w:rPr>
          <w:rFonts w:ascii="Arial" w:hAnsi="Arial" w:cs="Arial"/>
          <w:sz w:val="28"/>
          <w:szCs w:val="28"/>
        </w:rPr>
        <w:t>6</w:t>
      </w:r>
      <w:r w:rsidR="00417009" w:rsidRPr="00045DF9">
        <w:rPr>
          <w:rFonts w:ascii="Arial" w:hAnsi="Arial" w:cs="Arial"/>
          <w:sz w:val="28"/>
          <w:szCs w:val="28"/>
        </w:rPr>
        <w:t>. Costs/Resource Utilisation</w:t>
      </w:r>
      <w:r w:rsidR="00417009" w:rsidRPr="00045DF9">
        <w:rPr>
          <w:rFonts w:ascii="Arial" w:hAnsi="Arial" w:cs="Arial"/>
          <w:sz w:val="22"/>
          <w:szCs w:val="22"/>
        </w:rPr>
        <w:t xml:space="preserve"> </w:t>
      </w:r>
      <w:bookmarkStart w:id="12" w:name="_Toc154014115"/>
      <w:r w:rsidR="00417009" w:rsidRPr="00045DF9">
        <w:rPr>
          <w:rFonts w:ascii="Arial" w:hAnsi="Arial" w:cs="Arial"/>
          <w:sz w:val="28"/>
          <w:szCs w:val="28"/>
        </w:rPr>
        <w:t>for the Happy Plate Project</w:t>
      </w:r>
      <w:bookmarkEnd w:id="12"/>
    </w:p>
    <w:tbl>
      <w:tblPr>
        <w:tblStyle w:val="TableGrid"/>
        <w:tblW w:w="0" w:type="auto"/>
        <w:tblLook w:val="04A0" w:firstRow="1" w:lastRow="0" w:firstColumn="1" w:lastColumn="0" w:noHBand="0" w:noVBand="1"/>
      </w:tblPr>
      <w:tblGrid>
        <w:gridCol w:w="2084"/>
        <w:gridCol w:w="2337"/>
        <w:gridCol w:w="2365"/>
        <w:gridCol w:w="2230"/>
      </w:tblGrid>
      <w:tr w:rsidR="00417009" w:rsidRPr="00045DF9" w14:paraId="7C4708EF" w14:textId="77777777" w:rsidTr="00417009">
        <w:tc>
          <w:tcPr>
            <w:tcW w:w="2122" w:type="dxa"/>
            <w:shd w:val="clear" w:color="auto" w:fill="BFBFBF" w:themeFill="background1" w:themeFillShade="BF"/>
            <w:vAlign w:val="center"/>
          </w:tcPr>
          <w:p w14:paraId="12023A62" w14:textId="5CFF8D49" w:rsidR="00417009" w:rsidRPr="00045DF9" w:rsidRDefault="00417009" w:rsidP="008923EF">
            <w:pPr>
              <w:spacing w:line="240" w:lineRule="auto"/>
              <w:jc w:val="center"/>
              <w:rPr>
                <w:rFonts w:ascii="Arial" w:hAnsi="Arial" w:cs="Arial"/>
                <w:b/>
                <w:bCs/>
                <w:color w:val="002060"/>
                <w:sz w:val="22"/>
              </w:rPr>
            </w:pPr>
            <w:r w:rsidRPr="00045DF9">
              <w:rPr>
                <w:rFonts w:ascii="Arial" w:hAnsi="Arial" w:cs="Arial"/>
                <w:b/>
                <w:bCs/>
                <w:color w:val="002060"/>
                <w:sz w:val="22"/>
              </w:rPr>
              <w:t>Activities</w:t>
            </w:r>
          </w:p>
        </w:tc>
        <w:tc>
          <w:tcPr>
            <w:tcW w:w="2409" w:type="dxa"/>
            <w:shd w:val="clear" w:color="auto" w:fill="BFBFBF" w:themeFill="background1" w:themeFillShade="BF"/>
            <w:vAlign w:val="center"/>
          </w:tcPr>
          <w:p w14:paraId="7A867C7E" w14:textId="2D857A44" w:rsidR="00417009" w:rsidRPr="00045DF9" w:rsidRDefault="00417009" w:rsidP="008923EF">
            <w:pPr>
              <w:spacing w:line="240" w:lineRule="auto"/>
              <w:jc w:val="center"/>
              <w:rPr>
                <w:rFonts w:ascii="Arial" w:hAnsi="Arial" w:cs="Arial"/>
                <w:b/>
                <w:bCs/>
                <w:color w:val="002060"/>
                <w:sz w:val="22"/>
              </w:rPr>
            </w:pPr>
            <w:r w:rsidRPr="00045DF9">
              <w:rPr>
                <w:rFonts w:ascii="Arial" w:hAnsi="Arial" w:cs="Arial"/>
                <w:b/>
                <w:bCs/>
                <w:color w:val="002060"/>
                <w:sz w:val="22"/>
              </w:rPr>
              <w:t>Resource Type</w:t>
            </w:r>
          </w:p>
        </w:tc>
        <w:tc>
          <w:tcPr>
            <w:tcW w:w="2481" w:type="dxa"/>
            <w:shd w:val="clear" w:color="auto" w:fill="BFBFBF" w:themeFill="background1" w:themeFillShade="BF"/>
            <w:vAlign w:val="center"/>
          </w:tcPr>
          <w:p w14:paraId="1462E523" w14:textId="4AD2EFEA" w:rsidR="00417009" w:rsidRPr="00045DF9" w:rsidRDefault="00417009" w:rsidP="008923EF">
            <w:pPr>
              <w:spacing w:line="240" w:lineRule="auto"/>
              <w:jc w:val="center"/>
              <w:rPr>
                <w:rFonts w:ascii="Arial" w:hAnsi="Arial" w:cs="Arial"/>
                <w:b/>
                <w:bCs/>
                <w:color w:val="002060"/>
                <w:sz w:val="22"/>
              </w:rPr>
            </w:pPr>
            <w:r w:rsidRPr="00045DF9">
              <w:rPr>
                <w:rFonts w:ascii="Arial" w:hAnsi="Arial" w:cs="Arial"/>
                <w:b/>
                <w:bCs/>
                <w:color w:val="002060"/>
                <w:sz w:val="22"/>
              </w:rPr>
              <w:t>Estimated Cost ($)</w:t>
            </w:r>
          </w:p>
        </w:tc>
        <w:tc>
          <w:tcPr>
            <w:tcW w:w="2338" w:type="dxa"/>
            <w:shd w:val="clear" w:color="auto" w:fill="BFBFBF" w:themeFill="background1" w:themeFillShade="BF"/>
            <w:vAlign w:val="center"/>
          </w:tcPr>
          <w:p w14:paraId="30FD30D4" w14:textId="7D7F3674" w:rsidR="00417009" w:rsidRPr="00045DF9" w:rsidRDefault="00417009" w:rsidP="008923EF">
            <w:pPr>
              <w:spacing w:line="240" w:lineRule="auto"/>
              <w:jc w:val="center"/>
              <w:rPr>
                <w:rFonts w:ascii="Arial" w:hAnsi="Arial" w:cs="Arial"/>
                <w:b/>
                <w:bCs/>
                <w:color w:val="002060"/>
                <w:sz w:val="22"/>
              </w:rPr>
            </w:pPr>
            <w:r w:rsidRPr="00045DF9">
              <w:rPr>
                <w:rFonts w:ascii="Arial" w:hAnsi="Arial" w:cs="Arial"/>
                <w:b/>
                <w:bCs/>
                <w:color w:val="002060"/>
                <w:sz w:val="22"/>
              </w:rPr>
              <w:t>Allocated Hours per person</w:t>
            </w:r>
          </w:p>
        </w:tc>
      </w:tr>
      <w:tr w:rsidR="00417009" w:rsidRPr="00045DF9" w14:paraId="79A53457" w14:textId="77777777" w:rsidTr="00417009">
        <w:tc>
          <w:tcPr>
            <w:tcW w:w="2122" w:type="dxa"/>
            <w:vMerge w:val="restart"/>
            <w:vAlign w:val="center"/>
          </w:tcPr>
          <w:p w14:paraId="4C2EA372" w14:textId="661E327A" w:rsidR="00417009" w:rsidRPr="00045DF9" w:rsidRDefault="00417009" w:rsidP="00417009">
            <w:pPr>
              <w:jc w:val="left"/>
              <w:rPr>
                <w:rFonts w:ascii="Arial" w:hAnsi="Arial" w:cs="Arial"/>
                <w:b/>
                <w:bCs/>
                <w:sz w:val="22"/>
              </w:rPr>
            </w:pPr>
            <w:r w:rsidRPr="00045DF9">
              <w:rPr>
                <w:rFonts w:ascii="Arial" w:hAnsi="Arial" w:cs="Arial"/>
                <w:b/>
                <w:bCs/>
                <w:sz w:val="22"/>
              </w:rPr>
              <w:t>Initial Phase/Activity</w:t>
            </w:r>
          </w:p>
        </w:tc>
        <w:tc>
          <w:tcPr>
            <w:tcW w:w="2409" w:type="dxa"/>
          </w:tcPr>
          <w:p w14:paraId="34413889" w14:textId="29264304" w:rsidR="00417009" w:rsidRPr="00045DF9" w:rsidRDefault="00417009" w:rsidP="00183A0A">
            <w:pPr>
              <w:rPr>
                <w:rFonts w:ascii="Arial" w:hAnsi="Arial" w:cs="Arial"/>
                <w:sz w:val="22"/>
              </w:rPr>
            </w:pPr>
            <w:r w:rsidRPr="00045DF9">
              <w:rPr>
                <w:rFonts w:ascii="Arial" w:hAnsi="Arial" w:cs="Arial"/>
                <w:sz w:val="22"/>
              </w:rPr>
              <w:t>Manager of the project</w:t>
            </w:r>
          </w:p>
        </w:tc>
        <w:tc>
          <w:tcPr>
            <w:tcW w:w="2481" w:type="dxa"/>
          </w:tcPr>
          <w:p w14:paraId="4522BDBB" w14:textId="62F56FCE" w:rsidR="00417009" w:rsidRPr="00045DF9" w:rsidRDefault="00417009" w:rsidP="00183A0A">
            <w:pPr>
              <w:rPr>
                <w:rFonts w:ascii="Arial" w:hAnsi="Arial" w:cs="Arial"/>
                <w:sz w:val="22"/>
              </w:rPr>
            </w:pPr>
            <w:r w:rsidRPr="00045DF9">
              <w:rPr>
                <w:rFonts w:ascii="Arial" w:hAnsi="Arial" w:cs="Arial"/>
                <w:sz w:val="22"/>
              </w:rPr>
              <w:t>5000</w:t>
            </w:r>
          </w:p>
        </w:tc>
        <w:tc>
          <w:tcPr>
            <w:tcW w:w="2338" w:type="dxa"/>
          </w:tcPr>
          <w:p w14:paraId="60D5803B" w14:textId="495A1492" w:rsidR="00417009" w:rsidRPr="00045DF9" w:rsidRDefault="00417009" w:rsidP="00183A0A">
            <w:pPr>
              <w:rPr>
                <w:rFonts w:ascii="Arial" w:hAnsi="Arial" w:cs="Arial"/>
                <w:sz w:val="22"/>
              </w:rPr>
            </w:pPr>
            <w:r w:rsidRPr="00045DF9">
              <w:rPr>
                <w:rFonts w:ascii="Arial" w:hAnsi="Arial" w:cs="Arial"/>
                <w:sz w:val="22"/>
              </w:rPr>
              <w:t>120</w:t>
            </w:r>
          </w:p>
        </w:tc>
      </w:tr>
      <w:tr w:rsidR="00417009" w:rsidRPr="00045DF9" w14:paraId="2ABB022E" w14:textId="77777777" w:rsidTr="00417009">
        <w:tc>
          <w:tcPr>
            <w:tcW w:w="2122" w:type="dxa"/>
            <w:vMerge/>
            <w:vAlign w:val="center"/>
          </w:tcPr>
          <w:p w14:paraId="51D5F6CC" w14:textId="77777777" w:rsidR="00417009" w:rsidRPr="00045DF9" w:rsidRDefault="00417009" w:rsidP="00417009">
            <w:pPr>
              <w:jc w:val="left"/>
              <w:rPr>
                <w:rFonts w:ascii="Arial" w:hAnsi="Arial" w:cs="Arial"/>
                <w:b/>
                <w:bCs/>
                <w:sz w:val="22"/>
              </w:rPr>
            </w:pPr>
          </w:p>
        </w:tc>
        <w:tc>
          <w:tcPr>
            <w:tcW w:w="2409" w:type="dxa"/>
          </w:tcPr>
          <w:p w14:paraId="1869E06E" w14:textId="46CFB34B" w:rsidR="00417009" w:rsidRPr="00045DF9" w:rsidRDefault="00417009" w:rsidP="00183A0A">
            <w:pPr>
              <w:rPr>
                <w:rFonts w:ascii="Arial" w:hAnsi="Arial" w:cs="Arial"/>
                <w:sz w:val="22"/>
              </w:rPr>
            </w:pPr>
            <w:r w:rsidRPr="00045DF9">
              <w:rPr>
                <w:rFonts w:ascii="Arial" w:hAnsi="Arial" w:cs="Arial"/>
                <w:sz w:val="22"/>
              </w:rPr>
              <w:t>Analyst</w:t>
            </w:r>
          </w:p>
        </w:tc>
        <w:tc>
          <w:tcPr>
            <w:tcW w:w="2481" w:type="dxa"/>
          </w:tcPr>
          <w:p w14:paraId="30D39A27" w14:textId="11C53AC5" w:rsidR="00417009" w:rsidRPr="00045DF9" w:rsidRDefault="00417009" w:rsidP="00183A0A">
            <w:pPr>
              <w:rPr>
                <w:rFonts w:ascii="Arial" w:hAnsi="Arial" w:cs="Arial"/>
                <w:sz w:val="22"/>
              </w:rPr>
            </w:pPr>
            <w:r w:rsidRPr="00045DF9">
              <w:rPr>
                <w:rFonts w:ascii="Arial" w:hAnsi="Arial" w:cs="Arial"/>
                <w:sz w:val="22"/>
              </w:rPr>
              <w:t>5000</w:t>
            </w:r>
          </w:p>
        </w:tc>
        <w:tc>
          <w:tcPr>
            <w:tcW w:w="2338" w:type="dxa"/>
          </w:tcPr>
          <w:p w14:paraId="40CD9ADE" w14:textId="1605D9F6" w:rsidR="00417009" w:rsidRPr="00045DF9" w:rsidRDefault="00417009" w:rsidP="00183A0A">
            <w:pPr>
              <w:rPr>
                <w:rFonts w:ascii="Arial" w:hAnsi="Arial" w:cs="Arial"/>
                <w:sz w:val="22"/>
              </w:rPr>
            </w:pPr>
            <w:r w:rsidRPr="00045DF9">
              <w:rPr>
                <w:rFonts w:ascii="Arial" w:hAnsi="Arial" w:cs="Arial"/>
                <w:sz w:val="22"/>
              </w:rPr>
              <w:t>80</w:t>
            </w:r>
          </w:p>
        </w:tc>
      </w:tr>
      <w:tr w:rsidR="00417009" w:rsidRPr="00045DF9" w14:paraId="3A52F978" w14:textId="77777777" w:rsidTr="00417009">
        <w:tc>
          <w:tcPr>
            <w:tcW w:w="2122" w:type="dxa"/>
            <w:vMerge/>
            <w:vAlign w:val="center"/>
          </w:tcPr>
          <w:p w14:paraId="634F55C8" w14:textId="77777777" w:rsidR="00417009" w:rsidRPr="00045DF9" w:rsidRDefault="00417009" w:rsidP="00417009">
            <w:pPr>
              <w:jc w:val="left"/>
              <w:rPr>
                <w:rFonts w:ascii="Arial" w:hAnsi="Arial" w:cs="Arial"/>
                <w:b/>
                <w:bCs/>
                <w:sz w:val="22"/>
              </w:rPr>
            </w:pPr>
          </w:p>
        </w:tc>
        <w:tc>
          <w:tcPr>
            <w:tcW w:w="2409" w:type="dxa"/>
          </w:tcPr>
          <w:p w14:paraId="759AC6E6" w14:textId="132E1046" w:rsidR="00417009" w:rsidRPr="00045DF9" w:rsidRDefault="00417009" w:rsidP="00183A0A">
            <w:pPr>
              <w:rPr>
                <w:rFonts w:ascii="Arial" w:hAnsi="Arial" w:cs="Arial"/>
                <w:sz w:val="22"/>
              </w:rPr>
            </w:pPr>
            <w:r w:rsidRPr="00045DF9">
              <w:rPr>
                <w:rFonts w:ascii="Arial" w:hAnsi="Arial" w:cs="Arial"/>
                <w:sz w:val="22"/>
              </w:rPr>
              <w:t>Feasibility Analysis</w:t>
            </w:r>
          </w:p>
        </w:tc>
        <w:tc>
          <w:tcPr>
            <w:tcW w:w="2481" w:type="dxa"/>
          </w:tcPr>
          <w:p w14:paraId="4DCD5F50" w14:textId="2BE13CE8" w:rsidR="00417009" w:rsidRPr="00045DF9" w:rsidRDefault="00417009" w:rsidP="00183A0A">
            <w:pPr>
              <w:rPr>
                <w:rFonts w:ascii="Arial" w:hAnsi="Arial" w:cs="Arial"/>
                <w:sz w:val="22"/>
              </w:rPr>
            </w:pPr>
            <w:r w:rsidRPr="00045DF9">
              <w:rPr>
                <w:rFonts w:ascii="Arial" w:hAnsi="Arial" w:cs="Arial"/>
                <w:sz w:val="22"/>
              </w:rPr>
              <w:t>3000</w:t>
            </w:r>
          </w:p>
        </w:tc>
        <w:tc>
          <w:tcPr>
            <w:tcW w:w="2338" w:type="dxa"/>
          </w:tcPr>
          <w:p w14:paraId="5ACE6058" w14:textId="0D1B82C4" w:rsidR="00417009" w:rsidRPr="00045DF9" w:rsidRDefault="00417009" w:rsidP="00183A0A">
            <w:pPr>
              <w:rPr>
                <w:rFonts w:ascii="Arial" w:hAnsi="Arial" w:cs="Arial"/>
                <w:sz w:val="22"/>
              </w:rPr>
            </w:pPr>
            <w:r w:rsidRPr="00045DF9">
              <w:rPr>
                <w:rFonts w:ascii="Arial" w:hAnsi="Arial" w:cs="Arial"/>
                <w:sz w:val="22"/>
              </w:rPr>
              <w:t>40</w:t>
            </w:r>
          </w:p>
        </w:tc>
      </w:tr>
      <w:tr w:rsidR="00417009" w:rsidRPr="00045DF9" w14:paraId="55010D16" w14:textId="77777777" w:rsidTr="00417009">
        <w:tc>
          <w:tcPr>
            <w:tcW w:w="2122" w:type="dxa"/>
            <w:vMerge w:val="restart"/>
            <w:vAlign w:val="center"/>
          </w:tcPr>
          <w:p w14:paraId="1C3940D8" w14:textId="245AA85B" w:rsidR="00417009" w:rsidRPr="00045DF9" w:rsidRDefault="00417009" w:rsidP="00417009">
            <w:pPr>
              <w:jc w:val="left"/>
              <w:rPr>
                <w:rFonts w:ascii="Arial" w:hAnsi="Arial" w:cs="Arial"/>
                <w:b/>
                <w:bCs/>
                <w:sz w:val="22"/>
              </w:rPr>
            </w:pPr>
            <w:r w:rsidRPr="00045DF9">
              <w:rPr>
                <w:rFonts w:ascii="Arial" w:hAnsi="Arial" w:cs="Arial"/>
                <w:b/>
                <w:bCs/>
                <w:sz w:val="22"/>
              </w:rPr>
              <w:t>Planning Phase</w:t>
            </w:r>
          </w:p>
        </w:tc>
        <w:tc>
          <w:tcPr>
            <w:tcW w:w="2409" w:type="dxa"/>
          </w:tcPr>
          <w:p w14:paraId="5B79668C" w14:textId="0CCC5216" w:rsidR="00417009" w:rsidRPr="00045DF9" w:rsidRDefault="00417009" w:rsidP="00183A0A">
            <w:pPr>
              <w:rPr>
                <w:rFonts w:ascii="Arial" w:hAnsi="Arial" w:cs="Arial"/>
                <w:sz w:val="22"/>
              </w:rPr>
            </w:pPr>
            <w:r w:rsidRPr="00045DF9">
              <w:rPr>
                <w:rFonts w:ascii="Arial" w:hAnsi="Arial" w:cs="Arial"/>
                <w:sz w:val="22"/>
              </w:rPr>
              <w:t>Planner of the Project</w:t>
            </w:r>
          </w:p>
        </w:tc>
        <w:tc>
          <w:tcPr>
            <w:tcW w:w="2481" w:type="dxa"/>
          </w:tcPr>
          <w:p w14:paraId="5B5FFF05" w14:textId="02857032" w:rsidR="00417009" w:rsidRPr="00045DF9" w:rsidRDefault="00417009" w:rsidP="00183A0A">
            <w:pPr>
              <w:rPr>
                <w:rFonts w:ascii="Arial" w:hAnsi="Arial" w:cs="Arial"/>
                <w:sz w:val="22"/>
              </w:rPr>
            </w:pPr>
            <w:r w:rsidRPr="00045DF9">
              <w:rPr>
                <w:rFonts w:ascii="Arial" w:hAnsi="Arial" w:cs="Arial"/>
                <w:sz w:val="22"/>
              </w:rPr>
              <w:t>7000</w:t>
            </w:r>
          </w:p>
        </w:tc>
        <w:tc>
          <w:tcPr>
            <w:tcW w:w="2338" w:type="dxa"/>
          </w:tcPr>
          <w:p w14:paraId="0CC74DD1" w14:textId="3759B56D" w:rsidR="00417009" w:rsidRPr="00045DF9" w:rsidRDefault="00417009" w:rsidP="00183A0A">
            <w:pPr>
              <w:rPr>
                <w:rFonts w:ascii="Arial" w:hAnsi="Arial" w:cs="Arial"/>
                <w:sz w:val="22"/>
              </w:rPr>
            </w:pPr>
            <w:r w:rsidRPr="00045DF9">
              <w:rPr>
                <w:rFonts w:ascii="Arial" w:hAnsi="Arial" w:cs="Arial"/>
                <w:sz w:val="22"/>
              </w:rPr>
              <w:t>150</w:t>
            </w:r>
          </w:p>
        </w:tc>
      </w:tr>
      <w:tr w:rsidR="00417009" w:rsidRPr="00045DF9" w14:paraId="5034ABC6" w14:textId="77777777" w:rsidTr="00417009">
        <w:tc>
          <w:tcPr>
            <w:tcW w:w="2122" w:type="dxa"/>
            <w:vMerge/>
            <w:vAlign w:val="center"/>
          </w:tcPr>
          <w:p w14:paraId="78911E23" w14:textId="77777777" w:rsidR="00417009" w:rsidRPr="00045DF9" w:rsidRDefault="00417009" w:rsidP="00417009">
            <w:pPr>
              <w:jc w:val="left"/>
              <w:rPr>
                <w:rFonts w:ascii="Arial" w:hAnsi="Arial" w:cs="Arial"/>
                <w:b/>
                <w:bCs/>
                <w:sz w:val="22"/>
              </w:rPr>
            </w:pPr>
          </w:p>
        </w:tc>
        <w:tc>
          <w:tcPr>
            <w:tcW w:w="2409" w:type="dxa"/>
          </w:tcPr>
          <w:p w14:paraId="723E1554" w14:textId="0BE63322" w:rsidR="00417009" w:rsidRPr="00045DF9" w:rsidRDefault="00417009" w:rsidP="00183A0A">
            <w:pPr>
              <w:rPr>
                <w:rFonts w:ascii="Arial" w:hAnsi="Arial" w:cs="Arial"/>
                <w:sz w:val="22"/>
              </w:rPr>
            </w:pPr>
            <w:r w:rsidRPr="00045DF9">
              <w:rPr>
                <w:rFonts w:ascii="Arial" w:hAnsi="Arial" w:cs="Arial"/>
                <w:sz w:val="22"/>
              </w:rPr>
              <w:t>Architect of the restaurant</w:t>
            </w:r>
          </w:p>
        </w:tc>
        <w:tc>
          <w:tcPr>
            <w:tcW w:w="2481" w:type="dxa"/>
          </w:tcPr>
          <w:p w14:paraId="52C53804" w14:textId="3A02DCF8" w:rsidR="00417009" w:rsidRPr="00045DF9" w:rsidRDefault="00417009" w:rsidP="00183A0A">
            <w:pPr>
              <w:rPr>
                <w:rFonts w:ascii="Arial" w:hAnsi="Arial" w:cs="Arial"/>
                <w:sz w:val="22"/>
              </w:rPr>
            </w:pPr>
            <w:r w:rsidRPr="00045DF9">
              <w:rPr>
                <w:rFonts w:ascii="Arial" w:hAnsi="Arial" w:cs="Arial"/>
                <w:sz w:val="22"/>
              </w:rPr>
              <w:t>10000</w:t>
            </w:r>
          </w:p>
        </w:tc>
        <w:tc>
          <w:tcPr>
            <w:tcW w:w="2338" w:type="dxa"/>
          </w:tcPr>
          <w:p w14:paraId="7302DF12" w14:textId="16B2777F" w:rsidR="00417009" w:rsidRPr="00045DF9" w:rsidRDefault="00417009" w:rsidP="00183A0A">
            <w:pPr>
              <w:rPr>
                <w:rFonts w:ascii="Arial" w:hAnsi="Arial" w:cs="Arial"/>
                <w:sz w:val="22"/>
              </w:rPr>
            </w:pPr>
            <w:r w:rsidRPr="00045DF9">
              <w:rPr>
                <w:rFonts w:ascii="Arial" w:hAnsi="Arial" w:cs="Arial"/>
                <w:sz w:val="22"/>
              </w:rPr>
              <w:t>100</w:t>
            </w:r>
          </w:p>
        </w:tc>
      </w:tr>
      <w:tr w:rsidR="00417009" w:rsidRPr="00045DF9" w14:paraId="1EF672D1" w14:textId="77777777" w:rsidTr="00417009">
        <w:tc>
          <w:tcPr>
            <w:tcW w:w="2122" w:type="dxa"/>
            <w:vMerge w:val="restart"/>
            <w:vAlign w:val="center"/>
          </w:tcPr>
          <w:p w14:paraId="08E4AA17" w14:textId="1A02E936" w:rsidR="00417009" w:rsidRPr="00045DF9" w:rsidRDefault="00417009" w:rsidP="00417009">
            <w:pPr>
              <w:jc w:val="left"/>
              <w:rPr>
                <w:rFonts w:ascii="Arial" w:hAnsi="Arial" w:cs="Arial"/>
                <w:b/>
                <w:bCs/>
                <w:sz w:val="22"/>
              </w:rPr>
            </w:pPr>
            <w:r w:rsidRPr="00045DF9">
              <w:rPr>
                <w:rFonts w:ascii="Arial" w:hAnsi="Arial" w:cs="Arial"/>
                <w:b/>
                <w:bCs/>
                <w:sz w:val="22"/>
              </w:rPr>
              <w:t>Execution Phase</w:t>
            </w:r>
          </w:p>
        </w:tc>
        <w:tc>
          <w:tcPr>
            <w:tcW w:w="2409" w:type="dxa"/>
          </w:tcPr>
          <w:p w14:paraId="475DD912" w14:textId="61B55050" w:rsidR="00417009" w:rsidRPr="00045DF9" w:rsidRDefault="00417009" w:rsidP="00183A0A">
            <w:pPr>
              <w:rPr>
                <w:rFonts w:ascii="Arial" w:hAnsi="Arial" w:cs="Arial"/>
                <w:sz w:val="22"/>
              </w:rPr>
            </w:pPr>
            <w:r w:rsidRPr="00045DF9">
              <w:rPr>
                <w:rFonts w:ascii="Arial" w:hAnsi="Arial" w:cs="Arial"/>
                <w:sz w:val="22"/>
              </w:rPr>
              <w:t>Construction</w:t>
            </w:r>
          </w:p>
        </w:tc>
        <w:tc>
          <w:tcPr>
            <w:tcW w:w="2481" w:type="dxa"/>
          </w:tcPr>
          <w:p w14:paraId="765D6186" w14:textId="4AC8F54A" w:rsidR="00417009" w:rsidRPr="00045DF9" w:rsidRDefault="00417009" w:rsidP="00183A0A">
            <w:pPr>
              <w:rPr>
                <w:rFonts w:ascii="Arial" w:hAnsi="Arial" w:cs="Arial"/>
                <w:sz w:val="22"/>
              </w:rPr>
            </w:pPr>
            <w:r w:rsidRPr="00045DF9">
              <w:rPr>
                <w:rFonts w:ascii="Arial" w:hAnsi="Arial" w:cs="Arial"/>
                <w:sz w:val="22"/>
              </w:rPr>
              <w:t>137000</w:t>
            </w:r>
          </w:p>
        </w:tc>
        <w:tc>
          <w:tcPr>
            <w:tcW w:w="2338" w:type="dxa"/>
          </w:tcPr>
          <w:p w14:paraId="777357A6" w14:textId="517C3DAC" w:rsidR="00417009" w:rsidRPr="00045DF9" w:rsidRDefault="00417009" w:rsidP="00183A0A">
            <w:pPr>
              <w:rPr>
                <w:rFonts w:ascii="Arial" w:hAnsi="Arial" w:cs="Arial"/>
                <w:sz w:val="22"/>
              </w:rPr>
            </w:pPr>
            <w:r w:rsidRPr="00045DF9">
              <w:rPr>
                <w:rFonts w:ascii="Arial" w:hAnsi="Arial" w:cs="Arial"/>
                <w:sz w:val="22"/>
              </w:rPr>
              <w:t>2000</w:t>
            </w:r>
          </w:p>
        </w:tc>
      </w:tr>
      <w:tr w:rsidR="00417009" w:rsidRPr="00045DF9" w14:paraId="13731E5D" w14:textId="77777777" w:rsidTr="00417009">
        <w:tc>
          <w:tcPr>
            <w:tcW w:w="2122" w:type="dxa"/>
            <w:vMerge/>
            <w:vAlign w:val="center"/>
          </w:tcPr>
          <w:p w14:paraId="6F9F8AF9" w14:textId="77777777" w:rsidR="00417009" w:rsidRPr="00045DF9" w:rsidRDefault="00417009" w:rsidP="00417009">
            <w:pPr>
              <w:jc w:val="left"/>
              <w:rPr>
                <w:rFonts w:ascii="Arial" w:hAnsi="Arial" w:cs="Arial"/>
                <w:b/>
                <w:bCs/>
                <w:sz w:val="22"/>
              </w:rPr>
            </w:pPr>
          </w:p>
        </w:tc>
        <w:tc>
          <w:tcPr>
            <w:tcW w:w="2409" w:type="dxa"/>
          </w:tcPr>
          <w:p w14:paraId="56A3647F" w14:textId="75329773" w:rsidR="00417009" w:rsidRPr="00045DF9" w:rsidRDefault="00417009" w:rsidP="00183A0A">
            <w:pPr>
              <w:rPr>
                <w:rFonts w:ascii="Arial" w:hAnsi="Arial" w:cs="Arial"/>
                <w:sz w:val="22"/>
              </w:rPr>
            </w:pPr>
            <w:r w:rsidRPr="00045DF9">
              <w:rPr>
                <w:rFonts w:ascii="Arial" w:hAnsi="Arial" w:cs="Arial"/>
                <w:sz w:val="22"/>
              </w:rPr>
              <w:t>Designer</w:t>
            </w:r>
          </w:p>
        </w:tc>
        <w:tc>
          <w:tcPr>
            <w:tcW w:w="2481" w:type="dxa"/>
          </w:tcPr>
          <w:p w14:paraId="555347A8" w14:textId="4B9309CF" w:rsidR="00417009" w:rsidRPr="00045DF9" w:rsidRDefault="00417009" w:rsidP="00183A0A">
            <w:pPr>
              <w:rPr>
                <w:rFonts w:ascii="Arial" w:hAnsi="Arial" w:cs="Arial"/>
                <w:sz w:val="22"/>
              </w:rPr>
            </w:pPr>
            <w:r w:rsidRPr="00045DF9">
              <w:rPr>
                <w:rFonts w:ascii="Arial" w:hAnsi="Arial" w:cs="Arial"/>
                <w:sz w:val="22"/>
              </w:rPr>
              <w:t>10000</w:t>
            </w:r>
          </w:p>
        </w:tc>
        <w:tc>
          <w:tcPr>
            <w:tcW w:w="2338" w:type="dxa"/>
          </w:tcPr>
          <w:p w14:paraId="76F0EAF8" w14:textId="3FE7E9AC" w:rsidR="00417009" w:rsidRPr="00045DF9" w:rsidRDefault="00417009" w:rsidP="00183A0A">
            <w:pPr>
              <w:rPr>
                <w:rFonts w:ascii="Arial" w:hAnsi="Arial" w:cs="Arial"/>
                <w:sz w:val="22"/>
              </w:rPr>
            </w:pPr>
            <w:r w:rsidRPr="00045DF9">
              <w:rPr>
                <w:rFonts w:ascii="Arial" w:hAnsi="Arial" w:cs="Arial"/>
                <w:sz w:val="22"/>
              </w:rPr>
              <w:t>200</w:t>
            </w:r>
          </w:p>
        </w:tc>
      </w:tr>
      <w:tr w:rsidR="00417009" w:rsidRPr="00045DF9" w14:paraId="26966B29" w14:textId="77777777" w:rsidTr="00417009">
        <w:tc>
          <w:tcPr>
            <w:tcW w:w="2122" w:type="dxa"/>
            <w:vMerge/>
            <w:vAlign w:val="center"/>
          </w:tcPr>
          <w:p w14:paraId="47800223" w14:textId="77777777" w:rsidR="00417009" w:rsidRPr="00045DF9" w:rsidRDefault="00417009" w:rsidP="00417009">
            <w:pPr>
              <w:jc w:val="left"/>
              <w:rPr>
                <w:rFonts w:ascii="Arial" w:hAnsi="Arial" w:cs="Arial"/>
                <w:b/>
                <w:bCs/>
                <w:sz w:val="22"/>
              </w:rPr>
            </w:pPr>
          </w:p>
        </w:tc>
        <w:tc>
          <w:tcPr>
            <w:tcW w:w="2409" w:type="dxa"/>
          </w:tcPr>
          <w:p w14:paraId="14DEC1D9" w14:textId="20885BE8" w:rsidR="00417009" w:rsidRPr="00045DF9" w:rsidRDefault="00417009" w:rsidP="00183A0A">
            <w:pPr>
              <w:rPr>
                <w:rFonts w:ascii="Arial" w:hAnsi="Arial" w:cs="Arial"/>
                <w:sz w:val="22"/>
              </w:rPr>
            </w:pPr>
            <w:r w:rsidRPr="00045DF9">
              <w:rPr>
                <w:rFonts w:ascii="Arial" w:hAnsi="Arial" w:cs="Arial"/>
                <w:sz w:val="22"/>
              </w:rPr>
              <w:t>Nutrition expert</w:t>
            </w:r>
          </w:p>
        </w:tc>
        <w:tc>
          <w:tcPr>
            <w:tcW w:w="2481" w:type="dxa"/>
          </w:tcPr>
          <w:p w14:paraId="40BF6019" w14:textId="71B08C25" w:rsidR="00417009" w:rsidRPr="00045DF9" w:rsidRDefault="00417009" w:rsidP="00183A0A">
            <w:pPr>
              <w:rPr>
                <w:rFonts w:ascii="Arial" w:hAnsi="Arial" w:cs="Arial"/>
                <w:sz w:val="22"/>
              </w:rPr>
            </w:pPr>
            <w:r w:rsidRPr="00045DF9">
              <w:rPr>
                <w:rFonts w:ascii="Arial" w:hAnsi="Arial" w:cs="Arial"/>
                <w:sz w:val="22"/>
              </w:rPr>
              <w:t>10000</w:t>
            </w:r>
          </w:p>
        </w:tc>
        <w:tc>
          <w:tcPr>
            <w:tcW w:w="2338" w:type="dxa"/>
          </w:tcPr>
          <w:p w14:paraId="08D676C0" w14:textId="406137FB" w:rsidR="00417009" w:rsidRPr="00045DF9" w:rsidRDefault="00417009" w:rsidP="00183A0A">
            <w:pPr>
              <w:rPr>
                <w:rFonts w:ascii="Arial" w:hAnsi="Arial" w:cs="Arial"/>
                <w:sz w:val="22"/>
              </w:rPr>
            </w:pPr>
            <w:r w:rsidRPr="00045DF9">
              <w:rPr>
                <w:rFonts w:ascii="Arial" w:hAnsi="Arial" w:cs="Arial"/>
                <w:sz w:val="22"/>
              </w:rPr>
              <w:t>80</w:t>
            </w:r>
          </w:p>
        </w:tc>
      </w:tr>
      <w:tr w:rsidR="00417009" w:rsidRPr="00045DF9" w14:paraId="2A901C93" w14:textId="77777777" w:rsidTr="00417009">
        <w:tc>
          <w:tcPr>
            <w:tcW w:w="2122" w:type="dxa"/>
            <w:vMerge w:val="restart"/>
            <w:vAlign w:val="center"/>
          </w:tcPr>
          <w:p w14:paraId="7399BB57" w14:textId="5A48B582" w:rsidR="00417009" w:rsidRPr="00045DF9" w:rsidRDefault="00417009" w:rsidP="00417009">
            <w:pPr>
              <w:jc w:val="left"/>
              <w:rPr>
                <w:rFonts w:ascii="Arial" w:hAnsi="Arial" w:cs="Arial"/>
                <w:b/>
                <w:bCs/>
                <w:sz w:val="22"/>
              </w:rPr>
            </w:pPr>
            <w:r w:rsidRPr="00045DF9">
              <w:rPr>
                <w:rFonts w:ascii="Arial" w:hAnsi="Arial" w:cs="Arial"/>
                <w:b/>
                <w:bCs/>
                <w:sz w:val="22"/>
              </w:rPr>
              <w:t>Closure</w:t>
            </w:r>
          </w:p>
        </w:tc>
        <w:tc>
          <w:tcPr>
            <w:tcW w:w="2409" w:type="dxa"/>
          </w:tcPr>
          <w:p w14:paraId="6BB4E254" w14:textId="57FF6DDE" w:rsidR="00417009" w:rsidRPr="00045DF9" w:rsidRDefault="00417009" w:rsidP="00183A0A">
            <w:pPr>
              <w:rPr>
                <w:rFonts w:ascii="Arial" w:hAnsi="Arial" w:cs="Arial"/>
                <w:sz w:val="22"/>
              </w:rPr>
            </w:pPr>
            <w:r w:rsidRPr="00045DF9">
              <w:rPr>
                <w:rFonts w:ascii="Arial" w:hAnsi="Arial" w:cs="Arial"/>
                <w:sz w:val="22"/>
              </w:rPr>
              <w:t>Evaluation of the project</w:t>
            </w:r>
          </w:p>
        </w:tc>
        <w:tc>
          <w:tcPr>
            <w:tcW w:w="2481" w:type="dxa"/>
          </w:tcPr>
          <w:p w14:paraId="155B95BF" w14:textId="54B79410" w:rsidR="00417009" w:rsidRPr="00045DF9" w:rsidRDefault="00417009" w:rsidP="00183A0A">
            <w:pPr>
              <w:rPr>
                <w:rFonts w:ascii="Arial" w:hAnsi="Arial" w:cs="Arial"/>
                <w:sz w:val="22"/>
              </w:rPr>
            </w:pPr>
            <w:r w:rsidRPr="00045DF9">
              <w:rPr>
                <w:rFonts w:ascii="Arial" w:hAnsi="Arial" w:cs="Arial"/>
                <w:sz w:val="22"/>
              </w:rPr>
              <w:t>8000</w:t>
            </w:r>
          </w:p>
        </w:tc>
        <w:tc>
          <w:tcPr>
            <w:tcW w:w="2338" w:type="dxa"/>
          </w:tcPr>
          <w:p w14:paraId="758C8325" w14:textId="41B7A351" w:rsidR="00417009" w:rsidRPr="00045DF9" w:rsidRDefault="00417009" w:rsidP="00183A0A">
            <w:pPr>
              <w:rPr>
                <w:rFonts w:ascii="Arial" w:hAnsi="Arial" w:cs="Arial"/>
                <w:sz w:val="22"/>
              </w:rPr>
            </w:pPr>
            <w:r w:rsidRPr="00045DF9">
              <w:rPr>
                <w:rFonts w:ascii="Arial" w:hAnsi="Arial" w:cs="Arial"/>
                <w:sz w:val="22"/>
              </w:rPr>
              <w:t>100</w:t>
            </w:r>
          </w:p>
        </w:tc>
      </w:tr>
      <w:tr w:rsidR="00417009" w:rsidRPr="00045DF9" w14:paraId="128C20D8" w14:textId="77777777" w:rsidTr="00417009">
        <w:tc>
          <w:tcPr>
            <w:tcW w:w="2122" w:type="dxa"/>
            <w:vMerge/>
          </w:tcPr>
          <w:p w14:paraId="10D68ADC" w14:textId="77777777" w:rsidR="00417009" w:rsidRPr="00045DF9" w:rsidRDefault="00417009" w:rsidP="00183A0A">
            <w:pPr>
              <w:rPr>
                <w:rFonts w:ascii="Arial" w:hAnsi="Arial" w:cs="Arial"/>
                <w:sz w:val="22"/>
              </w:rPr>
            </w:pPr>
          </w:p>
        </w:tc>
        <w:tc>
          <w:tcPr>
            <w:tcW w:w="2409" w:type="dxa"/>
          </w:tcPr>
          <w:p w14:paraId="1199D425" w14:textId="68FF22D8" w:rsidR="00417009" w:rsidRPr="00045DF9" w:rsidRDefault="00417009" w:rsidP="00183A0A">
            <w:pPr>
              <w:rPr>
                <w:rFonts w:ascii="Arial" w:hAnsi="Arial" w:cs="Arial"/>
                <w:sz w:val="22"/>
              </w:rPr>
            </w:pPr>
            <w:r w:rsidRPr="00045DF9">
              <w:rPr>
                <w:rFonts w:ascii="Arial" w:hAnsi="Arial" w:cs="Arial"/>
                <w:sz w:val="22"/>
              </w:rPr>
              <w:t>Project documentation team</w:t>
            </w:r>
          </w:p>
        </w:tc>
        <w:tc>
          <w:tcPr>
            <w:tcW w:w="2481" w:type="dxa"/>
          </w:tcPr>
          <w:p w14:paraId="556C4816" w14:textId="79E86779" w:rsidR="00417009" w:rsidRPr="00045DF9" w:rsidRDefault="00417009" w:rsidP="00183A0A">
            <w:pPr>
              <w:rPr>
                <w:rFonts w:ascii="Arial" w:hAnsi="Arial" w:cs="Arial"/>
                <w:sz w:val="22"/>
              </w:rPr>
            </w:pPr>
            <w:r w:rsidRPr="00045DF9">
              <w:rPr>
                <w:rFonts w:ascii="Arial" w:hAnsi="Arial" w:cs="Arial"/>
                <w:sz w:val="22"/>
              </w:rPr>
              <w:t>5000</w:t>
            </w:r>
          </w:p>
        </w:tc>
        <w:tc>
          <w:tcPr>
            <w:tcW w:w="2338" w:type="dxa"/>
          </w:tcPr>
          <w:p w14:paraId="36165A1F" w14:textId="36BEC8FD" w:rsidR="00417009" w:rsidRPr="00045DF9" w:rsidRDefault="00417009" w:rsidP="00183A0A">
            <w:pPr>
              <w:rPr>
                <w:rFonts w:ascii="Arial" w:hAnsi="Arial" w:cs="Arial"/>
                <w:sz w:val="22"/>
              </w:rPr>
            </w:pPr>
            <w:r w:rsidRPr="00045DF9">
              <w:rPr>
                <w:rFonts w:ascii="Arial" w:hAnsi="Arial" w:cs="Arial"/>
                <w:sz w:val="22"/>
              </w:rPr>
              <w:t>60</w:t>
            </w:r>
          </w:p>
        </w:tc>
      </w:tr>
      <w:tr w:rsidR="00417009" w:rsidRPr="00045DF9" w14:paraId="1831CB61" w14:textId="77777777" w:rsidTr="002D433F">
        <w:tc>
          <w:tcPr>
            <w:tcW w:w="9350" w:type="dxa"/>
            <w:gridSpan w:val="4"/>
          </w:tcPr>
          <w:p w14:paraId="2E734BDB" w14:textId="13229442" w:rsidR="00417009" w:rsidRPr="00045DF9" w:rsidRDefault="00417009" w:rsidP="00183A0A">
            <w:pPr>
              <w:rPr>
                <w:rFonts w:ascii="Arial" w:hAnsi="Arial" w:cs="Arial"/>
                <w:sz w:val="22"/>
              </w:rPr>
            </w:pPr>
            <w:r w:rsidRPr="00045DF9">
              <w:rPr>
                <w:rFonts w:ascii="Arial" w:hAnsi="Arial" w:cs="Arial"/>
                <w:b/>
                <w:bCs/>
                <w:sz w:val="22"/>
              </w:rPr>
              <w:t>Total Estimated Costs= $200000</w:t>
            </w:r>
          </w:p>
        </w:tc>
      </w:tr>
    </w:tbl>
    <w:p w14:paraId="48F71FAC" w14:textId="370A09FF" w:rsidR="00417009" w:rsidRPr="00045DF9" w:rsidRDefault="00417009" w:rsidP="00183A0A">
      <w:pPr>
        <w:rPr>
          <w:rFonts w:ascii="Arial" w:hAnsi="Arial" w:cs="Arial"/>
          <w:sz w:val="22"/>
        </w:rPr>
      </w:pPr>
    </w:p>
    <w:p w14:paraId="0EB85198" w14:textId="5E766842" w:rsidR="00417009" w:rsidRPr="00045DF9" w:rsidRDefault="00417009" w:rsidP="00417009">
      <w:pPr>
        <w:rPr>
          <w:rFonts w:ascii="Arial" w:hAnsi="Arial" w:cs="Arial"/>
          <w:b/>
          <w:bCs/>
          <w:sz w:val="22"/>
        </w:rPr>
      </w:pPr>
      <w:r w:rsidRPr="00045DF9">
        <w:rPr>
          <w:rFonts w:ascii="Arial" w:hAnsi="Arial" w:cs="Arial"/>
          <w:b/>
          <w:bCs/>
          <w:sz w:val="22"/>
        </w:rPr>
        <w:t xml:space="preserve">The </w:t>
      </w:r>
      <w:proofErr w:type="gramStart"/>
      <w:r w:rsidRPr="00045DF9">
        <w:rPr>
          <w:rFonts w:ascii="Arial" w:hAnsi="Arial" w:cs="Arial"/>
          <w:b/>
          <w:bCs/>
          <w:sz w:val="22"/>
        </w:rPr>
        <w:t>significance :</w:t>
      </w:r>
      <w:proofErr w:type="gramEnd"/>
    </w:p>
    <w:p w14:paraId="501EFBC7" w14:textId="77777777" w:rsidR="00417009" w:rsidRPr="00045DF9" w:rsidRDefault="00417009" w:rsidP="00417009">
      <w:pPr>
        <w:pStyle w:val="ListParagraph"/>
        <w:numPr>
          <w:ilvl w:val="0"/>
          <w:numId w:val="4"/>
        </w:numPr>
        <w:rPr>
          <w:rFonts w:ascii="Arial" w:hAnsi="Arial" w:cs="Arial"/>
          <w:sz w:val="22"/>
        </w:rPr>
      </w:pPr>
      <w:r w:rsidRPr="00045DF9">
        <w:rPr>
          <w:rFonts w:ascii="Arial" w:hAnsi="Arial" w:cs="Arial"/>
          <w:sz w:val="22"/>
        </w:rPr>
        <w:t>The overhead costs, perks, and salary of the project manager and planner are included in the overhead expenses associated with the project.</w:t>
      </w:r>
    </w:p>
    <w:p w14:paraId="4FADDDAE" w14:textId="77777777" w:rsidR="00417009" w:rsidRPr="00045DF9" w:rsidRDefault="00417009" w:rsidP="00417009">
      <w:pPr>
        <w:pStyle w:val="ListParagraph"/>
        <w:numPr>
          <w:ilvl w:val="0"/>
          <w:numId w:val="4"/>
        </w:numPr>
        <w:rPr>
          <w:rFonts w:ascii="Arial" w:hAnsi="Arial" w:cs="Arial"/>
          <w:sz w:val="22"/>
        </w:rPr>
      </w:pPr>
      <w:r w:rsidRPr="00045DF9">
        <w:rPr>
          <w:rFonts w:ascii="Arial" w:hAnsi="Arial" w:cs="Arial"/>
          <w:sz w:val="22"/>
        </w:rPr>
        <w:t>The cost of labour, materials, and equipment are all elements that are included in the budget of a construction team.</w:t>
      </w:r>
    </w:p>
    <w:p w14:paraId="5C1E34A0" w14:textId="77777777" w:rsidR="00417009" w:rsidRPr="00045DF9" w:rsidRDefault="00417009" w:rsidP="00417009">
      <w:pPr>
        <w:pStyle w:val="ListParagraph"/>
        <w:numPr>
          <w:ilvl w:val="0"/>
          <w:numId w:val="4"/>
        </w:numPr>
        <w:rPr>
          <w:rFonts w:ascii="Arial" w:hAnsi="Arial" w:cs="Arial"/>
          <w:sz w:val="22"/>
        </w:rPr>
      </w:pPr>
      <w:r w:rsidRPr="00045DF9">
        <w:rPr>
          <w:rFonts w:ascii="Arial" w:hAnsi="Arial" w:cs="Arial"/>
          <w:sz w:val="22"/>
        </w:rPr>
        <w:t>In addition to design services, monitoring services are included in the cost for the architectural consultant.</w:t>
      </w:r>
    </w:p>
    <w:p w14:paraId="0DD5C4DB" w14:textId="77777777" w:rsidR="00417009" w:rsidRPr="00045DF9" w:rsidRDefault="00417009" w:rsidP="00417009">
      <w:pPr>
        <w:pStyle w:val="ListParagraph"/>
        <w:numPr>
          <w:ilvl w:val="0"/>
          <w:numId w:val="4"/>
        </w:numPr>
        <w:rPr>
          <w:rFonts w:ascii="Arial" w:hAnsi="Arial" w:cs="Arial"/>
          <w:sz w:val="22"/>
        </w:rPr>
      </w:pPr>
      <w:r w:rsidRPr="00045DF9">
        <w:rPr>
          <w:rFonts w:ascii="Arial" w:hAnsi="Arial" w:cs="Arial"/>
          <w:sz w:val="22"/>
        </w:rPr>
        <w:t>A portion of the overall cost includes not just the charge for an interior designer but also the materials that were utilised in the process of creating the restaurant's style.</w:t>
      </w:r>
    </w:p>
    <w:p w14:paraId="5CEDBA28" w14:textId="77777777" w:rsidR="00417009" w:rsidRPr="00045DF9" w:rsidRDefault="00417009" w:rsidP="00417009">
      <w:pPr>
        <w:pStyle w:val="ListParagraph"/>
        <w:numPr>
          <w:ilvl w:val="0"/>
          <w:numId w:val="4"/>
        </w:numPr>
        <w:rPr>
          <w:rFonts w:ascii="Arial" w:hAnsi="Arial" w:cs="Arial"/>
          <w:sz w:val="22"/>
        </w:rPr>
      </w:pPr>
      <w:r w:rsidRPr="00045DF9">
        <w:rPr>
          <w:rFonts w:ascii="Arial" w:hAnsi="Arial" w:cs="Arial"/>
          <w:sz w:val="22"/>
        </w:rPr>
        <w:t>As part of their duties, nutritionists are responsible for providing consultations and developing programmes.</w:t>
      </w:r>
    </w:p>
    <w:p w14:paraId="270B7E01" w14:textId="77777777" w:rsidR="00417009" w:rsidRPr="00045DF9" w:rsidRDefault="00417009" w:rsidP="00417009">
      <w:pPr>
        <w:pStyle w:val="ListParagraph"/>
        <w:numPr>
          <w:ilvl w:val="0"/>
          <w:numId w:val="4"/>
        </w:numPr>
        <w:rPr>
          <w:rFonts w:ascii="Arial" w:hAnsi="Arial" w:cs="Arial"/>
          <w:sz w:val="22"/>
        </w:rPr>
      </w:pPr>
      <w:r w:rsidRPr="00045DF9">
        <w:rPr>
          <w:rFonts w:ascii="Arial" w:hAnsi="Arial" w:cs="Arial"/>
          <w:sz w:val="22"/>
        </w:rPr>
        <w:t>Charges for the project evaluator include both the provision of evaluation services and the creation of reports.</w:t>
      </w:r>
    </w:p>
    <w:p w14:paraId="1BBFB1B8" w14:textId="520062BC" w:rsidR="00417009" w:rsidRPr="00045DF9" w:rsidRDefault="00417009" w:rsidP="00417009">
      <w:pPr>
        <w:pStyle w:val="ListParagraph"/>
        <w:numPr>
          <w:ilvl w:val="0"/>
          <w:numId w:val="4"/>
        </w:numPr>
        <w:rPr>
          <w:rFonts w:ascii="Arial" w:hAnsi="Arial" w:cs="Arial"/>
          <w:sz w:val="22"/>
        </w:rPr>
      </w:pPr>
      <w:r w:rsidRPr="00045DF9">
        <w:rPr>
          <w:rFonts w:ascii="Arial" w:hAnsi="Arial" w:cs="Arial"/>
          <w:sz w:val="22"/>
        </w:rPr>
        <w:t>One of the costs incurred by the documentation team is the creation of project documentation for reference.</w:t>
      </w:r>
    </w:p>
    <w:p w14:paraId="580D2F95" w14:textId="59E2E09C" w:rsidR="00417009" w:rsidRPr="00045DF9" w:rsidRDefault="00417009" w:rsidP="00417009">
      <w:pPr>
        <w:rPr>
          <w:rFonts w:ascii="Arial" w:hAnsi="Arial" w:cs="Arial"/>
          <w:sz w:val="22"/>
        </w:rPr>
      </w:pPr>
      <w:r w:rsidRPr="00045DF9">
        <w:rPr>
          <w:rFonts w:ascii="Arial" w:hAnsi="Arial" w:cs="Arial"/>
          <w:sz w:val="22"/>
        </w:rPr>
        <w:t xml:space="preserve">In this preliminary paper, the budget and resource allocation for the full "Happy Plate" project are broken down in great depth. While </w:t>
      </w:r>
      <w:r w:rsidR="00D45892" w:rsidRPr="00045DF9">
        <w:rPr>
          <w:rFonts w:ascii="Arial" w:hAnsi="Arial" w:cs="Arial"/>
          <w:sz w:val="22"/>
        </w:rPr>
        <w:t>the company is</w:t>
      </w:r>
      <w:r w:rsidRPr="00045DF9">
        <w:rPr>
          <w:rFonts w:ascii="Arial" w:hAnsi="Arial" w:cs="Arial"/>
          <w:sz w:val="22"/>
        </w:rPr>
        <w:t xml:space="preserve"> in the period of comprehensive planning, </w:t>
      </w:r>
      <w:r w:rsidR="00D45892" w:rsidRPr="00045DF9">
        <w:rPr>
          <w:rFonts w:ascii="Arial" w:hAnsi="Arial" w:cs="Arial"/>
          <w:sz w:val="22"/>
        </w:rPr>
        <w:t xml:space="preserve">it </w:t>
      </w:r>
      <w:r w:rsidRPr="00045DF9">
        <w:rPr>
          <w:rFonts w:ascii="Arial" w:hAnsi="Arial" w:cs="Arial"/>
          <w:sz w:val="22"/>
        </w:rPr>
        <w:t xml:space="preserve">will refine and validate everything even further to ensure that it is accurate and </w:t>
      </w:r>
      <w:r w:rsidR="0004299B" w:rsidRPr="00045DF9">
        <w:rPr>
          <w:rFonts w:ascii="Arial" w:hAnsi="Arial" w:cs="Arial"/>
          <w:sz w:val="22"/>
        </w:rPr>
        <w:t>following</w:t>
      </w:r>
      <w:r w:rsidRPr="00045DF9">
        <w:rPr>
          <w:rFonts w:ascii="Arial" w:hAnsi="Arial" w:cs="Arial"/>
          <w:sz w:val="22"/>
        </w:rPr>
        <w:t xml:space="preserve"> the project's goals and budget.</w:t>
      </w:r>
    </w:p>
    <w:p w14:paraId="18FF3DC8" w14:textId="6994D73F" w:rsidR="00417009" w:rsidRPr="00045DF9" w:rsidRDefault="0054320C" w:rsidP="00417009">
      <w:pPr>
        <w:pStyle w:val="Heading1"/>
        <w:rPr>
          <w:rFonts w:ascii="Arial" w:hAnsi="Arial" w:cs="Arial"/>
          <w:sz w:val="28"/>
          <w:szCs w:val="28"/>
        </w:rPr>
      </w:pPr>
      <w:bookmarkStart w:id="13" w:name="_Toc154014116"/>
      <w:r w:rsidRPr="00045DF9">
        <w:rPr>
          <w:rFonts w:ascii="Arial" w:hAnsi="Arial" w:cs="Arial"/>
          <w:sz w:val="28"/>
          <w:szCs w:val="28"/>
        </w:rPr>
        <w:t>7</w:t>
      </w:r>
      <w:r w:rsidR="00417009" w:rsidRPr="00045DF9">
        <w:rPr>
          <w:rFonts w:ascii="Arial" w:hAnsi="Arial" w:cs="Arial"/>
          <w:sz w:val="28"/>
          <w:szCs w:val="28"/>
        </w:rPr>
        <w:t>. Resource Consideration for the "Happy Plate" Initiative</w:t>
      </w:r>
      <w:bookmarkEnd w:id="13"/>
    </w:p>
    <w:p w14:paraId="50CD9BA6" w14:textId="3A4DB741" w:rsidR="00417009" w:rsidRPr="00045DF9" w:rsidRDefault="00417009" w:rsidP="00417009">
      <w:pPr>
        <w:rPr>
          <w:rFonts w:ascii="Arial" w:hAnsi="Arial" w:cs="Arial"/>
          <w:sz w:val="22"/>
        </w:rPr>
      </w:pPr>
      <w:r w:rsidRPr="00045DF9">
        <w:rPr>
          <w:rFonts w:ascii="Arial" w:hAnsi="Arial" w:cs="Arial"/>
          <w:sz w:val="22"/>
        </w:rPr>
        <w:t>Financial, human, and expert resources are all part of the "Happy Plate" project's resource considerations. A comprehensive grasp of the resources needed for a project's launch, planning, execution, and completion can be achieved with this all-encompassing method.</w:t>
      </w:r>
    </w:p>
    <w:p w14:paraId="77B5E1AD" w14:textId="7FDA4A34" w:rsidR="00417009" w:rsidRPr="00045DF9" w:rsidRDefault="00417009" w:rsidP="00417009">
      <w:pPr>
        <w:rPr>
          <w:rFonts w:ascii="Arial" w:hAnsi="Arial" w:cs="Arial"/>
          <w:b/>
          <w:bCs/>
          <w:sz w:val="22"/>
        </w:rPr>
      </w:pPr>
      <w:r w:rsidRPr="00045DF9">
        <w:rPr>
          <w:rFonts w:ascii="Arial" w:hAnsi="Arial" w:cs="Arial"/>
          <w:b/>
          <w:bCs/>
          <w:sz w:val="22"/>
        </w:rPr>
        <w:t>1. Human Resources</w:t>
      </w:r>
    </w:p>
    <w:p w14:paraId="4C161680" w14:textId="4F78A150" w:rsidR="00B74325" w:rsidRPr="00045DF9" w:rsidRDefault="00B74325" w:rsidP="00B74325">
      <w:pPr>
        <w:rPr>
          <w:rFonts w:ascii="Arial" w:hAnsi="Arial" w:cs="Arial"/>
          <w:sz w:val="22"/>
        </w:rPr>
      </w:pPr>
      <w:r w:rsidRPr="00045DF9">
        <w:rPr>
          <w:rFonts w:ascii="Arial" w:hAnsi="Arial" w:cs="Arial"/>
          <w:sz w:val="22"/>
        </w:rPr>
        <w:t>As project manager, it</w:t>
      </w:r>
      <w:r w:rsidR="008923EF" w:rsidRPr="00045DF9">
        <w:rPr>
          <w:rFonts w:ascii="Arial" w:hAnsi="Arial" w:cs="Arial"/>
          <w:sz w:val="22"/>
        </w:rPr>
        <w:t xml:space="preserve"> i</w:t>
      </w:r>
      <w:r w:rsidRPr="00045DF9">
        <w:rPr>
          <w:rFonts w:ascii="Arial" w:hAnsi="Arial" w:cs="Arial"/>
          <w:sz w:val="22"/>
        </w:rPr>
        <w:t xml:space="preserve">s part of my job to make long-term plans, deal with partners, and keep the whole project running smoothly. Time management is important for finishing projects on </w:t>
      </w:r>
      <w:r w:rsidRPr="00045DF9">
        <w:rPr>
          <w:rFonts w:ascii="Arial" w:hAnsi="Arial" w:cs="Arial"/>
          <w:sz w:val="22"/>
        </w:rPr>
        <w:lastRenderedPageBreak/>
        <w:t>time and making smart decisions. Having good leadership and direction throughout the life cycle of a project does</w:t>
      </w:r>
      <w:r w:rsidR="008923EF" w:rsidRPr="00045DF9">
        <w:rPr>
          <w:rFonts w:ascii="Arial" w:hAnsi="Arial" w:cs="Arial"/>
          <w:sz w:val="22"/>
        </w:rPr>
        <w:t xml:space="preserve"> </w:t>
      </w:r>
      <w:r w:rsidRPr="00045DF9">
        <w:rPr>
          <w:rFonts w:ascii="Arial" w:hAnsi="Arial" w:cs="Arial"/>
          <w:sz w:val="22"/>
        </w:rPr>
        <w:t>n</w:t>
      </w:r>
      <w:r w:rsidR="008923EF" w:rsidRPr="00045DF9">
        <w:rPr>
          <w:rFonts w:ascii="Arial" w:hAnsi="Arial" w:cs="Arial"/>
          <w:sz w:val="22"/>
        </w:rPr>
        <w:t>o</w:t>
      </w:r>
      <w:r w:rsidRPr="00045DF9">
        <w:rPr>
          <w:rFonts w:ascii="Arial" w:hAnsi="Arial" w:cs="Arial"/>
          <w:sz w:val="22"/>
        </w:rPr>
        <w:t>t seem to cost anything.</w:t>
      </w:r>
    </w:p>
    <w:p w14:paraId="066A018C" w14:textId="214A81D0" w:rsidR="00B74325" w:rsidRPr="00045DF9" w:rsidRDefault="00B74325" w:rsidP="00B74325">
      <w:pPr>
        <w:rPr>
          <w:rFonts w:ascii="Arial" w:hAnsi="Arial" w:cs="Arial"/>
          <w:sz w:val="22"/>
        </w:rPr>
      </w:pPr>
      <w:r w:rsidRPr="00045DF9">
        <w:rPr>
          <w:rFonts w:ascii="Arial" w:hAnsi="Arial" w:cs="Arial"/>
          <w:sz w:val="22"/>
        </w:rPr>
        <w:t xml:space="preserve">Analyst of stakeholders: To get stakeholders interested, </w:t>
      </w:r>
      <w:r w:rsidR="00D45892" w:rsidRPr="00045DF9">
        <w:rPr>
          <w:rFonts w:ascii="Arial" w:hAnsi="Arial" w:cs="Arial"/>
          <w:sz w:val="22"/>
        </w:rPr>
        <w:t>companies</w:t>
      </w:r>
      <w:r w:rsidRPr="00045DF9">
        <w:rPr>
          <w:rFonts w:ascii="Arial" w:hAnsi="Arial" w:cs="Arial"/>
          <w:sz w:val="22"/>
        </w:rPr>
        <w:t xml:space="preserve"> need to be patient and good with people. The stakeholder analyst's job is to get to know people, gather knowledge, and think about things from everyone's point of view</w:t>
      </w:r>
      <w:r w:rsidR="005B3065" w:rsidRPr="00045DF9">
        <w:rPr>
          <w:rFonts w:ascii="Arial" w:hAnsi="Arial" w:cs="Arial"/>
          <w:sz w:val="22"/>
        </w:rPr>
        <w:t xml:space="preserve"> (Baron, 2020)</w:t>
      </w:r>
      <w:r w:rsidRPr="00045DF9">
        <w:rPr>
          <w:rFonts w:ascii="Arial" w:hAnsi="Arial" w:cs="Arial"/>
          <w:sz w:val="22"/>
        </w:rPr>
        <w:t>. Any amount of time spent making sure stakeholders are happy and the project is a success is worth its weight in gold.</w:t>
      </w:r>
    </w:p>
    <w:p w14:paraId="76BD1489" w14:textId="61D169B4" w:rsidR="00B74325" w:rsidRPr="00045DF9" w:rsidRDefault="00B74325" w:rsidP="00417009">
      <w:pPr>
        <w:rPr>
          <w:rFonts w:ascii="Arial" w:hAnsi="Arial" w:cs="Arial"/>
          <w:sz w:val="22"/>
        </w:rPr>
      </w:pPr>
      <w:r w:rsidRPr="00045DF9">
        <w:rPr>
          <w:rFonts w:ascii="Arial" w:hAnsi="Arial" w:cs="Arial"/>
          <w:sz w:val="22"/>
        </w:rPr>
        <w:t xml:space="preserve">It is up to the work crew </w:t>
      </w:r>
      <w:proofErr w:type="gramStart"/>
      <w:r w:rsidRPr="00045DF9">
        <w:rPr>
          <w:rFonts w:ascii="Arial" w:hAnsi="Arial" w:cs="Arial"/>
          <w:sz w:val="22"/>
        </w:rPr>
        <w:t>as a whole to</w:t>
      </w:r>
      <w:proofErr w:type="gramEnd"/>
      <w:r w:rsidRPr="00045DF9">
        <w:rPr>
          <w:rFonts w:ascii="Arial" w:hAnsi="Arial" w:cs="Arial"/>
          <w:sz w:val="22"/>
        </w:rPr>
        <w:t xml:space="preserve"> finish the job. With their skill and hard work, they make the outside of the place look better. To finish the building on time and to a high standard, it is important to talk to and work with this crew properly.</w:t>
      </w:r>
    </w:p>
    <w:p w14:paraId="69AA979D" w14:textId="368DFAC6" w:rsidR="00417009" w:rsidRPr="00045DF9" w:rsidRDefault="00417009" w:rsidP="00417009">
      <w:pPr>
        <w:rPr>
          <w:rFonts w:ascii="Arial" w:hAnsi="Arial" w:cs="Arial"/>
          <w:b/>
          <w:bCs/>
          <w:sz w:val="22"/>
        </w:rPr>
      </w:pPr>
      <w:r w:rsidRPr="00045DF9">
        <w:rPr>
          <w:rFonts w:ascii="Arial" w:hAnsi="Arial" w:cs="Arial"/>
          <w:b/>
          <w:bCs/>
          <w:sz w:val="22"/>
        </w:rPr>
        <w:t>2. Time</w:t>
      </w:r>
    </w:p>
    <w:p w14:paraId="718375DA" w14:textId="6E373438" w:rsidR="00417009" w:rsidRPr="00045DF9" w:rsidRDefault="00417009" w:rsidP="00417009">
      <w:pPr>
        <w:rPr>
          <w:rFonts w:ascii="Arial" w:hAnsi="Arial" w:cs="Arial"/>
          <w:sz w:val="22"/>
        </w:rPr>
      </w:pPr>
      <w:r w:rsidRPr="00045DF9">
        <w:rPr>
          <w:rFonts w:ascii="Arial" w:hAnsi="Arial" w:cs="Arial"/>
          <w:sz w:val="22"/>
        </w:rPr>
        <w:t>Every step of a project's lifespan requires careful management of time. Timeliness and meticulous planning are essential for each stage</w:t>
      </w:r>
      <w:r w:rsidR="005B3065" w:rsidRPr="00045DF9">
        <w:rPr>
          <w:rFonts w:ascii="Arial" w:hAnsi="Arial" w:cs="Arial"/>
          <w:sz w:val="22"/>
        </w:rPr>
        <w:t xml:space="preserve"> (Braden, 2023)</w:t>
      </w:r>
      <w:r w:rsidRPr="00045DF9">
        <w:rPr>
          <w:rFonts w:ascii="Arial" w:hAnsi="Arial" w:cs="Arial"/>
          <w:sz w:val="22"/>
        </w:rPr>
        <w:t xml:space="preserve">. Costs, stakeholder happiness, and the "Happy Plate" initiative's overall performance are all susceptible to delays. </w:t>
      </w:r>
      <w:r w:rsidR="0004299B" w:rsidRPr="00045DF9">
        <w:rPr>
          <w:rFonts w:ascii="Arial" w:hAnsi="Arial" w:cs="Arial"/>
          <w:sz w:val="22"/>
        </w:rPr>
        <w:t>T</w:t>
      </w:r>
      <w:r w:rsidRPr="00045DF9">
        <w:rPr>
          <w:rFonts w:ascii="Arial" w:hAnsi="Arial" w:cs="Arial"/>
          <w:sz w:val="22"/>
        </w:rPr>
        <w:t>o get everything done in the allotted time, effective time management is crucial.</w:t>
      </w:r>
    </w:p>
    <w:p w14:paraId="56DB48C5" w14:textId="3583944B" w:rsidR="008923EF" w:rsidRPr="00045DF9" w:rsidRDefault="008923EF" w:rsidP="00417009">
      <w:pPr>
        <w:rPr>
          <w:rFonts w:ascii="Arial" w:hAnsi="Arial" w:cs="Arial"/>
          <w:sz w:val="22"/>
        </w:rPr>
      </w:pPr>
    </w:p>
    <w:p w14:paraId="13DCDC36" w14:textId="77777777" w:rsidR="008923EF" w:rsidRPr="00045DF9" w:rsidRDefault="008923EF" w:rsidP="00417009">
      <w:pPr>
        <w:rPr>
          <w:rFonts w:ascii="Arial" w:hAnsi="Arial" w:cs="Arial"/>
          <w:sz w:val="22"/>
        </w:rPr>
      </w:pPr>
    </w:p>
    <w:p w14:paraId="5B4D1BE9" w14:textId="674E3275" w:rsidR="00417009" w:rsidRPr="00045DF9" w:rsidRDefault="00417009" w:rsidP="00417009">
      <w:pPr>
        <w:rPr>
          <w:rFonts w:ascii="Arial" w:hAnsi="Arial" w:cs="Arial"/>
          <w:b/>
          <w:bCs/>
          <w:sz w:val="22"/>
        </w:rPr>
      </w:pPr>
      <w:r w:rsidRPr="00045DF9">
        <w:rPr>
          <w:rFonts w:ascii="Arial" w:hAnsi="Arial" w:cs="Arial"/>
          <w:b/>
          <w:bCs/>
          <w:sz w:val="22"/>
        </w:rPr>
        <w:t>3. Competence</w:t>
      </w:r>
    </w:p>
    <w:p w14:paraId="58CD96E2" w14:textId="2CB12661" w:rsidR="00417009" w:rsidRPr="00045DF9" w:rsidRDefault="0004299B" w:rsidP="00417009">
      <w:pPr>
        <w:rPr>
          <w:rFonts w:ascii="Arial" w:hAnsi="Arial" w:cs="Arial"/>
          <w:sz w:val="22"/>
        </w:rPr>
      </w:pPr>
      <w:r w:rsidRPr="00045DF9">
        <w:rPr>
          <w:rFonts w:ascii="Arial" w:hAnsi="Arial" w:cs="Arial"/>
          <w:sz w:val="22"/>
        </w:rPr>
        <w:t>Many parts of the projec</w:t>
      </w:r>
      <w:r w:rsidR="00417009" w:rsidRPr="00045DF9">
        <w:rPr>
          <w:rFonts w:ascii="Arial" w:hAnsi="Arial" w:cs="Arial"/>
          <w:sz w:val="22"/>
        </w:rPr>
        <w:t xml:space="preserve">t require expert knowledge, either from within or from outside the company. To make sure the restaurant fits in with the overall concept, the architectural consultant adds their knowledge of good design. </w:t>
      </w:r>
      <w:r w:rsidRPr="00045DF9">
        <w:rPr>
          <w:rFonts w:ascii="Arial" w:hAnsi="Arial" w:cs="Arial"/>
          <w:sz w:val="22"/>
        </w:rPr>
        <w:t>T</w:t>
      </w:r>
      <w:r w:rsidR="00417009" w:rsidRPr="00045DF9">
        <w:rPr>
          <w:rFonts w:ascii="Arial" w:hAnsi="Arial" w:cs="Arial"/>
          <w:sz w:val="22"/>
        </w:rPr>
        <w:t xml:space="preserve">o encourage a healthy lifestyle among workers, the nutritionist offers their knowledge in creating wellness programmes. </w:t>
      </w:r>
    </w:p>
    <w:p w14:paraId="622246DF" w14:textId="3DF2A3DF" w:rsidR="00417009" w:rsidRPr="00045DF9" w:rsidRDefault="00417009" w:rsidP="00417009">
      <w:pPr>
        <w:rPr>
          <w:rFonts w:ascii="Arial" w:hAnsi="Arial" w:cs="Arial"/>
          <w:b/>
          <w:bCs/>
          <w:sz w:val="22"/>
        </w:rPr>
      </w:pPr>
      <w:r w:rsidRPr="00045DF9">
        <w:rPr>
          <w:rFonts w:ascii="Arial" w:hAnsi="Arial" w:cs="Arial"/>
          <w:b/>
          <w:bCs/>
          <w:sz w:val="22"/>
        </w:rPr>
        <w:t>4. The Time Invested by the Project Manager</w:t>
      </w:r>
    </w:p>
    <w:p w14:paraId="53A8D86C" w14:textId="6782BDA6" w:rsidR="00B74325" w:rsidRPr="00045DF9" w:rsidRDefault="00B74325" w:rsidP="00B74325">
      <w:pPr>
        <w:rPr>
          <w:rFonts w:ascii="Arial" w:hAnsi="Arial" w:cs="Arial"/>
          <w:sz w:val="22"/>
        </w:rPr>
      </w:pPr>
      <w:r w:rsidRPr="00045DF9">
        <w:rPr>
          <w:rFonts w:ascii="Arial" w:hAnsi="Arial" w:cs="Arial"/>
          <w:sz w:val="22"/>
        </w:rPr>
        <w:t>The project manager's time may not be measurable in terms of money, but they say it is worth a lot. The success of the project is directly linked to the amount of time spent on strategy planning, making decisions, and being a good leader</w:t>
      </w:r>
      <w:r w:rsidR="005B3065" w:rsidRPr="00045DF9">
        <w:rPr>
          <w:rFonts w:ascii="Arial" w:hAnsi="Arial" w:cs="Arial"/>
          <w:sz w:val="22"/>
        </w:rPr>
        <w:t xml:space="preserve"> (Braden, 2023)</w:t>
      </w:r>
      <w:r w:rsidRPr="00045DF9">
        <w:rPr>
          <w:rFonts w:ascii="Arial" w:hAnsi="Arial" w:cs="Arial"/>
          <w:sz w:val="22"/>
        </w:rPr>
        <w:t>. The time of the project manager is very valuable and could be used for other things. So, it is very important to carefully distribute resources.</w:t>
      </w:r>
    </w:p>
    <w:p w14:paraId="46F73428" w14:textId="1AF8CABA" w:rsidR="00793755" w:rsidRPr="00045DF9" w:rsidRDefault="00793755" w:rsidP="00417009">
      <w:pPr>
        <w:rPr>
          <w:rFonts w:ascii="Arial" w:hAnsi="Arial" w:cs="Arial"/>
          <w:sz w:val="22"/>
        </w:rPr>
      </w:pPr>
      <w:r w:rsidRPr="00045DF9">
        <w:rPr>
          <w:rFonts w:ascii="Arial" w:hAnsi="Arial" w:cs="Arial"/>
          <w:sz w:val="22"/>
        </w:rPr>
        <w:t>Lastly, resources are the main strong point for Happy Plate, but i</w:t>
      </w:r>
      <w:r w:rsidR="004500A8" w:rsidRPr="00045DF9">
        <w:rPr>
          <w:rFonts w:ascii="Arial" w:hAnsi="Arial" w:cs="Arial"/>
          <w:sz w:val="22"/>
        </w:rPr>
        <w:t>f</w:t>
      </w:r>
      <w:r w:rsidRPr="00045DF9">
        <w:rPr>
          <w:rFonts w:ascii="Arial" w:hAnsi="Arial" w:cs="Arial"/>
          <w:sz w:val="22"/>
        </w:rPr>
        <w:t xml:space="preserve"> the resources are not ut</w:t>
      </w:r>
      <w:r w:rsidR="004500A8" w:rsidRPr="00045DF9">
        <w:rPr>
          <w:rFonts w:ascii="Arial" w:hAnsi="Arial" w:cs="Arial"/>
          <w:sz w:val="22"/>
        </w:rPr>
        <w:t>i</w:t>
      </w:r>
      <w:r w:rsidRPr="00045DF9">
        <w:rPr>
          <w:rFonts w:ascii="Arial" w:hAnsi="Arial" w:cs="Arial"/>
          <w:sz w:val="22"/>
        </w:rPr>
        <w:t xml:space="preserve">lised carefully, the company </w:t>
      </w:r>
      <w:r w:rsidR="004500A8" w:rsidRPr="00045DF9">
        <w:rPr>
          <w:rFonts w:ascii="Arial" w:hAnsi="Arial" w:cs="Arial"/>
          <w:sz w:val="22"/>
        </w:rPr>
        <w:t>will</w:t>
      </w:r>
      <w:r w:rsidRPr="00045DF9">
        <w:rPr>
          <w:rFonts w:ascii="Arial" w:hAnsi="Arial" w:cs="Arial"/>
          <w:sz w:val="22"/>
        </w:rPr>
        <w:t xml:space="preserve"> suffer in the long run.</w:t>
      </w:r>
      <w:r w:rsidR="004500A8" w:rsidRPr="00045DF9">
        <w:rPr>
          <w:rFonts w:ascii="Arial" w:hAnsi="Arial" w:cs="Arial"/>
          <w:sz w:val="22"/>
        </w:rPr>
        <w:t xml:space="preserve"> It is said that time is money, and in the case of </w:t>
      </w:r>
      <w:r w:rsidR="008657C4" w:rsidRPr="00045DF9">
        <w:rPr>
          <w:rFonts w:ascii="Arial" w:hAnsi="Arial" w:cs="Arial"/>
          <w:sz w:val="22"/>
        </w:rPr>
        <w:t>Happy P</w:t>
      </w:r>
      <w:r w:rsidR="004500A8" w:rsidRPr="00045DF9">
        <w:rPr>
          <w:rFonts w:ascii="Arial" w:hAnsi="Arial" w:cs="Arial"/>
          <w:sz w:val="22"/>
        </w:rPr>
        <w:t xml:space="preserve">late, time is the most important resource to manage to achieve success. If the company can finish its required tasks within time, other things will go smoothly automatically. Resources help a company to achieve its objectives and that is why Happy Plate must deal </w:t>
      </w:r>
      <w:r w:rsidR="004500A8" w:rsidRPr="00045DF9">
        <w:rPr>
          <w:rFonts w:ascii="Arial" w:hAnsi="Arial" w:cs="Arial"/>
          <w:sz w:val="22"/>
        </w:rPr>
        <w:lastRenderedPageBreak/>
        <w:t>with the resources carefully</w:t>
      </w:r>
      <w:r w:rsidR="005B3065" w:rsidRPr="00045DF9">
        <w:rPr>
          <w:rFonts w:ascii="Arial" w:hAnsi="Arial" w:cs="Arial"/>
          <w:sz w:val="22"/>
        </w:rPr>
        <w:t xml:space="preserve"> (Lesser, 2020)</w:t>
      </w:r>
      <w:r w:rsidR="004500A8" w:rsidRPr="00045DF9">
        <w:rPr>
          <w:rFonts w:ascii="Arial" w:hAnsi="Arial" w:cs="Arial"/>
          <w:sz w:val="22"/>
        </w:rPr>
        <w:t xml:space="preserve">. </w:t>
      </w:r>
      <w:proofErr w:type="gramStart"/>
      <w:r w:rsidR="004500A8" w:rsidRPr="00045DF9">
        <w:rPr>
          <w:rFonts w:ascii="Arial" w:hAnsi="Arial" w:cs="Arial"/>
          <w:sz w:val="22"/>
        </w:rPr>
        <w:t>Last but not least</w:t>
      </w:r>
      <w:proofErr w:type="gramEnd"/>
      <w:r w:rsidR="004500A8" w:rsidRPr="00045DF9">
        <w:rPr>
          <w:rFonts w:ascii="Arial" w:hAnsi="Arial" w:cs="Arial"/>
          <w:sz w:val="22"/>
        </w:rPr>
        <w:t>, Happy Plate will be very careful in considering anything as a resource because not every resource will be beneficial for the company.</w:t>
      </w:r>
    </w:p>
    <w:p w14:paraId="1D5EF27B" w14:textId="56F7F146" w:rsidR="00417009" w:rsidRPr="00045DF9" w:rsidRDefault="0054320C" w:rsidP="00417009">
      <w:pPr>
        <w:pStyle w:val="Heading1"/>
        <w:rPr>
          <w:rFonts w:ascii="Arial" w:hAnsi="Arial" w:cs="Arial"/>
          <w:sz w:val="28"/>
          <w:szCs w:val="28"/>
        </w:rPr>
      </w:pPr>
      <w:bookmarkStart w:id="14" w:name="_Toc154014117"/>
      <w:r w:rsidRPr="00045DF9">
        <w:rPr>
          <w:rFonts w:ascii="Arial" w:hAnsi="Arial" w:cs="Arial"/>
          <w:sz w:val="28"/>
          <w:szCs w:val="28"/>
        </w:rPr>
        <w:t xml:space="preserve">8. </w:t>
      </w:r>
      <w:r w:rsidR="00417009" w:rsidRPr="00045DF9">
        <w:rPr>
          <w:rFonts w:ascii="Arial" w:hAnsi="Arial" w:cs="Arial"/>
          <w:sz w:val="28"/>
          <w:szCs w:val="28"/>
        </w:rPr>
        <w:t>Gantt Chart</w:t>
      </w:r>
      <w:bookmarkEnd w:id="14"/>
    </w:p>
    <w:tbl>
      <w:tblPr>
        <w:tblStyle w:val="TableGrid"/>
        <w:tblW w:w="0" w:type="auto"/>
        <w:tblLook w:val="04A0" w:firstRow="1" w:lastRow="0" w:firstColumn="1" w:lastColumn="0" w:noHBand="0" w:noVBand="1"/>
      </w:tblPr>
      <w:tblGrid>
        <w:gridCol w:w="3011"/>
        <w:gridCol w:w="3002"/>
        <w:gridCol w:w="3003"/>
      </w:tblGrid>
      <w:tr w:rsidR="00417009" w:rsidRPr="00045DF9" w14:paraId="183D16BC" w14:textId="77777777" w:rsidTr="004500A8">
        <w:trPr>
          <w:trHeight w:val="863"/>
        </w:trPr>
        <w:tc>
          <w:tcPr>
            <w:tcW w:w="9264" w:type="dxa"/>
            <w:gridSpan w:val="3"/>
            <w:shd w:val="clear" w:color="auto" w:fill="EDEDED" w:themeFill="accent3" w:themeFillTint="33"/>
            <w:vAlign w:val="center"/>
          </w:tcPr>
          <w:p w14:paraId="0CE3BFAD" w14:textId="611C637D" w:rsidR="00417009" w:rsidRPr="00045DF9" w:rsidRDefault="00417009" w:rsidP="00417009">
            <w:pPr>
              <w:jc w:val="center"/>
              <w:rPr>
                <w:rFonts w:ascii="Arial" w:hAnsi="Arial" w:cs="Arial"/>
                <w:b/>
                <w:bCs/>
                <w:sz w:val="22"/>
              </w:rPr>
            </w:pPr>
            <w:r w:rsidRPr="00045DF9">
              <w:rPr>
                <w:rFonts w:ascii="Arial" w:hAnsi="Arial" w:cs="Arial"/>
                <w:b/>
                <w:bCs/>
                <w:sz w:val="22"/>
              </w:rPr>
              <w:t>Gantt Chart</w:t>
            </w:r>
          </w:p>
        </w:tc>
      </w:tr>
      <w:tr w:rsidR="00417009" w:rsidRPr="00045DF9" w14:paraId="23A1DB83" w14:textId="77777777" w:rsidTr="006452D0">
        <w:trPr>
          <w:trHeight w:val="818"/>
        </w:trPr>
        <w:tc>
          <w:tcPr>
            <w:tcW w:w="3087" w:type="dxa"/>
            <w:shd w:val="clear" w:color="auto" w:fill="BFBFBF" w:themeFill="background1" w:themeFillShade="BF"/>
            <w:vAlign w:val="center"/>
          </w:tcPr>
          <w:p w14:paraId="3F29D4A2" w14:textId="56234352" w:rsidR="00417009" w:rsidRPr="00045DF9" w:rsidRDefault="00417009" w:rsidP="006452D0">
            <w:pPr>
              <w:jc w:val="center"/>
              <w:rPr>
                <w:rFonts w:ascii="Arial" w:hAnsi="Arial" w:cs="Arial"/>
                <w:b/>
                <w:bCs/>
                <w:color w:val="002060"/>
                <w:sz w:val="22"/>
              </w:rPr>
            </w:pPr>
            <w:r w:rsidRPr="00045DF9">
              <w:rPr>
                <w:rFonts w:ascii="Arial" w:hAnsi="Arial" w:cs="Arial"/>
                <w:b/>
                <w:bCs/>
                <w:color w:val="002060"/>
                <w:sz w:val="22"/>
              </w:rPr>
              <w:t>Tasks</w:t>
            </w:r>
          </w:p>
        </w:tc>
        <w:tc>
          <w:tcPr>
            <w:tcW w:w="3088" w:type="dxa"/>
            <w:shd w:val="clear" w:color="auto" w:fill="BFBFBF" w:themeFill="background1" w:themeFillShade="BF"/>
            <w:vAlign w:val="center"/>
          </w:tcPr>
          <w:p w14:paraId="42CF1687" w14:textId="28487061" w:rsidR="00417009" w:rsidRPr="00045DF9" w:rsidRDefault="00417009" w:rsidP="006452D0">
            <w:pPr>
              <w:jc w:val="center"/>
              <w:rPr>
                <w:rFonts w:ascii="Arial" w:hAnsi="Arial" w:cs="Arial"/>
                <w:b/>
                <w:bCs/>
                <w:color w:val="002060"/>
                <w:sz w:val="22"/>
              </w:rPr>
            </w:pPr>
            <w:r w:rsidRPr="00045DF9">
              <w:rPr>
                <w:rFonts w:ascii="Arial" w:hAnsi="Arial" w:cs="Arial"/>
                <w:b/>
                <w:bCs/>
                <w:color w:val="002060"/>
                <w:sz w:val="22"/>
              </w:rPr>
              <w:t>Start Date</w:t>
            </w:r>
          </w:p>
        </w:tc>
        <w:tc>
          <w:tcPr>
            <w:tcW w:w="3088" w:type="dxa"/>
            <w:shd w:val="clear" w:color="auto" w:fill="BFBFBF" w:themeFill="background1" w:themeFillShade="BF"/>
            <w:vAlign w:val="center"/>
          </w:tcPr>
          <w:p w14:paraId="1DA0246B" w14:textId="3946D0FF" w:rsidR="00417009" w:rsidRPr="00045DF9" w:rsidRDefault="00417009" w:rsidP="006452D0">
            <w:pPr>
              <w:jc w:val="center"/>
              <w:rPr>
                <w:rFonts w:ascii="Arial" w:hAnsi="Arial" w:cs="Arial"/>
                <w:b/>
                <w:bCs/>
                <w:color w:val="002060"/>
                <w:sz w:val="22"/>
              </w:rPr>
            </w:pPr>
            <w:r w:rsidRPr="00045DF9">
              <w:rPr>
                <w:rFonts w:ascii="Arial" w:hAnsi="Arial" w:cs="Arial"/>
                <w:b/>
                <w:bCs/>
                <w:color w:val="002060"/>
                <w:sz w:val="22"/>
              </w:rPr>
              <w:t>End date</w:t>
            </w:r>
          </w:p>
        </w:tc>
      </w:tr>
      <w:tr w:rsidR="00417009" w:rsidRPr="00045DF9" w14:paraId="3D809057" w14:textId="77777777" w:rsidTr="00417009">
        <w:trPr>
          <w:trHeight w:val="672"/>
        </w:trPr>
        <w:tc>
          <w:tcPr>
            <w:tcW w:w="3087" w:type="dxa"/>
            <w:vAlign w:val="center"/>
          </w:tcPr>
          <w:p w14:paraId="136F04BD" w14:textId="52DD4FF7" w:rsidR="00417009" w:rsidRPr="00045DF9" w:rsidRDefault="00417009" w:rsidP="00417009">
            <w:pPr>
              <w:jc w:val="left"/>
              <w:rPr>
                <w:rFonts w:ascii="Arial" w:hAnsi="Arial" w:cs="Arial"/>
                <w:sz w:val="22"/>
              </w:rPr>
            </w:pPr>
            <w:r w:rsidRPr="00045DF9">
              <w:rPr>
                <w:rFonts w:ascii="Arial" w:hAnsi="Arial" w:cs="Arial"/>
                <w:sz w:val="22"/>
              </w:rPr>
              <w:t>1) Concept Development</w:t>
            </w:r>
          </w:p>
        </w:tc>
        <w:tc>
          <w:tcPr>
            <w:tcW w:w="3088" w:type="dxa"/>
            <w:vAlign w:val="center"/>
          </w:tcPr>
          <w:p w14:paraId="25157977" w14:textId="0F519119" w:rsidR="00417009" w:rsidRPr="00045DF9" w:rsidRDefault="00417009" w:rsidP="00417009">
            <w:pPr>
              <w:jc w:val="left"/>
              <w:rPr>
                <w:rFonts w:ascii="Arial" w:hAnsi="Arial" w:cs="Arial"/>
                <w:sz w:val="22"/>
              </w:rPr>
            </w:pPr>
            <w:r w:rsidRPr="00045DF9">
              <w:rPr>
                <w:rFonts w:ascii="Arial" w:hAnsi="Arial" w:cs="Arial"/>
                <w:sz w:val="22"/>
              </w:rPr>
              <w:t>08/12/2023</w:t>
            </w:r>
          </w:p>
        </w:tc>
        <w:tc>
          <w:tcPr>
            <w:tcW w:w="3088" w:type="dxa"/>
            <w:vAlign w:val="center"/>
          </w:tcPr>
          <w:p w14:paraId="43E1838D" w14:textId="47382D45" w:rsidR="00417009" w:rsidRPr="00045DF9" w:rsidRDefault="00417009" w:rsidP="00417009">
            <w:pPr>
              <w:jc w:val="left"/>
              <w:rPr>
                <w:rFonts w:ascii="Arial" w:hAnsi="Arial" w:cs="Arial"/>
                <w:sz w:val="22"/>
              </w:rPr>
            </w:pPr>
            <w:r w:rsidRPr="00045DF9">
              <w:rPr>
                <w:rFonts w:ascii="Arial" w:hAnsi="Arial" w:cs="Arial"/>
                <w:sz w:val="22"/>
              </w:rPr>
              <w:t>09/01/2024</w:t>
            </w:r>
          </w:p>
        </w:tc>
      </w:tr>
      <w:tr w:rsidR="00417009" w:rsidRPr="00045DF9" w14:paraId="429CA459" w14:textId="77777777" w:rsidTr="00417009">
        <w:trPr>
          <w:trHeight w:val="701"/>
        </w:trPr>
        <w:tc>
          <w:tcPr>
            <w:tcW w:w="3087" w:type="dxa"/>
            <w:vAlign w:val="center"/>
          </w:tcPr>
          <w:p w14:paraId="082E2476" w14:textId="512D8AF4" w:rsidR="00417009" w:rsidRPr="00045DF9" w:rsidRDefault="00417009" w:rsidP="00417009">
            <w:pPr>
              <w:jc w:val="left"/>
              <w:rPr>
                <w:rFonts w:ascii="Arial" w:hAnsi="Arial" w:cs="Arial"/>
                <w:sz w:val="22"/>
              </w:rPr>
            </w:pPr>
            <w:r w:rsidRPr="00045DF9">
              <w:rPr>
                <w:rFonts w:ascii="Arial" w:hAnsi="Arial" w:cs="Arial"/>
                <w:sz w:val="22"/>
              </w:rPr>
              <w:t xml:space="preserve">2) Interior Design Planning </w:t>
            </w:r>
          </w:p>
        </w:tc>
        <w:tc>
          <w:tcPr>
            <w:tcW w:w="3088" w:type="dxa"/>
            <w:vAlign w:val="center"/>
          </w:tcPr>
          <w:p w14:paraId="6D3987F3" w14:textId="5B389924" w:rsidR="00417009" w:rsidRPr="00045DF9" w:rsidRDefault="00417009" w:rsidP="00417009">
            <w:pPr>
              <w:jc w:val="left"/>
              <w:rPr>
                <w:rFonts w:ascii="Arial" w:hAnsi="Arial" w:cs="Arial"/>
                <w:sz w:val="22"/>
              </w:rPr>
            </w:pPr>
            <w:r w:rsidRPr="00045DF9">
              <w:rPr>
                <w:rFonts w:ascii="Arial" w:hAnsi="Arial" w:cs="Arial"/>
                <w:sz w:val="22"/>
              </w:rPr>
              <w:t>10/01/2024</w:t>
            </w:r>
          </w:p>
        </w:tc>
        <w:tc>
          <w:tcPr>
            <w:tcW w:w="3088" w:type="dxa"/>
            <w:vAlign w:val="center"/>
          </w:tcPr>
          <w:p w14:paraId="53216140" w14:textId="2557E680" w:rsidR="00417009" w:rsidRPr="00045DF9" w:rsidRDefault="00417009" w:rsidP="00417009">
            <w:pPr>
              <w:jc w:val="left"/>
              <w:rPr>
                <w:rFonts w:ascii="Arial" w:hAnsi="Arial" w:cs="Arial"/>
                <w:sz w:val="22"/>
              </w:rPr>
            </w:pPr>
            <w:r w:rsidRPr="00045DF9">
              <w:rPr>
                <w:rFonts w:ascii="Arial" w:hAnsi="Arial" w:cs="Arial"/>
                <w:sz w:val="22"/>
              </w:rPr>
              <w:t>08/02/2024</w:t>
            </w:r>
          </w:p>
        </w:tc>
      </w:tr>
      <w:tr w:rsidR="00417009" w:rsidRPr="00045DF9" w14:paraId="24FC5282" w14:textId="77777777" w:rsidTr="00417009">
        <w:trPr>
          <w:trHeight w:val="701"/>
        </w:trPr>
        <w:tc>
          <w:tcPr>
            <w:tcW w:w="3087" w:type="dxa"/>
            <w:vAlign w:val="center"/>
          </w:tcPr>
          <w:p w14:paraId="0E59CAD8" w14:textId="38328FF9" w:rsidR="00417009" w:rsidRPr="00045DF9" w:rsidRDefault="00417009" w:rsidP="00417009">
            <w:pPr>
              <w:jc w:val="left"/>
              <w:rPr>
                <w:rFonts w:ascii="Arial" w:hAnsi="Arial" w:cs="Arial"/>
                <w:sz w:val="22"/>
              </w:rPr>
            </w:pPr>
            <w:r w:rsidRPr="00045DF9">
              <w:rPr>
                <w:rFonts w:ascii="Arial" w:hAnsi="Arial" w:cs="Arial"/>
                <w:sz w:val="22"/>
              </w:rPr>
              <w:t xml:space="preserve">3) Licensing and Permits </w:t>
            </w:r>
          </w:p>
        </w:tc>
        <w:tc>
          <w:tcPr>
            <w:tcW w:w="3088" w:type="dxa"/>
            <w:vAlign w:val="center"/>
          </w:tcPr>
          <w:p w14:paraId="25C77226" w14:textId="06CA0446" w:rsidR="00417009" w:rsidRPr="00045DF9" w:rsidRDefault="00417009" w:rsidP="00417009">
            <w:pPr>
              <w:jc w:val="left"/>
              <w:rPr>
                <w:rFonts w:ascii="Arial" w:hAnsi="Arial" w:cs="Arial"/>
                <w:sz w:val="22"/>
              </w:rPr>
            </w:pPr>
            <w:r w:rsidRPr="00045DF9">
              <w:rPr>
                <w:rFonts w:ascii="Arial" w:hAnsi="Arial" w:cs="Arial"/>
                <w:sz w:val="22"/>
              </w:rPr>
              <w:t>09/02/2024</w:t>
            </w:r>
          </w:p>
        </w:tc>
        <w:tc>
          <w:tcPr>
            <w:tcW w:w="3088" w:type="dxa"/>
            <w:vAlign w:val="center"/>
          </w:tcPr>
          <w:p w14:paraId="6F72DFB0" w14:textId="0F12A97B" w:rsidR="00417009" w:rsidRPr="00045DF9" w:rsidRDefault="00417009" w:rsidP="00417009">
            <w:pPr>
              <w:jc w:val="left"/>
              <w:rPr>
                <w:rFonts w:ascii="Arial" w:hAnsi="Arial" w:cs="Arial"/>
                <w:sz w:val="22"/>
              </w:rPr>
            </w:pPr>
            <w:r w:rsidRPr="00045DF9">
              <w:rPr>
                <w:rFonts w:ascii="Arial" w:hAnsi="Arial" w:cs="Arial"/>
                <w:sz w:val="22"/>
              </w:rPr>
              <w:t>15/03/2024</w:t>
            </w:r>
          </w:p>
        </w:tc>
      </w:tr>
      <w:tr w:rsidR="00417009" w:rsidRPr="00045DF9" w14:paraId="7896475F" w14:textId="77777777" w:rsidTr="00417009">
        <w:trPr>
          <w:trHeight w:val="672"/>
        </w:trPr>
        <w:tc>
          <w:tcPr>
            <w:tcW w:w="3087" w:type="dxa"/>
            <w:vAlign w:val="center"/>
          </w:tcPr>
          <w:p w14:paraId="7EF60A88" w14:textId="59FC8210" w:rsidR="00417009" w:rsidRPr="00045DF9" w:rsidRDefault="00417009" w:rsidP="00417009">
            <w:pPr>
              <w:jc w:val="left"/>
              <w:rPr>
                <w:rFonts w:ascii="Arial" w:hAnsi="Arial" w:cs="Arial"/>
                <w:sz w:val="22"/>
              </w:rPr>
            </w:pPr>
            <w:r w:rsidRPr="00045DF9">
              <w:rPr>
                <w:rFonts w:ascii="Arial" w:hAnsi="Arial" w:cs="Arial"/>
                <w:sz w:val="22"/>
              </w:rPr>
              <w:t>4) Hiring and Training Staff</w:t>
            </w:r>
          </w:p>
        </w:tc>
        <w:tc>
          <w:tcPr>
            <w:tcW w:w="3088" w:type="dxa"/>
            <w:vAlign w:val="center"/>
          </w:tcPr>
          <w:p w14:paraId="3FFF0449" w14:textId="47168A5C" w:rsidR="00417009" w:rsidRPr="00045DF9" w:rsidRDefault="00417009" w:rsidP="00417009">
            <w:pPr>
              <w:jc w:val="left"/>
              <w:rPr>
                <w:rFonts w:ascii="Arial" w:hAnsi="Arial" w:cs="Arial"/>
                <w:sz w:val="22"/>
              </w:rPr>
            </w:pPr>
            <w:r w:rsidRPr="00045DF9">
              <w:rPr>
                <w:rFonts w:ascii="Arial" w:hAnsi="Arial" w:cs="Arial"/>
                <w:sz w:val="22"/>
              </w:rPr>
              <w:t>16/03/2024</w:t>
            </w:r>
          </w:p>
        </w:tc>
        <w:tc>
          <w:tcPr>
            <w:tcW w:w="3088" w:type="dxa"/>
            <w:vAlign w:val="center"/>
          </w:tcPr>
          <w:p w14:paraId="3554282E" w14:textId="46C6D080" w:rsidR="00417009" w:rsidRPr="00045DF9" w:rsidRDefault="00417009" w:rsidP="00417009">
            <w:pPr>
              <w:jc w:val="left"/>
              <w:rPr>
                <w:rFonts w:ascii="Arial" w:hAnsi="Arial" w:cs="Arial"/>
                <w:sz w:val="22"/>
              </w:rPr>
            </w:pPr>
            <w:r w:rsidRPr="00045DF9">
              <w:rPr>
                <w:rFonts w:ascii="Arial" w:hAnsi="Arial" w:cs="Arial"/>
                <w:sz w:val="22"/>
              </w:rPr>
              <w:t>16/04/2024</w:t>
            </w:r>
          </w:p>
        </w:tc>
      </w:tr>
      <w:tr w:rsidR="00417009" w:rsidRPr="00045DF9" w14:paraId="10B64DC4" w14:textId="77777777" w:rsidTr="00417009">
        <w:trPr>
          <w:trHeight w:val="701"/>
        </w:trPr>
        <w:tc>
          <w:tcPr>
            <w:tcW w:w="3087" w:type="dxa"/>
            <w:vAlign w:val="center"/>
          </w:tcPr>
          <w:p w14:paraId="383CFF79" w14:textId="5439999D" w:rsidR="00417009" w:rsidRPr="00045DF9" w:rsidRDefault="00417009" w:rsidP="00417009">
            <w:pPr>
              <w:jc w:val="left"/>
              <w:rPr>
                <w:rFonts w:ascii="Arial" w:hAnsi="Arial" w:cs="Arial"/>
                <w:sz w:val="22"/>
              </w:rPr>
            </w:pPr>
            <w:r w:rsidRPr="00045DF9">
              <w:rPr>
                <w:rFonts w:ascii="Arial" w:hAnsi="Arial" w:cs="Arial"/>
                <w:sz w:val="22"/>
              </w:rPr>
              <w:t>5) Menu Development</w:t>
            </w:r>
          </w:p>
        </w:tc>
        <w:tc>
          <w:tcPr>
            <w:tcW w:w="3088" w:type="dxa"/>
            <w:vAlign w:val="center"/>
          </w:tcPr>
          <w:p w14:paraId="17219775" w14:textId="40C6F114" w:rsidR="00417009" w:rsidRPr="00045DF9" w:rsidRDefault="00417009" w:rsidP="00417009">
            <w:pPr>
              <w:jc w:val="left"/>
              <w:rPr>
                <w:rFonts w:ascii="Arial" w:hAnsi="Arial" w:cs="Arial"/>
                <w:sz w:val="22"/>
              </w:rPr>
            </w:pPr>
            <w:r w:rsidRPr="00045DF9">
              <w:rPr>
                <w:rFonts w:ascii="Arial" w:hAnsi="Arial" w:cs="Arial"/>
                <w:sz w:val="22"/>
              </w:rPr>
              <w:t>17/04/2024</w:t>
            </w:r>
          </w:p>
        </w:tc>
        <w:tc>
          <w:tcPr>
            <w:tcW w:w="3088" w:type="dxa"/>
            <w:vAlign w:val="center"/>
          </w:tcPr>
          <w:p w14:paraId="7EBC1674" w14:textId="2B1B6C53" w:rsidR="00417009" w:rsidRPr="00045DF9" w:rsidRDefault="00417009" w:rsidP="00417009">
            <w:pPr>
              <w:jc w:val="left"/>
              <w:rPr>
                <w:rFonts w:ascii="Arial" w:hAnsi="Arial" w:cs="Arial"/>
                <w:sz w:val="22"/>
              </w:rPr>
            </w:pPr>
            <w:r w:rsidRPr="00045DF9">
              <w:rPr>
                <w:rFonts w:ascii="Arial" w:hAnsi="Arial" w:cs="Arial"/>
                <w:sz w:val="22"/>
              </w:rPr>
              <w:t>15/05/2024</w:t>
            </w:r>
          </w:p>
        </w:tc>
      </w:tr>
      <w:tr w:rsidR="00417009" w:rsidRPr="00045DF9" w14:paraId="34780B3C" w14:textId="77777777" w:rsidTr="00417009">
        <w:trPr>
          <w:trHeight w:val="701"/>
        </w:trPr>
        <w:tc>
          <w:tcPr>
            <w:tcW w:w="3087" w:type="dxa"/>
            <w:vAlign w:val="center"/>
          </w:tcPr>
          <w:p w14:paraId="3CD201CA" w14:textId="561780BF" w:rsidR="00417009" w:rsidRPr="00045DF9" w:rsidRDefault="00417009" w:rsidP="00417009">
            <w:pPr>
              <w:jc w:val="left"/>
              <w:rPr>
                <w:rFonts w:ascii="Arial" w:hAnsi="Arial" w:cs="Arial"/>
                <w:sz w:val="22"/>
              </w:rPr>
            </w:pPr>
            <w:r w:rsidRPr="00045DF9">
              <w:rPr>
                <w:rFonts w:ascii="Arial" w:hAnsi="Arial" w:cs="Arial"/>
                <w:sz w:val="22"/>
              </w:rPr>
              <w:t xml:space="preserve">6) Supplier Agreements </w:t>
            </w:r>
          </w:p>
        </w:tc>
        <w:tc>
          <w:tcPr>
            <w:tcW w:w="3088" w:type="dxa"/>
            <w:vAlign w:val="center"/>
          </w:tcPr>
          <w:p w14:paraId="5F9B74F4" w14:textId="5EB2FBFF" w:rsidR="00417009" w:rsidRPr="00045DF9" w:rsidRDefault="00417009" w:rsidP="00417009">
            <w:pPr>
              <w:jc w:val="left"/>
              <w:rPr>
                <w:rFonts w:ascii="Arial" w:hAnsi="Arial" w:cs="Arial"/>
                <w:sz w:val="22"/>
              </w:rPr>
            </w:pPr>
            <w:r w:rsidRPr="00045DF9">
              <w:rPr>
                <w:rFonts w:ascii="Arial" w:hAnsi="Arial" w:cs="Arial"/>
                <w:sz w:val="22"/>
              </w:rPr>
              <w:t>16/05/2024</w:t>
            </w:r>
          </w:p>
        </w:tc>
        <w:tc>
          <w:tcPr>
            <w:tcW w:w="3088" w:type="dxa"/>
            <w:vAlign w:val="center"/>
          </w:tcPr>
          <w:p w14:paraId="69E294EC" w14:textId="137A52F6" w:rsidR="00417009" w:rsidRPr="00045DF9" w:rsidRDefault="00417009" w:rsidP="00417009">
            <w:pPr>
              <w:jc w:val="left"/>
              <w:rPr>
                <w:rFonts w:ascii="Arial" w:hAnsi="Arial" w:cs="Arial"/>
                <w:sz w:val="22"/>
              </w:rPr>
            </w:pPr>
            <w:r w:rsidRPr="00045DF9">
              <w:rPr>
                <w:rFonts w:ascii="Arial" w:hAnsi="Arial" w:cs="Arial"/>
                <w:sz w:val="22"/>
              </w:rPr>
              <w:t>30/05/2024</w:t>
            </w:r>
          </w:p>
        </w:tc>
      </w:tr>
      <w:tr w:rsidR="00417009" w:rsidRPr="00045DF9" w14:paraId="6691B571" w14:textId="77777777" w:rsidTr="00417009">
        <w:trPr>
          <w:trHeight w:val="672"/>
        </w:trPr>
        <w:tc>
          <w:tcPr>
            <w:tcW w:w="3087" w:type="dxa"/>
            <w:vAlign w:val="center"/>
          </w:tcPr>
          <w:p w14:paraId="56E346DE" w14:textId="56CD5B5E" w:rsidR="00417009" w:rsidRPr="00045DF9" w:rsidRDefault="00417009" w:rsidP="00417009">
            <w:pPr>
              <w:jc w:val="left"/>
              <w:rPr>
                <w:rFonts w:ascii="Arial" w:hAnsi="Arial" w:cs="Arial"/>
                <w:sz w:val="22"/>
              </w:rPr>
            </w:pPr>
            <w:r w:rsidRPr="00045DF9">
              <w:rPr>
                <w:rFonts w:ascii="Arial" w:hAnsi="Arial" w:cs="Arial"/>
                <w:sz w:val="22"/>
              </w:rPr>
              <w:t xml:space="preserve">7) Grand Opening </w:t>
            </w:r>
          </w:p>
        </w:tc>
        <w:tc>
          <w:tcPr>
            <w:tcW w:w="3088" w:type="dxa"/>
            <w:vAlign w:val="center"/>
          </w:tcPr>
          <w:p w14:paraId="6822951A" w14:textId="1F37013D" w:rsidR="00417009" w:rsidRPr="00045DF9" w:rsidRDefault="00417009" w:rsidP="00417009">
            <w:pPr>
              <w:jc w:val="left"/>
              <w:rPr>
                <w:rFonts w:ascii="Arial" w:hAnsi="Arial" w:cs="Arial"/>
                <w:sz w:val="22"/>
              </w:rPr>
            </w:pPr>
            <w:r w:rsidRPr="00045DF9">
              <w:rPr>
                <w:rFonts w:ascii="Arial" w:hAnsi="Arial" w:cs="Arial"/>
                <w:sz w:val="22"/>
              </w:rPr>
              <w:t>08/06/2024</w:t>
            </w:r>
          </w:p>
        </w:tc>
        <w:tc>
          <w:tcPr>
            <w:tcW w:w="3088" w:type="dxa"/>
            <w:vAlign w:val="center"/>
          </w:tcPr>
          <w:p w14:paraId="11BEFA36" w14:textId="77777777" w:rsidR="00417009" w:rsidRPr="00045DF9" w:rsidRDefault="00417009" w:rsidP="00417009">
            <w:pPr>
              <w:jc w:val="left"/>
              <w:rPr>
                <w:rFonts w:ascii="Arial" w:hAnsi="Arial" w:cs="Arial"/>
                <w:sz w:val="22"/>
              </w:rPr>
            </w:pPr>
          </w:p>
        </w:tc>
      </w:tr>
    </w:tbl>
    <w:p w14:paraId="42EF7524" w14:textId="776DB832" w:rsidR="00793755" w:rsidRPr="00045DF9" w:rsidRDefault="0054320C" w:rsidP="00793755">
      <w:pPr>
        <w:pStyle w:val="Heading1"/>
        <w:rPr>
          <w:rFonts w:ascii="Arial" w:hAnsi="Arial" w:cs="Arial"/>
          <w:sz w:val="22"/>
          <w:szCs w:val="22"/>
        </w:rPr>
      </w:pPr>
      <w:bookmarkStart w:id="15" w:name="_Toc154014118"/>
      <w:r w:rsidRPr="00045DF9">
        <w:rPr>
          <w:rFonts w:ascii="Arial" w:hAnsi="Arial" w:cs="Arial"/>
          <w:sz w:val="28"/>
          <w:szCs w:val="28"/>
        </w:rPr>
        <w:t>9.</w:t>
      </w:r>
      <w:r w:rsidRPr="00045DF9">
        <w:rPr>
          <w:rFonts w:ascii="Arial" w:hAnsi="Arial" w:cs="Arial"/>
          <w:sz w:val="22"/>
          <w:szCs w:val="22"/>
        </w:rPr>
        <w:t xml:space="preserve"> </w:t>
      </w:r>
      <w:r w:rsidRPr="00045DF9">
        <w:rPr>
          <w:rFonts w:ascii="Arial" w:hAnsi="Arial" w:cs="Arial"/>
          <w:sz w:val="28"/>
          <w:szCs w:val="28"/>
        </w:rPr>
        <w:t>Project Risk Assessment</w:t>
      </w:r>
      <w:bookmarkEnd w:id="15"/>
    </w:p>
    <w:p w14:paraId="0DB28F39" w14:textId="4740595D" w:rsidR="00B74325" w:rsidRPr="00045DF9" w:rsidRDefault="00B74325" w:rsidP="00B74325">
      <w:pPr>
        <w:rPr>
          <w:rFonts w:ascii="Arial" w:hAnsi="Arial" w:cs="Arial"/>
          <w:sz w:val="22"/>
        </w:rPr>
      </w:pPr>
      <w:r w:rsidRPr="00045DF9">
        <w:rPr>
          <w:rFonts w:ascii="Arial" w:hAnsi="Arial" w:cs="Arial"/>
          <w:sz w:val="22"/>
        </w:rPr>
        <w:t>A full risk assessment is needed to find problems that might arise with the "Happy Plate" project and come up with ways to lessen their effects. Several risks have been found at different stages of the project, which shows how important it is to be cautious with management.</w:t>
      </w:r>
    </w:p>
    <w:tbl>
      <w:tblPr>
        <w:tblStyle w:val="TableGrid"/>
        <w:tblW w:w="0" w:type="auto"/>
        <w:tblLook w:val="04A0" w:firstRow="1" w:lastRow="0" w:firstColumn="1" w:lastColumn="0" w:noHBand="0" w:noVBand="1"/>
      </w:tblPr>
      <w:tblGrid>
        <w:gridCol w:w="4510"/>
        <w:gridCol w:w="4506"/>
      </w:tblGrid>
      <w:tr w:rsidR="00793755" w:rsidRPr="00045DF9" w14:paraId="7B6A70E3" w14:textId="77777777" w:rsidTr="00793755">
        <w:tc>
          <w:tcPr>
            <w:tcW w:w="4675" w:type="dxa"/>
            <w:shd w:val="clear" w:color="auto" w:fill="F2F2F2" w:themeFill="background1" w:themeFillShade="F2"/>
            <w:vAlign w:val="center"/>
          </w:tcPr>
          <w:p w14:paraId="3B5877B0" w14:textId="112F0E26" w:rsidR="00793755" w:rsidRPr="00045DF9" w:rsidRDefault="00793755" w:rsidP="00793755">
            <w:pPr>
              <w:jc w:val="center"/>
              <w:rPr>
                <w:rFonts w:ascii="Arial" w:hAnsi="Arial" w:cs="Arial"/>
                <w:b/>
                <w:bCs/>
                <w:color w:val="1F4E79" w:themeColor="accent5" w:themeShade="80"/>
                <w:sz w:val="22"/>
              </w:rPr>
            </w:pPr>
            <w:r w:rsidRPr="00045DF9">
              <w:rPr>
                <w:rFonts w:ascii="Arial" w:hAnsi="Arial" w:cs="Arial"/>
                <w:b/>
                <w:bCs/>
                <w:color w:val="1F4E79" w:themeColor="accent5" w:themeShade="80"/>
                <w:sz w:val="22"/>
              </w:rPr>
              <w:t>Risks Type</w:t>
            </w:r>
          </w:p>
        </w:tc>
        <w:tc>
          <w:tcPr>
            <w:tcW w:w="4675" w:type="dxa"/>
            <w:shd w:val="clear" w:color="auto" w:fill="F2F2F2" w:themeFill="background1" w:themeFillShade="F2"/>
            <w:vAlign w:val="center"/>
          </w:tcPr>
          <w:p w14:paraId="4BF46F9B" w14:textId="006BC713" w:rsidR="00793755" w:rsidRPr="00045DF9" w:rsidRDefault="00793755" w:rsidP="00793755">
            <w:pPr>
              <w:jc w:val="center"/>
              <w:rPr>
                <w:rFonts w:ascii="Arial" w:hAnsi="Arial" w:cs="Arial"/>
                <w:b/>
                <w:bCs/>
                <w:color w:val="1F4E79" w:themeColor="accent5" w:themeShade="80"/>
                <w:sz w:val="22"/>
              </w:rPr>
            </w:pPr>
            <w:r w:rsidRPr="00045DF9">
              <w:rPr>
                <w:rFonts w:ascii="Arial" w:hAnsi="Arial" w:cs="Arial"/>
                <w:b/>
                <w:bCs/>
                <w:color w:val="1F4E79" w:themeColor="accent5" w:themeShade="80"/>
                <w:sz w:val="22"/>
              </w:rPr>
              <w:t>Description and Actions</w:t>
            </w:r>
          </w:p>
        </w:tc>
      </w:tr>
      <w:tr w:rsidR="00793755" w:rsidRPr="00045DF9" w14:paraId="58E9A9B3" w14:textId="77777777" w:rsidTr="00793755">
        <w:tc>
          <w:tcPr>
            <w:tcW w:w="4675" w:type="dxa"/>
            <w:vAlign w:val="center"/>
          </w:tcPr>
          <w:p w14:paraId="3D799DAA" w14:textId="4E1FEA81" w:rsidR="00793755" w:rsidRPr="00045DF9" w:rsidRDefault="00793755" w:rsidP="00793755">
            <w:pPr>
              <w:jc w:val="left"/>
              <w:rPr>
                <w:rFonts w:ascii="Arial" w:hAnsi="Arial" w:cs="Arial"/>
                <w:b/>
                <w:bCs/>
                <w:sz w:val="22"/>
              </w:rPr>
            </w:pPr>
            <w:r w:rsidRPr="00045DF9">
              <w:rPr>
                <w:rFonts w:ascii="Arial" w:hAnsi="Arial" w:cs="Arial"/>
                <w:b/>
                <w:bCs/>
                <w:sz w:val="22"/>
              </w:rPr>
              <w:t>Con</w:t>
            </w:r>
            <w:r w:rsidR="004500A8" w:rsidRPr="00045DF9">
              <w:rPr>
                <w:rFonts w:ascii="Arial" w:hAnsi="Arial" w:cs="Arial"/>
                <w:b/>
                <w:bCs/>
                <w:sz w:val="22"/>
              </w:rPr>
              <w:t>s</w:t>
            </w:r>
            <w:r w:rsidRPr="00045DF9">
              <w:rPr>
                <w:rFonts w:ascii="Arial" w:hAnsi="Arial" w:cs="Arial"/>
                <w:b/>
                <w:bCs/>
                <w:sz w:val="22"/>
              </w:rPr>
              <w:t>truction Delays</w:t>
            </w:r>
          </w:p>
        </w:tc>
        <w:tc>
          <w:tcPr>
            <w:tcW w:w="4675" w:type="dxa"/>
          </w:tcPr>
          <w:p w14:paraId="7DA25D7E" w14:textId="5147CFEC" w:rsidR="00793755" w:rsidRPr="00045DF9" w:rsidRDefault="00793755" w:rsidP="00B74325">
            <w:pPr>
              <w:rPr>
                <w:rFonts w:ascii="Arial" w:hAnsi="Arial" w:cs="Arial"/>
                <w:sz w:val="22"/>
              </w:rPr>
            </w:pPr>
            <w:r w:rsidRPr="00045DF9">
              <w:rPr>
                <w:rFonts w:ascii="Arial" w:hAnsi="Arial" w:cs="Arial"/>
                <w:sz w:val="22"/>
              </w:rPr>
              <w:t xml:space="preserve">Bad weather, natural disasters, </w:t>
            </w:r>
            <w:r w:rsidR="004500A8" w:rsidRPr="00045DF9">
              <w:rPr>
                <w:rFonts w:ascii="Arial" w:hAnsi="Arial" w:cs="Arial"/>
                <w:sz w:val="22"/>
              </w:rPr>
              <w:t xml:space="preserve">and </w:t>
            </w:r>
            <w:r w:rsidRPr="00045DF9">
              <w:rPr>
                <w:rFonts w:ascii="Arial" w:hAnsi="Arial" w:cs="Arial"/>
                <w:sz w:val="22"/>
              </w:rPr>
              <w:t>sudden change</w:t>
            </w:r>
            <w:r w:rsidR="008657C4" w:rsidRPr="00045DF9">
              <w:rPr>
                <w:rFonts w:ascii="Arial" w:hAnsi="Arial" w:cs="Arial"/>
                <w:sz w:val="22"/>
              </w:rPr>
              <w:t>s</w:t>
            </w:r>
            <w:r w:rsidRPr="00045DF9">
              <w:rPr>
                <w:rFonts w:ascii="Arial" w:hAnsi="Arial" w:cs="Arial"/>
                <w:sz w:val="22"/>
              </w:rPr>
              <w:t xml:space="preserve"> in government delays can hamper the progress of construction</w:t>
            </w:r>
            <w:r w:rsidR="005B3065" w:rsidRPr="00045DF9">
              <w:rPr>
                <w:rFonts w:ascii="Arial" w:hAnsi="Arial" w:cs="Arial"/>
                <w:sz w:val="22"/>
              </w:rPr>
              <w:t xml:space="preserve"> (Townsend, 2023)</w:t>
            </w:r>
            <w:r w:rsidRPr="00045DF9">
              <w:rPr>
                <w:rFonts w:ascii="Arial" w:hAnsi="Arial" w:cs="Arial"/>
                <w:sz w:val="22"/>
              </w:rPr>
              <w:t xml:space="preserve">. So, in terms of construction, there will be a contingent plan with </w:t>
            </w:r>
            <w:r w:rsidR="004500A8" w:rsidRPr="00045DF9">
              <w:rPr>
                <w:rFonts w:ascii="Arial" w:hAnsi="Arial" w:cs="Arial"/>
                <w:sz w:val="22"/>
              </w:rPr>
              <w:t xml:space="preserve">a </w:t>
            </w:r>
            <w:r w:rsidRPr="00045DF9">
              <w:rPr>
                <w:rFonts w:ascii="Arial" w:hAnsi="Arial" w:cs="Arial"/>
                <w:sz w:val="22"/>
              </w:rPr>
              <w:t>flexible schedule.</w:t>
            </w:r>
          </w:p>
        </w:tc>
      </w:tr>
      <w:tr w:rsidR="00793755" w:rsidRPr="00045DF9" w14:paraId="68DA62D1" w14:textId="77777777" w:rsidTr="00793755">
        <w:tc>
          <w:tcPr>
            <w:tcW w:w="4675" w:type="dxa"/>
            <w:vAlign w:val="center"/>
          </w:tcPr>
          <w:p w14:paraId="17202CD8" w14:textId="1E8E1FC9" w:rsidR="00793755" w:rsidRPr="00045DF9" w:rsidRDefault="00793755" w:rsidP="00793755">
            <w:pPr>
              <w:jc w:val="left"/>
              <w:rPr>
                <w:rFonts w:ascii="Arial" w:hAnsi="Arial" w:cs="Arial"/>
                <w:b/>
                <w:bCs/>
                <w:sz w:val="22"/>
              </w:rPr>
            </w:pPr>
            <w:r w:rsidRPr="00045DF9">
              <w:rPr>
                <w:rFonts w:ascii="Arial" w:hAnsi="Arial" w:cs="Arial"/>
                <w:b/>
                <w:bCs/>
                <w:sz w:val="22"/>
              </w:rPr>
              <w:t>Uncontrollable Expenditure</w:t>
            </w:r>
          </w:p>
        </w:tc>
        <w:tc>
          <w:tcPr>
            <w:tcW w:w="4675" w:type="dxa"/>
          </w:tcPr>
          <w:p w14:paraId="486514C3" w14:textId="203E529E" w:rsidR="00793755" w:rsidRPr="00045DF9" w:rsidRDefault="00793755" w:rsidP="00B74325">
            <w:pPr>
              <w:rPr>
                <w:rFonts w:ascii="Arial" w:hAnsi="Arial" w:cs="Arial"/>
                <w:sz w:val="22"/>
              </w:rPr>
            </w:pPr>
            <w:r w:rsidRPr="00045DF9">
              <w:rPr>
                <w:rFonts w:ascii="Arial" w:hAnsi="Arial" w:cs="Arial"/>
                <w:sz w:val="22"/>
              </w:rPr>
              <w:t xml:space="preserve">Spending a lot of money will not bring any good things for Happy Plate but realising </w:t>
            </w:r>
            <w:r w:rsidRPr="00045DF9">
              <w:rPr>
                <w:rFonts w:ascii="Arial" w:hAnsi="Arial" w:cs="Arial"/>
                <w:sz w:val="22"/>
              </w:rPr>
              <w:lastRenderedPageBreak/>
              <w:t>how much to spend on which sector will bring success to the company. So, spending too much is considered as a risk for the com</w:t>
            </w:r>
            <w:r w:rsidR="004500A8" w:rsidRPr="00045DF9">
              <w:rPr>
                <w:rFonts w:ascii="Arial" w:hAnsi="Arial" w:cs="Arial"/>
                <w:sz w:val="22"/>
              </w:rPr>
              <w:t>p</w:t>
            </w:r>
            <w:r w:rsidRPr="00045DF9">
              <w:rPr>
                <w:rFonts w:ascii="Arial" w:hAnsi="Arial" w:cs="Arial"/>
                <w:sz w:val="22"/>
              </w:rPr>
              <w:t>any which will be reduced through backup fund</w:t>
            </w:r>
            <w:r w:rsidR="004500A8" w:rsidRPr="00045DF9">
              <w:rPr>
                <w:rFonts w:ascii="Arial" w:hAnsi="Arial" w:cs="Arial"/>
                <w:sz w:val="22"/>
              </w:rPr>
              <w:t>s</w:t>
            </w:r>
            <w:r w:rsidRPr="00045DF9">
              <w:rPr>
                <w:rFonts w:ascii="Arial" w:hAnsi="Arial" w:cs="Arial"/>
                <w:sz w:val="22"/>
              </w:rPr>
              <w:t>, and skilled personnel appointed in financial sectors.</w:t>
            </w:r>
          </w:p>
        </w:tc>
      </w:tr>
      <w:tr w:rsidR="00793755" w:rsidRPr="00045DF9" w14:paraId="25DD9DD9" w14:textId="77777777" w:rsidTr="00793755">
        <w:tc>
          <w:tcPr>
            <w:tcW w:w="4675" w:type="dxa"/>
            <w:vAlign w:val="center"/>
          </w:tcPr>
          <w:p w14:paraId="1D0DCDEF" w14:textId="76FABCC3" w:rsidR="00793755" w:rsidRPr="00045DF9" w:rsidRDefault="00793755" w:rsidP="00793755">
            <w:pPr>
              <w:jc w:val="left"/>
              <w:rPr>
                <w:rFonts w:ascii="Arial" w:hAnsi="Arial" w:cs="Arial"/>
                <w:b/>
                <w:bCs/>
                <w:sz w:val="22"/>
              </w:rPr>
            </w:pPr>
            <w:r w:rsidRPr="00045DF9">
              <w:rPr>
                <w:rFonts w:ascii="Arial" w:hAnsi="Arial" w:cs="Arial"/>
                <w:b/>
                <w:bCs/>
                <w:sz w:val="22"/>
              </w:rPr>
              <w:lastRenderedPageBreak/>
              <w:t>Issues Regarding Operation</w:t>
            </w:r>
          </w:p>
        </w:tc>
        <w:tc>
          <w:tcPr>
            <w:tcW w:w="4675" w:type="dxa"/>
          </w:tcPr>
          <w:p w14:paraId="35A213C8" w14:textId="5DDC3662" w:rsidR="00793755" w:rsidRPr="00045DF9" w:rsidRDefault="00793755" w:rsidP="00B74325">
            <w:pPr>
              <w:rPr>
                <w:rFonts w:ascii="Arial" w:hAnsi="Arial" w:cs="Arial"/>
                <w:sz w:val="22"/>
              </w:rPr>
            </w:pPr>
            <w:r w:rsidRPr="00045DF9">
              <w:rPr>
                <w:rFonts w:ascii="Arial" w:hAnsi="Arial" w:cs="Arial"/>
                <w:sz w:val="22"/>
              </w:rPr>
              <w:t>As soon as the company starts, Happy Plate will face various operational issues including supplier</w:t>
            </w:r>
            <w:r w:rsidR="004500A8" w:rsidRPr="00045DF9">
              <w:rPr>
                <w:rFonts w:ascii="Arial" w:hAnsi="Arial" w:cs="Arial"/>
                <w:sz w:val="22"/>
              </w:rPr>
              <w:t xml:space="preserve"> problems</w:t>
            </w:r>
            <w:r w:rsidRPr="00045DF9">
              <w:rPr>
                <w:rFonts w:ascii="Arial" w:hAnsi="Arial" w:cs="Arial"/>
                <w:sz w:val="22"/>
              </w:rPr>
              <w:t>, delivery problem</w:t>
            </w:r>
            <w:r w:rsidR="004500A8" w:rsidRPr="00045DF9">
              <w:rPr>
                <w:rFonts w:ascii="Arial" w:hAnsi="Arial" w:cs="Arial"/>
                <w:sz w:val="22"/>
              </w:rPr>
              <w:t>s</w:t>
            </w:r>
            <w:r w:rsidRPr="00045DF9">
              <w:rPr>
                <w:rFonts w:ascii="Arial" w:hAnsi="Arial" w:cs="Arial"/>
                <w:sz w:val="22"/>
              </w:rPr>
              <w:t>, unexpected change</w:t>
            </w:r>
            <w:r w:rsidR="004500A8" w:rsidRPr="00045DF9">
              <w:rPr>
                <w:rFonts w:ascii="Arial" w:hAnsi="Arial" w:cs="Arial"/>
                <w:sz w:val="22"/>
              </w:rPr>
              <w:t>s</w:t>
            </w:r>
            <w:r w:rsidRPr="00045DF9">
              <w:rPr>
                <w:rFonts w:ascii="Arial" w:hAnsi="Arial" w:cs="Arial"/>
                <w:sz w:val="22"/>
              </w:rPr>
              <w:t xml:space="preserve"> in the market and many more. So, </w:t>
            </w:r>
            <w:r w:rsidR="004500A8" w:rsidRPr="00045DF9">
              <w:rPr>
                <w:rFonts w:ascii="Arial" w:hAnsi="Arial" w:cs="Arial"/>
                <w:sz w:val="22"/>
              </w:rPr>
              <w:t xml:space="preserve">the </w:t>
            </w:r>
            <w:r w:rsidRPr="00045DF9">
              <w:rPr>
                <w:rFonts w:ascii="Arial" w:hAnsi="Arial" w:cs="Arial"/>
                <w:sz w:val="22"/>
              </w:rPr>
              <w:t>happy plate has a flexible plan and employees will be trained to handle any kind of operational issue.</w:t>
            </w:r>
          </w:p>
        </w:tc>
      </w:tr>
      <w:tr w:rsidR="00793755" w:rsidRPr="00045DF9" w14:paraId="631A7842" w14:textId="77777777" w:rsidTr="00793755">
        <w:tc>
          <w:tcPr>
            <w:tcW w:w="4675" w:type="dxa"/>
            <w:vAlign w:val="center"/>
          </w:tcPr>
          <w:p w14:paraId="41FD5E88" w14:textId="69A8D640" w:rsidR="00793755" w:rsidRPr="00045DF9" w:rsidRDefault="00793755" w:rsidP="00793755">
            <w:pPr>
              <w:jc w:val="left"/>
              <w:rPr>
                <w:rFonts w:ascii="Arial" w:hAnsi="Arial" w:cs="Arial"/>
                <w:b/>
                <w:bCs/>
                <w:sz w:val="22"/>
              </w:rPr>
            </w:pPr>
            <w:r w:rsidRPr="00045DF9">
              <w:rPr>
                <w:rFonts w:ascii="Arial" w:hAnsi="Arial" w:cs="Arial"/>
                <w:b/>
                <w:bCs/>
                <w:sz w:val="22"/>
              </w:rPr>
              <w:t>Welfare of Employees</w:t>
            </w:r>
          </w:p>
        </w:tc>
        <w:tc>
          <w:tcPr>
            <w:tcW w:w="4675" w:type="dxa"/>
          </w:tcPr>
          <w:p w14:paraId="6338A6E6" w14:textId="77777777" w:rsidR="00793755" w:rsidRPr="00045DF9" w:rsidRDefault="00793755" w:rsidP="00793755">
            <w:pPr>
              <w:rPr>
                <w:rFonts w:ascii="Arial" w:hAnsi="Arial" w:cs="Arial"/>
                <w:sz w:val="22"/>
              </w:rPr>
            </w:pPr>
            <w:r w:rsidRPr="00045DF9">
              <w:rPr>
                <w:rFonts w:ascii="Arial" w:hAnsi="Arial" w:cs="Arial"/>
                <w:sz w:val="22"/>
              </w:rPr>
              <w:t>Workers who are used to things the way they are might not want wellness programmes to be put in place. To get past any possible reluctance and create a culture of well-being, it will be important to use a thorough communication plan that includes rewards for participation.</w:t>
            </w:r>
          </w:p>
          <w:p w14:paraId="302052EF" w14:textId="77777777" w:rsidR="00793755" w:rsidRPr="00045DF9" w:rsidRDefault="00793755" w:rsidP="00B74325">
            <w:pPr>
              <w:rPr>
                <w:rFonts w:ascii="Arial" w:hAnsi="Arial" w:cs="Arial"/>
                <w:sz w:val="22"/>
              </w:rPr>
            </w:pPr>
          </w:p>
        </w:tc>
      </w:tr>
    </w:tbl>
    <w:p w14:paraId="7FBE51D4" w14:textId="3B32090A" w:rsidR="0054320C" w:rsidRPr="00045DF9" w:rsidRDefault="0054320C" w:rsidP="00B74325">
      <w:pPr>
        <w:pStyle w:val="Heading1"/>
        <w:rPr>
          <w:rFonts w:ascii="Arial" w:hAnsi="Arial" w:cs="Arial"/>
          <w:sz w:val="28"/>
          <w:szCs w:val="28"/>
        </w:rPr>
      </w:pPr>
      <w:bookmarkStart w:id="16" w:name="_Toc154014119"/>
      <w:r w:rsidRPr="00045DF9">
        <w:rPr>
          <w:rFonts w:ascii="Arial" w:hAnsi="Arial" w:cs="Arial"/>
          <w:sz w:val="28"/>
          <w:szCs w:val="28"/>
        </w:rPr>
        <w:t>10.</w:t>
      </w:r>
      <w:r w:rsidRPr="00045DF9">
        <w:rPr>
          <w:rFonts w:ascii="Arial" w:hAnsi="Arial" w:cs="Arial"/>
          <w:sz w:val="22"/>
          <w:szCs w:val="22"/>
        </w:rPr>
        <w:t xml:space="preserve"> </w:t>
      </w:r>
      <w:r w:rsidRPr="00045DF9">
        <w:rPr>
          <w:rFonts w:ascii="Arial" w:hAnsi="Arial" w:cs="Arial"/>
          <w:sz w:val="28"/>
          <w:szCs w:val="28"/>
        </w:rPr>
        <w:t>Conclusion</w:t>
      </w:r>
      <w:bookmarkEnd w:id="16"/>
    </w:p>
    <w:p w14:paraId="0991AB70" w14:textId="428247C0" w:rsidR="005B3065" w:rsidRPr="00045DF9" w:rsidRDefault="00B74325" w:rsidP="00B74325">
      <w:pPr>
        <w:rPr>
          <w:rFonts w:ascii="Arial" w:hAnsi="Arial" w:cs="Arial"/>
          <w:sz w:val="22"/>
        </w:rPr>
      </w:pPr>
      <w:r w:rsidRPr="00045DF9">
        <w:rPr>
          <w:rFonts w:ascii="Arial" w:hAnsi="Arial" w:cs="Arial"/>
          <w:sz w:val="22"/>
        </w:rPr>
        <w:t>Happy Plate hopes to improve the whole work environment as well as the hea</w:t>
      </w:r>
      <w:r w:rsidR="00CA701C" w:rsidRPr="00045DF9">
        <w:rPr>
          <w:rFonts w:ascii="Arial" w:hAnsi="Arial" w:cs="Arial"/>
          <w:sz w:val="22"/>
        </w:rPr>
        <w:t>l</w:t>
      </w:r>
      <w:r w:rsidRPr="00045DF9">
        <w:rPr>
          <w:rFonts w:ascii="Arial" w:hAnsi="Arial" w:cs="Arial"/>
          <w:sz w:val="22"/>
        </w:rPr>
        <w:t xml:space="preserve">th and productivity. This project management plan has the goal </w:t>
      </w:r>
      <w:r w:rsidR="00CA701C" w:rsidRPr="00045DF9">
        <w:rPr>
          <w:rFonts w:ascii="Arial" w:hAnsi="Arial" w:cs="Arial"/>
          <w:sz w:val="22"/>
        </w:rPr>
        <w:t>of developing</w:t>
      </w:r>
      <w:r w:rsidRPr="00045DF9">
        <w:rPr>
          <w:rFonts w:ascii="Arial" w:hAnsi="Arial" w:cs="Arial"/>
          <w:sz w:val="22"/>
        </w:rPr>
        <w:t xml:space="preserve"> a</w:t>
      </w:r>
      <w:r w:rsidR="00CA701C" w:rsidRPr="00045DF9">
        <w:rPr>
          <w:rFonts w:ascii="Arial" w:hAnsi="Arial" w:cs="Arial"/>
          <w:sz w:val="22"/>
        </w:rPr>
        <w:t>n</w:t>
      </w:r>
      <w:r w:rsidRPr="00045DF9">
        <w:rPr>
          <w:rFonts w:ascii="Arial" w:hAnsi="Arial" w:cs="Arial"/>
          <w:sz w:val="22"/>
        </w:rPr>
        <w:t xml:space="preserve"> effective way of eating in the office. If the employees are happy with what they eat, they can concentrate on the work more effectively </w:t>
      </w:r>
      <w:r w:rsidR="00CA701C" w:rsidRPr="00045DF9">
        <w:rPr>
          <w:rFonts w:ascii="Arial" w:hAnsi="Arial" w:cs="Arial"/>
          <w:sz w:val="22"/>
        </w:rPr>
        <w:t>which</w:t>
      </w:r>
      <w:r w:rsidRPr="00045DF9">
        <w:rPr>
          <w:rFonts w:ascii="Arial" w:hAnsi="Arial" w:cs="Arial"/>
          <w:sz w:val="22"/>
        </w:rPr>
        <w:t xml:space="preserve"> can lead to the success of the company. </w:t>
      </w:r>
      <w:proofErr w:type="gramStart"/>
      <w:r w:rsidRPr="00045DF9">
        <w:rPr>
          <w:rFonts w:ascii="Arial" w:hAnsi="Arial" w:cs="Arial"/>
          <w:sz w:val="22"/>
        </w:rPr>
        <w:t>And,</w:t>
      </w:r>
      <w:proofErr w:type="gramEnd"/>
      <w:r w:rsidRPr="00045DF9">
        <w:rPr>
          <w:rFonts w:ascii="Arial" w:hAnsi="Arial" w:cs="Arial"/>
          <w:sz w:val="22"/>
        </w:rPr>
        <w:t xml:space="preserve"> that </w:t>
      </w:r>
      <w:r w:rsidR="00CA701C" w:rsidRPr="00045DF9">
        <w:rPr>
          <w:rFonts w:ascii="Arial" w:hAnsi="Arial" w:cs="Arial"/>
          <w:sz w:val="22"/>
        </w:rPr>
        <w:t xml:space="preserve">is </w:t>
      </w:r>
      <w:r w:rsidRPr="00045DF9">
        <w:rPr>
          <w:rFonts w:ascii="Arial" w:hAnsi="Arial" w:cs="Arial"/>
          <w:sz w:val="22"/>
        </w:rPr>
        <w:t>the plan of the project.</w:t>
      </w:r>
    </w:p>
    <w:p w14:paraId="1B076DF7" w14:textId="77777777" w:rsidR="005B3065" w:rsidRPr="00045DF9" w:rsidRDefault="005B3065">
      <w:pPr>
        <w:spacing w:line="259" w:lineRule="auto"/>
        <w:jc w:val="left"/>
        <w:rPr>
          <w:rFonts w:ascii="Arial" w:hAnsi="Arial" w:cs="Arial"/>
          <w:sz w:val="22"/>
        </w:rPr>
      </w:pPr>
      <w:r w:rsidRPr="00045DF9">
        <w:rPr>
          <w:rFonts w:ascii="Arial" w:hAnsi="Arial" w:cs="Arial"/>
          <w:sz w:val="22"/>
        </w:rPr>
        <w:br w:type="page"/>
      </w:r>
    </w:p>
    <w:p w14:paraId="45E021EC" w14:textId="0120EC82" w:rsidR="00B74325" w:rsidRPr="00045DF9" w:rsidRDefault="005B3065" w:rsidP="005B3065">
      <w:pPr>
        <w:pStyle w:val="Heading1"/>
        <w:rPr>
          <w:rFonts w:ascii="Arial" w:hAnsi="Arial" w:cs="Arial"/>
          <w:sz w:val="22"/>
          <w:szCs w:val="22"/>
        </w:rPr>
      </w:pPr>
      <w:bookmarkStart w:id="17" w:name="_Toc154014120"/>
      <w:r w:rsidRPr="00045DF9">
        <w:rPr>
          <w:rFonts w:ascii="Arial" w:hAnsi="Arial" w:cs="Arial"/>
          <w:sz w:val="22"/>
          <w:szCs w:val="22"/>
        </w:rPr>
        <w:lastRenderedPageBreak/>
        <w:t>11. References</w:t>
      </w:r>
      <w:bookmarkEnd w:id="17"/>
    </w:p>
    <w:p w14:paraId="740325C3"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Baron, H. M. (2020) Human resources. Independently Published.</w:t>
      </w:r>
    </w:p>
    <w:p w14:paraId="37CCB2BC"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Braden, A. (2023) Time management: Simple strategies to maximize productivity (increase your productivity, reduce your stress, and improve your work-life balance). Anthony Braden.</w:t>
      </w:r>
    </w:p>
    <w:p w14:paraId="42F1AABE"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Flanders, A. (2022) Trade unions. London: Routledge.</w:t>
      </w:r>
    </w:p>
    <w:p w14:paraId="4C3009B3"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Lesser, A. H. (ed.) (2020) Ageing, autonomy and resources. London: Routledge.</w:t>
      </w:r>
    </w:p>
    <w:p w14:paraId="69F0E739"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Lok, J. (2022) Marketing communication strategy. Notion Press.</w:t>
      </w:r>
    </w:p>
    <w:p w14:paraId="59E375AF"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Newton, A. (2020) Project planner: Productivity planner pages, planning projects, list &amp; keep track notes &amp; ideas, gift, organize, log &amp; record goals, notebook journal book. Amy Newton.</w:t>
      </w:r>
    </w:p>
    <w:p w14:paraId="06269DB5"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 xml:space="preserve">Project Management Institute (2019) Practice standard for work breakdown structures. 3rd </w:t>
      </w:r>
      <w:proofErr w:type="spellStart"/>
      <w:r w:rsidRPr="00045DF9">
        <w:rPr>
          <w:rFonts w:ascii="Arial" w:hAnsi="Arial" w:cs="Arial"/>
          <w:sz w:val="22"/>
          <w:lang w:val="en-US"/>
        </w:rPr>
        <w:t>edn</w:t>
      </w:r>
      <w:proofErr w:type="spellEnd"/>
      <w:r w:rsidRPr="00045DF9">
        <w:rPr>
          <w:rFonts w:ascii="Arial" w:hAnsi="Arial" w:cs="Arial"/>
          <w:sz w:val="22"/>
          <w:lang w:val="en-US"/>
        </w:rPr>
        <w:t>. Newton Square, PA, USA: Project Management Institute.</w:t>
      </w:r>
    </w:p>
    <w:p w14:paraId="127CE825"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Ravn, O. (2023) The Employees: A workplace novel of the 22nd century. Translated by M. Aitken. New York, NY, USA: New Directions Publishing Corporation.</w:t>
      </w:r>
    </w:p>
    <w:p w14:paraId="5CE2A08B" w14:textId="77777777" w:rsidR="008923EF" w:rsidRPr="00045DF9" w:rsidRDefault="008923EF" w:rsidP="008923EF">
      <w:pPr>
        <w:spacing w:before="240"/>
        <w:rPr>
          <w:rFonts w:ascii="Arial" w:hAnsi="Arial" w:cs="Arial"/>
          <w:sz w:val="22"/>
          <w:lang w:val="en-US"/>
        </w:rPr>
      </w:pPr>
      <w:r w:rsidRPr="00045DF9">
        <w:rPr>
          <w:rFonts w:ascii="Arial" w:hAnsi="Arial" w:cs="Arial"/>
          <w:sz w:val="22"/>
          <w:lang w:val="en-US"/>
        </w:rPr>
        <w:t xml:space="preserve">Townsend, C. (2023) A risky business: An actuary’s guide to quantifying and managing risk in society. 1st </w:t>
      </w:r>
      <w:proofErr w:type="spellStart"/>
      <w:r w:rsidRPr="00045DF9">
        <w:rPr>
          <w:rFonts w:ascii="Arial" w:hAnsi="Arial" w:cs="Arial"/>
          <w:sz w:val="22"/>
          <w:lang w:val="en-US"/>
        </w:rPr>
        <w:t>edn</w:t>
      </w:r>
      <w:proofErr w:type="spellEnd"/>
      <w:r w:rsidRPr="00045DF9">
        <w:rPr>
          <w:rFonts w:ascii="Arial" w:hAnsi="Arial" w:cs="Arial"/>
          <w:sz w:val="22"/>
          <w:lang w:val="en-US"/>
        </w:rPr>
        <w:t>. Cham, Switzerland: Springer International Publishing.</w:t>
      </w:r>
    </w:p>
    <w:p w14:paraId="6C438BAA" w14:textId="77777777" w:rsidR="00B50569" w:rsidRPr="00045DF9" w:rsidRDefault="00B50569">
      <w:pPr>
        <w:spacing w:line="259" w:lineRule="auto"/>
        <w:jc w:val="left"/>
        <w:rPr>
          <w:rFonts w:ascii="Arial" w:hAnsi="Arial" w:cs="Arial"/>
          <w:sz w:val="22"/>
          <w:lang w:val="en-US"/>
        </w:rPr>
      </w:pPr>
      <w:r w:rsidRPr="00045DF9">
        <w:rPr>
          <w:rFonts w:ascii="Arial" w:hAnsi="Arial" w:cs="Arial"/>
          <w:sz w:val="22"/>
          <w:lang w:val="en-US"/>
        </w:rPr>
        <w:br w:type="page"/>
      </w:r>
    </w:p>
    <w:p w14:paraId="56311B43" w14:textId="42B1AC77" w:rsidR="005B3065" w:rsidRDefault="00B50569" w:rsidP="00B50569">
      <w:pPr>
        <w:pStyle w:val="Heading1"/>
        <w:rPr>
          <w:lang w:val="en-US"/>
        </w:rPr>
      </w:pPr>
      <w:bookmarkStart w:id="18" w:name="_Toc154014121"/>
      <w:r>
        <w:rPr>
          <w:lang w:val="en-US"/>
        </w:rPr>
        <w:lastRenderedPageBreak/>
        <w:t>12. Appendix</w:t>
      </w:r>
      <w:bookmarkEnd w:id="18"/>
    </w:p>
    <w:p w14:paraId="35323975" w14:textId="3FD4B6CC" w:rsidR="00B50569" w:rsidRPr="00B50569" w:rsidRDefault="00B50569" w:rsidP="00B50569">
      <w:pPr>
        <w:rPr>
          <w:lang w:val="en-US"/>
        </w:rPr>
      </w:pPr>
      <w:r>
        <w:rPr>
          <w:noProof/>
          <w:lang w:val="en-US"/>
        </w:rPr>
        <w:drawing>
          <wp:inline distT="0" distB="0" distL="0" distR="0" wp14:anchorId="0A1F1DCE" wp14:editId="7110021E">
            <wp:extent cx="5943600" cy="3343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49268A16" wp14:editId="1BC4E97A">
            <wp:extent cx="5943600" cy="3343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04E979FC" wp14:editId="784F0E97">
            <wp:extent cx="5943600" cy="3343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29DC9BE9" wp14:editId="762EB127">
            <wp:extent cx="5943600" cy="3343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60E5F598" wp14:editId="72BFDD32">
            <wp:extent cx="5943600" cy="33432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38AC1C63" wp14:editId="2682777D">
            <wp:extent cx="5943600" cy="33432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08FC9E0D" wp14:editId="07C69DE8">
            <wp:extent cx="5943600" cy="33432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3163575A" wp14:editId="66E98447">
            <wp:extent cx="5943600" cy="33432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08FCE0F4" wp14:editId="596C3036">
            <wp:extent cx="5943600" cy="33432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6E7AB5F6" wp14:editId="76AB5DB2">
            <wp:extent cx="5943600" cy="33432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16A377EE" wp14:editId="701AEE65">
            <wp:extent cx="5943600" cy="33432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7C539F2E" wp14:editId="6D290330">
            <wp:extent cx="5943600" cy="33432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7B8295B9" wp14:editId="0456F7DC">
            <wp:extent cx="5943600" cy="33432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7C729A67" wp14:editId="2542A50D">
            <wp:extent cx="5943600" cy="33432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203E75A4" wp14:editId="2F234F30">
            <wp:extent cx="5943600" cy="33432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2ACA7128" wp14:editId="6E896CEC">
            <wp:extent cx="5943600" cy="33432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510182D2" wp14:editId="7946FF8E">
            <wp:extent cx="5943600" cy="33432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77484389" wp14:editId="71BCB29B">
            <wp:extent cx="5943600" cy="33432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1EA53114" wp14:editId="41BC6FD1">
            <wp:extent cx="5943600" cy="33432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04CD1A52" wp14:editId="166C60A2">
            <wp:extent cx="5943600" cy="33432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5E759077" wp14:editId="1C330A90">
            <wp:extent cx="5943600" cy="33432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71DE36F" w14:textId="77777777" w:rsidR="005B3065" w:rsidRPr="005B3065" w:rsidRDefault="005B3065" w:rsidP="005B3065"/>
    <w:p w14:paraId="13066B7D" w14:textId="7A166E78" w:rsidR="0054320C" w:rsidRPr="0054320C" w:rsidRDefault="0054320C" w:rsidP="0054320C"/>
    <w:sectPr w:rsidR="0054320C" w:rsidRPr="0054320C" w:rsidSect="005D337B">
      <w:footerReference w:type="default" r:id="rId3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F3A57" w14:textId="77777777" w:rsidR="004A32BD" w:rsidRDefault="004A32BD" w:rsidP="00417009">
      <w:pPr>
        <w:spacing w:after="0" w:line="240" w:lineRule="auto"/>
      </w:pPr>
      <w:r>
        <w:separator/>
      </w:r>
    </w:p>
  </w:endnote>
  <w:endnote w:type="continuationSeparator" w:id="0">
    <w:p w14:paraId="6D35F4B0" w14:textId="77777777" w:rsidR="004A32BD" w:rsidRDefault="004A32BD" w:rsidP="0041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506671"/>
      <w:docPartObj>
        <w:docPartGallery w:val="Page Numbers (Bottom of Page)"/>
        <w:docPartUnique/>
      </w:docPartObj>
    </w:sdtPr>
    <w:sdtEndPr>
      <w:rPr>
        <w:noProof/>
      </w:rPr>
    </w:sdtEndPr>
    <w:sdtContent>
      <w:p w14:paraId="11DBC5B2" w14:textId="154D9956" w:rsidR="00417009" w:rsidRDefault="00417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430916" w14:textId="77777777" w:rsidR="00417009" w:rsidRDefault="00417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94558" w14:textId="77777777" w:rsidR="004A32BD" w:rsidRDefault="004A32BD" w:rsidP="00417009">
      <w:pPr>
        <w:spacing w:after="0" w:line="240" w:lineRule="auto"/>
      </w:pPr>
      <w:r>
        <w:separator/>
      </w:r>
    </w:p>
  </w:footnote>
  <w:footnote w:type="continuationSeparator" w:id="0">
    <w:p w14:paraId="3D8845A8" w14:textId="77777777" w:rsidR="004A32BD" w:rsidRDefault="004A32BD" w:rsidP="00417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B8C"/>
    <w:multiLevelType w:val="hybridMultilevel"/>
    <w:tmpl w:val="6568D8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240EA"/>
    <w:multiLevelType w:val="hybridMultilevel"/>
    <w:tmpl w:val="26EA3F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965180"/>
    <w:multiLevelType w:val="hybridMultilevel"/>
    <w:tmpl w:val="E01E6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62DDD"/>
    <w:multiLevelType w:val="hybridMultilevel"/>
    <w:tmpl w:val="527E3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300B27"/>
    <w:multiLevelType w:val="hybridMultilevel"/>
    <w:tmpl w:val="219A7F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52514F"/>
    <w:multiLevelType w:val="hybridMultilevel"/>
    <w:tmpl w:val="F02ED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8E2287"/>
    <w:multiLevelType w:val="hybridMultilevel"/>
    <w:tmpl w:val="AC54B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460BAA"/>
    <w:multiLevelType w:val="hybridMultilevel"/>
    <w:tmpl w:val="533EE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098610">
    <w:abstractNumId w:val="2"/>
  </w:num>
  <w:num w:numId="2" w16cid:durableId="645203376">
    <w:abstractNumId w:val="3"/>
  </w:num>
  <w:num w:numId="3" w16cid:durableId="1282614441">
    <w:abstractNumId w:val="7"/>
  </w:num>
  <w:num w:numId="4" w16cid:durableId="1704936837">
    <w:abstractNumId w:val="6"/>
  </w:num>
  <w:num w:numId="5" w16cid:durableId="1837065027">
    <w:abstractNumId w:val="5"/>
  </w:num>
  <w:num w:numId="6" w16cid:durableId="1550338817">
    <w:abstractNumId w:val="0"/>
  </w:num>
  <w:num w:numId="7" w16cid:durableId="570503847">
    <w:abstractNumId w:val="4"/>
  </w:num>
  <w:num w:numId="8" w16cid:durableId="23336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1tzQ2sjA3MjYzNTRS0lEKTi0uzszPAymwrAUAWsj/ziwAAAA="/>
  </w:docVars>
  <w:rsids>
    <w:rsidRoot w:val="00897E10"/>
    <w:rsid w:val="00001CC0"/>
    <w:rsid w:val="000257D9"/>
    <w:rsid w:val="0004299B"/>
    <w:rsid w:val="00045DF9"/>
    <w:rsid w:val="000505CF"/>
    <w:rsid w:val="00087D6A"/>
    <w:rsid w:val="000B764D"/>
    <w:rsid w:val="000F67ED"/>
    <w:rsid w:val="0011131F"/>
    <w:rsid w:val="00122D4D"/>
    <w:rsid w:val="00183A0A"/>
    <w:rsid w:val="001A4F33"/>
    <w:rsid w:val="001D2919"/>
    <w:rsid w:val="00231185"/>
    <w:rsid w:val="00262F07"/>
    <w:rsid w:val="002E73FD"/>
    <w:rsid w:val="003A3071"/>
    <w:rsid w:val="00417009"/>
    <w:rsid w:val="004500A8"/>
    <w:rsid w:val="004A32BD"/>
    <w:rsid w:val="004E3605"/>
    <w:rsid w:val="0054320C"/>
    <w:rsid w:val="005A042D"/>
    <w:rsid w:val="005B3065"/>
    <w:rsid w:val="005D337B"/>
    <w:rsid w:val="00616E90"/>
    <w:rsid w:val="00634A4B"/>
    <w:rsid w:val="006452D0"/>
    <w:rsid w:val="00676509"/>
    <w:rsid w:val="00684A4D"/>
    <w:rsid w:val="00690641"/>
    <w:rsid w:val="006E5036"/>
    <w:rsid w:val="006F3899"/>
    <w:rsid w:val="006F3ED3"/>
    <w:rsid w:val="00711C19"/>
    <w:rsid w:val="00793755"/>
    <w:rsid w:val="008653F6"/>
    <w:rsid w:val="008657C4"/>
    <w:rsid w:val="0087362A"/>
    <w:rsid w:val="008923EF"/>
    <w:rsid w:val="00897E10"/>
    <w:rsid w:val="008A16CF"/>
    <w:rsid w:val="008B7ACD"/>
    <w:rsid w:val="00943BC1"/>
    <w:rsid w:val="00A22EAA"/>
    <w:rsid w:val="00A43CC8"/>
    <w:rsid w:val="00A527A5"/>
    <w:rsid w:val="00A565AC"/>
    <w:rsid w:val="00AC0FA0"/>
    <w:rsid w:val="00AC5C56"/>
    <w:rsid w:val="00AD453C"/>
    <w:rsid w:val="00B018EE"/>
    <w:rsid w:val="00B50569"/>
    <w:rsid w:val="00B5455F"/>
    <w:rsid w:val="00B74325"/>
    <w:rsid w:val="00B7481D"/>
    <w:rsid w:val="00C34237"/>
    <w:rsid w:val="00CA701C"/>
    <w:rsid w:val="00CF2310"/>
    <w:rsid w:val="00CF33DD"/>
    <w:rsid w:val="00D45892"/>
    <w:rsid w:val="00D723D1"/>
    <w:rsid w:val="00D85979"/>
    <w:rsid w:val="00D905CE"/>
    <w:rsid w:val="00FC10C8"/>
    <w:rsid w:val="00FF5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CC9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3D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B7ACD"/>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D905C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905C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ACD"/>
    <w:rPr>
      <w:rFonts w:ascii="Times New Roman" w:eastAsiaTheme="majorEastAsia" w:hAnsi="Times New Roman" w:cstheme="majorBidi"/>
      <w:b/>
      <w:color w:val="0070C0"/>
      <w:sz w:val="32"/>
      <w:szCs w:val="32"/>
    </w:rPr>
  </w:style>
  <w:style w:type="character" w:customStyle="1" w:styleId="Heading3Char">
    <w:name w:val="Heading 3 Char"/>
    <w:basedOn w:val="DefaultParagraphFont"/>
    <w:link w:val="Heading3"/>
    <w:uiPriority w:val="9"/>
    <w:rsid w:val="00D905CE"/>
    <w:rPr>
      <w:rFonts w:ascii="Times New Roman" w:eastAsiaTheme="majorEastAsia" w:hAnsi="Times New Roman" w:cstheme="majorBidi"/>
      <w:b/>
      <w:sz w:val="24"/>
      <w:szCs w:val="24"/>
    </w:rPr>
  </w:style>
  <w:style w:type="character" w:customStyle="1" w:styleId="Heading2Char">
    <w:name w:val="Heading 2 Char"/>
    <w:basedOn w:val="DefaultParagraphFont"/>
    <w:link w:val="Heading2"/>
    <w:uiPriority w:val="9"/>
    <w:rsid w:val="00D905CE"/>
    <w:rPr>
      <w:rFonts w:ascii="Times New Roman" w:eastAsiaTheme="majorEastAsia" w:hAnsi="Times New Roman" w:cstheme="majorBidi"/>
      <w:b/>
      <w:sz w:val="28"/>
      <w:szCs w:val="26"/>
    </w:rPr>
  </w:style>
  <w:style w:type="table" w:styleId="TableGrid">
    <w:name w:val="Table Grid"/>
    <w:basedOn w:val="TableNormal"/>
    <w:uiPriority w:val="39"/>
    <w:rsid w:val="00417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7009"/>
    <w:pPr>
      <w:ind w:left="720"/>
      <w:contextualSpacing/>
    </w:pPr>
  </w:style>
  <w:style w:type="paragraph" w:styleId="Header">
    <w:name w:val="header"/>
    <w:basedOn w:val="Normal"/>
    <w:link w:val="HeaderChar"/>
    <w:uiPriority w:val="99"/>
    <w:unhideWhenUsed/>
    <w:rsid w:val="004170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009"/>
    <w:rPr>
      <w:rFonts w:ascii="Times New Roman" w:hAnsi="Times New Roman"/>
      <w:sz w:val="24"/>
      <w:lang w:val="en-GB"/>
    </w:rPr>
  </w:style>
  <w:style w:type="paragraph" w:styleId="Footer">
    <w:name w:val="footer"/>
    <w:basedOn w:val="Normal"/>
    <w:link w:val="FooterChar"/>
    <w:uiPriority w:val="99"/>
    <w:unhideWhenUsed/>
    <w:rsid w:val="004170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009"/>
    <w:rPr>
      <w:rFonts w:ascii="Times New Roman" w:hAnsi="Times New Roman"/>
      <w:sz w:val="24"/>
      <w:lang w:val="en-GB"/>
    </w:rPr>
  </w:style>
  <w:style w:type="paragraph" w:styleId="TOCHeading">
    <w:name w:val="TOC Heading"/>
    <w:basedOn w:val="Heading1"/>
    <w:next w:val="Normal"/>
    <w:uiPriority w:val="39"/>
    <w:unhideWhenUsed/>
    <w:qFormat/>
    <w:rsid w:val="006452D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452D0"/>
    <w:pPr>
      <w:spacing w:after="100"/>
    </w:pPr>
  </w:style>
  <w:style w:type="paragraph" w:styleId="TOC2">
    <w:name w:val="toc 2"/>
    <w:basedOn w:val="Normal"/>
    <w:next w:val="Normal"/>
    <w:autoRedefine/>
    <w:uiPriority w:val="39"/>
    <w:unhideWhenUsed/>
    <w:rsid w:val="006452D0"/>
    <w:pPr>
      <w:spacing w:after="100"/>
      <w:ind w:left="240"/>
    </w:pPr>
  </w:style>
  <w:style w:type="character" w:styleId="Hyperlink">
    <w:name w:val="Hyperlink"/>
    <w:basedOn w:val="DefaultParagraphFont"/>
    <w:uiPriority w:val="99"/>
    <w:unhideWhenUsed/>
    <w:rsid w:val="006452D0"/>
    <w:rPr>
      <w:color w:val="0563C1" w:themeColor="hyperlink"/>
      <w:u w:val="single"/>
    </w:rPr>
  </w:style>
  <w:style w:type="paragraph" w:styleId="NormalWeb">
    <w:name w:val="Normal (Web)"/>
    <w:basedOn w:val="Normal"/>
    <w:uiPriority w:val="99"/>
    <w:semiHidden/>
    <w:unhideWhenUsed/>
    <w:rsid w:val="005B3065"/>
    <w:pPr>
      <w:spacing w:before="100" w:beforeAutospacing="1" w:after="100" w:afterAutospacing="1" w:line="240" w:lineRule="auto"/>
      <w:jc w:val="left"/>
    </w:pPr>
    <w:rPr>
      <w:rFonts w:eastAsia="Times New Roman" w:cs="Times New Roman"/>
      <w:szCs w:val="24"/>
      <w:lang w:val="en-US"/>
    </w:rPr>
  </w:style>
  <w:style w:type="paragraph" w:styleId="NoSpacing">
    <w:name w:val="No Spacing"/>
    <w:link w:val="NoSpacingChar"/>
    <w:uiPriority w:val="1"/>
    <w:qFormat/>
    <w:rsid w:val="008657C4"/>
    <w:pPr>
      <w:spacing w:after="0" w:line="240" w:lineRule="auto"/>
    </w:pPr>
    <w:rPr>
      <w:rFonts w:eastAsiaTheme="minorEastAsia"/>
    </w:rPr>
  </w:style>
  <w:style w:type="character" w:customStyle="1" w:styleId="NoSpacingChar">
    <w:name w:val="No Spacing Char"/>
    <w:basedOn w:val="DefaultParagraphFont"/>
    <w:link w:val="NoSpacing"/>
    <w:uiPriority w:val="1"/>
    <w:rsid w:val="008657C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767414">
      <w:bodyDiv w:val="1"/>
      <w:marLeft w:val="0"/>
      <w:marRight w:val="0"/>
      <w:marTop w:val="0"/>
      <w:marBottom w:val="0"/>
      <w:divBdr>
        <w:top w:val="none" w:sz="0" w:space="0" w:color="auto"/>
        <w:left w:val="none" w:sz="0" w:space="0" w:color="auto"/>
        <w:bottom w:val="none" w:sz="0" w:space="0" w:color="auto"/>
        <w:right w:val="none" w:sz="0" w:space="0" w:color="auto"/>
      </w:divBdr>
      <w:divsChild>
        <w:div w:id="776679571">
          <w:marLeft w:val="0"/>
          <w:marRight w:val="0"/>
          <w:marTop w:val="0"/>
          <w:marBottom w:val="0"/>
          <w:divBdr>
            <w:top w:val="none" w:sz="0" w:space="0" w:color="auto"/>
            <w:left w:val="none" w:sz="0" w:space="0" w:color="auto"/>
            <w:bottom w:val="none" w:sz="0" w:space="0" w:color="auto"/>
            <w:right w:val="none" w:sz="0" w:space="0" w:color="auto"/>
          </w:divBdr>
          <w:divsChild>
            <w:div w:id="1565019859">
              <w:marLeft w:val="0"/>
              <w:marRight w:val="0"/>
              <w:marTop w:val="0"/>
              <w:marBottom w:val="0"/>
              <w:divBdr>
                <w:top w:val="none" w:sz="0" w:space="0" w:color="auto"/>
                <w:left w:val="none" w:sz="0" w:space="0" w:color="auto"/>
                <w:bottom w:val="none" w:sz="0" w:space="0" w:color="auto"/>
                <w:right w:val="none" w:sz="0" w:space="0" w:color="auto"/>
              </w:divBdr>
            </w:div>
            <w:div w:id="307636047">
              <w:marLeft w:val="0"/>
              <w:marRight w:val="0"/>
              <w:marTop w:val="0"/>
              <w:marBottom w:val="0"/>
              <w:divBdr>
                <w:top w:val="none" w:sz="0" w:space="0" w:color="auto"/>
                <w:left w:val="none" w:sz="0" w:space="0" w:color="auto"/>
                <w:bottom w:val="none" w:sz="0" w:space="0" w:color="auto"/>
                <w:right w:val="none" w:sz="0" w:space="0" w:color="auto"/>
              </w:divBdr>
            </w:div>
            <w:div w:id="94057676">
              <w:marLeft w:val="0"/>
              <w:marRight w:val="0"/>
              <w:marTop w:val="0"/>
              <w:marBottom w:val="0"/>
              <w:divBdr>
                <w:top w:val="none" w:sz="0" w:space="0" w:color="auto"/>
                <w:left w:val="none" w:sz="0" w:space="0" w:color="auto"/>
                <w:bottom w:val="none" w:sz="0" w:space="0" w:color="auto"/>
                <w:right w:val="none" w:sz="0" w:space="0" w:color="auto"/>
              </w:divBdr>
            </w:div>
            <w:div w:id="117725449">
              <w:marLeft w:val="0"/>
              <w:marRight w:val="0"/>
              <w:marTop w:val="0"/>
              <w:marBottom w:val="0"/>
              <w:divBdr>
                <w:top w:val="none" w:sz="0" w:space="0" w:color="auto"/>
                <w:left w:val="none" w:sz="0" w:space="0" w:color="auto"/>
                <w:bottom w:val="none" w:sz="0" w:space="0" w:color="auto"/>
                <w:right w:val="none" w:sz="0" w:space="0" w:color="auto"/>
              </w:divBdr>
            </w:div>
            <w:div w:id="1148983266">
              <w:marLeft w:val="0"/>
              <w:marRight w:val="0"/>
              <w:marTop w:val="0"/>
              <w:marBottom w:val="0"/>
              <w:divBdr>
                <w:top w:val="none" w:sz="0" w:space="0" w:color="auto"/>
                <w:left w:val="none" w:sz="0" w:space="0" w:color="auto"/>
                <w:bottom w:val="none" w:sz="0" w:space="0" w:color="auto"/>
                <w:right w:val="none" w:sz="0" w:space="0" w:color="auto"/>
              </w:divBdr>
            </w:div>
            <w:div w:id="1292900365">
              <w:marLeft w:val="0"/>
              <w:marRight w:val="0"/>
              <w:marTop w:val="0"/>
              <w:marBottom w:val="0"/>
              <w:divBdr>
                <w:top w:val="none" w:sz="0" w:space="0" w:color="auto"/>
                <w:left w:val="none" w:sz="0" w:space="0" w:color="auto"/>
                <w:bottom w:val="none" w:sz="0" w:space="0" w:color="auto"/>
                <w:right w:val="none" w:sz="0" w:space="0" w:color="auto"/>
              </w:divBdr>
            </w:div>
            <w:div w:id="807748930">
              <w:marLeft w:val="0"/>
              <w:marRight w:val="0"/>
              <w:marTop w:val="0"/>
              <w:marBottom w:val="0"/>
              <w:divBdr>
                <w:top w:val="none" w:sz="0" w:space="0" w:color="auto"/>
                <w:left w:val="none" w:sz="0" w:space="0" w:color="auto"/>
                <w:bottom w:val="none" w:sz="0" w:space="0" w:color="auto"/>
                <w:right w:val="none" w:sz="0" w:space="0" w:color="auto"/>
              </w:divBdr>
            </w:div>
            <w:div w:id="821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9C275-10A0-40BC-A6CD-7F29A1076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3000</Words>
  <Characters>17101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2023-12-20T19:13:00Z</dcterms:created>
  <dcterms:modified xsi:type="dcterms:W3CDTF">2023-12-22T19:37:00Z</dcterms:modified>
</cp:coreProperties>
</file>