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0EF89642" w14:textId="77777777" w:rsidR="007D1947" w:rsidRPr="00BD48C9" w:rsidRDefault="007D1947">
          <w:pPr>
            <w:pStyle w:val="NoSpacing"/>
            <w:spacing w:before="1540" w:after="240"/>
            <w:jc w:val="center"/>
            <w:rPr>
              <w:rFonts w:ascii="Arial" w:hAnsi="Arial" w:cs="Arial"/>
              <w:color w:val="5B9BD5" w:themeColor="accent1"/>
            </w:rPr>
          </w:pPr>
          <w:r w:rsidRPr="00BD48C9">
            <w:rPr>
              <w:rFonts w:ascii="Arial" w:hAnsi="Arial" w:cs="Arial"/>
              <w:noProof/>
              <w:color w:val="5B9BD5" w:themeColor="accent1"/>
              <w:lang w:val="en-GB" w:eastAsia="en-GB"/>
            </w:rPr>
            <w:drawing>
              <wp:inline distT="0" distB="0" distL="0" distR="0" wp14:anchorId="1FDD7742" wp14:editId="0E34D9C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1A920D7" w14:textId="0DC9EAE5" w:rsidR="007D1947" w:rsidRPr="00BD48C9" w:rsidRDefault="00790E79">
          <w:pPr>
            <w:pStyle w:val="NoSpacing"/>
            <w:pBdr>
              <w:top w:val="single" w:sz="6" w:space="6" w:color="5B9BD5" w:themeColor="accent1"/>
              <w:bottom w:val="single" w:sz="6" w:space="6" w:color="5B9BD5" w:themeColor="accent1"/>
            </w:pBdr>
            <w:spacing w:after="240"/>
            <w:jc w:val="center"/>
            <w:rPr>
              <w:rFonts w:ascii="Arial" w:eastAsiaTheme="majorEastAsia" w:hAnsi="Arial" w:cs="Arial"/>
              <w:caps/>
              <w:color w:val="5B9BD5" w:themeColor="accent1"/>
              <w:sz w:val="44"/>
              <w:szCs w:val="44"/>
            </w:rPr>
          </w:pPr>
          <w:sdt>
            <w:sdtPr>
              <w:rPr>
                <w:rFonts w:ascii="Arial" w:eastAsiaTheme="majorEastAsia" w:hAnsi="Arial" w:cs="Arial"/>
                <w:caps/>
                <w:color w:val="5B9BD5" w:themeColor="accent1"/>
                <w:sz w:val="44"/>
                <w:szCs w:val="4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r w:rsidR="00A10130" w:rsidRPr="00BD48C9">
                <w:rPr>
                  <w:rFonts w:ascii="Arial" w:eastAsiaTheme="majorEastAsia" w:hAnsi="Arial" w:cs="Arial"/>
                  <w:caps/>
                  <w:color w:val="5B9BD5" w:themeColor="accent1"/>
                  <w:sz w:val="44"/>
                  <w:szCs w:val="44"/>
                </w:rPr>
                <w:t>review</w:t>
              </w:r>
            </w:sdtContent>
          </w:sdt>
          <w:r w:rsidR="00BB27C1" w:rsidRPr="00BD48C9">
            <w:rPr>
              <w:rFonts w:ascii="Arial" w:eastAsiaTheme="majorEastAsia" w:hAnsi="Arial" w:cs="Arial"/>
              <w:caps/>
              <w:color w:val="5B9BD5" w:themeColor="accent1"/>
              <w:sz w:val="44"/>
              <w:szCs w:val="44"/>
            </w:rPr>
            <w:t xml:space="preserve"> OF INDUStry skills</w:t>
          </w:r>
        </w:p>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005DC129" w14:textId="4517080E" w:rsidR="007D1947" w:rsidRPr="00BD48C9" w:rsidRDefault="00D76379">
              <w:pPr>
                <w:pStyle w:val="NoSpacing"/>
                <w:jc w:val="center"/>
                <w:rPr>
                  <w:rFonts w:ascii="Arial" w:hAnsi="Arial" w:cs="Arial"/>
                  <w:color w:val="5B9BD5" w:themeColor="accent1"/>
                  <w:sz w:val="28"/>
                  <w:szCs w:val="28"/>
                </w:rPr>
              </w:pPr>
              <w:r w:rsidRPr="00BD48C9">
                <w:rPr>
                  <w:rFonts w:ascii="Arial" w:hAnsi="Arial" w:cs="Arial"/>
                  <w:color w:val="5B9BD5" w:themeColor="accent1"/>
                  <w:sz w:val="28"/>
                  <w:szCs w:val="28"/>
                </w:rPr>
                <w:t>Academic and Industry Skills M4X02101</w:t>
              </w:r>
            </w:p>
          </w:sdtContent>
        </w:sdt>
        <w:p w14:paraId="27C7E87C" w14:textId="77777777" w:rsidR="007D1947" w:rsidRPr="00BD48C9" w:rsidRDefault="007D1947">
          <w:pPr>
            <w:pStyle w:val="NoSpacing"/>
            <w:spacing w:before="480"/>
            <w:jc w:val="center"/>
            <w:rPr>
              <w:rFonts w:ascii="Arial" w:hAnsi="Arial" w:cs="Arial"/>
              <w:color w:val="5B9BD5" w:themeColor="accent1"/>
            </w:rPr>
          </w:pPr>
          <w:r w:rsidRPr="00BD48C9">
            <w:rPr>
              <w:rFonts w:ascii="Arial" w:hAnsi="Arial" w:cs="Arial"/>
              <w:noProof/>
              <w:color w:val="5B9BD5" w:themeColor="accent1"/>
              <w:lang w:val="en-GB" w:eastAsia="en-GB"/>
            </w:rPr>
            <mc:AlternateContent>
              <mc:Choice Requires="wps">
                <w:drawing>
                  <wp:anchor distT="0" distB="0" distL="114300" distR="114300" simplePos="0" relativeHeight="251659264" behindDoc="0" locked="0" layoutInCell="1" allowOverlap="1" wp14:anchorId="1C943124" wp14:editId="7C2DF73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ABC38A4" w14:textId="05BA0C51" w:rsidR="007D1947" w:rsidRDefault="00A10130">
                                    <w:pPr>
                                      <w:pStyle w:val="NoSpacing"/>
                                      <w:spacing w:after="40"/>
                                      <w:jc w:val="center"/>
                                      <w:rPr>
                                        <w:caps/>
                                        <w:color w:val="5B9BD5" w:themeColor="accent1"/>
                                        <w:sz w:val="28"/>
                                        <w:szCs w:val="28"/>
                                      </w:rPr>
                                    </w:pPr>
                                    <w:r>
                                      <w:rPr>
                                        <w:caps/>
                                        <w:color w:val="5B9BD5" w:themeColor="accent1"/>
                                        <w:sz w:val="28"/>
                                        <w:szCs w:val="28"/>
                                      </w:rPr>
                                      <w:t>Samantha winkley 1703954</w:t>
                                    </w:r>
                                  </w:p>
                                </w:sdtContent>
                              </w:sdt>
                              <w:p w14:paraId="61D5CF88" w14:textId="77777777" w:rsidR="007D1947" w:rsidRDefault="00790E7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2877A15" w14:textId="77777777" w:rsidR="007D1947" w:rsidRDefault="00790E7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C94312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ABC38A4" w14:textId="05BA0C51" w:rsidR="007D1947" w:rsidRDefault="00A10130">
                              <w:pPr>
                                <w:pStyle w:val="NoSpacing"/>
                                <w:spacing w:after="40"/>
                                <w:jc w:val="center"/>
                                <w:rPr>
                                  <w:caps/>
                                  <w:color w:val="5B9BD5" w:themeColor="accent1"/>
                                  <w:sz w:val="28"/>
                                  <w:szCs w:val="28"/>
                                </w:rPr>
                              </w:pPr>
                              <w:r>
                                <w:rPr>
                                  <w:caps/>
                                  <w:color w:val="5B9BD5" w:themeColor="accent1"/>
                                  <w:sz w:val="28"/>
                                  <w:szCs w:val="28"/>
                                </w:rPr>
                                <w:t>Samantha winkley 1703954</w:t>
                              </w:r>
                            </w:p>
                          </w:sdtContent>
                        </w:sdt>
                        <w:p w14:paraId="61D5CF88" w14:textId="77777777" w:rsidR="007D1947" w:rsidRDefault="00790E7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2877A15" w14:textId="77777777" w:rsidR="007D1947" w:rsidRDefault="00790E7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BD48C9">
            <w:rPr>
              <w:rFonts w:ascii="Arial" w:hAnsi="Arial" w:cs="Arial"/>
              <w:noProof/>
              <w:color w:val="5B9BD5" w:themeColor="accent1"/>
              <w:lang w:val="en-GB" w:eastAsia="en-GB"/>
            </w:rPr>
            <w:drawing>
              <wp:inline distT="0" distB="0" distL="0" distR="0" wp14:anchorId="0A72ABBE" wp14:editId="6C333DB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DEC373" w14:textId="77777777" w:rsidR="00BB27C1" w:rsidRPr="00BD48C9" w:rsidRDefault="007D1947" w:rsidP="007D1947">
          <w:pPr>
            <w:pStyle w:val="Heading1"/>
            <w:rPr>
              <w:rFonts w:ascii="Arial" w:hAnsi="Arial" w:cs="Arial"/>
            </w:rPr>
          </w:pPr>
          <w:r w:rsidRPr="00BD48C9">
            <w:rPr>
              <w:rFonts w:ascii="Arial" w:hAnsi="Arial" w:cs="Arial"/>
            </w:rPr>
            <w:br w:type="page"/>
          </w:r>
        </w:p>
        <w:p w14:paraId="3B2EA56E" w14:textId="37FCFAEE" w:rsidR="007D1947" w:rsidRPr="00BD48C9" w:rsidRDefault="007D1947" w:rsidP="007D1947">
          <w:pPr>
            <w:pStyle w:val="Heading1"/>
            <w:rPr>
              <w:rFonts w:ascii="Arial" w:hAnsi="Arial" w:cs="Arial"/>
            </w:rPr>
          </w:pPr>
          <w:bookmarkStart w:id="0" w:name="_Toc513036201"/>
          <w:r w:rsidRPr="00BD48C9">
            <w:rPr>
              <w:rFonts w:ascii="Arial" w:hAnsi="Arial" w:cs="Arial"/>
            </w:rPr>
            <w:lastRenderedPageBreak/>
            <w:t>Executive Summary</w:t>
          </w:r>
          <w:bookmarkEnd w:id="0"/>
        </w:p>
        <w:p w14:paraId="5EB5EFEF" w14:textId="77777777" w:rsidR="00E62907" w:rsidRDefault="00E62907">
          <w:pPr>
            <w:rPr>
              <w:rFonts w:ascii="Arial" w:hAnsi="Arial" w:cs="Arial"/>
              <w:sz w:val="24"/>
              <w:szCs w:val="24"/>
            </w:rPr>
          </w:pPr>
        </w:p>
        <w:p w14:paraId="43C514FA" w14:textId="3C8A7064" w:rsidR="007D1947" w:rsidRDefault="007D1947">
          <w:pPr>
            <w:rPr>
              <w:rFonts w:ascii="Arial" w:hAnsi="Arial" w:cs="Arial"/>
              <w:sz w:val="24"/>
              <w:szCs w:val="24"/>
            </w:rPr>
          </w:pPr>
          <w:r w:rsidRPr="00E62907">
            <w:rPr>
              <w:rFonts w:ascii="Arial" w:hAnsi="Arial" w:cs="Arial"/>
              <w:sz w:val="24"/>
              <w:szCs w:val="24"/>
            </w:rPr>
            <w:t xml:space="preserve">The purpose </w:t>
          </w:r>
          <w:r w:rsidR="00E62907" w:rsidRPr="00E62907">
            <w:rPr>
              <w:rFonts w:ascii="Arial" w:hAnsi="Arial" w:cs="Arial"/>
              <w:sz w:val="24"/>
              <w:szCs w:val="24"/>
            </w:rPr>
            <w:t>of this report is to</w:t>
          </w:r>
          <w:r w:rsidR="00E62907">
            <w:rPr>
              <w:rFonts w:ascii="Arial" w:hAnsi="Arial" w:cs="Arial"/>
              <w:sz w:val="24"/>
              <w:szCs w:val="24"/>
            </w:rPr>
            <w:t xml:space="preserve"> identify the key skills needed for a job role in the industry of events. To identify these key skills the observer choose to review a role at the LC Swansea as LC host.</w:t>
          </w:r>
        </w:p>
        <w:p w14:paraId="2606772F" w14:textId="19D409E9" w:rsidR="00E62907" w:rsidRDefault="00E62907">
          <w:pPr>
            <w:rPr>
              <w:rFonts w:ascii="Arial" w:hAnsi="Arial" w:cs="Arial"/>
              <w:sz w:val="24"/>
              <w:szCs w:val="24"/>
            </w:rPr>
          </w:pPr>
          <w:r>
            <w:rPr>
              <w:rFonts w:ascii="Arial" w:hAnsi="Arial" w:cs="Arial"/>
              <w:sz w:val="24"/>
              <w:szCs w:val="24"/>
            </w:rPr>
            <w:t xml:space="preserve">The key skills within the job description for the LC host included customer service skills, motivation and communication skills. The observer </w:t>
          </w:r>
          <w:r w:rsidR="0067319B">
            <w:rPr>
              <w:rFonts w:ascii="Arial" w:hAnsi="Arial" w:cs="Arial"/>
              <w:sz w:val="24"/>
              <w:szCs w:val="24"/>
            </w:rPr>
            <w:t>discussed the importance of these key skills, why the LC may require the host to demonstrate these skills, and compare to a CV which is located in appendix 2.</w:t>
          </w:r>
        </w:p>
        <w:p w14:paraId="768CED88" w14:textId="77777777" w:rsidR="0067319B" w:rsidRPr="00E62907" w:rsidRDefault="0067319B">
          <w:pPr>
            <w:rPr>
              <w:rFonts w:ascii="Arial" w:hAnsi="Arial" w:cs="Arial"/>
              <w:sz w:val="24"/>
              <w:szCs w:val="24"/>
            </w:rPr>
          </w:pPr>
        </w:p>
        <w:p w14:paraId="7AC29ACD" w14:textId="77777777" w:rsidR="007D1947" w:rsidRPr="00BD48C9" w:rsidRDefault="007D1947">
          <w:pPr>
            <w:rPr>
              <w:rFonts w:ascii="Arial" w:hAnsi="Arial" w:cs="Arial"/>
            </w:rPr>
          </w:pPr>
        </w:p>
        <w:p w14:paraId="16B99E77" w14:textId="77777777" w:rsidR="007D1947" w:rsidRPr="00BD48C9" w:rsidRDefault="007D1947">
          <w:pPr>
            <w:rPr>
              <w:rFonts w:ascii="Arial" w:hAnsi="Arial" w:cs="Arial"/>
            </w:rPr>
          </w:pPr>
        </w:p>
        <w:p w14:paraId="6A00F599" w14:textId="77777777" w:rsidR="007D1947" w:rsidRPr="00BD48C9" w:rsidRDefault="007D1947">
          <w:pPr>
            <w:rPr>
              <w:rFonts w:ascii="Arial" w:hAnsi="Arial" w:cs="Arial"/>
            </w:rPr>
          </w:pPr>
        </w:p>
        <w:p w14:paraId="41DADB87" w14:textId="77777777" w:rsidR="007D1947" w:rsidRPr="00BD48C9" w:rsidRDefault="007D1947">
          <w:pPr>
            <w:rPr>
              <w:rFonts w:ascii="Arial" w:hAnsi="Arial" w:cs="Arial"/>
            </w:rPr>
          </w:pPr>
        </w:p>
        <w:p w14:paraId="0424A7EF" w14:textId="77777777" w:rsidR="007D1947" w:rsidRPr="00BD48C9" w:rsidRDefault="007D1947">
          <w:pPr>
            <w:rPr>
              <w:rFonts w:ascii="Arial" w:hAnsi="Arial" w:cs="Arial"/>
            </w:rPr>
          </w:pPr>
        </w:p>
        <w:p w14:paraId="0D4B1FCB" w14:textId="77777777" w:rsidR="007D1947" w:rsidRPr="00BD48C9" w:rsidRDefault="007D1947">
          <w:pPr>
            <w:rPr>
              <w:rFonts w:ascii="Arial" w:hAnsi="Arial" w:cs="Arial"/>
            </w:rPr>
          </w:pPr>
        </w:p>
        <w:p w14:paraId="160F696B" w14:textId="77777777" w:rsidR="007D1947" w:rsidRPr="00BD48C9" w:rsidRDefault="007D1947">
          <w:pPr>
            <w:rPr>
              <w:rFonts w:ascii="Arial" w:hAnsi="Arial" w:cs="Arial"/>
            </w:rPr>
          </w:pPr>
        </w:p>
        <w:p w14:paraId="684BE9F6" w14:textId="77777777" w:rsidR="007D1947" w:rsidRPr="00BD48C9" w:rsidRDefault="007D1947">
          <w:pPr>
            <w:rPr>
              <w:rFonts w:ascii="Arial" w:hAnsi="Arial" w:cs="Arial"/>
            </w:rPr>
          </w:pPr>
        </w:p>
        <w:p w14:paraId="435B7622" w14:textId="77777777" w:rsidR="007D1947" w:rsidRPr="00BD48C9" w:rsidRDefault="007D1947">
          <w:pPr>
            <w:rPr>
              <w:rFonts w:ascii="Arial" w:hAnsi="Arial" w:cs="Arial"/>
            </w:rPr>
          </w:pPr>
        </w:p>
        <w:p w14:paraId="26CFC22E" w14:textId="77777777" w:rsidR="007D1947" w:rsidRPr="00BD48C9" w:rsidRDefault="007D1947">
          <w:pPr>
            <w:rPr>
              <w:rFonts w:ascii="Arial" w:hAnsi="Arial" w:cs="Arial"/>
            </w:rPr>
          </w:pPr>
        </w:p>
        <w:p w14:paraId="0B5931A9" w14:textId="77777777" w:rsidR="007D1947" w:rsidRPr="00BD48C9" w:rsidRDefault="007D1947">
          <w:pPr>
            <w:rPr>
              <w:rFonts w:ascii="Arial" w:hAnsi="Arial" w:cs="Arial"/>
            </w:rPr>
          </w:pPr>
        </w:p>
        <w:p w14:paraId="77D2D6CA" w14:textId="77777777" w:rsidR="007D1947" w:rsidRPr="00BD48C9" w:rsidRDefault="007D1947">
          <w:pPr>
            <w:rPr>
              <w:rFonts w:ascii="Arial" w:hAnsi="Arial" w:cs="Arial"/>
            </w:rPr>
          </w:pPr>
        </w:p>
        <w:p w14:paraId="6E86FEA3" w14:textId="77777777" w:rsidR="007D1947" w:rsidRPr="00BD48C9" w:rsidRDefault="007D1947">
          <w:pPr>
            <w:rPr>
              <w:rFonts w:ascii="Arial" w:hAnsi="Arial" w:cs="Arial"/>
            </w:rPr>
          </w:pPr>
        </w:p>
        <w:p w14:paraId="4BE3ABC6" w14:textId="77777777" w:rsidR="007D1947" w:rsidRPr="00BD48C9" w:rsidRDefault="007D1947">
          <w:pPr>
            <w:rPr>
              <w:rFonts w:ascii="Arial" w:hAnsi="Arial" w:cs="Arial"/>
            </w:rPr>
          </w:pPr>
        </w:p>
        <w:p w14:paraId="7841AECE" w14:textId="77777777" w:rsidR="007D1947" w:rsidRPr="00BD48C9" w:rsidRDefault="007D1947">
          <w:pPr>
            <w:rPr>
              <w:rFonts w:ascii="Arial" w:hAnsi="Arial" w:cs="Arial"/>
            </w:rPr>
          </w:pPr>
        </w:p>
        <w:p w14:paraId="0ADC19EA" w14:textId="77777777" w:rsidR="007D1947" w:rsidRPr="00BD48C9" w:rsidRDefault="007D1947">
          <w:pPr>
            <w:rPr>
              <w:rFonts w:ascii="Arial" w:hAnsi="Arial" w:cs="Arial"/>
            </w:rPr>
          </w:pPr>
        </w:p>
        <w:p w14:paraId="38DAC9E6" w14:textId="77777777" w:rsidR="007D1947" w:rsidRPr="00BD48C9" w:rsidRDefault="007D1947">
          <w:pPr>
            <w:rPr>
              <w:rFonts w:ascii="Arial" w:hAnsi="Arial" w:cs="Arial"/>
            </w:rPr>
          </w:pPr>
        </w:p>
        <w:p w14:paraId="3C80569E" w14:textId="77777777" w:rsidR="007D1947" w:rsidRPr="00BD48C9" w:rsidRDefault="007D1947">
          <w:pPr>
            <w:rPr>
              <w:rFonts w:ascii="Arial" w:hAnsi="Arial" w:cs="Arial"/>
            </w:rPr>
          </w:pPr>
        </w:p>
        <w:p w14:paraId="2287D1FA" w14:textId="77777777" w:rsidR="007D1947" w:rsidRPr="00BD48C9" w:rsidRDefault="007D1947">
          <w:pPr>
            <w:rPr>
              <w:rFonts w:ascii="Arial" w:hAnsi="Arial" w:cs="Arial"/>
            </w:rPr>
          </w:pPr>
        </w:p>
        <w:p w14:paraId="4F8F30D9" w14:textId="77777777" w:rsidR="007D1947" w:rsidRPr="00BD48C9" w:rsidRDefault="007D1947">
          <w:pPr>
            <w:rPr>
              <w:rFonts w:ascii="Arial" w:hAnsi="Arial" w:cs="Arial"/>
            </w:rPr>
          </w:pPr>
        </w:p>
        <w:p w14:paraId="4351C42E" w14:textId="77777777" w:rsidR="007D1947" w:rsidRPr="00BD48C9" w:rsidRDefault="007D1947">
          <w:pPr>
            <w:rPr>
              <w:rFonts w:ascii="Arial" w:hAnsi="Arial" w:cs="Arial"/>
            </w:rPr>
          </w:pPr>
        </w:p>
        <w:p w14:paraId="32E00043" w14:textId="77777777" w:rsidR="007D1947" w:rsidRPr="00BD48C9" w:rsidRDefault="007D1947">
          <w:pPr>
            <w:rPr>
              <w:rFonts w:ascii="Arial" w:hAnsi="Arial" w:cs="Arial"/>
            </w:rPr>
          </w:pPr>
        </w:p>
        <w:p w14:paraId="5676E53A" w14:textId="77777777" w:rsidR="007D1947" w:rsidRPr="00BD48C9" w:rsidRDefault="007D1947">
          <w:pPr>
            <w:rPr>
              <w:rFonts w:ascii="Arial" w:hAnsi="Arial" w:cs="Arial"/>
            </w:rPr>
          </w:pPr>
        </w:p>
        <w:p w14:paraId="56BEE16B" w14:textId="21E4E001" w:rsidR="007D1947" w:rsidRPr="00BD48C9" w:rsidRDefault="007D1947">
          <w:pPr>
            <w:rPr>
              <w:rFonts w:ascii="Arial" w:hAnsi="Arial" w:cs="Arial"/>
            </w:rPr>
          </w:pP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73DAA447" w14:textId="77777777" w:rsidR="007D1947" w:rsidRPr="00BD48C9" w:rsidRDefault="007D1947">
              <w:pPr>
                <w:pStyle w:val="TOCHeading"/>
                <w:rPr>
                  <w:rFonts w:ascii="Arial" w:hAnsi="Arial" w:cs="Arial"/>
                </w:rPr>
              </w:pPr>
              <w:r w:rsidRPr="00BD48C9">
                <w:rPr>
                  <w:rFonts w:ascii="Arial" w:hAnsi="Arial" w:cs="Arial"/>
                </w:rPr>
                <w:t>Table of Contents</w:t>
              </w:r>
              <w:bookmarkStart w:id="1" w:name="_GoBack"/>
              <w:bookmarkEnd w:id="1"/>
            </w:p>
            <w:p w14:paraId="2A4132F1" w14:textId="759F3453" w:rsidR="00532D8A" w:rsidRDefault="007D1947">
              <w:pPr>
                <w:pStyle w:val="TOC1"/>
                <w:tabs>
                  <w:tab w:val="right" w:leader="dot" w:pos="9016"/>
                </w:tabs>
                <w:rPr>
                  <w:rFonts w:eastAsiaTheme="minorEastAsia"/>
                  <w:noProof/>
                  <w:lang w:eastAsia="en-GB"/>
                </w:rPr>
              </w:pPr>
              <w:r w:rsidRPr="00BD48C9">
                <w:rPr>
                  <w:rFonts w:ascii="Arial" w:hAnsi="Arial" w:cs="Arial"/>
                </w:rPr>
                <w:fldChar w:fldCharType="begin"/>
              </w:r>
              <w:r w:rsidRPr="00BD48C9">
                <w:rPr>
                  <w:rFonts w:ascii="Arial" w:hAnsi="Arial" w:cs="Arial"/>
                </w:rPr>
                <w:instrText xml:space="preserve"> TOC \o "1-3" \h \z \u </w:instrText>
              </w:r>
              <w:r w:rsidRPr="00BD48C9">
                <w:rPr>
                  <w:rFonts w:ascii="Arial" w:hAnsi="Arial" w:cs="Arial"/>
                </w:rPr>
                <w:fldChar w:fldCharType="separate"/>
              </w:r>
              <w:hyperlink w:anchor="_Toc513036201" w:history="1">
                <w:r w:rsidR="00532D8A" w:rsidRPr="0056172F">
                  <w:rPr>
                    <w:rStyle w:val="Hyperlink"/>
                    <w:rFonts w:ascii="Arial" w:hAnsi="Arial" w:cs="Arial"/>
                    <w:noProof/>
                  </w:rPr>
                  <w:t>Executive Summary</w:t>
                </w:r>
                <w:r w:rsidR="00532D8A">
                  <w:rPr>
                    <w:noProof/>
                    <w:webHidden/>
                  </w:rPr>
                  <w:tab/>
                </w:r>
                <w:r w:rsidR="00532D8A">
                  <w:rPr>
                    <w:noProof/>
                    <w:webHidden/>
                  </w:rPr>
                  <w:fldChar w:fldCharType="begin"/>
                </w:r>
                <w:r w:rsidR="00532D8A">
                  <w:rPr>
                    <w:noProof/>
                    <w:webHidden/>
                  </w:rPr>
                  <w:instrText xml:space="preserve"> PAGEREF _Toc513036201 \h </w:instrText>
                </w:r>
                <w:r w:rsidR="00532D8A">
                  <w:rPr>
                    <w:noProof/>
                    <w:webHidden/>
                  </w:rPr>
                </w:r>
                <w:r w:rsidR="00532D8A">
                  <w:rPr>
                    <w:noProof/>
                    <w:webHidden/>
                  </w:rPr>
                  <w:fldChar w:fldCharType="separate"/>
                </w:r>
                <w:r w:rsidR="00532D8A">
                  <w:rPr>
                    <w:noProof/>
                    <w:webHidden/>
                  </w:rPr>
                  <w:t>1</w:t>
                </w:r>
                <w:r w:rsidR="00532D8A">
                  <w:rPr>
                    <w:noProof/>
                    <w:webHidden/>
                  </w:rPr>
                  <w:fldChar w:fldCharType="end"/>
                </w:r>
              </w:hyperlink>
            </w:p>
            <w:p w14:paraId="224C0345" w14:textId="23FC05B6" w:rsidR="00532D8A" w:rsidRDefault="00532D8A">
              <w:pPr>
                <w:pStyle w:val="TOC1"/>
                <w:tabs>
                  <w:tab w:val="right" w:leader="dot" w:pos="9016"/>
                </w:tabs>
                <w:rPr>
                  <w:rFonts w:eastAsiaTheme="minorEastAsia"/>
                  <w:noProof/>
                  <w:lang w:eastAsia="en-GB"/>
                </w:rPr>
              </w:pPr>
              <w:hyperlink w:anchor="_Toc513036202" w:history="1">
                <w:r w:rsidRPr="0056172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_Toc513036202 \h </w:instrText>
                </w:r>
                <w:r>
                  <w:rPr>
                    <w:noProof/>
                    <w:webHidden/>
                  </w:rPr>
                </w:r>
                <w:r>
                  <w:rPr>
                    <w:noProof/>
                    <w:webHidden/>
                  </w:rPr>
                  <w:fldChar w:fldCharType="separate"/>
                </w:r>
                <w:r>
                  <w:rPr>
                    <w:noProof/>
                    <w:webHidden/>
                  </w:rPr>
                  <w:t>2</w:t>
                </w:r>
                <w:r>
                  <w:rPr>
                    <w:noProof/>
                    <w:webHidden/>
                  </w:rPr>
                  <w:fldChar w:fldCharType="end"/>
                </w:r>
              </w:hyperlink>
            </w:p>
            <w:p w14:paraId="59263EFD" w14:textId="6E38CE20" w:rsidR="00532D8A" w:rsidRDefault="00532D8A">
              <w:pPr>
                <w:pStyle w:val="TOC1"/>
                <w:tabs>
                  <w:tab w:val="right" w:leader="dot" w:pos="9016"/>
                </w:tabs>
                <w:rPr>
                  <w:rFonts w:eastAsiaTheme="minorEastAsia"/>
                  <w:noProof/>
                  <w:lang w:eastAsia="en-GB"/>
                </w:rPr>
              </w:pPr>
              <w:hyperlink w:anchor="_Toc513036203" w:history="1">
                <w:r w:rsidRPr="0056172F">
                  <w:rPr>
                    <w:rStyle w:val="Hyperlink"/>
                    <w:rFonts w:ascii="Arial" w:hAnsi="Arial" w:cs="Arial"/>
                    <w:noProof/>
                  </w:rPr>
                  <w:t>Review of LC Host role</w:t>
                </w:r>
                <w:r>
                  <w:rPr>
                    <w:noProof/>
                    <w:webHidden/>
                  </w:rPr>
                  <w:tab/>
                </w:r>
                <w:r>
                  <w:rPr>
                    <w:noProof/>
                    <w:webHidden/>
                  </w:rPr>
                  <w:fldChar w:fldCharType="begin"/>
                </w:r>
                <w:r>
                  <w:rPr>
                    <w:noProof/>
                    <w:webHidden/>
                  </w:rPr>
                  <w:instrText xml:space="preserve"> PAGEREF _Toc513036203 \h </w:instrText>
                </w:r>
                <w:r>
                  <w:rPr>
                    <w:noProof/>
                    <w:webHidden/>
                  </w:rPr>
                </w:r>
                <w:r>
                  <w:rPr>
                    <w:noProof/>
                    <w:webHidden/>
                  </w:rPr>
                  <w:fldChar w:fldCharType="separate"/>
                </w:r>
                <w:r>
                  <w:rPr>
                    <w:noProof/>
                    <w:webHidden/>
                  </w:rPr>
                  <w:t>3</w:t>
                </w:r>
                <w:r>
                  <w:rPr>
                    <w:noProof/>
                    <w:webHidden/>
                  </w:rPr>
                  <w:fldChar w:fldCharType="end"/>
                </w:r>
              </w:hyperlink>
            </w:p>
            <w:p w14:paraId="2B4B5058" w14:textId="32D172AB" w:rsidR="00532D8A" w:rsidRDefault="00532D8A">
              <w:pPr>
                <w:pStyle w:val="TOC1"/>
                <w:tabs>
                  <w:tab w:val="right" w:leader="dot" w:pos="9016"/>
                </w:tabs>
                <w:rPr>
                  <w:rFonts w:eastAsiaTheme="minorEastAsia"/>
                  <w:noProof/>
                  <w:lang w:eastAsia="en-GB"/>
                </w:rPr>
              </w:pPr>
              <w:hyperlink w:anchor="_Toc513036204" w:history="1">
                <w:r w:rsidRPr="0056172F">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_Toc513036204 \h </w:instrText>
                </w:r>
                <w:r>
                  <w:rPr>
                    <w:noProof/>
                    <w:webHidden/>
                  </w:rPr>
                </w:r>
                <w:r>
                  <w:rPr>
                    <w:noProof/>
                    <w:webHidden/>
                  </w:rPr>
                  <w:fldChar w:fldCharType="separate"/>
                </w:r>
                <w:r>
                  <w:rPr>
                    <w:noProof/>
                    <w:webHidden/>
                  </w:rPr>
                  <w:t>5</w:t>
                </w:r>
                <w:r>
                  <w:rPr>
                    <w:noProof/>
                    <w:webHidden/>
                  </w:rPr>
                  <w:fldChar w:fldCharType="end"/>
                </w:r>
              </w:hyperlink>
            </w:p>
            <w:p w14:paraId="0356110C" w14:textId="3BBA1BBE" w:rsidR="00532D8A" w:rsidRDefault="00532D8A">
              <w:pPr>
                <w:pStyle w:val="TOC1"/>
                <w:tabs>
                  <w:tab w:val="right" w:leader="dot" w:pos="9016"/>
                </w:tabs>
                <w:rPr>
                  <w:rFonts w:eastAsiaTheme="minorEastAsia"/>
                  <w:noProof/>
                  <w:lang w:eastAsia="en-GB"/>
                </w:rPr>
              </w:pPr>
              <w:hyperlink w:anchor="_Toc513036205" w:history="1">
                <w:r w:rsidRPr="0056172F">
                  <w:rPr>
                    <w:rStyle w:val="Hyperlink"/>
                    <w:rFonts w:ascii="Arial" w:hAnsi="Arial" w:cs="Arial"/>
                    <w:noProof/>
                  </w:rPr>
                  <w:t>References</w:t>
                </w:r>
                <w:r>
                  <w:rPr>
                    <w:noProof/>
                    <w:webHidden/>
                  </w:rPr>
                  <w:tab/>
                </w:r>
                <w:r>
                  <w:rPr>
                    <w:noProof/>
                    <w:webHidden/>
                  </w:rPr>
                  <w:fldChar w:fldCharType="begin"/>
                </w:r>
                <w:r>
                  <w:rPr>
                    <w:noProof/>
                    <w:webHidden/>
                  </w:rPr>
                  <w:instrText xml:space="preserve"> PAGEREF _Toc513036205 \h </w:instrText>
                </w:r>
                <w:r>
                  <w:rPr>
                    <w:noProof/>
                    <w:webHidden/>
                  </w:rPr>
                </w:r>
                <w:r>
                  <w:rPr>
                    <w:noProof/>
                    <w:webHidden/>
                  </w:rPr>
                  <w:fldChar w:fldCharType="separate"/>
                </w:r>
                <w:r>
                  <w:rPr>
                    <w:noProof/>
                    <w:webHidden/>
                  </w:rPr>
                  <w:t>6</w:t>
                </w:r>
                <w:r>
                  <w:rPr>
                    <w:noProof/>
                    <w:webHidden/>
                  </w:rPr>
                  <w:fldChar w:fldCharType="end"/>
                </w:r>
              </w:hyperlink>
            </w:p>
            <w:p w14:paraId="17D89B01" w14:textId="250E0079" w:rsidR="00532D8A" w:rsidRDefault="00532D8A">
              <w:pPr>
                <w:pStyle w:val="TOC1"/>
                <w:tabs>
                  <w:tab w:val="right" w:leader="dot" w:pos="9016"/>
                </w:tabs>
                <w:rPr>
                  <w:rFonts w:eastAsiaTheme="minorEastAsia"/>
                  <w:noProof/>
                  <w:lang w:eastAsia="en-GB"/>
                </w:rPr>
              </w:pPr>
              <w:hyperlink w:anchor="_Toc513036206" w:history="1">
                <w:r w:rsidRPr="0056172F">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_Toc513036206 \h </w:instrText>
                </w:r>
                <w:r>
                  <w:rPr>
                    <w:noProof/>
                    <w:webHidden/>
                  </w:rPr>
                </w:r>
                <w:r>
                  <w:rPr>
                    <w:noProof/>
                    <w:webHidden/>
                  </w:rPr>
                  <w:fldChar w:fldCharType="separate"/>
                </w:r>
                <w:r>
                  <w:rPr>
                    <w:noProof/>
                    <w:webHidden/>
                  </w:rPr>
                  <w:t>7</w:t>
                </w:r>
                <w:r>
                  <w:rPr>
                    <w:noProof/>
                    <w:webHidden/>
                  </w:rPr>
                  <w:fldChar w:fldCharType="end"/>
                </w:r>
              </w:hyperlink>
            </w:p>
            <w:p w14:paraId="6BBF3E31" w14:textId="4D26B6FD" w:rsidR="00532D8A" w:rsidRDefault="00532D8A">
              <w:pPr>
                <w:pStyle w:val="TOC1"/>
                <w:tabs>
                  <w:tab w:val="right" w:leader="dot" w:pos="9016"/>
                </w:tabs>
                <w:rPr>
                  <w:rFonts w:eastAsiaTheme="minorEastAsia"/>
                  <w:noProof/>
                  <w:lang w:eastAsia="en-GB"/>
                </w:rPr>
              </w:pPr>
              <w:hyperlink w:anchor="_Toc513036207" w:history="1">
                <w:r w:rsidRPr="0056172F">
                  <w:rPr>
                    <w:rStyle w:val="Hyperlink"/>
                    <w:rFonts w:ascii="Arial" w:hAnsi="Arial" w:cs="Arial"/>
                    <w:noProof/>
                  </w:rPr>
                  <w:t>Appendices</w:t>
                </w:r>
                <w:r>
                  <w:rPr>
                    <w:noProof/>
                    <w:webHidden/>
                  </w:rPr>
                  <w:tab/>
                </w:r>
                <w:r>
                  <w:rPr>
                    <w:noProof/>
                    <w:webHidden/>
                  </w:rPr>
                  <w:fldChar w:fldCharType="begin"/>
                </w:r>
                <w:r>
                  <w:rPr>
                    <w:noProof/>
                    <w:webHidden/>
                  </w:rPr>
                  <w:instrText xml:space="preserve"> PAGEREF _Toc513036207 \h </w:instrText>
                </w:r>
                <w:r>
                  <w:rPr>
                    <w:noProof/>
                    <w:webHidden/>
                  </w:rPr>
                </w:r>
                <w:r>
                  <w:rPr>
                    <w:noProof/>
                    <w:webHidden/>
                  </w:rPr>
                  <w:fldChar w:fldCharType="separate"/>
                </w:r>
                <w:r>
                  <w:rPr>
                    <w:noProof/>
                    <w:webHidden/>
                  </w:rPr>
                  <w:t>8</w:t>
                </w:r>
                <w:r>
                  <w:rPr>
                    <w:noProof/>
                    <w:webHidden/>
                  </w:rPr>
                  <w:fldChar w:fldCharType="end"/>
                </w:r>
              </w:hyperlink>
            </w:p>
            <w:p w14:paraId="2650A695" w14:textId="3CDDF65D" w:rsidR="007D1947" w:rsidRPr="00BD48C9" w:rsidRDefault="007D1947">
              <w:pPr>
                <w:rPr>
                  <w:rFonts w:ascii="Arial" w:hAnsi="Arial" w:cs="Arial"/>
                </w:rPr>
              </w:pPr>
              <w:r w:rsidRPr="00BD48C9">
                <w:rPr>
                  <w:rFonts w:ascii="Arial" w:hAnsi="Arial" w:cs="Arial"/>
                  <w:b/>
                  <w:bCs/>
                  <w:noProof/>
                </w:rPr>
                <w:fldChar w:fldCharType="end"/>
              </w:r>
              <w:r w:rsidR="00E62907" w:rsidRPr="00BD48C9">
                <w:rPr>
                  <w:rFonts w:ascii="Arial" w:hAnsi="Arial" w:cs="Arial"/>
                  <w:b/>
                  <w:bCs/>
                  <w:noProof/>
                </w:rPr>
                <w:t xml:space="preserve"> </w:t>
              </w:r>
            </w:p>
          </w:sdtContent>
        </w:sdt>
        <w:p w14:paraId="7F135C32" w14:textId="77777777" w:rsidR="007D1947" w:rsidRPr="00BD48C9" w:rsidRDefault="007D1947">
          <w:pPr>
            <w:rPr>
              <w:rFonts w:ascii="Arial" w:hAnsi="Arial" w:cs="Arial"/>
            </w:rPr>
          </w:pPr>
        </w:p>
        <w:p w14:paraId="24C4E19A" w14:textId="77777777" w:rsidR="007D1947" w:rsidRPr="00BD48C9" w:rsidRDefault="007D1947">
          <w:pPr>
            <w:rPr>
              <w:rFonts w:ascii="Arial" w:hAnsi="Arial" w:cs="Arial"/>
            </w:rPr>
          </w:pPr>
        </w:p>
        <w:p w14:paraId="300F991A" w14:textId="77777777" w:rsidR="007D1947" w:rsidRPr="00BD48C9" w:rsidRDefault="007D1947">
          <w:pPr>
            <w:rPr>
              <w:rFonts w:ascii="Arial" w:hAnsi="Arial" w:cs="Arial"/>
            </w:rPr>
          </w:pPr>
        </w:p>
        <w:p w14:paraId="61715136" w14:textId="77777777" w:rsidR="007D1947" w:rsidRPr="00BD48C9" w:rsidRDefault="007D1947">
          <w:pPr>
            <w:rPr>
              <w:rFonts w:ascii="Arial" w:hAnsi="Arial" w:cs="Arial"/>
            </w:rPr>
          </w:pPr>
        </w:p>
        <w:p w14:paraId="53456B7E" w14:textId="77777777" w:rsidR="007D1947" w:rsidRPr="00BD48C9" w:rsidRDefault="007D1947">
          <w:pPr>
            <w:rPr>
              <w:rFonts w:ascii="Arial" w:hAnsi="Arial" w:cs="Arial"/>
            </w:rPr>
          </w:pPr>
        </w:p>
        <w:p w14:paraId="2939A9AD" w14:textId="77777777" w:rsidR="007D1947" w:rsidRPr="00BD48C9" w:rsidRDefault="007D1947">
          <w:pPr>
            <w:rPr>
              <w:rFonts w:ascii="Arial" w:hAnsi="Arial" w:cs="Arial"/>
            </w:rPr>
          </w:pPr>
        </w:p>
        <w:p w14:paraId="242F10B7" w14:textId="77777777" w:rsidR="007D1947" w:rsidRPr="00BD48C9" w:rsidRDefault="007D1947">
          <w:pPr>
            <w:rPr>
              <w:rFonts w:ascii="Arial" w:hAnsi="Arial" w:cs="Arial"/>
            </w:rPr>
          </w:pPr>
        </w:p>
        <w:p w14:paraId="3CA0FF2B" w14:textId="77777777" w:rsidR="007D1947" w:rsidRPr="00BD48C9" w:rsidRDefault="007D1947">
          <w:pPr>
            <w:rPr>
              <w:rFonts w:ascii="Arial" w:hAnsi="Arial" w:cs="Arial"/>
            </w:rPr>
          </w:pPr>
        </w:p>
        <w:p w14:paraId="0769E16D" w14:textId="77777777" w:rsidR="007D1947" w:rsidRPr="00BD48C9" w:rsidRDefault="007D1947">
          <w:pPr>
            <w:rPr>
              <w:rFonts w:ascii="Arial" w:hAnsi="Arial" w:cs="Arial"/>
            </w:rPr>
          </w:pPr>
        </w:p>
        <w:p w14:paraId="03F9CD0C" w14:textId="77777777" w:rsidR="007D1947" w:rsidRPr="00BD48C9" w:rsidRDefault="007D1947">
          <w:pPr>
            <w:rPr>
              <w:rFonts w:ascii="Arial" w:hAnsi="Arial" w:cs="Arial"/>
            </w:rPr>
          </w:pPr>
        </w:p>
        <w:p w14:paraId="213BEC8D" w14:textId="77777777" w:rsidR="007D1947" w:rsidRPr="00BD48C9" w:rsidRDefault="007D1947">
          <w:pPr>
            <w:rPr>
              <w:rFonts w:ascii="Arial" w:hAnsi="Arial" w:cs="Arial"/>
            </w:rPr>
          </w:pPr>
        </w:p>
        <w:p w14:paraId="12EE90A0" w14:textId="77777777" w:rsidR="007D1947" w:rsidRPr="00BD48C9" w:rsidRDefault="007D1947">
          <w:pPr>
            <w:rPr>
              <w:rFonts w:ascii="Arial" w:hAnsi="Arial" w:cs="Arial"/>
            </w:rPr>
          </w:pPr>
        </w:p>
        <w:p w14:paraId="652F14D4" w14:textId="77777777" w:rsidR="007D1947" w:rsidRPr="00BD48C9" w:rsidRDefault="007D1947">
          <w:pPr>
            <w:rPr>
              <w:rFonts w:ascii="Arial" w:hAnsi="Arial" w:cs="Arial"/>
            </w:rPr>
          </w:pPr>
        </w:p>
        <w:p w14:paraId="5A3EE686" w14:textId="77777777" w:rsidR="007D1947" w:rsidRPr="00BD48C9" w:rsidRDefault="007D1947">
          <w:pPr>
            <w:rPr>
              <w:rFonts w:ascii="Arial" w:hAnsi="Arial" w:cs="Arial"/>
            </w:rPr>
          </w:pPr>
        </w:p>
        <w:p w14:paraId="3A1E96E5" w14:textId="77777777" w:rsidR="007D1947" w:rsidRPr="00BD48C9" w:rsidRDefault="007D1947">
          <w:pPr>
            <w:rPr>
              <w:rFonts w:ascii="Arial" w:hAnsi="Arial" w:cs="Arial"/>
            </w:rPr>
          </w:pPr>
        </w:p>
        <w:p w14:paraId="428F9E77" w14:textId="2045C6CB" w:rsidR="007D1947" w:rsidRPr="00BD48C9" w:rsidRDefault="007D1947">
          <w:pPr>
            <w:rPr>
              <w:rFonts w:ascii="Arial" w:hAnsi="Arial" w:cs="Arial"/>
            </w:rPr>
          </w:pPr>
        </w:p>
        <w:p w14:paraId="2FE82979" w14:textId="7D67224E" w:rsidR="00A10130" w:rsidRPr="00BD48C9" w:rsidRDefault="00A10130">
          <w:pPr>
            <w:rPr>
              <w:rFonts w:ascii="Arial" w:hAnsi="Arial" w:cs="Arial"/>
            </w:rPr>
          </w:pPr>
        </w:p>
        <w:p w14:paraId="789BF315" w14:textId="11C96A70" w:rsidR="00A10130" w:rsidRPr="00BD48C9" w:rsidRDefault="00A10130">
          <w:pPr>
            <w:rPr>
              <w:rFonts w:ascii="Arial" w:hAnsi="Arial" w:cs="Arial"/>
            </w:rPr>
          </w:pPr>
        </w:p>
        <w:p w14:paraId="7704FD43" w14:textId="4597100B" w:rsidR="00A10130" w:rsidRDefault="00A10130">
          <w:pPr>
            <w:rPr>
              <w:rFonts w:ascii="Arial" w:hAnsi="Arial" w:cs="Arial"/>
            </w:rPr>
          </w:pPr>
        </w:p>
        <w:p w14:paraId="3689C10A" w14:textId="1BE3392C" w:rsidR="0067319B" w:rsidRDefault="0067319B" w:rsidP="00A12B58">
          <w:pPr>
            <w:pStyle w:val="Heading1"/>
            <w:rPr>
              <w:rFonts w:ascii="Arial" w:eastAsiaTheme="minorHAnsi" w:hAnsi="Arial" w:cs="Arial"/>
              <w:color w:val="auto"/>
              <w:sz w:val="22"/>
              <w:szCs w:val="22"/>
            </w:rPr>
          </w:pPr>
        </w:p>
        <w:p w14:paraId="77150E8B" w14:textId="77777777" w:rsidR="0067319B" w:rsidRPr="0067319B" w:rsidRDefault="0067319B" w:rsidP="0067319B"/>
        <w:p w14:paraId="3F999C2B" w14:textId="0912EFE4" w:rsidR="007D1947" w:rsidRDefault="007D1947" w:rsidP="00A12B58">
          <w:pPr>
            <w:pStyle w:val="Heading1"/>
            <w:rPr>
              <w:rFonts w:ascii="Arial" w:hAnsi="Arial" w:cs="Arial"/>
            </w:rPr>
          </w:pPr>
          <w:bookmarkStart w:id="2" w:name="_Toc513036202"/>
          <w:r w:rsidRPr="00BD48C9">
            <w:rPr>
              <w:rFonts w:ascii="Arial" w:hAnsi="Arial" w:cs="Arial"/>
            </w:rPr>
            <w:t>Introduction</w:t>
          </w:r>
          <w:bookmarkEnd w:id="2"/>
        </w:p>
        <w:p w14:paraId="4671F4BD" w14:textId="77777777" w:rsidR="00F72128" w:rsidRPr="00F72128" w:rsidRDefault="00F72128" w:rsidP="00F72128"/>
        <w:p w14:paraId="297E70C7" w14:textId="7A482129" w:rsidR="006A3B29" w:rsidRPr="00E62907" w:rsidRDefault="00BD48C9" w:rsidP="00E62907">
          <w:pPr>
            <w:spacing w:line="360" w:lineRule="auto"/>
            <w:rPr>
              <w:rFonts w:ascii="Arial" w:hAnsi="Arial" w:cs="Arial"/>
              <w:sz w:val="24"/>
              <w:szCs w:val="24"/>
            </w:rPr>
          </w:pPr>
          <w:r w:rsidRPr="00E62907">
            <w:rPr>
              <w:rFonts w:ascii="Arial" w:hAnsi="Arial" w:cs="Arial"/>
              <w:sz w:val="24"/>
              <w:szCs w:val="24"/>
            </w:rPr>
            <w:lastRenderedPageBreak/>
            <w:t>The events industry is a service industry that is growin</w:t>
          </w:r>
          <w:r w:rsidR="00977B09" w:rsidRPr="00E62907">
            <w:rPr>
              <w:rFonts w:ascii="Arial" w:hAnsi="Arial" w:cs="Arial"/>
              <w:sz w:val="24"/>
              <w:szCs w:val="24"/>
            </w:rPr>
            <w:t xml:space="preserve">g </w:t>
          </w:r>
          <w:r w:rsidR="006A3B29" w:rsidRPr="00E62907">
            <w:rPr>
              <w:rFonts w:ascii="Arial" w:hAnsi="Arial" w:cs="Arial"/>
              <w:sz w:val="24"/>
              <w:szCs w:val="24"/>
            </w:rPr>
            <w:t xml:space="preserve">in the recent years, along with </w:t>
          </w:r>
          <w:r w:rsidRPr="00E62907">
            <w:rPr>
              <w:rFonts w:ascii="Arial" w:hAnsi="Arial" w:cs="Arial"/>
              <w:sz w:val="24"/>
              <w:szCs w:val="24"/>
            </w:rPr>
            <w:t xml:space="preserve">the </w:t>
          </w:r>
          <w:r w:rsidR="00977B09" w:rsidRPr="00E62907">
            <w:rPr>
              <w:rFonts w:ascii="Arial" w:hAnsi="Arial" w:cs="Arial"/>
              <w:sz w:val="24"/>
              <w:szCs w:val="24"/>
            </w:rPr>
            <w:t xml:space="preserve">demand for qualified professionals in events. HBAA (2018) collected information from a report which values the events industry in the United </w:t>
          </w:r>
          <w:r w:rsidR="006A3B29" w:rsidRPr="00E62907">
            <w:rPr>
              <w:rFonts w:ascii="Arial" w:hAnsi="Arial" w:cs="Arial"/>
              <w:sz w:val="24"/>
              <w:szCs w:val="24"/>
            </w:rPr>
            <w:t xml:space="preserve">Kingdom alone at £39.1 billion, this is a substantial increase from 2010. This could be a result of modern day living due to the need for people to have times to socialise and detach from the fast-paced modern working environment. As stated by Shone and Parry (2010) “the role of events in encouraging social interaction and the celebration of happy occasions is probably more important in a society which, as a result of modern media, modern work methods and the relative decline of the ‘traditional’ family structure, feels a greater need to maintain social contact”. </w:t>
          </w:r>
        </w:p>
        <w:p w14:paraId="424B402D" w14:textId="77777777" w:rsidR="00F72128" w:rsidRPr="00E62907" w:rsidRDefault="006A3B29" w:rsidP="00E62907">
          <w:pPr>
            <w:spacing w:line="360" w:lineRule="auto"/>
            <w:rPr>
              <w:rFonts w:ascii="Arial" w:hAnsi="Arial" w:cs="Arial"/>
              <w:sz w:val="24"/>
              <w:szCs w:val="24"/>
            </w:rPr>
          </w:pPr>
          <w:r w:rsidRPr="00E62907">
            <w:rPr>
              <w:rFonts w:ascii="Arial" w:hAnsi="Arial" w:cs="Arial"/>
              <w:sz w:val="24"/>
              <w:szCs w:val="24"/>
            </w:rPr>
            <w:t xml:space="preserve">The rise in the events industry </w:t>
          </w:r>
          <w:r w:rsidR="00092104" w:rsidRPr="00E62907">
            <w:rPr>
              <w:rFonts w:ascii="Arial" w:hAnsi="Arial" w:cs="Arial"/>
              <w:sz w:val="24"/>
              <w:szCs w:val="24"/>
            </w:rPr>
            <w:t xml:space="preserve">has developed and is now employing 530,000 people in 25,000 event businesses (HBAA, 2018). There is a diverse range of career roles in the events industry. Upon completing an Event Management degree, a graduate could look for many opportunities to build their career. The types of job roles relating to events are charity fundraisers, </w:t>
          </w:r>
          <w:r w:rsidR="00F72128" w:rsidRPr="00E62907">
            <w:rPr>
              <w:rFonts w:ascii="Arial" w:hAnsi="Arial" w:cs="Arial"/>
              <w:sz w:val="24"/>
              <w:szCs w:val="24"/>
            </w:rPr>
            <w:t xml:space="preserve">event managers, hotel managers, </w:t>
          </w:r>
          <w:r w:rsidR="00092104" w:rsidRPr="00E62907">
            <w:rPr>
              <w:rFonts w:ascii="Arial" w:hAnsi="Arial" w:cs="Arial"/>
              <w:sz w:val="24"/>
              <w:szCs w:val="24"/>
            </w:rPr>
            <w:t xml:space="preserve">exhibitions officers, public relations officers, </w:t>
          </w:r>
          <w:r w:rsidR="00F72128" w:rsidRPr="00E62907">
            <w:rPr>
              <w:rFonts w:ascii="Arial" w:hAnsi="Arial" w:cs="Arial"/>
              <w:sz w:val="24"/>
              <w:szCs w:val="24"/>
            </w:rPr>
            <w:t>and marketing</w:t>
          </w:r>
          <w:r w:rsidR="00092104" w:rsidRPr="00E62907">
            <w:rPr>
              <w:rFonts w:ascii="Arial" w:hAnsi="Arial" w:cs="Arial"/>
              <w:sz w:val="24"/>
              <w:szCs w:val="24"/>
            </w:rPr>
            <w:t xml:space="preserve"> executives</w:t>
          </w:r>
          <w:r w:rsidR="00F72128" w:rsidRPr="00E62907">
            <w:rPr>
              <w:rFonts w:ascii="Arial" w:hAnsi="Arial" w:cs="Arial"/>
              <w:sz w:val="24"/>
              <w:szCs w:val="24"/>
            </w:rPr>
            <w:t xml:space="preserve"> (Prospects, 2018)</w:t>
          </w:r>
          <w:r w:rsidR="00092104" w:rsidRPr="00E62907">
            <w:rPr>
              <w:rFonts w:ascii="Arial" w:hAnsi="Arial" w:cs="Arial"/>
              <w:sz w:val="24"/>
              <w:szCs w:val="24"/>
            </w:rPr>
            <w:t xml:space="preserve">. </w:t>
          </w:r>
        </w:p>
        <w:p w14:paraId="377E4BB2" w14:textId="5CA8E273" w:rsidR="0090456E" w:rsidRPr="00E62907" w:rsidRDefault="00F72128" w:rsidP="00E62907">
          <w:pPr>
            <w:spacing w:line="360" w:lineRule="auto"/>
            <w:rPr>
              <w:rFonts w:ascii="Arial" w:hAnsi="Arial" w:cs="Arial"/>
              <w:sz w:val="24"/>
              <w:szCs w:val="24"/>
            </w:rPr>
          </w:pPr>
          <w:r w:rsidRPr="00E62907">
            <w:rPr>
              <w:rFonts w:ascii="Arial" w:hAnsi="Arial" w:cs="Arial"/>
              <w:sz w:val="24"/>
              <w:szCs w:val="24"/>
            </w:rPr>
            <w:t>Most event relating careers will have public facing roles and skills may be similar for these roles. Due to this reasoning, this report will consider the job description provided by LC Swansea as a LC host in order to evaluate the skills needed.</w:t>
          </w:r>
        </w:p>
        <w:p w14:paraId="75D45C84" w14:textId="77777777" w:rsidR="00F72128" w:rsidRPr="00BD48C9" w:rsidRDefault="00F72128" w:rsidP="007D1947">
          <w:pPr>
            <w:rPr>
              <w:rFonts w:ascii="Arial" w:hAnsi="Arial" w:cs="Arial"/>
            </w:rPr>
          </w:pPr>
        </w:p>
        <w:p w14:paraId="7943E3C7" w14:textId="77777777" w:rsidR="0090456E" w:rsidRPr="00BD48C9" w:rsidRDefault="0090456E" w:rsidP="007D1947">
          <w:pPr>
            <w:rPr>
              <w:rFonts w:ascii="Arial" w:hAnsi="Arial" w:cs="Arial"/>
            </w:rPr>
          </w:pPr>
        </w:p>
        <w:p w14:paraId="19405BE7" w14:textId="77777777" w:rsidR="004A11F6" w:rsidRPr="00BD48C9" w:rsidRDefault="004A11F6" w:rsidP="007D1947">
          <w:pPr>
            <w:rPr>
              <w:rFonts w:ascii="Arial" w:hAnsi="Arial" w:cs="Arial"/>
            </w:rPr>
          </w:pPr>
        </w:p>
        <w:p w14:paraId="55125D3F" w14:textId="77777777" w:rsidR="004A11F6" w:rsidRPr="00BD48C9" w:rsidRDefault="004A11F6" w:rsidP="007D1947">
          <w:pPr>
            <w:rPr>
              <w:rFonts w:ascii="Arial" w:hAnsi="Arial" w:cs="Arial"/>
            </w:rPr>
          </w:pPr>
        </w:p>
        <w:p w14:paraId="3C9019CC" w14:textId="77777777" w:rsidR="004A11F6" w:rsidRPr="00BD48C9" w:rsidRDefault="004A11F6" w:rsidP="007D1947">
          <w:pPr>
            <w:rPr>
              <w:rFonts w:ascii="Arial" w:hAnsi="Arial" w:cs="Arial"/>
            </w:rPr>
          </w:pPr>
        </w:p>
        <w:p w14:paraId="7F3A6DC3" w14:textId="77777777" w:rsidR="004A11F6" w:rsidRPr="00BD48C9" w:rsidRDefault="004A11F6" w:rsidP="007D1947">
          <w:pPr>
            <w:rPr>
              <w:rFonts w:ascii="Arial" w:hAnsi="Arial" w:cs="Arial"/>
            </w:rPr>
          </w:pPr>
        </w:p>
        <w:p w14:paraId="7F91DD0E" w14:textId="77777777" w:rsidR="004A11F6" w:rsidRPr="00BD48C9" w:rsidRDefault="004A11F6" w:rsidP="007D1947">
          <w:pPr>
            <w:rPr>
              <w:rFonts w:ascii="Arial" w:hAnsi="Arial" w:cs="Arial"/>
            </w:rPr>
          </w:pPr>
        </w:p>
        <w:p w14:paraId="7A9649BE" w14:textId="316D6D86" w:rsidR="00F72128" w:rsidRDefault="00F72128" w:rsidP="00D76379">
          <w:pPr>
            <w:pStyle w:val="Heading1"/>
            <w:rPr>
              <w:rFonts w:ascii="Arial" w:eastAsiaTheme="minorHAnsi" w:hAnsi="Arial" w:cs="Arial"/>
              <w:color w:val="auto"/>
              <w:sz w:val="22"/>
              <w:szCs w:val="22"/>
            </w:rPr>
          </w:pPr>
        </w:p>
        <w:p w14:paraId="4E0F7F5A" w14:textId="77777777" w:rsidR="0067319B" w:rsidRPr="0067319B" w:rsidRDefault="0067319B" w:rsidP="0067319B"/>
        <w:p w14:paraId="1E9CE540" w14:textId="77777777" w:rsidR="0067319B" w:rsidRPr="0067319B" w:rsidRDefault="0067319B" w:rsidP="0067319B"/>
        <w:p w14:paraId="5E2BB76B" w14:textId="0C497EE8" w:rsidR="00D76379" w:rsidRPr="00BD48C9" w:rsidRDefault="00BB27C1" w:rsidP="00D76379">
          <w:pPr>
            <w:pStyle w:val="Heading1"/>
            <w:rPr>
              <w:rFonts w:ascii="Arial" w:hAnsi="Arial" w:cs="Arial"/>
            </w:rPr>
          </w:pPr>
          <w:bookmarkStart w:id="3" w:name="_Toc513036203"/>
          <w:r w:rsidRPr="00BD48C9">
            <w:rPr>
              <w:rFonts w:ascii="Arial" w:hAnsi="Arial" w:cs="Arial"/>
            </w:rPr>
            <w:t>Review of LC Host role</w:t>
          </w:r>
          <w:bookmarkEnd w:id="3"/>
        </w:p>
        <w:p w14:paraId="7F9D2544" w14:textId="77777777" w:rsidR="0067319B" w:rsidRDefault="0067319B" w:rsidP="00E62907">
          <w:pPr>
            <w:spacing w:line="360" w:lineRule="auto"/>
            <w:rPr>
              <w:rFonts w:ascii="Arial" w:hAnsi="Arial" w:cs="Arial"/>
              <w:sz w:val="24"/>
              <w:szCs w:val="24"/>
            </w:rPr>
          </w:pPr>
        </w:p>
        <w:p w14:paraId="4B2372DA" w14:textId="04139DE6" w:rsidR="00F72128" w:rsidRPr="00E62907" w:rsidRDefault="00F72128" w:rsidP="00E62907">
          <w:pPr>
            <w:spacing w:line="360" w:lineRule="auto"/>
            <w:rPr>
              <w:rFonts w:ascii="Arial" w:hAnsi="Arial" w:cs="Arial"/>
              <w:sz w:val="24"/>
              <w:szCs w:val="24"/>
            </w:rPr>
          </w:pPr>
          <w:r w:rsidRPr="00E62907">
            <w:rPr>
              <w:rFonts w:ascii="Arial" w:hAnsi="Arial" w:cs="Arial"/>
              <w:sz w:val="24"/>
              <w:szCs w:val="24"/>
            </w:rPr>
            <w:lastRenderedPageBreak/>
            <w:t xml:space="preserve">For the position of LC host, the job description provided by LC Swansea states that any successful applicant of this role is required to possess an excellent customer service approach. </w:t>
          </w:r>
          <w:r w:rsidR="00AE33FA" w:rsidRPr="00E62907">
            <w:rPr>
              <w:rFonts w:ascii="Arial" w:hAnsi="Arial" w:cs="Arial"/>
              <w:sz w:val="24"/>
              <w:szCs w:val="24"/>
            </w:rPr>
            <w:t>The importance of customer service is linked to some of the direct responsibilities of the host, such as informing customers, meet and greet upon customer entrance, promote the LC to visitors and making a great first impression to the customer as the face of the business. Good customer service can create loyal customers</w:t>
          </w:r>
          <w:r w:rsidR="005D6D96" w:rsidRPr="00E62907">
            <w:rPr>
              <w:rFonts w:ascii="Arial" w:hAnsi="Arial" w:cs="Arial"/>
              <w:sz w:val="24"/>
              <w:szCs w:val="24"/>
            </w:rPr>
            <w:t xml:space="preserve"> who will remember feeling well looked after and come back to this business. T</w:t>
          </w:r>
          <w:r w:rsidR="00AE33FA" w:rsidRPr="00E62907">
            <w:rPr>
              <w:rFonts w:ascii="Arial" w:hAnsi="Arial" w:cs="Arial"/>
              <w:sz w:val="24"/>
              <w:szCs w:val="24"/>
            </w:rPr>
            <w:t xml:space="preserve">his is illustrated by Leppard and </w:t>
          </w:r>
          <w:proofErr w:type="spellStart"/>
          <w:r w:rsidR="00AE33FA" w:rsidRPr="00E62907">
            <w:rPr>
              <w:rFonts w:ascii="Arial" w:hAnsi="Arial" w:cs="Arial"/>
              <w:sz w:val="24"/>
              <w:szCs w:val="24"/>
            </w:rPr>
            <w:t>Molyneax</w:t>
          </w:r>
          <w:proofErr w:type="spellEnd"/>
          <w:r w:rsidR="00AE33FA" w:rsidRPr="00E62907">
            <w:rPr>
              <w:rFonts w:ascii="Arial" w:hAnsi="Arial" w:cs="Arial"/>
              <w:sz w:val="24"/>
              <w:szCs w:val="24"/>
            </w:rPr>
            <w:t xml:space="preserve"> (1994) as in order to differentiate themselves</w:t>
          </w:r>
          <w:r w:rsidR="005D6D96" w:rsidRPr="00E62907">
            <w:rPr>
              <w:rFonts w:ascii="Arial" w:hAnsi="Arial" w:cs="Arial"/>
              <w:sz w:val="24"/>
              <w:szCs w:val="24"/>
            </w:rPr>
            <w:t xml:space="preserve"> and create good customer rapport</w:t>
          </w:r>
          <w:r w:rsidR="00AE33FA" w:rsidRPr="00E62907">
            <w:rPr>
              <w:rFonts w:ascii="Arial" w:hAnsi="Arial" w:cs="Arial"/>
              <w:sz w:val="24"/>
              <w:szCs w:val="24"/>
            </w:rPr>
            <w:t xml:space="preserve">, businesses will </w:t>
          </w:r>
          <w:r w:rsidR="005D6D96" w:rsidRPr="00E62907">
            <w:rPr>
              <w:rFonts w:ascii="Arial" w:hAnsi="Arial" w:cs="Arial"/>
              <w:sz w:val="24"/>
              <w:szCs w:val="24"/>
            </w:rPr>
            <w:t xml:space="preserve">“strive to add something extra to their transactions with customers”. </w:t>
          </w:r>
          <w:r w:rsidR="005F1F73" w:rsidRPr="00E62907">
            <w:rPr>
              <w:rFonts w:ascii="Arial" w:hAnsi="Arial" w:cs="Arial"/>
              <w:sz w:val="24"/>
              <w:szCs w:val="24"/>
            </w:rPr>
            <w:t xml:space="preserve">Within the CV located in appendix 2, experience to demonstrate customer service skills is included in all past employment. </w:t>
          </w:r>
        </w:p>
        <w:p w14:paraId="4243575F" w14:textId="77777777" w:rsidR="00E921BC" w:rsidRPr="00E62907" w:rsidRDefault="005D6D96" w:rsidP="00E62907">
          <w:pPr>
            <w:spacing w:line="360" w:lineRule="auto"/>
            <w:rPr>
              <w:rFonts w:ascii="Arial" w:hAnsi="Arial" w:cs="Arial"/>
              <w:sz w:val="24"/>
              <w:szCs w:val="24"/>
            </w:rPr>
          </w:pPr>
          <w:r w:rsidRPr="00E62907">
            <w:rPr>
              <w:rFonts w:ascii="Arial" w:hAnsi="Arial" w:cs="Arial"/>
              <w:sz w:val="24"/>
              <w:szCs w:val="24"/>
            </w:rPr>
            <w:t xml:space="preserve">The role of the LC host requires the applicant to be highly motivated. The LC is open seven days a week with opening times ranges through from 6am at the earliest until 10:30pm latest. Working in a service industry can be taxing, but it is important for employees to be committed to giving their best work throughout their shift. In order to ensure customers are satisfied by committed workers at all times, staff would need to keep up their motivation. Managers also play an important role in </w:t>
          </w:r>
          <w:r w:rsidR="00FD038E" w:rsidRPr="00E62907">
            <w:rPr>
              <w:rFonts w:ascii="Arial" w:hAnsi="Arial" w:cs="Arial"/>
              <w:sz w:val="24"/>
              <w:szCs w:val="24"/>
            </w:rPr>
            <w:t xml:space="preserve">motivating employees (Mullins, 2016). </w:t>
          </w:r>
          <w:r w:rsidR="00763A67" w:rsidRPr="00E62907">
            <w:rPr>
              <w:rFonts w:ascii="Arial" w:hAnsi="Arial" w:cs="Arial"/>
              <w:sz w:val="24"/>
              <w:szCs w:val="24"/>
            </w:rPr>
            <w:t>Forsyth (2006) states the importance of employee self-motivation as well as the need for managers to motivate employees, and he argues that “people who are well motivated perform better than those who are not”.</w:t>
          </w:r>
          <w:r w:rsidR="005F1F73" w:rsidRPr="00E62907">
            <w:rPr>
              <w:rFonts w:ascii="Arial" w:hAnsi="Arial" w:cs="Arial"/>
              <w:sz w:val="24"/>
              <w:szCs w:val="24"/>
            </w:rPr>
            <w:t xml:space="preserve"> </w:t>
          </w:r>
        </w:p>
        <w:p w14:paraId="42C632A4" w14:textId="29CD4100" w:rsidR="005D6D96" w:rsidRPr="00E62907" w:rsidRDefault="005F1F73" w:rsidP="00E62907">
          <w:pPr>
            <w:spacing w:line="360" w:lineRule="auto"/>
            <w:rPr>
              <w:rFonts w:ascii="Arial" w:hAnsi="Arial" w:cs="Arial"/>
              <w:sz w:val="24"/>
              <w:szCs w:val="24"/>
            </w:rPr>
          </w:pPr>
          <w:r w:rsidRPr="00E62907">
            <w:rPr>
              <w:rFonts w:ascii="Arial" w:hAnsi="Arial" w:cs="Arial"/>
              <w:sz w:val="24"/>
              <w:szCs w:val="24"/>
            </w:rPr>
            <w:t xml:space="preserve">The experience by the observer to demonstrate self-motivation is provided in most previous employment. All previous employment required the observer to work long, taxing shifts. The employment at the Flair Events and Do Not Go Gentle were only one day </w:t>
          </w:r>
          <w:r w:rsidR="00E921BC" w:rsidRPr="00E62907">
            <w:rPr>
              <w:rFonts w:ascii="Arial" w:hAnsi="Arial" w:cs="Arial"/>
              <w:sz w:val="24"/>
              <w:szCs w:val="24"/>
            </w:rPr>
            <w:t xml:space="preserve">experiences so it could be argued that motivation was not difficult, although in Garnant Golf Club the observer was consistently required to work with great responsibility in demanding shifts. The observer was required to work weekends and bank holidays, which to some would not seem punishing, but for the observer it was a constant battle of choosing time with her children or providing for them. The fact that the observer committed herself to creating a better life for her children by agreeing to punishing shifts that left her to spend little quality time with her family, and to endure this but still create great customer service and a good culture for </w:t>
          </w:r>
          <w:r w:rsidR="00E921BC" w:rsidRPr="00E62907">
            <w:rPr>
              <w:rFonts w:ascii="Arial" w:hAnsi="Arial" w:cs="Arial"/>
              <w:sz w:val="24"/>
              <w:szCs w:val="24"/>
            </w:rPr>
            <w:lastRenderedPageBreak/>
            <w:t xml:space="preserve">others within the golf club, this proves that the observer was successful in motivation to keep going and doing the best possible. </w:t>
          </w:r>
        </w:p>
        <w:p w14:paraId="07C63A76" w14:textId="538E31B7" w:rsidR="003D41B2" w:rsidRPr="00E62907" w:rsidRDefault="003D41B2" w:rsidP="00E62907">
          <w:pPr>
            <w:spacing w:line="360" w:lineRule="auto"/>
            <w:rPr>
              <w:rFonts w:ascii="Arial" w:hAnsi="Arial" w:cs="Arial"/>
              <w:sz w:val="24"/>
              <w:szCs w:val="24"/>
            </w:rPr>
          </w:pPr>
          <w:r w:rsidRPr="00E62907">
            <w:rPr>
              <w:rFonts w:ascii="Arial" w:hAnsi="Arial" w:cs="Arial"/>
              <w:sz w:val="24"/>
              <w:szCs w:val="24"/>
            </w:rPr>
            <w:t xml:space="preserve">Communication in the workplace is a key part of ensuring the operational success of the business. Communication includes many different exchanges and is not limited to only speaking and listening. Communication includes reading body language, maintaining eye contact and having an awareness of the feelings and meaning of those </w:t>
          </w:r>
          <w:r w:rsidR="005F1F73" w:rsidRPr="00E62907">
            <w:rPr>
              <w:rFonts w:ascii="Arial" w:hAnsi="Arial" w:cs="Arial"/>
              <w:sz w:val="24"/>
              <w:szCs w:val="24"/>
            </w:rPr>
            <w:t xml:space="preserve">who are communicating. Communication also includes email, telephone, social media and instant messaging (Burley, 2018). The LC asks for applicants of the LC host job role because the skill for communication links to direct job responsibilities required of the LC host. The LC host must demonstrate communication skills in order to successfully work with other team members, as well as communicating with customers. </w:t>
          </w:r>
        </w:p>
        <w:p w14:paraId="11161F3C" w14:textId="3EFDAE1B" w:rsidR="00E921BC" w:rsidRPr="00E62907" w:rsidRDefault="00E921BC" w:rsidP="00E62907">
          <w:pPr>
            <w:spacing w:line="360" w:lineRule="auto"/>
            <w:rPr>
              <w:rFonts w:ascii="Arial" w:hAnsi="Arial" w:cs="Arial"/>
              <w:sz w:val="24"/>
              <w:szCs w:val="24"/>
            </w:rPr>
          </w:pPr>
          <w:r w:rsidRPr="00E62907">
            <w:rPr>
              <w:rFonts w:ascii="Arial" w:hAnsi="Arial" w:cs="Arial"/>
              <w:sz w:val="24"/>
              <w:szCs w:val="24"/>
            </w:rPr>
            <w:t xml:space="preserve">The observer demonstrated various communication skills in all previous employment. At </w:t>
          </w:r>
          <w:r w:rsidR="00E62907" w:rsidRPr="00E62907">
            <w:rPr>
              <w:rFonts w:ascii="Arial" w:hAnsi="Arial" w:cs="Arial"/>
              <w:sz w:val="24"/>
              <w:szCs w:val="24"/>
            </w:rPr>
            <w:t>Flair Events, Seconds Ahead and</w:t>
          </w:r>
          <w:r w:rsidRPr="00E62907">
            <w:rPr>
              <w:rFonts w:ascii="Arial" w:hAnsi="Arial" w:cs="Arial"/>
              <w:sz w:val="24"/>
              <w:szCs w:val="24"/>
            </w:rPr>
            <w:t xml:space="preserve"> Do Not Go Gentle the observer was successful in communicating with </w:t>
          </w:r>
          <w:r w:rsidR="00E62907" w:rsidRPr="00E62907">
            <w:rPr>
              <w:rFonts w:ascii="Arial" w:hAnsi="Arial" w:cs="Arial"/>
              <w:sz w:val="24"/>
              <w:szCs w:val="24"/>
            </w:rPr>
            <w:t>both team members and customers. At Garnant Golf Club the observer routinely communicated with staff, managers, customers and the public by face-to-face, over the phone, emailing, social media content and instant messaging.</w:t>
          </w:r>
        </w:p>
        <w:p w14:paraId="627AB566" w14:textId="77777777" w:rsidR="0090456E" w:rsidRPr="00E62907" w:rsidRDefault="0090456E" w:rsidP="00E62907">
          <w:pPr>
            <w:spacing w:line="360" w:lineRule="auto"/>
            <w:rPr>
              <w:rFonts w:ascii="Arial" w:hAnsi="Arial" w:cs="Arial"/>
              <w:sz w:val="24"/>
              <w:szCs w:val="24"/>
            </w:rPr>
          </w:pPr>
        </w:p>
        <w:p w14:paraId="639BCA30" w14:textId="77777777" w:rsidR="0090456E" w:rsidRPr="00E62907" w:rsidRDefault="0090456E" w:rsidP="00E62907">
          <w:pPr>
            <w:spacing w:line="360" w:lineRule="auto"/>
            <w:rPr>
              <w:rFonts w:ascii="Arial" w:hAnsi="Arial" w:cs="Arial"/>
              <w:sz w:val="24"/>
              <w:szCs w:val="24"/>
            </w:rPr>
          </w:pPr>
        </w:p>
        <w:p w14:paraId="5A79E9E8" w14:textId="120F5C26" w:rsidR="00D76379" w:rsidRPr="00BD48C9" w:rsidRDefault="00D76379" w:rsidP="00D76379">
          <w:pPr>
            <w:rPr>
              <w:rFonts w:ascii="Arial" w:hAnsi="Arial" w:cs="Arial"/>
            </w:rPr>
          </w:pPr>
        </w:p>
        <w:p w14:paraId="724EE2BC" w14:textId="575D4AB2" w:rsidR="00D76379" w:rsidRPr="00BD48C9" w:rsidRDefault="00D76379" w:rsidP="00D76379">
          <w:pPr>
            <w:rPr>
              <w:rFonts w:ascii="Arial" w:hAnsi="Arial" w:cs="Arial"/>
            </w:rPr>
          </w:pPr>
        </w:p>
        <w:p w14:paraId="60338374" w14:textId="65B68379" w:rsidR="00E62907" w:rsidRDefault="00E62907" w:rsidP="00AA2A91">
          <w:pPr>
            <w:pStyle w:val="Heading1"/>
            <w:rPr>
              <w:rFonts w:ascii="Arial" w:eastAsiaTheme="minorHAnsi" w:hAnsi="Arial" w:cs="Arial"/>
              <w:color w:val="auto"/>
              <w:sz w:val="22"/>
              <w:szCs w:val="22"/>
            </w:rPr>
          </w:pPr>
        </w:p>
        <w:p w14:paraId="5657B900" w14:textId="6CD95BE5" w:rsidR="0067319B" w:rsidRDefault="0067319B" w:rsidP="0067319B"/>
        <w:p w14:paraId="69A75766" w14:textId="53D0E3F5" w:rsidR="0067319B" w:rsidRDefault="0067319B" w:rsidP="0067319B"/>
        <w:p w14:paraId="0FC60A2B" w14:textId="3B80D722" w:rsidR="0067319B" w:rsidRDefault="0067319B" w:rsidP="0067319B"/>
        <w:p w14:paraId="58CA0014" w14:textId="5871D91A" w:rsidR="0067319B" w:rsidRDefault="0067319B" w:rsidP="0067319B"/>
        <w:p w14:paraId="22A2B27C" w14:textId="77777777" w:rsidR="0067319B" w:rsidRPr="0067319B" w:rsidRDefault="0067319B" w:rsidP="0067319B"/>
        <w:p w14:paraId="7F7DD36A" w14:textId="35AF27C9" w:rsidR="00AA2A91" w:rsidRPr="00BD48C9" w:rsidRDefault="00AA2A91" w:rsidP="00AA2A91">
          <w:pPr>
            <w:pStyle w:val="Heading1"/>
            <w:rPr>
              <w:rFonts w:ascii="Arial" w:hAnsi="Arial" w:cs="Arial"/>
            </w:rPr>
          </w:pPr>
          <w:bookmarkStart w:id="4" w:name="_Toc513036204"/>
          <w:r w:rsidRPr="00BD48C9">
            <w:rPr>
              <w:rFonts w:ascii="Arial" w:hAnsi="Arial" w:cs="Arial"/>
            </w:rPr>
            <w:t>Conclusion</w:t>
          </w:r>
          <w:bookmarkEnd w:id="4"/>
          <w:r w:rsidR="00D854A5" w:rsidRPr="00BD48C9">
            <w:rPr>
              <w:rFonts w:ascii="Arial" w:hAnsi="Arial" w:cs="Arial"/>
            </w:rPr>
            <w:t xml:space="preserve"> </w:t>
          </w:r>
        </w:p>
        <w:p w14:paraId="19248D03" w14:textId="17817BF6" w:rsidR="00AA2A91" w:rsidRDefault="00AA2A91" w:rsidP="00AA2A91">
          <w:pPr>
            <w:rPr>
              <w:rFonts w:ascii="Arial" w:hAnsi="Arial" w:cs="Arial"/>
            </w:rPr>
          </w:pPr>
        </w:p>
        <w:p w14:paraId="5D7D4217" w14:textId="52096B36" w:rsidR="0067319B" w:rsidRPr="0067319B" w:rsidRDefault="0067319B" w:rsidP="0067319B">
          <w:pPr>
            <w:spacing w:line="360" w:lineRule="auto"/>
            <w:rPr>
              <w:rFonts w:ascii="Arial" w:hAnsi="Arial" w:cs="Arial"/>
              <w:sz w:val="24"/>
              <w:szCs w:val="24"/>
            </w:rPr>
          </w:pPr>
          <w:r>
            <w:rPr>
              <w:rFonts w:ascii="Arial" w:hAnsi="Arial" w:cs="Arial"/>
              <w:sz w:val="24"/>
              <w:szCs w:val="24"/>
            </w:rPr>
            <w:lastRenderedPageBreak/>
            <w:t>To conclude, these finding show that the observer, along with the CV provided in appendix 2, does demonstrate the skills required in appendix 2.</w:t>
          </w:r>
        </w:p>
        <w:p w14:paraId="2A426E1A" w14:textId="77777777" w:rsidR="00AA2A91" w:rsidRPr="00BD48C9" w:rsidRDefault="00AA2A91" w:rsidP="00AA2A91">
          <w:pPr>
            <w:rPr>
              <w:rFonts w:ascii="Arial" w:hAnsi="Arial" w:cs="Arial"/>
            </w:rPr>
          </w:pPr>
        </w:p>
        <w:p w14:paraId="5186B642" w14:textId="77777777" w:rsidR="00AA2A91" w:rsidRPr="00BD48C9" w:rsidRDefault="00AA2A91" w:rsidP="00AA2A91">
          <w:pPr>
            <w:rPr>
              <w:rFonts w:ascii="Arial" w:hAnsi="Arial" w:cs="Arial"/>
            </w:rPr>
          </w:pPr>
        </w:p>
        <w:p w14:paraId="380AE183" w14:textId="77777777" w:rsidR="00AA2A91" w:rsidRPr="00BD48C9" w:rsidRDefault="00AA2A91" w:rsidP="00AA2A91">
          <w:pPr>
            <w:rPr>
              <w:rFonts w:ascii="Arial" w:hAnsi="Arial" w:cs="Arial"/>
            </w:rPr>
          </w:pPr>
        </w:p>
        <w:p w14:paraId="147A28C6" w14:textId="77777777" w:rsidR="00AA2A91" w:rsidRPr="00BD48C9" w:rsidRDefault="00AA2A91" w:rsidP="00AA2A91">
          <w:pPr>
            <w:rPr>
              <w:rFonts w:ascii="Arial" w:hAnsi="Arial" w:cs="Arial"/>
            </w:rPr>
          </w:pPr>
        </w:p>
        <w:p w14:paraId="2D7AE0AA" w14:textId="77777777" w:rsidR="00AA2A91" w:rsidRPr="00BD48C9" w:rsidRDefault="00AA2A91" w:rsidP="00AA2A91">
          <w:pPr>
            <w:rPr>
              <w:rFonts w:ascii="Arial" w:hAnsi="Arial" w:cs="Arial"/>
            </w:rPr>
          </w:pPr>
        </w:p>
        <w:p w14:paraId="5E099E17" w14:textId="77777777" w:rsidR="00AA2A91" w:rsidRPr="00BD48C9" w:rsidRDefault="00AA2A91" w:rsidP="00AA2A91">
          <w:pPr>
            <w:rPr>
              <w:rFonts w:ascii="Arial" w:hAnsi="Arial" w:cs="Arial"/>
            </w:rPr>
          </w:pPr>
        </w:p>
        <w:p w14:paraId="3202CB5F" w14:textId="77777777" w:rsidR="00AA2A91" w:rsidRPr="00BD48C9" w:rsidRDefault="00AA2A91" w:rsidP="00AA2A91">
          <w:pPr>
            <w:rPr>
              <w:rFonts w:ascii="Arial" w:hAnsi="Arial" w:cs="Arial"/>
            </w:rPr>
          </w:pPr>
        </w:p>
        <w:p w14:paraId="3040CE62" w14:textId="77777777" w:rsidR="00AA2A91" w:rsidRPr="00BD48C9" w:rsidRDefault="00AA2A91" w:rsidP="00AA2A91">
          <w:pPr>
            <w:rPr>
              <w:rFonts w:ascii="Arial" w:hAnsi="Arial" w:cs="Arial"/>
            </w:rPr>
          </w:pPr>
        </w:p>
        <w:p w14:paraId="413A5B65" w14:textId="77777777" w:rsidR="00AA2A91" w:rsidRPr="00BD48C9" w:rsidRDefault="00AA2A91" w:rsidP="00AA2A91">
          <w:pPr>
            <w:rPr>
              <w:rFonts w:ascii="Arial" w:hAnsi="Arial" w:cs="Arial"/>
            </w:rPr>
          </w:pPr>
        </w:p>
        <w:p w14:paraId="76D10AB4" w14:textId="77777777" w:rsidR="00AA2A91" w:rsidRPr="00BD48C9" w:rsidRDefault="00AA2A91" w:rsidP="00AA2A91">
          <w:pPr>
            <w:rPr>
              <w:rFonts w:ascii="Arial" w:hAnsi="Arial" w:cs="Arial"/>
            </w:rPr>
          </w:pPr>
        </w:p>
        <w:p w14:paraId="4C949380" w14:textId="77777777" w:rsidR="00AA2A91" w:rsidRPr="00BD48C9" w:rsidRDefault="00AA2A91" w:rsidP="00AA2A91">
          <w:pPr>
            <w:rPr>
              <w:rFonts w:ascii="Arial" w:hAnsi="Arial" w:cs="Arial"/>
            </w:rPr>
          </w:pPr>
        </w:p>
        <w:p w14:paraId="7AEB75EE" w14:textId="77777777" w:rsidR="00AA2A91" w:rsidRPr="00BD48C9" w:rsidRDefault="00AA2A91" w:rsidP="00AA2A91">
          <w:pPr>
            <w:rPr>
              <w:rFonts w:ascii="Arial" w:hAnsi="Arial" w:cs="Arial"/>
            </w:rPr>
          </w:pPr>
        </w:p>
        <w:p w14:paraId="361822E6" w14:textId="77777777" w:rsidR="00AA2A91" w:rsidRPr="00BD48C9" w:rsidRDefault="00AA2A91" w:rsidP="00AA2A91">
          <w:pPr>
            <w:rPr>
              <w:rFonts w:ascii="Arial" w:hAnsi="Arial" w:cs="Arial"/>
            </w:rPr>
          </w:pPr>
        </w:p>
        <w:p w14:paraId="56FF99B6" w14:textId="77777777" w:rsidR="00AA2A91" w:rsidRPr="00BD48C9" w:rsidRDefault="00AA2A91" w:rsidP="00AA2A91">
          <w:pPr>
            <w:rPr>
              <w:rFonts w:ascii="Arial" w:hAnsi="Arial" w:cs="Arial"/>
            </w:rPr>
          </w:pPr>
        </w:p>
        <w:p w14:paraId="26B8B1E3" w14:textId="77777777" w:rsidR="00AA2A91" w:rsidRPr="00BD48C9" w:rsidRDefault="00AA2A91" w:rsidP="00AA2A91">
          <w:pPr>
            <w:rPr>
              <w:rFonts w:ascii="Arial" w:hAnsi="Arial" w:cs="Arial"/>
            </w:rPr>
          </w:pPr>
        </w:p>
        <w:p w14:paraId="168D11FB" w14:textId="77777777" w:rsidR="00AA2A91" w:rsidRPr="00BD48C9" w:rsidRDefault="00AA2A91" w:rsidP="00AA2A91">
          <w:pPr>
            <w:rPr>
              <w:rFonts w:ascii="Arial" w:hAnsi="Arial" w:cs="Arial"/>
            </w:rPr>
          </w:pPr>
        </w:p>
        <w:p w14:paraId="3CF78CB8" w14:textId="77777777" w:rsidR="00AA2A91" w:rsidRPr="00BD48C9" w:rsidRDefault="00AA2A91" w:rsidP="00AA2A91">
          <w:pPr>
            <w:rPr>
              <w:rFonts w:ascii="Arial" w:hAnsi="Arial" w:cs="Arial"/>
            </w:rPr>
          </w:pPr>
        </w:p>
        <w:p w14:paraId="7FDE5411" w14:textId="77777777" w:rsidR="00AA2A91" w:rsidRPr="00BD48C9" w:rsidRDefault="00AA2A91" w:rsidP="00AA2A91">
          <w:pPr>
            <w:rPr>
              <w:rFonts w:ascii="Arial" w:hAnsi="Arial" w:cs="Arial"/>
            </w:rPr>
          </w:pPr>
        </w:p>
        <w:p w14:paraId="0F4C1F98" w14:textId="77777777" w:rsidR="00AA2A91" w:rsidRPr="00BD48C9" w:rsidRDefault="00AA2A91" w:rsidP="00AA2A91">
          <w:pPr>
            <w:rPr>
              <w:rFonts w:ascii="Arial" w:hAnsi="Arial" w:cs="Arial"/>
            </w:rPr>
          </w:pPr>
        </w:p>
        <w:p w14:paraId="7664B0CE" w14:textId="77777777" w:rsidR="00AA2A91" w:rsidRPr="00BD48C9" w:rsidRDefault="00AA2A91" w:rsidP="00AA2A91">
          <w:pPr>
            <w:rPr>
              <w:rFonts w:ascii="Arial" w:hAnsi="Arial" w:cs="Arial"/>
            </w:rPr>
          </w:pPr>
        </w:p>
        <w:p w14:paraId="0FDFBD95" w14:textId="77777777" w:rsidR="00AA2A91" w:rsidRPr="00BD48C9" w:rsidRDefault="00AA2A91" w:rsidP="00AA2A91">
          <w:pPr>
            <w:rPr>
              <w:rFonts w:ascii="Arial" w:hAnsi="Arial" w:cs="Arial"/>
            </w:rPr>
          </w:pPr>
        </w:p>
        <w:p w14:paraId="1578C297" w14:textId="77777777" w:rsidR="00AA2A91" w:rsidRPr="00BD48C9" w:rsidRDefault="00AA2A91" w:rsidP="00AA2A91">
          <w:pPr>
            <w:rPr>
              <w:rFonts w:ascii="Arial" w:hAnsi="Arial" w:cs="Arial"/>
            </w:rPr>
          </w:pPr>
        </w:p>
        <w:p w14:paraId="54CDDCF1" w14:textId="77777777" w:rsidR="00AA2A91" w:rsidRPr="00BD48C9" w:rsidRDefault="00AA2A91" w:rsidP="00AA2A91">
          <w:pPr>
            <w:rPr>
              <w:rFonts w:ascii="Arial" w:hAnsi="Arial" w:cs="Arial"/>
            </w:rPr>
          </w:pPr>
        </w:p>
        <w:p w14:paraId="78A1EB54" w14:textId="77777777" w:rsidR="00AA2A91" w:rsidRPr="00BD48C9" w:rsidRDefault="00AA2A91" w:rsidP="00AA2A91">
          <w:pPr>
            <w:rPr>
              <w:rFonts w:ascii="Arial" w:hAnsi="Arial" w:cs="Arial"/>
            </w:rPr>
          </w:pPr>
        </w:p>
        <w:p w14:paraId="76CDF74A" w14:textId="77777777" w:rsidR="00AA2A91" w:rsidRPr="00BD48C9" w:rsidRDefault="00AA2A91" w:rsidP="00AA2A91">
          <w:pPr>
            <w:rPr>
              <w:rFonts w:ascii="Arial" w:hAnsi="Arial" w:cs="Arial"/>
            </w:rPr>
          </w:pPr>
        </w:p>
        <w:p w14:paraId="5694C2CC" w14:textId="77777777" w:rsidR="00AA2A91" w:rsidRPr="00BD48C9" w:rsidRDefault="00AA2A91" w:rsidP="00AA2A91">
          <w:pPr>
            <w:rPr>
              <w:rFonts w:ascii="Arial" w:hAnsi="Arial" w:cs="Arial"/>
            </w:rPr>
          </w:pPr>
        </w:p>
        <w:p w14:paraId="7C183C52" w14:textId="419D40AE" w:rsidR="00AA2A91" w:rsidRDefault="00BB27C1" w:rsidP="00BD48C9">
          <w:pPr>
            <w:pStyle w:val="Heading1"/>
            <w:spacing w:line="360" w:lineRule="auto"/>
            <w:rPr>
              <w:rFonts w:ascii="Arial" w:hAnsi="Arial" w:cs="Arial"/>
            </w:rPr>
          </w:pPr>
          <w:bookmarkStart w:id="5" w:name="_Toc513036205"/>
          <w:r w:rsidRPr="00BD48C9">
            <w:rPr>
              <w:rFonts w:ascii="Arial" w:hAnsi="Arial" w:cs="Arial"/>
            </w:rPr>
            <w:t>References</w:t>
          </w:r>
          <w:bookmarkEnd w:id="5"/>
        </w:p>
        <w:p w14:paraId="48C739F0" w14:textId="340FCE73" w:rsidR="00092104" w:rsidRPr="0067319B" w:rsidRDefault="00092104" w:rsidP="0067319B">
          <w:pPr>
            <w:spacing w:line="360" w:lineRule="auto"/>
            <w:rPr>
              <w:sz w:val="24"/>
              <w:szCs w:val="24"/>
            </w:rPr>
          </w:pPr>
        </w:p>
        <w:p w14:paraId="28810BA7" w14:textId="1D0D4E4A" w:rsidR="005F1F73" w:rsidRPr="0067319B" w:rsidRDefault="005F1F73" w:rsidP="0067319B">
          <w:pPr>
            <w:spacing w:line="360" w:lineRule="auto"/>
            <w:ind w:left="720" w:hanging="720"/>
            <w:jc w:val="both"/>
            <w:rPr>
              <w:rFonts w:ascii="Arial" w:hAnsi="Arial" w:cs="Arial"/>
              <w:sz w:val="24"/>
              <w:szCs w:val="24"/>
            </w:rPr>
          </w:pPr>
          <w:r w:rsidRPr="0067319B">
            <w:rPr>
              <w:rFonts w:ascii="Arial" w:hAnsi="Arial" w:cs="Arial"/>
              <w:sz w:val="24"/>
              <w:szCs w:val="24"/>
            </w:rPr>
            <w:lastRenderedPageBreak/>
            <w:t xml:space="preserve">Burley, K (2018) “The definition of employee communication” [Online] Available at: </w:t>
          </w:r>
          <w:hyperlink r:id="rId9" w:history="1">
            <w:r w:rsidRPr="0067319B">
              <w:rPr>
                <w:rStyle w:val="Hyperlink"/>
                <w:rFonts w:ascii="Arial" w:hAnsi="Arial" w:cs="Arial"/>
                <w:sz w:val="24"/>
                <w:szCs w:val="24"/>
              </w:rPr>
              <w:t>http://smallbusiness.chron.com/definition-employee-communication-18823.html</w:t>
            </w:r>
          </w:hyperlink>
          <w:r w:rsidRPr="0067319B">
            <w:rPr>
              <w:rFonts w:ascii="Arial" w:hAnsi="Arial" w:cs="Arial"/>
              <w:sz w:val="24"/>
              <w:szCs w:val="24"/>
            </w:rPr>
            <w:t xml:space="preserve"> (Accessed: 1 May 2018)</w:t>
          </w:r>
        </w:p>
        <w:p w14:paraId="32DC1D62" w14:textId="5D6FE3BF" w:rsidR="00763A67" w:rsidRPr="0067319B" w:rsidRDefault="00763A67"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Forsyth, P (2006) How to motivate people, </w:t>
          </w:r>
          <w:r w:rsidR="003D41B2" w:rsidRPr="0067319B">
            <w:rPr>
              <w:rFonts w:ascii="Arial" w:hAnsi="Arial" w:cs="Arial"/>
              <w:sz w:val="24"/>
              <w:szCs w:val="24"/>
            </w:rPr>
            <w:t>2</w:t>
          </w:r>
          <w:r w:rsidR="003D41B2" w:rsidRPr="0067319B">
            <w:rPr>
              <w:rFonts w:ascii="Arial" w:hAnsi="Arial" w:cs="Arial"/>
              <w:sz w:val="24"/>
              <w:szCs w:val="24"/>
              <w:vertAlign w:val="superscript"/>
            </w:rPr>
            <w:t>nd</w:t>
          </w:r>
          <w:r w:rsidR="003D41B2" w:rsidRPr="0067319B">
            <w:rPr>
              <w:rFonts w:ascii="Arial" w:hAnsi="Arial" w:cs="Arial"/>
              <w:sz w:val="24"/>
              <w:szCs w:val="24"/>
            </w:rPr>
            <w:t xml:space="preserve"> Edition, London: </w:t>
          </w:r>
          <w:proofErr w:type="spellStart"/>
          <w:r w:rsidR="003D41B2" w:rsidRPr="0067319B">
            <w:rPr>
              <w:rFonts w:ascii="Arial" w:hAnsi="Arial" w:cs="Arial"/>
              <w:sz w:val="24"/>
              <w:szCs w:val="24"/>
            </w:rPr>
            <w:t>Konanpage</w:t>
          </w:r>
          <w:proofErr w:type="spellEnd"/>
        </w:p>
        <w:p w14:paraId="04E00720" w14:textId="1F69A498" w:rsidR="00977B09" w:rsidRPr="0067319B" w:rsidRDefault="00977B09" w:rsidP="0067319B">
          <w:pPr>
            <w:spacing w:line="360" w:lineRule="auto"/>
            <w:ind w:left="720" w:hanging="720"/>
            <w:jc w:val="both"/>
            <w:rPr>
              <w:rFonts w:ascii="Arial" w:hAnsi="Arial" w:cs="Arial"/>
              <w:sz w:val="24"/>
              <w:szCs w:val="24"/>
            </w:rPr>
          </w:pPr>
          <w:r w:rsidRPr="0067319B">
            <w:rPr>
              <w:rFonts w:ascii="Arial" w:hAnsi="Arial" w:cs="Arial"/>
              <w:sz w:val="24"/>
              <w:szCs w:val="24"/>
            </w:rPr>
            <w:t>HBAA (2018) “New report values UK events industry at £39.1bn” [Online] Available at:</w:t>
          </w:r>
        </w:p>
        <w:p w14:paraId="736388AC" w14:textId="4891A355" w:rsidR="00977B09" w:rsidRPr="0067319B" w:rsidRDefault="00092104" w:rsidP="0067319B">
          <w:pPr>
            <w:spacing w:line="360" w:lineRule="auto"/>
            <w:ind w:left="720" w:hanging="720"/>
            <w:jc w:val="both"/>
            <w:rPr>
              <w:rFonts w:ascii="Arial" w:hAnsi="Arial" w:cs="Arial"/>
              <w:sz w:val="24"/>
              <w:szCs w:val="24"/>
            </w:rPr>
          </w:pPr>
          <w:hyperlink r:id="rId10" w:history="1">
            <w:r w:rsidRPr="0067319B">
              <w:rPr>
                <w:rStyle w:val="Hyperlink"/>
                <w:rFonts w:ascii="Arial" w:hAnsi="Arial" w:cs="Arial"/>
                <w:sz w:val="24"/>
                <w:szCs w:val="24"/>
              </w:rPr>
              <w:t>https://www.hbaa.org.uk/content/new-report-values-uk-events-industry-%C2%A3391bn</w:t>
            </w:r>
          </w:hyperlink>
          <w:r w:rsidRPr="0067319B">
            <w:rPr>
              <w:rFonts w:ascii="Arial" w:hAnsi="Arial" w:cs="Arial"/>
              <w:sz w:val="24"/>
              <w:szCs w:val="24"/>
            </w:rPr>
            <w:t xml:space="preserve"> </w:t>
          </w:r>
          <w:r w:rsidR="00977B09" w:rsidRPr="0067319B">
            <w:rPr>
              <w:rFonts w:ascii="Arial" w:hAnsi="Arial" w:cs="Arial"/>
              <w:sz w:val="24"/>
              <w:szCs w:val="24"/>
            </w:rPr>
            <w:t>(Accessed: 29 April 2018)</w:t>
          </w:r>
        </w:p>
        <w:p w14:paraId="1633C0FC" w14:textId="5FBA3D0B" w:rsidR="005D6D96" w:rsidRPr="0067319B" w:rsidRDefault="005D6D96"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Leppard, J and </w:t>
          </w:r>
          <w:proofErr w:type="spellStart"/>
          <w:r w:rsidRPr="0067319B">
            <w:rPr>
              <w:rFonts w:ascii="Arial" w:hAnsi="Arial" w:cs="Arial"/>
              <w:sz w:val="24"/>
              <w:szCs w:val="24"/>
            </w:rPr>
            <w:t>Molyneux</w:t>
          </w:r>
          <w:proofErr w:type="spellEnd"/>
          <w:r w:rsidRPr="0067319B">
            <w:rPr>
              <w:rFonts w:ascii="Arial" w:hAnsi="Arial" w:cs="Arial"/>
              <w:sz w:val="24"/>
              <w:szCs w:val="24"/>
            </w:rPr>
            <w:t xml:space="preserve">, L (1994) </w:t>
          </w:r>
          <w:r w:rsidRPr="0067319B">
            <w:rPr>
              <w:rFonts w:ascii="Arial" w:hAnsi="Arial" w:cs="Arial"/>
              <w:sz w:val="24"/>
              <w:szCs w:val="24"/>
              <w:u w:val="single"/>
            </w:rPr>
            <w:t>Auditing your customer service,</w:t>
          </w:r>
          <w:r w:rsidRPr="0067319B">
            <w:rPr>
              <w:rFonts w:ascii="Arial" w:hAnsi="Arial" w:cs="Arial"/>
              <w:sz w:val="24"/>
              <w:szCs w:val="24"/>
            </w:rPr>
            <w:t xml:space="preserve"> London: Routledge</w:t>
          </w:r>
        </w:p>
        <w:p w14:paraId="06C4A923" w14:textId="036A706A" w:rsidR="00FD038E" w:rsidRPr="0067319B" w:rsidRDefault="00FD038E"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Mullins, L (2016) </w:t>
          </w:r>
          <w:r w:rsidRPr="0067319B">
            <w:rPr>
              <w:rFonts w:ascii="Arial" w:hAnsi="Arial" w:cs="Arial"/>
              <w:sz w:val="24"/>
              <w:szCs w:val="24"/>
              <w:u w:val="single"/>
            </w:rPr>
            <w:t>Management and organisational behaviour,</w:t>
          </w:r>
          <w:r w:rsidRPr="0067319B">
            <w:rPr>
              <w:rFonts w:ascii="Arial" w:hAnsi="Arial" w:cs="Arial"/>
              <w:sz w:val="24"/>
              <w:szCs w:val="24"/>
            </w:rPr>
            <w:t xml:space="preserve"> 11</w:t>
          </w:r>
          <w:r w:rsidRPr="0067319B">
            <w:rPr>
              <w:rFonts w:ascii="Arial" w:hAnsi="Arial" w:cs="Arial"/>
              <w:sz w:val="24"/>
              <w:szCs w:val="24"/>
              <w:vertAlign w:val="superscript"/>
            </w:rPr>
            <w:t>th</w:t>
          </w:r>
          <w:r w:rsidRPr="0067319B">
            <w:rPr>
              <w:rFonts w:ascii="Arial" w:hAnsi="Arial" w:cs="Arial"/>
              <w:sz w:val="24"/>
              <w:szCs w:val="24"/>
            </w:rPr>
            <w:t xml:space="preserve"> Edition, Harlow: Pearson</w:t>
          </w:r>
        </w:p>
        <w:p w14:paraId="5B8ED535" w14:textId="30E927C5" w:rsidR="00F72128" w:rsidRPr="0067319B" w:rsidRDefault="00F72128"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Prospects (2018) “Events management” [Online] Available at: </w:t>
          </w:r>
          <w:hyperlink r:id="rId11" w:history="1">
            <w:r w:rsidRPr="0067319B">
              <w:rPr>
                <w:rStyle w:val="Hyperlink"/>
                <w:rFonts w:ascii="Arial" w:hAnsi="Arial" w:cs="Arial"/>
                <w:sz w:val="24"/>
                <w:szCs w:val="24"/>
              </w:rPr>
              <w:t>https://www.prospects.ac.uk/careers-advice/what-can-i-do-with-my-degree/events-management</w:t>
            </w:r>
          </w:hyperlink>
          <w:r w:rsidRPr="0067319B">
            <w:rPr>
              <w:rFonts w:ascii="Arial" w:hAnsi="Arial" w:cs="Arial"/>
              <w:sz w:val="24"/>
              <w:szCs w:val="24"/>
            </w:rPr>
            <w:t xml:space="preserve"> (Accessed: 29 April 2018)</w:t>
          </w:r>
        </w:p>
        <w:p w14:paraId="48CF068E" w14:textId="0038AFD8" w:rsidR="00AA2A91" w:rsidRDefault="00092104" w:rsidP="0067319B">
          <w:pPr>
            <w:spacing w:line="360" w:lineRule="auto"/>
            <w:rPr>
              <w:rFonts w:ascii="Arial" w:hAnsi="Arial" w:cs="Arial"/>
              <w:sz w:val="24"/>
              <w:szCs w:val="24"/>
            </w:rPr>
          </w:pPr>
          <w:r w:rsidRPr="0067319B">
            <w:rPr>
              <w:rFonts w:ascii="Arial" w:hAnsi="Arial" w:cs="Arial"/>
              <w:sz w:val="24"/>
              <w:szCs w:val="24"/>
            </w:rPr>
            <w:t xml:space="preserve">Shone, A and Parry, B (2010) </w:t>
          </w:r>
          <w:r w:rsidRPr="0067319B">
            <w:rPr>
              <w:rFonts w:ascii="Arial" w:hAnsi="Arial" w:cs="Arial"/>
              <w:sz w:val="24"/>
              <w:szCs w:val="24"/>
              <w:u w:val="single"/>
            </w:rPr>
            <w:t>Successful event management</w:t>
          </w:r>
          <w:r w:rsidRPr="0067319B">
            <w:rPr>
              <w:rFonts w:ascii="Arial" w:hAnsi="Arial" w:cs="Arial"/>
              <w:sz w:val="24"/>
              <w:szCs w:val="24"/>
            </w:rPr>
            <w:t xml:space="preserve">, Hampshire: Cengage </w:t>
          </w:r>
        </w:p>
        <w:p w14:paraId="19BEB4D5" w14:textId="50931E88" w:rsidR="0067319B" w:rsidRDefault="0067319B" w:rsidP="0067319B">
          <w:pPr>
            <w:spacing w:line="360" w:lineRule="auto"/>
            <w:rPr>
              <w:rFonts w:ascii="Arial" w:hAnsi="Arial" w:cs="Arial"/>
              <w:sz w:val="24"/>
              <w:szCs w:val="24"/>
            </w:rPr>
          </w:pPr>
        </w:p>
        <w:p w14:paraId="37073900" w14:textId="2B227690" w:rsidR="0067319B" w:rsidRDefault="0067319B" w:rsidP="0067319B">
          <w:pPr>
            <w:spacing w:line="360" w:lineRule="auto"/>
            <w:rPr>
              <w:rFonts w:ascii="Arial" w:hAnsi="Arial" w:cs="Arial"/>
              <w:sz w:val="24"/>
              <w:szCs w:val="24"/>
            </w:rPr>
          </w:pPr>
        </w:p>
        <w:p w14:paraId="642B49AD" w14:textId="6BB66A1B" w:rsidR="0067319B" w:rsidRDefault="0067319B" w:rsidP="0067319B">
          <w:pPr>
            <w:spacing w:line="360" w:lineRule="auto"/>
            <w:rPr>
              <w:rFonts w:ascii="Arial" w:hAnsi="Arial" w:cs="Arial"/>
              <w:sz w:val="24"/>
              <w:szCs w:val="24"/>
            </w:rPr>
          </w:pPr>
        </w:p>
        <w:p w14:paraId="50117C1A" w14:textId="49D2D9AC" w:rsidR="0067319B" w:rsidRDefault="0067319B" w:rsidP="0067319B">
          <w:pPr>
            <w:spacing w:line="360" w:lineRule="auto"/>
            <w:rPr>
              <w:rFonts w:ascii="Arial" w:hAnsi="Arial" w:cs="Arial"/>
              <w:sz w:val="24"/>
              <w:szCs w:val="24"/>
            </w:rPr>
          </w:pPr>
        </w:p>
        <w:p w14:paraId="38F5685D" w14:textId="39B17933" w:rsidR="0067319B" w:rsidRDefault="0067319B" w:rsidP="0067319B">
          <w:pPr>
            <w:spacing w:line="360" w:lineRule="auto"/>
            <w:rPr>
              <w:rFonts w:ascii="Arial" w:hAnsi="Arial" w:cs="Arial"/>
              <w:sz w:val="24"/>
              <w:szCs w:val="24"/>
            </w:rPr>
          </w:pPr>
        </w:p>
        <w:p w14:paraId="688362F4" w14:textId="13782B25" w:rsidR="0067319B" w:rsidRDefault="0067319B" w:rsidP="0067319B">
          <w:pPr>
            <w:spacing w:line="360" w:lineRule="auto"/>
            <w:rPr>
              <w:rFonts w:ascii="Arial" w:hAnsi="Arial" w:cs="Arial"/>
              <w:sz w:val="24"/>
              <w:szCs w:val="24"/>
            </w:rPr>
          </w:pPr>
        </w:p>
        <w:p w14:paraId="041BF1A1" w14:textId="3F115008" w:rsidR="0067319B" w:rsidRDefault="0067319B" w:rsidP="0067319B">
          <w:pPr>
            <w:spacing w:line="360" w:lineRule="auto"/>
            <w:rPr>
              <w:rFonts w:ascii="Arial" w:hAnsi="Arial" w:cs="Arial"/>
              <w:sz w:val="24"/>
              <w:szCs w:val="24"/>
            </w:rPr>
          </w:pPr>
        </w:p>
        <w:p w14:paraId="163812A2" w14:textId="77777777" w:rsidR="0067319B" w:rsidRPr="0067319B" w:rsidRDefault="0067319B" w:rsidP="0067319B">
          <w:pPr>
            <w:spacing w:line="360" w:lineRule="auto"/>
            <w:rPr>
              <w:rFonts w:ascii="Arial" w:hAnsi="Arial" w:cs="Arial"/>
              <w:sz w:val="24"/>
              <w:szCs w:val="24"/>
            </w:rPr>
          </w:pPr>
        </w:p>
        <w:p w14:paraId="493B5DA9" w14:textId="77777777" w:rsidR="00AA2A91" w:rsidRPr="00BD48C9" w:rsidRDefault="00AA2A91" w:rsidP="00AA2A91">
          <w:pPr>
            <w:pStyle w:val="Heading1"/>
            <w:rPr>
              <w:rFonts w:ascii="Arial" w:hAnsi="Arial" w:cs="Arial"/>
            </w:rPr>
          </w:pPr>
          <w:bookmarkStart w:id="6" w:name="_Toc513036206"/>
          <w:r w:rsidRPr="00BD48C9">
            <w:rPr>
              <w:rFonts w:ascii="Arial" w:hAnsi="Arial" w:cs="Arial"/>
            </w:rPr>
            <w:t>Bibliography</w:t>
          </w:r>
          <w:bookmarkEnd w:id="6"/>
        </w:p>
        <w:p w14:paraId="058501B4" w14:textId="03E9B7F6" w:rsidR="004A11F6" w:rsidRDefault="004A11F6" w:rsidP="007D1947">
          <w:pPr>
            <w:rPr>
              <w:rFonts w:ascii="Arial" w:hAnsi="Arial" w:cs="Arial"/>
            </w:rPr>
          </w:pPr>
        </w:p>
        <w:p w14:paraId="03D6792D" w14:textId="4209A63A" w:rsidR="0067319B" w:rsidRDefault="0067319B" w:rsidP="0067319B">
          <w:pPr>
            <w:spacing w:line="360" w:lineRule="auto"/>
            <w:ind w:left="720" w:hanging="720"/>
            <w:jc w:val="both"/>
            <w:rPr>
              <w:rFonts w:ascii="Arial" w:hAnsi="Arial" w:cs="Arial"/>
              <w:sz w:val="24"/>
              <w:szCs w:val="24"/>
            </w:rPr>
          </w:pPr>
          <w:r w:rsidRPr="0067319B">
            <w:rPr>
              <w:rFonts w:ascii="Arial" w:hAnsi="Arial" w:cs="Arial"/>
              <w:sz w:val="24"/>
              <w:szCs w:val="24"/>
            </w:rPr>
            <w:lastRenderedPageBreak/>
            <w:t xml:space="preserve">Burley, K (2018) “The definition of employee communication” [Online] Available at: </w:t>
          </w:r>
          <w:hyperlink r:id="rId12" w:history="1">
            <w:r w:rsidRPr="0067319B">
              <w:rPr>
                <w:rStyle w:val="Hyperlink"/>
                <w:rFonts w:ascii="Arial" w:hAnsi="Arial" w:cs="Arial"/>
                <w:sz w:val="24"/>
                <w:szCs w:val="24"/>
              </w:rPr>
              <w:t>http://smallbusiness.chron.com/definition-employee-communication-18823.html</w:t>
            </w:r>
          </w:hyperlink>
          <w:r w:rsidRPr="0067319B">
            <w:rPr>
              <w:rFonts w:ascii="Arial" w:hAnsi="Arial" w:cs="Arial"/>
              <w:sz w:val="24"/>
              <w:szCs w:val="24"/>
            </w:rPr>
            <w:t xml:space="preserve"> (Accessed: 1 May 2018)</w:t>
          </w:r>
        </w:p>
        <w:p w14:paraId="073AD9F6" w14:textId="12B851CA" w:rsidR="00532D8A" w:rsidRPr="0067319B" w:rsidRDefault="00532D8A" w:rsidP="0067319B">
          <w:pPr>
            <w:spacing w:line="360" w:lineRule="auto"/>
            <w:ind w:left="720" w:hanging="720"/>
            <w:jc w:val="both"/>
            <w:rPr>
              <w:rFonts w:ascii="Arial" w:hAnsi="Arial" w:cs="Arial"/>
              <w:sz w:val="24"/>
              <w:szCs w:val="24"/>
            </w:rPr>
          </w:pPr>
          <w:r>
            <w:rPr>
              <w:rFonts w:ascii="Arial" w:hAnsi="Arial" w:cs="Arial"/>
              <w:sz w:val="24"/>
              <w:szCs w:val="24"/>
            </w:rPr>
            <w:t xml:space="preserve">Cottrell, S (2010) </w:t>
          </w:r>
          <w:r w:rsidRPr="00532D8A">
            <w:rPr>
              <w:rFonts w:ascii="Arial" w:hAnsi="Arial" w:cs="Arial"/>
              <w:sz w:val="24"/>
              <w:szCs w:val="24"/>
              <w:u w:val="single"/>
            </w:rPr>
            <w:t>Skills for success: The personal development planning handbook,</w:t>
          </w:r>
          <w:r>
            <w:rPr>
              <w:rFonts w:ascii="Arial" w:hAnsi="Arial" w:cs="Arial"/>
              <w:sz w:val="24"/>
              <w:szCs w:val="24"/>
            </w:rPr>
            <w:t xml:space="preserve"> 2</w:t>
          </w:r>
          <w:r w:rsidRPr="00532D8A">
            <w:rPr>
              <w:rFonts w:ascii="Arial" w:hAnsi="Arial" w:cs="Arial"/>
              <w:sz w:val="24"/>
              <w:szCs w:val="24"/>
              <w:vertAlign w:val="superscript"/>
            </w:rPr>
            <w:t>nd</w:t>
          </w:r>
          <w:r>
            <w:rPr>
              <w:rFonts w:ascii="Arial" w:hAnsi="Arial" w:cs="Arial"/>
              <w:sz w:val="24"/>
              <w:szCs w:val="24"/>
            </w:rPr>
            <w:t xml:space="preserve"> Edition, Hampshire: Palgrave Macmillan</w:t>
          </w:r>
        </w:p>
        <w:p w14:paraId="55F3774E" w14:textId="77777777" w:rsidR="0067319B" w:rsidRPr="0067319B" w:rsidRDefault="0067319B"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Forsyth, P (2006) </w:t>
          </w:r>
          <w:r w:rsidRPr="0067319B">
            <w:rPr>
              <w:rFonts w:ascii="Arial" w:hAnsi="Arial" w:cs="Arial"/>
              <w:sz w:val="24"/>
              <w:szCs w:val="24"/>
              <w:u w:val="single"/>
            </w:rPr>
            <w:t>How to motivate people</w:t>
          </w:r>
          <w:r w:rsidRPr="0067319B">
            <w:rPr>
              <w:rFonts w:ascii="Arial" w:hAnsi="Arial" w:cs="Arial"/>
              <w:sz w:val="24"/>
              <w:szCs w:val="24"/>
            </w:rPr>
            <w:t>, 2</w:t>
          </w:r>
          <w:r w:rsidRPr="0067319B">
            <w:rPr>
              <w:rFonts w:ascii="Arial" w:hAnsi="Arial" w:cs="Arial"/>
              <w:sz w:val="24"/>
              <w:szCs w:val="24"/>
              <w:vertAlign w:val="superscript"/>
            </w:rPr>
            <w:t>nd</w:t>
          </w:r>
          <w:r w:rsidRPr="0067319B">
            <w:rPr>
              <w:rFonts w:ascii="Arial" w:hAnsi="Arial" w:cs="Arial"/>
              <w:sz w:val="24"/>
              <w:szCs w:val="24"/>
            </w:rPr>
            <w:t xml:space="preserve"> Edition, London: </w:t>
          </w:r>
          <w:proofErr w:type="spellStart"/>
          <w:r w:rsidRPr="0067319B">
            <w:rPr>
              <w:rFonts w:ascii="Arial" w:hAnsi="Arial" w:cs="Arial"/>
              <w:sz w:val="24"/>
              <w:szCs w:val="24"/>
            </w:rPr>
            <w:t>Konanpage</w:t>
          </w:r>
          <w:proofErr w:type="spellEnd"/>
        </w:p>
        <w:p w14:paraId="7834E1DF" w14:textId="77777777" w:rsidR="0067319B" w:rsidRPr="0067319B" w:rsidRDefault="0067319B" w:rsidP="0067319B">
          <w:pPr>
            <w:spacing w:line="360" w:lineRule="auto"/>
            <w:ind w:left="720" w:hanging="720"/>
            <w:jc w:val="both"/>
            <w:rPr>
              <w:rFonts w:ascii="Arial" w:hAnsi="Arial" w:cs="Arial"/>
              <w:sz w:val="24"/>
              <w:szCs w:val="24"/>
            </w:rPr>
          </w:pPr>
          <w:r w:rsidRPr="0067319B">
            <w:rPr>
              <w:rFonts w:ascii="Arial" w:hAnsi="Arial" w:cs="Arial"/>
              <w:sz w:val="24"/>
              <w:szCs w:val="24"/>
            </w:rPr>
            <w:t>HBAA (2018) “New report values UK events industry at £39.1bn” [Online] Available at:</w:t>
          </w:r>
        </w:p>
        <w:p w14:paraId="1FCA0F7D" w14:textId="024BEF02" w:rsidR="0067319B" w:rsidRDefault="0067319B" w:rsidP="0067319B">
          <w:pPr>
            <w:spacing w:line="360" w:lineRule="auto"/>
            <w:ind w:left="720" w:hanging="720"/>
            <w:jc w:val="both"/>
            <w:rPr>
              <w:rFonts w:ascii="Arial" w:hAnsi="Arial" w:cs="Arial"/>
              <w:sz w:val="24"/>
              <w:szCs w:val="24"/>
            </w:rPr>
          </w:pPr>
          <w:hyperlink r:id="rId13" w:history="1">
            <w:r w:rsidRPr="0067319B">
              <w:rPr>
                <w:rStyle w:val="Hyperlink"/>
                <w:rFonts w:ascii="Arial" w:hAnsi="Arial" w:cs="Arial"/>
                <w:sz w:val="24"/>
                <w:szCs w:val="24"/>
              </w:rPr>
              <w:t>https://www.hbaa.org.uk/content/new-report-values-uk-events-industry-%C2%A3391bn</w:t>
            </w:r>
          </w:hyperlink>
          <w:r w:rsidRPr="0067319B">
            <w:rPr>
              <w:rFonts w:ascii="Arial" w:hAnsi="Arial" w:cs="Arial"/>
              <w:sz w:val="24"/>
              <w:szCs w:val="24"/>
            </w:rPr>
            <w:t xml:space="preserve"> (Accessed: 29 April 2018)</w:t>
          </w:r>
        </w:p>
        <w:p w14:paraId="361CDA19" w14:textId="0F11C346" w:rsidR="0067319B" w:rsidRPr="0067319B" w:rsidRDefault="0067319B" w:rsidP="0067319B">
          <w:pPr>
            <w:spacing w:line="360" w:lineRule="auto"/>
            <w:ind w:left="720" w:hanging="720"/>
            <w:jc w:val="both"/>
            <w:rPr>
              <w:rFonts w:ascii="Arial" w:hAnsi="Arial" w:cs="Arial"/>
              <w:sz w:val="24"/>
              <w:szCs w:val="24"/>
            </w:rPr>
          </w:pPr>
          <w:r>
            <w:rPr>
              <w:rFonts w:ascii="Arial" w:hAnsi="Arial" w:cs="Arial"/>
              <w:sz w:val="24"/>
              <w:szCs w:val="24"/>
            </w:rPr>
            <w:t xml:space="preserve">Latham, G (2012) </w:t>
          </w:r>
          <w:r w:rsidRPr="0067319B">
            <w:rPr>
              <w:rFonts w:ascii="Arial" w:hAnsi="Arial" w:cs="Arial"/>
              <w:sz w:val="24"/>
              <w:szCs w:val="24"/>
              <w:u w:val="single"/>
            </w:rPr>
            <w:t>Work Motivation</w:t>
          </w:r>
          <w:r>
            <w:rPr>
              <w:rFonts w:ascii="Arial" w:hAnsi="Arial" w:cs="Arial"/>
              <w:sz w:val="24"/>
              <w:szCs w:val="24"/>
            </w:rPr>
            <w:t>, 2</w:t>
          </w:r>
          <w:r w:rsidRPr="0067319B">
            <w:rPr>
              <w:rFonts w:ascii="Arial" w:hAnsi="Arial" w:cs="Arial"/>
              <w:sz w:val="24"/>
              <w:szCs w:val="24"/>
              <w:vertAlign w:val="superscript"/>
            </w:rPr>
            <w:t>nd</w:t>
          </w:r>
          <w:r>
            <w:rPr>
              <w:rFonts w:ascii="Arial" w:hAnsi="Arial" w:cs="Arial"/>
              <w:sz w:val="24"/>
              <w:szCs w:val="24"/>
            </w:rPr>
            <w:t xml:space="preserve"> Edition, London: Sage</w:t>
          </w:r>
        </w:p>
        <w:p w14:paraId="25C10268" w14:textId="77777777" w:rsidR="0067319B" w:rsidRPr="0067319B" w:rsidRDefault="0067319B"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Leppard, J and </w:t>
          </w:r>
          <w:proofErr w:type="spellStart"/>
          <w:r w:rsidRPr="0067319B">
            <w:rPr>
              <w:rFonts w:ascii="Arial" w:hAnsi="Arial" w:cs="Arial"/>
              <w:sz w:val="24"/>
              <w:szCs w:val="24"/>
            </w:rPr>
            <w:t>Molyneux</w:t>
          </w:r>
          <w:proofErr w:type="spellEnd"/>
          <w:r w:rsidRPr="0067319B">
            <w:rPr>
              <w:rFonts w:ascii="Arial" w:hAnsi="Arial" w:cs="Arial"/>
              <w:sz w:val="24"/>
              <w:szCs w:val="24"/>
            </w:rPr>
            <w:t xml:space="preserve">, L (1994) </w:t>
          </w:r>
          <w:r w:rsidRPr="0067319B">
            <w:rPr>
              <w:rFonts w:ascii="Arial" w:hAnsi="Arial" w:cs="Arial"/>
              <w:sz w:val="24"/>
              <w:szCs w:val="24"/>
              <w:u w:val="single"/>
            </w:rPr>
            <w:t>Auditing your customer service,</w:t>
          </w:r>
          <w:r w:rsidRPr="0067319B">
            <w:rPr>
              <w:rFonts w:ascii="Arial" w:hAnsi="Arial" w:cs="Arial"/>
              <w:sz w:val="24"/>
              <w:szCs w:val="24"/>
            </w:rPr>
            <w:t xml:space="preserve"> London: Routledge</w:t>
          </w:r>
        </w:p>
        <w:p w14:paraId="78861B02" w14:textId="77777777" w:rsidR="0067319B" w:rsidRPr="0067319B" w:rsidRDefault="0067319B"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Mullins, L (2016) </w:t>
          </w:r>
          <w:r w:rsidRPr="0067319B">
            <w:rPr>
              <w:rFonts w:ascii="Arial" w:hAnsi="Arial" w:cs="Arial"/>
              <w:sz w:val="24"/>
              <w:szCs w:val="24"/>
              <w:u w:val="single"/>
            </w:rPr>
            <w:t>Management and organisational behaviour,</w:t>
          </w:r>
          <w:r w:rsidRPr="0067319B">
            <w:rPr>
              <w:rFonts w:ascii="Arial" w:hAnsi="Arial" w:cs="Arial"/>
              <w:sz w:val="24"/>
              <w:szCs w:val="24"/>
            </w:rPr>
            <w:t xml:space="preserve"> 11</w:t>
          </w:r>
          <w:r w:rsidRPr="0067319B">
            <w:rPr>
              <w:rFonts w:ascii="Arial" w:hAnsi="Arial" w:cs="Arial"/>
              <w:sz w:val="24"/>
              <w:szCs w:val="24"/>
              <w:vertAlign w:val="superscript"/>
            </w:rPr>
            <w:t>th</w:t>
          </w:r>
          <w:r w:rsidRPr="0067319B">
            <w:rPr>
              <w:rFonts w:ascii="Arial" w:hAnsi="Arial" w:cs="Arial"/>
              <w:sz w:val="24"/>
              <w:szCs w:val="24"/>
            </w:rPr>
            <w:t xml:space="preserve"> Edition, Harlow: Pearson</w:t>
          </w:r>
        </w:p>
        <w:p w14:paraId="4BC703A7" w14:textId="77777777" w:rsidR="0067319B" w:rsidRPr="0067319B" w:rsidRDefault="0067319B" w:rsidP="0067319B">
          <w:pPr>
            <w:spacing w:line="360" w:lineRule="auto"/>
            <w:ind w:left="720" w:hanging="720"/>
            <w:jc w:val="both"/>
            <w:rPr>
              <w:rFonts w:ascii="Arial" w:hAnsi="Arial" w:cs="Arial"/>
              <w:sz w:val="24"/>
              <w:szCs w:val="24"/>
            </w:rPr>
          </w:pPr>
          <w:r w:rsidRPr="0067319B">
            <w:rPr>
              <w:rFonts w:ascii="Arial" w:hAnsi="Arial" w:cs="Arial"/>
              <w:sz w:val="24"/>
              <w:szCs w:val="24"/>
            </w:rPr>
            <w:t xml:space="preserve">Prospects (2018) “Events management” [Online] Available at: </w:t>
          </w:r>
          <w:hyperlink r:id="rId14" w:history="1">
            <w:r w:rsidRPr="0067319B">
              <w:rPr>
                <w:rStyle w:val="Hyperlink"/>
                <w:rFonts w:ascii="Arial" w:hAnsi="Arial" w:cs="Arial"/>
                <w:sz w:val="24"/>
                <w:szCs w:val="24"/>
              </w:rPr>
              <w:t>https://www.prospects.ac.uk/careers-advice/what-can-i-do-with-my-degree/events-management</w:t>
            </w:r>
          </w:hyperlink>
          <w:r w:rsidRPr="0067319B">
            <w:rPr>
              <w:rFonts w:ascii="Arial" w:hAnsi="Arial" w:cs="Arial"/>
              <w:sz w:val="24"/>
              <w:szCs w:val="24"/>
            </w:rPr>
            <w:t xml:space="preserve"> (Accessed: 29 April 2018)</w:t>
          </w:r>
        </w:p>
        <w:p w14:paraId="2CE3F51C" w14:textId="403F0C0A" w:rsidR="0067319B" w:rsidRDefault="0067319B" w:rsidP="0067319B">
          <w:pPr>
            <w:spacing w:line="360" w:lineRule="auto"/>
            <w:rPr>
              <w:rFonts w:ascii="Arial" w:hAnsi="Arial" w:cs="Arial"/>
              <w:sz w:val="24"/>
              <w:szCs w:val="24"/>
            </w:rPr>
          </w:pPr>
          <w:r w:rsidRPr="0067319B">
            <w:rPr>
              <w:rFonts w:ascii="Arial" w:hAnsi="Arial" w:cs="Arial"/>
              <w:sz w:val="24"/>
              <w:szCs w:val="24"/>
            </w:rPr>
            <w:t xml:space="preserve">Shone, A and Parry, B (2010) </w:t>
          </w:r>
          <w:r w:rsidRPr="0067319B">
            <w:rPr>
              <w:rFonts w:ascii="Arial" w:hAnsi="Arial" w:cs="Arial"/>
              <w:sz w:val="24"/>
              <w:szCs w:val="24"/>
              <w:u w:val="single"/>
            </w:rPr>
            <w:t>Successful event management</w:t>
          </w:r>
          <w:r w:rsidRPr="0067319B">
            <w:rPr>
              <w:rFonts w:ascii="Arial" w:hAnsi="Arial" w:cs="Arial"/>
              <w:sz w:val="24"/>
              <w:szCs w:val="24"/>
            </w:rPr>
            <w:t xml:space="preserve">, Hampshire: Cengage </w:t>
          </w:r>
        </w:p>
        <w:p w14:paraId="4DBD9F71" w14:textId="17BDBE97" w:rsidR="0067319B" w:rsidRDefault="0067319B" w:rsidP="0067319B">
          <w:pPr>
            <w:spacing w:line="360" w:lineRule="auto"/>
            <w:rPr>
              <w:rFonts w:ascii="Arial" w:hAnsi="Arial" w:cs="Arial"/>
              <w:sz w:val="24"/>
              <w:szCs w:val="24"/>
            </w:rPr>
          </w:pPr>
          <w:proofErr w:type="spellStart"/>
          <w:r>
            <w:rPr>
              <w:rFonts w:ascii="Arial" w:hAnsi="Arial" w:cs="Arial"/>
              <w:sz w:val="24"/>
              <w:szCs w:val="24"/>
            </w:rPr>
            <w:t>Wosley</w:t>
          </w:r>
          <w:proofErr w:type="spellEnd"/>
          <w:r>
            <w:rPr>
              <w:rFonts w:ascii="Arial" w:hAnsi="Arial" w:cs="Arial"/>
              <w:sz w:val="24"/>
              <w:szCs w:val="24"/>
            </w:rPr>
            <w:t xml:space="preserve">, C, </w:t>
          </w:r>
          <w:proofErr w:type="spellStart"/>
          <w:r>
            <w:rPr>
              <w:rFonts w:ascii="Arial" w:hAnsi="Arial" w:cs="Arial"/>
              <w:sz w:val="24"/>
              <w:szCs w:val="24"/>
            </w:rPr>
            <w:t>Minten</w:t>
          </w:r>
          <w:proofErr w:type="gramStart"/>
          <w:r>
            <w:rPr>
              <w:rFonts w:ascii="Arial" w:hAnsi="Arial" w:cs="Arial"/>
              <w:sz w:val="24"/>
              <w:szCs w:val="24"/>
            </w:rPr>
            <w:t>,S</w:t>
          </w:r>
          <w:proofErr w:type="spellEnd"/>
          <w:proofErr w:type="gramEnd"/>
          <w:r>
            <w:rPr>
              <w:rFonts w:ascii="Arial" w:hAnsi="Arial" w:cs="Arial"/>
              <w:sz w:val="24"/>
              <w:szCs w:val="24"/>
            </w:rPr>
            <w:t xml:space="preserve"> and Abrams, J (2012) Human resource management in the sport and leisure industry, Oxon: Routledge</w:t>
          </w:r>
        </w:p>
        <w:p w14:paraId="38431B34" w14:textId="77777777" w:rsidR="0067319B" w:rsidRPr="0067319B" w:rsidRDefault="0067319B" w:rsidP="0067319B">
          <w:pPr>
            <w:spacing w:line="360" w:lineRule="auto"/>
            <w:rPr>
              <w:rFonts w:ascii="Arial" w:hAnsi="Arial" w:cs="Arial"/>
              <w:sz w:val="24"/>
              <w:szCs w:val="24"/>
            </w:rPr>
          </w:pPr>
        </w:p>
        <w:p w14:paraId="0A96FE24" w14:textId="5DA054BD" w:rsidR="000C6C49" w:rsidRPr="00BD48C9" w:rsidRDefault="000C6C49" w:rsidP="007D1947">
          <w:pPr>
            <w:rPr>
              <w:rFonts w:ascii="Arial" w:hAnsi="Arial" w:cs="Arial"/>
            </w:rPr>
          </w:pPr>
        </w:p>
        <w:p w14:paraId="6ADFB032" w14:textId="227770B1" w:rsidR="000C6C49" w:rsidRPr="00BD48C9" w:rsidRDefault="000C6C49" w:rsidP="007D1947">
          <w:pPr>
            <w:rPr>
              <w:rFonts w:ascii="Arial" w:hAnsi="Arial" w:cs="Arial"/>
            </w:rPr>
          </w:pPr>
        </w:p>
        <w:p w14:paraId="44A363F5" w14:textId="3C083926" w:rsidR="0090456E" w:rsidRDefault="0090456E" w:rsidP="00D76379">
          <w:pPr>
            <w:pStyle w:val="Heading1"/>
            <w:rPr>
              <w:rFonts w:ascii="Arial" w:eastAsiaTheme="minorHAnsi" w:hAnsi="Arial" w:cs="Arial"/>
              <w:color w:val="auto"/>
              <w:sz w:val="22"/>
              <w:szCs w:val="22"/>
            </w:rPr>
          </w:pPr>
        </w:p>
        <w:p w14:paraId="22853615" w14:textId="6B787DD9" w:rsidR="00532D8A" w:rsidRDefault="00532D8A" w:rsidP="00532D8A"/>
        <w:p w14:paraId="0880CCD8" w14:textId="77777777" w:rsidR="00532D8A" w:rsidRPr="00532D8A" w:rsidRDefault="00532D8A" w:rsidP="00532D8A"/>
        <w:p w14:paraId="6C4815E7" w14:textId="7E3B511B" w:rsidR="000C6C49" w:rsidRPr="00BD48C9" w:rsidRDefault="000C6C49" w:rsidP="00D76379">
          <w:pPr>
            <w:pStyle w:val="Heading1"/>
            <w:rPr>
              <w:rFonts w:ascii="Arial" w:hAnsi="Arial" w:cs="Arial"/>
            </w:rPr>
          </w:pPr>
          <w:bookmarkStart w:id="7" w:name="_Toc513036207"/>
          <w:r w:rsidRPr="00BD48C9">
            <w:rPr>
              <w:rFonts w:ascii="Arial" w:hAnsi="Arial" w:cs="Arial"/>
            </w:rPr>
            <w:t>Appendices</w:t>
          </w:r>
          <w:bookmarkEnd w:id="7"/>
        </w:p>
        <w:p w14:paraId="0AB91767" w14:textId="46CB5CCC" w:rsidR="00D76379" w:rsidRPr="00BD48C9" w:rsidRDefault="000C6C49" w:rsidP="00D76379">
          <w:pPr>
            <w:rPr>
              <w:rFonts w:ascii="Arial" w:hAnsi="Arial" w:cs="Arial"/>
              <w:b/>
              <w:u w:val="single"/>
            </w:rPr>
          </w:pPr>
          <w:r w:rsidRPr="00BD48C9">
            <w:rPr>
              <w:rFonts w:ascii="Arial" w:hAnsi="Arial" w:cs="Arial"/>
              <w:b/>
              <w:u w:val="single"/>
            </w:rPr>
            <w:t xml:space="preserve">Appendix 1 </w:t>
          </w:r>
          <w:r w:rsidR="00D76379" w:rsidRPr="00BD48C9">
            <w:rPr>
              <w:rFonts w:ascii="Arial" w:hAnsi="Arial" w:cs="Arial"/>
              <w:b/>
              <w:u w:val="single"/>
            </w:rPr>
            <w:t xml:space="preserve">- </w:t>
          </w:r>
          <w:r w:rsidRPr="00BD48C9">
            <w:rPr>
              <w:rFonts w:ascii="Arial" w:hAnsi="Arial" w:cs="Arial"/>
              <w:b/>
              <w:u w:val="single"/>
            </w:rPr>
            <w:t>Job Description</w:t>
          </w:r>
        </w:p>
        <w:p w14:paraId="79C3908C" w14:textId="77777777" w:rsidR="00D76379" w:rsidRPr="00BD48C9" w:rsidRDefault="00D76379" w:rsidP="00D76379">
          <w:pPr>
            <w:shd w:val="clear" w:color="auto" w:fill="003366"/>
            <w:spacing w:after="120"/>
            <w:rPr>
              <w:rFonts w:ascii="Arial" w:hAnsi="Arial" w:cs="Arial"/>
              <w:b/>
              <w:bCs/>
              <w:color w:val="FFFFFF"/>
              <w:sz w:val="32"/>
              <w:szCs w:val="32"/>
            </w:rPr>
          </w:pPr>
          <w:r w:rsidRPr="00BD48C9">
            <w:rPr>
              <w:rFonts w:ascii="Arial" w:hAnsi="Arial" w:cs="Arial"/>
              <w:b/>
              <w:bCs/>
              <w:color w:val="FFFFFF"/>
              <w:sz w:val="32"/>
              <w:szCs w:val="32"/>
            </w:rPr>
            <w:lastRenderedPageBreak/>
            <w:t>Job Description – LC Host</w:t>
          </w:r>
        </w:p>
        <w:p w14:paraId="5E8D4BA9" w14:textId="77777777" w:rsidR="00D76379" w:rsidRPr="00BD48C9" w:rsidRDefault="00D76379" w:rsidP="00D76379">
          <w:pPr>
            <w:rPr>
              <w:rFonts w:ascii="Arial" w:hAnsi="Arial" w:cs="Arial"/>
              <w:b/>
              <w:sz w:val="28"/>
              <w:szCs w:val="28"/>
              <w:u w:val="single"/>
            </w:rPr>
          </w:pPr>
        </w:p>
        <w:p w14:paraId="26557B6F" w14:textId="523B808D" w:rsidR="00D76379" w:rsidRPr="00BD48C9" w:rsidRDefault="00D76379" w:rsidP="00D76379">
          <w:pPr>
            <w:rPr>
              <w:rFonts w:ascii="Arial" w:hAnsi="Arial" w:cs="Arial"/>
              <w:b/>
              <w:sz w:val="28"/>
              <w:szCs w:val="28"/>
              <w:u w:val="single"/>
            </w:rPr>
          </w:pPr>
          <w:r w:rsidRPr="00BD48C9">
            <w:rPr>
              <w:rFonts w:ascii="Arial" w:hAnsi="Arial" w:cs="Arial"/>
              <w:b/>
              <w:sz w:val="28"/>
              <w:szCs w:val="28"/>
              <w:u w:val="single"/>
            </w:rPr>
            <w:t>Overview</w:t>
          </w:r>
        </w:p>
        <w:p w14:paraId="4D3AD1A8" w14:textId="7A33AFF6" w:rsidR="00D76379" w:rsidRPr="00BD48C9" w:rsidRDefault="00D76379" w:rsidP="00D76379">
          <w:pPr>
            <w:rPr>
              <w:rFonts w:ascii="Arial" w:hAnsi="Arial" w:cs="Arial"/>
            </w:rPr>
          </w:pPr>
          <w:r w:rsidRPr="00BD48C9">
            <w:rPr>
              <w:rFonts w:ascii="Arial" w:hAnsi="Arial" w:cs="Arial"/>
            </w:rPr>
            <w:t>As operator of the LC, Bay Leisure Ltd strives to provide a first class product and service to all parts of the community, whilst being run in an efficient</w:t>
          </w:r>
          <w:r w:rsidRPr="00BD48C9">
            <w:rPr>
              <w:rFonts w:ascii="Arial" w:hAnsi="Arial" w:cs="Arial"/>
            </w:rPr>
            <w:t xml:space="preserve"> and financially robust manner.</w:t>
          </w:r>
        </w:p>
        <w:p w14:paraId="1B91415C" w14:textId="104DF1EC" w:rsidR="00D76379" w:rsidRPr="00BD48C9" w:rsidRDefault="00D76379" w:rsidP="00D76379">
          <w:pPr>
            <w:rPr>
              <w:rFonts w:ascii="Arial" w:hAnsi="Arial" w:cs="Arial"/>
            </w:rPr>
          </w:pPr>
          <w:r w:rsidRPr="00BD48C9">
            <w:rPr>
              <w:rFonts w:ascii="Arial" w:hAnsi="Arial" w:cs="Arial"/>
            </w:rPr>
            <w:t>Bay Leisure Ltd recognises that committed and energetic staff is key to the</w:t>
          </w:r>
          <w:r w:rsidRPr="00BD48C9">
            <w:rPr>
              <w:rFonts w:ascii="Arial" w:hAnsi="Arial" w:cs="Arial"/>
            </w:rPr>
            <w:t xml:space="preserve"> achievement of this objective.</w:t>
          </w:r>
        </w:p>
        <w:p w14:paraId="438FDA9B" w14:textId="025C29E8" w:rsidR="00D76379" w:rsidRPr="00BD48C9" w:rsidRDefault="00D76379" w:rsidP="00D76379">
          <w:pPr>
            <w:rPr>
              <w:rFonts w:ascii="Arial" w:hAnsi="Arial" w:cs="Arial"/>
            </w:rPr>
          </w:pPr>
          <w:r w:rsidRPr="00BD48C9">
            <w:rPr>
              <w:rFonts w:ascii="Arial" w:hAnsi="Arial" w:cs="Arial"/>
            </w:rPr>
            <w:t>You will need to possess the following skills and competencies along with a relentless desir</w:t>
          </w:r>
          <w:r w:rsidRPr="00BD48C9">
            <w:rPr>
              <w:rFonts w:ascii="Arial" w:hAnsi="Arial" w:cs="Arial"/>
            </w:rPr>
            <w:t>e to develop them even further:</w:t>
          </w:r>
        </w:p>
        <w:p w14:paraId="00C24567"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excellent customer service approach</w:t>
          </w:r>
        </w:p>
        <w:p w14:paraId="37ED32C5"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comply with all current health and safety requirements whilst also proactively upholding your duties of care to other team members and customers</w:t>
          </w:r>
        </w:p>
        <w:p w14:paraId="21C18BCE"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organised and highly motivated</w:t>
          </w:r>
        </w:p>
        <w:p w14:paraId="191D33C8"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good communicator who can work effectively with fellow team members as part of a team</w:t>
          </w:r>
        </w:p>
        <w:p w14:paraId="1058403F"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a bubbly and outgoing personality and a willingness to interact with customers</w:t>
          </w:r>
        </w:p>
        <w:p w14:paraId="24A57A65"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willingness to set yourself challenging targets and to be measured against these</w:t>
          </w:r>
        </w:p>
        <w:p w14:paraId="7B552F6F"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the flexibility to operate effectively in a high pressure, fast changing customer focussed environment</w:t>
          </w:r>
        </w:p>
        <w:p w14:paraId="0E099EC0" w14:textId="77777777" w:rsidR="00D76379" w:rsidRPr="00BD48C9" w:rsidRDefault="00D76379" w:rsidP="00D76379">
          <w:pPr>
            <w:numPr>
              <w:ilvl w:val="0"/>
              <w:numId w:val="1"/>
            </w:numPr>
            <w:spacing w:after="0" w:line="240" w:lineRule="auto"/>
            <w:rPr>
              <w:rFonts w:ascii="Arial" w:hAnsi="Arial" w:cs="Arial"/>
            </w:rPr>
          </w:pPr>
          <w:r w:rsidRPr="00BD48C9">
            <w:rPr>
              <w:rFonts w:ascii="Arial" w:hAnsi="Arial" w:cs="Arial"/>
            </w:rPr>
            <w:t>to maintain a full product knowledge of the services available at the LC and promote them accordingly</w:t>
          </w:r>
        </w:p>
        <w:p w14:paraId="221BF51B" w14:textId="77777777" w:rsidR="00D76379" w:rsidRPr="00BD48C9" w:rsidRDefault="00D76379" w:rsidP="00D76379">
          <w:pPr>
            <w:rPr>
              <w:rFonts w:ascii="Arial" w:hAnsi="Arial" w:cs="Arial"/>
              <w:b/>
              <w:sz w:val="28"/>
              <w:szCs w:val="28"/>
              <w:u w:val="single"/>
            </w:rPr>
          </w:pPr>
        </w:p>
        <w:p w14:paraId="281B6B7D" w14:textId="04205FBB" w:rsidR="00D76379" w:rsidRPr="00BD48C9" w:rsidRDefault="00D76379" w:rsidP="00D76379">
          <w:pPr>
            <w:rPr>
              <w:rFonts w:ascii="Arial" w:hAnsi="Arial" w:cs="Arial"/>
              <w:b/>
              <w:u w:val="single"/>
            </w:rPr>
          </w:pPr>
          <w:r w:rsidRPr="00BD48C9">
            <w:rPr>
              <w:rFonts w:ascii="Arial" w:hAnsi="Arial" w:cs="Arial"/>
              <w:b/>
              <w:u w:val="single"/>
            </w:rPr>
            <w:t>Specific Role Description</w:t>
          </w:r>
          <w:r w:rsidRPr="00BD48C9">
            <w:rPr>
              <w:rFonts w:ascii="Arial" w:hAnsi="Arial" w:cs="Arial"/>
              <w:b/>
              <w:u w:val="single"/>
            </w:rPr>
            <w:t xml:space="preserve"> </w:t>
          </w:r>
        </w:p>
        <w:p w14:paraId="339B8ACC" w14:textId="089ADD71" w:rsidR="00D76379" w:rsidRPr="00BD48C9" w:rsidRDefault="00D76379" w:rsidP="00D76379">
          <w:pPr>
            <w:rPr>
              <w:rFonts w:ascii="Arial" w:hAnsi="Arial" w:cs="Arial"/>
              <w:u w:val="single"/>
            </w:rPr>
          </w:pPr>
          <w:r w:rsidRPr="00BD48C9">
            <w:rPr>
              <w:rFonts w:ascii="Arial" w:hAnsi="Arial" w:cs="Arial"/>
              <w:u w:val="single"/>
            </w:rPr>
            <w:t>Responsible to: Front of House Supervisor</w:t>
          </w:r>
        </w:p>
        <w:p w14:paraId="3AB82203" w14:textId="54ABABF9" w:rsidR="00D76379" w:rsidRPr="00BD48C9" w:rsidRDefault="00D76379" w:rsidP="00D76379">
          <w:pPr>
            <w:rPr>
              <w:rFonts w:ascii="Arial" w:hAnsi="Arial" w:cs="Arial"/>
            </w:rPr>
          </w:pPr>
          <w:r w:rsidRPr="00BD48C9">
            <w:rPr>
              <w:rFonts w:ascii="Arial" w:hAnsi="Arial" w:cs="Arial"/>
            </w:rPr>
            <w:t>Responsible for: Maintaining the very highest standards within the LC at all times and in all areas</w:t>
          </w:r>
        </w:p>
        <w:p w14:paraId="510E14BD" w14:textId="3CC0ACD5" w:rsidR="00D76379" w:rsidRPr="00BD48C9" w:rsidRDefault="00D76379" w:rsidP="00D76379">
          <w:pPr>
            <w:rPr>
              <w:rFonts w:ascii="Arial" w:hAnsi="Arial" w:cs="Arial"/>
            </w:rPr>
          </w:pPr>
          <w:r w:rsidRPr="00BD48C9">
            <w:rPr>
              <w:rFonts w:ascii="Arial" w:hAnsi="Arial" w:cs="Arial"/>
            </w:rPr>
            <w:t xml:space="preserve">Purpose of job: To drive standard with our high traffic areas and interact with our customers to make their visit a memorable experience. </w:t>
          </w:r>
        </w:p>
        <w:p w14:paraId="533CED3C" w14:textId="15DED3F7"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Responsible for cleanliness and overall standards in our reception area and support the department where necessary.</w:t>
          </w:r>
        </w:p>
        <w:p w14:paraId="596E67A5" w14:textId="655B0BD8"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Manage our queue at peak times and ensure our customers are kept well informed</w:t>
          </w:r>
        </w:p>
        <w:p w14:paraId="1E34D224" w14:textId="2A69969B"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Meet and greeting our visitors and directing them to ensure their customer journey is seamless</w:t>
          </w:r>
        </w:p>
        <w:p w14:paraId="079C12AC" w14:textId="57FD2A75"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Support our Bistro and Coffee shop areas to maintain a high standard of cleanliness &amp; service</w:t>
          </w:r>
        </w:p>
        <w:p w14:paraId="4E82CB36" w14:textId="0C62F41B"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To promote the LC to visitors and ensure you are an information point for queries and questions</w:t>
          </w:r>
        </w:p>
        <w:p w14:paraId="6B22DDC6" w14:textId="4F65929F"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To be the face of the LC and make a great first impression.</w:t>
          </w:r>
        </w:p>
        <w:p w14:paraId="54A52567" w14:textId="3EEBA398"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Attend monthly meetings &amp; 1:2:1’s to ensure strong communications.</w:t>
          </w:r>
        </w:p>
        <w:p w14:paraId="24BE012F" w14:textId="7A217FC9"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To show a duty of care that all facilities, fixtures and fittings within the branch are maintained to a high standard internally and externally</w:t>
          </w:r>
        </w:p>
        <w:p w14:paraId="41FA1907" w14:textId="0C49BED8"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Such other duties as may be necessary from time to time, compatible with the nature of the post</w:t>
          </w:r>
        </w:p>
        <w:p w14:paraId="666A6069" w14:textId="27BEC075" w:rsidR="00D76379" w:rsidRPr="00BD48C9" w:rsidRDefault="00D76379" w:rsidP="00D76379">
          <w:pPr>
            <w:numPr>
              <w:ilvl w:val="0"/>
              <w:numId w:val="2"/>
            </w:numPr>
            <w:spacing w:after="0" w:line="240" w:lineRule="auto"/>
            <w:rPr>
              <w:rFonts w:ascii="Arial" w:hAnsi="Arial" w:cs="Arial"/>
            </w:rPr>
          </w:pPr>
          <w:r w:rsidRPr="00BD48C9">
            <w:rPr>
              <w:rFonts w:ascii="Arial" w:hAnsi="Arial" w:cs="Arial"/>
            </w:rPr>
            <w:t xml:space="preserve">To represent Bay Leisure Ltd with the highest of integrity at all times </w:t>
          </w:r>
        </w:p>
        <w:p w14:paraId="5BEA1CF2" w14:textId="77777777" w:rsidR="00D76379" w:rsidRPr="00BD48C9" w:rsidRDefault="00D76379" w:rsidP="00D76379">
          <w:pPr>
            <w:spacing w:after="0" w:line="240" w:lineRule="auto"/>
            <w:ind w:left="907"/>
            <w:rPr>
              <w:rFonts w:ascii="Arial" w:hAnsi="Arial" w:cs="Arial"/>
            </w:rPr>
          </w:pPr>
        </w:p>
        <w:p w14:paraId="1A0198FA" w14:textId="77777777" w:rsidR="00D76379" w:rsidRPr="00BD48C9" w:rsidRDefault="00D76379" w:rsidP="00D76379">
          <w:pPr>
            <w:rPr>
              <w:rFonts w:ascii="Arial" w:hAnsi="Arial" w:cs="Arial"/>
            </w:rPr>
          </w:pPr>
          <w:r w:rsidRPr="00BD48C9">
            <w:rPr>
              <w:rFonts w:ascii="Arial" w:hAnsi="Arial" w:cs="Arial"/>
            </w:rPr>
            <w:lastRenderedPageBreak/>
            <w:t>Please note that the LC is a 7 day week business and shifts will vary over this period.  The LC operated from 6am to 10.30pm during the week and 7.30am to 9.30pm on weekend &amp; bank holidays.</w:t>
          </w:r>
        </w:p>
        <w:p w14:paraId="7CEA4924" w14:textId="2FDEB3D7" w:rsidR="000C6C49" w:rsidRPr="00BD48C9" w:rsidRDefault="000C6C49" w:rsidP="000C6C49">
          <w:pPr>
            <w:rPr>
              <w:rFonts w:ascii="Arial" w:hAnsi="Arial" w:cs="Arial"/>
            </w:rPr>
          </w:pPr>
        </w:p>
        <w:p w14:paraId="2DEA65EC" w14:textId="380F2DFA" w:rsidR="000C6C49" w:rsidRPr="00BD48C9" w:rsidRDefault="000C6C49" w:rsidP="000C6C49">
          <w:pPr>
            <w:rPr>
              <w:rFonts w:ascii="Arial" w:hAnsi="Arial" w:cs="Arial"/>
              <w:b/>
              <w:u w:val="single"/>
            </w:rPr>
          </w:pPr>
          <w:r w:rsidRPr="00BD48C9">
            <w:rPr>
              <w:rFonts w:ascii="Arial" w:hAnsi="Arial" w:cs="Arial"/>
              <w:b/>
              <w:u w:val="single"/>
            </w:rPr>
            <w:t>Appendix 2</w:t>
          </w:r>
          <w:r w:rsidR="00D76379" w:rsidRPr="00BD48C9">
            <w:rPr>
              <w:rFonts w:ascii="Arial" w:hAnsi="Arial" w:cs="Arial"/>
              <w:b/>
              <w:u w:val="single"/>
            </w:rPr>
            <w:t xml:space="preserve"> -</w:t>
          </w:r>
          <w:r w:rsidRPr="00BD48C9">
            <w:rPr>
              <w:rFonts w:ascii="Arial" w:hAnsi="Arial" w:cs="Arial"/>
              <w:b/>
              <w:u w:val="single"/>
            </w:rPr>
            <w:t xml:space="preserve"> CV</w:t>
          </w:r>
        </w:p>
        <w:p w14:paraId="7E45D595" w14:textId="77777777" w:rsidR="00D76379" w:rsidRPr="00BD48C9" w:rsidRDefault="00D76379" w:rsidP="00D76379">
          <w:pPr>
            <w:pStyle w:val="Title"/>
            <w:rPr>
              <w:rFonts w:ascii="Arial" w:hAnsi="Arial" w:cs="Arial"/>
            </w:rPr>
          </w:pPr>
          <w:r w:rsidRPr="00BD48C9">
            <w:rPr>
              <w:rFonts w:ascii="Arial" w:hAnsi="Arial" w:cs="Arial"/>
            </w:rPr>
            <w:t>Samantha winkley</w:t>
          </w:r>
        </w:p>
        <w:tbl>
          <w:tblPr>
            <w:tblStyle w:val="ResumeTable"/>
            <w:tblW w:w="5000" w:type="pct"/>
            <w:tblCellMar>
              <w:left w:w="1656" w:type="dxa"/>
            </w:tblCellMar>
            <w:tblLook w:val="0600" w:firstRow="0" w:lastRow="0" w:firstColumn="0" w:lastColumn="0" w:noHBand="1" w:noVBand="1"/>
            <w:tblDescription w:val="Contact Info table"/>
          </w:tblPr>
          <w:tblGrid>
            <w:gridCol w:w="9026"/>
          </w:tblGrid>
          <w:tr w:rsidR="00D76379" w:rsidRPr="00BD48C9" w14:paraId="0C336B00" w14:textId="77777777" w:rsidTr="009C1152">
            <w:trPr>
              <w:tblHeader/>
            </w:trPr>
            <w:tc>
              <w:tcPr>
                <w:tcW w:w="5000" w:type="pct"/>
              </w:tcPr>
              <w:p w14:paraId="581FAE36" w14:textId="77777777" w:rsidR="00D76379" w:rsidRPr="00BD48C9" w:rsidRDefault="00D76379" w:rsidP="009C1152">
                <w:pPr>
                  <w:pStyle w:val="ContactInfo"/>
                  <w:rPr>
                    <w:rFonts w:ascii="Arial" w:hAnsi="Arial" w:cs="Arial"/>
                  </w:rPr>
                </w:pPr>
                <w:r w:rsidRPr="00BD48C9">
                  <w:rPr>
                    <w:rFonts w:ascii="Arial" w:hAnsi="Arial" w:cs="Arial"/>
                  </w:rPr>
                  <w:t xml:space="preserve">15 Oakfield Road, </w:t>
                </w:r>
                <w:proofErr w:type="spellStart"/>
                <w:r w:rsidRPr="00BD48C9">
                  <w:rPr>
                    <w:rFonts w:ascii="Arial" w:hAnsi="Arial" w:cs="Arial"/>
                  </w:rPr>
                  <w:t>Twyn</w:t>
                </w:r>
                <w:proofErr w:type="spellEnd"/>
                <w:r w:rsidRPr="00BD48C9">
                  <w:rPr>
                    <w:rFonts w:ascii="Arial" w:hAnsi="Arial" w:cs="Arial"/>
                  </w:rPr>
                  <w:t xml:space="preserve">, Ammanford </w:t>
                </w:r>
              </w:p>
              <w:p w14:paraId="526B3BD6" w14:textId="77777777" w:rsidR="00D76379" w:rsidRPr="00BD48C9" w:rsidRDefault="00D76379" w:rsidP="009C1152">
                <w:pPr>
                  <w:pStyle w:val="ContactInfo"/>
                  <w:rPr>
                    <w:rFonts w:ascii="Arial" w:hAnsi="Arial" w:cs="Arial"/>
                  </w:rPr>
                </w:pPr>
                <w:r w:rsidRPr="00BD48C9">
                  <w:rPr>
                    <w:rFonts w:ascii="Arial" w:hAnsi="Arial" w:cs="Arial"/>
                  </w:rPr>
                  <w:t>SA181JH</w:t>
                </w:r>
              </w:p>
              <w:p w14:paraId="76E361FF" w14:textId="77777777" w:rsidR="00D76379" w:rsidRPr="00BD48C9" w:rsidRDefault="00D76379" w:rsidP="009C1152">
                <w:pPr>
                  <w:pStyle w:val="ContactInfo"/>
                  <w:rPr>
                    <w:rFonts w:ascii="Arial" w:hAnsi="Arial" w:cs="Arial"/>
                  </w:rPr>
                </w:pPr>
                <w:r w:rsidRPr="00BD48C9">
                  <w:rPr>
                    <w:rFonts w:ascii="Arial" w:hAnsi="Arial" w:cs="Arial"/>
                  </w:rPr>
                  <w:t>07971546692 | </w:t>
                </w:r>
                <w:hyperlink r:id="rId15" w:history="1">
                  <w:r w:rsidRPr="00BD48C9">
                    <w:rPr>
                      <w:rStyle w:val="Hyperlink"/>
                      <w:rFonts w:ascii="Arial" w:hAnsi="Arial" w:cs="Arial"/>
                    </w:rPr>
                    <w:t>samanthawinkley1992@gmail.com</w:t>
                  </w:r>
                </w:hyperlink>
              </w:p>
            </w:tc>
          </w:tr>
        </w:tbl>
        <w:p w14:paraId="2B9CA01D" w14:textId="414525A5" w:rsidR="00D76379" w:rsidRPr="00E62907" w:rsidRDefault="00D76379" w:rsidP="00E62907">
          <w:pPr>
            <w:pStyle w:val="Title"/>
            <w:rPr>
              <w:sz w:val="28"/>
              <w:szCs w:val="28"/>
            </w:rPr>
          </w:pPr>
          <w:r w:rsidRPr="00E62907">
            <w:rPr>
              <w:sz w:val="28"/>
              <w:szCs w:val="28"/>
            </w:rPr>
            <w:t>Personal Statement</w:t>
          </w:r>
        </w:p>
        <w:p w14:paraId="14C20874" w14:textId="3F874610" w:rsidR="0068025F" w:rsidRPr="00BD48C9" w:rsidRDefault="0068025F" w:rsidP="0068025F">
          <w:pPr>
            <w:rPr>
              <w:rFonts w:ascii="Arial" w:hAnsi="Arial" w:cs="Arial"/>
            </w:rPr>
          </w:pPr>
          <w:r w:rsidRPr="00BD48C9">
            <w:rPr>
              <w:rFonts w:ascii="Arial" w:hAnsi="Arial" w:cs="Arial"/>
            </w:rPr>
            <w:t>I am seeking a new venture within the events, hospitality and customer services areas</w:t>
          </w:r>
          <w:r w:rsidRPr="00BD48C9">
            <w:rPr>
              <w:rFonts w:ascii="Arial" w:hAnsi="Arial" w:cs="Arial"/>
            </w:rPr>
            <w:t>. In my three</w:t>
          </w:r>
          <w:r w:rsidRPr="00BD48C9">
            <w:rPr>
              <w:rFonts w:ascii="Arial" w:hAnsi="Arial" w:cs="Arial"/>
            </w:rPr>
            <w:t xml:space="preserve"> years of experience at a bustling golf club I have learned a diverse mixture of skills which I am now looking to build upon. I left Garnant Golf Club to study Events Management at University of Wales Trinity Saint David. I have learned a lot about the industry but also a lot about myself and I am excited to explore and advance my growing abilities. My goal is to develop a career with responsibilities and progression opportunities, whilst also being able to achieve high standards of job satisfaction.</w:t>
          </w:r>
        </w:p>
        <w:p w14:paraId="5E4EECFC" w14:textId="44E34EA0"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 xml:space="preserve">I am a polite and communicative person who gets along well with a wide variety of people. I am adaptable to the challenges and changes of the workplace and thoroughly enjoy working as a committed team member. I have experience of working well under pressure and I am self-motivated, able to multitask and organized. </w:t>
          </w:r>
        </w:p>
        <w:p w14:paraId="7A6E841B" w14:textId="69280452" w:rsidR="00D76379" w:rsidRPr="00E62907" w:rsidRDefault="00D76379" w:rsidP="00E62907">
          <w:pPr>
            <w:pStyle w:val="Title"/>
            <w:rPr>
              <w:sz w:val="28"/>
              <w:szCs w:val="28"/>
            </w:rPr>
          </w:pPr>
          <w:r w:rsidRPr="00E62907">
            <w:rPr>
              <w:sz w:val="28"/>
              <w:szCs w:val="28"/>
            </w:rPr>
            <w:t>Skills and Abilities</w:t>
          </w:r>
        </w:p>
        <w:p w14:paraId="4B67CA4C" w14:textId="77777777"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My skills, abilities and achievements include the following;</w:t>
          </w:r>
        </w:p>
        <w:p w14:paraId="67C89B8D" w14:textId="77777777"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 Communication and interpersonal skills</w:t>
          </w:r>
        </w:p>
        <w:p w14:paraId="1604572D" w14:textId="77777777"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 xml:space="preserve">- Working Knowledge of Health and Safety </w:t>
          </w:r>
        </w:p>
        <w:p w14:paraId="3F9122DA" w14:textId="77777777"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 Working knowledge of Food Safety regulations</w:t>
          </w:r>
        </w:p>
        <w:p w14:paraId="3DF2E64E" w14:textId="77777777"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 Effective team player</w:t>
          </w:r>
        </w:p>
        <w:p w14:paraId="2A7A0166" w14:textId="77777777"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 QFC Level 2 qualification in Customer Services</w:t>
          </w:r>
        </w:p>
        <w:p w14:paraId="25946F56" w14:textId="77777777" w:rsidR="0068025F" w:rsidRPr="00BD48C9" w:rsidRDefault="0068025F" w:rsidP="0068025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BD48C9">
            <w:rPr>
              <w:rFonts w:ascii="Arial" w:hAnsi="Arial" w:cs="Arial"/>
            </w:rPr>
            <w:t>- QFC Level 2 qualification in Retail</w:t>
          </w:r>
        </w:p>
        <w:p w14:paraId="3F3AB467" w14:textId="4A800272" w:rsidR="00D76379" w:rsidRPr="00BD48C9" w:rsidRDefault="0068025F" w:rsidP="0068025F">
          <w:pPr>
            <w:rPr>
              <w:rFonts w:ascii="Arial" w:hAnsi="Arial" w:cs="Arial"/>
            </w:rPr>
          </w:pPr>
          <w:r w:rsidRPr="00BD48C9">
            <w:rPr>
              <w:rFonts w:ascii="Arial" w:hAnsi="Arial" w:cs="Arial"/>
            </w:rPr>
            <w:t>- Experience using IT and administration skills at work</w:t>
          </w:r>
        </w:p>
        <w:p w14:paraId="076E805B" w14:textId="77777777" w:rsidR="0068025F" w:rsidRPr="00BD48C9" w:rsidRDefault="0068025F" w:rsidP="00D76379">
          <w:pPr>
            <w:pStyle w:val="Heading1"/>
            <w:rPr>
              <w:rFonts w:ascii="Arial" w:hAnsi="Arial" w:cs="Arial"/>
            </w:rPr>
          </w:pPr>
        </w:p>
        <w:p w14:paraId="2BF217A5" w14:textId="5F4C2684" w:rsidR="00D76379" w:rsidRPr="00E62907" w:rsidRDefault="00D76379" w:rsidP="00E62907">
          <w:pPr>
            <w:pStyle w:val="Title"/>
            <w:rPr>
              <w:sz w:val="28"/>
              <w:szCs w:val="28"/>
            </w:rPr>
          </w:pPr>
          <w:r w:rsidRPr="00E62907">
            <w:rPr>
              <w:sz w:val="28"/>
              <w:szCs w:val="28"/>
            </w:rPr>
            <w:t>Experience</w:t>
          </w:r>
        </w:p>
        <w:p w14:paraId="0181D83B" w14:textId="77777777" w:rsidR="00D76379" w:rsidRPr="00BD48C9" w:rsidRDefault="00D76379" w:rsidP="00D76379">
          <w:pPr>
            <w:rPr>
              <w:rFonts w:ascii="Arial" w:hAnsi="Arial" w:cs="Arial"/>
              <w:b/>
            </w:rPr>
          </w:pPr>
          <w:r w:rsidRPr="00BD48C9">
            <w:rPr>
              <w:rFonts w:ascii="Arial" w:hAnsi="Arial" w:cs="Arial"/>
              <w:b/>
            </w:rPr>
            <w:t>March 2018</w:t>
          </w:r>
        </w:p>
        <w:p w14:paraId="6D510741" w14:textId="77777777" w:rsidR="00D76379" w:rsidRPr="00BD48C9" w:rsidRDefault="00D76379" w:rsidP="00D76379">
          <w:pPr>
            <w:rPr>
              <w:rFonts w:ascii="Arial" w:hAnsi="Arial" w:cs="Arial"/>
              <w:b/>
            </w:rPr>
          </w:pPr>
          <w:r w:rsidRPr="00BD48C9">
            <w:rPr>
              <w:rFonts w:ascii="Arial" w:hAnsi="Arial" w:cs="Arial"/>
              <w:b/>
            </w:rPr>
            <w:t xml:space="preserve">Events operations assistant, Flair Events Staffing </w:t>
          </w:r>
        </w:p>
        <w:p w14:paraId="58902ED1" w14:textId="77777777" w:rsidR="00D76379" w:rsidRPr="00BD48C9" w:rsidRDefault="00D76379" w:rsidP="00D76379">
          <w:pPr>
            <w:rPr>
              <w:rFonts w:ascii="Arial" w:hAnsi="Arial" w:cs="Arial"/>
            </w:rPr>
          </w:pPr>
          <w:r w:rsidRPr="00BD48C9">
            <w:rPr>
              <w:rFonts w:ascii="Arial" w:hAnsi="Arial" w:cs="Arial"/>
            </w:rPr>
            <w:t xml:space="preserve">Now in university, I am keen to broaden my experience in the events industry. As an employee of Flair Events Staffing I can work at large events all around the United Kingdom. I have the option to select the events I wish to work at and experience different roles in different venues. I have worked one event so far which was the Anthony Joshua v Joseph </w:t>
          </w:r>
          <w:r w:rsidRPr="00BD48C9">
            <w:rPr>
              <w:rFonts w:ascii="Arial" w:hAnsi="Arial" w:cs="Arial"/>
            </w:rPr>
            <w:lastRenderedPageBreak/>
            <w:t xml:space="preserve">Parker at the Principality Stadium, Cardiff. For this event I took my role as bar assistant, which required me to serve customers, use the till, upsell drinks, prepare and serve cocktails and beer and keep the area clean and clear at all times to always ensure it pleasing to the guests. As I had not experienced an event of this scale before, had no previous practical training from Flair Events Staffing and not met any other staff prior to this event, I had to jump in and learn a lot in a very short amount of time. I thoroughly enjoyed this experience and have signed up to events in the near future, from music concerts and festivals to sports events, hospitality work and promotion events. </w:t>
          </w:r>
        </w:p>
        <w:p w14:paraId="2E60E404" w14:textId="77777777" w:rsidR="00D76379" w:rsidRPr="00BD48C9" w:rsidRDefault="00D76379" w:rsidP="00D76379">
          <w:pPr>
            <w:rPr>
              <w:rFonts w:ascii="Arial" w:hAnsi="Arial" w:cs="Arial"/>
              <w:b/>
            </w:rPr>
          </w:pPr>
          <w:r w:rsidRPr="00BD48C9">
            <w:rPr>
              <w:rFonts w:ascii="Arial" w:hAnsi="Arial" w:cs="Arial"/>
              <w:b/>
            </w:rPr>
            <w:t xml:space="preserve">November 2017  </w:t>
          </w:r>
        </w:p>
        <w:p w14:paraId="561829FF" w14:textId="77777777" w:rsidR="00D76379" w:rsidRPr="00BD48C9" w:rsidRDefault="00D76379" w:rsidP="00D76379">
          <w:pPr>
            <w:rPr>
              <w:rFonts w:ascii="Arial" w:hAnsi="Arial" w:cs="Arial"/>
              <w:b/>
            </w:rPr>
          </w:pPr>
          <w:r w:rsidRPr="00BD48C9">
            <w:rPr>
              <w:rFonts w:ascii="Arial" w:hAnsi="Arial" w:cs="Arial"/>
              <w:b/>
            </w:rPr>
            <w:t xml:space="preserve">Box Office and Steward, Do Not Go Gentle Festival, Swansea   </w:t>
          </w:r>
        </w:p>
        <w:p w14:paraId="780FEC7B" w14:textId="77777777" w:rsidR="00D76379" w:rsidRPr="00BD48C9" w:rsidRDefault="00D76379" w:rsidP="00D76379">
          <w:pPr>
            <w:rPr>
              <w:rFonts w:ascii="Arial" w:hAnsi="Arial" w:cs="Arial"/>
            </w:rPr>
          </w:pPr>
          <w:r w:rsidRPr="00BD48C9">
            <w:rPr>
              <w:rFonts w:ascii="Arial" w:hAnsi="Arial" w:cs="Arial"/>
            </w:rPr>
            <w:t>Since leaving the golf club to study Event Management at university, I have been missing the thrill of working at events. So, I jumped on the first opportunity I had to experience it again. I volunteered at the Do Not Go Gentle Festival 2017 in Swansea. Here I began by stewarding and checking wristbands on the door for an hour, then I was placed in the box office. At the box office I sold wristbands, checked in attendants on the iPad, gave information to guests and performers, and kept in touch with other venues via a handheld radio. I thoroughly enjoyed my time at this event and am seeking more opportunities of new experiences.</w:t>
          </w:r>
        </w:p>
        <w:p w14:paraId="15F02A84" w14:textId="77777777" w:rsidR="00D76379" w:rsidRPr="00BD48C9" w:rsidRDefault="00D76379" w:rsidP="00D76379">
          <w:pPr>
            <w:rPr>
              <w:rFonts w:ascii="Arial" w:hAnsi="Arial" w:cs="Arial"/>
              <w:b/>
            </w:rPr>
          </w:pPr>
          <w:r w:rsidRPr="00BD48C9">
            <w:rPr>
              <w:rFonts w:ascii="Arial" w:hAnsi="Arial" w:cs="Arial"/>
              <w:b/>
            </w:rPr>
            <w:t>May 2014 – October 2017</w:t>
          </w:r>
        </w:p>
        <w:p w14:paraId="399BB8EF" w14:textId="77777777" w:rsidR="00D76379" w:rsidRPr="00BD48C9" w:rsidRDefault="00D76379" w:rsidP="00D76379">
          <w:pPr>
            <w:rPr>
              <w:rFonts w:ascii="Arial" w:hAnsi="Arial" w:cs="Arial"/>
              <w:b/>
            </w:rPr>
          </w:pPr>
          <w:r w:rsidRPr="00BD48C9">
            <w:rPr>
              <w:rFonts w:ascii="Arial" w:hAnsi="Arial" w:cs="Arial"/>
              <w:b/>
            </w:rPr>
            <w:t>Clubhouse Assistant, Garnant Golf Club</w:t>
          </w:r>
        </w:p>
        <w:p w14:paraId="26127E65" w14:textId="77777777" w:rsidR="00D76379" w:rsidRPr="00BD48C9" w:rsidRDefault="00D76379" w:rsidP="00D76379">
          <w:pPr>
            <w:rPr>
              <w:rFonts w:ascii="Arial" w:hAnsi="Arial" w:cs="Arial"/>
            </w:rPr>
          </w:pPr>
          <w:r w:rsidRPr="00BD48C9">
            <w:rPr>
              <w:rFonts w:ascii="Arial" w:hAnsi="Arial" w:cs="Arial"/>
            </w:rPr>
            <w:t>My role was here primarily customer service. This included serving drinks behind the bar, meeting with customers for function bookings, securing memberships and ensuring all players entering the course have paid the correct green fees.</w:t>
          </w:r>
        </w:p>
        <w:p w14:paraId="2E87ACCD" w14:textId="77777777" w:rsidR="00D76379" w:rsidRPr="00BD48C9" w:rsidRDefault="00D76379" w:rsidP="00D76379">
          <w:pPr>
            <w:rPr>
              <w:rFonts w:ascii="Arial" w:hAnsi="Arial" w:cs="Arial"/>
            </w:rPr>
          </w:pPr>
          <w:r w:rsidRPr="00BD48C9">
            <w:rPr>
              <w:rFonts w:ascii="Arial" w:hAnsi="Arial" w:cs="Arial"/>
            </w:rPr>
            <w:t>At the club, we hold a lot of events, functions and private parties. I worked with a small team to ensure all information was collected and correct for each event and I was always ready to help customers prepare for their events whether that be suggesting entertainment or cake suppliers, to helping them decorate the hall before the guests arrive. </w:t>
          </w:r>
        </w:p>
        <w:p w14:paraId="25FD1296" w14:textId="77777777" w:rsidR="00D76379" w:rsidRPr="00BD48C9" w:rsidRDefault="00D76379" w:rsidP="00D76379">
          <w:pPr>
            <w:rPr>
              <w:rFonts w:ascii="Arial" w:hAnsi="Arial" w:cs="Arial"/>
            </w:rPr>
          </w:pPr>
          <w:r w:rsidRPr="00BD48C9">
            <w:rPr>
              <w:rFonts w:ascii="Arial" w:hAnsi="Arial" w:cs="Arial"/>
            </w:rPr>
            <w:t xml:space="preserve">As we were a small team with mostly separate shifts I tended to be behind the bar alone for some of the time, so I was used to and enjoyed busy periods with a smile on my face, ensuring stock levels were up and rotated at the same time as keeping my customers happy. I also adapted for different responsibilities such as overseeing the food hygiene paperwork for the catering department, I attended meetings with my manager once a week where we would fill in the rota together and discuss whether we needed extra staff for any upcoming events, I would then get in contact with our extra staff or volunteers to fill in the spaces in the rota. I did a stock take once a week and ordered from suppliers and I helped keep the whole club to a high standard by cleaning and always ensuring everything from furniture to posters are well presented. </w:t>
          </w:r>
        </w:p>
        <w:p w14:paraId="78BEBD5C" w14:textId="77777777" w:rsidR="00D76379" w:rsidRPr="00BD48C9" w:rsidRDefault="00D76379" w:rsidP="00D76379">
          <w:pPr>
            <w:rPr>
              <w:rFonts w:ascii="Arial" w:hAnsi="Arial" w:cs="Arial"/>
            </w:rPr>
          </w:pPr>
          <w:r w:rsidRPr="00BD48C9">
            <w:rPr>
              <w:rFonts w:ascii="Arial" w:hAnsi="Arial" w:cs="Arial"/>
            </w:rPr>
            <w:t>When I began my employment at Garnant Golf Club, the business had recently been liquidated and members had taken over the lease just four months prior to employing me. I was the first member of staff employed by the committee and with that came responsibility to assist the club to get back on its feet. Looking back, I am proud to have been a part of the journey and to be able to say I contributed to the success it is today. Due to the nature of this job I am a flexible worker and will agree to working some evenings and weekends.</w:t>
          </w:r>
        </w:p>
        <w:p w14:paraId="48736D74" w14:textId="77777777" w:rsidR="00D76379" w:rsidRPr="00BD48C9" w:rsidRDefault="00D76379" w:rsidP="00D76379">
          <w:pPr>
            <w:rPr>
              <w:rFonts w:ascii="Arial" w:hAnsi="Arial" w:cs="Arial"/>
            </w:rPr>
          </w:pPr>
          <w:r w:rsidRPr="00BD48C9">
            <w:rPr>
              <w:rFonts w:ascii="Arial" w:hAnsi="Arial" w:cs="Arial"/>
            </w:rPr>
            <w:t xml:space="preserve">During my time at Garnant Golf I completed two QFC qualifications in customer services and retail. I also attended a day at </w:t>
          </w:r>
          <w:proofErr w:type="spellStart"/>
          <w:r w:rsidRPr="00BD48C9">
            <w:rPr>
              <w:rFonts w:ascii="Arial" w:hAnsi="Arial" w:cs="Arial"/>
            </w:rPr>
            <w:t>Pibwrlwyd</w:t>
          </w:r>
          <w:proofErr w:type="spellEnd"/>
          <w:r w:rsidRPr="00BD48C9">
            <w:rPr>
              <w:rFonts w:ascii="Arial" w:hAnsi="Arial" w:cs="Arial"/>
            </w:rPr>
            <w:t xml:space="preserve"> </w:t>
          </w:r>
          <w:proofErr w:type="gramStart"/>
          <w:r w:rsidRPr="00BD48C9">
            <w:rPr>
              <w:rFonts w:ascii="Arial" w:hAnsi="Arial" w:cs="Arial"/>
            </w:rPr>
            <w:t>college</w:t>
          </w:r>
          <w:proofErr w:type="gramEnd"/>
          <w:r w:rsidRPr="00BD48C9">
            <w:rPr>
              <w:rFonts w:ascii="Arial" w:hAnsi="Arial" w:cs="Arial"/>
            </w:rPr>
            <w:t xml:space="preserve"> to obtain my Food Safety certificate. With </w:t>
          </w:r>
          <w:r w:rsidRPr="00BD48C9">
            <w:rPr>
              <w:rFonts w:ascii="Arial" w:hAnsi="Arial" w:cs="Arial"/>
            </w:rPr>
            <w:lastRenderedPageBreak/>
            <w:t>me completing this qualification the club was able to register as a catering business. In my first year of overseeing the Food Safety of our catering, we moved from the previous 3 rating to a 4 rating. In my second year, we were proud to achieve a rating of 5 under my leadership of the Food Safety.</w:t>
          </w:r>
        </w:p>
        <w:p w14:paraId="0F3ADEE0" w14:textId="77777777" w:rsidR="00D76379" w:rsidRPr="00BD48C9" w:rsidRDefault="00D76379" w:rsidP="00D76379">
          <w:pPr>
            <w:rPr>
              <w:rFonts w:ascii="Arial" w:hAnsi="Arial" w:cs="Arial"/>
              <w:b/>
            </w:rPr>
          </w:pPr>
          <w:r w:rsidRPr="00BD48C9">
            <w:rPr>
              <w:rFonts w:ascii="Arial" w:hAnsi="Arial" w:cs="Arial"/>
              <w:b/>
            </w:rPr>
            <w:t>February 2009 – September 2009</w:t>
          </w:r>
        </w:p>
        <w:p w14:paraId="6084E1C8" w14:textId="77777777" w:rsidR="00D76379" w:rsidRPr="00BD48C9" w:rsidRDefault="00D76379" w:rsidP="00D76379">
          <w:pPr>
            <w:rPr>
              <w:rFonts w:ascii="Arial" w:hAnsi="Arial" w:cs="Arial"/>
              <w:b/>
            </w:rPr>
          </w:pPr>
          <w:r w:rsidRPr="00BD48C9">
            <w:rPr>
              <w:rFonts w:ascii="Arial" w:hAnsi="Arial" w:cs="Arial"/>
              <w:b/>
            </w:rPr>
            <w:t>Retail Assistant, Seconds Ahead, Ammanford</w:t>
          </w:r>
        </w:p>
        <w:p w14:paraId="64D6AE83" w14:textId="77777777" w:rsidR="00D76379" w:rsidRPr="00BD48C9" w:rsidRDefault="00D76379" w:rsidP="00D76379">
          <w:pPr>
            <w:rPr>
              <w:rFonts w:ascii="Arial" w:hAnsi="Arial" w:cs="Arial"/>
            </w:rPr>
          </w:pPr>
          <w:r w:rsidRPr="00BD48C9">
            <w:rPr>
              <w:rFonts w:ascii="Arial" w:hAnsi="Arial" w:cs="Arial"/>
            </w:rPr>
            <w:t>I completed seven months of work experience as part of a Skill Build training programme through Ammanford college at Second’s Ahead. My duties included cash handling, working on the till, stock rotation, welcoming and assisting customers, organizing and ordering stock, taking deliveries, creating window displays, helping in the fitting rooms and general cleaning. Here, I grew as part of the team quickly and was trusted to look after the whole store alone during co-workers breaks or during deliveries taken by a co-worker. As part of Skill build I completed a First Aid course and a GOALS motivational programme.</w:t>
          </w:r>
        </w:p>
        <w:p w14:paraId="1AF1D745" w14:textId="156774A9" w:rsidR="00D76379" w:rsidRPr="00E62907" w:rsidRDefault="00D76379" w:rsidP="00E62907">
          <w:pPr>
            <w:pStyle w:val="Title"/>
            <w:rPr>
              <w:sz w:val="28"/>
              <w:szCs w:val="28"/>
            </w:rPr>
          </w:pPr>
          <w:r w:rsidRPr="00E62907">
            <w:rPr>
              <w:sz w:val="28"/>
              <w:szCs w:val="28"/>
            </w:rPr>
            <w:t>Hobbies and interests</w:t>
          </w:r>
        </w:p>
        <w:p w14:paraId="3F55A765" w14:textId="77777777" w:rsidR="0068025F" w:rsidRPr="00BD48C9" w:rsidRDefault="0068025F" w:rsidP="0068025F">
          <w:pPr>
            <w:rPr>
              <w:rFonts w:ascii="Arial" w:hAnsi="Arial" w:cs="Arial"/>
            </w:rPr>
          </w:pPr>
          <w:r w:rsidRPr="00BD48C9">
            <w:rPr>
              <w:rFonts w:ascii="Arial" w:hAnsi="Arial" w:cs="Arial"/>
            </w:rPr>
            <w:t>I enjoy meeting and spending time with people from various backgrounds, cultures and ages. I find that spending time with people who are not too similar to me, or are more successful in their career, helps me grow as a person and in my own aspirations.</w:t>
          </w:r>
        </w:p>
        <w:p w14:paraId="3CF327F3" w14:textId="282E2163" w:rsidR="0068025F" w:rsidRPr="00BD48C9" w:rsidRDefault="0068025F" w:rsidP="0068025F">
          <w:pPr>
            <w:rPr>
              <w:rFonts w:ascii="Arial" w:hAnsi="Arial" w:cs="Arial"/>
            </w:rPr>
          </w:pPr>
          <w:r w:rsidRPr="00BD48C9">
            <w:rPr>
              <w:rFonts w:ascii="Arial" w:hAnsi="Arial" w:cs="Arial"/>
            </w:rPr>
            <w:t xml:space="preserve">During my leisure time, I enjoy spending quality time with my family, exercising, cooking and reading. I like to take time on self-development and set myself goals whether for personal or career reasons. </w:t>
          </w:r>
        </w:p>
        <w:p w14:paraId="25EADB77" w14:textId="1F4F19A0" w:rsidR="00D76379" w:rsidRPr="00E62907" w:rsidRDefault="0068025F" w:rsidP="00E62907">
          <w:pPr>
            <w:pStyle w:val="Title"/>
            <w:rPr>
              <w:sz w:val="28"/>
              <w:szCs w:val="28"/>
            </w:rPr>
          </w:pPr>
          <w:r w:rsidRPr="00E62907">
            <w:rPr>
              <w:sz w:val="28"/>
              <w:szCs w:val="28"/>
            </w:rPr>
            <w:t>References</w:t>
          </w:r>
        </w:p>
        <w:p w14:paraId="3DF233E1" w14:textId="77777777" w:rsidR="00D76379" w:rsidRPr="00BD48C9" w:rsidRDefault="00D76379" w:rsidP="00D76379">
          <w:pPr>
            <w:rPr>
              <w:rFonts w:ascii="Arial" w:hAnsi="Arial" w:cs="Arial"/>
            </w:rPr>
          </w:pPr>
          <w:r w:rsidRPr="00BD48C9">
            <w:rPr>
              <w:rFonts w:ascii="Arial" w:hAnsi="Arial" w:cs="Arial"/>
            </w:rPr>
            <w:t xml:space="preserve">Tony </w:t>
          </w:r>
          <w:proofErr w:type="spellStart"/>
          <w:r w:rsidRPr="00BD48C9">
            <w:rPr>
              <w:rFonts w:ascii="Arial" w:hAnsi="Arial" w:cs="Arial"/>
            </w:rPr>
            <w:t>Falvey</w:t>
          </w:r>
          <w:proofErr w:type="spellEnd"/>
          <w:r w:rsidRPr="00BD48C9">
            <w:rPr>
              <w:rFonts w:ascii="Arial" w:hAnsi="Arial" w:cs="Arial"/>
            </w:rPr>
            <w:t>, Garnant Golf Club</w:t>
          </w:r>
        </w:p>
        <w:p w14:paraId="64E051E0" w14:textId="0AA32066" w:rsidR="00D76379" w:rsidRPr="00BD48C9" w:rsidRDefault="00D76379" w:rsidP="00D76379">
          <w:pPr>
            <w:rPr>
              <w:rFonts w:ascii="Arial" w:hAnsi="Arial" w:cs="Arial"/>
            </w:rPr>
          </w:pPr>
          <w:r w:rsidRPr="00BD48C9">
            <w:rPr>
              <w:rFonts w:ascii="Arial" w:hAnsi="Arial" w:cs="Arial"/>
            </w:rPr>
            <w:t>01269 824121</w:t>
          </w:r>
        </w:p>
        <w:p w14:paraId="0CB1E661" w14:textId="503F3A3B" w:rsidR="00D76379" w:rsidRDefault="00D76379" w:rsidP="00D76379">
          <w:pPr>
            <w:rPr>
              <w:rFonts w:ascii="Arial" w:hAnsi="Arial" w:cs="Arial"/>
            </w:rPr>
          </w:pPr>
          <w:r w:rsidRPr="00BD48C9">
            <w:rPr>
              <w:rFonts w:ascii="Arial" w:hAnsi="Arial" w:cs="Arial"/>
            </w:rPr>
            <w:t>More references available upon request</w:t>
          </w:r>
        </w:p>
        <w:p w14:paraId="24A9D961" w14:textId="77777777" w:rsidR="00532D8A" w:rsidRPr="00BD48C9" w:rsidRDefault="00532D8A" w:rsidP="00D76379">
          <w:pPr>
            <w:rPr>
              <w:rFonts w:ascii="Arial" w:hAnsi="Arial" w:cs="Arial"/>
            </w:rPr>
          </w:pPr>
        </w:p>
        <w:p w14:paraId="78664560" w14:textId="7D2A0059" w:rsidR="0068025F" w:rsidRPr="00BD48C9" w:rsidRDefault="000C6C49" w:rsidP="000C6C49">
          <w:pPr>
            <w:rPr>
              <w:rFonts w:ascii="Arial" w:hAnsi="Arial" w:cs="Arial"/>
              <w:b/>
              <w:u w:val="single"/>
            </w:rPr>
          </w:pPr>
          <w:r w:rsidRPr="00BD48C9">
            <w:rPr>
              <w:rFonts w:ascii="Arial" w:hAnsi="Arial" w:cs="Arial"/>
              <w:b/>
              <w:u w:val="single"/>
            </w:rPr>
            <w:t>Appendix 3</w:t>
          </w:r>
          <w:r w:rsidR="00D76379" w:rsidRPr="00BD48C9">
            <w:rPr>
              <w:rFonts w:ascii="Arial" w:hAnsi="Arial" w:cs="Arial"/>
              <w:b/>
              <w:u w:val="single"/>
            </w:rPr>
            <w:t xml:space="preserve"> -</w:t>
          </w:r>
          <w:r w:rsidRPr="00BD48C9">
            <w:rPr>
              <w:rFonts w:ascii="Arial" w:hAnsi="Arial" w:cs="Arial"/>
              <w:b/>
              <w:u w:val="single"/>
            </w:rPr>
            <w:t xml:space="preserve"> Cover letter</w:t>
          </w:r>
        </w:p>
        <w:p w14:paraId="5E768902" w14:textId="7BB77D20" w:rsidR="0068025F" w:rsidRPr="00BD48C9" w:rsidRDefault="0068025F" w:rsidP="000C6C49">
          <w:pPr>
            <w:rPr>
              <w:rFonts w:ascii="Arial" w:hAnsi="Arial" w:cs="Arial"/>
            </w:rPr>
          </w:pPr>
          <w:r w:rsidRPr="00BD48C9">
            <w:rPr>
              <w:rFonts w:ascii="Arial" w:hAnsi="Arial" w:cs="Arial"/>
            </w:rPr>
            <w:t>LC Swansea                                                                                                                                        29 April 2018</w:t>
          </w:r>
        </w:p>
        <w:p w14:paraId="5184A683" w14:textId="4834BB75" w:rsidR="0068025F" w:rsidRPr="00BD48C9" w:rsidRDefault="0068025F" w:rsidP="000C6C49">
          <w:pPr>
            <w:rPr>
              <w:rFonts w:ascii="Arial" w:hAnsi="Arial" w:cs="Arial"/>
            </w:rPr>
          </w:pPr>
          <w:proofErr w:type="spellStart"/>
          <w:r w:rsidRPr="00BD48C9">
            <w:rPr>
              <w:rFonts w:ascii="Arial" w:hAnsi="Arial" w:cs="Arial"/>
            </w:rPr>
            <w:t>Oystermouth</w:t>
          </w:r>
          <w:proofErr w:type="spellEnd"/>
          <w:r w:rsidRPr="00BD48C9">
            <w:rPr>
              <w:rFonts w:ascii="Arial" w:hAnsi="Arial" w:cs="Arial"/>
            </w:rPr>
            <w:t xml:space="preserve"> Road</w:t>
          </w:r>
        </w:p>
        <w:p w14:paraId="2A0843A2" w14:textId="43764100" w:rsidR="0068025F" w:rsidRPr="00BD48C9" w:rsidRDefault="0068025F" w:rsidP="000C6C49">
          <w:pPr>
            <w:rPr>
              <w:rFonts w:ascii="Arial" w:hAnsi="Arial" w:cs="Arial"/>
            </w:rPr>
          </w:pPr>
          <w:r w:rsidRPr="00BD48C9">
            <w:rPr>
              <w:rFonts w:ascii="Arial" w:hAnsi="Arial" w:cs="Arial"/>
            </w:rPr>
            <w:t>Swansea</w:t>
          </w:r>
        </w:p>
        <w:p w14:paraId="2AA878B7" w14:textId="74DDE49A" w:rsidR="0068025F" w:rsidRPr="00BD48C9" w:rsidRDefault="0068025F" w:rsidP="000C6C49">
          <w:pPr>
            <w:rPr>
              <w:rFonts w:ascii="Arial" w:hAnsi="Arial" w:cs="Arial"/>
            </w:rPr>
          </w:pPr>
          <w:r w:rsidRPr="00BD48C9">
            <w:rPr>
              <w:rFonts w:ascii="Arial" w:hAnsi="Arial" w:cs="Arial"/>
            </w:rPr>
            <w:t>SA1 3ST</w:t>
          </w:r>
        </w:p>
        <w:p w14:paraId="7F4F3150" w14:textId="77777777" w:rsidR="0068025F" w:rsidRPr="00BD48C9" w:rsidRDefault="0068025F" w:rsidP="0068025F">
          <w:pPr>
            <w:spacing w:line="240" w:lineRule="auto"/>
            <w:jc w:val="center"/>
            <w:rPr>
              <w:rFonts w:ascii="Arial" w:hAnsi="Arial" w:cs="Arial"/>
              <w:b/>
            </w:rPr>
          </w:pPr>
          <w:r w:rsidRPr="00BD48C9">
            <w:rPr>
              <w:rFonts w:ascii="Arial" w:hAnsi="Arial" w:cs="Arial"/>
              <w:b/>
            </w:rPr>
            <w:t>Samantha Winkley</w:t>
          </w:r>
        </w:p>
        <w:p w14:paraId="1C23BEA7" w14:textId="77777777" w:rsidR="0068025F" w:rsidRPr="00BD48C9" w:rsidRDefault="0068025F" w:rsidP="0068025F">
          <w:pPr>
            <w:spacing w:line="240" w:lineRule="auto"/>
            <w:jc w:val="center"/>
            <w:rPr>
              <w:rFonts w:ascii="Arial" w:hAnsi="Arial" w:cs="Arial"/>
              <w:b/>
            </w:rPr>
          </w:pPr>
          <w:r w:rsidRPr="00BD48C9">
            <w:rPr>
              <w:rFonts w:ascii="Arial" w:hAnsi="Arial" w:cs="Arial"/>
              <w:b/>
            </w:rPr>
            <w:t xml:space="preserve">15 Oakfield Road, </w:t>
          </w:r>
          <w:proofErr w:type="spellStart"/>
          <w:r w:rsidRPr="00BD48C9">
            <w:rPr>
              <w:rFonts w:ascii="Arial" w:hAnsi="Arial" w:cs="Arial"/>
              <w:b/>
            </w:rPr>
            <w:t>Twyn</w:t>
          </w:r>
          <w:proofErr w:type="spellEnd"/>
          <w:r w:rsidRPr="00BD48C9">
            <w:rPr>
              <w:rFonts w:ascii="Arial" w:hAnsi="Arial" w:cs="Arial"/>
              <w:b/>
            </w:rPr>
            <w:t>, Carmarthenshire, SA18 1JH</w:t>
          </w:r>
        </w:p>
        <w:p w14:paraId="2255D86C" w14:textId="77777777" w:rsidR="0068025F" w:rsidRPr="00BD48C9" w:rsidRDefault="0068025F" w:rsidP="0068025F">
          <w:pPr>
            <w:spacing w:line="240" w:lineRule="auto"/>
            <w:jc w:val="center"/>
            <w:rPr>
              <w:rFonts w:ascii="Arial" w:hAnsi="Arial" w:cs="Arial"/>
              <w:b/>
            </w:rPr>
          </w:pPr>
          <w:r w:rsidRPr="00BD48C9">
            <w:rPr>
              <w:rFonts w:ascii="Arial" w:hAnsi="Arial" w:cs="Arial"/>
              <w:b/>
            </w:rPr>
            <w:t>07971546692</w:t>
          </w:r>
        </w:p>
        <w:p w14:paraId="525C7336" w14:textId="28339467" w:rsidR="0068025F" w:rsidRPr="00BD48C9" w:rsidRDefault="00CE749A" w:rsidP="0068025F">
          <w:pPr>
            <w:spacing w:line="240" w:lineRule="auto"/>
            <w:jc w:val="center"/>
            <w:rPr>
              <w:rFonts w:ascii="Arial" w:hAnsi="Arial" w:cs="Arial"/>
              <w:b/>
            </w:rPr>
          </w:pPr>
          <w:r w:rsidRPr="00BD48C9">
            <w:rPr>
              <w:rFonts w:ascii="Arial" w:hAnsi="Arial" w:cs="Arial"/>
              <w:b/>
            </w:rPr>
            <w:t>s</w:t>
          </w:r>
          <w:r w:rsidR="0068025F" w:rsidRPr="00BD48C9">
            <w:rPr>
              <w:rFonts w:ascii="Arial" w:hAnsi="Arial" w:cs="Arial"/>
              <w:b/>
            </w:rPr>
            <w:t>amanthawinkley1992@gmail.com</w:t>
          </w:r>
        </w:p>
        <w:p w14:paraId="3FBCBF80" w14:textId="77777777" w:rsidR="0068025F" w:rsidRPr="00BD48C9" w:rsidRDefault="0068025F" w:rsidP="0068025F">
          <w:pPr>
            <w:spacing w:line="240" w:lineRule="auto"/>
            <w:jc w:val="center"/>
            <w:rPr>
              <w:rFonts w:ascii="Arial" w:hAnsi="Arial" w:cs="Arial"/>
              <w:b/>
            </w:rPr>
          </w:pPr>
          <w:r w:rsidRPr="00BD48C9">
            <w:rPr>
              <w:rFonts w:ascii="Arial" w:hAnsi="Arial" w:cs="Arial"/>
              <w:b/>
              <w:noProof/>
              <w:lang w:eastAsia="en-GB"/>
            </w:rPr>
            <mc:AlternateContent>
              <mc:Choice Requires="wps">
                <w:drawing>
                  <wp:anchor distT="0" distB="0" distL="114300" distR="114300" simplePos="0" relativeHeight="251661312" behindDoc="0" locked="0" layoutInCell="1" allowOverlap="1" wp14:anchorId="0E018456" wp14:editId="6B3E973B">
                    <wp:simplePos x="0" y="0"/>
                    <wp:positionH relativeFrom="column">
                      <wp:posOffset>1009650</wp:posOffset>
                    </wp:positionH>
                    <wp:positionV relativeFrom="paragraph">
                      <wp:posOffset>45085</wp:posOffset>
                    </wp:positionV>
                    <wp:extent cx="3733800" cy="9525"/>
                    <wp:effectExtent l="0" t="0" r="19050" b="28575"/>
                    <wp:wrapNone/>
                    <wp:docPr id="1" name="Straight Connector 1"/>
                    <wp:cNvGraphicFramePr/>
                    <a:graphic xmlns:a="http://schemas.openxmlformats.org/drawingml/2006/main">
                      <a:graphicData uri="http://schemas.microsoft.com/office/word/2010/wordprocessingShape">
                        <wps:wsp>
                          <wps:cNvCnPr/>
                          <wps:spPr>
                            <a:xfrm flipV="1">
                              <a:off x="0" y="0"/>
                              <a:ext cx="3733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5C6A7E" id="Straight Connector 1"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79.5pt,3.55pt" to="373.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" strokecolor="#5b9bd5 [3204]" strokeweight=".5pt">
                    <v:stroke joinstyle="miter"/>
                  </v:line>
                </w:pict>
              </mc:Fallback>
            </mc:AlternateContent>
          </w:r>
        </w:p>
        <w:p w14:paraId="470B6605" w14:textId="118F8DB0" w:rsidR="0068025F" w:rsidRPr="00BD48C9" w:rsidRDefault="0068025F" w:rsidP="0068025F">
          <w:pPr>
            <w:rPr>
              <w:rFonts w:ascii="Arial" w:hAnsi="Arial" w:cs="Arial"/>
            </w:rPr>
          </w:pPr>
          <w:r w:rsidRPr="00BD48C9">
            <w:rPr>
              <w:rFonts w:ascii="Arial" w:hAnsi="Arial" w:cs="Arial"/>
            </w:rPr>
            <w:t>Dear Sir/Madame</w:t>
          </w:r>
          <w:r w:rsidRPr="00BD48C9">
            <w:rPr>
              <w:rFonts w:ascii="Arial" w:hAnsi="Arial" w:cs="Arial"/>
            </w:rPr>
            <w:t>,</w:t>
          </w:r>
        </w:p>
        <w:p w14:paraId="1B55A376" w14:textId="6AD10E79" w:rsidR="0068025F" w:rsidRPr="00BD48C9" w:rsidRDefault="0068025F" w:rsidP="0068025F">
          <w:pPr>
            <w:rPr>
              <w:rFonts w:ascii="Arial" w:hAnsi="Arial" w:cs="Arial"/>
            </w:rPr>
          </w:pPr>
          <w:r w:rsidRPr="00BD48C9">
            <w:rPr>
              <w:rFonts w:ascii="Arial" w:hAnsi="Arial" w:cs="Arial"/>
            </w:rPr>
            <w:lastRenderedPageBreak/>
            <w:t>My name is Samantha Winkley and I am seeking to apply for roles within the events</w:t>
          </w:r>
          <w:r w:rsidRPr="00BD48C9">
            <w:rPr>
              <w:rFonts w:ascii="Arial" w:hAnsi="Arial" w:cs="Arial"/>
            </w:rPr>
            <w:t xml:space="preserve"> and leisure</w:t>
          </w:r>
          <w:r w:rsidRPr="00BD48C9">
            <w:rPr>
              <w:rFonts w:ascii="Arial" w:hAnsi="Arial" w:cs="Arial"/>
            </w:rPr>
            <w:t xml:space="preserve"> industry. I am interested in a position </w:t>
          </w:r>
          <w:r w:rsidRPr="00BD48C9">
            <w:rPr>
              <w:rFonts w:ascii="Arial" w:hAnsi="Arial" w:cs="Arial"/>
            </w:rPr>
            <w:t>within the LC as the LC Host</w:t>
          </w:r>
          <w:r w:rsidRPr="00BD48C9">
            <w:rPr>
              <w:rFonts w:ascii="Arial" w:hAnsi="Arial" w:cs="Arial"/>
            </w:rPr>
            <w:t>.</w:t>
          </w:r>
        </w:p>
        <w:p w14:paraId="3F6CB0F2" w14:textId="77777777" w:rsidR="0068025F" w:rsidRPr="00BD48C9" w:rsidRDefault="0068025F" w:rsidP="0068025F">
          <w:pPr>
            <w:rPr>
              <w:rFonts w:ascii="Arial" w:hAnsi="Arial" w:cs="Arial"/>
            </w:rPr>
          </w:pPr>
          <w:r w:rsidRPr="00BD48C9">
            <w:rPr>
              <w:rFonts w:ascii="Arial" w:hAnsi="Arial" w:cs="Arial"/>
            </w:rPr>
            <w:t xml:space="preserve">For three and a half years I was involved in hospitality, customer services and events as part of my employment with Garnant Golf Club, and this experience led me to study Events Management at University of Wales Trinity Saint David. I started off with little experience but there was no time to waste, with me working in all parts of the club to assist the members to recover from the previous company’s liquidation. I was quickly largely involved in all sectors, including sales, service, catering, administration, stock supply and online social media marketing among a range of other responsibilities. </w:t>
          </w:r>
        </w:p>
        <w:p w14:paraId="47CD0DE7" w14:textId="77FACF19" w:rsidR="0068025F" w:rsidRPr="00BD48C9" w:rsidRDefault="0068025F" w:rsidP="0068025F">
          <w:pPr>
            <w:rPr>
              <w:rFonts w:ascii="Arial" w:hAnsi="Arial" w:cs="Arial"/>
            </w:rPr>
          </w:pPr>
          <w:r w:rsidRPr="00BD48C9">
            <w:rPr>
              <w:rFonts w:ascii="Arial" w:hAnsi="Arial" w:cs="Arial"/>
            </w:rPr>
            <w:t>I enjoyed all aspects of my job, with my most satisfying aspect being the ability to provide customers with great experiences. It was a unique experience to work in a members run club, a comforting sense of a home away from home, and getting to know my customers so well in the small business culture. It was a difficult decision to leave Garnant Golf Club and all I have come to know, but ultimately my greatest aspiration was to progress in the events industry, and therefore the decision had to be made to leave and study at university in order to progress in my career.</w:t>
          </w:r>
        </w:p>
        <w:p w14:paraId="209B3687" w14:textId="77777777" w:rsidR="0068025F" w:rsidRPr="00BD48C9" w:rsidRDefault="0068025F" w:rsidP="0068025F">
          <w:pPr>
            <w:rPr>
              <w:rFonts w:ascii="Arial" w:hAnsi="Arial" w:cs="Arial"/>
            </w:rPr>
          </w:pPr>
          <w:r w:rsidRPr="00BD48C9">
            <w:rPr>
              <w:rFonts w:ascii="Arial" w:hAnsi="Arial" w:cs="Arial"/>
            </w:rPr>
            <w:t>Since starting university I have developed a higher appreciation for guest experiences than ever before, but also gaining great interest in the marketing and management sides of events. I have learned the importance of keeping myself disciplined and professional, and have become appreciative of the importance of leadership qualities that are important in business. I have gained, and am continuing to gain, more experience in events around Swansea and Cardiff to supplement my learning. I strive to learn more of all aspects of the events industry and am determined to do the best that I can during my time at university, aiming to achieve overall high grades and valuable knowledge and experience.</w:t>
          </w:r>
        </w:p>
        <w:p w14:paraId="7D87AA30" w14:textId="1839896B" w:rsidR="0068025F" w:rsidRPr="00BD48C9" w:rsidRDefault="00CE749A" w:rsidP="0068025F">
          <w:pPr>
            <w:rPr>
              <w:rFonts w:ascii="Arial" w:hAnsi="Arial" w:cs="Arial"/>
            </w:rPr>
          </w:pPr>
          <w:r w:rsidRPr="00BD48C9">
            <w:rPr>
              <w:rFonts w:ascii="Arial" w:hAnsi="Arial" w:cs="Arial"/>
            </w:rPr>
            <w:t>I am</w:t>
          </w:r>
          <w:r w:rsidR="0068025F" w:rsidRPr="00BD48C9">
            <w:rPr>
              <w:rFonts w:ascii="Arial" w:hAnsi="Arial" w:cs="Arial"/>
            </w:rPr>
            <w:t xml:space="preserve"> committed to all that I do and pride myself on always giving my best. I believe in empowering people and I am an empathetic, communicative person. I believe motivating a team in a positive environment will encourage better productivity and being adaptable to each team member to bring out their best work, nurturing their abilities to create more leaders and high performers.</w:t>
          </w:r>
        </w:p>
        <w:p w14:paraId="5898E8C6" w14:textId="77777777" w:rsidR="0068025F" w:rsidRPr="00BD48C9" w:rsidRDefault="0068025F" w:rsidP="0068025F">
          <w:pPr>
            <w:rPr>
              <w:rFonts w:ascii="Arial" w:hAnsi="Arial" w:cs="Arial"/>
            </w:rPr>
          </w:pPr>
          <w:r w:rsidRPr="00BD48C9">
            <w:rPr>
              <w:rFonts w:ascii="Arial" w:hAnsi="Arial" w:cs="Arial"/>
            </w:rPr>
            <w:t>Please find enclosed my CV, and my contact details are located at the top of this letter. I look forward to hearing from you.</w:t>
          </w:r>
        </w:p>
        <w:p w14:paraId="7D26DF26" w14:textId="77777777" w:rsidR="0068025F" w:rsidRPr="00BD48C9" w:rsidRDefault="0068025F" w:rsidP="0068025F">
          <w:pPr>
            <w:rPr>
              <w:rFonts w:ascii="Arial" w:hAnsi="Arial" w:cs="Arial"/>
            </w:rPr>
          </w:pPr>
          <w:r w:rsidRPr="00BD48C9">
            <w:rPr>
              <w:rFonts w:ascii="Arial" w:hAnsi="Arial" w:cs="Arial"/>
            </w:rPr>
            <w:t>Sincerely,</w:t>
          </w:r>
        </w:p>
        <w:p w14:paraId="574BB23C" w14:textId="77777777" w:rsidR="0068025F" w:rsidRPr="00BD48C9" w:rsidRDefault="0068025F" w:rsidP="0068025F">
          <w:pPr>
            <w:rPr>
              <w:rFonts w:ascii="Arial" w:hAnsi="Arial" w:cs="Arial"/>
            </w:rPr>
          </w:pPr>
          <w:r w:rsidRPr="00BD48C9">
            <w:rPr>
              <w:rFonts w:ascii="Arial" w:hAnsi="Arial" w:cs="Arial"/>
            </w:rPr>
            <w:t>Samantha Winkley</w:t>
          </w:r>
        </w:p>
        <w:p w14:paraId="3040D0A7" w14:textId="77777777" w:rsidR="000C6C49" w:rsidRPr="00BD48C9" w:rsidRDefault="000C6C49" w:rsidP="000C6C49">
          <w:pPr>
            <w:rPr>
              <w:rFonts w:ascii="Arial" w:hAnsi="Arial" w:cs="Arial"/>
            </w:rPr>
          </w:pPr>
        </w:p>
        <w:p w14:paraId="5A9EF9AE" w14:textId="77777777" w:rsidR="00CA09F3" w:rsidRPr="00BD48C9" w:rsidRDefault="00790E79">
          <w:pPr>
            <w:rPr>
              <w:rFonts w:ascii="Arial" w:hAnsi="Arial" w:cs="Arial"/>
            </w:rPr>
          </w:pPr>
        </w:p>
      </w:sdtContent>
    </w:sdt>
    <w:sectPr w:rsidR="00CA09F3" w:rsidRPr="00BD48C9"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1)">
    <w:altName w:val="Arial"/>
    <w:charset w:val="00"/>
    <w:family w:val="swiss"/>
    <w:pitch w:val="variable"/>
    <w:sig w:usb0="00000000"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422A4"/>
    <w:multiLevelType w:val="hybridMultilevel"/>
    <w:tmpl w:val="86588090"/>
    <w:lvl w:ilvl="0" w:tplc="24D2DCC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A21A51"/>
    <w:multiLevelType w:val="hybridMultilevel"/>
    <w:tmpl w:val="78EA498C"/>
    <w:lvl w:ilvl="0" w:tplc="7F6E2650">
      <w:start w:val="1"/>
      <w:numFmt w:val="bullet"/>
      <w:lvlText w:val=""/>
      <w:lvlJc w:val="left"/>
      <w:pPr>
        <w:tabs>
          <w:tab w:val="num" w:pos="907"/>
        </w:tabs>
        <w:ind w:left="907" w:hanging="54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92104"/>
    <w:rsid w:val="000C6C49"/>
    <w:rsid w:val="00115B96"/>
    <w:rsid w:val="00324CCD"/>
    <w:rsid w:val="003D41B2"/>
    <w:rsid w:val="004A11F6"/>
    <w:rsid w:val="004D519C"/>
    <w:rsid w:val="00532D8A"/>
    <w:rsid w:val="005D6D96"/>
    <w:rsid w:val="005F1F73"/>
    <w:rsid w:val="0067319B"/>
    <w:rsid w:val="0068025F"/>
    <w:rsid w:val="006A3B29"/>
    <w:rsid w:val="00763A67"/>
    <w:rsid w:val="00790E79"/>
    <w:rsid w:val="007D1947"/>
    <w:rsid w:val="0090456E"/>
    <w:rsid w:val="00977B09"/>
    <w:rsid w:val="00A10130"/>
    <w:rsid w:val="00A12B58"/>
    <w:rsid w:val="00AA2A91"/>
    <w:rsid w:val="00AE33FA"/>
    <w:rsid w:val="00BB27C1"/>
    <w:rsid w:val="00BD48C9"/>
    <w:rsid w:val="00CA09F3"/>
    <w:rsid w:val="00CE749A"/>
    <w:rsid w:val="00D76379"/>
    <w:rsid w:val="00D854A5"/>
    <w:rsid w:val="00E62907"/>
    <w:rsid w:val="00E921BC"/>
    <w:rsid w:val="00F72128"/>
    <w:rsid w:val="00FD0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C6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qFormat/>
    <w:rsid w:val="00D76379"/>
    <w:pPr>
      <w:spacing w:after="0" w:line="240" w:lineRule="auto"/>
      <w:ind w:left="720"/>
    </w:pPr>
    <w:rPr>
      <w:rFonts w:ascii="Arial (W1)" w:eastAsia="Times New Roman" w:hAnsi="Arial (W1)" w:cs="Arial"/>
      <w:sz w:val="24"/>
      <w:szCs w:val="24"/>
      <w:lang w:eastAsia="en-GB"/>
    </w:rPr>
  </w:style>
  <w:style w:type="paragraph" w:styleId="Title">
    <w:name w:val="Title"/>
    <w:basedOn w:val="Normal"/>
    <w:next w:val="Normal"/>
    <w:link w:val="TitleChar"/>
    <w:uiPriority w:val="1"/>
    <w:qFormat/>
    <w:rsid w:val="00D76379"/>
    <w:pPr>
      <w:pBdr>
        <w:bottom w:val="double" w:sz="2" w:space="1" w:color="595959" w:themeColor="text1" w:themeTint="A6"/>
      </w:pBdr>
      <w:spacing w:after="0" w:line="204" w:lineRule="auto"/>
    </w:pPr>
    <w:rPr>
      <w:rFonts w:asciiTheme="majorHAnsi" w:eastAsiaTheme="majorEastAsia" w:hAnsiTheme="majorHAnsi" w:cstheme="majorBidi"/>
      <w:caps/>
      <w:color w:val="833C0B" w:themeColor="accent2" w:themeShade="80"/>
      <w:kern w:val="28"/>
      <w:sz w:val="64"/>
      <w:lang w:val="en-US" w:eastAsia="ja-JP"/>
    </w:rPr>
  </w:style>
  <w:style w:type="character" w:customStyle="1" w:styleId="TitleChar">
    <w:name w:val="Title Char"/>
    <w:basedOn w:val="DefaultParagraphFont"/>
    <w:link w:val="Title"/>
    <w:uiPriority w:val="1"/>
    <w:rsid w:val="00D76379"/>
    <w:rPr>
      <w:rFonts w:asciiTheme="majorHAnsi" w:eastAsiaTheme="majorEastAsia" w:hAnsiTheme="majorHAnsi" w:cstheme="majorBidi"/>
      <w:caps/>
      <w:color w:val="833C0B" w:themeColor="accent2" w:themeShade="80"/>
      <w:kern w:val="28"/>
      <w:sz w:val="64"/>
      <w:lang w:val="en-US" w:eastAsia="ja-JP"/>
    </w:rPr>
  </w:style>
  <w:style w:type="table" w:customStyle="1" w:styleId="ResumeTable">
    <w:name w:val="Resume Table"/>
    <w:basedOn w:val="TableNormal"/>
    <w:uiPriority w:val="99"/>
    <w:rsid w:val="00D76379"/>
    <w:pPr>
      <w:spacing w:after="100" w:line="240" w:lineRule="auto"/>
      <w:ind w:right="576"/>
    </w:pPr>
    <w:rPr>
      <w:color w:val="595959" w:themeColor="text1" w:themeTint="A6"/>
      <w:lang w:val="en-US" w:eastAsia="ja-JP"/>
    </w:rPr>
    <w:tblPr>
      <w:tblCellMar>
        <w:top w:w="144" w:type="dxa"/>
        <w:left w:w="0" w:type="dxa"/>
        <w:right w:w="0" w:type="dxa"/>
      </w:tblCellMar>
    </w:tblPr>
    <w:tblStylePr w:type="firstRow">
      <w:pPr>
        <w:wordWrap/>
        <w:spacing w:line="60" w:lineRule="exact"/>
      </w:pPr>
      <w:rPr>
        <w:sz w:val="22"/>
      </w:rPr>
      <w:tblPr/>
      <w:tcPr>
        <w:tcBorders>
          <w:top w:val="single" w:sz="2" w:space="0" w:color="BFBFBF" w:themeColor="background1" w:themeShade="BF"/>
          <w:left w:val="nil"/>
          <w:bottom w:val="single" w:sz="2" w:space="0" w:color="BFBFBF" w:themeColor="background1" w:themeShade="BF"/>
          <w:right w:val="nil"/>
          <w:insideH w:val="nil"/>
          <w:insideV w:val="nil"/>
          <w:tl2br w:val="nil"/>
          <w:tr2bl w:val="nil"/>
        </w:tcBorders>
      </w:tcPr>
    </w:tblStylePr>
  </w:style>
  <w:style w:type="paragraph" w:customStyle="1" w:styleId="ContactInfo">
    <w:name w:val="Contact Info"/>
    <w:basedOn w:val="Normal"/>
    <w:uiPriority w:val="2"/>
    <w:qFormat/>
    <w:rsid w:val="00D76379"/>
    <w:pPr>
      <w:spacing w:after="360" w:line="240" w:lineRule="auto"/>
      <w:ind w:right="576"/>
      <w:contextualSpacing/>
    </w:pPr>
    <w:rPr>
      <w:color w:val="595959" w:themeColor="text1" w:themeTint="A6"/>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baa.org.uk/content/new-report-values-uk-events-industry-%C2%A3391b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mallbusiness.chron.com/definition-employee-communication-18823.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spects.ac.uk/careers-advice/what-can-i-do-with-my-degree/events-management" TargetMode="External"/><Relationship Id="rId5" Type="http://schemas.openxmlformats.org/officeDocument/2006/relationships/settings" Target="settings.xml"/><Relationship Id="rId15" Type="http://schemas.openxmlformats.org/officeDocument/2006/relationships/hyperlink" Target="mailto:samanthawinkley1992@gmail.com" TargetMode="External"/><Relationship Id="rId10" Type="http://schemas.openxmlformats.org/officeDocument/2006/relationships/hyperlink" Target="https://www.hbaa.org.uk/content/new-report-values-uk-events-industry-%C2%A3391bn" TargetMode="External"/><Relationship Id="rId4" Type="http://schemas.openxmlformats.org/officeDocument/2006/relationships/styles" Target="styles.xml"/><Relationship Id="rId9" Type="http://schemas.openxmlformats.org/officeDocument/2006/relationships/hyperlink" Target="http://smallbusiness.chron.com/definition-employee-communication-18823.html" TargetMode="External"/><Relationship Id="rId14" Type="http://schemas.openxmlformats.org/officeDocument/2006/relationships/hyperlink" Target="https://www.prospects.ac.uk/careers-advice/what-can-i-do-with-my-degree/events-manage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1)">
    <w:altName w:val="Arial"/>
    <w:charset w:val="00"/>
    <w:family w:val="swiss"/>
    <w:pitch w:val="variable"/>
    <w:sig w:usb0="00000000" w:usb1="80000000" w:usb2="00000008"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A34C42"/>
    <w:rsid w:val="00BC1251"/>
    <w:rsid w:val="00C11B52"/>
    <w:rsid w:val="00C67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7BD388FAE366444EACD376DEDBD4DFF1">
    <w:name w:val="7BD388FAE366444EACD376DEDBD4DFF1"/>
    <w:rsid w:val="00C11B52"/>
  </w:style>
  <w:style w:type="paragraph" w:customStyle="1" w:styleId="055DFB32CA9C4BE1A3126AE5ACE2F876">
    <w:name w:val="055DFB32CA9C4BE1A3126AE5ACE2F876"/>
    <w:rsid w:val="00C11B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Samantha winkley 1703954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0A0F8A-6CE1-4057-AB75-BF87F43BC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3313</Words>
  <Characters>18890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review</vt:lpstr>
    </vt:vector>
  </TitlesOfParts>
  <Company>University of Wales Trinity Saint David</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dc:title>
  <dc:subject>Academic and Industry Skills M4X02101</dc:subject>
  <dc:creator>Samantha Winkley (1703954)</dc:creator>
  <cp:keywords/>
  <dc:description/>
  <cp:lastModifiedBy>Samantha Winkley (1703954)</cp:lastModifiedBy>
  <cp:revision>2</cp:revision>
  <dcterms:created xsi:type="dcterms:W3CDTF">2018-05-02T13:55:00Z</dcterms:created>
  <dcterms:modified xsi:type="dcterms:W3CDTF">2018-05-02T13:55:00Z</dcterms:modified>
</cp:coreProperties>
</file>