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0" w:type="auto"/>
        <w:tblInd w:w="0" w:type="dxa"/>
        <w:tblLayout w:type="autofit"/>
        <w:tblCellMar>
          <w:top w:w="0" w:type="dxa"/>
          <w:left w:w="108" w:type="dxa"/>
          <w:bottom w:w="0" w:type="dxa"/>
          <w:right w:w="108" w:type="dxa"/>
        </w:tblCellMar>
      </w:tblPr>
      <w:tblGrid>
        <w:gridCol w:w="4857"/>
        <w:gridCol w:w="4719"/>
      </w:tblGrid>
      <w:tr w14:paraId="79EAD84F">
        <w:tblPrEx>
          <w:tblCellMar>
            <w:top w:w="0" w:type="dxa"/>
            <w:left w:w="108" w:type="dxa"/>
            <w:bottom w:w="0" w:type="dxa"/>
            <w:right w:w="108" w:type="dxa"/>
          </w:tblCellMar>
        </w:tblPrEx>
        <w:trPr>
          <w:trHeight w:val="1134" w:hRule="atLeast"/>
        </w:trPr>
        <w:tc>
          <w:tcPr>
            <w:tcW w:w="4927" w:type="dxa"/>
          </w:tcPr>
          <w:p w14:paraId="0E58891C">
            <w:pPr>
              <w:spacing w:after="0" w:line="240" w:lineRule="auto"/>
              <w:rPr>
                <w:rFonts w:ascii="Arial" w:hAnsi="Arial" w:cs="Arial"/>
                <w:sz w:val="24"/>
                <w:lang w:val="en-US"/>
              </w:rPr>
            </w:pPr>
            <w:r>
              <w:rPr>
                <w:rFonts w:ascii="Arial" w:hAnsi="Arial" w:cs="Arial"/>
                <w:sz w:val="24"/>
                <w:szCs w:val="24"/>
                <w:lang w:val="en-US"/>
              </w:rPr>
              <w:br w:type="page"/>
            </w:r>
            <w:r>
              <w:rPr>
                <w:rFonts w:ascii="Arial" w:hAnsi="Arial" w:cs="Arial"/>
                <w:b/>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wtsd-logo-bilingu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247900" cy="752475"/>
                          </a:xfrm>
                          <a:prstGeom prst="rect">
                            <a:avLst/>
                          </a:prstGeom>
                          <a:noFill/>
                          <a:ln>
                            <a:noFill/>
                          </a:ln>
                        </pic:spPr>
                      </pic:pic>
                    </a:graphicData>
                  </a:graphic>
                </wp:inline>
              </w:drawing>
            </w:r>
          </w:p>
        </w:tc>
        <w:tc>
          <w:tcPr>
            <w:tcW w:w="4927" w:type="dxa"/>
          </w:tcPr>
          <w:p w14:paraId="7590BD14">
            <w:pPr>
              <w:spacing w:after="0" w:line="240" w:lineRule="auto"/>
              <w:jc w:val="right"/>
              <w:rPr>
                <w:rFonts w:ascii="Arial" w:hAnsi="Arial" w:cs="Arial"/>
                <w:b/>
                <w:sz w:val="24"/>
                <w:szCs w:val="24"/>
              </w:rPr>
            </w:pPr>
            <w:r>
              <w:rPr>
                <w:rFonts w:ascii="Arial" w:hAnsi="Arial" w:cs="Arial"/>
                <w:b/>
                <w:sz w:val="24"/>
                <w:szCs w:val="24"/>
              </w:rPr>
              <w:t>APPENDIX GA28</w:t>
            </w:r>
          </w:p>
          <w:p w14:paraId="4CB29429">
            <w:pPr>
              <w:spacing w:after="0" w:line="240" w:lineRule="auto"/>
              <w:jc w:val="right"/>
              <w:rPr>
                <w:rFonts w:ascii="Arial" w:hAnsi="Arial" w:cs="Arial"/>
                <w:sz w:val="24"/>
                <w:lang w:val="en-US"/>
              </w:rPr>
            </w:pPr>
          </w:p>
        </w:tc>
      </w:tr>
    </w:tbl>
    <w:p w14:paraId="417952B9">
      <w:pPr>
        <w:spacing w:after="0" w:line="240" w:lineRule="auto"/>
        <w:jc w:val="center"/>
        <w:outlineLvl w:val="0"/>
        <w:rPr>
          <w:rFonts w:ascii="Arial" w:hAnsi="Arial" w:cs="Arial"/>
          <w:b/>
          <w:bCs/>
          <w:sz w:val="24"/>
          <w:szCs w:val="24"/>
          <w:u w:val="single"/>
        </w:rPr>
      </w:pPr>
    </w:p>
    <w:p w14:paraId="66675F24">
      <w:pPr>
        <w:spacing w:after="0" w:line="240" w:lineRule="auto"/>
        <w:jc w:val="center"/>
        <w:outlineLvl w:val="0"/>
        <w:rPr>
          <w:rFonts w:ascii="Arial" w:hAnsi="Arial" w:cs="Arial"/>
          <w:b/>
          <w:bCs/>
          <w:sz w:val="28"/>
          <w:szCs w:val="28"/>
        </w:rPr>
      </w:pPr>
      <w:r>
        <w:rPr>
          <w:rFonts w:ascii="Arial" w:hAnsi="Arial" w:cs="Arial"/>
          <w:b/>
          <w:bCs/>
          <w:sz w:val="28"/>
          <w:szCs w:val="28"/>
        </w:rPr>
        <w:t>MODERATION OF MARKED ASSESSMENT</w:t>
      </w:r>
    </w:p>
    <w:p w14:paraId="26B9E369">
      <w:pPr>
        <w:pStyle w:val="15"/>
        <w:ind w:right="-138"/>
        <w:rPr>
          <w:rFonts w:ascii="Arial" w:hAnsi="Arial" w:cs="Arial"/>
          <w:color w:val="auto"/>
          <w:sz w:val="22"/>
          <w:szCs w:val="22"/>
        </w:rPr>
      </w:pPr>
      <w:r>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pPr>
        <w:spacing w:after="0" w:line="240" w:lineRule="auto"/>
        <w:rPr>
          <w:rFonts w:ascii="Arial" w:hAnsi="Arial" w:cs="Arial"/>
          <w:b/>
          <w:bCs/>
          <w:u w:val="single"/>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0"/>
        <w:gridCol w:w="2153"/>
        <w:gridCol w:w="524"/>
        <w:gridCol w:w="1885"/>
        <w:gridCol w:w="981"/>
        <w:gridCol w:w="1797"/>
      </w:tblGrid>
      <w:tr w14:paraId="48B93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14:paraId="34203283">
            <w:pPr>
              <w:spacing w:after="0" w:line="240" w:lineRule="auto"/>
              <w:rPr>
                <w:rFonts w:ascii="Arial" w:hAnsi="Arial" w:eastAsia="Times New Roman" w:cs="Arial"/>
                <w:b/>
                <w:sz w:val="20"/>
                <w:szCs w:val="20"/>
              </w:rPr>
            </w:pPr>
            <w:r>
              <w:rPr>
                <w:rFonts w:ascii="Arial" w:hAnsi="Arial" w:eastAsia="Times New Roman" w:cs="Arial"/>
                <w:b/>
                <w:sz w:val="20"/>
                <w:szCs w:val="20"/>
              </w:rPr>
              <w:t xml:space="preserve">PARTNER </w:t>
            </w:r>
            <w:r>
              <w:rPr>
                <w:rFonts w:ascii="Arial" w:hAnsi="Arial" w:eastAsia="Times New Roman" w:cs="Arial"/>
                <w:sz w:val="16"/>
                <w:szCs w:val="16"/>
              </w:rPr>
              <w:t>(and taught location if relevant)</w:t>
            </w:r>
            <w:r>
              <w:rPr>
                <w:rFonts w:ascii="Arial" w:hAnsi="Arial" w:eastAsia="Times New Roman" w:cs="Arial"/>
                <w:b/>
                <w:sz w:val="16"/>
                <w:szCs w:val="16"/>
              </w:rPr>
              <w:t>:</w:t>
            </w:r>
          </w:p>
        </w:tc>
        <w:tc>
          <w:tcPr>
            <w:tcW w:w="7340" w:type="dxa"/>
            <w:gridSpan w:val="5"/>
          </w:tcPr>
          <w:p w14:paraId="523EA7D3">
            <w:pPr>
              <w:spacing w:after="0" w:line="240" w:lineRule="auto"/>
              <w:rPr>
                <w:rFonts w:ascii="Arial" w:hAnsi="Arial" w:eastAsia="Times New Roman" w:cs="Arial"/>
                <w:sz w:val="20"/>
                <w:szCs w:val="20"/>
              </w:rPr>
            </w:pPr>
            <w:r>
              <w:rPr>
                <w:rFonts w:ascii="Arial" w:hAnsi="Arial" w:eastAsia="Times New Roman" w:cs="Arial"/>
                <w:sz w:val="20"/>
                <w:szCs w:val="20"/>
              </w:rPr>
              <w:t>LONDON</w:t>
            </w:r>
          </w:p>
        </w:tc>
      </w:tr>
      <w:tr w14:paraId="02E38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Pr>
          <w:p w14:paraId="0505E2BF">
            <w:pPr>
              <w:spacing w:after="0" w:line="240" w:lineRule="auto"/>
              <w:rPr>
                <w:rFonts w:ascii="Arial" w:hAnsi="Arial" w:eastAsia="Times New Roman" w:cs="Arial"/>
                <w:b/>
                <w:sz w:val="20"/>
                <w:szCs w:val="20"/>
              </w:rPr>
            </w:pPr>
            <w:r>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Pr>
          <w:p w14:paraId="4DD86D3D">
            <w:pPr>
              <w:spacing w:after="0" w:line="240" w:lineRule="auto"/>
              <w:rPr>
                <w:rFonts w:ascii="Arial" w:hAnsi="Arial" w:eastAsia="Times New Roman" w:cs="Arial"/>
                <w:sz w:val="20"/>
                <w:szCs w:val="20"/>
              </w:rPr>
            </w:pPr>
            <w:r>
              <w:rPr>
                <w:rFonts w:ascii="Arial" w:hAnsi="Arial" w:eastAsia="Times New Roman" w:cs="Arial"/>
                <w:sz w:val="20"/>
                <w:szCs w:val="20"/>
              </w:rPr>
              <w:t>Mandu Ekpenyong</w:t>
            </w:r>
          </w:p>
        </w:tc>
      </w:tr>
      <w:tr w14:paraId="25166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14:paraId="6E6440D8">
            <w:pPr>
              <w:spacing w:after="0" w:line="240" w:lineRule="auto"/>
              <w:rPr>
                <w:rFonts w:ascii="Arial" w:hAnsi="Arial" w:eastAsia="Times New Roman" w:cs="Arial"/>
                <w:b/>
                <w:sz w:val="20"/>
                <w:szCs w:val="20"/>
              </w:rPr>
            </w:pPr>
            <w:r>
              <w:rPr>
                <w:rFonts w:ascii="Arial" w:hAnsi="Arial" w:eastAsia="Times New Roman" w:cs="Arial"/>
                <w:b/>
                <w:sz w:val="20"/>
                <w:szCs w:val="20"/>
              </w:rPr>
              <w:t>ASSESSMENT AUTHOR :</w:t>
            </w:r>
          </w:p>
        </w:tc>
        <w:tc>
          <w:tcPr>
            <w:tcW w:w="7340" w:type="dxa"/>
            <w:gridSpan w:val="5"/>
          </w:tcPr>
          <w:p w14:paraId="171894EF">
            <w:pPr>
              <w:spacing w:after="0" w:line="240" w:lineRule="auto"/>
              <w:rPr>
                <w:rFonts w:ascii="Arial" w:hAnsi="Arial" w:eastAsia="Times New Roman" w:cs="Arial"/>
                <w:sz w:val="20"/>
                <w:szCs w:val="20"/>
              </w:rPr>
            </w:pPr>
            <w:r>
              <w:rPr>
                <w:rFonts w:ascii="Arial" w:hAnsi="Arial" w:eastAsia="Times New Roman" w:cs="Arial"/>
                <w:sz w:val="20"/>
                <w:szCs w:val="20"/>
              </w:rPr>
              <w:t xml:space="preserve">Diola Bijlhout </w:t>
            </w:r>
          </w:p>
        </w:tc>
      </w:tr>
      <w:tr w14:paraId="07897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14:paraId="6752D06E">
            <w:pPr>
              <w:spacing w:after="0" w:line="240" w:lineRule="auto"/>
              <w:rPr>
                <w:rFonts w:ascii="Arial" w:hAnsi="Arial" w:eastAsia="Times New Roman" w:cs="Arial"/>
                <w:b/>
                <w:sz w:val="20"/>
                <w:szCs w:val="20"/>
              </w:rPr>
            </w:pPr>
            <w:r>
              <w:rPr>
                <w:rFonts w:ascii="Arial" w:hAnsi="Arial" w:eastAsia="Times New Roman" w:cs="Arial"/>
                <w:b/>
                <w:sz w:val="20"/>
                <w:szCs w:val="20"/>
              </w:rPr>
              <w:t>MODULE TITLE:</w:t>
            </w:r>
          </w:p>
          <w:p w14:paraId="6F12F708">
            <w:pPr>
              <w:spacing w:after="0" w:line="240" w:lineRule="auto"/>
              <w:rPr>
                <w:rFonts w:ascii="Arial" w:hAnsi="Arial" w:eastAsia="Times New Roman" w:cs="Arial"/>
                <w:b/>
                <w:sz w:val="20"/>
                <w:szCs w:val="20"/>
              </w:rPr>
            </w:pPr>
          </w:p>
        </w:tc>
        <w:tc>
          <w:tcPr>
            <w:tcW w:w="7340" w:type="dxa"/>
            <w:gridSpan w:val="5"/>
          </w:tcPr>
          <w:p w14:paraId="459BDD66">
            <w:pPr>
              <w:spacing w:after="0" w:line="240" w:lineRule="auto"/>
              <w:rPr>
                <w:rFonts w:ascii="Arial" w:hAnsi="Arial" w:eastAsia="Times New Roman" w:cs="Arial"/>
                <w:sz w:val="20"/>
                <w:szCs w:val="20"/>
              </w:rPr>
            </w:pPr>
            <w:r>
              <w:rPr>
                <w:rFonts w:ascii="Arial" w:hAnsi="Arial" w:eastAsia="Times New Roman" w:cs="Arial"/>
                <w:sz w:val="20"/>
                <w:szCs w:val="20"/>
              </w:rPr>
              <w:t>Health Care System Organisation and Leadership</w:t>
            </w:r>
          </w:p>
        </w:tc>
      </w:tr>
      <w:tr w14:paraId="558DB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14:paraId="3F9AEF3E">
            <w:pPr>
              <w:spacing w:after="0" w:line="240" w:lineRule="auto"/>
              <w:rPr>
                <w:rFonts w:ascii="Arial" w:hAnsi="Arial" w:eastAsia="Times New Roman" w:cs="Arial"/>
                <w:b/>
                <w:sz w:val="20"/>
                <w:szCs w:val="20"/>
              </w:rPr>
            </w:pPr>
            <w:r>
              <w:rPr>
                <w:rFonts w:ascii="Arial" w:hAnsi="Arial" w:eastAsia="Times New Roman" w:cs="Arial"/>
                <w:b/>
                <w:sz w:val="20"/>
                <w:szCs w:val="20"/>
              </w:rPr>
              <w:t>MODULE CODE:</w:t>
            </w:r>
          </w:p>
        </w:tc>
        <w:tc>
          <w:tcPr>
            <w:tcW w:w="2677" w:type="dxa"/>
            <w:gridSpan w:val="2"/>
          </w:tcPr>
          <w:p w14:paraId="35D8E4EE">
            <w:pPr>
              <w:spacing w:after="0" w:line="240" w:lineRule="auto"/>
              <w:rPr>
                <w:rFonts w:ascii="Arial" w:hAnsi="Arial" w:eastAsia="Times New Roman" w:cs="Arial"/>
                <w:sz w:val="20"/>
                <w:szCs w:val="20"/>
              </w:rPr>
            </w:pPr>
            <w:r>
              <w:rPr>
                <w:rFonts w:ascii="Arial" w:hAnsi="Arial" w:eastAsia="Times New Roman" w:cs="Arial"/>
                <w:sz w:val="20"/>
                <w:szCs w:val="20"/>
              </w:rPr>
              <w:t>LCHS702</w:t>
            </w:r>
          </w:p>
        </w:tc>
        <w:tc>
          <w:tcPr>
            <w:tcW w:w="2866" w:type="dxa"/>
            <w:gridSpan w:val="2"/>
            <w:shd w:val="clear" w:color="auto" w:fill="FABF8F" w:themeFill="accent6" w:themeFillTint="99"/>
          </w:tcPr>
          <w:p w14:paraId="5CD35C45">
            <w:pPr>
              <w:spacing w:after="0" w:line="240" w:lineRule="auto"/>
              <w:rPr>
                <w:rFonts w:ascii="Arial" w:hAnsi="Arial" w:eastAsia="Times New Roman" w:cs="Arial"/>
                <w:b/>
                <w:sz w:val="20"/>
                <w:szCs w:val="20"/>
              </w:rPr>
            </w:pPr>
            <w:r>
              <w:rPr>
                <w:rFonts w:ascii="Arial" w:hAnsi="Arial" w:eastAsia="Times New Roman" w:cs="Arial"/>
                <w:b/>
                <w:sz w:val="20"/>
                <w:szCs w:val="20"/>
              </w:rPr>
              <w:t>MODULE LEVEL:</w:t>
            </w:r>
          </w:p>
          <w:p w14:paraId="3387ACCB">
            <w:pPr>
              <w:spacing w:after="0" w:line="240" w:lineRule="auto"/>
              <w:rPr>
                <w:rFonts w:ascii="Arial" w:hAnsi="Arial" w:eastAsia="Times New Roman" w:cs="Arial"/>
                <w:b/>
                <w:sz w:val="20"/>
                <w:szCs w:val="20"/>
              </w:rPr>
            </w:pPr>
          </w:p>
        </w:tc>
        <w:tc>
          <w:tcPr>
            <w:tcW w:w="1797" w:type="dxa"/>
          </w:tcPr>
          <w:p w14:paraId="76FCA688">
            <w:pPr>
              <w:spacing w:after="0" w:line="240" w:lineRule="auto"/>
              <w:rPr>
                <w:rFonts w:ascii="Arial" w:hAnsi="Arial" w:eastAsia="Times New Roman" w:cs="Arial"/>
                <w:sz w:val="20"/>
                <w:szCs w:val="20"/>
              </w:rPr>
            </w:pPr>
            <w:r>
              <w:rPr>
                <w:rFonts w:ascii="Arial" w:hAnsi="Arial" w:eastAsia="Times New Roman" w:cs="Arial"/>
                <w:sz w:val="20"/>
                <w:szCs w:val="20"/>
              </w:rPr>
              <w:t>7</w:t>
            </w:r>
          </w:p>
        </w:tc>
      </w:tr>
      <w:tr w14:paraId="5CB4C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14:paraId="38D2F732">
            <w:pPr>
              <w:spacing w:after="0" w:line="240" w:lineRule="auto"/>
              <w:rPr>
                <w:rFonts w:ascii="Arial" w:hAnsi="Arial" w:eastAsia="Times New Roman" w:cs="Arial"/>
                <w:b/>
                <w:sz w:val="20"/>
                <w:szCs w:val="20"/>
              </w:rPr>
            </w:pPr>
            <w:r>
              <w:rPr>
                <w:rFonts w:ascii="Arial" w:hAnsi="Arial" w:eastAsia="Times New Roman" w:cs="Arial"/>
                <w:b/>
                <w:sz w:val="20"/>
                <w:szCs w:val="20"/>
              </w:rPr>
              <w:t xml:space="preserve">COMPONENT NO. </w:t>
            </w:r>
            <w:r>
              <w:rPr>
                <w:rFonts w:ascii="Arial" w:hAnsi="Arial" w:eastAsia="Times New Roman" w:cs="Arial"/>
                <w:sz w:val="16"/>
                <w:szCs w:val="16"/>
              </w:rPr>
              <w:t>(e.g. 1 of 2):</w:t>
            </w:r>
          </w:p>
        </w:tc>
        <w:tc>
          <w:tcPr>
            <w:tcW w:w="2677" w:type="dxa"/>
            <w:gridSpan w:val="2"/>
          </w:tcPr>
          <w:p w14:paraId="1061FA34">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2866" w:type="dxa"/>
            <w:gridSpan w:val="2"/>
            <w:shd w:val="clear" w:color="auto" w:fill="FABF8F" w:themeFill="accent6" w:themeFillTint="99"/>
          </w:tcPr>
          <w:p w14:paraId="19C869D8">
            <w:pPr>
              <w:spacing w:after="0" w:line="240" w:lineRule="auto"/>
              <w:rPr>
                <w:rFonts w:ascii="Arial" w:hAnsi="Arial" w:eastAsia="Times New Roman" w:cs="Arial"/>
                <w:b/>
                <w:sz w:val="20"/>
                <w:szCs w:val="20"/>
              </w:rPr>
            </w:pPr>
            <w:r>
              <w:rPr>
                <w:rFonts w:ascii="Arial" w:hAnsi="Arial" w:eastAsia="Times New Roman" w:cs="Arial"/>
                <w:b/>
                <w:sz w:val="20"/>
                <w:szCs w:val="20"/>
              </w:rPr>
              <w:t>COMPONENT WEIGHTING</w:t>
            </w:r>
          </w:p>
          <w:p w14:paraId="38914BDA">
            <w:pPr>
              <w:spacing w:after="0" w:line="240" w:lineRule="auto"/>
              <w:rPr>
                <w:rFonts w:ascii="Arial" w:hAnsi="Arial" w:eastAsia="Times New Roman" w:cs="Arial"/>
                <w:sz w:val="16"/>
                <w:szCs w:val="16"/>
              </w:rPr>
            </w:pPr>
            <w:r>
              <w:rPr>
                <w:rFonts w:ascii="Arial" w:hAnsi="Arial" w:eastAsia="Times New Roman" w:cs="Arial"/>
                <w:sz w:val="16"/>
                <w:szCs w:val="16"/>
              </w:rPr>
              <w:t>(e.g. 50% of the module):</w:t>
            </w:r>
          </w:p>
        </w:tc>
        <w:tc>
          <w:tcPr>
            <w:tcW w:w="1797" w:type="dxa"/>
          </w:tcPr>
          <w:p w14:paraId="3917AF81">
            <w:pPr>
              <w:spacing w:after="0" w:line="240" w:lineRule="auto"/>
              <w:rPr>
                <w:rFonts w:ascii="Arial" w:hAnsi="Arial" w:eastAsia="Times New Roman" w:cs="Arial"/>
                <w:sz w:val="20"/>
                <w:szCs w:val="20"/>
              </w:rPr>
            </w:pPr>
            <w:r>
              <w:rPr>
                <w:rFonts w:ascii="Arial" w:hAnsi="Arial" w:eastAsia="Times New Roman" w:cs="Arial"/>
                <w:sz w:val="20"/>
                <w:szCs w:val="20"/>
              </w:rPr>
              <w:t>100%</w:t>
            </w:r>
          </w:p>
        </w:tc>
      </w:tr>
      <w:tr w14:paraId="11640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2" w:hRule="atLeas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14:paraId="1D91C6E7">
            <w:pPr>
              <w:spacing w:after="0" w:line="240" w:lineRule="auto"/>
              <w:rPr>
                <w:rFonts w:ascii="Arial" w:hAnsi="Arial" w:eastAsia="Times New Roman" w:cs="Arial"/>
                <w:i/>
                <w:sz w:val="20"/>
                <w:szCs w:val="20"/>
                <w:lang w:val="cy-GB"/>
              </w:rPr>
            </w:pPr>
            <w:r>
              <w:rPr>
                <w:rFonts w:ascii="Arial" w:hAnsi="Arial" w:eastAsia="Times New Roman" w:cs="Arial"/>
                <w:b/>
                <w:sz w:val="20"/>
                <w:szCs w:val="20"/>
              </w:rPr>
              <w:t>ASSESSMENT PERIOD</w:t>
            </w:r>
            <w:r>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Pr>
          <w:p w14:paraId="6B615E1A">
            <w:pPr>
              <w:spacing w:after="0" w:line="240" w:lineRule="auto"/>
              <w:rPr>
                <w:rFonts w:ascii="Arial" w:hAnsi="Arial" w:eastAsia="Times New Roman" w:cs="Arial"/>
                <w:sz w:val="20"/>
                <w:szCs w:val="20"/>
                <w:lang w:val="cy-GB"/>
              </w:rPr>
            </w:pPr>
            <w:r>
              <w:rPr>
                <w:rFonts w:ascii="Arial" w:hAnsi="Arial" w:eastAsia="Times New Roman" w:cs="Arial"/>
                <w:sz w:val="20"/>
                <w:szCs w:val="20"/>
                <w:lang w:val="cy-GB"/>
              </w:rPr>
              <w:t>JUNE  24  TERM</w:t>
            </w:r>
          </w:p>
        </w:tc>
      </w:tr>
      <w:tr w14:paraId="708071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14:paraId="44A16254">
            <w:pPr>
              <w:spacing w:after="0" w:line="240" w:lineRule="auto"/>
              <w:rPr>
                <w:rFonts w:ascii="Arial" w:hAnsi="Arial" w:eastAsia="Times New Roman" w:cs="Arial"/>
                <w:sz w:val="20"/>
                <w:szCs w:val="20"/>
                <w:lang w:val="cy-GB"/>
              </w:rPr>
            </w:pPr>
            <w:r>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vAlign w:val="center"/>
          </w:tcPr>
          <w:p w14:paraId="7E45FC7D">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0"/>
                  <w14:checkedState w14:val="2612" w14:font="MS Gothic"/>
                  <w14:uncheckedState w14:val="2610" w14:font="MS Gothic"/>
                </w14:checkbox>
              </w:sdtPr>
              <w:sdtEndPr>
                <w:rPr>
                  <w:rFonts w:ascii="Arial" w:hAnsi="Arial" w:eastAsia="Times New Roman" w:cs="Arial"/>
                  <w:sz w:val="20"/>
                  <w:szCs w:val="20"/>
                  <w:lang w:eastAsia="en-GB"/>
                </w:rPr>
              </w:sdtEndPr>
              <w:sdtContent>
                <w:r>
                  <w:rPr>
                    <w:rFonts w:hint="eastAsia" w:ascii="MS Gothic" w:hAnsi="MS Gothic" w:eastAsia="MS Gothic" w:cs="Arial"/>
                    <w:sz w:val="20"/>
                    <w:szCs w:val="20"/>
                    <w:lang w:eastAsia="en-GB"/>
                  </w:rPr>
                  <w:t>☐</w:t>
                </w:r>
              </w:sdtContent>
            </w:sdt>
            <w:r>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vAlign w:val="center"/>
          </w:tcPr>
          <w:p w14:paraId="5DF44EA7">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rPr>
                  <w:rFonts w:ascii="Arial" w:hAnsi="Arial" w:eastAsia="Times New Roman" w:cs="Arial"/>
                  <w:sz w:val="20"/>
                  <w:szCs w:val="20"/>
                  <w:lang w:eastAsia="en-GB"/>
                </w:rPr>
              </w:sdtEndPr>
              <w:sdtContent>
                <w:r>
                  <w:rPr>
                    <w:rFonts w:hint="eastAsia" w:ascii="MS Gothic" w:hAnsi="MS Gothic" w:eastAsia="MS Gothic" w:cs="Arial"/>
                    <w:sz w:val="20"/>
                    <w:szCs w:val="20"/>
                    <w:lang w:eastAsia="en-GB"/>
                  </w:rPr>
                  <w:t>☐</w:t>
                </w:r>
              </w:sdtContent>
            </w:sdt>
            <w:r>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vAlign w:val="center"/>
          </w:tcPr>
          <w:p w14:paraId="007A57A1">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1"/>
                  <w14:checkedState w14:val="2612" w14:font="MS Gothic"/>
                  <w14:uncheckedState w14:val="2610" w14:font="MS Gothic"/>
                </w14:checkbox>
              </w:sdtPr>
              <w:sdtEndPr>
                <w:rPr>
                  <w:rFonts w:ascii="Arial" w:hAnsi="Arial" w:eastAsia="Times New Roman" w:cs="Arial"/>
                  <w:sz w:val="20"/>
                  <w:szCs w:val="20"/>
                  <w:lang w:eastAsia="en-GB"/>
                </w:rPr>
              </w:sdtEndPr>
              <w:sdtContent>
                <w:r>
                  <w:rPr>
                    <w:rFonts w:hint="eastAsia" w:ascii="MS Gothic" w:hAnsi="MS Gothic" w:eastAsia="MS Gothic" w:cs="Arial"/>
                    <w:sz w:val="20"/>
                    <w:szCs w:val="20"/>
                    <w:lang w:eastAsia="en-GB"/>
                  </w:rPr>
                  <w:t>☒</w:t>
                </w:r>
              </w:sdtContent>
            </w:sdt>
            <w:r>
              <w:rPr>
                <w:rFonts w:ascii="Arial" w:hAnsi="Arial" w:eastAsia="Times New Roman" w:cs="Arial"/>
                <w:sz w:val="20"/>
                <w:szCs w:val="20"/>
                <w:lang w:eastAsia="en-GB"/>
              </w:rPr>
              <w:t xml:space="preserve"> Practical</w:t>
            </w:r>
          </w:p>
        </w:tc>
      </w:tr>
      <w:tr w14:paraId="6E9E4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14:paraId="0A98269F">
            <w:pPr>
              <w:spacing w:after="0" w:line="240" w:lineRule="auto"/>
              <w:rPr>
                <w:rFonts w:ascii="Arial" w:hAnsi="Arial" w:eastAsia="Times New Roman" w:cs="Arial"/>
                <w:b/>
                <w:sz w:val="20"/>
                <w:szCs w:val="20"/>
              </w:rPr>
            </w:pPr>
            <w:r>
              <w:rPr>
                <w:rFonts w:ascii="Arial" w:hAnsi="Arial" w:eastAsia="Times New Roman" w:cs="Arial"/>
                <w:b/>
                <w:sz w:val="20"/>
                <w:szCs w:val="20"/>
              </w:rPr>
              <w:t>LANGUAGE OF ASSESSMENT:</w:t>
            </w:r>
          </w:p>
        </w:tc>
        <w:tc>
          <w:tcPr>
            <w:tcW w:w="2677" w:type="dxa"/>
            <w:gridSpan w:val="2"/>
          </w:tcPr>
          <w:p w14:paraId="0A0E6161">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clear" w:color="auto" w:fill="FABF8F" w:themeFill="accent6" w:themeFillTint="99"/>
          </w:tcPr>
          <w:p w14:paraId="64BA81E1">
            <w:pPr>
              <w:spacing w:after="0" w:line="240" w:lineRule="auto"/>
              <w:rPr>
                <w:rFonts w:ascii="Arial" w:hAnsi="Arial" w:eastAsia="Times New Roman" w:cs="Arial"/>
                <w:sz w:val="16"/>
                <w:szCs w:val="16"/>
              </w:rPr>
            </w:pPr>
            <w:r>
              <w:rPr>
                <w:rFonts w:ascii="Arial" w:hAnsi="Arial" w:eastAsia="Times New Roman" w:cs="Arial"/>
                <w:b/>
                <w:sz w:val="20"/>
                <w:szCs w:val="20"/>
              </w:rPr>
              <w:t>TRANSLATION PROVIDED:</w:t>
            </w:r>
          </w:p>
        </w:tc>
        <w:tc>
          <w:tcPr>
            <w:tcW w:w="1797" w:type="dxa"/>
          </w:tcPr>
          <w:p w14:paraId="6215850E">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EndPr>
                <w:rPr>
                  <w:rFonts w:ascii="Arial" w:hAnsi="Arial" w:eastAsia="Times New Roman" w:cs="Arial"/>
                  <w:iCs/>
                  <w:sz w:val="20"/>
                  <w:szCs w:val="20"/>
                </w:rPr>
              </w:sdtEndPr>
              <w:sdtContent>
                <w:r>
                  <w:rPr>
                    <w:rFonts w:hint="eastAsia" w:ascii="MS Gothic" w:hAnsi="MS Gothic" w:eastAsia="MS Gothic" w:cs="Arial"/>
                    <w:iCs/>
                    <w:sz w:val="20"/>
                    <w:szCs w:val="20"/>
                  </w:rPr>
                  <w:t>☐</w:t>
                </w:r>
              </w:sdtContent>
            </w:sdt>
            <w:r>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1"/>
                  <w14:checkedState w14:val="2612" w14:font="MS Gothic"/>
                  <w14:uncheckedState w14:val="2610" w14:font="MS Gothic"/>
                </w14:checkbox>
              </w:sdtPr>
              <w:sdtEndPr>
                <w:rPr>
                  <w:rFonts w:ascii="Arial" w:hAnsi="Arial" w:eastAsia="Times New Roman" w:cs="Arial"/>
                  <w:iCs/>
                  <w:sz w:val="20"/>
                  <w:szCs w:val="20"/>
                </w:rPr>
              </w:sdtEndPr>
              <w:sdtContent>
                <w:r>
                  <w:rPr>
                    <w:rFonts w:hint="eastAsia" w:ascii="MS Gothic" w:hAnsi="MS Gothic" w:eastAsia="MS Gothic" w:cs="Arial"/>
                    <w:iCs/>
                    <w:sz w:val="20"/>
                    <w:szCs w:val="20"/>
                  </w:rPr>
                  <w:t>☒</w:t>
                </w:r>
              </w:sdtContent>
            </w:sdt>
            <w:r>
              <w:rPr>
                <w:rFonts w:ascii="Arial" w:hAnsi="Arial" w:eastAsia="Times New Roman" w:cs="Arial"/>
                <w:iCs/>
                <w:sz w:val="20"/>
                <w:szCs w:val="20"/>
              </w:rPr>
              <w:t xml:space="preserve"> No</w:t>
            </w:r>
          </w:p>
        </w:tc>
      </w:tr>
      <w:tr w14:paraId="14506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14:paraId="4A3BBA47">
            <w:pPr>
              <w:spacing w:after="0" w:line="240" w:lineRule="auto"/>
              <w:rPr>
                <w:rFonts w:ascii="Arial" w:hAnsi="Arial" w:eastAsia="Times New Roman" w:cs="Arial"/>
                <w:b/>
                <w:sz w:val="20"/>
                <w:szCs w:val="20"/>
              </w:rPr>
            </w:pPr>
            <w:r>
              <w:rPr>
                <w:rFonts w:ascii="Arial" w:hAnsi="Arial" w:eastAsia="Times New Roman" w:cs="Arial"/>
                <w:b/>
                <w:sz w:val="20"/>
                <w:szCs w:val="20"/>
              </w:rPr>
              <w:t xml:space="preserve">TURNITIN CHECK FOR UNFAIR PRACTICE:  </w:t>
            </w:r>
          </w:p>
        </w:tc>
        <w:tc>
          <w:tcPr>
            <w:tcW w:w="7340" w:type="dxa"/>
            <w:gridSpan w:val="5"/>
          </w:tcPr>
          <w:p w14:paraId="70660165">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1"/>
                  <w14:checkedState w14:val="2612" w14:font="MS Gothic"/>
                  <w14:uncheckedState w14:val="2610" w14:font="MS Gothic"/>
                </w14:checkbox>
              </w:sdtPr>
              <w:sdtEndPr>
                <w:rPr>
                  <w:rFonts w:ascii="Arial" w:hAnsi="Arial" w:eastAsia="Times New Roman" w:cs="Arial"/>
                  <w:iCs/>
                  <w:sz w:val="20"/>
                  <w:szCs w:val="20"/>
                </w:rPr>
              </w:sdtEndPr>
              <w:sdtContent>
                <w:r>
                  <w:rPr>
                    <w:rFonts w:hint="eastAsia" w:ascii="MS Gothic" w:hAnsi="MS Gothic" w:eastAsia="MS Gothic" w:cs="Arial"/>
                    <w:iCs/>
                    <w:sz w:val="20"/>
                    <w:szCs w:val="20"/>
                  </w:rPr>
                  <w:t>☒</w:t>
                </w:r>
              </w:sdtContent>
            </w:sdt>
            <w:r>
              <w:rPr>
                <w:rFonts w:ascii="Arial" w:hAnsi="Arial" w:eastAsia="Times New Roman" w:cs="Arial"/>
                <w:i/>
                <w:sz w:val="20"/>
                <w:szCs w:val="20"/>
              </w:rPr>
              <w:t xml:space="preserve"> </w:t>
            </w:r>
            <w:r>
              <w:rPr>
                <w:rFonts w:ascii="Arial" w:hAnsi="Arial" w:eastAsia="Times New Roman" w:cs="Arial"/>
                <w:iCs/>
                <w:sz w:val="20"/>
                <w:szCs w:val="20"/>
              </w:rPr>
              <w:t xml:space="preserve">Yes |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EndPr>
                <w:rPr>
                  <w:rFonts w:ascii="Arial" w:hAnsi="Arial" w:eastAsia="Times New Roman" w:cs="Arial"/>
                  <w:iCs/>
                  <w:sz w:val="20"/>
                  <w:szCs w:val="20"/>
                </w:rPr>
              </w:sdtEndPr>
              <w:sdtContent>
                <w:r>
                  <w:rPr>
                    <w:rFonts w:ascii="MS Gothic" w:hAnsi="MS Gothic" w:eastAsia="MS Gothic" w:cs="Arial"/>
                    <w:iCs/>
                    <w:sz w:val="20"/>
                    <w:szCs w:val="20"/>
                  </w:rPr>
                  <w:t>☐</w:t>
                </w:r>
              </w:sdtContent>
            </w:sdt>
            <w:r>
              <w:rPr>
                <w:rFonts w:ascii="Arial" w:hAnsi="Arial" w:eastAsia="Times New Roman" w:cs="Arial"/>
                <w:iCs/>
                <w:sz w:val="20"/>
                <w:szCs w:val="20"/>
              </w:rPr>
              <w:t xml:space="preserve"> No </w:t>
            </w:r>
          </w:p>
        </w:tc>
      </w:tr>
    </w:tbl>
    <w:p w14:paraId="6B1CD5D7">
      <w:pPr>
        <w:spacing w:after="0" w:line="240" w:lineRule="auto"/>
        <w:rPr>
          <w:rFonts w:ascii="Arial" w:hAnsi="Arial" w:cs="Arial"/>
          <w:b/>
          <w:bCs/>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6"/>
        <w:gridCol w:w="3117"/>
        <w:gridCol w:w="3117"/>
      </w:tblGrid>
      <w:tr w14:paraId="0086A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0" w:type="dxa"/>
            <w:gridSpan w:val="3"/>
            <w:shd w:val="clear" w:color="auto" w:fill="FABF8F" w:themeFill="accent6" w:themeFillTint="99"/>
          </w:tcPr>
          <w:p w14:paraId="62C02635">
            <w:pPr>
              <w:pStyle w:val="10"/>
              <w:rPr>
                <w:rFonts w:ascii="Arial" w:hAnsi="Arial" w:cs="Arial"/>
                <w:b/>
                <w:bCs/>
                <w:color w:val="000000"/>
                <w:sz w:val="20"/>
                <w:szCs w:val="20"/>
              </w:rPr>
            </w:pPr>
            <w:r>
              <w:rPr>
                <w:rFonts w:ascii="Arial" w:hAnsi="Arial" w:cs="Arial"/>
                <w:b/>
                <w:bCs/>
                <w:color w:val="000000"/>
                <w:sz w:val="20"/>
                <w:szCs w:val="20"/>
              </w:rPr>
              <w:t>Agreed Marking Process (According to GA15)</w:t>
            </w:r>
          </w:p>
        </w:tc>
      </w:tr>
      <w:tr w14:paraId="5080C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tcPr>
          <w:p w14:paraId="49FED91C">
            <w:pPr>
              <w:pStyle w:val="10"/>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rPr>
                  <w:rFonts w:ascii="Arial" w:hAnsi="Arial" w:cs="Arial"/>
                  <w:color w:val="000000"/>
                  <w:sz w:val="20"/>
                  <w:szCs w:val="20"/>
                </w:rPr>
              </w:sdtEndPr>
              <w:sdtContent>
                <w:r>
                  <w:rPr>
                    <w:rFonts w:hint="eastAsia" w:ascii="MS Gothic" w:hAnsi="MS Gothic" w:eastAsia="MS Gothic" w:cs="Arial"/>
                    <w:color w:val="000000"/>
                    <w:sz w:val="20"/>
                    <w:szCs w:val="20"/>
                  </w:rPr>
                  <w:t>☒</w:t>
                </w:r>
              </w:sdtContent>
            </w:sdt>
            <w:r>
              <w:rPr>
                <w:rFonts w:ascii="Arial" w:hAnsi="Arial" w:cs="Arial"/>
                <w:color w:val="000000"/>
                <w:sz w:val="20"/>
                <w:szCs w:val="20"/>
              </w:rPr>
              <w:t xml:space="preserve"> Internal Moderation</w:t>
            </w:r>
          </w:p>
        </w:tc>
        <w:tc>
          <w:tcPr>
            <w:tcW w:w="3117" w:type="dxa"/>
          </w:tcPr>
          <w:p w14:paraId="50DBE85B">
            <w:pPr>
              <w:pStyle w:val="10"/>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rPr>
                  <w:rFonts w:ascii="Arial" w:hAnsi="Arial" w:cs="Arial"/>
                  <w:color w:val="000000"/>
                  <w:sz w:val="20"/>
                  <w:szCs w:val="20"/>
                </w:rPr>
              </w:sdtEndPr>
              <w:sdtContent>
                <w:r>
                  <w:rPr>
                    <w:rFonts w:ascii="Segoe UI Symbol" w:hAnsi="Segoe UI Symbol" w:eastAsia="MS Gothic" w:cs="Segoe UI Symbol"/>
                    <w:color w:val="000000"/>
                    <w:sz w:val="20"/>
                    <w:szCs w:val="20"/>
                  </w:rPr>
                  <w:t>☐</w:t>
                </w:r>
              </w:sdtContent>
            </w:sdt>
            <w:r>
              <w:rPr>
                <w:rFonts w:ascii="Arial" w:hAnsi="Arial" w:cs="Arial"/>
                <w:color w:val="000000"/>
                <w:sz w:val="20"/>
                <w:szCs w:val="20"/>
              </w:rPr>
              <w:t xml:space="preserve"> Second marking</w:t>
            </w:r>
          </w:p>
        </w:tc>
        <w:tc>
          <w:tcPr>
            <w:tcW w:w="3117" w:type="dxa"/>
          </w:tcPr>
          <w:p w14:paraId="1F6DC08E">
            <w:pPr>
              <w:pStyle w:val="10"/>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rPr>
                  <w:rFonts w:ascii="Arial" w:hAnsi="Arial" w:cs="Arial"/>
                  <w:color w:val="000000"/>
                  <w:sz w:val="20"/>
                  <w:szCs w:val="20"/>
                </w:rPr>
              </w:sdtEndPr>
              <w:sdtContent>
                <w:r>
                  <w:rPr>
                    <w:rFonts w:ascii="Segoe UI Symbol" w:hAnsi="Segoe UI Symbol" w:eastAsia="MS Gothic" w:cs="Segoe UI Symbol"/>
                    <w:color w:val="000000"/>
                    <w:sz w:val="20"/>
                    <w:szCs w:val="20"/>
                  </w:rPr>
                  <w:t>☐</w:t>
                </w:r>
              </w:sdtContent>
            </w:sdt>
            <w:r>
              <w:rPr>
                <w:rFonts w:ascii="Arial" w:hAnsi="Arial" w:cs="Arial"/>
                <w:color w:val="000000"/>
                <w:sz w:val="20"/>
                <w:szCs w:val="20"/>
              </w:rPr>
              <w:t xml:space="preserve"> Blind double marking</w:t>
            </w:r>
          </w:p>
        </w:tc>
      </w:tr>
    </w:tbl>
    <w:p w14:paraId="70D466F3">
      <w:pPr>
        <w:spacing w:after="0" w:line="240" w:lineRule="auto"/>
        <w:rPr>
          <w:rFonts w:ascii="Arial" w:hAnsi="Arial" w:cs="Arial"/>
          <w:b/>
          <w:bCs/>
          <w:sz w:val="20"/>
          <w:szCs w:val="20"/>
        </w:rPr>
      </w:pPr>
    </w:p>
    <w:p w14:paraId="3DAFA31F">
      <w:pPr>
        <w:spacing w:after="0" w:line="240" w:lineRule="auto"/>
        <w:rPr>
          <w:rFonts w:ascii="Arial" w:hAnsi="Arial" w:cs="Arial"/>
          <w:b/>
          <w:bCs/>
        </w:rPr>
      </w:pPr>
      <w:r>
        <w:rPr>
          <w:rFonts w:ascii="Arial" w:hAnsi="Arial" w:cs="Arial"/>
          <w:b/>
          <w:bCs/>
        </w:rPr>
        <w:t xml:space="preserve">Please see </w:t>
      </w:r>
      <w:r>
        <w:fldChar w:fldCharType="begin"/>
      </w:r>
      <w:r>
        <w:instrText xml:space="preserve"> HYPERLINK "https://www.uwtsd.ac.uk/media/uwtsd-website/content-assets/documents/academic-office/aqh-chapters/chapters---en/Chapter_07_Assessment_Taught_Programmes_Pages_84-91.pdf" </w:instrText>
      </w:r>
      <w:r>
        <w:fldChar w:fldCharType="separate"/>
      </w:r>
      <w:r>
        <w:rPr>
          <w:rStyle w:val="9"/>
          <w:rFonts w:ascii="Arial" w:hAnsi="Arial" w:cs="Arial"/>
          <w:b/>
          <w:bCs/>
        </w:rPr>
        <w:t>AQH 7.8(4)</w:t>
      </w:r>
      <w:r>
        <w:rPr>
          <w:rStyle w:val="9"/>
          <w:rFonts w:ascii="Arial" w:hAnsi="Arial" w:cs="Arial"/>
          <w:b/>
          <w:bCs/>
        </w:rPr>
        <w:fldChar w:fldCharType="end"/>
      </w:r>
      <w:r>
        <w:rPr>
          <w:rFonts w:ascii="Arial" w:hAnsi="Arial" w:cs="Arial"/>
          <w:b/>
          <w:bCs/>
        </w:rPr>
        <w:t xml:space="preserve"> for Moderation Regulations and Process</w:t>
      </w:r>
    </w:p>
    <w:p w14:paraId="569681D0">
      <w:pPr>
        <w:spacing w:after="0" w:line="240" w:lineRule="auto"/>
        <w:rPr>
          <w:rFonts w:ascii="Arial" w:hAnsi="Arial" w:cs="Arial"/>
          <w:b/>
          <w:bCs/>
        </w:rPr>
      </w:pPr>
    </w:p>
    <w:p w14:paraId="4C44933D">
      <w:pPr>
        <w:spacing w:after="0" w:line="240" w:lineRule="auto"/>
        <w:rPr>
          <w:rFonts w:ascii="Arial" w:hAnsi="Arial" w:cs="Arial"/>
          <w:b/>
          <w:bCs/>
        </w:rPr>
      </w:pPr>
      <w:r>
        <w:rPr>
          <w:rFonts w:ascii="Arial" w:hAnsi="Arial" w:cs="Arial"/>
          <w:b/>
          <w:bCs/>
        </w:rPr>
        <w:t>Students listed below must be registered on a UWTSD award.</w:t>
      </w:r>
    </w:p>
    <w:tbl>
      <w:tblPr>
        <w:tblStyle w:val="11"/>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803"/>
        <w:gridCol w:w="1087"/>
        <w:gridCol w:w="1087"/>
        <w:gridCol w:w="1087"/>
        <w:gridCol w:w="3307"/>
      </w:tblGrid>
      <w:tr w14:paraId="4CCE6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1" w:type="dxa"/>
            <w:gridSpan w:val="6"/>
            <w:shd w:val="clear" w:color="auto" w:fill="FABF8F" w:themeFill="accent6" w:themeFillTint="99"/>
          </w:tcPr>
          <w:p w14:paraId="7DD167FE">
            <w:pPr>
              <w:spacing w:after="0" w:line="240" w:lineRule="auto"/>
              <w:rPr>
                <w:rFonts w:ascii="Arial" w:hAnsi="Arial" w:eastAsia="Times New Roman" w:cs="Arial"/>
                <w:b/>
              </w:rPr>
            </w:pPr>
            <w:r>
              <w:rPr>
                <w:rFonts w:ascii="Arial" w:hAnsi="Arial" w:eastAsia="Times New Roman" w:cs="Arial"/>
                <w:b/>
              </w:rPr>
              <w:t>FOR COMPLETION BY INTERNAL MODERATOR OR SECOND MARKER</w:t>
            </w:r>
          </w:p>
          <w:p w14:paraId="658F7D7F">
            <w:pPr>
              <w:spacing w:after="0" w:line="240" w:lineRule="auto"/>
              <w:rPr>
                <w:rFonts w:ascii="Arial" w:hAnsi="Arial" w:eastAsia="Times New Roman" w:cs="Arial"/>
                <w:b/>
              </w:rPr>
            </w:pPr>
            <w:r>
              <w:rPr>
                <w:rFonts w:ascii="Arial" w:hAnsi="Arial" w:eastAsia="Times New Roman" w:cs="Arial"/>
                <w:b/>
              </w:rPr>
              <w:t xml:space="preserve"> </w:t>
            </w:r>
          </w:p>
        </w:tc>
      </w:tr>
      <w:tr w14:paraId="38CBF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980" w:type="dxa"/>
            <w:shd w:val="clear" w:color="auto" w:fill="FABF8F" w:themeFill="accent6" w:themeFillTint="99"/>
          </w:tcPr>
          <w:p w14:paraId="251E7C74">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20"/>
                <w:szCs w:val="20"/>
                <w:lang w:val="en-US"/>
              </w:rPr>
              <w:t>Universal Student Number (ID</w:t>
            </w:r>
            <w:r>
              <w:rPr>
                <w:rFonts w:ascii="Arial" w:hAnsi="Arial" w:eastAsia="Times New Roman" w:cs="Arial"/>
                <w:b/>
                <w:bCs/>
                <w:color w:val="000000"/>
                <w:sz w:val="16"/>
                <w:szCs w:val="16"/>
                <w:lang w:val="en-US"/>
              </w:rPr>
              <w:t>)</w:t>
            </w:r>
          </w:p>
        </w:tc>
        <w:tc>
          <w:tcPr>
            <w:tcW w:w="803" w:type="dxa"/>
            <w:shd w:val="clear" w:color="auto" w:fill="FABF8F" w:themeFill="accent6" w:themeFillTint="99"/>
            <w:noWrap/>
          </w:tcPr>
          <w:p w14:paraId="1D993E3E">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1</w:t>
            </w:r>
            <w:r>
              <w:rPr>
                <w:rFonts w:ascii="Arial" w:hAnsi="Arial" w:eastAsia="Times New Roman" w:cs="Arial"/>
                <w:b/>
                <w:bCs/>
                <w:color w:val="000000"/>
                <w:sz w:val="16"/>
                <w:szCs w:val="16"/>
                <w:vertAlign w:val="superscript"/>
                <w:lang w:val="en-US"/>
              </w:rPr>
              <w:t>st</w:t>
            </w:r>
            <w:r>
              <w:rPr>
                <w:rFonts w:ascii="Arial" w:hAnsi="Arial" w:eastAsia="Times New Roman" w:cs="Arial"/>
                <w:b/>
                <w:bCs/>
                <w:color w:val="000000"/>
                <w:sz w:val="16"/>
                <w:szCs w:val="16"/>
                <w:lang w:val="en-US"/>
              </w:rPr>
              <w:t xml:space="preserve"> Marker (Mark)</w:t>
            </w:r>
          </w:p>
        </w:tc>
        <w:tc>
          <w:tcPr>
            <w:tcW w:w="1087" w:type="dxa"/>
            <w:shd w:val="clear" w:color="auto" w:fill="FABF8F" w:themeFill="accent6" w:themeFillTint="99"/>
          </w:tcPr>
          <w:p w14:paraId="1A7829E7">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Moderator</w:t>
            </w:r>
          </w:p>
          <w:p w14:paraId="75F24202">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(Agree or</w:t>
            </w:r>
          </w:p>
          <w:p w14:paraId="1AF58AAC">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 xml:space="preserve">Disagree) </w:t>
            </w:r>
          </w:p>
        </w:tc>
        <w:tc>
          <w:tcPr>
            <w:tcW w:w="1087" w:type="dxa"/>
            <w:shd w:val="clear" w:color="auto" w:fill="FABF8F" w:themeFill="accent6" w:themeFillTint="99"/>
          </w:tcPr>
          <w:p w14:paraId="7E2FB1BA">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2</w:t>
            </w:r>
            <w:r>
              <w:rPr>
                <w:rFonts w:ascii="Arial" w:hAnsi="Arial" w:eastAsia="Times New Roman" w:cs="Arial"/>
                <w:b/>
                <w:bCs/>
                <w:color w:val="000000"/>
                <w:sz w:val="16"/>
                <w:szCs w:val="16"/>
                <w:vertAlign w:val="superscript"/>
                <w:lang w:val="en-US"/>
              </w:rPr>
              <w:t>nd</w:t>
            </w:r>
            <w:r>
              <w:rPr>
                <w:rFonts w:ascii="Arial" w:hAnsi="Arial" w:eastAsia="Times New Roman" w:cs="Arial"/>
                <w:b/>
                <w:bCs/>
                <w:color w:val="000000"/>
                <w:sz w:val="16"/>
                <w:szCs w:val="16"/>
                <w:lang w:val="en-US"/>
              </w:rPr>
              <w:t xml:space="preserve"> Marker</w:t>
            </w:r>
          </w:p>
          <w:p w14:paraId="58D59A29">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 xml:space="preserve">(Mark) </w:t>
            </w:r>
          </w:p>
        </w:tc>
        <w:tc>
          <w:tcPr>
            <w:tcW w:w="1087" w:type="dxa"/>
            <w:shd w:val="clear" w:color="auto" w:fill="FABF8F" w:themeFill="accent6" w:themeFillTint="99"/>
          </w:tcPr>
          <w:p w14:paraId="4B69DC4C">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3rd Marker</w:t>
            </w:r>
          </w:p>
          <w:p w14:paraId="15880125">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(Mark)</w:t>
            </w:r>
          </w:p>
        </w:tc>
        <w:tc>
          <w:tcPr>
            <w:tcW w:w="3307" w:type="dxa"/>
            <w:shd w:val="clear" w:color="auto" w:fill="FABF8F" w:themeFill="accent6" w:themeFillTint="99"/>
          </w:tcPr>
          <w:p w14:paraId="1DA0B1A6">
            <w:pPr>
              <w:spacing w:after="0" w:line="240" w:lineRule="auto"/>
              <w:rPr>
                <w:rFonts w:ascii="Arial" w:hAnsi="Arial" w:eastAsia="Times New Roman" w:cs="Arial"/>
                <w:b/>
                <w:bCs/>
                <w:color w:val="000000"/>
                <w:sz w:val="20"/>
                <w:szCs w:val="20"/>
                <w:lang w:val="en-US"/>
              </w:rPr>
            </w:pPr>
            <w:r>
              <w:rPr>
                <w:rFonts w:ascii="Arial" w:hAnsi="Arial" w:eastAsia="Times New Roman" w:cs="Arial"/>
                <w:b/>
                <w:bCs/>
                <w:color w:val="000000"/>
                <w:sz w:val="16"/>
                <w:szCs w:val="16"/>
                <w:lang w:val="en-US"/>
              </w:rPr>
              <w:t>Agreed Mark</w:t>
            </w:r>
          </w:p>
        </w:tc>
      </w:tr>
      <w:tr w14:paraId="39550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14:paraId="03246BAF">
            <w:pPr>
              <w:spacing w:after="0" w:line="240" w:lineRule="auto"/>
              <w:rPr>
                <w:rFonts w:ascii="Arial" w:hAnsi="Arial" w:eastAsia="Times New Roman" w:cs="Arial"/>
                <w:b/>
                <w:bCs/>
              </w:rPr>
            </w:pPr>
            <w:r>
              <w:rPr>
                <w:rFonts w:ascii="Arial" w:hAnsi="Arial" w:eastAsia="Times New Roman" w:cs="Arial"/>
                <w:b/>
                <w:bCs/>
              </w:rPr>
              <w:t>2327517</w:t>
            </w:r>
            <w:r>
              <w:rPr>
                <w:rFonts w:ascii="Arial" w:hAnsi="Arial" w:eastAsia="Times New Roman" w:cs="Arial"/>
                <w:b/>
                <w:bCs/>
              </w:rPr>
              <w:tab/>
            </w:r>
            <w:r>
              <w:rPr>
                <w:rFonts w:ascii="Arial" w:hAnsi="Arial" w:eastAsia="Times New Roman" w:cs="Arial"/>
                <w:b/>
                <w:bCs/>
              </w:rPr>
              <w:br w:type="textWrapping"/>
            </w:r>
            <w:r>
              <w:rPr>
                <w:rFonts w:ascii="Arial" w:hAnsi="Arial" w:eastAsia="Times New Roman" w:cs="Arial"/>
                <w:b/>
                <w:bCs/>
              </w:rPr>
              <w:t>AHIR</w:t>
            </w:r>
            <w:r>
              <w:rPr>
                <w:rFonts w:ascii="Arial" w:hAnsi="Arial" w:eastAsia="Times New Roman" w:cs="Arial"/>
                <w:b/>
                <w:bCs/>
              </w:rPr>
              <w:tab/>
            </w:r>
            <w:r>
              <w:rPr>
                <w:rFonts w:ascii="Arial" w:hAnsi="Arial" w:eastAsia="Times New Roman" w:cs="Arial"/>
                <w:b/>
                <w:bCs/>
              </w:rPr>
              <w:br w:type="textWrapping"/>
            </w:r>
            <w:r>
              <w:rPr>
                <w:rFonts w:ascii="Arial" w:hAnsi="Arial" w:eastAsia="Times New Roman" w:cs="Arial"/>
                <w:b/>
                <w:bCs/>
              </w:rPr>
              <w:t xml:space="preserve">HETVIBEN  </w:t>
            </w:r>
          </w:p>
        </w:tc>
        <w:tc>
          <w:tcPr>
            <w:tcW w:w="803" w:type="dxa"/>
          </w:tcPr>
          <w:p w14:paraId="2743B9FE">
            <w:pPr>
              <w:spacing w:after="0" w:line="240" w:lineRule="auto"/>
              <w:rPr>
                <w:rFonts w:ascii="Arial" w:hAnsi="Arial" w:eastAsia="Times New Roman" w:cs="Arial"/>
                <w:b/>
                <w:bCs/>
              </w:rPr>
            </w:pPr>
            <w:r>
              <w:rPr>
                <w:rFonts w:ascii="Arial" w:hAnsi="Arial" w:eastAsia="Times New Roman" w:cs="Arial"/>
                <w:b/>
                <w:bCs/>
              </w:rPr>
              <w:t>60</w:t>
            </w:r>
          </w:p>
        </w:tc>
        <w:tc>
          <w:tcPr>
            <w:tcW w:w="1087" w:type="dxa"/>
          </w:tcPr>
          <w:p w14:paraId="6C431F90">
            <w:pPr>
              <w:spacing w:after="0" w:line="240" w:lineRule="auto"/>
              <w:rPr>
                <w:rFonts w:ascii="Arial" w:hAnsi="Arial" w:eastAsia="Times New Roman" w:cs="Arial"/>
                <w:b/>
                <w:bCs/>
              </w:rPr>
            </w:pPr>
            <w:r>
              <w:rPr>
                <w:rFonts w:ascii="Arial" w:hAnsi="Arial" w:eastAsia="Times New Roman" w:cs="Arial"/>
                <w:b/>
                <w:bCs/>
              </w:rPr>
              <w:t>64</w:t>
            </w:r>
          </w:p>
        </w:tc>
        <w:tc>
          <w:tcPr>
            <w:tcW w:w="1087" w:type="dxa"/>
          </w:tcPr>
          <w:p w14:paraId="661EC36F">
            <w:pPr>
              <w:spacing w:after="0" w:line="240" w:lineRule="auto"/>
              <w:rPr>
                <w:rFonts w:ascii="Arial" w:hAnsi="Arial" w:eastAsia="Times New Roman" w:cs="Arial"/>
                <w:b/>
                <w:bCs/>
              </w:rPr>
            </w:pPr>
          </w:p>
        </w:tc>
        <w:tc>
          <w:tcPr>
            <w:tcW w:w="1087" w:type="dxa"/>
          </w:tcPr>
          <w:p w14:paraId="453C575C">
            <w:pPr>
              <w:spacing w:after="0" w:line="240" w:lineRule="auto"/>
              <w:rPr>
                <w:rFonts w:ascii="Arial" w:hAnsi="Arial" w:eastAsia="Times New Roman" w:cs="Arial"/>
                <w:b/>
                <w:bCs/>
              </w:rPr>
            </w:pPr>
          </w:p>
        </w:tc>
        <w:tc>
          <w:tcPr>
            <w:tcW w:w="3307" w:type="dxa"/>
          </w:tcPr>
          <w:p w14:paraId="36F03CB0">
            <w:pPr>
              <w:spacing w:after="0" w:line="240" w:lineRule="auto"/>
              <w:rPr>
                <w:rFonts w:ascii="Arial" w:hAnsi="Arial" w:eastAsia="Times New Roman" w:cs="Arial"/>
                <w:b/>
                <w:bCs/>
              </w:rPr>
            </w:pPr>
            <w:r>
              <w:rPr>
                <w:rFonts w:ascii="Arial" w:hAnsi="Arial" w:eastAsia="Times New Roman" w:cs="Arial"/>
                <w:b/>
                <w:bCs/>
              </w:rPr>
              <w:t>60</w:t>
            </w:r>
          </w:p>
        </w:tc>
      </w:tr>
      <w:tr w14:paraId="06CDC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14:paraId="21155829">
            <w:pPr>
              <w:spacing w:after="0" w:line="240" w:lineRule="auto"/>
              <w:rPr>
                <w:rFonts w:ascii="Arial" w:hAnsi="Arial" w:eastAsia="Times New Roman" w:cs="Arial"/>
                <w:b/>
                <w:bCs/>
              </w:rPr>
            </w:pPr>
            <w:r>
              <w:rPr>
                <w:rFonts w:ascii="Arial" w:hAnsi="Arial" w:eastAsia="Times New Roman" w:cs="Arial"/>
                <w:b/>
                <w:bCs/>
              </w:rPr>
              <w:t>1916673</w:t>
            </w:r>
            <w:r>
              <w:rPr>
                <w:rFonts w:ascii="Arial" w:hAnsi="Arial" w:eastAsia="Times New Roman" w:cs="Arial"/>
                <w:b/>
                <w:bCs/>
              </w:rPr>
              <w:br w:type="textWrapping"/>
            </w:r>
            <w:r>
              <w:rPr>
                <w:rFonts w:ascii="Arial" w:hAnsi="Arial" w:eastAsia="Times New Roman" w:cs="Arial"/>
                <w:b/>
                <w:bCs/>
              </w:rPr>
              <w:t>ARAUJO</w:t>
            </w:r>
            <w:r>
              <w:rPr>
                <w:rFonts w:ascii="Arial" w:hAnsi="Arial" w:eastAsia="Times New Roman" w:cs="Arial"/>
                <w:b/>
                <w:bCs/>
              </w:rPr>
              <w:br w:type="textWrapping"/>
            </w:r>
            <w:r>
              <w:rPr>
                <w:rFonts w:ascii="Arial" w:hAnsi="Arial" w:eastAsia="Times New Roman" w:cs="Arial"/>
                <w:b/>
                <w:bCs/>
              </w:rPr>
              <w:t xml:space="preserve">CATIA </w:t>
            </w:r>
          </w:p>
        </w:tc>
        <w:tc>
          <w:tcPr>
            <w:tcW w:w="803" w:type="dxa"/>
          </w:tcPr>
          <w:p w14:paraId="4AE3D7DD">
            <w:pPr>
              <w:spacing w:after="0" w:line="240" w:lineRule="auto"/>
              <w:rPr>
                <w:rFonts w:ascii="Arial" w:hAnsi="Arial" w:eastAsia="Times New Roman" w:cs="Arial"/>
                <w:b/>
                <w:bCs/>
              </w:rPr>
            </w:pPr>
            <w:r>
              <w:rPr>
                <w:rFonts w:ascii="Arial" w:hAnsi="Arial" w:eastAsia="Times New Roman" w:cs="Arial"/>
                <w:b/>
                <w:bCs/>
              </w:rPr>
              <w:t>42</w:t>
            </w:r>
          </w:p>
        </w:tc>
        <w:tc>
          <w:tcPr>
            <w:tcW w:w="1087" w:type="dxa"/>
          </w:tcPr>
          <w:p w14:paraId="21DD1141">
            <w:pPr>
              <w:spacing w:after="0" w:line="240" w:lineRule="auto"/>
              <w:rPr>
                <w:rFonts w:ascii="Arial" w:hAnsi="Arial" w:eastAsia="Times New Roman" w:cs="Arial"/>
                <w:b/>
                <w:bCs/>
              </w:rPr>
            </w:pPr>
            <w:r>
              <w:rPr>
                <w:rFonts w:ascii="Arial" w:hAnsi="Arial" w:eastAsia="Times New Roman" w:cs="Arial"/>
                <w:b/>
                <w:bCs/>
              </w:rPr>
              <w:t>45</w:t>
            </w:r>
          </w:p>
        </w:tc>
        <w:tc>
          <w:tcPr>
            <w:tcW w:w="1087" w:type="dxa"/>
          </w:tcPr>
          <w:p w14:paraId="38EBA788">
            <w:pPr>
              <w:spacing w:after="0" w:line="240" w:lineRule="auto"/>
              <w:rPr>
                <w:rFonts w:ascii="Arial" w:hAnsi="Arial" w:eastAsia="Times New Roman" w:cs="Arial"/>
                <w:b/>
                <w:bCs/>
              </w:rPr>
            </w:pPr>
          </w:p>
        </w:tc>
        <w:tc>
          <w:tcPr>
            <w:tcW w:w="1087" w:type="dxa"/>
          </w:tcPr>
          <w:p w14:paraId="4386D9BB">
            <w:pPr>
              <w:spacing w:after="0" w:line="240" w:lineRule="auto"/>
              <w:rPr>
                <w:rFonts w:ascii="Arial" w:hAnsi="Arial" w:eastAsia="Times New Roman" w:cs="Arial"/>
                <w:b/>
                <w:bCs/>
              </w:rPr>
            </w:pPr>
          </w:p>
        </w:tc>
        <w:tc>
          <w:tcPr>
            <w:tcW w:w="3307" w:type="dxa"/>
          </w:tcPr>
          <w:p w14:paraId="275BC628">
            <w:pPr>
              <w:spacing w:after="0" w:line="240" w:lineRule="auto"/>
              <w:rPr>
                <w:rFonts w:ascii="Arial" w:hAnsi="Arial" w:eastAsia="Times New Roman" w:cs="Arial"/>
                <w:b/>
                <w:bCs/>
              </w:rPr>
            </w:pPr>
            <w:r>
              <w:rPr>
                <w:rFonts w:ascii="Arial" w:hAnsi="Arial" w:eastAsia="Times New Roman" w:cs="Arial"/>
                <w:b/>
                <w:bCs/>
              </w:rPr>
              <w:t>42</w:t>
            </w:r>
          </w:p>
        </w:tc>
      </w:tr>
      <w:tr w14:paraId="72569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14:paraId="5631827C">
            <w:pPr>
              <w:spacing w:after="0" w:line="240" w:lineRule="auto"/>
              <w:rPr>
                <w:rFonts w:ascii="Arial" w:hAnsi="Arial" w:eastAsia="Times New Roman" w:cs="Arial"/>
                <w:b/>
                <w:bCs/>
              </w:rPr>
            </w:pPr>
            <w:r>
              <w:rPr>
                <w:rFonts w:ascii="Arial" w:hAnsi="Arial" w:eastAsia="Times New Roman" w:cs="Arial"/>
                <w:b/>
                <w:bCs/>
              </w:rPr>
              <w:t>2329137</w:t>
            </w:r>
            <w:r>
              <w:rPr>
                <w:rFonts w:ascii="Arial" w:hAnsi="Arial" w:eastAsia="Times New Roman" w:cs="Arial"/>
                <w:b/>
                <w:bCs/>
              </w:rPr>
              <w:tab/>
            </w:r>
          </w:p>
          <w:p w14:paraId="0DA336C7">
            <w:pPr>
              <w:spacing w:after="0" w:line="240" w:lineRule="auto"/>
              <w:rPr>
                <w:rFonts w:ascii="Arial" w:hAnsi="Arial" w:eastAsia="Times New Roman" w:cs="Arial"/>
                <w:b/>
                <w:bCs/>
              </w:rPr>
            </w:pPr>
            <w:r>
              <w:rPr>
                <w:rFonts w:ascii="Arial" w:hAnsi="Arial" w:eastAsia="Times New Roman" w:cs="Arial"/>
                <w:b/>
                <w:bCs/>
              </w:rPr>
              <w:t xml:space="preserve">BEGUM RUPNA  </w:t>
            </w:r>
          </w:p>
        </w:tc>
        <w:tc>
          <w:tcPr>
            <w:tcW w:w="803" w:type="dxa"/>
          </w:tcPr>
          <w:p w14:paraId="497936A6">
            <w:pPr>
              <w:spacing w:after="0" w:line="240" w:lineRule="auto"/>
              <w:rPr>
                <w:rFonts w:ascii="Arial" w:hAnsi="Arial" w:eastAsia="Times New Roman" w:cs="Arial"/>
                <w:b/>
                <w:bCs/>
              </w:rPr>
            </w:pPr>
            <w:r>
              <w:rPr>
                <w:rFonts w:ascii="Arial" w:hAnsi="Arial" w:eastAsia="Times New Roman" w:cs="Arial"/>
                <w:b/>
                <w:bCs/>
              </w:rPr>
              <w:t>47</w:t>
            </w:r>
          </w:p>
        </w:tc>
        <w:tc>
          <w:tcPr>
            <w:tcW w:w="1087" w:type="dxa"/>
          </w:tcPr>
          <w:p w14:paraId="4A326DA6">
            <w:pPr>
              <w:spacing w:after="0" w:line="240" w:lineRule="auto"/>
              <w:rPr>
                <w:rFonts w:ascii="Arial" w:hAnsi="Arial" w:eastAsia="Times New Roman" w:cs="Arial"/>
                <w:b/>
                <w:bCs/>
              </w:rPr>
            </w:pPr>
            <w:r>
              <w:rPr>
                <w:rFonts w:ascii="Arial" w:hAnsi="Arial" w:eastAsia="Times New Roman" w:cs="Arial"/>
                <w:b/>
                <w:bCs/>
              </w:rPr>
              <w:t>50</w:t>
            </w:r>
          </w:p>
        </w:tc>
        <w:tc>
          <w:tcPr>
            <w:tcW w:w="1087" w:type="dxa"/>
          </w:tcPr>
          <w:p w14:paraId="0BA55000">
            <w:pPr>
              <w:spacing w:after="0" w:line="240" w:lineRule="auto"/>
              <w:rPr>
                <w:rFonts w:ascii="Arial" w:hAnsi="Arial" w:eastAsia="Times New Roman" w:cs="Arial"/>
                <w:b/>
                <w:bCs/>
              </w:rPr>
            </w:pPr>
          </w:p>
        </w:tc>
        <w:tc>
          <w:tcPr>
            <w:tcW w:w="1087" w:type="dxa"/>
          </w:tcPr>
          <w:p w14:paraId="5FFAC98B">
            <w:pPr>
              <w:spacing w:after="0" w:line="240" w:lineRule="auto"/>
              <w:rPr>
                <w:rFonts w:ascii="Arial" w:hAnsi="Arial" w:eastAsia="Times New Roman" w:cs="Arial"/>
                <w:b/>
                <w:bCs/>
              </w:rPr>
            </w:pPr>
          </w:p>
        </w:tc>
        <w:tc>
          <w:tcPr>
            <w:tcW w:w="3307" w:type="dxa"/>
          </w:tcPr>
          <w:p w14:paraId="05A72F0E">
            <w:pPr>
              <w:spacing w:after="0" w:line="240" w:lineRule="auto"/>
              <w:rPr>
                <w:rFonts w:ascii="Arial" w:hAnsi="Arial" w:eastAsia="Times New Roman" w:cs="Arial"/>
                <w:b/>
                <w:bCs/>
              </w:rPr>
            </w:pPr>
            <w:r>
              <w:rPr>
                <w:rFonts w:ascii="Arial" w:hAnsi="Arial" w:eastAsia="Times New Roman" w:cs="Arial"/>
                <w:b/>
                <w:bCs/>
              </w:rPr>
              <w:t>50-AGREED</w:t>
            </w:r>
          </w:p>
          <w:p w14:paraId="3312C685">
            <w:pPr>
              <w:spacing w:after="0" w:line="240" w:lineRule="auto"/>
              <w:rPr>
                <w:rFonts w:ascii="Arial" w:hAnsi="Arial" w:eastAsia="Times New Roman" w:cs="Arial"/>
              </w:rPr>
            </w:pPr>
            <w:r>
              <w:rPr>
                <w:rFonts w:ascii="Arial" w:hAnsi="Arial" w:eastAsia="Times New Roman" w:cs="Arial"/>
              </w:rPr>
              <w:t>The report could be improved with a more in-depth analysis, a clearer, more logical structure and citations to support arguments. However, it is evident that the student has engaged with relevant literature, even if not always robust. The student made an effort to address all parts of the assessment brief. The explanation of different healthcare systems in various countries was clear, as was the discussion of disadvantages and advantages of the approaches. Therefore, I believe the student should pass the assessment rather than fail.</w:t>
            </w:r>
          </w:p>
        </w:tc>
      </w:tr>
      <w:tr w14:paraId="1D714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14:paraId="40CC506D">
            <w:pPr>
              <w:spacing w:after="0" w:line="240" w:lineRule="auto"/>
              <w:rPr>
                <w:rFonts w:ascii="Arial" w:hAnsi="Arial" w:eastAsia="Times New Roman" w:cs="Arial"/>
                <w:b/>
                <w:bCs/>
                <w:sz w:val="20"/>
                <w:szCs w:val="20"/>
              </w:rPr>
            </w:pPr>
            <w:r>
              <w:rPr>
                <w:rFonts w:ascii="Arial" w:hAnsi="Arial" w:eastAsia="Times New Roman" w:cs="Arial"/>
                <w:b/>
                <w:bCs/>
                <w:sz w:val="20"/>
                <w:szCs w:val="20"/>
              </w:rPr>
              <w:t>2336350</w:t>
            </w:r>
            <w:r>
              <w:rPr>
                <w:rFonts w:ascii="Arial" w:hAnsi="Arial" w:eastAsia="Times New Roman" w:cs="Arial"/>
                <w:b/>
                <w:bCs/>
                <w:sz w:val="20"/>
                <w:szCs w:val="20"/>
              </w:rPr>
              <w:tab/>
            </w:r>
          </w:p>
          <w:p w14:paraId="53424521">
            <w:pPr>
              <w:spacing w:after="0" w:line="240" w:lineRule="auto"/>
              <w:rPr>
                <w:rFonts w:ascii="Arial" w:hAnsi="Arial" w:eastAsia="Times New Roman" w:cs="Arial"/>
                <w:b/>
                <w:bCs/>
              </w:rPr>
            </w:pPr>
            <w:r>
              <w:rPr>
                <w:rFonts w:ascii="Arial" w:hAnsi="Arial" w:eastAsia="Times New Roman" w:cs="Arial"/>
                <w:b/>
                <w:bCs/>
                <w:sz w:val="20"/>
                <w:szCs w:val="20"/>
              </w:rPr>
              <w:t>JOSHI</w:t>
            </w:r>
            <w:r>
              <w:rPr>
                <w:rFonts w:ascii="Arial" w:hAnsi="Arial" w:eastAsia="Times New Roman" w:cs="Arial"/>
                <w:b/>
                <w:bCs/>
                <w:sz w:val="20"/>
                <w:szCs w:val="20"/>
              </w:rPr>
              <w:tab/>
            </w:r>
            <w:r>
              <w:rPr>
                <w:rFonts w:ascii="Arial" w:hAnsi="Arial" w:eastAsia="Times New Roman" w:cs="Arial"/>
                <w:b/>
                <w:bCs/>
                <w:sz w:val="20"/>
                <w:szCs w:val="20"/>
              </w:rPr>
              <w:t xml:space="preserve">SHIVANGI </w:t>
            </w:r>
            <w:r>
              <w:rPr>
                <w:rFonts w:ascii="Arial" w:hAnsi="Arial" w:eastAsia="Times New Roman" w:cs="Arial"/>
                <w:b/>
                <w:bCs/>
                <w:sz w:val="20"/>
                <w:szCs w:val="20"/>
              </w:rPr>
              <w:br w:type="textWrapping"/>
            </w:r>
          </w:p>
        </w:tc>
        <w:tc>
          <w:tcPr>
            <w:tcW w:w="803" w:type="dxa"/>
          </w:tcPr>
          <w:p w14:paraId="3062EB84">
            <w:pPr>
              <w:spacing w:after="0" w:line="240" w:lineRule="auto"/>
              <w:rPr>
                <w:rFonts w:ascii="Arial" w:hAnsi="Arial" w:eastAsia="Times New Roman" w:cs="Arial"/>
                <w:b/>
                <w:bCs/>
              </w:rPr>
            </w:pPr>
            <w:r>
              <w:rPr>
                <w:rFonts w:ascii="Arial" w:hAnsi="Arial" w:eastAsia="Times New Roman" w:cs="Arial"/>
                <w:b/>
                <w:bCs/>
              </w:rPr>
              <w:t>57</w:t>
            </w:r>
          </w:p>
        </w:tc>
        <w:tc>
          <w:tcPr>
            <w:tcW w:w="1087" w:type="dxa"/>
          </w:tcPr>
          <w:p w14:paraId="5DF1E957">
            <w:pPr>
              <w:spacing w:after="0" w:line="240" w:lineRule="auto"/>
              <w:rPr>
                <w:rFonts w:ascii="Arial" w:hAnsi="Arial" w:eastAsia="Times New Roman" w:cs="Arial"/>
                <w:b/>
                <w:bCs/>
              </w:rPr>
            </w:pPr>
            <w:r>
              <w:rPr>
                <w:rFonts w:ascii="Arial" w:hAnsi="Arial" w:eastAsia="Times New Roman" w:cs="Arial"/>
                <w:b/>
                <w:bCs/>
              </w:rPr>
              <w:t>60</w:t>
            </w:r>
          </w:p>
        </w:tc>
        <w:tc>
          <w:tcPr>
            <w:tcW w:w="1087" w:type="dxa"/>
          </w:tcPr>
          <w:p w14:paraId="249185E6">
            <w:pPr>
              <w:spacing w:after="0" w:line="240" w:lineRule="auto"/>
              <w:rPr>
                <w:rFonts w:ascii="Arial" w:hAnsi="Arial" w:eastAsia="Times New Roman" w:cs="Arial"/>
                <w:b/>
                <w:bCs/>
              </w:rPr>
            </w:pPr>
          </w:p>
        </w:tc>
        <w:tc>
          <w:tcPr>
            <w:tcW w:w="1087" w:type="dxa"/>
          </w:tcPr>
          <w:p w14:paraId="7DCA937B">
            <w:pPr>
              <w:spacing w:after="0" w:line="240" w:lineRule="auto"/>
              <w:rPr>
                <w:rFonts w:ascii="Arial" w:hAnsi="Arial" w:eastAsia="Times New Roman" w:cs="Arial"/>
                <w:b/>
                <w:bCs/>
              </w:rPr>
            </w:pPr>
          </w:p>
        </w:tc>
        <w:tc>
          <w:tcPr>
            <w:tcW w:w="3307" w:type="dxa"/>
          </w:tcPr>
          <w:p w14:paraId="5F88C819">
            <w:pPr>
              <w:spacing w:after="0" w:line="240" w:lineRule="auto"/>
              <w:rPr>
                <w:rFonts w:ascii="Arial" w:hAnsi="Arial" w:eastAsia="Times New Roman" w:cs="Arial"/>
                <w:b/>
                <w:bCs/>
              </w:rPr>
            </w:pPr>
            <w:r>
              <w:rPr>
                <w:rFonts w:ascii="Arial" w:hAnsi="Arial" w:eastAsia="Times New Roman" w:cs="Arial"/>
                <w:b/>
                <w:bCs/>
              </w:rPr>
              <w:t>57</w:t>
            </w:r>
          </w:p>
        </w:tc>
      </w:tr>
      <w:tr w14:paraId="579A4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14:paraId="7DE1748B">
            <w:pPr>
              <w:spacing w:after="0" w:line="240" w:lineRule="auto"/>
              <w:rPr>
                <w:rFonts w:ascii="Arial" w:hAnsi="Arial" w:eastAsia="Times New Roman" w:cs="Arial"/>
                <w:b/>
                <w:bCs/>
              </w:rPr>
            </w:pPr>
            <w:r>
              <w:rPr>
                <w:rFonts w:ascii="Arial" w:hAnsi="Arial" w:eastAsia="Times New Roman" w:cs="Arial"/>
                <w:b/>
                <w:bCs/>
              </w:rPr>
              <w:t>2333433</w:t>
            </w:r>
            <w:r>
              <w:rPr>
                <w:rFonts w:ascii="Arial" w:hAnsi="Arial" w:eastAsia="Times New Roman" w:cs="Arial"/>
                <w:b/>
                <w:bCs/>
              </w:rPr>
              <w:br w:type="textWrapping"/>
            </w:r>
            <w:r>
              <w:rPr>
                <w:rFonts w:ascii="Arial" w:hAnsi="Arial" w:eastAsia="Times New Roman" w:cs="Arial"/>
                <w:b/>
                <w:bCs/>
              </w:rPr>
              <w:t>NAIK</w:t>
            </w:r>
            <w:r>
              <w:rPr>
                <w:rFonts w:ascii="Arial" w:hAnsi="Arial" w:eastAsia="Times New Roman" w:cs="Arial"/>
                <w:b/>
                <w:bCs/>
              </w:rPr>
              <w:tab/>
            </w:r>
            <w:r>
              <w:rPr>
                <w:rFonts w:ascii="Arial" w:hAnsi="Arial" w:eastAsia="Times New Roman" w:cs="Arial"/>
                <w:b/>
                <w:bCs/>
              </w:rPr>
              <w:t xml:space="preserve">KHUSHI SUNIL  </w:t>
            </w:r>
          </w:p>
        </w:tc>
        <w:tc>
          <w:tcPr>
            <w:tcW w:w="803" w:type="dxa"/>
          </w:tcPr>
          <w:p w14:paraId="4D40FDCB">
            <w:pPr>
              <w:spacing w:after="0" w:line="240" w:lineRule="auto"/>
              <w:rPr>
                <w:rFonts w:ascii="Arial" w:hAnsi="Arial" w:eastAsia="Times New Roman" w:cs="Arial"/>
                <w:b/>
                <w:bCs/>
              </w:rPr>
            </w:pPr>
            <w:r>
              <w:rPr>
                <w:rFonts w:ascii="Arial" w:hAnsi="Arial" w:eastAsia="Times New Roman" w:cs="Arial"/>
                <w:b/>
                <w:bCs/>
              </w:rPr>
              <w:t>45</w:t>
            </w:r>
          </w:p>
        </w:tc>
        <w:tc>
          <w:tcPr>
            <w:tcW w:w="1087" w:type="dxa"/>
          </w:tcPr>
          <w:p w14:paraId="515533FB">
            <w:pPr>
              <w:spacing w:after="0" w:line="240" w:lineRule="auto"/>
              <w:rPr>
                <w:rFonts w:ascii="Arial" w:hAnsi="Arial" w:eastAsia="Times New Roman" w:cs="Arial"/>
                <w:b/>
                <w:bCs/>
              </w:rPr>
            </w:pPr>
            <w:r>
              <w:rPr>
                <w:rFonts w:ascii="Arial" w:hAnsi="Arial" w:eastAsia="Times New Roman" w:cs="Arial"/>
                <w:b/>
                <w:bCs/>
              </w:rPr>
              <w:t>47</w:t>
            </w:r>
          </w:p>
        </w:tc>
        <w:tc>
          <w:tcPr>
            <w:tcW w:w="1087" w:type="dxa"/>
          </w:tcPr>
          <w:p w14:paraId="4CB7F8DA">
            <w:pPr>
              <w:spacing w:after="0" w:line="240" w:lineRule="auto"/>
              <w:rPr>
                <w:rFonts w:ascii="Arial" w:hAnsi="Arial" w:eastAsia="Times New Roman" w:cs="Arial"/>
                <w:b/>
                <w:bCs/>
              </w:rPr>
            </w:pPr>
          </w:p>
        </w:tc>
        <w:tc>
          <w:tcPr>
            <w:tcW w:w="1087" w:type="dxa"/>
          </w:tcPr>
          <w:p w14:paraId="48D2A6C6">
            <w:pPr>
              <w:spacing w:after="0" w:line="240" w:lineRule="auto"/>
              <w:rPr>
                <w:rFonts w:ascii="Arial" w:hAnsi="Arial" w:eastAsia="Times New Roman" w:cs="Arial"/>
                <w:b/>
                <w:bCs/>
              </w:rPr>
            </w:pPr>
          </w:p>
        </w:tc>
        <w:tc>
          <w:tcPr>
            <w:tcW w:w="3307" w:type="dxa"/>
          </w:tcPr>
          <w:p w14:paraId="5454E321">
            <w:pPr>
              <w:spacing w:after="0" w:line="240" w:lineRule="auto"/>
              <w:rPr>
                <w:rFonts w:ascii="Arial" w:hAnsi="Arial" w:eastAsia="Times New Roman" w:cs="Arial"/>
                <w:b/>
                <w:bCs/>
              </w:rPr>
            </w:pPr>
            <w:r>
              <w:rPr>
                <w:rFonts w:ascii="Arial" w:hAnsi="Arial" w:eastAsia="Times New Roman" w:cs="Arial"/>
                <w:b/>
                <w:bCs/>
              </w:rPr>
              <w:t>45</w:t>
            </w:r>
          </w:p>
        </w:tc>
      </w:tr>
      <w:tr w14:paraId="16F0B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14:paraId="29802E92">
            <w:pPr>
              <w:spacing w:after="0" w:line="240" w:lineRule="auto"/>
              <w:rPr>
                <w:rFonts w:ascii="Arial" w:hAnsi="Arial" w:eastAsia="Times New Roman" w:cs="Arial"/>
                <w:b/>
                <w:bCs/>
              </w:rPr>
            </w:pPr>
            <w:r>
              <w:rPr>
                <w:rFonts w:ascii="Arial" w:hAnsi="Arial" w:eastAsia="Times New Roman" w:cs="Arial"/>
                <w:b/>
                <w:bCs/>
              </w:rPr>
              <w:t>2307820</w:t>
            </w:r>
            <w:r>
              <w:rPr>
                <w:rFonts w:ascii="Arial" w:hAnsi="Arial" w:eastAsia="Times New Roman" w:cs="Arial"/>
                <w:b/>
                <w:bCs/>
              </w:rPr>
              <w:tab/>
            </w:r>
          </w:p>
          <w:p w14:paraId="242565E6">
            <w:pPr>
              <w:spacing w:after="0" w:line="240" w:lineRule="auto"/>
              <w:rPr>
                <w:rFonts w:ascii="Arial" w:hAnsi="Arial" w:eastAsia="Times New Roman" w:cs="Arial"/>
                <w:b/>
                <w:bCs/>
              </w:rPr>
            </w:pPr>
            <w:r>
              <w:rPr>
                <w:rFonts w:ascii="Arial" w:hAnsi="Arial" w:eastAsia="Times New Roman" w:cs="Arial"/>
                <w:b/>
                <w:bCs/>
              </w:rPr>
              <w:t>PATEL</w:t>
            </w:r>
            <w:r>
              <w:rPr>
                <w:rFonts w:ascii="Arial" w:hAnsi="Arial" w:eastAsia="Times New Roman" w:cs="Arial"/>
                <w:b/>
                <w:bCs/>
              </w:rPr>
              <w:tab/>
            </w:r>
          </w:p>
          <w:p w14:paraId="0ED9B678">
            <w:pPr>
              <w:spacing w:after="0" w:line="240" w:lineRule="auto"/>
              <w:rPr>
                <w:rFonts w:ascii="Arial" w:hAnsi="Arial" w:eastAsia="Times New Roman" w:cs="Arial"/>
                <w:b/>
                <w:bCs/>
              </w:rPr>
            </w:pPr>
            <w:r>
              <w:rPr>
                <w:rFonts w:ascii="Arial" w:hAnsi="Arial" w:eastAsia="Times New Roman" w:cs="Arial"/>
                <w:b/>
                <w:bCs/>
              </w:rPr>
              <w:t xml:space="preserve">HAREN </w:t>
            </w:r>
          </w:p>
        </w:tc>
        <w:tc>
          <w:tcPr>
            <w:tcW w:w="803" w:type="dxa"/>
          </w:tcPr>
          <w:p w14:paraId="5139E39F">
            <w:pPr>
              <w:spacing w:after="0" w:line="240" w:lineRule="auto"/>
              <w:rPr>
                <w:rFonts w:ascii="Arial" w:hAnsi="Arial" w:eastAsia="Times New Roman" w:cs="Arial"/>
                <w:b/>
                <w:bCs/>
              </w:rPr>
            </w:pPr>
            <w:r>
              <w:rPr>
                <w:rFonts w:ascii="Arial" w:hAnsi="Arial" w:eastAsia="Times New Roman" w:cs="Arial"/>
                <w:b/>
                <w:bCs/>
              </w:rPr>
              <w:t>70</w:t>
            </w:r>
          </w:p>
        </w:tc>
        <w:tc>
          <w:tcPr>
            <w:tcW w:w="1087" w:type="dxa"/>
          </w:tcPr>
          <w:p w14:paraId="34DE3649">
            <w:pPr>
              <w:spacing w:after="0" w:line="240" w:lineRule="auto"/>
              <w:rPr>
                <w:rFonts w:ascii="Arial" w:hAnsi="Arial" w:eastAsia="Times New Roman" w:cs="Arial"/>
                <w:b/>
                <w:bCs/>
              </w:rPr>
            </w:pPr>
            <w:r>
              <w:rPr>
                <w:rFonts w:ascii="Arial" w:hAnsi="Arial" w:eastAsia="Times New Roman" w:cs="Arial"/>
                <w:b/>
                <w:bCs/>
              </w:rPr>
              <w:t>70</w:t>
            </w:r>
          </w:p>
        </w:tc>
        <w:tc>
          <w:tcPr>
            <w:tcW w:w="1087" w:type="dxa"/>
          </w:tcPr>
          <w:p w14:paraId="4BD55B19">
            <w:pPr>
              <w:spacing w:after="0" w:line="240" w:lineRule="auto"/>
              <w:rPr>
                <w:rFonts w:ascii="Arial" w:hAnsi="Arial" w:eastAsia="Times New Roman" w:cs="Arial"/>
                <w:b/>
                <w:bCs/>
              </w:rPr>
            </w:pPr>
          </w:p>
        </w:tc>
        <w:tc>
          <w:tcPr>
            <w:tcW w:w="1087" w:type="dxa"/>
          </w:tcPr>
          <w:p w14:paraId="531499FC">
            <w:pPr>
              <w:spacing w:after="0" w:line="240" w:lineRule="auto"/>
              <w:rPr>
                <w:rFonts w:ascii="Arial" w:hAnsi="Arial" w:eastAsia="Times New Roman" w:cs="Arial"/>
                <w:b/>
                <w:bCs/>
              </w:rPr>
            </w:pPr>
          </w:p>
        </w:tc>
        <w:tc>
          <w:tcPr>
            <w:tcW w:w="3307" w:type="dxa"/>
          </w:tcPr>
          <w:p w14:paraId="58643276">
            <w:pPr>
              <w:spacing w:after="0" w:line="240" w:lineRule="auto"/>
              <w:rPr>
                <w:rFonts w:ascii="Arial" w:hAnsi="Arial" w:eastAsia="Times New Roman" w:cs="Arial"/>
                <w:b/>
                <w:bCs/>
              </w:rPr>
            </w:pPr>
            <w:r>
              <w:rPr>
                <w:rFonts w:ascii="Arial" w:hAnsi="Arial" w:eastAsia="Times New Roman" w:cs="Arial"/>
                <w:b/>
                <w:bCs/>
              </w:rPr>
              <w:t>70</w:t>
            </w:r>
          </w:p>
        </w:tc>
      </w:tr>
      <w:tr w14:paraId="60214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14:paraId="0076AEDE">
            <w:pPr>
              <w:spacing w:after="0" w:line="240" w:lineRule="auto"/>
              <w:rPr>
                <w:rFonts w:ascii="Arial" w:hAnsi="Arial" w:eastAsia="Times New Roman" w:cs="Arial"/>
                <w:b/>
                <w:bCs/>
              </w:rPr>
            </w:pPr>
            <w:r>
              <w:rPr>
                <w:rFonts w:ascii="Arial" w:hAnsi="Arial" w:eastAsia="Times New Roman" w:cs="Arial"/>
                <w:b/>
                <w:bCs/>
              </w:rPr>
              <w:t>2333921</w:t>
            </w:r>
            <w:r>
              <w:rPr>
                <w:rFonts w:ascii="Arial" w:hAnsi="Arial" w:eastAsia="Times New Roman" w:cs="Arial"/>
                <w:b/>
                <w:bCs/>
              </w:rPr>
              <w:tab/>
            </w:r>
          </w:p>
          <w:p w14:paraId="1A9B5169">
            <w:pPr>
              <w:spacing w:after="0" w:line="240" w:lineRule="auto"/>
              <w:rPr>
                <w:rFonts w:ascii="Arial" w:hAnsi="Arial" w:eastAsia="Times New Roman" w:cs="Arial"/>
                <w:b/>
                <w:bCs/>
              </w:rPr>
            </w:pPr>
            <w:r>
              <w:rPr>
                <w:rFonts w:ascii="Arial" w:hAnsi="Arial" w:eastAsia="Times New Roman" w:cs="Arial"/>
                <w:b/>
                <w:bCs/>
              </w:rPr>
              <w:t>PRAJAPATI</w:t>
            </w:r>
            <w:r>
              <w:rPr>
                <w:rFonts w:ascii="Arial" w:hAnsi="Arial" w:eastAsia="Times New Roman" w:cs="Arial"/>
                <w:b/>
                <w:bCs/>
              </w:rPr>
              <w:tab/>
            </w:r>
          </w:p>
          <w:p w14:paraId="3B6F6D7F">
            <w:pPr>
              <w:spacing w:after="0" w:line="240" w:lineRule="auto"/>
              <w:rPr>
                <w:rFonts w:ascii="Arial" w:hAnsi="Arial" w:eastAsia="Times New Roman" w:cs="Arial"/>
                <w:b/>
                <w:bCs/>
              </w:rPr>
            </w:pPr>
            <w:r>
              <w:rPr>
                <w:rFonts w:ascii="Arial" w:hAnsi="Arial" w:eastAsia="Times New Roman" w:cs="Arial"/>
                <w:b/>
                <w:bCs/>
              </w:rPr>
              <w:t xml:space="preserve">NIDHIBEN NITINKUMAR  </w:t>
            </w:r>
          </w:p>
        </w:tc>
        <w:tc>
          <w:tcPr>
            <w:tcW w:w="803" w:type="dxa"/>
          </w:tcPr>
          <w:p w14:paraId="3CC86805">
            <w:pPr>
              <w:spacing w:after="0" w:line="240" w:lineRule="auto"/>
              <w:rPr>
                <w:rFonts w:ascii="Arial" w:hAnsi="Arial" w:eastAsia="Times New Roman" w:cs="Arial"/>
                <w:b/>
                <w:bCs/>
              </w:rPr>
            </w:pPr>
            <w:r>
              <w:rPr>
                <w:rFonts w:ascii="Arial" w:hAnsi="Arial" w:eastAsia="Times New Roman" w:cs="Arial"/>
                <w:b/>
                <w:bCs/>
              </w:rPr>
              <w:t>65</w:t>
            </w:r>
          </w:p>
        </w:tc>
        <w:tc>
          <w:tcPr>
            <w:tcW w:w="1087" w:type="dxa"/>
          </w:tcPr>
          <w:p w14:paraId="6F4B5B36">
            <w:pPr>
              <w:spacing w:after="0" w:line="240" w:lineRule="auto"/>
              <w:rPr>
                <w:rFonts w:ascii="Arial" w:hAnsi="Arial" w:eastAsia="Times New Roman" w:cs="Arial"/>
                <w:b/>
                <w:bCs/>
              </w:rPr>
            </w:pPr>
            <w:r>
              <w:rPr>
                <w:rFonts w:ascii="Arial" w:hAnsi="Arial" w:eastAsia="Times New Roman" w:cs="Arial"/>
                <w:b/>
                <w:bCs/>
              </w:rPr>
              <w:t>68</w:t>
            </w:r>
          </w:p>
        </w:tc>
        <w:tc>
          <w:tcPr>
            <w:tcW w:w="1087" w:type="dxa"/>
          </w:tcPr>
          <w:p w14:paraId="38F706D3">
            <w:pPr>
              <w:spacing w:after="0" w:line="240" w:lineRule="auto"/>
              <w:rPr>
                <w:rFonts w:ascii="Arial" w:hAnsi="Arial" w:eastAsia="Times New Roman" w:cs="Arial"/>
                <w:b/>
                <w:bCs/>
              </w:rPr>
            </w:pPr>
          </w:p>
        </w:tc>
        <w:tc>
          <w:tcPr>
            <w:tcW w:w="1087" w:type="dxa"/>
          </w:tcPr>
          <w:p w14:paraId="77CDAF2E">
            <w:pPr>
              <w:spacing w:after="0" w:line="240" w:lineRule="auto"/>
              <w:rPr>
                <w:rFonts w:ascii="Arial" w:hAnsi="Arial" w:eastAsia="Times New Roman" w:cs="Arial"/>
                <w:b/>
                <w:bCs/>
              </w:rPr>
            </w:pPr>
          </w:p>
        </w:tc>
        <w:tc>
          <w:tcPr>
            <w:tcW w:w="3307" w:type="dxa"/>
          </w:tcPr>
          <w:p w14:paraId="28C67272">
            <w:pPr>
              <w:spacing w:after="0" w:line="240" w:lineRule="auto"/>
              <w:rPr>
                <w:rFonts w:ascii="Arial" w:hAnsi="Arial" w:eastAsia="Times New Roman" w:cs="Arial"/>
                <w:b/>
                <w:bCs/>
              </w:rPr>
            </w:pPr>
            <w:r>
              <w:rPr>
                <w:rFonts w:ascii="Arial" w:hAnsi="Arial" w:eastAsia="Times New Roman" w:cs="Arial"/>
                <w:b/>
                <w:bCs/>
              </w:rPr>
              <w:t>65</w:t>
            </w:r>
          </w:p>
        </w:tc>
      </w:tr>
      <w:tr w14:paraId="2E347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14:paraId="1175D285">
            <w:pPr>
              <w:spacing w:after="0" w:line="240" w:lineRule="auto"/>
              <w:rPr>
                <w:rFonts w:ascii="Arial" w:hAnsi="Arial" w:eastAsia="Times New Roman" w:cs="Arial"/>
                <w:b/>
                <w:bCs/>
              </w:rPr>
            </w:pPr>
            <w:r>
              <w:rPr>
                <w:rFonts w:ascii="Arial" w:hAnsi="Arial" w:eastAsia="Times New Roman" w:cs="Arial"/>
                <w:b/>
                <w:bCs/>
              </w:rPr>
              <w:t>2334075</w:t>
            </w:r>
            <w:r>
              <w:rPr>
                <w:rFonts w:ascii="Arial" w:hAnsi="Arial" w:eastAsia="Times New Roman" w:cs="Arial"/>
                <w:b/>
                <w:bCs/>
              </w:rPr>
              <w:tab/>
            </w:r>
          </w:p>
          <w:p w14:paraId="00FB4DC1">
            <w:pPr>
              <w:spacing w:after="0" w:line="240" w:lineRule="auto"/>
              <w:rPr>
                <w:rFonts w:ascii="Arial" w:hAnsi="Arial" w:eastAsia="Times New Roman" w:cs="Arial"/>
                <w:b/>
                <w:bCs/>
              </w:rPr>
            </w:pPr>
            <w:r>
              <w:rPr>
                <w:rFonts w:ascii="Arial" w:hAnsi="Arial" w:eastAsia="Times New Roman" w:cs="Arial"/>
                <w:b/>
                <w:bCs/>
              </w:rPr>
              <w:t>PATEL</w:t>
            </w:r>
            <w:r>
              <w:rPr>
                <w:rFonts w:ascii="Arial" w:hAnsi="Arial" w:eastAsia="Times New Roman" w:cs="Arial"/>
                <w:b/>
                <w:bCs/>
              </w:rPr>
              <w:tab/>
            </w:r>
          </w:p>
          <w:p w14:paraId="38A64890">
            <w:pPr>
              <w:spacing w:after="0" w:line="240" w:lineRule="auto"/>
              <w:rPr>
                <w:rFonts w:ascii="Arial" w:hAnsi="Arial" w:eastAsia="Times New Roman" w:cs="Arial"/>
                <w:b/>
                <w:bCs/>
              </w:rPr>
            </w:pPr>
            <w:r>
              <w:rPr>
                <w:rFonts w:ascii="Arial" w:hAnsi="Arial" w:eastAsia="Times New Roman" w:cs="Arial"/>
                <w:b/>
                <w:bCs/>
              </w:rPr>
              <w:t xml:space="preserve">KHUSHI GIRISHBHAI  </w:t>
            </w:r>
          </w:p>
        </w:tc>
        <w:tc>
          <w:tcPr>
            <w:tcW w:w="803" w:type="dxa"/>
          </w:tcPr>
          <w:p w14:paraId="5E3A91CE">
            <w:pPr>
              <w:spacing w:after="0" w:line="240" w:lineRule="auto"/>
              <w:rPr>
                <w:rFonts w:ascii="Arial" w:hAnsi="Arial" w:eastAsia="Times New Roman" w:cs="Arial"/>
                <w:b/>
                <w:bCs/>
              </w:rPr>
            </w:pPr>
            <w:r>
              <w:rPr>
                <w:rFonts w:ascii="Arial" w:hAnsi="Arial" w:eastAsia="Times New Roman" w:cs="Arial"/>
                <w:b/>
                <w:bCs/>
              </w:rPr>
              <w:t>52</w:t>
            </w:r>
          </w:p>
        </w:tc>
        <w:tc>
          <w:tcPr>
            <w:tcW w:w="1087" w:type="dxa"/>
          </w:tcPr>
          <w:p w14:paraId="07F86F58">
            <w:pPr>
              <w:spacing w:after="0" w:line="240" w:lineRule="auto"/>
              <w:rPr>
                <w:rFonts w:ascii="Arial" w:hAnsi="Arial" w:eastAsia="Times New Roman" w:cs="Arial"/>
                <w:b/>
                <w:bCs/>
              </w:rPr>
            </w:pPr>
            <w:r>
              <w:rPr>
                <w:rFonts w:ascii="Arial" w:hAnsi="Arial" w:eastAsia="Times New Roman" w:cs="Arial"/>
                <w:b/>
                <w:bCs/>
              </w:rPr>
              <w:t>52</w:t>
            </w:r>
          </w:p>
        </w:tc>
        <w:tc>
          <w:tcPr>
            <w:tcW w:w="1087" w:type="dxa"/>
          </w:tcPr>
          <w:p w14:paraId="60D43ED6">
            <w:pPr>
              <w:spacing w:after="0" w:line="240" w:lineRule="auto"/>
              <w:rPr>
                <w:rFonts w:ascii="Arial" w:hAnsi="Arial" w:eastAsia="Times New Roman" w:cs="Arial"/>
                <w:b/>
                <w:bCs/>
              </w:rPr>
            </w:pPr>
          </w:p>
        </w:tc>
        <w:tc>
          <w:tcPr>
            <w:tcW w:w="1087" w:type="dxa"/>
          </w:tcPr>
          <w:p w14:paraId="497B769A">
            <w:pPr>
              <w:spacing w:after="0" w:line="240" w:lineRule="auto"/>
              <w:rPr>
                <w:rFonts w:ascii="Arial" w:hAnsi="Arial" w:eastAsia="Times New Roman" w:cs="Arial"/>
                <w:b/>
                <w:bCs/>
              </w:rPr>
            </w:pPr>
          </w:p>
        </w:tc>
        <w:tc>
          <w:tcPr>
            <w:tcW w:w="3307" w:type="dxa"/>
          </w:tcPr>
          <w:p w14:paraId="2081CA23">
            <w:pPr>
              <w:spacing w:after="0" w:line="240" w:lineRule="auto"/>
              <w:rPr>
                <w:rFonts w:ascii="Arial" w:hAnsi="Arial" w:eastAsia="Times New Roman" w:cs="Arial"/>
                <w:b/>
                <w:bCs/>
              </w:rPr>
            </w:pPr>
            <w:r>
              <w:rPr>
                <w:rFonts w:ascii="Arial" w:hAnsi="Arial" w:eastAsia="Times New Roman" w:cs="Arial"/>
                <w:b/>
                <w:bCs/>
              </w:rPr>
              <w:t>52</w:t>
            </w:r>
          </w:p>
        </w:tc>
      </w:tr>
    </w:tbl>
    <w:p w14:paraId="7AFE3831">
      <w:pPr>
        <w:spacing w:after="0" w:line="240" w:lineRule="auto"/>
        <w:rPr>
          <w:rFonts w:ascii="Arial" w:hAnsi="Arial" w:cs="Arial"/>
          <w:b/>
          <w:bCs/>
        </w:rPr>
      </w:pPr>
    </w:p>
    <w:p w14:paraId="7C4E0C51">
      <w:pPr>
        <w:spacing w:after="0" w:line="240" w:lineRule="auto"/>
        <w:rPr>
          <w:rFonts w:ascii="Arial" w:hAnsi="Arial" w:cs="Arial"/>
          <w:b/>
          <w:bCs/>
        </w:rPr>
      </w:pPr>
      <w:r>
        <w:rPr>
          <w:rFonts w:ascii="Arial" w:hAnsi="Arial" w:cs="Arial"/>
          <w:b/>
          <w:bCs/>
        </w:rPr>
        <w:br w:type="page"/>
      </w:r>
    </w:p>
    <w:p w14:paraId="29B61153">
      <w:pPr>
        <w:spacing w:after="0" w:line="240" w:lineRule="auto"/>
        <w:rPr>
          <w:rFonts w:ascii="Arial" w:hAnsi="Arial" w:cs="Arial"/>
          <w:sz w:val="20"/>
          <w:szCs w:val="20"/>
        </w:rPr>
      </w:pPr>
      <w:r>
        <w:rPr>
          <w:rFonts w:ascii="Arial" w:hAnsi="Arial" w:cs="Arial"/>
          <w:sz w:val="20"/>
          <w:szCs w:val="20"/>
        </w:rPr>
        <w:t xml:space="preserve">If agreement has not been reached, this needs to be raised with the Programme Manager, as a third marker is required. </w:t>
      </w:r>
    </w:p>
    <w:p w14:paraId="4A2EC2AE">
      <w:pPr>
        <w:spacing w:after="0" w:line="240" w:lineRule="auto"/>
        <w:rPr>
          <w:rFonts w:ascii="Arial" w:hAnsi="Arial" w:cs="Arial"/>
          <w:sz w:val="20"/>
          <w:szCs w:val="20"/>
        </w:rPr>
      </w:pPr>
    </w:p>
    <w:p w14:paraId="593B8925">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11"/>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
        <w:gridCol w:w="3289"/>
        <w:gridCol w:w="709"/>
        <w:gridCol w:w="425"/>
        <w:gridCol w:w="4536"/>
      </w:tblGrid>
      <w:tr w14:paraId="1744C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1" w:type="dxa"/>
            <w:gridSpan w:val="2"/>
            <w:vMerge w:val="restart"/>
            <w:shd w:val="clear" w:color="auto" w:fill="FABF8F" w:themeFill="accent6" w:themeFillTint="99"/>
          </w:tcPr>
          <w:p w14:paraId="5C0924E2">
            <w:pPr>
              <w:spacing w:after="0" w:line="204" w:lineRule="exact"/>
              <w:ind w:left="105" w:right="-20"/>
              <w:rPr>
                <w:rFonts w:ascii="Arial" w:hAnsi="Arial" w:eastAsia="Times New Roman" w:cs="Arial"/>
                <w:sz w:val="20"/>
                <w:szCs w:val="20"/>
              </w:rPr>
            </w:pPr>
            <w:r>
              <w:rPr>
                <w:rFonts w:ascii="Arial" w:hAnsi="Arial" w:eastAsia="Times New Roman" w:cs="Arial"/>
                <w:b/>
                <w:sz w:val="20"/>
                <w:szCs w:val="20"/>
              </w:rPr>
              <w:t xml:space="preserve">INTERNAL MODERATOR </w:t>
            </w:r>
            <w:r>
              <w:rPr>
                <w:rFonts w:ascii="Arial" w:hAnsi="Arial" w:eastAsia="Times New Roman" w:cs="Arial"/>
                <w:sz w:val="20"/>
                <w:szCs w:val="20"/>
              </w:rPr>
              <w:t>(or second marker)</w:t>
            </w:r>
          </w:p>
        </w:tc>
        <w:tc>
          <w:tcPr>
            <w:tcW w:w="1134" w:type="dxa"/>
            <w:gridSpan w:val="2"/>
            <w:shd w:val="clear" w:color="auto" w:fill="FABF8F" w:themeFill="accent6" w:themeFillTint="99"/>
          </w:tcPr>
          <w:p w14:paraId="65D8E723">
            <w:pPr>
              <w:spacing w:after="0" w:line="240" w:lineRule="auto"/>
              <w:rPr>
                <w:rFonts w:ascii="Arial" w:hAnsi="Arial" w:eastAsia="Times New Roman" w:cs="Arial"/>
                <w:sz w:val="20"/>
                <w:szCs w:val="20"/>
              </w:rPr>
            </w:pPr>
            <w:r>
              <w:rPr>
                <w:rFonts w:ascii="Arial Narrow" w:hAnsi="Arial Narrow" w:eastAsia="Arial Narrow" w:cs="Arial Narrow"/>
                <w:i/>
                <w:spacing w:val="-1"/>
              </w:rPr>
              <w:t>P</w:t>
            </w:r>
            <w:r>
              <w:rPr>
                <w:rFonts w:ascii="Arial Narrow" w:hAnsi="Arial Narrow" w:eastAsia="Arial Narrow" w:cs="Arial Narrow"/>
                <w:i/>
              </w:rPr>
              <w:t>lea</w:t>
            </w:r>
            <w:r>
              <w:rPr>
                <w:rFonts w:ascii="Arial Narrow" w:hAnsi="Arial Narrow" w:eastAsia="Arial Narrow" w:cs="Arial Narrow"/>
                <w:i/>
                <w:spacing w:val="1"/>
              </w:rPr>
              <w:t>s</w:t>
            </w:r>
            <w:r>
              <w:rPr>
                <w:rFonts w:ascii="Arial Narrow" w:hAnsi="Arial Narrow" w:eastAsia="Arial Narrow" w:cs="Arial Narrow"/>
                <w:i/>
              </w:rPr>
              <w:t>e</w:t>
            </w:r>
            <w:r>
              <w:rPr>
                <w:rFonts w:ascii="Arial Narrow" w:hAnsi="Arial Narrow" w:eastAsia="Arial Narrow" w:cs="Arial Narrow"/>
                <w:i/>
                <w:spacing w:val="-2"/>
              </w:rPr>
              <w:t xml:space="preserve"> </w:t>
            </w:r>
            <w:r>
              <w:rPr>
                <w:rFonts w:ascii="Arial Narrow" w:hAnsi="Arial Narrow" w:eastAsia="Arial Narrow" w:cs="Arial Narrow"/>
                <w:b/>
                <w:bCs/>
                <w:i/>
              </w:rPr>
              <w:sym w:font="Wingdings" w:char="F0FC"/>
            </w:r>
          </w:p>
        </w:tc>
        <w:tc>
          <w:tcPr>
            <w:tcW w:w="4536" w:type="dxa"/>
            <w:vMerge w:val="restart"/>
            <w:shd w:val="clear" w:color="auto" w:fill="FABF8F" w:themeFill="accent6" w:themeFillTint="99"/>
          </w:tcPr>
          <w:p w14:paraId="4D281F47">
            <w:pPr>
              <w:spacing w:after="0" w:line="240" w:lineRule="auto"/>
              <w:rPr>
                <w:rFonts w:ascii="Arial" w:hAnsi="Arial" w:eastAsia="Times New Roman" w:cs="Arial"/>
                <w:sz w:val="20"/>
                <w:szCs w:val="20"/>
              </w:rPr>
            </w:pPr>
            <w:r>
              <w:rPr>
                <w:rFonts w:ascii="Arial Narrow" w:hAnsi="Arial Narrow" w:eastAsia="Arial Narrow" w:cs="Arial Narrow"/>
                <w:b/>
                <w:bCs/>
                <w:spacing w:val="-1"/>
                <w:position w:val="-4"/>
              </w:rPr>
              <w:t>C</w:t>
            </w:r>
            <w:r>
              <w:rPr>
                <w:rFonts w:ascii="Arial Narrow" w:hAnsi="Arial Narrow" w:eastAsia="Arial Narrow" w:cs="Arial Narrow"/>
                <w:b/>
                <w:bCs/>
                <w:position w:val="-4"/>
              </w:rPr>
              <w:t>ommen</w:t>
            </w:r>
            <w:r>
              <w:rPr>
                <w:rFonts w:ascii="Arial Narrow" w:hAnsi="Arial Narrow" w:eastAsia="Arial Narrow" w:cs="Arial Narrow"/>
                <w:b/>
                <w:bCs/>
                <w:spacing w:val="-1"/>
                <w:position w:val="-4"/>
              </w:rPr>
              <w:t>t</w:t>
            </w:r>
            <w:r>
              <w:rPr>
                <w:rFonts w:ascii="Arial Narrow" w:hAnsi="Arial Narrow" w:eastAsia="Arial Narrow" w:cs="Arial Narrow"/>
                <w:b/>
                <w:bCs/>
                <w:position w:val="-4"/>
              </w:rPr>
              <w:t>s</w:t>
            </w:r>
          </w:p>
        </w:tc>
      </w:tr>
      <w:tr w14:paraId="1C655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1" w:type="dxa"/>
            <w:gridSpan w:val="2"/>
            <w:vMerge w:val="continue"/>
            <w:shd w:val="clear" w:color="auto" w:fill="C5E0B3"/>
          </w:tcPr>
          <w:p w14:paraId="439638E9">
            <w:pPr>
              <w:spacing w:after="0" w:line="240" w:lineRule="auto"/>
              <w:rPr>
                <w:rFonts w:ascii="Arial" w:hAnsi="Arial" w:eastAsia="Times New Roman" w:cs="Arial"/>
                <w:sz w:val="20"/>
                <w:szCs w:val="20"/>
              </w:rPr>
            </w:pPr>
          </w:p>
        </w:tc>
        <w:tc>
          <w:tcPr>
            <w:tcW w:w="709" w:type="dxa"/>
            <w:shd w:val="clear" w:color="auto" w:fill="FABF8F" w:themeFill="accent6" w:themeFillTint="99"/>
            <w:vAlign w:val="center"/>
          </w:tcPr>
          <w:p w14:paraId="75122865">
            <w:pPr>
              <w:spacing w:after="0" w:line="183" w:lineRule="exact"/>
              <w:ind w:left="34" w:right="-20"/>
              <w:jc w:val="center"/>
              <w:rPr>
                <w:rFonts w:ascii="Arial" w:hAnsi="Arial" w:eastAsia="Times New Roman" w:cs="Arial"/>
                <w:b/>
                <w:sz w:val="16"/>
                <w:szCs w:val="16"/>
              </w:rPr>
            </w:pPr>
            <w:r>
              <w:rPr>
                <w:rFonts w:ascii="Arial" w:hAnsi="Arial" w:eastAsia="Times New Roman" w:cs="Arial"/>
                <w:b/>
                <w:sz w:val="16"/>
                <w:szCs w:val="16"/>
              </w:rPr>
              <w:t>YES</w:t>
            </w:r>
          </w:p>
        </w:tc>
        <w:tc>
          <w:tcPr>
            <w:tcW w:w="425" w:type="dxa"/>
            <w:shd w:val="clear" w:color="auto" w:fill="FABF8F" w:themeFill="accent6" w:themeFillTint="99"/>
          </w:tcPr>
          <w:p w14:paraId="54A49E28">
            <w:pPr>
              <w:spacing w:after="0" w:line="183" w:lineRule="exact"/>
              <w:ind w:left="34" w:right="-20"/>
              <w:jc w:val="center"/>
              <w:rPr>
                <w:rFonts w:ascii="Arial" w:hAnsi="Arial" w:eastAsia="Times New Roman" w:cs="Arial"/>
                <w:b/>
                <w:sz w:val="16"/>
                <w:szCs w:val="16"/>
              </w:rPr>
            </w:pPr>
            <w:r>
              <w:rPr>
                <w:rFonts w:ascii="Arial" w:hAnsi="Arial" w:eastAsia="Times New Roman" w:cs="Arial"/>
                <w:b/>
                <w:sz w:val="16"/>
                <w:szCs w:val="16"/>
              </w:rPr>
              <w:t>NO</w:t>
            </w:r>
          </w:p>
        </w:tc>
        <w:tc>
          <w:tcPr>
            <w:tcW w:w="4536" w:type="dxa"/>
            <w:vMerge w:val="continue"/>
            <w:shd w:val="clear" w:color="auto" w:fill="C5E0B3"/>
          </w:tcPr>
          <w:p w14:paraId="4A543AEC">
            <w:pPr>
              <w:spacing w:after="0" w:line="240" w:lineRule="auto"/>
              <w:rPr>
                <w:rFonts w:ascii="Arial" w:hAnsi="Arial" w:eastAsia="Times New Roman" w:cs="Arial"/>
                <w:sz w:val="20"/>
                <w:szCs w:val="20"/>
              </w:rPr>
            </w:pPr>
          </w:p>
        </w:tc>
      </w:tr>
      <w:tr w14:paraId="62602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773FA17D">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3289" w:type="dxa"/>
          </w:tcPr>
          <w:p w14:paraId="5F234220">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709" w:type="dxa"/>
          </w:tcPr>
          <w:p w14:paraId="66ACC06E">
            <w:pPr>
              <w:spacing w:after="0" w:line="240" w:lineRule="auto"/>
              <w:ind w:left="360"/>
              <w:rPr>
                <w:rFonts w:ascii="Arial" w:hAnsi="Arial" w:eastAsia="Times New Roman" w:cs="Arial"/>
                <w:sz w:val="20"/>
                <w:szCs w:val="20"/>
              </w:rPr>
            </w:pPr>
          </w:p>
        </w:tc>
        <w:tc>
          <w:tcPr>
            <w:tcW w:w="425" w:type="dxa"/>
          </w:tcPr>
          <w:p w14:paraId="0C5F3101">
            <w:pPr>
              <w:spacing w:after="0" w:line="240" w:lineRule="auto"/>
              <w:rPr>
                <w:rFonts w:ascii="Arial" w:hAnsi="Arial" w:eastAsia="Times New Roman" w:cs="Arial"/>
                <w:sz w:val="20"/>
                <w:szCs w:val="20"/>
              </w:rPr>
            </w:pPr>
          </w:p>
        </w:tc>
        <w:tc>
          <w:tcPr>
            <w:tcW w:w="4536" w:type="dxa"/>
          </w:tcPr>
          <w:p w14:paraId="3AE79C33">
            <w:pPr>
              <w:spacing w:after="0" w:line="240" w:lineRule="auto"/>
              <w:rPr>
                <w:rFonts w:ascii="Arial" w:hAnsi="Arial" w:eastAsia="Times New Roman" w:cs="Arial"/>
                <w:sz w:val="20"/>
                <w:szCs w:val="20"/>
              </w:rPr>
            </w:pPr>
            <w:r>
              <w:rPr>
                <w:rFonts w:ascii="Arial" w:hAnsi="Arial" w:eastAsia="Times New Roman" w:cs="Arial"/>
                <w:sz w:val="20"/>
                <w:szCs w:val="20"/>
              </w:rPr>
              <w:t>Marks did not differentiate significantly with the exception of one script</w:t>
            </w:r>
          </w:p>
        </w:tc>
      </w:tr>
      <w:tr w14:paraId="633B4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1E3D8A36">
            <w:pPr>
              <w:spacing w:after="0" w:line="240" w:lineRule="auto"/>
              <w:rPr>
                <w:rFonts w:ascii="Arial" w:hAnsi="Arial" w:eastAsia="Times New Roman" w:cs="Arial"/>
                <w:sz w:val="20"/>
                <w:szCs w:val="20"/>
              </w:rPr>
            </w:pPr>
            <w:r>
              <w:rPr>
                <w:rFonts w:ascii="Arial" w:hAnsi="Arial" w:eastAsia="Times New Roman" w:cs="Arial"/>
                <w:sz w:val="20"/>
                <w:szCs w:val="20"/>
              </w:rPr>
              <w:t>2</w:t>
            </w:r>
          </w:p>
        </w:tc>
        <w:tc>
          <w:tcPr>
            <w:tcW w:w="3289" w:type="dxa"/>
          </w:tcPr>
          <w:p w14:paraId="39EBF902">
            <w:pPr>
              <w:spacing w:after="0" w:line="249" w:lineRule="exact"/>
              <w:ind w:right="-20"/>
              <w:rPr>
                <w:rFonts w:ascii="Arial Narrow" w:hAnsi="Arial Narrow" w:eastAsia="Arial Narrow" w:cs="Arial Narrow"/>
              </w:rPr>
            </w:pPr>
            <w:r>
              <w:rPr>
                <w:rFonts w:ascii="Arial Narrow" w:hAnsi="Arial Narrow" w:eastAsia="Arial Narrow" w:cs="Arial Narrow"/>
              </w:rPr>
              <w:t>Does feedback identify opportunities for improved performance?</w:t>
            </w:r>
          </w:p>
        </w:tc>
        <w:tc>
          <w:tcPr>
            <w:tcW w:w="709" w:type="dxa"/>
          </w:tcPr>
          <w:p w14:paraId="2CBC8ED4">
            <w:pPr>
              <w:spacing w:after="0" w:line="240" w:lineRule="auto"/>
              <w:ind w:left="360"/>
              <w:rPr>
                <w:rFonts w:ascii="Arial" w:hAnsi="Arial" w:eastAsia="Times New Roman" w:cs="Arial"/>
                <w:sz w:val="20"/>
                <w:szCs w:val="20"/>
              </w:rPr>
            </w:pPr>
            <w:r>
              <w:rPr>
                <w:rFonts w:ascii="Arial" w:hAnsi="Arial" w:eastAsia="Times New Roman" w:cs="Arial"/>
                <w:sz w:val="20"/>
                <w:szCs w:val="20"/>
              </w:rPr>
              <w:sym w:font="Symbol" w:char="F0D6"/>
            </w:r>
          </w:p>
        </w:tc>
        <w:tc>
          <w:tcPr>
            <w:tcW w:w="425" w:type="dxa"/>
          </w:tcPr>
          <w:p w14:paraId="58C03155">
            <w:pPr>
              <w:spacing w:after="0" w:line="240" w:lineRule="auto"/>
              <w:rPr>
                <w:rFonts w:ascii="Arial" w:hAnsi="Arial" w:eastAsia="Times New Roman" w:cs="Arial"/>
                <w:sz w:val="20"/>
                <w:szCs w:val="20"/>
              </w:rPr>
            </w:pPr>
          </w:p>
        </w:tc>
        <w:tc>
          <w:tcPr>
            <w:tcW w:w="4536" w:type="dxa"/>
          </w:tcPr>
          <w:p w14:paraId="60316D4F">
            <w:pPr>
              <w:spacing w:after="0" w:line="240" w:lineRule="auto"/>
              <w:rPr>
                <w:rFonts w:ascii="Arial" w:hAnsi="Arial" w:eastAsia="Times New Roman" w:cs="Arial"/>
                <w:sz w:val="20"/>
                <w:szCs w:val="20"/>
              </w:rPr>
            </w:pPr>
            <w:r>
              <w:rPr>
                <w:rFonts w:ascii="Arial" w:hAnsi="Arial" w:eastAsia="Times New Roman" w:cs="Arial"/>
                <w:sz w:val="20"/>
                <w:szCs w:val="20"/>
              </w:rPr>
              <w:t>The provided feedback highlights areas for actionable improvements.</w:t>
            </w:r>
          </w:p>
        </w:tc>
      </w:tr>
      <w:tr w14:paraId="17357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74B7A258">
            <w:pPr>
              <w:spacing w:after="0" w:line="240" w:lineRule="auto"/>
              <w:rPr>
                <w:rFonts w:ascii="Arial" w:hAnsi="Arial" w:eastAsia="Times New Roman" w:cs="Arial"/>
                <w:sz w:val="20"/>
                <w:szCs w:val="20"/>
              </w:rPr>
            </w:pPr>
            <w:r>
              <w:rPr>
                <w:rFonts w:ascii="Arial" w:hAnsi="Arial" w:eastAsia="Times New Roman" w:cs="Arial"/>
                <w:sz w:val="20"/>
                <w:szCs w:val="20"/>
              </w:rPr>
              <w:t>3</w:t>
            </w:r>
          </w:p>
        </w:tc>
        <w:tc>
          <w:tcPr>
            <w:tcW w:w="3289" w:type="dxa"/>
          </w:tcPr>
          <w:p w14:paraId="43DC0826">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14:paraId="6B316F25">
            <w:pPr>
              <w:spacing w:before="6" w:after="0" w:line="252" w:lineRule="exact"/>
              <w:ind w:right="173"/>
              <w:rPr>
                <w:rFonts w:ascii="Arial Narrow" w:hAnsi="Arial Narrow" w:eastAsia="Arial Narrow" w:cs="Arial Narrow"/>
              </w:rPr>
            </w:pPr>
          </w:p>
        </w:tc>
        <w:tc>
          <w:tcPr>
            <w:tcW w:w="709" w:type="dxa"/>
          </w:tcPr>
          <w:p w14:paraId="6281DA5F">
            <w:pPr>
              <w:spacing w:after="0" w:line="240" w:lineRule="auto"/>
              <w:ind w:left="360"/>
              <w:rPr>
                <w:rFonts w:ascii="Arial" w:hAnsi="Arial" w:eastAsia="Times New Roman" w:cs="Arial"/>
                <w:sz w:val="20"/>
                <w:szCs w:val="20"/>
              </w:rPr>
            </w:pPr>
            <w:r>
              <w:rPr>
                <w:rFonts w:ascii="Arial" w:hAnsi="Arial" w:eastAsia="Times New Roman" w:cs="Arial"/>
                <w:sz w:val="20"/>
                <w:szCs w:val="20"/>
              </w:rPr>
              <w:sym w:font="Symbol" w:char="F0D6"/>
            </w:r>
          </w:p>
        </w:tc>
        <w:tc>
          <w:tcPr>
            <w:tcW w:w="425" w:type="dxa"/>
          </w:tcPr>
          <w:p w14:paraId="2AA35923">
            <w:pPr>
              <w:spacing w:after="0" w:line="240" w:lineRule="auto"/>
              <w:rPr>
                <w:rFonts w:ascii="Arial" w:hAnsi="Arial" w:eastAsia="Times New Roman" w:cs="Arial"/>
                <w:sz w:val="20"/>
                <w:szCs w:val="20"/>
              </w:rPr>
            </w:pPr>
          </w:p>
        </w:tc>
        <w:tc>
          <w:tcPr>
            <w:tcW w:w="4536" w:type="dxa"/>
          </w:tcPr>
          <w:p w14:paraId="579F5966">
            <w:pPr>
              <w:spacing w:after="0" w:line="240" w:lineRule="auto"/>
              <w:rPr>
                <w:rFonts w:ascii="Arial" w:hAnsi="Arial" w:eastAsia="Times New Roman" w:cs="Arial"/>
                <w:sz w:val="20"/>
                <w:szCs w:val="20"/>
              </w:rPr>
            </w:pPr>
            <w:r>
              <w:rPr>
                <w:rFonts w:ascii="Arial" w:hAnsi="Arial" w:eastAsia="Times New Roman" w:cs="Arial"/>
                <w:sz w:val="20"/>
                <w:szCs w:val="20"/>
              </w:rPr>
              <w:t>Feedback was very constructive that foster developmental growth</w:t>
            </w:r>
          </w:p>
        </w:tc>
      </w:tr>
      <w:tr w14:paraId="65A69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78D822C6">
            <w:pPr>
              <w:spacing w:after="0" w:line="240" w:lineRule="auto"/>
              <w:rPr>
                <w:rFonts w:ascii="Arial" w:hAnsi="Arial" w:eastAsia="Times New Roman" w:cs="Arial"/>
                <w:sz w:val="20"/>
                <w:szCs w:val="20"/>
              </w:rPr>
            </w:pPr>
            <w:r>
              <w:rPr>
                <w:rFonts w:ascii="Arial" w:hAnsi="Arial" w:eastAsia="Times New Roman" w:cs="Arial"/>
                <w:sz w:val="20"/>
                <w:szCs w:val="20"/>
              </w:rPr>
              <w:t>4</w:t>
            </w:r>
          </w:p>
        </w:tc>
        <w:tc>
          <w:tcPr>
            <w:tcW w:w="3289" w:type="dxa"/>
          </w:tcPr>
          <w:p w14:paraId="16BB08D5">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709" w:type="dxa"/>
          </w:tcPr>
          <w:p w14:paraId="204E9372">
            <w:pPr>
              <w:spacing w:after="0" w:line="240" w:lineRule="auto"/>
              <w:ind w:left="360"/>
              <w:rPr>
                <w:rFonts w:ascii="Arial" w:hAnsi="Arial" w:eastAsia="Times New Roman" w:cs="Arial"/>
                <w:sz w:val="20"/>
                <w:szCs w:val="20"/>
              </w:rPr>
            </w:pPr>
            <w:r>
              <w:rPr>
                <w:rFonts w:ascii="Arial" w:hAnsi="Arial" w:eastAsia="Times New Roman" w:cs="Arial"/>
                <w:sz w:val="20"/>
                <w:szCs w:val="20"/>
              </w:rPr>
              <w:sym w:font="Symbol" w:char="F0D6"/>
            </w:r>
          </w:p>
        </w:tc>
        <w:tc>
          <w:tcPr>
            <w:tcW w:w="425" w:type="dxa"/>
          </w:tcPr>
          <w:p w14:paraId="017B3B82">
            <w:pPr>
              <w:spacing w:after="0" w:line="240" w:lineRule="auto"/>
              <w:rPr>
                <w:rFonts w:ascii="Arial" w:hAnsi="Arial" w:eastAsia="Times New Roman" w:cs="Arial"/>
                <w:sz w:val="20"/>
                <w:szCs w:val="20"/>
              </w:rPr>
            </w:pPr>
          </w:p>
        </w:tc>
        <w:tc>
          <w:tcPr>
            <w:tcW w:w="4536" w:type="dxa"/>
          </w:tcPr>
          <w:p w14:paraId="6FA69B74">
            <w:pPr>
              <w:spacing w:after="0" w:line="240" w:lineRule="auto"/>
              <w:rPr>
                <w:rFonts w:ascii="Arial" w:hAnsi="Arial" w:eastAsia="Times New Roman" w:cs="Arial"/>
                <w:sz w:val="20"/>
                <w:szCs w:val="20"/>
              </w:rPr>
            </w:pPr>
            <w:r>
              <w:rPr>
                <w:rFonts w:ascii="Arial" w:hAnsi="Arial" w:eastAsia="Times New Roman" w:cs="Arial"/>
                <w:sz w:val="20"/>
                <w:szCs w:val="20"/>
              </w:rPr>
              <w:t>The feedback aligns with the assignment criteria outlined in the assignment brief.</w:t>
            </w:r>
          </w:p>
        </w:tc>
      </w:tr>
      <w:tr w14:paraId="5CF3A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431FE605">
            <w:pPr>
              <w:spacing w:after="0" w:line="240" w:lineRule="auto"/>
              <w:rPr>
                <w:rFonts w:ascii="Arial" w:hAnsi="Arial" w:eastAsia="Times New Roman" w:cs="Arial"/>
                <w:sz w:val="20"/>
                <w:szCs w:val="20"/>
              </w:rPr>
            </w:pPr>
            <w:r>
              <w:rPr>
                <w:rFonts w:ascii="Arial" w:hAnsi="Arial" w:eastAsia="Times New Roman" w:cs="Arial"/>
                <w:sz w:val="20"/>
                <w:szCs w:val="20"/>
              </w:rPr>
              <w:t>5</w:t>
            </w:r>
          </w:p>
        </w:tc>
        <w:tc>
          <w:tcPr>
            <w:tcW w:w="3289" w:type="dxa"/>
          </w:tcPr>
          <w:p w14:paraId="39C8361E">
            <w:pPr>
              <w:spacing w:after="0" w:line="249" w:lineRule="exact"/>
              <w:ind w:right="-20"/>
              <w:rPr>
                <w:rFonts w:ascii="Arial Narrow" w:hAnsi="Arial Narrow" w:eastAsia="Arial Narrow" w:cs="Arial Narrow"/>
                <w:sz w:val="24"/>
                <w:szCs w:val="20"/>
              </w:rPr>
            </w:pPr>
            <w:r>
              <w:rPr>
                <w:rFonts w:ascii="Arial Narrow" w:hAnsi="Arial Narrow" w:eastAsia="Arial Narrow" w:cs="Arial Narrow"/>
              </w:rPr>
              <w:t>Is the feedback consistent across the sample?</w:t>
            </w:r>
          </w:p>
        </w:tc>
        <w:tc>
          <w:tcPr>
            <w:tcW w:w="709" w:type="dxa"/>
          </w:tcPr>
          <w:p w14:paraId="50D0F0BE">
            <w:pPr>
              <w:spacing w:after="0" w:line="240" w:lineRule="auto"/>
              <w:ind w:left="360"/>
              <w:rPr>
                <w:rFonts w:ascii="Arial" w:hAnsi="Arial" w:eastAsia="Times New Roman" w:cs="Arial"/>
                <w:sz w:val="20"/>
                <w:szCs w:val="20"/>
              </w:rPr>
            </w:pPr>
            <w:r>
              <w:rPr>
                <w:rFonts w:ascii="Arial" w:hAnsi="Arial" w:eastAsia="Times New Roman" w:cs="Arial"/>
                <w:sz w:val="20"/>
                <w:szCs w:val="20"/>
              </w:rPr>
              <w:sym w:font="Symbol" w:char="F0D6"/>
            </w:r>
          </w:p>
        </w:tc>
        <w:tc>
          <w:tcPr>
            <w:tcW w:w="425" w:type="dxa"/>
          </w:tcPr>
          <w:p w14:paraId="7AB08CAD">
            <w:pPr>
              <w:spacing w:after="0" w:line="240" w:lineRule="auto"/>
              <w:rPr>
                <w:rFonts w:ascii="Arial" w:hAnsi="Arial" w:eastAsia="Times New Roman" w:cs="Arial"/>
                <w:sz w:val="20"/>
                <w:szCs w:val="20"/>
              </w:rPr>
            </w:pPr>
          </w:p>
        </w:tc>
        <w:tc>
          <w:tcPr>
            <w:tcW w:w="4536" w:type="dxa"/>
          </w:tcPr>
          <w:p w14:paraId="6211B903">
            <w:pPr>
              <w:spacing w:after="0" w:line="240" w:lineRule="auto"/>
              <w:rPr>
                <w:rFonts w:ascii="Arial" w:hAnsi="Arial" w:eastAsia="Times New Roman" w:cs="Arial"/>
                <w:sz w:val="20"/>
                <w:szCs w:val="20"/>
              </w:rPr>
            </w:pPr>
            <w:r>
              <w:rPr>
                <w:rFonts w:ascii="Arial" w:hAnsi="Arial" w:eastAsia="Times New Roman" w:cs="Arial"/>
                <w:sz w:val="20"/>
                <w:szCs w:val="20"/>
              </w:rPr>
              <w:t>Consistency is evident in the feedback across the entire sample.</w:t>
            </w:r>
          </w:p>
        </w:tc>
      </w:tr>
      <w:tr w14:paraId="39EAE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0A135C5A">
            <w:pPr>
              <w:spacing w:after="0" w:line="240" w:lineRule="auto"/>
              <w:rPr>
                <w:rFonts w:ascii="Arial" w:hAnsi="Arial" w:eastAsia="Times New Roman" w:cs="Arial"/>
                <w:sz w:val="20"/>
                <w:szCs w:val="20"/>
              </w:rPr>
            </w:pPr>
            <w:r>
              <w:rPr>
                <w:rFonts w:ascii="Arial" w:hAnsi="Arial" w:eastAsia="Times New Roman" w:cs="Arial"/>
                <w:sz w:val="20"/>
                <w:szCs w:val="20"/>
              </w:rPr>
              <w:t>6</w:t>
            </w:r>
          </w:p>
        </w:tc>
        <w:tc>
          <w:tcPr>
            <w:tcW w:w="3289" w:type="dxa"/>
          </w:tcPr>
          <w:p w14:paraId="23CAAF5B">
            <w:pPr>
              <w:spacing w:after="0" w:line="249" w:lineRule="exact"/>
              <w:ind w:right="-20"/>
              <w:rPr>
                <w:rFonts w:ascii="Arial" w:hAnsi="Arial" w:eastAsia="Times New Roman" w:cs="Arial"/>
                <w:sz w:val="20"/>
                <w:szCs w:val="20"/>
              </w:rPr>
            </w:pPr>
            <w:r>
              <w:rPr>
                <w:rFonts w:ascii="Arial Narrow" w:hAnsi="Arial Narrow" w:eastAsia="Arial Narrow" w:cs="Arial Narrow"/>
                <w:spacing w:val="-1"/>
              </w:rPr>
              <w:t>Is there mention of</w:t>
            </w:r>
            <w:r>
              <w:rPr>
                <w:rFonts w:ascii="Arial Narrow" w:hAnsi="Arial Narrow" w:eastAsia="Arial Narrow" w:cs="Arial Narrow"/>
              </w:rPr>
              <w:t xml:space="preserve"> improvement to referencing and consideration of unfair practice, where relevant?</w:t>
            </w:r>
          </w:p>
        </w:tc>
        <w:tc>
          <w:tcPr>
            <w:tcW w:w="709" w:type="dxa"/>
          </w:tcPr>
          <w:p w14:paraId="31B5F48D">
            <w:pPr>
              <w:spacing w:after="0" w:line="240" w:lineRule="auto"/>
              <w:ind w:left="360"/>
              <w:rPr>
                <w:rFonts w:ascii="Arial" w:hAnsi="Arial" w:eastAsia="Times New Roman" w:cs="Arial"/>
                <w:sz w:val="20"/>
                <w:szCs w:val="20"/>
              </w:rPr>
            </w:pPr>
            <w:r>
              <w:rPr>
                <w:rFonts w:ascii="Arial" w:hAnsi="Arial" w:eastAsia="Times New Roman" w:cs="Arial"/>
                <w:sz w:val="20"/>
                <w:szCs w:val="20"/>
              </w:rPr>
              <w:sym w:font="Symbol" w:char="F0D6"/>
            </w:r>
          </w:p>
        </w:tc>
        <w:tc>
          <w:tcPr>
            <w:tcW w:w="425" w:type="dxa"/>
          </w:tcPr>
          <w:p w14:paraId="2C738B6F">
            <w:pPr>
              <w:spacing w:after="0" w:line="240" w:lineRule="auto"/>
              <w:rPr>
                <w:rFonts w:ascii="Arial" w:hAnsi="Arial" w:eastAsia="Times New Roman" w:cs="Arial"/>
                <w:sz w:val="20"/>
                <w:szCs w:val="20"/>
              </w:rPr>
            </w:pPr>
          </w:p>
        </w:tc>
        <w:tc>
          <w:tcPr>
            <w:tcW w:w="4536" w:type="dxa"/>
          </w:tcPr>
          <w:p w14:paraId="67B8DC5E">
            <w:pPr>
              <w:spacing w:after="0" w:line="240" w:lineRule="auto"/>
              <w:rPr>
                <w:rFonts w:ascii="Arial" w:hAnsi="Arial" w:eastAsia="Times New Roman" w:cs="Arial"/>
                <w:sz w:val="20"/>
                <w:szCs w:val="20"/>
              </w:rPr>
            </w:pPr>
            <w:r>
              <w:rPr>
                <w:rFonts w:ascii="Arial" w:hAnsi="Arial" w:eastAsia="Times New Roman" w:cs="Arial"/>
                <w:sz w:val="20"/>
                <w:szCs w:val="20"/>
              </w:rPr>
              <w:t>Areas for improvement in referencing styles have been identified throughout the sample.</w:t>
            </w:r>
          </w:p>
        </w:tc>
      </w:tr>
      <w:tr w14:paraId="7CE52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02C9C1CB">
            <w:pPr>
              <w:spacing w:after="0" w:line="240" w:lineRule="auto"/>
              <w:rPr>
                <w:rFonts w:ascii="Arial" w:hAnsi="Arial" w:eastAsia="Times New Roman" w:cs="Arial"/>
                <w:sz w:val="20"/>
                <w:szCs w:val="20"/>
              </w:rPr>
            </w:pPr>
            <w:r>
              <w:rPr>
                <w:rFonts w:ascii="Arial" w:hAnsi="Arial" w:eastAsia="Times New Roman" w:cs="Arial"/>
                <w:sz w:val="20"/>
                <w:szCs w:val="20"/>
              </w:rPr>
              <w:t>7</w:t>
            </w:r>
          </w:p>
        </w:tc>
        <w:tc>
          <w:tcPr>
            <w:tcW w:w="8959" w:type="dxa"/>
            <w:gridSpan w:val="4"/>
          </w:tcPr>
          <w:p w14:paraId="111C3016">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A</w:t>
            </w:r>
            <w:r>
              <w:rPr>
                <w:rFonts w:ascii="Arial Narrow" w:hAnsi="Arial Narrow" w:eastAsia="Arial Narrow" w:cs="Arial Narrow"/>
                <w:b/>
                <w:bCs/>
              </w:rPr>
              <w:t>ctions to</w:t>
            </w:r>
            <w:r>
              <w:rPr>
                <w:rFonts w:ascii="Arial Narrow" w:hAnsi="Arial Narrow" w:eastAsia="Arial Narrow" w:cs="Arial Narrow"/>
                <w:b/>
                <w:bCs/>
                <w:spacing w:val="-1"/>
              </w:rPr>
              <w:t xml:space="preserve"> </w:t>
            </w:r>
            <w:r>
              <w:rPr>
                <w:rFonts w:ascii="Arial Narrow" w:hAnsi="Arial Narrow" w:eastAsia="Arial Narrow" w:cs="Arial Narrow"/>
                <w:b/>
                <w:bCs/>
              </w:rPr>
              <w:t>comple</w:t>
            </w:r>
            <w:r>
              <w:rPr>
                <w:rFonts w:ascii="Arial Narrow" w:hAnsi="Arial Narrow" w:eastAsia="Arial Narrow" w:cs="Arial Narrow"/>
                <w:b/>
                <w:bCs/>
                <w:spacing w:val="-3"/>
              </w:rPr>
              <w:t>t</w:t>
            </w:r>
            <w:r>
              <w:rPr>
                <w:rFonts w:ascii="Arial Narrow" w:hAnsi="Arial Narrow" w:eastAsia="Arial Narrow" w:cs="Arial Narrow"/>
                <w:b/>
                <w:bCs/>
              </w:rPr>
              <w:t>e</w:t>
            </w:r>
          </w:p>
          <w:p w14:paraId="606DFF57">
            <w:pPr>
              <w:spacing w:after="0" w:line="249" w:lineRule="exact"/>
              <w:ind w:right="-20"/>
              <w:rPr>
                <w:rFonts w:ascii="Arial Narrow" w:hAnsi="Arial Narrow" w:eastAsia="Arial Narrow" w:cs="Arial Narrow"/>
                <w:b/>
                <w:bCs/>
              </w:rPr>
            </w:pPr>
          </w:p>
          <w:p w14:paraId="76E9A829">
            <w:pPr>
              <w:spacing w:after="0" w:line="240" w:lineRule="auto"/>
              <w:rPr>
                <w:rFonts w:ascii="Arial" w:hAnsi="Arial" w:eastAsia="Times New Roman" w:cs="Arial"/>
                <w:i/>
                <w:color w:val="A6A6A6"/>
                <w:sz w:val="18"/>
                <w:szCs w:val="18"/>
              </w:rPr>
            </w:pPr>
            <w:r>
              <w:rPr>
                <w:rFonts w:ascii="Arial" w:hAnsi="Arial" w:eastAsia="Times New Roman" w:cs="Arial"/>
                <w:i/>
                <w:color w:val="A6A6A6"/>
                <w:sz w:val="18"/>
                <w:szCs w:val="18"/>
              </w:rPr>
              <w:t>This box will expand as you type</w:t>
            </w:r>
          </w:p>
        </w:tc>
      </w:tr>
      <w:tr w14:paraId="6826E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7DFD3577">
            <w:pPr>
              <w:spacing w:after="0" w:line="240" w:lineRule="auto"/>
              <w:rPr>
                <w:rFonts w:ascii="Arial" w:hAnsi="Arial" w:eastAsia="Times New Roman" w:cs="Arial"/>
                <w:sz w:val="20"/>
                <w:szCs w:val="20"/>
              </w:rPr>
            </w:pPr>
            <w:r>
              <w:rPr>
                <w:rFonts w:ascii="Arial" w:hAnsi="Arial" w:eastAsia="Times New Roman" w:cs="Arial"/>
                <w:sz w:val="20"/>
                <w:szCs w:val="20"/>
              </w:rPr>
              <w:t>8</w:t>
            </w:r>
          </w:p>
        </w:tc>
        <w:tc>
          <w:tcPr>
            <w:tcW w:w="8959" w:type="dxa"/>
            <w:gridSpan w:val="4"/>
          </w:tcPr>
          <w:p w14:paraId="75F91049">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14:paraId="6EF2BCAC">
            <w:pPr>
              <w:spacing w:after="0" w:line="249" w:lineRule="exact"/>
              <w:ind w:left="100" w:right="-20"/>
              <w:rPr>
                <w:rFonts w:ascii="Arial Narrow" w:hAnsi="Arial Narrow" w:eastAsia="Arial Narrow" w:cs="Arial Narrow"/>
                <w:b/>
                <w:bCs/>
              </w:rPr>
            </w:pPr>
          </w:p>
          <w:p w14:paraId="2B8933EF">
            <w:pPr>
              <w:spacing w:after="0" w:line="249" w:lineRule="exact"/>
              <w:ind w:right="-20"/>
              <w:rPr>
                <w:rFonts w:ascii="Arial Narrow" w:hAnsi="Arial Narrow" w:eastAsia="Arial Narrow" w:cs="Arial Narrow"/>
                <w:b/>
                <w:bCs/>
              </w:rPr>
            </w:pPr>
          </w:p>
          <w:p w14:paraId="713D11EF">
            <w:pPr>
              <w:spacing w:after="0" w:line="249" w:lineRule="exact"/>
              <w:ind w:right="-20"/>
              <w:rPr>
                <w:rFonts w:ascii="Arial Narrow" w:hAnsi="Arial Narrow" w:eastAsia="Arial Narrow" w:cs="Arial Narrow"/>
                <w:b/>
                <w:bCs/>
              </w:rPr>
            </w:pPr>
          </w:p>
          <w:p w14:paraId="4EE5FCFA">
            <w:pPr>
              <w:spacing w:after="0" w:line="240" w:lineRule="auto"/>
              <w:rPr>
                <w:rFonts w:ascii="Arial" w:hAnsi="Arial" w:eastAsia="Times New Roman" w:cs="Arial"/>
                <w:i/>
                <w:color w:val="A6A6A6"/>
                <w:sz w:val="18"/>
                <w:szCs w:val="18"/>
              </w:rPr>
            </w:pPr>
            <w:r>
              <w:rPr>
                <w:rFonts w:ascii="Arial" w:hAnsi="Arial" w:eastAsia="Times New Roman" w:cs="Arial"/>
                <w:i/>
                <w:color w:val="A6A6A6"/>
                <w:sz w:val="18"/>
                <w:szCs w:val="18"/>
              </w:rPr>
              <w:t>This box will expand as you type</w:t>
            </w:r>
          </w:p>
        </w:tc>
      </w:tr>
    </w:tbl>
    <w:p w14:paraId="375640C6">
      <w:pPr>
        <w:spacing w:after="0" w:line="240" w:lineRule="auto"/>
        <w:rPr>
          <w:rFonts w:ascii="Arial" w:hAnsi="Arial" w:cs="Arial"/>
          <w:b/>
          <w:bCs/>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1"/>
        <w:gridCol w:w="8929"/>
      </w:tblGrid>
      <w:tr w14:paraId="13CBE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0" w:type="dxa"/>
            <w:gridSpan w:val="2"/>
            <w:shd w:val="clear" w:color="auto" w:fill="FABF8F" w:themeFill="accent6" w:themeFillTint="99"/>
          </w:tcPr>
          <w:p w14:paraId="41E28436">
            <w:pPr>
              <w:spacing w:after="0" w:line="240" w:lineRule="auto"/>
              <w:rPr>
                <w:rFonts w:ascii="Arial" w:hAnsi="Arial" w:eastAsia="Times New Roman" w:cs="Arial"/>
                <w:b/>
                <w:bCs/>
              </w:rPr>
            </w:pPr>
            <w:r>
              <w:rPr>
                <w:rFonts w:ascii="Arial" w:hAnsi="Arial" w:eastAsia="Times New Roman" w:cs="Arial"/>
                <w:b/>
                <w:bCs/>
              </w:rPr>
              <w:t xml:space="preserve">THIRD MARKER </w:t>
            </w:r>
          </w:p>
          <w:p w14:paraId="0AE6375C">
            <w:pPr>
              <w:spacing w:after="0" w:line="240" w:lineRule="auto"/>
              <w:rPr>
                <w:rFonts w:ascii="Arial" w:hAnsi="Arial" w:eastAsia="Times New Roman" w:cs="Arial"/>
                <w:sz w:val="20"/>
                <w:szCs w:val="20"/>
              </w:rPr>
            </w:pPr>
            <w:r>
              <w:rPr>
                <w:rFonts w:ascii="Arial" w:hAnsi="Arial" w:eastAsia="Times New Roman" w:cs="Arial"/>
                <w:sz w:val="20"/>
                <w:szCs w:val="20"/>
              </w:rPr>
              <w:t>Only required when the first two markers have been unable to reach a resolution.</w:t>
            </w:r>
          </w:p>
          <w:p w14:paraId="2953ED86">
            <w:pPr>
              <w:spacing w:after="0" w:line="240" w:lineRule="auto"/>
              <w:rPr>
                <w:rFonts w:ascii="Arial" w:hAnsi="Arial" w:eastAsia="Times New Roman" w:cs="Arial"/>
              </w:rPr>
            </w:pPr>
            <w:r>
              <w:rPr>
                <w:rFonts w:ascii="Arial" w:hAnsi="Arial" w:eastAsia="Times New Roman" w:cs="Arial"/>
                <w:sz w:val="20"/>
                <w:szCs w:val="20"/>
              </w:rPr>
              <w:t>The table above must include all students enrolled on the module and new marks entered in 3rd Marker Column and on the Registry system.</w:t>
            </w:r>
          </w:p>
        </w:tc>
      </w:tr>
      <w:tr w14:paraId="2EC8A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trPr>
        <w:tc>
          <w:tcPr>
            <w:tcW w:w="421" w:type="dxa"/>
          </w:tcPr>
          <w:p w14:paraId="2C4F0B06">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1</w:t>
            </w:r>
          </w:p>
        </w:tc>
        <w:tc>
          <w:tcPr>
            <w:tcW w:w="8929" w:type="dxa"/>
          </w:tcPr>
          <w:p w14:paraId="105883E5">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Comments</w:t>
            </w:r>
          </w:p>
        </w:tc>
      </w:tr>
      <w:tr w14:paraId="279AC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421" w:type="dxa"/>
          </w:tcPr>
          <w:p w14:paraId="541F8FF6">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2</w:t>
            </w:r>
          </w:p>
        </w:tc>
        <w:tc>
          <w:tcPr>
            <w:tcW w:w="8929" w:type="dxa"/>
          </w:tcPr>
          <w:p w14:paraId="627E6FFB">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Actions to complete</w:t>
            </w:r>
          </w:p>
        </w:tc>
      </w:tr>
    </w:tbl>
    <w:p w14:paraId="02FFB0CB">
      <w:pPr>
        <w:spacing w:after="0" w:line="240" w:lineRule="auto"/>
        <w:rPr>
          <w:rFonts w:ascii="Arial" w:hAnsi="Arial" w:cs="Arial"/>
          <w:b/>
          <w:bCs/>
        </w:rPr>
      </w:pPr>
    </w:p>
    <w:p w14:paraId="60002EC7">
      <w:pPr>
        <w:spacing w:after="0" w:line="240" w:lineRule="auto"/>
        <w:rPr>
          <w:rFonts w:ascii="Arial" w:hAnsi="Arial" w:cs="Arial"/>
          <w:b/>
          <w:bCs/>
        </w:rPr>
      </w:pPr>
    </w:p>
    <w:p w14:paraId="05CDFC54">
      <w:pPr>
        <w:spacing w:after="0" w:line="240" w:lineRule="auto"/>
        <w:rPr>
          <w:rFonts w:ascii="Arial" w:hAnsi="Arial" w:cs="Arial"/>
          <w:b/>
          <w:bCs/>
        </w:rPr>
      </w:pPr>
    </w:p>
    <w:p w14:paraId="4A55E760">
      <w:pPr>
        <w:spacing w:after="0" w:line="240" w:lineRule="auto"/>
        <w:rPr>
          <w:rFonts w:ascii="Arial" w:hAnsi="Arial" w:cs="Arial"/>
          <w:b/>
          <w:bCs/>
        </w:rPr>
      </w:pPr>
      <w:r>
        <w:rPr>
          <w:rFonts w:ascii="Arial" w:hAnsi="Arial" w:cs="Arial"/>
          <w:b/>
          <w:bCs/>
        </w:rPr>
        <w:t>FOR COLLABORATIVE PROVISION ONLY</w:t>
      </w:r>
    </w:p>
    <w:p w14:paraId="5C9A24F1">
      <w:pPr>
        <w:spacing w:after="0" w:line="240" w:lineRule="auto"/>
        <w:rPr>
          <w:rFonts w:ascii="Arial" w:hAnsi="Arial" w:cs="Arial"/>
          <w:b/>
          <w:bCs/>
        </w:rPr>
      </w:pPr>
    </w:p>
    <w:tbl>
      <w:tblPr>
        <w:tblStyle w:val="11"/>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
        <w:gridCol w:w="3289"/>
        <w:gridCol w:w="567"/>
        <w:gridCol w:w="567"/>
        <w:gridCol w:w="4536"/>
      </w:tblGrid>
      <w:tr w14:paraId="454A3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1" w:type="dxa"/>
            <w:gridSpan w:val="2"/>
            <w:vMerge w:val="restart"/>
            <w:shd w:val="clear" w:color="auto" w:fill="C5E0B3"/>
          </w:tcPr>
          <w:p w14:paraId="20880DF1">
            <w:pPr>
              <w:spacing w:after="0" w:line="204" w:lineRule="exact"/>
              <w:ind w:left="105" w:right="-20"/>
              <w:rPr>
                <w:rFonts w:ascii="Arial" w:hAnsi="Arial" w:eastAsia="Times New Roman" w:cs="Arial"/>
                <w:sz w:val="20"/>
                <w:szCs w:val="20"/>
              </w:rPr>
            </w:pPr>
            <w:r>
              <w:rPr>
                <w:rFonts w:ascii="Arial" w:hAnsi="Arial" w:eastAsia="Times New Roman" w:cs="Arial"/>
                <w:b/>
                <w:sz w:val="20"/>
                <w:szCs w:val="20"/>
              </w:rPr>
              <w:t xml:space="preserve">PARTNERSHIP TEAM LEADER </w:t>
            </w:r>
          </w:p>
        </w:tc>
        <w:tc>
          <w:tcPr>
            <w:tcW w:w="1134" w:type="dxa"/>
            <w:gridSpan w:val="2"/>
            <w:shd w:val="clear" w:color="auto" w:fill="C5E0B3"/>
          </w:tcPr>
          <w:p w14:paraId="1E8B889B">
            <w:pPr>
              <w:spacing w:after="0" w:line="240" w:lineRule="auto"/>
              <w:rPr>
                <w:rFonts w:ascii="Arial" w:hAnsi="Arial" w:eastAsia="Times New Roman" w:cs="Arial"/>
                <w:sz w:val="20"/>
                <w:szCs w:val="20"/>
              </w:rPr>
            </w:pPr>
            <w:r>
              <w:rPr>
                <w:rFonts w:ascii="Arial Narrow" w:hAnsi="Arial Narrow" w:eastAsia="Arial Narrow" w:cs="Arial Narrow"/>
                <w:i/>
                <w:spacing w:val="-1"/>
              </w:rPr>
              <w:t>P</w:t>
            </w:r>
            <w:r>
              <w:rPr>
                <w:rFonts w:ascii="Arial Narrow" w:hAnsi="Arial Narrow" w:eastAsia="Arial Narrow" w:cs="Arial Narrow"/>
                <w:i/>
              </w:rPr>
              <w:t>lea</w:t>
            </w:r>
            <w:r>
              <w:rPr>
                <w:rFonts w:ascii="Arial Narrow" w:hAnsi="Arial Narrow" w:eastAsia="Arial Narrow" w:cs="Arial Narrow"/>
                <w:i/>
                <w:spacing w:val="1"/>
              </w:rPr>
              <w:t>s</w:t>
            </w:r>
            <w:r>
              <w:rPr>
                <w:rFonts w:ascii="Arial Narrow" w:hAnsi="Arial Narrow" w:eastAsia="Arial Narrow" w:cs="Arial Narrow"/>
                <w:i/>
              </w:rPr>
              <w:t>e</w:t>
            </w:r>
            <w:r>
              <w:rPr>
                <w:rFonts w:ascii="Arial Narrow" w:hAnsi="Arial Narrow" w:eastAsia="Arial Narrow" w:cs="Arial Narrow"/>
                <w:i/>
                <w:spacing w:val="-2"/>
              </w:rPr>
              <w:t xml:space="preserve"> </w:t>
            </w:r>
            <w:r>
              <w:rPr>
                <w:rFonts w:ascii="Arial Narrow" w:hAnsi="Arial Narrow" w:eastAsia="Arial Narrow" w:cs="Arial Narrow"/>
                <w:b/>
                <w:bCs/>
                <w:i/>
              </w:rPr>
              <w:sym w:font="Wingdings" w:char="F0FC"/>
            </w:r>
          </w:p>
        </w:tc>
        <w:tc>
          <w:tcPr>
            <w:tcW w:w="4536" w:type="dxa"/>
            <w:vMerge w:val="restart"/>
            <w:shd w:val="clear" w:color="auto" w:fill="C5E0B3"/>
          </w:tcPr>
          <w:p w14:paraId="6A0462AB">
            <w:pPr>
              <w:spacing w:after="0" w:line="240" w:lineRule="auto"/>
              <w:rPr>
                <w:rFonts w:ascii="Arial" w:hAnsi="Arial" w:eastAsia="Times New Roman" w:cs="Arial"/>
                <w:sz w:val="20"/>
                <w:szCs w:val="20"/>
              </w:rPr>
            </w:pPr>
            <w:r>
              <w:rPr>
                <w:rFonts w:ascii="Arial Narrow" w:hAnsi="Arial Narrow" w:eastAsia="Arial Narrow" w:cs="Arial Narrow"/>
                <w:b/>
                <w:bCs/>
                <w:spacing w:val="-1"/>
                <w:position w:val="-4"/>
              </w:rPr>
              <w:t>C</w:t>
            </w:r>
            <w:r>
              <w:rPr>
                <w:rFonts w:ascii="Arial Narrow" w:hAnsi="Arial Narrow" w:eastAsia="Arial Narrow" w:cs="Arial Narrow"/>
                <w:b/>
                <w:bCs/>
                <w:position w:val="-4"/>
              </w:rPr>
              <w:t>ommen</w:t>
            </w:r>
            <w:r>
              <w:rPr>
                <w:rFonts w:ascii="Arial Narrow" w:hAnsi="Arial Narrow" w:eastAsia="Arial Narrow" w:cs="Arial Narrow"/>
                <w:b/>
                <w:bCs/>
                <w:spacing w:val="-1"/>
                <w:position w:val="-4"/>
              </w:rPr>
              <w:t>t</w:t>
            </w:r>
            <w:r>
              <w:rPr>
                <w:rFonts w:ascii="Arial Narrow" w:hAnsi="Arial Narrow" w:eastAsia="Arial Narrow" w:cs="Arial Narrow"/>
                <w:b/>
                <w:bCs/>
                <w:position w:val="-4"/>
              </w:rPr>
              <w:t>s</w:t>
            </w:r>
          </w:p>
        </w:tc>
      </w:tr>
      <w:tr w14:paraId="7B50D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1" w:type="dxa"/>
            <w:gridSpan w:val="2"/>
            <w:vMerge w:val="continue"/>
            <w:shd w:val="clear" w:color="auto" w:fill="C5E0B3"/>
          </w:tcPr>
          <w:p w14:paraId="4BD771E2">
            <w:pPr>
              <w:spacing w:after="0" w:line="240" w:lineRule="auto"/>
              <w:rPr>
                <w:rFonts w:ascii="Arial" w:hAnsi="Arial" w:eastAsia="Times New Roman" w:cs="Arial"/>
                <w:sz w:val="20"/>
                <w:szCs w:val="20"/>
              </w:rPr>
            </w:pPr>
          </w:p>
        </w:tc>
        <w:tc>
          <w:tcPr>
            <w:tcW w:w="567" w:type="dxa"/>
            <w:shd w:val="clear" w:color="auto" w:fill="C5E0B3"/>
            <w:vAlign w:val="center"/>
          </w:tcPr>
          <w:p w14:paraId="2338D367">
            <w:pPr>
              <w:spacing w:after="0" w:line="183" w:lineRule="exact"/>
              <w:ind w:left="34" w:right="-20"/>
              <w:jc w:val="center"/>
              <w:rPr>
                <w:rFonts w:ascii="Arial" w:hAnsi="Arial" w:eastAsia="Times New Roman" w:cs="Arial"/>
                <w:b/>
                <w:sz w:val="16"/>
                <w:szCs w:val="16"/>
              </w:rPr>
            </w:pPr>
            <w:r>
              <w:rPr>
                <w:rFonts w:ascii="Arial" w:hAnsi="Arial" w:eastAsia="Times New Roman" w:cs="Arial"/>
                <w:b/>
                <w:sz w:val="16"/>
                <w:szCs w:val="16"/>
              </w:rPr>
              <w:t>YES</w:t>
            </w:r>
          </w:p>
        </w:tc>
        <w:tc>
          <w:tcPr>
            <w:tcW w:w="567" w:type="dxa"/>
            <w:shd w:val="clear" w:color="auto" w:fill="C5E0B3"/>
          </w:tcPr>
          <w:p w14:paraId="5612EA43">
            <w:pPr>
              <w:spacing w:after="0" w:line="183" w:lineRule="exact"/>
              <w:ind w:left="34" w:right="-20"/>
              <w:jc w:val="center"/>
              <w:rPr>
                <w:rFonts w:ascii="Arial" w:hAnsi="Arial" w:eastAsia="Times New Roman" w:cs="Arial"/>
                <w:b/>
                <w:sz w:val="16"/>
                <w:szCs w:val="16"/>
              </w:rPr>
            </w:pPr>
            <w:r>
              <w:rPr>
                <w:rFonts w:ascii="Arial" w:hAnsi="Arial" w:eastAsia="Times New Roman" w:cs="Arial"/>
                <w:b/>
                <w:sz w:val="16"/>
                <w:szCs w:val="16"/>
              </w:rPr>
              <w:t>NO</w:t>
            </w:r>
          </w:p>
        </w:tc>
        <w:tc>
          <w:tcPr>
            <w:tcW w:w="4536" w:type="dxa"/>
            <w:vMerge w:val="continue"/>
            <w:shd w:val="clear" w:color="auto" w:fill="C5E0B3"/>
          </w:tcPr>
          <w:p w14:paraId="2EB1EFFF">
            <w:pPr>
              <w:spacing w:after="0" w:line="240" w:lineRule="auto"/>
              <w:rPr>
                <w:rFonts w:ascii="Arial" w:hAnsi="Arial" w:eastAsia="Times New Roman" w:cs="Arial"/>
                <w:sz w:val="20"/>
                <w:szCs w:val="20"/>
              </w:rPr>
            </w:pPr>
          </w:p>
        </w:tc>
      </w:tr>
      <w:tr w14:paraId="7295B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66CC6CAA">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3289" w:type="dxa"/>
          </w:tcPr>
          <w:p w14:paraId="4B71B510">
            <w:pPr>
              <w:spacing w:after="0" w:line="249" w:lineRule="exact"/>
              <w:ind w:right="-20"/>
              <w:rPr>
                <w:rFonts w:ascii="Arial" w:hAnsi="Arial" w:eastAsia="Times New Roman" w:cs="Arial"/>
                <w:sz w:val="20"/>
                <w:szCs w:val="20"/>
              </w:rPr>
            </w:pPr>
            <w:r>
              <w:rPr>
                <w:rFonts w:ascii="Arial Narrow" w:hAnsi="Arial Narrow" w:eastAsia="Arial Narrow" w:cs="Arial Narrow"/>
              </w:rPr>
              <w:t>Has appropriate internal moderation taken place?</w:t>
            </w:r>
          </w:p>
        </w:tc>
        <w:tc>
          <w:tcPr>
            <w:tcW w:w="567" w:type="dxa"/>
          </w:tcPr>
          <w:p w14:paraId="643BF197">
            <w:pPr>
              <w:spacing w:after="0" w:line="240" w:lineRule="auto"/>
              <w:rPr>
                <w:rFonts w:ascii="Arial" w:hAnsi="Arial" w:eastAsia="Times New Roman" w:cs="Arial"/>
                <w:sz w:val="20"/>
                <w:szCs w:val="20"/>
              </w:rPr>
            </w:pPr>
          </w:p>
        </w:tc>
        <w:tc>
          <w:tcPr>
            <w:tcW w:w="567" w:type="dxa"/>
          </w:tcPr>
          <w:p w14:paraId="6AB01255">
            <w:pPr>
              <w:spacing w:after="0" w:line="240" w:lineRule="auto"/>
              <w:rPr>
                <w:rFonts w:ascii="Arial" w:hAnsi="Arial" w:eastAsia="Times New Roman" w:cs="Arial"/>
                <w:sz w:val="20"/>
                <w:szCs w:val="20"/>
              </w:rPr>
            </w:pPr>
          </w:p>
        </w:tc>
        <w:tc>
          <w:tcPr>
            <w:tcW w:w="4536" w:type="dxa"/>
          </w:tcPr>
          <w:p w14:paraId="7FBC36F8">
            <w:pPr>
              <w:spacing w:after="0" w:line="240" w:lineRule="auto"/>
              <w:rPr>
                <w:rFonts w:ascii="Arial" w:hAnsi="Arial" w:eastAsia="Times New Roman" w:cs="Arial"/>
                <w:sz w:val="20"/>
                <w:szCs w:val="20"/>
              </w:rPr>
            </w:pPr>
          </w:p>
        </w:tc>
      </w:tr>
      <w:tr w14:paraId="1E006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75AAEEF1">
            <w:pPr>
              <w:spacing w:after="0" w:line="240" w:lineRule="auto"/>
              <w:rPr>
                <w:rFonts w:ascii="Arial" w:hAnsi="Arial" w:eastAsia="Times New Roman" w:cs="Arial"/>
                <w:sz w:val="20"/>
                <w:szCs w:val="20"/>
              </w:rPr>
            </w:pPr>
            <w:r>
              <w:rPr>
                <w:rFonts w:ascii="Arial" w:hAnsi="Arial" w:eastAsia="Times New Roman" w:cs="Arial"/>
                <w:sz w:val="20"/>
                <w:szCs w:val="20"/>
              </w:rPr>
              <w:t>2</w:t>
            </w:r>
          </w:p>
        </w:tc>
        <w:tc>
          <w:tcPr>
            <w:tcW w:w="3289" w:type="dxa"/>
          </w:tcPr>
          <w:p w14:paraId="399D8B5D">
            <w:pPr>
              <w:spacing w:after="0" w:line="249" w:lineRule="exact"/>
              <w:ind w:right="-20"/>
              <w:rPr>
                <w:rFonts w:ascii="Arial Narrow" w:hAnsi="Arial Narrow" w:eastAsia="Arial Narrow" w:cs="Arial Narrow"/>
              </w:rPr>
            </w:pPr>
            <w:r>
              <w:rPr>
                <w:rFonts w:ascii="Arial Narrow" w:hAnsi="Arial Narrow" w:eastAsia="Arial Narrow" w:cs="Arial Narrow"/>
              </w:rPr>
              <w:t>Does feedback identify opportunities for improved performance?</w:t>
            </w:r>
          </w:p>
        </w:tc>
        <w:tc>
          <w:tcPr>
            <w:tcW w:w="567" w:type="dxa"/>
          </w:tcPr>
          <w:p w14:paraId="6BF83358">
            <w:pPr>
              <w:spacing w:after="0" w:line="240" w:lineRule="auto"/>
              <w:rPr>
                <w:rFonts w:ascii="Arial" w:hAnsi="Arial" w:eastAsia="Times New Roman" w:cs="Arial"/>
                <w:sz w:val="20"/>
                <w:szCs w:val="20"/>
              </w:rPr>
            </w:pPr>
          </w:p>
        </w:tc>
        <w:tc>
          <w:tcPr>
            <w:tcW w:w="567" w:type="dxa"/>
          </w:tcPr>
          <w:p w14:paraId="2BD69887">
            <w:pPr>
              <w:spacing w:after="0" w:line="240" w:lineRule="auto"/>
              <w:rPr>
                <w:rFonts w:ascii="Arial" w:hAnsi="Arial" w:eastAsia="Times New Roman" w:cs="Arial"/>
                <w:sz w:val="20"/>
                <w:szCs w:val="20"/>
              </w:rPr>
            </w:pPr>
          </w:p>
        </w:tc>
        <w:tc>
          <w:tcPr>
            <w:tcW w:w="4536" w:type="dxa"/>
          </w:tcPr>
          <w:p w14:paraId="62A639B3">
            <w:pPr>
              <w:spacing w:after="0" w:line="240" w:lineRule="auto"/>
              <w:rPr>
                <w:rFonts w:ascii="Arial" w:hAnsi="Arial" w:eastAsia="Times New Roman" w:cs="Arial"/>
                <w:sz w:val="20"/>
                <w:szCs w:val="20"/>
              </w:rPr>
            </w:pPr>
          </w:p>
        </w:tc>
      </w:tr>
      <w:tr w14:paraId="052C0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115DE050">
            <w:pPr>
              <w:spacing w:after="0" w:line="240" w:lineRule="auto"/>
              <w:rPr>
                <w:rFonts w:ascii="Arial" w:hAnsi="Arial" w:eastAsia="Times New Roman" w:cs="Arial"/>
                <w:sz w:val="20"/>
                <w:szCs w:val="20"/>
              </w:rPr>
            </w:pPr>
            <w:r>
              <w:rPr>
                <w:rFonts w:ascii="Arial" w:hAnsi="Arial" w:eastAsia="Times New Roman" w:cs="Arial"/>
                <w:sz w:val="20"/>
                <w:szCs w:val="20"/>
              </w:rPr>
              <w:t>3</w:t>
            </w:r>
          </w:p>
        </w:tc>
        <w:tc>
          <w:tcPr>
            <w:tcW w:w="3289" w:type="dxa"/>
          </w:tcPr>
          <w:p w14:paraId="5973181B">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14:paraId="2F70A2BE">
            <w:pPr>
              <w:spacing w:before="6" w:after="0" w:line="252" w:lineRule="exact"/>
              <w:ind w:right="173"/>
              <w:rPr>
                <w:rFonts w:ascii="Arial Narrow" w:hAnsi="Arial Narrow" w:eastAsia="Arial Narrow" w:cs="Arial Narrow"/>
              </w:rPr>
            </w:pPr>
          </w:p>
        </w:tc>
        <w:tc>
          <w:tcPr>
            <w:tcW w:w="567" w:type="dxa"/>
          </w:tcPr>
          <w:p w14:paraId="0F203230">
            <w:pPr>
              <w:spacing w:after="0" w:line="240" w:lineRule="auto"/>
              <w:rPr>
                <w:rFonts w:ascii="Arial" w:hAnsi="Arial" w:eastAsia="Times New Roman" w:cs="Arial"/>
                <w:sz w:val="20"/>
                <w:szCs w:val="20"/>
              </w:rPr>
            </w:pPr>
          </w:p>
        </w:tc>
        <w:tc>
          <w:tcPr>
            <w:tcW w:w="567" w:type="dxa"/>
          </w:tcPr>
          <w:p w14:paraId="613202C6">
            <w:pPr>
              <w:spacing w:after="0" w:line="240" w:lineRule="auto"/>
              <w:rPr>
                <w:rFonts w:ascii="Arial" w:hAnsi="Arial" w:eastAsia="Times New Roman" w:cs="Arial"/>
                <w:sz w:val="20"/>
                <w:szCs w:val="20"/>
              </w:rPr>
            </w:pPr>
          </w:p>
        </w:tc>
        <w:tc>
          <w:tcPr>
            <w:tcW w:w="4536" w:type="dxa"/>
          </w:tcPr>
          <w:p w14:paraId="56A14DA1">
            <w:pPr>
              <w:spacing w:after="0" w:line="240" w:lineRule="auto"/>
              <w:rPr>
                <w:rFonts w:ascii="Arial" w:hAnsi="Arial" w:eastAsia="Times New Roman" w:cs="Arial"/>
                <w:sz w:val="20"/>
                <w:szCs w:val="20"/>
              </w:rPr>
            </w:pPr>
          </w:p>
        </w:tc>
      </w:tr>
      <w:tr w14:paraId="65AC2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04619554">
            <w:pPr>
              <w:spacing w:after="0" w:line="240" w:lineRule="auto"/>
              <w:rPr>
                <w:rFonts w:ascii="Arial" w:hAnsi="Arial" w:eastAsia="Times New Roman" w:cs="Arial"/>
                <w:sz w:val="20"/>
                <w:szCs w:val="20"/>
              </w:rPr>
            </w:pPr>
            <w:r>
              <w:rPr>
                <w:rFonts w:ascii="Arial" w:hAnsi="Arial" w:eastAsia="Times New Roman" w:cs="Arial"/>
                <w:sz w:val="20"/>
                <w:szCs w:val="20"/>
              </w:rPr>
              <w:t>4</w:t>
            </w:r>
          </w:p>
        </w:tc>
        <w:tc>
          <w:tcPr>
            <w:tcW w:w="3289" w:type="dxa"/>
          </w:tcPr>
          <w:p w14:paraId="2EAA57F6">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14:paraId="57FD44CB">
            <w:pPr>
              <w:spacing w:after="0" w:line="240" w:lineRule="auto"/>
              <w:rPr>
                <w:rFonts w:ascii="Arial" w:hAnsi="Arial" w:eastAsia="Times New Roman" w:cs="Arial"/>
                <w:sz w:val="20"/>
                <w:szCs w:val="20"/>
              </w:rPr>
            </w:pPr>
          </w:p>
        </w:tc>
        <w:tc>
          <w:tcPr>
            <w:tcW w:w="567" w:type="dxa"/>
          </w:tcPr>
          <w:p w14:paraId="2A450414">
            <w:pPr>
              <w:spacing w:after="0" w:line="240" w:lineRule="auto"/>
              <w:rPr>
                <w:rFonts w:ascii="Arial" w:hAnsi="Arial" w:eastAsia="Times New Roman" w:cs="Arial"/>
                <w:sz w:val="20"/>
                <w:szCs w:val="20"/>
              </w:rPr>
            </w:pPr>
          </w:p>
        </w:tc>
        <w:tc>
          <w:tcPr>
            <w:tcW w:w="4536" w:type="dxa"/>
          </w:tcPr>
          <w:p w14:paraId="34BA2F0F">
            <w:pPr>
              <w:spacing w:after="0" w:line="240" w:lineRule="auto"/>
              <w:rPr>
                <w:rFonts w:ascii="Arial" w:hAnsi="Arial" w:eastAsia="Times New Roman" w:cs="Arial"/>
                <w:sz w:val="20"/>
                <w:szCs w:val="20"/>
              </w:rPr>
            </w:pPr>
          </w:p>
        </w:tc>
      </w:tr>
      <w:tr w14:paraId="77F8D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18E127EB">
            <w:pPr>
              <w:spacing w:after="0" w:line="240" w:lineRule="auto"/>
              <w:rPr>
                <w:rFonts w:ascii="Arial" w:hAnsi="Arial" w:eastAsia="Times New Roman" w:cs="Arial"/>
                <w:sz w:val="20"/>
                <w:szCs w:val="20"/>
              </w:rPr>
            </w:pPr>
            <w:r>
              <w:rPr>
                <w:rFonts w:ascii="Arial" w:hAnsi="Arial" w:eastAsia="Times New Roman" w:cs="Arial"/>
                <w:sz w:val="20"/>
                <w:szCs w:val="20"/>
              </w:rPr>
              <w:t>5</w:t>
            </w:r>
          </w:p>
        </w:tc>
        <w:tc>
          <w:tcPr>
            <w:tcW w:w="3289" w:type="dxa"/>
          </w:tcPr>
          <w:p w14:paraId="10C533D2">
            <w:pPr>
              <w:spacing w:after="0" w:line="249" w:lineRule="exact"/>
              <w:ind w:right="-20"/>
              <w:rPr>
                <w:rFonts w:ascii="Arial Narrow" w:hAnsi="Arial Narrow" w:eastAsia="Arial Narrow" w:cs="Arial Narrow"/>
                <w:sz w:val="24"/>
                <w:szCs w:val="20"/>
              </w:rPr>
            </w:pPr>
            <w:r>
              <w:rPr>
                <w:rFonts w:ascii="Arial Narrow" w:hAnsi="Arial Narrow" w:eastAsia="Arial Narrow" w:cs="Arial Narrow"/>
              </w:rPr>
              <w:t>Is the feedback consistent across the sample?</w:t>
            </w:r>
          </w:p>
        </w:tc>
        <w:tc>
          <w:tcPr>
            <w:tcW w:w="567" w:type="dxa"/>
          </w:tcPr>
          <w:p w14:paraId="7861C3C5">
            <w:pPr>
              <w:spacing w:after="0" w:line="240" w:lineRule="auto"/>
              <w:rPr>
                <w:rFonts w:ascii="Arial" w:hAnsi="Arial" w:eastAsia="Times New Roman" w:cs="Arial"/>
                <w:sz w:val="20"/>
                <w:szCs w:val="20"/>
              </w:rPr>
            </w:pPr>
          </w:p>
        </w:tc>
        <w:tc>
          <w:tcPr>
            <w:tcW w:w="567" w:type="dxa"/>
          </w:tcPr>
          <w:p w14:paraId="59A05D84">
            <w:pPr>
              <w:spacing w:after="0" w:line="240" w:lineRule="auto"/>
              <w:rPr>
                <w:rFonts w:ascii="Arial" w:hAnsi="Arial" w:eastAsia="Times New Roman" w:cs="Arial"/>
                <w:sz w:val="20"/>
                <w:szCs w:val="20"/>
              </w:rPr>
            </w:pPr>
          </w:p>
        </w:tc>
        <w:tc>
          <w:tcPr>
            <w:tcW w:w="4536" w:type="dxa"/>
          </w:tcPr>
          <w:p w14:paraId="78308204">
            <w:pPr>
              <w:spacing w:after="0" w:line="240" w:lineRule="auto"/>
              <w:rPr>
                <w:rFonts w:ascii="Arial" w:hAnsi="Arial" w:eastAsia="Times New Roman" w:cs="Arial"/>
                <w:sz w:val="20"/>
                <w:szCs w:val="20"/>
              </w:rPr>
            </w:pPr>
          </w:p>
        </w:tc>
      </w:tr>
      <w:tr w14:paraId="7AF9D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20697F5E">
            <w:pPr>
              <w:spacing w:after="0" w:line="240" w:lineRule="auto"/>
              <w:rPr>
                <w:rFonts w:ascii="Arial" w:hAnsi="Arial" w:eastAsia="Times New Roman" w:cs="Arial"/>
                <w:sz w:val="20"/>
                <w:szCs w:val="20"/>
              </w:rPr>
            </w:pPr>
            <w:r>
              <w:rPr>
                <w:rFonts w:ascii="Arial" w:hAnsi="Arial" w:eastAsia="Times New Roman" w:cs="Arial"/>
                <w:sz w:val="20"/>
                <w:szCs w:val="20"/>
              </w:rPr>
              <w:t>6</w:t>
            </w:r>
          </w:p>
        </w:tc>
        <w:tc>
          <w:tcPr>
            <w:tcW w:w="3289" w:type="dxa"/>
          </w:tcPr>
          <w:p w14:paraId="0A480880">
            <w:pPr>
              <w:spacing w:after="0" w:line="249" w:lineRule="exact"/>
              <w:ind w:right="-20"/>
              <w:rPr>
                <w:rFonts w:ascii="Arial" w:hAnsi="Arial" w:eastAsia="Times New Roman" w:cs="Arial"/>
                <w:sz w:val="20"/>
                <w:szCs w:val="20"/>
              </w:rPr>
            </w:pPr>
            <w:r>
              <w:rPr>
                <w:rFonts w:ascii="Arial Narrow" w:hAnsi="Arial Narrow" w:eastAsia="Arial Narrow" w:cs="Arial Narrow"/>
                <w:spacing w:val="-1"/>
              </w:rPr>
              <w:t>Is there mention of</w:t>
            </w:r>
            <w:r>
              <w:rPr>
                <w:rFonts w:ascii="Arial Narrow" w:hAnsi="Arial Narrow" w:eastAsia="Arial Narrow" w:cs="Arial Narrow"/>
              </w:rPr>
              <w:t xml:space="preserve"> improvement to referencing and consideration of unfair practice, where relevant?</w:t>
            </w:r>
          </w:p>
        </w:tc>
        <w:tc>
          <w:tcPr>
            <w:tcW w:w="567" w:type="dxa"/>
          </w:tcPr>
          <w:p w14:paraId="087AD7B1">
            <w:pPr>
              <w:spacing w:after="0" w:line="240" w:lineRule="auto"/>
              <w:rPr>
                <w:rFonts w:ascii="Arial" w:hAnsi="Arial" w:eastAsia="Times New Roman" w:cs="Arial"/>
                <w:sz w:val="20"/>
                <w:szCs w:val="20"/>
              </w:rPr>
            </w:pPr>
          </w:p>
        </w:tc>
        <w:tc>
          <w:tcPr>
            <w:tcW w:w="567" w:type="dxa"/>
          </w:tcPr>
          <w:p w14:paraId="6BB155D3">
            <w:pPr>
              <w:spacing w:after="0" w:line="240" w:lineRule="auto"/>
              <w:rPr>
                <w:rFonts w:ascii="Arial" w:hAnsi="Arial" w:eastAsia="Times New Roman" w:cs="Arial"/>
                <w:sz w:val="20"/>
                <w:szCs w:val="20"/>
              </w:rPr>
            </w:pPr>
          </w:p>
        </w:tc>
        <w:tc>
          <w:tcPr>
            <w:tcW w:w="4536" w:type="dxa"/>
          </w:tcPr>
          <w:p w14:paraId="0D366628">
            <w:pPr>
              <w:spacing w:after="0" w:line="240" w:lineRule="auto"/>
              <w:rPr>
                <w:rFonts w:ascii="Arial" w:hAnsi="Arial" w:eastAsia="Times New Roman" w:cs="Arial"/>
                <w:sz w:val="20"/>
                <w:szCs w:val="20"/>
              </w:rPr>
            </w:pPr>
          </w:p>
        </w:tc>
      </w:tr>
      <w:tr w14:paraId="1DA99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5D10BE53">
            <w:pPr>
              <w:spacing w:after="0" w:line="240" w:lineRule="auto"/>
              <w:rPr>
                <w:rFonts w:ascii="Arial" w:hAnsi="Arial" w:eastAsia="Times New Roman" w:cs="Arial"/>
                <w:sz w:val="20"/>
                <w:szCs w:val="20"/>
              </w:rPr>
            </w:pPr>
            <w:r>
              <w:rPr>
                <w:rFonts w:ascii="Arial" w:hAnsi="Arial" w:eastAsia="Times New Roman" w:cs="Arial"/>
                <w:sz w:val="20"/>
                <w:szCs w:val="20"/>
              </w:rPr>
              <w:t>7</w:t>
            </w:r>
          </w:p>
        </w:tc>
        <w:tc>
          <w:tcPr>
            <w:tcW w:w="8959" w:type="dxa"/>
            <w:gridSpan w:val="4"/>
          </w:tcPr>
          <w:p w14:paraId="66625D7A">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A</w:t>
            </w:r>
            <w:r>
              <w:rPr>
                <w:rFonts w:ascii="Arial Narrow" w:hAnsi="Arial Narrow" w:eastAsia="Arial Narrow" w:cs="Arial Narrow"/>
                <w:b/>
                <w:bCs/>
              </w:rPr>
              <w:t>ctions to</w:t>
            </w:r>
            <w:r>
              <w:rPr>
                <w:rFonts w:ascii="Arial Narrow" w:hAnsi="Arial Narrow" w:eastAsia="Arial Narrow" w:cs="Arial Narrow"/>
                <w:b/>
                <w:bCs/>
                <w:spacing w:val="-1"/>
              </w:rPr>
              <w:t xml:space="preserve"> </w:t>
            </w:r>
            <w:r>
              <w:rPr>
                <w:rFonts w:ascii="Arial Narrow" w:hAnsi="Arial Narrow" w:eastAsia="Arial Narrow" w:cs="Arial Narrow"/>
                <w:b/>
                <w:bCs/>
              </w:rPr>
              <w:t>comple</w:t>
            </w:r>
            <w:r>
              <w:rPr>
                <w:rFonts w:ascii="Arial Narrow" w:hAnsi="Arial Narrow" w:eastAsia="Arial Narrow" w:cs="Arial Narrow"/>
                <w:b/>
                <w:bCs/>
                <w:spacing w:val="-3"/>
              </w:rPr>
              <w:t>t</w:t>
            </w:r>
            <w:r>
              <w:rPr>
                <w:rFonts w:ascii="Arial Narrow" w:hAnsi="Arial Narrow" w:eastAsia="Arial Narrow" w:cs="Arial Narrow"/>
                <w:b/>
                <w:bCs/>
              </w:rPr>
              <w:t>e</w:t>
            </w:r>
          </w:p>
          <w:p w14:paraId="66A8FDAA">
            <w:pPr>
              <w:spacing w:after="0" w:line="249" w:lineRule="exact"/>
              <w:ind w:left="100" w:right="-20"/>
              <w:rPr>
                <w:rFonts w:ascii="Arial Narrow" w:hAnsi="Arial Narrow" w:eastAsia="Arial Narrow" w:cs="Arial Narrow"/>
                <w:b/>
                <w:bCs/>
              </w:rPr>
            </w:pPr>
          </w:p>
          <w:p w14:paraId="7C18559F">
            <w:pPr>
              <w:spacing w:after="0" w:line="249" w:lineRule="exact"/>
              <w:ind w:left="100" w:right="-20"/>
              <w:rPr>
                <w:rFonts w:ascii="Arial Narrow" w:hAnsi="Arial Narrow" w:eastAsia="Arial Narrow" w:cs="Arial Narrow"/>
                <w:b/>
                <w:bCs/>
              </w:rPr>
            </w:pPr>
          </w:p>
          <w:p w14:paraId="4C99A00F">
            <w:pPr>
              <w:spacing w:after="0" w:line="249" w:lineRule="exact"/>
              <w:ind w:left="100" w:right="-20"/>
              <w:rPr>
                <w:rFonts w:ascii="Arial Narrow" w:hAnsi="Arial Narrow" w:eastAsia="Arial Narrow" w:cs="Arial Narrow"/>
                <w:b/>
                <w:bCs/>
              </w:rPr>
            </w:pPr>
          </w:p>
          <w:p w14:paraId="3C9E3D7C">
            <w:pPr>
              <w:spacing w:after="0" w:line="240" w:lineRule="auto"/>
              <w:rPr>
                <w:rFonts w:ascii="Arial" w:hAnsi="Arial" w:eastAsia="Times New Roman" w:cs="Arial"/>
                <w:i/>
                <w:color w:val="A6A6A6"/>
                <w:sz w:val="18"/>
                <w:szCs w:val="18"/>
              </w:rPr>
            </w:pPr>
            <w:r>
              <w:rPr>
                <w:rFonts w:ascii="Arial" w:hAnsi="Arial" w:eastAsia="Times New Roman" w:cs="Arial"/>
                <w:i/>
                <w:color w:val="A6A6A6"/>
                <w:sz w:val="18"/>
                <w:szCs w:val="18"/>
              </w:rPr>
              <w:t>This box will expand as you type</w:t>
            </w:r>
          </w:p>
        </w:tc>
      </w:tr>
    </w:tbl>
    <w:p w14:paraId="0DF853DB">
      <w:pPr>
        <w:spacing w:after="0" w:line="240" w:lineRule="auto"/>
        <w:rPr>
          <w:rFonts w:ascii="Arial" w:hAnsi="Arial" w:cs="Arial"/>
          <w:b/>
          <w:bCs/>
        </w:rPr>
      </w:pPr>
    </w:p>
    <w:p w14:paraId="0AB5B567">
      <w:pPr>
        <w:spacing w:after="0" w:line="240" w:lineRule="auto"/>
        <w:rPr>
          <w:rFonts w:ascii="Arial" w:hAnsi="Arial" w:cs="Arial"/>
          <w:b/>
          <w:bCs/>
        </w:rPr>
      </w:pPr>
    </w:p>
    <w:p w14:paraId="77FCF6C6">
      <w:pPr>
        <w:spacing w:after="0" w:line="240" w:lineRule="auto"/>
        <w:rPr>
          <w:rFonts w:ascii="Arial" w:hAnsi="Arial" w:cs="Arial"/>
          <w:b/>
          <w:bCs/>
        </w:rPr>
      </w:pPr>
    </w:p>
    <w:p w14:paraId="3E93F946">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pPr>
        <w:spacing w:after="0" w:line="240" w:lineRule="auto"/>
        <w:rPr>
          <w:rFonts w:ascii="Arial" w:hAnsi="Arial" w:cs="Arial"/>
          <w:b/>
          <w:bCs/>
        </w:rPr>
      </w:pPr>
    </w:p>
    <w:tbl>
      <w:tblPr>
        <w:tblStyle w:val="11"/>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
        <w:gridCol w:w="3289"/>
        <w:gridCol w:w="567"/>
        <w:gridCol w:w="567"/>
        <w:gridCol w:w="4536"/>
      </w:tblGrid>
      <w:tr w14:paraId="74572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681" w:type="dxa"/>
            <w:gridSpan w:val="2"/>
            <w:vMerge w:val="restart"/>
            <w:shd w:val="clear" w:color="auto" w:fill="B8CCE4" w:themeFill="accent1" w:themeFillTint="66"/>
          </w:tcPr>
          <w:p w14:paraId="110C49EA">
            <w:pPr>
              <w:spacing w:after="0" w:line="204" w:lineRule="exact"/>
              <w:ind w:left="105" w:right="-20"/>
              <w:rPr>
                <w:rFonts w:ascii="Arial" w:hAnsi="Arial" w:eastAsia="Times New Roman" w:cs="Arial"/>
                <w:b/>
                <w:sz w:val="20"/>
                <w:szCs w:val="20"/>
              </w:rPr>
            </w:pPr>
            <w:r>
              <w:rPr>
                <w:rFonts w:ascii="Arial" w:hAnsi="Arial" w:eastAsia="Times New Roman" w:cs="Arial"/>
                <w:b/>
                <w:bCs/>
              </w:rPr>
              <w:br w:type="page"/>
            </w:r>
            <w:r>
              <w:rPr>
                <w:rFonts w:ascii="Arial" w:hAnsi="Arial" w:eastAsia="Times New Roman" w:cs="Arial"/>
                <w:b/>
              </w:rPr>
              <w:t>EXTERNAL EXAMINER</w:t>
            </w:r>
          </w:p>
        </w:tc>
        <w:tc>
          <w:tcPr>
            <w:tcW w:w="1134" w:type="dxa"/>
            <w:gridSpan w:val="2"/>
            <w:shd w:val="clear" w:color="auto" w:fill="B8CCE4" w:themeFill="accent1" w:themeFillTint="66"/>
          </w:tcPr>
          <w:p w14:paraId="1F7C546D">
            <w:pPr>
              <w:spacing w:after="0" w:line="240" w:lineRule="auto"/>
              <w:rPr>
                <w:rFonts w:ascii="Arial" w:hAnsi="Arial" w:eastAsia="Times New Roman" w:cs="Arial"/>
                <w:sz w:val="20"/>
                <w:szCs w:val="20"/>
              </w:rPr>
            </w:pPr>
            <w:r>
              <w:rPr>
                <w:rFonts w:ascii="Arial Narrow" w:hAnsi="Arial Narrow" w:eastAsia="Arial Narrow" w:cs="Arial Narrow"/>
                <w:i/>
                <w:spacing w:val="-1"/>
              </w:rPr>
              <w:t>P</w:t>
            </w:r>
            <w:r>
              <w:rPr>
                <w:rFonts w:ascii="Arial Narrow" w:hAnsi="Arial Narrow" w:eastAsia="Arial Narrow" w:cs="Arial Narrow"/>
                <w:i/>
              </w:rPr>
              <w:t>lea</w:t>
            </w:r>
            <w:r>
              <w:rPr>
                <w:rFonts w:ascii="Arial Narrow" w:hAnsi="Arial Narrow" w:eastAsia="Arial Narrow" w:cs="Arial Narrow"/>
                <w:i/>
                <w:spacing w:val="1"/>
              </w:rPr>
              <w:t>s</w:t>
            </w:r>
            <w:r>
              <w:rPr>
                <w:rFonts w:ascii="Arial Narrow" w:hAnsi="Arial Narrow" w:eastAsia="Arial Narrow" w:cs="Arial Narrow"/>
                <w:i/>
              </w:rPr>
              <w:t>e</w:t>
            </w:r>
            <w:r>
              <w:rPr>
                <w:rFonts w:ascii="Arial Narrow" w:hAnsi="Arial Narrow" w:eastAsia="Arial Narrow" w:cs="Arial Narrow"/>
                <w:i/>
                <w:spacing w:val="-2"/>
              </w:rPr>
              <w:t xml:space="preserve"> </w:t>
            </w:r>
            <w:r>
              <w:rPr>
                <w:rFonts w:ascii="Arial Narrow" w:hAnsi="Arial Narrow" w:eastAsia="Arial Narrow" w:cs="Arial Narrow"/>
                <w:b/>
                <w:bCs/>
                <w:i/>
              </w:rPr>
              <w:sym w:font="Wingdings" w:char="F0FC"/>
            </w:r>
          </w:p>
        </w:tc>
        <w:tc>
          <w:tcPr>
            <w:tcW w:w="4536" w:type="dxa"/>
            <w:vMerge w:val="restart"/>
            <w:shd w:val="clear" w:color="auto" w:fill="B8CCE4" w:themeFill="accent1" w:themeFillTint="66"/>
          </w:tcPr>
          <w:p w14:paraId="7FBF98D5">
            <w:pPr>
              <w:spacing w:after="0" w:line="240" w:lineRule="auto"/>
              <w:rPr>
                <w:rFonts w:ascii="Arial" w:hAnsi="Arial" w:eastAsia="Times New Roman" w:cs="Arial"/>
                <w:sz w:val="20"/>
                <w:szCs w:val="20"/>
              </w:rPr>
            </w:pPr>
            <w:r>
              <w:rPr>
                <w:rFonts w:ascii="Arial Narrow" w:hAnsi="Arial Narrow" w:eastAsia="Arial Narrow" w:cs="Arial Narrow"/>
                <w:b/>
                <w:bCs/>
                <w:spacing w:val="-1"/>
                <w:position w:val="-4"/>
              </w:rPr>
              <w:t>C</w:t>
            </w:r>
            <w:r>
              <w:rPr>
                <w:rFonts w:ascii="Arial Narrow" w:hAnsi="Arial Narrow" w:eastAsia="Arial Narrow" w:cs="Arial Narrow"/>
                <w:b/>
                <w:bCs/>
                <w:position w:val="-4"/>
              </w:rPr>
              <w:t>ommen</w:t>
            </w:r>
            <w:r>
              <w:rPr>
                <w:rFonts w:ascii="Arial Narrow" w:hAnsi="Arial Narrow" w:eastAsia="Arial Narrow" w:cs="Arial Narrow"/>
                <w:b/>
                <w:bCs/>
                <w:spacing w:val="-1"/>
                <w:position w:val="-4"/>
              </w:rPr>
              <w:t>t</w:t>
            </w:r>
            <w:r>
              <w:rPr>
                <w:rFonts w:ascii="Arial Narrow" w:hAnsi="Arial Narrow" w:eastAsia="Arial Narrow" w:cs="Arial Narrow"/>
                <w:b/>
                <w:bCs/>
                <w:position w:val="-4"/>
              </w:rPr>
              <w:t>s</w:t>
            </w:r>
          </w:p>
        </w:tc>
      </w:tr>
      <w:tr w14:paraId="3CAD3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1" w:type="dxa"/>
            <w:gridSpan w:val="2"/>
            <w:vMerge w:val="continue"/>
            <w:shd w:val="clear" w:color="auto" w:fill="C5E0B3"/>
          </w:tcPr>
          <w:p w14:paraId="4FBD48B3">
            <w:pPr>
              <w:spacing w:after="0" w:line="240" w:lineRule="auto"/>
              <w:rPr>
                <w:rFonts w:ascii="Arial" w:hAnsi="Arial" w:eastAsia="Times New Roman" w:cs="Arial"/>
                <w:sz w:val="20"/>
                <w:szCs w:val="20"/>
              </w:rPr>
            </w:pPr>
          </w:p>
        </w:tc>
        <w:tc>
          <w:tcPr>
            <w:tcW w:w="567" w:type="dxa"/>
            <w:shd w:val="clear" w:color="auto" w:fill="B8CCE4" w:themeFill="accent1" w:themeFillTint="66"/>
            <w:vAlign w:val="center"/>
          </w:tcPr>
          <w:p w14:paraId="2B9AE4C1">
            <w:pPr>
              <w:spacing w:after="0" w:line="183" w:lineRule="exact"/>
              <w:ind w:left="34" w:right="-20"/>
              <w:jc w:val="center"/>
              <w:rPr>
                <w:rFonts w:ascii="Arial" w:hAnsi="Arial" w:eastAsia="Times New Roman" w:cs="Arial"/>
                <w:b/>
                <w:sz w:val="16"/>
                <w:szCs w:val="16"/>
              </w:rPr>
            </w:pPr>
            <w:r>
              <w:rPr>
                <w:rFonts w:ascii="Arial" w:hAnsi="Arial" w:eastAsia="Times New Roman" w:cs="Arial"/>
                <w:b/>
                <w:sz w:val="16"/>
                <w:szCs w:val="16"/>
              </w:rPr>
              <w:t>YES</w:t>
            </w:r>
          </w:p>
        </w:tc>
        <w:tc>
          <w:tcPr>
            <w:tcW w:w="567" w:type="dxa"/>
            <w:shd w:val="clear" w:color="auto" w:fill="B8CCE4" w:themeFill="accent1" w:themeFillTint="66"/>
          </w:tcPr>
          <w:p w14:paraId="70467EE7">
            <w:pPr>
              <w:spacing w:after="0" w:line="183" w:lineRule="exact"/>
              <w:ind w:left="34" w:right="-20"/>
              <w:jc w:val="center"/>
              <w:rPr>
                <w:rFonts w:ascii="Arial" w:hAnsi="Arial" w:eastAsia="Times New Roman" w:cs="Arial"/>
                <w:b/>
                <w:sz w:val="16"/>
                <w:szCs w:val="16"/>
              </w:rPr>
            </w:pPr>
            <w:r>
              <w:rPr>
                <w:rFonts w:ascii="Arial" w:hAnsi="Arial" w:eastAsia="Times New Roman" w:cs="Arial"/>
                <w:b/>
                <w:sz w:val="16"/>
                <w:szCs w:val="16"/>
              </w:rPr>
              <w:t>NO</w:t>
            </w:r>
          </w:p>
        </w:tc>
        <w:tc>
          <w:tcPr>
            <w:tcW w:w="4536" w:type="dxa"/>
            <w:vMerge w:val="continue"/>
            <w:shd w:val="clear" w:color="auto" w:fill="C5E0B3"/>
          </w:tcPr>
          <w:p w14:paraId="5B7F45FF">
            <w:pPr>
              <w:spacing w:after="0" w:line="240" w:lineRule="auto"/>
              <w:rPr>
                <w:rFonts w:ascii="Arial" w:hAnsi="Arial" w:eastAsia="Times New Roman" w:cs="Arial"/>
                <w:sz w:val="20"/>
                <w:szCs w:val="20"/>
              </w:rPr>
            </w:pPr>
          </w:p>
        </w:tc>
      </w:tr>
      <w:tr w14:paraId="4E402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5D56A409">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3289" w:type="dxa"/>
          </w:tcPr>
          <w:p w14:paraId="5FDFE095">
            <w:pPr>
              <w:spacing w:after="0" w:line="249" w:lineRule="exact"/>
              <w:ind w:right="-20"/>
              <w:rPr>
                <w:rFonts w:ascii="Arial" w:hAnsi="Arial" w:eastAsia="Times New Roman" w:cs="Arial"/>
                <w:sz w:val="20"/>
                <w:szCs w:val="20"/>
              </w:rPr>
            </w:pPr>
            <w:r>
              <w:rPr>
                <w:rFonts w:ascii="Arial Narrow" w:hAnsi="Arial Narrow" w:eastAsia="Arial Narrow" w:cs="Arial Narrow"/>
              </w:rPr>
              <w:t>Has appropriate internal moderation taken place?</w:t>
            </w:r>
          </w:p>
        </w:tc>
        <w:tc>
          <w:tcPr>
            <w:tcW w:w="567" w:type="dxa"/>
          </w:tcPr>
          <w:p w14:paraId="2AB7A2E0">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14:paraId="61F030AF">
            <w:pPr>
              <w:spacing w:after="0" w:line="240" w:lineRule="auto"/>
              <w:rPr>
                <w:rFonts w:ascii="Arial" w:hAnsi="Arial" w:eastAsia="Times New Roman" w:cs="Arial"/>
                <w:sz w:val="20"/>
                <w:szCs w:val="20"/>
              </w:rPr>
            </w:pPr>
          </w:p>
        </w:tc>
        <w:tc>
          <w:tcPr>
            <w:tcW w:w="4536" w:type="dxa"/>
          </w:tcPr>
          <w:p w14:paraId="56888416">
            <w:pPr>
              <w:spacing w:after="0" w:line="240" w:lineRule="auto"/>
              <w:rPr>
                <w:rFonts w:ascii="Arial" w:hAnsi="Arial" w:eastAsia="Times New Roman" w:cs="Arial"/>
                <w:sz w:val="20"/>
                <w:szCs w:val="20"/>
              </w:rPr>
            </w:pPr>
          </w:p>
        </w:tc>
      </w:tr>
      <w:tr w14:paraId="663DC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0E98B61F">
            <w:pPr>
              <w:spacing w:after="0" w:line="240" w:lineRule="auto"/>
              <w:rPr>
                <w:rFonts w:ascii="Arial" w:hAnsi="Arial" w:eastAsia="Times New Roman" w:cs="Arial"/>
                <w:sz w:val="20"/>
                <w:szCs w:val="20"/>
              </w:rPr>
            </w:pPr>
            <w:r>
              <w:rPr>
                <w:rFonts w:ascii="Arial" w:hAnsi="Arial" w:eastAsia="Times New Roman" w:cs="Arial"/>
                <w:sz w:val="20"/>
                <w:szCs w:val="20"/>
              </w:rPr>
              <w:t>2</w:t>
            </w:r>
          </w:p>
        </w:tc>
        <w:tc>
          <w:tcPr>
            <w:tcW w:w="3289" w:type="dxa"/>
          </w:tcPr>
          <w:p w14:paraId="138F6E80">
            <w:pPr>
              <w:spacing w:after="0" w:line="249" w:lineRule="exact"/>
              <w:ind w:right="-20"/>
              <w:rPr>
                <w:rFonts w:ascii="Arial Narrow" w:hAnsi="Arial Narrow" w:eastAsia="Arial Narrow" w:cs="Arial Narrow"/>
              </w:rPr>
            </w:pPr>
            <w:r>
              <w:rPr>
                <w:rFonts w:ascii="Arial Narrow" w:hAnsi="Arial Narrow" w:eastAsia="Arial Narrow" w:cs="Arial Narrow"/>
              </w:rPr>
              <w:t>Does feedback identify opportunities for improved performance?</w:t>
            </w:r>
          </w:p>
        </w:tc>
        <w:tc>
          <w:tcPr>
            <w:tcW w:w="567" w:type="dxa"/>
          </w:tcPr>
          <w:p w14:paraId="008ED090">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14:paraId="01E3D04D">
            <w:pPr>
              <w:spacing w:after="0" w:line="240" w:lineRule="auto"/>
              <w:rPr>
                <w:rFonts w:ascii="Arial" w:hAnsi="Arial" w:eastAsia="Times New Roman" w:cs="Arial"/>
                <w:sz w:val="20"/>
                <w:szCs w:val="20"/>
              </w:rPr>
            </w:pPr>
          </w:p>
        </w:tc>
        <w:tc>
          <w:tcPr>
            <w:tcW w:w="4536" w:type="dxa"/>
          </w:tcPr>
          <w:p w14:paraId="1BBABEFE">
            <w:pPr>
              <w:spacing w:after="0" w:line="240" w:lineRule="auto"/>
              <w:rPr>
                <w:rFonts w:ascii="Arial" w:hAnsi="Arial" w:eastAsia="Times New Roman" w:cs="Arial"/>
                <w:sz w:val="20"/>
                <w:szCs w:val="20"/>
              </w:rPr>
            </w:pPr>
          </w:p>
        </w:tc>
      </w:tr>
      <w:tr w14:paraId="51495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6B9E1369">
            <w:pPr>
              <w:spacing w:after="0" w:line="240" w:lineRule="auto"/>
              <w:rPr>
                <w:rFonts w:ascii="Arial" w:hAnsi="Arial" w:eastAsia="Times New Roman" w:cs="Arial"/>
                <w:sz w:val="20"/>
                <w:szCs w:val="20"/>
              </w:rPr>
            </w:pPr>
            <w:r>
              <w:rPr>
                <w:rFonts w:ascii="Arial" w:hAnsi="Arial" w:eastAsia="Times New Roman" w:cs="Arial"/>
                <w:sz w:val="20"/>
                <w:szCs w:val="20"/>
              </w:rPr>
              <w:t>3</w:t>
            </w:r>
          </w:p>
        </w:tc>
        <w:tc>
          <w:tcPr>
            <w:tcW w:w="3289" w:type="dxa"/>
          </w:tcPr>
          <w:p w14:paraId="2A5BA5AC">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14:paraId="18EF7B26">
            <w:pPr>
              <w:spacing w:before="6" w:after="0" w:line="252" w:lineRule="exact"/>
              <w:ind w:right="173"/>
              <w:rPr>
                <w:rFonts w:ascii="Arial Narrow" w:hAnsi="Arial Narrow" w:eastAsia="Arial Narrow" w:cs="Arial Narrow"/>
              </w:rPr>
            </w:pPr>
          </w:p>
        </w:tc>
        <w:tc>
          <w:tcPr>
            <w:tcW w:w="567" w:type="dxa"/>
          </w:tcPr>
          <w:p w14:paraId="3654151B">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14:paraId="52BA7E68">
            <w:pPr>
              <w:spacing w:after="0" w:line="240" w:lineRule="auto"/>
              <w:rPr>
                <w:rFonts w:ascii="Arial" w:hAnsi="Arial" w:eastAsia="Times New Roman" w:cs="Arial"/>
                <w:sz w:val="20"/>
                <w:szCs w:val="20"/>
              </w:rPr>
            </w:pPr>
          </w:p>
        </w:tc>
        <w:tc>
          <w:tcPr>
            <w:tcW w:w="4536" w:type="dxa"/>
          </w:tcPr>
          <w:p w14:paraId="57902E34">
            <w:pPr>
              <w:spacing w:after="0" w:line="240" w:lineRule="auto"/>
              <w:rPr>
                <w:rFonts w:ascii="Arial" w:hAnsi="Arial" w:eastAsia="Times New Roman" w:cs="Arial"/>
                <w:sz w:val="20"/>
                <w:szCs w:val="20"/>
              </w:rPr>
            </w:pPr>
          </w:p>
        </w:tc>
      </w:tr>
      <w:tr w14:paraId="48C3A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050B168B">
            <w:pPr>
              <w:spacing w:after="0" w:line="240" w:lineRule="auto"/>
              <w:rPr>
                <w:rFonts w:ascii="Arial" w:hAnsi="Arial" w:eastAsia="Times New Roman" w:cs="Arial"/>
                <w:sz w:val="20"/>
                <w:szCs w:val="20"/>
              </w:rPr>
            </w:pPr>
            <w:r>
              <w:rPr>
                <w:rFonts w:ascii="Arial" w:hAnsi="Arial" w:eastAsia="Times New Roman" w:cs="Arial"/>
                <w:sz w:val="20"/>
                <w:szCs w:val="20"/>
              </w:rPr>
              <w:t>4</w:t>
            </w:r>
          </w:p>
        </w:tc>
        <w:tc>
          <w:tcPr>
            <w:tcW w:w="3289" w:type="dxa"/>
          </w:tcPr>
          <w:p w14:paraId="156C7BA2">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14:paraId="7DCFC4F9">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14:paraId="26C47D78">
            <w:pPr>
              <w:spacing w:after="0" w:line="240" w:lineRule="auto"/>
              <w:rPr>
                <w:rFonts w:ascii="Arial" w:hAnsi="Arial" w:eastAsia="Times New Roman" w:cs="Arial"/>
                <w:sz w:val="20"/>
                <w:szCs w:val="20"/>
              </w:rPr>
            </w:pPr>
          </w:p>
        </w:tc>
        <w:tc>
          <w:tcPr>
            <w:tcW w:w="4536" w:type="dxa"/>
          </w:tcPr>
          <w:p w14:paraId="5B0E258E">
            <w:pPr>
              <w:spacing w:after="0" w:line="240" w:lineRule="auto"/>
              <w:rPr>
                <w:rFonts w:ascii="Arial" w:hAnsi="Arial" w:eastAsia="Times New Roman" w:cs="Arial"/>
                <w:sz w:val="20"/>
                <w:szCs w:val="20"/>
              </w:rPr>
            </w:pPr>
          </w:p>
        </w:tc>
      </w:tr>
      <w:tr w14:paraId="5D8B4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149B3154">
            <w:pPr>
              <w:spacing w:after="0" w:line="240" w:lineRule="auto"/>
              <w:rPr>
                <w:rFonts w:ascii="Arial" w:hAnsi="Arial" w:eastAsia="Times New Roman" w:cs="Arial"/>
                <w:sz w:val="20"/>
                <w:szCs w:val="20"/>
              </w:rPr>
            </w:pPr>
            <w:r>
              <w:rPr>
                <w:rFonts w:ascii="Arial" w:hAnsi="Arial" w:eastAsia="Times New Roman" w:cs="Arial"/>
                <w:sz w:val="20"/>
                <w:szCs w:val="20"/>
              </w:rPr>
              <w:t>5</w:t>
            </w:r>
          </w:p>
        </w:tc>
        <w:tc>
          <w:tcPr>
            <w:tcW w:w="3289" w:type="dxa"/>
          </w:tcPr>
          <w:p w14:paraId="20C02874">
            <w:pPr>
              <w:spacing w:after="0" w:line="249" w:lineRule="exact"/>
              <w:ind w:right="-20"/>
              <w:rPr>
                <w:rFonts w:ascii="Arial Narrow" w:hAnsi="Arial Narrow" w:eastAsia="Arial Narrow" w:cs="Arial Narrow"/>
                <w:sz w:val="24"/>
                <w:szCs w:val="20"/>
              </w:rPr>
            </w:pPr>
            <w:r>
              <w:rPr>
                <w:rFonts w:ascii="Arial Narrow" w:hAnsi="Arial Narrow" w:eastAsia="Arial Narrow" w:cs="Arial Narrow"/>
              </w:rPr>
              <w:t>Is the feedback consistent across the sample?</w:t>
            </w:r>
          </w:p>
        </w:tc>
        <w:tc>
          <w:tcPr>
            <w:tcW w:w="567" w:type="dxa"/>
          </w:tcPr>
          <w:p w14:paraId="06DCA1D1">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14:paraId="593880D4">
            <w:pPr>
              <w:spacing w:after="0" w:line="240" w:lineRule="auto"/>
              <w:rPr>
                <w:rFonts w:ascii="Arial" w:hAnsi="Arial" w:eastAsia="Times New Roman" w:cs="Arial"/>
                <w:sz w:val="20"/>
                <w:szCs w:val="20"/>
              </w:rPr>
            </w:pPr>
          </w:p>
        </w:tc>
        <w:tc>
          <w:tcPr>
            <w:tcW w:w="4536" w:type="dxa"/>
          </w:tcPr>
          <w:p w14:paraId="67B31DCE">
            <w:pPr>
              <w:spacing w:after="0" w:line="240" w:lineRule="auto"/>
              <w:rPr>
                <w:rFonts w:ascii="Arial" w:hAnsi="Arial" w:eastAsia="Times New Roman" w:cs="Arial"/>
                <w:sz w:val="20"/>
                <w:szCs w:val="20"/>
              </w:rPr>
            </w:pPr>
          </w:p>
        </w:tc>
      </w:tr>
      <w:tr w14:paraId="07CBD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43CAAB5B">
            <w:pPr>
              <w:spacing w:after="0" w:line="240" w:lineRule="auto"/>
              <w:rPr>
                <w:rFonts w:ascii="Arial" w:hAnsi="Arial" w:eastAsia="Times New Roman" w:cs="Arial"/>
                <w:sz w:val="20"/>
                <w:szCs w:val="20"/>
              </w:rPr>
            </w:pPr>
            <w:r>
              <w:rPr>
                <w:rFonts w:ascii="Arial" w:hAnsi="Arial" w:eastAsia="Times New Roman" w:cs="Arial"/>
                <w:sz w:val="20"/>
                <w:szCs w:val="20"/>
              </w:rPr>
              <w:t>6</w:t>
            </w:r>
          </w:p>
        </w:tc>
        <w:tc>
          <w:tcPr>
            <w:tcW w:w="3289" w:type="dxa"/>
          </w:tcPr>
          <w:p w14:paraId="511C8B0A">
            <w:pPr>
              <w:spacing w:after="0" w:line="249" w:lineRule="exact"/>
              <w:ind w:right="-20"/>
              <w:rPr>
                <w:rFonts w:ascii="Arial" w:hAnsi="Arial" w:eastAsia="Times New Roman" w:cs="Arial"/>
                <w:sz w:val="20"/>
                <w:szCs w:val="20"/>
              </w:rPr>
            </w:pPr>
            <w:r>
              <w:rPr>
                <w:rFonts w:ascii="Arial Narrow" w:hAnsi="Arial Narrow" w:eastAsia="Arial Narrow" w:cs="Arial Narrow"/>
                <w:spacing w:val="-1"/>
              </w:rPr>
              <w:t>Is there mention of</w:t>
            </w:r>
            <w:r>
              <w:rPr>
                <w:rFonts w:ascii="Arial Narrow" w:hAnsi="Arial Narrow" w:eastAsia="Arial Narrow" w:cs="Arial Narrow"/>
              </w:rPr>
              <w:t xml:space="preserve"> improvement to referencing and consideration of unfair practice, where relevant?</w:t>
            </w:r>
          </w:p>
        </w:tc>
        <w:tc>
          <w:tcPr>
            <w:tcW w:w="567" w:type="dxa"/>
          </w:tcPr>
          <w:p w14:paraId="4F0ED553">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14:paraId="071AB110">
            <w:pPr>
              <w:spacing w:after="0" w:line="240" w:lineRule="auto"/>
              <w:rPr>
                <w:rFonts w:ascii="Arial" w:hAnsi="Arial" w:eastAsia="Times New Roman" w:cs="Arial"/>
                <w:sz w:val="20"/>
                <w:szCs w:val="20"/>
              </w:rPr>
            </w:pPr>
          </w:p>
        </w:tc>
        <w:tc>
          <w:tcPr>
            <w:tcW w:w="4536" w:type="dxa"/>
          </w:tcPr>
          <w:p w14:paraId="26077979">
            <w:pPr>
              <w:spacing w:after="0" w:line="240" w:lineRule="auto"/>
              <w:rPr>
                <w:rFonts w:ascii="Arial" w:hAnsi="Arial" w:eastAsia="Times New Roman" w:cs="Arial"/>
                <w:sz w:val="20"/>
                <w:szCs w:val="20"/>
              </w:rPr>
            </w:pPr>
          </w:p>
        </w:tc>
      </w:tr>
      <w:tr w14:paraId="7CECA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31C862FD">
            <w:pPr>
              <w:spacing w:after="0" w:line="240" w:lineRule="auto"/>
              <w:rPr>
                <w:rFonts w:ascii="Arial" w:hAnsi="Arial" w:eastAsia="Times New Roman" w:cs="Arial"/>
                <w:sz w:val="20"/>
                <w:szCs w:val="20"/>
              </w:rPr>
            </w:pPr>
            <w:r>
              <w:rPr>
                <w:rFonts w:ascii="Arial" w:hAnsi="Arial" w:eastAsia="Times New Roman" w:cs="Arial"/>
                <w:sz w:val="20"/>
                <w:szCs w:val="20"/>
              </w:rPr>
              <w:t>7</w:t>
            </w:r>
          </w:p>
        </w:tc>
        <w:tc>
          <w:tcPr>
            <w:tcW w:w="8959" w:type="dxa"/>
            <w:gridSpan w:val="4"/>
          </w:tcPr>
          <w:p w14:paraId="6F8A3EF3">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A</w:t>
            </w:r>
            <w:r>
              <w:rPr>
                <w:rFonts w:ascii="Arial Narrow" w:hAnsi="Arial Narrow" w:eastAsia="Arial Narrow" w:cs="Arial Narrow"/>
                <w:b/>
                <w:bCs/>
              </w:rPr>
              <w:t>ctions to</w:t>
            </w:r>
            <w:r>
              <w:rPr>
                <w:rFonts w:ascii="Arial Narrow" w:hAnsi="Arial Narrow" w:eastAsia="Arial Narrow" w:cs="Arial Narrow"/>
                <w:b/>
                <w:bCs/>
                <w:spacing w:val="-1"/>
              </w:rPr>
              <w:t xml:space="preserve"> </w:t>
            </w:r>
            <w:r>
              <w:rPr>
                <w:rFonts w:ascii="Arial Narrow" w:hAnsi="Arial Narrow" w:eastAsia="Arial Narrow" w:cs="Arial Narrow"/>
                <w:b/>
                <w:bCs/>
              </w:rPr>
              <w:t>comple</w:t>
            </w:r>
            <w:r>
              <w:rPr>
                <w:rFonts w:ascii="Arial Narrow" w:hAnsi="Arial Narrow" w:eastAsia="Arial Narrow" w:cs="Arial Narrow"/>
                <w:b/>
                <w:bCs/>
                <w:spacing w:val="-3"/>
              </w:rPr>
              <w:t>t</w:t>
            </w:r>
            <w:r>
              <w:rPr>
                <w:rFonts w:ascii="Arial Narrow" w:hAnsi="Arial Narrow" w:eastAsia="Arial Narrow" w:cs="Arial Narrow"/>
                <w:b/>
                <w:bCs/>
              </w:rPr>
              <w:t>e</w:t>
            </w:r>
          </w:p>
          <w:p w14:paraId="259DF594">
            <w:pPr>
              <w:spacing w:after="0" w:line="249" w:lineRule="exact"/>
              <w:ind w:left="100" w:right="-20"/>
              <w:rPr>
                <w:rFonts w:ascii="Arial Narrow" w:hAnsi="Arial Narrow" w:eastAsia="Arial Narrow" w:cs="Arial Narrow"/>
                <w:b/>
                <w:bCs/>
              </w:rPr>
            </w:pPr>
          </w:p>
          <w:p w14:paraId="37E2E7A3">
            <w:pPr>
              <w:spacing w:after="0" w:line="249" w:lineRule="exact"/>
              <w:ind w:left="100" w:right="-20"/>
              <w:rPr>
                <w:rFonts w:ascii="Arial Narrow" w:hAnsi="Arial Narrow" w:eastAsia="Arial Narrow" w:cs="Arial Narrow"/>
                <w:b/>
                <w:bCs/>
              </w:rPr>
            </w:pPr>
          </w:p>
          <w:p w14:paraId="16DD2CE3">
            <w:pPr>
              <w:spacing w:after="0" w:line="249" w:lineRule="exact"/>
              <w:ind w:left="100" w:right="-20"/>
              <w:rPr>
                <w:rFonts w:ascii="Arial Narrow" w:hAnsi="Arial Narrow" w:eastAsia="Arial Narrow" w:cs="Arial Narrow"/>
                <w:b/>
                <w:bCs/>
              </w:rPr>
            </w:pPr>
          </w:p>
          <w:p w14:paraId="3E0FBDAF">
            <w:pPr>
              <w:spacing w:after="0" w:line="240" w:lineRule="auto"/>
              <w:rPr>
                <w:rFonts w:ascii="Arial" w:hAnsi="Arial" w:eastAsia="Times New Roman" w:cs="Arial"/>
                <w:i/>
                <w:color w:val="A6A6A6"/>
                <w:sz w:val="18"/>
                <w:szCs w:val="18"/>
              </w:rPr>
            </w:pPr>
            <w:r>
              <w:rPr>
                <w:rFonts w:ascii="Arial" w:hAnsi="Arial" w:eastAsia="Times New Roman" w:cs="Arial"/>
                <w:i/>
                <w:color w:val="A6A6A6"/>
                <w:sz w:val="18"/>
                <w:szCs w:val="18"/>
              </w:rPr>
              <w:t>This box will expand as you type</w:t>
            </w:r>
          </w:p>
        </w:tc>
      </w:tr>
    </w:tbl>
    <w:p w14:paraId="1D9287E3">
      <w:pPr>
        <w:spacing w:after="0" w:line="240" w:lineRule="auto"/>
        <w:rPr>
          <w:rFonts w:ascii="Arial" w:hAnsi="Arial" w:cs="Arial"/>
          <w:b/>
          <w:bCs/>
        </w:rPr>
      </w:pPr>
    </w:p>
    <w:p w14:paraId="1973C1BF">
      <w:pPr>
        <w:spacing w:after="0" w:line="240" w:lineRule="auto"/>
        <w:rPr>
          <w:rFonts w:ascii="Arial" w:hAnsi="Arial" w:cs="Arial"/>
          <w:b/>
          <w:bCs/>
        </w:rPr>
      </w:pPr>
    </w:p>
    <w:p w14:paraId="08DC6B4C">
      <w:pPr>
        <w:spacing w:after="0" w:line="240" w:lineRule="auto"/>
        <w:rPr>
          <w:rFonts w:ascii="Arial" w:hAnsi="Arial" w:cs="Arial"/>
        </w:rPr>
      </w:pPr>
      <w:r>
        <w:rPr>
          <w:rFonts w:ascii="Arial" w:hAnsi="Arial" w:cs="Arial"/>
        </w:rPr>
        <w:br w:type="page"/>
      </w:r>
    </w:p>
    <w:p w14:paraId="0B0CEAD9">
      <w:pPr>
        <w:spacing w:after="0" w:line="240" w:lineRule="auto"/>
        <w:rPr>
          <w:rFonts w:ascii="Arial" w:hAnsi="Arial" w:cs="Arial"/>
        </w:rPr>
      </w:pPr>
    </w:p>
    <w:p w14:paraId="099A4F11">
      <w:pPr>
        <w:spacing w:after="0" w:line="240" w:lineRule="auto"/>
        <w:rPr>
          <w:rFonts w:ascii="Arial" w:hAnsi="Arial" w:cs="Arial"/>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16"/>
        <w:gridCol w:w="2834"/>
      </w:tblGrid>
      <w:tr w14:paraId="67DB2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16" w:type="dxa"/>
            <w:vAlign w:val="center"/>
          </w:tcPr>
          <w:p w14:paraId="7FD7F68B">
            <w:pPr>
              <w:spacing w:after="0" w:line="240" w:lineRule="auto"/>
              <w:rPr>
                <w:rFonts w:ascii="Arial" w:hAnsi="Arial" w:cs="Arial"/>
              </w:rPr>
            </w:pPr>
            <w:r>
              <w:rPr>
                <w:rFonts w:ascii="Arial" w:hAnsi="Arial" w:cs="Arial"/>
              </w:rPr>
              <w:t>Signed (internal moderator/2</w:t>
            </w:r>
            <w:r>
              <w:rPr>
                <w:rFonts w:ascii="Arial" w:hAnsi="Arial" w:cs="Arial"/>
                <w:vertAlign w:val="superscript"/>
              </w:rPr>
              <w:t>nd</w:t>
            </w:r>
            <w:r>
              <w:rPr>
                <w:rFonts w:ascii="Arial" w:hAnsi="Arial" w:cs="Arial"/>
              </w:rPr>
              <w:t xml:space="preserve"> Marker): Itse Olaoye </w:t>
            </w:r>
          </w:p>
          <w:p w14:paraId="586DDF75">
            <w:pPr>
              <w:spacing w:after="0" w:line="240" w:lineRule="auto"/>
              <w:rPr>
                <w:rFonts w:ascii="Arial" w:hAnsi="Arial" w:cs="Arial"/>
              </w:rPr>
            </w:pPr>
          </w:p>
        </w:tc>
        <w:tc>
          <w:tcPr>
            <w:tcW w:w="2834" w:type="dxa"/>
            <w:vAlign w:val="center"/>
          </w:tcPr>
          <w:p w14:paraId="0A227B27">
            <w:pPr>
              <w:spacing w:after="0" w:line="240" w:lineRule="auto"/>
              <w:rPr>
                <w:rFonts w:ascii="Arial" w:hAnsi="Arial" w:cs="Arial"/>
              </w:rPr>
            </w:pPr>
            <w:r>
              <w:rPr>
                <w:rFonts w:ascii="Arial" w:hAnsi="Arial" w:cs="Arial"/>
              </w:rPr>
              <w:t>Date: 20/09/2024</w:t>
            </w:r>
          </w:p>
        </w:tc>
      </w:tr>
      <w:tr w14:paraId="70A91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16" w:type="dxa"/>
            <w:vAlign w:val="center"/>
          </w:tcPr>
          <w:p w14:paraId="4687EF25">
            <w:pPr>
              <w:spacing w:after="0" w:line="240" w:lineRule="auto"/>
              <w:rPr>
                <w:rFonts w:ascii="Arial" w:hAnsi="Arial" w:cs="Arial"/>
              </w:rPr>
            </w:pPr>
            <w:r>
              <w:rPr>
                <w:rFonts w:ascii="Arial" w:hAnsi="Arial" w:cs="Arial"/>
              </w:rPr>
              <w:t xml:space="preserve">Signed (Third Marker): </w:t>
            </w:r>
          </w:p>
          <w:p w14:paraId="67EE3BE0">
            <w:pPr>
              <w:spacing w:after="0" w:line="240" w:lineRule="auto"/>
              <w:rPr>
                <w:rFonts w:ascii="Arial" w:hAnsi="Arial" w:cs="Arial"/>
              </w:rPr>
            </w:pPr>
          </w:p>
          <w:p w14:paraId="5FB00DA9">
            <w:pPr>
              <w:spacing w:after="0" w:line="240" w:lineRule="auto"/>
              <w:rPr>
                <w:rFonts w:ascii="Arial" w:hAnsi="Arial" w:cs="Arial"/>
              </w:rPr>
            </w:pPr>
          </w:p>
        </w:tc>
        <w:tc>
          <w:tcPr>
            <w:tcW w:w="2834" w:type="dxa"/>
            <w:vAlign w:val="center"/>
          </w:tcPr>
          <w:p w14:paraId="0008E796">
            <w:pPr>
              <w:spacing w:after="0" w:line="240" w:lineRule="auto"/>
              <w:rPr>
                <w:rFonts w:ascii="Arial" w:hAnsi="Arial" w:cs="Arial"/>
              </w:rPr>
            </w:pPr>
            <w:r>
              <w:rPr>
                <w:rFonts w:ascii="Arial" w:hAnsi="Arial" w:cs="Arial"/>
              </w:rPr>
              <w:t xml:space="preserve">Date: </w:t>
            </w:r>
          </w:p>
        </w:tc>
      </w:tr>
      <w:tr w14:paraId="4AD4D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16" w:type="dxa"/>
            <w:vAlign w:val="center"/>
          </w:tcPr>
          <w:p w14:paraId="7FEFF815">
            <w:pPr>
              <w:spacing w:after="0" w:line="240" w:lineRule="auto"/>
              <w:rPr>
                <w:rFonts w:ascii="Arial" w:hAnsi="Arial" w:eastAsia="Times New Roman" w:cs="Arial"/>
                <w:sz w:val="20"/>
                <w:szCs w:val="20"/>
              </w:rPr>
            </w:pPr>
            <w:r>
              <w:rPr>
                <w:rFonts w:ascii="Arial" w:hAnsi="Arial" w:cs="Arial"/>
              </w:rPr>
              <w:t xml:space="preserve">Signed (Partnership Team Leader): </w:t>
            </w:r>
          </w:p>
          <w:p w14:paraId="60A60FF6">
            <w:pPr>
              <w:spacing w:after="0" w:line="240" w:lineRule="auto"/>
              <w:rPr>
                <w:rFonts w:cs="Calibri"/>
                <w:color w:val="000000"/>
                <w:sz w:val="28"/>
                <w:szCs w:val="28"/>
              </w:rPr>
            </w:pPr>
            <w:r>
              <w:rPr>
                <w:rFonts w:cs="Calibri"/>
                <w:color w:val="000000"/>
                <w:sz w:val="28"/>
                <w:szCs w:val="28"/>
              </w:rPr>
              <w:t>Chris Mafuva</w:t>
            </w:r>
          </w:p>
          <w:p w14:paraId="5E5A7526">
            <w:pPr>
              <w:spacing w:after="0" w:line="240" w:lineRule="auto"/>
              <w:rPr>
                <w:rFonts w:ascii="Arial" w:hAnsi="Arial" w:cs="Arial"/>
              </w:rPr>
            </w:pPr>
          </w:p>
          <w:p w14:paraId="4F4D2153">
            <w:pPr>
              <w:spacing w:after="0" w:line="240" w:lineRule="auto"/>
              <w:rPr>
                <w:rFonts w:ascii="Arial" w:hAnsi="Arial" w:cs="Arial"/>
              </w:rPr>
            </w:pPr>
          </w:p>
          <w:p w14:paraId="5D0443EB">
            <w:pPr>
              <w:spacing w:after="0" w:line="240" w:lineRule="auto"/>
              <w:rPr>
                <w:rFonts w:ascii="Arial" w:hAnsi="Arial" w:cs="Arial"/>
              </w:rPr>
            </w:pPr>
          </w:p>
        </w:tc>
        <w:tc>
          <w:tcPr>
            <w:tcW w:w="2834" w:type="dxa"/>
            <w:vAlign w:val="center"/>
          </w:tcPr>
          <w:p w14:paraId="07AE7540">
            <w:pPr>
              <w:spacing w:after="0" w:line="240" w:lineRule="auto"/>
              <w:rPr>
                <w:rFonts w:ascii="Arial" w:hAnsi="Arial" w:cs="Arial"/>
              </w:rPr>
            </w:pPr>
            <w:r>
              <w:rPr>
                <w:rFonts w:ascii="Arial" w:hAnsi="Arial" w:cs="Arial"/>
              </w:rPr>
              <w:t>Date:</w:t>
            </w:r>
            <w:r>
              <w:t xml:space="preserve"> 16/09/2024</w:t>
            </w:r>
          </w:p>
        </w:tc>
      </w:tr>
      <w:tr w14:paraId="74AFB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16" w:type="dxa"/>
            <w:vAlign w:val="center"/>
          </w:tcPr>
          <w:p w14:paraId="62DA363F">
            <w:pPr>
              <w:spacing w:after="0" w:line="240" w:lineRule="auto"/>
              <w:rPr>
                <w:rFonts w:ascii="Arial" w:hAnsi="Arial" w:cs="Arial"/>
              </w:rPr>
            </w:pPr>
            <w:r>
              <w:rPr>
                <w:rFonts w:ascii="Arial" w:hAnsi="Arial" w:cs="Arial"/>
              </w:rPr>
              <w:t xml:space="preserve">Signed (External Examiner):   </w:t>
            </w:r>
          </w:p>
          <w:p w14:paraId="685FF7EF">
            <w:pPr>
              <w:spacing w:after="0" w:line="240" w:lineRule="auto"/>
              <w:rPr>
                <w:rFonts w:hint="default" w:ascii="Brush Script MT" w:hAnsi="Brush Script MT" w:cs="Brush Script MT"/>
                <w:lang w:val="en-GB"/>
              </w:rPr>
            </w:pPr>
            <w:r>
              <w:rPr>
                <w:rFonts w:hint="default" w:ascii="Brush Script MT" w:hAnsi="Brush Script MT" w:cs="Brush Script MT"/>
                <w:lang w:val="en-GB"/>
              </w:rPr>
              <w:t>Mandu Ekpenyong</w:t>
            </w:r>
          </w:p>
          <w:p w14:paraId="44B77EFD">
            <w:pPr>
              <w:spacing w:after="0" w:line="240" w:lineRule="auto"/>
              <w:rPr>
                <w:rFonts w:ascii="Arial" w:hAnsi="Arial" w:cs="Arial"/>
              </w:rPr>
            </w:pPr>
          </w:p>
        </w:tc>
        <w:tc>
          <w:tcPr>
            <w:tcW w:w="2834" w:type="dxa"/>
            <w:vAlign w:val="center"/>
          </w:tcPr>
          <w:p w14:paraId="4E8F90B8">
            <w:pPr>
              <w:spacing w:after="0" w:line="240" w:lineRule="auto"/>
              <w:rPr>
                <w:rFonts w:hint="default" w:ascii="Arial" w:hAnsi="Arial" w:cs="Arial"/>
                <w:lang w:val="en-GB"/>
              </w:rPr>
            </w:pPr>
            <w:r>
              <w:rPr>
                <w:rFonts w:ascii="Arial" w:hAnsi="Arial" w:cs="Arial"/>
              </w:rPr>
              <w:t xml:space="preserve">Date: </w:t>
            </w:r>
            <w:r>
              <w:rPr>
                <w:rFonts w:hint="default" w:ascii="Arial" w:hAnsi="Arial" w:cs="Arial"/>
                <w:lang w:val="en-GB"/>
              </w:rPr>
              <w:t>26/09/2024</w:t>
            </w:r>
            <w:bookmarkStart w:id="0" w:name="_GoBack"/>
            <w:bookmarkEnd w:id="0"/>
          </w:p>
        </w:tc>
      </w:tr>
    </w:tbl>
    <w:p w14:paraId="130EEC75">
      <w:pPr>
        <w:rPr>
          <w:rFonts w:ascii="Arial" w:hAnsi="Arial" w:cs="Arial"/>
        </w:rPr>
      </w:pPr>
    </w:p>
    <w:p w14:paraId="3E920F5C">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Manager.</w:t>
      </w:r>
    </w:p>
    <w:p w14:paraId="04640182">
      <w:pPr>
        <w:rPr>
          <w:rFonts w:ascii="Arial" w:hAnsi="Arial" w:cs="Arial"/>
          <w:b/>
          <w:sz w:val="20"/>
        </w:rPr>
      </w:pPr>
      <w:r>
        <w:rPr>
          <w:rFonts w:ascii="Arial" w:hAnsi="Arial" w:cs="Arial"/>
          <w:b/>
          <w:sz w:val="20"/>
        </w:rPr>
        <w:t>COLLABORATIVE PROVISION: please submit the completed document in accord with the specific arrangements for the programme (e.g. upload to Teams site).</w:t>
      </w:r>
    </w:p>
    <w:p w14:paraId="0B9A9DD7">
      <w:pPr>
        <w:spacing w:after="0" w:line="240" w:lineRule="auto"/>
        <w:rPr>
          <w:rFonts w:ascii="Arial" w:hAnsi="Arial" w:cs="Arial"/>
          <w:b/>
          <w:sz w:val="28"/>
          <w:szCs w:val="28"/>
        </w:rPr>
      </w:pPr>
      <w:r>
        <w:rPr>
          <w:rFonts w:ascii="Arial" w:hAnsi="Arial" w:cs="Arial"/>
          <w:b/>
          <w:sz w:val="28"/>
          <w:szCs w:val="28"/>
        </w:rPr>
        <w:br w:type="page"/>
      </w:r>
    </w:p>
    <w:p w14:paraId="45A5EAC4">
      <w:pPr>
        <w:jc w:val="center"/>
        <w:rPr>
          <w:rFonts w:ascii="Arial" w:hAnsi="Arial" w:cs="Arial"/>
          <w:b/>
          <w:sz w:val="28"/>
          <w:szCs w:val="28"/>
        </w:rPr>
      </w:pPr>
      <w:r>
        <w:rPr>
          <w:rFonts w:ascii="Arial" w:hAnsi="Arial" w:cs="Arial"/>
          <w:b/>
          <w:sz w:val="28"/>
          <w:szCs w:val="28"/>
        </w:rPr>
        <w:t>NOTES ON MODERATION</w:t>
      </w:r>
    </w:p>
    <w:p w14:paraId="092C3ABF">
      <w:pPr>
        <w:pStyle w:val="14"/>
        <w:autoSpaceDE w:val="0"/>
        <w:autoSpaceDN w:val="0"/>
        <w:adjustRightInd w:val="0"/>
        <w:ind w:left="1134" w:hanging="425"/>
        <w:jc w:val="both"/>
        <w:rPr>
          <w:rFonts w:ascii="Arial" w:hAnsi="Arial" w:cs="Arial"/>
        </w:rPr>
      </w:pPr>
    </w:p>
    <w:p w14:paraId="00D66730">
      <w:pPr>
        <w:autoSpaceDE w:val="0"/>
        <w:autoSpaceDN w:val="0"/>
        <w:adjustRightInd w:val="0"/>
        <w:jc w:val="both"/>
        <w:rPr>
          <w:rFonts w:ascii="Arial" w:hAnsi="Arial" w:cs="Arial"/>
        </w:rPr>
      </w:pPr>
      <w:r>
        <w:rPr>
          <w:rFonts w:ascii="Arial" w:hAnsi="Arial" w:cs="Arial"/>
        </w:rPr>
        <w:t>All assessments which contribute to a final award/degree classification must be subject to moderation. At their discretion, Institutes may use double-marking in place of moderation.</w:t>
      </w:r>
    </w:p>
    <w:p w14:paraId="3C415FF3">
      <w:pPr>
        <w:autoSpaceDE w:val="0"/>
        <w:autoSpaceDN w:val="0"/>
        <w:adjustRightInd w:val="0"/>
        <w:jc w:val="both"/>
        <w:rPr>
          <w:rFonts w:ascii="Arial" w:hAnsi="Arial" w:cs="Arial"/>
        </w:rPr>
      </w:pPr>
      <w:r>
        <w:rPr>
          <w:rFonts w:ascii="Arial" w:hAnsi="Arial" w:cs="Arial"/>
        </w:rPr>
        <w:t>Where moderation is used, a Moderation of Marked Assessment report (Appendix GA28) should be completed.</w:t>
      </w:r>
    </w:p>
    <w:p w14:paraId="330ABA02">
      <w:pPr>
        <w:autoSpaceDE w:val="0"/>
        <w:autoSpaceDN w:val="0"/>
        <w:adjustRightInd w:val="0"/>
        <w:jc w:val="both"/>
        <w:rPr>
          <w:rFonts w:ascii="Arial" w:hAnsi="Arial" w:cs="Arial"/>
        </w:rPr>
      </w:pPr>
      <w:r>
        <w:rPr>
          <w:rFonts w:ascii="Arial" w:hAnsi="Arial" w:cs="Arial"/>
        </w:rPr>
        <w:t xml:space="preserve">A list of marks for </w:t>
      </w:r>
      <w:r>
        <w:rPr>
          <w:rFonts w:ascii="Arial" w:hAnsi="Arial" w:cs="Arial"/>
          <w:u w:val="single"/>
        </w:rPr>
        <w:t>all</w:t>
      </w:r>
      <w:r>
        <w:rPr>
          <w:rFonts w:ascii="Arial" w:hAnsi="Arial" w:cs="Arial"/>
        </w:rPr>
        <w:t xml:space="preserve"> assessment components for </w:t>
      </w:r>
      <w:r>
        <w:rPr>
          <w:rFonts w:ascii="Arial" w:hAnsi="Arial" w:cs="Arial"/>
          <w:u w:val="single"/>
        </w:rPr>
        <w:t>all</w:t>
      </w:r>
      <w:r>
        <w:rPr>
          <w:rFonts w:ascii="Arial" w:hAnsi="Arial" w:cs="Arial"/>
        </w:rPr>
        <w:t xml:space="preserve"> students in the module should accompany the Moderation Form. </w:t>
      </w:r>
    </w:p>
    <w:p w14:paraId="3D8E9DAB">
      <w:pPr>
        <w:autoSpaceDE w:val="0"/>
        <w:autoSpaceDN w:val="0"/>
        <w:adjustRightInd w:val="0"/>
        <w:jc w:val="both"/>
        <w:rPr>
          <w:rFonts w:ascii="Arial" w:hAnsi="Arial" w:cs="Arial"/>
        </w:rPr>
      </w:pPr>
      <w:r>
        <w:rPr>
          <w:rFonts w:ascii="Arial" w:hAnsi="Arial" w:cs="Arial"/>
        </w:rPr>
        <w:t>A representative sample of at least six pieces of work should be identified for moderation and should include:</w:t>
      </w:r>
    </w:p>
    <w:p w14:paraId="234372C7">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examples of work in the first class category (or equivalent for other awards);</w:t>
      </w:r>
    </w:p>
    <w:p w14:paraId="6D9704F9">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examples of work in the fail category;</w:t>
      </w:r>
    </w:p>
    <w:p w14:paraId="55A6A5A3">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 xml:space="preserve">examples of work from each classification; </w:t>
      </w:r>
    </w:p>
    <w:p w14:paraId="752D4EAE">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examples of work within 2% of a classification boundary (or equivalent for other awards);</w:t>
      </w:r>
    </w:p>
    <w:p w14:paraId="66305BB3">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 xml:space="preserve">any work on which the marker wishes for a second opinion. </w:t>
      </w:r>
    </w:p>
    <w:p w14:paraId="683AD0D8">
      <w:pPr>
        <w:autoSpaceDE w:val="0"/>
        <w:autoSpaceDN w:val="0"/>
        <w:adjustRightInd w:val="0"/>
        <w:jc w:val="both"/>
        <w:rPr>
          <w:rFonts w:ascii="Arial" w:hAnsi="Arial" w:cs="Arial"/>
        </w:rPr>
      </w:pPr>
    </w:p>
    <w:p w14:paraId="336AE11C">
      <w:pPr>
        <w:autoSpaceDE w:val="0"/>
        <w:autoSpaceDN w:val="0"/>
        <w:adjustRightInd w:val="0"/>
        <w:ind w:left="-60"/>
        <w:jc w:val="both"/>
        <w:rPr>
          <w:rFonts w:ascii="Arial" w:hAnsi="Arial" w:cs="Arial"/>
        </w:rPr>
      </w:pPr>
      <w:r>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pPr>
        <w:autoSpaceDE w:val="0"/>
        <w:autoSpaceDN w:val="0"/>
        <w:adjustRightInd w:val="0"/>
        <w:ind w:left="-60"/>
        <w:jc w:val="both"/>
        <w:rPr>
          <w:rFonts w:ascii="Arial" w:hAnsi="Arial" w:cs="Arial"/>
        </w:rPr>
      </w:pPr>
      <w:r>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pPr>
        <w:spacing w:after="0" w:line="240" w:lineRule="auto"/>
        <w:rPr>
          <w:rFonts w:ascii="Arial" w:hAnsi="Arial" w:cs="Arial"/>
        </w:rPr>
      </w:pPr>
    </w:p>
    <w:p w14:paraId="54899042">
      <w:pPr>
        <w:spacing w:after="0" w:line="240" w:lineRule="auto"/>
        <w:rPr>
          <w:rFonts w:ascii="Arial" w:hAnsi="Arial" w:cs="Arial"/>
        </w:rPr>
      </w:pPr>
    </w:p>
    <w:p w14:paraId="3C701755">
      <w:pPr>
        <w:spacing w:after="0" w:line="240" w:lineRule="auto"/>
        <w:rPr>
          <w:rFonts w:ascii="Arial" w:hAnsi="Arial" w:cs="Arial"/>
        </w:rPr>
      </w:pPr>
    </w:p>
    <w:p w14:paraId="333BEC2D">
      <w:pPr>
        <w:spacing w:after="0" w:line="240" w:lineRule="auto"/>
        <w:rPr>
          <w:rFonts w:ascii="Arial" w:hAnsi="Arial" w:cs="Arial"/>
        </w:rPr>
      </w:pPr>
    </w:p>
    <w:p w14:paraId="1CE03B17">
      <w:pPr>
        <w:spacing w:after="0" w:line="240" w:lineRule="auto"/>
        <w:rPr>
          <w:rFonts w:ascii="Arial" w:hAnsi="Arial" w:cs="Arial"/>
        </w:rPr>
      </w:pPr>
    </w:p>
    <w:p w14:paraId="6147926F">
      <w:pPr>
        <w:spacing w:after="0" w:line="240" w:lineRule="auto"/>
        <w:rPr>
          <w:rFonts w:ascii="Arial" w:hAnsi="Arial" w:cs="Arial"/>
        </w:rPr>
      </w:pPr>
    </w:p>
    <w:p w14:paraId="11C98531">
      <w:pPr>
        <w:spacing w:after="0" w:line="240" w:lineRule="auto"/>
        <w:rPr>
          <w:rFonts w:ascii="Arial" w:hAnsi="Arial" w:cs="Arial"/>
        </w:rPr>
      </w:pPr>
    </w:p>
    <w:p w14:paraId="7B076C9C">
      <w:pPr>
        <w:spacing w:after="0" w:line="240" w:lineRule="auto"/>
        <w:rPr>
          <w:rFonts w:ascii="Arial" w:hAnsi="Arial" w:cs="Arial"/>
        </w:rPr>
      </w:pPr>
    </w:p>
    <w:p w14:paraId="66DE8545">
      <w:pPr>
        <w:spacing w:after="0" w:line="240" w:lineRule="auto"/>
        <w:rPr>
          <w:rFonts w:ascii="Arial" w:hAnsi="Arial" w:cs="Arial"/>
        </w:rPr>
      </w:pPr>
    </w:p>
    <w:p w14:paraId="01AB97CA">
      <w:pPr>
        <w:spacing w:after="0" w:line="240" w:lineRule="auto"/>
        <w:rPr>
          <w:rFonts w:ascii="Arial" w:hAnsi="Arial" w:cs="Arial"/>
        </w:rPr>
      </w:pPr>
    </w:p>
    <w:p w14:paraId="2EEACD31">
      <w:pPr>
        <w:spacing w:after="0" w:line="240" w:lineRule="auto"/>
        <w:rPr>
          <w:rFonts w:ascii="Arial" w:hAnsi="Arial" w:cs="Arial"/>
        </w:rPr>
      </w:pPr>
    </w:p>
    <w:p w14:paraId="00CE9C1C">
      <w:pPr>
        <w:spacing w:after="0" w:line="240" w:lineRule="auto"/>
        <w:rPr>
          <w:rFonts w:ascii="Arial" w:hAnsi="Arial" w:cs="Arial"/>
        </w:rPr>
      </w:pPr>
    </w:p>
    <w:p w14:paraId="11479758">
      <w:pPr>
        <w:spacing w:after="0" w:line="240" w:lineRule="auto"/>
        <w:rPr>
          <w:rFonts w:ascii="Arial" w:hAnsi="Arial" w:cs="Arial"/>
        </w:rPr>
      </w:pPr>
    </w:p>
    <w:p w14:paraId="0285D527">
      <w:pPr>
        <w:spacing w:after="0" w:line="240" w:lineRule="auto"/>
        <w:rPr>
          <w:rFonts w:ascii="Arial" w:hAnsi="Arial" w:cs="Arial"/>
          <w:b/>
        </w:rPr>
      </w:pPr>
      <w:r>
        <w:rPr>
          <w:rFonts w:ascii="Arial" w:hAnsi="Arial" w:cs="Arial"/>
          <w:b/>
        </w:rPr>
        <w:t>THIS DOCUMENT IS ALSO AVAILABLE IN WELSH</w:t>
      </w:r>
    </w:p>
    <w:sectPr>
      <w:pgSz w:w="12240" w:h="15840"/>
      <w:pgMar w:top="900" w:right="1440" w:bottom="709" w:left="144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 w:name="Arial Narrow">
    <w:panose1 w:val="020B0606020202030204"/>
    <w:charset w:val="00"/>
    <w:family w:val="swiss"/>
    <w:pitch w:val="default"/>
    <w:sig w:usb0="00000287" w:usb1="00000800" w:usb2="00000000" w:usb3="00000000" w:csb0="2000009F" w:csb1="DFD70000"/>
  </w:font>
  <w:font w:name="Symbol">
    <w:panose1 w:val="05050102010706020507"/>
    <w:charset w:val="02"/>
    <w:family w:val="roman"/>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 w:name="Brush Script MT">
    <w:panose1 w:val="03060802040406070304"/>
    <w:charset w:val="00"/>
    <w:family w:val="auto"/>
    <w:pitch w:val="default"/>
    <w:sig w:usb0="00000003" w:usb1="00000000" w:usb2="00000000" w:usb3="00000000" w:csb0="2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0672E9"/>
    <w:multiLevelType w:val="multilevel"/>
    <w:tmpl w:val="7E0672E9"/>
    <w:lvl w:ilvl="0" w:tentative="0">
      <w:start w:val="1"/>
      <w:numFmt w:val="bullet"/>
      <w:lvlText w:val=""/>
      <w:lvlJc w:val="left"/>
      <w:pPr>
        <w:ind w:left="-641" w:hanging="360"/>
      </w:pPr>
      <w:rPr>
        <w:rFonts w:hint="default" w:ascii="Symbol" w:hAnsi="Symbol"/>
        <w:sz w:val="22"/>
        <w:szCs w:val="22"/>
      </w:rPr>
    </w:lvl>
    <w:lvl w:ilvl="1" w:tentative="0">
      <w:start w:val="1"/>
      <w:numFmt w:val="lowerLetter"/>
      <w:lvlText w:val="%2."/>
      <w:lvlJc w:val="left"/>
      <w:pPr>
        <w:ind w:left="79" w:hanging="360"/>
      </w:pPr>
    </w:lvl>
    <w:lvl w:ilvl="2" w:tentative="0">
      <w:start w:val="1"/>
      <w:numFmt w:val="lowerRoman"/>
      <w:lvlText w:val="%3."/>
      <w:lvlJc w:val="right"/>
      <w:pPr>
        <w:ind w:left="799" w:hanging="180"/>
      </w:pPr>
    </w:lvl>
    <w:lvl w:ilvl="3" w:tentative="0">
      <w:start w:val="1"/>
      <w:numFmt w:val="decimal"/>
      <w:lvlText w:val="%4."/>
      <w:lvlJc w:val="left"/>
      <w:pPr>
        <w:ind w:left="1519" w:hanging="360"/>
      </w:pPr>
    </w:lvl>
    <w:lvl w:ilvl="4" w:tentative="0">
      <w:start w:val="1"/>
      <w:numFmt w:val="lowerLetter"/>
      <w:lvlText w:val="%5."/>
      <w:lvlJc w:val="left"/>
      <w:pPr>
        <w:ind w:left="2239" w:hanging="360"/>
      </w:pPr>
    </w:lvl>
    <w:lvl w:ilvl="5" w:tentative="0">
      <w:start w:val="1"/>
      <w:numFmt w:val="lowerRoman"/>
      <w:lvlText w:val="%6."/>
      <w:lvlJc w:val="right"/>
      <w:pPr>
        <w:ind w:left="2959" w:hanging="180"/>
      </w:pPr>
    </w:lvl>
    <w:lvl w:ilvl="6" w:tentative="0">
      <w:start w:val="1"/>
      <w:numFmt w:val="decimal"/>
      <w:lvlText w:val="%7."/>
      <w:lvlJc w:val="left"/>
      <w:pPr>
        <w:ind w:left="3679" w:hanging="360"/>
      </w:pPr>
    </w:lvl>
    <w:lvl w:ilvl="7" w:tentative="0">
      <w:start w:val="1"/>
      <w:numFmt w:val="lowerLetter"/>
      <w:lvlText w:val="%8."/>
      <w:lvlJc w:val="left"/>
      <w:pPr>
        <w:ind w:left="4399" w:hanging="360"/>
      </w:pPr>
    </w:lvl>
    <w:lvl w:ilvl="8" w:tentative="0">
      <w:start w:val="1"/>
      <w:numFmt w:val="lowerRoman"/>
      <w:lvlText w:val="%9."/>
      <w:lvlJc w:val="right"/>
      <w:pPr>
        <w:ind w:left="511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0436B"/>
    <w:rsid w:val="00027258"/>
    <w:rsid w:val="00042574"/>
    <w:rsid w:val="000425C6"/>
    <w:rsid w:val="00047134"/>
    <w:rsid w:val="00055118"/>
    <w:rsid w:val="000575A2"/>
    <w:rsid w:val="00086C58"/>
    <w:rsid w:val="000A1917"/>
    <w:rsid w:val="000A745C"/>
    <w:rsid w:val="000B1F89"/>
    <w:rsid w:val="000C4B1F"/>
    <w:rsid w:val="000D7B83"/>
    <w:rsid w:val="000F0F2F"/>
    <w:rsid w:val="000F64CC"/>
    <w:rsid w:val="00107E7A"/>
    <w:rsid w:val="00110D01"/>
    <w:rsid w:val="00122C0F"/>
    <w:rsid w:val="00122D1D"/>
    <w:rsid w:val="0016601E"/>
    <w:rsid w:val="001722F7"/>
    <w:rsid w:val="001845C9"/>
    <w:rsid w:val="00193BDC"/>
    <w:rsid w:val="001B2D70"/>
    <w:rsid w:val="001B7E17"/>
    <w:rsid w:val="001D3C57"/>
    <w:rsid w:val="001E7D8D"/>
    <w:rsid w:val="00210AD9"/>
    <w:rsid w:val="00244E7F"/>
    <w:rsid w:val="0025101B"/>
    <w:rsid w:val="0027723E"/>
    <w:rsid w:val="00282ED6"/>
    <w:rsid w:val="00285D6F"/>
    <w:rsid w:val="002A727D"/>
    <w:rsid w:val="002B08D3"/>
    <w:rsid w:val="002B30A7"/>
    <w:rsid w:val="002B747C"/>
    <w:rsid w:val="002C773B"/>
    <w:rsid w:val="002F0C87"/>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23F04"/>
    <w:rsid w:val="00460865"/>
    <w:rsid w:val="0046507B"/>
    <w:rsid w:val="00467608"/>
    <w:rsid w:val="004948F9"/>
    <w:rsid w:val="004A21EC"/>
    <w:rsid w:val="004D3EFB"/>
    <w:rsid w:val="004D7B08"/>
    <w:rsid w:val="00507442"/>
    <w:rsid w:val="0051296B"/>
    <w:rsid w:val="005218D5"/>
    <w:rsid w:val="00536A75"/>
    <w:rsid w:val="00563A89"/>
    <w:rsid w:val="005739F8"/>
    <w:rsid w:val="00587CE6"/>
    <w:rsid w:val="00596BAF"/>
    <w:rsid w:val="005A28B8"/>
    <w:rsid w:val="005A74CD"/>
    <w:rsid w:val="005B25F9"/>
    <w:rsid w:val="005B460D"/>
    <w:rsid w:val="00622835"/>
    <w:rsid w:val="00645102"/>
    <w:rsid w:val="00647D03"/>
    <w:rsid w:val="00650E76"/>
    <w:rsid w:val="006759F2"/>
    <w:rsid w:val="00675B67"/>
    <w:rsid w:val="00677C6A"/>
    <w:rsid w:val="00683860"/>
    <w:rsid w:val="006A194A"/>
    <w:rsid w:val="006C4452"/>
    <w:rsid w:val="006D2A9D"/>
    <w:rsid w:val="006D7E53"/>
    <w:rsid w:val="006F18DF"/>
    <w:rsid w:val="006F2C6B"/>
    <w:rsid w:val="006F6AD5"/>
    <w:rsid w:val="007023BF"/>
    <w:rsid w:val="007042F0"/>
    <w:rsid w:val="00706423"/>
    <w:rsid w:val="00710174"/>
    <w:rsid w:val="0071243B"/>
    <w:rsid w:val="00741EC6"/>
    <w:rsid w:val="00747852"/>
    <w:rsid w:val="00750120"/>
    <w:rsid w:val="00762DBC"/>
    <w:rsid w:val="00764675"/>
    <w:rsid w:val="00785BEE"/>
    <w:rsid w:val="00787070"/>
    <w:rsid w:val="00790B4D"/>
    <w:rsid w:val="00792D49"/>
    <w:rsid w:val="007966ED"/>
    <w:rsid w:val="007A31C5"/>
    <w:rsid w:val="007B2F1F"/>
    <w:rsid w:val="007E56E5"/>
    <w:rsid w:val="007E5D59"/>
    <w:rsid w:val="00834CC5"/>
    <w:rsid w:val="00846619"/>
    <w:rsid w:val="00874D23"/>
    <w:rsid w:val="008A7C06"/>
    <w:rsid w:val="008B32FF"/>
    <w:rsid w:val="008C78DB"/>
    <w:rsid w:val="008D6333"/>
    <w:rsid w:val="008D6E4F"/>
    <w:rsid w:val="008E5A0D"/>
    <w:rsid w:val="00905215"/>
    <w:rsid w:val="0091282B"/>
    <w:rsid w:val="00920F17"/>
    <w:rsid w:val="00940D6C"/>
    <w:rsid w:val="00942186"/>
    <w:rsid w:val="009620CD"/>
    <w:rsid w:val="00990AE7"/>
    <w:rsid w:val="009C34CA"/>
    <w:rsid w:val="009C40EB"/>
    <w:rsid w:val="009D04BE"/>
    <w:rsid w:val="00A20015"/>
    <w:rsid w:val="00A32D58"/>
    <w:rsid w:val="00A7316F"/>
    <w:rsid w:val="00AB09D9"/>
    <w:rsid w:val="00AB2F38"/>
    <w:rsid w:val="00AB3B88"/>
    <w:rsid w:val="00AB7202"/>
    <w:rsid w:val="00AC463B"/>
    <w:rsid w:val="00AC7457"/>
    <w:rsid w:val="00AD2AFC"/>
    <w:rsid w:val="00AD579F"/>
    <w:rsid w:val="00AD5944"/>
    <w:rsid w:val="00AE723D"/>
    <w:rsid w:val="00B020D0"/>
    <w:rsid w:val="00B1114A"/>
    <w:rsid w:val="00B60685"/>
    <w:rsid w:val="00B74A20"/>
    <w:rsid w:val="00B96E06"/>
    <w:rsid w:val="00BA7496"/>
    <w:rsid w:val="00BD1AE1"/>
    <w:rsid w:val="00BE13FF"/>
    <w:rsid w:val="00BF33E9"/>
    <w:rsid w:val="00BF46EC"/>
    <w:rsid w:val="00C00D39"/>
    <w:rsid w:val="00C0204C"/>
    <w:rsid w:val="00C02EB7"/>
    <w:rsid w:val="00C036D5"/>
    <w:rsid w:val="00C144E4"/>
    <w:rsid w:val="00C25B6E"/>
    <w:rsid w:val="00C3472D"/>
    <w:rsid w:val="00C53EE5"/>
    <w:rsid w:val="00C73EEC"/>
    <w:rsid w:val="00C9211B"/>
    <w:rsid w:val="00CB7244"/>
    <w:rsid w:val="00CC27F3"/>
    <w:rsid w:val="00CE245C"/>
    <w:rsid w:val="00CE3E2B"/>
    <w:rsid w:val="00CE6CDB"/>
    <w:rsid w:val="00CE73CC"/>
    <w:rsid w:val="00CF0066"/>
    <w:rsid w:val="00D02D86"/>
    <w:rsid w:val="00D4012C"/>
    <w:rsid w:val="00D72891"/>
    <w:rsid w:val="00D72FBD"/>
    <w:rsid w:val="00D805D6"/>
    <w:rsid w:val="00D84865"/>
    <w:rsid w:val="00DA7BE8"/>
    <w:rsid w:val="00DB0F64"/>
    <w:rsid w:val="00DF4677"/>
    <w:rsid w:val="00E0427D"/>
    <w:rsid w:val="00E407BC"/>
    <w:rsid w:val="00E42C70"/>
    <w:rsid w:val="00E5317A"/>
    <w:rsid w:val="00E60022"/>
    <w:rsid w:val="00E7108F"/>
    <w:rsid w:val="00E736F0"/>
    <w:rsid w:val="00E853AC"/>
    <w:rsid w:val="00EA036D"/>
    <w:rsid w:val="00EC0433"/>
    <w:rsid w:val="00ED385D"/>
    <w:rsid w:val="00EE4175"/>
    <w:rsid w:val="00EF13BA"/>
    <w:rsid w:val="00F045AF"/>
    <w:rsid w:val="00F2106D"/>
    <w:rsid w:val="00F34170"/>
    <w:rsid w:val="00F3615A"/>
    <w:rsid w:val="00F36B5C"/>
    <w:rsid w:val="00FA3513"/>
    <w:rsid w:val="00FA5EE5"/>
    <w:rsid w:val="00FC7AD6"/>
    <w:rsid w:val="00FD22CD"/>
    <w:rsid w:val="00FE1667"/>
    <w:rsid w:val="2114237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0"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Times New Roman"/>
      <w:sz w:val="22"/>
      <w:szCs w:val="22"/>
      <w:lang w:val="en-GB" w:eastAsia="en-US" w:bidi="ar-SA"/>
    </w:rPr>
  </w:style>
  <w:style w:type="paragraph" w:styleId="2">
    <w:name w:val="heading 1"/>
    <w:basedOn w:val="1"/>
    <w:next w:val="1"/>
    <w:link w:val="13"/>
    <w:qFormat/>
    <w:locked/>
    <w:uiPriority w:val="0"/>
    <w:pPr>
      <w:keepNext/>
      <w:spacing w:after="0" w:line="240" w:lineRule="auto"/>
      <w:outlineLvl w:val="0"/>
    </w:pPr>
    <w:rPr>
      <w:rFonts w:ascii="Times New Roman" w:hAnsi="Times New Roman" w:eastAsia="Times New Roman"/>
      <w:b/>
      <w:sz w:val="24"/>
      <w:szCs w:val="20"/>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alloon Text"/>
    <w:basedOn w:val="1"/>
    <w:link w:val="12"/>
    <w:semiHidden/>
    <w:uiPriority w:val="99"/>
    <w:pPr>
      <w:spacing w:after="0" w:line="240" w:lineRule="auto"/>
    </w:pPr>
    <w:rPr>
      <w:rFonts w:ascii="Tahoma" w:hAnsi="Tahoma" w:cs="Tahoma"/>
      <w:sz w:val="16"/>
      <w:szCs w:val="16"/>
    </w:rPr>
  </w:style>
  <w:style w:type="character" w:styleId="6">
    <w:name w:val="FollowedHyperlink"/>
    <w:basedOn w:val="3"/>
    <w:semiHidden/>
    <w:unhideWhenUsed/>
    <w:uiPriority w:val="99"/>
    <w:rPr>
      <w:color w:val="800080" w:themeColor="followedHyperlink"/>
      <w:u w:val="single"/>
      <w14:textFill>
        <w14:solidFill>
          <w14:schemeClr w14:val="folHlink"/>
        </w14:solidFill>
      </w14:textFill>
    </w:rPr>
  </w:style>
  <w:style w:type="paragraph" w:styleId="7">
    <w:name w:val="footer"/>
    <w:basedOn w:val="1"/>
    <w:link w:val="20"/>
    <w:unhideWhenUsed/>
    <w:uiPriority w:val="99"/>
    <w:pPr>
      <w:tabs>
        <w:tab w:val="center" w:pos="4513"/>
        <w:tab w:val="right" w:pos="9026"/>
      </w:tabs>
      <w:spacing w:after="0" w:line="240" w:lineRule="auto"/>
    </w:pPr>
  </w:style>
  <w:style w:type="paragraph" w:styleId="8">
    <w:name w:val="header"/>
    <w:basedOn w:val="1"/>
    <w:link w:val="19"/>
    <w:unhideWhenUsed/>
    <w:uiPriority w:val="99"/>
    <w:pPr>
      <w:tabs>
        <w:tab w:val="center" w:pos="4513"/>
        <w:tab w:val="right" w:pos="9026"/>
      </w:tabs>
      <w:spacing w:after="0" w:line="240" w:lineRule="auto"/>
    </w:pPr>
  </w:style>
  <w:style w:type="character" w:styleId="9">
    <w:name w:val="Hyperlink"/>
    <w:basedOn w:val="3"/>
    <w:unhideWhenUsed/>
    <w:uiPriority w:val="99"/>
    <w:rPr>
      <w:color w:val="0000FF" w:themeColor="hyperlink"/>
      <w:u w:val="single"/>
      <w14:textFill>
        <w14:solidFill>
          <w14:schemeClr w14:val="hlink"/>
        </w14:solidFill>
      </w14:textFill>
    </w:rPr>
  </w:style>
  <w:style w:type="paragraph" w:styleId="10">
    <w:name w:val="Normal (Web)"/>
    <w:basedOn w:val="1"/>
    <w:semiHidden/>
    <w:unhideWhenUsed/>
    <w:uiPriority w:val="99"/>
    <w:pPr>
      <w:spacing w:before="100" w:beforeAutospacing="1" w:after="100" w:afterAutospacing="1" w:line="240" w:lineRule="auto"/>
    </w:pPr>
    <w:rPr>
      <w:rFonts w:ascii="Times New Roman" w:hAnsi="Times New Roman" w:eastAsia="Times New Roman"/>
      <w:sz w:val="24"/>
      <w:szCs w:val="24"/>
      <w:lang w:eastAsia="zh-CN"/>
    </w:rPr>
  </w:style>
  <w:style w:type="table" w:styleId="11">
    <w:name w:val="Table Grid"/>
    <w:basedOn w:val="4"/>
    <w:uiPriority w:val="0"/>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Balloon Text Char"/>
    <w:basedOn w:val="3"/>
    <w:link w:val="5"/>
    <w:semiHidden/>
    <w:locked/>
    <w:uiPriority w:val="99"/>
    <w:rPr>
      <w:rFonts w:ascii="Tahoma" w:hAnsi="Tahoma" w:cs="Tahoma"/>
      <w:sz w:val="16"/>
      <w:szCs w:val="16"/>
    </w:rPr>
  </w:style>
  <w:style w:type="character" w:customStyle="1" w:styleId="13">
    <w:name w:val="Heading 1 Char"/>
    <w:basedOn w:val="3"/>
    <w:link w:val="2"/>
    <w:uiPriority w:val="0"/>
    <w:rPr>
      <w:rFonts w:ascii="Times New Roman" w:hAnsi="Times New Roman" w:eastAsia="Times New Roman"/>
      <w:b/>
      <w:sz w:val="24"/>
      <w:lang w:val="en-GB"/>
    </w:rPr>
  </w:style>
  <w:style w:type="paragraph" w:styleId="14">
    <w:name w:val="List Paragraph"/>
    <w:basedOn w:val="1"/>
    <w:qFormat/>
    <w:uiPriority w:val="34"/>
    <w:pPr>
      <w:ind w:left="720"/>
      <w:contextualSpacing/>
    </w:pPr>
  </w:style>
  <w:style w:type="paragraph" w:customStyle="1" w:styleId="15">
    <w:name w:val="Default"/>
    <w:uiPriority w:val="0"/>
    <w:pPr>
      <w:autoSpaceDE w:val="0"/>
      <w:autoSpaceDN w:val="0"/>
      <w:adjustRightInd w:val="0"/>
    </w:pPr>
    <w:rPr>
      <w:rFonts w:ascii="Calibri" w:hAnsi="Calibri" w:eastAsia="Calibri" w:cs="Calibri"/>
      <w:color w:val="000000"/>
      <w:sz w:val="24"/>
      <w:szCs w:val="24"/>
      <w:lang w:val="en-GB" w:eastAsia="en-US" w:bidi="ar-SA"/>
    </w:rPr>
  </w:style>
  <w:style w:type="paragraph" w:customStyle="1" w:styleId="16">
    <w:name w:val="Revision"/>
    <w:hidden/>
    <w:semiHidden/>
    <w:uiPriority w:val="99"/>
    <w:rPr>
      <w:rFonts w:ascii="Calibri" w:hAnsi="Calibri" w:eastAsia="Calibri" w:cs="Times New Roman"/>
      <w:sz w:val="22"/>
      <w:szCs w:val="22"/>
      <w:lang w:val="en-GB" w:eastAsia="en-US" w:bidi="ar-SA"/>
    </w:rPr>
  </w:style>
  <w:style w:type="character" w:customStyle="1" w:styleId="17">
    <w:name w:val="Unresolved Mention"/>
    <w:basedOn w:val="3"/>
    <w:semiHidden/>
    <w:unhideWhenUsed/>
    <w:uiPriority w:val="99"/>
    <w:rPr>
      <w:color w:val="605E5C"/>
      <w:shd w:val="clear" w:color="auto" w:fill="E1DFDD"/>
    </w:rPr>
  </w:style>
  <w:style w:type="character" w:styleId="18">
    <w:name w:val="Placeholder Text"/>
    <w:basedOn w:val="3"/>
    <w:semiHidden/>
    <w:uiPriority w:val="99"/>
    <w:rPr>
      <w:color w:val="808080"/>
    </w:rPr>
  </w:style>
  <w:style w:type="character" w:customStyle="1" w:styleId="19">
    <w:name w:val="Header Char"/>
    <w:basedOn w:val="3"/>
    <w:link w:val="8"/>
    <w:uiPriority w:val="99"/>
    <w:rPr>
      <w:sz w:val="22"/>
      <w:szCs w:val="22"/>
      <w:lang w:val="en-GB"/>
    </w:rPr>
  </w:style>
  <w:style w:type="character" w:customStyle="1" w:styleId="20">
    <w:name w:val="Footer Char"/>
    <w:basedOn w:val="3"/>
    <w:link w:val="7"/>
    <w:uiPriority w:val="99"/>
    <w:rPr>
      <w:sz w:val="22"/>
      <w:szCs w:val="22"/>
      <w:lang w:val="en-GB"/>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datastoreItem>
</file>

<file path=docProps/app.xml><?xml version="1.0" encoding="utf-8"?>
<Properties xmlns="http://schemas.openxmlformats.org/officeDocument/2006/extended-properties" xmlns:vt="http://schemas.openxmlformats.org/officeDocument/2006/docPropsVTypes">
  <Template>Normal</Template>
  <Pages>6</Pages>
  <Words>1066</Words>
  <Characters>6213</Characters>
  <Lines>51</Lines>
  <Paragraphs>14</Paragraphs>
  <TotalTime>2</TotalTime>
  <ScaleCrop>false</ScaleCrop>
  <LinksUpToDate>false</LinksUpToDate>
  <CharactersWithSpaces>7265</CharactersWithSpaces>
  <Application>WPS Office_12.2.0.18283_F1E327BC-269C-435d-A152-05C5408002CA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2024-09-23T11:46:00Z</dcterms:created>
  <dc:creator>Windows User</dc:creator>
  <dc:description>August 2018</dc:description>
  <cp:lastModifiedBy>Mandu Stephen Ekpenyong</cp:lastModifiedBy>
  <cp:lastPrinted>2014-12-09T15:50:00Z</cp:lastPrinted>
  <dcterms:modified xsi:type="dcterms:W3CDTF">2024-09-26T10:52:15Z</dcterms:modified>
  <dc:title>GA28</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2057-12.2.0.18283</vt:lpwstr>
  </property>
  <property fmtid="{D5CDD505-2E9C-101B-9397-08002B2CF9AE}" pid="3" name="ICV">
    <vt:lpwstr>C0D8BB5EB4634D48806C9B02DDB785C6_13</vt:lpwstr>
  </property>
</Properties>
</file>