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546252"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546252" w:rsidRDefault="0086599B" w:rsidP="00546252">
            <w:pPr>
              <w:keepNext/>
              <w:spacing w:after="0" w:line="360" w:lineRule="auto"/>
              <w:jc w:val="center"/>
              <w:rPr>
                <w:rFonts w:eastAsia="Times New Roman" w:cs="Times New Roman"/>
                <w:b/>
                <w:color w:val="auto"/>
                <w:szCs w:val="24"/>
              </w:rPr>
            </w:pPr>
          </w:p>
          <w:p w14:paraId="37CDBDBC" w14:textId="77777777" w:rsidR="0086599B" w:rsidRPr="00546252" w:rsidRDefault="0086599B" w:rsidP="00546252">
            <w:pPr>
              <w:keepNext/>
              <w:spacing w:after="0" w:line="360" w:lineRule="auto"/>
              <w:jc w:val="both"/>
              <w:rPr>
                <w:rFonts w:eastAsia="Times New Roman" w:cs="Times New Roman"/>
                <w:b/>
                <w:color w:val="auto"/>
                <w:szCs w:val="24"/>
              </w:rPr>
            </w:pPr>
            <w:r w:rsidRPr="00546252">
              <w:rPr>
                <w:rFonts w:cs="Times New Roman"/>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46252">
              <w:rPr>
                <w:rFonts w:eastAsia="Times New Roman" w:cs="Times New Roman"/>
                <w:b/>
                <w:color w:val="auto"/>
                <w:szCs w:val="24"/>
              </w:rPr>
              <w:br/>
            </w:r>
          </w:p>
          <w:p w14:paraId="6863BD8A" w14:textId="77777777" w:rsidR="003508D9" w:rsidRPr="00546252" w:rsidRDefault="003508D9" w:rsidP="00546252">
            <w:pPr>
              <w:spacing w:line="360" w:lineRule="auto"/>
              <w:rPr>
                <w:rFonts w:cs="Times New Roman"/>
                <w:b/>
                <w:bCs/>
                <w:szCs w:val="24"/>
              </w:rPr>
            </w:pPr>
            <w:r w:rsidRPr="00546252">
              <w:rPr>
                <w:rFonts w:cs="Times New Roman"/>
                <w:b/>
                <w:bCs/>
                <w:szCs w:val="24"/>
              </w:rPr>
              <w:t>Component One: Student Journal (learning log) 750 words +/- 10%</w:t>
            </w:r>
          </w:p>
          <w:p w14:paraId="12608F79" w14:textId="556B4C52" w:rsidR="0086599B" w:rsidRPr="00546252" w:rsidRDefault="003508D9" w:rsidP="00546252">
            <w:pPr>
              <w:spacing w:line="360" w:lineRule="auto"/>
              <w:rPr>
                <w:rFonts w:eastAsia="Times New Roman" w:cs="Times New Roman"/>
                <w:b/>
                <w:color w:val="auto"/>
                <w:szCs w:val="24"/>
              </w:rPr>
            </w:pPr>
            <w:r w:rsidRPr="00546252">
              <w:rPr>
                <w:rFonts w:eastAsia="Carlito" w:cs="Times New Roman"/>
                <w:b/>
                <w:color w:val="auto"/>
                <w:szCs w:val="24"/>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546252" w:rsidRDefault="0086599B" w:rsidP="00546252">
            <w:pPr>
              <w:keepNext/>
              <w:spacing w:before="120" w:after="0" w:line="360" w:lineRule="auto"/>
              <w:rPr>
                <w:rFonts w:eastAsia="Times New Roman" w:cs="Times New Roman"/>
                <w:b/>
                <w:bCs/>
                <w:color w:val="auto"/>
                <w:szCs w:val="24"/>
              </w:rPr>
            </w:pPr>
            <w:r w:rsidRPr="00546252">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56B287EE" w14:textId="77777777" w:rsidR="0086599B" w:rsidRDefault="0086599B" w:rsidP="00546252">
            <w:pPr>
              <w:keepNext/>
              <w:spacing w:after="0" w:line="360" w:lineRule="auto"/>
              <w:jc w:val="center"/>
              <w:rPr>
                <w:rFonts w:eastAsia="Times New Roman" w:cs="Times New Roman"/>
                <w:b/>
                <w:color w:val="auto"/>
                <w:szCs w:val="24"/>
              </w:rPr>
            </w:pPr>
          </w:p>
          <w:p w14:paraId="702169B4" w14:textId="3810E570" w:rsidR="00F40E9F" w:rsidRPr="00546252" w:rsidRDefault="00F40E9F" w:rsidP="00546252">
            <w:pPr>
              <w:keepNext/>
              <w:spacing w:after="0" w:line="360" w:lineRule="auto"/>
              <w:jc w:val="center"/>
              <w:rPr>
                <w:rFonts w:eastAsia="Times New Roman" w:cs="Times New Roman"/>
                <w:b/>
                <w:color w:val="auto"/>
                <w:szCs w:val="24"/>
              </w:rPr>
            </w:pPr>
            <w:r>
              <w:rPr>
                <w:rFonts w:eastAsia="Times New Roman" w:cs="Times New Roman"/>
                <w:b/>
                <w:color w:val="auto"/>
                <w:szCs w:val="24"/>
              </w:rPr>
              <w:t>2232205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546252" w:rsidRDefault="0086599B" w:rsidP="00546252">
            <w:pPr>
              <w:keepNext/>
              <w:spacing w:after="0" w:line="360" w:lineRule="auto"/>
              <w:jc w:val="center"/>
              <w:rPr>
                <w:rFonts w:eastAsia="Times New Roman" w:cs="Times New Roman"/>
                <w:b/>
                <w:color w:val="auto"/>
                <w:szCs w:val="24"/>
              </w:rPr>
            </w:pPr>
          </w:p>
        </w:tc>
      </w:tr>
      <w:tr w:rsidR="0086599B" w:rsidRPr="00546252"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546252" w:rsidRDefault="0086599B" w:rsidP="00546252">
            <w:pPr>
              <w:keepNext/>
              <w:spacing w:after="0" w:line="360" w:lineRule="auto"/>
              <w:jc w:val="center"/>
              <w:rPr>
                <w:rFonts w:eastAsia="Times New Roman" w:cs="Times New Roman"/>
                <w:b/>
                <w:color w:val="auto"/>
                <w:szCs w:val="24"/>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546252" w:rsidRDefault="0086599B" w:rsidP="00546252">
            <w:pPr>
              <w:keepNext/>
              <w:spacing w:after="0" w:line="360" w:lineRule="auto"/>
              <w:rPr>
                <w:rFonts w:eastAsia="Times New Roman" w:cs="Times New Roman"/>
                <w:color w:val="auto"/>
                <w:szCs w:val="24"/>
              </w:rPr>
            </w:pPr>
          </w:p>
          <w:p w14:paraId="10B24AA9" w14:textId="77777777" w:rsidR="0086599B" w:rsidRPr="00546252" w:rsidRDefault="0086599B" w:rsidP="00546252">
            <w:pPr>
              <w:keepNext/>
              <w:spacing w:after="0" w:line="360" w:lineRule="auto"/>
              <w:rPr>
                <w:rFonts w:eastAsia="Times New Roman" w:cs="Times New Roman"/>
                <w:color w:val="auto"/>
                <w:szCs w:val="24"/>
              </w:rPr>
            </w:pPr>
            <w:r w:rsidRPr="00546252">
              <w:rPr>
                <w:rFonts w:eastAsia="Times New Roman" w:cs="Times New Roman"/>
                <w:color w:val="auto"/>
                <w:szCs w:val="24"/>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8B2C521" w:rsidR="0086599B" w:rsidRPr="00546252" w:rsidRDefault="00F40E9F" w:rsidP="00546252">
            <w:pPr>
              <w:keepNext/>
              <w:spacing w:after="0" w:line="360" w:lineRule="auto"/>
              <w:jc w:val="center"/>
              <w:rPr>
                <w:rFonts w:eastAsia="Times New Roman" w:cs="Times New Roman"/>
                <w:b/>
                <w:color w:val="auto"/>
                <w:szCs w:val="24"/>
              </w:rPr>
            </w:pPr>
            <w:r>
              <w:rPr>
                <w:rFonts w:eastAsia="Times New Roman" w:cs="Times New Roman"/>
                <w:b/>
                <w:color w:val="auto"/>
                <w:szCs w:val="24"/>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546252" w:rsidRDefault="0086599B" w:rsidP="00546252">
            <w:pPr>
              <w:keepNext/>
              <w:spacing w:after="0" w:line="360" w:lineRule="auto"/>
              <w:jc w:val="center"/>
              <w:rPr>
                <w:rFonts w:eastAsia="Times New Roman" w:cs="Times New Roman"/>
                <w:b/>
                <w:color w:val="auto"/>
                <w:szCs w:val="24"/>
              </w:rPr>
            </w:pPr>
          </w:p>
        </w:tc>
      </w:tr>
      <w:tr w:rsidR="0086599B" w:rsidRPr="00546252"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546252" w:rsidRDefault="0086599B" w:rsidP="00546252">
            <w:pPr>
              <w:keepNext/>
              <w:spacing w:after="0" w:line="360" w:lineRule="auto"/>
              <w:jc w:val="center"/>
              <w:rPr>
                <w:rFonts w:eastAsia="Times New Roman" w:cs="Times New Roman"/>
                <w:b/>
                <w:color w:val="auto"/>
                <w:szCs w:val="24"/>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546252" w:rsidRDefault="0086599B" w:rsidP="00546252">
            <w:pPr>
              <w:keepNext/>
              <w:spacing w:after="0" w:line="360" w:lineRule="auto"/>
              <w:rPr>
                <w:rFonts w:eastAsia="Times New Roman" w:cs="Times New Roman"/>
                <w:color w:val="auto"/>
                <w:szCs w:val="24"/>
              </w:rPr>
            </w:pPr>
            <w:r w:rsidRPr="00546252">
              <w:rPr>
                <w:rFonts w:eastAsia="Times New Roman" w:cs="Times New Roman"/>
                <w:color w:val="auto"/>
                <w:szCs w:val="24"/>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5B5FF30E" w14:textId="77777777" w:rsidR="0086599B" w:rsidRDefault="0086599B" w:rsidP="00546252">
            <w:pPr>
              <w:keepNext/>
              <w:spacing w:after="0" w:line="360" w:lineRule="auto"/>
              <w:jc w:val="center"/>
              <w:rPr>
                <w:rFonts w:eastAsia="Times New Roman" w:cs="Times New Roman"/>
                <w:b/>
                <w:color w:val="auto"/>
                <w:szCs w:val="24"/>
              </w:rPr>
            </w:pPr>
          </w:p>
          <w:p w14:paraId="2114C348" w14:textId="2325CE64" w:rsidR="00F40E9F" w:rsidRPr="00546252" w:rsidRDefault="00F40E9F" w:rsidP="00546252">
            <w:pPr>
              <w:keepNext/>
              <w:spacing w:after="0" w:line="360" w:lineRule="auto"/>
              <w:jc w:val="center"/>
              <w:rPr>
                <w:rFonts w:eastAsia="Times New Roman" w:cs="Times New Roman"/>
                <w:b/>
                <w:color w:val="auto"/>
                <w:szCs w:val="24"/>
              </w:rPr>
            </w:pPr>
            <w:r>
              <w:rPr>
                <w:rFonts w:eastAsia="Times New Roman" w:cs="Times New Roman"/>
                <w:b/>
                <w:color w:val="auto"/>
                <w:szCs w:val="24"/>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546252" w:rsidRDefault="0086599B" w:rsidP="00546252">
            <w:pPr>
              <w:keepNext/>
              <w:spacing w:after="0" w:line="360" w:lineRule="auto"/>
              <w:jc w:val="center"/>
              <w:rPr>
                <w:rFonts w:eastAsia="Times New Roman" w:cs="Times New Roman"/>
                <w:b/>
                <w:color w:val="auto"/>
                <w:szCs w:val="24"/>
              </w:rPr>
            </w:pPr>
          </w:p>
        </w:tc>
      </w:tr>
      <w:tr w:rsidR="0086599B" w:rsidRPr="00546252"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546252" w:rsidRDefault="0086599B" w:rsidP="00546252">
            <w:pPr>
              <w:keepNext/>
              <w:spacing w:after="0" w:line="360" w:lineRule="auto"/>
              <w:jc w:val="center"/>
              <w:rPr>
                <w:rFonts w:eastAsia="Times New Roman" w:cs="Times New Roman"/>
                <w:b/>
                <w:color w:val="auto"/>
                <w:szCs w:val="24"/>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546252" w:rsidRDefault="0086599B" w:rsidP="00546252">
            <w:pPr>
              <w:keepNext/>
              <w:spacing w:after="0" w:line="360" w:lineRule="auto"/>
              <w:rPr>
                <w:rFonts w:eastAsia="Times New Roman" w:cs="Times New Roman"/>
                <w:color w:val="auto"/>
                <w:szCs w:val="24"/>
              </w:rPr>
            </w:pPr>
            <w:r w:rsidRPr="00546252">
              <w:rPr>
                <w:rFonts w:eastAsia="Times New Roman" w:cs="Times New Roman"/>
                <w:color w:val="auto"/>
                <w:szCs w:val="24"/>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5735EA2" w:rsidR="0086599B" w:rsidRPr="00546252" w:rsidRDefault="00F40E9F" w:rsidP="00546252">
            <w:pPr>
              <w:keepNext/>
              <w:spacing w:after="0" w:line="360" w:lineRule="auto"/>
              <w:jc w:val="center"/>
              <w:rPr>
                <w:rFonts w:eastAsia="Times New Roman" w:cs="Times New Roman"/>
                <w:b/>
                <w:color w:val="auto"/>
                <w:szCs w:val="24"/>
              </w:rPr>
            </w:pPr>
            <w:r>
              <w:rPr>
                <w:rFonts w:eastAsia="Times New Roman" w:cs="Times New Roman"/>
                <w:b/>
                <w:color w:val="auto"/>
                <w:szCs w:val="24"/>
              </w:rPr>
              <w:t xml:space="preserve">Muhammad </w:t>
            </w:r>
            <w:proofErr w:type="spellStart"/>
            <w:r>
              <w:rPr>
                <w:rFonts w:eastAsia="Times New Roman" w:cs="Times New Roman"/>
                <w:b/>
                <w:color w:val="auto"/>
                <w:szCs w:val="24"/>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546252" w:rsidRDefault="0086599B" w:rsidP="00546252">
            <w:pPr>
              <w:keepNext/>
              <w:spacing w:after="0" w:line="360" w:lineRule="auto"/>
              <w:jc w:val="center"/>
              <w:rPr>
                <w:rFonts w:eastAsia="Times New Roman" w:cs="Times New Roman"/>
                <w:b/>
                <w:color w:val="auto"/>
                <w:szCs w:val="24"/>
              </w:rPr>
            </w:pPr>
          </w:p>
        </w:tc>
      </w:tr>
      <w:tr w:rsidR="0086599B" w:rsidRPr="00546252"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546252" w:rsidRDefault="0086599B" w:rsidP="00546252">
            <w:pPr>
              <w:keepNext/>
              <w:spacing w:after="0" w:line="360" w:lineRule="auto"/>
              <w:jc w:val="center"/>
              <w:rPr>
                <w:rFonts w:eastAsia="Times New Roman" w:cs="Times New Roman"/>
                <w:b/>
                <w:color w:val="auto"/>
                <w:szCs w:val="24"/>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546252" w:rsidRDefault="0086599B" w:rsidP="00546252">
            <w:pPr>
              <w:keepNext/>
              <w:spacing w:after="0" w:line="360" w:lineRule="auto"/>
              <w:rPr>
                <w:rFonts w:eastAsia="Times New Roman" w:cs="Times New Roman"/>
                <w:bCs/>
                <w:color w:val="auto"/>
                <w:szCs w:val="24"/>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546252" w:rsidRDefault="0086599B" w:rsidP="00546252">
            <w:pPr>
              <w:keepNext/>
              <w:spacing w:after="0" w:line="360" w:lineRule="auto"/>
              <w:rPr>
                <w:rFonts w:eastAsia="Times New Roman" w:cs="Times New Roman"/>
                <w:b/>
                <w:color w:val="auto"/>
                <w:szCs w:val="24"/>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546252" w:rsidRDefault="0086599B" w:rsidP="00546252">
            <w:pPr>
              <w:keepNext/>
              <w:spacing w:after="0" w:line="360" w:lineRule="auto"/>
              <w:jc w:val="center"/>
              <w:rPr>
                <w:rFonts w:eastAsia="Times New Roman" w:cs="Times New Roman"/>
                <w:b/>
                <w:color w:val="auto"/>
                <w:szCs w:val="24"/>
              </w:rPr>
            </w:pPr>
          </w:p>
        </w:tc>
      </w:tr>
      <w:tr w:rsidR="0086599B" w:rsidRPr="00546252"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546252" w:rsidRDefault="0086599B" w:rsidP="00546252">
            <w:pPr>
              <w:spacing w:after="0" w:line="360" w:lineRule="auto"/>
              <w:rPr>
                <w:rFonts w:eastAsia="Times New Roman" w:cs="Times New Roman"/>
                <w:bCs/>
                <w:color w:val="auto"/>
                <w:szCs w:val="24"/>
              </w:rPr>
            </w:pPr>
          </w:p>
          <w:p w14:paraId="41BF28D8" w14:textId="77777777" w:rsidR="00E34C64" w:rsidRPr="00F40E9F" w:rsidRDefault="00E34C64" w:rsidP="00546252">
            <w:pPr>
              <w:spacing w:line="360" w:lineRule="auto"/>
              <w:rPr>
                <w:rFonts w:ascii="Arial" w:hAnsi="Arial" w:cs="Arial"/>
                <w:szCs w:val="24"/>
              </w:rPr>
            </w:pPr>
            <w:r w:rsidRPr="00F40E9F">
              <w:rPr>
                <w:rFonts w:ascii="Arial" w:hAnsi="Arial" w:cs="Arial"/>
                <w:szCs w:val="24"/>
              </w:rPr>
              <w:t xml:space="preserve">In the hotel sector, housekeeping plays a crucial role as it immediately impacts the general happiness and experience of guests (Casado, 2012). Maintaining the general upkeep, hygienic conditions, and cleanliness of guest rooms as well as common spaces as a member of the housekeeping crew in a hotel calls for a unique set of talents. A few critical skills are necessary for success. These skills include communication, cooperation, time management, collaboration, as well as an excellent work ethic. </w:t>
            </w:r>
          </w:p>
          <w:p w14:paraId="1F6FF8B9" w14:textId="17535580" w:rsidR="001D0892" w:rsidRPr="00F40E9F" w:rsidRDefault="00ED14F8" w:rsidP="00546252">
            <w:pPr>
              <w:spacing w:line="360" w:lineRule="auto"/>
              <w:rPr>
                <w:rFonts w:ascii="Arial" w:hAnsi="Arial" w:cs="Arial"/>
                <w:szCs w:val="24"/>
              </w:rPr>
            </w:pPr>
            <w:r w:rsidRPr="00F40E9F">
              <w:rPr>
                <w:rFonts w:ascii="Arial" w:hAnsi="Arial" w:cs="Arial"/>
                <w:szCs w:val="24"/>
              </w:rPr>
              <w:t>One essential ability for housekeeping staff is attention to detail. According to Raghubalan, (2016) careful cleaning and careful room inspection to make sure that no details are missed. I know from my personal experience in housekeeping that even the tiniest mistake, like missing a spot or making the bed incorrectly, may result in complaints and unhappy customers. As a result, I work hard to improve my attention to detail.</w:t>
            </w:r>
          </w:p>
          <w:p w14:paraId="088485B4" w14:textId="77777777" w:rsidR="00ED14F8" w:rsidRPr="00F40E9F" w:rsidRDefault="00ED14F8" w:rsidP="00546252">
            <w:pPr>
              <w:spacing w:line="360" w:lineRule="auto"/>
              <w:rPr>
                <w:rFonts w:ascii="Arial" w:hAnsi="Arial" w:cs="Arial"/>
                <w:szCs w:val="24"/>
              </w:rPr>
            </w:pPr>
            <w:r w:rsidRPr="00F40E9F">
              <w:rPr>
                <w:rFonts w:ascii="Arial" w:hAnsi="Arial" w:cs="Arial"/>
                <w:szCs w:val="24"/>
              </w:rPr>
              <w:t>Housekeeping also requires the critical ability of time management. In order to clean and have rooms ready for new visitors, housekeeping personnel frequently operate under pressure (Casado (2012). To guarantee that all chores are finished quickly, effective time management is crucial. After giving some thought to my experiences, I've discovered that, as Ferdinand and Kitchin (2017) point out in the context of event management, I need to set priorities for my work, provide time for each area, and expect the unexpected.</w:t>
            </w:r>
          </w:p>
          <w:p w14:paraId="040F8878" w14:textId="77777777" w:rsidR="00ED14F8" w:rsidRPr="00F40E9F" w:rsidRDefault="00ED14F8" w:rsidP="00546252">
            <w:pPr>
              <w:spacing w:line="360" w:lineRule="auto"/>
              <w:rPr>
                <w:rFonts w:ascii="Arial" w:hAnsi="Arial" w:cs="Arial"/>
                <w:szCs w:val="24"/>
              </w:rPr>
            </w:pPr>
            <w:r w:rsidRPr="00F40E9F">
              <w:rPr>
                <w:rFonts w:ascii="Arial" w:hAnsi="Arial" w:cs="Arial"/>
                <w:szCs w:val="24"/>
              </w:rPr>
              <w:t>An effective housekeeping staff has to collaborate together. Tesone (2010) emphasises how the hospitality sector is collaborative, requiring smooth collaboration between many divisions. According to Williams et al (2020), efficient communication and teamwork with coworkers have been critical to attaining our common objective of keeping a tidy and friendlier space for visitors.</w:t>
            </w:r>
          </w:p>
          <w:p w14:paraId="6C8251BA" w14:textId="77777777" w:rsidR="00ED14F8" w:rsidRPr="00F40E9F" w:rsidRDefault="00ED14F8" w:rsidP="00ED14F8">
            <w:pPr>
              <w:spacing w:line="360" w:lineRule="auto"/>
              <w:rPr>
                <w:rFonts w:ascii="Arial" w:hAnsi="Arial" w:cs="Arial"/>
                <w:szCs w:val="24"/>
              </w:rPr>
            </w:pPr>
            <w:r w:rsidRPr="00F40E9F">
              <w:rPr>
                <w:rFonts w:ascii="Arial" w:hAnsi="Arial" w:cs="Arial"/>
                <w:szCs w:val="24"/>
              </w:rPr>
              <w:t xml:space="preserve">Effective communication is also important. In order to deliver requests from visitors, report problems, and coordinate work, good communication is essential. Housekeeping may benefit </w:t>
            </w:r>
            <w:r w:rsidRPr="00F40E9F">
              <w:rPr>
                <w:rFonts w:ascii="Arial" w:hAnsi="Arial" w:cs="Arial"/>
                <w:szCs w:val="24"/>
              </w:rPr>
              <w:lastRenderedPageBreak/>
              <w:t>from good communication</w:t>
            </w:r>
            <w:r w:rsidRPr="00ED14F8">
              <w:rPr>
                <w:rFonts w:cs="Times New Roman"/>
                <w:szCs w:val="24"/>
              </w:rPr>
              <w:t xml:space="preserve"> </w:t>
            </w:r>
            <w:r w:rsidRPr="00F40E9F">
              <w:rPr>
                <w:rFonts w:ascii="Arial" w:hAnsi="Arial" w:cs="Arial"/>
                <w:szCs w:val="24"/>
              </w:rPr>
              <w:t>(Ferdinand and Kitchin, 2017). Through my own experience, I've learned how to properly communicate information to team members and managers while also being receptive to demands from guests.</w:t>
            </w:r>
          </w:p>
          <w:p w14:paraId="0927187A" w14:textId="77777777" w:rsidR="00ED14F8" w:rsidRPr="00F40E9F" w:rsidRDefault="00ED14F8" w:rsidP="00ED14F8">
            <w:pPr>
              <w:spacing w:line="360" w:lineRule="auto"/>
              <w:rPr>
                <w:rFonts w:ascii="Arial" w:hAnsi="Arial" w:cs="Arial"/>
                <w:szCs w:val="24"/>
              </w:rPr>
            </w:pPr>
            <w:r w:rsidRPr="00F40E9F">
              <w:rPr>
                <w:rFonts w:ascii="Arial" w:hAnsi="Arial" w:cs="Arial"/>
                <w:szCs w:val="24"/>
              </w:rPr>
              <w:t>The physically demanding nature of housekeeping jobs frequently necessitates physical stamina. According to Raghubalan, (2016) emphasise the physical challenges involved with cleaning and room turnover. During extensive cleaning or moving large furniture, I have personally experienced physically taxing circumstances. Successful completion of the task requires an awareness of the physical demands and preparation for them.</w:t>
            </w:r>
          </w:p>
          <w:p w14:paraId="2E4A6E70" w14:textId="77777777" w:rsidR="00ED14F8" w:rsidRPr="00F40E9F" w:rsidRDefault="00ED14F8" w:rsidP="00546252">
            <w:pPr>
              <w:spacing w:line="360" w:lineRule="auto"/>
              <w:rPr>
                <w:rFonts w:ascii="Arial" w:hAnsi="Arial" w:cs="Arial"/>
                <w:szCs w:val="24"/>
              </w:rPr>
            </w:pPr>
            <w:r w:rsidRPr="00F40E9F">
              <w:rPr>
                <w:rFonts w:ascii="Arial" w:hAnsi="Arial" w:cs="Arial"/>
                <w:szCs w:val="24"/>
              </w:rPr>
              <w:t>Managing maintenance problems or handling guest complaints are only two examples of the unforeseen difficulties that housekeeping employees frequently face. Problem-solving abilities are crucial in the hospitality sector (Tesone, 2010). A visitor once complained about an air conditioner that wasn't working properly. I promptly evaluated the circumstances, got in touch with housekeeping, and made arrangements for the visitor to be moved to a new room. This event shows how important it is for the cleaning crew to solve problems quickly and efficiently.</w:t>
            </w:r>
          </w:p>
          <w:p w14:paraId="4CE6040C" w14:textId="7959DB74" w:rsidR="0086599B" w:rsidRPr="00F40E9F" w:rsidRDefault="00ED14F8" w:rsidP="00546252">
            <w:pPr>
              <w:spacing w:after="0" w:line="360" w:lineRule="auto"/>
              <w:rPr>
                <w:rFonts w:ascii="Arial" w:eastAsia="Times New Roman" w:hAnsi="Arial" w:cs="Arial"/>
                <w:bCs/>
                <w:color w:val="auto"/>
                <w:szCs w:val="24"/>
              </w:rPr>
            </w:pPr>
            <w:r w:rsidRPr="00F40E9F">
              <w:rPr>
                <w:rFonts w:ascii="Arial" w:hAnsi="Arial" w:cs="Arial"/>
                <w:szCs w:val="24"/>
              </w:rPr>
              <w:t xml:space="preserve">Reflecting back on my time working in the housekeeping department, I see how important these abilities are to improving the entire guest experience as well as the hotel's operational effectiveness. For example, paying attention to detail makes ensuring that the visitor experience is secure and hygienic in addition to making the rooms aesthetically pleasing. Considering that guests frequently equate cleanliness with the overall calibre of their stay, this degree of attention to detail may have a big impact on their happiness and retention. By enabling the team to have a consistent workflow, time management helps avoid burnout. In order to guarantee that visitors may check in and depart on time, it also reduces the possibility of delays in room turnover. </w:t>
            </w:r>
            <w:r w:rsidR="005513DE" w:rsidRPr="00F40E9F">
              <w:rPr>
                <w:rFonts w:ascii="Arial" w:hAnsi="Arial" w:cs="Arial"/>
                <w:szCs w:val="24"/>
              </w:rPr>
              <w:t>Besides being important for teamwork, effective communication is also important for interactions with guests. When hosts communicate clearly and kindly, they may help visitors feel more appreciated and welcomed, which can lead to favourable ratings and repeat business. Maintaining resilience and good health in this profession requires a talent that is difficult to master: physical endurance. My ability to function well in a physically demanding situation is dependent on my comprehension of the demands and my preparation for them. To deal with unforeseen problems quickly, problem-solving abilities are essential. This demonstrates the team's dedication to visitor happiness and has the power to transform a possibly unpleasant encounter into a positive one.</w:t>
            </w:r>
          </w:p>
          <w:p w14:paraId="1ADE9D6E" w14:textId="77777777" w:rsidR="0086599B" w:rsidRPr="00546252" w:rsidRDefault="0086599B" w:rsidP="003A1C53">
            <w:pPr>
              <w:spacing w:after="0" w:line="360" w:lineRule="auto"/>
              <w:rPr>
                <w:rFonts w:eastAsia="Times New Roman" w:cs="Times New Roman"/>
                <w:bCs/>
                <w:color w:val="auto"/>
                <w:szCs w:val="24"/>
              </w:rPr>
            </w:pPr>
          </w:p>
        </w:tc>
      </w:tr>
    </w:tbl>
    <w:p w14:paraId="05A2712E" w14:textId="2896EB36" w:rsidR="005F689A" w:rsidRPr="00546252" w:rsidRDefault="005F689A" w:rsidP="00546252">
      <w:pPr>
        <w:spacing w:line="360" w:lineRule="auto"/>
        <w:rPr>
          <w:rFonts w:cs="Times New Roman"/>
          <w:szCs w:val="24"/>
        </w:rPr>
        <w:sectPr w:rsidR="005F689A" w:rsidRPr="00546252" w:rsidSect="00AD1F84">
          <w:pgSz w:w="11906" w:h="16838"/>
          <w:pgMar w:top="720" w:right="720" w:bottom="720" w:left="720" w:header="709" w:footer="709" w:gutter="0"/>
          <w:cols w:space="708"/>
          <w:docGrid w:linePitch="360"/>
        </w:sectPr>
      </w:pPr>
    </w:p>
    <w:p w14:paraId="537E20B1" w14:textId="77777777" w:rsidR="008358ED" w:rsidRPr="00F40E9F" w:rsidRDefault="00592A7E" w:rsidP="00546252">
      <w:pPr>
        <w:widowControl w:val="0"/>
        <w:autoSpaceDE w:val="0"/>
        <w:autoSpaceDN w:val="0"/>
        <w:spacing w:after="0" w:line="360" w:lineRule="auto"/>
        <w:rPr>
          <w:rFonts w:ascii="Arial" w:eastAsia="Times New Roman" w:hAnsi="Arial" w:cs="Arial"/>
          <w:color w:val="000000"/>
          <w:szCs w:val="24"/>
          <w:shd w:val="clear" w:color="auto" w:fill="FFFFFF"/>
        </w:rPr>
      </w:pPr>
      <w:r w:rsidRPr="00F40E9F">
        <w:rPr>
          <w:rFonts w:ascii="Arial" w:hAnsi="Arial" w:cs="Arial"/>
          <w:b/>
          <w:bCs/>
          <w:szCs w:val="24"/>
        </w:rPr>
        <w:lastRenderedPageBreak/>
        <w:t>Component Two:</w:t>
      </w:r>
      <w:r w:rsidR="00FF51C8" w:rsidRPr="00F40E9F">
        <w:rPr>
          <w:rFonts w:ascii="Arial" w:hAnsi="Arial" w:cs="Arial"/>
          <w:noProof/>
          <w:szCs w:val="24"/>
          <w:lang w:eastAsia="en-GB"/>
        </w:rPr>
        <w:t xml:space="preserve"> </w:t>
      </w:r>
      <w:r w:rsidR="008358ED" w:rsidRPr="00F40E9F">
        <w:rPr>
          <w:rFonts w:ascii="Arial" w:eastAsia="Carlito" w:hAnsi="Arial" w:cs="Arial"/>
          <w:b/>
          <w:bCs/>
          <w:color w:val="000000"/>
          <w:szCs w:val="24"/>
        </w:rPr>
        <w:t>Housekeeping cleaning checklist</w:t>
      </w:r>
    </w:p>
    <w:p w14:paraId="358C7250" w14:textId="77777777" w:rsidR="005513DE" w:rsidRPr="00F40E9F" w:rsidRDefault="005513DE" w:rsidP="00546252">
      <w:pPr>
        <w:spacing w:line="360" w:lineRule="auto"/>
        <w:rPr>
          <w:rFonts w:ascii="Arial" w:hAnsi="Arial" w:cs="Arial"/>
          <w:szCs w:val="24"/>
        </w:rPr>
      </w:pPr>
      <w:r w:rsidRPr="00F40E9F">
        <w:rPr>
          <w:rFonts w:ascii="Arial" w:hAnsi="Arial" w:cs="Arial"/>
          <w:szCs w:val="24"/>
        </w:rPr>
        <w:t>The introduction of a thorough room cleaning checklist is essential to resolving the consistently poor performance of the housekeeping staff at Premier Inn Sittingbourne. This checklist may be regarded as the most efficient way to solve the issue when properly planned and implemented because it will not only assist guarantee that rooms are constantly cleaned to brand standards as well as enhance team performance.</w:t>
      </w:r>
    </w:p>
    <w:p w14:paraId="236FF84D" w14:textId="77777777" w:rsidR="005513DE" w:rsidRPr="00F40E9F" w:rsidRDefault="005513DE" w:rsidP="00546252">
      <w:pPr>
        <w:spacing w:line="360" w:lineRule="auto"/>
        <w:rPr>
          <w:rFonts w:ascii="Arial" w:hAnsi="Arial" w:cs="Arial"/>
          <w:szCs w:val="24"/>
        </w:rPr>
      </w:pPr>
      <w:r w:rsidRPr="00F40E9F">
        <w:rPr>
          <w:rFonts w:ascii="Arial" w:hAnsi="Arial" w:cs="Arial"/>
          <w:szCs w:val="24"/>
        </w:rPr>
        <w:t xml:space="preserve">First and foremost, a vital component in the hotel sector, the checklist is made to guarantee that rooms are cleaned in accordance with brand guidelines. The significance of brand reputation in hotels' performance and the need of consistency in upholding brand standards (Mullins and </w:t>
      </w:r>
      <w:proofErr w:type="spellStart"/>
      <w:r w:rsidRPr="00F40E9F">
        <w:rPr>
          <w:rFonts w:ascii="Arial" w:hAnsi="Arial" w:cs="Arial"/>
          <w:szCs w:val="24"/>
        </w:rPr>
        <w:t>Dossor</w:t>
      </w:r>
      <w:proofErr w:type="spellEnd"/>
      <w:r w:rsidRPr="00F40E9F">
        <w:rPr>
          <w:rFonts w:ascii="Arial" w:hAnsi="Arial" w:cs="Arial"/>
          <w:szCs w:val="24"/>
        </w:rPr>
        <w:t>, 2013). The checklist will specify the precise cleaning requirements and duties that need to be completed in each room, including things like making the bed, keeping the bathroom clean, choosing high-quality linens and keeping the space organised. In order to conform to accepted industry standards, references to industry best practises will be provided (Ferdinand and Kitchin, 2017). According to Sharma et al (2019), there will be consistent training and audits to make sure that these brand requirements are followed, with a strong emphasis on quality control.</w:t>
      </w:r>
    </w:p>
    <w:p w14:paraId="0B59A290" w14:textId="77777777" w:rsidR="007950CB" w:rsidRPr="00F40E9F" w:rsidRDefault="007950CB" w:rsidP="00546252">
      <w:pPr>
        <w:spacing w:line="360" w:lineRule="auto"/>
        <w:rPr>
          <w:rFonts w:ascii="Arial" w:hAnsi="Arial" w:cs="Arial"/>
          <w:szCs w:val="24"/>
        </w:rPr>
      </w:pPr>
      <w:r w:rsidRPr="00F40E9F">
        <w:rPr>
          <w:rFonts w:ascii="Arial" w:hAnsi="Arial" w:cs="Arial"/>
          <w:szCs w:val="24"/>
        </w:rPr>
        <w:t>Secondly, in order to increase the efficacy of the team, steps will be taken to strengthen cooperation and communication amongst team members. According to Casado (2012), who stresses the need of harmonic cooperation in the context of housekeeping management, effective teamwork is crucial in the housekeeping department. To resolve issues, exchange best practises, and debate concerns and recommendations, the team will convene on a regular basis (Tesone, 2010).  Team members will be urged to offer suggestions and criticism for checklist enhancements in order to promote a feeling of involvement and ownership (Bridger, 2018). To encourage team members and recognise exceptional work, a reward and recognition system modelled after the ideas of employee engagement (Bridger, 2018).</w:t>
      </w:r>
    </w:p>
    <w:p w14:paraId="091F1D49" w14:textId="77777777" w:rsidR="007950CB" w:rsidRPr="00F40E9F" w:rsidRDefault="007950CB" w:rsidP="00546252">
      <w:pPr>
        <w:spacing w:line="360" w:lineRule="auto"/>
        <w:rPr>
          <w:rFonts w:ascii="Arial" w:hAnsi="Arial" w:cs="Arial"/>
          <w:szCs w:val="24"/>
        </w:rPr>
      </w:pPr>
      <w:r w:rsidRPr="00F40E9F">
        <w:rPr>
          <w:rFonts w:ascii="Arial" w:hAnsi="Arial" w:cs="Arial"/>
          <w:szCs w:val="24"/>
        </w:rPr>
        <w:lastRenderedPageBreak/>
        <w:t xml:space="preserve">Finally, owing to its organised and methodical design, the room cleaning checklist may be thought of as the best way to deal with consistency problems in the housekeeping division. According to Ferdinand and Kitchin (2017), a well-organized checklist may serve as a clear and standardised reference for staff, limiting the margin for mistake. With its clear description of the responsibilities, standards, and expectations, the checklist adheres to the principles of clarity in work roles and expectations, so there won't be any space for ambiguity (Tesone, 2010). Maintaining consistency in quality control and promoting accountability may be achieved by the continual application of the checklist in conjunction with audits and performance evaluations on a regular basis (Wood, 2013). </w:t>
      </w:r>
    </w:p>
    <w:p w14:paraId="7A1E57D6" w14:textId="4DAD622E" w:rsidR="001D0892" w:rsidRPr="00F40E9F" w:rsidRDefault="004852E7" w:rsidP="00546252">
      <w:pPr>
        <w:spacing w:line="360" w:lineRule="auto"/>
        <w:rPr>
          <w:rFonts w:ascii="Arial" w:hAnsi="Arial" w:cs="Arial"/>
          <w:b/>
          <w:bCs/>
          <w:szCs w:val="24"/>
        </w:rPr>
      </w:pPr>
      <w:r w:rsidRPr="00F40E9F">
        <w:rPr>
          <w:rFonts w:ascii="Arial" w:hAnsi="Arial" w:cs="Arial"/>
          <w:szCs w:val="24"/>
        </w:rPr>
        <w:t>In summary, the Premier Inn Sittingbourne's housekeeping department's consistency problems may be effectively and practically resolved by using a room cleaning checklist. The hotel can uphold its reputation for excellence and client pleasure by making sure that rooms are cleaned in accordance with brand standards, enhancing staff performance through engagement and communication strategies, and adhering to a methodical and planned checklist. In addition, the checklist gains a layer of industry expertise and best practises from the references included in the reading list, which makes it a thorough and useful resource for the housekeeping division.</w:t>
      </w:r>
    </w:p>
    <w:p w14:paraId="7ADC05CB" w14:textId="5648B5B3" w:rsidR="001749FD" w:rsidRPr="00546252" w:rsidRDefault="001749FD" w:rsidP="00546252">
      <w:pPr>
        <w:widowControl w:val="0"/>
        <w:autoSpaceDE w:val="0"/>
        <w:autoSpaceDN w:val="0"/>
        <w:spacing w:after="0" w:line="360" w:lineRule="auto"/>
        <w:jc w:val="center"/>
        <w:rPr>
          <w:rFonts w:eastAsia="Times New Roman" w:cs="Times New Roman"/>
          <w:color w:val="000000"/>
          <w:szCs w:val="24"/>
          <w:shd w:val="clear" w:color="auto" w:fill="FFFFFF"/>
        </w:rPr>
      </w:pPr>
    </w:p>
    <w:p w14:paraId="575A16A1" w14:textId="77777777" w:rsidR="001D0892" w:rsidRPr="00546252" w:rsidRDefault="001D0892" w:rsidP="00546252">
      <w:pPr>
        <w:widowControl w:val="0"/>
        <w:autoSpaceDE w:val="0"/>
        <w:autoSpaceDN w:val="0"/>
        <w:spacing w:after="0" w:line="360" w:lineRule="auto"/>
        <w:jc w:val="center"/>
        <w:rPr>
          <w:rFonts w:eastAsia="Times New Roman" w:cs="Times New Roman"/>
          <w:color w:val="000000"/>
          <w:szCs w:val="24"/>
          <w:shd w:val="clear" w:color="auto" w:fill="FFFFFF"/>
        </w:rPr>
      </w:pPr>
    </w:p>
    <w:p w14:paraId="1DF6A26F" w14:textId="1ED7DA2D" w:rsidR="00592A7E" w:rsidRPr="00546252" w:rsidRDefault="00592A7E" w:rsidP="00546252">
      <w:pPr>
        <w:spacing w:line="360" w:lineRule="auto"/>
        <w:rPr>
          <w:rFonts w:cs="Times New Roman"/>
          <w:b/>
          <w:bCs/>
          <w:szCs w:val="24"/>
        </w:rPr>
      </w:pPr>
    </w:p>
    <w:p w14:paraId="110F8794" w14:textId="62596A7A" w:rsidR="00330917" w:rsidRPr="00546252" w:rsidRDefault="00330917" w:rsidP="00546252">
      <w:pPr>
        <w:spacing w:line="360" w:lineRule="auto"/>
        <w:rPr>
          <w:rFonts w:cs="Times New Roman"/>
          <w:b/>
          <w:bCs/>
          <w:szCs w:val="24"/>
        </w:rPr>
      </w:pPr>
    </w:p>
    <w:p w14:paraId="250BB53A" w14:textId="77777777" w:rsidR="00CD26B9" w:rsidRPr="00546252" w:rsidRDefault="00CD26B9" w:rsidP="00546252">
      <w:pPr>
        <w:spacing w:line="360" w:lineRule="auto"/>
        <w:rPr>
          <w:rFonts w:cs="Times New Roman"/>
          <w:b/>
          <w:bCs/>
          <w:szCs w:val="24"/>
        </w:rPr>
      </w:pPr>
    </w:p>
    <w:p w14:paraId="1F8DD6F5" w14:textId="3459380C" w:rsidR="00BD35C5" w:rsidRPr="00546252" w:rsidRDefault="00BD35C5" w:rsidP="00546252">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cs="Times New Roman"/>
          <w:b/>
          <w:bCs/>
          <w:szCs w:val="24"/>
        </w:rPr>
        <w:sectPr w:rsidR="00BD35C5" w:rsidRPr="00546252" w:rsidSect="00CD26B9">
          <w:pgSz w:w="16838" w:h="11906" w:orient="landscape"/>
          <w:pgMar w:top="1440" w:right="1077" w:bottom="1440" w:left="1077" w:header="709" w:footer="709" w:gutter="0"/>
          <w:cols w:space="708"/>
          <w:docGrid w:linePitch="360"/>
        </w:sectPr>
      </w:pPr>
    </w:p>
    <w:p w14:paraId="79FC9E8E" w14:textId="77777777" w:rsidR="00697D92" w:rsidRPr="00546252" w:rsidRDefault="00697D92" w:rsidP="00546252">
      <w:pPr>
        <w:spacing w:line="360" w:lineRule="auto"/>
        <w:rPr>
          <w:rFonts w:cs="Times New Roman"/>
          <w:szCs w:val="24"/>
        </w:rPr>
      </w:pPr>
    </w:p>
    <w:p w14:paraId="7C06DA5E" w14:textId="77777777" w:rsidR="00AA0DA1" w:rsidRPr="00546252" w:rsidRDefault="00AA0DA1" w:rsidP="00546252">
      <w:pPr>
        <w:spacing w:line="360" w:lineRule="auto"/>
        <w:rPr>
          <w:rFonts w:cs="Times New Roman"/>
          <w:szCs w:val="24"/>
        </w:rPr>
      </w:pPr>
    </w:p>
    <w:p w14:paraId="35CB1FDB" w14:textId="77777777" w:rsidR="00697D92" w:rsidRPr="00546252" w:rsidRDefault="00697D92" w:rsidP="00546252">
      <w:pPr>
        <w:spacing w:line="360" w:lineRule="auto"/>
        <w:rPr>
          <w:rFonts w:cs="Times New Roman"/>
          <w:szCs w:val="24"/>
        </w:rPr>
      </w:pPr>
    </w:p>
    <w:p w14:paraId="548D852E" w14:textId="277221A2" w:rsidR="00697D92" w:rsidRPr="00546252" w:rsidRDefault="00697D92" w:rsidP="00546252">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b/>
          <w:bCs/>
          <w:color w:val="auto"/>
          <w:sz w:val="24"/>
          <w:szCs w:val="24"/>
        </w:rPr>
      </w:pPr>
      <w:r w:rsidRPr="00546252">
        <w:rPr>
          <w:rFonts w:ascii="Times New Roman" w:hAnsi="Times New Roman" w:cs="Times New Roman"/>
          <w:b/>
          <w:bCs/>
          <w:color w:val="auto"/>
          <w:sz w:val="24"/>
          <w:szCs w:val="24"/>
        </w:rPr>
        <w:t>References</w:t>
      </w:r>
    </w:p>
    <w:p w14:paraId="36602B82" w14:textId="77777777" w:rsidR="003A1C53" w:rsidRPr="00F40E9F" w:rsidRDefault="003A1C53" w:rsidP="003A1C53">
      <w:pPr>
        <w:spacing w:line="360" w:lineRule="auto"/>
        <w:ind w:left="720" w:hanging="720"/>
        <w:rPr>
          <w:rFonts w:ascii="Arial" w:hAnsi="Arial" w:cs="Arial"/>
          <w:szCs w:val="24"/>
        </w:rPr>
      </w:pPr>
      <w:r w:rsidRPr="00F40E9F">
        <w:rPr>
          <w:rFonts w:ascii="Arial" w:hAnsi="Arial" w:cs="Arial"/>
          <w:szCs w:val="24"/>
        </w:rPr>
        <w:t>Bridger, E. (2018). Employee engagement: A practical introduction. 2nd ed. London: CIPD and Kogan Page.</w:t>
      </w:r>
    </w:p>
    <w:p w14:paraId="2271E3BC" w14:textId="77777777" w:rsidR="003A1C53" w:rsidRPr="00F40E9F" w:rsidRDefault="003A1C53" w:rsidP="003A1C53">
      <w:pPr>
        <w:spacing w:line="360" w:lineRule="auto"/>
        <w:ind w:left="720" w:hanging="720"/>
        <w:rPr>
          <w:rFonts w:ascii="Arial" w:hAnsi="Arial" w:cs="Arial"/>
          <w:szCs w:val="24"/>
        </w:rPr>
      </w:pPr>
      <w:r w:rsidRPr="00F40E9F">
        <w:rPr>
          <w:rFonts w:ascii="Arial" w:hAnsi="Arial" w:cs="Arial"/>
          <w:szCs w:val="24"/>
        </w:rPr>
        <w:t>Casado, M. (2012). Housekeeping Management. London: Wiley.</w:t>
      </w:r>
    </w:p>
    <w:p w14:paraId="063A5E0B" w14:textId="77777777" w:rsidR="003A1C53" w:rsidRPr="00F40E9F" w:rsidRDefault="003A1C53" w:rsidP="003A1C53">
      <w:pPr>
        <w:spacing w:line="360" w:lineRule="auto"/>
        <w:ind w:left="720" w:hanging="720"/>
        <w:rPr>
          <w:rFonts w:ascii="Arial" w:hAnsi="Arial" w:cs="Arial"/>
          <w:color w:val="000000"/>
          <w:sz w:val="27"/>
          <w:szCs w:val="27"/>
        </w:rPr>
      </w:pPr>
      <w:r w:rsidRPr="00F40E9F">
        <w:rPr>
          <w:rFonts w:ascii="Arial" w:hAnsi="Arial" w:cs="Arial"/>
          <w:color w:val="000000"/>
          <w:sz w:val="27"/>
          <w:szCs w:val="27"/>
        </w:rPr>
        <w:t xml:space="preserve">Johnston, R., Clark, G. &amp; </w:t>
      </w:r>
      <w:proofErr w:type="spellStart"/>
      <w:r w:rsidRPr="00F40E9F">
        <w:rPr>
          <w:rFonts w:ascii="Arial" w:hAnsi="Arial" w:cs="Arial"/>
          <w:color w:val="000000"/>
          <w:sz w:val="27"/>
          <w:szCs w:val="27"/>
        </w:rPr>
        <w:t>Shulver</w:t>
      </w:r>
      <w:proofErr w:type="spellEnd"/>
      <w:r w:rsidRPr="00F40E9F">
        <w:rPr>
          <w:rFonts w:ascii="Arial" w:hAnsi="Arial" w:cs="Arial"/>
          <w:color w:val="000000"/>
          <w:sz w:val="27"/>
          <w:szCs w:val="27"/>
        </w:rPr>
        <w:t>, M. (2012) Service Operations Management. London: Pearson.</w:t>
      </w:r>
    </w:p>
    <w:p w14:paraId="08368F10" w14:textId="77777777" w:rsidR="003A1C53" w:rsidRPr="00F40E9F" w:rsidRDefault="003A1C53" w:rsidP="003A1C53">
      <w:pPr>
        <w:spacing w:line="360" w:lineRule="auto"/>
        <w:ind w:left="720" w:hanging="720"/>
        <w:rPr>
          <w:rFonts w:ascii="Arial" w:hAnsi="Arial" w:cs="Arial"/>
          <w:szCs w:val="24"/>
        </w:rPr>
      </w:pPr>
      <w:r w:rsidRPr="00F40E9F">
        <w:rPr>
          <w:rFonts w:ascii="Arial" w:hAnsi="Arial" w:cs="Arial"/>
          <w:szCs w:val="24"/>
        </w:rPr>
        <w:t xml:space="preserve">Mullins, L., &amp; </w:t>
      </w:r>
      <w:proofErr w:type="spellStart"/>
      <w:r w:rsidRPr="00F40E9F">
        <w:rPr>
          <w:rFonts w:ascii="Arial" w:hAnsi="Arial" w:cs="Arial"/>
          <w:szCs w:val="24"/>
        </w:rPr>
        <w:t>Dossor</w:t>
      </w:r>
      <w:proofErr w:type="spellEnd"/>
      <w:r w:rsidRPr="00F40E9F">
        <w:rPr>
          <w:rFonts w:ascii="Arial" w:hAnsi="Arial" w:cs="Arial"/>
          <w:szCs w:val="24"/>
        </w:rPr>
        <w:t>, P. (2013). Hospitality Management and Organisational Behaviour. 5th ed. Harlow: Pearson.</w:t>
      </w:r>
    </w:p>
    <w:p w14:paraId="301AFBBB" w14:textId="77777777" w:rsidR="003A1C53" w:rsidRPr="00F40E9F" w:rsidRDefault="003A1C53" w:rsidP="003A1C53">
      <w:pPr>
        <w:pStyle w:val="NormalWeb"/>
        <w:spacing w:line="360" w:lineRule="auto"/>
        <w:ind w:left="720" w:hanging="720"/>
        <w:rPr>
          <w:rFonts w:ascii="Arial" w:hAnsi="Arial" w:cs="Arial"/>
          <w:color w:val="000000"/>
          <w:sz w:val="27"/>
          <w:szCs w:val="27"/>
        </w:rPr>
      </w:pPr>
      <w:r w:rsidRPr="00F40E9F">
        <w:rPr>
          <w:rFonts w:ascii="Arial" w:hAnsi="Arial" w:cs="Arial"/>
          <w:color w:val="000000"/>
          <w:sz w:val="27"/>
          <w:szCs w:val="27"/>
        </w:rPr>
        <w:t>Raghubalan, G. and Raghubalan, S. (2016) Hotel Housekeeping - Operations And Management. 3rd ed. India: Oxford University Press</w:t>
      </w:r>
    </w:p>
    <w:p w14:paraId="16380123" w14:textId="77777777" w:rsidR="003A1C53" w:rsidRPr="00F40E9F" w:rsidRDefault="003A1C53" w:rsidP="003A1C53">
      <w:pPr>
        <w:spacing w:line="360" w:lineRule="auto"/>
        <w:ind w:left="720" w:hanging="720"/>
        <w:rPr>
          <w:rFonts w:ascii="Arial" w:hAnsi="Arial" w:cs="Arial"/>
          <w:szCs w:val="24"/>
        </w:rPr>
      </w:pPr>
      <w:r w:rsidRPr="00F40E9F">
        <w:rPr>
          <w:rFonts w:ascii="Arial" w:hAnsi="Arial" w:cs="Arial"/>
          <w:szCs w:val="24"/>
        </w:rPr>
        <w:t>Sharma, N., Chaudhary, N., &amp; Singh, V. (2019). Management Techniques For Employee Engagement In Contemporary Organizations. Hershey, Pennsylvania: IGI Global.</w:t>
      </w:r>
    </w:p>
    <w:p w14:paraId="7D906B23" w14:textId="77777777" w:rsidR="003A1C53" w:rsidRPr="00F40E9F" w:rsidRDefault="003A1C53" w:rsidP="003A1C53">
      <w:pPr>
        <w:spacing w:line="360" w:lineRule="auto"/>
        <w:ind w:left="720" w:hanging="720"/>
        <w:rPr>
          <w:rFonts w:ascii="Arial" w:hAnsi="Arial" w:cs="Arial"/>
          <w:szCs w:val="24"/>
        </w:rPr>
      </w:pPr>
      <w:r w:rsidRPr="00F40E9F">
        <w:rPr>
          <w:rFonts w:ascii="Arial" w:hAnsi="Arial" w:cs="Arial"/>
          <w:szCs w:val="24"/>
        </w:rPr>
        <w:t>Tesone, D. (2010). Principles Of Management For The Hospitality Industry. 1st ed. London: Routledge.</w:t>
      </w:r>
    </w:p>
    <w:p w14:paraId="286B0C3C" w14:textId="77777777" w:rsidR="003A1C53" w:rsidRPr="00F40E9F" w:rsidRDefault="003A1C53" w:rsidP="003A1C53">
      <w:pPr>
        <w:spacing w:line="360" w:lineRule="auto"/>
        <w:ind w:left="720" w:hanging="720"/>
        <w:rPr>
          <w:rFonts w:ascii="Arial" w:hAnsi="Arial" w:cs="Arial"/>
          <w:color w:val="000000"/>
          <w:sz w:val="27"/>
          <w:szCs w:val="27"/>
        </w:rPr>
      </w:pPr>
      <w:r w:rsidRPr="00F40E9F">
        <w:rPr>
          <w:rFonts w:ascii="Arial" w:hAnsi="Arial" w:cs="Arial"/>
          <w:color w:val="000000"/>
          <w:sz w:val="27"/>
          <w:szCs w:val="27"/>
        </w:rPr>
        <w:t xml:space="preserve">Williams, K, </w:t>
      </w:r>
      <w:proofErr w:type="spellStart"/>
      <w:r w:rsidRPr="00F40E9F">
        <w:rPr>
          <w:rFonts w:ascii="Arial" w:hAnsi="Arial" w:cs="Arial"/>
          <w:color w:val="000000"/>
          <w:sz w:val="27"/>
          <w:szCs w:val="27"/>
        </w:rPr>
        <w:t>Woolliams</w:t>
      </w:r>
      <w:proofErr w:type="spellEnd"/>
      <w:r w:rsidRPr="00F40E9F">
        <w:rPr>
          <w:rFonts w:ascii="Arial" w:hAnsi="Arial" w:cs="Arial"/>
          <w:color w:val="000000"/>
          <w:sz w:val="27"/>
          <w:szCs w:val="27"/>
        </w:rPr>
        <w:t>, M &amp; Spiro, J. (2020) Reflective writing, Macmillan International, Oxford.</w:t>
      </w:r>
    </w:p>
    <w:p w14:paraId="2A47E916" w14:textId="75E8793F" w:rsidR="000B3EAC" w:rsidRDefault="000B3EAC" w:rsidP="000B3EAC">
      <w:pPr>
        <w:pStyle w:val="NormalWeb"/>
        <w:rPr>
          <w:color w:val="000000"/>
          <w:sz w:val="27"/>
          <w:szCs w:val="27"/>
        </w:rPr>
      </w:pPr>
      <w:r w:rsidRPr="00F40E9F">
        <w:rPr>
          <w:rFonts w:ascii="Arial" w:hAnsi="Arial" w:cs="Arial"/>
          <w:color w:val="000000"/>
          <w:sz w:val="27"/>
          <w:szCs w:val="27"/>
        </w:rPr>
        <w:t>Wood, R. (2013) Key Concepts in Hospitality Management. London: Sage.</w:t>
      </w:r>
    </w:p>
    <w:p w14:paraId="48049A1B" w14:textId="77777777" w:rsidR="000B3EAC" w:rsidRDefault="000B3EAC" w:rsidP="003A1C53">
      <w:pPr>
        <w:spacing w:line="360" w:lineRule="auto"/>
        <w:ind w:left="720" w:hanging="720"/>
        <w:rPr>
          <w:color w:val="000000"/>
          <w:sz w:val="27"/>
          <w:szCs w:val="27"/>
        </w:rPr>
      </w:pPr>
    </w:p>
    <w:p w14:paraId="6B59355C" w14:textId="77777777" w:rsidR="003A1C53" w:rsidRPr="00466A72" w:rsidRDefault="003A1C53" w:rsidP="003A1C53"/>
    <w:p w14:paraId="56FA259D" w14:textId="77777777" w:rsidR="003A1C53" w:rsidRPr="00546252" w:rsidRDefault="003A1C53" w:rsidP="003A1C53">
      <w:pPr>
        <w:spacing w:line="360" w:lineRule="auto"/>
        <w:rPr>
          <w:rFonts w:cs="Times New Roman"/>
          <w:szCs w:val="24"/>
        </w:rPr>
      </w:pPr>
    </w:p>
    <w:p w14:paraId="11DEA95C" w14:textId="77777777" w:rsidR="00697D92" w:rsidRPr="00546252" w:rsidRDefault="00697D92" w:rsidP="00546252">
      <w:pPr>
        <w:spacing w:line="360" w:lineRule="auto"/>
        <w:rPr>
          <w:rFonts w:cs="Times New Roman"/>
          <w:szCs w:val="24"/>
        </w:rPr>
      </w:pPr>
    </w:p>
    <w:p w14:paraId="1C0BC6AA" w14:textId="77777777" w:rsidR="005F689A" w:rsidRPr="00546252" w:rsidRDefault="005F689A" w:rsidP="00546252">
      <w:pPr>
        <w:spacing w:line="360" w:lineRule="auto"/>
        <w:rPr>
          <w:rFonts w:cs="Times New Roman"/>
          <w:szCs w:val="24"/>
        </w:rPr>
      </w:pPr>
    </w:p>
    <w:p w14:paraId="12791EC5" w14:textId="77777777" w:rsidR="005F689A" w:rsidRPr="00546252" w:rsidRDefault="005F689A" w:rsidP="00546252">
      <w:pPr>
        <w:spacing w:line="360" w:lineRule="auto"/>
        <w:rPr>
          <w:rFonts w:cs="Times New Roman"/>
          <w:b/>
          <w:bCs/>
          <w:szCs w:val="24"/>
        </w:rPr>
      </w:pPr>
    </w:p>
    <w:sectPr w:rsidR="005F689A" w:rsidRPr="0054625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04C1C" w14:textId="77777777" w:rsidR="007D0386" w:rsidRDefault="007D0386" w:rsidP="004D0F63">
      <w:pPr>
        <w:spacing w:after="0" w:line="240" w:lineRule="auto"/>
      </w:pPr>
      <w:r>
        <w:separator/>
      </w:r>
    </w:p>
  </w:endnote>
  <w:endnote w:type="continuationSeparator" w:id="0">
    <w:p w14:paraId="2A269B82" w14:textId="77777777" w:rsidR="007D0386" w:rsidRDefault="007D038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8AFDB" w14:textId="77777777" w:rsidR="007D0386" w:rsidRDefault="007D0386" w:rsidP="004D0F63">
      <w:pPr>
        <w:spacing w:after="0" w:line="240" w:lineRule="auto"/>
      </w:pPr>
      <w:r>
        <w:separator/>
      </w:r>
    </w:p>
  </w:footnote>
  <w:footnote w:type="continuationSeparator" w:id="0">
    <w:p w14:paraId="65125B4B" w14:textId="77777777" w:rsidR="007D0386" w:rsidRDefault="007D038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21D4A"/>
    <w:multiLevelType w:val="hybridMultilevel"/>
    <w:tmpl w:val="AC7CC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42DD2"/>
    <w:multiLevelType w:val="hybridMultilevel"/>
    <w:tmpl w:val="1C0E9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AE3F63"/>
    <w:multiLevelType w:val="hybridMultilevel"/>
    <w:tmpl w:val="D236F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E42B4C"/>
    <w:multiLevelType w:val="hybridMultilevel"/>
    <w:tmpl w:val="9EC0A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4"/>
  </w:num>
  <w:num w:numId="3" w16cid:durableId="912589267">
    <w:abstractNumId w:val="3"/>
  </w:num>
  <w:num w:numId="4" w16cid:durableId="1110391218">
    <w:abstractNumId w:val="0"/>
  </w:num>
  <w:num w:numId="5" w16cid:durableId="210576757">
    <w:abstractNumId w:val="2"/>
  </w:num>
  <w:num w:numId="6" w16cid:durableId="1314021151">
    <w:abstractNumId w:val="6"/>
  </w:num>
  <w:num w:numId="7" w16cid:durableId="4027215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5FED"/>
    <w:rsid w:val="000B3EAC"/>
    <w:rsid w:val="00137075"/>
    <w:rsid w:val="001749FD"/>
    <w:rsid w:val="001D0892"/>
    <w:rsid w:val="002B5AA2"/>
    <w:rsid w:val="00330917"/>
    <w:rsid w:val="00343A05"/>
    <w:rsid w:val="003508D9"/>
    <w:rsid w:val="00357851"/>
    <w:rsid w:val="003A1C53"/>
    <w:rsid w:val="0045538B"/>
    <w:rsid w:val="004852E7"/>
    <w:rsid w:val="004D0F63"/>
    <w:rsid w:val="0054152B"/>
    <w:rsid w:val="00546252"/>
    <w:rsid w:val="005513DE"/>
    <w:rsid w:val="00592A7E"/>
    <w:rsid w:val="005B26CE"/>
    <w:rsid w:val="005F689A"/>
    <w:rsid w:val="00697D92"/>
    <w:rsid w:val="006B6681"/>
    <w:rsid w:val="007525AB"/>
    <w:rsid w:val="007950CB"/>
    <w:rsid w:val="007D0386"/>
    <w:rsid w:val="007F0460"/>
    <w:rsid w:val="008358ED"/>
    <w:rsid w:val="0086599B"/>
    <w:rsid w:val="008B5011"/>
    <w:rsid w:val="00977466"/>
    <w:rsid w:val="009A4555"/>
    <w:rsid w:val="009D31CA"/>
    <w:rsid w:val="00A3401B"/>
    <w:rsid w:val="00A83A4D"/>
    <w:rsid w:val="00AA0DA1"/>
    <w:rsid w:val="00AD1F84"/>
    <w:rsid w:val="00B0725C"/>
    <w:rsid w:val="00BD35C5"/>
    <w:rsid w:val="00C04832"/>
    <w:rsid w:val="00CD26B9"/>
    <w:rsid w:val="00D722E0"/>
    <w:rsid w:val="00D879FA"/>
    <w:rsid w:val="00E34C64"/>
    <w:rsid w:val="00E76514"/>
    <w:rsid w:val="00E90A87"/>
    <w:rsid w:val="00ED14F8"/>
    <w:rsid w:val="00F03E94"/>
    <w:rsid w:val="00F12BA1"/>
    <w:rsid w:val="00F25DD2"/>
    <w:rsid w:val="00F40E9F"/>
    <w:rsid w:val="00F43A3D"/>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A1C53"/>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727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1416</Words>
  <Characters>8072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Katerina Hristova</cp:lastModifiedBy>
  <cp:revision>3</cp:revision>
  <dcterms:created xsi:type="dcterms:W3CDTF">2023-11-09T10:33:00Z</dcterms:created>
  <dcterms:modified xsi:type="dcterms:W3CDTF">2023-11-12T11:56:00Z</dcterms:modified>
</cp:coreProperties>
</file>