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E15AF" w14:textId="22336230" w:rsidR="00C5408F" w:rsidRDefault="005A04DC" w:rsidP="00A43AFD">
      <w:r>
        <w:rPr>
          <w:noProof/>
        </w:rPr>
        <w:drawing>
          <wp:inline distT="0" distB="0" distL="0" distR="0" wp14:anchorId="312F3F84" wp14:editId="2364F194">
            <wp:extent cx="2166088" cy="1358900"/>
            <wp:effectExtent l="0" t="0" r="5715" b="0"/>
            <wp:docPr id="704227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77443" cy="1366023"/>
                    </a:xfrm>
                    <a:prstGeom prst="rect">
                      <a:avLst/>
                    </a:prstGeom>
                    <a:noFill/>
                  </pic:spPr>
                </pic:pic>
              </a:graphicData>
            </a:graphic>
          </wp:inline>
        </w:drawing>
      </w:r>
    </w:p>
    <w:p w14:paraId="7D918D48" w14:textId="77777777" w:rsidR="00A6112D" w:rsidRPr="00A6112D" w:rsidRDefault="00A6112D" w:rsidP="00A43AFD"/>
    <w:p w14:paraId="00413210" w14:textId="77777777" w:rsidR="004176BC" w:rsidRDefault="004176BC" w:rsidP="00A6112D">
      <w:pPr>
        <w:jc w:val="center"/>
        <w:rPr>
          <w:sz w:val="32"/>
          <w:szCs w:val="32"/>
        </w:rPr>
      </w:pPr>
    </w:p>
    <w:p w14:paraId="50C8DB07" w14:textId="29F6A81E" w:rsidR="004176BC" w:rsidRDefault="004176BC" w:rsidP="006D79BA">
      <w:pPr>
        <w:rPr>
          <w:sz w:val="32"/>
          <w:szCs w:val="32"/>
        </w:rPr>
      </w:pPr>
    </w:p>
    <w:p w14:paraId="47E19184" w14:textId="602A45E9" w:rsidR="00A6112D" w:rsidRPr="00A6112D" w:rsidRDefault="00A6112D" w:rsidP="00A6112D">
      <w:pPr>
        <w:jc w:val="center"/>
        <w:rPr>
          <w:sz w:val="32"/>
          <w:szCs w:val="32"/>
        </w:rPr>
      </w:pPr>
      <w:r w:rsidRPr="00A6112D">
        <w:rPr>
          <w:sz w:val="32"/>
          <w:szCs w:val="32"/>
        </w:rPr>
        <w:t>Discuss how the evolution of HRM facilitates the strategic development</w:t>
      </w:r>
    </w:p>
    <w:p w14:paraId="1C67AA3B" w14:textId="681E62AB" w:rsidR="00C5408F" w:rsidRPr="00A6112D" w:rsidRDefault="00A6112D" w:rsidP="00A6112D">
      <w:pPr>
        <w:jc w:val="center"/>
        <w:rPr>
          <w:sz w:val="32"/>
          <w:szCs w:val="32"/>
        </w:rPr>
      </w:pPr>
      <w:r w:rsidRPr="00A6112D">
        <w:rPr>
          <w:sz w:val="32"/>
          <w:szCs w:val="32"/>
        </w:rPr>
        <w:t>of an international hotel brand through workforce planning, recruitment and selection</w:t>
      </w:r>
    </w:p>
    <w:p w14:paraId="5AB64BDE" w14:textId="77777777" w:rsidR="0038039D" w:rsidRDefault="0038039D" w:rsidP="00A43AFD"/>
    <w:p w14:paraId="1AAE49BA" w14:textId="77777777" w:rsidR="0038039D" w:rsidRDefault="0038039D" w:rsidP="00A43AFD"/>
    <w:p w14:paraId="6C0A52E3" w14:textId="77777777" w:rsidR="00A6112D" w:rsidRDefault="00A6112D" w:rsidP="00A6112D">
      <w:r>
        <w:t xml:space="preserve">                 </w:t>
      </w:r>
    </w:p>
    <w:p w14:paraId="14F05976" w14:textId="77777777" w:rsidR="00A6112D" w:rsidRDefault="00A6112D" w:rsidP="00A6112D">
      <w:pPr>
        <w:jc w:val="right"/>
      </w:pPr>
    </w:p>
    <w:p w14:paraId="1F273A50" w14:textId="77777777" w:rsidR="004176BC" w:rsidRDefault="00A6112D" w:rsidP="00A6112D">
      <w:pPr>
        <w:jc w:val="right"/>
        <w:rPr>
          <w:rFonts w:ascii="Arial" w:hAnsi="Arial" w:cs="Arial"/>
          <w:sz w:val="24"/>
          <w:szCs w:val="24"/>
        </w:rPr>
      </w:pPr>
      <w:r w:rsidRPr="004176BC">
        <w:rPr>
          <w:rFonts w:ascii="Arial" w:hAnsi="Arial" w:cs="Arial"/>
          <w:sz w:val="24"/>
          <w:szCs w:val="24"/>
        </w:rPr>
        <w:t xml:space="preserve">                                                                                                                             </w:t>
      </w:r>
    </w:p>
    <w:p w14:paraId="5369E52B" w14:textId="77777777" w:rsidR="004176BC" w:rsidRDefault="004176BC" w:rsidP="00A6112D">
      <w:pPr>
        <w:jc w:val="right"/>
        <w:rPr>
          <w:rFonts w:ascii="Arial" w:hAnsi="Arial" w:cs="Arial"/>
          <w:sz w:val="24"/>
          <w:szCs w:val="24"/>
        </w:rPr>
      </w:pPr>
    </w:p>
    <w:p w14:paraId="57025AD2" w14:textId="77777777" w:rsidR="004176BC" w:rsidRDefault="004176BC" w:rsidP="00A6112D">
      <w:pPr>
        <w:jc w:val="right"/>
        <w:rPr>
          <w:rFonts w:ascii="Arial" w:hAnsi="Arial" w:cs="Arial"/>
          <w:sz w:val="24"/>
          <w:szCs w:val="24"/>
        </w:rPr>
      </w:pPr>
    </w:p>
    <w:p w14:paraId="4331C5AF" w14:textId="77777777" w:rsidR="004176BC" w:rsidRDefault="004176BC" w:rsidP="00A6112D">
      <w:pPr>
        <w:jc w:val="right"/>
        <w:rPr>
          <w:rFonts w:ascii="Arial" w:hAnsi="Arial" w:cs="Arial"/>
          <w:sz w:val="24"/>
          <w:szCs w:val="24"/>
        </w:rPr>
      </w:pPr>
    </w:p>
    <w:p w14:paraId="40F8A46E" w14:textId="77777777" w:rsidR="004176BC" w:rsidRDefault="004176BC" w:rsidP="00A6112D">
      <w:pPr>
        <w:jc w:val="right"/>
        <w:rPr>
          <w:rFonts w:ascii="Arial" w:hAnsi="Arial" w:cs="Arial"/>
          <w:sz w:val="24"/>
          <w:szCs w:val="24"/>
        </w:rPr>
      </w:pPr>
    </w:p>
    <w:p w14:paraId="5E929EAF" w14:textId="6779A696" w:rsidR="00A6112D" w:rsidRPr="004176BC" w:rsidRDefault="00A6112D" w:rsidP="00AA6CD2">
      <w:pPr>
        <w:spacing w:line="360" w:lineRule="auto"/>
        <w:jc w:val="right"/>
        <w:rPr>
          <w:rFonts w:ascii="Arial" w:hAnsi="Arial" w:cs="Arial"/>
          <w:sz w:val="24"/>
          <w:szCs w:val="24"/>
        </w:rPr>
      </w:pPr>
      <w:r w:rsidRPr="004176BC">
        <w:rPr>
          <w:rFonts w:ascii="Arial" w:hAnsi="Arial" w:cs="Arial"/>
          <w:sz w:val="24"/>
          <w:szCs w:val="24"/>
        </w:rPr>
        <w:t>BMIH5005</w:t>
      </w:r>
    </w:p>
    <w:p w14:paraId="4135813E" w14:textId="12B22443" w:rsidR="0038039D" w:rsidRPr="004176BC" w:rsidRDefault="00A6112D" w:rsidP="00AA6CD2">
      <w:pPr>
        <w:spacing w:line="360" w:lineRule="auto"/>
        <w:jc w:val="right"/>
        <w:rPr>
          <w:rFonts w:ascii="Arial" w:hAnsi="Arial" w:cs="Arial"/>
          <w:sz w:val="24"/>
          <w:szCs w:val="24"/>
        </w:rPr>
      </w:pPr>
      <w:r w:rsidRPr="004176BC">
        <w:rPr>
          <w:rFonts w:ascii="Arial" w:hAnsi="Arial" w:cs="Arial"/>
          <w:sz w:val="24"/>
          <w:szCs w:val="24"/>
        </w:rPr>
        <w:t xml:space="preserve"> Personnel Resourcing and Development</w:t>
      </w:r>
    </w:p>
    <w:p w14:paraId="3EEF5F4E" w14:textId="3F0D198F" w:rsidR="00790142" w:rsidRPr="004176BC" w:rsidRDefault="00790142" w:rsidP="00AA6CD2">
      <w:pPr>
        <w:spacing w:line="360" w:lineRule="auto"/>
        <w:jc w:val="right"/>
        <w:rPr>
          <w:rFonts w:ascii="Arial" w:hAnsi="Arial" w:cs="Arial"/>
          <w:sz w:val="24"/>
          <w:szCs w:val="24"/>
        </w:rPr>
      </w:pPr>
      <w:r w:rsidRPr="004176BC">
        <w:rPr>
          <w:rFonts w:ascii="Arial" w:hAnsi="Arial" w:cs="Arial"/>
          <w:sz w:val="24"/>
          <w:szCs w:val="24"/>
        </w:rPr>
        <w:t>Scott James</w:t>
      </w:r>
    </w:p>
    <w:p w14:paraId="2AB7E13F" w14:textId="3F03578D" w:rsidR="0038039D" w:rsidRPr="004176BC" w:rsidRDefault="00F753E0" w:rsidP="00AA6CD2">
      <w:pPr>
        <w:spacing w:line="360" w:lineRule="auto"/>
        <w:jc w:val="right"/>
        <w:rPr>
          <w:rFonts w:ascii="Arial" w:hAnsi="Arial" w:cs="Arial"/>
          <w:sz w:val="24"/>
          <w:szCs w:val="24"/>
        </w:rPr>
      </w:pPr>
      <w:r w:rsidRPr="004176BC">
        <w:rPr>
          <w:rFonts w:ascii="Arial" w:hAnsi="Arial" w:cs="Arial"/>
          <w:sz w:val="24"/>
          <w:szCs w:val="24"/>
        </w:rPr>
        <w:t>Beatrice</w:t>
      </w:r>
      <w:r w:rsidR="004176BC">
        <w:rPr>
          <w:rFonts w:ascii="Arial" w:hAnsi="Arial" w:cs="Arial"/>
          <w:sz w:val="24"/>
          <w:szCs w:val="24"/>
        </w:rPr>
        <w:t>-</w:t>
      </w:r>
      <w:r w:rsidRPr="004176BC">
        <w:rPr>
          <w:rFonts w:ascii="Arial" w:hAnsi="Arial" w:cs="Arial"/>
          <w:sz w:val="24"/>
          <w:szCs w:val="24"/>
        </w:rPr>
        <w:t>Elia Gherasim</w:t>
      </w:r>
    </w:p>
    <w:p w14:paraId="7F532526" w14:textId="15DCF42E" w:rsidR="00F753E0" w:rsidRPr="004176BC" w:rsidRDefault="00F753E0" w:rsidP="00AA6CD2">
      <w:pPr>
        <w:spacing w:line="360" w:lineRule="auto"/>
        <w:jc w:val="right"/>
        <w:rPr>
          <w:rFonts w:ascii="Arial" w:hAnsi="Arial" w:cs="Arial"/>
          <w:sz w:val="24"/>
          <w:szCs w:val="24"/>
        </w:rPr>
      </w:pPr>
      <w:r w:rsidRPr="004176BC">
        <w:rPr>
          <w:rFonts w:ascii="Arial" w:hAnsi="Arial" w:cs="Arial"/>
          <w:sz w:val="24"/>
          <w:szCs w:val="24"/>
        </w:rPr>
        <w:t>2241871</w:t>
      </w:r>
    </w:p>
    <w:p w14:paraId="42BE1A6E" w14:textId="77777777" w:rsidR="0038039D" w:rsidRDefault="0038039D" w:rsidP="00A43AFD"/>
    <w:p w14:paraId="77AC00B5" w14:textId="77777777" w:rsidR="0038039D" w:rsidRDefault="0038039D" w:rsidP="00A43AFD"/>
    <w:p w14:paraId="215FB023" w14:textId="4072E717" w:rsidR="00C91DB0" w:rsidRPr="00113570" w:rsidRDefault="00F725AD" w:rsidP="00893D7B">
      <w:pPr>
        <w:spacing w:line="360" w:lineRule="auto"/>
        <w:jc w:val="both"/>
        <w:rPr>
          <w:rFonts w:ascii="Arial" w:hAnsi="Arial" w:cs="Arial"/>
          <w:sz w:val="24"/>
          <w:szCs w:val="24"/>
        </w:rPr>
      </w:pPr>
      <w:r w:rsidRPr="00113570">
        <w:rPr>
          <w:rFonts w:ascii="Arial" w:hAnsi="Arial" w:cs="Arial"/>
          <w:sz w:val="24"/>
          <w:szCs w:val="24"/>
        </w:rPr>
        <w:lastRenderedPageBreak/>
        <w:t xml:space="preserve">                 </w:t>
      </w:r>
      <w:r w:rsidR="003A5D67" w:rsidRPr="00113570">
        <w:rPr>
          <w:rFonts w:ascii="Arial" w:hAnsi="Arial" w:cs="Arial"/>
          <w:sz w:val="24"/>
          <w:szCs w:val="24"/>
        </w:rPr>
        <w:t>This essay</w:t>
      </w:r>
      <w:r w:rsidR="00460454" w:rsidRPr="00113570">
        <w:rPr>
          <w:rFonts w:ascii="Arial" w:hAnsi="Arial" w:cs="Arial"/>
          <w:sz w:val="24"/>
          <w:szCs w:val="24"/>
        </w:rPr>
        <w:t xml:space="preserve"> will delve into the evolution of the human resource management (HRM) system and its strategic role in </w:t>
      </w:r>
      <w:r w:rsidR="000D5025" w:rsidRPr="00113570">
        <w:rPr>
          <w:rFonts w:ascii="Arial" w:hAnsi="Arial" w:cs="Arial"/>
          <w:sz w:val="24"/>
          <w:szCs w:val="24"/>
        </w:rPr>
        <w:t>developing</w:t>
      </w:r>
      <w:r w:rsidR="00460454" w:rsidRPr="00113570">
        <w:rPr>
          <w:rFonts w:ascii="Arial" w:hAnsi="Arial" w:cs="Arial"/>
          <w:sz w:val="24"/>
          <w:szCs w:val="24"/>
        </w:rPr>
        <w:t xml:space="preserve"> international hotel brands. </w:t>
      </w:r>
      <w:r w:rsidR="003031D3">
        <w:rPr>
          <w:rFonts w:ascii="Arial" w:hAnsi="Arial" w:cs="Arial"/>
          <w:sz w:val="24"/>
          <w:szCs w:val="24"/>
        </w:rPr>
        <w:t>It</w:t>
      </w:r>
      <w:r w:rsidR="00460454" w:rsidRPr="00113570">
        <w:rPr>
          <w:rFonts w:ascii="Arial" w:hAnsi="Arial" w:cs="Arial"/>
          <w:sz w:val="24"/>
          <w:szCs w:val="24"/>
        </w:rPr>
        <w:t xml:space="preserve"> will focus on the planning, recruitment, and selection processes, using examples from the hotel sector to illustrate </w:t>
      </w:r>
      <w:r w:rsidR="00C4592A">
        <w:rPr>
          <w:rFonts w:ascii="Arial" w:hAnsi="Arial" w:cs="Arial"/>
          <w:sz w:val="24"/>
          <w:szCs w:val="24"/>
        </w:rPr>
        <w:t>the main</w:t>
      </w:r>
      <w:r w:rsidR="00460454" w:rsidRPr="00113570">
        <w:rPr>
          <w:rFonts w:ascii="Arial" w:hAnsi="Arial" w:cs="Arial"/>
          <w:sz w:val="24"/>
          <w:szCs w:val="24"/>
        </w:rPr>
        <w:t xml:space="preserve"> points. </w:t>
      </w:r>
      <w:r w:rsidR="00C4592A">
        <w:rPr>
          <w:rFonts w:ascii="Arial" w:hAnsi="Arial" w:cs="Arial"/>
          <w:sz w:val="24"/>
          <w:szCs w:val="24"/>
        </w:rPr>
        <w:t>The carefully selected and rigorously applied theoretical concepts</w:t>
      </w:r>
      <w:r w:rsidR="00460454" w:rsidRPr="00113570">
        <w:rPr>
          <w:rFonts w:ascii="Arial" w:hAnsi="Arial" w:cs="Arial"/>
          <w:sz w:val="24"/>
          <w:szCs w:val="24"/>
        </w:rPr>
        <w:t xml:space="preserve"> will be used to justify </w:t>
      </w:r>
      <w:r w:rsidR="003167FF">
        <w:rPr>
          <w:rFonts w:ascii="Arial" w:hAnsi="Arial" w:cs="Arial"/>
          <w:sz w:val="24"/>
          <w:szCs w:val="24"/>
        </w:rPr>
        <w:t>the</w:t>
      </w:r>
      <w:r w:rsidR="00460454" w:rsidRPr="00113570">
        <w:rPr>
          <w:rFonts w:ascii="Arial" w:hAnsi="Arial" w:cs="Arial"/>
          <w:sz w:val="24"/>
          <w:szCs w:val="24"/>
        </w:rPr>
        <w:t xml:space="preserve"> findings. Ultimately, </w:t>
      </w:r>
      <w:r w:rsidR="003167FF">
        <w:rPr>
          <w:rFonts w:ascii="Arial" w:hAnsi="Arial" w:cs="Arial"/>
          <w:sz w:val="24"/>
          <w:szCs w:val="24"/>
        </w:rPr>
        <w:t>this essay</w:t>
      </w:r>
      <w:r w:rsidR="00460454" w:rsidRPr="00113570">
        <w:rPr>
          <w:rFonts w:ascii="Arial" w:hAnsi="Arial" w:cs="Arial"/>
          <w:sz w:val="24"/>
          <w:szCs w:val="24"/>
        </w:rPr>
        <w:t xml:space="preserve"> </w:t>
      </w:r>
      <w:r w:rsidR="003167FF">
        <w:rPr>
          <w:rFonts w:ascii="Arial" w:hAnsi="Arial" w:cs="Arial"/>
          <w:sz w:val="24"/>
          <w:szCs w:val="24"/>
        </w:rPr>
        <w:t>aims</w:t>
      </w:r>
      <w:r w:rsidR="00460454" w:rsidRPr="00113570">
        <w:rPr>
          <w:rFonts w:ascii="Arial" w:hAnsi="Arial" w:cs="Arial"/>
          <w:sz w:val="24"/>
          <w:szCs w:val="24"/>
        </w:rPr>
        <w:t xml:space="preserve"> to demonstrate the impact of strategic HRM planning and processes</w:t>
      </w:r>
      <w:r w:rsidR="00C91DB0" w:rsidRPr="00113570">
        <w:rPr>
          <w:rFonts w:ascii="Arial" w:hAnsi="Arial" w:cs="Arial"/>
          <w:sz w:val="24"/>
          <w:szCs w:val="24"/>
        </w:rPr>
        <w:t xml:space="preserve"> in understanding labour demand and setting goals for implementing relevant programs.</w:t>
      </w:r>
    </w:p>
    <w:p w14:paraId="13B479AF" w14:textId="3AD21959" w:rsidR="001E1E97" w:rsidRPr="00113570" w:rsidRDefault="00F725AD" w:rsidP="00893D7B">
      <w:pPr>
        <w:spacing w:line="360" w:lineRule="auto"/>
        <w:jc w:val="both"/>
        <w:rPr>
          <w:rFonts w:ascii="Arial" w:hAnsi="Arial" w:cs="Arial"/>
          <w:sz w:val="24"/>
          <w:szCs w:val="24"/>
        </w:rPr>
      </w:pPr>
      <w:r w:rsidRPr="00113570">
        <w:rPr>
          <w:rFonts w:ascii="Arial" w:hAnsi="Arial" w:cs="Arial"/>
          <w:sz w:val="24"/>
          <w:szCs w:val="24"/>
        </w:rPr>
        <w:t xml:space="preserve">                 </w:t>
      </w:r>
      <w:r w:rsidR="00C91DB0" w:rsidRPr="00113570">
        <w:rPr>
          <w:rFonts w:ascii="Arial" w:hAnsi="Arial" w:cs="Arial"/>
          <w:sz w:val="24"/>
          <w:szCs w:val="24"/>
        </w:rPr>
        <w:t>Marriott International</w:t>
      </w:r>
      <w:r w:rsidR="00460454" w:rsidRPr="00113570">
        <w:rPr>
          <w:rFonts w:ascii="Arial" w:hAnsi="Arial" w:cs="Arial"/>
          <w:sz w:val="24"/>
          <w:szCs w:val="24"/>
        </w:rPr>
        <w:t xml:space="preserve">, a </w:t>
      </w:r>
      <w:r w:rsidR="00091DCA">
        <w:rPr>
          <w:rFonts w:ascii="Arial" w:hAnsi="Arial" w:cs="Arial"/>
          <w:sz w:val="24"/>
          <w:szCs w:val="24"/>
        </w:rPr>
        <w:t xml:space="preserve">beacon of success in the hotel industry, is an American multinational hotel brand that was founded on March 5, 1927, by the visionary minds of J. Willard Marriott and Alice Marriott. Their ambitious dream was to create the world's most beloved travel company, a goal they have undoubtedly achieved. Today, Marriott International </w:t>
      </w:r>
      <w:r w:rsidR="006340FF">
        <w:rPr>
          <w:rFonts w:ascii="Arial" w:hAnsi="Arial" w:cs="Arial"/>
          <w:sz w:val="24"/>
          <w:szCs w:val="24"/>
        </w:rPr>
        <w:t>is</w:t>
      </w:r>
      <w:r w:rsidR="00091DCA">
        <w:rPr>
          <w:rFonts w:ascii="Arial" w:hAnsi="Arial" w:cs="Arial"/>
          <w:sz w:val="24"/>
          <w:szCs w:val="24"/>
        </w:rPr>
        <w:t xml:space="preserve"> a global leader, offering </w:t>
      </w:r>
      <w:r w:rsidR="006340FF">
        <w:rPr>
          <w:rFonts w:ascii="Arial" w:hAnsi="Arial" w:cs="Arial"/>
          <w:sz w:val="24"/>
          <w:szCs w:val="24"/>
        </w:rPr>
        <w:t>travellers</w:t>
      </w:r>
      <w:r w:rsidR="00893D7B">
        <w:rPr>
          <w:rFonts w:ascii="Arial" w:hAnsi="Arial" w:cs="Arial"/>
          <w:sz w:val="24"/>
          <w:szCs w:val="24"/>
        </w:rPr>
        <w:t xml:space="preserve"> </w:t>
      </w:r>
      <w:r w:rsidR="008A6E14">
        <w:rPr>
          <w:rFonts w:ascii="Arial" w:hAnsi="Arial" w:cs="Arial"/>
          <w:sz w:val="24"/>
          <w:szCs w:val="24"/>
        </w:rPr>
        <w:t>various</w:t>
      </w:r>
      <w:r w:rsidR="00994714">
        <w:rPr>
          <w:rFonts w:ascii="Arial" w:hAnsi="Arial" w:cs="Arial"/>
          <w:sz w:val="24"/>
          <w:szCs w:val="24"/>
        </w:rPr>
        <w:t xml:space="preserve"> </w:t>
      </w:r>
      <w:r w:rsidR="00444DA1">
        <w:rPr>
          <w:rFonts w:ascii="Arial" w:hAnsi="Arial" w:cs="Arial"/>
          <w:sz w:val="24"/>
          <w:szCs w:val="24"/>
        </w:rPr>
        <w:t xml:space="preserve">services, from accommodation to flight, hotel, and car rental services. </w:t>
      </w:r>
    </w:p>
    <w:p w14:paraId="72B82D69" w14:textId="77777777" w:rsidR="0035276C" w:rsidRDefault="00573703" w:rsidP="00C91DB0">
      <w:r>
        <w:rPr>
          <w:noProof/>
        </w:rPr>
        <w:drawing>
          <wp:inline distT="0" distB="0" distL="0" distR="0" wp14:anchorId="58977CC8" wp14:editId="28C47290">
            <wp:extent cx="5925820" cy="3213100"/>
            <wp:effectExtent l="0" t="0" r="0" b="6350"/>
            <wp:docPr id="1366907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5820" cy="3213100"/>
                    </a:xfrm>
                    <a:prstGeom prst="rect">
                      <a:avLst/>
                    </a:prstGeom>
                    <a:noFill/>
                  </pic:spPr>
                </pic:pic>
              </a:graphicData>
            </a:graphic>
          </wp:inline>
        </w:drawing>
      </w:r>
    </w:p>
    <w:p w14:paraId="1D6E2724" w14:textId="77777777" w:rsidR="00CC2D92" w:rsidRDefault="00CC2D92" w:rsidP="0089316E">
      <w:pPr>
        <w:jc w:val="center"/>
      </w:pPr>
      <w:r>
        <w:t>Figure 1: Annual revenue earning of Marriott International</w:t>
      </w:r>
    </w:p>
    <w:p w14:paraId="0E34A232" w14:textId="25E04F3F" w:rsidR="00CC2D92" w:rsidRDefault="00CC2D92" w:rsidP="0089316E">
      <w:pPr>
        <w:jc w:val="center"/>
      </w:pPr>
      <w:r>
        <w:t>(Source: Statista, 2024)</w:t>
      </w:r>
    </w:p>
    <w:p w14:paraId="5A5CD531" w14:textId="77777777" w:rsidR="00CC2D92" w:rsidRDefault="00CC2D92" w:rsidP="00CC2D92"/>
    <w:p w14:paraId="1AFC6F29" w14:textId="7292FC8E" w:rsidR="00D12872" w:rsidRPr="00444DA1" w:rsidRDefault="00F725AD" w:rsidP="00893D7B">
      <w:pPr>
        <w:spacing w:line="360" w:lineRule="auto"/>
        <w:jc w:val="both"/>
        <w:rPr>
          <w:rFonts w:ascii="Arial" w:hAnsi="Arial" w:cs="Arial"/>
          <w:sz w:val="24"/>
          <w:szCs w:val="24"/>
        </w:rPr>
      </w:pPr>
      <w:r w:rsidRPr="00444DA1">
        <w:rPr>
          <w:rFonts w:ascii="Arial" w:hAnsi="Arial" w:cs="Arial"/>
          <w:sz w:val="24"/>
          <w:szCs w:val="24"/>
        </w:rPr>
        <w:t xml:space="preserve">                </w:t>
      </w:r>
      <w:r w:rsidR="00113570" w:rsidRPr="00444DA1">
        <w:rPr>
          <w:rFonts w:ascii="Arial" w:hAnsi="Arial" w:cs="Arial"/>
          <w:sz w:val="24"/>
          <w:szCs w:val="24"/>
        </w:rPr>
        <w:t xml:space="preserve">Statista (2024) </w:t>
      </w:r>
      <w:r w:rsidR="00444DA1">
        <w:rPr>
          <w:rFonts w:ascii="Arial" w:hAnsi="Arial" w:cs="Arial"/>
          <w:sz w:val="24"/>
          <w:szCs w:val="24"/>
        </w:rPr>
        <w:t>reports that Marriott International's annual revenue was $13.86 billion in 2021. This figure witnessed a remarkable surge in the subsequent years, soaring to $20.77 billion and $23.71 billion, respectively. This impressive growth is a testament to the effectiveness of Marriott International's robust HRM system</w:t>
      </w:r>
      <w:r w:rsidR="00A544E9">
        <w:rPr>
          <w:rFonts w:ascii="Arial" w:hAnsi="Arial" w:cs="Arial"/>
          <w:sz w:val="24"/>
          <w:szCs w:val="24"/>
        </w:rPr>
        <w:t xml:space="preserve">, </w:t>
      </w:r>
      <w:r w:rsidR="00A544E9">
        <w:rPr>
          <w:rFonts w:ascii="Arial" w:hAnsi="Arial" w:cs="Arial"/>
          <w:sz w:val="24"/>
          <w:szCs w:val="24"/>
        </w:rPr>
        <w:lastRenderedPageBreak/>
        <w:t>bolstered by a formidable employee base of 411,000k in 2023,</w:t>
      </w:r>
      <w:r w:rsidR="00444DA1">
        <w:rPr>
          <w:rFonts w:ascii="Arial" w:hAnsi="Arial" w:cs="Arial"/>
          <w:sz w:val="24"/>
          <w:szCs w:val="24"/>
        </w:rPr>
        <w:t xml:space="preserve"> </w:t>
      </w:r>
      <w:r w:rsidR="00893D7B">
        <w:rPr>
          <w:rFonts w:ascii="Arial" w:hAnsi="Arial" w:cs="Arial"/>
          <w:sz w:val="24"/>
          <w:szCs w:val="24"/>
        </w:rPr>
        <w:t xml:space="preserve">which </w:t>
      </w:r>
      <w:r w:rsidR="00444DA1">
        <w:rPr>
          <w:rFonts w:ascii="Arial" w:hAnsi="Arial" w:cs="Arial"/>
          <w:sz w:val="24"/>
          <w:szCs w:val="24"/>
        </w:rPr>
        <w:t xml:space="preserve">has empowered the company to operate </w:t>
      </w:r>
      <w:r w:rsidR="002430C5">
        <w:rPr>
          <w:rFonts w:ascii="Arial" w:hAnsi="Arial" w:cs="Arial"/>
          <w:sz w:val="24"/>
          <w:szCs w:val="24"/>
        </w:rPr>
        <w:t>globally</w:t>
      </w:r>
      <w:r w:rsidR="00D12872" w:rsidRPr="00444DA1">
        <w:rPr>
          <w:rFonts w:ascii="Arial" w:hAnsi="Arial" w:cs="Arial"/>
          <w:sz w:val="24"/>
          <w:szCs w:val="24"/>
        </w:rPr>
        <w:t>.</w:t>
      </w:r>
    </w:p>
    <w:p w14:paraId="1D26A1CE" w14:textId="22E7B327" w:rsidR="00D12872" w:rsidRPr="00444DA1" w:rsidRDefault="00F725AD" w:rsidP="00893D7B">
      <w:pPr>
        <w:spacing w:line="360" w:lineRule="auto"/>
        <w:jc w:val="both"/>
        <w:rPr>
          <w:rFonts w:ascii="Arial" w:hAnsi="Arial" w:cs="Arial"/>
          <w:sz w:val="24"/>
          <w:szCs w:val="24"/>
        </w:rPr>
      </w:pPr>
      <w:r w:rsidRPr="00444DA1">
        <w:rPr>
          <w:rFonts w:ascii="Arial" w:hAnsi="Arial" w:cs="Arial"/>
          <w:sz w:val="24"/>
          <w:szCs w:val="24"/>
        </w:rPr>
        <w:t xml:space="preserve">                  </w:t>
      </w:r>
      <w:r w:rsidR="00D12872" w:rsidRPr="00444DA1">
        <w:rPr>
          <w:rFonts w:ascii="Arial" w:hAnsi="Arial" w:cs="Arial"/>
          <w:sz w:val="24"/>
          <w:szCs w:val="24"/>
        </w:rPr>
        <w:t xml:space="preserve">In the early 20th century, early personnel management was the </w:t>
      </w:r>
      <w:r w:rsidR="00891BB3" w:rsidRPr="00444DA1">
        <w:rPr>
          <w:rFonts w:ascii="Arial" w:hAnsi="Arial" w:cs="Arial"/>
          <w:sz w:val="24"/>
          <w:szCs w:val="24"/>
        </w:rPr>
        <w:t>primary</w:t>
      </w:r>
      <w:r w:rsidR="00D12872" w:rsidRPr="00444DA1">
        <w:rPr>
          <w:rFonts w:ascii="Arial" w:hAnsi="Arial" w:cs="Arial"/>
          <w:sz w:val="24"/>
          <w:szCs w:val="24"/>
        </w:rPr>
        <w:t xml:space="preserve"> responsibility of the HRM system. In this era, HRM's role was predominantly administrative. The </w:t>
      </w:r>
      <w:r w:rsidR="00891BB3" w:rsidRPr="00444DA1">
        <w:rPr>
          <w:rFonts w:ascii="Arial" w:hAnsi="Arial" w:cs="Arial"/>
          <w:sz w:val="24"/>
          <w:szCs w:val="24"/>
        </w:rPr>
        <w:t>critical</w:t>
      </w:r>
      <w:r w:rsidR="00D12872" w:rsidRPr="00444DA1">
        <w:rPr>
          <w:rFonts w:ascii="Arial" w:hAnsi="Arial" w:cs="Arial"/>
          <w:sz w:val="24"/>
          <w:szCs w:val="24"/>
        </w:rPr>
        <w:t xml:space="preserve"> focus of HRM was to perform </w:t>
      </w:r>
      <w:r w:rsidR="00891BB3" w:rsidRPr="00444DA1">
        <w:rPr>
          <w:rFonts w:ascii="Arial" w:hAnsi="Arial" w:cs="Arial"/>
          <w:sz w:val="24"/>
          <w:szCs w:val="24"/>
        </w:rPr>
        <w:t>essential</w:t>
      </w:r>
      <w:r w:rsidR="006219CE" w:rsidRPr="00444DA1">
        <w:rPr>
          <w:rFonts w:ascii="Arial" w:hAnsi="Arial" w:cs="Arial"/>
          <w:sz w:val="24"/>
          <w:szCs w:val="24"/>
        </w:rPr>
        <w:t xml:space="preserve"> duties such as payroll, record-keeping, screening CVs, and recruiting skilled employees</w:t>
      </w:r>
      <w:r w:rsidR="00D12872" w:rsidRPr="00444DA1">
        <w:rPr>
          <w:rFonts w:ascii="Arial" w:hAnsi="Arial" w:cs="Arial"/>
          <w:sz w:val="24"/>
          <w:szCs w:val="24"/>
        </w:rPr>
        <w:t xml:space="preserve">. In this context, </w:t>
      </w:r>
      <w:proofErr w:type="spellStart"/>
      <w:r w:rsidR="00D12872" w:rsidRPr="00444DA1">
        <w:rPr>
          <w:rFonts w:ascii="Arial" w:hAnsi="Arial" w:cs="Arial"/>
          <w:sz w:val="24"/>
          <w:szCs w:val="24"/>
        </w:rPr>
        <w:t>Shamaileh</w:t>
      </w:r>
      <w:proofErr w:type="spellEnd"/>
      <w:r w:rsidR="00D12872" w:rsidRPr="00444DA1">
        <w:rPr>
          <w:rFonts w:ascii="Arial" w:hAnsi="Arial" w:cs="Arial"/>
          <w:sz w:val="24"/>
          <w:szCs w:val="24"/>
        </w:rPr>
        <w:t xml:space="preserve"> et al. (2022)</w:t>
      </w:r>
      <w:r w:rsidR="001D1E0C" w:rsidRPr="00444DA1">
        <w:rPr>
          <w:rFonts w:ascii="Arial" w:hAnsi="Arial" w:cs="Arial"/>
          <w:sz w:val="24"/>
          <w:szCs w:val="24"/>
        </w:rPr>
        <w:t xml:space="preserve"> have stated that the evolution of HRM contributed to achieving organisational strategic objectives and aided the employees in</w:t>
      </w:r>
      <w:r w:rsidR="00D12872" w:rsidRPr="00444DA1">
        <w:rPr>
          <w:rFonts w:ascii="Arial" w:hAnsi="Arial" w:cs="Arial"/>
          <w:sz w:val="24"/>
          <w:szCs w:val="24"/>
        </w:rPr>
        <w:t xml:space="preserve"> performing best in enhancing the efficiency of organisational performance. However, the 1980s marked a significant turning point in the evolution of HRM. In this period, HRM was going into the transition phase where the organisation began to realise the strategic planning of recruitment, selection and employee retention. This realisation and employee demand emphasised </w:t>
      </w:r>
      <w:r w:rsidR="00AE634D" w:rsidRPr="00444DA1">
        <w:rPr>
          <w:rFonts w:ascii="Arial" w:hAnsi="Arial" w:cs="Arial"/>
          <w:sz w:val="24"/>
          <w:szCs w:val="24"/>
        </w:rPr>
        <w:t xml:space="preserve">that the HRM system should go beyond </w:t>
      </w:r>
      <w:r w:rsidR="00D12872" w:rsidRPr="00444DA1">
        <w:rPr>
          <w:rFonts w:ascii="Arial" w:hAnsi="Arial" w:cs="Arial"/>
          <w:sz w:val="24"/>
          <w:szCs w:val="24"/>
        </w:rPr>
        <w:t xml:space="preserve">administrative tasks and encompass a broad range of </w:t>
      </w:r>
      <w:r w:rsidR="004B3EBE" w:rsidRPr="00444DA1">
        <w:rPr>
          <w:rFonts w:ascii="Arial" w:hAnsi="Arial" w:cs="Arial"/>
          <w:sz w:val="24"/>
          <w:szCs w:val="24"/>
        </w:rPr>
        <w:t>practical</w:t>
      </w:r>
      <w:r w:rsidR="00D12872" w:rsidRPr="00444DA1">
        <w:rPr>
          <w:rFonts w:ascii="Arial" w:hAnsi="Arial" w:cs="Arial"/>
          <w:sz w:val="24"/>
          <w:szCs w:val="24"/>
        </w:rPr>
        <w:t xml:space="preserve"> functions to steer corporate functions (Azmi, 2019). In </w:t>
      </w:r>
      <w:r w:rsidR="00AE634D" w:rsidRPr="00444DA1">
        <w:rPr>
          <w:rFonts w:ascii="Arial" w:hAnsi="Arial" w:cs="Arial"/>
          <w:sz w:val="24"/>
          <w:szCs w:val="24"/>
        </w:rPr>
        <w:t xml:space="preserve">the 21st century, the HRM system has </w:t>
      </w:r>
      <w:r w:rsidR="00D12872" w:rsidRPr="00444DA1">
        <w:rPr>
          <w:rFonts w:ascii="Arial" w:hAnsi="Arial" w:cs="Arial"/>
          <w:sz w:val="24"/>
          <w:szCs w:val="24"/>
        </w:rPr>
        <w:t xml:space="preserve">grown </w:t>
      </w:r>
      <w:r w:rsidR="00AE634D" w:rsidRPr="00444DA1">
        <w:rPr>
          <w:rFonts w:ascii="Arial" w:hAnsi="Arial" w:cs="Arial"/>
          <w:sz w:val="24"/>
          <w:szCs w:val="24"/>
        </w:rPr>
        <w:t>by</w:t>
      </w:r>
      <w:r w:rsidR="00D12872" w:rsidRPr="00444DA1">
        <w:rPr>
          <w:rFonts w:ascii="Arial" w:hAnsi="Arial" w:cs="Arial"/>
          <w:sz w:val="24"/>
          <w:szCs w:val="24"/>
        </w:rPr>
        <w:t xml:space="preserve"> </w:t>
      </w:r>
      <w:r w:rsidR="00AE634D" w:rsidRPr="00444DA1">
        <w:rPr>
          <w:rFonts w:ascii="Arial" w:hAnsi="Arial" w:cs="Arial"/>
          <w:sz w:val="24"/>
          <w:szCs w:val="24"/>
        </w:rPr>
        <w:t>incorporating</w:t>
      </w:r>
      <w:r w:rsidR="00D12872" w:rsidRPr="00444DA1">
        <w:rPr>
          <w:rFonts w:ascii="Arial" w:hAnsi="Arial" w:cs="Arial"/>
          <w:sz w:val="24"/>
          <w:szCs w:val="24"/>
        </w:rPr>
        <w:t xml:space="preserve"> several trends in operations and functioning to streamline the recruitment and selection process </w:t>
      </w:r>
      <w:r w:rsidR="002023BC" w:rsidRPr="00444DA1">
        <w:rPr>
          <w:rFonts w:ascii="Arial" w:hAnsi="Arial" w:cs="Arial"/>
          <w:sz w:val="24"/>
          <w:szCs w:val="24"/>
        </w:rPr>
        <w:t>to retain skilled employees and attract new talents easily</w:t>
      </w:r>
      <w:r w:rsidR="00D12872" w:rsidRPr="00444DA1">
        <w:rPr>
          <w:rFonts w:ascii="Arial" w:hAnsi="Arial" w:cs="Arial"/>
          <w:sz w:val="24"/>
          <w:szCs w:val="24"/>
        </w:rPr>
        <w:t>.</w:t>
      </w:r>
      <w:r w:rsidR="00A54643">
        <w:rPr>
          <w:rFonts w:ascii="Arial" w:hAnsi="Arial" w:cs="Arial"/>
          <w:sz w:val="24"/>
          <w:szCs w:val="24"/>
        </w:rPr>
        <w:t xml:space="preserve"> Looking ahead, the hotel industry </w:t>
      </w:r>
      <w:r w:rsidR="00893D7B">
        <w:rPr>
          <w:rFonts w:ascii="Arial" w:hAnsi="Arial" w:cs="Arial"/>
          <w:sz w:val="24"/>
          <w:szCs w:val="24"/>
        </w:rPr>
        <w:t>will likely</w:t>
      </w:r>
      <w:r w:rsidR="00A54643">
        <w:rPr>
          <w:rFonts w:ascii="Arial" w:hAnsi="Arial" w:cs="Arial"/>
          <w:sz w:val="24"/>
          <w:szCs w:val="24"/>
        </w:rPr>
        <w:t xml:space="preserve"> face new challenges in HRM, such as the increasing use of technology in recruitment and the need to adapt to changing workforce demographics. These trends will require HRM to continue evolving and adapting to ensure the strategic development of international hotel brands.</w:t>
      </w:r>
    </w:p>
    <w:p w14:paraId="57081935" w14:textId="1C64410E" w:rsidR="00CC2D92" w:rsidRPr="00444DA1" w:rsidRDefault="00F725AD" w:rsidP="00893D7B">
      <w:pPr>
        <w:spacing w:line="360" w:lineRule="auto"/>
        <w:jc w:val="both"/>
        <w:rPr>
          <w:rFonts w:ascii="Arial" w:hAnsi="Arial" w:cs="Arial"/>
          <w:sz w:val="24"/>
          <w:szCs w:val="24"/>
        </w:rPr>
      </w:pPr>
      <w:r w:rsidRPr="00444DA1">
        <w:rPr>
          <w:rFonts w:ascii="Arial" w:hAnsi="Arial" w:cs="Arial"/>
          <w:sz w:val="24"/>
          <w:szCs w:val="24"/>
        </w:rPr>
        <w:t xml:space="preserve">                 </w:t>
      </w:r>
      <w:r w:rsidR="005B378F" w:rsidRPr="00444DA1">
        <w:rPr>
          <w:rFonts w:ascii="Arial" w:hAnsi="Arial" w:cs="Arial"/>
          <w:sz w:val="24"/>
          <w:szCs w:val="24"/>
        </w:rPr>
        <w:t>The strategic</w:t>
      </w:r>
      <w:r w:rsidR="00D12872" w:rsidRPr="00444DA1">
        <w:rPr>
          <w:rFonts w:ascii="Arial" w:hAnsi="Arial" w:cs="Arial"/>
          <w:sz w:val="24"/>
          <w:szCs w:val="24"/>
        </w:rPr>
        <w:t xml:space="preserve"> role of HR functions lies in restructuring a business's HR process and reshaping management practices to streamline strategic planning. As </w:t>
      </w:r>
      <w:r w:rsidR="003C71ED" w:rsidRPr="00444DA1">
        <w:rPr>
          <w:rFonts w:ascii="Arial" w:hAnsi="Arial" w:cs="Arial"/>
          <w:sz w:val="24"/>
          <w:szCs w:val="24"/>
        </w:rPr>
        <w:t xml:space="preserve">Mayhew (2019) referred to, the strategic role of HR functions emphasises the HR leaders' alignment between business strategy and HRM plans to steer the employee retention process, </w:t>
      </w:r>
      <w:r w:rsidR="002023BC" w:rsidRPr="00444DA1">
        <w:rPr>
          <w:rFonts w:ascii="Arial" w:hAnsi="Arial" w:cs="Arial"/>
          <w:sz w:val="24"/>
          <w:szCs w:val="24"/>
        </w:rPr>
        <w:t>workplace safety strategy, and risk management. HRM has emphasised this</w:t>
      </w:r>
      <w:r w:rsidR="003C71ED" w:rsidRPr="00444DA1">
        <w:rPr>
          <w:rFonts w:ascii="Arial" w:hAnsi="Arial" w:cs="Arial"/>
          <w:sz w:val="24"/>
          <w:szCs w:val="24"/>
        </w:rPr>
        <w:t xml:space="preserve"> in strengthening employee motivation, </w:t>
      </w:r>
      <w:r w:rsidR="00FE0D1B" w:rsidRPr="00444DA1">
        <w:rPr>
          <w:rFonts w:ascii="Arial" w:hAnsi="Arial" w:cs="Arial"/>
          <w:sz w:val="24"/>
          <w:szCs w:val="24"/>
        </w:rPr>
        <w:t xml:space="preserve">which is </w:t>
      </w:r>
      <w:r w:rsidR="003C71ED" w:rsidRPr="00444DA1">
        <w:rPr>
          <w:rFonts w:ascii="Arial" w:hAnsi="Arial" w:cs="Arial"/>
          <w:sz w:val="24"/>
          <w:szCs w:val="24"/>
        </w:rPr>
        <w:t xml:space="preserve">reflected in </w:t>
      </w:r>
      <w:r w:rsidR="004B3EBE" w:rsidRPr="00444DA1">
        <w:rPr>
          <w:rFonts w:ascii="Arial" w:hAnsi="Arial" w:cs="Arial"/>
          <w:sz w:val="24"/>
          <w:szCs w:val="24"/>
        </w:rPr>
        <w:t>organisational performance development</w:t>
      </w:r>
      <w:r w:rsidR="00D12872" w:rsidRPr="00444DA1">
        <w:rPr>
          <w:rFonts w:ascii="Arial" w:hAnsi="Arial" w:cs="Arial"/>
          <w:sz w:val="24"/>
          <w:szCs w:val="24"/>
        </w:rPr>
        <w:t>.</w:t>
      </w:r>
    </w:p>
    <w:p w14:paraId="40572CE3" w14:textId="27B00CEB" w:rsidR="006C731A" w:rsidRDefault="00696DD6" w:rsidP="008A6E14">
      <w:pPr>
        <w:jc w:val="center"/>
      </w:pPr>
      <w:r>
        <w:rPr>
          <w:noProof/>
        </w:rPr>
        <w:lastRenderedPageBreak/>
        <w:drawing>
          <wp:inline distT="0" distB="0" distL="0" distR="0" wp14:anchorId="0B7C182F" wp14:editId="2289F788">
            <wp:extent cx="4492487" cy="2340547"/>
            <wp:effectExtent l="0" t="0" r="3810" b="3175"/>
            <wp:docPr id="548938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5588" cy="2357792"/>
                    </a:xfrm>
                    <a:prstGeom prst="rect">
                      <a:avLst/>
                    </a:prstGeom>
                    <a:noFill/>
                  </pic:spPr>
                </pic:pic>
              </a:graphicData>
            </a:graphic>
          </wp:inline>
        </w:drawing>
      </w:r>
    </w:p>
    <w:p w14:paraId="01C29531" w14:textId="77777777" w:rsidR="0089316E" w:rsidRDefault="0089316E" w:rsidP="0089316E">
      <w:pPr>
        <w:jc w:val="center"/>
      </w:pPr>
      <w:r>
        <w:t>Figure 2: Strategic role of HR functions</w:t>
      </w:r>
    </w:p>
    <w:p w14:paraId="29251FD8" w14:textId="20E23053" w:rsidR="00696DD6" w:rsidRDefault="0089316E" w:rsidP="0089316E">
      <w:pPr>
        <w:jc w:val="center"/>
      </w:pPr>
      <w:r>
        <w:t>(Source: Shrouf et al., 2020)</w:t>
      </w:r>
    </w:p>
    <w:p w14:paraId="0979AB26" w14:textId="77777777" w:rsidR="00F725AD" w:rsidRDefault="00F725AD" w:rsidP="00D12872"/>
    <w:p w14:paraId="73B8424A" w14:textId="0D0766F9" w:rsidR="00602900" w:rsidRPr="00444DA1" w:rsidRDefault="0014099A" w:rsidP="00893D7B">
      <w:pPr>
        <w:spacing w:line="360" w:lineRule="auto"/>
        <w:jc w:val="both"/>
        <w:rPr>
          <w:rFonts w:ascii="Arial" w:hAnsi="Arial" w:cs="Arial"/>
          <w:sz w:val="24"/>
          <w:szCs w:val="24"/>
        </w:rPr>
      </w:pPr>
      <w:r w:rsidRPr="00444DA1">
        <w:rPr>
          <w:rFonts w:ascii="Arial" w:hAnsi="Arial" w:cs="Arial"/>
          <w:sz w:val="24"/>
          <w:szCs w:val="24"/>
        </w:rPr>
        <w:t xml:space="preserve">                </w:t>
      </w:r>
      <w:r w:rsidR="00A54643">
        <w:rPr>
          <w:rFonts w:ascii="Arial" w:hAnsi="Arial" w:cs="Arial"/>
          <w:sz w:val="24"/>
          <w:szCs w:val="24"/>
        </w:rPr>
        <w:t xml:space="preserve">Furthermore, strategic HRM significantly influences employee performance and the strategic management approach to performance management (Shrouf et al., 2020). It has been further evaluated that strategic HRM influenced </w:t>
      </w:r>
      <w:r w:rsidR="00852CEE">
        <w:rPr>
          <w:rFonts w:ascii="Arial" w:hAnsi="Arial" w:cs="Arial"/>
          <w:sz w:val="24"/>
          <w:szCs w:val="24"/>
        </w:rPr>
        <w:t>organisational</w:t>
      </w:r>
      <w:r w:rsidR="00A54643">
        <w:rPr>
          <w:rFonts w:ascii="Arial" w:hAnsi="Arial" w:cs="Arial"/>
          <w:sz w:val="24"/>
          <w:szCs w:val="24"/>
        </w:rPr>
        <w:t xml:space="preserve"> productivity and contributed to cultural management. The development of strategic HRM has a profound impact on</w:t>
      </w:r>
      <w:r w:rsidRPr="00444DA1">
        <w:rPr>
          <w:rFonts w:ascii="Arial" w:hAnsi="Arial" w:cs="Arial"/>
          <w:sz w:val="24"/>
          <w:szCs w:val="24"/>
        </w:rPr>
        <w:t xml:space="preserve"> the HRM functionalities of international brands such as Marriott International. It has been obtained from the case study of Marriott-Careers (2023) that Marriott International embraced changes in the recruitment process by introducing a video conference where the HR leader asks some questions based on candidates' profiles and the job roles. Additionally, the hotel brand used advanced technology in HRM to streamline the recruitment and selection process</w:t>
      </w:r>
      <w:r w:rsidR="008F722F" w:rsidRPr="00444DA1">
        <w:rPr>
          <w:rFonts w:ascii="Arial" w:hAnsi="Arial" w:cs="Arial"/>
          <w:sz w:val="24"/>
          <w:szCs w:val="24"/>
        </w:rPr>
        <w:t>, which depicted the impact of strategic planning on</w:t>
      </w:r>
      <w:r w:rsidRPr="00444DA1">
        <w:rPr>
          <w:rFonts w:ascii="Arial" w:hAnsi="Arial" w:cs="Arial"/>
          <w:sz w:val="24"/>
          <w:szCs w:val="24"/>
        </w:rPr>
        <w:t xml:space="preserve"> HRM functionalities.</w:t>
      </w:r>
    </w:p>
    <w:p w14:paraId="29300446" w14:textId="503F152B" w:rsidR="00602900" w:rsidRPr="00444DA1" w:rsidRDefault="00602900" w:rsidP="00893D7B">
      <w:pPr>
        <w:spacing w:line="360" w:lineRule="auto"/>
        <w:jc w:val="both"/>
        <w:rPr>
          <w:rFonts w:ascii="Arial" w:hAnsi="Arial" w:cs="Arial"/>
          <w:sz w:val="24"/>
          <w:szCs w:val="24"/>
        </w:rPr>
      </w:pPr>
      <w:r>
        <w:t xml:space="preserve">                  </w:t>
      </w:r>
      <w:r w:rsidRPr="00444DA1">
        <w:rPr>
          <w:rFonts w:ascii="Arial" w:hAnsi="Arial" w:cs="Arial"/>
          <w:sz w:val="24"/>
          <w:szCs w:val="24"/>
        </w:rPr>
        <w:t xml:space="preserve">Analysis and forecasting of labour market demand have been a core responsibility of the HRM system to manage the workforce and handle the labour relatively. </w:t>
      </w:r>
      <w:r w:rsidR="00091DCA">
        <w:rPr>
          <w:rFonts w:ascii="Arial" w:hAnsi="Arial" w:cs="Arial"/>
          <w:sz w:val="24"/>
          <w:szCs w:val="24"/>
        </w:rPr>
        <w:t xml:space="preserve">However, the hotel industry faces unique challenges, such as high turnover rates and seasonal fluctuations in demand. </w:t>
      </w:r>
      <w:r w:rsidRPr="00444DA1">
        <w:rPr>
          <w:rFonts w:ascii="Arial" w:hAnsi="Arial" w:cs="Arial"/>
          <w:sz w:val="24"/>
          <w:szCs w:val="24"/>
        </w:rPr>
        <w:t xml:space="preserve">As stated by </w:t>
      </w:r>
      <w:proofErr w:type="spellStart"/>
      <w:r w:rsidRPr="00444DA1">
        <w:rPr>
          <w:rFonts w:ascii="Arial" w:hAnsi="Arial" w:cs="Arial"/>
          <w:sz w:val="24"/>
          <w:szCs w:val="24"/>
        </w:rPr>
        <w:t>Vankevich</w:t>
      </w:r>
      <w:proofErr w:type="spellEnd"/>
      <w:r w:rsidRPr="00444DA1">
        <w:rPr>
          <w:rFonts w:ascii="Arial" w:hAnsi="Arial" w:cs="Arial"/>
          <w:sz w:val="24"/>
          <w:szCs w:val="24"/>
        </w:rPr>
        <w:t xml:space="preserve"> and </w:t>
      </w:r>
      <w:proofErr w:type="spellStart"/>
      <w:r w:rsidRPr="00444DA1">
        <w:rPr>
          <w:rFonts w:ascii="Arial" w:hAnsi="Arial" w:cs="Arial"/>
          <w:sz w:val="24"/>
          <w:szCs w:val="24"/>
        </w:rPr>
        <w:t>Kalinouskaya</w:t>
      </w:r>
      <w:proofErr w:type="spellEnd"/>
      <w:r w:rsidRPr="00444DA1">
        <w:rPr>
          <w:rFonts w:ascii="Arial" w:hAnsi="Arial" w:cs="Arial"/>
          <w:sz w:val="24"/>
          <w:szCs w:val="24"/>
        </w:rPr>
        <w:t xml:space="preserve"> (2021), analysis and forecast of labour demand have played a </w:t>
      </w:r>
      <w:r w:rsidR="004B3EBE" w:rsidRPr="00444DA1">
        <w:rPr>
          <w:rFonts w:ascii="Arial" w:hAnsi="Arial" w:cs="Arial"/>
          <w:sz w:val="24"/>
          <w:szCs w:val="24"/>
        </w:rPr>
        <w:t>significant role in</w:t>
      </w:r>
      <w:r w:rsidRPr="00444DA1">
        <w:rPr>
          <w:rFonts w:ascii="Arial" w:hAnsi="Arial" w:cs="Arial"/>
          <w:sz w:val="24"/>
          <w:szCs w:val="24"/>
        </w:rPr>
        <w:t xml:space="preserve"> HRM </w:t>
      </w:r>
      <w:r w:rsidR="00054036" w:rsidRPr="00444DA1">
        <w:rPr>
          <w:rFonts w:ascii="Arial" w:hAnsi="Arial" w:cs="Arial"/>
          <w:sz w:val="24"/>
          <w:szCs w:val="24"/>
        </w:rPr>
        <w:t>in assessing the skills and competency of employees and facilitating</w:t>
      </w:r>
      <w:r w:rsidRPr="00444DA1">
        <w:rPr>
          <w:rFonts w:ascii="Arial" w:hAnsi="Arial" w:cs="Arial"/>
          <w:sz w:val="24"/>
          <w:szCs w:val="24"/>
        </w:rPr>
        <w:t xml:space="preserve"> the brands to make effective decisions. Additionally, it has been evaluated that labour market demand increased in nexus to the pandemic outbreak. It has been evident that nearly 2 billion workers </w:t>
      </w:r>
      <w:r w:rsidR="006551F7" w:rsidRPr="00444DA1">
        <w:rPr>
          <w:rFonts w:ascii="Arial" w:hAnsi="Arial" w:cs="Arial"/>
          <w:sz w:val="24"/>
          <w:szCs w:val="24"/>
        </w:rPr>
        <w:t>have obtained informal employment globally,</w:t>
      </w:r>
      <w:r w:rsidRPr="00444DA1">
        <w:rPr>
          <w:rFonts w:ascii="Arial" w:hAnsi="Arial" w:cs="Arial"/>
          <w:sz w:val="24"/>
          <w:szCs w:val="24"/>
        </w:rPr>
        <w:t xml:space="preserve"> and 70% of employees belong to developing and low-income countries (World Economic Forum, 2023). This </w:t>
      </w:r>
      <w:r w:rsidRPr="00444DA1">
        <w:rPr>
          <w:rFonts w:ascii="Arial" w:hAnsi="Arial" w:cs="Arial"/>
          <w:sz w:val="24"/>
          <w:szCs w:val="24"/>
        </w:rPr>
        <w:lastRenderedPageBreak/>
        <w:t xml:space="preserve">statistical evidence emphasised </w:t>
      </w:r>
      <w:r w:rsidR="00054036" w:rsidRPr="00444DA1">
        <w:rPr>
          <w:rFonts w:ascii="Arial" w:hAnsi="Arial" w:cs="Arial"/>
          <w:sz w:val="24"/>
          <w:szCs w:val="24"/>
        </w:rPr>
        <w:t>that the hotel industry should understand the actual scenario of the labour market and incorporate the necessary changes to improve</w:t>
      </w:r>
      <w:r w:rsidRPr="00444DA1">
        <w:rPr>
          <w:rFonts w:ascii="Arial" w:hAnsi="Arial" w:cs="Arial"/>
          <w:sz w:val="24"/>
          <w:szCs w:val="24"/>
        </w:rPr>
        <w:t xml:space="preserve"> the situation. </w:t>
      </w:r>
      <w:r w:rsidR="004B3EBE" w:rsidRPr="00444DA1">
        <w:rPr>
          <w:rFonts w:ascii="Arial" w:hAnsi="Arial" w:cs="Arial"/>
          <w:sz w:val="24"/>
          <w:szCs w:val="24"/>
        </w:rPr>
        <w:t>By</w:t>
      </w:r>
      <w:r w:rsidRPr="00444DA1">
        <w:rPr>
          <w:rFonts w:ascii="Arial" w:hAnsi="Arial" w:cs="Arial"/>
          <w:sz w:val="24"/>
          <w:szCs w:val="24"/>
        </w:rPr>
        <w:t xml:space="preserve"> this, Marriott International employed diverse individuals to stimulate business performance and enhance organisational productivity. However, the law of labour supply functions in the labour market</w:t>
      </w:r>
      <w:r w:rsidR="004B3EBE" w:rsidRPr="00444DA1">
        <w:rPr>
          <w:rFonts w:ascii="Arial" w:hAnsi="Arial" w:cs="Arial"/>
          <w:sz w:val="24"/>
          <w:szCs w:val="24"/>
        </w:rPr>
        <w:t xml:space="preserve">, which states that a higher price for labour leads to a higher quantity of supply and a </w:t>
      </w:r>
      <w:r w:rsidR="00992F9D" w:rsidRPr="00444DA1">
        <w:rPr>
          <w:rFonts w:ascii="Arial" w:hAnsi="Arial" w:cs="Arial"/>
          <w:sz w:val="24"/>
          <w:szCs w:val="24"/>
        </w:rPr>
        <w:t>lower price</w:t>
      </w:r>
      <w:r w:rsidR="00F60E6A">
        <w:rPr>
          <w:rFonts w:ascii="Arial" w:hAnsi="Arial" w:cs="Arial"/>
          <w:sz w:val="24"/>
          <w:szCs w:val="24"/>
        </w:rPr>
        <w:t xml:space="preserve"> </w:t>
      </w:r>
      <w:r w:rsidR="00F60E6A" w:rsidRPr="00F60E6A">
        <w:rPr>
          <w:rFonts w:ascii="Arial" w:hAnsi="Arial" w:cs="Arial"/>
          <w:sz w:val="24"/>
          <w:szCs w:val="24"/>
        </w:rPr>
        <w:t>lead</w:t>
      </w:r>
      <w:r w:rsidR="000C2A43">
        <w:rPr>
          <w:rFonts w:ascii="Arial" w:hAnsi="Arial" w:cs="Arial"/>
          <w:sz w:val="24"/>
          <w:szCs w:val="24"/>
        </w:rPr>
        <w:t>s</w:t>
      </w:r>
      <w:r w:rsidR="00F60E6A" w:rsidRPr="00F60E6A">
        <w:rPr>
          <w:rFonts w:ascii="Arial" w:hAnsi="Arial" w:cs="Arial"/>
          <w:sz w:val="24"/>
          <w:szCs w:val="24"/>
        </w:rPr>
        <w:t xml:space="preserve"> to a lower quantity supplied</w:t>
      </w:r>
      <w:r w:rsidR="00992F9D" w:rsidRPr="00444DA1">
        <w:rPr>
          <w:rFonts w:ascii="Arial" w:hAnsi="Arial" w:cs="Arial"/>
          <w:sz w:val="24"/>
          <w:szCs w:val="24"/>
        </w:rPr>
        <w:t xml:space="preserve"> </w:t>
      </w:r>
      <w:r w:rsidR="00EE0807" w:rsidRPr="00444DA1">
        <w:rPr>
          <w:rFonts w:ascii="Arial" w:hAnsi="Arial" w:cs="Arial"/>
          <w:sz w:val="24"/>
          <w:szCs w:val="24"/>
        </w:rPr>
        <w:t>(</w:t>
      </w:r>
      <w:r w:rsidR="00944B77" w:rsidRPr="00444DA1">
        <w:rPr>
          <w:rFonts w:ascii="Arial" w:hAnsi="Arial" w:cs="Arial"/>
          <w:sz w:val="24"/>
          <w:szCs w:val="24"/>
        </w:rPr>
        <w:t>D</w:t>
      </w:r>
      <w:r w:rsidR="00E3412F" w:rsidRPr="00444DA1">
        <w:rPr>
          <w:rFonts w:ascii="Arial" w:hAnsi="Arial" w:cs="Arial"/>
          <w:sz w:val="24"/>
          <w:szCs w:val="24"/>
        </w:rPr>
        <w:t>aily</w:t>
      </w:r>
      <w:r w:rsidR="00944B77" w:rsidRPr="00444DA1">
        <w:rPr>
          <w:rFonts w:ascii="Arial" w:hAnsi="Arial" w:cs="Arial"/>
          <w:sz w:val="24"/>
          <w:szCs w:val="24"/>
        </w:rPr>
        <w:t xml:space="preserve"> T</w:t>
      </w:r>
      <w:r w:rsidR="00E3412F" w:rsidRPr="00444DA1">
        <w:rPr>
          <w:rFonts w:ascii="Arial" w:hAnsi="Arial" w:cs="Arial"/>
          <w:sz w:val="24"/>
          <w:szCs w:val="24"/>
        </w:rPr>
        <w:t>imes</w:t>
      </w:r>
      <w:r w:rsidR="00992F9D" w:rsidRPr="00444DA1">
        <w:rPr>
          <w:rFonts w:ascii="Arial" w:hAnsi="Arial" w:cs="Arial"/>
          <w:sz w:val="24"/>
          <w:szCs w:val="24"/>
        </w:rPr>
        <w:t>, 2022)</w:t>
      </w:r>
      <w:r w:rsidRPr="00444DA1">
        <w:rPr>
          <w:rFonts w:ascii="Arial" w:hAnsi="Arial" w:cs="Arial"/>
          <w:sz w:val="24"/>
          <w:szCs w:val="24"/>
        </w:rPr>
        <w:t xml:space="preserve">. Additionally, statistics of labour market demand and supply trends facilitated hotel brands </w:t>
      </w:r>
      <w:r w:rsidR="008C7E8D" w:rsidRPr="00444DA1">
        <w:rPr>
          <w:rFonts w:ascii="Arial" w:hAnsi="Arial" w:cs="Arial"/>
          <w:sz w:val="24"/>
          <w:szCs w:val="24"/>
        </w:rPr>
        <w:t>to recruit</w:t>
      </w:r>
      <w:r w:rsidRPr="00444DA1">
        <w:rPr>
          <w:rFonts w:ascii="Arial" w:hAnsi="Arial" w:cs="Arial"/>
          <w:sz w:val="24"/>
          <w:szCs w:val="24"/>
        </w:rPr>
        <w:t xml:space="preserve"> individuals as per the </w:t>
      </w:r>
      <w:r w:rsidR="004B3EBE" w:rsidRPr="00444DA1">
        <w:rPr>
          <w:rFonts w:ascii="Arial" w:hAnsi="Arial" w:cs="Arial"/>
          <w:sz w:val="24"/>
          <w:szCs w:val="24"/>
        </w:rPr>
        <w:t>labour market demand</w:t>
      </w:r>
      <w:r w:rsidRPr="00444DA1">
        <w:rPr>
          <w:rFonts w:ascii="Arial" w:hAnsi="Arial" w:cs="Arial"/>
          <w:sz w:val="24"/>
          <w:szCs w:val="24"/>
        </w:rPr>
        <w:t>.</w:t>
      </w:r>
    </w:p>
    <w:p w14:paraId="0D231BCF" w14:textId="168C3241" w:rsidR="007D59AC" w:rsidRPr="00444DA1" w:rsidRDefault="00433D85" w:rsidP="00893D7B">
      <w:pPr>
        <w:spacing w:line="360" w:lineRule="auto"/>
        <w:jc w:val="both"/>
        <w:rPr>
          <w:rFonts w:ascii="Arial" w:hAnsi="Arial" w:cs="Arial"/>
          <w:sz w:val="24"/>
          <w:szCs w:val="24"/>
        </w:rPr>
      </w:pPr>
      <w:r>
        <w:rPr>
          <w:rFonts w:ascii="Arial" w:hAnsi="Arial" w:cs="Arial"/>
          <w:sz w:val="24"/>
          <w:szCs w:val="24"/>
        </w:rPr>
        <w:t xml:space="preserve">               </w:t>
      </w:r>
      <w:r w:rsidR="00602900" w:rsidRPr="00444DA1">
        <w:rPr>
          <w:rFonts w:ascii="Arial" w:hAnsi="Arial" w:cs="Arial"/>
          <w:sz w:val="24"/>
          <w:szCs w:val="24"/>
        </w:rPr>
        <w:t>Goal setting has been a core part of strategic planning</w:t>
      </w:r>
      <w:r w:rsidR="008C7E8D" w:rsidRPr="00444DA1">
        <w:rPr>
          <w:rFonts w:ascii="Arial" w:hAnsi="Arial" w:cs="Arial"/>
          <w:sz w:val="24"/>
          <w:szCs w:val="24"/>
        </w:rPr>
        <w:t>, and strategic HRM functions lead to steering employee performance through understanding their career goals and aligning them with</w:t>
      </w:r>
      <w:r w:rsidR="00602900" w:rsidRPr="00444DA1">
        <w:rPr>
          <w:rFonts w:ascii="Arial" w:hAnsi="Arial" w:cs="Arial"/>
          <w:sz w:val="24"/>
          <w:szCs w:val="24"/>
        </w:rPr>
        <w:t xml:space="preserve"> the business objectives. Additionally, goals provided a direction to the organisation, enhanced team members’ understanding regarding their responsibilities, and fostered a sense of cohesion. As </w:t>
      </w:r>
      <w:r w:rsidR="00D73179" w:rsidRPr="00444DA1">
        <w:rPr>
          <w:rFonts w:ascii="Arial" w:hAnsi="Arial" w:cs="Arial"/>
          <w:sz w:val="24"/>
          <w:szCs w:val="24"/>
        </w:rPr>
        <w:t xml:space="preserve">Hassanein and </w:t>
      </w:r>
      <w:proofErr w:type="spellStart"/>
      <w:r w:rsidR="00D73179" w:rsidRPr="00444DA1">
        <w:rPr>
          <w:rFonts w:ascii="Arial" w:hAnsi="Arial" w:cs="Arial"/>
          <w:sz w:val="24"/>
          <w:szCs w:val="24"/>
        </w:rPr>
        <w:t>Özgit</w:t>
      </w:r>
      <w:proofErr w:type="spellEnd"/>
      <w:r w:rsidR="00D73179" w:rsidRPr="00444DA1">
        <w:rPr>
          <w:rFonts w:ascii="Arial" w:hAnsi="Arial" w:cs="Arial"/>
          <w:sz w:val="24"/>
          <w:szCs w:val="24"/>
        </w:rPr>
        <w:t xml:space="preserve"> (2022) suggested, understanding key goals and responsibilities facilitated the employees to achieve 80% of business goals and relatively enhanced performance efficiency</w:t>
      </w:r>
      <w:r w:rsidR="00602900" w:rsidRPr="00444DA1">
        <w:rPr>
          <w:rFonts w:ascii="Arial" w:hAnsi="Arial" w:cs="Arial"/>
          <w:sz w:val="24"/>
          <w:szCs w:val="24"/>
        </w:rPr>
        <w:t xml:space="preserve">. However, Marriott International </w:t>
      </w:r>
      <w:r w:rsidR="00FE0D1B" w:rsidRPr="00444DA1">
        <w:rPr>
          <w:rFonts w:ascii="Arial" w:hAnsi="Arial" w:cs="Arial"/>
          <w:sz w:val="24"/>
          <w:szCs w:val="24"/>
        </w:rPr>
        <w:t>aimed to improve</w:t>
      </w:r>
      <w:r w:rsidR="00602900" w:rsidRPr="00444DA1">
        <w:rPr>
          <w:rFonts w:ascii="Arial" w:hAnsi="Arial" w:cs="Arial"/>
          <w:sz w:val="24"/>
          <w:szCs w:val="24"/>
        </w:rPr>
        <w:t xml:space="preserve"> customers' travel experiences by offering unsurpassed vacation tours</w:t>
      </w:r>
      <w:r w:rsidR="00F13481" w:rsidRPr="00444DA1">
        <w:rPr>
          <w:rFonts w:ascii="Arial" w:hAnsi="Arial" w:cs="Arial"/>
          <w:sz w:val="24"/>
          <w:szCs w:val="24"/>
        </w:rPr>
        <w:t xml:space="preserve"> and stimulating</w:t>
      </w:r>
      <w:r w:rsidR="00602900" w:rsidRPr="00444DA1">
        <w:rPr>
          <w:rFonts w:ascii="Arial" w:hAnsi="Arial" w:cs="Arial"/>
          <w:sz w:val="24"/>
          <w:szCs w:val="24"/>
        </w:rPr>
        <w:t xml:space="preserve"> leisure experiences. In this</w:t>
      </w:r>
      <w:r w:rsidR="00E5522C" w:rsidRPr="00444DA1">
        <w:rPr>
          <w:rFonts w:ascii="Arial" w:hAnsi="Arial" w:cs="Arial"/>
          <w:sz w:val="24"/>
          <w:szCs w:val="24"/>
        </w:rPr>
        <w:t xml:space="preserve"> context, HRM integrated changes in operations by recruiting talented individuals with a sense and professional knowledge to assimilate customer needs. </w:t>
      </w:r>
    </w:p>
    <w:p w14:paraId="1FBF5A3B" w14:textId="55A5ECB4" w:rsidR="00E5522C" w:rsidRDefault="006A1410" w:rsidP="00A6112D">
      <w:pPr>
        <w:jc w:val="center"/>
      </w:pPr>
      <w:r>
        <w:rPr>
          <w:noProof/>
        </w:rPr>
        <w:drawing>
          <wp:inline distT="0" distB="0" distL="0" distR="0" wp14:anchorId="5AB9ED7F" wp14:editId="76A31158">
            <wp:extent cx="5565519" cy="2488758"/>
            <wp:effectExtent l="0" t="0" r="0" b="6985"/>
            <wp:docPr id="9425199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6053" cy="2524771"/>
                    </a:xfrm>
                    <a:prstGeom prst="rect">
                      <a:avLst/>
                    </a:prstGeom>
                    <a:noFill/>
                  </pic:spPr>
                </pic:pic>
              </a:graphicData>
            </a:graphic>
          </wp:inline>
        </w:drawing>
      </w:r>
    </w:p>
    <w:p w14:paraId="5DC698B5" w14:textId="77777777" w:rsidR="00AE6E2D" w:rsidRDefault="00AE6E2D" w:rsidP="00AE6E2D">
      <w:pPr>
        <w:jc w:val="center"/>
      </w:pPr>
      <w:r>
        <w:t>Figure 3: Goal setting theory</w:t>
      </w:r>
    </w:p>
    <w:p w14:paraId="75220DD1" w14:textId="26DD3365" w:rsidR="002C3818" w:rsidRDefault="00AE6E2D" w:rsidP="00AE6E2D">
      <w:pPr>
        <w:jc w:val="center"/>
      </w:pPr>
      <w:r>
        <w:t xml:space="preserve">(Source: </w:t>
      </w:r>
      <w:proofErr w:type="spellStart"/>
      <w:r>
        <w:t>Tocino</w:t>
      </w:r>
      <w:proofErr w:type="spellEnd"/>
      <w:r>
        <w:t>-Smith, 2019)</w:t>
      </w:r>
    </w:p>
    <w:p w14:paraId="6C5471C9" w14:textId="71C77472" w:rsidR="008B05B4" w:rsidRPr="00444DA1" w:rsidRDefault="008B05B4" w:rsidP="00893D7B">
      <w:pPr>
        <w:spacing w:line="360" w:lineRule="auto"/>
        <w:jc w:val="both"/>
        <w:rPr>
          <w:rFonts w:ascii="Arial" w:hAnsi="Arial" w:cs="Arial"/>
          <w:sz w:val="24"/>
          <w:szCs w:val="24"/>
        </w:rPr>
      </w:pPr>
      <w:r w:rsidRPr="00444DA1">
        <w:rPr>
          <w:rFonts w:ascii="Arial" w:hAnsi="Arial" w:cs="Arial"/>
          <w:sz w:val="24"/>
          <w:szCs w:val="24"/>
        </w:rPr>
        <w:t xml:space="preserve">                  The theoretical overview of goal-setting theory describes the </w:t>
      </w:r>
      <w:r w:rsidR="00F13481" w:rsidRPr="00444DA1">
        <w:rPr>
          <w:rFonts w:ascii="Arial" w:hAnsi="Arial" w:cs="Arial"/>
          <w:sz w:val="24"/>
          <w:szCs w:val="24"/>
        </w:rPr>
        <w:t>possible goals</w:t>
      </w:r>
      <w:r w:rsidRPr="00444DA1">
        <w:rPr>
          <w:rFonts w:ascii="Arial" w:hAnsi="Arial" w:cs="Arial"/>
          <w:sz w:val="24"/>
          <w:szCs w:val="24"/>
        </w:rPr>
        <w:t>, but a lack of proper guidance makes it impossible to achieve them (</w:t>
      </w:r>
      <w:proofErr w:type="spellStart"/>
      <w:r w:rsidRPr="00444DA1">
        <w:rPr>
          <w:rFonts w:ascii="Arial" w:hAnsi="Arial" w:cs="Arial"/>
          <w:sz w:val="24"/>
          <w:szCs w:val="24"/>
        </w:rPr>
        <w:t>Tocino</w:t>
      </w:r>
      <w:proofErr w:type="spellEnd"/>
      <w:r w:rsidRPr="00444DA1">
        <w:rPr>
          <w:rFonts w:ascii="Arial" w:hAnsi="Arial" w:cs="Arial"/>
          <w:sz w:val="24"/>
          <w:szCs w:val="24"/>
        </w:rPr>
        <w:t>-</w:t>
      </w:r>
      <w:r w:rsidRPr="00444DA1">
        <w:rPr>
          <w:rFonts w:ascii="Arial" w:hAnsi="Arial" w:cs="Arial"/>
          <w:sz w:val="24"/>
          <w:szCs w:val="24"/>
        </w:rPr>
        <w:lastRenderedPageBreak/>
        <w:t xml:space="preserve">Smith, 2019). Additionally, HRM instructed the employees to analyse the principles of the organisation to perform best. </w:t>
      </w:r>
      <w:r w:rsidR="00FE0D1B" w:rsidRPr="00444DA1">
        <w:rPr>
          <w:rFonts w:ascii="Arial" w:hAnsi="Arial" w:cs="Arial"/>
          <w:sz w:val="24"/>
          <w:szCs w:val="24"/>
        </w:rPr>
        <w:t>By</w:t>
      </w:r>
      <w:r w:rsidR="008E4055" w:rsidRPr="00444DA1">
        <w:rPr>
          <w:rFonts w:ascii="Arial" w:hAnsi="Arial" w:cs="Arial"/>
          <w:sz w:val="24"/>
          <w:szCs w:val="24"/>
        </w:rPr>
        <w:t xml:space="preserve"> this, strategic planning lies in</w:t>
      </w:r>
      <w:r w:rsidRPr="00444DA1">
        <w:rPr>
          <w:rFonts w:ascii="Arial" w:hAnsi="Arial" w:cs="Arial"/>
          <w:sz w:val="24"/>
          <w:szCs w:val="24"/>
        </w:rPr>
        <w:t xml:space="preserve"> acknowledging employees' </w:t>
      </w:r>
      <w:r w:rsidR="00FE0D1B" w:rsidRPr="00444DA1">
        <w:rPr>
          <w:rFonts w:ascii="Arial" w:hAnsi="Arial" w:cs="Arial"/>
          <w:sz w:val="24"/>
          <w:szCs w:val="24"/>
        </w:rPr>
        <w:t>essential</w:t>
      </w:r>
      <w:r w:rsidRPr="00444DA1">
        <w:rPr>
          <w:rFonts w:ascii="Arial" w:hAnsi="Arial" w:cs="Arial"/>
          <w:sz w:val="24"/>
          <w:szCs w:val="24"/>
        </w:rPr>
        <w:t xml:space="preserve"> desires and demands before shaping the remuneration packages. According to </w:t>
      </w:r>
      <w:r w:rsidR="00E23B03" w:rsidRPr="00444DA1">
        <w:rPr>
          <w:rFonts w:ascii="Arial" w:hAnsi="Arial" w:cs="Arial"/>
          <w:sz w:val="24"/>
          <w:szCs w:val="24"/>
        </w:rPr>
        <w:t>The Human Capital Hub (2023) report</w:t>
      </w:r>
      <w:r w:rsidRPr="00444DA1">
        <w:rPr>
          <w:rFonts w:ascii="Arial" w:hAnsi="Arial" w:cs="Arial"/>
          <w:sz w:val="24"/>
          <w:szCs w:val="24"/>
        </w:rPr>
        <w:t xml:space="preserve">, Marriott International offered paid time off to the employees </w:t>
      </w:r>
      <w:r w:rsidR="00E23B03" w:rsidRPr="00444DA1">
        <w:rPr>
          <w:rFonts w:ascii="Arial" w:hAnsi="Arial" w:cs="Arial"/>
          <w:sz w:val="24"/>
          <w:szCs w:val="24"/>
        </w:rPr>
        <w:t>on</w:t>
      </w:r>
      <w:r w:rsidRPr="00444DA1">
        <w:rPr>
          <w:rFonts w:ascii="Arial" w:hAnsi="Arial" w:cs="Arial"/>
          <w:sz w:val="24"/>
          <w:szCs w:val="24"/>
        </w:rPr>
        <w:t xml:space="preserve"> sick days, personal needs and relaxation. This has benefitted the renowned hotel brand to retain talented employees. Moreover, employees received a 50% discount </w:t>
      </w:r>
      <w:r w:rsidR="00E23B03" w:rsidRPr="00444DA1">
        <w:rPr>
          <w:rFonts w:ascii="Arial" w:hAnsi="Arial" w:cs="Arial"/>
          <w:sz w:val="24"/>
          <w:szCs w:val="24"/>
        </w:rPr>
        <w:t>on room booking and a</w:t>
      </w:r>
      <w:r w:rsidRPr="00444DA1">
        <w:rPr>
          <w:rFonts w:ascii="Arial" w:hAnsi="Arial" w:cs="Arial"/>
          <w:sz w:val="24"/>
          <w:szCs w:val="24"/>
        </w:rPr>
        <w:t xml:space="preserve"> 20% discount on hotel meals and beverages. These offers create interest among employees and build trust </w:t>
      </w:r>
      <w:r w:rsidR="00A9474A" w:rsidRPr="00444DA1">
        <w:rPr>
          <w:rFonts w:ascii="Arial" w:hAnsi="Arial" w:cs="Arial"/>
          <w:sz w:val="24"/>
          <w:szCs w:val="24"/>
        </w:rPr>
        <w:t>in</w:t>
      </w:r>
      <w:r w:rsidRPr="00444DA1">
        <w:rPr>
          <w:rFonts w:ascii="Arial" w:hAnsi="Arial" w:cs="Arial"/>
          <w:sz w:val="24"/>
          <w:szCs w:val="24"/>
        </w:rPr>
        <w:t xml:space="preserve"> the hotels.  </w:t>
      </w:r>
    </w:p>
    <w:p w14:paraId="50658C9E" w14:textId="526E78E6" w:rsidR="00887924" w:rsidRPr="00444DA1" w:rsidRDefault="00A9474A" w:rsidP="00893D7B">
      <w:pPr>
        <w:spacing w:line="360" w:lineRule="auto"/>
        <w:jc w:val="both"/>
        <w:rPr>
          <w:rFonts w:ascii="Arial" w:hAnsi="Arial" w:cs="Arial"/>
          <w:sz w:val="24"/>
          <w:szCs w:val="24"/>
        </w:rPr>
      </w:pPr>
      <w:r w:rsidRPr="00444DA1">
        <w:rPr>
          <w:rFonts w:ascii="Arial" w:hAnsi="Arial" w:cs="Arial"/>
          <w:sz w:val="24"/>
          <w:szCs w:val="24"/>
        </w:rPr>
        <w:t xml:space="preserve">                   </w:t>
      </w:r>
      <w:r w:rsidR="008B05B4" w:rsidRPr="00444DA1">
        <w:rPr>
          <w:rFonts w:ascii="Arial" w:hAnsi="Arial" w:cs="Arial"/>
          <w:sz w:val="24"/>
          <w:szCs w:val="24"/>
        </w:rPr>
        <w:t xml:space="preserve">HRM has fostered the responsibility of assessing business requirements, collaborated with finance departments to evaluate financial stability and then formed plans for implementing relevant programs into operations. </w:t>
      </w:r>
      <w:r w:rsidR="005C6579" w:rsidRPr="00444DA1">
        <w:rPr>
          <w:rFonts w:ascii="Arial" w:hAnsi="Arial" w:cs="Arial"/>
          <w:sz w:val="24"/>
          <w:szCs w:val="24"/>
        </w:rPr>
        <w:t xml:space="preserve">Torrington et al. (2020) state that leaders need to </w:t>
      </w:r>
      <w:r w:rsidR="00FE0D1B" w:rsidRPr="00444DA1">
        <w:rPr>
          <w:rFonts w:ascii="Arial" w:hAnsi="Arial" w:cs="Arial"/>
          <w:sz w:val="24"/>
          <w:szCs w:val="24"/>
        </w:rPr>
        <w:t>assess</w:t>
      </w:r>
      <w:r w:rsidR="005C6579" w:rsidRPr="00444DA1">
        <w:rPr>
          <w:rFonts w:ascii="Arial" w:hAnsi="Arial" w:cs="Arial"/>
          <w:sz w:val="24"/>
          <w:szCs w:val="24"/>
        </w:rPr>
        <w:t xml:space="preserve"> the principles and aspects of HRM </w:t>
      </w:r>
      <w:r w:rsidRPr="00444DA1">
        <w:rPr>
          <w:rFonts w:ascii="Arial" w:hAnsi="Arial" w:cs="Arial"/>
          <w:sz w:val="24"/>
          <w:szCs w:val="24"/>
        </w:rPr>
        <w:t>to implement further</w:t>
      </w:r>
      <w:r w:rsidR="00873862" w:rsidRPr="00444DA1">
        <w:rPr>
          <w:rFonts w:ascii="Arial" w:hAnsi="Arial" w:cs="Arial"/>
          <w:sz w:val="24"/>
          <w:szCs w:val="24"/>
        </w:rPr>
        <w:t xml:space="preserve"> relevant practices and justify the practices through the lens of the theoretical overview of concepts. In relevance to this, hotel brands such as Marriott International acknowledge customer demand and identify the change </w:t>
      </w:r>
      <w:r w:rsidR="00482E82" w:rsidRPr="00444DA1">
        <w:rPr>
          <w:rFonts w:ascii="Arial" w:hAnsi="Arial" w:cs="Arial"/>
          <w:sz w:val="24"/>
          <w:szCs w:val="24"/>
        </w:rPr>
        <w:t>needed</w:t>
      </w:r>
      <w:r w:rsidR="00873862" w:rsidRPr="00444DA1">
        <w:rPr>
          <w:rFonts w:ascii="Arial" w:hAnsi="Arial" w:cs="Arial"/>
          <w:sz w:val="24"/>
          <w:szCs w:val="24"/>
        </w:rPr>
        <w:t xml:space="preserve"> </w:t>
      </w:r>
      <w:r w:rsidR="00BF7290" w:rsidRPr="00444DA1">
        <w:rPr>
          <w:rFonts w:ascii="Arial" w:hAnsi="Arial" w:cs="Arial"/>
          <w:sz w:val="24"/>
          <w:szCs w:val="24"/>
        </w:rPr>
        <w:t>to steer</w:t>
      </w:r>
      <w:r w:rsidR="00873862" w:rsidRPr="00444DA1">
        <w:rPr>
          <w:rFonts w:ascii="Arial" w:hAnsi="Arial" w:cs="Arial"/>
          <w:sz w:val="24"/>
          <w:szCs w:val="24"/>
        </w:rPr>
        <w:t xml:space="preserve"> business performance. In this case, the report of Marriott-Programs (2023) has been analysed to understand the range of programs such as hotel internship programs, apprenticeships</w:t>
      </w:r>
      <w:r w:rsidR="00482E82" w:rsidRPr="00444DA1">
        <w:rPr>
          <w:rFonts w:ascii="Arial" w:hAnsi="Arial" w:cs="Arial"/>
          <w:sz w:val="24"/>
          <w:szCs w:val="24"/>
        </w:rPr>
        <w:t>, and fellowship programs that the hotel brand offers employees to enhance their</w:t>
      </w:r>
      <w:r w:rsidR="00873862" w:rsidRPr="00444DA1">
        <w:rPr>
          <w:rFonts w:ascii="Arial" w:hAnsi="Arial" w:cs="Arial"/>
          <w:sz w:val="24"/>
          <w:szCs w:val="24"/>
        </w:rPr>
        <w:t xml:space="preserve"> skill potential. These programs facilitated the </w:t>
      </w:r>
      <w:r w:rsidR="008D6B2E" w:rsidRPr="00444DA1">
        <w:rPr>
          <w:rFonts w:ascii="Arial" w:hAnsi="Arial" w:cs="Arial"/>
          <w:sz w:val="24"/>
          <w:szCs w:val="24"/>
        </w:rPr>
        <w:t>workforce's collaboration</w:t>
      </w:r>
      <w:r w:rsidR="00873862" w:rsidRPr="00444DA1">
        <w:rPr>
          <w:rFonts w:ascii="Arial" w:hAnsi="Arial" w:cs="Arial"/>
          <w:sz w:val="24"/>
          <w:szCs w:val="24"/>
        </w:rPr>
        <w:t xml:space="preserve"> with global leaders and emphasised engaging with senior Marriott executives to broaden their learning and knowledge. Moreover, employee performance evaluation </w:t>
      </w:r>
      <w:r w:rsidR="004B3A8C" w:rsidRPr="00444DA1">
        <w:rPr>
          <w:rFonts w:ascii="Arial" w:hAnsi="Arial" w:cs="Arial"/>
          <w:sz w:val="24"/>
          <w:szCs w:val="24"/>
        </w:rPr>
        <w:t>involves</w:t>
      </w:r>
      <w:r w:rsidR="00873862" w:rsidRPr="00444DA1">
        <w:rPr>
          <w:rFonts w:ascii="Arial" w:hAnsi="Arial" w:cs="Arial"/>
          <w:sz w:val="24"/>
          <w:szCs w:val="24"/>
        </w:rPr>
        <w:t xml:space="preserve"> obtaining feedback from the HR leaders regarding employee performance potential. Further, it would have been effective if Marriott International </w:t>
      </w:r>
      <w:r w:rsidR="004B3A8C" w:rsidRPr="00444DA1">
        <w:rPr>
          <w:rFonts w:ascii="Arial" w:hAnsi="Arial" w:cs="Arial"/>
          <w:sz w:val="24"/>
          <w:szCs w:val="24"/>
        </w:rPr>
        <w:t>had used Key Performance Indicators (KPIs) to measure</w:t>
      </w:r>
      <w:r w:rsidR="00873862" w:rsidRPr="00444DA1">
        <w:rPr>
          <w:rFonts w:ascii="Arial" w:hAnsi="Arial" w:cs="Arial"/>
          <w:sz w:val="24"/>
          <w:szCs w:val="24"/>
        </w:rPr>
        <w:t xml:space="preserve"> employee performance.  </w:t>
      </w:r>
    </w:p>
    <w:p w14:paraId="056081FB" w14:textId="54CD89D0" w:rsidR="006A1410" w:rsidRPr="00444DA1" w:rsidRDefault="00B75346" w:rsidP="00893D7B">
      <w:pPr>
        <w:spacing w:line="360" w:lineRule="auto"/>
        <w:jc w:val="both"/>
        <w:rPr>
          <w:rFonts w:ascii="Arial" w:hAnsi="Arial" w:cs="Arial"/>
          <w:sz w:val="24"/>
          <w:szCs w:val="24"/>
        </w:rPr>
      </w:pPr>
      <w:r w:rsidRPr="00444DA1">
        <w:rPr>
          <w:rFonts w:ascii="Arial" w:hAnsi="Arial" w:cs="Arial"/>
          <w:sz w:val="24"/>
          <w:szCs w:val="24"/>
        </w:rPr>
        <w:t xml:space="preserve">                   </w:t>
      </w:r>
      <w:r w:rsidR="00887924" w:rsidRPr="00444DA1">
        <w:rPr>
          <w:rFonts w:ascii="Arial" w:hAnsi="Arial" w:cs="Arial"/>
          <w:sz w:val="24"/>
          <w:szCs w:val="24"/>
        </w:rPr>
        <w:t xml:space="preserve">The strategic role of HRM emphasises </w:t>
      </w:r>
      <w:r w:rsidR="008D6B2E" w:rsidRPr="00444DA1">
        <w:rPr>
          <w:rFonts w:ascii="Arial" w:hAnsi="Arial" w:cs="Arial"/>
          <w:sz w:val="24"/>
          <w:szCs w:val="24"/>
        </w:rPr>
        <w:t>that the organisation, especially the hotel brands, should reshape HR planning, recruitment, and selection processes by integrating advanced technologies into operations</w:t>
      </w:r>
      <w:r w:rsidR="00887924" w:rsidRPr="00444DA1">
        <w:rPr>
          <w:rFonts w:ascii="Arial" w:hAnsi="Arial" w:cs="Arial"/>
          <w:sz w:val="24"/>
          <w:szCs w:val="24"/>
        </w:rPr>
        <w:t xml:space="preserve"> and functions. </w:t>
      </w:r>
      <w:r w:rsidR="00A6112D" w:rsidRPr="00444DA1">
        <w:rPr>
          <w:rFonts w:ascii="Arial" w:hAnsi="Arial" w:cs="Arial"/>
          <w:sz w:val="24"/>
          <w:szCs w:val="24"/>
        </w:rPr>
        <w:t xml:space="preserve">Noor Al-Jedaiah and </w:t>
      </w:r>
      <w:proofErr w:type="spellStart"/>
      <w:r w:rsidR="00A6112D" w:rsidRPr="00444DA1">
        <w:rPr>
          <w:rFonts w:ascii="Arial" w:hAnsi="Arial" w:cs="Arial"/>
          <w:sz w:val="24"/>
          <w:szCs w:val="24"/>
        </w:rPr>
        <w:t>Albdareen</w:t>
      </w:r>
      <w:proofErr w:type="spellEnd"/>
      <w:r w:rsidR="00A6112D" w:rsidRPr="00444DA1">
        <w:rPr>
          <w:rFonts w:ascii="Arial" w:hAnsi="Arial" w:cs="Arial"/>
          <w:sz w:val="24"/>
          <w:szCs w:val="24"/>
        </w:rPr>
        <w:t xml:space="preserve"> (2020) suggest that</w:t>
      </w:r>
      <w:r w:rsidR="00887924" w:rsidRPr="00444DA1">
        <w:rPr>
          <w:rFonts w:ascii="Arial" w:hAnsi="Arial" w:cs="Arial"/>
          <w:sz w:val="24"/>
          <w:szCs w:val="24"/>
        </w:rPr>
        <w:t xml:space="preserve"> strategic HRM </w:t>
      </w:r>
      <w:r w:rsidR="008D6B2E" w:rsidRPr="00444DA1">
        <w:rPr>
          <w:rFonts w:ascii="Arial" w:hAnsi="Arial" w:cs="Arial"/>
          <w:sz w:val="24"/>
          <w:szCs w:val="24"/>
        </w:rPr>
        <w:t>significantly enhances</w:t>
      </w:r>
      <w:r w:rsidR="00887924" w:rsidRPr="00444DA1">
        <w:rPr>
          <w:rFonts w:ascii="Arial" w:hAnsi="Arial" w:cs="Arial"/>
          <w:sz w:val="24"/>
          <w:szCs w:val="24"/>
        </w:rPr>
        <w:t xml:space="preserve"> organisational excellence. Additionally, organisational excellence depends on HRM’s functions such as recruitment, training and career development practices. </w:t>
      </w:r>
      <w:r w:rsidR="008D6B2E" w:rsidRPr="00444DA1">
        <w:rPr>
          <w:rFonts w:ascii="Arial" w:hAnsi="Arial" w:cs="Arial"/>
          <w:sz w:val="24"/>
          <w:szCs w:val="24"/>
        </w:rPr>
        <w:t>By</w:t>
      </w:r>
      <w:r w:rsidR="00887924" w:rsidRPr="00444DA1">
        <w:rPr>
          <w:rFonts w:ascii="Arial" w:hAnsi="Arial" w:cs="Arial"/>
          <w:sz w:val="24"/>
          <w:szCs w:val="24"/>
        </w:rPr>
        <w:t xml:space="preserve"> this, Marriott International fostered a work-friendly culture to streamline </w:t>
      </w:r>
      <w:r w:rsidR="008D6B2E" w:rsidRPr="00444DA1">
        <w:rPr>
          <w:rFonts w:ascii="Arial" w:hAnsi="Arial" w:cs="Arial"/>
          <w:sz w:val="24"/>
          <w:szCs w:val="24"/>
        </w:rPr>
        <w:t xml:space="preserve">the </w:t>
      </w:r>
      <w:r w:rsidR="00887924" w:rsidRPr="00444DA1">
        <w:rPr>
          <w:rFonts w:ascii="Arial" w:hAnsi="Arial" w:cs="Arial"/>
          <w:sz w:val="24"/>
          <w:szCs w:val="24"/>
        </w:rPr>
        <w:t xml:space="preserve">HR planning process. </w:t>
      </w:r>
      <w:proofErr w:type="spellStart"/>
      <w:r w:rsidR="008D6B2E" w:rsidRPr="00444DA1">
        <w:rPr>
          <w:rFonts w:ascii="Arial" w:hAnsi="Arial" w:cs="Arial"/>
          <w:sz w:val="24"/>
          <w:szCs w:val="24"/>
        </w:rPr>
        <w:t>Chinnuswamy</w:t>
      </w:r>
      <w:proofErr w:type="spellEnd"/>
      <w:r w:rsidR="008D6B2E" w:rsidRPr="00444DA1">
        <w:rPr>
          <w:rFonts w:ascii="Arial" w:hAnsi="Arial" w:cs="Arial"/>
          <w:sz w:val="24"/>
          <w:szCs w:val="24"/>
        </w:rPr>
        <w:t xml:space="preserve"> (2018) opined that</w:t>
      </w:r>
      <w:r w:rsidR="00887924" w:rsidRPr="00444DA1">
        <w:rPr>
          <w:rFonts w:ascii="Arial" w:hAnsi="Arial" w:cs="Arial"/>
          <w:sz w:val="24"/>
          <w:szCs w:val="24"/>
        </w:rPr>
        <w:t xml:space="preserve"> Marriott integrated </w:t>
      </w:r>
      <w:r w:rsidR="008D6B2E" w:rsidRPr="00444DA1">
        <w:rPr>
          <w:rFonts w:ascii="Arial" w:hAnsi="Arial" w:cs="Arial"/>
          <w:sz w:val="24"/>
          <w:szCs w:val="24"/>
        </w:rPr>
        <w:t>robust development into</w:t>
      </w:r>
      <w:r w:rsidR="00887924" w:rsidRPr="00444DA1">
        <w:rPr>
          <w:rFonts w:ascii="Arial" w:hAnsi="Arial" w:cs="Arial"/>
          <w:sz w:val="24"/>
          <w:szCs w:val="24"/>
        </w:rPr>
        <w:t xml:space="preserve"> </w:t>
      </w:r>
      <w:r w:rsidR="00887924" w:rsidRPr="00444DA1">
        <w:rPr>
          <w:rFonts w:ascii="Arial" w:hAnsi="Arial" w:cs="Arial"/>
          <w:sz w:val="24"/>
          <w:szCs w:val="24"/>
        </w:rPr>
        <w:lastRenderedPageBreak/>
        <w:t xml:space="preserve">the HR planning </w:t>
      </w:r>
      <w:r w:rsidR="008D6B2E" w:rsidRPr="00444DA1">
        <w:rPr>
          <w:rFonts w:ascii="Arial" w:hAnsi="Arial" w:cs="Arial"/>
          <w:sz w:val="24"/>
          <w:szCs w:val="24"/>
        </w:rPr>
        <w:t>process. This development process emphasised the HR leaders reviewing the career graph of existing employees and suggesting</w:t>
      </w:r>
      <w:r w:rsidR="00887924" w:rsidRPr="00444DA1">
        <w:rPr>
          <w:rFonts w:ascii="Arial" w:hAnsi="Arial" w:cs="Arial"/>
          <w:sz w:val="24"/>
          <w:szCs w:val="24"/>
        </w:rPr>
        <w:t xml:space="preserve"> development plans for steering their career development. In this context, it has been stated that HR planning lies </w:t>
      </w:r>
      <w:r w:rsidR="008D6B2E" w:rsidRPr="00444DA1">
        <w:rPr>
          <w:rFonts w:ascii="Arial" w:hAnsi="Arial" w:cs="Arial"/>
          <w:sz w:val="24"/>
          <w:szCs w:val="24"/>
        </w:rPr>
        <w:t>in</w:t>
      </w:r>
      <w:r w:rsidR="00887924" w:rsidRPr="00444DA1">
        <w:rPr>
          <w:rFonts w:ascii="Arial" w:hAnsi="Arial" w:cs="Arial"/>
          <w:sz w:val="24"/>
          <w:szCs w:val="24"/>
        </w:rPr>
        <w:t xml:space="preserve"> enhancing employees' career growth and uplifting their skill potential through reviewing the performance of existing employees and acknowledging the difficulty faced in performing tasks.</w:t>
      </w:r>
    </w:p>
    <w:p w14:paraId="08FB1518" w14:textId="4000AF7C" w:rsidR="00A6112D" w:rsidRDefault="00CE127B" w:rsidP="00887924">
      <w:r>
        <w:rPr>
          <w:noProof/>
        </w:rPr>
        <w:drawing>
          <wp:inline distT="0" distB="0" distL="0" distR="0" wp14:anchorId="234117D0" wp14:editId="21FE9E03">
            <wp:extent cx="5944235" cy="3694430"/>
            <wp:effectExtent l="0" t="0" r="0" b="1270"/>
            <wp:docPr id="76389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694430"/>
                    </a:xfrm>
                    <a:prstGeom prst="rect">
                      <a:avLst/>
                    </a:prstGeom>
                    <a:noFill/>
                  </pic:spPr>
                </pic:pic>
              </a:graphicData>
            </a:graphic>
          </wp:inline>
        </w:drawing>
      </w:r>
    </w:p>
    <w:p w14:paraId="11479DBF" w14:textId="77777777" w:rsidR="00156EC3" w:rsidRDefault="00156EC3" w:rsidP="00156EC3">
      <w:pPr>
        <w:jc w:val="center"/>
      </w:pPr>
      <w:r>
        <w:t>Figure 4: Number of employees of Marriott International</w:t>
      </w:r>
    </w:p>
    <w:p w14:paraId="210C59C5" w14:textId="037B5832" w:rsidR="00156EC3" w:rsidRDefault="00156EC3" w:rsidP="00156EC3">
      <w:pPr>
        <w:jc w:val="center"/>
      </w:pPr>
      <w:r>
        <w:t>(Source: Statista, 2024)</w:t>
      </w:r>
    </w:p>
    <w:p w14:paraId="642B9BB5" w14:textId="2370B5EA" w:rsidR="00693389" w:rsidRPr="00444DA1" w:rsidRDefault="0075535D" w:rsidP="00893D7B">
      <w:pPr>
        <w:spacing w:line="360" w:lineRule="auto"/>
        <w:jc w:val="both"/>
        <w:rPr>
          <w:rFonts w:ascii="Arial" w:hAnsi="Arial" w:cs="Arial"/>
          <w:sz w:val="24"/>
          <w:szCs w:val="24"/>
        </w:rPr>
      </w:pPr>
      <w:r>
        <w:t xml:space="preserve">                    </w:t>
      </w:r>
      <w:r w:rsidRPr="00444DA1">
        <w:rPr>
          <w:rFonts w:ascii="Arial" w:hAnsi="Arial" w:cs="Arial"/>
          <w:sz w:val="24"/>
          <w:szCs w:val="24"/>
        </w:rPr>
        <w:t xml:space="preserve">The strategic functionalities of HRM depicted the initiation of using AI-generative tools in the recruitment process to screen candidates' profiles and </w:t>
      </w:r>
      <w:r w:rsidR="00693389" w:rsidRPr="00444DA1">
        <w:rPr>
          <w:rFonts w:ascii="Arial" w:hAnsi="Arial" w:cs="Arial"/>
          <w:sz w:val="24"/>
          <w:szCs w:val="24"/>
        </w:rPr>
        <w:t>select</w:t>
      </w:r>
      <w:r w:rsidRPr="00444DA1">
        <w:rPr>
          <w:rFonts w:ascii="Arial" w:hAnsi="Arial" w:cs="Arial"/>
          <w:sz w:val="24"/>
          <w:szCs w:val="24"/>
        </w:rPr>
        <w:t xml:space="preserve"> the talented ones in further stages. As suggested by Meister (2018), Marriott International integrated AI-based tools in talent management stages </w:t>
      </w:r>
      <w:r w:rsidR="00693389" w:rsidRPr="00444DA1">
        <w:rPr>
          <w:rFonts w:ascii="Arial" w:hAnsi="Arial" w:cs="Arial"/>
          <w:sz w:val="24"/>
          <w:szCs w:val="24"/>
        </w:rPr>
        <w:t>to assess employees' performance and analyse whether they are competent to serve the best hospitality services to customers</w:t>
      </w:r>
      <w:r w:rsidRPr="00444DA1">
        <w:rPr>
          <w:rFonts w:ascii="Arial" w:hAnsi="Arial" w:cs="Arial"/>
          <w:sz w:val="24"/>
          <w:szCs w:val="24"/>
        </w:rPr>
        <w:t xml:space="preserve">. This strategic change facilitated Marriott International in retaining the talented workforce by guiding them through the best suggestions. Furthermore, the business development of Marriott International depends on the </w:t>
      </w:r>
      <w:r w:rsidR="00693389" w:rsidRPr="00444DA1">
        <w:rPr>
          <w:rFonts w:ascii="Arial" w:hAnsi="Arial" w:cs="Arial"/>
          <w:sz w:val="24"/>
          <w:szCs w:val="24"/>
        </w:rPr>
        <w:t>approach used in the selection process</w:t>
      </w:r>
      <w:r w:rsidRPr="00444DA1">
        <w:rPr>
          <w:rFonts w:ascii="Arial" w:hAnsi="Arial" w:cs="Arial"/>
          <w:sz w:val="24"/>
          <w:szCs w:val="24"/>
        </w:rPr>
        <w:t xml:space="preserve">. However, </w:t>
      </w:r>
      <w:r w:rsidR="00FD4AA9" w:rsidRPr="00444DA1">
        <w:rPr>
          <w:rFonts w:ascii="Arial" w:hAnsi="Arial" w:cs="Arial"/>
          <w:sz w:val="24"/>
          <w:szCs w:val="24"/>
        </w:rPr>
        <w:t xml:space="preserve">the </w:t>
      </w:r>
      <w:r w:rsidRPr="00444DA1">
        <w:rPr>
          <w:rFonts w:ascii="Arial" w:hAnsi="Arial" w:cs="Arial"/>
          <w:sz w:val="24"/>
          <w:szCs w:val="24"/>
        </w:rPr>
        <w:t xml:space="preserve">HR managers of Marriott Hotels aligned people's expectations and determination with the business </w:t>
      </w:r>
      <w:r w:rsidRPr="00444DA1">
        <w:rPr>
          <w:rFonts w:ascii="Arial" w:hAnsi="Arial" w:cs="Arial"/>
          <w:sz w:val="24"/>
          <w:szCs w:val="24"/>
        </w:rPr>
        <w:lastRenderedPageBreak/>
        <w:t xml:space="preserve">goals to select reliable candidates and strengthen business outcomes. This has been reflected </w:t>
      </w:r>
      <w:r w:rsidR="00FD4AA9" w:rsidRPr="00444DA1">
        <w:rPr>
          <w:rFonts w:ascii="Arial" w:hAnsi="Arial" w:cs="Arial"/>
          <w:sz w:val="24"/>
          <w:szCs w:val="24"/>
        </w:rPr>
        <w:t>in</w:t>
      </w:r>
      <w:r w:rsidRPr="00444DA1">
        <w:rPr>
          <w:rFonts w:ascii="Arial" w:hAnsi="Arial" w:cs="Arial"/>
          <w:sz w:val="24"/>
          <w:szCs w:val="24"/>
        </w:rPr>
        <w:t xml:space="preserve"> the gradual enhancement of the number of employees. According to </w:t>
      </w:r>
      <w:r w:rsidR="00FD4AA9" w:rsidRPr="00444DA1">
        <w:rPr>
          <w:rFonts w:ascii="Arial" w:hAnsi="Arial" w:cs="Arial"/>
          <w:sz w:val="24"/>
          <w:szCs w:val="24"/>
        </w:rPr>
        <w:t>Statista's report (2024), the number of Marriott International employees was 120,000 in 2021, 140,000 in 2022,</w:t>
      </w:r>
      <w:r w:rsidRPr="00444DA1">
        <w:rPr>
          <w:rFonts w:ascii="Arial" w:hAnsi="Arial" w:cs="Arial"/>
          <w:sz w:val="24"/>
          <w:szCs w:val="24"/>
        </w:rPr>
        <w:t xml:space="preserve"> and 148,000 in 2023. This gradual enhancement of the number of employees </w:t>
      </w:r>
      <w:r w:rsidR="00FD4AA9" w:rsidRPr="00444DA1">
        <w:rPr>
          <w:rFonts w:ascii="Arial" w:hAnsi="Arial" w:cs="Arial"/>
          <w:sz w:val="24"/>
          <w:szCs w:val="24"/>
        </w:rPr>
        <w:t>showed</w:t>
      </w:r>
      <w:r w:rsidR="00693389" w:rsidRPr="00444DA1">
        <w:rPr>
          <w:rFonts w:ascii="Arial" w:hAnsi="Arial" w:cs="Arial"/>
          <w:sz w:val="24"/>
          <w:szCs w:val="24"/>
        </w:rPr>
        <w:t xml:space="preserve"> that strategic HRM has a significant role in strategic planning, recruitment and selecting the best and most talented individuals to increase business potential.</w:t>
      </w:r>
    </w:p>
    <w:p w14:paraId="780163DD" w14:textId="11F2A671" w:rsidR="00693389" w:rsidRPr="00444DA1" w:rsidRDefault="00405B29" w:rsidP="00893D7B">
      <w:pPr>
        <w:spacing w:line="360" w:lineRule="auto"/>
        <w:jc w:val="both"/>
        <w:rPr>
          <w:rFonts w:ascii="Arial" w:hAnsi="Arial" w:cs="Arial"/>
          <w:sz w:val="24"/>
          <w:szCs w:val="24"/>
        </w:rPr>
      </w:pPr>
      <w:r w:rsidRPr="00444DA1">
        <w:rPr>
          <w:rFonts w:ascii="Arial" w:hAnsi="Arial" w:cs="Arial"/>
          <w:sz w:val="24"/>
          <w:szCs w:val="24"/>
        </w:rPr>
        <w:t xml:space="preserve">                       </w:t>
      </w:r>
      <w:r w:rsidR="00693389" w:rsidRPr="00444DA1">
        <w:rPr>
          <w:rFonts w:ascii="Arial" w:hAnsi="Arial" w:cs="Arial"/>
          <w:sz w:val="24"/>
          <w:szCs w:val="24"/>
        </w:rPr>
        <w:t xml:space="preserve">The evolution of strategic HRM has begun </w:t>
      </w:r>
      <w:r w:rsidR="00FD4AA9" w:rsidRPr="00444DA1">
        <w:rPr>
          <w:rFonts w:ascii="Arial" w:hAnsi="Arial" w:cs="Arial"/>
          <w:sz w:val="24"/>
          <w:szCs w:val="24"/>
        </w:rPr>
        <w:t>to ease adjusting to the market demand and enhance</w:t>
      </w:r>
      <w:r w:rsidR="00693389" w:rsidRPr="00444DA1">
        <w:rPr>
          <w:rFonts w:ascii="Arial" w:hAnsi="Arial" w:cs="Arial"/>
          <w:sz w:val="24"/>
          <w:szCs w:val="24"/>
        </w:rPr>
        <w:t xml:space="preserve"> business productivity to streamline business growth. It has been the same for the hotel industry</w:t>
      </w:r>
      <w:r w:rsidR="00FD4AA9" w:rsidRPr="00444DA1">
        <w:rPr>
          <w:rFonts w:ascii="Arial" w:hAnsi="Arial" w:cs="Arial"/>
          <w:sz w:val="24"/>
          <w:szCs w:val="24"/>
        </w:rPr>
        <w:t>, such as Marriott,</w:t>
      </w:r>
      <w:r w:rsidR="00693389" w:rsidRPr="00444DA1">
        <w:rPr>
          <w:rFonts w:ascii="Arial" w:hAnsi="Arial" w:cs="Arial"/>
          <w:sz w:val="24"/>
          <w:szCs w:val="24"/>
        </w:rPr>
        <w:t xml:space="preserve"> </w:t>
      </w:r>
      <w:r w:rsidR="00FD4AA9" w:rsidRPr="00444DA1">
        <w:rPr>
          <w:rFonts w:ascii="Arial" w:hAnsi="Arial" w:cs="Arial"/>
          <w:sz w:val="24"/>
          <w:szCs w:val="24"/>
        </w:rPr>
        <w:t>to improve</w:t>
      </w:r>
      <w:r w:rsidR="00693389" w:rsidRPr="00444DA1">
        <w:rPr>
          <w:rFonts w:ascii="Arial" w:hAnsi="Arial" w:cs="Arial"/>
          <w:sz w:val="24"/>
          <w:szCs w:val="24"/>
        </w:rPr>
        <w:t xml:space="preserve"> business growth within the hotel sector. In </w:t>
      </w:r>
      <w:r w:rsidR="003A5D67" w:rsidRPr="00444DA1">
        <w:rPr>
          <w:rFonts w:ascii="Arial" w:hAnsi="Arial" w:cs="Arial"/>
          <w:sz w:val="24"/>
          <w:szCs w:val="24"/>
        </w:rPr>
        <w:t>Enad Al-</w:t>
      </w:r>
      <w:proofErr w:type="spellStart"/>
      <w:r w:rsidR="003A5D67" w:rsidRPr="00444DA1">
        <w:rPr>
          <w:rFonts w:ascii="Arial" w:hAnsi="Arial" w:cs="Arial"/>
          <w:sz w:val="24"/>
          <w:szCs w:val="24"/>
        </w:rPr>
        <w:t>Qaralleh</w:t>
      </w:r>
      <w:proofErr w:type="spellEnd"/>
      <w:r w:rsidR="003A5D67" w:rsidRPr="00444DA1">
        <w:rPr>
          <w:rFonts w:ascii="Arial" w:hAnsi="Arial" w:cs="Arial"/>
          <w:sz w:val="24"/>
          <w:szCs w:val="24"/>
        </w:rPr>
        <w:t xml:space="preserve"> and Atan's (2021) view</w:t>
      </w:r>
      <w:r w:rsidR="00693389" w:rsidRPr="00444DA1">
        <w:rPr>
          <w:rFonts w:ascii="Arial" w:hAnsi="Arial" w:cs="Arial"/>
          <w:sz w:val="24"/>
          <w:szCs w:val="24"/>
        </w:rPr>
        <w:t xml:space="preserve">, knowledge-based HRM practices have contributed </w:t>
      </w:r>
      <w:r w:rsidR="00FD4AA9" w:rsidRPr="00444DA1">
        <w:rPr>
          <w:rFonts w:ascii="Arial" w:hAnsi="Arial" w:cs="Arial"/>
          <w:sz w:val="24"/>
          <w:szCs w:val="24"/>
        </w:rPr>
        <w:t xml:space="preserve">to organisational agility that steered the </w:t>
      </w:r>
      <w:r w:rsidRPr="00444DA1">
        <w:rPr>
          <w:rFonts w:ascii="Arial" w:hAnsi="Arial" w:cs="Arial"/>
          <w:sz w:val="24"/>
          <w:szCs w:val="24"/>
        </w:rPr>
        <w:t>managerial</w:t>
      </w:r>
      <w:r w:rsidR="00FD4AA9" w:rsidRPr="00444DA1">
        <w:rPr>
          <w:rFonts w:ascii="Arial" w:hAnsi="Arial" w:cs="Arial"/>
          <w:sz w:val="24"/>
          <w:szCs w:val="24"/>
        </w:rPr>
        <w:t xml:space="preserve"> approach to increase the </w:t>
      </w:r>
      <w:r w:rsidRPr="00444DA1">
        <w:rPr>
          <w:rFonts w:ascii="Arial" w:hAnsi="Arial" w:cs="Arial"/>
          <w:sz w:val="24"/>
          <w:szCs w:val="24"/>
        </w:rPr>
        <w:t>brand's innovative performance</w:t>
      </w:r>
      <w:r w:rsidR="00693389" w:rsidRPr="00444DA1">
        <w:rPr>
          <w:rFonts w:ascii="Arial" w:hAnsi="Arial" w:cs="Arial"/>
          <w:sz w:val="24"/>
          <w:szCs w:val="24"/>
        </w:rPr>
        <w:t xml:space="preserve">. Market research and customer demand emphasised the hotel </w:t>
      </w:r>
      <w:r w:rsidRPr="00444DA1">
        <w:rPr>
          <w:rFonts w:ascii="Arial" w:hAnsi="Arial" w:cs="Arial"/>
          <w:sz w:val="24"/>
          <w:szCs w:val="24"/>
        </w:rPr>
        <w:t>industry's introduction of ‘customised services' within all</w:t>
      </w:r>
      <w:r w:rsidR="00693389" w:rsidRPr="00444DA1">
        <w:rPr>
          <w:rFonts w:ascii="Arial" w:hAnsi="Arial" w:cs="Arial"/>
          <w:sz w:val="24"/>
          <w:szCs w:val="24"/>
        </w:rPr>
        <w:t xml:space="preserve"> tour packages and other hotel services. In relevance to this, hotel brands </w:t>
      </w:r>
      <w:r w:rsidRPr="00444DA1">
        <w:rPr>
          <w:rFonts w:ascii="Arial" w:hAnsi="Arial" w:cs="Arial"/>
          <w:sz w:val="24"/>
          <w:szCs w:val="24"/>
        </w:rPr>
        <w:t xml:space="preserve">have recruited personnel who have </w:t>
      </w:r>
      <w:r w:rsidR="00693389" w:rsidRPr="00444DA1">
        <w:rPr>
          <w:rFonts w:ascii="Arial" w:hAnsi="Arial" w:cs="Arial"/>
          <w:sz w:val="24"/>
          <w:szCs w:val="24"/>
        </w:rPr>
        <w:t xml:space="preserve">insight into </w:t>
      </w:r>
      <w:r w:rsidRPr="00444DA1">
        <w:rPr>
          <w:rFonts w:ascii="Arial" w:hAnsi="Arial" w:cs="Arial"/>
          <w:sz w:val="24"/>
          <w:szCs w:val="24"/>
        </w:rPr>
        <w:t>the understanding of travellers'</w:t>
      </w:r>
      <w:r w:rsidR="00693389" w:rsidRPr="00444DA1">
        <w:rPr>
          <w:rFonts w:ascii="Arial" w:hAnsi="Arial" w:cs="Arial"/>
          <w:sz w:val="24"/>
          <w:szCs w:val="24"/>
        </w:rPr>
        <w:t xml:space="preserve"> desires</w:t>
      </w:r>
      <w:r w:rsidRPr="00444DA1">
        <w:rPr>
          <w:rFonts w:ascii="Arial" w:hAnsi="Arial" w:cs="Arial"/>
          <w:sz w:val="24"/>
          <w:szCs w:val="24"/>
        </w:rPr>
        <w:t xml:space="preserve"> and expectations</w:t>
      </w:r>
      <w:r w:rsidR="00693389" w:rsidRPr="00444DA1">
        <w:rPr>
          <w:rFonts w:ascii="Arial" w:hAnsi="Arial" w:cs="Arial"/>
          <w:sz w:val="24"/>
          <w:szCs w:val="24"/>
        </w:rPr>
        <w:t xml:space="preserve"> and provide the relevant services to enrich their purchase interest.</w:t>
      </w:r>
    </w:p>
    <w:p w14:paraId="2137B5DC" w14:textId="6E4DA82E" w:rsidR="006C15A1" w:rsidRPr="00444DA1" w:rsidRDefault="00405B29" w:rsidP="00893D7B">
      <w:pPr>
        <w:spacing w:line="360" w:lineRule="auto"/>
        <w:jc w:val="both"/>
        <w:rPr>
          <w:rFonts w:ascii="Arial" w:hAnsi="Arial" w:cs="Arial"/>
          <w:sz w:val="24"/>
          <w:szCs w:val="24"/>
        </w:rPr>
      </w:pPr>
      <w:r w:rsidRPr="00444DA1">
        <w:rPr>
          <w:rFonts w:ascii="Arial" w:hAnsi="Arial" w:cs="Arial"/>
          <w:sz w:val="24"/>
          <w:szCs w:val="24"/>
        </w:rPr>
        <w:t xml:space="preserve">                  </w:t>
      </w:r>
      <w:r w:rsidR="00693389" w:rsidRPr="00444DA1">
        <w:rPr>
          <w:rFonts w:ascii="Arial" w:hAnsi="Arial" w:cs="Arial"/>
          <w:sz w:val="24"/>
          <w:szCs w:val="24"/>
        </w:rPr>
        <w:t xml:space="preserve">This has resulted in steering business growth adequately. According to the report of Marriott International (2024), Marriott International announced a signed agreement with HMI Hotel Group to rebrand the seven existing properties of HMI in five major cities across Japan. This strategic decision aids Marriott in </w:t>
      </w:r>
      <w:r w:rsidRPr="00444DA1">
        <w:rPr>
          <w:rFonts w:ascii="Arial" w:hAnsi="Arial" w:cs="Arial"/>
          <w:sz w:val="24"/>
          <w:szCs w:val="24"/>
        </w:rPr>
        <w:t>providing the best hospitality services to local tourists in</w:t>
      </w:r>
      <w:r w:rsidR="00693389" w:rsidRPr="00444DA1">
        <w:rPr>
          <w:rFonts w:ascii="Arial" w:hAnsi="Arial" w:cs="Arial"/>
          <w:sz w:val="24"/>
          <w:szCs w:val="24"/>
        </w:rPr>
        <w:t xml:space="preserve"> Japan. Business growth and expansion </w:t>
      </w:r>
      <w:r w:rsidRPr="00444DA1">
        <w:rPr>
          <w:rFonts w:ascii="Arial" w:hAnsi="Arial" w:cs="Arial"/>
          <w:sz w:val="24"/>
          <w:szCs w:val="24"/>
        </w:rPr>
        <w:t>have</w:t>
      </w:r>
      <w:r w:rsidR="00693389" w:rsidRPr="00444DA1">
        <w:rPr>
          <w:rFonts w:ascii="Arial" w:hAnsi="Arial" w:cs="Arial"/>
          <w:sz w:val="24"/>
          <w:szCs w:val="24"/>
        </w:rPr>
        <w:t xml:space="preserve"> put forth the hotel industry to enhance revenue earning and increase market share worldwide. As reported by Statista (2024), it is projected that the revenue of hotels will reach US$446.50 billion in 2024 worldwide</w:t>
      </w:r>
      <w:r w:rsidRPr="00444DA1">
        <w:rPr>
          <w:rFonts w:ascii="Arial" w:hAnsi="Arial" w:cs="Arial"/>
          <w:sz w:val="24"/>
          <w:szCs w:val="24"/>
        </w:rPr>
        <w:t>,</w:t>
      </w:r>
      <w:r w:rsidR="00693389" w:rsidRPr="00444DA1">
        <w:rPr>
          <w:rFonts w:ascii="Arial" w:hAnsi="Arial" w:cs="Arial"/>
          <w:sz w:val="24"/>
          <w:szCs w:val="24"/>
        </w:rPr>
        <w:t xml:space="preserve"> and it has been estimated that the annual growth rate would be 3.32% in 2028, which leveraged the hotel industry to increase market volume to US$508.90 billion.</w:t>
      </w:r>
    </w:p>
    <w:p w14:paraId="15CCC409" w14:textId="2C1A8C00" w:rsidR="004E1E0F" w:rsidRPr="00444DA1" w:rsidRDefault="001F288B" w:rsidP="00893D7B">
      <w:pPr>
        <w:spacing w:line="360" w:lineRule="auto"/>
        <w:jc w:val="both"/>
        <w:rPr>
          <w:rFonts w:ascii="Arial" w:hAnsi="Arial" w:cs="Arial"/>
          <w:sz w:val="24"/>
          <w:szCs w:val="24"/>
        </w:rPr>
      </w:pPr>
      <w:r w:rsidRPr="00444DA1">
        <w:rPr>
          <w:rFonts w:ascii="Arial" w:hAnsi="Arial" w:cs="Arial"/>
          <w:sz w:val="24"/>
          <w:szCs w:val="24"/>
        </w:rPr>
        <w:t xml:space="preserve">                  </w:t>
      </w:r>
      <w:r w:rsidR="006C15A1" w:rsidRPr="00444DA1">
        <w:rPr>
          <w:rFonts w:ascii="Arial" w:hAnsi="Arial" w:cs="Arial"/>
          <w:sz w:val="24"/>
          <w:szCs w:val="24"/>
        </w:rPr>
        <w:t>In conclusion</w:t>
      </w:r>
      <w:r w:rsidRPr="00444DA1">
        <w:rPr>
          <w:rFonts w:ascii="Arial" w:hAnsi="Arial" w:cs="Arial"/>
          <w:sz w:val="24"/>
          <w:szCs w:val="24"/>
        </w:rPr>
        <w:t>, the strategic role of HRM functions played a vital role in reshaping strategic planning and embracing</w:t>
      </w:r>
      <w:r w:rsidR="006C15A1" w:rsidRPr="00444DA1">
        <w:rPr>
          <w:rFonts w:ascii="Arial" w:hAnsi="Arial" w:cs="Arial"/>
          <w:sz w:val="24"/>
          <w:szCs w:val="24"/>
        </w:rPr>
        <w:t xml:space="preserve"> changes in recruitment, selection, training and development programs. Additionally, understanding the forecast of labour market demand and supply facilitated the hotel brands </w:t>
      </w:r>
      <w:r w:rsidRPr="00444DA1">
        <w:rPr>
          <w:rFonts w:ascii="Arial" w:hAnsi="Arial" w:cs="Arial"/>
          <w:sz w:val="24"/>
          <w:szCs w:val="24"/>
        </w:rPr>
        <w:t>in</w:t>
      </w:r>
      <w:r w:rsidR="006C15A1" w:rsidRPr="00444DA1">
        <w:rPr>
          <w:rFonts w:ascii="Arial" w:hAnsi="Arial" w:cs="Arial"/>
          <w:sz w:val="24"/>
          <w:szCs w:val="24"/>
        </w:rPr>
        <w:t xml:space="preserve"> recruiting individuals per the market </w:t>
      </w:r>
      <w:r w:rsidR="006C15A1" w:rsidRPr="00444DA1">
        <w:rPr>
          <w:rFonts w:ascii="Arial" w:hAnsi="Arial" w:cs="Arial"/>
          <w:sz w:val="24"/>
          <w:szCs w:val="24"/>
        </w:rPr>
        <w:lastRenderedPageBreak/>
        <w:t>demand. Moreover, strategic HRM has been a significant aspect of setting goals</w:t>
      </w:r>
      <w:r w:rsidRPr="00444DA1">
        <w:rPr>
          <w:rFonts w:ascii="Arial" w:hAnsi="Arial" w:cs="Arial"/>
          <w:sz w:val="24"/>
          <w:szCs w:val="24"/>
        </w:rPr>
        <w:t>, empowering</w:t>
      </w:r>
      <w:r w:rsidR="006C15A1" w:rsidRPr="00444DA1">
        <w:rPr>
          <w:rFonts w:ascii="Arial" w:hAnsi="Arial" w:cs="Arial"/>
          <w:sz w:val="24"/>
          <w:szCs w:val="24"/>
        </w:rPr>
        <w:t xml:space="preserve"> the workforce to achieve the goals and streamlining performance growth relatively. Training and development programs aided Marriott’s employees </w:t>
      </w:r>
      <w:r w:rsidRPr="00444DA1">
        <w:rPr>
          <w:rFonts w:ascii="Arial" w:hAnsi="Arial" w:cs="Arial"/>
          <w:sz w:val="24"/>
          <w:szCs w:val="24"/>
        </w:rPr>
        <w:t>in</w:t>
      </w:r>
      <w:r w:rsidR="006C15A1" w:rsidRPr="00444DA1">
        <w:rPr>
          <w:rFonts w:ascii="Arial" w:hAnsi="Arial" w:cs="Arial"/>
          <w:sz w:val="24"/>
          <w:szCs w:val="24"/>
        </w:rPr>
        <w:t xml:space="preserve"> accelerating the performance graph and upscaling the skill potential. Moreover, it has been suggested that Marriott International should instruct the HR leaders to supervise employees’ performance in tasks </w:t>
      </w:r>
      <w:r w:rsidRPr="00444DA1">
        <w:rPr>
          <w:rFonts w:ascii="Arial" w:hAnsi="Arial" w:cs="Arial"/>
          <w:sz w:val="24"/>
          <w:szCs w:val="24"/>
        </w:rPr>
        <w:t>to ease</w:t>
      </w:r>
      <w:r w:rsidR="006C15A1" w:rsidRPr="00444DA1">
        <w:rPr>
          <w:rFonts w:ascii="Arial" w:hAnsi="Arial" w:cs="Arial"/>
          <w:sz w:val="24"/>
          <w:szCs w:val="24"/>
        </w:rPr>
        <w:t xml:space="preserve"> addressing the </w:t>
      </w:r>
      <w:r w:rsidR="00460454" w:rsidRPr="00444DA1">
        <w:rPr>
          <w:rFonts w:ascii="Arial" w:hAnsi="Arial" w:cs="Arial"/>
          <w:sz w:val="24"/>
          <w:szCs w:val="24"/>
        </w:rPr>
        <w:t>employees' hindrances</w:t>
      </w:r>
      <w:r w:rsidR="006C15A1" w:rsidRPr="00444DA1">
        <w:rPr>
          <w:rFonts w:ascii="Arial" w:hAnsi="Arial" w:cs="Arial"/>
          <w:sz w:val="24"/>
          <w:szCs w:val="24"/>
        </w:rPr>
        <w:t xml:space="preserve"> in their work.</w:t>
      </w:r>
    </w:p>
    <w:p w14:paraId="21FF86D0" w14:textId="77777777" w:rsidR="008E52E0" w:rsidRDefault="008E52E0" w:rsidP="006C15A1"/>
    <w:p w14:paraId="130C78F5" w14:textId="77777777" w:rsidR="00C45283" w:rsidRDefault="00C45283" w:rsidP="006C15A1"/>
    <w:p w14:paraId="05BADE31" w14:textId="77777777" w:rsidR="00FB1A12" w:rsidRDefault="00FB1A12" w:rsidP="006C15A1"/>
    <w:p w14:paraId="04BC2A28" w14:textId="77777777" w:rsidR="00FB1A12" w:rsidRDefault="00FB1A12" w:rsidP="006C15A1"/>
    <w:p w14:paraId="11BE5CE2" w14:textId="77777777" w:rsidR="00893D7B" w:rsidRDefault="00893D7B" w:rsidP="006C15A1"/>
    <w:p w14:paraId="010167ED" w14:textId="77777777" w:rsidR="00893D7B" w:rsidRDefault="00893D7B" w:rsidP="006C15A1"/>
    <w:p w14:paraId="4D6C104D" w14:textId="77777777" w:rsidR="00893D7B" w:rsidRDefault="00893D7B" w:rsidP="006C15A1"/>
    <w:p w14:paraId="16A2AED6" w14:textId="77777777" w:rsidR="00893D7B" w:rsidRDefault="00893D7B" w:rsidP="006C15A1"/>
    <w:p w14:paraId="51AAA64F" w14:textId="77777777" w:rsidR="00893D7B" w:rsidRDefault="00893D7B" w:rsidP="006C15A1"/>
    <w:p w14:paraId="131FC1AB" w14:textId="77777777" w:rsidR="00893D7B" w:rsidRDefault="00893D7B" w:rsidP="006C15A1"/>
    <w:p w14:paraId="1FF80AC9" w14:textId="77777777" w:rsidR="00893D7B" w:rsidRDefault="00893D7B" w:rsidP="006C15A1"/>
    <w:p w14:paraId="07FB4FC6" w14:textId="77777777" w:rsidR="00893D7B" w:rsidRDefault="00893D7B" w:rsidP="006C15A1"/>
    <w:p w14:paraId="00C94245" w14:textId="77777777" w:rsidR="00893D7B" w:rsidRDefault="00893D7B" w:rsidP="006C15A1"/>
    <w:p w14:paraId="4F761D46" w14:textId="77777777" w:rsidR="00893D7B" w:rsidRDefault="00893D7B" w:rsidP="006C15A1"/>
    <w:p w14:paraId="22DB31AA" w14:textId="77777777" w:rsidR="00893D7B" w:rsidRDefault="00893D7B" w:rsidP="006C15A1"/>
    <w:p w14:paraId="6535F275" w14:textId="77777777" w:rsidR="00893D7B" w:rsidRDefault="00893D7B" w:rsidP="006C15A1"/>
    <w:p w14:paraId="52B7267E" w14:textId="77777777" w:rsidR="00893D7B" w:rsidRDefault="00893D7B" w:rsidP="006C15A1"/>
    <w:p w14:paraId="2CE68D9E" w14:textId="77777777" w:rsidR="00893D7B" w:rsidRDefault="00893D7B" w:rsidP="006C15A1"/>
    <w:p w14:paraId="5F9886C2" w14:textId="77777777" w:rsidR="000B6F08" w:rsidRDefault="000B6F08" w:rsidP="006C15A1"/>
    <w:p w14:paraId="5A019972" w14:textId="77777777" w:rsidR="000B6F08" w:rsidRDefault="000B6F08" w:rsidP="006C15A1"/>
    <w:p w14:paraId="08EB0ABB" w14:textId="77777777" w:rsidR="00893D7B" w:rsidRDefault="00893D7B" w:rsidP="006C15A1"/>
    <w:p w14:paraId="00DA81DD" w14:textId="77777777" w:rsidR="00893D7B" w:rsidRDefault="00893D7B" w:rsidP="006C15A1"/>
    <w:p w14:paraId="04A6D4C0" w14:textId="77777777" w:rsidR="00893D7B" w:rsidRDefault="00893D7B" w:rsidP="006C15A1"/>
    <w:p w14:paraId="1BCE4C13" w14:textId="77777777" w:rsidR="00893D7B" w:rsidRDefault="00893D7B" w:rsidP="006C15A1"/>
    <w:p w14:paraId="070D8FFF" w14:textId="78832B4B" w:rsidR="00CB2116" w:rsidRPr="00893D7B" w:rsidRDefault="007053EA" w:rsidP="00893D7B">
      <w:pPr>
        <w:spacing w:line="360" w:lineRule="auto"/>
        <w:jc w:val="both"/>
        <w:rPr>
          <w:rFonts w:ascii="Arial" w:hAnsi="Arial" w:cs="Arial"/>
          <w:b/>
          <w:bCs/>
          <w:sz w:val="24"/>
          <w:szCs w:val="24"/>
        </w:rPr>
      </w:pPr>
      <w:r w:rsidRPr="00893D7B">
        <w:rPr>
          <w:rFonts w:ascii="Arial" w:hAnsi="Arial" w:cs="Arial"/>
          <w:b/>
          <w:bCs/>
          <w:sz w:val="24"/>
          <w:szCs w:val="24"/>
        </w:rPr>
        <w:lastRenderedPageBreak/>
        <w:t>References</w:t>
      </w:r>
    </w:p>
    <w:p w14:paraId="70A1FFE4" w14:textId="3F68AB4B" w:rsidR="00CC38D9" w:rsidRPr="00893D7B" w:rsidRDefault="00CC38D9"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Azmi, F.T. (2019) Strategic HR Evaluation, Cambridge University Press. Edited by F.T. Azmi. Cambridge: Cambridge University Press. Available at: </w:t>
      </w:r>
      <w:hyperlink r:id="rId10" w:history="1">
        <w:r w:rsidRPr="00893D7B">
          <w:rPr>
            <w:rStyle w:val="Hyperlink"/>
            <w:rFonts w:ascii="Arial" w:hAnsi="Arial" w:cs="Arial"/>
            <w:sz w:val="24"/>
            <w:szCs w:val="24"/>
          </w:rPr>
          <w:t>https://www.cambridge.org/core/books/abs/strategic-human-resource-management/strategic-hr-evaluation/D93967A0963D787AFE35BBAF4A5B009D#</w:t>
        </w:r>
      </w:hyperlink>
      <w:r w:rsidRPr="00893D7B">
        <w:rPr>
          <w:rFonts w:ascii="Arial" w:hAnsi="Arial" w:cs="Arial"/>
          <w:sz w:val="24"/>
          <w:szCs w:val="24"/>
        </w:rPr>
        <w:t xml:space="preserve">  (Accessed: 30/04/2024).</w:t>
      </w:r>
    </w:p>
    <w:p w14:paraId="367BE853" w14:textId="306A828B" w:rsidR="00780925" w:rsidRPr="00893D7B" w:rsidRDefault="00780925" w:rsidP="00893D7B">
      <w:pPr>
        <w:pStyle w:val="ListParagraph"/>
        <w:numPr>
          <w:ilvl w:val="0"/>
          <w:numId w:val="1"/>
        </w:numPr>
        <w:spacing w:line="360" w:lineRule="auto"/>
        <w:jc w:val="both"/>
        <w:rPr>
          <w:rFonts w:ascii="Arial" w:hAnsi="Arial" w:cs="Arial"/>
          <w:sz w:val="24"/>
          <w:szCs w:val="24"/>
        </w:rPr>
      </w:pPr>
      <w:proofErr w:type="spellStart"/>
      <w:r w:rsidRPr="00893D7B">
        <w:rPr>
          <w:rFonts w:ascii="Arial" w:hAnsi="Arial" w:cs="Arial"/>
          <w:sz w:val="24"/>
          <w:szCs w:val="24"/>
        </w:rPr>
        <w:t>Chinnuswamy</w:t>
      </w:r>
      <w:proofErr w:type="spellEnd"/>
      <w:r w:rsidRPr="00893D7B">
        <w:rPr>
          <w:rFonts w:ascii="Arial" w:hAnsi="Arial" w:cs="Arial"/>
          <w:sz w:val="24"/>
          <w:szCs w:val="24"/>
        </w:rPr>
        <w:t xml:space="preserve">, Y. (2018) How Marriott International </w:t>
      </w:r>
      <w:r w:rsidR="00C45283" w:rsidRPr="00893D7B">
        <w:rPr>
          <w:rFonts w:ascii="Arial" w:hAnsi="Arial" w:cs="Arial"/>
          <w:sz w:val="24"/>
          <w:szCs w:val="24"/>
        </w:rPr>
        <w:t>puts</w:t>
      </w:r>
      <w:r w:rsidRPr="00893D7B">
        <w:rPr>
          <w:rFonts w:ascii="Arial" w:hAnsi="Arial" w:cs="Arial"/>
          <w:sz w:val="24"/>
          <w:szCs w:val="24"/>
        </w:rPr>
        <w:t xml:space="preserve"> people first, HRM Asia. Available at: </w:t>
      </w:r>
      <w:hyperlink r:id="rId11" w:history="1">
        <w:r w:rsidRPr="00893D7B">
          <w:rPr>
            <w:rStyle w:val="Hyperlink"/>
            <w:rFonts w:ascii="Arial" w:hAnsi="Arial" w:cs="Arial"/>
            <w:sz w:val="24"/>
            <w:szCs w:val="24"/>
          </w:rPr>
          <w:t>https://hrmasia.com/how-marriott-international-is-putting-people-first/</w:t>
        </w:r>
      </w:hyperlink>
      <w:r w:rsidRPr="00893D7B">
        <w:rPr>
          <w:rFonts w:ascii="Arial" w:hAnsi="Arial" w:cs="Arial"/>
          <w:sz w:val="24"/>
          <w:szCs w:val="24"/>
        </w:rPr>
        <w:t xml:space="preserve">  (Accessed: 1/05/2024).</w:t>
      </w:r>
    </w:p>
    <w:p w14:paraId="35213D4A" w14:textId="4C6A3B61" w:rsidR="005356CF" w:rsidRPr="00893D7B" w:rsidRDefault="005356CF"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Daily Times (2022). Higher Education Commission, Your Attention is Needed! [online] Available at: </w:t>
      </w:r>
      <w:hyperlink r:id="rId12" w:history="1">
        <w:r w:rsidRPr="00893D7B">
          <w:rPr>
            <w:rStyle w:val="Hyperlink"/>
            <w:rFonts w:ascii="Arial" w:hAnsi="Arial" w:cs="Arial"/>
            <w:sz w:val="24"/>
            <w:szCs w:val="24"/>
          </w:rPr>
          <w:t>https://dailytimes.com.pk/898834/higher-education-commission-your-attention-is-needed/</w:t>
        </w:r>
      </w:hyperlink>
      <w:r w:rsidRPr="00893D7B">
        <w:rPr>
          <w:rFonts w:ascii="Arial" w:hAnsi="Arial" w:cs="Arial"/>
          <w:sz w:val="24"/>
          <w:szCs w:val="24"/>
        </w:rPr>
        <w:t xml:space="preserve">  (Accessed: 01/05/2024).</w:t>
      </w:r>
    </w:p>
    <w:p w14:paraId="5169FEC0" w14:textId="3753959A" w:rsidR="00CA3761" w:rsidRPr="00893D7B" w:rsidRDefault="00CA3761"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Enad Al-</w:t>
      </w:r>
      <w:proofErr w:type="spellStart"/>
      <w:r w:rsidRPr="00893D7B">
        <w:rPr>
          <w:rFonts w:ascii="Arial" w:hAnsi="Arial" w:cs="Arial"/>
          <w:sz w:val="24"/>
          <w:szCs w:val="24"/>
        </w:rPr>
        <w:t>Qaralleh</w:t>
      </w:r>
      <w:proofErr w:type="spellEnd"/>
      <w:r w:rsidRPr="00893D7B">
        <w:rPr>
          <w:rFonts w:ascii="Arial" w:hAnsi="Arial" w:cs="Arial"/>
          <w:sz w:val="24"/>
          <w:szCs w:val="24"/>
        </w:rPr>
        <w:t xml:space="preserve">, R. and Atan, T. (2021) ‘Impact of knowledge-based HRM, business analytics and agility on innovative performance: linear and </w:t>
      </w:r>
      <w:proofErr w:type="spellStart"/>
      <w:r w:rsidRPr="00893D7B">
        <w:rPr>
          <w:rFonts w:ascii="Arial" w:hAnsi="Arial" w:cs="Arial"/>
          <w:sz w:val="24"/>
          <w:szCs w:val="24"/>
        </w:rPr>
        <w:t>FsQCA</w:t>
      </w:r>
      <w:proofErr w:type="spellEnd"/>
      <w:r w:rsidRPr="00893D7B">
        <w:rPr>
          <w:rFonts w:ascii="Arial" w:hAnsi="Arial" w:cs="Arial"/>
          <w:sz w:val="24"/>
          <w:szCs w:val="24"/>
        </w:rPr>
        <w:t xml:space="preserve"> findings from the hotel industry’, </w:t>
      </w:r>
      <w:proofErr w:type="spellStart"/>
      <w:r w:rsidRPr="00893D7B">
        <w:rPr>
          <w:rFonts w:ascii="Arial" w:hAnsi="Arial" w:cs="Arial"/>
          <w:sz w:val="24"/>
          <w:szCs w:val="24"/>
        </w:rPr>
        <w:t>Kybernetes</w:t>
      </w:r>
      <w:proofErr w:type="spellEnd"/>
      <w:r w:rsidRPr="00893D7B">
        <w:rPr>
          <w:rFonts w:ascii="Arial" w:hAnsi="Arial" w:cs="Arial"/>
          <w:sz w:val="24"/>
          <w:szCs w:val="24"/>
        </w:rPr>
        <w:t xml:space="preserve">, ahead-of-print(ahead-of-print). Available at: </w:t>
      </w:r>
      <w:hyperlink r:id="rId13" w:history="1">
        <w:r w:rsidRPr="00893D7B">
          <w:rPr>
            <w:rStyle w:val="Hyperlink"/>
            <w:rFonts w:ascii="Arial" w:hAnsi="Arial" w:cs="Arial"/>
            <w:sz w:val="24"/>
            <w:szCs w:val="24"/>
          </w:rPr>
          <w:t>https://doi.org/10.1108/k-10-2020-0684</w:t>
        </w:r>
      </w:hyperlink>
      <w:r w:rsidRPr="00893D7B">
        <w:rPr>
          <w:rFonts w:ascii="Arial" w:hAnsi="Arial" w:cs="Arial"/>
          <w:sz w:val="24"/>
          <w:szCs w:val="24"/>
        </w:rPr>
        <w:t xml:space="preserve"> (Accessed: </w:t>
      </w:r>
      <w:r w:rsidR="002374CE" w:rsidRPr="00893D7B">
        <w:rPr>
          <w:rFonts w:ascii="Arial" w:hAnsi="Arial" w:cs="Arial"/>
          <w:sz w:val="24"/>
          <w:szCs w:val="24"/>
        </w:rPr>
        <w:t>02/05/2024)</w:t>
      </w:r>
    </w:p>
    <w:p w14:paraId="08D10215" w14:textId="00AC39D7" w:rsidR="001548C2" w:rsidRPr="00893D7B" w:rsidRDefault="00923E29"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Hassanein, F. and </w:t>
      </w:r>
      <w:proofErr w:type="spellStart"/>
      <w:r w:rsidRPr="00893D7B">
        <w:rPr>
          <w:rFonts w:ascii="Arial" w:hAnsi="Arial" w:cs="Arial"/>
          <w:sz w:val="24"/>
          <w:szCs w:val="24"/>
        </w:rPr>
        <w:t>Özgit</w:t>
      </w:r>
      <w:proofErr w:type="spellEnd"/>
      <w:r w:rsidRPr="00893D7B">
        <w:rPr>
          <w:rFonts w:ascii="Arial" w:hAnsi="Arial" w:cs="Arial"/>
          <w:sz w:val="24"/>
          <w:szCs w:val="24"/>
        </w:rPr>
        <w:t xml:space="preserve">, H. (2022) ‘Sustaining Human Resources through Talent Management Strategies and Employee Engagement in the Middle East Hotel Industry’, Sustainability, 14(22), p. 15365. Available at: </w:t>
      </w:r>
      <w:hyperlink r:id="rId14" w:history="1">
        <w:r w:rsidRPr="00893D7B">
          <w:rPr>
            <w:rStyle w:val="Hyperlink"/>
            <w:rFonts w:ascii="Arial" w:hAnsi="Arial" w:cs="Arial"/>
            <w:sz w:val="24"/>
            <w:szCs w:val="24"/>
          </w:rPr>
          <w:t>https://doi.org/10.3390/su142215365</w:t>
        </w:r>
      </w:hyperlink>
      <w:r w:rsidRPr="00893D7B">
        <w:rPr>
          <w:rFonts w:ascii="Arial" w:hAnsi="Arial" w:cs="Arial"/>
          <w:sz w:val="24"/>
          <w:szCs w:val="24"/>
        </w:rPr>
        <w:t xml:space="preserve"> (Accessed:</w:t>
      </w:r>
      <w:r w:rsidR="00771529" w:rsidRPr="00893D7B">
        <w:rPr>
          <w:rFonts w:ascii="Arial" w:hAnsi="Arial" w:cs="Arial"/>
          <w:sz w:val="24"/>
          <w:szCs w:val="24"/>
        </w:rPr>
        <w:t xml:space="preserve"> 29/04/2024).</w:t>
      </w:r>
    </w:p>
    <w:p w14:paraId="3530ADAF" w14:textId="40EA6FCD" w:rsidR="003E6C77" w:rsidRPr="00893D7B" w:rsidRDefault="003E6C77"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Marriott-Careers (2023) The Marriott Voyage Application &amp; Interview Process: A Guide, Marriott Careers. Available at: </w:t>
      </w:r>
      <w:hyperlink r:id="rId15" w:history="1">
        <w:r w:rsidRPr="00893D7B">
          <w:rPr>
            <w:rStyle w:val="Hyperlink"/>
            <w:rFonts w:ascii="Arial" w:hAnsi="Arial" w:cs="Arial"/>
            <w:sz w:val="24"/>
            <w:szCs w:val="24"/>
          </w:rPr>
          <w:t>https://careers.marriott.com/blog/voyage-application-process/</w:t>
        </w:r>
      </w:hyperlink>
      <w:r w:rsidRPr="00893D7B">
        <w:rPr>
          <w:rFonts w:ascii="Arial" w:hAnsi="Arial" w:cs="Arial"/>
          <w:sz w:val="24"/>
          <w:szCs w:val="24"/>
        </w:rPr>
        <w:t xml:space="preserve">  (Accessed: 01/05/2024).</w:t>
      </w:r>
    </w:p>
    <w:p w14:paraId="56387259" w14:textId="591CC73D" w:rsidR="001548C2" w:rsidRPr="00893D7B" w:rsidRDefault="001548C2"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Marriott International (2024) Marriott International and HMI Hotel Group Announces a Multi-property Conversion Deal in Japan, Marriott International </w:t>
      </w:r>
      <w:proofErr w:type="spellStart"/>
      <w:r w:rsidRPr="00893D7B">
        <w:rPr>
          <w:rFonts w:ascii="Arial" w:hAnsi="Arial" w:cs="Arial"/>
          <w:sz w:val="24"/>
          <w:szCs w:val="24"/>
        </w:rPr>
        <w:t>Newscenter</w:t>
      </w:r>
      <w:proofErr w:type="spellEnd"/>
      <w:r w:rsidRPr="00893D7B">
        <w:rPr>
          <w:rFonts w:ascii="Arial" w:hAnsi="Arial" w:cs="Arial"/>
          <w:sz w:val="24"/>
          <w:szCs w:val="24"/>
        </w:rPr>
        <w:t xml:space="preserve"> (US). Available at: </w:t>
      </w:r>
      <w:hyperlink r:id="rId16" w:history="1">
        <w:r w:rsidRPr="00893D7B">
          <w:rPr>
            <w:rStyle w:val="Hyperlink"/>
            <w:rFonts w:ascii="Arial" w:hAnsi="Arial" w:cs="Arial"/>
            <w:sz w:val="24"/>
            <w:szCs w:val="24"/>
          </w:rPr>
          <w:t>https://news.marriott.com/news/2024/04/17/marriott-international-and-hmi-hotel-group-announces-a-multi-property-conversion-deal-in-japan</w:t>
        </w:r>
      </w:hyperlink>
      <w:r w:rsidRPr="00893D7B">
        <w:rPr>
          <w:rFonts w:ascii="Arial" w:hAnsi="Arial" w:cs="Arial"/>
          <w:sz w:val="24"/>
          <w:szCs w:val="24"/>
        </w:rPr>
        <w:t xml:space="preserve">  (Accessed: 01/05/2024).</w:t>
      </w:r>
    </w:p>
    <w:p w14:paraId="35359183" w14:textId="5EBE72FA" w:rsidR="00086C36" w:rsidRPr="00893D7B" w:rsidRDefault="00086C36"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lastRenderedPageBreak/>
        <w:t xml:space="preserve">Marriott-Programs (2023) Early Careers, Marriott Careers. Available at: </w:t>
      </w:r>
      <w:hyperlink r:id="rId17" w:history="1">
        <w:r w:rsidRPr="00893D7B">
          <w:rPr>
            <w:rStyle w:val="Hyperlink"/>
            <w:rFonts w:ascii="Arial" w:hAnsi="Arial" w:cs="Arial"/>
            <w:sz w:val="24"/>
            <w:szCs w:val="24"/>
          </w:rPr>
          <w:t>https://careers.marriott.com/career-paths/earlycareers/</w:t>
        </w:r>
      </w:hyperlink>
      <w:r w:rsidRPr="00893D7B">
        <w:rPr>
          <w:rFonts w:ascii="Arial" w:hAnsi="Arial" w:cs="Arial"/>
          <w:sz w:val="24"/>
          <w:szCs w:val="24"/>
        </w:rPr>
        <w:t xml:space="preserve">  (Accessed: 01/05/2024).</w:t>
      </w:r>
    </w:p>
    <w:p w14:paraId="48C3B05D" w14:textId="6CC06F03" w:rsidR="00CB2116" w:rsidRPr="00893D7B" w:rsidRDefault="00CB2116"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Mayhew, R. (2019) The Strategic Role of Human Resource Managers, Chron.com. Available at: </w:t>
      </w:r>
      <w:hyperlink r:id="rId18" w:history="1">
        <w:r w:rsidRPr="00893D7B">
          <w:rPr>
            <w:rStyle w:val="Hyperlink"/>
            <w:rFonts w:ascii="Arial" w:hAnsi="Arial" w:cs="Arial"/>
            <w:sz w:val="24"/>
            <w:szCs w:val="24"/>
          </w:rPr>
          <w:t>https://smallbusiness.chron.com/strategic-role-human-resource-managers-11782.html</w:t>
        </w:r>
      </w:hyperlink>
      <w:r w:rsidRPr="00893D7B">
        <w:rPr>
          <w:rFonts w:ascii="Arial" w:hAnsi="Arial" w:cs="Arial"/>
          <w:sz w:val="24"/>
          <w:szCs w:val="24"/>
        </w:rPr>
        <w:t xml:space="preserve">  (Accessed: 01/05/2024).</w:t>
      </w:r>
    </w:p>
    <w:p w14:paraId="6785CA88" w14:textId="07A61A93" w:rsidR="004F5BCE" w:rsidRPr="00893D7B" w:rsidRDefault="004F5BCE"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Meister, J. (2018) Future Of Work: How Using AI Creates An Enhanced Candidate And Employee Experience, Forbes. Available at: </w:t>
      </w:r>
      <w:hyperlink r:id="rId19" w:history="1">
        <w:r w:rsidRPr="00893D7B">
          <w:rPr>
            <w:rStyle w:val="Hyperlink"/>
            <w:rFonts w:ascii="Arial" w:hAnsi="Arial" w:cs="Arial"/>
            <w:sz w:val="24"/>
            <w:szCs w:val="24"/>
          </w:rPr>
          <w:t>https://www.forbes.com/sites/jeannemeister/2018/04/10/future-of-work-how-using-artificial-intelligence-creates-a-best-in-class-employee-experience/?sh=5fbe2156620c</w:t>
        </w:r>
      </w:hyperlink>
      <w:r w:rsidRPr="00893D7B">
        <w:rPr>
          <w:rFonts w:ascii="Arial" w:hAnsi="Arial" w:cs="Arial"/>
          <w:sz w:val="24"/>
          <w:szCs w:val="24"/>
        </w:rPr>
        <w:t xml:space="preserve">  (Accessed: 01/05/2024).</w:t>
      </w:r>
    </w:p>
    <w:p w14:paraId="0E79E746" w14:textId="30B51854" w:rsidR="00941F45" w:rsidRPr="00893D7B" w:rsidRDefault="00941F45"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Noor Al-Jedaiah, M. and </w:t>
      </w:r>
      <w:proofErr w:type="spellStart"/>
      <w:r w:rsidRPr="00893D7B">
        <w:rPr>
          <w:rFonts w:ascii="Arial" w:hAnsi="Arial" w:cs="Arial"/>
          <w:sz w:val="24"/>
          <w:szCs w:val="24"/>
        </w:rPr>
        <w:t>Albdareen</w:t>
      </w:r>
      <w:proofErr w:type="spellEnd"/>
      <w:r w:rsidRPr="00893D7B">
        <w:rPr>
          <w:rFonts w:ascii="Arial" w:hAnsi="Arial" w:cs="Arial"/>
          <w:sz w:val="24"/>
          <w:szCs w:val="24"/>
        </w:rPr>
        <w:t xml:space="preserve">, R. (2020) ‘The effect of strategic human resources management (SHRM) on </w:t>
      </w:r>
      <w:r w:rsidR="00C45283" w:rsidRPr="00893D7B">
        <w:rPr>
          <w:rFonts w:ascii="Arial" w:hAnsi="Arial" w:cs="Arial"/>
          <w:sz w:val="24"/>
          <w:szCs w:val="24"/>
        </w:rPr>
        <w:t>organisational</w:t>
      </w:r>
      <w:r w:rsidRPr="00893D7B">
        <w:rPr>
          <w:rFonts w:ascii="Arial" w:hAnsi="Arial" w:cs="Arial"/>
          <w:sz w:val="24"/>
          <w:szCs w:val="24"/>
        </w:rPr>
        <w:t xml:space="preserve"> excellence’, Problems and Perspectives in Management, 18(4), pp. 49–58. Available at: </w:t>
      </w:r>
      <w:hyperlink r:id="rId20" w:history="1">
        <w:r w:rsidRPr="00893D7B">
          <w:rPr>
            <w:rStyle w:val="Hyperlink"/>
            <w:rFonts w:ascii="Arial" w:hAnsi="Arial" w:cs="Arial"/>
            <w:sz w:val="24"/>
            <w:szCs w:val="24"/>
          </w:rPr>
          <w:t>https://doi.org/10.21511/ppm.18(4).2020.05</w:t>
        </w:r>
      </w:hyperlink>
      <w:r w:rsidRPr="00893D7B">
        <w:rPr>
          <w:rFonts w:ascii="Arial" w:hAnsi="Arial" w:cs="Arial"/>
          <w:sz w:val="24"/>
          <w:szCs w:val="24"/>
        </w:rPr>
        <w:t xml:space="preserve"> (Accessed: 30/04/2024).</w:t>
      </w:r>
    </w:p>
    <w:p w14:paraId="1497B60D" w14:textId="131C5C16" w:rsidR="00695145" w:rsidRPr="00893D7B" w:rsidRDefault="00695145" w:rsidP="00893D7B">
      <w:pPr>
        <w:pStyle w:val="ListParagraph"/>
        <w:numPr>
          <w:ilvl w:val="0"/>
          <w:numId w:val="1"/>
        </w:numPr>
        <w:spacing w:line="360" w:lineRule="auto"/>
        <w:jc w:val="both"/>
        <w:rPr>
          <w:rFonts w:ascii="Arial" w:hAnsi="Arial" w:cs="Arial"/>
          <w:sz w:val="24"/>
          <w:szCs w:val="24"/>
        </w:rPr>
      </w:pPr>
      <w:proofErr w:type="spellStart"/>
      <w:r w:rsidRPr="00893D7B">
        <w:rPr>
          <w:rFonts w:ascii="Arial" w:hAnsi="Arial" w:cs="Arial"/>
          <w:sz w:val="24"/>
          <w:szCs w:val="24"/>
        </w:rPr>
        <w:t>Shamaileh</w:t>
      </w:r>
      <w:proofErr w:type="spellEnd"/>
      <w:r w:rsidRPr="00893D7B">
        <w:rPr>
          <w:rFonts w:ascii="Arial" w:hAnsi="Arial" w:cs="Arial"/>
          <w:sz w:val="24"/>
          <w:szCs w:val="24"/>
        </w:rPr>
        <w:t xml:space="preserve">, N. et al. (2022) ‘The effect of e-HRM on </w:t>
      </w:r>
      <w:r w:rsidR="00597D14" w:rsidRPr="00893D7B">
        <w:rPr>
          <w:rFonts w:ascii="Arial" w:hAnsi="Arial" w:cs="Arial"/>
          <w:sz w:val="24"/>
          <w:szCs w:val="24"/>
        </w:rPr>
        <w:t>organisational</w:t>
      </w:r>
      <w:r w:rsidRPr="00893D7B">
        <w:rPr>
          <w:rFonts w:ascii="Arial" w:hAnsi="Arial" w:cs="Arial"/>
          <w:sz w:val="24"/>
          <w:szCs w:val="24"/>
        </w:rPr>
        <w:t xml:space="preserve"> performance and talent management: A strategic evolution perspective’, International Journal of Data and Network Science, 6(4), pp. 1043–1048. Available at: </w:t>
      </w:r>
      <w:hyperlink r:id="rId21" w:history="1">
        <w:r w:rsidRPr="00893D7B">
          <w:rPr>
            <w:rStyle w:val="Hyperlink"/>
            <w:rFonts w:ascii="Arial" w:hAnsi="Arial" w:cs="Arial"/>
            <w:sz w:val="24"/>
            <w:szCs w:val="24"/>
          </w:rPr>
          <w:t>https://doi.org/10.5267/j.ijdns.2022.8.005</w:t>
        </w:r>
      </w:hyperlink>
      <w:r w:rsidR="0064491A" w:rsidRPr="00893D7B">
        <w:rPr>
          <w:rFonts w:ascii="Arial" w:hAnsi="Arial" w:cs="Arial"/>
          <w:sz w:val="24"/>
          <w:szCs w:val="24"/>
        </w:rPr>
        <w:t xml:space="preserve"> (Accessed: 30/04/2024)</w:t>
      </w:r>
      <w:r w:rsidRPr="00893D7B">
        <w:rPr>
          <w:rFonts w:ascii="Arial" w:hAnsi="Arial" w:cs="Arial"/>
          <w:sz w:val="24"/>
          <w:szCs w:val="24"/>
        </w:rPr>
        <w:t>.</w:t>
      </w:r>
    </w:p>
    <w:p w14:paraId="3BD6522E" w14:textId="18535D18" w:rsidR="00C4112C" w:rsidRPr="00893D7B" w:rsidRDefault="00C4112C"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Shrouf, H. et al. (2020) ‘A study on the relationship between human resources and strategic performance: The mediating role of productivity’, Management Science Letters, 10(13), pp. 3189–3196. Available at: </w:t>
      </w:r>
      <w:hyperlink r:id="rId22" w:history="1">
        <w:r w:rsidRPr="00893D7B">
          <w:rPr>
            <w:rStyle w:val="Hyperlink"/>
            <w:rFonts w:ascii="Arial" w:hAnsi="Arial" w:cs="Arial"/>
            <w:sz w:val="24"/>
            <w:szCs w:val="24"/>
          </w:rPr>
          <w:t>https://doi.org/10.5267/j.msl.2020.5.002</w:t>
        </w:r>
      </w:hyperlink>
      <w:r w:rsidR="00775DA9" w:rsidRPr="00893D7B">
        <w:rPr>
          <w:rFonts w:ascii="Arial" w:hAnsi="Arial" w:cs="Arial"/>
          <w:sz w:val="24"/>
          <w:szCs w:val="24"/>
        </w:rPr>
        <w:t xml:space="preserve"> (Accessed: 29/04/2024)</w:t>
      </w:r>
    </w:p>
    <w:p w14:paraId="2C0F27EC" w14:textId="56872756" w:rsidR="007053EA" w:rsidRPr="00893D7B" w:rsidRDefault="003B61DD"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lang w:val="it-IT"/>
        </w:rPr>
        <w:t xml:space="preserve">Statista (2024) Marriott International: revenue 2019, Statista. </w:t>
      </w:r>
      <w:r w:rsidRPr="00893D7B">
        <w:rPr>
          <w:rFonts w:ascii="Arial" w:hAnsi="Arial" w:cs="Arial"/>
          <w:sz w:val="24"/>
          <w:szCs w:val="24"/>
        </w:rPr>
        <w:t xml:space="preserve">Available at: </w:t>
      </w:r>
      <w:hyperlink r:id="rId23" w:anchor=":~:text=Global%20hotel%20giant%20Marriott%20International" w:history="1">
        <w:r w:rsidRPr="00893D7B">
          <w:rPr>
            <w:rStyle w:val="Hyperlink"/>
            <w:rFonts w:ascii="Arial" w:hAnsi="Arial" w:cs="Arial"/>
            <w:sz w:val="24"/>
            <w:szCs w:val="24"/>
          </w:rPr>
          <w:t>https://www.statista.com/statistics/266279/revenue-of-the-marriott-international-inc-hotel-chain/#:~:text=Global%20hotel%20giant%20Marriott%20International</w:t>
        </w:r>
      </w:hyperlink>
      <w:r w:rsidRPr="00893D7B">
        <w:rPr>
          <w:rFonts w:ascii="Arial" w:hAnsi="Arial" w:cs="Arial"/>
          <w:sz w:val="24"/>
          <w:szCs w:val="24"/>
        </w:rPr>
        <w:t xml:space="preserve">   (Accessed: </w:t>
      </w:r>
      <w:r w:rsidR="00202829" w:rsidRPr="00893D7B">
        <w:rPr>
          <w:rFonts w:ascii="Arial" w:hAnsi="Arial" w:cs="Arial"/>
          <w:sz w:val="24"/>
          <w:szCs w:val="24"/>
        </w:rPr>
        <w:t>01/05/</w:t>
      </w:r>
      <w:r w:rsidRPr="00893D7B">
        <w:rPr>
          <w:rFonts w:ascii="Arial" w:hAnsi="Arial" w:cs="Arial"/>
          <w:sz w:val="24"/>
          <w:szCs w:val="24"/>
        </w:rPr>
        <w:t>2024).</w:t>
      </w:r>
    </w:p>
    <w:p w14:paraId="20984769" w14:textId="02A745F9" w:rsidR="005B53C0" w:rsidRPr="00893D7B" w:rsidRDefault="005B53C0"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Statista (2024) Number of Marriott International employees worldwide from 2007 to 2023, Statista. Available at: </w:t>
      </w:r>
      <w:hyperlink r:id="rId24" w:history="1">
        <w:r w:rsidRPr="00893D7B">
          <w:rPr>
            <w:rStyle w:val="Hyperlink"/>
            <w:rFonts w:ascii="Arial" w:hAnsi="Arial" w:cs="Arial"/>
            <w:sz w:val="24"/>
            <w:szCs w:val="24"/>
          </w:rPr>
          <w:t>https://www.statista.com/statistics/297269/number-of-marriott-international-employees-worldwide/</w:t>
        </w:r>
      </w:hyperlink>
      <w:r w:rsidRPr="00893D7B">
        <w:rPr>
          <w:rFonts w:ascii="Arial" w:hAnsi="Arial" w:cs="Arial"/>
          <w:sz w:val="24"/>
          <w:szCs w:val="24"/>
        </w:rPr>
        <w:t xml:space="preserve">  (Accessed: 01/05/2024).</w:t>
      </w:r>
    </w:p>
    <w:p w14:paraId="785CE2A6" w14:textId="2859B6BF" w:rsidR="00D06A13" w:rsidRPr="00893D7B" w:rsidRDefault="00D06A13"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lastRenderedPageBreak/>
        <w:t xml:space="preserve">The Human Capital Hub (2023) Marriott Employee Benefits, Human Capital Hub. Available at: </w:t>
      </w:r>
      <w:hyperlink r:id="rId25" w:history="1">
        <w:r w:rsidRPr="00893D7B">
          <w:rPr>
            <w:rStyle w:val="Hyperlink"/>
            <w:rFonts w:ascii="Arial" w:hAnsi="Arial" w:cs="Arial"/>
            <w:sz w:val="24"/>
            <w:szCs w:val="24"/>
          </w:rPr>
          <w:t>https://www.thehumancapitalhub.com/articles/marriott-employee-benefits</w:t>
        </w:r>
      </w:hyperlink>
      <w:r w:rsidRPr="00893D7B">
        <w:rPr>
          <w:rFonts w:ascii="Arial" w:hAnsi="Arial" w:cs="Arial"/>
          <w:sz w:val="24"/>
          <w:szCs w:val="24"/>
        </w:rPr>
        <w:t xml:space="preserve">  (Accessed: 01/05/2024).</w:t>
      </w:r>
    </w:p>
    <w:p w14:paraId="6D45EECA" w14:textId="384C07C4" w:rsidR="00627ABB" w:rsidRPr="00893D7B" w:rsidRDefault="00627ABB" w:rsidP="00893D7B">
      <w:pPr>
        <w:pStyle w:val="ListParagraph"/>
        <w:numPr>
          <w:ilvl w:val="0"/>
          <w:numId w:val="1"/>
        </w:numPr>
        <w:spacing w:line="360" w:lineRule="auto"/>
        <w:jc w:val="both"/>
        <w:rPr>
          <w:rFonts w:ascii="Arial" w:hAnsi="Arial" w:cs="Arial"/>
          <w:sz w:val="24"/>
          <w:szCs w:val="24"/>
        </w:rPr>
      </w:pPr>
      <w:proofErr w:type="spellStart"/>
      <w:r w:rsidRPr="00893D7B">
        <w:rPr>
          <w:rFonts w:ascii="Arial" w:hAnsi="Arial" w:cs="Arial"/>
          <w:sz w:val="24"/>
          <w:szCs w:val="24"/>
        </w:rPr>
        <w:t>Tocino</w:t>
      </w:r>
      <w:proofErr w:type="spellEnd"/>
      <w:r w:rsidRPr="00893D7B">
        <w:rPr>
          <w:rFonts w:ascii="Arial" w:hAnsi="Arial" w:cs="Arial"/>
          <w:sz w:val="24"/>
          <w:szCs w:val="24"/>
        </w:rPr>
        <w:t xml:space="preserve">-Smith, J. (2019) What is Locke’s Goal Setting Theory of Motivation? (Incl. Examples), PositivePsychology.com. Available at: </w:t>
      </w:r>
      <w:hyperlink r:id="rId26" w:history="1">
        <w:r w:rsidRPr="00893D7B">
          <w:rPr>
            <w:rStyle w:val="Hyperlink"/>
            <w:rFonts w:ascii="Arial" w:hAnsi="Arial" w:cs="Arial"/>
            <w:sz w:val="24"/>
            <w:szCs w:val="24"/>
          </w:rPr>
          <w:t>https://positivepsychology.com/goal-setting-theory/</w:t>
        </w:r>
      </w:hyperlink>
      <w:r w:rsidRPr="00893D7B">
        <w:rPr>
          <w:rFonts w:ascii="Arial" w:hAnsi="Arial" w:cs="Arial"/>
          <w:sz w:val="24"/>
          <w:szCs w:val="24"/>
        </w:rPr>
        <w:t xml:space="preserve">  (Accessed: 29/04/2024).</w:t>
      </w:r>
    </w:p>
    <w:p w14:paraId="7A6745C3" w14:textId="067F515C" w:rsidR="00D83A28" w:rsidRPr="00893D7B" w:rsidRDefault="00D83A28"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Torrington, D., Atkinson, C. and Taylor, S. (2020) Human Resource Management, www.pearson.com. Available at: </w:t>
      </w:r>
      <w:hyperlink r:id="rId27" w:history="1">
        <w:r w:rsidRPr="00893D7B">
          <w:rPr>
            <w:rStyle w:val="Hyperlink"/>
            <w:rFonts w:ascii="Arial" w:hAnsi="Arial" w:cs="Arial"/>
            <w:sz w:val="24"/>
            <w:szCs w:val="24"/>
          </w:rPr>
          <w:t>https://www.pearson.com/en-gb/subject-catalog/p/human-resource-management/P200000005617/9781292261669</w:t>
        </w:r>
      </w:hyperlink>
      <w:r w:rsidRPr="00893D7B">
        <w:rPr>
          <w:rFonts w:ascii="Arial" w:hAnsi="Arial" w:cs="Arial"/>
          <w:sz w:val="24"/>
          <w:szCs w:val="24"/>
        </w:rPr>
        <w:t xml:space="preserve">  (Accessed: 02/05/2024).</w:t>
      </w:r>
    </w:p>
    <w:p w14:paraId="0AAF8927" w14:textId="490E912E" w:rsidR="00C664F5" w:rsidRPr="00893D7B" w:rsidRDefault="00C664F5" w:rsidP="00893D7B">
      <w:pPr>
        <w:pStyle w:val="ListParagraph"/>
        <w:numPr>
          <w:ilvl w:val="0"/>
          <w:numId w:val="1"/>
        </w:numPr>
        <w:spacing w:line="360" w:lineRule="auto"/>
        <w:jc w:val="both"/>
        <w:rPr>
          <w:rFonts w:ascii="Arial" w:hAnsi="Arial" w:cs="Arial"/>
          <w:sz w:val="24"/>
          <w:szCs w:val="24"/>
        </w:rPr>
      </w:pPr>
      <w:proofErr w:type="spellStart"/>
      <w:r w:rsidRPr="00893D7B">
        <w:rPr>
          <w:rFonts w:ascii="Arial" w:hAnsi="Arial" w:cs="Arial"/>
          <w:sz w:val="24"/>
          <w:szCs w:val="24"/>
        </w:rPr>
        <w:t>Vankevich</w:t>
      </w:r>
      <w:proofErr w:type="spellEnd"/>
      <w:r w:rsidRPr="00893D7B">
        <w:rPr>
          <w:rFonts w:ascii="Arial" w:hAnsi="Arial" w:cs="Arial"/>
          <w:sz w:val="24"/>
          <w:szCs w:val="24"/>
        </w:rPr>
        <w:t xml:space="preserve">, A. and </w:t>
      </w:r>
      <w:proofErr w:type="spellStart"/>
      <w:r w:rsidRPr="00893D7B">
        <w:rPr>
          <w:rFonts w:ascii="Arial" w:hAnsi="Arial" w:cs="Arial"/>
          <w:sz w:val="24"/>
          <w:szCs w:val="24"/>
        </w:rPr>
        <w:t>Kalinouskaya</w:t>
      </w:r>
      <w:proofErr w:type="spellEnd"/>
      <w:r w:rsidRPr="00893D7B">
        <w:rPr>
          <w:rFonts w:ascii="Arial" w:hAnsi="Arial" w:cs="Arial"/>
          <w:sz w:val="24"/>
          <w:szCs w:val="24"/>
        </w:rPr>
        <w:t xml:space="preserve">, I. (2021) ‘Better understanding of the labour market using Big Data’, </w:t>
      </w:r>
      <w:proofErr w:type="spellStart"/>
      <w:r w:rsidRPr="00893D7B">
        <w:rPr>
          <w:rFonts w:ascii="Arial" w:hAnsi="Arial" w:cs="Arial"/>
          <w:sz w:val="24"/>
          <w:szCs w:val="24"/>
        </w:rPr>
        <w:t>Ekonomia</w:t>
      </w:r>
      <w:proofErr w:type="spellEnd"/>
      <w:r w:rsidRPr="00893D7B">
        <w:rPr>
          <w:rFonts w:ascii="Arial" w:hAnsi="Arial" w:cs="Arial"/>
          <w:sz w:val="24"/>
          <w:szCs w:val="24"/>
        </w:rPr>
        <w:t xml:space="preserve"> i Prawo, 20(3), pp. 677–692. Available at: </w:t>
      </w:r>
      <w:hyperlink r:id="rId28" w:history="1">
        <w:r w:rsidRPr="00893D7B">
          <w:rPr>
            <w:rStyle w:val="Hyperlink"/>
            <w:rFonts w:ascii="Arial" w:hAnsi="Arial" w:cs="Arial"/>
            <w:sz w:val="24"/>
            <w:szCs w:val="24"/>
          </w:rPr>
          <w:t>https://doi.org/10.12775/eip.2021.040</w:t>
        </w:r>
      </w:hyperlink>
      <w:r w:rsidRPr="00893D7B">
        <w:rPr>
          <w:rFonts w:ascii="Arial" w:hAnsi="Arial" w:cs="Arial"/>
          <w:sz w:val="24"/>
          <w:szCs w:val="24"/>
        </w:rPr>
        <w:t xml:space="preserve"> (Accessed:</w:t>
      </w:r>
      <w:r w:rsidR="00B3777E" w:rsidRPr="00893D7B">
        <w:rPr>
          <w:rFonts w:ascii="Arial" w:hAnsi="Arial" w:cs="Arial"/>
          <w:sz w:val="24"/>
          <w:szCs w:val="24"/>
        </w:rPr>
        <w:t>29/04/2024)</w:t>
      </w:r>
      <w:r w:rsidRPr="00893D7B">
        <w:rPr>
          <w:rFonts w:ascii="Arial" w:hAnsi="Arial" w:cs="Arial"/>
          <w:sz w:val="24"/>
          <w:szCs w:val="24"/>
        </w:rPr>
        <w:t>.</w:t>
      </w:r>
    </w:p>
    <w:p w14:paraId="0F5E0D99" w14:textId="4B8B27C6" w:rsidR="008477B4" w:rsidRPr="00893D7B" w:rsidRDefault="008477B4" w:rsidP="00893D7B">
      <w:pPr>
        <w:pStyle w:val="ListParagraph"/>
        <w:numPr>
          <w:ilvl w:val="0"/>
          <w:numId w:val="1"/>
        </w:numPr>
        <w:spacing w:line="360" w:lineRule="auto"/>
        <w:jc w:val="both"/>
        <w:rPr>
          <w:rFonts w:ascii="Arial" w:hAnsi="Arial" w:cs="Arial"/>
          <w:sz w:val="24"/>
          <w:szCs w:val="24"/>
        </w:rPr>
      </w:pPr>
      <w:r w:rsidRPr="00893D7B">
        <w:rPr>
          <w:rFonts w:ascii="Arial" w:hAnsi="Arial" w:cs="Arial"/>
          <w:sz w:val="24"/>
          <w:szCs w:val="24"/>
        </w:rPr>
        <w:t xml:space="preserve">World Economic Forum (2023) The Future of Jobs Report 2023, World Economic Forum. Available at: </w:t>
      </w:r>
      <w:hyperlink r:id="rId29" w:history="1">
        <w:r w:rsidRPr="00893D7B">
          <w:rPr>
            <w:rStyle w:val="Hyperlink"/>
            <w:rFonts w:ascii="Arial" w:hAnsi="Arial" w:cs="Arial"/>
            <w:sz w:val="24"/>
            <w:szCs w:val="24"/>
          </w:rPr>
          <w:t>https://www.weforum.org/publications/the-future-of-jobs-report-2023/in-full/1-introduction-the-global-labour-market-landscape-in-2023/</w:t>
        </w:r>
      </w:hyperlink>
      <w:r w:rsidRPr="00893D7B">
        <w:rPr>
          <w:rFonts w:ascii="Arial" w:hAnsi="Arial" w:cs="Arial"/>
          <w:sz w:val="24"/>
          <w:szCs w:val="24"/>
        </w:rPr>
        <w:t xml:space="preserve">  (Accessed: 01/</w:t>
      </w:r>
      <w:r w:rsidR="00FD51E8" w:rsidRPr="00893D7B">
        <w:rPr>
          <w:rFonts w:ascii="Arial" w:hAnsi="Arial" w:cs="Arial"/>
          <w:sz w:val="24"/>
          <w:szCs w:val="24"/>
        </w:rPr>
        <w:t>05/</w:t>
      </w:r>
      <w:r w:rsidRPr="00893D7B">
        <w:rPr>
          <w:rFonts w:ascii="Arial" w:hAnsi="Arial" w:cs="Arial"/>
          <w:sz w:val="24"/>
          <w:szCs w:val="24"/>
        </w:rPr>
        <w:t>2024).</w:t>
      </w:r>
    </w:p>
    <w:p w14:paraId="215A99AB" w14:textId="77777777" w:rsidR="00FD51E8" w:rsidRDefault="00FD51E8" w:rsidP="006C15A1">
      <w:pPr>
        <w:rPr>
          <w:rFonts w:ascii="Arial" w:hAnsi="Arial" w:cs="Arial"/>
          <w:sz w:val="24"/>
          <w:szCs w:val="24"/>
        </w:rPr>
      </w:pPr>
    </w:p>
    <w:p w14:paraId="0D99428C" w14:textId="77777777" w:rsidR="005B53C0" w:rsidRDefault="005B53C0" w:rsidP="006C15A1">
      <w:pPr>
        <w:rPr>
          <w:rFonts w:ascii="Arial" w:hAnsi="Arial" w:cs="Arial"/>
          <w:sz w:val="24"/>
          <w:szCs w:val="24"/>
        </w:rPr>
      </w:pPr>
    </w:p>
    <w:p w14:paraId="76BF396B" w14:textId="77777777" w:rsidR="00202829" w:rsidRPr="007053EA" w:rsidRDefault="00202829" w:rsidP="006C15A1">
      <w:pPr>
        <w:rPr>
          <w:rFonts w:ascii="Arial" w:hAnsi="Arial" w:cs="Arial"/>
          <w:sz w:val="24"/>
          <w:szCs w:val="24"/>
        </w:rPr>
      </w:pPr>
    </w:p>
    <w:p w14:paraId="50DCD0D4" w14:textId="77777777" w:rsidR="008E52E0" w:rsidRDefault="008E52E0" w:rsidP="006C15A1"/>
    <w:p w14:paraId="57038A78" w14:textId="77777777" w:rsidR="00982FFA" w:rsidRDefault="00982FFA" w:rsidP="00887924"/>
    <w:sectPr w:rsidR="00982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9930BE"/>
    <w:multiLevelType w:val="hybridMultilevel"/>
    <w:tmpl w:val="BD4A3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5861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EF"/>
    <w:rsid w:val="00054036"/>
    <w:rsid w:val="00086C36"/>
    <w:rsid w:val="0009119F"/>
    <w:rsid w:val="00091DCA"/>
    <w:rsid w:val="000B6F08"/>
    <w:rsid w:val="000C2A43"/>
    <w:rsid w:val="000D5025"/>
    <w:rsid w:val="00102314"/>
    <w:rsid w:val="00113570"/>
    <w:rsid w:val="0014099A"/>
    <w:rsid w:val="001548C2"/>
    <w:rsid w:val="00156EC3"/>
    <w:rsid w:val="001D1E0C"/>
    <w:rsid w:val="001E1E97"/>
    <w:rsid w:val="001F288B"/>
    <w:rsid w:val="002023BC"/>
    <w:rsid w:val="00202829"/>
    <w:rsid w:val="0020320F"/>
    <w:rsid w:val="00222214"/>
    <w:rsid w:val="002278A4"/>
    <w:rsid w:val="002374CE"/>
    <w:rsid w:val="002430C5"/>
    <w:rsid w:val="0026556C"/>
    <w:rsid w:val="002C3818"/>
    <w:rsid w:val="0030250B"/>
    <w:rsid w:val="003031D3"/>
    <w:rsid w:val="003167FF"/>
    <w:rsid w:val="0035276C"/>
    <w:rsid w:val="0038039D"/>
    <w:rsid w:val="003A5D67"/>
    <w:rsid w:val="003B4F8C"/>
    <w:rsid w:val="003B61DD"/>
    <w:rsid w:val="003C71ED"/>
    <w:rsid w:val="003D0F8E"/>
    <w:rsid w:val="003E6C77"/>
    <w:rsid w:val="00405B29"/>
    <w:rsid w:val="004176BC"/>
    <w:rsid w:val="00433D85"/>
    <w:rsid w:val="00444DA1"/>
    <w:rsid w:val="00460454"/>
    <w:rsid w:val="00482E82"/>
    <w:rsid w:val="004B3A8C"/>
    <w:rsid w:val="004B3EBE"/>
    <w:rsid w:val="004E1E0F"/>
    <w:rsid w:val="004F5BCE"/>
    <w:rsid w:val="005356CF"/>
    <w:rsid w:val="00573703"/>
    <w:rsid w:val="00597D14"/>
    <w:rsid w:val="005A04DC"/>
    <w:rsid w:val="005B378F"/>
    <w:rsid w:val="005B53C0"/>
    <w:rsid w:val="005C6579"/>
    <w:rsid w:val="00602900"/>
    <w:rsid w:val="006219CE"/>
    <w:rsid w:val="00627ABB"/>
    <w:rsid w:val="006340FF"/>
    <w:rsid w:val="0064491A"/>
    <w:rsid w:val="006551F7"/>
    <w:rsid w:val="0066270D"/>
    <w:rsid w:val="006659E5"/>
    <w:rsid w:val="00693389"/>
    <w:rsid w:val="00695145"/>
    <w:rsid w:val="00696DD6"/>
    <w:rsid w:val="006A1410"/>
    <w:rsid w:val="006C15A1"/>
    <w:rsid w:val="006C731A"/>
    <w:rsid w:val="006D36DF"/>
    <w:rsid w:val="006D79BA"/>
    <w:rsid w:val="006E3B4C"/>
    <w:rsid w:val="007053EA"/>
    <w:rsid w:val="0075535D"/>
    <w:rsid w:val="00771529"/>
    <w:rsid w:val="00775DA9"/>
    <w:rsid w:val="00780925"/>
    <w:rsid w:val="00790142"/>
    <w:rsid w:val="007D59AC"/>
    <w:rsid w:val="007E3A07"/>
    <w:rsid w:val="008477B4"/>
    <w:rsid w:val="00852CEE"/>
    <w:rsid w:val="00873862"/>
    <w:rsid w:val="00887924"/>
    <w:rsid w:val="00891BB3"/>
    <w:rsid w:val="0089316E"/>
    <w:rsid w:val="00893D7B"/>
    <w:rsid w:val="008A6E14"/>
    <w:rsid w:val="008B05B4"/>
    <w:rsid w:val="008C7E8D"/>
    <w:rsid w:val="008D6B2E"/>
    <w:rsid w:val="008E4055"/>
    <w:rsid w:val="008E52E0"/>
    <w:rsid w:val="008F722F"/>
    <w:rsid w:val="00923E29"/>
    <w:rsid w:val="00941F45"/>
    <w:rsid w:val="00944B77"/>
    <w:rsid w:val="00956049"/>
    <w:rsid w:val="00982FFA"/>
    <w:rsid w:val="00992F9D"/>
    <w:rsid w:val="00994714"/>
    <w:rsid w:val="009F1659"/>
    <w:rsid w:val="00A14B63"/>
    <w:rsid w:val="00A43AFD"/>
    <w:rsid w:val="00A544E9"/>
    <w:rsid w:val="00A54643"/>
    <w:rsid w:val="00A6112D"/>
    <w:rsid w:val="00A80223"/>
    <w:rsid w:val="00A9474A"/>
    <w:rsid w:val="00AA6CD2"/>
    <w:rsid w:val="00AD34E5"/>
    <w:rsid w:val="00AE634D"/>
    <w:rsid w:val="00AE6E2D"/>
    <w:rsid w:val="00B3777E"/>
    <w:rsid w:val="00B75346"/>
    <w:rsid w:val="00BE220F"/>
    <w:rsid w:val="00BF2095"/>
    <w:rsid w:val="00BF7290"/>
    <w:rsid w:val="00C4112C"/>
    <w:rsid w:val="00C45283"/>
    <w:rsid w:val="00C4592A"/>
    <w:rsid w:val="00C51D29"/>
    <w:rsid w:val="00C5408F"/>
    <w:rsid w:val="00C664F5"/>
    <w:rsid w:val="00C91DB0"/>
    <w:rsid w:val="00CA3761"/>
    <w:rsid w:val="00CB2116"/>
    <w:rsid w:val="00CC2D92"/>
    <w:rsid w:val="00CC38D9"/>
    <w:rsid w:val="00CE127B"/>
    <w:rsid w:val="00CF7CEF"/>
    <w:rsid w:val="00D06A13"/>
    <w:rsid w:val="00D12872"/>
    <w:rsid w:val="00D13A1F"/>
    <w:rsid w:val="00D53EB9"/>
    <w:rsid w:val="00D56E29"/>
    <w:rsid w:val="00D73179"/>
    <w:rsid w:val="00D83A28"/>
    <w:rsid w:val="00D86BF9"/>
    <w:rsid w:val="00DA558C"/>
    <w:rsid w:val="00E231ED"/>
    <w:rsid w:val="00E23322"/>
    <w:rsid w:val="00E23B03"/>
    <w:rsid w:val="00E3412F"/>
    <w:rsid w:val="00E5522C"/>
    <w:rsid w:val="00EB35E1"/>
    <w:rsid w:val="00EE0807"/>
    <w:rsid w:val="00F03CCF"/>
    <w:rsid w:val="00F13481"/>
    <w:rsid w:val="00F60E6A"/>
    <w:rsid w:val="00F725AD"/>
    <w:rsid w:val="00F753E0"/>
    <w:rsid w:val="00FB1A12"/>
    <w:rsid w:val="00FD4AA9"/>
    <w:rsid w:val="00FD51E8"/>
    <w:rsid w:val="00FE0D1B"/>
    <w:rsid w:val="00FF2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F1D6D"/>
  <w15:chartTrackingRefBased/>
  <w15:docId w15:val="{E92F10B7-BB4F-4E99-8456-3665E6FD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C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7C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7C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7C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7C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7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C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7C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7C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7C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7C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7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CEF"/>
    <w:rPr>
      <w:rFonts w:eastAsiaTheme="majorEastAsia" w:cstheme="majorBidi"/>
      <w:color w:val="272727" w:themeColor="text1" w:themeTint="D8"/>
    </w:rPr>
  </w:style>
  <w:style w:type="paragraph" w:styleId="Title">
    <w:name w:val="Title"/>
    <w:basedOn w:val="Normal"/>
    <w:next w:val="Normal"/>
    <w:link w:val="TitleChar"/>
    <w:uiPriority w:val="10"/>
    <w:qFormat/>
    <w:rsid w:val="00CF7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CEF"/>
    <w:pPr>
      <w:spacing w:before="160"/>
      <w:jc w:val="center"/>
    </w:pPr>
    <w:rPr>
      <w:i/>
      <w:iCs/>
      <w:color w:val="404040" w:themeColor="text1" w:themeTint="BF"/>
    </w:rPr>
  </w:style>
  <w:style w:type="character" w:customStyle="1" w:styleId="QuoteChar">
    <w:name w:val="Quote Char"/>
    <w:basedOn w:val="DefaultParagraphFont"/>
    <w:link w:val="Quote"/>
    <w:uiPriority w:val="29"/>
    <w:rsid w:val="00CF7CEF"/>
    <w:rPr>
      <w:i/>
      <w:iCs/>
      <w:color w:val="404040" w:themeColor="text1" w:themeTint="BF"/>
    </w:rPr>
  </w:style>
  <w:style w:type="paragraph" w:styleId="ListParagraph">
    <w:name w:val="List Paragraph"/>
    <w:basedOn w:val="Normal"/>
    <w:uiPriority w:val="34"/>
    <w:qFormat/>
    <w:rsid w:val="00CF7CEF"/>
    <w:pPr>
      <w:ind w:left="720"/>
      <w:contextualSpacing/>
    </w:pPr>
  </w:style>
  <w:style w:type="character" w:styleId="IntenseEmphasis">
    <w:name w:val="Intense Emphasis"/>
    <w:basedOn w:val="DefaultParagraphFont"/>
    <w:uiPriority w:val="21"/>
    <w:qFormat/>
    <w:rsid w:val="00CF7CEF"/>
    <w:rPr>
      <w:i/>
      <w:iCs/>
      <w:color w:val="2F5496" w:themeColor="accent1" w:themeShade="BF"/>
    </w:rPr>
  </w:style>
  <w:style w:type="paragraph" w:styleId="IntenseQuote">
    <w:name w:val="Intense Quote"/>
    <w:basedOn w:val="Normal"/>
    <w:next w:val="Normal"/>
    <w:link w:val="IntenseQuoteChar"/>
    <w:uiPriority w:val="30"/>
    <w:qFormat/>
    <w:rsid w:val="00CF7C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7CEF"/>
    <w:rPr>
      <w:i/>
      <w:iCs/>
      <w:color w:val="2F5496" w:themeColor="accent1" w:themeShade="BF"/>
    </w:rPr>
  </w:style>
  <w:style w:type="character" w:styleId="IntenseReference">
    <w:name w:val="Intense Reference"/>
    <w:basedOn w:val="DefaultParagraphFont"/>
    <w:uiPriority w:val="32"/>
    <w:qFormat/>
    <w:rsid w:val="00CF7CEF"/>
    <w:rPr>
      <w:b/>
      <w:bCs/>
      <w:smallCaps/>
      <w:color w:val="2F5496" w:themeColor="accent1" w:themeShade="BF"/>
      <w:spacing w:val="5"/>
    </w:rPr>
  </w:style>
  <w:style w:type="character" w:styleId="Hyperlink">
    <w:name w:val="Hyperlink"/>
    <w:basedOn w:val="DefaultParagraphFont"/>
    <w:uiPriority w:val="99"/>
    <w:unhideWhenUsed/>
    <w:rsid w:val="003B61DD"/>
    <w:rPr>
      <w:color w:val="0563C1" w:themeColor="hyperlink"/>
      <w:u w:val="single"/>
    </w:rPr>
  </w:style>
  <w:style w:type="character" w:styleId="UnresolvedMention">
    <w:name w:val="Unresolved Mention"/>
    <w:basedOn w:val="DefaultParagraphFont"/>
    <w:uiPriority w:val="99"/>
    <w:semiHidden/>
    <w:unhideWhenUsed/>
    <w:rsid w:val="003B61DD"/>
    <w:rPr>
      <w:color w:val="605E5C"/>
      <w:shd w:val="clear" w:color="auto" w:fill="E1DFDD"/>
    </w:rPr>
  </w:style>
  <w:style w:type="character" w:styleId="FollowedHyperlink">
    <w:name w:val="FollowedHyperlink"/>
    <w:basedOn w:val="DefaultParagraphFont"/>
    <w:uiPriority w:val="99"/>
    <w:semiHidden/>
    <w:unhideWhenUsed/>
    <w:rsid w:val="00CB21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108/k-10-2020-0684" TargetMode="External"/><Relationship Id="rId18" Type="http://schemas.openxmlformats.org/officeDocument/2006/relationships/hyperlink" Target="https://smallbusiness.chron.com/strategic-role-human-resource-managers-11782.html" TargetMode="External"/><Relationship Id="rId26" Type="http://schemas.openxmlformats.org/officeDocument/2006/relationships/hyperlink" Target="https://positivepsychology.com/goal-setting-theory/" TargetMode="External"/><Relationship Id="rId3" Type="http://schemas.openxmlformats.org/officeDocument/2006/relationships/settings" Target="settings.xml"/><Relationship Id="rId21" Type="http://schemas.openxmlformats.org/officeDocument/2006/relationships/hyperlink" Target="https://doi.org/10.5267/j.ijdns.2022.8.005" TargetMode="External"/><Relationship Id="rId7" Type="http://schemas.openxmlformats.org/officeDocument/2006/relationships/image" Target="media/image3.png"/><Relationship Id="rId12" Type="http://schemas.openxmlformats.org/officeDocument/2006/relationships/hyperlink" Target="https://dailytimes.com.pk/898834/higher-education-commission-your-attention-is-needed/" TargetMode="External"/><Relationship Id="rId17" Type="http://schemas.openxmlformats.org/officeDocument/2006/relationships/hyperlink" Target="https://careers.marriott.com/career-paths/earlycareers/" TargetMode="External"/><Relationship Id="rId25" Type="http://schemas.openxmlformats.org/officeDocument/2006/relationships/hyperlink" Target="https://www.thehumancapitalhub.com/articles/marriott-employee-benefits" TargetMode="External"/><Relationship Id="rId2" Type="http://schemas.openxmlformats.org/officeDocument/2006/relationships/styles" Target="styles.xml"/><Relationship Id="rId16" Type="http://schemas.openxmlformats.org/officeDocument/2006/relationships/hyperlink" Target="https://news.marriott.com/news/2024/04/17/marriott-international-and-hmi-hotel-group-announces-a-multi-property-conversion-deal-in-japan" TargetMode="External"/><Relationship Id="rId20" Type="http://schemas.openxmlformats.org/officeDocument/2006/relationships/hyperlink" Target="https://doi.org/10.21511/ppm.18(4).2020.05" TargetMode="External"/><Relationship Id="rId29" Type="http://schemas.openxmlformats.org/officeDocument/2006/relationships/hyperlink" Target="https://www.weforum.org/publications/the-future-of-jobs-report-2023/in-full/1-introduction-the-global-labour-market-landscape-in-202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rmasia.com/how-marriott-international-is-putting-people-first/" TargetMode="External"/><Relationship Id="rId24" Type="http://schemas.openxmlformats.org/officeDocument/2006/relationships/hyperlink" Target="https://www.statista.com/statistics/297269/number-of-marriott-international-employees-worldwide/" TargetMode="External"/><Relationship Id="rId5" Type="http://schemas.openxmlformats.org/officeDocument/2006/relationships/image" Target="media/image1.png"/><Relationship Id="rId15" Type="http://schemas.openxmlformats.org/officeDocument/2006/relationships/hyperlink" Target="https://careers.marriott.com/blog/voyage-application-process/" TargetMode="External"/><Relationship Id="rId23" Type="http://schemas.openxmlformats.org/officeDocument/2006/relationships/hyperlink" Target="https://www.statista.com/statistics/266279/revenue-of-the-marriott-international-inc-hotel-chain/" TargetMode="External"/><Relationship Id="rId28" Type="http://schemas.openxmlformats.org/officeDocument/2006/relationships/hyperlink" Target="https://doi.org/10.12775/eip.2021.040" TargetMode="External"/><Relationship Id="rId10" Type="http://schemas.openxmlformats.org/officeDocument/2006/relationships/hyperlink" Target="https://www.cambridge.org/core/books/abs/strategic-human-resource-management/strategic-hr-evaluation/D93967A0963D787AFE35BBAF4A5B009D" TargetMode="External"/><Relationship Id="rId19" Type="http://schemas.openxmlformats.org/officeDocument/2006/relationships/hyperlink" Target="https://www.forbes.com/sites/jeannemeister/2018/04/10/future-of-work-how-using-artificial-intelligence-creates-a-best-in-class-employee-experience/?sh=5fbe2156620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3390/su142215365" TargetMode="External"/><Relationship Id="rId22" Type="http://schemas.openxmlformats.org/officeDocument/2006/relationships/hyperlink" Target="https://doi.org/10.5267/j.msl.2020.5.002" TargetMode="External"/><Relationship Id="rId27" Type="http://schemas.openxmlformats.org/officeDocument/2006/relationships/hyperlink" Target="https://www.pearson.com/en-gb/subject-catalog/p/human-resource-management/P200000005617/978129226166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2489</Words>
  <Characters>16800</Characters>
  <Application>Microsoft Office Word</Application>
  <DocSecurity>0</DocSecurity>
  <Lines>321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Gherasim</dc:creator>
  <cp:keywords/>
  <dc:description/>
  <cp:lastModifiedBy>Beatrice Gherasim</cp:lastModifiedBy>
  <cp:revision>150</cp:revision>
  <dcterms:created xsi:type="dcterms:W3CDTF">2024-05-02T11:04:00Z</dcterms:created>
  <dcterms:modified xsi:type="dcterms:W3CDTF">2024-05-07T16:48:00Z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d4cc4e86-7d5b-4fae-bb4a-221d5c24a513</vt:lpwstr>
  </property>
</Properties>
</file>