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60745194"/>
        <w:docPartObj>
          <w:docPartGallery w:val="Cover Pages"/>
          <w:docPartUnique/>
        </w:docPartObj>
      </w:sdtPr>
      <w:sdtEndPr/>
      <w:sdtContent>
        <w:p w14:paraId="3727C057" w14:textId="694E2076" w:rsidR="00F8543D" w:rsidRDefault="00F8543D">
          <w:r>
            <w:rPr>
              <w:noProof/>
            </w:rPr>
            <mc:AlternateContent>
              <mc:Choice Requires="wpg">
                <w:drawing>
                  <wp:anchor distT="0" distB="0" distL="114300" distR="114300" simplePos="0" relativeHeight="251659264" behindDoc="1" locked="0" layoutInCell="1" allowOverlap="1" wp14:anchorId="0B0AA339" wp14:editId="32247E7A">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80C942" w14:textId="17DE1506" w:rsidR="00F8543D" w:rsidRDefault="00F8543D" w:rsidP="00F8543D">
                                  <w:pPr>
                                    <w:pStyle w:val="NoSpacing"/>
                                    <w:spacing w:before="120"/>
                                    <w:rPr>
                                      <w:color w:val="FFFFFF" w:themeColor="background1"/>
                                    </w:rPr>
                                  </w:pPr>
                                  <w:r>
                                    <w:rPr>
                                      <w:color w:val="FFFFFF" w:themeColor="background1"/>
                                    </w:rPr>
                                    <w:t>Name: Martin Makuna</w:t>
                                  </w:r>
                                </w:p>
                                <w:p w14:paraId="1E68038C" w14:textId="0B10352D" w:rsidR="00F8543D" w:rsidRDefault="00F8543D" w:rsidP="00F8543D">
                                  <w:pPr>
                                    <w:pStyle w:val="NoSpacing"/>
                                    <w:spacing w:before="120"/>
                                    <w:rPr>
                                      <w:color w:val="FFFFFF" w:themeColor="background1"/>
                                    </w:rPr>
                                  </w:pPr>
                                  <w:r>
                                    <w:rPr>
                                      <w:color w:val="FFFFFF" w:themeColor="background1"/>
                                    </w:rPr>
                                    <w:t>Student Number: 1909478</w:t>
                                  </w:r>
                                </w:p>
                                <w:p w14:paraId="61B5D240" w14:textId="01AD5EAC" w:rsidR="00F8543D" w:rsidRDefault="00C43B8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F8543D">
                                        <w:rPr>
                                          <w:caps/>
                                          <w:color w:val="FFFFFF" w:themeColor="background1"/>
                                        </w:rPr>
                                        <w:t>university of wales saint trinity david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9F70572" w14:textId="66958590" w:rsidR="00F8543D" w:rsidRDefault="00F8543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Digital skills and research methods (bmsw4003)</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B0AA339"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4280C942" w14:textId="17DE1506" w:rsidR="00F8543D" w:rsidRDefault="00F8543D" w:rsidP="00F8543D">
                            <w:pPr>
                              <w:pStyle w:val="NoSpacing"/>
                              <w:spacing w:before="120"/>
                              <w:rPr>
                                <w:color w:val="FFFFFF" w:themeColor="background1"/>
                              </w:rPr>
                            </w:pPr>
                            <w:r>
                              <w:rPr>
                                <w:color w:val="FFFFFF" w:themeColor="background1"/>
                              </w:rPr>
                              <w:t>Name: Martin Makuna</w:t>
                            </w:r>
                          </w:p>
                          <w:p w14:paraId="1E68038C" w14:textId="0B10352D" w:rsidR="00F8543D" w:rsidRDefault="00F8543D" w:rsidP="00F8543D">
                            <w:pPr>
                              <w:pStyle w:val="NoSpacing"/>
                              <w:spacing w:before="120"/>
                              <w:rPr>
                                <w:color w:val="FFFFFF" w:themeColor="background1"/>
                              </w:rPr>
                            </w:pPr>
                            <w:r>
                              <w:rPr>
                                <w:color w:val="FFFFFF" w:themeColor="background1"/>
                              </w:rPr>
                              <w:t>Student Number: 1909478</w:t>
                            </w:r>
                          </w:p>
                          <w:p w14:paraId="61B5D240" w14:textId="01AD5EAC" w:rsidR="00F8543D" w:rsidRDefault="00C43B8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F8543D">
                                  <w:rPr>
                                    <w:caps/>
                                    <w:color w:val="FFFFFF" w:themeColor="background1"/>
                                  </w:rPr>
                                  <w:t>university of wales saint trinity david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9F70572" w14:textId="66958590" w:rsidR="00F8543D" w:rsidRDefault="00F8543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Digital skills and research methods (bmsw4003)</w:t>
                                </w:r>
                              </w:p>
                            </w:sdtContent>
                          </w:sdt>
                        </w:txbxContent>
                      </v:textbox>
                    </v:shape>
                    <w10:wrap anchorx="page" anchory="page"/>
                  </v:group>
                </w:pict>
              </mc:Fallback>
            </mc:AlternateContent>
          </w:r>
        </w:p>
        <w:p w14:paraId="60A5E21D" w14:textId="002D8CA7" w:rsidR="00FE1842" w:rsidRDefault="00F8543D">
          <w:r>
            <w:br w:type="page"/>
          </w:r>
        </w:p>
      </w:sdtContent>
    </w:sdt>
    <w:p w14:paraId="4A147485" w14:textId="3543DB2A" w:rsidR="00F8543D" w:rsidRDefault="00431BE3" w:rsidP="00431BE3">
      <w:pPr>
        <w:jc w:val="center"/>
        <w:rPr>
          <w:sz w:val="36"/>
          <w:szCs w:val="36"/>
        </w:rPr>
      </w:pPr>
      <w:r>
        <w:rPr>
          <w:sz w:val="36"/>
          <w:szCs w:val="36"/>
        </w:rPr>
        <w:lastRenderedPageBreak/>
        <w:t>Table of contents:</w:t>
      </w:r>
    </w:p>
    <w:p w14:paraId="073BB047" w14:textId="7535B3C3" w:rsidR="00431BE3" w:rsidRPr="00431BE3" w:rsidRDefault="00431BE3" w:rsidP="00431BE3">
      <w:pPr>
        <w:pStyle w:val="ListParagraph"/>
        <w:numPr>
          <w:ilvl w:val="0"/>
          <w:numId w:val="1"/>
        </w:numPr>
        <w:rPr>
          <w:sz w:val="36"/>
          <w:szCs w:val="36"/>
        </w:rPr>
      </w:pPr>
      <w:r w:rsidRPr="00431BE3">
        <w:rPr>
          <w:sz w:val="36"/>
          <w:szCs w:val="36"/>
        </w:rPr>
        <w:t>introduction</w:t>
      </w:r>
    </w:p>
    <w:p w14:paraId="3F5684E9" w14:textId="4EBAA806" w:rsidR="00431BE3" w:rsidRDefault="00431BE3" w:rsidP="00431BE3">
      <w:pPr>
        <w:pStyle w:val="ListParagraph"/>
        <w:numPr>
          <w:ilvl w:val="0"/>
          <w:numId w:val="1"/>
        </w:numPr>
        <w:rPr>
          <w:sz w:val="36"/>
          <w:szCs w:val="36"/>
        </w:rPr>
      </w:pPr>
      <w:r>
        <w:rPr>
          <w:sz w:val="36"/>
          <w:szCs w:val="36"/>
        </w:rPr>
        <w:t>background</w:t>
      </w:r>
    </w:p>
    <w:p w14:paraId="69CCC5FE" w14:textId="74660F14" w:rsidR="00431BE3" w:rsidRDefault="00431BE3" w:rsidP="00431BE3">
      <w:pPr>
        <w:pStyle w:val="ListParagraph"/>
        <w:numPr>
          <w:ilvl w:val="0"/>
          <w:numId w:val="1"/>
        </w:numPr>
        <w:rPr>
          <w:sz w:val="36"/>
          <w:szCs w:val="36"/>
        </w:rPr>
      </w:pPr>
      <w:r>
        <w:rPr>
          <w:sz w:val="36"/>
          <w:szCs w:val="36"/>
        </w:rPr>
        <w:t>aims and objectives</w:t>
      </w:r>
    </w:p>
    <w:p w14:paraId="0A5D5759" w14:textId="681798AC" w:rsidR="00431BE3" w:rsidRDefault="00431BE3" w:rsidP="00431BE3">
      <w:pPr>
        <w:pStyle w:val="ListParagraph"/>
        <w:numPr>
          <w:ilvl w:val="0"/>
          <w:numId w:val="1"/>
        </w:numPr>
        <w:rPr>
          <w:sz w:val="36"/>
          <w:szCs w:val="36"/>
        </w:rPr>
      </w:pPr>
      <w:r>
        <w:rPr>
          <w:sz w:val="36"/>
          <w:szCs w:val="36"/>
        </w:rPr>
        <w:t>methods</w:t>
      </w:r>
    </w:p>
    <w:p w14:paraId="6C48ECED" w14:textId="5B5C1E00" w:rsidR="00431BE3" w:rsidRDefault="00431BE3" w:rsidP="00431BE3">
      <w:pPr>
        <w:pStyle w:val="ListParagraph"/>
        <w:numPr>
          <w:ilvl w:val="0"/>
          <w:numId w:val="1"/>
        </w:numPr>
        <w:rPr>
          <w:sz w:val="36"/>
          <w:szCs w:val="36"/>
        </w:rPr>
      </w:pPr>
      <w:r>
        <w:rPr>
          <w:sz w:val="36"/>
          <w:szCs w:val="36"/>
        </w:rPr>
        <w:t>limitation</w:t>
      </w:r>
    </w:p>
    <w:p w14:paraId="77F7D4D1" w14:textId="09A1ED40" w:rsidR="00431BE3" w:rsidRDefault="00431BE3" w:rsidP="00431BE3">
      <w:pPr>
        <w:pStyle w:val="ListParagraph"/>
        <w:numPr>
          <w:ilvl w:val="0"/>
          <w:numId w:val="1"/>
        </w:numPr>
        <w:rPr>
          <w:sz w:val="36"/>
          <w:szCs w:val="36"/>
        </w:rPr>
      </w:pPr>
      <w:r>
        <w:rPr>
          <w:sz w:val="36"/>
          <w:szCs w:val="36"/>
        </w:rPr>
        <w:t>results</w:t>
      </w:r>
    </w:p>
    <w:p w14:paraId="241767C6" w14:textId="5EB9A64D" w:rsidR="00431BE3" w:rsidRDefault="00431BE3" w:rsidP="00431BE3">
      <w:pPr>
        <w:pStyle w:val="ListParagraph"/>
        <w:numPr>
          <w:ilvl w:val="0"/>
          <w:numId w:val="1"/>
        </w:numPr>
        <w:rPr>
          <w:sz w:val="36"/>
          <w:szCs w:val="36"/>
        </w:rPr>
      </w:pPr>
      <w:r>
        <w:rPr>
          <w:sz w:val="36"/>
          <w:szCs w:val="36"/>
        </w:rPr>
        <w:t>discussion</w:t>
      </w:r>
    </w:p>
    <w:p w14:paraId="132DBB7B" w14:textId="683B710C" w:rsidR="00431BE3" w:rsidRDefault="00431BE3" w:rsidP="00431BE3">
      <w:pPr>
        <w:pStyle w:val="ListParagraph"/>
        <w:numPr>
          <w:ilvl w:val="0"/>
          <w:numId w:val="1"/>
        </w:numPr>
        <w:rPr>
          <w:sz w:val="36"/>
          <w:szCs w:val="36"/>
        </w:rPr>
      </w:pPr>
      <w:r>
        <w:rPr>
          <w:sz w:val="36"/>
          <w:szCs w:val="36"/>
        </w:rPr>
        <w:t>conclusion</w:t>
      </w:r>
    </w:p>
    <w:p w14:paraId="08C74FD6" w14:textId="1E0BED0C" w:rsidR="00431BE3" w:rsidRDefault="00C43B83" w:rsidP="00431BE3">
      <w:pPr>
        <w:pStyle w:val="ListParagraph"/>
        <w:numPr>
          <w:ilvl w:val="0"/>
          <w:numId w:val="1"/>
        </w:numPr>
        <w:rPr>
          <w:sz w:val="36"/>
          <w:szCs w:val="36"/>
        </w:rPr>
      </w:pPr>
      <w:r>
        <w:rPr>
          <w:sz w:val="36"/>
          <w:szCs w:val="36"/>
        </w:rPr>
        <w:t>Appendix</w:t>
      </w:r>
    </w:p>
    <w:p w14:paraId="4A91A77C" w14:textId="5D62FF91" w:rsidR="00C43B83" w:rsidRDefault="00C43B83" w:rsidP="00431BE3">
      <w:pPr>
        <w:pStyle w:val="ListParagraph"/>
        <w:numPr>
          <w:ilvl w:val="0"/>
          <w:numId w:val="1"/>
        </w:numPr>
        <w:rPr>
          <w:sz w:val="36"/>
          <w:szCs w:val="36"/>
        </w:rPr>
      </w:pPr>
      <w:r>
        <w:rPr>
          <w:sz w:val="36"/>
          <w:szCs w:val="36"/>
        </w:rPr>
        <w:t>Refferences</w:t>
      </w:r>
    </w:p>
    <w:p w14:paraId="0B5F683E" w14:textId="77777777" w:rsidR="00431BE3" w:rsidRPr="00431BE3" w:rsidRDefault="00431BE3" w:rsidP="00431BE3">
      <w:pPr>
        <w:rPr>
          <w:sz w:val="36"/>
          <w:szCs w:val="36"/>
        </w:rPr>
      </w:pPr>
    </w:p>
    <w:p w14:paraId="22B7D3B5" w14:textId="77777777" w:rsidR="00F8543D" w:rsidRDefault="00F8543D"/>
    <w:p w14:paraId="493CEC9F" w14:textId="77777777" w:rsidR="00F8543D" w:rsidRDefault="00F8543D"/>
    <w:p w14:paraId="77F6D8EC" w14:textId="77777777" w:rsidR="00F8543D" w:rsidRDefault="00F8543D"/>
    <w:p w14:paraId="40AA006B" w14:textId="77777777" w:rsidR="00F8543D" w:rsidRDefault="00F8543D"/>
    <w:p w14:paraId="0683C818" w14:textId="77777777" w:rsidR="00F8543D" w:rsidRDefault="00F8543D"/>
    <w:p w14:paraId="7B03585C" w14:textId="77777777" w:rsidR="00F8543D" w:rsidRDefault="00F8543D"/>
    <w:p w14:paraId="21DB19A2" w14:textId="77777777" w:rsidR="00F8543D" w:rsidRDefault="00F8543D"/>
    <w:p w14:paraId="73536D59" w14:textId="77777777" w:rsidR="00F8543D" w:rsidRDefault="00F8543D"/>
    <w:p w14:paraId="508A8DE2" w14:textId="77777777" w:rsidR="00F8543D" w:rsidRDefault="00F8543D"/>
    <w:p w14:paraId="238B86DB" w14:textId="77777777" w:rsidR="00F8543D" w:rsidRDefault="00F8543D"/>
    <w:p w14:paraId="22B29C37" w14:textId="77777777" w:rsidR="00F8543D" w:rsidRDefault="00F8543D"/>
    <w:p w14:paraId="1251E4D8" w14:textId="77777777" w:rsidR="00F8543D" w:rsidRDefault="00F8543D"/>
    <w:p w14:paraId="1FECB89F" w14:textId="77777777" w:rsidR="00F8543D" w:rsidRDefault="00F8543D"/>
    <w:p w14:paraId="02585EF9" w14:textId="77777777" w:rsidR="00F8543D" w:rsidRDefault="00F8543D"/>
    <w:p w14:paraId="1CBB685A" w14:textId="77777777" w:rsidR="00F8543D" w:rsidRDefault="00F8543D"/>
    <w:p w14:paraId="58E8AA10" w14:textId="77777777" w:rsidR="00F8543D" w:rsidRDefault="00F8543D"/>
    <w:p w14:paraId="1D0E1748" w14:textId="77777777" w:rsidR="00F8543D" w:rsidRDefault="00F8543D"/>
    <w:p w14:paraId="52BBE8B1" w14:textId="77777777" w:rsidR="00F8543D" w:rsidRDefault="00F8543D"/>
    <w:p w14:paraId="26318589" w14:textId="4723D7C6" w:rsidR="00431BE3" w:rsidRPr="00431BE3" w:rsidRDefault="00431BE3" w:rsidP="00431BE3">
      <w:pPr>
        <w:jc w:val="center"/>
        <w:rPr>
          <w:b/>
          <w:bCs/>
          <w:sz w:val="28"/>
          <w:szCs w:val="28"/>
        </w:rPr>
      </w:pPr>
      <w:r w:rsidRPr="00431BE3">
        <w:rPr>
          <w:b/>
          <w:bCs/>
          <w:sz w:val="28"/>
          <w:szCs w:val="28"/>
        </w:rPr>
        <w:t>How affective is VLE for students?</w:t>
      </w:r>
    </w:p>
    <w:p w14:paraId="5D5BEEAC" w14:textId="4B6CC0E9" w:rsidR="000546D2" w:rsidRPr="00292109" w:rsidRDefault="00431BE3">
      <w:pPr>
        <w:rPr>
          <w:b/>
          <w:bCs/>
        </w:rPr>
      </w:pPr>
      <w:r w:rsidRPr="00292109">
        <w:rPr>
          <w:b/>
          <w:bCs/>
        </w:rPr>
        <w:t xml:space="preserve">1.0 </w:t>
      </w:r>
      <w:r w:rsidR="000546D2" w:rsidRPr="00292109">
        <w:rPr>
          <w:b/>
          <w:bCs/>
        </w:rPr>
        <w:t>Introduction:</w:t>
      </w:r>
    </w:p>
    <w:p w14:paraId="6C989575" w14:textId="14F311E3" w:rsidR="000546D2" w:rsidRDefault="000546D2">
      <w:r>
        <w:t>In this research report I will be looking at whether Virtual Learning Environment (VLE) is an effective way for student to study, I will be carrying out my own research to see how the student in my class see VLE</w:t>
      </w:r>
      <w:r w:rsidR="009A2E52">
        <w:t xml:space="preserve"> as well as looking at secondary research that have been carried out by other individuals</w:t>
      </w:r>
      <w:r>
        <w:t xml:space="preserve">. </w:t>
      </w:r>
      <w:r w:rsidR="009A2E52">
        <w:t xml:space="preserve"> VLE </w:t>
      </w:r>
      <w:r w:rsidR="002C1608">
        <w:t>stands</w:t>
      </w:r>
      <w:r w:rsidR="00AD4C3E">
        <w:t xml:space="preserve"> for Virtual Learning </w:t>
      </w:r>
      <w:r w:rsidR="005F548C">
        <w:t>Environment</w:t>
      </w:r>
      <w:r w:rsidR="00AD4C3E">
        <w:t xml:space="preserve"> </w:t>
      </w:r>
      <w:r w:rsidR="00543214">
        <w:t xml:space="preserve">this is a place where teachers can interact with their students </w:t>
      </w:r>
      <w:r w:rsidR="002F4C58">
        <w:t>online</w:t>
      </w:r>
      <w:r w:rsidR="008530C7">
        <w:t>, there are two</w:t>
      </w:r>
      <w:r w:rsidR="009F3040">
        <w:t xml:space="preserve"> most used examples of VLE are Moodle and Blackboard</w:t>
      </w:r>
      <w:r w:rsidR="004F27DE">
        <w:t xml:space="preserve"> in this case I will be concentrating on </w:t>
      </w:r>
      <w:r w:rsidR="00A85715">
        <w:t>Moodle</w:t>
      </w:r>
      <w:r w:rsidR="004F27DE">
        <w:t xml:space="preserve"> (</w:t>
      </w:r>
      <w:r w:rsidR="00A85715">
        <w:t xml:space="preserve">Gallacher, 2015). </w:t>
      </w:r>
      <w:r>
        <w:t>The reason I would like to carry out this research is too see how many people actually do independent study at home as well as if it is beneficial for them to do via online lectures as normal lectures can</w:t>
      </w:r>
      <w:r w:rsidR="007A1022">
        <w:t>’</w:t>
      </w:r>
      <w:r>
        <w:t>t take place due to the covid-19 pandemic</w:t>
      </w:r>
      <w:r w:rsidR="009A2E52">
        <w:t xml:space="preserve">. </w:t>
      </w:r>
    </w:p>
    <w:p w14:paraId="76B06068" w14:textId="2A5C2FD4" w:rsidR="000546D2" w:rsidRPr="00292109" w:rsidRDefault="00431BE3">
      <w:pPr>
        <w:rPr>
          <w:b/>
          <w:bCs/>
        </w:rPr>
      </w:pPr>
      <w:r w:rsidRPr="00292109">
        <w:rPr>
          <w:b/>
          <w:bCs/>
        </w:rPr>
        <w:t xml:space="preserve">2.0 </w:t>
      </w:r>
      <w:r w:rsidR="00E52E51" w:rsidRPr="00292109">
        <w:rPr>
          <w:b/>
          <w:bCs/>
        </w:rPr>
        <w:t>Background:</w:t>
      </w:r>
    </w:p>
    <w:p w14:paraId="4536323D" w14:textId="564D13C6" w:rsidR="00E52E51" w:rsidRDefault="007F2614">
      <w:r>
        <w:t>Students all around the world have a different way of learning and some are more affective than others some may say that learning in a classroom with other students and a teacher is much more effective than looking for answer on the internet intentionally teaching themselves off of the internet.</w:t>
      </w:r>
      <w:r w:rsidR="00F35BFB">
        <w:t xml:space="preserve"> When it comes to the world constantly adapting to the new technology almost everything can be done through online in today era</w:t>
      </w:r>
      <w:r w:rsidR="007E4C02">
        <w:t xml:space="preserve">, this goes from virtual </w:t>
      </w:r>
      <w:r w:rsidR="009046CF">
        <w:t>interviews</w:t>
      </w:r>
      <w:r w:rsidR="00B65751">
        <w:t xml:space="preserve">, meetings, </w:t>
      </w:r>
      <w:r w:rsidR="001A76BF">
        <w:t>consultation with doctors and virtual learning.</w:t>
      </w:r>
      <w:r w:rsidR="00DB369A">
        <w:t xml:space="preserve"> </w:t>
      </w:r>
      <w:r w:rsidR="0028066D">
        <w:t xml:space="preserve">Due to </w:t>
      </w:r>
      <w:r w:rsidR="00425D9F">
        <w:t>the technology advancing so much is no wonder that the education has been involved with</w:t>
      </w:r>
      <w:r w:rsidR="00FA756E">
        <w:t xml:space="preserve"> it.</w:t>
      </w:r>
    </w:p>
    <w:p w14:paraId="65FC6666" w14:textId="6508D1CD" w:rsidR="00FA756E" w:rsidRDefault="00FA756E">
      <w:r>
        <w:t xml:space="preserve">As </w:t>
      </w:r>
      <w:r w:rsidR="00386C3E">
        <w:t xml:space="preserve">this report is concentrating on </w:t>
      </w:r>
      <w:r w:rsidR="003437C0">
        <w:t>Moodle,</w:t>
      </w:r>
      <w:r w:rsidR="00386C3E">
        <w:t xml:space="preserve"> I will be looking </w:t>
      </w:r>
      <w:r w:rsidR="00775EB6">
        <w:t>at the advantages as well as disadvantages</w:t>
      </w:r>
      <w:r w:rsidR="00DA57EC">
        <w:t>, this will help me to compare my results conducted from my research</w:t>
      </w:r>
      <w:r w:rsidR="003437C0">
        <w:t>.</w:t>
      </w:r>
    </w:p>
    <w:p w14:paraId="1E6585E8" w14:textId="7DBFEFD5" w:rsidR="00CF13AF" w:rsidRDefault="00CF13AF">
      <w:r>
        <w:t>Moodle has a lot to offer not only for students but teachers as well</w:t>
      </w:r>
      <w:r w:rsidR="00F72E9D">
        <w:t xml:space="preserve"> the students get a place where they can access different materials that they can use for their studies</w:t>
      </w:r>
      <w:r w:rsidR="005550AB">
        <w:t xml:space="preserve">, the fact that </w:t>
      </w:r>
      <w:r w:rsidR="00DA4715">
        <w:t>Moodle</w:t>
      </w:r>
      <w:r w:rsidR="005550AB">
        <w:t xml:space="preserve"> can be used as a reference itself for assignments for students is college or university it makes the research shorter as well </w:t>
      </w:r>
      <w:r w:rsidR="00F767D2">
        <w:t>as allowing more time to concentrate on their assignment (Paddick</w:t>
      </w:r>
      <w:r w:rsidR="00DA4715">
        <w:t>, 2015).</w:t>
      </w:r>
    </w:p>
    <w:p w14:paraId="4760B969" w14:textId="27CC94EE" w:rsidR="00E9100D" w:rsidRDefault="00E9100D">
      <w:r>
        <w:t xml:space="preserve">Furthermore, </w:t>
      </w:r>
      <w:r w:rsidR="00CF3CDD">
        <w:t>teachers can always add new documents that can help students with studies, this can be do</w:t>
      </w:r>
      <w:r w:rsidR="006F6987">
        <w:t>n</w:t>
      </w:r>
      <w:r w:rsidR="00CF3CDD">
        <w:t xml:space="preserve">e in minutes </w:t>
      </w:r>
      <w:r w:rsidR="00E72F78">
        <w:t xml:space="preserve">and can be accessed </w:t>
      </w:r>
      <w:r w:rsidR="006F6987">
        <w:t xml:space="preserve">as soon as it has been published. This saves teachers the time to send a document </w:t>
      </w:r>
      <w:r w:rsidR="00A5436A">
        <w:t>individually</w:t>
      </w:r>
      <w:r w:rsidR="006F6987">
        <w:t xml:space="preserve"> to all the students in the class, this can also</w:t>
      </w:r>
      <w:r w:rsidR="001F55B8">
        <w:t xml:space="preserve"> avoid confusion between the students as sometimes the student can get mixed between the paperwork given to them for different modules or assignments (Nozawa,2011).</w:t>
      </w:r>
    </w:p>
    <w:p w14:paraId="36D74F0D" w14:textId="62E39324" w:rsidR="00B01A01" w:rsidRDefault="001F55B8">
      <w:r>
        <w:t>The second advantage of Moodle</w:t>
      </w:r>
      <w:r w:rsidR="00C022B6">
        <w:t xml:space="preserve"> is that students have a secure place to find work that they might of missed out on the fact that some individuals are full-time employees meaning they have to look after their income as well resulting in sacrificing education time. Moodle allows people like this to catch up on work as well as keep balance between education and personal life</w:t>
      </w:r>
      <w:r w:rsidR="00B01A01">
        <w:t>.</w:t>
      </w:r>
    </w:p>
    <w:p w14:paraId="4F90B1E8" w14:textId="7C8E5E57" w:rsidR="006D7602" w:rsidRDefault="006D7602">
      <w:r>
        <w:t xml:space="preserve">To everything there are advantages but there must be some disadvantages as well. The disadvantage of virtual learning and using Moodle for independent learning is that there are pupils that have different level of literature. This </w:t>
      </w:r>
      <w:r w:rsidR="007469A7">
        <w:t>will result in some individuals not being able to fully understand the meaning of some sentences and will require some guidance from teacher. This can also lead to the individual being less motivated due to the lack of human interaction (Michael,2013).</w:t>
      </w:r>
    </w:p>
    <w:p w14:paraId="4F1C3D58" w14:textId="633E2B65" w:rsidR="007469A7" w:rsidRDefault="007469A7">
      <w:r>
        <w:t xml:space="preserve">Another disadvantage is that the individuals will have many questions about the work, this will result in the individual asking for help from their teacher these requests for guidance from the teacher can </w:t>
      </w:r>
      <w:r>
        <w:lastRenderedPageBreak/>
        <w:t>be overwhelming and cause the teacher to waste time for responses. By the student waiting for reply the work and tasks are being delayed resulting in more time being wasted for studying and completing assignments.</w:t>
      </w:r>
    </w:p>
    <w:p w14:paraId="47C15D2B" w14:textId="0630466E" w:rsidR="006D7602" w:rsidRPr="00292109" w:rsidRDefault="00431BE3">
      <w:pPr>
        <w:rPr>
          <w:b/>
          <w:bCs/>
        </w:rPr>
      </w:pPr>
      <w:r w:rsidRPr="00292109">
        <w:rPr>
          <w:b/>
          <w:bCs/>
        </w:rPr>
        <w:t xml:space="preserve">3.0 </w:t>
      </w:r>
      <w:r w:rsidR="006D7602" w:rsidRPr="00292109">
        <w:rPr>
          <w:b/>
          <w:bCs/>
        </w:rPr>
        <w:t>Aims and objective:</w:t>
      </w:r>
    </w:p>
    <w:p w14:paraId="093DC512" w14:textId="5DF38FC9" w:rsidR="006D7602" w:rsidRDefault="006D7602">
      <w:r>
        <w:t>My aim with this research is to see whether the student in y class prefer virtual learning or classroom learning instead, this will also allow me to see whether the student prefer to work alone or with other students in a classroom.</w:t>
      </w:r>
      <w:r w:rsidR="007469A7">
        <w:t xml:space="preserve"> This will help me to understand how people find model and how useful it is to others; some may use it more than others as well as prefer it </w:t>
      </w:r>
      <w:r w:rsidR="00D837FB">
        <w:t>overlooking</w:t>
      </w:r>
      <w:r w:rsidR="007469A7">
        <w:t xml:space="preserve"> for their own sources for assignments.</w:t>
      </w:r>
    </w:p>
    <w:p w14:paraId="168F5E40" w14:textId="77F6F84C" w:rsidR="007469A7" w:rsidRPr="00292109" w:rsidRDefault="00431BE3">
      <w:pPr>
        <w:rPr>
          <w:b/>
          <w:bCs/>
        </w:rPr>
      </w:pPr>
      <w:r w:rsidRPr="00292109">
        <w:rPr>
          <w:b/>
          <w:bCs/>
        </w:rPr>
        <w:t xml:space="preserve">4.0 </w:t>
      </w:r>
      <w:r w:rsidR="007469A7" w:rsidRPr="00292109">
        <w:rPr>
          <w:b/>
          <w:bCs/>
        </w:rPr>
        <w:t>Method:</w:t>
      </w:r>
    </w:p>
    <w:p w14:paraId="7703951A" w14:textId="37DB10A8" w:rsidR="007469A7" w:rsidRDefault="007469A7">
      <w:r>
        <w:t>The method is quite simple I</w:t>
      </w:r>
      <w:r w:rsidR="008E1323">
        <w:t xml:space="preserve"> gave</w:t>
      </w:r>
      <w:r>
        <w:t xml:space="preserve"> </w:t>
      </w:r>
      <w:r w:rsidR="008E1323">
        <w:t>a</w:t>
      </w:r>
      <w:r>
        <w:t xml:space="preserve"> simple questionnaire about Moodle</w:t>
      </w:r>
      <w:r w:rsidR="008E1323">
        <w:t xml:space="preserve"> and gave it out to students in my class and with the information that I gathered I was be able to see the different perspective different individuals have on Moodle and virtual learning itself. </w:t>
      </w:r>
    </w:p>
    <w:p w14:paraId="6A1ACB8E" w14:textId="6313B2E8" w:rsidR="00D837FB" w:rsidRPr="00292109" w:rsidRDefault="00431BE3">
      <w:pPr>
        <w:rPr>
          <w:b/>
          <w:bCs/>
        </w:rPr>
      </w:pPr>
      <w:r w:rsidRPr="00292109">
        <w:rPr>
          <w:b/>
          <w:bCs/>
        </w:rPr>
        <w:t>5.0</w:t>
      </w:r>
      <w:r w:rsidR="00292109">
        <w:rPr>
          <w:b/>
          <w:bCs/>
        </w:rPr>
        <w:t xml:space="preserve"> </w:t>
      </w:r>
      <w:r w:rsidR="00D837FB" w:rsidRPr="00292109">
        <w:rPr>
          <w:b/>
          <w:bCs/>
        </w:rPr>
        <w:t>Limitation:</w:t>
      </w:r>
    </w:p>
    <w:p w14:paraId="6988E4F3" w14:textId="3256208B" w:rsidR="0050412D" w:rsidRDefault="00D837FB">
      <w:r>
        <w:t xml:space="preserve">A huge disadvantage I had during the handout of the questionnaires is that it has been given out during a </w:t>
      </w:r>
      <w:r w:rsidR="00292109">
        <w:t>bad</w:t>
      </w:r>
      <w:r>
        <w:t xml:space="preserve"> covid-19 pandemic which is forcing people to stay indoors. This may not seem as a disadvantage to getting answer for a 2 minute questionnaire however, everyone has their own problems to worry about and for me add more for just a questionnaire is not right, this resulted in</w:t>
      </w:r>
      <w:r w:rsidR="00C04A1E">
        <w:t xml:space="preserve"> </w:t>
      </w:r>
      <w:r>
        <w:t>me getting fewer results than expected.</w:t>
      </w:r>
    </w:p>
    <w:p w14:paraId="5568025D" w14:textId="4673E7BF" w:rsidR="0050412D" w:rsidRPr="00292109" w:rsidRDefault="00431BE3">
      <w:pPr>
        <w:rPr>
          <w:b/>
          <w:bCs/>
        </w:rPr>
      </w:pPr>
      <w:r w:rsidRPr="00292109">
        <w:rPr>
          <w:b/>
          <w:bCs/>
        </w:rPr>
        <w:t xml:space="preserve">6.0 </w:t>
      </w:r>
      <w:r w:rsidR="0050412D" w:rsidRPr="00292109">
        <w:rPr>
          <w:b/>
          <w:bCs/>
        </w:rPr>
        <w:t>Results:</w:t>
      </w:r>
    </w:p>
    <w:p w14:paraId="49181422" w14:textId="77777777" w:rsidR="0050412D" w:rsidRDefault="00C04A1E" w:rsidP="0050412D">
      <w:pPr>
        <w:keepNext/>
      </w:pPr>
      <w:r>
        <w:rPr>
          <w:noProof/>
        </w:rPr>
        <w:lastRenderedPageBreak/>
        <w:drawing>
          <wp:inline distT="0" distB="0" distL="0" distR="0" wp14:anchorId="1B895E80" wp14:editId="4AD01322">
            <wp:extent cx="5754674" cy="470847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5">
                      <a:extLst>
                        <a:ext uri="{28A0092B-C50C-407E-A947-70E740481C1C}">
                          <a14:useLocalDpi xmlns:a14="http://schemas.microsoft.com/office/drawing/2010/main" val="0"/>
                        </a:ext>
                      </a:extLst>
                    </a:blip>
                    <a:srcRect l="1" r="-985" b="-8"/>
                    <a:stretch/>
                  </pic:blipFill>
                  <pic:spPr bwMode="auto">
                    <a:xfrm>
                      <a:off x="0" y="0"/>
                      <a:ext cx="5810351" cy="4754033"/>
                    </a:xfrm>
                    <a:prstGeom prst="rect">
                      <a:avLst/>
                    </a:prstGeom>
                    <a:noFill/>
                    <a:ln>
                      <a:noFill/>
                    </a:ln>
                    <a:extLst>
                      <a:ext uri="{53640926-AAD7-44D8-BBD7-CCE9431645EC}">
                        <a14:shadowObscured xmlns:a14="http://schemas.microsoft.com/office/drawing/2010/main"/>
                      </a:ext>
                    </a:extLst>
                  </pic:spPr>
                </pic:pic>
              </a:graphicData>
            </a:graphic>
          </wp:inline>
        </w:drawing>
      </w:r>
    </w:p>
    <w:p w14:paraId="00057323" w14:textId="0553C35F" w:rsidR="00C04A1E" w:rsidRDefault="0050412D" w:rsidP="0050412D">
      <w:pPr>
        <w:pStyle w:val="Caption"/>
      </w:pPr>
      <w:r>
        <w:t xml:space="preserve">Figure </w:t>
      </w:r>
      <w:r w:rsidR="00C43B83">
        <w:fldChar w:fldCharType="begin"/>
      </w:r>
      <w:r w:rsidR="00C43B83">
        <w:instrText xml:space="preserve"> SEQ F</w:instrText>
      </w:r>
      <w:r w:rsidR="00C43B83">
        <w:instrText xml:space="preserve">igure \* ARABIC </w:instrText>
      </w:r>
      <w:r w:rsidR="00C43B83">
        <w:fldChar w:fldCharType="separate"/>
      </w:r>
      <w:r>
        <w:rPr>
          <w:noProof/>
        </w:rPr>
        <w:t>1</w:t>
      </w:r>
      <w:r w:rsidR="00C43B83">
        <w:rPr>
          <w:noProof/>
        </w:rPr>
        <w:fldChar w:fldCharType="end"/>
      </w:r>
    </w:p>
    <w:p w14:paraId="45C9D810" w14:textId="77777777" w:rsidR="0050412D" w:rsidRDefault="00C04A1E" w:rsidP="0050412D">
      <w:pPr>
        <w:keepNext/>
      </w:pPr>
      <w:r>
        <w:rPr>
          <w:noProof/>
        </w:rPr>
        <w:lastRenderedPageBreak/>
        <w:drawing>
          <wp:inline distT="0" distB="0" distL="0" distR="0" wp14:anchorId="2641F5DB" wp14:editId="25A50174">
            <wp:extent cx="5827594" cy="4981246"/>
            <wp:effectExtent l="0" t="0" r="190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83319" cy="5028878"/>
                    </a:xfrm>
                    <a:prstGeom prst="rect">
                      <a:avLst/>
                    </a:prstGeom>
                    <a:noFill/>
                    <a:ln>
                      <a:noFill/>
                    </a:ln>
                  </pic:spPr>
                </pic:pic>
              </a:graphicData>
            </a:graphic>
          </wp:inline>
        </w:drawing>
      </w:r>
    </w:p>
    <w:p w14:paraId="6B72A691" w14:textId="36638A1F" w:rsidR="0050412D" w:rsidRDefault="0050412D" w:rsidP="0050412D">
      <w:pPr>
        <w:pStyle w:val="Caption"/>
      </w:pPr>
      <w:r>
        <w:t xml:space="preserve">Figure </w:t>
      </w:r>
      <w:r w:rsidR="00C43B83">
        <w:fldChar w:fldCharType="begin"/>
      </w:r>
      <w:r w:rsidR="00C43B83">
        <w:instrText xml:space="preserve"> SEQ Figure \* ARABIC </w:instrText>
      </w:r>
      <w:r w:rsidR="00C43B83">
        <w:fldChar w:fldCharType="separate"/>
      </w:r>
      <w:r>
        <w:rPr>
          <w:noProof/>
        </w:rPr>
        <w:t>2</w:t>
      </w:r>
      <w:r w:rsidR="00C43B83">
        <w:rPr>
          <w:noProof/>
        </w:rPr>
        <w:fldChar w:fldCharType="end"/>
      </w:r>
    </w:p>
    <w:p w14:paraId="36939F12" w14:textId="77777777" w:rsidR="0050412D" w:rsidRDefault="00C04A1E" w:rsidP="0050412D">
      <w:pPr>
        <w:keepNext/>
      </w:pPr>
      <w:r>
        <w:rPr>
          <w:noProof/>
        </w:rPr>
        <w:lastRenderedPageBreak/>
        <w:drawing>
          <wp:inline distT="0" distB="0" distL="0" distR="0" wp14:anchorId="2F8CC87A" wp14:editId="3FC09EA2">
            <wp:extent cx="5363570" cy="4648189"/>
            <wp:effectExtent l="0" t="0" r="889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29987" cy="4705748"/>
                    </a:xfrm>
                    <a:prstGeom prst="rect">
                      <a:avLst/>
                    </a:prstGeom>
                    <a:noFill/>
                    <a:ln>
                      <a:noFill/>
                    </a:ln>
                  </pic:spPr>
                </pic:pic>
              </a:graphicData>
            </a:graphic>
          </wp:inline>
        </w:drawing>
      </w:r>
    </w:p>
    <w:p w14:paraId="584A5812" w14:textId="2781C955" w:rsidR="0050412D" w:rsidRDefault="0050412D" w:rsidP="0050412D">
      <w:pPr>
        <w:pStyle w:val="Caption"/>
      </w:pPr>
      <w:r>
        <w:t xml:space="preserve">Figure </w:t>
      </w:r>
      <w:r w:rsidR="00C43B83">
        <w:fldChar w:fldCharType="begin"/>
      </w:r>
      <w:r w:rsidR="00C43B83">
        <w:instrText xml:space="preserve"> SEQ Figure \* ARABIC </w:instrText>
      </w:r>
      <w:r w:rsidR="00C43B83">
        <w:fldChar w:fldCharType="separate"/>
      </w:r>
      <w:r>
        <w:rPr>
          <w:noProof/>
        </w:rPr>
        <w:t>3</w:t>
      </w:r>
      <w:r w:rsidR="00C43B83">
        <w:rPr>
          <w:noProof/>
        </w:rPr>
        <w:fldChar w:fldCharType="end"/>
      </w:r>
    </w:p>
    <w:p w14:paraId="6FB16F49" w14:textId="77777777" w:rsidR="0050412D" w:rsidRDefault="00C04A1E" w:rsidP="0050412D">
      <w:pPr>
        <w:keepNext/>
      </w:pPr>
      <w:r>
        <w:rPr>
          <w:noProof/>
        </w:rPr>
        <w:lastRenderedPageBreak/>
        <w:drawing>
          <wp:inline distT="0" distB="0" distL="0" distR="0" wp14:anchorId="741E197C" wp14:editId="0CEF390E">
            <wp:extent cx="5227093" cy="4529915"/>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81282" cy="4576877"/>
                    </a:xfrm>
                    <a:prstGeom prst="rect">
                      <a:avLst/>
                    </a:prstGeom>
                    <a:noFill/>
                    <a:ln>
                      <a:noFill/>
                    </a:ln>
                  </pic:spPr>
                </pic:pic>
              </a:graphicData>
            </a:graphic>
          </wp:inline>
        </w:drawing>
      </w:r>
    </w:p>
    <w:p w14:paraId="1BDFE336" w14:textId="158DEC2B" w:rsidR="00D837FB" w:rsidRDefault="0050412D" w:rsidP="0050412D">
      <w:pPr>
        <w:pStyle w:val="Caption"/>
      </w:pPr>
      <w:r>
        <w:t xml:space="preserve">Figure </w:t>
      </w:r>
      <w:r w:rsidR="00C43B83">
        <w:fldChar w:fldCharType="begin"/>
      </w:r>
      <w:r w:rsidR="00C43B83">
        <w:instrText xml:space="preserve"> SEQ Figure \* ARABIC </w:instrText>
      </w:r>
      <w:r w:rsidR="00C43B83">
        <w:fldChar w:fldCharType="separate"/>
      </w:r>
      <w:r>
        <w:rPr>
          <w:noProof/>
        </w:rPr>
        <w:t>4</w:t>
      </w:r>
      <w:r w:rsidR="00C43B83">
        <w:rPr>
          <w:noProof/>
        </w:rPr>
        <w:fldChar w:fldCharType="end"/>
      </w:r>
    </w:p>
    <w:p w14:paraId="7D05401E" w14:textId="77777777" w:rsidR="0050412D" w:rsidRDefault="00C04A1E" w:rsidP="0050412D">
      <w:pPr>
        <w:keepNext/>
      </w:pPr>
      <w:r>
        <w:rPr>
          <w:noProof/>
        </w:rPr>
        <w:lastRenderedPageBreak/>
        <w:drawing>
          <wp:inline distT="0" distB="0" distL="0" distR="0" wp14:anchorId="7BE942A5" wp14:editId="0E2ABEA2">
            <wp:extent cx="5732145" cy="5049520"/>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2145" cy="5049520"/>
                    </a:xfrm>
                    <a:prstGeom prst="rect">
                      <a:avLst/>
                    </a:prstGeom>
                    <a:noFill/>
                    <a:ln>
                      <a:noFill/>
                    </a:ln>
                  </pic:spPr>
                </pic:pic>
              </a:graphicData>
            </a:graphic>
          </wp:inline>
        </w:drawing>
      </w:r>
    </w:p>
    <w:p w14:paraId="4D79C23F" w14:textId="5893DD24" w:rsidR="0050412D" w:rsidRDefault="0050412D" w:rsidP="0050412D">
      <w:pPr>
        <w:pStyle w:val="Caption"/>
      </w:pPr>
      <w:r>
        <w:t xml:space="preserve">Figure </w:t>
      </w:r>
      <w:r w:rsidR="00C43B83">
        <w:fldChar w:fldCharType="begin"/>
      </w:r>
      <w:r w:rsidR="00C43B83">
        <w:instrText xml:space="preserve"> SEQ Figure \* ARABIC </w:instrText>
      </w:r>
      <w:r w:rsidR="00C43B83">
        <w:fldChar w:fldCharType="separate"/>
      </w:r>
      <w:r>
        <w:rPr>
          <w:noProof/>
        </w:rPr>
        <w:t>5</w:t>
      </w:r>
      <w:r w:rsidR="00C43B83">
        <w:rPr>
          <w:noProof/>
        </w:rPr>
        <w:fldChar w:fldCharType="end"/>
      </w:r>
    </w:p>
    <w:p w14:paraId="61FA7193" w14:textId="77777777" w:rsidR="0050412D" w:rsidRDefault="00C04A1E" w:rsidP="0050412D">
      <w:pPr>
        <w:keepNext/>
      </w:pPr>
      <w:r>
        <w:rPr>
          <w:noProof/>
        </w:rPr>
        <w:lastRenderedPageBreak/>
        <w:drawing>
          <wp:inline distT="0" distB="0" distL="0" distR="0" wp14:anchorId="59AF0028" wp14:editId="5F585C3F">
            <wp:extent cx="5732145" cy="5076825"/>
            <wp:effectExtent l="0" t="0" r="190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2145" cy="5076825"/>
                    </a:xfrm>
                    <a:prstGeom prst="rect">
                      <a:avLst/>
                    </a:prstGeom>
                    <a:noFill/>
                    <a:ln>
                      <a:noFill/>
                    </a:ln>
                  </pic:spPr>
                </pic:pic>
              </a:graphicData>
            </a:graphic>
          </wp:inline>
        </w:drawing>
      </w:r>
    </w:p>
    <w:p w14:paraId="7934334E" w14:textId="3DE06F1E" w:rsidR="00C04A1E" w:rsidRDefault="0050412D" w:rsidP="0050412D">
      <w:pPr>
        <w:pStyle w:val="Caption"/>
      </w:pPr>
      <w:r>
        <w:t xml:space="preserve">Figure </w:t>
      </w:r>
      <w:r w:rsidR="00C43B83">
        <w:fldChar w:fldCharType="begin"/>
      </w:r>
      <w:r w:rsidR="00C43B83">
        <w:instrText xml:space="preserve"> SEQ Figure \* ARABIC </w:instrText>
      </w:r>
      <w:r w:rsidR="00C43B83">
        <w:fldChar w:fldCharType="separate"/>
      </w:r>
      <w:r>
        <w:rPr>
          <w:noProof/>
        </w:rPr>
        <w:t>6</w:t>
      </w:r>
      <w:r w:rsidR="00C43B83">
        <w:rPr>
          <w:noProof/>
        </w:rPr>
        <w:fldChar w:fldCharType="end"/>
      </w:r>
    </w:p>
    <w:p w14:paraId="688DA12F" w14:textId="77777777" w:rsidR="0050412D" w:rsidRDefault="00C04A1E" w:rsidP="0050412D">
      <w:pPr>
        <w:keepNext/>
      </w:pPr>
      <w:r>
        <w:rPr>
          <w:noProof/>
        </w:rPr>
        <w:lastRenderedPageBreak/>
        <w:drawing>
          <wp:inline distT="0" distB="0" distL="0" distR="0" wp14:anchorId="2C4A6FA6" wp14:editId="0181BB44">
            <wp:extent cx="5732145" cy="5254625"/>
            <wp:effectExtent l="0" t="0" r="1905"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2145" cy="5254625"/>
                    </a:xfrm>
                    <a:prstGeom prst="rect">
                      <a:avLst/>
                    </a:prstGeom>
                    <a:noFill/>
                    <a:ln>
                      <a:noFill/>
                    </a:ln>
                  </pic:spPr>
                </pic:pic>
              </a:graphicData>
            </a:graphic>
          </wp:inline>
        </w:drawing>
      </w:r>
    </w:p>
    <w:p w14:paraId="1C6D79AB" w14:textId="525321EC" w:rsidR="0050412D" w:rsidRDefault="0050412D" w:rsidP="0050412D">
      <w:pPr>
        <w:pStyle w:val="Caption"/>
      </w:pPr>
      <w:r>
        <w:t xml:space="preserve">Figure </w:t>
      </w:r>
      <w:r w:rsidR="00C43B83">
        <w:fldChar w:fldCharType="begin"/>
      </w:r>
      <w:r w:rsidR="00C43B83">
        <w:instrText xml:space="preserve"> SEQ Figure \* ARABIC </w:instrText>
      </w:r>
      <w:r w:rsidR="00C43B83">
        <w:fldChar w:fldCharType="separate"/>
      </w:r>
      <w:r>
        <w:rPr>
          <w:noProof/>
        </w:rPr>
        <w:t>7</w:t>
      </w:r>
      <w:r w:rsidR="00C43B83">
        <w:rPr>
          <w:noProof/>
        </w:rPr>
        <w:fldChar w:fldCharType="end"/>
      </w:r>
    </w:p>
    <w:p w14:paraId="0B8C3206" w14:textId="77777777" w:rsidR="0050412D" w:rsidRDefault="00C04A1E" w:rsidP="0050412D">
      <w:pPr>
        <w:keepNext/>
      </w:pPr>
      <w:r>
        <w:rPr>
          <w:noProof/>
        </w:rPr>
        <w:lastRenderedPageBreak/>
        <w:drawing>
          <wp:inline distT="0" distB="0" distL="0" distR="0" wp14:anchorId="42E33CC2" wp14:editId="2298C8C7">
            <wp:extent cx="5732145" cy="5172710"/>
            <wp:effectExtent l="0" t="0" r="1905"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2145" cy="5172710"/>
                    </a:xfrm>
                    <a:prstGeom prst="rect">
                      <a:avLst/>
                    </a:prstGeom>
                    <a:noFill/>
                    <a:ln>
                      <a:noFill/>
                    </a:ln>
                  </pic:spPr>
                </pic:pic>
              </a:graphicData>
            </a:graphic>
          </wp:inline>
        </w:drawing>
      </w:r>
    </w:p>
    <w:p w14:paraId="1C67BB57" w14:textId="0C50629B" w:rsidR="0050412D" w:rsidRDefault="0050412D" w:rsidP="0050412D">
      <w:pPr>
        <w:pStyle w:val="Caption"/>
      </w:pPr>
      <w:r>
        <w:t xml:space="preserve">Figure </w:t>
      </w:r>
      <w:r w:rsidR="00C43B83">
        <w:fldChar w:fldCharType="begin"/>
      </w:r>
      <w:r w:rsidR="00C43B83">
        <w:instrText xml:space="preserve"> SEQ Figure \* ARABIC </w:instrText>
      </w:r>
      <w:r w:rsidR="00C43B83">
        <w:fldChar w:fldCharType="separate"/>
      </w:r>
      <w:r>
        <w:rPr>
          <w:noProof/>
        </w:rPr>
        <w:t>8</w:t>
      </w:r>
      <w:r w:rsidR="00C43B83">
        <w:rPr>
          <w:noProof/>
        </w:rPr>
        <w:fldChar w:fldCharType="end"/>
      </w:r>
    </w:p>
    <w:p w14:paraId="7C922E0D" w14:textId="77777777" w:rsidR="0050412D" w:rsidRDefault="00C04A1E" w:rsidP="0050412D">
      <w:pPr>
        <w:keepNext/>
      </w:pPr>
      <w:r>
        <w:rPr>
          <w:noProof/>
        </w:rPr>
        <w:lastRenderedPageBreak/>
        <w:drawing>
          <wp:inline distT="0" distB="0" distL="0" distR="0" wp14:anchorId="47C08D5A" wp14:editId="11165935">
            <wp:extent cx="5732145" cy="3834765"/>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2145" cy="3834765"/>
                    </a:xfrm>
                    <a:prstGeom prst="rect">
                      <a:avLst/>
                    </a:prstGeom>
                    <a:noFill/>
                    <a:ln>
                      <a:noFill/>
                    </a:ln>
                  </pic:spPr>
                </pic:pic>
              </a:graphicData>
            </a:graphic>
          </wp:inline>
        </w:drawing>
      </w:r>
    </w:p>
    <w:p w14:paraId="207967D2" w14:textId="11F45365" w:rsidR="00D837FB" w:rsidRDefault="0050412D" w:rsidP="0050412D">
      <w:pPr>
        <w:pStyle w:val="Caption"/>
      </w:pPr>
      <w:r>
        <w:t xml:space="preserve">Figure </w:t>
      </w:r>
      <w:r w:rsidR="00C43B83">
        <w:fldChar w:fldCharType="begin"/>
      </w:r>
      <w:r w:rsidR="00C43B83">
        <w:instrText xml:space="preserve"> SEQ Figure \* ARABIC </w:instrText>
      </w:r>
      <w:r w:rsidR="00C43B83">
        <w:fldChar w:fldCharType="separate"/>
      </w:r>
      <w:r>
        <w:rPr>
          <w:noProof/>
        </w:rPr>
        <w:t>9</w:t>
      </w:r>
      <w:r w:rsidR="00C43B83">
        <w:rPr>
          <w:noProof/>
        </w:rPr>
        <w:fldChar w:fldCharType="end"/>
      </w:r>
    </w:p>
    <w:p w14:paraId="5DCE3549" w14:textId="77777777" w:rsidR="0050412D" w:rsidRDefault="00C04A1E" w:rsidP="0050412D">
      <w:pPr>
        <w:keepNext/>
      </w:pPr>
      <w:r>
        <w:rPr>
          <w:noProof/>
        </w:rPr>
        <w:lastRenderedPageBreak/>
        <w:drawing>
          <wp:inline distT="0" distB="0" distL="0" distR="0" wp14:anchorId="4B5263D1" wp14:editId="5B154E96">
            <wp:extent cx="5732145" cy="5022215"/>
            <wp:effectExtent l="0" t="0" r="1905"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2145" cy="5022215"/>
                    </a:xfrm>
                    <a:prstGeom prst="rect">
                      <a:avLst/>
                    </a:prstGeom>
                    <a:noFill/>
                    <a:ln>
                      <a:noFill/>
                    </a:ln>
                  </pic:spPr>
                </pic:pic>
              </a:graphicData>
            </a:graphic>
          </wp:inline>
        </w:drawing>
      </w:r>
    </w:p>
    <w:p w14:paraId="500029DF" w14:textId="328C8125" w:rsidR="00C04A1E" w:rsidRDefault="0050412D" w:rsidP="0050412D">
      <w:pPr>
        <w:pStyle w:val="Caption"/>
      </w:pPr>
      <w:r>
        <w:t xml:space="preserve">Figure </w:t>
      </w:r>
      <w:r w:rsidR="00C43B83">
        <w:fldChar w:fldCharType="begin"/>
      </w:r>
      <w:r w:rsidR="00C43B83">
        <w:instrText xml:space="preserve"> SEQ Figure \* ARABIC </w:instrText>
      </w:r>
      <w:r w:rsidR="00C43B83">
        <w:fldChar w:fldCharType="separate"/>
      </w:r>
      <w:r>
        <w:rPr>
          <w:noProof/>
        </w:rPr>
        <w:t>10</w:t>
      </w:r>
      <w:r w:rsidR="00C43B83">
        <w:rPr>
          <w:noProof/>
        </w:rPr>
        <w:fldChar w:fldCharType="end"/>
      </w:r>
    </w:p>
    <w:p w14:paraId="5343268E" w14:textId="5D1DF079" w:rsidR="0050412D" w:rsidRPr="00292109" w:rsidRDefault="00431BE3" w:rsidP="0050412D">
      <w:pPr>
        <w:rPr>
          <w:b/>
          <w:bCs/>
        </w:rPr>
      </w:pPr>
      <w:r w:rsidRPr="00292109">
        <w:rPr>
          <w:b/>
          <w:bCs/>
        </w:rPr>
        <w:t xml:space="preserve">7.0 </w:t>
      </w:r>
      <w:r w:rsidR="00514270" w:rsidRPr="00292109">
        <w:rPr>
          <w:b/>
          <w:bCs/>
        </w:rPr>
        <w:t>Discussion:</w:t>
      </w:r>
    </w:p>
    <w:p w14:paraId="34752B00" w14:textId="6AFA8F77" w:rsidR="00C823A5" w:rsidRDefault="00C823A5" w:rsidP="0050412D">
      <w:r>
        <w:t>Since I have only managed to get 8 responses from my questionnaire does limit me to making some statements.</w:t>
      </w:r>
    </w:p>
    <w:p w14:paraId="7DFEDC7D" w14:textId="48F4C9CB" w:rsidR="00C823A5" w:rsidRDefault="00C823A5" w:rsidP="0050412D">
      <w:r>
        <w:t>Starting off with figure one as shown above the results show that 6 out of the 8 people that have answered use Moodle once or twice a week showing 75</w:t>
      </w:r>
      <w:r w:rsidR="00CC78C3">
        <w:t>% of the students don’t seem to have much engagement with Moodle during their studies. This follows up with figure two which strangely shows that even though not many people use it often it is quite easy for people operate it, which is a good thing as it allows the students more time to concentrate on the writing of the assignment rather than searching for information.</w:t>
      </w:r>
    </w:p>
    <w:p w14:paraId="71EE3A79" w14:textId="5212F0AD" w:rsidR="00CC78C3" w:rsidRDefault="00CC78C3" w:rsidP="0050412D">
      <w:r>
        <w:t xml:space="preserve">Figure 3 shows that 62.50% of the 8 students believe it is useful which again is a positive showing that it does help individuals with their studies however, 50% of the individuals find that the links provided on Moodle as somewhat useful showing that the videos and other hyperlinks have a small effect on their </w:t>
      </w:r>
      <w:r w:rsidR="00DF0359">
        <w:t>understanding</w:t>
      </w:r>
      <w:r>
        <w:t xml:space="preserve"> of the topics as shown in figure 4</w:t>
      </w:r>
      <w:r w:rsidR="00DF0359">
        <w:t>.</w:t>
      </w:r>
    </w:p>
    <w:p w14:paraId="3BA8029A" w14:textId="3CC4593A" w:rsidR="00DF0359" w:rsidRDefault="00DF0359" w:rsidP="0050412D">
      <w:r>
        <w:t xml:space="preserve">With figure 5 showing that 75% of the student believe that Moodle encourages independent learning shows that it does play a significant role for students with figure 6 backing it up with showing that it is the first place individuals look at when researching for information which yet again </w:t>
      </w:r>
      <w:r>
        <w:lastRenderedPageBreak/>
        <w:t>shows a positive effect. Furthermore, this statement is backed up as students believe it is so good that they would recommend it to other students, this can be due to the fact that information can be found easily as well as assignments being uploaded is found easily for individuals this is supported with figure 8 and 10.</w:t>
      </w:r>
    </w:p>
    <w:p w14:paraId="125FBC35" w14:textId="3DCAB750" w:rsidR="00DF0359" w:rsidRDefault="00DF0359" w:rsidP="0050412D">
      <w:r>
        <w:t>Figure 9 is the one that stands out the most out of them all as it portrays signs of missing elements of Moodle, regardless of the site having positive feedback with its easy to operate system as well as its usefulness it does seem to lac in some areas as 7 out of the 8 individuals believe it can still b</w:t>
      </w:r>
      <w:r w:rsidR="00A83289">
        <w:t xml:space="preserve">e </w:t>
      </w:r>
      <w:r>
        <w:t xml:space="preserve">improved. This can be due to the links being somewhat useful to students as represented in previous figures as well as the amount of usage on different devices as figure 7 shows that people prefer to access Moodle via laptop or pcs, this </w:t>
      </w:r>
      <w:r w:rsidR="00A83289">
        <w:t>itself</w:t>
      </w:r>
      <w:r>
        <w:t xml:space="preserve"> can be seen as a slight flaw as it may be less useful and less easy to operate on a tablet or a </w:t>
      </w:r>
      <w:r w:rsidR="00A83289">
        <w:t>smartphone which are signs of it being improved.</w:t>
      </w:r>
    </w:p>
    <w:p w14:paraId="6D8DE65E" w14:textId="67F98877" w:rsidR="000C1E41" w:rsidRPr="00292109" w:rsidRDefault="00431BE3">
      <w:pPr>
        <w:rPr>
          <w:b/>
          <w:bCs/>
        </w:rPr>
      </w:pPr>
      <w:r w:rsidRPr="00292109">
        <w:rPr>
          <w:b/>
          <w:bCs/>
        </w:rPr>
        <w:t xml:space="preserve">8.0 </w:t>
      </w:r>
      <w:r w:rsidR="00A83289" w:rsidRPr="00292109">
        <w:rPr>
          <w:b/>
          <w:bCs/>
        </w:rPr>
        <w:t>Conclusion:</w:t>
      </w:r>
    </w:p>
    <w:p w14:paraId="74AE4B88" w14:textId="2D2B4485" w:rsidR="00A83289" w:rsidRDefault="00A83289">
      <w:r>
        <w:t>Overall my conclusion from my research on Moodle and VLE(Virtual Learning Environment) is that people are somewhat encouraged to work independently as well as use Moodle to help them with their  work but to a extent as not every student likes to work alone and rely on information found online, some may find it easier to understand and get work done in a classroom with human interaction.</w:t>
      </w:r>
    </w:p>
    <w:p w14:paraId="653B0B57" w14:textId="6647C6DD" w:rsidR="00A83289" w:rsidRPr="00292109" w:rsidRDefault="00292109" w:rsidP="00292109">
      <w:pPr>
        <w:rPr>
          <w:b/>
          <w:bCs/>
        </w:rPr>
      </w:pPr>
      <w:r>
        <w:rPr>
          <w:b/>
          <w:bCs/>
        </w:rPr>
        <w:t>9.0 Appendix:</w:t>
      </w:r>
    </w:p>
    <w:p w14:paraId="58D794C0" w14:textId="353B9D7C" w:rsidR="000C1E41" w:rsidRDefault="00C43B83">
      <w:r>
        <w:t>For</w:t>
      </w:r>
      <w:r w:rsidR="00292109">
        <w:t xml:space="preserve"> me to carry out my questionnaire </w:t>
      </w:r>
      <w:r>
        <w:t>I have</w:t>
      </w:r>
      <w:r w:rsidR="00292109">
        <w:t xml:space="preserve"> decided to use survey money website, this has helped me to create my questionnaire that I then sent out to my class for them to complete it</w:t>
      </w:r>
      <w:r>
        <w:t>. I will be listing the link to the questionnaire below.</w:t>
      </w:r>
    </w:p>
    <w:p w14:paraId="3B980050" w14:textId="3B3F8854" w:rsidR="00C43B83" w:rsidRDefault="00C43B83">
      <w:hyperlink r:id="rId15" w:history="1">
        <w:r w:rsidRPr="005024A7">
          <w:rPr>
            <w:rStyle w:val="Hyperlink"/>
          </w:rPr>
          <w:t>https://www.surveymonkey.co.uk/r/N78DXBC</w:t>
        </w:r>
      </w:hyperlink>
    </w:p>
    <w:p w14:paraId="072ACF37" w14:textId="77777777" w:rsidR="00C43B83" w:rsidRDefault="00C43B83"/>
    <w:p w14:paraId="7F43486B" w14:textId="533E1D71" w:rsidR="000C1E41" w:rsidRDefault="000C1E41"/>
    <w:p w14:paraId="10FC5989" w14:textId="3C039C4F" w:rsidR="000C1E41" w:rsidRDefault="000C1E41"/>
    <w:p w14:paraId="71905DBC" w14:textId="4A68E9BC" w:rsidR="000C1E41" w:rsidRDefault="000C1E41"/>
    <w:p w14:paraId="35DBB5A0" w14:textId="48D39D48" w:rsidR="000C1E41" w:rsidRDefault="000C1E41"/>
    <w:p w14:paraId="7945AB0B" w14:textId="252EEE0F" w:rsidR="000C1E41" w:rsidRDefault="000C1E41"/>
    <w:p w14:paraId="146F8D0B" w14:textId="16829F70" w:rsidR="00A83289" w:rsidRDefault="00A83289"/>
    <w:p w14:paraId="2C2B4742" w14:textId="135971F7" w:rsidR="00A83289" w:rsidRDefault="00A83289"/>
    <w:p w14:paraId="6975D30A" w14:textId="682E1D51" w:rsidR="00A83289" w:rsidRDefault="00A83289"/>
    <w:p w14:paraId="4C27A1D7" w14:textId="277880C9" w:rsidR="00A83289" w:rsidRDefault="00A83289"/>
    <w:p w14:paraId="54F16407" w14:textId="4B97458C" w:rsidR="00A83289" w:rsidRDefault="00A83289"/>
    <w:p w14:paraId="0553E002" w14:textId="7DC55F86" w:rsidR="00A83289" w:rsidRDefault="00A83289"/>
    <w:p w14:paraId="17EE9DBB" w14:textId="3825C0C3" w:rsidR="00A83289" w:rsidRDefault="00A83289"/>
    <w:p w14:paraId="1B60CAAA" w14:textId="6B4B9CB8" w:rsidR="00A83289" w:rsidRDefault="00A83289"/>
    <w:p w14:paraId="4EC82B31" w14:textId="702DC373" w:rsidR="00A83289" w:rsidRDefault="00A83289"/>
    <w:p w14:paraId="26B00C03" w14:textId="4AC9A508" w:rsidR="00A83289" w:rsidRDefault="00A83289"/>
    <w:p w14:paraId="34CD0ADC" w14:textId="77777777" w:rsidR="00A83289" w:rsidRDefault="00A83289"/>
    <w:p w14:paraId="585BE2EE" w14:textId="581DAF4F" w:rsidR="000C1E41" w:rsidRDefault="000C1E41"/>
    <w:p w14:paraId="05DB4FC1" w14:textId="775C9135" w:rsidR="000C1E41" w:rsidRPr="00292109" w:rsidRDefault="00C43B83">
      <w:pPr>
        <w:rPr>
          <w:b/>
          <w:bCs/>
        </w:rPr>
      </w:pPr>
      <w:r>
        <w:rPr>
          <w:b/>
          <w:bCs/>
        </w:rPr>
        <w:t>10</w:t>
      </w:r>
      <w:r w:rsidR="00431BE3" w:rsidRPr="00292109">
        <w:rPr>
          <w:b/>
          <w:bCs/>
        </w:rPr>
        <w:t xml:space="preserve">.0 </w:t>
      </w:r>
      <w:r w:rsidR="000C1E41" w:rsidRPr="00292109">
        <w:rPr>
          <w:b/>
          <w:bCs/>
        </w:rPr>
        <w:t>References:</w:t>
      </w:r>
    </w:p>
    <w:p w14:paraId="1CA4E268" w14:textId="4AC9489C" w:rsidR="000C1E41" w:rsidRDefault="00431BE3">
      <w:r>
        <w:t xml:space="preserve">Colin G., 2015. What is a VLE( Virtual Learning Environment?)[online] Available at: </w:t>
      </w:r>
      <w:hyperlink r:id="rId16" w:history="1">
        <w:r w:rsidRPr="00BD15B3">
          <w:rPr>
            <w:rStyle w:val="Hyperlink"/>
          </w:rPr>
          <w:t>https://epale.ec.europa.eu/en/blog/what-vle-virtual-learning-environment</w:t>
        </w:r>
      </w:hyperlink>
      <w:r>
        <w:t xml:space="preserve"> </w:t>
      </w:r>
      <w:r w:rsidR="00E15182">
        <w:t>(Accessed 27</w:t>
      </w:r>
      <w:r w:rsidR="00E15182" w:rsidRPr="00E15182">
        <w:rPr>
          <w:vertAlign w:val="superscript"/>
        </w:rPr>
        <w:t>th</w:t>
      </w:r>
      <w:r w:rsidR="00E15182">
        <w:t xml:space="preserve"> April 2020)</w:t>
      </w:r>
    </w:p>
    <w:p w14:paraId="26F372EC" w14:textId="04B7E2C2" w:rsidR="00E15182" w:rsidRDefault="00E15182">
      <w:r>
        <w:rPr>
          <w:rFonts w:ascii="Arial" w:hAnsi="Arial" w:cs="Arial"/>
          <w:color w:val="222222"/>
          <w:sz w:val="20"/>
          <w:szCs w:val="20"/>
          <w:shd w:val="clear" w:color="auto" w:fill="FFFFFF"/>
        </w:rPr>
        <w:t xml:space="preserve">Nozawa, K., 2011. To moodle or not to moodle: Can it be an ideal e-learning environment. </w:t>
      </w:r>
      <w:r>
        <w:rPr>
          <w:rFonts w:ascii="Arial" w:hAnsi="Arial" w:cs="Arial"/>
          <w:i/>
          <w:iCs/>
          <w:color w:val="222222"/>
          <w:sz w:val="20"/>
          <w:szCs w:val="20"/>
        </w:rPr>
        <w:t>Political Science</w:t>
      </w:r>
      <w:r>
        <w:rPr>
          <w:rFonts w:ascii="Arial" w:hAnsi="Arial" w:cs="Arial"/>
          <w:color w:val="222222"/>
          <w:sz w:val="20"/>
          <w:szCs w:val="20"/>
          <w:shd w:val="clear" w:color="auto" w:fill="FFFFFF"/>
        </w:rPr>
        <w:t xml:space="preserve">, </w:t>
      </w:r>
      <w:r>
        <w:rPr>
          <w:rFonts w:ascii="Arial" w:hAnsi="Arial" w:cs="Arial"/>
          <w:i/>
          <w:iCs/>
          <w:color w:val="222222"/>
          <w:sz w:val="20"/>
          <w:szCs w:val="20"/>
        </w:rPr>
        <w:t>18</w:t>
      </w:r>
      <w:r>
        <w:rPr>
          <w:rFonts w:ascii="Arial" w:hAnsi="Arial" w:cs="Arial"/>
          <w:color w:val="222222"/>
          <w:sz w:val="20"/>
          <w:szCs w:val="20"/>
          <w:shd w:val="clear" w:color="auto" w:fill="FFFFFF"/>
        </w:rPr>
        <w:t>(3), pp.289-312.</w:t>
      </w:r>
    </w:p>
    <w:p w14:paraId="64AEA6BD" w14:textId="7149131E" w:rsidR="00802EC1" w:rsidRDefault="00E15182">
      <w:r>
        <w:t>Rebecca P., 2015. Education Technology [online] Available at:</w:t>
      </w:r>
      <w:hyperlink r:id="rId17" w:history="1">
        <w:r w:rsidRPr="00BD15B3">
          <w:rPr>
            <w:rStyle w:val="Hyperlink"/>
          </w:rPr>
          <w:t>https://edtechnology.co.uk/latest-news/the-virtual-future/</w:t>
        </w:r>
      </w:hyperlink>
      <w:r>
        <w:t xml:space="preserve"> (accessed 27</w:t>
      </w:r>
      <w:r w:rsidRPr="00E15182">
        <w:rPr>
          <w:vertAlign w:val="superscript"/>
        </w:rPr>
        <w:t>th</w:t>
      </w:r>
      <w:r>
        <w:t xml:space="preserve"> April 2020)</w:t>
      </w:r>
    </w:p>
    <w:p w14:paraId="3EE4C05F" w14:textId="1CA1983A" w:rsidR="00802EC1" w:rsidRDefault="00E15182">
      <w:r>
        <w:t xml:space="preserve">Riyan M., 2013 Riyanmichael: Pros and Cons of VLE [online] Available at: </w:t>
      </w:r>
      <w:hyperlink r:id="rId18" w:history="1">
        <w:r w:rsidRPr="00BD15B3">
          <w:rPr>
            <w:rStyle w:val="Hyperlink"/>
          </w:rPr>
          <w:t>https://riyamichael.wordpress.com/2013/07/18/pros-and-con-of-vle/</w:t>
        </w:r>
      </w:hyperlink>
      <w:r>
        <w:t xml:space="preserve"> (Accessed 27</w:t>
      </w:r>
      <w:r w:rsidRPr="00E15182">
        <w:rPr>
          <w:vertAlign w:val="superscript"/>
        </w:rPr>
        <w:t>th</w:t>
      </w:r>
      <w:r>
        <w:t xml:space="preserve"> April 2020)</w:t>
      </w:r>
    </w:p>
    <w:p w14:paraId="79E4EE7C" w14:textId="77777777" w:rsidR="007469A7" w:rsidRDefault="007469A7"/>
    <w:sectPr w:rsidR="007469A7" w:rsidSect="00F8543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3D7364"/>
    <w:multiLevelType w:val="multilevel"/>
    <w:tmpl w:val="CC020AE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6D2"/>
    <w:rsid w:val="000546D2"/>
    <w:rsid w:val="000C1E41"/>
    <w:rsid w:val="001A76BF"/>
    <w:rsid w:val="001F55B8"/>
    <w:rsid w:val="0028066D"/>
    <w:rsid w:val="00292109"/>
    <w:rsid w:val="002C1608"/>
    <w:rsid w:val="002F4C58"/>
    <w:rsid w:val="00310D43"/>
    <w:rsid w:val="00324DA2"/>
    <w:rsid w:val="003437C0"/>
    <w:rsid w:val="00386C3E"/>
    <w:rsid w:val="00425D9F"/>
    <w:rsid w:val="00431BE3"/>
    <w:rsid w:val="004F27DE"/>
    <w:rsid w:val="0050412D"/>
    <w:rsid w:val="00514270"/>
    <w:rsid w:val="00543214"/>
    <w:rsid w:val="005550AB"/>
    <w:rsid w:val="005F548C"/>
    <w:rsid w:val="006418F1"/>
    <w:rsid w:val="006D7602"/>
    <w:rsid w:val="006F6987"/>
    <w:rsid w:val="00727C88"/>
    <w:rsid w:val="007469A7"/>
    <w:rsid w:val="00775EB6"/>
    <w:rsid w:val="007A1022"/>
    <w:rsid w:val="007E4C02"/>
    <w:rsid w:val="007E4E2E"/>
    <w:rsid w:val="007F2614"/>
    <w:rsid w:val="00802EC1"/>
    <w:rsid w:val="008345AC"/>
    <w:rsid w:val="008530C7"/>
    <w:rsid w:val="008E1323"/>
    <w:rsid w:val="008E5035"/>
    <w:rsid w:val="009046CF"/>
    <w:rsid w:val="009A2E52"/>
    <w:rsid w:val="009F3040"/>
    <w:rsid w:val="00A5436A"/>
    <w:rsid w:val="00A83289"/>
    <w:rsid w:val="00A85715"/>
    <w:rsid w:val="00AD4C3E"/>
    <w:rsid w:val="00B01A01"/>
    <w:rsid w:val="00B65751"/>
    <w:rsid w:val="00C022B6"/>
    <w:rsid w:val="00C04A1E"/>
    <w:rsid w:val="00C43B83"/>
    <w:rsid w:val="00C823A5"/>
    <w:rsid w:val="00CC78C3"/>
    <w:rsid w:val="00CF13AF"/>
    <w:rsid w:val="00CF3CDD"/>
    <w:rsid w:val="00D5551A"/>
    <w:rsid w:val="00D837FB"/>
    <w:rsid w:val="00DA4715"/>
    <w:rsid w:val="00DA57EC"/>
    <w:rsid w:val="00DB369A"/>
    <w:rsid w:val="00DF0359"/>
    <w:rsid w:val="00E15182"/>
    <w:rsid w:val="00E52E51"/>
    <w:rsid w:val="00E72F78"/>
    <w:rsid w:val="00E9100D"/>
    <w:rsid w:val="00F35BFB"/>
    <w:rsid w:val="00F72E9D"/>
    <w:rsid w:val="00F767D2"/>
    <w:rsid w:val="00F8543D"/>
    <w:rsid w:val="00FA756E"/>
    <w:rsid w:val="00FF68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79190"/>
  <w15:chartTrackingRefBased/>
  <w15:docId w15:val="{0EE7670F-D9F6-4EEB-9F9A-6BF78A4657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2EC1"/>
    <w:rPr>
      <w:color w:val="0563C1" w:themeColor="hyperlink"/>
      <w:u w:val="single"/>
    </w:rPr>
  </w:style>
  <w:style w:type="character" w:styleId="UnresolvedMention">
    <w:name w:val="Unresolved Mention"/>
    <w:basedOn w:val="DefaultParagraphFont"/>
    <w:uiPriority w:val="99"/>
    <w:semiHidden/>
    <w:unhideWhenUsed/>
    <w:rsid w:val="00802EC1"/>
    <w:rPr>
      <w:color w:val="605E5C"/>
      <w:shd w:val="clear" w:color="auto" w:fill="E1DFDD"/>
    </w:rPr>
  </w:style>
  <w:style w:type="paragraph" w:styleId="Caption">
    <w:name w:val="caption"/>
    <w:basedOn w:val="Normal"/>
    <w:next w:val="Normal"/>
    <w:uiPriority w:val="35"/>
    <w:unhideWhenUsed/>
    <w:qFormat/>
    <w:rsid w:val="0050412D"/>
    <w:pPr>
      <w:spacing w:after="200" w:line="240" w:lineRule="auto"/>
    </w:pPr>
    <w:rPr>
      <w:i/>
      <w:iCs/>
      <w:color w:val="44546A" w:themeColor="text2"/>
      <w:sz w:val="18"/>
      <w:szCs w:val="18"/>
    </w:rPr>
  </w:style>
  <w:style w:type="paragraph" w:styleId="NoSpacing">
    <w:name w:val="No Spacing"/>
    <w:link w:val="NoSpacingChar"/>
    <w:uiPriority w:val="1"/>
    <w:qFormat/>
    <w:rsid w:val="00F854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8543D"/>
    <w:rPr>
      <w:rFonts w:eastAsiaTheme="minorEastAsia"/>
      <w:lang w:val="en-US"/>
    </w:rPr>
  </w:style>
  <w:style w:type="paragraph" w:styleId="ListParagraph">
    <w:name w:val="List Paragraph"/>
    <w:basedOn w:val="Normal"/>
    <w:uiPriority w:val="34"/>
    <w:qFormat/>
    <w:rsid w:val="00431BE3"/>
    <w:pPr>
      <w:ind w:left="720"/>
      <w:contextualSpacing/>
    </w:pPr>
  </w:style>
  <w:style w:type="character" w:styleId="FollowedHyperlink">
    <w:name w:val="FollowedHyperlink"/>
    <w:basedOn w:val="DefaultParagraphFont"/>
    <w:uiPriority w:val="99"/>
    <w:semiHidden/>
    <w:unhideWhenUsed/>
    <w:rsid w:val="00431BE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riyamichael.wordpress.com/2013/07/18/pros-and-con-of-vle/"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edtechnology.co.uk/latest-news/the-virtual-future/" TargetMode="External"/><Relationship Id="rId2" Type="http://schemas.openxmlformats.org/officeDocument/2006/relationships/styles" Target="styles.xml"/><Relationship Id="rId16" Type="http://schemas.openxmlformats.org/officeDocument/2006/relationships/hyperlink" Target="https://epale.ec.europa.eu/en/blog/what-vle-virtual-learning-environment"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www.surveymonkey.co.uk/r/N78DXBC" TargetMode="External"/><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259</TotalTime>
  <Pages>16</Pages>
  <Words>1411</Words>
  <Characters>8043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Digital skills and research methods (bmsw4003)</vt:lpstr>
    </vt:vector>
  </TitlesOfParts>
  <Company>university of wales saint trinity david</Company>
  <LinksUpToDate>false</LinksUpToDate>
  <CharactersWithSpaces>9436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 (bmsw4003)</dc:title>
  <dc:subject/>
  <dc:creator>Martin Makuna</dc:creator>
  <cp:keywords/>
  <dc:description/>
  <cp:lastModifiedBy>Martin Makuna</cp:lastModifiedBy>
  <cp:revision>9</cp:revision>
  <dcterms:created xsi:type="dcterms:W3CDTF">2020-04-25T14:47:00Z</dcterms:created>
  <dcterms:modified xsi:type="dcterms:W3CDTF">2020-04-28T12:00:00Z</dcterms:modified>
</cp:coreProperties>
</file>