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8BE1112" w:rsidR="00A80868" w:rsidRPr="003C7DED" w:rsidRDefault="00474DBE" w:rsidP="008C14E9">
            <w:pPr>
              <w:rPr>
                <w:rFonts w:ascii="Arial" w:hAnsi="Arial" w:cs="Arial"/>
                <w:sz w:val="22"/>
                <w:szCs w:val="22"/>
              </w:rPr>
            </w:pPr>
            <w:r w:rsidRPr="00474DBE">
              <w:rPr>
                <w:rFonts w:ascii="Arial" w:hAnsi="Arial" w:cs="Arial"/>
                <w:sz w:val="22"/>
                <w:szCs w:val="22"/>
              </w:rPr>
              <w:t>Fazle Rabby Nahi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4DEB0A7" w:rsidR="00B60A98" w:rsidRPr="003C7DED" w:rsidRDefault="003467B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C16487B" w:rsidR="00474DBE" w:rsidRPr="003C7DED" w:rsidRDefault="00474DBE"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1E554280" w:rsidR="00A80868" w:rsidRPr="003C7DED" w:rsidRDefault="00474DBE" w:rsidP="008C14E9">
            <w:pPr>
              <w:rPr>
                <w:rFonts w:ascii="Arial" w:hAnsi="Arial" w:cs="Arial"/>
                <w:sz w:val="22"/>
                <w:szCs w:val="22"/>
              </w:rPr>
            </w:pPr>
            <w:r>
              <w:rPr>
                <w:rFonts w:ascii="Arial" w:hAnsi="Arial" w:cs="Arial"/>
                <w:sz w:val="22"/>
                <w:szCs w:val="22"/>
              </w:rPr>
              <w:t>Quay Place, 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4209878" w:rsidR="00A80868" w:rsidRPr="003C7DED" w:rsidRDefault="00474DBE" w:rsidP="008C14E9">
            <w:pPr>
              <w:rPr>
                <w:rFonts w:ascii="Arial" w:hAnsi="Arial" w:cs="Arial"/>
                <w:sz w:val="22"/>
                <w:szCs w:val="22"/>
              </w:rPr>
            </w:pPr>
            <w:r>
              <w:rPr>
                <w:rFonts w:ascii="Arial" w:hAnsi="Arial" w:cs="Arial"/>
                <w:sz w:val="22"/>
                <w:szCs w:val="22"/>
              </w:rPr>
              <w:t>2515592@student.uwtsd.ac.uk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2487B618" w:rsidR="00A80868" w:rsidRPr="003C7DED" w:rsidRDefault="00474DBE" w:rsidP="008C14E9">
            <w:pPr>
              <w:rPr>
                <w:rFonts w:ascii="Arial" w:hAnsi="Arial" w:cs="Arial"/>
                <w:sz w:val="22"/>
                <w:szCs w:val="22"/>
              </w:rPr>
            </w:pPr>
            <w:r>
              <w:rPr>
                <w:rFonts w:ascii="Arial" w:hAnsi="Arial" w:cs="Arial"/>
                <w:sz w:val="22"/>
                <w:szCs w:val="22"/>
              </w:rPr>
              <w:t>N/A</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F7AEC24" w:rsidR="0069797A" w:rsidRPr="00474DBE" w:rsidRDefault="00474DBE" w:rsidP="00474DBE">
            <w:pPr>
              <w:jc w:val="both"/>
              <w:rPr>
                <w:rFonts w:ascii="Arial" w:hAnsi="Arial" w:cs="Arial"/>
              </w:rPr>
            </w:pPr>
            <w:r w:rsidRPr="00474DBE">
              <w:rPr>
                <w:rFonts w:ascii="Arial" w:hAnsi="Arial" w:cs="Arial"/>
              </w:rPr>
              <w:t xml:space="preserve">An Empirical Analysis of the Impact of Changes in UK Immigration Rules on Human Capital Sustainability among </w:t>
            </w:r>
            <w:r w:rsidR="006078C9">
              <w:rPr>
                <w:rFonts w:ascii="Arial" w:hAnsi="Arial" w:cs="Arial"/>
              </w:rPr>
              <w:t xml:space="preserve">Migrant </w:t>
            </w:r>
            <w:r w:rsidRPr="00474DBE">
              <w:rPr>
                <w:rFonts w:ascii="Arial" w:hAnsi="Arial" w:cs="Arial"/>
              </w:rPr>
              <w:t>Healthcare Support Workers.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6B1431F3" w:rsidR="0069797A" w:rsidRPr="003C7DED" w:rsidRDefault="00474DBE" w:rsidP="008C14E9">
            <w:pPr>
              <w:rPr>
                <w:rFonts w:ascii="Arial" w:hAnsi="Arial" w:cs="Arial"/>
                <w:sz w:val="22"/>
                <w:szCs w:val="22"/>
              </w:rPr>
            </w:pPr>
            <w:r>
              <w:rPr>
                <w:rFonts w:ascii="Arial" w:hAnsi="Arial" w:cs="Arial"/>
                <w:sz w:val="22"/>
                <w:szCs w:val="22"/>
              </w:rPr>
              <w:t>11/05/2025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6521A871" w14:textId="77777777" w:rsidR="00474DBE" w:rsidRDefault="00474DBE" w:rsidP="008C14E9">
            <w:pPr>
              <w:rPr>
                <w:rFonts w:ascii="Arial" w:hAnsi="Arial" w:cs="Arial"/>
                <w:sz w:val="22"/>
                <w:szCs w:val="22"/>
              </w:rPr>
            </w:pPr>
          </w:p>
          <w:p w14:paraId="73845D6C" w14:textId="271ED6C2" w:rsidR="0069797A" w:rsidRPr="003C7DED" w:rsidRDefault="00474DBE" w:rsidP="008C14E9">
            <w:pPr>
              <w:rPr>
                <w:rFonts w:ascii="Arial" w:hAnsi="Arial" w:cs="Arial"/>
                <w:sz w:val="22"/>
                <w:szCs w:val="22"/>
              </w:rPr>
            </w:pPr>
            <w:r>
              <w:rPr>
                <w:rFonts w:ascii="Arial" w:hAnsi="Arial" w:cs="Arial"/>
                <w:sz w:val="22"/>
                <w:szCs w:val="22"/>
              </w:rPr>
              <w:t>28/08/2026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03E9B81" w:rsidR="00A80868" w:rsidRPr="003C7DED" w:rsidRDefault="00AD6D52" w:rsidP="008C14E9">
            <w:pPr>
              <w:rPr>
                <w:rFonts w:ascii="Arial" w:hAnsi="Arial" w:cs="Arial"/>
                <w:sz w:val="22"/>
                <w:szCs w:val="22"/>
              </w:rPr>
            </w:pPr>
            <w:r>
              <w:rPr>
                <w:rFonts w:ascii="Arial" w:hAnsi="Arial" w:cs="Arial"/>
                <w:sz w:val="22"/>
                <w:szCs w:val="22"/>
              </w:rPr>
              <w:t>2515592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0DF2398" w:rsidR="00A80868" w:rsidRPr="003C7DED" w:rsidRDefault="00AD6D52" w:rsidP="008C14E9">
            <w:pPr>
              <w:rPr>
                <w:rFonts w:ascii="Arial" w:hAnsi="Arial" w:cs="Arial"/>
                <w:sz w:val="22"/>
                <w:szCs w:val="22"/>
              </w:rPr>
            </w:pPr>
            <w:r>
              <w:rPr>
                <w:rFonts w:ascii="Arial" w:hAnsi="Arial" w:cs="Arial"/>
                <w:sz w:val="22"/>
                <w:szCs w:val="22"/>
              </w:rPr>
              <w:t>MBA-International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A2E2070" w:rsidR="00A80868" w:rsidRPr="00AD6D52" w:rsidRDefault="00AD6D52" w:rsidP="008C14E9">
            <w:pPr>
              <w:rPr>
                <w:rFonts w:ascii="Arial" w:hAnsi="Arial" w:cs="Arial"/>
                <w:sz w:val="22"/>
                <w:szCs w:val="22"/>
                <w:lang w:val="en-US"/>
              </w:rPr>
            </w:pPr>
            <w:r w:rsidRPr="003C7DED">
              <w:rPr>
                <w:rFonts w:ascii="Arial" w:hAnsi="Arial" w:cs="Arial"/>
                <w:sz w:val="22"/>
                <w:szCs w:val="22"/>
              </w:rPr>
              <w:t>Supervisor</w:t>
            </w:r>
            <w:r>
              <w:rPr>
                <w:rFonts w:ascii="Arial" w:hAnsi="Arial" w:cs="Arial"/>
                <w:sz w:val="22"/>
                <w:szCs w:val="22"/>
              </w:rPr>
              <w:t xml:space="preserve">: </w:t>
            </w:r>
            <w:r w:rsidRPr="00AD6D52">
              <w:rPr>
                <w:rFonts w:ascii="Arial" w:hAnsi="Arial" w:cs="Arial"/>
                <w:sz w:val="22"/>
                <w:szCs w:val="22"/>
                <w:lang w:val="en-US"/>
              </w:rPr>
              <w:t>Mazen Joureih</w:t>
            </w:r>
            <w:r>
              <w:rPr>
                <w:rFonts w:ascii="Arial" w:hAnsi="Arial" w:cs="Arial"/>
                <w:sz w:val="22"/>
                <w:szCs w:val="22"/>
                <w:lang w:val="en-US"/>
              </w:rPr>
              <w:t>, Programme Manager: Vasilios Tavlaridis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4A2F468" w:rsidR="00A35E44" w:rsidRPr="003C7DED" w:rsidRDefault="00000000" w:rsidP="00BC7917">
            <w:pPr>
              <w:autoSpaceDE w:val="0"/>
              <w:autoSpaceDN w:val="0"/>
              <w:adjustRightInd w:val="0"/>
              <w:jc w:val="center"/>
              <w:rPr>
                <w:rFonts w:ascii="Arial" w:hAnsi="Arial" w:cs="Arial"/>
                <w:b/>
                <w:sz w:val="22"/>
                <w:szCs w:val="22"/>
              </w:rPr>
            </w:pPr>
            <w:sdt>
              <w:sdtPr>
                <w:rPr>
                  <w:rFonts w:ascii="Arial" w:hAnsi="Arial" w:cs="Arial"/>
                  <w:sz w:val="22"/>
                  <w:szCs w:val="22"/>
                </w:rPr>
                <w:id w:val="812917121"/>
                <w14:checkbox>
                  <w14:checked w14:val="1"/>
                  <w14:checkedState w14:val="2612" w14:font="MS Gothic"/>
                  <w14:uncheckedState w14:val="2610" w14:font="MS Gothic"/>
                </w14:checkbox>
              </w:sdtPr>
              <w:sdtContent>
                <w:r w:rsidR="003467B1">
                  <w:rPr>
                    <w:rFonts w:ascii="MS Gothic" w:eastAsia="MS Gothic" w:hAnsi="MS Gothic" w:cs="Arial" w:hint="eastAsia"/>
                    <w:sz w:val="22"/>
                    <w:szCs w:val="22"/>
                  </w:rPr>
                  <w:t>☒</w:t>
                </w:r>
              </w:sdtContent>
            </w:sdt>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B9426F6" w:rsidR="00F150A6" w:rsidRPr="003C7DED" w:rsidRDefault="00635D1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FFF2760" w:rsidR="00F150A6" w:rsidRPr="003C7DED" w:rsidRDefault="003467B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1354B963" w:rsidR="00A35E44" w:rsidRPr="003C7DED" w:rsidRDefault="00000000" w:rsidP="00BC7917">
            <w:pPr>
              <w:autoSpaceDE w:val="0"/>
              <w:autoSpaceDN w:val="0"/>
              <w:adjustRightInd w:val="0"/>
              <w:jc w:val="center"/>
              <w:rPr>
                <w:rFonts w:ascii="Arial" w:hAnsi="Arial" w:cs="Arial"/>
                <w:b/>
                <w:sz w:val="22"/>
                <w:szCs w:val="22"/>
              </w:rPr>
            </w:pPr>
            <w:sdt>
              <w:sdtPr>
                <w:rPr>
                  <w:rFonts w:ascii="Arial" w:hAnsi="Arial" w:cs="Arial"/>
                  <w:sz w:val="22"/>
                  <w:szCs w:val="22"/>
                </w:rPr>
                <w:id w:val="355241945"/>
                <w14:checkbox>
                  <w14:checked w14:val="1"/>
                  <w14:checkedState w14:val="2612" w14:font="MS Gothic"/>
                  <w14:uncheckedState w14:val="2610" w14:font="MS Gothic"/>
                </w14:checkbox>
              </w:sdtPr>
              <w:sdtContent>
                <w:r w:rsidR="003467B1">
                  <w:rPr>
                    <w:rFonts w:ascii="MS Gothic" w:eastAsia="MS Gothic" w:hAnsi="MS Gothic" w:cs="Arial" w:hint="eastAsia"/>
                    <w:sz w:val="22"/>
                    <w:szCs w:val="22"/>
                  </w:rPr>
                  <w:t>☒</w:t>
                </w:r>
              </w:sdtContent>
            </w:sdt>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B168E95" w14:textId="77777777" w:rsidR="00665B79" w:rsidRPr="00665B79" w:rsidRDefault="00665B79" w:rsidP="00665B79">
            <w:pPr>
              <w:pStyle w:val="ListParagraph"/>
              <w:numPr>
                <w:ilvl w:val="0"/>
                <w:numId w:val="30"/>
              </w:numPr>
              <w:rPr>
                <w:rFonts w:ascii="Arial" w:hAnsi="Arial" w:cs="Arial"/>
              </w:rPr>
            </w:pPr>
            <w:r w:rsidRPr="00665B79">
              <w:rPr>
                <w:rFonts w:ascii="Arial" w:hAnsi="Arial" w:cs="Arial"/>
                <w:b/>
                <w:bCs/>
              </w:rPr>
              <w:t>Research Aim</w:t>
            </w:r>
          </w:p>
          <w:p w14:paraId="2B68ED68" w14:textId="77777777" w:rsidR="00665B79" w:rsidRDefault="00665B79" w:rsidP="002F6B0A">
            <w:pPr>
              <w:ind w:left="360"/>
              <w:jc w:val="both"/>
              <w:rPr>
                <w:rFonts w:ascii="Arial" w:hAnsi="Arial" w:cs="Arial"/>
              </w:rPr>
            </w:pPr>
            <w:r w:rsidRPr="002F6B0A">
              <w:rPr>
                <w:rFonts w:ascii="Arial" w:hAnsi="Arial" w:cs="Arial"/>
              </w:rPr>
              <w:t>To critically evaluate the impact of UK immigration rule changes implemented between 2020 and 2026 on the long</w:t>
            </w:r>
            <w:r w:rsidRPr="002F6B0A">
              <w:rPr>
                <w:rFonts w:ascii="Arial" w:hAnsi="Arial" w:cs="Arial"/>
              </w:rPr>
              <w:noBreakHyphen/>
              <w:t>term sustainability of human capital among migrant healthcare support workers, using an adapted Triple Bottom Line (TBL) framework focused on social and economic sustainability.</w:t>
            </w:r>
          </w:p>
          <w:p w14:paraId="649CEE5B" w14:textId="77777777" w:rsidR="002F6B0A" w:rsidRPr="002F6B0A" w:rsidRDefault="002F6B0A" w:rsidP="002F6B0A">
            <w:pPr>
              <w:ind w:left="360"/>
              <w:jc w:val="both"/>
              <w:rPr>
                <w:rFonts w:ascii="Arial" w:hAnsi="Arial" w:cs="Arial"/>
              </w:rPr>
            </w:pPr>
          </w:p>
          <w:p w14:paraId="001165B6" w14:textId="77777777" w:rsidR="002F6B0A" w:rsidRPr="002F6B0A" w:rsidRDefault="002F6B0A" w:rsidP="002F6B0A">
            <w:pPr>
              <w:pStyle w:val="ListParagraph"/>
              <w:numPr>
                <w:ilvl w:val="0"/>
                <w:numId w:val="30"/>
              </w:numPr>
              <w:jc w:val="both"/>
              <w:rPr>
                <w:rFonts w:ascii="Arial" w:hAnsi="Arial" w:cs="Arial"/>
              </w:rPr>
            </w:pPr>
            <w:r w:rsidRPr="002F6B0A">
              <w:rPr>
                <w:rFonts w:ascii="Arial" w:hAnsi="Arial" w:cs="Arial"/>
                <w:b/>
                <w:bCs/>
              </w:rPr>
              <w:t>Research Objectives</w:t>
            </w:r>
          </w:p>
          <w:p w14:paraId="36779F0E" w14:textId="77777777" w:rsidR="002F6B0A" w:rsidRPr="00A15058" w:rsidRDefault="002F6B0A" w:rsidP="002F6B0A">
            <w:pPr>
              <w:numPr>
                <w:ilvl w:val="0"/>
                <w:numId w:val="29"/>
              </w:numPr>
              <w:spacing w:after="160" w:line="278" w:lineRule="auto"/>
              <w:rPr>
                <w:rFonts w:ascii="Arial" w:hAnsi="Arial" w:cs="Arial"/>
              </w:rPr>
            </w:pPr>
            <w:r w:rsidRPr="00A15058">
              <w:rPr>
                <w:rFonts w:ascii="Arial" w:hAnsi="Arial" w:cs="Arial"/>
              </w:rPr>
              <w:t>To critically evaluate the drivers for changes in UK immigration rules from 2020 to 2026.</w:t>
            </w:r>
          </w:p>
          <w:p w14:paraId="261DAECF" w14:textId="77777777" w:rsidR="002F6B0A" w:rsidRPr="00A15058" w:rsidRDefault="002F6B0A" w:rsidP="002F6B0A">
            <w:pPr>
              <w:numPr>
                <w:ilvl w:val="0"/>
                <w:numId w:val="29"/>
              </w:numPr>
              <w:spacing w:after="160" w:line="278" w:lineRule="auto"/>
              <w:rPr>
                <w:rFonts w:ascii="Arial" w:hAnsi="Arial" w:cs="Arial"/>
              </w:rPr>
            </w:pPr>
            <w:r w:rsidRPr="00A15058">
              <w:rPr>
                <w:rFonts w:ascii="Arial" w:hAnsi="Arial" w:cs="Arial"/>
              </w:rPr>
              <w:t>To identify the key determinants of human capital sustainability among healthcare support workers.</w:t>
            </w:r>
          </w:p>
          <w:p w14:paraId="5BC810B1" w14:textId="77777777" w:rsidR="002F6B0A" w:rsidRPr="00A15058" w:rsidRDefault="002F6B0A" w:rsidP="002F6B0A">
            <w:pPr>
              <w:numPr>
                <w:ilvl w:val="0"/>
                <w:numId w:val="29"/>
              </w:numPr>
              <w:spacing w:after="160" w:line="278" w:lineRule="auto"/>
              <w:rPr>
                <w:rFonts w:ascii="Arial" w:hAnsi="Arial" w:cs="Arial"/>
              </w:rPr>
            </w:pPr>
            <w:r w:rsidRPr="00A15058">
              <w:rPr>
                <w:rFonts w:ascii="Arial" w:hAnsi="Arial" w:cs="Arial"/>
              </w:rPr>
              <w:t>To critically evaluate the impact of immigration rule changes on human capital sustainability among migrant healthcare support workers.</w:t>
            </w:r>
          </w:p>
          <w:p w14:paraId="253539CF" w14:textId="77777777" w:rsidR="002F6B0A" w:rsidRPr="00A15058" w:rsidRDefault="002F6B0A" w:rsidP="002F6B0A">
            <w:pPr>
              <w:numPr>
                <w:ilvl w:val="0"/>
                <w:numId w:val="29"/>
              </w:numPr>
              <w:spacing w:after="160" w:line="278" w:lineRule="auto"/>
              <w:rPr>
                <w:rFonts w:ascii="Arial" w:hAnsi="Arial" w:cs="Arial"/>
              </w:rPr>
            </w:pPr>
            <w:r w:rsidRPr="00A15058">
              <w:rPr>
                <w:rFonts w:ascii="Arial" w:hAnsi="Arial" w:cs="Arial"/>
              </w:rPr>
              <w:t>To assess HR strategies for sustaining the healthcare workforce under immigration restrictions, including domestic upskilling and retention initiatives.</w:t>
            </w:r>
          </w:p>
          <w:p w14:paraId="05F77612" w14:textId="77777777" w:rsidR="002F6B0A" w:rsidRPr="002F6B0A" w:rsidRDefault="002F6B0A" w:rsidP="002F6B0A">
            <w:pPr>
              <w:pStyle w:val="ListParagraph"/>
              <w:numPr>
                <w:ilvl w:val="0"/>
                <w:numId w:val="30"/>
              </w:numPr>
              <w:rPr>
                <w:rFonts w:ascii="Arial" w:hAnsi="Arial" w:cs="Arial"/>
              </w:rPr>
            </w:pPr>
            <w:r w:rsidRPr="002F6B0A">
              <w:rPr>
                <w:rFonts w:ascii="Arial" w:hAnsi="Arial" w:cs="Arial"/>
                <w:b/>
                <w:bCs/>
              </w:rPr>
              <w:t>Research Questions</w:t>
            </w:r>
          </w:p>
          <w:p w14:paraId="0179490A" w14:textId="77777777" w:rsidR="002F6B0A" w:rsidRPr="002F6B0A" w:rsidRDefault="002F6B0A" w:rsidP="002F6B0A">
            <w:pPr>
              <w:ind w:left="360"/>
              <w:rPr>
                <w:rFonts w:ascii="Arial" w:hAnsi="Arial" w:cs="Arial"/>
              </w:rPr>
            </w:pPr>
            <w:r w:rsidRPr="002F6B0A">
              <w:rPr>
                <w:rFonts w:ascii="Arial" w:hAnsi="Arial" w:cs="Arial"/>
                <w:b/>
                <w:bCs/>
              </w:rPr>
              <w:t>Q1:</w:t>
            </w:r>
            <w:r w:rsidRPr="002F6B0A">
              <w:rPr>
                <w:rFonts w:ascii="Arial" w:hAnsi="Arial" w:cs="Arial"/>
              </w:rPr>
              <w:t> What are the key drivers for changes in UK immigration rules from 2020 to 2026?</w:t>
            </w:r>
          </w:p>
          <w:p w14:paraId="24F3B676" w14:textId="77777777" w:rsidR="002F6B0A" w:rsidRPr="002F6B0A" w:rsidRDefault="002F6B0A" w:rsidP="002F6B0A">
            <w:pPr>
              <w:ind w:left="360"/>
              <w:rPr>
                <w:rFonts w:ascii="Arial" w:hAnsi="Arial" w:cs="Arial"/>
              </w:rPr>
            </w:pPr>
            <w:r w:rsidRPr="002F6B0A">
              <w:rPr>
                <w:rFonts w:ascii="Arial" w:hAnsi="Arial" w:cs="Arial"/>
                <w:b/>
                <w:bCs/>
              </w:rPr>
              <w:t>Q2:</w:t>
            </w:r>
            <w:r w:rsidRPr="002F6B0A">
              <w:rPr>
                <w:rFonts w:ascii="Arial" w:hAnsi="Arial" w:cs="Arial"/>
              </w:rPr>
              <w:t> What are the key determinants of human capital sustainability among healthcare support workers in the UK?</w:t>
            </w:r>
          </w:p>
          <w:p w14:paraId="34AB9EB1" w14:textId="77777777" w:rsidR="002F6B0A" w:rsidRPr="002F6B0A" w:rsidRDefault="002F6B0A" w:rsidP="002F6B0A">
            <w:pPr>
              <w:ind w:left="360"/>
              <w:rPr>
                <w:rFonts w:ascii="Arial" w:hAnsi="Arial" w:cs="Arial"/>
              </w:rPr>
            </w:pPr>
            <w:r w:rsidRPr="002F6B0A">
              <w:rPr>
                <w:rFonts w:ascii="Arial" w:hAnsi="Arial" w:cs="Arial"/>
                <w:b/>
                <w:bCs/>
              </w:rPr>
              <w:t>Q3:</w:t>
            </w:r>
            <w:r w:rsidRPr="002F6B0A">
              <w:rPr>
                <w:rFonts w:ascii="Arial" w:hAnsi="Arial" w:cs="Arial"/>
              </w:rPr>
              <w:t> To what extent have the changes in UK immigration rules affected human capital sustainability among migrant healthcare support workers?</w:t>
            </w:r>
          </w:p>
          <w:p w14:paraId="25DBA1AD" w14:textId="172F2A97" w:rsidR="00665B79" w:rsidRPr="00A15058" w:rsidRDefault="002F6B0A" w:rsidP="007A7198">
            <w:pPr>
              <w:ind w:left="360"/>
              <w:rPr>
                <w:rFonts w:ascii="Arial" w:hAnsi="Arial" w:cs="Arial"/>
              </w:rPr>
            </w:pPr>
            <w:r w:rsidRPr="002F6B0A">
              <w:rPr>
                <w:rFonts w:ascii="Arial" w:hAnsi="Arial" w:cs="Arial"/>
                <w:b/>
                <w:bCs/>
              </w:rPr>
              <w:t>Q4:</w:t>
            </w:r>
            <w:r w:rsidRPr="002F6B0A">
              <w:rPr>
                <w:rFonts w:ascii="Arial" w:hAnsi="Arial" w:cs="Arial"/>
              </w:rPr>
              <w:t> How can healthcare organisations effectively adapt their human resource management practices to maintain a fit</w:t>
            </w:r>
            <w:r w:rsidRPr="002F6B0A">
              <w:rPr>
                <w:rFonts w:ascii="Arial" w:hAnsi="Arial" w:cs="Arial"/>
              </w:rPr>
              <w:noBreakHyphen/>
              <w:t>for</w:t>
            </w:r>
            <w:r w:rsidRPr="002F6B0A">
              <w:rPr>
                <w:rFonts w:ascii="Arial" w:hAnsi="Arial" w:cs="Arial"/>
              </w:rPr>
              <w:noBreakHyphen/>
              <w:t>purpose workforce despite reduced migrant availability?</w:t>
            </w:r>
          </w:p>
          <w:p w14:paraId="1F851057" w14:textId="2DC509D2"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4A60189" w14:textId="2E589C68" w:rsidR="003F1A54" w:rsidRPr="00665B79" w:rsidRDefault="00665B79" w:rsidP="008C14E9">
            <w:pPr>
              <w:rPr>
                <w:rFonts w:ascii="Arial" w:hAnsi="Arial" w:cs="Arial"/>
                <w:sz w:val="22"/>
                <w:szCs w:val="22"/>
              </w:rPr>
            </w:pPr>
            <w:r w:rsidRPr="00665B79">
              <w:rPr>
                <w:rFonts w:ascii="Arial" w:hAnsi="Arial" w:cs="Arial"/>
                <w:sz w:val="22"/>
                <w:szCs w:val="22"/>
              </w:rPr>
              <w:t>This research is timely and important because it addresses a critical policy gap by empirically evaluating how the UK’s post</w:t>
            </w:r>
            <w:r w:rsidRPr="00665B79">
              <w:rPr>
                <w:rFonts w:ascii="Arial" w:hAnsi="Arial" w:cs="Arial"/>
                <w:sz w:val="22"/>
                <w:szCs w:val="22"/>
              </w:rPr>
              <w:noBreakHyphen/>
              <w:t>2020 immigration rule changes affect human capital sustainability among the under</w:t>
            </w:r>
            <w:r w:rsidRPr="00665B79">
              <w:rPr>
                <w:rFonts w:ascii="Arial" w:hAnsi="Arial" w:cs="Arial"/>
                <w:sz w:val="22"/>
                <w:szCs w:val="22"/>
              </w:rPr>
              <w:noBreakHyphen/>
              <w:t>researched healthcare support worker population, potentially generating new knowledge to inform workforce planning and mitigate unintended social and economic consequences for the NHS and care sector.</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45E8B681" w14:textId="73D14E14" w:rsidR="003F1A54" w:rsidRPr="003C7DED" w:rsidRDefault="00665B79" w:rsidP="008C14E9">
            <w:pPr>
              <w:autoSpaceDE w:val="0"/>
              <w:autoSpaceDN w:val="0"/>
              <w:adjustRightInd w:val="0"/>
              <w:rPr>
                <w:rFonts w:ascii="Arial" w:hAnsi="Arial" w:cs="Arial"/>
                <w:b/>
                <w:bCs/>
                <w:sz w:val="22"/>
                <w:szCs w:val="22"/>
              </w:rPr>
            </w:pPr>
            <w:r w:rsidRPr="00665B79">
              <w:rPr>
                <w:rFonts w:ascii="Arial" w:hAnsi="Arial" w:cs="Arial"/>
                <w:sz w:val="22"/>
                <w:szCs w:val="22"/>
              </w:rPr>
              <w:t xml:space="preserve">To achieve these objectives, </w:t>
            </w:r>
            <w:r w:rsidR="00236D3D">
              <w:rPr>
                <w:rFonts w:ascii="Arial" w:hAnsi="Arial" w:cs="Arial"/>
                <w:sz w:val="22"/>
                <w:szCs w:val="22"/>
              </w:rPr>
              <w:t>t</w:t>
            </w:r>
            <w:r w:rsidR="00236D3D" w:rsidRPr="00236D3D">
              <w:rPr>
                <w:rFonts w:ascii="Arial" w:hAnsi="Arial" w:cs="Arial"/>
                <w:sz w:val="22"/>
                <w:szCs w:val="22"/>
              </w:rPr>
              <w:t>his study adopts a positivist, secondary</w:t>
            </w:r>
            <w:r w:rsidR="00236D3D" w:rsidRPr="00236D3D">
              <w:rPr>
                <w:rFonts w:ascii="Arial" w:hAnsi="Arial" w:cs="Arial"/>
                <w:sz w:val="22"/>
                <w:szCs w:val="22"/>
              </w:rPr>
              <w:noBreakHyphen/>
              <w:t>only quantitative design using descriptive statistics and multiple regression analysis on publicly available Home Office visa datasets, ONS migration statistics, and Skills for Care workforce data, which is feasible and proportionate because all data are pre</w:t>
            </w:r>
            <w:r w:rsidR="00236D3D" w:rsidRPr="00236D3D">
              <w:rPr>
                <w:rFonts w:ascii="Arial" w:hAnsi="Arial" w:cs="Arial"/>
                <w:sz w:val="22"/>
                <w:szCs w:val="22"/>
              </w:rPr>
              <w:noBreakHyphen/>
              <w:t>existing and accessible without primary collection, risks such as policy volatility and cross</w:t>
            </w:r>
            <w:r w:rsidR="00236D3D" w:rsidRPr="00236D3D">
              <w:rPr>
                <w:rFonts w:ascii="Arial" w:hAnsi="Arial" w:cs="Arial"/>
                <w:sz w:val="22"/>
                <w:szCs w:val="22"/>
              </w:rPr>
              <w:noBreakHyphen/>
              <w:t>nation data incomparability are mitigated through a fixed April 2026 cut</w:t>
            </w:r>
            <w:r w:rsidR="00236D3D" w:rsidRPr="00236D3D">
              <w:rPr>
                <w:rFonts w:ascii="Arial" w:hAnsi="Arial" w:cs="Arial"/>
                <w:sz w:val="22"/>
                <w:szCs w:val="22"/>
              </w:rPr>
              <w:noBreakHyphen/>
              <w:t>off and separate England</w:t>
            </w:r>
            <w:r w:rsidR="00236D3D" w:rsidRPr="00236D3D">
              <w:rPr>
                <w:rFonts w:ascii="Arial" w:hAnsi="Arial" w:cs="Arial"/>
                <w:sz w:val="22"/>
                <w:szCs w:val="22"/>
              </w:rPr>
              <w:noBreakHyphen/>
              <w:t>only analysis where needed, and the approach maximises impact by producing evidence</w:t>
            </w:r>
            <w:r w:rsidR="00236D3D" w:rsidRPr="00236D3D">
              <w:rPr>
                <w:rFonts w:ascii="Arial" w:hAnsi="Arial" w:cs="Arial"/>
                <w:sz w:val="22"/>
                <w:szCs w:val="22"/>
              </w:rPr>
              <w:noBreakHyphen/>
              <w:t>based statistical associations that can directly inform NHS workforce planning and immigration policy evaluation.</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E380746" w14:textId="7FDF8A71" w:rsidR="00401CCA" w:rsidRPr="00996A5E" w:rsidRDefault="00401CCA" w:rsidP="00401CCA">
            <w:pPr>
              <w:pStyle w:val="ListParagraph"/>
              <w:numPr>
                <w:ilvl w:val="0"/>
                <w:numId w:val="14"/>
              </w:numPr>
              <w:rPr>
                <w:rFonts w:ascii="Arial" w:hAnsi="Arial" w:cs="Arial"/>
                <w:color w:val="000000" w:themeColor="text1"/>
                <w:sz w:val="22"/>
                <w:szCs w:val="22"/>
              </w:rPr>
            </w:pPr>
            <w:r w:rsidRPr="00996A5E">
              <w:rPr>
                <w:rFonts w:ascii="Arial" w:hAnsi="Arial" w:cs="Arial"/>
                <w:color w:val="000000" w:themeColor="text1"/>
                <w:sz w:val="22"/>
                <w:szCs w:val="22"/>
              </w:rPr>
              <w:t xml:space="preserve">UWTSD </w:t>
            </w:r>
            <w:r w:rsidR="00996A5E" w:rsidRPr="00996A5E">
              <w:rPr>
                <w:rFonts w:ascii="Arial" w:hAnsi="Arial" w:cs="Arial"/>
                <w:color w:val="000000" w:themeColor="text1"/>
                <w:sz w:val="22"/>
                <w:szCs w:val="22"/>
              </w:rPr>
              <w:t xml:space="preserve">Birmingham </w:t>
            </w:r>
            <w:r w:rsidRPr="00996A5E">
              <w:rPr>
                <w:rFonts w:ascii="Arial" w:hAnsi="Arial" w:cs="Arial"/>
                <w:color w:val="000000" w:themeColor="text1"/>
                <w:sz w:val="22"/>
                <w:szCs w:val="22"/>
              </w:rPr>
              <w:t xml:space="preserve">Campus </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08782C5" w14:textId="76A6A033" w:rsidR="00635D1B" w:rsidRDefault="00000000" w:rsidP="00635D1B">
            <w:pPr>
              <w:autoSpaceDE w:val="0"/>
              <w:autoSpaceDN w:val="0"/>
              <w:adjustRightInd w:val="0"/>
              <w:jc w:val="center"/>
              <w:rPr>
                <w:rFonts w:ascii="Arial" w:hAnsi="Arial" w:cs="Arial"/>
                <w:sz w:val="22"/>
                <w:szCs w:val="22"/>
              </w:rPr>
            </w:pPr>
            <w:sdt>
              <w:sdtPr>
                <w:rPr>
                  <w:rFonts w:ascii="Arial" w:hAnsi="Arial" w:cs="Arial"/>
                  <w:sz w:val="22"/>
                  <w:szCs w:val="22"/>
                </w:rPr>
                <w:id w:val="-854735612"/>
                <w14:checkbox>
                  <w14:checked w14:val="1"/>
                  <w14:checkedState w14:val="2612" w14:font="MS Gothic"/>
                  <w14:uncheckedState w14:val="2610" w14:font="MS Gothic"/>
                </w14:checkbox>
              </w:sdtPr>
              <w:sdtContent>
                <w:r w:rsidR="00635D1B">
                  <w:rPr>
                    <w:rFonts w:ascii="MS Gothic" w:eastAsia="MS Gothic" w:hAnsi="MS Gothic" w:cs="Arial" w:hint="eastAsia"/>
                    <w:sz w:val="22"/>
                    <w:szCs w:val="22"/>
                  </w:rPr>
                  <w:t>☒</w:t>
                </w:r>
              </w:sdtContent>
            </w:sdt>
          </w:p>
          <w:p w14:paraId="352AA69B" w14:textId="29B0973C" w:rsidR="00A35E44" w:rsidRPr="003C7DED" w:rsidRDefault="00A35E44" w:rsidP="00BC7917">
            <w:p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D67D895"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11F238C"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1D80163"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D939990"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AE05F6A"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E633598"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3C16416"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3DBC6A2"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8C52027"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0C13E63"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064232C"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917EAC3"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8F7B0A4"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FCAC6D6"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4C933B4"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CFACA1C"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602DB69" w:rsidR="00BD363F" w:rsidRPr="003C7DED" w:rsidRDefault="00214B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r w:rsidR="00214BEA" w:rsidRPr="003C7DED" w14:paraId="17C673AF" w14:textId="77777777" w:rsidTr="004135AB">
        <w:tc>
          <w:tcPr>
            <w:tcW w:w="562" w:type="dxa"/>
            <w:shd w:val="clear" w:color="auto" w:fill="F2F2F2" w:themeFill="background1" w:themeFillShade="F2"/>
            <w:vAlign w:val="center"/>
          </w:tcPr>
          <w:p w14:paraId="7284FF65" w14:textId="77777777" w:rsidR="00214BEA" w:rsidRPr="003C7DED" w:rsidRDefault="00214BEA" w:rsidP="004135AB">
            <w:pPr>
              <w:autoSpaceDE w:val="0"/>
              <w:autoSpaceDN w:val="0"/>
              <w:adjustRightInd w:val="0"/>
              <w:rPr>
                <w:rFonts w:ascii="Arial" w:hAnsi="Arial" w:cs="Arial"/>
                <w:sz w:val="22"/>
                <w:szCs w:val="22"/>
              </w:rPr>
            </w:pPr>
          </w:p>
        </w:tc>
        <w:tc>
          <w:tcPr>
            <w:tcW w:w="4253" w:type="dxa"/>
            <w:shd w:val="clear" w:color="auto" w:fill="F2F2F2" w:themeFill="background1" w:themeFillShade="F2"/>
            <w:vAlign w:val="center"/>
          </w:tcPr>
          <w:p w14:paraId="7346B5B5" w14:textId="77777777" w:rsidR="00214BEA" w:rsidRPr="003C7DED" w:rsidRDefault="00214BEA" w:rsidP="004135AB">
            <w:pPr>
              <w:autoSpaceDE w:val="0"/>
              <w:autoSpaceDN w:val="0"/>
              <w:adjustRightInd w:val="0"/>
              <w:rPr>
                <w:rFonts w:ascii="Arial" w:hAnsi="Arial" w:cs="Arial"/>
                <w:sz w:val="22"/>
                <w:szCs w:val="22"/>
              </w:rPr>
            </w:pPr>
          </w:p>
        </w:tc>
        <w:tc>
          <w:tcPr>
            <w:tcW w:w="992" w:type="dxa"/>
            <w:shd w:val="clear" w:color="auto" w:fill="F2F2F2" w:themeFill="background1" w:themeFillShade="F2"/>
            <w:vAlign w:val="center"/>
          </w:tcPr>
          <w:p w14:paraId="7AB5CFDF" w14:textId="77777777" w:rsidR="00214BEA" w:rsidRPr="003C7DED" w:rsidRDefault="00214BEA"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BF4863D" w14:textId="77777777" w:rsidR="00214BEA" w:rsidRPr="003C7DED" w:rsidRDefault="00214BEA" w:rsidP="004135AB">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5ECE9F1C" w14:textId="77777777" w:rsidR="00214BEA" w:rsidRPr="003C7DED" w:rsidRDefault="00214BEA"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sdt>
            <w:sdtPr>
              <w:rPr>
                <w:rFonts w:ascii="Arial" w:hAnsi="Arial" w:cs="Arial"/>
                <w:sz w:val="22"/>
                <w:szCs w:val="22"/>
              </w:rPr>
              <w:id w:val="1721857123"/>
              <w14:checkbox>
                <w14:checked w14:val="1"/>
                <w14:checkedState w14:val="2612" w14:font="MS Gothic"/>
                <w14:uncheckedState w14:val="2610" w14:font="MS Gothic"/>
              </w14:checkbox>
            </w:sdtPr>
            <w:sdtContent>
              <w:p w14:paraId="37BAE3EB" w14:textId="4AA3E0EA" w:rsidR="00214BEA" w:rsidRPr="00B31A5B" w:rsidRDefault="00214BEA" w:rsidP="00B31A5B">
                <w:pPr>
                  <w:autoSpaceDE w:val="0"/>
                  <w:autoSpaceDN w:val="0"/>
                  <w:adjustRightInd w:val="0"/>
                  <w:jc w:val="center"/>
                  <w:rPr>
                    <w:rFonts w:ascii="Arial" w:hAnsi="Arial" w:cs="Arial"/>
                    <w:sz w:val="22"/>
                    <w:szCs w:val="22"/>
                  </w:rPr>
                </w:pPr>
                <w:r w:rsidRPr="00B31A5B">
                  <w:rPr>
                    <w:rFonts w:ascii="Arial" w:eastAsia="MS Gothic" w:hAnsi="Arial" w:cs="Arial" w:hint="eastAsia"/>
                    <w:sz w:val="22"/>
                    <w:szCs w:val="22"/>
                  </w:rPr>
                  <w:t>☒</w:t>
                </w:r>
              </w:p>
            </w:sdtContent>
          </w:sdt>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3AD6220" w14:textId="2E1A971F" w:rsidR="00B31A5B" w:rsidRDefault="00000000" w:rsidP="00B31A5B">
            <w:pPr>
              <w:autoSpaceDE w:val="0"/>
              <w:autoSpaceDN w:val="0"/>
              <w:adjustRightInd w:val="0"/>
              <w:jc w:val="center"/>
              <w:rPr>
                <w:rFonts w:ascii="Arial" w:hAnsi="Arial" w:cs="Arial"/>
                <w:sz w:val="22"/>
                <w:szCs w:val="22"/>
              </w:rPr>
            </w:pPr>
            <w:sdt>
              <w:sdtPr>
                <w:rPr>
                  <w:rFonts w:ascii="Arial" w:hAnsi="Arial" w:cs="Arial"/>
                  <w:sz w:val="22"/>
                  <w:szCs w:val="22"/>
                </w:rPr>
                <w:id w:val="401646613"/>
                <w14:checkbox>
                  <w14:checked w14:val="1"/>
                  <w14:checkedState w14:val="2612" w14:font="MS Gothic"/>
                  <w14:uncheckedState w14:val="2610" w14:font="MS Gothic"/>
                </w14:checkbox>
              </w:sdtPr>
              <w:sdtContent>
                <w:r w:rsidR="00B31A5B">
                  <w:rPr>
                    <w:rFonts w:ascii="MS Gothic" w:eastAsia="MS Gothic" w:hAnsi="MS Gothic" w:cs="Arial" w:hint="eastAsia"/>
                    <w:sz w:val="22"/>
                    <w:szCs w:val="22"/>
                  </w:rPr>
                  <w:t>☒</w:t>
                </w:r>
              </w:sdtContent>
            </w:sdt>
          </w:p>
          <w:p w14:paraId="4FDA2CFF" w14:textId="7D9A1A4C"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880005274"/>
              <w14:checkbox>
                <w14:checked w14:val="1"/>
                <w14:checkedState w14:val="2612" w14:font="MS Gothic"/>
                <w14:uncheckedState w14:val="2610" w14:font="MS Gothic"/>
              </w14:checkbox>
            </w:sdtPr>
            <w:sdtContent>
              <w:p w14:paraId="434CCC42" w14:textId="642E3EBC" w:rsidR="00A35E44" w:rsidRPr="00CD0075" w:rsidRDefault="00CD0075" w:rsidP="00CD0075">
                <w:pPr>
                  <w:autoSpaceDE w:val="0"/>
                  <w:autoSpaceDN w:val="0"/>
                  <w:adjustRightInd w:val="0"/>
                  <w:jc w:val="center"/>
                  <w:rPr>
                    <w:rFonts w:ascii="Arial" w:hAnsi="Arial" w:cs="Arial"/>
                    <w:sz w:val="22"/>
                    <w:szCs w:val="22"/>
                  </w:rPr>
                </w:pPr>
                <w:r w:rsidRPr="00CD0075">
                  <w:rPr>
                    <w:rFonts w:ascii="MS Gothic" w:eastAsia="MS Gothic" w:hAnsi="MS Gothic" w:cs="Arial" w:hint="eastAsia"/>
                    <w:sz w:val="22"/>
                    <w:szCs w:val="22"/>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203628917"/>
              <w14:checkbox>
                <w14:checked w14:val="1"/>
                <w14:checkedState w14:val="2612" w14:font="MS Gothic"/>
                <w14:uncheckedState w14:val="2610" w14:font="MS Gothic"/>
              </w14:checkbox>
            </w:sdtPr>
            <w:sdtContent>
              <w:p w14:paraId="0A181CCE" w14:textId="11D79A0D" w:rsidR="007F0207" w:rsidRPr="00042F68" w:rsidRDefault="00042F68" w:rsidP="00042F68">
                <w:pPr>
                  <w:autoSpaceDE w:val="0"/>
                  <w:autoSpaceDN w:val="0"/>
                  <w:adjustRightInd w:val="0"/>
                  <w:jc w:val="center"/>
                  <w:rPr>
                    <w:rFonts w:ascii="Arial" w:hAnsi="Arial" w:cs="Arial"/>
                    <w:sz w:val="22"/>
                    <w:szCs w:val="22"/>
                  </w:rPr>
                </w:pPr>
                <w:r w:rsidRPr="00042F68">
                  <w:rPr>
                    <w:rFonts w:ascii="MS Gothic" w:eastAsia="MS Gothic" w:hAnsi="MS Gothic" w:cs="Arial" w:hint="eastAsia"/>
                    <w:sz w:val="22"/>
                    <w:szCs w:val="22"/>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811992359"/>
              <w14:checkbox>
                <w14:checked w14:val="1"/>
                <w14:checkedState w14:val="2612" w14:font="MS Gothic"/>
                <w14:uncheckedState w14:val="2610" w14:font="MS Gothic"/>
              </w14:checkbox>
            </w:sdtPr>
            <w:sdtContent>
              <w:p w14:paraId="6C9B582D" w14:textId="73E9375C" w:rsidR="007F0207" w:rsidRPr="00042F68" w:rsidRDefault="00042F68" w:rsidP="00042F68">
                <w:pPr>
                  <w:autoSpaceDE w:val="0"/>
                  <w:autoSpaceDN w:val="0"/>
                  <w:adjustRightInd w:val="0"/>
                  <w:jc w:val="center"/>
                  <w:rPr>
                    <w:rFonts w:ascii="Arial" w:hAnsi="Arial" w:cs="Arial"/>
                    <w:sz w:val="22"/>
                    <w:szCs w:val="22"/>
                    <w:lang w:eastAsia="en-US"/>
                  </w:rPr>
                </w:pPr>
                <w:r w:rsidRPr="00042F68">
                  <w:rPr>
                    <w:rFonts w:ascii="MS Gothic" w:eastAsia="MS Gothic" w:hAnsi="MS Gothic" w:cs="Arial" w:hint="eastAsia"/>
                    <w:sz w:val="22"/>
                    <w:szCs w:val="22"/>
                    <w:lang w:eastAsia="en-US"/>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468895882"/>
              <w14:checkbox>
                <w14:checked w14:val="1"/>
                <w14:checkedState w14:val="2612" w14:font="MS Gothic"/>
                <w14:uncheckedState w14:val="2610" w14:font="MS Gothic"/>
              </w14:checkbox>
            </w:sdtPr>
            <w:sdtContent>
              <w:p w14:paraId="34E7A7EE" w14:textId="02A29CD2" w:rsidR="003F1A54" w:rsidRPr="00197A0D" w:rsidRDefault="00197A0D" w:rsidP="00197A0D">
                <w:pPr>
                  <w:autoSpaceDE w:val="0"/>
                  <w:autoSpaceDN w:val="0"/>
                  <w:adjustRightInd w:val="0"/>
                  <w:jc w:val="center"/>
                  <w:rPr>
                    <w:rFonts w:ascii="Arial" w:hAnsi="Arial" w:cs="Arial"/>
                    <w:sz w:val="22"/>
                    <w:szCs w:val="22"/>
                  </w:rPr>
                </w:pPr>
                <w:r w:rsidRPr="00197A0D">
                  <w:rPr>
                    <w:rFonts w:ascii="MS Gothic" w:hAnsi="MS Gothic" w:cs="Aria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CC37C9F" w:rsidR="001F7B84" w:rsidRPr="003C7DED" w:rsidRDefault="00197A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EEC02A7" w:rsidR="001F7B84" w:rsidRPr="003C7DED" w:rsidRDefault="00197A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8E4AAAB" w:rsidR="001F7B84" w:rsidRPr="003C7DED" w:rsidRDefault="00197A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FD42D8E" w:rsidR="001F7B84" w:rsidRPr="003C7DED" w:rsidRDefault="00197A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246FF26" w:rsidR="001F7B84" w:rsidRPr="003C7DED" w:rsidRDefault="00197A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58B2CDD" w:rsidR="001F7B84" w:rsidRPr="003C7DED" w:rsidRDefault="00197A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8086405" w:rsidR="000C5261"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D62B84B" w:rsidR="001F7B84"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2EB2CC9" w:rsidR="001F7B84"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7627D1C" w:rsidR="001F7B84"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22B14B91" w:rsidR="001F7B84"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D35D7E8" w:rsidR="001F7B84"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30F018AE" w:rsidR="001F7B84"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5681AB0C" w:rsidR="001F7B84"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A5DAD13" w:rsidR="00702469" w:rsidRDefault="00E04B0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538368D" w:rsidR="001F7B84" w:rsidRPr="003C7DED" w:rsidRDefault="00E04B0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EDC465"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E04B0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899124910"/>
              <w14:checkbox>
                <w14:checked w14:val="1"/>
                <w14:checkedState w14:val="2612" w14:font="MS Gothic"/>
                <w14:uncheckedState w14:val="2610" w14:font="MS Gothic"/>
              </w14:checkbox>
            </w:sdtPr>
            <w:sdtContent>
              <w:p w14:paraId="2739AB78" w14:textId="119F7DCC" w:rsidR="007F0207" w:rsidRPr="00E04B04" w:rsidRDefault="00E04B04" w:rsidP="00E04B04">
                <w:pPr>
                  <w:autoSpaceDE w:val="0"/>
                  <w:autoSpaceDN w:val="0"/>
                  <w:adjustRightInd w:val="0"/>
                  <w:jc w:val="center"/>
                  <w:rPr>
                    <w:rFonts w:ascii="Arial" w:hAnsi="Arial" w:cs="Arial"/>
                    <w:sz w:val="22"/>
                    <w:szCs w:val="22"/>
                    <w:lang w:eastAsia="en-US"/>
                  </w:rPr>
                </w:pPr>
                <w:r w:rsidRPr="00E04B04">
                  <w:rPr>
                    <w:rFonts w:ascii="MS Gothic" w:eastAsia="MS Gothic" w:hAnsi="MS Gothic" w:cs="Arial" w:hint="eastAsia"/>
                    <w:sz w:val="22"/>
                    <w:szCs w:val="22"/>
                    <w:lang w:eastAsia="en-US"/>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7F2A7D4" w:rsidR="00AA4E90" w:rsidRPr="003C7DED" w:rsidRDefault="00CE291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598C8E0" w:rsidR="006E7E24" w:rsidRDefault="00CE291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ED2E739" w:rsidR="006E7E24" w:rsidRDefault="001A4C3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E96EE67" w:rsidR="006E7E24" w:rsidRDefault="001A4C3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D612204" w:rsidR="006E7E24" w:rsidRDefault="001A4C3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4815B5F" w:rsidR="006E7E24" w:rsidRPr="003C7DED" w:rsidRDefault="001A4C3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B3939BC" w:rsidR="006E7E24" w:rsidRPr="003C7DED" w:rsidRDefault="001A4C3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450715C" w:rsidR="006E7E24" w:rsidRPr="003C7DED" w:rsidRDefault="001A4C3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E6598FE" w:rsidR="006E7E24" w:rsidRPr="003C7DED" w:rsidRDefault="003B59D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EE21BF3" w:rsidR="006E7E24" w:rsidRPr="003C7DED" w:rsidRDefault="003B59D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A7633DE" w:rsidR="00E44410" w:rsidRDefault="00CE291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7F5931F2" w:rsidR="00CD54AD" w:rsidRPr="002A09BB" w:rsidRDefault="002A09BB" w:rsidP="002A09BB">
            <w:pPr>
              <w:pStyle w:val="ListParagraph"/>
              <w:numPr>
                <w:ilvl w:val="0"/>
                <w:numId w:val="27"/>
              </w:numPr>
              <w:rPr>
                <w:rFonts w:ascii="Arial" w:hAnsi="Arial" w:cs="Arial"/>
                <w:bCs/>
                <w:sz w:val="22"/>
                <w:szCs w:val="22"/>
              </w:rPr>
            </w:pPr>
            <w:r w:rsidRPr="002A09BB">
              <w:rPr>
                <w:rFonts w:ascii="Arial" w:hAnsi="Arial" w:cs="Arial"/>
                <w:bCs/>
                <w:sz w:val="22"/>
                <w:szCs w:val="22"/>
              </w:rPr>
              <w:t>Fazle Rabby Nahi</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6603325A" w14:textId="77777777" w:rsidR="00CD54AD" w:rsidRDefault="002A09BB" w:rsidP="002A09BB">
            <w:pPr>
              <w:pStyle w:val="ListParagraph"/>
              <w:numPr>
                <w:ilvl w:val="0"/>
                <w:numId w:val="8"/>
              </w:numPr>
              <w:rPr>
                <w:rFonts w:ascii="Arial" w:hAnsi="Arial" w:cs="Arial"/>
                <w:sz w:val="22"/>
                <w:szCs w:val="22"/>
              </w:rPr>
            </w:pPr>
            <w:r>
              <w:rPr>
                <w:rFonts w:ascii="Arial" w:hAnsi="Arial" w:cs="Arial"/>
                <w:sz w:val="22"/>
                <w:szCs w:val="22"/>
              </w:rPr>
              <w:t>N/A</w:t>
            </w:r>
          </w:p>
          <w:p w14:paraId="7A32DC52" w14:textId="10D8AB4D" w:rsidR="00467018" w:rsidRPr="002A09BB" w:rsidRDefault="00467018" w:rsidP="002A09BB">
            <w:pPr>
              <w:pStyle w:val="ListParagraph"/>
              <w:numPr>
                <w:ilvl w:val="0"/>
                <w:numId w:val="8"/>
              </w:numPr>
              <w:rPr>
                <w:rFonts w:ascii="Arial" w:hAnsi="Arial" w:cs="Arial"/>
                <w:sz w:val="22"/>
                <w:szCs w:val="22"/>
              </w:rPr>
            </w:pPr>
            <w:r>
              <w:rPr>
                <w:rFonts w:ascii="Arial" w:hAnsi="Arial" w:cs="Arial"/>
                <w:sz w:val="22"/>
                <w:szCs w:val="22"/>
              </w:rPr>
              <w:t>Data from multiple secondary sources are used for the literature review.</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1BBF095A" w14:textId="07685B89" w:rsidR="00C1581F" w:rsidRPr="00C1581F" w:rsidRDefault="00C1581F" w:rsidP="000747E1">
            <w:pPr>
              <w:pStyle w:val="ListParagraph"/>
              <w:numPr>
                <w:ilvl w:val="0"/>
                <w:numId w:val="9"/>
              </w:numPr>
              <w:rPr>
                <w:rFonts w:ascii="Arial" w:hAnsi="Arial" w:cs="Arial"/>
                <w:bCs/>
                <w:color w:val="000000" w:themeColor="text1"/>
                <w:sz w:val="22"/>
                <w:szCs w:val="22"/>
              </w:rPr>
            </w:pPr>
            <w:r w:rsidRPr="00C1581F">
              <w:rPr>
                <w:rFonts w:ascii="Arial" w:hAnsi="Arial" w:cs="Arial"/>
                <w:bCs/>
                <w:color w:val="000000" w:themeColor="text1"/>
                <w:sz w:val="22"/>
                <w:szCs w:val="22"/>
              </w:rPr>
              <w:t xml:space="preserve">Data kept in </w:t>
            </w:r>
            <w:r w:rsidR="00665B79">
              <w:rPr>
                <w:rFonts w:ascii="Arial" w:hAnsi="Arial" w:cs="Arial"/>
                <w:bCs/>
                <w:color w:val="000000" w:themeColor="text1"/>
                <w:sz w:val="22"/>
                <w:szCs w:val="22"/>
              </w:rPr>
              <w:t>One</w:t>
            </w:r>
            <w:r w:rsidRPr="00C1581F">
              <w:rPr>
                <w:rFonts w:ascii="Arial" w:hAnsi="Arial" w:cs="Arial"/>
                <w:bCs/>
                <w:color w:val="000000" w:themeColor="text1"/>
                <w:sz w:val="22"/>
                <w:szCs w:val="22"/>
              </w:rPr>
              <w:t xml:space="preserve">Drive and </w:t>
            </w:r>
            <w:r w:rsidR="00A06680">
              <w:rPr>
                <w:rFonts w:ascii="Arial" w:hAnsi="Arial" w:cs="Arial"/>
                <w:bCs/>
                <w:color w:val="000000" w:themeColor="text1"/>
                <w:sz w:val="22"/>
                <w:szCs w:val="22"/>
              </w:rPr>
              <w:t>in</w:t>
            </w:r>
            <w:r w:rsidRPr="00C1581F">
              <w:rPr>
                <w:rFonts w:ascii="Arial" w:hAnsi="Arial" w:cs="Arial"/>
                <w:bCs/>
                <w:color w:val="000000" w:themeColor="text1"/>
                <w:sz w:val="22"/>
                <w:szCs w:val="22"/>
              </w:rPr>
              <w:t xml:space="preserve"> computer file.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C1581F"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29DDF64" w14:textId="7A3A56CD" w:rsidR="00C1581F" w:rsidRPr="00C1581F" w:rsidRDefault="00C1581F" w:rsidP="00C1581F">
            <w:pPr>
              <w:pStyle w:val="ListParagraph"/>
              <w:rPr>
                <w:rFonts w:ascii="Arial" w:hAnsi="Arial" w:cs="Arial"/>
                <w:color w:val="000000" w:themeColor="text1"/>
                <w:sz w:val="22"/>
                <w:szCs w:val="22"/>
              </w:rPr>
            </w:pP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C1581F"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26CFE8C5" w14:textId="324A8B70" w:rsidR="00C1581F" w:rsidRPr="003C7DED" w:rsidRDefault="00C1581F" w:rsidP="000747E1">
            <w:pPr>
              <w:pStyle w:val="ListParagraph"/>
              <w:numPr>
                <w:ilvl w:val="0"/>
                <w:numId w:val="9"/>
              </w:numPr>
              <w:rPr>
                <w:rFonts w:ascii="Arial" w:hAnsi="Arial" w:cs="Arial"/>
                <w:b/>
                <w:bCs/>
                <w:color w:val="4EA72E" w:themeColor="accent6"/>
                <w:sz w:val="22"/>
                <w:szCs w:val="22"/>
              </w:rPr>
            </w:pPr>
            <w:r>
              <w:rPr>
                <w:rFonts w:ascii="Arial" w:hAnsi="Arial" w:cs="Arial"/>
                <w:color w:val="000000" w:themeColor="text1"/>
                <w:sz w:val="22"/>
                <w:szCs w:val="22"/>
              </w:rPr>
              <w:t>One</w:t>
            </w:r>
            <w:r w:rsidRPr="00C1581F">
              <w:rPr>
                <w:rFonts w:ascii="Arial" w:hAnsi="Arial" w:cs="Arial"/>
                <w:color w:val="000000" w:themeColor="text1"/>
                <w:sz w:val="22"/>
                <w:szCs w:val="22"/>
              </w:rPr>
              <w:t>Drive</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44D21CDF" w:rsidR="00CD54AD" w:rsidRPr="00C1581F" w:rsidRDefault="00C1581F" w:rsidP="00C1581F">
            <w:pPr>
              <w:pStyle w:val="ListParagraph"/>
              <w:numPr>
                <w:ilvl w:val="0"/>
                <w:numId w:val="28"/>
              </w:numPr>
              <w:rPr>
                <w:rFonts w:ascii="Arial" w:hAnsi="Arial" w:cs="Arial"/>
                <w:sz w:val="22"/>
                <w:szCs w:val="22"/>
              </w:rPr>
            </w:pPr>
            <w:r>
              <w:rPr>
                <w:rFonts w:ascii="Arial" w:hAnsi="Arial" w:cs="Arial"/>
                <w:sz w:val="22"/>
                <w:szCs w:val="22"/>
              </w:rPr>
              <w:t xml:space="preserve">Will be kept for the short term.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54E123C6" w:rsidR="00CD54AD" w:rsidRPr="00C1581F" w:rsidRDefault="00C1581F" w:rsidP="00864354">
            <w:pPr>
              <w:pStyle w:val="ListParagraph"/>
              <w:numPr>
                <w:ilvl w:val="0"/>
                <w:numId w:val="10"/>
              </w:numPr>
              <w:rPr>
                <w:rFonts w:ascii="Arial" w:hAnsi="Arial" w:cs="Arial"/>
                <w:bCs/>
                <w:color w:val="000000" w:themeColor="text1"/>
                <w:sz w:val="22"/>
                <w:szCs w:val="22"/>
              </w:rPr>
            </w:pPr>
            <w:r w:rsidRPr="00C1581F">
              <w:rPr>
                <w:rFonts w:ascii="Arial" w:hAnsi="Arial" w:cs="Arial"/>
                <w:bCs/>
                <w:color w:val="000000" w:themeColor="text1"/>
                <w:sz w:val="22"/>
                <w:szCs w:val="22"/>
              </w:rPr>
              <w:t>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BD63678" w:rsidR="00CD54AD" w:rsidRPr="003C7DED" w:rsidRDefault="00C1581F" w:rsidP="001640AB">
            <w:pPr>
              <w:pStyle w:val="ListParagraph"/>
              <w:numPr>
                <w:ilvl w:val="0"/>
                <w:numId w:val="11"/>
              </w:numPr>
              <w:rPr>
                <w:rFonts w:ascii="Arial" w:hAnsi="Arial" w:cs="Arial"/>
                <w:bCs/>
                <w:sz w:val="22"/>
                <w:szCs w:val="22"/>
              </w:rPr>
            </w:pPr>
            <w:r>
              <w:rPr>
                <w:rFonts w:ascii="Arial" w:hAnsi="Arial" w:cs="Arial"/>
                <w:bCs/>
                <w:sz w:val="22"/>
                <w:szCs w:val="22"/>
              </w:rPr>
              <w:t>Data will be shared with UWTSD University officials</w:t>
            </w:r>
            <w:r w:rsidR="00665B79">
              <w:rPr>
                <w:rFonts w:ascii="Arial" w:hAnsi="Arial" w:cs="Arial"/>
                <w:bCs/>
                <w:sz w:val="22"/>
                <w:szCs w:val="22"/>
              </w:rPr>
              <w: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371FDEB8" w:rsidR="00CD54AD" w:rsidRPr="003C7DED" w:rsidRDefault="00C1581F" w:rsidP="00864354">
            <w:pPr>
              <w:pStyle w:val="ListParagraph"/>
              <w:numPr>
                <w:ilvl w:val="0"/>
                <w:numId w:val="12"/>
              </w:numPr>
              <w:rPr>
                <w:rFonts w:ascii="Arial" w:hAnsi="Arial" w:cs="Arial"/>
                <w:bCs/>
                <w:color w:val="4EA72E" w:themeColor="accent6"/>
                <w:sz w:val="22"/>
                <w:szCs w:val="22"/>
              </w:rPr>
            </w:pPr>
            <w:r w:rsidRPr="00C1581F">
              <w:rPr>
                <w:rFonts w:ascii="Arial" w:hAnsi="Arial" w:cs="Arial"/>
                <w:bCs/>
                <w:color w:val="000000" w:themeColor="text1"/>
                <w:sz w:val="22"/>
                <w:szCs w:val="22"/>
              </w:rPr>
              <w:lastRenderedPageBreak/>
              <w:t>N/A</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6C4090C5" w:rsidR="00CD54AD" w:rsidRPr="00834D1A" w:rsidRDefault="00834D1A" w:rsidP="00834D1A">
            <w:pPr>
              <w:pStyle w:val="ListParagraph"/>
              <w:numPr>
                <w:ilvl w:val="0"/>
                <w:numId w:val="12"/>
              </w:numPr>
              <w:rPr>
                <w:rFonts w:ascii="Arial" w:hAnsi="Arial" w:cs="Arial"/>
                <w:sz w:val="22"/>
                <w:szCs w:val="22"/>
              </w:rPr>
            </w:pPr>
            <w:r>
              <w:rPr>
                <w:rFonts w:ascii="Arial" w:hAnsi="Arial" w:cs="Arial"/>
                <w:sz w:val="22"/>
                <w:szCs w:val="22"/>
              </w:rPr>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8C7223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76E97">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BF23D19"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76E97">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F282D4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76E97">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113D1B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76E97">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 xml:space="preserve">confidentiality) could result in financial consequences for the </w:t>
            </w:r>
            <w:r w:rsidRPr="00E22F05">
              <w:rPr>
                <w:rFonts w:ascii="Arial" w:hAnsi="Arial" w:cs="Arial"/>
                <w:color w:val="4EA72E" w:themeColor="accent6"/>
                <w:sz w:val="22"/>
                <w:szCs w:val="22"/>
              </w:rPr>
              <w:lastRenderedPageBreak/>
              <w:t>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lastRenderedPageBreak/>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46DC4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1D9ACA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lastRenderedPageBreak/>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02C99C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w:t>
            </w:r>
            <w:r w:rsidRPr="003C7DED">
              <w:rPr>
                <w:rFonts w:ascii="Arial" w:hAnsi="Arial" w:cs="Arial"/>
                <w:i/>
                <w:iCs/>
                <w:sz w:val="22"/>
                <w:szCs w:val="22"/>
              </w:rPr>
              <w:lastRenderedPageBreak/>
              <w:t>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9A806A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B33AF3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B11B97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917A6E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FB4FD5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FD0ECF6"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FEEAC3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3723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E7ECD98" w:rsidR="00CD54AD" w:rsidRPr="003C7DED" w:rsidRDefault="00A55C43" w:rsidP="004135AB">
            <w:pPr>
              <w:pStyle w:val="NoSpacing"/>
              <w:rPr>
                <w:rFonts w:ascii="Arial" w:hAnsi="Arial" w:cs="Arial"/>
                <w:sz w:val="22"/>
                <w:szCs w:val="22"/>
              </w:rPr>
            </w:pPr>
            <w:r w:rsidRPr="00A55C43">
              <w:rPr>
                <w:rFonts w:ascii="Arial" w:hAnsi="Arial" w:cs="Arial"/>
                <w:sz w:val="22"/>
                <w:szCs w:val="22"/>
              </w:rPr>
              <w:t>Fazle Rabby Nahi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921333C" w:rsidR="00CD54AD" w:rsidRPr="003C7DED" w:rsidRDefault="00A55C43" w:rsidP="004135AB">
            <w:pPr>
              <w:pStyle w:val="NoSpacing"/>
              <w:rPr>
                <w:rFonts w:ascii="Arial" w:hAnsi="Arial" w:cs="Arial"/>
                <w:b/>
                <w:bCs/>
                <w:sz w:val="22"/>
                <w:szCs w:val="22"/>
              </w:rPr>
            </w:pPr>
            <w:r>
              <w:rPr>
                <w:rFonts w:ascii="Arial" w:hAnsi="Arial" w:cs="Arial"/>
                <w:b/>
                <w:bCs/>
                <w:sz w:val="22"/>
                <w:szCs w:val="22"/>
              </w:rPr>
              <w:t>Fazlerabbynahi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63779BC" w:rsidR="00CD54AD" w:rsidRPr="003C7DED" w:rsidRDefault="00A55C43" w:rsidP="004135AB">
            <w:pPr>
              <w:pStyle w:val="NoSpacing"/>
              <w:rPr>
                <w:rFonts w:ascii="Arial" w:hAnsi="Arial" w:cs="Arial"/>
                <w:b/>
                <w:bCs/>
                <w:sz w:val="22"/>
                <w:szCs w:val="22"/>
              </w:rPr>
            </w:pPr>
            <w:r>
              <w:rPr>
                <w:rFonts w:ascii="Arial" w:hAnsi="Arial" w:cs="Arial"/>
                <w:b/>
                <w:bCs/>
                <w:sz w:val="22"/>
                <w:szCs w:val="22"/>
              </w:rPr>
              <w:t>02/06/2026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4E51B25" w:rsidR="007F0207" w:rsidRPr="003C7DED" w:rsidRDefault="00DF373D" w:rsidP="007F0207">
            <w:pPr>
              <w:pStyle w:val="NoSpacing"/>
              <w:rPr>
                <w:rFonts w:ascii="Arial" w:hAnsi="Arial" w:cs="Arial"/>
                <w:b/>
                <w:bCs/>
                <w:sz w:val="22"/>
                <w:szCs w:val="22"/>
              </w:rPr>
            </w:pPr>
            <w:r>
              <w:rPr>
                <w:rFonts w:ascii="Arial" w:hAnsi="Arial" w:cs="Arial"/>
                <w:b/>
                <w:bCs/>
                <w:sz w:val="22"/>
                <w:szCs w:val="22"/>
              </w:rPr>
              <w:t>Supervisor- Dr Mazen Joureih</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62BF6C96" w:rsidR="007F0207" w:rsidRPr="00DF373D" w:rsidRDefault="00DF373D" w:rsidP="007F0207">
            <w:pPr>
              <w:pStyle w:val="NoSpacing"/>
              <w:rPr>
                <w:rFonts w:ascii="Blackadder ITC" w:hAnsi="Blackadder ITC" w:cs="Arial"/>
                <w:b/>
                <w:bCs/>
                <w:sz w:val="22"/>
                <w:szCs w:val="22"/>
              </w:rPr>
            </w:pPr>
            <w:r w:rsidRPr="00DF373D">
              <w:rPr>
                <w:rFonts w:ascii="Blackadder ITC" w:hAnsi="Blackadder ITC" w:cs="Arial"/>
                <w:b/>
                <w:bCs/>
                <w:color w:val="0070C0"/>
                <w:sz w:val="22"/>
                <w:szCs w:val="22"/>
              </w:rPr>
              <w:t>Mazen Joureih</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15682B1E" w:rsidR="007F0207" w:rsidRPr="003C7DED" w:rsidRDefault="00DF373D" w:rsidP="007F0207">
            <w:pPr>
              <w:pStyle w:val="NoSpacing"/>
              <w:rPr>
                <w:rFonts w:ascii="Arial" w:hAnsi="Arial" w:cs="Arial"/>
                <w:b/>
                <w:bCs/>
                <w:sz w:val="22"/>
                <w:szCs w:val="22"/>
              </w:rPr>
            </w:pPr>
            <w:r>
              <w:rPr>
                <w:rFonts w:ascii="Arial" w:hAnsi="Arial" w:cs="Arial"/>
                <w:b/>
                <w:bCs/>
                <w:sz w:val="22"/>
                <w:szCs w:val="22"/>
              </w:rPr>
              <w:t>04/06/2026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45399" w14:textId="77777777" w:rsidR="00C11039" w:rsidRDefault="00C11039" w:rsidP="00E12CE5">
      <w:r>
        <w:separator/>
      </w:r>
    </w:p>
  </w:endnote>
  <w:endnote w:type="continuationSeparator" w:id="0">
    <w:p w14:paraId="78BBA999" w14:textId="77777777" w:rsidR="00C11039" w:rsidRDefault="00C1103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F820E" w14:textId="77777777" w:rsidR="00C11039" w:rsidRDefault="00C11039" w:rsidP="00E12CE5">
      <w:r>
        <w:separator/>
      </w:r>
    </w:p>
  </w:footnote>
  <w:footnote w:type="continuationSeparator" w:id="0">
    <w:p w14:paraId="03762790" w14:textId="77777777" w:rsidR="00C11039" w:rsidRDefault="00C1103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C0A"/>
    <w:multiLevelType w:val="multilevel"/>
    <w:tmpl w:val="10FE4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64708"/>
    <w:multiLevelType w:val="hybridMultilevel"/>
    <w:tmpl w:val="E0441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22E15"/>
    <w:multiLevelType w:val="multilevel"/>
    <w:tmpl w:val="4648C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C55F4C"/>
    <w:multiLevelType w:val="hybridMultilevel"/>
    <w:tmpl w:val="4658EE2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F32CB"/>
    <w:multiLevelType w:val="hybridMultilevel"/>
    <w:tmpl w:val="CC1CF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3697E"/>
    <w:multiLevelType w:val="hybridMultilevel"/>
    <w:tmpl w:val="DB341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18367E0"/>
    <w:multiLevelType w:val="hybridMultilevel"/>
    <w:tmpl w:val="1B284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8B3513"/>
    <w:multiLevelType w:val="hybridMultilevel"/>
    <w:tmpl w:val="B7EEB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7701182">
    <w:abstractNumId w:val="17"/>
  </w:num>
  <w:num w:numId="2" w16cid:durableId="1803111271">
    <w:abstractNumId w:val="27"/>
  </w:num>
  <w:num w:numId="3" w16cid:durableId="1433432699">
    <w:abstractNumId w:val="10"/>
  </w:num>
  <w:num w:numId="4" w16cid:durableId="401568497">
    <w:abstractNumId w:val="16"/>
  </w:num>
  <w:num w:numId="5" w16cid:durableId="766847571">
    <w:abstractNumId w:val="25"/>
  </w:num>
  <w:num w:numId="6" w16cid:durableId="373045099">
    <w:abstractNumId w:val="19"/>
  </w:num>
  <w:num w:numId="7" w16cid:durableId="1633293279">
    <w:abstractNumId w:val="5"/>
  </w:num>
  <w:num w:numId="8" w16cid:durableId="341976480">
    <w:abstractNumId w:val="12"/>
  </w:num>
  <w:num w:numId="9" w16cid:durableId="1639147443">
    <w:abstractNumId w:val="4"/>
  </w:num>
  <w:num w:numId="10" w16cid:durableId="478347702">
    <w:abstractNumId w:val="20"/>
  </w:num>
  <w:num w:numId="11" w16cid:durableId="1092507101">
    <w:abstractNumId w:val="14"/>
  </w:num>
  <w:num w:numId="12" w16cid:durableId="1634867012">
    <w:abstractNumId w:val="13"/>
  </w:num>
  <w:num w:numId="13" w16cid:durableId="211886364">
    <w:abstractNumId w:val="23"/>
  </w:num>
  <w:num w:numId="14" w16cid:durableId="400373362">
    <w:abstractNumId w:val="28"/>
  </w:num>
  <w:num w:numId="15" w16cid:durableId="405424760">
    <w:abstractNumId w:val="21"/>
  </w:num>
  <w:num w:numId="16" w16cid:durableId="1295477818">
    <w:abstractNumId w:val="22"/>
  </w:num>
  <w:num w:numId="17" w16cid:durableId="117528784">
    <w:abstractNumId w:val="7"/>
  </w:num>
  <w:num w:numId="18" w16cid:durableId="632056397">
    <w:abstractNumId w:val="15"/>
  </w:num>
  <w:num w:numId="19" w16cid:durableId="496456405">
    <w:abstractNumId w:val="3"/>
  </w:num>
  <w:num w:numId="20" w16cid:durableId="332225287">
    <w:abstractNumId w:val="11"/>
  </w:num>
  <w:num w:numId="21" w16cid:durableId="2066251191">
    <w:abstractNumId w:val="26"/>
  </w:num>
  <w:num w:numId="22" w16cid:durableId="366488901">
    <w:abstractNumId w:val="24"/>
  </w:num>
  <w:num w:numId="23" w16cid:durableId="2130974721">
    <w:abstractNumId w:val="8"/>
  </w:num>
  <w:num w:numId="24" w16cid:durableId="1330137503">
    <w:abstractNumId w:val="9"/>
  </w:num>
  <w:num w:numId="25" w16cid:durableId="1400249203">
    <w:abstractNumId w:val="2"/>
  </w:num>
  <w:num w:numId="26" w16cid:durableId="97532324">
    <w:abstractNumId w:val="29"/>
  </w:num>
  <w:num w:numId="27" w16cid:durableId="1160535384">
    <w:abstractNumId w:val="18"/>
  </w:num>
  <w:num w:numId="28" w16cid:durableId="1721663323">
    <w:abstractNumId w:val="6"/>
  </w:num>
  <w:num w:numId="29" w16cid:durableId="498622047">
    <w:abstractNumId w:val="0"/>
  </w:num>
  <w:num w:numId="30" w16cid:durableId="690574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2F6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97A0D"/>
    <w:rsid w:val="001A4C3E"/>
    <w:rsid w:val="001B256C"/>
    <w:rsid w:val="001D79E4"/>
    <w:rsid w:val="001F4B7F"/>
    <w:rsid w:val="001F7B84"/>
    <w:rsid w:val="00214BEA"/>
    <w:rsid w:val="00220E9B"/>
    <w:rsid w:val="00236D3D"/>
    <w:rsid w:val="00237489"/>
    <w:rsid w:val="0023753B"/>
    <w:rsid w:val="00257A43"/>
    <w:rsid w:val="00276276"/>
    <w:rsid w:val="00285476"/>
    <w:rsid w:val="002854C0"/>
    <w:rsid w:val="00286853"/>
    <w:rsid w:val="002A09BB"/>
    <w:rsid w:val="002A459B"/>
    <w:rsid w:val="002B36F0"/>
    <w:rsid w:val="002D2DC1"/>
    <w:rsid w:val="002D2F7F"/>
    <w:rsid w:val="002D6AAF"/>
    <w:rsid w:val="002E5348"/>
    <w:rsid w:val="002E77B7"/>
    <w:rsid w:val="002F6B0A"/>
    <w:rsid w:val="003014CE"/>
    <w:rsid w:val="00301D05"/>
    <w:rsid w:val="00303FD8"/>
    <w:rsid w:val="00316ADF"/>
    <w:rsid w:val="00323056"/>
    <w:rsid w:val="003467B1"/>
    <w:rsid w:val="00346811"/>
    <w:rsid w:val="00346AB3"/>
    <w:rsid w:val="00383018"/>
    <w:rsid w:val="00386B11"/>
    <w:rsid w:val="00391075"/>
    <w:rsid w:val="00395AF2"/>
    <w:rsid w:val="003A3C4A"/>
    <w:rsid w:val="003A63AA"/>
    <w:rsid w:val="003B181B"/>
    <w:rsid w:val="003B59D3"/>
    <w:rsid w:val="003C7DED"/>
    <w:rsid w:val="003D0ABC"/>
    <w:rsid w:val="003D3A20"/>
    <w:rsid w:val="003F1A54"/>
    <w:rsid w:val="00401CCA"/>
    <w:rsid w:val="00413420"/>
    <w:rsid w:val="00413A39"/>
    <w:rsid w:val="00417CBF"/>
    <w:rsid w:val="00423774"/>
    <w:rsid w:val="00431772"/>
    <w:rsid w:val="00435D0D"/>
    <w:rsid w:val="004361F9"/>
    <w:rsid w:val="00442F51"/>
    <w:rsid w:val="004558B1"/>
    <w:rsid w:val="0046139E"/>
    <w:rsid w:val="00461429"/>
    <w:rsid w:val="00467018"/>
    <w:rsid w:val="00474DBE"/>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5D7F6A"/>
    <w:rsid w:val="005F558D"/>
    <w:rsid w:val="006078C9"/>
    <w:rsid w:val="006151A9"/>
    <w:rsid w:val="006224EC"/>
    <w:rsid w:val="00627EC2"/>
    <w:rsid w:val="00630E2A"/>
    <w:rsid w:val="00635D1B"/>
    <w:rsid w:val="0064650F"/>
    <w:rsid w:val="00647C75"/>
    <w:rsid w:val="006525E2"/>
    <w:rsid w:val="00652AA9"/>
    <w:rsid w:val="00665B79"/>
    <w:rsid w:val="006836B4"/>
    <w:rsid w:val="00695179"/>
    <w:rsid w:val="00697855"/>
    <w:rsid w:val="0069797A"/>
    <w:rsid w:val="006B2FD0"/>
    <w:rsid w:val="006C7408"/>
    <w:rsid w:val="006D0ED9"/>
    <w:rsid w:val="006E5532"/>
    <w:rsid w:val="006E7E24"/>
    <w:rsid w:val="006F166F"/>
    <w:rsid w:val="00702469"/>
    <w:rsid w:val="007025FA"/>
    <w:rsid w:val="00712B73"/>
    <w:rsid w:val="00732D26"/>
    <w:rsid w:val="00735E7B"/>
    <w:rsid w:val="00737DAA"/>
    <w:rsid w:val="00743C77"/>
    <w:rsid w:val="00762A75"/>
    <w:rsid w:val="0076620A"/>
    <w:rsid w:val="00774A42"/>
    <w:rsid w:val="00776754"/>
    <w:rsid w:val="00781850"/>
    <w:rsid w:val="00786508"/>
    <w:rsid w:val="00786696"/>
    <w:rsid w:val="00787AEA"/>
    <w:rsid w:val="00787B6E"/>
    <w:rsid w:val="007A7191"/>
    <w:rsid w:val="007A7198"/>
    <w:rsid w:val="007A745D"/>
    <w:rsid w:val="007C2961"/>
    <w:rsid w:val="007C3C51"/>
    <w:rsid w:val="007D2929"/>
    <w:rsid w:val="007D5980"/>
    <w:rsid w:val="007F0207"/>
    <w:rsid w:val="00817058"/>
    <w:rsid w:val="0082336B"/>
    <w:rsid w:val="00834D1A"/>
    <w:rsid w:val="00841382"/>
    <w:rsid w:val="00864354"/>
    <w:rsid w:val="00872452"/>
    <w:rsid w:val="00876E97"/>
    <w:rsid w:val="008774E7"/>
    <w:rsid w:val="0088224B"/>
    <w:rsid w:val="00886A02"/>
    <w:rsid w:val="008978F6"/>
    <w:rsid w:val="008A1E4E"/>
    <w:rsid w:val="008A7843"/>
    <w:rsid w:val="008C4D8C"/>
    <w:rsid w:val="008E1354"/>
    <w:rsid w:val="008E37A3"/>
    <w:rsid w:val="008E5FA5"/>
    <w:rsid w:val="009019A1"/>
    <w:rsid w:val="00904D5B"/>
    <w:rsid w:val="009073D2"/>
    <w:rsid w:val="00927121"/>
    <w:rsid w:val="00940625"/>
    <w:rsid w:val="00942D08"/>
    <w:rsid w:val="00960376"/>
    <w:rsid w:val="00975C54"/>
    <w:rsid w:val="00996A5E"/>
    <w:rsid w:val="009A3155"/>
    <w:rsid w:val="009D1B48"/>
    <w:rsid w:val="009E5E57"/>
    <w:rsid w:val="00A010DD"/>
    <w:rsid w:val="00A02FE8"/>
    <w:rsid w:val="00A06680"/>
    <w:rsid w:val="00A12FB0"/>
    <w:rsid w:val="00A225BC"/>
    <w:rsid w:val="00A3228E"/>
    <w:rsid w:val="00A35E44"/>
    <w:rsid w:val="00A45BB9"/>
    <w:rsid w:val="00A54125"/>
    <w:rsid w:val="00A54296"/>
    <w:rsid w:val="00A55C43"/>
    <w:rsid w:val="00A56AD8"/>
    <w:rsid w:val="00A57055"/>
    <w:rsid w:val="00A70A75"/>
    <w:rsid w:val="00A70E38"/>
    <w:rsid w:val="00A718A3"/>
    <w:rsid w:val="00A73BCD"/>
    <w:rsid w:val="00A75883"/>
    <w:rsid w:val="00A80868"/>
    <w:rsid w:val="00A91940"/>
    <w:rsid w:val="00AA4E90"/>
    <w:rsid w:val="00AB2FEE"/>
    <w:rsid w:val="00AD3877"/>
    <w:rsid w:val="00AD6D52"/>
    <w:rsid w:val="00AE6E5A"/>
    <w:rsid w:val="00B20EC5"/>
    <w:rsid w:val="00B2789A"/>
    <w:rsid w:val="00B31A5B"/>
    <w:rsid w:val="00B36605"/>
    <w:rsid w:val="00B37238"/>
    <w:rsid w:val="00B45BCD"/>
    <w:rsid w:val="00B60A98"/>
    <w:rsid w:val="00B63D8E"/>
    <w:rsid w:val="00BA3725"/>
    <w:rsid w:val="00BB2615"/>
    <w:rsid w:val="00BD363F"/>
    <w:rsid w:val="00C058DF"/>
    <w:rsid w:val="00C11039"/>
    <w:rsid w:val="00C13F75"/>
    <w:rsid w:val="00C1581F"/>
    <w:rsid w:val="00C159B7"/>
    <w:rsid w:val="00C22B1F"/>
    <w:rsid w:val="00C26919"/>
    <w:rsid w:val="00C30E70"/>
    <w:rsid w:val="00C70845"/>
    <w:rsid w:val="00C74D6C"/>
    <w:rsid w:val="00C803DB"/>
    <w:rsid w:val="00C81BCB"/>
    <w:rsid w:val="00CA2AE1"/>
    <w:rsid w:val="00CA7C6A"/>
    <w:rsid w:val="00CB3C3E"/>
    <w:rsid w:val="00CB7212"/>
    <w:rsid w:val="00CB7B54"/>
    <w:rsid w:val="00CC4B1D"/>
    <w:rsid w:val="00CC617C"/>
    <w:rsid w:val="00CD0075"/>
    <w:rsid w:val="00CD54AD"/>
    <w:rsid w:val="00CE291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373D"/>
    <w:rsid w:val="00DF55B3"/>
    <w:rsid w:val="00E04B04"/>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7490B"/>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32</Pages>
  <Words>10180</Words>
  <Characters>58030</Characters>
  <Application>Microsoft Office Word</Application>
  <DocSecurity>0</DocSecurity>
  <Lines>483</Lines>
  <Paragraphs>136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BBM FAZLE RABBY NAHI</cp:lastModifiedBy>
  <cp:revision>11</cp:revision>
  <dcterms:created xsi:type="dcterms:W3CDTF">2026-06-04T18:54:00Z</dcterms:created>
  <dcterms:modified xsi:type="dcterms:W3CDTF">2026-06-09T20:40:00Z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6d97ccf6-a6ad-4312-bff8-082d3c12222b</vt:lpwstr>
  </property>
</Properties>
</file>