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8F3D8" w14:textId="77777777" w:rsidR="00EB4B99" w:rsidRDefault="00EB4B99" w:rsidP="00941821">
      <w:pPr>
        <w:spacing w:line="360" w:lineRule="auto"/>
        <w:rPr>
          <w:rFonts w:ascii="Calibri" w:hAnsi="Calibri" w:cs="Calibri"/>
          <w:sz w:val="24"/>
          <w:szCs w:val="24"/>
        </w:rPr>
      </w:pPr>
    </w:p>
    <w:p w14:paraId="27439B9D" w14:textId="77777777" w:rsidR="00EB4B99" w:rsidRDefault="00EB4B99" w:rsidP="00941821">
      <w:pPr>
        <w:spacing w:line="360" w:lineRule="auto"/>
        <w:rPr>
          <w:rFonts w:ascii="Calibri" w:hAnsi="Calibri" w:cs="Calibri"/>
          <w:sz w:val="24"/>
          <w:szCs w:val="24"/>
        </w:rPr>
      </w:pPr>
    </w:p>
    <w:p w14:paraId="3ABC9483" w14:textId="77777777" w:rsidR="00EB4B99" w:rsidRDefault="00EB4B99" w:rsidP="00941821">
      <w:pPr>
        <w:spacing w:line="360" w:lineRule="auto"/>
        <w:rPr>
          <w:rFonts w:ascii="Calibri" w:hAnsi="Calibri" w:cs="Calibri"/>
          <w:sz w:val="24"/>
          <w:szCs w:val="24"/>
        </w:rPr>
      </w:pPr>
    </w:p>
    <w:p w14:paraId="0AC5590B" w14:textId="77777777" w:rsidR="00EB4B99" w:rsidRDefault="00EB4B99" w:rsidP="00941821">
      <w:pPr>
        <w:spacing w:line="360" w:lineRule="auto"/>
        <w:rPr>
          <w:rFonts w:ascii="Calibri" w:hAnsi="Calibri" w:cs="Calibri"/>
          <w:sz w:val="24"/>
          <w:szCs w:val="24"/>
        </w:rPr>
      </w:pPr>
    </w:p>
    <w:p w14:paraId="1F0AEB71" w14:textId="77777777" w:rsidR="00EB4B99" w:rsidRDefault="00EB4B99" w:rsidP="00941821">
      <w:pPr>
        <w:spacing w:line="360" w:lineRule="auto"/>
        <w:rPr>
          <w:rFonts w:ascii="Calibri" w:hAnsi="Calibri" w:cs="Calibri"/>
          <w:sz w:val="24"/>
          <w:szCs w:val="24"/>
        </w:rPr>
      </w:pPr>
    </w:p>
    <w:p w14:paraId="21D6C920" w14:textId="77777777" w:rsidR="00EB4B99" w:rsidRDefault="00EB4B99" w:rsidP="00941821">
      <w:pPr>
        <w:spacing w:line="360" w:lineRule="auto"/>
        <w:rPr>
          <w:rFonts w:ascii="Calibri" w:hAnsi="Calibri" w:cs="Calibri"/>
          <w:sz w:val="24"/>
          <w:szCs w:val="24"/>
        </w:rPr>
      </w:pPr>
    </w:p>
    <w:p w14:paraId="2995B9D6" w14:textId="77777777" w:rsidR="00EB4B99" w:rsidRDefault="00EB4B99" w:rsidP="00941821">
      <w:pPr>
        <w:spacing w:line="360" w:lineRule="auto"/>
        <w:rPr>
          <w:rFonts w:ascii="Calibri" w:hAnsi="Calibri" w:cs="Calibri"/>
          <w:sz w:val="24"/>
          <w:szCs w:val="24"/>
        </w:rPr>
      </w:pPr>
    </w:p>
    <w:p w14:paraId="5BCA6DB0" w14:textId="77777777" w:rsidR="00EB4B99" w:rsidRDefault="00EB4B99" w:rsidP="00941821">
      <w:pPr>
        <w:spacing w:line="360" w:lineRule="auto"/>
        <w:rPr>
          <w:rFonts w:ascii="Calibri" w:hAnsi="Calibri" w:cs="Calibri"/>
          <w:sz w:val="24"/>
          <w:szCs w:val="24"/>
        </w:rPr>
      </w:pPr>
    </w:p>
    <w:p w14:paraId="25680A04" w14:textId="77777777" w:rsidR="00EB4B99" w:rsidRDefault="00EB4B99" w:rsidP="00941821">
      <w:pPr>
        <w:spacing w:line="360" w:lineRule="auto"/>
        <w:rPr>
          <w:rFonts w:ascii="Calibri" w:hAnsi="Calibri" w:cs="Calibri"/>
          <w:sz w:val="24"/>
          <w:szCs w:val="24"/>
        </w:rPr>
      </w:pPr>
    </w:p>
    <w:p w14:paraId="0D16E9DC" w14:textId="77777777" w:rsidR="00EB4B99" w:rsidRDefault="00EB4B99" w:rsidP="00941821">
      <w:pPr>
        <w:spacing w:line="360" w:lineRule="auto"/>
        <w:rPr>
          <w:rFonts w:ascii="Calibri" w:hAnsi="Calibri" w:cs="Calibri"/>
          <w:sz w:val="24"/>
          <w:szCs w:val="24"/>
        </w:rPr>
      </w:pPr>
    </w:p>
    <w:p w14:paraId="2AF431EF" w14:textId="0AD39C19" w:rsidR="007D21E1" w:rsidRPr="00A13016" w:rsidRDefault="006F10B1" w:rsidP="00EB4B99">
      <w:pPr>
        <w:spacing w:line="360" w:lineRule="auto"/>
        <w:jc w:val="center"/>
        <w:rPr>
          <w:rFonts w:ascii="Calibri" w:hAnsi="Calibri" w:cs="Calibri"/>
          <w:sz w:val="24"/>
          <w:szCs w:val="24"/>
          <w:u w:val="single"/>
        </w:rPr>
      </w:pPr>
      <w:r w:rsidRPr="00A13016">
        <w:rPr>
          <w:rFonts w:ascii="Calibri" w:hAnsi="Calibri" w:cs="Calibri"/>
          <w:sz w:val="24"/>
          <w:szCs w:val="24"/>
          <w:u w:val="single"/>
        </w:rPr>
        <w:t xml:space="preserve">Reflection </w:t>
      </w:r>
      <w:r w:rsidR="00A13016" w:rsidRPr="00A13016">
        <w:rPr>
          <w:rFonts w:ascii="Calibri" w:hAnsi="Calibri" w:cs="Calibri"/>
          <w:sz w:val="24"/>
          <w:szCs w:val="24"/>
          <w:u w:val="single"/>
        </w:rPr>
        <w:t xml:space="preserve">Three </w:t>
      </w:r>
    </w:p>
    <w:p w14:paraId="7F61C53B" w14:textId="736C2EA0" w:rsidR="00A13016" w:rsidRPr="00A13016" w:rsidRDefault="00A13016" w:rsidP="00EB4B99">
      <w:pPr>
        <w:spacing w:line="360" w:lineRule="auto"/>
        <w:jc w:val="center"/>
        <w:rPr>
          <w:rFonts w:ascii="Calibri" w:hAnsi="Calibri" w:cs="Calibri"/>
          <w:sz w:val="24"/>
          <w:szCs w:val="24"/>
          <w:u w:val="single"/>
        </w:rPr>
      </w:pPr>
      <w:r w:rsidRPr="00A13016">
        <w:rPr>
          <w:rFonts w:ascii="Calibri" w:hAnsi="Calibri" w:cs="Calibri"/>
          <w:sz w:val="24"/>
          <w:szCs w:val="24"/>
          <w:u w:val="single"/>
        </w:rPr>
        <w:t xml:space="preserve">By Amy Williams </w:t>
      </w:r>
    </w:p>
    <w:p w14:paraId="0C23DEC8" w14:textId="77777777" w:rsidR="00EB4B99" w:rsidRDefault="00EB4B99" w:rsidP="00941821">
      <w:pPr>
        <w:spacing w:line="360" w:lineRule="auto"/>
        <w:rPr>
          <w:rFonts w:ascii="Calibri" w:hAnsi="Calibri" w:cs="Calibri"/>
          <w:sz w:val="24"/>
          <w:szCs w:val="24"/>
        </w:rPr>
      </w:pPr>
    </w:p>
    <w:p w14:paraId="7218CBD1" w14:textId="77777777" w:rsidR="00EB4B99" w:rsidRDefault="00EB4B99" w:rsidP="00941821">
      <w:pPr>
        <w:spacing w:line="360" w:lineRule="auto"/>
        <w:rPr>
          <w:rFonts w:ascii="Calibri" w:hAnsi="Calibri" w:cs="Calibri"/>
          <w:sz w:val="24"/>
          <w:szCs w:val="24"/>
        </w:rPr>
      </w:pPr>
    </w:p>
    <w:p w14:paraId="6543C107" w14:textId="77777777" w:rsidR="00EB4B99" w:rsidRDefault="00EB4B99" w:rsidP="00941821">
      <w:pPr>
        <w:spacing w:line="360" w:lineRule="auto"/>
        <w:rPr>
          <w:rFonts w:ascii="Calibri" w:hAnsi="Calibri" w:cs="Calibri"/>
          <w:sz w:val="24"/>
          <w:szCs w:val="24"/>
        </w:rPr>
      </w:pPr>
    </w:p>
    <w:p w14:paraId="0A094997" w14:textId="77777777" w:rsidR="00EB4B99" w:rsidRDefault="00EB4B99" w:rsidP="00941821">
      <w:pPr>
        <w:spacing w:line="360" w:lineRule="auto"/>
        <w:rPr>
          <w:rFonts w:ascii="Calibri" w:hAnsi="Calibri" w:cs="Calibri"/>
          <w:sz w:val="24"/>
          <w:szCs w:val="24"/>
        </w:rPr>
      </w:pPr>
    </w:p>
    <w:p w14:paraId="69CCD595" w14:textId="77777777" w:rsidR="00EB4B99" w:rsidRDefault="00EB4B99" w:rsidP="00941821">
      <w:pPr>
        <w:spacing w:line="360" w:lineRule="auto"/>
        <w:rPr>
          <w:rFonts w:ascii="Calibri" w:hAnsi="Calibri" w:cs="Calibri"/>
          <w:sz w:val="24"/>
          <w:szCs w:val="24"/>
        </w:rPr>
      </w:pPr>
    </w:p>
    <w:p w14:paraId="67F4B828" w14:textId="77777777" w:rsidR="00EB4B99" w:rsidRDefault="00EB4B99" w:rsidP="00941821">
      <w:pPr>
        <w:spacing w:line="360" w:lineRule="auto"/>
        <w:rPr>
          <w:rFonts w:ascii="Calibri" w:hAnsi="Calibri" w:cs="Calibri"/>
          <w:sz w:val="24"/>
          <w:szCs w:val="24"/>
        </w:rPr>
      </w:pPr>
    </w:p>
    <w:p w14:paraId="5421CE97" w14:textId="77777777" w:rsidR="00EB4B99" w:rsidRDefault="00EB4B99" w:rsidP="00941821">
      <w:pPr>
        <w:spacing w:line="360" w:lineRule="auto"/>
        <w:rPr>
          <w:rFonts w:ascii="Calibri" w:hAnsi="Calibri" w:cs="Calibri"/>
          <w:sz w:val="24"/>
          <w:szCs w:val="24"/>
        </w:rPr>
      </w:pPr>
    </w:p>
    <w:p w14:paraId="73683012" w14:textId="77777777" w:rsidR="00EB4B99" w:rsidRDefault="00EB4B99" w:rsidP="00941821">
      <w:pPr>
        <w:spacing w:line="360" w:lineRule="auto"/>
        <w:rPr>
          <w:rFonts w:ascii="Calibri" w:hAnsi="Calibri" w:cs="Calibri"/>
          <w:sz w:val="24"/>
          <w:szCs w:val="24"/>
        </w:rPr>
      </w:pPr>
    </w:p>
    <w:p w14:paraId="1BAC2E9A" w14:textId="77777777" w:rsidR="00EB4B99" w:rsidRDefault="00EB4B99" w:rsidP="00941821">
      <w:pPr>
        <w:spacing w:line="360" w:lineRule="auto"/>
        <w:rPr>
          <w:rFonts w:ascii="Calibri" w:hAnsi="Calibri" w:cs="Calibri"/>
          <w:sz w:val="24"/>
          <w:szCs w:val="24"/>
        </w:rPr>
      </w:pPr>
    </w:p>
    <w:p w14:paraId="27E02555" w14:textId="77777777" w:rsidR="00A13016" w:rsidRDefault="00A13016" w:rsidP="00941821">
      <w:pPr>
        <w:spacing w:line="360" w:lineRule="auto"/>
        <w:rPr>
          <w:rFonts w:ascii="Calibri" w:hAnsi="Calibri" w:cs="Calibri"/>
          <w:sz w:val="24"/>
          <w:szCs w:val="24"/>
        </w:rPr>
      </w:pPr>
    </w:p>
    <w:p w14:paraId="41BF5A41" w14:textId="77777777" w:rsidR="001340FB" w:rsidRDefault="001340FB" w:rsidP="00941821">
      <w:pPr>
        <w:spacing w:line="360" w:lineRule="auto"/>
        <w:rPr>
          <w:rFonts w:ascii="Calibri" w:hAnsi="Calibri" w:cs="Calibri"/>
          <w:sz w:val="24"/>
          <w:szCs w:val="24"/>
        </w:rPr>
      </w:pPr>
    </w:p>
    <w:p w14:paraId="23064AB0" w14:textId="0E6A1359" w:rsidR="00E84886" w:rsidRPr="005938E0" w:rsidRDefault="006F10B1" w:rsidP="00941821">
      <w:pPr>
        <w:spacing w:line="360" w:lineRule="auto"/>
        <w:rPr>
          <w:rFonts w:ascii="Calibri" w:hAnsi="Calibri" w:cs="Calibri"/>
          <w:sz w:val="24"/>
          <w:szCs w:val="24"/>
        </w:rPr>
      </w:pPr>
      <w:r w:rsidRPr="005938E0">
        <w:rPr>
          <w:rFonts w:ascii="Calibri" w:hAnsi="Calibri" w:cs="Calibri"/>
          <w:sz w:val="24"/>
          <w:szCs w:val="24"/>
        </w:rPr>
        <w:lastRenderedPageBreak/>
        <w:t xml:space="preserve">I was asked to review a </w:t>
      </w:r>
      <w:proofErr w:type="gramStart"/>
      <w:r w:rsidRPr="005938E0">
        <w:rPr>
          <w:rFonts w:ascii="Calibri" w:hAnsi="Calibri" w:cs="Calibri"/>
          <w:sz w:val="24"/>
          <w:szCs w:val="24"/>
        </w:rPr>
        <w:t>patient,</w:t>
      </w:r>
      <w:proofErr w:type="gramEnd"/>
      <w:r w:rsidRPr="005938E0">
        <w:rPr>
          <w:rFonts w:ascii="Calibri" w:hAnsi="Calibri" w:cs="Calibri"/>
          <w:sz w:val="24"/>
          <w:szCs w:val="24"/>
        </w:rPr>
        <w:t xml:space="preserve"> the</w:t>
      </w:r>
      <w:r w:rsidR="00E84886" w:rsidRPr="005938E0">
        <w:rPr>
          <w:rFonts w:ascii="Calibri" w:hAnsi="Calibri" w:cs="Calibri"/>
          <w:sz w:val="24"/>
          <w:szCs w:val="24"/>
        </w:rPr>
        <w:t xml:space="preserve">ir </w:t>
      </w:r>
      <w:r w:rsidRPr="005938E0">
        <w:rPr>
          <w:rFonts w:ascii="Calibri" w:hAnsi="Calibri" w:cs="Calibri"/>
          <w:sz w:val="24"/>
          <w:szCs w:val="24"/>
        </w:rPr>
        <w:t>daughter w</w:t>
      </w:r>
      <w:r w:rsidR="00E84886" w:rsidRPr="005938E0">
        <w:rPr>
          <w:rFonts w:ascii="Calibri" w:hAnsi="Calibri" w:cs="Calibri"/>
          <w:sz w:val="24"/>
          <w:szCs w:val="24"/>
        </w:rPr>
        <w:t>as also</w:t>
      </w:r>
      <w:r w:rsidRPr="005938E0">
        <w:rPr>
          <w:rFonts w:ascii="Calibri" w:hAnsi="Calibri" w:cs="Calibri"/>
          <w:sz w:val="24"/>
          <w:szCs w:val="24"/>
        </w:rPr>
        <w:t xml:space="preserve"> present.  The patient initially appeared withdrawn; they were giving minimal responses to my questions.  The patient</w:t>
      </w:r>
      <w:r w:rsidR="00432EDB" w:rsidRPr="005938E0">
        <w:rPr>
          <w:rFonts w:ascii="Calibri" w:hAnsi="Calibri" w:cs="Calibri"/>
          <w:sz w:val="24"/>
          <w:szCs w:val="24"/>
        </w:rPr>
        <w:t xml:space="preserve"> appeared to be </w:t>
      </w:r>
      <w:r w:rsidRPr="005938E0">
        <w:rPr>
          <w:rFonts w:ascii="Calibri" w:hAnsi="Calibri" w:cs="Calibri"/>
          <w:sz w:val="24"/>
          <w:szCs w:val="24"/>
        </w:rPr>
        <w:t xml:space="preserve">low </w:t>
      </w:r>
      <w:r w:rsidR="00432EDB" w:rsidRPr="005938E0">
        <w:rPr>
          <w:rFonts w:ascii="Calibri" w:hAnsi="Calibri" w:cs="Calibri"/>
          <w:sz w:val="24"/>
          <w:szCs w:val="24"/>
        </w:rPr>
        <w:t xml:space="preserve">in </w:t>
      </w:r>
      <w:r w:rsidRPr="005938E0">
        <w:rPr>
          <w:rFonts w:ascii="Calibri" w:hAnsi="Calibri" w:cs="Calibri"/>
          <w:sz w:val="24"/>
          <w:szCs w:val="24"/>
        </w:rPr>
        <w:t>mood</w:t>
      </w:r>
      <w:r w:rsidR="00C605E9" w:rsidRPr="005938E0">
        <w:rPr>
          <w:rFonts w:ascii="Calibri" w:hAnsi="Calibri" w:cs="Calibri"/>
          <w:sz w:val="24"/>
          <w:szCs w:val="24"/>
        </w:rPr>
        <w:t xml:space="preserve"> and</w:t>
      </w:r>
      <w:r w:rsidRPr="005938E0">
        <w:rPr>
          <w:rFonts w:ascii="Calibri" w:hAnsi="Calibri" w:cs="Calibri"/>
          <w:sz w:val="24"/>
          <w:szCs w:val="24"/>
        </w:rPr>
        <w:t xml:space="preserve"> </w:t>
      </w:r>
      <w:r w:rsidR="00E84886" w:rsidRPr="005938E0">
        <w:rPr>
          <w:rFonts w:ascii="Calibri" w:hAnsi="Calibri" w:cs="Calibri"/>
          <w:sz w:val="24"/>
          <w:szCs w:val="24"/>
        </w:rPr>
        <w:t>low in</w:t>
      </w:r>
      <w:r w:rsidRPr="005938E0">
        <w:rPr>
          <w:rFonts w:ascii="Calibri" w:hAnsi="Calibri" w:cs="Calibri"/>
          <w:sz w:val="24"/>
          <w:szCs w:val="24"/>
        </w:rPr>
        <w:t xml:space="preserve"> confidence.  After talking to the patient for a few minutes I noticed that the patient appeared to be hard of hearing.  I asked the patient if this is something that they normally struggle with, the daughter responded on behalf of the patient and said that I would need to ‘speak up’ to effectively carry out the assessment.  I relayed my conversation with the daughter to the patient and explained that I would continue the assessment with a louder voice</w:t>
      </w:r>
      <w:r w:rsidR="001A61C2" w:rsidRPr="005938E0">
        <w:rPr>
          <w:rFonts w:ascii="Calibri" w:hAnsi="Calibri" w:cs="Calibri"/>
          <w:sz w:val="24"/>
          <w:szCs w:val="24"/>
        </w:rPr>
        <w:t xml:space="preserve"> to help the patient </w:t>
      </w:r>
      <w:r w:rsidRPr="005938E0">
        <w:rPr>
          <w:rFonts w:ascii="Calibri" w:hAnsi="Calibri" w:cs="Calibri"/>
          <w:sz w:val="24"/>
          <w:szCs w:val="24"/>
        </w:rPr>
        <w:t>hear me</w:t>
      </w:r>
      <w:r w:rsidR="00A958C4" w:rsidRPr="005938E0">
        <w:rPr>
          <w:rFonts w:ascii="Calibri" w:hAnsi="Calibri" w:cs="Calibri"/>
          <w:sz w:val="24"/>
          <w:szCs w:val="24"/>
        </w:rPr>
        <w:t>, the patient understood and appeared to be grateful.</w:t>
      </w:r>
      <w:r w:rsidR="008652AE" w:rsidRPr="005938E0">
        <w:rPr>
          <w:rFonts w:ascii="Calibri" w:hAnsi="Calibri" w:cs="Calibri"/>
          <w:sz w:val="24"/>
          <w:szCs w:val="24"/>
        </w:rPr>
        <w:t xml:space="preserve">  Due to wearing a face mask, the patient was unable to lip read.</w:t>
      </w:r>
      <w:r w:rsidR="00A958C4" w:rsidRPr="005938E0">
        <w:rPr>
          <w:rFonts w:ascii="Calibri" w:hAnsi="Calibri" w:cs="Calibri"/>
          <w:sz w:val="24"/>
          <w:szCs w:val="24"/>
        </w:rPr>
        <w:t xml:space="preserve">  I closed the door of the room to reduce any interfering noises to help the patient hear better.  When assessing the patient, I was loud and clear when giving instructions, I was also using hand gestures to improve my communication.  Throughout the assessment my communication with the patient improved and the patient started to respond to more questions and their general engagement improved.  The patient began to look up and make eye contact, creating a better r</w:t>
      </w:r>
      <w:r w:rsidR="00815F05">
        <w:rPr>
          <w:rFonts w:ascii="Calibri" w:hAnsi="Calibri" w:cs="Calibri"/>
          <w:sz w:val="24"/>
          <w:szCs w:val="24"/>
        </w:rPr>
        <w:t>apport</w:t>
      </w:r>
      <w:r w:rsidR="00A958C4" w:rsidRPr="005938E0">
        <w:rPr>
          <w:rFonts w:ascii="Calibri" w:hAnsi="Calibri" w:cs="Calibri"/>
          <w:sz w:val="24"/>
          <w:szCs w:val="24"/>
        </w:rPr>
        <w:t xml:space="preserve">.  At the end of the </w:t>
      </w:r>
      <w:r w:rsidR="00E84886" w:rsidRPr="005938E0">
        <w:rPr>
          <w:rFonts w:ascii="Calibri" w:hAnsi="Calibri" w:cs="Calibri"/>
          <w:sz w:val="24"/>
          <w:szCs w:val="24"/>
        </w:rPr>
        <w:t>assessment,</w:t>
      </w:r>
      <w:r w:rsidR="00A958C4" w:rsidRPr="005938E0">
        <w:rPr>
          <w:rFonts w:ascii="Calibri" w:hAnsi="Calibri" w:cs="Calibri"/>
          <w:sz w:val="24"/>
          <w:szCs w:val="24"/>
        </w:rPr>
        <w:t xml:space="preserve"> we were able to engage in general conversation, </w:t>
      </w:r>
      <w:r w:rsidR="00E84886" w:rsidRPr="005938E0">
        <w:rPr>
          <w:rFonts w:ascii="Calibri" w:hAnsi="Calibri" w:cs="Calibri"/>
          <w:sz w:val="24"/>
          <w:szCs w:val="24"/>
        </w:rPr>
        <w:t xml:space="preserve">leading the patient to discuss reasons why they were feeling low, this allowed me to comfort the patient, they appeared grateful and fulfilled with a clear plan at the end of the assessment.  </w:t>
      </w:r>
    </w:p>
    <w:p w14:paraId="2FFFE6AA" w14:textId="0C76E92A" w:rsidR="00E84886" w:rsidRPr="005938E0" w:rsidRDefault="00E84886" w:rsidP="00941821">
      <w:pPr>
        <w:spacing w:line="360" w:lineRule="auto"/>
        <w:rPr>
          <w:rFonts w:ascii="Calibri" w:hAnsi="Calibri" w:cs="Calibri"/>
          <w:sz w:val="24"/>
          <w:szCs w:val="24"/>
        </w:rPr>
      </w:pPr>
      <w:r w:rsidRPr="005938E0">
        <w:rPr>
          <w:rFonts w:ascii="Calibri" w:hAnsi="Calibri" w:cs="Calibri"/>
          <w:sz w:val="24"/>
          <w:szCs w:val="24"/>
        </w:rPr>
        <w:t>I initially</w:t>
      </w:r>
      <w:r w:rsidR="001A61C2" w:rsidRPr="005938E0">
        <w:rPr>
          <w:rFonts w:ascii="Calibri" w:hAnsi="Calibri" w:cs="Calibri"/>
          <w:sz w:val="24"/>
          <w:szCs w:val="24"/>
        </w:rPr>
        <w:t xml:space="preserve"> </w:t>
      </w:r>
      <w:r w:rsidRPr="005938E0">
        <w:rPr>
          <w:rFonts w:ascii="Calibri" w:hAnsi="Calibri" w:cs="Calibri"/>
          <w:sz w:val="24"/>
          <w:szCs w:val="24"/>
        </w:rPr>
        <w:t xml:space="preserve">felt </w:t>
      </w:r>
      <w:r w:rsidR="001A61C2" w:rsidRPr="005938E0">
        <w:rPr>
          <w:rFonts w:ascii="Calibri" w:hAnsi="Calibri" w:cs="Calibri"/>
          <w:sz w:val="24"/>
          <w:szCs w:val="24"/>
        </w:rPr>
        <w:t xml:space="preserve">concerned </w:t>
      </w:r>
      <w:r w:rsidRPr="005938E0">
        <w:rPr>
          <w:rFonts w:ascii="Calibri" w:hAnsi="Calibri" w:cs="Calibri"/>
          <w:sz w:val="24"/>
          <w:szCs w:val="24"/>
        </w:rPr>
        <w:t xml:space="preserve">that the patient had minimal engagement with me, I was </w:t>
      </w:r>
      <w:r w:rsidR="001A61C2" w:rsidRPr="005938E0">
        <w:rPr>
          <w:rFonts w:ascii="Calibri" w:hAnsi="Calibri" w:cs="Calibri"/>
          <w:sz w:val="24"/>
          <w:szCs w:val="24"/>
        </w:rPr>
        <w:t>worried</w:t>
      </w:r>
      <w:r w:rsidRPr="005938E0">
        <w:rPr>
          <w:rFonts w:ascii="Calibri" w:hAnsi="Calibri" w:cs="Calibri"/>
          <w:sz w:val="24"/>
          <w:szCs w:val="24"/>
        </w:rPr>
        <w:t xml:space="preserve"> that this could make it difficult to assess the patient and establish clear goals.  </w:t>
      </w:r>
      <w:r w:rsidR="001535F8" w:rsidRPr="005938E0">
        <w:rPr>
          <w:rFonts w:ascii="Calibri" w:hAnsi="Calibri" w:cs="Calibri"/>
          <w:sz w:val="24"/>
          <w:szCs w:val="24"/>
        </w:rPr>
        <w:t xml:space="preserve">I felt that it was important that the patient did not feel like I was being rude </w:t>
      </w:r>
      <w:r w:rsidR="00C605E9" w:rsidRPr="005938E0">
        <w:rPr>
          <w:rFonts w:ascii="Calibri" w:hAnsi="Calibri" w:cs="Calibri"/>
          <w:sz w:val="24"/>
          <w:szCs w:val="24"/>
        </w:rPr>
        <w:t xml:space="preserve">when I started </w:t>
      </w:r>
      <w:r w:rsidR="001535F8" w:rsidRPr="005938E0">
        <w:rPr>
          <w:rFonts w:ascii="Calibri" w:hAnsi="Calibri" w:cs="Calibri"/>
          <w:sz w:val="24"/>
          <w:szCs w:val="24"/>
        </w:rPr>
        <w:t>talking loudly.  I think that it was important to relay any conversation that I had with the daughter</w:t>
      </w:r>
      <w:r w:rsidR="001A61C2" w:rsidRPr="005938E0">
        <w:rPr>
          <w:rFonts w:ascii="Calibri" w:hAnsi="Calibri" w:cs="Calibri"/>
          <w:sz w:val="24"/>
          <w:szCs w:val="24"/>
        </w:rPr>
        <w:t xml:space="preserve"> back</w:t>
      </w:r>
      <w:r w:rsidR="001535F8" w:rsidRPr="005938E0">
        <w:rPr>
          <w:rFonts w:ascii="Calibri" w:hAnsi="Calibri" w:cs="Calibri"/>
          <w:sz w:val="24"/>
          <w:szCs w:val="24"/>
        </w:rPr>
        <w:t xml:space="preserve"> to the patient to make them feel involved and </w:t>
      </w:r>
      <w:r w:rsidR="00C605E9" w:rsidRPr="005938E0">
        <w:rPr>
          <w:rFonts w:ascii="Calibri" w:hAnsi="Calibri" w:cs="Calibri"/>
          <w:sz w:val="24"/>
          <w:szCs w:val="24"/>
        </w:rPr>
        <w:t>valued</w:t>
      </w:r>
      <w:r w:rsidR="001535F8" w:rsidRPr="005938E0">
        <w:rPr>
          <w:rFonts w:ascii="Calibri" w:hAnsi="Calibri" w:cs="Calibri"/>
          <w:sz w:val="24"/>
          <w:szCs w:val="24"/>
        </w:rPr>
        <w:t xml:space="preserve">.  I was pleased when the patient started to engage more in the </w:t>
      </w:r>
      <w:r w:rsidR="001A61C2" w:rsidRPr="005938E0">
        <w:rPr>
          <w:rFonts w:ascii="Calibri" w:hAnsi="Calibri" w:cs="Calibri"/>
          <w:sz w:val="24"/>
          <w:szCs w:val="24"/>
        </w:rPr>
        <w:t xml:space="preserve">assessment, I </w:t>
      </w:r>
      <w:r w:rsidR="001535F8" w:rsidRPr="005938E0">
        <w:rPr>
          <w:rFonts w:ascii="Calibri" w:hAnsi="Calibri" w:cs="Calibri"/>
          <w:sz w:val="24"/>
          <w:szCs w:val="24"/>
        </w:rPr>
        <w:t xml:space="preserve">felt honoured that the patient was able to be open and discuss their feelings.  I felt fulfilled that we were able to establish goals, leaving the patient feeling better. </w:t>
      </w:r>
    </w:p>
    <w:p w14:paraId="4C65D8C6" w14:textId="61DE5387" w:rsidR="001A61C2" w:rsidRPr="005938E0" w:rsidRDefault="001535F8" w:rsidP="00941821">
      <w:pPr>
        <w:spacing w:line="360" w:lineRule="auto"/>
        <w:rPr>
          <w:rFonts w:ascii="Calibri" w:hAnsi="Calibri" w:cs="Calibri"/>
          <w:sz w:val="24"/>
          <w:szCs w:val="24"/>
        </w:rPr>
      </w:pPr>
      <w:r w:rsidRPr="005938E0">
        <w:rPr>
          <w:rFonts w:ascii="Calibri" w:hAnsi="Calibri" w:cs="Calibri"/>
          <w:sz w:val="24"/>
          <w:szCs w:val="24"/>
        </w:rPr>
        <w:t xml:space="preserve">It was disappointing that the patient </w:t>
      </w:r>
      <w:r w:rsidR="00432EDB" w:rsidRPr="005938E0">
        <w:rPr>
          <w:rFonts w:ascii="Calibri" w:hAnsi="Calibri" w:cs="Calibri"/>
          <w:sz w:val="24"/>
          <w:szCs w:val="24"/>
        </w:rPr>
        <w:t xml:space="preserve">initially displayed </w:t>
      </w:r>
      <w:r w:rsidR="00151B0C" w:rsidRPr="005938E0">
        <w:rPr>
          <w:rFonts w:ascii="Calibri" w:hAnsi="Calibri" w:cs="Calibri"/>
          <w:sz w:val="24"/>
          <w:szCs w:val="24"/>
        </w:rPr>
        <w:t xml:space="preserve">minimal engagement in the session, it was uplifting that this improved over time </w:t>
      </w:r>
      <w:r w:rsidR="00432EDB" w:rsidRPr="005938E0">
        <w:rPr>
          <w:rFonts w:ascii="Calibri" w:hAnsi="Calibri" w:cs="Calibri"/>
          <w:sz w:val="24"/>
          <w:szCs w:val="24"/>
        </w:rPr>
        <w:t xml:space="preserve">after </w:t>
      </w:r>
      <w:r w:rsidR="00151B0C" w:rsidRPr="005938E0">
        <w:rPr>
          <w:rFonts w:ascii="Calibri" w:hAnsi="Calibri" w:cs="Calibri"/>
          <w:sz w:val="24"/>
          <w:szCs w:val="24"/>
        </w:rPr>
        <w:t>establishing clear communication methods.</w:t>
      </w:r>
      <w:r w:rsidR="00432EDB" w:rsidRPr="005938E0">
        <w:rPr>
          <w:rFonts w:ascii="Calibri" w:hAnsi="Calibri" w:cs="Calibri"/>
          <w:sz w:val="24"/>
          <w:szCs w:val="24"/>
        </w:rPr>
        <w:t xml:space="preserve">  It was positive that the r</w:t>
      </w:r>
      <w:r w:rsidR="00D92C48">
        <w:rPr>
          <w:rFonts w:ascii="Calibri" w:hAnsi="Calibri" w:cs="Calibri"/>
          <w:sz w:val="24"/>
          <w:szCs w:val="24"/>
        </w:rPr>
        <w:t xml:space="preserve">apport </w:t>
      </w:r>
      <w:r w:rsidR="00432EDB" w:rsidRPr="005938E0">
        <w:rPr>
          <w:rFonts w:ascii="Calibri" w:hAnsi="Calibri" w:cs="Calibri"/>
          <w:sz w:val="24"/>
          <w:szCs w:val="24"/>
        </w:rPr>
        <w:t>between the patient and therapist appeared to improve, encouraging the patient to discuss their feelings of low mood, this also allowed the patient to trust the therapist’s suggestions and feel confident with the plan.</w:t>
      </w:r>
      <w:r w:rsidR="00C605E9" w:rsidRPr="005938E0">
        <w:rPr>
          <w:rFonts w:ascii="Calibri" w:hAnsi="Calibri" w:cs="Calibri"/>
          <w:sz w:val="24"/>
          <w:szCs w:val="24"/>
        </w:rPr>
        <w:t xml:space="preserve">  I think it wa</w:t>
      </w:r>
      <w:r w:rsidR="00FF1BDA" w:rsidRPr="005938E0">
        <w:rPr>
          <w:rFonts w:ascii="Calibri" w:hAnsi="Calibri" w:cs="Calibri"/>
          <w:sz w:val="24"/>
          <w:szCs w:val="24"/>
        </w:rPr>
        <w:t xml:space="preserve">s helpful </w:t>
      </w:r>
      <w:r w:rsidR="00FF1BDA" w:rsidRPr="005938E0">
        <w:rPr>
          <w:rFonts w:ascii="Calibri" w:hAnsi="Calibri" w:cs="Calibri"/>
          <w:sz w:val="24"/>
          <w:szCs w:val="24"/>
        </w:rPr>
        <w:lastRenderedPageBreak/>
        <w:t xml:space="preserve">that I was able to close the door and use hand gestures to help to </w:t>
      </w:r>
      <w:r w:rsidR="00ED2611" w:rsidRPr="005938E0">
        <w:rPr>
          <w:rFonts w:ascii="Calibri" w:hAnsi="Calibri" w:cs="Calibri"/>
          <w:sz w:val="24"/>
          <w:szCs w:val="24"/>
        </w:rPr>
        <w:t>improve the</w:t>
      </w:r>
      <w:r w:rsidR="00FF1BDA" w:rsidRPr="005938E0">
        <w:rPr>
          <w:rFonts w:ascii="Calibri" w:hAnsi="Calibri" w:cs="Calibri"/>
          <w:sz w:val="24"/>
          <w:szCs w:val="24"/>
        </w:rPr>
        <w:t xml:space="preserve"> quality of the communication.  </w:t>
      </w:r>
    </w:p>
    <w:p w14:paraId="0BC10EB3" w14:textId="47700E76" w:rsidR="001535F8" w:rsidRPr="005938E0" w:rsidRDefault="004B4AA0" w:rsidP="00941821">
      <w:pPr>
        <w:spacing w:line="360" w:lineRule="auto"/>
        <w:rPr>
          <w:rFonts w:ascii="Calibri" w:hAnsi="Calibri" w:cs="Calibri"/>
          <w:sz w:val="24"/>
          <w:szCs w:val="24"/>
        </w:rPr>
      </w:pPr>
      <w:r w:rsidRPr="005938E0">
        <w:rPr>
          <w:rFonts w:ascii="Calibri" w:hAnsi="Calibri" w:cs="Calibri"/>
          <w:sz w:val="24"/>
          <w:szCs w:val="24"/>
        </w:rPr>
        <w:t>I think it is important to identify any communication barriers early</w:t>
      </w:r>
      <w:r w:rsidR="0067465D" w:rsidRPr="005938E0">
        <w:rPr>
          <w:rFonts w:ascii="Calibri" w:hAnsi="Calibri" w:cs="Calibri"/>
          <w:sz w:val="24"/>
          <w:szCs w:val="24"/>
        </w:rPr>
        <w:t xml:space="preserve"> in an </w:t>
      </w:r>
      <w:r w:rsidRPr="005938E0">
        <w:rPr>
          <w:rFonts w:ascii="Calibri" w:hAnsi="Calibri" w:cs="Calibri"/>
          <w:sz w:val="24"/>
          <w:szCs w:val="24"/>
        </w:rPr>
        <w:t xml:space="preserve">assessment to establish clear communication methods.  Having clear communication as vital part of </w:t>
      </w:r>
      <w:r w:rsidR="0067465D" w:rsidRPr="005938E0">
        <w:rPr>
          <w:rFonts w:ascii="Calibri" w:hAnsi="Calibri" w:cs="Calibri"/>
          <w:sz w:val="24"/>
          <w:szCs w:val="24"/>
        </w:rPr>
        <w:t>person-centred</w:t>
      </w:r>
      <w:r w:rsidRPr="005938E0">
        <w:rPr>
          <w:rFonts w:ascii="Calibri" w:hAnsi="Calibri" w:cs="Calibri"/>
          <w:sz w:val="24"/>
          <w:szCs w:val="24"/>
        </w:rPr>
        <w:t xml:space="preserve"> practice</w:t>
      </w:r>
      <w:r w:rsidR="0067465D" w:rsidRPr="005938E0">
        <w:rPr>
          <w:rFonts w:ascii="Calibri" w:hAnsi="Calibri" w:cs="Calibri"/>
          <w:sz w:val="24"/>
          <w:szCs w:val="24"/>
        </w:rPr>
        <w:t xml:space="preserve">, it will </w:t>
      </w:r>
      <w:r w:rsidR="00DC1BF7" w:rsidRPr="005938E0">
        <w:rPr>
          <w:rFonts w:ascii="Calibri" w:hAnsi="Calibri" w:cs="Calibri"/>
          <w:sz w:val="24"/>
          <w:szCs w:val="24"/>
        </w:rPr>
        <w:t xml:space="preserve">help to set </w:t>
      </w:r>
      <w:r w:rsidR="0067465D" w:rsidRPr="005938E0">
        <w:rPr>
          <w:rFonts w:ascii="Calibri" w:hAnsi="Calibri" w:cs="Calibri"/>
          <w:sz w:val="24"/>
          <w:szCs w:val="24"/>
        </w:rPr>
        <w:t>clear goals and plans</w:t>
      </w:r>
      <w:r w:rsidRPr="005938E0">
        <w:rPr>
          <w:rFonts w:ascii="Calibri" w:hAnsi="Calibri" w:cs="Calibri"/>
          <w:sz w:val="24"/>
          <w:szCs w:val="24"/>
        </w:rPr>
        <w:t xml:space="preserve">.  Being able to quickly adapt my communication methods to suit the patients needs allowed the patient to feel valued, thus </w:t>
      </w:r>
      <w:r w:rsidR="0067465D" w:rsidRPr="005938E0">
        <w:rPr>
          <w:rFonts w:ascii="Calibri" w:hAnsi="Calibri" w:cs="Calibri"/>
          <w:sz w:val="24"/>
          <w:szCs w:val="24"/>
        </w:rPr>
        <w:t>improving their</w:t>
      </w:r>
      <w:r w:rsidRPr="005938E0">
        <w:rPr>
          <w:rFonts w:ascii="Calibri" w:hAnsi="Calibri" w:cs="Calibri"/>
          <w:sz w:val="24"/>
          <w:szCs w:val="24"/>
        </w:rPr>
        <w:t xml:space="preserve"> trust in the therapist and allowing the</w:t>
      </w:r>
      <w:r w:rsidR="0067465D" w:rsidRPr="005938E0">
        <w:rPr>
          <w:rFonts w:ascii="Calibri" w:hAnsi="Calibri" w:cs="Calibri"/>
          <w:sz w:val="24"/>
          <w:szCs w:val="24"/>
        </w:rPr>
        <w:t>m</w:t>
      </w:r>
      <w:r w:rsidRPr="005938E0">
        <w:rPr>
          <w:rFonts w:ascii="Calibri" w:hAnsi="Calibri" w:cs="Calibri"/>
          <w:sz w:val="24"/>
          <w:szCs w:val="24"/>
        </w:rPr>
        <w:t xml:space="preserve"> </w:t>
      </w:r>
      <w:r w:rsidR="0067465D" w:rsidRPr="005938E0">
        <w:rPr>
          <w:rFonts w:ascii="Calibri" w:hAnsi="Calibri" w:cs="Calibri"/>
          <w:sz w:val="24"/>
          <w:szCs w:val="24"/>
        </w:rPr>
        <w:t xml:space="preserve">to </w:t>
      </w:r>
      <w:r w:rsidRPr="005938E0">
        <w:rPr>
          <w:rFonts w:ascii="Calibri" w:hAnsi="Calibri" w:cs="Calibri"/>
          <w:sz w:val="24"/>
          <w:szCs w:val="24"/>
        </w:rPr>
        <w:t>communicate their needs</w:t>
      </w:r>
      <w:r w:rsidR="0067465D" w:rsidRPr="005938E0">
        <w:rPr>
          <w:rFonts w:ascii="Calibri" w:hAnsi="Calibri" w:cs="Calibri"/>
          <w:sz w:val="24"/>
          <w:szCs w:val="24"/>
        </w:rPr>
        <w:t xml:space="preserve"> clearly</w:t>
      </w:r>
      <w:r w:rsidRPr="005938E0">
        <w:rPr>
          <w:rFonts w:ascii="Calibri" w:hAnsi="Calibri" w:cs="Calibri"/>
          <w:sz w:val="24"/>
          <w:szCs w:val="24"/>
        </w:rPr>
        <w:t xml:space="preserve">.  </w:t>
      </w:r>
      <w:proofErr w:type="spellStart"/>
      <w:r w:rsidR="00A109F6" w:rsidRPr="005938E0">
        <w:rPr>
          <w:rFonts w:ascii="Calibri" w:hAnsi="Calibri" w:cs="Calibri"/>
          <w:sz w:val="24"/>
          <w:szCs w:val="24"/>
        </w:rPr>
        <w:t>Physiopedia</w:t>
      </w:r>
      <w:proofErr w:type="spellEnd"/>
      <w:r w:rsidR="00A109F6" w:rsidRPr="005938E0">
        <w:rPr>
          <w:rFonts w:ascii="Calibri" w:hAnsi="Calibri" w:cs="Calibri"/>
          <w:sz w:val="24"/>
          <w:szCs w:val="24"/>
        </w:rPr>
        <w:t xml:space="preserve"> </w:t>
      </w:r>
      <w:r w:rsidR="00A7117C" w:rsidRPr="005938E0">
        <w:rPr>
          <w:rFonts w:ascii="Calibri" w:hAnsi="Calibri" w:cs="Calibri"/>
          <w:sz w:val="24"/>
          <w:szCs w:val="24"/>
        </w:rPr>
        <w:t xml:space="preserve">(2023) </w:t>
      </w:r>
      <w:r w:rsidR="00FC2E9D" w:rsidRPr="005938E0">
        <w:rPr>
          <w:rFonts w:ascii="Calibri" w:hAnsi="Calibri" w:cs="Calibri"/>
          <w:sz w:val="24"/>
          <w:szCs w:val="24"/>
        </w:rPr>
        <w:t xml:space="preserve">adds that </w:t>
      </w:r>
      <w:r w:rsidR="001C54C7" w:rsidRPr="005938E0">
        <w:rPr>
          <w:rFonts w:ascii="Calibri" w:hAnsi="Calibri" w:cs="Calibri"/>
          <w:sz w:val="24"/>
          <w:szCs w:val="24"/>
        </w:rPr>
        <w:t>clear communication</w:t>
      </w:r>
      <w:r w:rsidR="003826FF" w:rsidRPr="005938E0">
        <w:rPr>
          <w:rFonts w:ascii="Calibri" w:hAnsi="Calibri" w:cs="Calibri"/>
          <w:sz w:val="24"/>
          <w:szCs w:val="24"/>
        </w:rPr>
        <w:t xml:space="preserve"> between health professionals and patients can </w:t>
      </w:r>
      <w:r w:rsidR="00E7361F" w:rsidRPr="005938E0">
        <w:rPr>
          <w:rFonts w:ascii="Calibri" w:hAnsi="Calibri" w:cs="Calibri"/>
          <w:sz w:val="24"/>
          <w:szCs w:val="24"/>
        </w:rPr>
        <w:t>improve</w:t>
      </w:r>
      <w:r w:rsidR="00F7019F" w:rsidRPr="005938E0">
        <w:rPr>
          <w:rFonts w:ascii="Calibri" w:hAnsi="Calibri" w:cs="Calibri"/>
          <w:sz w:val="24"/>
          <w:szCs w:val="24"/>
        </w:rPr>
        <w:t xml:space="preserve"> overall health outcomes</w:t>
      </w:r>
      <w:r w:rsidR="00E3524F" w:rsidRPr="005938E0">
        <w:rPr>
          <w:rFonts w:ascii="Calibri" w:hAnsi="Calibri" w:cs="Calibri"/>
          <w:sz w:val="24"/>
          <w:szCs w:val="24"/>
        </w:rPr>
        <w:t xml:space="preserve"> </w:t>
      </w:r>
      <w:r w:rsidR="004C4A0A" w:rsidRPr="005938E0">
        <w:rPr>
          <w:rFonts w:ascii="Calibri" w:hAnsi="Calibri" w:cs="Calibri"/>
          <w:sz w:val="24"/>
          <w:szCs w:val="24"/>
        </w:rPr>
        <w:t>furthermore,</w:t>
      </w:r>
      <w:r w:rsidR="00E3524F" w:rsidRPr="005938E0">
        <w:rPr>
          <w:rFonts w:ascii="Calibri" w:hAnsi="Calibri" w:cs="Calibri"/>
          <w:sz w:val="24"/>
          <w:szCs w:val="24"/>
        </w:rPr>
        <w:t xml:space="preserve"> therapists who engage in conversation</w:t>
      </w:r>
      <w:r w:rsidR="000B0394" w:rsidRPr="005938E0">
        <w:rPr>
          <w:rFonts w:ascii="Calibri" w:hAnsi="Calibri" w:cs="Calibri"/>
          <w:sz w:val="24"/>
          <w:szCs w:val="24"/>
        </w:rPr>
        <w:t>,</w:t>
      </w:r>
      <w:r w:rsidR="00E3524F" w:rsidRPr="005938E0">
        <w:rPr>
          <w:rFonts w:ascii="Calibri" w:hAnsi="Calibri" w:cs="Calibri"/>
          <w:sz w:val="24"/>
          <w:szCs w:val="24"/>
        </w:rPr>
        <w:t xml:space="preserve"> displaying empathy</w:t>
      </w:r>
      <w:r w:rsidR="00E7361F" w:rsidRPr="005938E0">
        <w:rPr>
          <w:rFonts w:ascii="Calibri" w:hAnsi="Calibri" w:cs="Calibri"/>
          <w:sz w:val="24"/>
          <w:szCs w:val="24"/>
        </w:rPr>
        <w:t xml:space="preserve"> </w:t>
      </w:r>
      <w:r w:rsidR="000B0394" w:rsidRPr="005938E0">
        <w:rPr>
          <w:rFonts w:ascii="Calibri" w:hAnsi="Calibri" w:cs="Calibri"/>
          <w:sz w:val="24"/>
          <w:szCs w:val="24"/>
        </w:rPr>
        <w:t xml:space="preserve">and </w:t>
      </w:r>
      <w:r w:rsidR="00153C62" w:rsidRPr="005938E0">
        <w:rPr>
          <w:rFonts w:ascii="Calibri" w:hAnsi="Calibri" w:cs="Calibri"/>
          <w:sz w:val="24"/>
          <w:szCs w:val="24"/>
        </w:rPr>
        <w:t>validat</w:t>
      </w:r>
      <w:r w:rsidR="00E7361F" w:rsidRPr="005938E0">
        <w:rPr>
          <w:rFonts w:ascii="Calibri" w:hAnsi="Calibri" w:cs="Calibri"/>
          <w:sz w:val="24"/>
          <w:szCs w:val="24"/>
        </w:rPr>
        <w:t>ing</w:t>
      </w:r>
      <w:r w:rsidR="00153C62" w:rsidRPr="005938E0">
        <w:rPr>
          <w:rFonts w:ascii="Calibri" w:hAnsi="Calibri" w:cs="Calibri"/>
          <w:sz w:val="24"/>
          <w:szCs w:val="24"/>
        </w:rPr>
        <w:t xml:space="preserve"> </w:t>
      </w:r>
      <w:r w:rsidR="0079735E" w:rsidRPr="005938E0">
        <w:rPr>
          <w:rFonts w:ascii="Calibri" w:hAnsi="Calibri" w:cs="Calibri"/>
          <w:sz w:val="24"/>
          <w:szCs w:val="24"/>
        </w:rPr>
        <w:t>patients’</w:t>
      </w:r>
      <w:r w:rsidR="00153C62" w:rsidRPr="005938E0">
        <w:rPr>
          <w:rFonts w:ascii="Calibri" w:hAnsi="Calibri" w:cs="Calibri"/>
          <w:sz w:val="24"/>
          <w:szCs w:val="24"/>
        </w:rPr>
        <w:t xml:space="preserve"> feelings </w:t>
      </w:r>
      <w:r w:rsidR="000B0394" w:rsidRPr="005938E0">
        <w:rPr>
          <w:rFonts w:ascii="Calibri" w:hAnsi="Calibri" w:cs="Calibri"/>
          <w:sz w:val="24"/>
          <w:szCs w:val="24"/>
        </w:rPr>
        <w:t xml:space="preserve">can </w:t>
      </w:r>
      <w:r w:rsidR="00B773EE" w:rsidRPr="005938E0">
        <w:rPr>
          <w:rFonts w:ascii="Calibri" w:hAnsi="Calibri" w:cs="Calibri"/>
          <w:sz w:val="24"/>
          <w:szCs w:val="24"/>
        </w:rPr>
        <w:t xml:space="preserve">have a positive </w:t>
      </w:r>
      <w:r w:rsidR="007E4D9A" w:rsidRPr="005938E0">
        <w:rPr>
          <w:rFonts w:ascii="Calibri" w:hAnsi="Calibri" w:cs="Calibri"/>
          <w:sz w:val="24"/>
          <w:szCs w:val="24"/>
        </w:rPr>
        <w:t>effect</w:t>
      </w:r>
      <w:r w:rsidR="00B773EE" w:rsidRPr="005938E0">
        <w:rPr>
          <w:rFonts w:ascii="Calibri" w:hAnsi="Calibri" w:cs="Calibri"/>
          <w:sz w:val="24"/>
          <w:szCs w:val="24"/>
        </w:rPr>
        <w:t xml:space="preserve"> on</w:t>
      </w:r>
      <w:r w:rsidR="00153C62" w:rsidRPr="005938E0">
        <w:rPr>
          <w:rFonts w:ascii="Calibri" w:hAnsi="Calibri" w:cs="Calibri"/>
          <w:sz w:val="24"/>
          <w:szCs w:val="24"/>
        </w:rPr>
        <w:t xml:space="preserve"> their well</w:t>
      </w:r>
      <w:r w:rsidR="00695C61">
        <w:rPr>
          <w:rFonts w:ascii="Calibri" w:hAnsi="Calibri" w:cs="Calibri"/>
          <w:sz w:val="24"/>
          <w:szCs w:val="24"/>
        </w:rPr>
        <w:t>-</w:t>
      </w:r>
      <w:r w:rsidR="00BC5CC4">
        <w:rPr>
          <w:rFonts w:ascii="Calibri" w:hAnsi="Calibri" w:cs="Calibri"/>
          <w:sz w:val="24"/>
          <w:szCs w:val="24"/>
        </w:rPr>
        <w:t>be</w:t>
      </w:r>
      <w:r w:rsidR="00153C62" w:rsidRPr="005938E0">
        <w:rPr>
          <w:rFonts w:ascii="Calibri" w:hAnsi="Calibri" w:cs="Calibri"/>
          <w:sz w:val="24"/>
          <w:szCs w:val="24"/>
        </w:rPr>
        <w:t>ing</w:t>
      </w:r>
      <w:r w:rsidR="00FE4F89" w:rsidRPr="005938E0">
        <w:rPr>
          <w:rFonts w:ascii="Calibri" w:hAnsi="Calibri" w:cs="Calibri"/>
          <w:sz w:val="24"/>
          <w:szCs w:val="24"/>
        </w:rPr>
        <w:t xml:space="preserve"> and improving their faith in the therapists. </w:t>
      </w:r>
      <w:r w:rsidR="004C4A0A" w:rsidRPr="005938E0">
        <w:rPr>
          <w:rFonts w:ascii="Calibri" w:hAnsi="Calibri" w:cs="Calibri"/>
          <w:sz w:val="24"/>
          <w:szCs w:val="24"/>
        </w:rPr>
        <w:t xml:space="preserve"> </w:t>
      </w:r>
      <w:r w:rsidRPr="005938E0">
        <w:rPr>
          <w:rFonts w:ascii="Calibri" w:hAnsi="Calibri" w:cs="Calibri"/>
          <w:sz w:val="24"/>
          <w:szCs w:val="24"/>
        </w:rPr>
        <w:t>I believe that the patient initially appeared disengaged as they anticipated difficulties with communication</w:t>
      </w:r>
      <w:r w:rsidR="0067465D" w:rsidRPr="005938E0">
        <w:rPr>
          <w:rFonts w:ascii="Calibri" w:hAnsi="Calibri" w:cs="Calibri"/>
          <w:sz w:val="24"/>
          <w:szCs w:val="24"/>
        </w:rPr>
        <w:t xml:space="preserve">, therefore they had low expectations of the service.  </w:t>
      </w:r>
    </w:p>
    <w:p w14:paraId="172FD44B" w14:textId="5A681B2E" w:rsidR="008652AE" w:rsidRPr="005938E0" w:rsidRDefault="008652AE" w:rsidP="00941821">
      <w:pPr>
        <w:spacing w:line="360" w:lineRule="auto"/>
        <w:rPr>
          <w:rFonts w:ascii="Calibri" w:hAnsi="Calibri" w:cs="Calibri"/>
          <w:sz w:val="24"/>
          <w:szCs w:val="24"/>
        </w:rPr>
      </w:pPr>
      <w:r w:rsidRPr="005938E0">
        <w:rPr>
          <w:rFonts w:ascii="Calibri" w:hAnsi="Calibri" w:cs="Calibri"/>
          <w:sz w:val="24"/>
          <w:szCs w:val="24"/>
        </w:rPr>
        <w:t xml:space="preserve">I could have </w:t>
      </w:r>
      <w:r w:rsidR="00BB098C" w:rsidRPr="005938E0">
        <w:rPr>
          <w:rFonts w:ascii="Calibri" w:hAnsi="Calibri" w:cs="Calibri"/>
          <w:sz w:val="24"/>
          <w:szCs w:val="24"/>
        </w:rPr>
        <w:t>identified</w:t>
      </w:r>
      <w:r w:rsidR="00FD630C" w:rsidRPr="005938E0">
        <w:rPr>
          <w:rFonts w:ascii="Calibri" w:hAnsi="Calibri" w:cs="Calibri"/>
          <w:sz w:val="24"/>
          <w:szCs w:val="24"/>
        </w:rPr>
        <w:t xml:space="preserve"> </w:t>
      </w:r>
      <w:r w:rsidRPr="005938E0">
        <w:rPr>
          <w:rFonts w:ascii="Calibri" w:hAnsi="Calibri" w:cs="Calibri"/>
          <w:sz w:val="24"/>
          <w:szCs w:val="24"/>
        </w:rPr>
        <w:t>any communication barriers with the patient before attempting to engage in any general conversation.  I could have asked the patient if they had a preferred method of communication.  I could have sourced a clear face mask to allow the patient to lip read, as well as being able to see my facial expressions as this may ha</w:t>
      </w:r>
      <w:r w:rsidR="00FD630C" w:rsidRPr="005938E0">
        <w:rPr>
          <w:rFonts w:ascii="Calibri" w:hAnsi="Calibri" w:cs="Calibri"/>
          <w:sz w:val="24"/>
          <w:szCs w:val="24"/>
        </w:rPr>
        <w:t xml:space="preserve">ve improved </w:t>
      </w:r>
      <w:r w:rsidRPr="005938E0">
        <w:rPr>
          <w:rFonts w:ascii="Calibri" w:hAnsi="Calibri" w:cs="Calibri"/>
          <w:sz w:val="24"/>
          <w:szCs w:val="24"/>
        </w:rPr>
        <w:t xml:space="preserve">the communication. </w:t>
      </w:r>
    </w:p>
    <w:p w14:paraId="4DFA3C07" w14:textId="5513FEE8" w:rsidR="008652AE" w:rsidRPr="005938E0" w:rsidRDefault="001A46EB" w:rsidP="00941821">
      <w:pPr>
        <w:spacing w:line="360" w:lineRule="auto"/>
        <w:rPr>
          <w:rFonts w:ascii="Calibri" w:hAnsi="Calibri" w:cs="Calibri"/>
          <w:sz w:val="24"/>
          <w:szCs w:val="24"/>
        </w:rPr>
      </w:pPr>
      <w:r w:rsidRPr="005938E0">
        <w:rPr>
          <w:rFonts w:ascii="Calibri" w:hAnsi="Calibri" w:cs="Calibri"/>
          <w:sz w:val="24"/>
          <w:szCs w:val="24"/>
        </w:rPr>
        <w:t xml:space="preserve">In the future I will try to identify any communication barriers </w:t>
      </w:r>
      <w:r w:rsidR="00C605E9" w:rsidRPr="005938E0">
        <w:rPr>
          <w:rFonts w:ascii="Calibri" w:hAnsi="Calibri" w:cs="Calibri"/>
          <w:sz w:val="24"/>
          <w:szCs w:val="24"/>
        </w:rPr>
        <w:t>as early as possible</w:t>
      </w:r>
      <w:r w:rsidRPr="005938E0">
        <w:rPr>
          <w:rFonts w:ascii="Calibri" w:hAnsi="Calibri" w:cs="Calibri"/>
          <w:sz w:val="24"/>
          <w:szCs w:val="24"/>
        </w:rPr>
        <w:t xml:space="preserve">, I will attempt to use multiple methods to improve </w:t>
      </w:r>
      <w:r w:rsidR="00C605E9" w:rsidRPr="005938E0">
        <w:rPr>
          <w:rFonts w:ascii="Calibri" w:hAnsi="Calibri" w:cs="Calibri"/>
          <w:sz w:val="24"/>
          <w:szCs w:val="24"/>
        </w:rPr>
        <w:t>any communication.  I will put the patient first and ask them what their preferred method of communication is.</w:t>
      </w:r>
      <w:r w:rsidR="00CB2953" w:rsidRPr="005938E0">
        <w:rPr>
          <w:rFonts w:ascii="Calibri" w:hAnsi="Calibri" w:cs="Calibri"/>
          <w:sz w:val="24"/>
          <w:szCs w:val="24"/>
        </w:rPr>
        <w:t xml:space="preserve">  </w:t>
      </w:r>
      <w:proofErr w:type="spellStart"/>
      <w:r w:rsidR="00897B78" w:rsidRPr="005938E0">
        <w:rPr>
          <w:rFonts w:ascii="Calibri" w:hAnsi="Calibri" w:cs="Calibri"/>
          <w:sz w:val="24"/>
          <w:szCs w:val="24"/>
        </w:rPr>
        <w:t>Physiopedia</w:t>
      </w:r>
      <w:proofErr w:type="spellEnd"/>
      <w:r w:rsidR="00897B78" w:rsidRPr="005938E0">
        <w:rPr>
          <w:rFonts w:ascii="Calibri" w:hAnsi="Calibri" w:cs="Calibri"/>
          <w:sz w:val="24"/>
          <w:szCs w:val="24"/>
        </w:rPr>
        <w:t xml:space="preserve"> (2024), reports that having clear communicatio</w:t>
      </w:r>
      <w:r w:rsidR="006B4D74" w:rsidRPr="005938E0">
        <w:rPr>
          <w:rFonts w:ascii="Calibri" w:hAnsi="Calibri" w:cs="Calibri"/>
          <w:sz w:val="24"/>
          <w:szCs w:val="24"/>
        </w:rPr>
        <w:t xml:space="preserve">n and an open dialogue can make the patient feel valued </w:t>
      </w:r>
      <w:r w:rsidR="00DB4CDC" w:rsidRPr="005938E0">
        <w:rPr>
          <w:rFonts w:ascii="Calibri" w:hAnsi="Calibri" w:cs="Calibri"/>
          <w:sz w:val="24"/>
          <w:szCs w:val="24"/>
        </w:rPr>
        <w:t>throughout the assessment, patients that feel they have an active role in their treatment are</w:t>
      </w:r>
      <w:r w:rsidR="00A1469E" w:rsidRPr="005938E0">
        <w:rPr>
          <w:rFonts w:ascii="Calibri" w:hAnsi="Calibri" w:cs="Calibri"/>
          <w:sz w:val="24"/>
          <w:szCs w:val="24"/>
        </w:rPr>
        <w:t xml:space="preserve"> more likely to want to be involve</w:t>
      </w:r>
      <w:r w:rsidR="00321B39" w:rsidRPr="005938E0">
        <w:rPr>
          <w:rFonts w:ascii="Calibri" w:hAnsi="Calibri" w:cs="Calibri"/>
          <w:sz w:val="24"/>
          <w:szCs w:val="24"/>
        </w:rPr>
        <w:t>d, motivating them to take a lead in their recovery.</w:t>
      </w:r>
      <w:r w:rsidR="00AD6C59" w:rsidRPr="005938E0">
        <w:rPr>
          <w:rFonts w:ascii="Calibri" w:hAnsi="Calibri" w:cs="Calibri"/>
          <w:sz w:val="24"/>
          <w:szCs w:val="24"/>
        </w:rPr>
        <w:t xml:space="preserve">  </w:t>
      </w:r>
      <w:r w:rsidR="00C605E9" w:rsidRPr="005938E0">
        <w:rPr>
          <w:rFonts w:ascii="Calibri" w:hAnsi="Calibri" w:cs="Calibri"/>
          <w:sz w:val="24"/>
          <w:szCs w:val="24"/>
        </w:rPr>
        <w:t xml:space="preserve">I will make sure that other members of staff are aware of the communication barriers and advise them the best way to communicate with the patient.  </w:t>
      </w:r>
    </w:p>
    <w:p w14:paraId="0F61A447" w14:textId="77777777" w:rsidR="007E4D9A" w:rsidRDefault="007E4D9A" w:rsidP="00941821">
      <w:pPr>
        <w:spacing w:line="360" w:lineRule="auto"/>
        <w:rPr>
          <w:rFonts w:ascii="Calibri" w:hAnsi="Calibri" w:cs="Calibri"/>
          <w:sz w:val="24"/>
          <w:szCs w:val="24"/>
        </w:rPr>
      </w:pPr>
    </w:p>
    <w:p w14:paraId="2B3C5F3C" w14:textId="77777777" w:rsidR="005938E0" w:rsidRDefault="005938E0" w:rsidP="00941821">
      <w:pPr>
        <w:spacing w:line="360" w:lineRule="auto"/>
        <w:rPr>
          <w:rFonts w:ascii="Calibri" w:hAnsi="Calibri" w:cs="Calibri"/>
          <w:sz w:val="24"/>
          <w:szCs w:val="24"/>
        </w:rPr>
      </w:pPr>
    </w:p>
    <w:p w14:paraId="10E0EB0B" w14:textId="77777777" w:rsidR="00A13016" w:rsidRDefault="00A13016" w:rsidP="00941821">
      <w:pPr>
        <w:spacing w:line="360" w:lineRule="auto"/>
        <w:rPr>
          <w:rFonts w:ascii="Calibri" w:hAnsi="Calibri" w:cs="Calibri"/>
          <w:sz w:val="24"/>
          <w:szCs w:val="24"/>
          <w:u w:val="single"/>
        </w:rPr>
      </w:pPr>
    </w:p>
    <w:p w14:paraId="6E95AF1B" w14:textId="44F1F215" w:rsidR="007E4D9A" w:rsidRPr="005938E0" w:rsidRDefault="007E4D9A" w:rsidP="00941821">
      <w:pPr>
        <w:spacing w:line="360" w:lineRule="auto"/>
        <w:rPr>
          <w:rFonts w:ascii="Calibri" w:hAnsi="Calibri" w:cs="Calibri"/>
          <w:sz w:val="24"/>
          <w:szCs w:val="24"/>
          <w:u w:val="single"/>
        </w:rPr>
      </w:pPr>
      <w:r w:rsidRPr="005938E0">
        <w:rPr>
          <w:rFonts w:ascii="Calibri" w:hAnsi="Calibri" w:cs="Calibri"/>
          <w:sz w:val="24"/>
          <w:szCs w:val="24"/>
          <w:u w:val="single"/>
        </w:rPr>
        <w:lastRenderedPageBreak/>
        <w:t xml:space="preserve">Reference list </w:t>
      </w:r>
    </w:p>
    <w:p w14:paraId="0FCB49E8" w14:textId="6A2DA3C9" w:rsidR="0067465D" w:rsidRPr="005938E0" w:rsidRDefault="00005AAF" w:rsidP="00941821">
      <w:pPr>
        <w:spacing w:line="360" w:lineRule="auto"/>
        <w:rPr>
          <w:rFonts w:ascii="Calibri" w:hAnsi="Calibri" w:cs="Calibri"/>
          <w:sz w:val="24"/>
          <w:szCs w:val="24"/>
        </w:rPr>
      </w:pPr>
      <w:proofErr w:type="spellStart"/>
      <w:r w:rsidRPr="005938E0">
        <w:rPr>
          <w:rFonts w:ascii="Calibri" w:hAnsi="Calibri" w:cs="Calibri"/>
          <w:sz w:val="24"/>
          <w:szCs w:val="24"/>
        </w:rPr>
        <w:t>Physiopedia</w:t>
      </w:r>
      <w:proofErr w:type="spellEnd"/>
      <w:r w:rsidRPr="005938E0">
        <w:rPr>
          <w:rFonts w:ascii="Calibri" w:hAnsi="Calibri" w:cs="Calibri"/>
          <w:sz w:val="24"/>
          <w:szCs w:val="24"/>
        </w:rPr>
        <w:t xml:space="preserve"> </w:t>
      </w:r>
      <w:r w:rsidR="00EB4B99" w:rsidRPr="005938E0">
        <w:rPr>
          <w:rFonts w:ascii="Calibri" w:hAnsi="Calibri" w:cs="Calibri"/>
          <w:sz w:val="24"/>
          <w:szCs w:val="24"/>
        </w:rPr>
        <w:t>Contributors</w:t>
      </w:r>
      <w:r w:rsidR="00126112" w:rsidRPr="005938E0">
        <w:rPr>
          <w:rFonts w:ascii="Calibri" w:hAnsi="Calibri" w:cs="Calibri"/>
          <w:sz w:val="24"/>
          <w:szCs w:val="24"/>
        </w:rPr>
        <w:t>, (2023)</w:t>
      </w:r>
      <w:r w:rsidR="001E30E9" w:rsidRPr="005938E0">
        <w:rPr>
          <w:rFonts w:ascii="Calibri" w:hAnsi="Calibri" w:cs="Calibri"/>
          <w:sz w:val="24"/>
          <w:szCs w:val="24"/>
        </w:rPr>
        <w:t xml:space="preserve">, </w:t>
      </w:r>
      <w:r w:rsidR="001E30E9" w:rsidRPr="005938E0">
        <w:rPr>
          <w:rFonts w:ascii="Calibri" w:hAnsi="Calibri" w:cs="Calibri"/>
          <w:i/>
          <w:iCs/>
          <w:sz w:val="24"/>
          <w:szCs w:val="24"/>
        </w:rPr>
        <w:t xml:space="preserve">‘Effective </w:t>
      </w:r>
      <w:r w:rsidR="00FC2947" w:rsidRPr="005938E0">
        <w:rPr>
          <w:rFonts w:ascii="Calibri" w:hAnsi="Calibri" w:cs="Calibri"/>
          <w:i/>
          <w:iCs/>
          <w:sz w:val="24"/>
          <w:szCs w:val="24"/>
        </w:rPr>
        <w:t>Communication Techniques’</w:t>
      </w:r>
      <w:r w:rsidR="00FC2947" w:rsidRPr="005938E0">
        <w:rPr>
          <w:rFonts w:ascii="Calibri" w:hAnsi="Calibri" w:cs="Calibri"/>
          <w:sz w:val="24"/>
          <w:szCs w:val="24"/>
        </w:rPr>
        <w:t>, Available at https://www.physio-pedia.com/Effective_Communication_Techniques</w:t>
      </w:r>
      <w:r w:rsidR="003776CD" w:rsidRPr="005938E0">
        <w:rPr>
          <w:rFonts w:ascii="Calibri" w:hAnsi="Calibri" w:cs="Calibri"/>
          <w:sz w:val="24"/>
          <w:szCs w:val="24"/>
        </w:rPr>
        <w:t xml:space="preserve">, </w:t>
      </w:r>
      <w:r w:rsidR="00730529" w:rsidRPr="005938E0">
        <w:rPr>
          <w:rFonts w:ascii="Calibri" w:hAnsi="Calibri" w:cs="Calibri"/>
          <w:sz w:val="24"/>
          <w:szCs w:val="24"/>
        </w:rPr>
        <w:t>(Accessed: 28/01/2025)</w:t>
      </w:r>
    </w:p>
    <w:p w14:paraId="0D7BEEE7" w14:textId="362DB3C1" w:rsidR="001B0DA3" w:rsidRPr="005938E0" w:rsidRDefault="001B0DA3" w:rsidP="00941821">
      <w:pPr>
        <w:spacing w:line="360" w:lineRule="auto"/>
        <w:rPr>
          <w:rFonts w:ascii="Calibri" w:hAnsi="Calibri" w:cs="Calibri"/>
          <w:sz w:val="24"/>
          <w:szCs w:val="24"/>
        </w:rPr>
      </w:pPr>
      <w:proofErr w:type="spellStart"/>
      <w:r w:rsidRPr="005938E0">
        <w:rPr>
          <w:rFonts w:ascii="Calibri" w:hAnsi="Calibri" w:cs="Calibri"/>
          <w:sz w:val="24"/>
          <w:szCs w:val="24"/>
        </w:rPr>
        <w:t>Physiopedia</w:t>
      </w:r>
      <w:proofErr w:type="spellEnd"/>
      <w:r w:rsidRPr="005938E0">
        <w:rPr>
          <w:rFonts w:ascii="Calibri" w:hAnsi="Calibri" w:cs="Calibri"/>
          <w:sz w:val="24"/>
          <w:szCs w:val="24"/>
        </w:rPr>
        <w:t xml:space="preserve"> Contributors, (2024), </w:t>
      </w:r>
      <w:r w:rsidRPr="005938E0">
        <w:rPr>
          <w:rFonts w:ascii="Calibri" w:hAnsi="Calibri" w:cs="Calibri"/>
          <w:i/>
          <w:iCs/>
          <w:sz w:val="24"/>
          <w:szCs w:val="24"/>
        </w:rPr>
        <w:t>‘</w:t>
      </w:r>
      <w:r w:rsidR="002111A1" w:rsidRPr="005938E0">
        <w:rPr>
          <w:rFonts w:ascii="Calibri" w:hAnsi="Calibri" w:cs="Calibri"/>
          <w:i/>
          <w:iCs/>
          <w:sz w:val="24"/>
          <w:szCs w:val="24"/>
        </w:rPr>
        <w:t>Communication tool for Physiotherapy practice’</w:t>
      </w:r>
      <w:r w:rsidR="008D00AD" w:rsidRPr="005938E0">
        <w:rPr>
          <w:rFonts w:ascii="Calibri" w:hAnsi="Calibri" w:cs="Calibri"/>
          <w:sz w:val="24"/>
          <w:szCs w:val="24"/>
        </w:rPr>
        <w:t xml:space="preserve">, Available at https://www.physio-pedia.com/Communication_tools_for_Physiotherapy_practice, </w:t>
      </w:r>
      <w:r w:rsidR="00941821" w:rsidRPr="005938E0">
        <w:rPr>
          <w:rFonts w:ascii="Calibri" w:hAnsi="Calibri" w:cs="Calibri"/>
          <w:sz w:val="24"/>
          <w:szCs w:val="24"/>
        </w:rPr>
        <w:t xml:space="preserve">(Accessed: 28/01/2025) </w:t>
      </w:r>
    </w:p>
    <w:p w14:paraId="7E62B84E" w14:textId="77777777" w:rsidR="00941821" w:rsidRPr="002111A1" w:rsidRDefault="00941821"/>
    <w:p w14:paraId="3C97C9D8" w14:textId="77777777" w:rsidR="00730529" w:rsidRPr="00FC2947" w:rsidRDefault="00730529"/>
    <w:p w14:paraId="01510F3C" w14:textId="77777777" w:rsidR="00432EDB" w:rsidRDefault="00432EDB"/>
    <w:p w14:paraId="37971536" w14:textId="3E4B619D" w:rsidR="00E84886" w:rsidRDefault="00E84886"/>
    <w:sectPr w:rsidR="00E848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0B1"/>
    <w:rsid w:val="000008C0"/>
    <w:rsid w:val="00005AAF"/>
    <w:rsid w:val="00030649"/>
    <w:rsid w:val="000B0394"/>
    <w:rsid w:val="00104AEA"/>
    <w:rsid w:val="00126112"/>
    <w:rsid w:val="001340FB"/>
    <w:rsid w:val="00151B0C"/>
    <w:rsid w:val="001535F8"/>
    <w:rsid w:val="00153C62"/>
    <w:rsid w:val="001A46EB"/>
    <w:rsid w:val="001A61C2"/>
    <w:rsid w:val="001B0DA3"/>
    <w:rsid w:val="001C54C7"/>
    <w:rsid w:val="001E30E9"/>
    <w:rsid w:val="002111A1"/>
    <w:rsid w:val="00321B39"/>
    <w:rsid w:val="003776CD"/>
    <w:rsid w:val="003826FF"/>
    <w:rsid w:val="00430790"/>
    <w:rsid w:val="00432EDB"/>
    <w:rsid w:val="004B4AA0"/>
    <w:rsid w:val="004C4A0A"/>
    <w:rsid w:val="005938E0"/>
    <w:rsid w:val="0067465D"/>
    <w:rsid w:val="00695C61"/>
    <w:rsid w:val="006B4D74"/>
    <w:rsid w:val="006F10B1"/>
    <w:rsid w:val="00730529"/>
    <w:rsid w:val="00734DE0"/>
    <w:rsid w:val="0079735E"/>
    <w:rsid w:val="007D21E1"/>
    <w:rsid w:val="007E4D9A"/>
    <w:rsid w:val="00815F05"/>
    <w:rsid w:val="008652AE"/>
    <w:rsid w:val="00880B29"/>
    <w:rsid w:val="00897B78"/>
    <w:rsid w:val="008D00AD"/>
    <w:rsid w:val="00912432"/>
    <w:rsid w:val="00941821"/>
    <w:rsid w:val="009A3D3E"/>
    <w:rsid w:val="00A109F6"/>
    <w:rsid w:val="00A13016"/>
    <w:rsid w:val="00A1469E"/>
    <w:rsid w:val="00A7117C"/>
    <w:rsid w:val="00A958C4"/>
    <w:rsid w:val="00AD6C59"/>
    <w:rsid w:val="00AF44CD"/>
    <w:rsid w:val="00B322BB"/>
    <w:rsid w:val="00B773EE"/>
    <w:rsid w:val="00BB098C"/>
    <w:rsid w:val="00BB6F1A"/>
    <w:rsid w:val="00BC5CC4"/>
    <w:rsid w:val="00C605E9"/>
    <w:rsid w:val="00CB2953"/>
    <w:rsid w:val="00D92C48"/>
    <w:rsid w:val="00DB4CDC"/>
    <w:rsid w:val="00DC1BF7"/>
    <w:rsid w:val="00E3524F"/>
    <w:rsid w:val="00E7361F"/>
    <w:rsid w:val="00E84886"/>
    <w:rsid w:val="00EB4B99"/>
    <w:rsid w:val="00ED2611"/>
    <w:rsid w:val="00F7019F"/>
    <w:rsid w:val="00FC2947"/>
    <w:rsid w:val="00FC2E9D"/>
    <w:rsid w:val="00FD630C"/>
    <w:rsid w:val="00FE4F89"/>
    <w:rsid w:val="00FF1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84AE"/>
  <w15:chartTrackingRefBased/>
  <w15:docId w15:val="{60A2FEF1-F726-4EF8-B758-6DD991347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0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10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0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0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0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1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0B1"/>
    <w:rPr>
      <w:rFonts w:eastAsiaTheme="majorEastAsia" w:cstheme="majorBidi"/>
      <w:color w:val="272727" w:themeColor="text1" w:themeTint="D8"/>
    </w:rPr>
  </w:style>
  <w:style w:type="paragraph" w:styleId="Title">
    <w:name w:val="Title"/>
    <w:basedOn w:val="Normal"/>
    <w:next w:val="Normal"/>
    <w:link w:val="TitleChar"/>
    <w:uiPriority w:val="10"/>
    <w:qFormat/>
    <w:rsid w:val="006F1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0B1"/>
    <w:pPr>
      <w:spacing w:before="160"/>
      <w:jc w:val="center"/>
    </w:pPr>
    <w:rPr>
      <w:i/>
      <w:iCs/>
      <w:color w:val="404040" w:themeColor="text1" w:themeTint="BF"/>
    </w:rPr>
  </w:style>
  <w:style w:type="character" w:customStyle="1" w:styleId="QuoteChar">
    <w:name w:val="Quote Char"/>
    <w:basedOn w:val="DefaultParagraphFont"/>
    <w:link w:val="Quote"/>
    <w:uiPriority w:val="29"/>
    <w:rsid w:val="006F10B1"/>
    <w:rPr>
      <w:i/>
      <w:iCs/>
      <w:color w:val="404040" w:themeColor="text1" w:themeTint="BF"/>
    </w:rPr>
  </w:style>
  <w:style w:type="paragraph" w:styleId="ListParagraph">
    <w:name w:val="List Paragraph"/>
    <w:basedOn w:val="Normal"/>
    <w:uiPriority w:val="34"/>
    <w:qFormat/>
    <w:rsid w:val="006F10B1"/>
    <w:pPr>
      <w:ind w:left="720"/>
      <w:contextualSpacing/>
    </w:pPr>
  </w:style>
  <w:style w:type="character" w:styleId="IntenseEmphasis">
    <w:name w:val="Intense Emphasis"/>
    <w:basedOn w:val="DefaultParagraphFont"/>
    <w:uiPriority w:val="21"/>
    <w:qFormat/>
    <w:rsid w:val="006F10B1"/>
    <w:rPr>
      <w:i/>
      <w:iCs/>
      <w:color w:val="0F4761" w:themeColor="accent1" w:themeShade="BF"/>
    </w:rPr>
  </w:style>
  <w:style w:type="paragraph" w:styleId="IntenseQuote">
    <w:name w:val="Intense Quote"/>
    <w:basedOn w:val="Normal"/>
    <w:next w:val="Normal"/>
    <w:link w:val="IntenseQuoteChar"/>
    <w:uiPriority w:val="30"/>
    <w:qFormat/>
    <w:rsid w:val="006F10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0B1"/>
    <w:rPr>
      <w:i/>
      <w:iCs/>
      <w:color w:val="0F4761" w:themeColor="accent1" w:themeShade="BF"/>
    </w:rPr>
  </w:style>
  <w:style w:type="character" w:styleId="IntenseReference">
    <w:name w:val="Intense Reference"/>
    <w:basedOn w:val="DefaultParagraphFont"/>
    <w:uiPriority w:val="32"/>
    <w:qFormat/>
    <w:rsid w:val="006F10B1"/>
    <w:rPr>
      <w:b/>
      <w:bCs/>
      <w:smallCaps/>
      <w:color w:val="0F4761" w:themeColor="accent1" w:themeShade="BF"/>
      <w:spacing w:val="5"/>
    </w:rPr>
  </w:style>
  <w:style w:type="character" w:styleId="Hyperlink">
    <w:name w:val="Hyperlink"/>
    <w:basedOn w:val="DefaultParagraphFont"/>
    <w:uiPriority w:val="99"/>
    <w:unhideWhenUsed/>
    <w:rsid w:val="00FC2947"/>
    <w:rPr>
      <w:color w:val="467886" w:themeColor="hyperlink"/>
      <w:u w:val="single"/>
    </w:rPr>
  </w:style>
  <w:style w:type="character" w:styleId="UnresolvedMention">
    <w:name w:val="Unresolved Mention"/>
    <w:basedOn w:val="DefaultParagraphFont"/>
    <w:uiPriority w:val="99"/>
    <w:semiHidden/>
    <w:unhideWhenUsed/>
    <w:rsid w:val="00FC29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4</Pages>
  <Words>787</Words>
  <Characters>4491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mathews</dc:creator>
  <cp:keywords/>
  <dc:description/>
  <cp:lastModifiedBy>amy mathews</cp:lastModifiedBy>
  <cp:revision>52</cp:revision>
  <dcterms:created xsi:type="dcterms:W3CDTF">2025-01-28T09:59:00Z</dcterms:created>
  <dcterms:modified xsi:type="dcterms:W3CDTF">2025-01-28T15:31:00Z</dcterms:modified>
</cp:coreProperties>
</file>