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490228" w14:textId="2346F14D" w:rsidR="00CB43D8" w:rsidRPr="00CB43D8" w:rsidRDefault="00235FB2" w:rsidP="00CB43D8">
      <w:pPr>
        <w:jc w:val="center"/>
        <w:rPr>
          <w:rFonts w:ascii="Arial" w:hAnsi="Arial" w:cs="Arial"/>
          <w:sz w:val="22"/>
        </w:rPr>
      </w:pPr>
      <w:r>
        <w:rPr>
          <w:rFonts w:ascii="Arial" w:hAnsi="Arial" w:cs="Arial"/>
          <w:noProof/>
          <w:lang w:eastAsia="en-GB"/>
        </w:rPr>
        <w:drawing>
          <wp:inline distT="0" distB="0" distL="0" distR="0" wp14:anchorId="0FCC4F20" wp14:editId="74DED99A">
            <wp:extent cx="2865120" cy="1592580"/>
            <wp:effectExtent l="0" t="0" r="0" b="7620"/>
            <wp:docPr id="3" name="Picture 3" descr="A picture containing text, font, logo,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picture containing text, font, logo, graphics&#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5120" cy="1592580"/>
                    </a:xfrm>
                    <a:prstGeom prst="rect">
                      <a:avLst/>
                    </a:prstGeom>
                    <a:noFill/>
                    <a:ln>
                      <a:noFill/>
                    </a:ln>
                  </pic:spPr>
                </pic:pic>
              </a:graphicData>
            </a:graphic>
          </wp:inline>
        </w:drawing>
      </w:r>
    </w:p>
    <w:p w14:paraId="21E480C4" w14:textId="77777777" w:rsidR="00CB43D8" w:rsidRPr="00541FBE" w:rsidRDefault="00CB43D8" w:rsidP="00CB43D8">
      <w:pPr>
        <w:pStyle w:val="Title"/>
        <w:rPr>
          <w:rFonts w:ascii="Times New Roman" w:hAnsi="Times New Roman" w:cs="Times New Roman"/>
          <w:sz w:val="44"/>
          <w:szCs w:val="44"/>
        </w:rPr>
      </w:pPr>
      <w:r w:rsidRPr="00541FBE">
        <w:rPr>
          <w:rFonts w:ascii="Times New Roman" w:hAnsi="Times New Roman" w:cs="Times New Roman"/>
          <w:sz w:val="44"/>
          <w:szCs w:val="44"/>
        </w:rPr>
        <w:t>BA International Hotel Management</w:t>
      </w:r>
    </w:p>
    <w:p w14:paraId="562C9693" w14:textId="77777777" w:rsidR="00CB43D8" w:rsidRPr="00541FBE" w:rsidRDefault="00CB43D8" w:rsidP="00CB43D8">
      <w:pPr>
        <w:pStyle w:val="Title"/>
        <w:rPr>
          <w:rFonts w:ascii="Times New Roman" w:hAnsi="Times New Roman" w:cs="Times New Roman"/>
        </w:rPr>
      </w:pPr>
      <w:r w:rsidRPr="00541FBE">
        <w:rPr>
          <w:rFonts w:ascii="Times New Roman" w:hAnsi="Times New Roman" w:cs="Times New Roman"/>
        </w:rPr>
        <w:t xml:space="preserve">Marketing Essentials </w:t>
      </w:r>
      <w:r>
        <w:rPr>
          <w:rFonts w:ascii="Times New Roman" w:hAnsi="Times New Roman" w:cs="Times New Roman"/>
        </w:rPr>
        <w:t>1</w:t>
      </w:r>
    </w:p>
    <w:p w14:paraId="07996829" w14:textId="269B8197" w:rsidR="00CB43D8" w:rsidRDefault="00CB43D8" w:rsidP="00CB43D8">
      <w:pPr>
        <w:pStyle w:val="Title"/>
        <w:rPr>
          <w:rFonts w:ascii="Times New Roman" w:hAnsi="Times New Roman" w:cs="Times New Roman"/>
        </w:rPr>
      </w:pPr>
      <w:r w:rsidRPr="00541FBE">
        <w:rPr>
          <w:rFonts w:ascii="Times New Roman" w:hAnsi="Times New Roman" w:cs="Times New Roman"/>
        </w:rPr>
        <w:t>BMIH4005</w:t>
      </w:r>
    </w:p>
    <w:p w14:paraId="233DAFCF" w14:textId="77777777" w:rsidR="00CB43D8" w:rsidRPr="0048061F" w:rsidRDefault="00CB43D8" w:rsidP="00CB43D8">
      <w:pPr>
        <w:jc w:val="center"/>
        <w:rPr>
          <w:rFonts w:cs="Times New Roman"/>
          <w:i/>
          <w:iCs/>
          <w:color w:val="000000"/>
          <w:sz w:val="32"/>
          <w:szCs w:val="28"/>
          <w:shd w:val="clear" w:color="auto" w:fill="FFFFFF"/>
        </w:rPr>
      </w:pPr>
      <w:r w:rsidRPr="0048061F">
        <w:rPr>
          <w:rFonts w:cs="Times New Roman"/>
          <w:i/>
          <w:iCs/>
          <w:color w:val="000000"/>
          <w:sz w:val="32"/>
          <w:szCs w:val="28"/>
          <w:shd w:val="clear" w:color="auto" w:fill="FFFFFF"/>
        </w:rPr>
        <w:t>TITLE: A comparison of the marketing methods of two multinational hotel brands</w:t>
      </w:r>
    </w:p>
    <w:p w14:paraId="108E538C" w14:textId="77777777" w:rsidR="00CB43D8" w:rsidRPr="00C76504" w:rsidRDefault="00CB43D8" w:rsidP="00CB43D8"/>
    <w:p w14:paraId="3F27CFF1" w14:textId="77777777" w:rsidR="00CB43D8" w:rsidRPr="00541FBE" w:rsidRDefault="00CB43D8" w:rsidP="00CB43D8">
      <w:pPr>
        <w:jc w:val="center"/>
        <w:rPr>
          <w:rFonts w:cs="Times New Roman"/>
          <w:sz w:val="36"/>
          <w:szCs w:val="36"/>
        </w:rPr>
      </w:pPr>
      <w:r w:rsidRPr="00541FBE">
        <w:rPr>
          <w:rFonts w:cs="Times New Roman"/>
          <w:sz w:val="36"/>
          <w:szCs w:val="36"/>
        </w:rPr>
        <w:t>Name: Selina Akhter Seema</w:t>
      </w:r>
    </w:p>
    <w:p w14:paraId="75611F39" w14:textId="77777777" w:rsidR="00CB43D8" w:rsidRDefault="00CB43D8" w:rsidP="00CB43D8">
      <w:pPr>
        <w:jc w:val="center"/>
        <w:rPr>
          <w:rFonts w:cs="Times New Roman"/>
          <w:sz w:val="36"/>
          <w:szCs w:val="36"/>
        </w:rPr>
      </w:pPr>
      <w:r w:rsidRPr="00541FBE">
        <w:rPr>
          <w:rFonts w:cs="Times New Roman"/>
          <w:sz w:val="36"/>
          <w:szCs w:val="36"/>
        </w:rPr>
        <w:t>ID: 2225106</w:t>
      </w:r>
    </w:p>
    <w:p w14:paraId="210B07C2" w14:textId="103C246D" w:rsidR="00CB43D8" w:rsidRDefault="00CB43D8" w:rsidP="00831370">
      <w:pPr>
        <w:jc w:val="center"/>
        <w:rPr>
          <w:rFonts w:cs="Times New Roman"/>
          <w:sz w:val="36"/>
          <w:szCs w:val="36"/>
        </w:rPr>
      </w:pPr>
      <w:r>
        <w:rPr>
          <w:rFonts w:cs="Times New Roman"/>
          <w:sz w:val="36"/>
          <w:szCs w:val="36"/>
        </w:rPr>
        <w:t>Lecturer Name: Scott James</w:t>
      </w:r>
    </w:p>
    <w:p w14:paraId="6E4E3379" w14:textId="77777777" w:rsidR="00831370" w:rsidRPr="00831370" w:rsidRDefault="00831370" w:rsidP="00831370">
      <w:pPr>
        <w:jc w:val="center"/>
        <w:rPr>
          <w:rFonts w:cs="Times New Roman"/>
          <w:sz w:val="36"/>
          <w:szCs w:val="36"/>
        </w:rPr>
      </w:pPr>
    </w:p>
    <w:p w14:paraId="3F356136" w14:textId="7964827C" w:rsidR="00CB43D8" w:rsidRPr="0048061F" w:rsidRDefault="00CB43D8" w:rsidP="00CB43D8">
      <w:pPr>
        <w:jc w:val="center"/>
        <w:rPr>
          <w:rFonts w:cs="Times New Roman"/>
          <w:i/>
          <w:iCs/>
          <w:color w:val="000000"/>
          <w:sz w:val="32"/>
          <w:szCs w:val="28"/>
          <w:shd w:val="clear" w:color="auto" w:fill="FFFFFF"/>
        </w:rPr>
      </w:pPr>
      <w:bookmarkStart w:id="0" w:name="_GoBack"/>
      <w:bookmarkEnd w:id="0"/>
    </w:p>
    <w:p w14:paraId="7DDF363F" w14:textId="4D2A5B43" w:rsidR="00CB43D8" w:rsidRPr="0048061F" w:rsidRDefault="00CB43D8" w:rsidP="00CB43D8">
      <w:pPr>
        <w:jc w:val="center"/>
        <w:rPr>
          <w:rFonts w:cs="Times New Roman"/>
          <w:i/>
          <w:iCs/>
          <w:color w:val="000000"/>
          <w:sz w:val="32"/>
          <w:szCs w:val="28"/>
          <w:shd w:val="clear" w:color="auto" w:fill="FFFFFF"/>
        </w:rPr>
      </w:pPr>
    </w:p>
    <w:p w14:paraId="773102B9" w14:textId="77777777" w:rsidR="00CB43D8" w:rsidRPr="0048061F" w:rsidRDefault="00CB43D8" w:rsidP="00CB43D8">
      <w:pPr>
        <w:jc w:val="center"/>
        <w:rPr>
          <w:rFonts w:cs="Times New Roman"/>
          <w:i/>
          <w:iCs/>
          <w:color w:val="000000"/>
          <w:sz w:val="32"/>
          <w:szCs w:val="28"/>
          <w:shd w:val="clear" w:color="auto" w:fill="FFFFFF"/>
        </w:rPr>
      </w:pPr>
    </w:p>
    <w:p w14:paraId="2E426C84" w14:textId="77777777" w:rsidR="00CB43D8" w:rsidRPr="0048061F" w:rsidRDefault="00CB43D8" w:rsidP="00CB43D8">
      <w:pPr>
        <w:jc w:val="center"/>
        <w:rPr>
          <w:rFonts w:cs="Times New Roman"/>
          <w:i/>
          <w:iCs/>
          <w:color w:val="000000"/>
          <w:sz w:val="32"/>
          <w:szCs w:val="28"/>
          <w:shd w:val="clear" w:color="auto" w:fill="FFFFFF"/>
        </w:rPr>
      </w:pPr>
    </w:p>
    <w:p w14:paraId="19E0B531" w14:textId="77777777" w:rsidR="00CB43D8" w:rsidRPr="0048061F" w:rsidRDefault="00CB43D8" w:rsidP="00CB43D8">
      <w:pPr>
        <w:pStyle w:val="Heading1"/>
        <w:spacing w:after="240"/>
        <w:rPr>
          <w:rFonts w:cs="Times New Roman"/>
          <w:lang w:bidi="bn-IN"/>
        </w:rPr>
      </w:pPr>
      <w:r w:rsidRPr="0048061F">
        <w:rPr>
          <w:rFonts w:cs="Times New Roman"/>
          <w:lang w:bidi="bn-IN"/>
        </w:rPr>
        <w:lastRenderedPageBreak/>
        <w:t>Introduction</w:t>
      </w:r>
    </w:p>
    <w:p w14:paraId="5C93D232" w14:textId="77777777" w:rsidR="00CB43D8" w:rsidRPr="0048061F" w:rsidRDefault="00CB43D8" w:rsidP="00CB43D8">
      <w:pPr>
        <w:spacing w:after="240"/>
        <w:rPr>
          <w:rFonts w:cs="Times New Roman"/>
          <w:lang w:eastAsia="zh-CN" w:bidi="bn-IN"/>
        </w:rPr>
      </w:pPr>
      <w:r w:rsidRPr="0048061F">
        <w:rPr>
          <w:rFonts w:cs="Times New Roman"/>
          <w:lang w:eastAsia="zh-CN" w:bidi="bn-IN"/>
        </w:rPr>
        <w:t>The Hilton Hotel Group and Premier Inn are both well-known names in the international hotel business. To attract and keep clients, every company uses their special brand of marketing. The parallels and contrasts in their marketing approaches will be discussed, along with some suggestions for future expansion and current issues in the hotel industry.</w:t>
      </w:r>
    </w:p>
    <w:p w14:paraId="2DF3A740" w14:textId="77777777" w:rsidR="00CB43D8" w:rsidRPr="0048061F" w:rsidRDefault="00CB43D8" w:rsidP="00CB43D8">
      <w:pPr>
        <w:pStyle w:val="Heading1"/>
        <w:spacing w:after="240"/>
        <w:rPr>
          <w:rFonts w:cs="Times New Roman"/>
          <w:lang w:bidi="bn-IN"/>
        </w:rPr>
      </w:pPr>
      <w:r w:rsidRPr="0048061F">
        <w:rPr>
          <w:rFonts w:cs="Times New Roman"/>
          <w:lang w:bidi="bn-IN"/>
        </w:rPr>
        <w:t>Main Body</w:t>
      </w:r>
    </w:p>
    <w:p w14:paraId="5307BC37" w14:textId="3A7AAF4D" w:rsidR="00CB43D8" w:rsidRPr="00CB43D8" w:rsidRDefault="00CB43D8" w:rsidP="00CB43D8">
      <w:pPr>
        <w:spacing w:after="240"/>
        <w:rPr>
          <w:rFonts w:cs="Times New Roman"/>
          <w:b/>
          <w:bCs/>
          <w:color w:val="000000" w:themeColor="text1"/>
          <w:shd w:val="clear" w:color="auto" w:fill="FFFFFF"/>
        </w:rPr>
      </w:pPr>
      <w:r w:rsidRPr="00CB43D8">
        <w:rPr>
          <w:rFonts w:cs="Times New Roman"/>
          <w:color w:val="000000" w:themeColor="text1"/>
          <w:shd w:val="clear" w:color="auto" w:fill="FFFFFF"/>
        </w:rPr>
        <w:t>Compared to the brand’s marketing strategies,</w:t>
      </w:r>
      <w:r w:rsidRPr="0048061F">
        <w:rPr>
          <w:rFonts w:cs="Times New Roman"/>
          <w:b/>
          <w:bCs/>
          <w:color w:val="000000" w:themeColor="text1"/>
          <w:shd w:val="clear" w:color="auto" w:fill="FFFFFF"/>
        </w:rPr>
        <w:t xml:space="preserve"> </w:t>
      </w:r>
      <w:r w:rsidRPr="0048061F">
        <w:rPr>
          <w:rFonts w:cs="Times New Roman"/>
          <w:color w:val="000000" w:themeColor="text1"/>
          <w:shd w:val="clear" w:color="auto" w:fill="FFFFFF"/>
        </w:rPr>
        <w:t>b</w:t>
      </w:r>
      <w:r w:rsidRPr="0048061F">
        <w:rPr>
          <w:rFonts w:cs="Times New Roman"/>
          <w:color w:val="000000" w:themeColor="text1"/>
        </w:rPr>
        <w:t>oth Hilton Hotel Group and Premier Inn are prominent participants in the international hotel sector, yet they approach marketing in quite different ways.</w:t>
      </w:r>
      <w:r>
        <w:rPr>
          <w:rFonts w:cs="Times New Roman"/>
          <w:color w:val="000000" w:themeColor="text1"/>
        </w:rPr>
        <w:t xml:space="preserve"> </w:t>
      </w:r>
      <w:r w:rsidRPr="00CB43D8">
        <w:rPr>
          <w:rStyle w:val="Strong"/>
          <w:b w:val="0"/>
          <w:bCs w:val="0"/>
          <w:color w:val="000000" w:themeColor="text1"/>
        </w:rPr>
        <w:t>Hilton Hotel Group's Marketing Strategy</w:t>
      </w:r>
      <w:r w:rsidRPr="0048061F">
        <w:rPr>
          <w:i/>
          <w:iCs/>
          <w:color w:val="000000" w:themeColor="text1"/>
        </w:rPr>
        <w:t xml:space="preserve">, </w:t>
      </w:r>
      <w:r w:rsidRPr="0048061F">
        <w:rPr>
          <w:color w:val="000000" w:themeColor="text1"/>
        </w:rPr>
        <w:t xml:space="preserve">the brand identity and values of Hilton Hotel Group are highly valued by its customer base. Hospitality, service, and customer pleasure are at the heart of the organisation's guiding principles (Andrews </w:t>
      </w:r>
      <w:r w:rsidRPr="00CB43D8">
        <w:rPr>
          <w:i/>
          <w:iCs/>
          <w:color w:val="000000" w:themeColor="text1"/>
        </w:rPr>
        <w:t>et al.,</w:t>
      </w:r>
      <w:r w:rsidRPr="0048061F">
        <w:rPr>
          <w:color w:val="000000" w:themeColor="text1"/>
        </w:rPr>
        <w:t xml:space="preserve"> 2018). The Hilton brand identity aims to impress upon visitors the high quality of their stay as well as the special touches and memorable experiences they can count on. Hilton Hotel Group takes use of the value of its brands and the variety of its offerings to strategically place itself in the market. The company's goal is to satisfy a wide spectrum of customers; hence it provides deluxe, standard, and cheap lodgings (</w:t>
      </w:r>
      <w:proofErr w:type="spellStart"/>
      <w:r w:rsidRPr="0048061F">
        <w:rPr>
          <w:color w:val="000000" w:themeColor="text1"/>
        </w:rPr>
        <w:t>DeSarbo</w:t>
      </w:r>
      <w:proofErr w:type="spellEnd"/>
      <w:r w:rsidRPr="0048061F">
        <w:rPr>
          <w:color w:val="000000" w:themeColor="text1"/>
        </w:rPr>
        <w:t xml:space="preserve"> </w:t>
      </w:r>
      <w:r w:rsidRPr="00CB43D8">
        <w:rPr>
          <w:i/>
          <w:iCs/>
          <w:color w:val="000000" w:themeColor="text1"/>
        </w:rPr>
        <w:t>et al.,</w:t>
      </w:r>
      <w:r w:rsidRPr="0048061F">
        <w:rPr>
          <w:color w:val="000000" w:themeColor="text1"/>
        </w:rPr>
        <w:t xml:space="preserve"> 2017). The Hilton Hotel Group understands the need to have a high-quality and easy-to-navigate website. </w:t>
      </w:r>
      <w:r>
        <w:rPr>
          <w:color w:val="000000" w:themeColor="text1"/>
        </w:rPr>
        <w:t xml:space="preserve"> </w:t>
      </w:r>
      <w:r>
        <w:rPr>
          <w:rStyle w:val="Strong"/>
          <w:rFonts w:eastAsiaTheme="majorEastAsia"/>
          <w:b w:val="0"/>
          <w:bCs w:val="0"/>
          <w:color w:val="000000" w:themeColor="text1"/>
        </w:rPr>
        <w:t xml:space="preserve">It is </w:t>
      </w:r>
      <w:r w:rsidRPr="00CB43D8">
        <w:rPr>
          <w:rStyle w:val="Strong"/>
          <w:b w:val="0"/>
          <w:bCs w:val="0"/>
          <w:color w:val="000000" w:themeColor="text1"/>
        </w:rPr>
        <w:t>Premier Inn's Marketing Strategy</w:t>
      </w:r>
      <w:r>
        <w:rPr>
          <w:color w:val="000000" w:themeColor="text1"/>
        </w:rPr>
        <w:t xml:space="preserve"> to</w:t>
      </w:r>
      <w:r w:rsidRPr="0048061F">
        <w:rPr>
          <w:color w:val="000000" w:themeColor="text1"/>
        </w:rPr>
        <w:t xml:space="preserve"> invests heavily in advertising across all of its hotel brands. The organisation has developed a successful marketing plan that takes into consideration the diversity of its target audience. The group's primary target market consists of tourists, frugal travellers, and businesses and families looking for low-cost lodging (</w:t>
      </w:r>
      <w:proofErr w:type="spellStart"/>
      <w:r w:rsidRPr="0048061F">
        <w:rPr>
          <w:color w:val="000000" w:themeColor="text1"/>
        </w:rPr>
        <w:t>DeSarbo</w:t>
      </w:r>
      <w:proofErr w:type="spellEnd"/>
      <w:r w:rsidRPr="0048061F">
        <w:rPr>
          <w:color w:val="000000" w:themeColor="text1"/>
        </w:rPr>
        <w:t xml:space="preserve"> </w:t>
      </w:r>
      <w:r w:rsidRPr="00CB43D8">
        <w:rPr>
          <w:i/>
          <w:iCs/>
          <w:color w:val="000000" w:themeColor="text1"/>
        </w:rPr>
        <w:t>et al</w:t>
      </w:r>
      <w:r w:rsidRPr="0048061F">
        <w:rPr>
          <w:color w:val="000000" w:themeColor="text1"/>
        </w:rPr>
        <w:t xml:space="preserve">., 2017). The company's principal goal is to guarantee that its visitors have a restful stay, therefore any marketing plan must be compatible with that goal. It specifies how the business will earn profits and how consumers will be handled so that everyone is content with the result. Guests may choose from the "core," "actual," or "enhanced" levels of service offered by Hilton Hotel (Chitty </w:t>
      </w:r>
      <w:r w:rsidRPr="00CB43D8">
        <w:rPr>
          <w:i/>
          <w:iCs/>
          <w:color w:val="000000" w:themeColor="text1"/>
        </w:rPr>
        <w:t>et al</w:t>
      </w:r>
      <w:r w:rsidRPr="0048061F">
        <w:rPr>
          <w:color w:val="000000" w:themeColor="text1"/>
        </w:rPr>
        <w:t xml:space="preserve">., 2017). The hotel chains owned by the corporation are its bread and butter and are highly optimised to bring in money. </w:t>
      </w:r>
      <w:r>
        <w:rPr>
          <w:color w:val="000000" w:themeColor="text1"/>
        </w:rPr>
        <w:t xml:space="preserve"> </w:t>
      </w:r>
      <w:r w:rsidRPr="0048061F">
        <w:rPr>
          <w:color w:val="000000" w:themeColor="text1"/>
          <w:shd w:val="clear" w:color="auto" w:fill="FFFFFF"/>
        </w:rPr>
        <w:t>Both Hilton Hotel Group and Premier Inn are major participants in the international hotel sector, yet they approach marketing in quite different ways.</w:t>
      </w:r>
    </w:p>
    <w:p w14:paraId="3DBC855C" w14:textId="21E9C819" w:rsidR="00CB43D8" w:rsidRPr="0048061F" w:rsidRDefault="00CB43D8" w:rsidP="00CB43D8">
      <w:pPr>
        <w:pStyle w:val="text-black"/>
        <w:shd w:val="clear" w:color="auto" w:fill="FFFFFF"/>
        <w:spacing w:before="0" w:beforeAutospacing="0" w:after="240" w:afterAutospacing="0" w:line="360" w:lineRule="auto"/>
        <w:jc w:val="both"/>
        <w:rPr>
          <w:i/>
          <w:iCs/>
          <w:color w:val="000000" w:themeColor="text1"/>
          <w:lang w:val="en-GB"/>
        </w:rPr>
      </w:pPr>
      <w:r>
        <w:rPr>
          <w:rStyle w:val="Strong"/>
          <w:rFonts w:eastAsiaTheme="majorEastAsia"/>
          <w:b w:val="0"/>
          <w:bCs w:val="0"/>
          <w:color w:val="000000" w:themeColor="text1"/>
          <w:lang w:val="en-GB"/>
        </w:rPr>
        <w:t>T</w:t>
      </w:r>
      <w:r w:rsidRPr="0048061F">
        <w:rPr>
          <w:color w:val="000000" w:themeColor="text1"/>
          <w:lang w:val="en-GB"/>
        </w:rPr>
        <w:t>he marketing mix of Hilton Hotel Group includes a wide variety of products, reasonable prices, several sales channels, and intensive advertising.</w:t>
      </w:r>
      <w:r w:rsidRPr="0048061F">
        <w:rPr>
          <w:i/>
          <w:iCs/>
          <w:color w:val="000000" w:themeColor="text1"/>
          <w:lang w:val="en-GB"/>
        </w:rPr>
        <w:t xml:space="preserve"> </w:t>
      </w:r>
      <w:r w:rsidRPr="0048061F">
        <w:rPr>
          <w:color w:val="000000" w:themeColor="text1"/>
          <w:lang w:val="en-GB"/>
        </w:rPr>
        <w:t xml:space="preserve">Products from Hilton range from the </w:t>
      </w:r>
      <w:r w:rsidRPr="0048061F">
        <w:rPr>
          <w:color w:val="000000" w:themeColor="text1"/>
          <w:lang w:val="en-GB"/>
        </w:rPr>
        <w:lastRenderedPageBreak/>
        <w:t xml:space="preserve">high-end to more affordable price points. The group's ability to appeal to a wide range of customers is made possible by its diverse membership (Camilleri </w:t>
      </w:r>
      <w:r w:rsidRPr="00CB43D8">
        <w:rPr>
          <w:i/>
          <w:iCs/>
          <w:color w:val="000000" w:themeColor="text1"/>
          <w:lang w:val="en-GB"/>
        </w:rPr>
        <w:t>et al</w:t>
      </w:r>
      <w:r w:rsidRPr="0048061F">
        <w:rPr>
          <w:color w:val="000000" w:themeColor="text1"/>
          <w:lang w:val="en-GB"/>
        </w:rPr>
        <w:t>., 2018).</w:t>
      </w:r>
      <w:r w:rsidRPr="0048061F">
        <w:rPr>
          <w:i/>
          <w:iCs/>
          <w:color w:val="000000" w:themeColor="text1"/>
          <w:lang w:val="en-GB"/>
        </w:rPr>
        <w:t xml:space="preserve"> </w:t>
      </w:r>
      <w:r w:rsidRPr="0048061F">
        <w:rPr>
          <w:color w:val="000000" w:themeColor="text1"/>
          <w:lang w:val="en-GB"/>
        </w:rPr>
        <w:t>To remain competitive, Hilton often offers discounted hotel prices on certain nights of the week. This tactic not only fills otherwise vacant rooms but also attracts budget-conscious clients.</w:t>
      </w:r>
      <w:r w:rsidRPr="0048061F">
        <w:rPr>
          <w:i/>
          <w:iCs/>
          <w:color w:val="000000" w:themeColor="text1"/>
          <w:lang w:val="en-GB"/>
        </w:rPr>
        <w:t xml:space="preserve"> </w:t>
      </w:r>
      <w:r w:rsidRPr="0048061F">
        <w:rPr>
          <w:color w:val="000000" w:themeColor="text1"/>
          <w:lang w:val="en-GB"/>
        </w:rPr>
        <w:t>Hilton's hotels may be found and booked on a wide variety of OTAs and specialised travel sites to the company's broad distribution network. This vast distribution network guarantees that consumers can quickly identify and book their favourite Hilton hotel (</w:t>
      </w:r>
      <w:proofErr w:type="spellStart"/>
      <w:r w:rsidRPr="0048061F">
        <w:rPr>
          <w:color w:val="000000" w:themeColor="text1"/>
          <w:lang w:val="en-GB"/>
        </w:rPr>
        <w:t>Soedarsono</w:t>
      </w:r>
      <w:proofErr w:type="spellEnd"/>
      <w:r w:rsidRPr="0048061F">
        <w:rPr>
          <w:color w:val="000000" w:themeColor="text1"/>
          <w:lang w:val="en-GB"/>
        </w:rPr>
        <w:t xml:space="preserve"> </w:t>
      </w:r>
      <w:r w:rsidRPr="00CB43D8">
        <w:rPr>
          <w:i/>
          <w:iCs/>
          <w:color w:val="000000" w:themeColor="text1"/>
          <w:lang w:val="en-GB"/>
        </w:rPr>
        <w:t>et al</w:t>
      </w:r>
      <w:r w:rsidRPr="0048061F">
        <w:rPr>
          <w:color w:val="000000" w:themeColor="text1"/>
          <w:lang w:val="en-GB"/>
        </w:rPr>
        <w:t>., 2020).</w:t>
      </w:r>
      <w:r w:rsidRPr="0048061F">
        <w:rPr>
          <w:i/>
          <w:iCs/>
          <w:color w:val="000000" w:themeColor="text1"/>
          <w:lang w:val="en-GB"/>
        </w:rPr>
        <w:t xml:space="preserve"> </w:t>
      </w:r>
      <w:r w:rsidRPr="0048061F">
        <w:rPr>
          <w:color w:val="000000" w:themeColor="text1"/>
          <w:lang w:val="en-GB"/>
        </w:rPr>
        <w:t>Hilton's advertising campaigns are comprehensive, spanning traditional and emerging mediums including television, print, outdoor, and internet. Hilton's marketing messages will have a bigger reach and more of an effect to its multi-channel strategy.</w:t>
      </w:r>
      <w:r>
        <w:rPr>
          <w:i/>
          <w:iCs/>
          <w:color w:val="000000" w:themeColor="text1"/>
          <w:lang w:val="en-GB"/>
        </w:rPr>
        <w:t xml:space="preserve"> </w:t>
      </w:r>
      <w:r w:rsidRPr="00CB43D8">
        <w:rPr>
          <w:rStyle w:val="Strong"/>
          <w:rFonts w:eastAsiaTheme="majorEastAsia"/>
          <w:b w:val="0"/>
          <w:bCs w:val="0"/>
          <w:color w:val="000000" w:themeColor="text1"/>
          <w:lang w:val="en-GB"/>
        </w:rPr>
        <w:t>Premier Inn's Marketing Mix</w:t>
      </w:r>
      <w:r w:rsidRPr="00CB43D8">
        <w:rPr>
          <w:b/>
          <w:bCs/>
          <w:color w:val="000000" w:themeColor="text1"/>
          <w:lang w:val="en-GB"/>
        </w:rPr>
        <w:t>,</w:t>
      </w:r>
      <w:r w:rsidRPr="0048061F">
        <w:rPr>
          <w:i/>
          <w:iCs/>
          <w:color w:val="000000" w:themeColor="text1"/>
          <w:lang w:val="en-GB"/>
        </w:rPr>
        <w:t xml:space="preserve"> </w:t>
      </w:r>
      <w:r w:rsidRPr="0048061F">
        <w:rPr>
          <w:color w:val="000000" w:themeColor="text1"/>
          <w:lang w:val="en-GB"/>
        </w:rPr>
        <w:t>consistency in product offering, discount pricing, internet distribution, and vigorous advertising are hallmarks of Premier Inn's marketing mix.</w:t>
      </w:r>
      <w:r w:rsidRPr="0048061F">
        <w:rPr>
          <w:i/>
          <w:iCs/>
          <w:color w:val="000000" w:themeColor="text1"/>
          <w:lang w:val="en-GB"/>
        </w:rPr>
        <w:t xml:space="preserve"> </w:t>
      </w:r>
      <w:r w:rsidRPr="0048061F">
        <w:rPr>
          <w:color w:val="000000" w:themeColor="text1"/>
          <w:lang w:val="en-GB"/>
        </w:rPr>
        <w:t>All Premier Inns provide the same standard amenities and services. In the cutthroat hotel sector, a dependable and trustworthy brand image is essential, and this consistency helps to cultivate that.</w:t>
      </w:r>
      <w:r w:rsidRPr="0048061F">
        <w:rPr>
          <w:i/>
          <w:iCs/>
          <w:color w:val="000000" w:themeColor="text1"/>
          <w:lang w:val="en-GB"/>
        </w:rPr>
        <w:t xml:space="preserve"> </w:t>
      </w:r>
      <w:r w:rsidRPr="0048061F">
        <w:rPr>
          <w:color w:val="000000" w:themeColor="text1"/>
          <w:lang w:val="en-GB"/>
        </w:rPr>
        <w:t>Premier Inn implements value pricing tactics to provide excellent value to guests (</w:t>
      </w:r>
      <w:proofErr w:type="spellStart"/>
      <w:r w:rsidRPr="0048061F">
        <w:rPr>
          <w:color w:val="000000" w:themeColor="text1"/>
          <w:lang w:val="en-GB"/>
        </w:rPr>
        <w:t>Amplifyxl</w:t>
      </w:r>
      <w:proofErr w:type="spellEnd"/>
      <w:r w:rsidRPr="0048061F">
        <w:rPr>
          <w:color w:val="000000" w:themeColor="text1"/>
          <w:lang w:val="en-GB"/>
        </w:rPr>
        <w:t>, 2022). There is also pricing discrimination at the hotel, with different charges for different days.</w:t>
      </w:r>
      <w:r w:rsidRPr="0048061F">
        <w:rPr>
          <w:i/>
          <w:iCs/>
          <w:color w:val="000000" w:themeColor="text1"/>
          <w:lang w:val="en-GB"/>
        </w:rPr>
        <w:t xml:space="preserve"> </w:t>
      </w:r>
      <w:r w:rsidRPr="0048061F">
        <w:rPr>
          <w:color w:val="000000" w:themeColor="text1"/>
          <w:lang w:val="en-GB"/>
        </w:rPr>
        <w:t>Premier Inn has a strong online presence, with its website and mobile app serving as primary channels of distribution. Customers may also reserve rooms by phone at this hotel.</w:t>
      </w:r>
      <w:r w:rsidRPr="0048061F">
        <w:rPr>
          <w:i/>
          <w:iCs/>
          <w:color w:val="000000" w:themeColor="text1"/>
          <w:lang w:val="en-GB"/>
        </w:rPr>
        <w:t xml:space="preserve"> </w:t>
      </w:r>
      <w:r w:rsidRPr="0048061F">
        <w:rPr>
          <w:color w:val="000000" w:themeColor="text1"/>
          <w:lang w:val="en-GB"/>
        </w:rPr>
        <w:t>Media such as television, print, outdoor, and digital are all used in Premier Inn's advertising campaigns (Comparably, 2023). Premier Inn can reach more people with its marketing messages because of its multi-channel strategy.</w:t>
      </w:r>
    </w:p>
    <w:p w14:paraId="3F3EB099" w14:textId="2DE6E1B9" w:rsidR="00CB43D8" w:rsidRPr="00CB43D8" w:rsidRDefault="00CB43D8" w:rsidP="00CB43D8">
      <w:pPr>
        <w:pStyle w:val="ListParagraph"/>
        <w:spacing w:after="240"/>
        <w:rPr>
          <w:rFonts w:cs="Times New Roman"/>
          <w:b/>
          <w:bCs/>
          <w:i/>
          <w:iCs/>
          <w:color w:val="000000" w:themeColor="text1"/>
          <w:shd w:val="clear" w:color="auto" w:fill="FFFFFF"/>
          <w:lang w:val="en-GB"/>
        </w:rPr>
      </w:pPr>
      <w:r w:rsidRPr="00CB43D8">
        <w:rPr>
          <w:rFonts w:cs="Times New Roman"/>
          <w:color w:val="000000" w:themeColor="text1"/>
          <w:shd w:val="clear" w:color="auto" w:fill="FFFFFF"/>
          <w:lang w:val="en-GB"/>
        </w:rPr>
        <w:t>Use of segmentation targeting and positioning and marketing communications with their target audiences,</w:t>
      </w:r>
      <w:r w:rsidRPr="0048061F">
        <w:rPr>
          <w:rFonts w:cs="Times New Roman"/>
          <w:b/>
          <w:bCs/>
          <w:i/>
          <w:iCs/>
          <w:color w:val="000000" w:themeColor="text1"/>
          <w:shd w:val="clear" w:color="auto" w:fill="FFFFFF"/>
          <w:lang w:val="en-GB"/>
        </w:rPr>
        <w:t xml:space="preserve"> </w:t>
      </w:r>
      <w:r w:rsidRPr="0048061F">
        <w:rPr>
          <w:rFonts w:cs="Times New Roman"/>
          <w:color w:val="000000" w:themeColor="text1"/>
          <w:lang w:val="en-GB"/>
        </w:rPr>
        <w:t>Hilton Hotel Group and Premier Inn both successfully promote their goods and services to certain demographics by using segmentation, targeting, and positioning.</w:t>
      </w:r>
      <w:r>
        <w:rPr>
          <w:rFonts w:cs="Times New Roman"/>
          <w:color w:val="000000" w:themeColor="text1"/>
          <w:lang w:val="en-GB"/>
        </w:rPr>
        <w:t xml:space="preserve"> </w:t>
      </w:r>
      <w:r w:rsidRPr="00CB43D8">
        <w:rPr>
          <w:rStyle w:val="Strong"/>
          <w:b w:val="0"/>
          <w:bCs w:val="0"/>
          <w:color w:val="000000" w:themeColor="text1"/>
          <w:lang w:val="en-GB"/>
        </w:rPr>
        <w:t>Hilton Hotel Group's Segmentation, Targeting, and Positioning</w:t>
      </w:r>
      <w:r w:rsidRPr="00CB43D8">
        <w:rPr>
          <w:b/>
          <w:bCs/>
          <w:color w:val="000000" w:themeColor="text1"/>
          <w:lang w:val="en-GB"/>
        </w:rPr>
        <w:t>,</w:t>
      </w:r>
      <w:r w:rsidRPr="0048061F">
        <w:rPr>
          <w:i/>
          <w:iCs/>
          <w:color w:val="000000" w:themeColor="text1"/>
          <w:lang w:val="en-GB"/>
        </w:rPr>
        <w:t xml:space="preserve"> </w:t>
      </w:r>
      <w:r w:rsidRPr="0048061F">
        <w:rPr>
          <w:color w:val="000000" w:themeColor="text1"/>
          <w:lang w:val="en-GB"/>
        </w:rPr>
        <w:t xml:space="preserve">Hilton Hotel Group generally targets both business and leisure travellers. These consumers are drawn to the brand because of its established reputation, convenient features, and general familiarity (John </w:t>
      </w:r>
      <w:proofErr w:type="spellStart"/>
      <w:r w:rsidRPr="0048061F">
        <w:rPr>
          <w:color w:val="000000" w:themeColor="text1"/>
          <w:lang w:val="en-GB"/>
        </w:rPr>
        <w:t>Dudovskiy</w:t>
      </w:r>
      <w:proofErr w:type="spellEnd"/>
      <w:r w:rsidRPr="0048061F">
        <w:rPr>
          <w:color w:val="000000" w:themeColor="text1"/>
          <w:lang w:val="en-GB"/>
        </w:rPr>
        <w:t xml:space="preserve">, 2016). Geographical considerations, demography, and client preferences all play a role in how Hilton divides its market. For instance, the company divides its clientele between businesspeople who value hotels' proximity to airports and business centres and vacationers who appreciate Hilton's plethora of on-site facilities and services. The Hilton brand promotes the idea that guests will get first-rate service (Josh Stephenson, 2023). Keeping customers loyal requires an emphasis on building and maintaining positive connections with them. The hotel caters to those with </w:t>
      </w:r>
      <w:r w:rsidRPr="0048061F">
        <w:rPr>
          <w:color w:val="000000" w:themeColor="text1"/>
          <w:lang w:val="en-GB"/>
        </w:rPr>
        <w:lastRenderedPageBreak/>
        <w:t xml:space="preserve">higher disposable </w:t>
      </w:r>
      <w:proofErr w:type="gramStart"/>
      <w:r w:rsidRPr="0048061F">
        <w:rPr>
          <w:color w:val="000000" w:themeColor="text1"/>
          <w:lang w:val="en-GB"/>
        </w:rPr>
        <w:t>incomes,</w:t>
      </w:r>
      <w:proofErr w:type="gramEnd"/>
      <w:r w:rsidRPr="0048061F">
        <w:rPr>
          <w:color w:val="000000" w:themeColor="text1"/>
          <w:lang w:val="en-GB"/>
        </w:rPr>
        <w:t xml:space="preserve"> hence it charges prices that reflect that demographic. </w:t>
      </w:r>
      <w:r>
        <w:rPr>
          <w:color w:val="000000" w:themeColor="text1"/>
          <w:lang w:val="en-GB"/>
        </w:rPr>
        <w:t xml:space="preserve"> </w:t>
      </w:r>
      <w:r w:rsidRPr="00CB43D8">
        <w:rPr>
          <w:rStyle w:val="Strong"/>
          <w:b w:val="0"/>
          <w:bCs w:val="0"/>
          <w:color w:val="000000" w:themeColor="text1"/>
          <w:lang w:val="en-GB"/>
        </w:rPr>
        <w:t>Premier Inn's Segmentation, Targeting, and Positioning</w:t>
      </w:r>
      <w:r>
        <w:rPr>
          <w:b/>
          <w:bCs/>
          <w:color w:val="000000" w:themeColor="text1"/>
          <w:lang w:val="en-GB"/>
        </w:rPr>
        <w:t xml:space="preserve"> </w:t>
      </w:r>
      <w:r>
        <w:rPr>
          <w:color w:val="000000" w:themeColor="text1"/>
          <w:lang w:val="en-GB"/>
        </w:rPr>
        <w:t>are</w:t>
      </w:r>
      <w:r w:rsidRPr="0048061F">
        <w:rPr>
          <w:color w:val="000000" w:themeColor="text1"/>
          <w:lang w:val="en-GB"/>
        </w:rPr>
        <w:t xml:space="preserve"> </w:t>
      </w:r>
      <w:proofErr w:type="gramStart"/>
      <w:r w:rsidRPr="0048061F">
        <w:rPr>
          <w:color w:val="000000" w:themeColor="text1"/>
          <w:lang w:val="en-GB"/>
        </w:rPr>
        <w:t>caters</w:t>
      </w:r>
      <w:proofErr w:type="gramEnd"/>
      <w:r w:rsidRPr="0048061F">
        <w:rPr>
          <w:color w:val="000000" w:themeColor="text1"/>
          <w:lang w:val="en-GB"/>
        </w:rPr>
        <w:t xml:space="preserve"> to frugal vacationers searching for reliable service in a convenient setting at a reasonable price. Geographical proximity, demographics, and purchasing patterns inform the brand's categorization of its target market. Premier Inn markets itself as the best option for budget-minded travellers who don't want to sacrifice comfort (Michelle </w:t>
      </w:r>
      <w:proofErr w:type="spellStart"/>
      <w:r w:rsidRPr="0048061F">
        <w:rPr>
          <w:color w:val="000000" w:themeColor="text1"/>
          <w:lang w:val="en-GB"/>
        </w:rPr>
        <w:t>Grano</w:t>
      </w:r>
      <w:proofErr w:type="spellEnd"/>
      <w:r w:rsidRPr="0048061F">
        <w:rPr>
          <w:color w:val="000000" w:themeColor="text1"/>
          <w:lang w:val="en-GB"/>
        </w:rPr>
        <w:t>, 2021). The brand uses a competitive pricing approach to provide excellent value to its consumers. Premier Inn's marketing efforts are mostly focused on reaching targeted demographics via digital channels, and guests may book accommodations through the hotel's website or mobile app. Telephone reservations are also accepted at this hotel.</w:t>
      </w:r>
    </w:p>
    <w:p w14:paraId="063BE281" w14:textId="0CFA2B1A" w:rsidR="00CB43D8" w:rsidRPr="00CB43D8" w:rsidRDefault="00CB43D8" w:rsidP="00CB43D8">
      <w:pPr>
        <w:pStyle w:val="text-black"/>
        <w:shd w:val="clear" w:color="auto" w:fill="FFFFFF"/>
        <w:spacing w:before="0" w:beforeAutospacing="0" w:after="240" w:afterAutospacing="0" w:line="360" w:lineRule="auto"/>
        <w:jc w:val="both"/>
        <w:rPr>
          <w:i/>
          <w:iCs/>
          <w:color w:val="000000" w:themeColor="text1"/>
          <w:lang w:val="en-GB"/>
        </w:rPr>
      </w:pPr>
      <w:r w:rsidRPr="00CB43D8">
        <w:rPr>
          <w:rStyle w:val="Strong"/>
          <w:rFonts w:eastAsiaTheme="majorEastAsia"/>
          <w:b w:val="0"/>
          <w:bCs w:val="0"/>
          <w:color w:val="000000" w:themeColor="text1"/>
          <w:lang w:val="en-GB"/>
        </w:rPr>
        <w:t>Similar Web Analysis</w:t>
      </w:r>
      <w:r w:rsidRPr="0048061F">
        <w:rPr>
          <w:i/>
          <w:iCs/>
          <w:color w:val="000000" w:themeColor="text1"/>
          <w:lang w:val="en-GB"/>
        </w:rPr>
        <w:t xml:space="preserve"> </w:t>
      </w:r>
      <w:r w:rsidRPr="0048061F">
        <w:rPr>
          <w:color w:val="000000" w:themeColor="text1"/>
          <w:lang w:val="en-GB"/>
        </w:rPr>
        <w:t xml:space="preserve">traffic analysis, user demographics, and other important information may all be gleaned from </w:t>
      </w:r>
      <w:proofErr w:type="spellStart"/>
      <w:r w:rsidRPr="0048061F">
        <w:rPr>
          <w:color w:val="000000" w:themeColor="text1"/>
          <w:lang w:val="en-GB"/>
        </w:rPr>
        <w:t>SimilarWeb</w:t>
      </w:r>
      <w:proofErr w:type="spellEnd"/>
      <w:r w:rsidRPr="0048061F">
        <w:rPr>
          <w:color w:val="000000" w:themeColor="text1"/>
          <w:lang w:val="en-GB"/>
        </w:rPr>
        <w:t xml:space="preserve">. One may compare and contrast the internet habits of Hilton Hotel Group guests with Premier Inn guests using </w:t>
      </w:r>
      <w:proofErr w:type="spellStart"/>
      <w:r w:rsidRPr="0048061F">
        <w:rPr>
          <w:color w:val="000000" w:themeColor="text1"/>
          <w:lang w:val="en-GB"/>
        </w:rPr>
        <w:t>SimilarWeb</w:t>
      </w:r>
      <w:proofErr w:type="spellEnd"/>
      <w:r w:rsidRPr="0048061F">
        <w:rPr>
          <w:color w:val="000000" w:themeColor="text1"/>
          <w:lang w:val="en-GB"/>
        </w:rPr>
        <w:t xml:space="preserve">. This data may be utilised to hone their marketing techniques and reach their intended demographic more effectively (Mireille, 2023). Using </w:t>
      </w:r>
      <w:proofErr w:type="spellStart"/>
      <w:r w:rsidRPr="0048061F">
        <w:rPr>
          <w:color w:val="000000" w:themeColor="text1"/>
          <w:lang w:val="en-GB"/>
        </w:rPr>
        <w:t>SimilarWeb</w:t>
      </w:r>
      <w:proofErr w:type="spellEnd"/>
      <w:r w:rsidRPr="0048061F">
        <w:rPr>
          <w:color w:val="000000" w:themeColor="text1"/>
          <w:lang w:val="en-GB"/>
        </w:rPr>
        <w:t xml:space="preserve">, hotel chains like Hilton Hotel Group and Premier Inn may learn which of their web pages are most popular with customers. This allows them to better tailor their products to their clientele. </w:t>
      </w:r>
      <w:r>
        <w:rPr>
          <w:color w:val="000000" w:themeColor="text1"/>
        </w:rPr>
        <w:t>B</w:t>
      </w:r>
      <w:proofErr w:type="spellStart"/>
      <w:r w:rsidRPr="0048061F">
        <w:rPr>
          <w:color w:val="000000" w:themeColor="text1"/>
          <w:lang w:val="en-GB"/>
        </w:rPr>
        <w:t>oth</w:t>
      </w:r>
      <w:proofErr w:type="spellEnd"/>
      <w:r w:rsidRPr="0048061F">
        <w:rPr>
          <w:color w:val="000000" w:themeColor="text1"/>
          <w:lang w:val="en-GB"/>
        </w:rPr>
        <w:t xml:space="preserve"> Hilton Hotel Group and Premier Inn are major participants in the international hotel sector, but they approach advertising in quite different ways (Paul Talbot, 2019). The marketing mix may be used to compare and contrast the two strategies, which have certain similarities but take quite different approaches.</w:t>
      </w:r>
    </w:p>
    <w:p w14:paraId="727A365E" w14:textId="5C9C19CB" w:rsidR="00CB43D8" w:rsidRPr="0048061F" w:rsidRDefault="00CB43D8" w:rsidP="00CB43D8">
      <w:pPr>
        <w:shd w:val="clear" w:color="auto" w:fill="FFFFFF"/>
        <w:spacing w:after="240"/>
        <w:rPr>
          <w:rFonts w:eastAsia="Times New Roman" w:cs="Times New Roman"/>
          <w:b/>
          <w:bCs/>
          <w:i/>
          <w:iCs/>
          <w:color w:val="000000" w:themeColor="text1"/>
          <w:szCs w:val="24"/>
          <w:lang w:eastAsia="zh-CN" w:bidi="bn-IN"/>
        </w:rPr>
      </w:pPr>
      <w:r w:rsidRPr="00CB43D8">
        <w:rPr>
          <w:rFonts w:eastAsia="Times New Roman" w:cs="Times New Roman"/>
          <w:color w:val="000000" w:themeColor="text1"/>
          <w:szCs w:val="24"/>
          <w:lang w:eastAsia="zh-CN" w:bidi="bn-IN"/>
        </w:rPr>
        <w:t>Similarly,</w:t>
      </w:r>
      <w:r w:rsidRPr="0048061F">
        <w:rPr>
          <w:rFonts w:eastAsia="Times New Roman" w:cs="Times New Roman"/>
          <w:b/>
          <w:bCs/>
          <w:i/>
          <w:iCs/>
          <w:color w:val="000000" w:themeColor="text1"/>
          <w:szCs w:val="24"/>
          <w:lang w:eastAsia="zh-CN" w:bidi="bn-IN"/>
        </w:rPr>
        <w:t xml:space="preserve"> </w:t>
      </w:r>
      <w:r w:rsidRPr="0048061F">
        <w:rPr>
          <w:rFonts w:cs="Times New Roman"/>
          <w:color w:val="000000" w:themeColor="text1"/>
          <w:lang w:eastAsia="zh-CN" w:bidi="bn-IN"/>
        </w:rPr>
        <w:t>multi-channel marketing is used by both the Hilton Hotel Group and Premier Inn. They advertise on television, in newspapers, on billboards, and online, among other channels and mediums. Both companies put a lot of money into loyalty programmes (Rahman, 2021). The Hilton Honours loyalty programme rewards repeat guests with free nights, room upgrades, Wi-Fi, and other perks in exchange for their continued patronage. Members also have access to special offers and events that are only available to Hilton Honours members.</w:t>
      </w:r>
      <w:r>
        <w:rPr>
          <w:rFonts w:eastAsia="Times New Roman" w:cs="Times New Roman"/>
          <w:b/>
          <w:bCs/>
          <w:i/>
          <w:iCs/>
          <w:color w:val="000000" w:themeColor="text1"/>
          <w:szCs w:val="24"/>
          <w:lang w:eastAsia="zh-CN" w:bidi="bn-IN"/>
        </w:rPr>
        <w:t xml:space="preserve"> </w:t>
      </w:r>
      <w:r w:rsidRPr="00CB43D8">
        <w:rPr>
          <w:rFonts w:eastAsia="Times New Roman" w:cs="Times New Roman"/>
          <w:color w:val="000000" w:themeColor="text1"/>
          <w:szCs w:val="24"/>
          <w:lang w:eastAsia="zh-CN" w:bidi="bn-IN"/>
        </w:rPr>
        <w:t>Differences,</w:t>
      </w:r>
      <w:r w:rsidRPr="0048061F">
        <w:rPr>
          <w:rFonts w:eastAsia="Times New Roman" w:cs="Times New Roman"/>
          <w:b/>
          <w:bCs/>
          <w:i/>
          <w:iCs/>
          <w:color w:val="000000" w:themeColor="text1"/>
          <w:szCs w:val="24"/>
          <w:lang w:eastAsia="zh-CN" w:bidi="bn-IN"/>
        </w:rPr>
        <w:t xml:space="preserve"> </w:t>
      </w:r>
      <w:r w:rsidRPr="0048061F">
        <w:rPr>
          <w:rFonts w:cs="Times New Roman"/>
          <w:color w:val="000000" w:themeColor="text1"/>
          <w:lang w:eastAsia="zh-CN" w:bidi="bn-IN"/>
        </w:rPr>
        <w:t>the marketing efforts of Hilton Hotel Group are more varied, targeting both business and leisure customers. It markets itself as the go-to, first-choice option for discerning business, family, and luxury vacationers alike who want the very best from their travels (TBH, 2023). Premier Inn, on the other hand, markets itself more towards frugal tourists who are nevertheless interested in a combination of high standards and convenient location. It adopts a value pricing policy to provide buyers with a lot for their money.</w:t>
      </w:r>
    </w:p>
    <w:p w14:paraId="32960091" w14:textId="77777777" w:rsidR="00CB43D8" w:rsidRDefault="00CB43D8" w:rsidP="00CB43D8">
      <w:pPr>
        <w:shd w:val="clear" w:color="auto" w:fill="FFFFFF"/>
        <w:spacing w:after="240"/>
        <w:rPr>
          <w:rFonts w:eastAsia="Times New Roman" w:cs="Times New Roman"/>
          <w:b/>
          <w:bCs/>
          <w:i/>
          <w:iCs/>
          <w:color w:val="000000" w:themeColor="text1"/>
          <w:szCs w:val="24"/>
          <w:lang w:eastAsia="zh-CN" w:bidi="bn-IN"/>
        </w:rPr>
      </w:pPr>
      <w:r w:rsidRPr="00CB43D8">
        <w:rPr>
          <w:rFonts w:eastAsia="Times New Roman" w:cs="Times New Roman"/>
          <w:color w:val="000000" w:themeColor="text1"/>
          <w:szCs w:val="24"/>
          <w:lang w:eastAsia="zh-CN" w:bidi="bn-IN"/>
        </w:rPr>
        <w:lastRenderedPageBreak/>
        <w:t>Recommendations for Future Growth,</w:t>
      </w:r>
      <w:r w:rsidRPr="0048061F">
        <w:rPr>
          <w:rFonts w:eastAsia="Times New Roman" w:cs="Times New Roman"/>
          <w:b/>
          <w:bCs/>
          <w:i/>
          <w:iCs/>
          <w:color w:val="000000" w:themeColor="text1"/>
          <w:szCs w:val="24"/>
          <w:lang w:eastAsia="zh-CN" w:bidi="bn-IN"/>
        </w:rPr>
        <w:t xml:space="preserve"> </w:t>
      </w:r>
      <w:r w:rsidRPr="0048061F">
        <w:rPr>
          <w:rFonts w:eastAsia="Times New Roman" w:cs="Times New Roman"/>
          <w:color w:val="000000" w:themeColor="text1"/>
          <w:szCs w:val="24"/>
          <w:lang w:eastAsia="zh-CN" w:bidi="bn-IN"/>
        </w:rPr>
        <w:t xml:space="preserve">the following suggestions might help both brands in their pursuit of future success. </w:t>
      </w:r>
      <w:r w:rsidRPr="00CB43D8">
        <w:rPr>
          <w:rFonts w:eastAsia="Times New Roman" w:cs="Times New Roman"/>
          <w:color w:val="000000" w:themeColor="text1"/>
          <w:szCs w:val="24"/>
          <w:lang w:eastAsia="zh-CN" w:bidi="bn-IN"/>
        </w:rPr>
        <w:t>Enhanced Digital Marketing</w:t>
      </w:r>
      <w:r w:rsidRPr="0048061F">
        <w:rPr>
          <w:rFonts w:eastAsia="Times New Roman" w:cs="Times New Roman"/>
          <w:color w:val="000000" w:themeColor="text1"/>
          <w:szCs w:val="24"/>
          <w:lang w:eastAsia="zh-CN" w:bidi="bn-IN"/>
        </w:rPr>
        <w:t>, using sophisticated analytics tools to learn more about their clients' online habits and preferences will help both companies improve their digital marketing strategies (</w:t>
      </w:r>
      <w:proofErr w:type="spellStart"/>
      <w:r w:rsidRPr="0048061F">
        <w:rPr>
          <w:rFonts w:eastAsia="Times New Roman" w:cs="Times New Roman"/>
          <w:color w:val="000000" w:themeColor="text1"/>
          <w:szCs w:val="24"/>
          <w:lang w:eastAsia="zh-CN" w:bidi="bn-IN"/>
        </w:rPr>
        <w:t>Ottman</w:t>
      </w:r>
      <w:proofErr w:type="spellEnd"/>
      <w:r w:rsidRPr="0048061F">
        <w:rPr>
          <w:rFonts w:eastAsia="Times New Roman" w:cs="Times New Roman"/>
          <w:color w:val="000000" w:themeColor="text1"/>
          <w:szCs w:val="24"/>
          <w:lang w:eastAsia="zh-CN" w:bidi="bn-IN"/>
        </w:rPr>
        <w:t xml:space="preserve">, 2017). Using this data, they may tailor their marketing approaches and boost their online sales. </w:t>
      </w:r>
      <w:r w:rsidRPr="00CB43D8">
        <w:rPr>
          <w:rFonts w:eastAsia="Times New Roman" w:cs="Times New Roman"/>
          <w:color w:val="000000" w:themeColor="text1"/>
          <w:szCs w:val="24"/>
          <w:lang w:eastAsia="zh-CN" w:bidi="bn-IN"/>
        </w:rPr>
        <w:t>Focus on Sustainability,</w:t>
      </w:r>
      <w:r w:rsidRPr="0048061F">
        <w:rPr>
          <w:rFonts w:eastAsia="Times New Roman" w:cs="Times New Roman"/>
          <w:color w:val="000000" w:themeColor="text1"/>
          <w:szCs w:val="24"/>
          <w:lang w:eastAsia="zh-CN" w:bidi="bn-IN"/>
        </w:rPr>
        <w:t xml:space="preserve"> as the hotel industry develops, both companies should think about implementing more eco-friendly policies. This might involve introducing energy-efficient technology, decreasing trash, and encouraging environmentally friendly practices among its personnel and visitors (Wang </w:t>
      </w:r>
      <w:r w:rsidRPr="00CB43D8">
        <w:rPr>
          <w:rFonts w:eastAsia="Times New Roman" w:cs="Times New Roman"/>
          <w:i/>
          <w:iCs/>
          <w:color w:val="000000" w:themeColor="text1"/>
          <w:szCs w:val="24"/>
          <w:lang w:eastAsia="zh-CN" w:bidi="bn-IN"/>
        </w:rPr>
        <w:t>et al</w:t>
      </w:r>
      <w:r w:rsidRPr="0048061F">
        <w:rPr>
          <w:rFonts w:eastAsia="Times New Roman" w:cs="Times New Roman"/>
          <w:color w:val="000000" w:themeColor="text1"/>
          <w:szCs w:val="24"/>
          <w:lang w:eastAsia="zh-CN" w:bidi="bn-IN"/>
        </w:rPr>
        <w:t xml:space="preserve">., 2020). </w:t>
      </w:r>
      <w:r>
        <w:rPr>
          <w:rFonts w:eastAsia="Times New Roman" w:cs="Times New Roman"/>
          <w:b/>
          <w:bCs/>
          <w:i/>
          <w:iCs/>
          <w:color w:val="000000" w:themeColor="text1"/>
          <w:szCs w:val="24"/>
          <w:lang w:eastAsia="zh-CN" w:bidi="bn-IN"/>
        </w:rPr>
        <w:t xml:space="preserve"> </w:t>
      </w:r>
    </w:p>
    <w:p w14:paraId="5B16BFC2" w14:textId="6898377F" w:rsidR="00CB43D8" w:rsidRPr="0048061F" w:rsidRDefault="00CB43D8" w:rsidP="00CB43D8">
      <w:pPr>
        <w:shd w:val="clear" w:color="auto" w:fill="FFFFFF"/>
        <w:spacing w:after="240"/>
        <w:rPr>
          <w:rFonts w:eastAsia="Times New Roman" w:cs="Times New Roman"/>
          <w:b/>
          <w:bCs/>
          <w:i/>
          <w:iCs/>
          <w:color w:val="000000" w:themeColor="text1"/>
          <w:szCs w:val="24"/>
          <w:lang w:eastAsia="zh-CN" w:bidi="bn-IN"/>
        </w:rPr>
      </w:pPr>
      <w:r>
        <w:rPr>
          <w:rFonts w:eastAsia="Times New Roman" w:cs="Times New Roman"/>
          <w:color w:val="000000" w:themeColor="text1"/>
          <w:szCs w:val="24"/>
          <w:lang w:eastAsia="zh-CN" w:bidi="bn-IN"/>
        </w:rPr>
        <w:t>T</w:t>
      </w:r>
      <w:r w:rsidRPr="0048061F">
        <w:rPr>
          <w:rFonts w:eastAsia="Times New Roman" w:cs="Times New Roman"/>
          <w:color w:val="000000" w:themeColor="text1"/>
          <w:szCs w:val="24"/>
          <w:lang w:eastAsia="zh-CN" w:bidi="bn-IN"/>
        </w:rPr>
        <w:t xml:space="preserve">here are a few major trends in today's hospitality industry that both businesses might address. </w:t>
      </w:r>
      <w:r w:rsidRPr="00CB43D8">
        <w:rPr>
          <w:rFonts w:eastAsia="Times New Roman" w:cs="Times New Roman"/>
          <w:color w:val="000000" w:themeColor="text1"/>
          <w:szCs w:val="24"/>
          <w:lang w:eastAsia="zh-CN" w:bidi="bn-IN"/>
        </w:rPr>
        <w:t>COVID-19</w:t>
      </w:r>
      <w:r w:rsidRPr="0048061F">
        <w:rPr>
          <w:rFonts w:eastAsia="Times New Roman" w:cs="Times New Roman"/>
          <w:b/>
          <w:bCs/>
          <w:color w:val="000000" w:themeColor="text1"/>
          <w:szCs w:val="24"/>
          <w:lang w:eastAsia="zh-CN" w:bidi="bn-IN"/>
        </w:rPr>
        <w:t>,</w:t>
      </w:r>
      <w:r w:rsidRPr="0048061F">
        <w:rPr>
          <w:rFonts w:eastAsia="Times New Roman" w:cs="Times New Roman"/>
          <w:color w:val="000000" w:themeColor="text1"/>
          <w:szCs w:val="24"/>
          <w:lang w:eastAsia="zh-CN" w:bidi="bn-IN"/>
        </w:rPr>
        <w:t xml:space="preserve"> due to travel limitations and concerns about infection, many customers have cancelled reservations at hotels as a result of the continuing epidemic (</w:t>
      </w:r>
      <w:proofErr w:type="spellStart"/>
      <w:r w:rsidRPr="0048061F">
        <w:rPr>
          <w:rFonts w:eastAsia="Times New Roman" w:cs="Times New Roman"/>
          <w:color w:val="000000" w:themeColor="text1"/>
          <w:szCs w:val="24"/>
          <w:lang w:eastAsia="zh-CN" w:bidi="bn-IN"/>
        </w:rPr>
        <w:t>Iankova</w:t>
      </w:r>
      <w:proofErr w:type="spellEnd"/>
      <w:r w:rsidRPr="0048061F">
        <w:rPr>
          <w:rFonts w:eastAsia="Times New Roman" w:cs="Times New Roman"/>
          <w:color w:val="000000" w:themeColor="text1"/>
          <w:szCs w:val="24"/>
          <w:lang w:eastAsia="zh-CN" w:bidi="bn-IN"/>
        </w:rPr>
        <w:t xml:space="preserve"> </w:t>
      </w:r>
      <w:r w:rsidRPr="00CB43D8">
        <w:rPr>
          <w:rFonts w:eastAsia="Times New Roman" w:cs="Times New Roman"/>
          <w:i/>
          <w:iCs/>
          <w:color w:val="000000" w:themeColor="text1"/>
          <w:szCs w:val="24"/>
          <w:lang w:eastAsia="zh-CN" w:bidi="bn-IN"/>
        </w:rPr>
        <w:t>et al</w:t>
      </w:r>
      <w:r w:rsidRPr="0048061F">
        <w:rPr>
          <w:rFonts w:eastAsia="Times New Roman" w:cs="Times New Roman"/>
          <w:color w:val="000000" w:themeColor="text1"/>
          <w:szCs w:val="24"/>
          <w:lang w:eastAsia="zh-CN" w:bidi="bn-IN"/>
        </w:rPr>
        <w:t>., 2019).</w:t>
      </w:r>
      <w:r w:rsidRPr="0048061F">
        <w:rPr>
          <w:rFonts w:eastAsia="Times New Roman" w:cs="Times New Roman"/>
          <w:b/>
          <w:bCs/>
          <w:i/>
          <w:iCs/>
          <w:color w:val="000000" w:themeColor="text1"/>
          <w:szCs w:val="24"/>
          <w:lang w:eastAsia="zh-CN" w:bidi="bn-IN"/>
        </w:rPr>
        <w:t xml:space="preserve"> </w:t>
      </w:r>
      <w:r w:rsidRPr="00CB43D8">
        <w:rPr>
          <w:rFonts w:eastAsia="Times New Roman" w:cs="Times New Roman"/>
          <w:color w:val="000000" w:themeColor="text1"/>
          <w:szCs w:val="24"/>
          <w:lang w:eastAsia="zh-CN" w:bidi="bn-IN"/>
        </w:rPr>
        <w:t>Sustainability,</w:t>
      </w:r>
      <w:r w:rsidRPr="0048061F">
        <w:rPr>
          <w:rFonts w:eastAsia="Times New Roman" w:cs="Times New Roman"/>
          <w:b/>
          <w:bCs/>
          <w:color w:val="000000" w:themeColor="text1"/>
          <w:szCs w:val="24"/>
          <w:lang w:eastAsia="zh-CN" w:bidi="bn-IN"/>
        </w:rPr>
        <w:t xml:space="preserve"> </w:t>
      </w:r>
      <w:r w:rsidRPr="0048061F">
        <w:rPr>
          <w:rFonts w:eastAsia="Times New Roman" w:cs="Times New Roman"/>
          <w:color w:val="000000" w:themeColor="text1"/>
          <w:szCs w:val="24"/>
          <w:lang w:eastAsia="zh-CN" w:bidi="bn-IN"/>
        </w:rPr>
        <w:t>customers' knowledge of their environmental effects is growing as they learn more about climate change and sustainable practices. Both companies might win over these consumers and set themselves apart from rivals by adopting more eco-friendly policies and procedures.</w:t>
      </w:r>
      <w:r w:rsidRPr="0048061F">
        <w:rPr>
          <w:rFonts w:eastAsia="Times New Roman" w:cs="Times New Roman"/>
          <w:b/>
          <w:bCs/>
          <w:i/>
          <w:iCs/>
          <w:color w:val="000000" w:themeColor="text1"/>
          <w:szCs w:val="24"/>
          <w:lang w:eastAsia="zh-CN" w:bidi="bn-IN"/>
        </w:rPr>
        <w:t xml:space="preserve"> </w:t>
      </w:r>
      <w:r w:rsidRPr="00CB43D8">
        <w:rPr>
          <w:rFonts w:eastAsia="Times New Roman" w:cs="Times New Roman"/>
          <w:color w:val="000000" w:themeColor="text1"/>
          <w:szCs w:val="24"/>
          <w:lang w:eastAsia="zh-CN" w:bidi="bn-IN"/>
        </w:rPr>
        <w:t>Digital Transformation</w:t>
      </w:r>
      <w:r w:rsidRPr="0048061F">
        <w:rPr>
          <w:rFonts w:eastAsia="Times New Roman" w:cs="Times New Roman"/>
          <w:b/>
          <w:bCs/>
          <w:color w:val="000000" w:themeColor="text1"/>
          <w:szCs w:val="24"/>
          <w:lang w:eastAsia="zh-CN" w:bidi="bn-IN"/>
        </w:rPr>
        <w:t>,</w:t>
      </w:r>
      <w:r w:rsidRPr="0048061F">
        <w:rPr>
          <w:rFonts w:eastAsia="Times New Roman" w:cs="Times New Roman"/>
          <w:color w:val="000000" w:themeColor="text1"/>
          <w:szCs w:val="24"/>
          <w:lang w:eastAsia="zh-CN" w:bidi="bn-IN"/>
        </w:rPr>
        <w:t xml:space="preserve"> as more and more people choose to book their vacations and hotel rooms online, the hospitality sector is experiencing a dramatic digital revolution (Andrews </w:t>
      </w:r>
      <w:r w:rsidRPr="00CB43D8">
        <w:rPr>
          <w:rFonts w:eastAsia="Times New Roman" w:cs="Times New Roman"/>
          <w:i/>
          <w:iCs/>
          <w:color w:val="000000" w:themeColor="text1"/>
          <w:szCs w:val="24"/>
          <w:lang w:eastAsia="zh-CN" w:bidi="bn-IN"/>
        </w:rPr>
        <w:t>et al.,</w:t>
      </w:r>
      <w:r w:rsidRPr="0048061F">
        <w:rPr>
          <w:rFonts w:eastAsia="Times New Roman" w:cs="Times New Roman"/>
          <w:color w:val="000000" w:themeColor="text1"/>
          <w:szCs w:val="24"/>
          <w:lang w:eastAsia="zh-CN" w:bidi="bn-IN"/>
        </w:rPr>
        <w:t xml:space="preserve"> 2018). Both companies might benefit from making investments in digital technologies that streamline and strengthen their respective online booking and brand awareness operations.</w:t>
      </w:r>
    </w:p>
    <w:p w14:paraId="12C769EB" w14:textId="77777777" w:rsidR="00CB43D8" w:rsidRPr="0048061F" w:rsidRDefault="00CB43D8" w:rsidP="00CB43D8">
      <w:pPr>
        <w:pStyle w:val="Heading1"/>
        <w:spacing w:after="240"/>
        <w:rPr>
          <w:rFonts w:cs="Times New Roman"/>
          <w:lang w:bidi="bn-IN"/>
        </w:rPr>
      </w:pPr>
      <w:r w:rsidRPr="0048061F">
        <w:rPr>
          <w:rFonts w:cs="Times New Roman"/>
          <w:lang w:bidi="bn-IN"/>
        </w:rPr>
        <w:t>Conclusion </w:t>
      </w:r>
    </w:p>
    <w:p w14:paraId="07371A31" w14:textId="77777777" w:rsidR="00CB43D8" w:rsidRPr="0048061F" w:rsidRDefault="00CB43D8" w:rsidP="00CB43D8">
      <w:pPr>
        <w:spacing w:after="240"/>
        <w:rPr>
          <w:rFonts w:cs="Times New Roman"/>
          <w:lang w:eastAsia="zh-CN" w:bidi="bn-IN"/>
        </w:rPr>
      </w:pPr>
      <w:r w:rsidRPr="0048061F">
        <w:rPr>
          <w:rFonts w:cs="Times New Roman"/>
          <w:lang w:eastAsia="zh-CN" w:bidi="bn-IN"/>
        </w:rPr>
        <w:t xml:space="preserve">Both the Hilton Hotel Group and Premier Inn have used marketing to successfully target certain demographics and set themselves out in the crowded hotel market. Their marketing tactics vary greatly in terms of target audiences and brand positioning, despite certain parallels in multi-channel marketing and customer loyalty programmes. The supplied advice is meant to help them improve their marketing campaigns and appeal to modern guests by addressing issues like the current COVID-19 epidemic, sustainability, and digital revolution in the hotel industry. </w:t>
      </w:r>
    </w:p>
    <w:p w14:paraId="67F477A8" w14:textId="77777777" w:rsidR="00CB43D8" w:rsidRPr="0048061F" w:rsidRDefault="00CB43D8" w:rsidP="00CB43D8">
      <w:pPr>
        <w:spacing w:before="240" w:after="240"/>
        <w:ind w:left="714" w:hanging="357"/>
        <w:rPr>
          <w:rFonts w:eastAsiaTheme="majorEastAsia" w:cs="Times New Roman"/>
          <w:b/>
          <w:color w:val="31849B"/>
          <w:kern w:val="2"/>
          <w:sz w:val="32"/>
          <w:szCs w:val="32"/>
          <w:lang w:val="en-US" w:eastAsia="zh-CN" w:bidi="bn-IN"/>
          <w14:ligatures w14:val="standardContextual"/>
        </w:rPr>
      </w:pPr>
      <w:r w:rsidRPr="0048061F">
        <w:rPr>
          <w:rFonts w:cs="Times New Roman"/>
          <w:lang w:bidi="bn-IN"/>
        </w:rPr>
        <w:br w:type="page"/>
      </w:r>
    </w:p>
    <w:p w14:paraId="289F482A" w14:textId="77777777" w:rsidR="00CB43D8" w:rsidRPr="0048061F" w:rsidRDefault="00CB43D8" w:rsidP="00CB43D8">
      <w:pPr>
        <w:pStyle w:val="Heading1"/>
        <w:spacing w:after="240"/>
        <w:rPr>
          <w:rFonts w:cs="Times New Roman"/>
          <w:lang w:bidi="bn-IN"/>
        </w:rPr>
      </w:pPr>
      <w:r w:rsidRPr="0048061F">
        <w:rPr>
          <w:rFonts w:cs="Times New Roman"/>
          <w:lang w:bidi="bn-IN"/>
        </w:rPr>
        <w:lastRenderedPageBreak/>
        <w:t>References</w:t>
      </w:r>
    </w:p>
    <w:p w14:paraId="01A04ED3" w14:textId="0ED0193B" w:rsidR="00CB43D8" w:rsidRPr="0048061F" w:rsidRDefault="00CB43D8" w:rsidP="00CB43D8">
      <w:pPr>
        <w:pStyle w:val="NormalWeb"/>
        <w:spacing w:before="0" w:beforeAutospacing="0" w:after="240" w:afterAutospacing="0" w:line="360" w:lineRule="auto"/>
        <w:jc w:val="both"/>
      </w:pPr>
      <w:proofErr w:type="spellStart"/>
      <w:r w:rsidRPr="0048061F">
        <w:t>Amplifyxl</w:t>
      </w:r>
      <w:proofErr w:type="spellEnd"/>
      <w:r w:rsidRPr="0048061F">
        <w:t xml:space="preserve">, 2022. </w:t>
      </w:r>
      <w:r w:rsidRPr="0048061F">
        <w:rPr>
          <w:i/>
          <w:iCs/>
        </w:rPr>
        <w:t>The Hilton Hotels Target Market: Understanding Hilton’s Ideal Customer | AMPLIFY XL</w:t>
      </w:r>
      <w:r w:rsidRPr="0048061F">
        <w:t>. [online] amplifyxl.com. Available at: https://amplifyxl.com/hilton-hotels-target-market/ [Accessed 1</w:t>
      </w:r>
      <w:r>
        <w:t>1</w:t>
      </w:r>
      <w:r w:rsidRPr="0048061F">
        <w:t xml:space="preserve"> Nov. 2023].</w:t>
      </w:r>
    </w:p>
    <w:p w14:paraId="7DFCA6C7" w14:textId="77777777" w:rsidR="00CB43D8" w:rsidRPr="0048061F" w:rsidRDefault="00CB43D8" w:rsidP="00CB43D8">
      <w:pPr>
        <w:spacing w:after="240"/>
        <w:rPr>
          <w:rFonts w:cs="Times New Roman"/>
          <w:color w:val="222222"/>
          <w:szCs w:val="24"/>
          <w:shd w:val="clear" w:color="auto" w:fill="FFFFFF"/>
        </w:rPr>
      </w:pPr>
      <w:r w:rsidRPr="0048061F">
        <w:rPr>
          <w:rFonts w:cs="Times New Roman"/>
          <w:color w:val="222222"/>
          <w:szCs w:val="24"/>
          <w:shd w:val="clear" w:color="auto" w:fill="FFFFFF"/>
        </w:rPr>
        <w:t xml:space="preserve">Andrews, J.C. and </w:t>
      </w:r>
      <w:proofErr w:type="spellStart"/>
      <w:r w:rsidRPr="0048061F">
        <w:rPr>
          <w:rFonts w:cs="Times New Roman"/>
          <w:color w:val="222222"/>
          <w:szCs w:val="24"/>
          <w:shd w:val="clear" w:color="auto" w:fill="FFFFFF"/>
        </w:rPr>
        <w:t>Shimp</w:t>
      </w:r>
      <w:proofErr w:type="spellEnd"/>
      <w:r w:rsidRPr="0048061F">
        <w:rPr>
          <w:rFonts w:cs="Times New Roman"/>
          <w:color w:val="222222"/>
          <w:szCs w:val="24"/>
          <w:shd w:val="clear" w:color="auto" w:fill="FFFFFF"/>
        </w:rPr>
        <w:t>, T.A., 2018. </w:t>
      </w:r>
      <w:r w:rsidRPr="0048061F">
        <w:rPr>
          <w:rFonts w:cs="Times New Roman"/>
          <w:i/>
          <w:iCs/>
          <w:color w:val="222222"/>
          <w:szCs w:val="24"/>
          <w:shd w:val="clear" w:color="auto" w:fill="FFFFFF"/>
        </w:rPr>
        <w:t>Advertising, promotion, and other aspects of integrated marketing communications</w:t>
      </w:r>
      <w:r w:rsidRPr="0048061F">
        <w:rPr>
          <w:rFonts w:cs="Times New Roman"/>
          <w:color w:val="222222"/>
          <w:szCs w:val="24"/>
          <w:shd w:val="clear" w:color="auto" w:fill="FFFFFF"/>
        </w:rPr>
        <w:t>. Cengage Learning.</w:t>
      </w:r>
    </w:p>
    <w:p w14:paraId="60970DFD" w14:textId="77777777" w:rsidR="00CB43D8" w:rsidRPr="0048061F" w:rsidRDefault="00CB43D8" w:rsidP="00CB43D8">
      <w:pPr>
        <w:spacing w:after="240"/>
        <w:rPr>
          <w:rFonts w:cs="Times New Roman"/>
          <w:szCs w:val="24"/>
        </w:rPr>
      </w:pPr>
      <w:proofErr w:type="spellStart"/>
      <w:proofErr w:type="gramStart"/>
      <w:r w:rsidRPr="0048061F">
        <w:rPr>
          <w:rFonts w:cs="Times New Roman"/>
          <w:szCs w:val="24"/>
        </w:rPr>
        <w:t>Bowie,D</w:t>
      </w:r>
      <w:proofErr w:type="spellEnd"/>
      <w:r w:rsidRPr="0048061F">
        <w:rPr>
          <w:rFonts w:cs="Times New Roman"/>
          <w:szCs w:val="24"/>
        </w:rPr>
        <w:t>.</w:t>
      </w:r>
      <w:proofErr w:type="gramEnd"/>
      <w:r w:rsidRPr="0048061F">
        <w:rPr>
          <w:rFonts w:cs="Times New Roman"/>
          <w:szCs w:val="24"/>
        </w:rPr>
        <w:t xml:space="preserve"> </w:t>
      </w:r>
      <w:proofErr w:type="spellStart"/>
      <w:r w:rsidRPr="0048061F">
        <w:rPr>
          <w:rFonts w:cs="Times New Roman"/>
          <w:szCs w:val="24"/>
        </w:rPr>
        <w:t>Buttle,F</w:t>
      </w:r>
      <w:proofErr w:type="spellEnd"/>
      <w:r w:rsidRPr="0048061F">
        <w:rPr>
          <w:rFonts w:cs="Times New Roman"/>
          <w:szCs w:val="24"/>
        </w:rPr>
        <w:t xml:space="preserve">. </w:t>
      </w:r>
      <w:proofErr w:type="spellStart"/>
      <w:r w:rsidRPr="0048061F">
        <w:rPr>
          <w:rFonts w:cs="Times New Roman"/>
          <w:szCs w:val="24"/>
        </w:rPr>
        <w:t>Brookes,M</w:t>
      </w:r>
      <w:proofErr w:type="spellEnd"/>
      <w:r w:rsidRPr="0048061F">
        <w:rPr>
          <w:rFonts w:cs="Times New Roman"/>
          <w:szCs w:val="24"/>
        </w:rPr>
        <w:t xml:space="preserve"> &amp; </w:t>
      </w:r>
      <w:proofErr w:type="spellStart"/>
      <w:r w:rsidRPr="0048061F">
        <w:rPr>
          <w:rFonts w:cs="Times New Roman"/>
          <w:szCs w:val="24"/>
        </w:rPr>
        <w:t>Mariussen,A</w:t>
      </w:r>
      <w:proofErr w:type="spellEnd"/>
      <w:r w:rsidRPr="0048061F">
        <w:rPr>
          <w:rFonts w:cs="Times New Roman"/>
          <w:szCs w:val="24"/>
        </w:rPr>
        <w:t xml:space="preserve"> (2017), Hospitality Marketing. 3rd ed, Routledge, London</w:t>
      </w:r>
    </w:p>
    <w:p w14:paraId="1E00854B" w14:textId="77777777" w:rsidR="00CB43D8" w:rsidRPr="0048061F" w:rsidRDefault="00CB43D8" w:rsidP="00CB43D8">
      <w:pPr>
        <w:spacing w:after="240"/>
        <w:rPr>
          <w:rFonts w:cs="Times New Roman"/>
          <w:color w:val="222222"/>
          <w:szCs w:val="24"/>
          <w:shd w:val="clear" w:color="auto" w:fill="FFFFFF"/>
        </w:rPr>
      </w:pPr>
      <w:r w:rsidRPr="0048061F">
        <w:rPr>
          <w:rFonts w:cs="Times New Roman"/>
          <w:color w:val="222222"/>
          <w:szCs w:val="24"/>
          <w:shd w:val="clear" w:color="auto" w:fill="FFFFFF"/>
        </w:rPr>
        <w:t>Camilleri, M.A. and Camilleri, M.A., 2018. </w:t>
      </w:r>
      <w:r w:rsidRPr="0048061F">
        <w:rPr>
          <w:rFonts w:cs="Times New Roman"/>
          <w:i/>
          <w:iCs/>
          <w:color w:val="222222"/>
          <w:szCs w:val="24"/>
          <w:shd w:val="clear" w:color="auto" w:fill="FFFFFF"/>
        </w:rPr>
        <w:t>Integrated marketing communications</w:t>
      </w:r>
      <w:r w:rsidRPr="0048061F">
        <w:rPr>
          <w:rFonts w:cs="Times New Roman"/>
          <w:color w:val="222222"/>
          <w:szCs w:val="24"/>
          <w:shd w:val="clear" w:color="auto" w:fill="FFFFFF"/>
        </w:rPr>
        <w:t> (pp. 85-103). Springer International Publishing.</w:t>
      </w:r>
    </w:p>
    <w:p w14:paraId="150654AE" w14:textId="77777777" w:rsidR="00CB43D8" w:rsidRPr="0048061F" w:rsidRDefault="00CB43D8" w:rsidP="00CB43D8">
      <w:pPr>
        <w:spacing w:after="240"/>
        <w:rPr>
          <w:rFonts w:cs="Times New Roman"/>
          <w:color w:val="222222"/>
          <w:szCs w:val="24"/>
          <w:shd w:val="clear" w:color="auto" w:fill="FFFFFF"/>
        </w:rPr>
      </w:pPr>
      <w:r w:rsidRPr="0048061F">
        <w:rPr>
          <w:rFonts w:cs="Times New Roman"/>
          <w:color w:val="222222"/>
          <w:szCs w:val="24"/>
          <w:shd w:val="clear" w:color="auto" w:fill="FFFFFF"/>
        </w:rPr>
        <w:t xml:space="preserve">Chitty, B., Chitty, W., Luck, E., Barker, N., </w:t>
      </w:r>
      <w:proofErr w:type="spellStart"/>
      <w:r w:rsidRPr="0048061F">
        <w:rPr>
          <w:rFonts w:cs="Times New Roman"/>
          <w:color w:val="222222"/>
          <w:szCs w:val="24"/>
          <w:shd w:val="clear" w:color="auto" w:fill="FFFFFF"/>
        </w:rPr>
        <w:t>Sassenberg</w:t>
      </w:r>
      <w:proofErr w:type="spellEnd"/>
      <w:r w:rsidRPr="0048061F">
        <w:rPr>
          <w:rFonts w:cs="Times New Roman"/>
          <w:color w:val="222222"/>
          <w:szCs w:val="24"/>
          <w:shd w:val="clear" w:color="auto" w:fill="FFFFFF"/>
        </w:rPr>
        <w:t xml:space="preserve">, A.M., </w:t>
      </w:r>
      <w:proofErr w:type="spellStart"/>
      <w:r w:rsidRPr="0048061F">
        <w:rPr>
          <w:rFonts w:cs="Times New Roman"/>
          <w:color w:val="222222"/>
          <w:szCs w:val="24"/>
          <w:shd w:val="clear" w:color="auto" w:fill="FFFFFF"/>
        </w:rPr>
        <w:t>Shimp</w:t>
      </w:r>
      <w:proofErr w:type="spellEnd"/>
      <w:r w:rsidRPr="0048061F">
        <w:rPr>
          <w:rFonts w:cs="Times New Roman"/>
          <w:color w:val="222222"/>
          <w:szCs w:val="24"/>
          <w:shd w:val="clear" w:color="auto" w:fill="FFFFFF"/>
        </w:rPr>
        <w:t>, T.A. and Andrews, J.C., 2017. </w:t>
      </w:r>
      <w:r w:rsidRPr="0048061F">
        <w:rPr>
          <w:rFonts w:cs="Times New Roman"/>
          <w:i/>
          <w:iCs/>
          <w:color w:val="222222"/>
          <w:szCs w:val="24"/>
          <w:shd w:val="clear" w:color="auto" w:fill="FFFFFF"/>
        </w:rPr>
        <w:t>Integrated Marketing Communications with Online Study Tools 12 Months</w:t>
      </w:r>
      <w:r w:rsidRPr="0048061F">
        <w:rPr>
          <w:rFonts w:cs="Times New Roman"/>
          <w:color w:val="222222"/>
          <w:szCs w:val="24"/>
          <w:shd w:val="clear" w:color="auto" w:fill="FFFFFF"/>
        </w:rPr>
        <w:t>. Cengage AU.</w:t>
      </w:r>
    </w:p>
    <w:p w14:paraId="2EEB6729" w14:textId="1145E913" w:rsidR="00CB43D8" w:rsidRPr="0048061F" w:rsidRDefault="00CB43D8" w:rsidP="00CB43D8">
      <w:pPr>
        <w:pStyle w:val="NormalWeb"/>
        <w:spacing w:before="0" w:beforeAutospacing="0" w:after="240" w:afterAutospacing="0" w:line="360" w:lineRule="auto"/>
        <w:jc w:val="both"/>
      </w:pPr>
      <w:r w:rsidRPr="0048061F">
        <w:t xml:space="preserve">Comparably, 2023. </w:t>
      </w:r>
      <w:r w:rsidRPr="0048061F">
        <w:rPr>
          <w:i/>
          <w:iCs/>
        </w:rPr>
        <w:t>Premier Inn Competitors</w:t>
      </w:r>
      <w:r w:rsidRPr="0048061F">
        <w:t>. [online] Comparably. Available at: https://www.comparably.com/companies/premier-inn/competitors [Accessed 1</w:t>
      </w:r>
      <w:r>
        <w:t>2</w:t>
      </w:r>
      <w:r w:rsidRPr="0048061F">
        <w:t xml:space="preserve"> Nov. 2023].</w:t>
      </w:r>
    </w:p>
    <w:p w14:paraId="17E16278" w14:textId="77777777" w:rsidR="00CB43D8" w:rsidRPr="0048061F" w:rsidRDefault="00CB43D8" w:rsidP="00CB43D8">
      <w:pPr>
        <w:spacing w:after="240"/>
        <w:rPr>
          <w:rFonts w:cs="Times New Roman"/>
          <w:color w:val="222222"/>
          <w:szCs w:val="24"/>
          <w:shd w:val="clear" w:color="auto" w:fill="FFFFFF"/>
        </w:rPr>
      </w:pPr>
      <w:proofErr w:type="spellStart"/>
      <w:r w:rsidRPr="0048061F">
        <w:rPr>
          <w:rFonts w:cs="Times New Roman"/>
          <w:color w:val="222222"/>
          <w:szCs w:val="24"/>
          <w:shd w:val="clear" w:color="auto" w:fill="FFFFFF"/>
        </w:rPr>
        <w:t>DeSarbo</w:t>
      </w:r>
      <w:proofErr w:type="spellEnd"/>
      <w:r w:rsidRPr="0048061F">
        <w:rPr>
          <w:rFonts w:cs="Times New Roman"/>
          <w:color w:val="222222"/>
          <w:szCs w:val="24"/>
          <w:shd w:val="clear" w:color="auto" w:fill="FFFFFF"/>
        </w:rPr>
        <w:t xml:space="preserve">, W.S., Blanchard, S.J. and </w:t>
      </w:r>
      <w:proofErr w:type="spellStart"/>
      <w:r w:rsidRPr="0048061F">
        <w:rPr>
          <w:rFonts w:cs="Times New Roman"/>
          <w:color w:val="222222"/>
          <w:szCs w:val="24"/>
          <w:shd w:val="clear" w:color="auto" w:fill="FFFFFF"/>
        </w:rPr>
        <w:t>Atalay</w:t>
      </w:r>
      <w:proofErr w:type="spellEnd"/>
      <w:r w:rsidRPr="0048061F">
        <w:rPr>
          <w:rFonts w:cs="Times New Roman"/>
          <w:color w:val="222222"/>
          <w:szCs w:val="24"/>
          <w:shd w:val="clear" w:color="auto" w:fill="FFFFFF"/>
        </w:rPr>
        <w:t>, A.S., 2017. A new spatial classification methodology for simultaneous segmentation, targeting, and positioning (STP analysis) for marketing research. In </w:t>
      </w:r>
      <w:r w:rsidRPr="0048061F">
        <w:rPr>
          <w:rFonts w:cs="Times New Roman"/>
          <w:i/>
          <w:iCs/>
          <w:color w:val="222222"/>
          <w:szCs w:val="24"/>
          <w:shd w:val="clear" w:color="auto" w:fill="FFFFFF"/>
        </w:rPr>
        <w:t>Review of marketing research</w:t>
      </w:r>
      <w:r w:rsidRPr="0048061F">
        <w:rPr>
          <w:rFonts w:cs="Times New Roman"/>
          <w:color w:val="222222"/>
          <w:szCs w:val="24"/>
          <w:shd w:val="clear" w:color="auto" w:fill="FFFFFF"/>
        </w:rPr>
        <w:t> (pp. 75-103). Routledge.</w:t>
      </w:r>
    </w:p>
    <w:p w14:paraId="3C8B4F84" w14:textId="77777777" w:rsidR="00CB43D8" w:rsidRPr="0048061F" w:rsidRDefault="00CB43D8" w:rsidP="00CB43D8">
      <w:pPr>
        <w:spacing w:after="240"/>
        <w:rPr>
          <w:rFonts w:cs="Times New Roman"/>
          <w:color w:val="222222"/>
          <w:szCs w:val="24"/>
          <w:shd w:val="clear" w:color="auto" w:fill="FFFFFF"/>
        </w:rPr>
      </w:pPr>
      <w:proofErr w:type="spellStart"/>
      <w:r w:rsidRPr="0048061F">
        <w:rPr>
          <w:rFonts w:cs="Times New Roman"/>
          <w:color w:val="222222"/>
          <w:szCs w:val="24"/>
          <w:shd w:val="clear" w:color="auto" w:fill="FFFFFF"/>
        </w:rPr>
        <w:t>Dibb</w:t>
      </w:r>
      <w:proofErr w:type="spellEnd"/>
      <w:r w:rsidRPr="0048061F">
        <w:rPr>
          <w:rFonts w:cs="Times New Roman"/>
          <w:color w:val="222222"/>
          <w:szCs w:val="24"/>
          <w:shd w:val="clear" w:color="auto" w:fill="FFFFFF"/>
        </w:rPr>
        <w:t>, S., Simkin, L., Pride, W.M. and Ferrell, O.C., 2019. </w:t>
      </w:r>
      <w:r w:rsidRPr="0048061F">
        <w:rPr>
          <w:rFonts w:cs="Times New Roman"/>
          <w:i/>
          <w:iCs/>
          <w:color w:val="222222"/>
          <w:szCs w:val="24"/>
          <w:shd w:val="clear" w:color="auto" w:fill="FFFFFF"/>
        </w:rPr>
        <w:t>Marketing: Concepts and strategies</w:t>
      </w:r>
      <w:r w:rsidRPr="0048061F">
        <w:rPr>
          <w:rFonts w:cs="Times New Roman"/>
          <w:color w:val="222222"/>
          <w:szCs w:val="24"/>
          <w:shd w:val="clear" w:color="auto" w:fill="FFFFFF"/>
        </w:rPr>
        <w:t>. Cengage Learning EMEA.</w:t>
      </w:r>
    </w:p>
    <w:p w14:paraId="47763E17" w14:textId="77777777" w:rsidR="00CB43D8" w:rsidRPr="0048061F" w:rsidRDefault="00CB43D8" w:rsidP="00CB43D8">
      <w:pPr>
        <w:pStyle w:val="NormalWeb"/>
        <w:spacing w:before="0" w:beforeAutospacing="0" w:after="240" w:afterAutospacing="0" w:line="360" w:lineRule="auto"/>
        <w:jc w:val="both"/>
      </w:pPr>
      <w:proofErr w:type="spellStart"/>
      <w:r w:rsidRPr="0048061F">
        <w:rPr>
          <w:color w:val="222222"/>
          <w:shd w:val="clear" w:color="auto" w:fill="FFFFFF"/>
        </w:rPr>
        <w:t>Iankova</w:t>
      </w:r>
      <w:proofErr w:type="spellEnd"/>
      <w:r w:rsidRPr="0048061F">
        <w:rPr>
          <w:color w:val="222222"/>
          <w:shd w:val="clear" w:color="auto" w:fill="FFFFFF"/>
        </w:rPr>
        <w:t xml:space="preserve">, S., Davies, I., Archer-Brown, C., Marder, B. and </w:t>
      </w:r>
      <w:proofErr w:type="spellStart"/>
      <w:r w:rsidRPr="0048061F">
        <w:rPr>
          <w:color w:val="222222"/>
          <w:shd w:val="clear" w:color="auto" w:fill="FFFFFF"/>
        </w:rPr>
        <w:t>Yau</w:t>
      </w:r>
      <w:proofErr w:type="spellEnd"/>
      <w:r w:rsidRPr="0048061F">
        <w:rPr>
          <w:color w:val="222222"/>
          <w:shd w:val="clear" w:color="auto" w:fill="FFFFFF"/>
        </w:rPr>
        <w:t>, A., 2019. A comparison of social media marketing between B2B, B2C and mixed business models. </w:t>
      </w:r>
      <w:r w:rsidRPr="0048061F">
        <w:rPr>
          <w:i/>
          <w:iCs/>
          <w:color w:val="222222"/>
          <w:shd w:val="clear" w:color="auto" w:fill="FFFFFF"/>
        </w:rPr>
        <w:t>Industrial Marketing Management</w:t>
      </w:r>
      <w:r w:rsidRPr="0048061F">
        <w:rPr>
          <w:color w:val="222222"/>
          <w:shd w:val="clear" w:color="auto" w:fill="FFFFFF"/>
        </w:rPr>
        <w:t>, </w:t>
      </w:r>
      <w:r w:rsidRPr="0048061F">
        <w:rPr>
          <w:i/>
          <w:iCs/>
          <w:color w:val="222222"/>
          <w:shd w:val="clear" w:color="auto" w:fill="FFFFFF"/>
        </w:rPr>
        <w:t>81</w:t>
      </w:r>
      <w:r w:rsidRPr="0048061F">
        <w:rPr>
          <w:color w:val="222222"/>
          <w:shd w:val="clear" w:color="auto" w:fill="FFFFFF"/>
        </w:rPr>
        <w:t>, pp.169-179.</w:t>
      </w:r>
    </w:p>
    <w:p w14:paraId="1E38C89B" w14:textId="77777777" w:rsidR="00CB43D8" w:rsidRPr="0048061F" w:rsidRDefault="00CB43D8" w:rsidP="00CB43D8">
      <w:pPr>
        <w:spacing w:after="240"/>
        <w:rPr>
          <w:rFonts w:cs="Times New Roman"/>
          <w:szCs w:val="24"/>
        </w:rPr>
      </w:pPr>
      <w:r w:rsidRPr="0048061F">
        <w:rPr>
          <w:rFonts w:cs="Times New Roman"/>
          <w:szCs w:val="24"/>
        </w:rPr>
        <w:t>Jobber, D. and Ellis-Chadwick, F (2020), Principles and practice of marketing. 9th ed. London</w:t>
      </w:r>
    </w:p>
    <w:p w14:paraId="0374AA65" w14:textId="45634607" w:rsidR="00CB43D8" w:rsidRPr="0048061F" w:rsidRDefault="00CB43D8" w:rsidP="00CB43D8">
      <w:pPr>
        <w:pStyle w:val="NormalWeb"/>
        <w:spacing w:before="0" w:beforeAutospacing="0" w:after="240" w:afterAutospacing="0" w:line="360" w:lineRule="auto"/>
        <w:jc w:val="both"/>
      </w:pPr>
      <w:r w:rsidRPr="0048061F">
        <w:t xml:space="preserve">John </w:t>
      </w:r>
      <w:proofErr w:type="spellStart"/>
      <w:r w:rsidRPr="0048061F">
        <w:t>Dudovskiy</w:t>
      </w:r>
      <w:proofErr w:type="spellEnd"/>
      <w:r w:rsidRPr="0048061F">
        <w:t xml:space="preserve">, 2016. </w:t>
      </w:r>
      <w:r w:rsidRPr="0048061F">
        <w:rPr>
          <w:i/>
          <w:iCs/>
        </w:rPr>
        <w:t>Hilton Hotels Marketing Mix - 7Ps of Marketing - Research-Methodology</w:t>
      </w:r>
      <w:r w:rsidRPr="0048061F">
        <w:t>. [online] Research-Methodology. Available at: https://research-methodology.net/hilton-hotels-marketing-mix/ [Accessed 1</w:t>
      </w:r>
      <w:r>
        <w:t>3</w:t>
      </w:r>
      <w:r w:rsidRPr="0048061F">
        <w:t xml:space="preserve"> Nov. 2023].</w:t>
      </w:r>
    </w:p>
    <w:p w14:paraId="2DB98E21" w14:textId="7E060F9E" w:rsidR="00CB43D8" w:rsidRPr="0048061F" w:rsidRDefault="00CB43D8" w:rsidP="00CB43D8">
      <w:pPr>
        <w:pStyle w:val="NormalWeb"/>
        <w:spacing w:before="0" w:beforeAutospacing="0" w:after="240" w:afterAutospacing="0" w:line="360" w:lineRule="auto"/>
        <w:jc w:val="both"/>
      </w:pPr>
      <w:r w:rsidRPr="0048061F">
        <w:lastRenderedPageBreak/>
        <w:t xml:space="preserve">Josh Stephenson, 2023. </w:t>
      </w:r>
      <w:r w:rsidRPr="0048061F">
        <w:rPr>
          <w:i/>
          <w:iCs/>
        </w:rPr>
        <w:t>Premier Inn owner hails brand marketing a ‘powerful tool’</w:t>
      </w:r>
      <w:r w:rsidRPr="0048061F">
        <w:t>. [online] Marketing Week. Available at: https://www.marketingweek.com/premier-inn-marketing-powerful-tool/ [Accessed 1</w:t>
      </w:r>
      <w:r>
        <w:t>1</w:t>
      </w:r>
      <w:r w:rsidRPr="0048061F">
        <w:t xml:space="preserve"> Nov. 2023].</w:t>
      </w:r>
    </w:p>
    <w:p w14:paraId="428E4C9F" w14:textId="0392615F" w:rsidR="00CB43D8" w:rsidRPr="0048061F" w:rsidRDefault="00CB43D8" w:rsidP="00CB43D8">
      <w:pPr>
        <w:pStyle w:val="NormalWeb"/>
        <w:spacing w:before="0" w:beforeAutospacing="0" w:after="240" w:afterAutospacing="0" w:line="360" w:lineRule="auto"/>
        <w:jc w:val="both"/>
      </w:pPr>
      <w:r w:rsidRPr="0048061F">
        <w:t xml:space="preserve">Michelle </w:t>
      </w:r>
      <w:proofErr w:type="spellStart"/>
      <w:r w:rsidRPr="0048061F">
        <w:t>Grano</w:t>
      </w:r>
      <w:proofErr w:type="spellEnd"/>
      <w:r w:rsidRPr="0048061F">
        <w:t xml:space="preserve">, 2021. </w:t>
      </w:r>
      <w:r w:rsidRPr="0048061F">
        <w:rPr>
          <w:i/>
          <w:iCs/>
        </w:rPr>
        <w:t>Social Spotlight: Hilton’s pandemic strategy proves the business value of social</w:t>
      </w:r>
      <w:r w:rsidRPr="0048061F">
        <w:t>. [online] Sprout Social. Available at: https://sproutsocial.com/insights/social-spotlight-hilton/ [Accessed 1</w:t>
      </w:r>
      <w:r>
        <w:t>1</w:t>
      </w:r>
      <w:r w:rsidRPr="0048061F">
        <w:t xml:space="preserve"> Nov. 2023].</w:t>
      </w:r>
    </w:p>
    <w:p w14:paraId="681E5849" w14:textId="32E98D1C" w:rsidR="00CB43D8" w:rsidRPr="0048061F" w:rsidRDefault="00CB43D8" w:rsidP="00CB43D8">
      <w:pPr>
        <w:pStyle w:val="NormalWeb"/>
        <w:spacing w:before="0" w:beforeAutospacing="0" w:after="240" w:afterAutospacing="0" w:line="360" w:lineRule="auto"/>
        <w:jc w:val="both"/>
      </w:pPr>
      <w:r w:rsidRPr="0048061F">
        <w:t xml:space="preserve">Mireille, 2023. </w:t>
      </w:r>
      <w:r w:rsidRPr="0048061F">
        <w:rPr>
          <w:i/>
          <w:iCs/>
        </w:rPr>
        <w:t>The Hilton Hotel Group Marketing Analysis: Tactics Explored</w:t>
      </w:r>
      <w:r w:rsidRPr="0048061F">
        <w:t xml:space="preserve">. [online] </w:t>
      </w:r>
      <w:proofErr w:type="spellStart"/>
      <w:r w:rsidRPr="0048061F">
        <w:t>Furoore</w:t>
      </w:r>
      <w:proofErr w:type="spellEnd"/>
      <w:r w:rsidRPr="0048061F">
        <w:t>. Available at: https://furoore.com/hilton-hotel-group-marketing-analysis/ [Accessed 1</w:t>
      </w:r>
      <w:r>
        <w:t>4</w:t>
      </w:r>
      <w:r w:rsidRPr="0048061F">
        <w:t xml:space="preserve"> Nov. 2023].</w:t>
      </w:r>
    </w:p>
    <w:p w14:paraId="6F2DD144" w14:textId="77777777" w:rsidR="00CB43D8" w:rsidRPr="0048061F" w:rsidRDefault="00CB43D8" w:rsidP="00CB43D8">
      <w:pPr>
        <w:pStyle w:val="NormalWeb"/>
        <w:spacing w:before="0" w:beforeAutospacing="0" w:after="240" w:afterAutospacing="0" w:line="360" w:lineRule="auto"/>
        <w:jc w:val="both"/>
      </w:pPr>
      <w:proofErr w:type="spellStart"/>
      <w:r w:rsidRPr="0048061F">
        <w:rPr>
          <w:color w:val="222222"/>
          <w:shd w:val="clear" w:color="auto" w:fill="FFFFFF"/>
        </w:rPr>
        <w:t>Ottman</w:t>
      </w:r>
      <w:proofErr w:type="spellEnd"/>
      <w:r w:rsidRPr="0048061F">
        <w:rPr>
          <w:color w:val="222222"/>
          <w:shd w:val="clear" w:color="auto" w:fill="FFFFFF"/>
        </w:rPr>
        <w:t>, J., 2017. </w:t>
      </w:r>
      <w:r w:rsidRPr="0048061F">
        <w:rPr>
          <w:i/>
          <w:iCs/>
          <w:color w:val="222222"/>
          <w:shd w:val="clear" w:color="auto" w:fill="FFFFFF"/>
        </w:rPr>
        <w:t>The new rules of green marketing: Strategies, tools, and inspiration for sustainable branding</w:t>
      </w:r>
      <w:r w:rsidRPr="0048061F">
        <w:rPr>
          <w:color w:val="222222"/>
          <w:shd w:val="clear" w:color="auto" w:fill="FFFFFF"/>
        </w:rPr>
        <w:t>. Routledge.</w:t>
      </w:r>
    </w:p>
    <w:p w14:paraId="4BC21B5C" w14:textId="0D6624F8" w:rsidR="00CB43D8" w:rsidRPr="0048061F" w:rsidRDefault="00CB43D8" w:rsidP="00CB43D8">
      <w:pPr>
        <w:pStyle w:val="NormalWeb"/>
        <w:spacing w:before="0" w:beforeAutospacing="0" w:after="240" w:afterAutospacing="0" w:line="360" w:lineRule="auto"/>
        <w:jc w:val="both"/>
      </w:pPr>
      <w:r w:rsidRPr="0048061F">
        <w:t xml:space="preserve">Paul Talbot, 2019. </w:t>
      </w:r>
      <w:r w:rsidRPr="0048061F">
        <w:rPr>
          <w:i/>
          <w:iCs/>
        </w:rPr>
        <w:t>Inside Hilton’s Marketing Strategy</w:t>
      </w:r>
      <w:r w:rsidRPr="0048061F">
        <w:t>. [online] Forbes. Available at: https://www.forbes.com/sites/paultalbot/2019/05/23/inside-hiltons-marketing-strategy/?sh=360db0131be9 [Accessed 1</w:t>
      </w:r>
      <w:r>
        <w:t>0</w:t>
      </w:r>
      <w:r w:rsidRPr="0048061F">
        <w:t xml:space="preserve"> Nov. 2023].</w:t>
      </w:r>
    </w:p>
    <w:p w14:paraId="70A0636C" w14:textId="2DF692A7" w:rsidR="00CB43D8" w:rsidRPr="0048061F" w:rsidRDefault="00CB43D8" w:rsidP="00CB43D8">
      <w:pPr>
        <w:pStyle w:val="NormalWeb"/>
        <w:spacing w:before="0" w:beforeAutospacing="0" w:after="240" w:afterAutospacing="0" w:line="360" w:lineRule="auto"/>
        <w:jc w:val="both"/>
      </w:pPr>
      <w:r w:rsidRPr="0048061F">
        <w:t xml:space="preserve">Rahman, M., 2021. </w:t>
      </w:r>
      <w:r w:rsidRPr="0048061F">
        <w:rPr>
          <w:i/>
          <w:iCs/>
        </w:rPr>
        <w:t>Marketing mix of Premier Inn</w:t>
      </w:r>
      <w:r w:rsidRPr="0048061F">
        <w:t xml:space="preserve">. [online] </w:t>
      </w:r>
      <w:proofErr w:type="spellStart"/>
      <w:r w:rsidRPr="0048061F">
        <w:t>howandwhat</w:t>
      </w:r>
      <w:proofErr w:type="spellEnd"/>
      <w:r w:rsidRPr="0048061F">
        <w:t>. Available at: https://www.howandwhat.net/marketing-mix-premier-inn/ [Accessed 1</w:t>
      </w:r>
      <w:r>
        <w:t>0</w:t>
      </w:r>
      <w:r w:rsidRPr="0048061F">
        <w:t xml:space="preserve"> Nov. 2023].</w:t>
      </w:r>
    </w:p>
    <w:p w14:paraId="54131F9E" w14:textId="77777777" w:rsidR="00CB43D8" w:rsidRPr="0048061F" w:rsidRDefault="00CB43D8" w:rsidP="00CB43D8">
      <w:pPr>
        <w:spacing w:after="240"/>
        <w:rPr>
          <w:rFonts w:cs="Times New Roman"/>
          <w:szCs w:val="24"/>
        </w:rPr>
      </w:pPr>
      <w:r w:rsidRPr="0048061F">
        <w:rPr>
          <w:rFonts w:cs="Times New Roman"/>
          <w:szCs w:val="24"/>
        </w:rPr>
        <w:t>Smith PR &amp; Zook ZE (2020) Marketing Communications. 7th ed, Kogan Page, London</w:t>
      </w:r>
    </w:p>
    <w:p w14:paraId="7CB0D420" w14:textId="77777777" w:rsidR="00CB43D8" w:rsidRPr="0048061F" w:rsidRDefault="00CB43D8" w:rsidP="00CB43D8">
      <w:pPr>
        <w:spacing w:after="240"/>
        <w:rPr>
          <w:rFonts w:cs="Times New Roman"/>
          <w:color w:val="222222"/>
          <w:szCs w:val="24"/>
          <w:shd w:val="clear" w:color="auto" w:fill="FFFFFF"/>
        </w:rPr>
      </w:pPr>
      <w:proofErr w:type="spellStart"/>
      <w:r w:rsidRPr="0048061F">
        <w:rPr>
          <w:rFonts w:cs="Times New Roman"/>
          <w:color w:val="222222"/>
          <w:szCs w:val="24"/>
          <w:shd w:val="clear" w:color="auto" w:fill="FFFFFF"/>
        </w:rPr>
        <w:t>Soedarsono</w:t>
      </w:r>
      <w:proofErr w:type="spellEnd"/>
      <w:r w:rsidRPr="0048061F">
        <w:rPr>
          <w:rFonts w:cs="Times New Roman"/>
          <w:color w:val="222222"/>
          <w:szCs w:val="24"/>
          <w:shd w:val="clear" w:color="auto" w:fill="FFFFFF"/>
        </w:rPr>
        <w:t xml:space="preserve">, D.K., Mohamad, B., </w:t>
      </w:r>
      <w:proofErr w:type="spellStart"/>
      <w:r w:rsidRPr="0048061F">
        <w:rPr>
          <w:rFonts w:cs="Times New Roman"/>
          <w:color w:val="222222"/>
          <w:szCs w:val="24"/>
          <w:shd w:val="clear" w:color="auto" w:fill="FFFFFF"/>
        </w:rPr>
        <w:t>Adamu</w:t>
      </w:r>
      <w:proofErr w:type="spellEnd"/>
      <w:r w:rsidRPr="0048061F">
        <w:rPr>
          <w:rFonts w:cs="Times New Roman"/>
          <w:color w:val="222222"/>
          <w:szCs w:val="24"/>
          <w:shd w:val="clear" w:color="auto" w:fill="FFFFFF"/>
        </w:rPr>
        <w:t xml:space="preserve">, A.A. and </w:t>
      </w:r>
      <w:proofErr w:type="spellStart"/>
      <w:r w:rsidRPr="0048061F">
        <w:rPr>
          <w:rFonts w:cs="Times New Roman"/>
          <w:color w:val="222222"/>
          <w:szCs w:val="24"/>
          <w:shd w:val="clear" w:color="auto" w:fill="FFFFFF"/>
        </w:rPr>
        <w:t>Pradita</w:t>
      </w:r>
      <w:proofErr w:type="spellEnd"/>
      <w:r w:rsidRPr="0048061F">
        <w:rPr>
          <w:rFonts w:cs="Times New Roman"/>
          <w:color w:val="222222"/>
          <w:szCs w:val="24"/>
          <w:shd w:val="clear" w:color="auto" w:fill="FFFFFF"/>
        </w:rPr>
        <w:t>, K.A., 2020. Managing Digital Marketing Communication of Coffee Shop Using Instagram. </w:t>
      </w:r>
      <w:r w:rsidRPr="0048061F">
        <w:rPr>
          <w:rFonts w:cs="Times New Roman"/>
          <w:i/>
          <w:iCs/>
          <w:color w:val="222222"/>
          <w:szCs w:val="24"/>
          <w:shd w:val="clear" w:color="auto" w:fill="FFFFFF"/>
        </w:rPr>
        <w:t>International Journal of Interactive Mobile Technologies</w:t>
      </w:r>
      <w:r w:rsidRPr="0048061F">
        <w:rPr>
          <w:rFonts w:cs="Times New Roman"/>
          <w:color w:val="222222"/>
          <w:szCs w:val="24"/>
          <w:shd w:val="clear" w:color="auto" w:fill="FFFFFF"/>
        </w:rPr>
        <w:t>, </w:t>
      </w:r>
      <w:r w:rsidRPr="0048061F">
        <w:rPr>
          <w:rFonts w:cs="Times New Roman"/>
          <w:i/>
          <w:iCs/>
          <w:color w:val="222222"/>
          <w:szCs w:val="24"/>
          <w:shd w:val="clear" w:color="auto" w:fill="FFFFFF"/>
        </w:rPr>
        <w:t>14</w:t>
      </w:r>
      <w:r w:rsidRPr="0048061F">
        <w:rPr>
          <w:rFonts w:cs="Times New Roman"/>
          <w:color w:val="222222"/>
          <w:szCs w:val="24"/>
          <w:shd w:val="clear" w:color="auto" w:fill="FFFFFF"/>
        </w:rPr>
        <w:t>(5).</w:t>
      </w:r>
    </w:p>
    <w:p w14:paraId="26C6C6C3" w14:textId="2091A7EF" w:rsidR="00CB43D8" w:rsidRPr="0048061F" w:rsidRDefault="00CB43D8" w:rsidP="00CB43D8">
      <w:pPr>
        <w:pStyle w:val="NormalWeb"/>
        <w:spacing w:before="0" w:beforeAutospacing="0" w:after="240" w:afterAutospacing="0" w:line="360" w:lineRule="auto"/>
        <w:jc w:val="both"/>
      </w:pPr>
      <w:r w:rsidRPr="0048061F">
        <w:t xml:space="preserve">TBH, 2023. </w:t>
      </w:r>
      <w:r w:rsidRPr="0048061F">
        <w:rPr>
          <w:i/>
          <w:iCs/>
        </w:rPr>
        <w:t>Breaking Down Marketing Strategy of Hilton Hotels</w:t>
      </w:r>
      <w:r w:rsidRPr="0048061F">
        <w:t>. [online] The Brand Hopper. Available at: https://thebrandhopper.com/2023/09/24/breaking-down-hilton-marketing-strategy/ [Accessed 1</w:t>
      </w:r>
      <w:r>
        <w:t>1</w:t>
      </w:r>
      <w:r w:rsidRPr="0048061F">
        <w:t xml:space="preserve"> Nov. 2023].</w:t>
      </w:r>
    </w:p>
    <w:p w14:paraId="32C3F97D" w14:textId="77777777" w:rsidR="00CB43D8" w:rsidRPr="0048061F" w:rsidRDefault="00CB43D8" w:rsidP="00CB43D8">
      <w:pPr>
        <w:pStyle w:val="NormalWeb"/>
        <w:spacing w:before="0" w:beforeAutospacing="0" w:after="240" w:afterAutospacing="0" w:line="360" w:lineRule="auto"/>
        <w:jc w:val="both"/>
      </w:pPr>
      <w:r w:rsidRPr="0048061F">
        <w:rPr>
          <w:color w:val="222222"/>
          <w:shd w:val="clear" w:color="auto" w:fill="FFFFFF"/>
        </w:rPr>
        <w:t>Wang, Y., Hong, A., Li, X. and Gao, J., 2020. Marketing innovations during a global crisis: A study of China firms’ response to COVID-19. </w:t>
      </w:r>
      <w:r w:rsidRPr="0048061F">
        <w:rPr>
          <w:i/>
          <w:iCs/>
          <w:color w:val="222222"/>
          <w:shd w:val="clear" w:color="auto" w:fill="FFFFFF"/>
        </w:rPr>
        <w:t>Journal of business research</w:t>
      </w:r>
      <w:r w:rsidRPr="0048061F">
        <w:rPr>
          <w:color w:val="222222"/>
          <w:shd w:val="clear" w:color="auto" w:fill="FFFFFF"/>
        </w:rPr>
        <w:t>, </w:t>
      </w:r>
      <w:r w:rsidRPr="0048061F">
        <w:rPr>
          <w:i/>
          <w:iCs/>
          <w:color w:val="222222"/>
          <w:shd w:val="clear" w:color="auto" w:fill="FFFFFF"/>
        </w:rPr>
        <w:t>116</w:t>
      </w:r>
      <w:r w:rsidRPr="0048061F">
        <w:rPr>
          <w:color w:val="222222"/>
          <w:shd w:val="clear" w:color="auto" w:fill="FFFFFF"/>
        </w:rPr>
        <w:t>, pp.214-220.</w:t>
      </w:r>
    </w:p>
    <w:p w14:paraId="4D5D9A15" w14:textId="77777777" w:rsidR="00CB43D8" w:rsidRDefault="00CB43D8" w:rsidP="00235FB2">
      <w:pPr>
        <w:jc w:val="center"/>
        <w:rPr>
          <w:rFonts w:ascii="Arial" w:hAnsi="Arial" w:cs="Arial"/>
          <w:sz w:val="22"/>
        </w:rPr>
      </w:pPr>
    </w:p>
    <w:sectPr w:rsidR="00CB43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FD256F"/>
    <w:multiLevelType w:val="hybridMultilevel"/>
    <w:tmpl w:val="B8483824"/>
    <w:lvl w:ilvl="0" w:tplc="8E8AB3C6">
      <w:start w:val="1"/>
      <w:numFmt w:val="bullet"/>
      <w:lvlText w:val="•"/>
      <w:lvlJc w:val="left"/>
      <w:pPr>
        <w:tabs>
          <w:tab w:val="num" w:pos="720"/>
        </w:tabs>
        <w:ind w:left="720" w:hanging="360"/>
      </w:pPr>
      <w:rPr>
        <w:rFonts w:ascii="Arial" w:hAnsi="Arial" w:cs="Times New Roman" w:hint="default"/>
      </w:rPr>
    </w:lvl>
    <w:lvl w:ilvl="1" w:tplc="5706E214">
      <w:start w:val="1"/>
      <w:numFmt w:val="bullet"/>
      <w:lvlText w:val="•"/>
      <w:lvlJc w:val="left"/>
      <w:pPr>
        <w:tabs>
          <w:tab w:val="num" w:pos="1440"/>
        </w:tabs>
        <w:ind w:left="1440" w:hanging="360"/>
      </w:pPr>
      <w:rPr>
        <w:rFonts w:ascii="Arial" w:hAnsi="Arial" w:cs="Times New Roman" w:hint="default"/>
      </w:rPr>
    </w:lvl>
    <w:lvl w:ilvl="2" w:tplc="DE341BC6">
      <w:start w:val="1"/>
      <w:numFmt w:val="bullet"/>
      <w:lvlText w:val="•"/>
      <w:lvlJc w:val="left"/>
      <w:pPr>
        <w:tabs>
          <w:tab w:val="num" w:pos="2160"/>
        </w:tabs>
        <w:ind w:left="2160" w:hanging="360"/>
      </w:pPr>
      <w:rPr>
        <w:rFonts w:ascii="Arial" w:hAnsi="Arial" w:cs="Times New Roman" w:hint="default"/>
      </w:rPr>
    </w:lvl>
    <w:lvl w:ilvl="3" w:tplc="F348C944">
      <w:start w:val="1"/>
      <w:numFmt w:val="bullet"/>
      <w:lvlText w:val="•"/>
      <w:lvlJc w:val="left"/>
      <w:pPr>
        <w:tabs>
          <w:tab w:val="num" w:pos="2880"/>
        </w:tabs>
        <w:ind w:left="2880" w:hanging="360"/>
      </w:pPr>
      <w:rPr>
        <w:rFonts w:ascii="Arial" w:hAnsi="Arial" w:cs="Times New Roman" w:hint="default"/>
      </w:rPr>
    </w:lvl>
    <w:lvl w:ilvl="4" w:tplc="DEB69E1A">
      <w:start w:val="1"/>
      <w:numFmt w:val="bullet"/>
      <w:lvlText w:val="•"/>
      <w:lvlJc w:val="left"/>
      <w:pPr>
        <w:tabs>
          <w:tab w:val="num" w:pos="3600"/>
        </w:tabs>
        <w:ind w:left="3600" w:hanging="360"/>
      </w:pPr>
      <w:rPr>
        <w:rFonts w:ascii="Arial" w:hAnsi="Arial" w:cs="Times New Roman" w:hint="default"/>
      </w:rPr>
    </w:lvl>
    <w:lvl w:ilvl="5" w:tplc="C5946FA0">
      <w:start w:val="1"/>
      <w:numFmt w:val="bullet"/>
      <w:lvlText w:val="•"/>
      <w:lvlJc w:val="left"/>
      <w:pPr>
        <w:tabs>
          <w:tab w:val="num" w:pos="4320"/>
        </w:tabs>
        <w:ind w:left="4320" w:hanging="360"/>
      </w:pPr>
      <w:rPr>
        <w:rFonts w:ascii="Arial" w:hAnsi="Arial" w:cs="Times New Roman" w:hint="default"/>
      </w:rPr>
    </w:lvl>
    <w:lvl w:ilvl="6" w:tplc="ED662118">
      <w:start w:val="1"/>
      <w:numFmt w:val="bullet"/>
      <w:lvlText w:val="•"/>
      <w:lvlJc w:val="left"/>
      <w:pPr>
        <w:tabs>
          <w:tab w:val="num" w:pos="5040"/>
        </w:tabs>
        <w:ind w:left="5040" w:hanging="360"/>
      </w:pPr>
      <w:rPr>
        <w:rFonts w:ascii="Arial" w:hAnsi="Arial" w:cs="Times New Roman" w:hint="default"/>
      </w:rPr>
    </w:lvl>
    <w:lvl w:ilvl="7" w:tplc="F2A2CFF4">
      <w:start w:val="1"/>
      <w:numFmt w:val="bullet"/>
      <w:lvlText w:val="•"/>
      <w:lvlJc w:val="left"/>
      <w:pPr>
        <w:tabs>
          <w:tab w:val="num" w:pos="5760"/>
        </w:tabs>
        <w:ind w:left="5760" w:hanging="360"/>
      </w:pPr>
      <w:rPr>
        <w:rFonts w:ascii="Arial" w:hAnsi="Arial" w:cs="Times New Roman" w:hint="default"/>
      </w:rPr>
    </w:lvl>
    <w:lvl w:ilvl="8" w:tplc="6D46AD60">
      <w:start w:val="1"/>
      <w:numFmt w:val="bullet"/>
      <w:lvlText w:val="•"/>
      <w:lvlJc w:val="left"/>
      <w:pPr>
        <w:tabs>
          <w:tab w:val="num" w:pos="6480"/>
        </w:tabs>
        <w:ind w:left="6480" w:hanging="360"/>
      </w:pPr>
      <w:rPr>
        <w:rFonts w:ascii="Arial" w:hAnsi="Arial" w:cs="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B1C"/>
    <w:rsid w:val="0019519F"/>
    <w:rsid w:val="00235FB2"/>
    <w:rsid w:val="0032589C"/>
    <w:rsid w:val="00373BCE"/>
    <w:rsid w:val="003E6032"/>
    <w:rsid w:val="00410127"/>
    <w:rsid w:val="004B6DFE"/>
    <w:rsid w:val="00512B55"/>
    <w:rsid w:val="006765CE"/>
    <w:rsid w:val="00701813"/>
    <w:rsid w:val="007F47A7"/>
    <w:rsid w:val="00815ACD"/>
    <w:rsid w:val="00831370"/>
    <w:rsid w:val="00A1157A"/>
    <w:rsid w:val="00A26ABB"/>
    <w:rsid w:val="00B03C2F"/>
    <w:rsid w:val="00B21F91"/>
    <w:rsid w:val="00C33F15"/>
    <w:rsid w:val="00CB43D8"/>
    <w:rsid w:val="00CB7D52"/>
    <w:rsid w:val="00CF3A60"/>
    <w:rsid w:val="00DA0878"/>
    <w:rsid w:val="00E35B1C"/>
    <w:rsid w:val="00E364D2"/>
    <w:rsid w:val="00F71331"/>
    <w:rsid w:val="00FB3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F8051"/>
  <w15:chartTrackingRefBased/>
  <w15:docId w15:val="{A273A5D8-F140-4A43-A547-71EA6B1DD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C2F"/>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03C2F"/>
    <w:pPr>
      <w:keepNext/>
      <w:keepLines/>
      <w:spacing w:before="240" w:after="0"/>
      <w:outlineLvl w:val="0"/>
    </w:pPr>
    <w:rPr>
      <w:rFonts w:ascii="Arial" w:eastAsiaTheme="majorEastAsia" w:hAnsi="Arial"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C2F"/>
    <w:rPr>
      <w:rFonts w:ascii="Arial" w:eastAsiaTheme="majorEastAsia" w:hAnsi="Arial" w:cstheme="majorBidi"/>
      <w:b/>
      <w:sz w:val="32"/>
      <w:szCs w:val="32"/>
    </w:rPr>
  </w:style>
  <w:style w:type="paragraph" w:styleId="NormalWeb">
    <w:name w:val="Normal (Web)"/>
    <w:basedOn w:val="Normal"/>
    <w:uiPriority w:val="99"/>
    <w:semiHidden/>
    <w:unhideWhenUsed/>
    <w:rsid w:val="00B03C2F"/>
    <w:pPr>
      <w:spacing w:before="100" w:beforeAutospacing="1" w:after="100" w:afterAutospacing="1" w:line="240" w:lineRule="auto"/>
      <w:jc w:val="left"/>
    </w:pPr>
    <w:rPr>
      <w:rFonts w:eastAsia="Times New Roman" w:cs="Times New Roman"/>
      <w:szCs w:val="24"/>
      <w:lang w:eastAsia="en-GB"/>
    </w:rPr>
  </w:style>
  <w:style w:type="table" w:styleId="TableGrid">
    <w:name w:val="Table Grid"/>
    <w:basedOn w:val="TableNormal"/>
    <w:uiPriority w:val="39"/>
    <w:rsid w:val="00B03C2F"/>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03C2F"/>
    <w:rPr>
      <w:i/>
      <w:iCs/>
    </w:rPr>
  </w:style>
  <w:style w:type="paragraph" w:styleId="ListParagraph">
    <w:name w:val="List Paragraph"/>
    <w:basedOn w:val="Normal"/>
    <w:qFormat/>
    <w:rsid w:val="00CB43D8"/>
    <w:pPr>
      <w:spacing w:before="120" w:after="120"/>
      <w:contextualSpacing/>
    </w:pPr>
    <w:rPr>
      <w:color w:val="231F20"/>
      <w:lang w:val="en-AU"/>
    </w:rPr>
  </w:style>
  <w:style w:type="paragraph" w:customStyle="1" w:styleId="text-black">
    <w:name w:val="text-black"/>
    <w:basedOn w:val="Normal"/>
    <w:rsid w:val="00CB43D8"/>
    <w:pPr>
      <w:spacing w:before="100" w:beforeAutospacing="1" w:after="100" w:afterAutospacing="1" w:line="240" w:lineRule="auto"/>
      <w:jc w:val="left"/>
    </w:pPr>
    <w:rPr>
      <w:rFonts w:eastAsia="Times New Roman" w:cs="Times New Roman"/>
      <w:szCs w:val="24"/>
      <w:lang w:val="en-US" w:eastAsia="zh-CN" w:bidi="bn-IN"/>
    </w:rPr>
  </w:style>
  <w:style w:type="character" w:styleId="Strong">
    <w:name w:val="Strong"/>
    <w:basedOn w:val="DefaultParagraphFont"/>
    <w:uiPriority w:val="22"/>
    <w:qFormat/>
    <w:rsid w:val="00CB43D8"/>
    <w:rPr>
      <w:b/>
      <w:bCs/>
    </w:rPr>
  </w:style>
  <w:style w:type="paragraph" w:styleId="Title">
    <w:name w:val="Title"/>
    <w:basedOn w:val="Normal"/>
    <w:next w:val="Normal"/>
    <w:link w:val="TitleChar"/>
    <w:uiPriority w:val="10"/>
    <w:qFormat/>
    <w:rsid w:val="00CB43D8"/>
    <w:pPr>
      <w:spacing w:after="0"/>
      <w:contextualSpacing/>
      <w:jc w:val="center"/>
    </w:pPr>
    <w:rPr>
      <w:rFonts w:ascii="Arial" w:eastAsiaTheme="majorEastAsia" w:hAnsi="Arial" w:cstheme="majorBidi"/>
      <w:b/>
      <w:spacing w:val="-10"/>
      <w:kern w:val="28"/>
      <w:sz w:val="48"/>
      <w:szCs w:val="56"/>
    </w:rPr>
  </w:style>
  <w:style w:type="character" w:customStyle="1" w:styleId="TitleChar">
    <w:name w:val="Title Char"/>
    <w:basedOn w:val="DefaultParagraphFont"/>
    <w:link w:val="Title"/>
    <w:uiPriority w:val="10"/>
    <w:rsid w:val="00CB43D8"/>
    <w:rPr>
      <w:rFonts w:ascii="Arial" w:eastAsiaTheme="majorEastAsia" w:hAnsi="Arial" w:cstheme="majorBidi"/>
      <w:b/>
      <w:spacing w:val="-10"/>
      <w:kern w:val="28"/>
      <w:sz w:val="48"/>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4618728">
      <w:bodyDiv w:val="1"/>
      <w:marLeft w:val="0"/>
      <w:marRight w:val="0"/>
      <w:marTop w:val="0"/>
      <w:marBottom w:val="0"/>
      <w:divBdr>
        <w:top w:val="none" w:sz="0" w:space="0" w:color="auto"/>
        <w:left w:val="none" w:sz="0" w:space="0" w:color="auto"/>
        <w:bottom w:val="none" w:sz="0" w:space="0" w:color="auto"/>
        <w:right w:val="none" w:sz="0" w:space="0" w:color="auto"/>
      </w:divBdr>
    </w:div>
    <w:div w:id="2037733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7</Pages>
  <Words>2164</Words>
  <Characters>12335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Selina Seema</dc:creator>
  <cp:keywords/>
  <dc:description/>
  <cp:lastModifiedBy>Kaamil Ahmed</cp:lastModifiedBy>
  <cp:revision>14</cp:revision>
  <dcterms:created xsi:type="dcterms:W3CDTF">2023-06-15T14:35:00Z</dcterms:created>
  <dcterms:modified xsi:type="dcterms:W3CDTF">2023-11-20T19:00:00Z</dcterms:modified>
</cp:coreProperties>
</file>