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5BA1B" w14:textId="2417411C" w:rsidR="005E0642" w:rsidRDefault="00FA1DFF" w:rsidP="00394E3B">
      <w:pPr>
        <w:spacing w:line="360" w:lineRule="auto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 </w:t>
      </w:r>
      <w:r w:rsidR="001B0335">
        <w:rPr>
          <w:b/>
          <w:bCs/>
          <w:sz w:val="36"/>
          <w:szCs w:val="36"/>
          <w:u w:val="single"/>
        </w:rPr>
        <w:t>The Influence of</w:t>
      </w:r>
      <w:r w:rsidR="00C17D3B">
        <w:rPr>
          <w:b/>
          <w:bCs/>
          <w:sz w:val="36"/>
          <w:szCs w:val="36"/>
          <w:u w:val="single"/>
        </w:rPr>
        <w:t xml:space="preserve"> </w:t>
      </w:r>
      <w:r w:rsidR="001B0335">
        <w:rPr>
          <w:b/>
          <w:bCs/>
          <w:sz w:val="36"/>
          <w:szCs w:val="36"/>
          <w:u w:val="single"/>
        </w:rPr>
        <w:t>International</w:t>
      </w:r>
      <w:r w:rsidR="00C17D3B">
        <w:rPr>
          <w:b/>
          <w:bCs/>
          <w:sz w:val="36"/>
          <w:szCs w:val="36"/>
          <w:u w:val="single"/>
        </w:rPr>
        <w:t xml:space="preserve"> Policy </w:t>
      </w:r>
      <w:r w:rsidR="001B0335">
        <w:rPr>
          <w:b/>
          <w:bCs/>
          <w:sz w:val="36"/>
          <w:szCs w:val="36"/>
          <w:u w:val="single"/>
        </w:rPr>
        <w:t>on</w:t>
      </w:r>
      <w:r w:rsidR="00C17D3B">
        <w:rPr>
          <w:b/>
          <w:bCs/>
          <w:sz w:val="36"/>
          <w:szCs w:val="36"/>
          <w:u w:val="single"/>
        </w:rPr>
        <w:t xml:space="preserve"> Educational Outcomes for Females in Pakistan </w:t>
      </w:r>
      <w:r w:rsidR="0040705F">
        <w:rPr>
          <w:b/>
          <w:bCs/>
          <w:sz w:val="36"/>
          <w:szCs w:val="36"/>
          <w:u w:val="single"/>
        </w:rPr>
        <w:t xml:space="preserve"> </w:t>
      </w:r>
    </w:p>
    <w:p w14:paraId="65CEA1D1" w14:textId="77777777" w:rsidR="00CA390C" w:rsidRDefault="00CA390C" w:rsidP="00CA390C">
      <w:pPr>
        <w:spacing w:line="240" w:lineRule="auto"/>
        <w:ind w:left="851" w:righ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“The sustainable Development Goals (SDGs) were adopted at the United Nations Assembly in 2015 articulating a global vision to stimulate activity over fifteen years for ‘humanity and the planet’.  The STGs gave prominence to education, understood as lifelong process of learning.”  </w:t>
      </w:r>
    </w:p>
    <w:p w14:paraId="1EBFE7B3" w14:textId="5B4DA59E" w:rsidR="00926F0A" w:rsidRDefault="00EF0F03" w:rsidP="00655999">
      <w:pPr>
        <w:spacing w:line="360" w:lineRule="auto"/>
        <w:jc w:val="right"/>
      </w:pPr>
      <w:r>
        <w:rPr>
          <w:sz w:val="24"/>
          <w:szCs w:val="24"/>
        </w:rPr>
        <w:t>(</w:t>
      </w:r>
      <w:r w:rsidR="00CA390C">
        <w:rPr>
          <w:sz w:val="24"/>
          <w:szCs w:val="24"/>
        </w:rPr>
        <w:t xml:space="preserve">McCowan and </w:t>
      </w:r>
      <w:proofErr w:type="spellStart"/>
      <w:r w:rsidR="00CA390C">
        <w:rPr>
          <w:sz w:val="24"/>
          <w:szCs w:val="24"/>
        </w:rPr>
        <w:t>Unterhalter</w:t>
      </w:r>
      <w:proofErr w:type="spellEnd"/>
      <w:r w:rsidR="00CA390C">
        <w:rPr>
          <w:sz w:val="24"/>
          <w:szCs w:val="24"/>
        </w:rPr>
        <w:t>, 2022, p.1)</w:t>
      </w:r>
    </w:p>
    <w:p w14:paraId="74ABCDEA" w14:textId="6F4E7DFA" w:rsidR="00B91338" w:rsidRDefault="00CA390C" w:rsidP="00394E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STG are one of many universal policies that have been developed to encourage </w:t>
      </w:r>
      <w:r w:rsidR="00655999">
        <w:rPr>
          <w:sz w:val="24"/>
          <w:szCs w:val="24"/>
        </w:rPr>
        <w:t>the ending of poverty and to recognise that this must be accomplished through “</w:t>
      </w:r>
      <w:r w:rsidR="00655999" w:rsidRPr="00926F0A">
        <w:rPr>
          <w:sz w:val="24"/>
          <w:szCs w:val="24"/>
        </w:rPr>
        <w:t>strategies that improve health and education, reduce inequality, and spur economic growth</w:t>
      </w:r>
      <w:r w:rsidR="00655999">
        <w:rPr>
          <w:sz w:val="24"/>
          <w:szCs w:val="24"/>
        </w:rPr>
        <w:t xml:space="preserve">” </w:t>
      </w:r>
      <w:r w:rsidR="0008749A">
        <w:rPr>
          <w:sz w:val="24"/>
          <w:szCs w:val="24"/>
        </w:rPr>
        <w:t>(</w:t>
      </w:r>
      <w:r w:rsidR="0008749A" w:rsidRPr="00926F0A">
        <w:rPr>
          <w:sz w:val="24"/>
          <w:szCs w:val="24"/>
        </w:rPr>
        <w:t>United</w:t>
      </w:r>
      <w:r w:rsidR="00655999">
        <w:rPr>
          <w:sz w:val="24"/>
          <w:szCs w:val="24"/>
        </w:rPr>
        <w:t xml:space="preserve"> Nations, 2015)</w:t>
      </w:r>
      <w:r>
        <w:rPr>
          <w:sz w:val="24"/>
          <w:szCs w:val="24"/>
        </w:rPr>
        <w:t xml:space="preserve">.  </w:t>
      </w:r>
      <w:r w:rsidR="00E20343">
        <w:rPr>
          <w:sz w:val="24"/>
          <w:szCs w:val="24"/>
        </w:rPr>
        <w:t xml:space="preserve">Furthermore, the United Nations have set a </w:t>
      </w:r>
      <w:r w:rsidR="0040705F">
        <w:rPr>
          <w:sz w:val="24"/>
          <w:szCs w:val="24"/>
        </w:rPr>
        <w:t>deadline to accomplish these goals by 2030 (Unite</w:t>
      </w:r>
      <w:r w:rsidR="002B644F">
        <w:rPr>
          <w:sz w:val="24"/>
          <w:szCs w:val="24"/>
        </w:rPr>
        <w:t>d</w:t>
      </w:r>
      <w:r w:rsidR="0040705F">
        <w:rPr>
          <w:sz w:val="24"/>
          <w:szCs w:val="24"/>
        </w:rPr>
        <w:t xml:space="preserve"> Nations, 2015).  </w:t>
      </w:r>
      <w:r w:rsidR="00655999">
        <w:rPr>
          <w:sz w:val="24"/>
          <w:szCs w:val="24"/>
        </w:rPr>
        <w:t xml:space="preserve">This essay </w:t>
      </w:r>
      <w:r w:rsidR="0050459B">
        <w:rPr>
          <w:sz w:val="24"/>
          <w:szCs w:val="24"/>
        </w:rPr>
        <w:t>takes</w:t>
      </w:r>
      <w:r w:rsidR="00DB5C5D">
        <w:rPr>
          <w:sz w:val="24"/>
          <w:szCs w:val="24"/>
        </w:rPr>
        <w:t xml:space="preserve"> SDG goal 4</w:t>
      </w:r>
      <w:r w:rsidR="00BB786B">
        <w:rPr>
          <w:sz w:val="24"/>
          <w:szCs w:val="24"/>
        </w:rPr>
        <w:t xml:space="preserve"> (SDG 4)</w:t>
      </w:r>
      <w:r w:rsidR="002B644F">
        <w:rPr>
          <w:sz w:val="24"/>
          <w:szCs w:val="24"/>
        </w:rPr>
        <w:t xml:space="preserve"> as its focus</w:t>
      </w:r>
      <w:r w:rsidR="00655999">
        <w:rPr>
          <w:sz w:val="24"/>
          <w:szCs w:val="24"/>
        </w:rPr>
        <w:t xml:space="preserve"> -</w:t>
      </w:r>
      <w:r w:rsidR="00DB5C5D">
        <w:rPr>
          <w:sz w:val="24"/>
          <w:szCs w:val="24"/>
        </w:rPr>
        <w:t xml:space="preserve"> to “</w:t>
      </w:r>
      <w:r w:rsidR="00DB5C5D" w:rsidRPr="00655999">
        <w:rPr>
          <w:b/>
          <w:bCs/>
          <w:i/>
          <w:iCs/>
          <w:sz w:val="24"/>
          <w:szCs w:val="24"/>
        </w:rPr>
        <w:t xml:space="preserve">ensure inclusive and equitable quality education and promote lifelong learning opportunities for </w:t>
      </w:r>
      <w:r w:rsidR="003D11D9" w:rsidRPr="00655999">
        <w:rPr>
          <w:b/>
          <w:bCs/>
          <w:i/>
          <w:iCs/>
          <w:sz w:val="24"/>
          <w:szCs w:val="24"/>
        </w:rPr>
        <w:t>all</w:t>
      </w:r>
      <w:r w:rsidR="003D11D9">
        <w:rPr>
          <w:sz w:val="24"/>
          <w:szCs w:val="24"/>
        </w:rPr>
        <w:t>” (</w:t>
      </w:r>
      <w:r w:rsidR="00655999">
        <w:rPr>
          <w:sz w:val="24"/>
          <w:szCs w:val="24"/>
        </w:rPr>
        <w:t>United Nations, 2015)</w:t>
      </w:r>
      <w:r w:rsidR="00207B85">
        <w:rPr>
          <w:sz w:val="24"/>
          <w:szCs w:val="24"/>
        </w:rPr>
        <w:t xml:space="preserve"> and </w:t>
      </w:r>
      <w:r w:rsidR="0095147F">
        <w:rPr>
          <w:sz w:val="24"/>
          <w:szCs w:val="24"/>
        </w:rPr>
        <w:t xml:space="preserve">will seek to </w:t>
      </w:r>
      <w:r w:rsidR="00207B85">
        <w:rPr>
          <w:sz w:val="24"/>
          <w:szCs w:val="24"/>
        </w:rPr>
        <w:t xml:space="preserve">discover if </w:t>
      </w:r>
      <w:r w:rsidR="00BB786B">
        <w:rPr>
          <w:sz w:val="24"/>
          <w:szCs w:val="24"/>
        </w:rPr>
        <w:t>sufficient progress is being made</w:t>
      </w:r>
      <w:r w:rsidR="00207B85">
        <w:rPr>
          <w:sz w:val="24"/>
          <w:szCs w:val="24"/>
        </w:rPr>
        <w:t>.</w:t>
      </w:r>
      <w:r w:rsidR="00D65EA8">
        <w:rPr>
          <w:sz w:val="24"/>
          <w:szCs w:val="24"/>
        </w:rPr>
        <w:t xml:space="preserve"> </w:t>
      </w:r>
      <w:r w:rsidR="00463627">
        <w:rPr>
          <w:sz w:val="24"/>
          <w:szCs w:val="24"/>
        </w:rPr>
        <w:t xml:space="preserve">The </w:t>
      </w:r>
      <w:r w:rsidR="0095147F">
        <w:rPr>
          <w:sz w:val="24"/>
          <w:szCs w:val="24"/>
        </w:rPr>
        <w:t>significance of</w:t>
      </w:r>
      <w:r w:rsidR="00463627">
        <w:rPr>
          <w:sz w:val="24"/>
          <w:szCs w:val="24"/>
        </w:rPr>
        <w:t xml:space="preserve"> global education levels is </w:t>
      </w:r>
      <w:r w:rsidR="00E20343">
        <w:rPr>
          <w:sz w:val="24"/>
          <w:szCs w:val="24"/>
        </w:rPr>
        <w:t>made</w:t>
      </w:r>
      <w:r w:rsidR="00207B85">
        <w:rPr>
          <w:sz w:val="24"/>
          <w:szCs w:val="24"/>
        </w:rPr>
        <w:t xml:space="preserve"> clear</w:t>
      </w:r>
      <w:r w:rsidR="00463627">
        <w:rPr>
          <w:sz w:val="24"/>
          <w:szCs w:val="24"/>
        </w:rPr>
        <w:t xml:space="preserve"> by The World Bank (2021)</w:t>
      </w:r>
      <w:r w:rsidR="00207B85">
        <w:rPr>
          <w:sz w:val="24"/>
          <w:szCs w:val="24"/>
        </w:rPr>
        <w:t>,</w:t>
      </w:r>
      <w:r w:rsidR="00463627">
        <w:rPr>
          <w:sz w:val="24"/>
          <w:szCs w:val="24"/>
        </w:rPr>
        <w:t xml:space="preserve"> who state that “</w:t>
      </w:r>
      <w:r w:rsidR="00E20343" w:rsidRPr="00E20343">
        <w:rPr>
          <w:sz w:val="24"/>
          <w:szCs w:val="24"/>
        </w:rPr>
        <w:t>Education is a human right, a powerful driver of development, and one of the strongest instruments for reducing poverty and improving health, gender equality, peace, and stability</w:t>
      </w:r>
      <w:r w:rsidR="00E20343">
        <w:rPr>
          <w:sz w:val="24"/>
          <w:szCs w:val="24"/>
        </w:rPr>
        <w:t>” (World Bank, 2021, p.1).</w:t>
      </w:r>
      <w:r w:rsidR="00D65EA8">
        <w:rPr>
          <w:sz w:val="24"/>
          <w:szCs w:val="24"/>
        </w:rPr>
        <w:t xml:space="preserve"> </w:t>
      </w:r>
      <w:r w:rsidR="00463627">
        <w:rPr>
          <w:sz w:val="24"/>
          <w:szCs w:val="24"/>
        </w:rPr>
        <w:t xml:space="preserve">One will </w:t>
      </w:r>
      <w:r w:rsidR="00207B85">
        <w:rPr>
          <w:sz w:val="24"/>
          <w:szCs w:val="24"/>
        </w:rPr>
        <w:t>focus on</w:t>
      </w:r>
      <w:r w:rsidR="00986CC6">
        <w:rPr>
          <w:sz w:val="24"/>
          <w:szCs w:val="24"/>
        </w:rPr>
        <w:t xml:space="preserve"> </w:t>
      </w:r>
      <w:r w:rsidR="00207B85">
        <w:rPr>
          <w:sz w:val="24"/>
          <w:szCs w:val="24"/>
        </w:rPr>
        <w:t xml:space="preserve">the education system in </w:t>
      </w:r>
      <w:r w:rsidR="00986CC6">
        <w:rPr>
          <w:sz w:val="24"/>
          <w:szCs w:val="24"/>
        </w:rPr>
        <w:t xml:space="preserve">Pakistan </w:t>
      </w:r>
      <w:r w:rsidR="00207B85">
        <w:rPr>
          <w:sz w:val="24"/>
          <w:szCs w:val="24"/>
        </w:rPr>
        <w:t>and critically examine</w:t>
      </w:r>
      <w:r w:rsidR="00986CC6">
        <w:rPr>
          <w:sz w:val="24"/>
          <w:szCs w:val="24"/>
        </w:rPr>
        <w:t xml:space="preserve"> the barriers to education that are faced by </w:t>
      </w:r>
      <w:r w:rsidR="00D65EA8">
        <w:rPr>
          <w:sz w:val="24"/>
          <w:szCs w:val="24"/>
        </w:rPr>
        <w:t xml:space="preserve">children and especially </w:t>
      </w:r>
      <w:r w:rsidR="00986CC6">
        <w:rPr>
          <w:sz w:val="24"/>
          <w:szCs w:val="24"/>
        </w:rPr>
        <w:t>girls in the society.  There will be a discussion of</w:t>
      </w:r>
      <w:r w:rsidR="00EE7E5F">
        <w:rPr>
          <w:sz w:val="24"/>
          <w:szCs w:val="24"/>
        </w:rPr>
        <w:t xml:space="preserve"> the relevant</w:t>
      </w:r>
      <w:r w:rsidR="00986CC6">
        <w:rPr>
          <w:sz w:val="24"/>
          <w:szCs w:val="24"/>
        </w:rPr>
        <w:t xml:space="preserve"> International and national poli</w:t>
      </w:r>
      <w:r w:rsidR="0095147F">
        <w:rPr>
          <w:sz w:val="24"/>
          <w:szCs w:val="24"/>
        </w:rPr>
        <w:t>c</w:t>
      </w:r>
      <w:r w:rsidR="00986CC6">
        <w:rPr>
          <w:sz w:val="24"/>
          <w:szCs w:val="24"/>
        </w:rPr>
        <w:t>ies</w:t>
      </w:r>
      <w:r w:rsidR="00506B78">
        <w:rPr>
          <w:sz w:val="24"/>
          <w:szCs w:val="24"/>
        </w:rPr>
        <w:t xml:space="preserve"> such as the United Nation Convention on the Rights of the Child (1989) (UNCRC)</w:t>
      </w:r>
      <w:r w:rsidR="00986CC6">
        <w:rPr>
          <w:sz w:val="24"/>
          <w:szCs w:val="24"/>
        </w:rPr>
        <w:t xml:space="preserve"> </w:t>
      </w:r>
      <w:r w:rsidR="00EE7E5F">
        <w:rPr>
          <w:sz w:val="24"/>
          <w:szCs w:val="24"/>
        </w:rPr>
        <w:t>that are in place to protect individuals right to education and these will be given context</w:t>
      </w:r>
      <w:r w:rsidR="00D65EA8">
        <w:rPr>
          <w:sz w:val="24"/>
          <w:szCs w:val="24"/>
        </w:rPr>
        <w:t xml:space="preserve"> by applying</w:t>
      </w:r>
      <w:r w:rsidR="00EE7E5F">
        <w:rPr>
          <w:sz w:val="24"/>
          <w:szCs w:val="24"/>
        </w:rPr>
        <w:t xml:space="preserve"> </w:t>
      </w:r>
      <w:r w:rsidR="0050459B">
        <w:rPr>
          <w:sz w:val="24"/>
          <w:szCs w:val="24"/>
        </w:rPr>
        <w:t xml:space="preserve">Uri </w:t>
      </w:r>
      <w:r w:rsidR="00EE7E5F">
        <w:rPr>
          <w:sz w:val="24"/>
          <w:szCs w:val="24"/>
        </w:rPr>
        <w:t>Bronfenbrenner’s Ecological Systems Theory (EST) (1979)</w:t>
      </w:r>
      <w:r w:rsidR="002951DE">
        <w:rPr>
          <w:sz w:val="24"/>
          <w:szCs w:val="24"/>
        </w:rPr>
        <w:t xml:space="preserve"> (Bates, 2019)</w:t>
      </w:r>
      <w:r w:rsidR="00EE7E5F">
        <w:rPr>
          <w:sz w:val="24"/>
          <w:szCs w:val="24"/>
        </w:rPr>
        <w:t>.</w:t>
      </w:r>
      <w:r w:rsidR="00D65EA8">
        <w:rPr>
          <w:sz w:val="24"/>
          <w:szCs w:val="24"/>
        </w:rPr>
        <w:t xml:space="preserve">  </w:t>
      </w:r>
      <w:r w:rsidR="00506B78">
        <w:rPr>
          <w:sz w:val="24"/>
          <w:szCs w:val="24"/>
        </w:rPr>
        <w:t>Further</w:t>
      </w:r>
      <w:r w:rsidR="00880AE3">
        <w:rPr>
          <w:sz w:val="24"/>
          <w:szCs w:val="24"/>
        </w:rPr>
        <w:t xml:space="preserve"> theoretical </w:t>
      </w:r>
      <w:r w:rsidR="00EC7655">
        <w:rPr>
          <w:sz w:val="24"/>
          <w:szCs w:val="24"/>
        </w:rPr>
        <w:t>perspective</w:t>
      </w:r>
      <w:r w:rsidR="002951DE">
        <w:rPr>
          <w:sz w:val="24"/>
          <w:szCs w:val="24"/>
        </w:rPr>
        <w:t xml:space="preserve"> </w:t>
      </w:r>
      <w:r w:rsidR="00506B78">
        <w:rPr>
          <w:sz w:val="24"/>
          <w:szCs w:val="24"/>
        </w:rPr>
        <w:t xml:space="preserve">will be achieved </w:t>
      </w:r>
      <w:r w:rsidR="00024351">
        <w:rPr>
          <w:sz w:val="24"/>
          <w:szCs w:val="24"/>
        </w:rPr>
        <w:t>through</w:t>
      </w:r>
      <w:r w:rsidR="00EC7655">
        <w:rPr>
          <w:sz w:val="24"/>
          <w:szCs w:val="24"/>
        </w:rPr>
        <w:t xml:space="preserve"> </w:t>
      </w:r>
      <w:r w:rsidR="002951DE">
        <w:rPr>
          <w:sz w:val="24"/>
          <w:szCs w:val="24"/>
        </w:rPr>
        <w:t>referencing</w:t>
      </w:r>
      <w:r w:rsidR="009C605F">
        <w:rPr>
          <w:sz w:val="24"/>
          <w:szCs w:val="24"/>
        </w:rPr>
        <w:t xml:space="preserve"> </w:t>
      </w:r>
      <w:proofErr w:type="spellStart"/>
      <w:r w:rsidR="009470D2">
        <w:rPr>
          <w:sz w:val="24"/>
          <w:szCs w:val="24"/>
        </w:rPr>
        <w:t>postcolonisation</w:t>
      </w:r>
      <w:proofErr w:type="spellEnd"/>
      <w:r w:rsidR="009C605F">
        <w:rPr>
          <w:sz w:val="24"/>
          <w:szCs w:val="24"/>
        </w:rPr>
        <w:t xml:space="preserve"> </w:t>
      </w:r>
      <w:r w:rsidR="001A5042">
        <w:rPr>
          <w:sz w:val="24"/>
          <w:szCs w:val="24"/>
        </w:rPr>
        <w:t>theories</w:t>
      </w:r>
      <w:r w:rsidR="002951DE">
        <w:rPr>
          <w:sz w:val="24"/>
          <w:szCs w:val="24"/>
        </w:rPr>
        <w:t>,</w:t>
      </w:r>
      <w:r w:rsidR="009C605F">
        <w:rPr>
          <w:sz w:val="24"/>
          <w:szCs w:val="24"/>
        </w:rPr>
        <w:t xml:space="preserve"> as well </w:t>
      </w:r>
      <w:r w:rsidR="002951DE">
        <w:rPr>
          <w:sz w:val="24"/>
          <w:szCs w:val="24"/>
        </w:rPr>
        <w:t xml:space="preserve">as </w:t>
      </w:r>
      <w:r w:rsidR="00024351">
        <w:rPr>
          <w:sz w:val="24"/>
          <w:szCs w:val="24"/>
        </w:rPr>
        <w:t>referring to</w:t>
      </w:r>
      <w:r w:rsidR="002951DE">
        <w:rPr>
          <w:sz w:val="24"/>
          <w:szCs w:val="24"/>
        </w:rPr>
        <w:t xml:space="preserve"> Abraham</w:t>
      </w:r>
      <w:r w:rsidR="00585522">
        <w:rPr>
          <w:sz w:val="24"/>
          <w:szCs w:val="24"/>
        </w:rPr>
        <w:t xml:space="preserve"> </w:t>
      </w:r>
      <w:r w:rsidR="00D064AE">
        <w:rPr>
          <w:sz w:val="24"/>
          <w:szCs w:val="24"/>
        </w:rPr>
        <w:t>Maslow’s</w:t>
      </w:r>
      <w:r w:rsidR="00585522">
        <w:rPr>
          <w:sz w:val="24"/>
          <w:szCs w:val="24"/>
        </w:rPr>
        <w:t xml:space="preserve"> (1943)</w:t>
      </w:r>
      <w:r w:rsidR="00D064AE">
        <w:rPr>
          <w:sz w:val="24"/>
          <w:szCs w:val="24"/>
        </w:rPr>
        <w:t xml:space="preserve"> </w:t>
      </w:r>
      <w:r w:rsidR="005E63A5">
        <w:rPr>
          <w:sz w:val="24"/>
          <w:szCs w:val="24"/>
        </w:rPr>
        <w:t>h</w:t>
      </w:r>
      <w:r w:rsidR="00D064AE">
        <w:rPr>
          <w:sz w:val="24"/>
          <w:szCs w:val="24"/>
        </w:rPr>
        <w:t>ierarchy of needs</w:t>
      </w:r>
      <w:r w:rsidR="002951DE">
        <w:rPr>
          <w:sz w:val="24"/>
          <w:szCs w:val="24"/>
        </w:rPr>
        <w:t xml:space="preserve"> (Bates, 2019) (Edwards, 2018).</w:t>
      </w:r>
    </w:p>
    <w:p w14:paraId="5E0454D9" w14:textId="0ECB2173" w:rsidR="00B91338" w:rsidRDefault="00506B78" w:rsidP="00394E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good place to start w</w:t>
      </w:r>
      <w:r w:rsidR="00B91338">
        <w:rPr>
          <w:sz w:val="24"/>
          <w:szCs w:val="24"/>
        </w:rPr>
        <w:t>ould</w:t>
      </w:r>
      <w:r>
        <w:rPr>
          <w:sz w:val="24"/>
          <w:szCs w:val="24"/>
        </w:rPr>
        <w:t xml:space="preserve"> be to critically discuss the role that the UNCRC (1989) plays in protecting the rights of every child </w:t>
      </w:r>
      <w:r w:rsidR="00B91338">
        <w:rPr>
          <w:sz w:val="24"/>
          <w:szCs w:val="24"/>
        </w:rPr>
        <w:t>and their</w:t>
      </w:r>
      <w:r>
        <w:rPr>
          <w:sz w:val="24"/>
          <w:szCs w:val="24"/>
        </w:rPr>
        <w:t xml:space="preserve"> </w:t>
      </w:r>
      <w:r w:rsidR="00B91338">
        <w:rPr>
          <w:sz w:val="24"/>
          <w:szCs w:val="24"/>
        </w:rPr>
        <w:t>educational wellbeing</w:t>
      </w:r>
      <w:r w:rsidR="00642824">
        <w:rPr>
          <w:sz w:val="24"/>
          <w:szCs w:val="24"/>
        </w:rPr>
        <w:t>.</w:t>
      </w:r>
      <w:r w:rsidR="00A61042">
        <w:rPr>
          <w:sz w:val="24"/>
          <w:szCs w:val="24"/>
        </w:rPr>
        <w:t xml:space="preserve">  One will also refer to Bronfenbrenner’s EST (1979) to add context.</w:t>
      </w:r>
      <w:r w:rsidR="001362E4">
        <w:rPr>
          <w:sz w:val="24"/>
          <w:szCs w:val="24"/>
        </w:rPr>
        <w:t xml:space="preserve"> </w:t>
      </w:r>
      <w:r w:rsidR="00A61042">
        <w:rPr>
          <w:sz w:val="24"/>
          <w:szCs w:val="24"/>
        </w:rPr>
        <w:t xml:space="preserve"> He understood that</w:t>
      </w:r>
      <w:r w:rsidR="00A61042" w:rsidRPr="00A61042">
        <w:rPr>
          <w:sz w:val="24"/>
          <w:szCs w:val="24"/>
        </w:rPr>
        <w:t xml:space="preserve"> the child is surrounded by “communities, cultures and wider societies” (Gray and </w:t>
      </w:r>
      <w:proofErr w:type="spellStart"/>
      <w:r w:rsidR="00A61042" w:rsidRPr="00A61042">
        <w:rPr>
          <w:sz w:val="24"/>
          <w:szCs w:val="24"/>
        </w:rPr>
        <w:t>Macbain</w:t>
      </w:r>
      <w:proofErr w:type="spellEnd"/>
      <w:r w:rsidR="00A61042" w:rsidRPr="00A61042">
        <w:rPr>
          <w:sz w:val="24"/>
          <w:szCs w:val="24"/>
        </w:rPr>
        <w:t>, 2015, p.121)</w:t>
      </w:r>
      <w:r w:rsidR="00A61042">
        <w:rPr>
          <w:sz w:val="24"/>
          <w:szCs w:val="24"/>
        </w:rPr>
        <w:t xml:space="preserve"> that have influence over a child’s </w:t>
      </w:r>
      <w:r w:rsidR="00804C95">
        <w:rPr>
          <w:sz w:val="24"/>
          <w:szCs w:val="24"/>
        </w:rPr>
        <w:t>outcomes,</w:t>
      </w:r>
      <w:r w:rsidR="001362E4">
        <w:rPr>
          <w:sz w:val="24"/>
          <w:szCs w:val="24"/>
        </w:rPr>
        <w:t xml:space="preserve"> and </w:t>
      </w:r>
      <w:r w:rsidR="001362E4" w:rsidRPr="00A61042">
        <w:rPr>
          <w:sz w:val="24"/>
          <w:szCs w:val="24"/>
        </w:rPr>
        <w:t>which</w:t>
      </w:r>
      <w:r w:rsidR="00A61042" w:rsidRPr="00A61042">
        <w:rPr>
          <w:sz w:val="24"/>
          <w:szCs w:val="24"/>
        </w:rPr>
        <w:t xml:space="preserve"> can be perceived as layers of concentric circles </w:t>
      </w:r>
      <w:r w:rsidR="00804C95">
        <w:rPr>
          <w:sz w:val="24"/>
          <w:szCs w:val="24"/>
        </w:rPr>
        <w:lastRenderedPageBreak/>
        <w:t xml:space="preserve">(See Appendix 1) </w:t>
      </w:r>
      <w:r w:rsidR="00A61042" w:rsidRPr="00A61042">
        <w:rPr>
          <w:sz w:val="24"/>
          <w:szCs w:val="24"/>
        </w:rPr>
        <w:t xml:space="preserve">(Gray and </w:t>
      </w:r>
      <w:proofErr w:type="spellStart"/>
      <w:r w:rsidR="00A61042" w:rsidRPr="00A61042">
        <w:rPr>
          <w:sz w:val="24"/>
          <w:szCs w:val="24"/>
        </w:rPr>
        <w:t>Macbain</w:t>
      </w:r>
      <w:proofErr w:type="spellEnd"/>
      <w:r w:rsidR="00A61042" w:rsidRPr="00A61042">
        <w:rPr>
          <w:sz w:val="24"/>
          <w:szCs w:val="24"/>
        </w:rPr>
        <w:t xml:space="preserve">, 2015) (Bates, 2019). </w:t>
      </w:r>
      <w:r w:rsidR="00642824">
        <w:rPr>
          <w:sz w:val="24"/>
          <w:szCs w:val="24"/>
        </w:rPr>
        <w:t xml:space="preserve">  The UNCRC</w:t>
      </w:r>
      <w:r w:rsidR="00301F37">
        <w:rPr>
          <w:sz w:val="24"/>
          <w:szCs w:val="24"/>
        </w:rPr>
        <w:t xml:space="preserve"> (</w:t>
      </w:r>
      <w:r w:rsidR="00024351">
        <w:rPr>
          <w:sz w:val="24"/>
          <w:szCs w:val="24"/>
        </w:rPr>
        <w:t>1</w:t>
      </w:r>
      <w:r w:rsidR="00301F37">
        <w:rPr>
          <w:sz w:val="24"/>
          <w:szCs w:val="24"/>
        </w:rPr>
        <w:t>989)</w:t>
      </w:r>
      <w:r w:rsidR="00642824">
        <w:rPr>
          <w:sz w:val="24"/>
          <w:szCs w:val="24"/>
        </w:rPr>
        <w:t xml:space="preserve"> is a set of universal rights specifically for every child</w:t>
      </w:r>
      <w:r w:rsidR="00301F37">
        <w:rPr>
          <w:sz w:val="24"/>
          <w:szCs w:val="24"/>
        </w:rPr>
        <w:t xml:space="preserve"> and it demonstrates how all countries should implement these rights</w:t>
      </w:r>
      <w:r w:rsidR="00642824">
        <w:rPr>
          <w:sz w:val="24"/>
          <w:szCs w:val="24"/>
        </w:rPr>
        <w:t xml:space="preserve"> which encompass </w:t>
      </w:r>
      <w:r w:rsidR="00FA3928">
        <w:rPr>
          <w:sz w:val="24"/>
          <w:szCs w:val="24"/>
        </w:rPr>
        <w:t>“civil</w:t>
      </w:r>
      <w:r w:rsidR="00642824">
        <w:rPr>
          <w:sz w:val="24"/>
          <w:szCs w:val="24"/>
        </w:rPr>
        <w:t>, political, economic</w:t>
      </w:r>
      <w:r w:rsidR="00FA3928">
        <w:rPr>
          <w:sz w:val="24"/>
          <w:szCs w:val="24"/>
        </w:rPr>
        <w:t xml:space="preserve">, social and cultural rights” (Collins and Foley, 2008, p.241).  </w:t>
      </w:r>
      <w:r w:rsidR="00267113">
        <w:rPr>
          <w:sz w:val="24"/>
          <w:szCs w:val="24"/>
        </w:rPr>
        <w:t xml:space="preserve">It has been ratified by 196 countries, </w:t>
      </w:r>
      <w:r w:rsidR="001A5042">
        <w:rPr>
          <w:sz w:val="24"/>
          <w:szCs w:val="24"/>
        </w:rPr>
        <w:t xml:space="preserve">that is </w:t>
      </w:r>
      <w:r w:rsidR="00267113">
        <w:rPr>
          <w:sz w:val="24"/>
          <w:szCs w:val="24"/>
        </w:rPr>
        <w:t>al</w:t>
      </w:r>
      <w:r w:rsidR="00FA3928">
        <w:rPr>
          <w:sz w:val="24"/>
          <w:szCs w:val="24"/>
        </w:rPr>
        <w:t>l countries</w:t>
      </w:r>
      <w:r w:rsidR="007E5A74">
        <w:rPr>
          <w:sz w:val="24"/>
          <w:szCs w:val="24"/>
        </w:rPr>
        <w:t xml:space="preserve"> globally</w:t>
      </w:r>
      <w:r w:rsidR="00FA3928">
        <w:rPr>
          <w:sz w:val="24"/>
          <w:szCs w:val="24"/>
        </w:rPr>
        <w:t xml:space="preserve"> </w:t>
      </w:r>
      <w:proofErr w:type="gramStart"/>
      <w:r w:rsidR="007E5A74">
        <w:rPr>
          <w:sz w:val="24"/>
          <w:szCs w:val="24"/>
        </w:rPr>
        <w:t>with the exception of</w:t>
      </w:r>
      <w:proofErr w:type="gramEnd"/>
      <w:r w:rsidR="007E5A74">
        <w:rPr>
          <w:sz w:val="24"/>
          <w:szCs w:val="24"/>
        </w:rPr>
        <w:t xml:space="preserve"> </w:t>
      </w:r>
      <w:r w:rsidR="003D11D9">
        <w:rPr>
          <w:sz w:val="24"/>
          <w:szCs w:val="24"/>
        </w:rPr>
        <w:t xml:space="preserve">the </w:t>
      </w:r>
      <w:r w:rsidR="00267113">
        <w:rPr>
          <w:sz w:val="24"/>
          <w:szCs w:val="24"/>
        </w:rPr>
        <w:t>United States</w:t>
      </w:r>
      <w:r w:rsidR="00FA3928">
        <w:rPr>
          <w:sz w:val="24"/>
          <w:szCs w:val="24"/>
        </w:rPr>
        <w:t xml:space="preserve"> (</w:t>
      </w:r>
      <w:r w:rsidR="007E5A74">
        <w:rPr>
          <w:sz w:val="24"/>
          <w:szCs w:val="24"/>
        </w:rPr>
        <w:t>Save the Children International, 2022</w:t>
      </w:r>
      <w:r w:rsidR="00FA3928">
        <w:rPr>
          <w:sz w:val="24"/>
          <w:szCs w:val="24"/>
        </w:rPr>
        <w:t>)</w:t>
      </w:r>
      <w:r w:rsidR="00301F37">
        <w:rPr>
          <w:sz w:val="24"/>
          <w:szCs w:val="24"/>
        </w:rPr>
        <w:t xml:space="preserve">.  Article 28 of the UNCRC (1989) explicitly </w:t>
      </w:r>
      <w:r w:rsidR="00024351">
        <w:rPr>
          <w:sz w:val="24"/>
          <w:szCs w:val="24"/>
        </w:rPr>
        <w:t>concerns</w:t>
      </w:r>
      <w:r w:rsidR="00301F37">
        <w:rPr>
          <w:sz w:val="24"/>
          <w:szCs w:val="24"/>
        </w:rPr>
        <w:t xml:space="preserve"> rights around education</w:t>
      </w:r>
      <w:r w:rsidR="00C23995">
        <w:rPr>
          <w:sz w:val="24"/>
          <w:szCs w:val="24"/>
        </w:rPr>
        <w:t>, stating</w:t>
      </w:r>
      <w:r w:rsidR="00301F37">
        <w:rPr>
          <w:sz w:val="24"/>
          <w:szCs w:val="24"/>
        </w:rPr>
        <w:t xml:space="preserve"> that:</w:t>
      </w:r>
    </w:p>
    <w:p w14:paraId="35A2E010" w14:textId="77777777" w:rsidR="00B91338" w:rsidRPr="00B91338" w:rsidRDefault="00B91338" w:rsidP="00B91338">
      <w:pPr>
        <w:spacing w:line="240" w:lineRule="auto"/>
        <w:ind w:left="851" w:right="851"/>
        <w:jc w:val="both"/>
        <w:rPr>
          <w:sz w:val="24"/>
          <w:szCs w:val="24"/>
        </w:rPr>
      </w:pPr>
      <w:r w:rsidRPr="00B91338">
        <w:rPr>
          <w:sz w:val="24"/>
          <w:szCs w:val="24"/>
        </w:rPr>
        <w:t>“States Parties recognize the right of the child to education, and with a view to achieving this right progressively and on the basis of equal opportunity, they shall, in particular: (a) Make primary education compulsory and available free to all”</w:t>
      </w:r>
    </w:p>
    <w:p w14:paraId="447A898C" w14:textId="77777777" w:rsidR="00B91338" w:rsidRPr="00B91338" w:rsidRDefault="00B91338" w:rsidP="00B91338">
      <w:pPr>
        <w:spacing w:line="360" w:lineRule="auto"/>
        <w:jc w:val="right"/>
        <w:rPr>
          <w:sz w:val="24"/>
          <w:szCs w:val="24"/>
        </w:rPr>
      </w:pPr>
      <w:r w:rsidRPr="00B91338">
        <w:rPr>
          <w:sz w:val="24"/>
          <w:szCs w:val="24"/>
        </w:rPr>
        <w:t xml:space="preserve"> (</w:t>
      </w:r>
      <w:proofErr w:type="spellStart"/>
      <w:r w:rsidRPr="00B91338">
        <w:rPr>
          <w:sz w:val="24"/>
          <w:szCs w:val="24"/>
        </w:rPr>
        <w:t>Unicef</w:t>
      </w:r>
      <w:proofErr w:type="spellEnd"/>
      <w:r w:rsidRPr="00B91338">
        <w:rPr>
          <w:sz w:val="24"/>
          <w:szCs w:val="24"/>
        </w:rPr>
        <w:t>, 2022, p.9).</w:t>
      </w:r>
    </w:p>
    <w:p w14:paraId="5EC62A3C" w14:textId="3143D48F" w:rsidR="001E35FC" w:rsidRDefault="007B0AC2" w:rsidP="00394E3B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</w:t>
      </w:r>
      <w:r w:rsidR="00E85C53">
        <w:rPr>
          <w:sz w:val="24"/>
          <w:szCs w:val="24"/>
        </w:rPr>
        <w:t>n</w:t>
      </w:r>
      <w:r>
        <w:rPr>
          <w:sz w:val="24"/>
          <w:szCs w:val="24"/>
        </w:rPr>
        <w:t xml:space="preserve"> reality, children’s</w:t>
      </w:r>
      <w:proofErr w:type="gramEnd"/>
      <w:r>
        <w:rPr>
          <w:sz w:val="24"/>
          <w:szCs w:val="24"/>
        </w:rPr>
        <w:t xml:space="preserve"> </w:t>
      </w:r>
      <w:r w:rsidR="00E85C53">
        <w:rPr>
          <w:sz w:val="24"/>
          <w:szCs w:val="24"/>
        </w:rPr>
        <w:t>wellbeing</w:t>
      </w:r>
      <w:r>
        <w:rPr>
          <w:sz w:val="24"/>
          <w:szCs w:val="24"/>
        </w:rPr>
        <w:t xml:space="preserve"> and </w:t>
      </w:r>
      <w:r w:rsidR="00D341AF">
        <w:rPr>
          <w:sz w:val="24"/>
          <w:szCs w:val="24"/>
        </w:rPr>
        <w:t>access to education in all countries is “policy -susceptible” (Callings and Fowley, 2008, p.4)</w:t>
      </w:r>
      <w:r w:rsidR="00E85C53">
        <w:rPr>
          <w:sz w:val="24"/>
          <w:szCs w:val="24"/>
        </w:rPr>
        <w:t xml:space="preserve">. </w:t>
      </w:r>
      <w:r w:rsidR="0050459B">
        <w:rPr>
          <w:sz w:val="24"/>
          <w:szCs w:val="24"/>
        </w:rPr>
        <w:t>To ad</w:t>
      </w:r>
      <w:r w:rsidR="001A5042">
        <w:rPr>
          <w:sz w:val="24"/>
          <w:szCs w:val="24"/>
        </w:rPr>
        <w:t>d</w:t>
      </w:r>
      <w:r w:rsidR="0050459B">
        <w:rPr>
          <w:sz w:val="24"/>
          <w:szCs w:val="24"/>
        </w:rPr>
        <w:t xml:space="preserve"> context, Bronfenbrenner’s EST (1979) would class the UNCRC (1989) as belonging to the </w:t>
      </w:r>
      <w:r w:rsidR="001362E4">
        <w:rPr>
          <w:sz w:val="24"/>
          <w:szCs w:val="24"/>
        </w:rPr>
        <w:t xml:space="preserve">child’s </w:t>
      </w:r>
      <w:r w:rsidR="0050459B" w:rsidRPr="00A61042">
        <w:rPr>
          <w:sz w:val="24"/>
          <w:szCs w:val="24"/>
        </w:rPr>
        <w:t>macrosystem</w:t>
      </w:r>
      <w:r w:rsidR="001362E4">
        <w:rPr>
          <w:sz w:val="24"/>
          <w:szCs w:val="24"/>
        </w:rPr>
        <w:t xml:space="preserve"> which would </w:t>
      </w:r>
      <w:r w:rsidR="0050459B">
        <w:rPr>
          <w:sz w:val="24"/>
          <w:szCs w:val="24"/>
        </w:rPr>
        <w:t>hav</w:t>
      </w:r>
      <w:r w:rsidR="001362E4">
        <w:rPr>
          <w:sz w:val="24"/>
          <w:szCs w:val="24"/>
        </w:rPr>
        <w:t xml:space="preserve">e </w:t>
      </w:r>
      <w:r w:rsidR="0050459B">
        <w:rPr>
          <w:sz w:val="24"/>
          <w:szCs w:val="24"/>
        </w:rPr>
        <w:t>significant effect on all other systems</w:t>
      </w:r>
      <w:r w:rsidR="00A61042">
        <w:rPr>
          <w:sz w:val="24"/>
          <w:szCs w:val="24"/>
        </w:rPr>
        <w:t>; bringing influence to bear on the governmental policies that hold sway over their ability to access education (Edwards, 2018).</w:t>
      </w:r>
      <w:r w:rsidR="00E85C53">
        <w:rPr>
          <w:sz w:val="24"/>
          <w:szCs w:val="24"/>
        </w:rPr>
        <w:t xml:space="preserve"> T</w:t>
      </w:r>
      <w:r w:rsidR="00D341AF">
        <w:rPr>
          <w:sz w:val="24"/>
          <w:szCs w:val="24"/>
        </w:rPr>
        <w:t>he UNCRC (1989) provides</w:t>
      </w:r>
      <w:r w:rsidR="001A0512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framework to apply</w:t>
      </w:r>
      <w:r w:rsidR="001A0512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="00B91338">
        <w:rPr>
          <w:sz w:val="24"/>
          <w:szCs w:val="24"/>
        </w:rPr>
        <w:t>international measurements and comparisons</w:t>
      </w:r>
      <w:r>
        <w:rPr>
          <w:sz w:val="24"/>
          <w:szCs w:val="24"/>
        </w:rPr>
        <w:t>” (Collings and Fowley</w:t>
      </w:r>
      <w:r w:rsidR="00D341AF">
        <w:rPr>
          <w:sz w:val="24"/>
          <w:szCs w:val="24"/>
        </w:rPr>
        <w:t xml:space="preserve">, 2008, p.4) </w:t>
      </w:r>
      <w:r w:rsidR="00941471">
        <w:rPr>
          <w:sz w:val="24"/>
          <w:szCs w:val="24"/>
        </w:rPr>
        <w:t>which enables</w:t>
      </w:r>
      <w:r w:rsidR="00D341AF">
        <w:rPr>
          <w:sz w:val="24"/>
          <w:szCs w:val="24"/>
        </w:rPr>
        <w:t xml:space="preserve"> the assessment of</w:t>
      </w:r>
      <w:r w:rsidR="00B913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="00B1523C">
        <w:rPr>
          <w:sz w:val="24"/>
          <w:szCs w:val="24"/>
        </w:rPr>
        <w:t>country’s</w:t>
      </w:r>
      <w:r>
        <w:rPr>
          <w:sz w:val="24"/>
          <w:szCs w:val="24"/>
        </w:rPr>
        <w:t xml:space="preserve"> strengths and </w:t>
      </w:r>
      <w:r w:rsidR="00804C95">
        <w:rPr>
          <w:sz w:val="24"/>
          <w:szCs w:val="24"/>
        </w:rPr>
        <w:t>weaknesses,</w:t>
      </w:r>
      <w:r w:rsidR="001362E4">
        <w:rPr>
          <w:sz w:val="24"/>
          <w:szCs w:val="24"/>
        </w:rPr>
        <w:t xml:space="preserve"> and</w:t>
      </w:r>
      <w:r w:rsidR="00E85C53">
        <w:rPr>
          <w:sz w:val="24"/>
          <w:szCs w:val="24"/>
        </w:rPr>
        <w:t xml:space="preserve"> </w:t>
      </w:r>
      <w:r w:rsidR="00941471">
        <w:rPr>
          <w:sz w:val="24"/>
          <w:szCs w:val="24"/>
        </w:rPr>
        <w:t>which</w:t>
      </w:r>
      <w:r w:rsidR="00D341AF">
        <w:rPr>
          <w:sz w:val="24"/>
          <w:szCs w:val="24"/>
        </w:rPr>
        <w:t xml:space="preserve"> </w:t>
      </w:r>
      <w:r w:rsidR="009A7A98">
        <w:rPr>
          <w:sz w:val="24"/>
          <w:szCs w:val="24"/>
        </w:rPr>
        <w:t>provides</w:t>
      </w:r>
      <w:r w:rsidR="00D341AF">
        <w:rPr>
          <w:sz w:val="24"/>
          <w:szCs w:val="24"/>
        </w:rPr>
        <w:t xml:space="preserve"> a compelling </w:t>
      </w:r>
      <w:r w:rsidR="00B1523C">
        <w:rPr>
          <w:sz w:val="24"/>
          <w:szCs w:val="24"/>
        </w:rPr>
        <w:t>means</w:t>
      </w:r>
      <w:r w:rsidR="00D341AF">
        <w:rPr>
          <w:sz w:val="24"/>
          <w:szCs w:val="24"/>
        </w:rPr>
        <w:t xml:space="preserve"> to </w:t>
      </w:r>
      <w:r w:rsidR="00E85C53">
        <w:rPr>
          <w:sz w:val="24"/>
          <w:szCs w:val="24"/>
        </w:rPr>
        <w:t>argue for</w:t>
      </w:r>
      <w:r w:rsidR="00D341AF">
        <w:rPr>
          <w:sz w:val="24"/>
          <w:szCs w:val="24"/>
        </w:rPr>
        <w:t xml:space="preserve"> transformation</w:t>
      </w:r>
      <w:r w:rsidR="00E85C53">
        <w:rPr>
          <w:sz w:val="24"/>
          <w:szCs w:val="24"/>
        </w:rPr>
        <w:t xml:space="preserve"> (Collings and Fowley, 2008).  For instance, </w:t>
      </w:r>
      <w:r w:rsidR="00941471">
        <w:rPr>
          <w:sz w:val="24"/>
          <w:szCs w:val="24"/>
        </w:rPr>
        <w:t>t</w:t>
      </w:r>
      <w:r w:rsidR="00E85C53">
        <w:rPr>
          <w:sz w:val="24"/>
          <w:szCs w:val="24"/>
        </w:rPr>
        <w:t xml:space="preserve">he UNCRC (1989) has been utilised by the Welsh Government to initiate change within the educational system and forms the basis of the New Curriculum for Wales (2022) </w:t>
      </w:r>
      <w:r w:rsidR="006535FD">
        <w:rPr>
          <w:sz w:val="24"/>
          <w:szCs w:val="24"/>
        </w:rPr>
        <w:t xml:space="preserve">(WG, 2019). </w:t>
      </w:r>
      <w:r w:rsidR="00941471">
        <w:rPr>
          <w:sz w:val="24"/>
          <w:szCs w:val="24"/>
        </w:rPr>
        <w:t>Its influence is also evident</w:t>
      </w:r>
      <w:r w:rsidR="006535FD">
        <w:rPr>
          <w:sz w:val="24"/>
          <w:szCs w:val="24"/>
        </w:rPr>
        <w:t xml:space="preserve"> in </w:t>
      </w:r>
      <w:bookmarkStart w:id="0" w:name="_Hlk95643426"/>
      <w:r w:rsidR="006535FD">
        <w:rPr>
          <w:sz w:val="24"/>
          <w:szCs w:val="24"/>
        </w:rPr>
        <w:t>The Constitution of the Islamic Republic of Pakistan (</w:t>
      </w:r>
      <w:r w:rsidR="000949D6">
        <w:rPr>
          <w:sz w:val="24"/>
          <w:szCs w:val="24"/>
        </w:rPr>
        <w:t>2012</w:t>
      </w:r>
      <w:r w:rsidR="006535FD">
        <w:rPr>
          <w:sz w:val="24"/>
          <w:szCs w:val="24"/>
        </w:rPr>
        <w:t>)</w:t>
      </w:r>
      <w:bookmarkEnd w:id="0"/>
      <w:r w:rsidR="006535FD">
        <w:rPr>
          <w:sz w:val="24"/>
          <w:szCs w:val="24"/>
        </w:rPr>
        <w:t>, of which Article</w:t>
      </w:r>
      <w:r w:rsidR="005642EA">
        <w:rPr>
          <w:sz w:val="24"/>
          <w:szCs w:val="24"/>
        </w:rPr>
        <w:t xml:space="preserve"> 25</w:t>
      </w:r>
      <w:r w:rsidR="009A7A98">
        <w:rPr>
          <w:sz w:val="24"/>
          <w:szCs w:val="24"/>
        </w:rPr>
        <w:t>(</w:t>
      </w:r>
      <w:r w:rsidR="005642EA">
        <w:rPr>
          <w:sz w:val="24"/>
          <w:szCs w:val="24"/>
        </w:rPr>
        <w:t>A</w:t>
      </w:r>
      <w:r w:rsidR="009A7A98">
        <w:rPr>
          <w:sz w:val="24"/>
          <w:szCs w:val="24"/>
        </w:rPr>
        <w:t>)</w:t>
      </w:r>
      <w:r w:rsidR="006535FD">
        <w:rPr>
          <w:sz w:val="24"/>
          <w:szCs w:val="24"/>
        </w:rPr>
        <w:t xml:space="preserve"> states that</w:t>
      </w:r>
      <w:r w:rsidR="005642EA">
        <w:rPr>
          <w:sz w:val="24"/>
          <w:szCs w:val="24"/>
        </w:rPr>
        <w:t xml:space="preserve"> “</w:t>
      </w:r>
      <w:r w:rsidR="005642EA" w:rsidRPr="009A7A98">
        <w:rPr>
          <w:b/>
          <w:bCs/>
          <w:i/>
          <w:iCs/>
          <w:sz w:val="24"/>
          <w:szCs w:val="24"/>
        </w:rPr>
        <w:t>the State will provide free and compulsory education to all children of the age of five to sixteen</w:t>
      </w:r>
      <w:bookmarkStart w:id="1" w:name="_Hlk95128824"/>
      <w:r w:rsidR="005642EA">
        <w:rPr>
          <w:sz w:val="24"/>
          <w:szCs w:val="24"/>
        </w:rPr>
        <w:t>” (</w:t>
      </w:r>
      <w:r w:rsidR="000949D6" w:rsidRPr="000949D6">
        <w:rPr>
          <w:sz w:val="24"/>
          <w:szCs w:val="24"/>
        </w:rPr>
        <w:t>National Assembly of Pakistan</w:t>
      </w:r>
      <w:r w:rsidR="005642EA">
        <w:rPr>
          <w:sz w:val="24"/>
          <w:szCs w:val="24"/>
        </w:rPr>
        <w:t xml:space="preserve">, </w:t>
      </w:r>
      <w:r w:rsidR="000949D6" w:rsidRPr="000949D6">
        <w:rPr>
          <w:sz w:val="24"/>
          <w:szCs w:val="24"/>
        </w:rPr>
        <w:t>2012</w:t>
      </w:r>
      <w:r w:rsidR="005642EA">
        <w:rPr>
          <w:sz w:val="24"/>
          <w:szCs w:val="24"/>
        </w:rPr>
        <w:t>, p.15</w:t>
      </w:r>
      <w:bookmarkEnd w:id="1"/>
      <w:r w:rsidR="000949D6" w:rsidRPr="000949D6">
        <w:rPr>
          <w:sz w:val="24"/>
          <w:szCs w:val="24"/>
        </w:rPr>
        <w:t>)</w:t>
      </w:r>
      <w:r w:rsidR="005642EA">
        <w:rPr>
          <w:sz w:val="24"/>
          <w:szCs w:val="24"/>
        </w:rPr>
        <w:t xml:space="preserve">.  It </w:t>
      </w:r>
      <w:r w:rsidR="009A7A98">
        <w:rPr>
          <w:sz w:val="24"/>
          <w:szCs w:val="24"/>
        </w:rPr>
        <w:t xml:space="preserve">further </w:t>
      </w:r>
      <w:r w:rsidR="005642EA">
        <w:rPr>
          <w:sz w:val="24"/>
          <w:szCs w:val="24"/>
        </w:rPr>
        <w:t xml:space="preserve">states that </w:t>
      </w:r>
      <w:r w:rsidR="00EA137D">
        <w:rPr>
          <w:sz w:val="24"/>
          <w:szCs w:val="24"/>
        </w:rPr>
        <w:t>“</w:t>
      </w:r>
      <w:r w:rsidR="00EA137D" w:rsidRPr="009A7A98">
        <w:rPr>
          <w:b/>
          <w:bCs/>
          <w:i/>
          <w:iCs/>
          <w:sz w:val="24"/>
          <w:szCs w:val="24"/>
        </w:rPr>
        <w:t>there shall be no discrimination on the basis of sex</w:t>
      </w:r>
      <w:r w:rsidR="00EA137D">
        <w:rPr>
          <w:sz w:val="24"/>
          <w:szCs w:val="24"/>
        </w:rPr>
        <w:t xml:space="preserve">” </w:t>
      </w:r>
      <w:r w:rsidR="00EA137D" w:rsidRPr="00EA137D">
        <w:rPr>
          <w:sz w:val="24"/>
          <w:szCs w:val="24"/>
        </w:rPr>
        <w:t>(National Assembly of Pakistan, 2012, p.15</w:t>
      </w:r>
      <w:r w:rsidR="00EA137D">
        <w:rPr>
          <w:sz w:val="24"/>
          <w:szCs w:val="24"/>
        </w:rPr>
        <w:t>)</w:t>
      </w:r>
      <w:r w:rsidR="00916E8F">
        <w:rPr>
          <w:sz w:val="24"/>
          <w:szCs w:val="24"/>
        </w:rPr>
        <w:t xml:space="preserve">.  </w:t>
      </w:r>
      <w:r w:rsidR="00112DE5">
        <w:rPr>
          <w:sz w:val="24"/>
          <w:szCs w:val="24"/>
        </w:rPr>
        <w:t>A</w:t>
      </w:r>
      <w:r w:rsidR="00916E8F">
        <w:rPr>
          <w:sz w:val="24"/>
          <w:szCs w:val="24"/>
        </w:rPr>
        <w:t xml:space="preserve">lthough </w:t>
      </w:r>
      <w:r w:rsidR="00941471">
        <w:rPr>
          <w:sz w:val="24"/>
          <w:szCs w:val="24"/>
        </w:rPr>
        <w:t xml:space="preserve">sexual </w:t>
      </w:r>
      <w:r w:rsidR="00BF5690">
        <w:rPr>
          <w:sz w:val="24"/>
          <w:szCs w:val="24"/>
        </w:rPr>
        <w:t>discrimination is mentioned in both the UNCRC (</w:t>
      </w:r>
      <w:r w:rsidR="00112DE5">
        <w:rPr>
          <w:sz w:val="24"/>
          <w:szCs w:val="24"/>
        </w:rPr>
        <w:t>19</w:t>
      </w:r>
      <w:r w:rsidR="00BF5690">
        <w:rPr>
          <w:sz w:val="24"/>
          <w:szCs w:val="24"/>
        </w:rPr>
        <w:t>89) and The Constitution of the Islamic Republic of Pakistan (2012), it does not have its own Article and therefor</w:t>
      </w:r>
      <w:r w:rsidR="009A7A98">
        <w:rPr>
          <w:sz w:val="24"/>
          <w:szCs w:val="24"/>
        </w:rPr>
        <w:t>e</w:t>
      </w:r>
      <w:r w:rsidR="00BF5690">
        <w:rPr>
          <w:sz w:val="24"/>
          <w:szCs w:val="24"/>
        </w:rPr>
        <w:t xml:space="preserve">, </w:t>
      </w:r>
      <w:r w:rsidR="009A7A98">
        <w:rPr>
          <w:sz w:val="24"/>
          <w:szCs w:val="24"/>
        </w:rPr>
        <w:t>one could</w:t>
      </w:r>
      <w:r w:rsidR="00BF5690">
        <w:rPr>
          <w:sz w:val="24"/>
          <w:szCs w:val="24"/>
        </w:rPr>
        <w:t xml:space="preserve"> </w:t>
      </w:r>
      <w:r w:rsidR="001B2617">
        <w:rPr>
          <w:sz w:val="24"/>
          <w:szCs w:val="24"/>
        </w:rPr>
        <w:t>argue</w:t>
      </w:r>
      <w:r w:rsidR="00BF5690">
        <w:rPr>
          <w:sz w:val="24"/>
          <w:szCs w:val="24"/>
        </w:rPr>
        <w:t xml:space="preserve"> that it has not been given enough prominence (Edwards, 2018)</w:t>
      </w:r>
      <w:r w:rsidR="00112DE5">
        <w:rPr>
          <w:sz w:val="24"/>
          <w:szCs w:val="24"/>
        </w:rPr>
        <w:t xml:space="preserve"> (</w:t>
      </w:r>
      <w:proofErr w:type="spellStart"/>
      <w:r w:rsidR="00112DE5">
        <w:rPr>
          <w:sz w:val="24"/>
          <w:szCs w:val="24"/>
        </w:rPr>
        <w:t>Unicef</w:t>
      </w:r>
      <w:proofErr w:type="spellEnd"/>
      <w:r w:rsidR="00112DE5">
        <w:rPr>
          <w:sz w:val="24"/>
          <w:szCs w:val="24"/>
        </w:rPr>
        <w:t>, 2022) (National Assembly of Pakistan, 2012)</w:t>
      </w:r>
      <w:r w:rsidR="00BF5690">
        <w:rPr>
          <w:sz w:val="24"/>
          <w:szCs w:val="24"/>
        </w:rPr>
        <w:t xml:space="preserve">. This observation is also mirrored by the </w:t>
      </w:r>
      <w:proofErr w:type="spellStart"/>
      <w:r w:rsidR="00BF5690">
        <w:rPr>
          <w:sz w:val="24"/>
          <w:szCs w:val="24"/>
        </w:rPr>
        <w:t>O</w:t>
      </w:r>
      <w:r w:rsidR="001362E4">
        <w:rPr>
          <w:sz w:val="24"/>
          <w:szCs w:val="24"/>
        </w:rPr>
        <w:t>organisation</w:t>
      </w:r>
      <w:proofErr w:type="spellEnd"/>
      <w:r w:rsidR="001362E4">
        <w:rPr>
          <w:sz w:val="24"/>
          <w:szCs w:val="24"/>
        </w:rPr>
        <w:t xml:space="preserve"> for </w:t>
      </w:r>
      <w:r w:rsidR="00BF5690">
        <w:rPr>
          <w:sz w:val="24"/>
          <w:szCs w:val="24"/>
        </w:rPr>
        <w:t>E</w:t>
      </w:r>
      <w:r w:rsidR="001362E4">
        <w:rPr>
          <w:sz w:val="24"/>
          <w:szCs w:val="24"/>
        </w:rPr>
        <w:t xml:space="preserve">conomic </w:t>
      </w:r>
      <w:r w:rsidR="00804C95">
        <w:rPr>
          <w:sz w:val="24"/>
          <w:szCs w:val="24"/>
        </w:rPr>
        <w:t>Cooperation</w:t>
      </w:r>
      <w:r w:rsidR="001362E4">
        <w:rPr>
          <w:sz w:val="24"/>
          <w:szCs w:val="24"/>
        </w:rPr>
        <w:t xml:space="preserve"> and </w:t>
      </w:r>
      <w:r w:rsidR="00804C95">
        <w:rPr>
          <w:sz w:val="24"/>
          <w:szCs w:val="24"/>
        </w:rPr>
        <w:t>Development</w:t>
      </w:r>
      <w:r w:rsidR="001362E4">
        <w:rPr>
          <w:sz w:val="24"/>
          <w:szCs w:val="24"/>
        </w:rPr>
        <w:t xml:space="preserve"> (OECD)</w:t>
      </w:r>
      <w:r w:rsidR="00BF5690">
        <w:rPr>
          <w:sz w:val="24"/>
          <w:szCs w:val="24"/>
        </w:rPr>
        <w:t xml:space="preserve"> report ‘Closing </w:t>
      </w:r>
      <w:proofErr w:type="gramStart"/>
      <w:r w:rsidR="00BF5690">
        <w:rPr>
          <w:sz w:val="24"/>
          <w:szCs w:val="24"/>
        </w:rPr>
        <w:t>The</w:t>
      </w:r>
      <w:proofErr w:type="gramEnd"/>
      <w:r w:rsidR="00BF5690">
        <w:rPr>
          <w:sz w:val="24"/>
          <w:szCs w:val="24"/>
        </w:rPr>
        <w:t xml:space="preserve"> Gap’ </w:t>
      </w:r>
      <w:r w:rsidR="00CF70E5">
        <w:rPr>
          <w:sz w:val="24"/>
          <w:szCs w:val="24"/>
        </w:rPr>
        <w:t>which “identifies (that) addressing gender inequality means ensuring gender equality in macro and meso level policy-making, education</w:t>
      </w:r>
      <w:r w:rsidR="00400D71">
        <w:rPr>
          <w:sz w:val="24"/>
          <w:szCs w:val="24"/>
        </w:rPr>
        <w:t>,</w:t>
      </w:r>
      <w:r w:rsidR="00CF70E5">
        <w:rPr>
          <w:sz w:val="24"/>
          <w:szCs w:val="24"/>
        </w:rPr>
        <w:t xml:space="preserve"> employment</w:t>
      </w:r>
      <w:r w:rsidR="00400D71">
        <w:rPr>
          <w:sz w:val="24"/>
          <w:szCs w:val="24"/>
        </w:rPr>
        <w:t xml:space="preserve"> and access to entrepreneurship</w:t>
      </w:r>
      <w:r w:rsidR="00CF70E5">
        <w:rPr>
          <w:sz w:val="24"/>
          <w:szCs w:val="24"/>
        </w:rPr>
        <w:t xml:space="preserve">” OECD (2012, cited in Edwards, 2018, p.108).  </w:t>
      </w:r>
      <w:r w:rsidR="009A7A98">
        <w:rPr>
          <w:sz w:val="24"/>
          <w:szCs w:val="24"/>
        </w:rPr>
        <w:t xml:space="preserve">However, this is not the case with </w:t>
      </w:r>
      <w:r w:rsidR="00D87D7A">
        <w:rPr>
          <w:sz w:val="24"/>
          <w:szCs w:val="24"/>
        </w:rPr>
        <w:t>the SDG</w:t>
      </w:r>
      <w:r w:rsidR="00400D71">
        <w:rPr>
          <w:sz w:val="24"/>
          <w:szCs w:val="24"/>
        </w:rPr>
        <w:t xml:space="preserve"> (2015)</w:t>
      </w:r>
      <w:r w:rsidR="009A7A98">
        <w:rPr>
          <w:sz w:val="24"/>
          <w:szCs w:val="24"/>
        </w:rPr>
        <w:t>,</w:t>
      </w:r>
      <w:r w:rsidR="00400D71">
        <w:rPr>
          <w:sz w:val="24"/>
          <w:szCs w:val="24"/>
        </w:rPr>
        <w:t xml:space="preserve"> </w:t>
      </w:r>
      <w:r w:rsidR="009A7A98">
        <w:rPr>
          <w:sz w:val="24"/>
          <w:szCs w:val="24"/>
        </w:rPr>
        <w:t>which makes</w:t>
      </w:r>
      <w:r w:rsidR="00112DE5">
        <w:rPr>
          <w:sz w:val="24"/>
          <w:szCs w:val="24"/>
        </w:rPr>
        <w:t xml:space="preserve"> explicit</w:t>
      </w:r>
      <w:r w:rsidR="00400D71">
        <w:rPr>
          <w:sz w:val="24"/>
          <w:szCs w:val="24"/>
        </w:rPr>
        <w:t xml:space="preserve"> note of feminist principles in Goal 5</w:t>
      </w:r>
      <w:r w:rsidR="00BB786B">
        <w:rPr>
          <w:sz w:val="24"/>
          <w:szCs w:val="24"/>
        </w:rPr>
        <w:t xml:space="preserve"> (SDG 5)</w:t>
      </w:r>
      <w:r w:rsidR="00112DE5">
        <w:rPr>
          <w:sz w:val="24"/>
          <w:szCs w:val="24"/>
        </w:rPr>
        <w:t>,</w:t>
      </w:r>
      <w:r w:rsidR="00400D71">
        <w:rPr>
          <w:sz w:val="24"/>
          <w:szCs w:val="24"/>
        </w:rPr>
        <w:t xml:space="preserve"> the aim of</w:t>
      </w:r>
      <w:r w:rsidR="00112DE5">
        <w:rPr>
          <w:sz w:val="24"/>
          <w:szCs w:val="24"/>
        </w:rPr>
        <w:t xml:space="preserve"> which is</w:t>
      </w:r>
      <w:r w:rsidR="00400D71">
        <w:rPr>
          <w:sz w:val="24"/>
          <w:szCs w:val="24"/>
        </w:rPr>
        <w:t xml:space="preserve"> to “</w:t>
      </w:r>
      <w:r w:rsidR="00400D71" w:rsidRPr="00112DE5">
        <w:rPr>
          <w:b/>
          <w:bCs/>
          <w:i/>
          <w:iCs/>
          <w:sz w:val="24"/>
          <w:szCs w:val="24"/>
        </w:rPr>
        <w:t xml:space="preserve">achieve gender equality and empower all </w:t>
      </w:r>
      <w:r w:rsidR="00112DE5" w:rsidRPr="00112DE5">
        <w:rPr>
          <w:b/>
          <w:bCs/>
          <w:i/>
          <w:iCs/>
          <w:sz w:val="24"/>
          <w:szCs w:val="24"/>
        </w:rPr>
        <w:t>women and</w:t>
      </w:r>
      <w:r w:rsidR="00400D71" w:rsidRPr="00112DE5">
        <w:rPr>
          <w:b/>
          <w:bCs/>
          <w:i/>
          <w:iCs/>
          <w:sz w:val="24"/>
          <w:szCs w:val="24"/>
        </w:rPr>
        <w:t xml:space="preserve"> girls</w:t>
      </w:r>
      <w:r w:rsidR="00400D71">
        <w:rPr>
          <w:sz w:val="24"/>
          <w:szCs w:val="24"/>
        </w:rPr>
        <w:t>”</w:t>
      </w:r>
      <w:r w:rsidR="00112DE5">
        <w:rPr>
          <w:sz w:val="24"/>
          <w:szCs w:val="24"/>
        </w:rPr>
        <w:t xml:space="preserve"> (United Nations, 2015).</w:t>
      </w:r>
      <w:r w:rsidR="00F632AC">
        <w:rPr>
          <w:sz w:val="24"/>
          <w:szCs w:val="24"/>
        </w:rPr>
        <w:t xml:space="preserve"> </w:t>
      </w:r>
    </w:p>
    <w:p w14:paraId="2ED052E2" w14:textId="4B54D8E2" w:rsidR="001A0512" w:rsidRDefault="00D26945" w:rsidP="00394E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From a less westernised perspective, Africa has produced their own child’s rights charter called T</w:t>
      </w:r>
      <w:r w:rsidR="00F632AC">
        <w:rPr>
          <w:sz w:val="24"/>
          <w:szCs w:val="24"/>
        </w:rPr>
        <w:t xml:space="preserve">he African Charter </w:t>
      </w:r>
      <w:r w:rsidR="0087270A">
        <w:rPr>
          <w:sz w:val="24"/>
          <w:szCs w:val="24"/>
        </w:rPr>
        <w:t xml:space="preserve">on the Rights and Welfare of the </w:t>
      </w:r>
      <w:r w:rsidR="00D87D7A">
        <w:rPr>
          <w:sz w:val="24"/>
          <w:szCs w:val="24"/>
        </w:rPr>
        <w:t>C</w:t>
      </w:r>
      <w:r w:rsidR="0087270A">
        <w:rPr>
          <w:sz w:val="24"/>
          <w:szCs w:val="24"/>
        </w:rPr>
        <w:t xml:space="preserve">hild </w:t>
      </w:r>
      <w:r w:rsidR="00F632AC">
        <w:rPr>
          <w:sz w:val="24"/>
          <w:szCs w:val="24"/>
        </w:rPr>
        <w:t>(ARC</w:t>
      </w:r>
      <w:r w:rsidR="0087270A">
        <w:rPr>
          <w:sz w:val="24"/>
          <w:szCs w:val="24"/>
        </w:rPr>
        <w:t>WC</w:t>
      </w:r>
      <w:r w:rsidR="001362E4">
        <w:rPr>
          <w:sz w:val="24"/>
          <w:szCs w:val="24"/>
        </w:rPr>
        <w:t>) (</w:t>
      </w:r>
      <w:r w:rsidR="0087270A">
        <w:rPr>
          <w:sz w:val="24"/>
          <w:szCs w:val="24"/>
        </w:rPr>
        <w:t>1990)</w:t>
      </w:r>
      <w:r w:rsidRPr="00D26945">
        <w:rPr>
          <w:sz w:val="24"/>
          <w:szCs w:val="24"/>
        </w:rPr>
        <w:t xml:space="preserve"> </w:t>
      </w:r>
      <w:r>
        <w:rPr>
          <w:sz w:val="24"/>
          <w:szCs w:val="24"/>
        </w:rPr>
        <w:t>(Edwards, 2018)</w:t>
      </w:r>
      <w:r w:rsidR="0087270A">
        <w:rPr>
          <w:sz w:val="24"/>
          <w:szCs w:val="24"/>
        </w:rPr>
        <w:t>.</w:t>
      </w:r>
      <w:r w:rsidR="0090125D">
        <w:rPr>
          <w:sz w:val="24"/>
          <w:szCs w:val="24"/>
        </w:rPr>
        <w:t xml:space="preserve"> Article 11</w:t>
      </w:r>
      <w:r w:rsidR="00B60956">
        <w:rPr>
          <w:sz w:val="24"/>
          <w:szCs w:val="24"/>
        </w:rPr>
        <w:t xml:space="preserve"> of which </w:t>
      </w:r>
      <w:r w:rsidR="00B60956" w:rsidRPr="00B60956">
        <w:rPr>
          <w:sz w:val="24"/>
          <w:szCs w:val="24"/>
        </w:rPr>
        <w:t>obligates</w:t>
      </w:r>
      <w:r w:rsidR="00657BBE">
        <w:rPr>
          <w:sz w:val="24"/>
          <w:szCs w:val="24"/>
        </w:rPr>
        <w:t xml:space="preserve"> the</w:t>
      </w:r>
      <w:r w:rsidR="00B60956" w:rsidRPr="00B60956">
        <w:rPr>
          <w:sz w:val="24"/>
          <w:szCs w:val="24"/>
        </w:rPr>
        <w:t xml:space="preserve"> State </w:t>
      </w:r>
      <w:r w:rsidR="00657BBE">
        <w:rPr>
          <w:sz w:val="24"/>
          <w:szCs w:val="24"/>
        </w:rPr>
        <w:t>ensure that “e</w:t>
      </w:r>
      <w:r w:rsidR="00657BBE" w:rsidRPr="00657BBE">
        <w:rPr>
          <w:sz w:val="24"/>
          <w:szCs w:val="24"/>
        </w:rPr>
        <w:t>very child shall have the right to an education</w:t>
      </w:r>
      <w:r w:rsidR="00657BBE">
        <w:rPr>
          <w:sz w:val="24"/>
          <w:szCs w:val="24"/>
        </w:rPr>
        <w:t xml:space="preserve">” </w:t>
      </w:r>
      <w:r w:rsidR="00B60956">
        <w:rPr>
          <w:sz w:val="24"/>
          <w:szCs w:val="24"/>
        </w:rPr>
        <w:t>(</w:t>
      </w:r>
      <w:proofErr w:type="spellStart"/>
      <w:r w:rsidR="00657BBE">
        <w:rPr>
          <w:sz w:val="24"/>
          <w:szCs w:val="24"/>
        </w:rPr>
        <w:t>A</w:t>
      </w:r>
      <w:r w:rsidR="00262CD4">
        <w:rPr>
          <w:sz w:val="24"/>
          <w:szCs w:val="24"/>
        </w:rPr>
        <w:t>u.Int</w:t>
      </w:r>
      <w:proofErr w:type="spellEnd"/>
      <w:r w:rsidR="00262CD4">
        <w:rPr>
          <w:sz w:val="24"/>
          <w:szCs w:val="24"/>
        </w:rPr>
        <w:t>.</w:t>
      </w:r>
      <w:r w:rsidR="00B60956">
        <w:rPr>
          <w:sz w:val="24"/>
          <w:szCs w:val="24"/>
        </w:rPr>
        <w:t>, 20</w:t>
      </w:r>
      <w:r w:rsidR="00262CD4">
        <w:rPr>
          <w:sz w:val="24"/>
          <w:szCs w:val="24"/>
        </w:rPr>
        <w:t>19</w:t>
      </w:r>
      <w:r w:rsidR="00B60956">
        <w:rPr>
          <w:sz w:val="24"/>
          <w:szCs w:val="24"/>
        </w:rPr>
        <w:t>, p.</w:t>
      </w:r>
      <w:r w:rsidR="00262CD4">
        <w:rPr>
          <w:sz w:val="24"/>
          <w:szCs w:val="24"/>
        </w:rPr>
        <w:t>3</w:t>
      </w:r>
      <w:r w:rsidR="00B60956">
        <w:rPr>
          <w:sz w:val="24"/>
          <w:szCs w:val="24"/>
        </w:rPr>
        <w:t>)</w:t>
      </w:r>
      <w:r w:rsidR="001362E4">
        <w:rPr>
          <w:sz w:val="24"/>
          <w:szCs w:val="24"/>
        </w:rPr>
        <w:t>.</w:t>
      </w:r>
      <w:r w:rsidR="00E1691F">
        <w:rPr>
          <w:sz w:val="24"/>
          <w:szCs w:val="24"/>
        </w:rPr>
        <w:t xml:space="preserve"> </w:t>
      </w:r>
      <w:r w:rsidR="001362E4">
        <w:rPr>
          <w:sz w:val="24"/>
          <w:szCs w:val="24"/>
        </w:rPr>
        <w:t>This</w:t>
      </w:r>
      <w:r w:rsidR="00E1691F">
        <w:rPr>
          <w:sz w:val="24"/>
          <w:szCs w:val="24"/>
        </w:rPr>
        <w:t xml:space="preserve"> mirrors the UNCRC,</w:t>
      </w:r>
      <w:r w:rsidR="00B60956">
        <w:rPr>
          <w:sz w:val="24"/>
          <w:szCs w:val="24"/>
        </w:rPr>
        <w:t xml:space="preserve"> but the ARCWC goes further</w:t>
      </w:r>
      <w:r w:rsidR="00E1691F">
        <w:rPr>
          <w:sz w:val="24"/>
          <w:szCs w:val="24"/>
        </w:rPr>
        <w:t>,</w:t>
      </w:r>
      <w:r w:rsidR="00657BBE">
        <w:rPr>
          <w:sz w:val="24"/>
          <w:szCs w:val="24"/>
        </w:rPr>
        <w:t xml:space="preserve"> clarifying that the government must “</w:t>
      </w:r>
      <w:r w:rsidR="0090125D" w:rsidRPr="0090125D">
        <w:rPr>
          <w:b/>
          <w:bCs/>
          <w:i/>
          <w:iCs/>
          <w:sz w:val="24"/>
          <w:szCs w:val="24"/>
        </w:rPr>
        <w:t>take special measures in respect of female, gifted and disadvantaged children</w:t>
      </w:r>
      <w:r w:rsidR="0090125D">
        <w:rPr>
          <w:sz w:val="24"/>
          <w:szCs w:val="24"/>
        </w:rPr>
        <w:t>” (</w:t>
      </w:r>
      <w:proofErr w:type="spellStart"/>
      <w:r w:rsidR="0090125D">
        <w:rPr>
          <w:sz w:val="24"/>
          <w:szCs w:val="24"/>
        </w:rPr>
        <w:t>A</w:t>
      </w:r>
      <w:r w:rsidR="00262CD4">
        <w:rPr>
          <w:sz w:val="24"/>
          <w:szCs w:val="24"/>
        </w:rPr>
        <w:t>u.Int</w:t>
      </w:r>
      <w:proofErr w:type="spellEnd"/>
      <w:r w:rsidR="00262CD4">
        <w:rPr>
          <w:sz w:val="24"/>
          <w:szCs w:val="24"/>
        </w:rPr>
        <w:t>., 2019</w:t>
      </w:r>
      <w:r w:rsidR="0090125D">
        <w:rPr>
          <w:sz w:val="24"/>
          <w:szCs w:val="24"/>
        </w:rPr>
        <w:t>, p.</w:t>
      </w:r>
      <w:r w:rsidR="00D57F05">
        <w:rPr>
          <w:sz w:val="24"/>
          <w:szCs w:val="24"/>
        </w:rPr>
        <w:t>3</w:t>
      </w:r>
      <w:r w:rsidR="0090125D">
        <w:rPr>
          <w:sz w:val="24"/>
          <w:szCs w:val="24"/>
        </w:rPr>
        <w:t>)</w:t>
      </w:r>
      <w:r w:rsidR="0090125D" w:rsidRPr="0090125D">
        <w:rPr>
          <w:sz w:val="24"/>
          <w:szCs w:val="24"/>
        </w:rPr>
        <w:t xml:space="preserve">. </w:t>
      </w:r>
      <w:r w:rsidR="0029192F">
        <w:rPr>
          <w:sz w:val="24"/>
          <w:szCs w:val="24"/>
        </w:rPr>
        <w:t>Furthermore</w:t>
      </w:r>
      <w:r w:rsidR="00E1691F">
        <w:rPr>
          <w:sz w:val="24"/>
          <w:szCs w:val="24"/>
        </w:rPr>
        <w:t>,</w:t>
      </w:r>
      <w:r w:rsidR="0029192F">
        <w:rPr>
          <w:sz w:val="24"/>
          <w:szCs w:val="24"/>
        </w:rPr>
        <w:t xml:space="preserve"> Article 11 part </w:t>
      </w:r>
      <w:r w:rsidR="00E1691F">
        <w:rPr>
          <w:sz w:val="24"/>
          <w:szCs w:val="24"/>
        </w:rPr>
        <w:t>4</w:t>
      </w:r>
      <w:r w:rsidR="0029192F">
        <w:rPr>
          <w:sz w:val="24"/>
          <w:szCs w:val="24"/>
        </w:rPr>
        <w:t xml:space="preserve"> makes specific note of pregnant </w:t>
      </w:r>
      <w:r w:rsidR="00D57F05">
        <w:rPr>
          <w:sz w:val="24"/>
          <w:szCs w:val="24"/>
        </w:rPr>
        <w:t>girls, stating that state parties should “</w:t>
      </w:r>
      <w:r w:rsidR="00D57F05" w:rsidRPr="00D57F05">
        <w:rPr>
          <w:b/>
          <w:bCs/>
          <w:i/>
          <w:iCs/>
          <w:sz w:val="24"/>
          <w:szCs w:val="24"/>
        </w:rPr>
        <w:t>ensure that children who become pregnant before completing their education shall have an opportunity to continue with their education</w:t>
      </w:r>
      <w:r w:rsidR="00D57F05">
        <w:rPr>
          <w:sz w:val="24"/>
          <w:szCs w:val="24"/>
        </w:rPr>
        <w:t>” (</w:t>
      </w:r>
      <w:proofErr w:type="spellStart"/>
      <w:r w:rsidR="00D57F05">
        <w:rPr>
          <w:sz w:val="24"/>
          <w:szCs w:val="24"/>
        </w:rPr>
        <w:t>A</w:t>
      </w:r>
      <w:r w:rsidR="00262CD4">
        <w:rPr>
          <w:sz w:val="24"/>
          <w:szCs w:val="24"/>
        </w:rPr>
        <w:t>u.Int</w:t>
      </w:r>
      <w:proofErr w:type="spellEnd"/>
      <w:r w:rsidR="00262CD4">
        <w:rPr>
          <w:sz w:val="24"/>
          <w:szCs w:val="24"/>
        </w:rPr>
        <w:t>.</w:t>
      </w:r>
      <w:r w:rsidR="00D57F05">
        <w:rPr>
          <w:sz w:val="24"/>
          <w:szCs w:val="24"/>
        </w:rPr>
        <w:t>,</w:t>
      </w:r>
      <w:r w:rsidR="00262CD4">
        <w:rPr>
          <w:sz w:val="24"/>
          <w:szCs w:val="24"/>
        </w:rPr>
        <w:t xml:space="preserve"> 2019,</w:t>
      </w:r>
      <w:r w:rsidR="00D57F05">
        <w:rPr>
          <w:sz w:val="24"/>
          <w:szCs w:val="24"/>
        </w:rPr>
        <w:t xml:space="preserve"> p.3).</w:t>
      </w:r>
      <w:r w:rsidR="00B44BB7">
        <w:rPr>
          <w:sz w:val="24"/>
          <w:szCs w:val="24"/>
        </w:rPr>
        <w:t xml:space="preserve">  </w:t>
      </w:r>
      <w:proofErr w:type="spellStart"/>
      <w:r w:rsidR="00B44BB7">
        <w:rPr>
          <w:sz w:val="24"/>
          <w:szCs w:val="24"/>
        </w:rPr>
        <w:t>Ekundayo</w:t>
      </w:r>
      <w:proofErr w:type="spellEnd"/>
      <w:r w:rsidR="00B44BB7">
        <w:rPr>
          <w:sz w:val="24"/>
          <w:szCs w:val="24"/>
        </w:rPr>
        <w:t xml:space="preserve"> (2015) suggests that this creates an “</w:t>
      </w:r>
      <w:r w:rsidR="00B44BB7" w:rsidRPr="00FA2060">
        <w:rPr>
          <w:sz w:val="24"/>
          <w:szCs w:val="24"/>
        </w:rPr>
        <w:t>obligation on states to ensure that pregnant girls are allowed to continue with their education</w:t>
      </w:r>
      <w:r w:rsidR="00B44BB7">
        <w:rPr>
          <w:sz w:val="24"/>
          <w:szCs w:val="24"/>
        </w:rPr>
        <w:t>” (</w:t>
      </w:r>
      <w:proofErr w:type="spellStart"/>
      <w:r w:rsidR="00B44BB7" w:rsidRPr="00A15CB7">
        <w:rPr>
          <w:sz w:val="24"/>
          <w:szCs w:val="24"/>
        </w:rPr>
        <w:t>Ekundayo</w:t>
      </w:r>
      <w:proofErr w:type="spellEnd"/>
      <w:r w:rsidR="00B44BB7">
        <w:rPr>
          <w:sz w:val="24"/>
          <w:szCs w:val="24"/>
        </w:rPr>
        <w:t xml:space="preserve">, </w:t>
      </w:r>
      <w:r w:rsidR="00B44BB7" w:rsidRPr="00A15CB7">
        <w:rPr>
          <w:sz w:val="24"/>
          <w:szCs w:val="24"/>
        </w:rPr>
        <w:t>2015</w:t>
      </w:r>
      <w:r w:rsidR="00B44BB7">
        <w:rPr>
          <w:sz w:val="24"/>
          <w:szCs w:val="24"/>
        </w:rPr>
        <w:t>, p.150</w:t>
      </w:r>
      <w:r w:rsidR="00B44BB7" w:rsidRPr="00A15CB7">
        <w:rPr>
          <w:sz w:val="24"/>
          <w:szCs w:val="24"/>
        </w:rPr>
        <w:t>)</w:t>
      </w:r>
      <w:r w:rsidR="00B44BB7">
        <w:rPr>
          <w:sz w:val="24"/>
          <w:szCs w:val="24"/>
        </w:rPr>
        <w:t xml:space="preserve">.   </w:t>
      </w:r>
      <w:r w:rsidR="00D57F05">
        <w:rPr>
          <w:sz w:val="24"/>
          <w:szCs w:val="24"/>
        </w:rPr>
        <w:t xml:space="preserve">  </w:t>
      </w:r>
      <w:r w:rsidR="00B44BB7">
        <w:rPr>
          <w:sz w:val="24"/>
          <w:szCs w:val="24"/>
        </w:rPr>
        <w:t>In developing countries, there can be a culture of girls getting married younger</w:t>
      </w:r>
      <w:r w:rsidR="00E1691F">
        <w:rPr>
          <w:sz w:val="24"/>
          <w:szCs w:val="24"/>
        </w:rPr>
        <w:t>;</w:t>
      </w:r>
      <w:r w:rsidR="00D57F05">
        <w:rPr>
          <w:sz w:val="24"/>
          <w:szCs w:val="24"/>
        </w:rPr>
        <w:t xml:space="preserve"> th</w:t>
      </w:r>
      <w:r w:rsidR="00B44BB7">
        <w:rPr>
          <w:sz w:val="24"/>
          <w:szCs w:val="24"/>
        </w:rPr>
        <w:t>ese</w:t>
      </w:r>
      <w:r w:rsidR="00D57F05">
        <w:rPr>
          <w:sz w:val="24"/>
          <w:szCs w:val="24"/>
        </w:rPr>
        <w:t xml:space="preserve"> </w:t>
      </w:r>
      <w:r w:rsidR="00B44BB7">
        <w:rPr>
          <w:sz w:val="24"/>
          <w:szCs w:val="24"/>
        </w:rPr>
        <w:t>‘</w:t>
      </w:r>
      <w:r w:rsidR="00D57F05">
        <w:rPr>
          <w:sz w:val="24"/>
          <w:szCs w:val="24"/>
        </w:rPr>
        <w:t>child brides</w:t>
      </w:r>
      <w:r w:rsidR="00B44BB7">
        <w:rPr>
          <w:sz w:val="24"/>
          <w:szCs w:val="24"/>
        </w:rPr>
        <w:t>’</w:t>
      </w:r>
      <w:r w:rsidR="00D57F05">
        <w:rPr>
          <w:sz w:val="24"/>
          <w:szCs w:val="24"/>
        </w:rPr>
        <w:t xml:space="preserve"> </w:t>
      </w:r>
      <w:r w:rsidR="008A7B12">
        <w:rPr>
          <w:sz w:val="24"/>
          <w:szCs w:val="24"/>
        </w:rPr>
        <w:t>are not</w:t>
      </w:r>
      <w:r w:rsidR="001A5042">
        <w:rPr>
          <w:sz w:val="24"/>
          <w:szCs w:val="24"/>
        </w:rPr>
        <w:t xml:space="preserve"> such</w:t>
      </w:r>
      <w:r w:rsidR="00D57F05">
        <w:rPr>
          <w:sz w:val="24"/>
          <w:szCs w:val="24"/>
        </w:rPr>
        <w:t xml:space="preserve"> a significant concern in </w:t>
      </w:r>
      <w:r w:rsidR="00E1691F">
        <w:rPr>
          <w:sz w:val="24"/>
          <w:szCs w:val="24"/>
        </w:rPr>
        <w:t>Western cultures</w:t>
      </w:r>
      <w:r w:rsidR="00D57F05">
        <w:rPr>
          <w:sz w:val="24"/>
          <w:szCs w:val="24"/>
        </w:rPr>
        <w:t xml:space="preserve"> as </w:t>
      </w:r>
      <w:r>
        <w:rPr>
          <w:sz w:val="24"/>
          <w:szCs w:val="24"/>
        </w:rPr>
        <w:t>they are</w:t>
      </w:r>
      <w:r w:rsidR="00D57F05">
        <w:rPr>
          <w:sz w:val="24"/>
          <w:szCs w:val="24"/>
        </w:rPr>
        <w:t xml:space="preserve"> in Africa</w:t>
      </w:r>
      <w:r w:rsidR="001602D2">
        <w:rPr>
          <w:sz w:val="24"/>
          <w:szCs w:val="24"/>
        </w:rPr>
        <w:t xml:space="preserve"> and other developing countries (</w:t>
      </w:r>
      <w:r w:rsidR="001362E4">
        <w:rPr>
          <w:sz w:val="24"/>
          <w:szCs w:val="24"/>
        </w:rPr>
        <w:t>Ghani, 2016)</w:t>
      </w:r>
      <w:r w:rsidR="001602D2">
        <w:rPr>
          <w:sz w:val="24"/>
          <w:szCs w:val="24"/>
        </w:rPr>
        <w:t>.  In</w:t>
      </w:r>
      <w:r w:rsidR="00D57F05">
        <w:rPr>
          <w:sz w:val="24"/>
          <w:szCs w:val="24"/>
        </w:rPr>
        <w:t xml:space="preserve"> Pakistan</w:t>
      </w:r>
      <w:r w:rsidR="009A7231">
        <w:rPr>
          <w:sz w:val="24"/>
          <w:szCs w:val="24"/>
        </w:rPr>
        <w:t xml:space="preserve"> </w:t>
      </w:r>
      <w:r w:rsidR="001602D2">
        <w:rPr>
          <w:sz w:val="24"/>
          <w:szCs w:val="24"/>
        </w:rPr>
        <w:t>for instance,</w:t>
      </w:r>
      <w:r w:rsidR="009A7231">
        <w:rPr>
          <w:sz w:val="24"/>
          <w:szCs w:val="24"/>
        </w:rPr>
        <w:t xml:space="preserve"> 3 % of girls are married before they are 15</w:t>
      </w:r>
      <w:r w:rsidR="001602D2">
        <w:rPr>
          <w:sz w:val="24"/>
          <w:szCs w:val="24"/>
        </w:rPr>
        <w:t xml:space="preserve"> </w:t>
      </w:r>
      <w:proofErr w:type="gramStart"/>
      <w:r w:rsidR="006D3C9A">
        <w:rPr>
          <w:sz w:val="24"/>
          <w:szCs w:val="24"/>
        </w:rPr>
        <w:t xml:space="preserve">rising </w:t>
      </w:r>
      <w:r w:rsidR="009A7231">
        <w:rPr>
          <w:sz w:val="24"/>
          <w:szCs w:val="24"/>
        </w:rPr>
        <w:t xml:space="preserve"> to</w:t>
      </w:r>
      <w:proofErr w:type="gramEnd"/>
      <w:r w:rsidR="009A7231">
        <w:rPr>
          <w:sz w:val="24"/>
          <w:szCs w:val="24"/>
        </w:rPr>
        <w:t xml:space="preserve"> 21% before they are 18 (Ghani, 2016)</w:t>
      </w:r>
      <w:r w:rsidR="008A7B12">
        <w:rPr>
          <w:sz w:val="24"/>
          <w:szCs w:val="24"/>
        </w:rPr>
        <w:t>.</w:t>
      </w:r>
      <w:r w:rsidR="009A7231">
        <w:rPr>
          <w:sz w:val="24"/>
          <w:szCs w:val="24"/>
        </w:rPr>
        <w:t xml:space="preserve"> </w:t>
      </w:r>
      <w:r w:rsidR="00D57F05">
        <w:rPr>
          <w:sz w:val="24"/>
          <w:szCs w:val="24"/>
        </w:rPr>
        <w:t xml:space="preserve"> </w:t>
      </w:r>
      <w:proofErr w:type="spellStart"/>
      <w:r w:rsidR="00FA2060">
        <w:rPr>
          <w:sz w:val="24"/>
          <w:szCs w:val="24"/>
        </w:rPr>
        <w:t>Ekundayo</w:t>
      </w:r>
      <w:proofErr w:type="spellEnd"/>
      <w:r w:rsidR="00FA2060">
        <w:rPr>
          <w:sz w:val="24"/>
          <w:szCs w:val="24"/>
        </w:rPr>
        <w:t xml:space="preserve">, </w:t>
      </w:r>
      <w:r w:rsidR="00030944">
        <w:rPr>
          <w:sz w:val="24"/>
          <w:szCs w:val="24"/>
        </w:rPr>
        <w:t>(</w:t>
      </w:r>
      <w:r w:rsidR="00FA2060">
        <w:rPr>
          <w:sz w:val="24"/>
          <w:szCs w:val="24"/>
        </w:rPr>
        <w:t>2015</w:t>
      </w:r>
      <w:r w:rsidR="008A7B12">
        <w:rPr>
          <w:sz w:val="24"/>
          <w:szCs w:val="24"/>
        </w:rPr>
        <w:t xml:space="preserve">) </w:t>
      </w:r>
      <w:r w:rsidR="008C6C9F">
        <w:rPr>
          <w:sz w:val="24"/>
          <w:szCs w:val="24"/>
        </w:rPr>
        <w:t>suggests</w:t>
      </w:r>
      <w:r w:rsidR="00A15CB7">
        <w:rPr>
          <w:sz w:val="24"/>
          <w:szCs w:val="24"/>
        </w:rPr>
        <w:t xml:space="preserve"> that the </w:t>
      </w:r>
      <w:r w:rsidR="00030944">
        <w:rPr>
          <w:sz w:val="24"/>
          <w:szCs w:val="24"/>
        </w:rPr>
        <w:t>ARCWC (1990) addresse</w:t>
      </w:r>
      <w:r w:rsidR="001602D2">
        <w:rPr>
          <w:sz w:val="24"/>
          <w:szCs w:val="24"/>
        </w:rPr>
        <w:t>s</w:t>
      </w:r>
      <w:r w:rsidR="00030944">
        <w:rPr>
          <w:sz w:val="24"/>
          <w:szCs w:val="24"/>
        </w:rPr>
        <w:t xml:space="preserve"> the child’s right to a continued education</w:t>
      </w:r>
      <w:r w:rsidR="001602D2">
        <w:rPr>
          <w:sz w:val="24"/>
          <w:szCs w:val="24"/>
        </w:rPr>
        <w:t xml:space="preserve"> by making it explicit in Article 11</w:t>
      </w:r>
      <w:r w:rsidR="008C6C9F">
        <w:rPr>
          <w:sz w:val="24"/>
          <w:szCs w:val="24"/>
        </w:rPr>
        <w:t xml:space="preserve"> </w:t>
      </w:r>
      <w:r w:rsidR="00030944">
        <w:rPr>
          <w:sz w:val="24"/>
          <w:szCs w:val="24"/>
        </w:rPr>
        <w:t>(</w:t>
      </w:r>
      <w:proofErr w:type="spellStart"/>
      <w:r w:rsidR="00030944">
        <w:rPr>
          <w:sz w:val="24"/>
          <w:szCs w:val="24"/>
        </w:rPr>
        <w:t>Ekundayo</w:t>
      </w:r>
      <w:proofErr w:type="spellEnd"/>
      <w:r w:rsidR="00030944">
        <w:rPr>
          <w:sz w:val="24"/>
          <w:szCs w:val="24"/>
        </w:rPr>
        <w:t>, 2015)</w:t>
      </w:r>
      <w:r w:rsidR="008C6C9F">
        <w:rPr>
          <w:sz w:val="24"/>
          <w:szCs w:val="24"/>
        </w:rPr>
        <w:t>.</w:t>
      </w:r>
      <w:r w:rsidR="00030944">
        <w:rPr>
          <w:sz w:val="24"/>
          <w:szCs w:val="24"/>
        </w:rPr>
        <w:t xml:space="preserve">  </w:t>
      </w:r>
      <w:r w:rsidR="001602D2">
        <w:rPr>
          <w:sz w:val="24"/>
          <w:szCs w:val="24"/>
        </w:rPr>
        <w:t>Further c</w:t>
      </w:r>
      <w:r w:rsidR="007F28AE">
        <w:rPr>
          <w:sz w:val="24"/>
          <w:szCs w:val="24"/>
        </w:rPr>
        <w:t>riticis</w:t>
      </w:r>
      <w:r w:rsidR="001602D2">
        <w:rPr>
          <w:sz w:val="24"/>
          <w:szCs w:val="24"/>
        </w:rPr>
        <w:t>m</w:t>
      </w:r>
      <w:r w:rsidR="00D66E43">
        <w:rPr>
          <w:sz w:val="24"/>
          <w:szCs w:val="24"/>
        </w:rPr>
        <w:t xml:space="preserve"> is made</w:t>
      </w:r>
      <w:r w:rsidR="001602D2">
        <w:rPr>
          <w:sz w:val="24"/>
          <w:szCs w:val="24"/>
        </w:rPr>
        <w:t xml:space="preserve"> of</w:t>
      </w:r>
      <w:r w:rsidR="007F28AE">
        <w:rPr>
          <w:sz w:val="24"/>
          <w:szCs w:val="24"/>
        </w:rPr>
        <w:t xml:space="preserve"> the UNCRC</w:t>
      </w:r>
      <w:r w:rsidR="00D66E43">
        <w:rPr>
          <w:sz w:val="24"/>
          <w:szCs w:val="24"/>
        </w:rPr>
        <w:t xml:space="preserve"> (1989)</w:t>
      </w:r>
      <w:r w:rsidR="001602D2">
        <w:rPr>
          <w:sz w:val="24"/>
          <w:szCs w:val="24"/>
        </w:rPr>
        <w:t xml:space="preserve"> by</w:t>
      </w:r>
      <w:r w:rsidR="007F28AE">
        <w:rPr>
          <w:sz w:val="24"/>
          <w:szCs w:val="24"/>
        </w:rPr>
        <w:t xml:space="preserve"> </w:t>
      </w:r>
      <w:r w:rsidR="001602D2">
        <w:rPr>
          <w:sz w:val="24"/>
          <w:szCs w:val="24"/>
        </w:rPr>
        <w:t>Edwards (</w:t>
      </w:r>
      <w:r w:rsidR="007F28AE">
        <w:rPr>
          <w:sz w:val="24"/>
          <w:szCs w:val="24"/>
        </w:rPr>
        <w:t>2018)</w:t>
      </w:r>
      <w:r w:rsidR="001602D2">
        <w:rPr>
          <w:sz w:val="24"/>
          <w:szCs w:val="24"/>
        </w:rPr>
        <w:t xml:space="preserve"> who</w:t>
      </w:r>
      <w:r w:rsidR="007F28AE">
        <w:rPr>
          <w:sz w:val="24"/>
          <w:szCs w:val="24"/>
        </w:rPr>
        <w:t xml:space="preserve"> draws attention to </w:t>
      </w:r>
      <w:r w:rsidR="00D66E43">
        <w:rPr>
          <w:sz w:val="24"/>
          <w:szCs w:val="24"/>
        </w:rPr>
        <w:t xml:space="preserve">unrealistic </w:t>
      </w:r>
      <w:r w:rsidR="007F28AE">
        <w:rPr>
          <w:sz w:val="24"/>
          <w:szCs w:val="24"/>
        </w:rPr>
        <w:t>expectations</w:t>
      </w:r>
      <w:r w:rsidR="00D66E43">
        <w:rPr>
          <w:sz w:val="24"/>
          <w:szCs w:val="24"/>
        </w:rPr>
        <w:t xml:space="preserve"> made by the UNCRC by assuming</w:t>
      </w:r>
      <w:r w:rsidR="007F28AE" w:rsidRPr="007F28AE">
        <w:rPr>
          <w:sz w:val="24"/>
          <w:szCs w:val="24"/>
        </w:rPr>
        <w:t xml:space="preserve"> that </w:t>
      </w:r>
      <w:r w:rsidR="007F28AE">
        <w:rPr>
          <w:sz w:val="24"/>
          <w:szCs w:val="24"/>
        </w:rPr>
        <w:t>“</w:t>
      </w:r>
      <w:r w:rsidR="007F28AE" w:rsidRPr="007F28AE">
        <w:rPr>
          <w:sz w:val="24"/>
          <w:szCs w:val="24"/>
        </w:rPr>
        <w:t>parents will priorities education over work and</w:t>
      </w:r>
      <w:r w:rsidR="00D66E43">
        <w:rPr>
          <w:sz w:val="24"/>
          <w:szCs w:val="24"/>
        </w:rPr>
        <w:t xml:space="preserve"> [it]</w:t>
      </w:r>
      <w:r w:rsidR="007F28AE" w:rsidRPr="007F28AE">
        <w:rPr>
          <w:sz w:val="24"/>
          <w:szCs w:val="24"/>
        </w:rPr>
        <w:t xml:space="preserve"> does not recognise the decisions poor families must make around their children’s education and the need for survival</w:t>
      </w:r>
      <w:r w:rsidR="007F28AE">
        <w:rPr>
          <w:sz w:val="24"/>
          <w:szCs w:val="24"/>
        </w:rPr>
        <w:t>” (Edwards, 2018, p. 69).</w:t>
      </w:r>
      <w:r w:rsidR="00D66E43" w:rsidRPr="00D66E43">
        <w:rPr>
          <w:sz w:val="24"/>
          <w:szCs w:val="24"/>
        </w:rPr>
        <w:t xml:space="preserve"> </w:t>
      </w:r>
      <w:r w:rsidR="00D66E43">
        <w:rPr>
          <w:sz w:val="24"/>
          <w:szCs w:val="24"/>
        </w:rPr>
        <w:t>Edwards further points out that these expectations are delivered through an “</w:t>
      </w:r>
      <w:r w:rsidR="0061460B" w:rsidRPr="0061460B">
        <w:rPr>
          <w:sz w:val="24"/>
          <w:szCs w:val="24"/>
        </w:rPr>
        <w:t>ethnocentric, Western First World perspective</w:t>
      </w:r>
      <w:r w:rsidR="00D66E43">
        <w:rPr>
          <w:sz w:val="24"/>
          <w:szCs w:val="24"/>
        </w:rPr>
        <w:t>” (Edwards, 2018, p.69).</w:t>
      </w:r>
      <w:r w:rsidR="001E35FC">
        <w:rPr>
          <w:sz w:val="24"/>
          <w:szCs w:val="24"/>
        </w:rPr>
        <w:t xml:space="preserve">  </w:t>
      </w:r>
      <w:r>
        <w:rPr>
          <w:sz w:val="24"/>
          <w:szCs w:val="24"/>
        </w:rPr>
        <w:t>Collins and Fowley (2015)</w:t>
      </w:r>
      <w:r w:rsidR="001E35FC">
        <w:rPr>
          <w:sz w:val="24"/>
          <w:szCs w:val="24"/>
        </w:rPr>
        <w:t xml:space="preserve"> indicate that if the UNCRC (1989) and other governmental policies do not reflect the reality of low-income countries then they lose their power to elicit change (Collins and Foley, 2015).</w:t>
      </w:r>
    </w:p>
    <w:p w14:paraId="238844F0" w14:textId="79D38162" w:rsidR="006D5C32" w:rsidRDefault="00804C95" w:rsidP="00394E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One is using Pakistan as a focus of this </w:t>
      </w:r>
      <w:r w:rsidR="0096026C">
        <w:rPr>
          <w:sz w:val="24"/>
          <w:szCs w:val="24"/>
        </w:rPr>
        <w:t>essay</w:t>
      </w:r>
      <w:r w:rsidR="006D3C9A">
        <w:rPr>
          <w:sz w:val="24"/>
          <w:szCs w:val="24"/>
        </w:rPr>
        <w:t xml:space="preserve"> and</w:t>
      </w:r>
      <w:r w:rsidR="00D26945">
        <w:rPr>
          <w:sz w:val="24"/>
          <w:szCs w:val="24"/>
        </w:rPr>
        <w:t xml:space="preserve"> therefore, </w:t>
      </w:r>
      <w:r>
        <w:rPr>
          <w:sz w:val="24"/>
          <w:szCs w:val="24"/>
        </w:rPr>
        <w:t>i</w:t>
      </w:r>
      <w:r w:rsidR="001E35FC">
        <w:rPr>
          <w:sz w:val="24"/>
          <w:szCs w:val="24"/>
        </w:rPr>
        <w:t xml:space="preserve">t is important to have a </w:t>
      </w:r>
      <w:r w:rsidR="00D26945">
        <w:rPr>
          <w:sz w:val="24"/>
          <w:szCs w:val="24"/>
        </w:rPr>
        <w:t>broad</w:t>
      </w:r>
      <w:r w:rsidR="001E35FC">
        <w:rPr>
          <w:sz w:val="24"/>
          <w:szCs w:val="24"/>
        </w:rPr>
        <w:t xml:space="preserve"> understanding of the issues </w:t>
      </w:r>
      <w:r>
        <w:rPr>
          <w:sz w:val="24"/>
          <w:szCs w:val="24"/>
        </w:rPr>
        <w:t xml:space="preserve">and struggles its inhabitants face.  </w:t>
      </w:r>
      <w:r w:rsidR="00282449">
        <w:rPr>
          <w:sz w:val="24"/>
          <w:szCs w:val="24"/>
        </w:rPr>
        <w:t xml:space="preserve">Situated in South Asia, Pakistan was born out of the end of the British rule over the </w:t>
      </w:r>
      <w:r w:rsidR="00C826BC">
        <w:rPr>
          <w:sz w:val="24"/>
          <w:szCs w:val="24"/>
        </w:rPr>
        <w:t>sub-continent</w:t>
      </w:r>
      <w:r w:rsidR="00282449">
        <w:rPr>
          <w:sz w:val="24"/>
          <w:szCs w:val="24"/>
        </w:rPr>
        <w:t xml:space="preserve"> of India</w:t>
      </w:r>
      <w:r w:rsidR="00E714E4">
        <w:rPr>
          <w:sz w:val="24"/>
          <w:szCs w:val="24"/>
        </w:rPr>
        <w:t xml:space="preserve">.  </w:t>
      </w:r>
      <w:r w:rsidR="00C826BC">
        <w:rPr>
          <w:sz w:val="24"/>
          <w:szCs w:val="24"/>
        </w:rPr>
        <w:t xml:space="preserve"> </w:t>
      </w:r>
      <w:r w:rsidR="00E714E4">
        <w:rPr>
          <w:sz w:val="24"/>
          <w:szCs w:val="24"/>
        </w:rPr>
        <w:t>In</w:t>
      </w:r>
      <w:r w:rsidR="00C826BC">
        <w:rPr>
          <w:sz w:val="24"/>
          <w:szCs w:val="24"/>
        </w:rPr>
        <w:t xml:space="preserve"> 1947</w:t>
      </w:r>
      <w:r w:rsidR="00282449">
        <w:rPr>
          <w:sz w:val="24"/>
          <w:szCs w:val="24"/>
        </w:rPr>
        <w:t xml:space="preserve"> India was divided into two separate nations</w:t>
      </w:r>
      <w:r w:rsidR="00E714E4">
        <w:rPr>
          <w:sz w:val="24"/>
          <w:szCs w:val="24"/>
        </w:rPr>
        <w:t>,</w:t>
      </w:r>
      <w:r w:rsidR="00085E8B">
        <w:rPr>
          <w:sz w:val="24"/>
          <w:szCs w:val="24"/>
        </w:rPr>
        <w:t xml:space="preserve"> </w:t>
      </w:r>
      <w:proofErr w:type="gramStart"/>
      <w:r w:rsidR="00EF6A0B">
        <w:rPr>
          <w:sz w:val="24"/>
          <w:szCs w:val="24"/>
        </w:rPr>
        <w:t>Pakistan</w:t>
      </w:r>
      <w:proofErr w:type="gramEnd"/>
      <w:r w:rsidR="00085E8B">
        <w:rPr>
          <w:sz w:val="24"/>
          <w:szCs w:val="24"/>
        </w:rPr>
        <w:t xml:space="preserve"> and India</w:t>
      </w:r>
      <w:r w:rsidR="0096026C">
        <w:rPr>
          <w:sz w:val="24"/>
          <w:szCs w:val="24"/>
        </w:rPr>
        <w:t>,</w:t>
      </w:r>
      <w:r w:rsidR="00D26945">
        <w:rPr>
          <w:sz w:val="24"/>
          <w:szCs w:val="24"/>
        </w:rPr>
        <w:t xml:space="preserve"> with </w:t>
      </w:r>
      <w:r w:rsidR="00282449">
        <w:rPr>
          <w:sz w:val="24"/>
          <w:szCs w:val="24"/>
        </w:rPr>
        <w:t xml:space="preserve">Pakistan </w:t>
      </w:r>
      <w:r w:rsidR="00DD5E0E">
        <w:rPr>
          <w:sz w:val="24"/>
          <w:szCs w:val="24"/>
        </w:rPr>
        <w:t>to the west mostly Muslim and India to the east mostly Hindu (Asrar, 2019).</w:t>
      </w:r>
      <w:r w:rsidR="00721DE1">
        <w:rPr>
          <w:sz w:val="24"/>
          <w:szCs w:val="24"/>
        </w:rPr>
        <w:t xml:space="preserve">  The Indian sub-continent had been </w:t>
      </w:r>
      <w:r w:rsidR="00C826BC">
        <w:rPr>
          <w:sz w:val="24"/>
          <w:szCs w:val="24"/>
        </w:rPr>
        <w:t xml:space="preserve">previously part of the British Empire for more than 200 years </w:t>
      </w:r>
      <w:r w:rsidR="0078310A">
        <w:rPr>
          <w:sz w:val="24"/>
          <w:szCs w:val="24"/>
        </w:rPr>
        <w:t xml:space="preserve">and since gaining its independence, has struggled to retain political stability and social </w:t>
      </w:r>
      <w:r w:rsidR="00E4365B">
        <w:rPr>
          <w:sz w:val="24"/>
          <w:szCs w:val="24"/>
        </w:rPr>
        <w:t>development</w:t>
      </w:r>
      <w:r w:rsidR="00E4365B" w:rsidRPr="00E4365B">
        <w:rPr>
          <w:sz w:val="24"/>
          <w:szCs w:val="24"/>
        </w:rPr>
        <w:t xml:space="preserve"> (</w:t>
      </w:r>
      <w:proofErr w:type="spellStart"/>
      <w:r w:rsidR="00E4365B" w:rsidRPr="00E4365B">
        <w:rPr>
          <w:sz w:val="24"/>
          <w:szCs w:val="24"/>
        </w:rPr>
        <w:t>Burki</w:t>
      </w:r>
      <w:proofErr w:type="spellEnd"/>
      <w:r w:rsidR="00E4365B" w:rsidRPr="00E4365B">
        <w:rPr>
          <w:sz w:val="24"/>
          <w:szCs w:val="24"/>
        </w:rPr>
        <w:t>, 2022).</w:t>
      </w:r>
      <w:r w:rsidR="00E4365B">
        <w:rPr>
          <w:sz w:val="24"/>
          <w:szCs w:val="24"/>
        </w:rPr>
        <w:t xml:space="preserve"> </w:t>
      </w:r>
      <w:r w:rsidR="009E78BE">
        <w:rPr>
          <w:sz w:val="24"/>
          <w:szCs w:val="24"/>
        </w:rPr>
        <w:t>Geographically and culturally Pakistan faces many challenges,</w:t>
      </w:r>
      <w:r w:rsidR="00A17FB0">
        <w:rPr>
          <w:sz w:val="24"/>
          <w:szCs w:val="24"/>
        </w:rPr>
        <w:t xml:space="preserve"> with the foothills of the Himalayas on the north, it is two thirds’ mountain, while the south coast meets the Arabian sea (UNESCO, 2022) (</w:t>
      </w:r>
      <w:proofErr w:type="spellStart"/>
      <w:r w:rsidR="00A17FB0">
        <w:rPr>
          <w:sz w:val="24"/>
          <w:szCs w:val="24"/>
        </w:rPr>
        <w:t>Burki</w:t>
      </w:r>
      <w:proofErr w:type="spellEnd"/>
      <w:r w:rsidR="00A17FB0">
        <w:rPr>
          <w:sz w:val="24"/>
          <w:szCs w:val="24"/>
        </w:rPr>
        <w:t>, 2022).  Referred to as “the youngest country in the world”</w:t>
      </w:r>
      <w:r w:rsidR="004C38B3">
        <w:rPr>
          <w:sz w:val="24"/>
          <w:szCs w:val="24"/>
        </w:rPr>
        <w:t xml:space="preserve"> </w:t>
      </w:r>
      <w:r w:rsidR="00A17FB0">
        <w:rPr>
          <w:sz w:val="24"/>
          <w:szCs w:val="24"/>
        </w:rPr>
        <w:t>(Tiger et al, 2019, p.90</w:t>
      </w:r>
      <w:r w:rsidR="009C6487">
        <w:rPr>
          <w:sz w:val="24"/>
          <w:szCs w:val="24"/>
        </w:rPr>
        <w:t xml:space="preserve">), </w:t>
      </w:r>
      <w:proofErr w:type="gramStart"/>
      <w:r w:rsidR="009C6487">
        <w:rPr>
          <w:sz w:val="24"/>
          <w:szCs w:val="24"/>
        </w:rPr>
        <w:t xml:space="preserve">and </w:t>
      </w:r>
      <w:r w:rsidR="00A17FB0">
        <w:rPr>
          <w:sz w:val="24"/>
          <w:szCs w:val="24"/>
        </w:rPr>
        <w:t xml:space="preserve"> </w:t>
      </w:r>
      <w:r w:rsidR="009C6487">
        <w:rPr>
          <w:sz w:val="24"/>
          <w:szCs w:val="24"/>
        </w:rPr>
        <w:t>the</w:t>
      </w:r>
      <w:proofErr w:type="gramEnd"/>
      <w:r w:rsidR="009C6487">
        <w:rPr>
          <w:sz w:val="24"/>
          <w:szCs w:val="24"/>
        </w:rPr>
        <w:t xml:space="preserve"> sixth most populated country on the planet</w:t>
      </w:r>
      <w:bookmarkStart w:id="2" w:name="_Hlk94535525"/>
      <w:r w:rsidR="009C6487">
        <w:rPr>
          <w:sz w:val="24"/>
          <w:szCs w:val="24"/>
        </w:rPr>
        <w:t xml:space="preserve">, </w:t>
      </w:r>
      <w:bookmarkEnd w:id="2"/>
      <w:r w:rsidR="00A17FB0">
        <w:rPr>
          <w:sz w:val="24"/>
          <w:szCs w:val="24"/>
        </w:rPr>
        <w:t>it</w:t>
      </w:r>
      <w:r w:rsidR="009C6487">
        <w:rPr>
          <w:sz w:val="24"/>
          <w:szCs w:val="24"/>
        </w:rPr>
        <w:t>s</w:t>
      </w:r>
      <w:r w:rsidR="00EF6A0B">
        <w:rPr>
          <w:sz w:val="24"/>
          <w:szCs w:val="24"/>
        </w:rPr>
        <w:t xml:space="preserve"> population</w:t>
      </w:r>
      <w:r w:rsidR="009C6487">
        <w:rPr>
          <w:sz w:val="24"/>
          <w:szCs w:val="24"/>
        </w:rPr>
        <w:t xml:space="preserve"> was</w:t>
      </w:r>
      <w:r w:rsidR="00EF6A0B">
        <w:rPr>
          <w:sz w:val="24"/>
          <w:szCs w:val="24"/>
        </w:rPr>
        <w:t xml:space="preserve"> estimated at 229,907.000 in 2021</w:t>
      </w:r>
      <w:r w:rsidR="00A17FB0">
        <w:rPr>
          <w:sz w:val="24"/>
          <w:szCs w:val="24"/>
        </w:rPr>
        <w:t xml:space="preserve"> (Britannica, 2022)</w:t>
      </w:r>
      <w:r w:rsidR="00A17FB0" w:rsidRPr="00A17FB0">
        <w:rPr>
          <w:sz w:val="24"/>
          <w:szCs w:val="24"/>
        </w:rPr>
        <w:t xml:space="preserve"> </w:t>
      </w:r>
      <w:r w:rsidR="00A17FB0">
        <w:rPr>
          <w:sz w:val="24"/>
          <w:szCs w:val="24"/>
        </w:rPr>
        <w:t>(UNESCO, 2019) (Tiger et al, 2019).</w:t>
      </w:r>
    </w:p>
    <w:p w14:paraId="1BC55864" w14:textId="0297635E" w:rsidR="00EF0F03" w:rsidRPr="00F51445" w:rsidRDefault="006D5C32" w:rsidP="00394E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British colonialism has had a lasting impact on Pakistan (</w:t>
      </w:r>
      <w:r w:rsidR="00AD3446" w:rsidRPr="00AD3446">
        <w:rPr>
          <w:sz w:val="24"/>
          <w:szCs w:val="24"/>
        </w:rPr>
        <w:t>Nadia</w:t>
      </w:r>
      <w:r w:rsidR="00AD3446">
        <w:rPr>
          <w:sz w:val="24"/>
          <w:szCs w:val="24"/>
        </w:rPr>
        <w:t xml:space="preserve"> and </w:t>
      </w:r>
      <w:proofErr w:type="spellStart"/>
      <w:r w:rsidRPr="006D5C32">
        <w:rPr>
          <w:sz w:val="24"/>
          <w:szCs w:val="24"/>
        </w:rPr>
        <w:t>Faqiha</w:t>
      </w:r>
      <w:proofErr w:type="spellEnd"/>
      <w:r>
        <w:rPr>
          <w:sz w:val="24"/>
          <w:szCs w:val="24"/>
        </w:rPr>
        <w:t>, 2011).</w:t>
      </w:r>
      <w:r w:rsidR="00AD3446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AD3446">
        <w:rPr>
          <w:sz w:val="24"/>
          <w:szCs w:val="24"/>
        </w:rPr>
        <w:t>Under the ‘Raj’, the British</w:t>
      </w:r>
      <w:r w:rsidR="00AD3446" w:rsidRPr="00AD3446">
        <w:rPr>
          <w:sz w:val="24"/>
          <w:szCs w:val="24"/>
        </w:rPr>
        <w:t xml:space="preserve"> exploited the Indian territory for their own interests</w:t>
      </w:r>
      <w:r w:rsidR="00511794">
        <w:rPr>
          <w:sz w:val="24"/>
          <w:szCs w:val="24"/>
        </w:rPr>
        <w:t xml:space="preserve">, establishing the feudal system which </w:t>
      </w:r>
      <w:r w:rsidR="009C6487">
        <w:rPr>
          <w:sz w:val="24"/>
          <w:szCs w:val="24"/>
        </w:rPr>
        <w:t>persists</w:t>
      </w:r>
      <w:r w:rsidR="00511794">
        <w:rPr>
          <w:sz w:val="24"/>
          <w:szCs w:val="24"/>
        </w:rPr>
        <w:t xml:space="preserve"> in </w:t>
      </w:r>
      <w:r w:rsidR="00B47955">
        <w:rPr>
          <w:sz w:val="24"/>
          <w:szCs w:val="24"/>
        </w:rPr>
        <w:t>outlying</w:t>
      </w:r>
      <w:r w:rsidR="00511794">
        <w:rPr>
          <w:sz w:val="24"/>
          <w:szCs w:val="24"/>
        </w:rPr>
        <w:t>, rural areas, causing poverty and confusion.</w:t>
      </w:r>
      <w:r w:rsidR="00AD3446">
        <w:rPr>
          <w:sz w:val="24"/>
          <w:szCs w:val="24"/>
        </w:rPr>
        <w:t xml:space="preserve"> (</w:t>
      </w:r>
      <w:bookmarkStart w:id="3" w:name="_Hlk94603123"/>
      <w:r w:rsidR="00AD3446">
        <w:rPr>
          <w:sz w:val="24"/>
          <w:szCs w:val="24"/>
        </w:rPr>
        <w:t xml:space="preserve">Nadia and </w:t>
      </w:r>
      <w:proofErr w:type="spellStart"/>
      <w:r w:rsidR="00AD3446">
        <w:rPr>
          <w:sz w:val="24"/>
          <w:szCs w:val="24"/>
        </w:rPr>
        <w:t>Faqiha</w:t>
      </w:r>
      <w:proofErr w:type="spellEnd"/>
      <w:r w:rsidR="00AD3446">
        <w:rPr>
          <w:sz w:val="24"/>
          <w:szCs w:val="24"/>
        </w:rPr>
        <w:t>, 2011</w:t>
      </w:r>
      <w:bookmarkEnd w:id="3"/>
      <w:r w:rsidR="00AD3446">
        <w:rPr>
          <w:sz w:val="24"/>
          <w:szCs w:val="24"/>
        </w:rPr>
        <w:t>)</w:t>
      </w:r>
      <w:r w:rsidR="00511794">
        <w:rPr>
          <w:sz w:val="24"/>
          <w:szCs w:val="24"/>
        </w:rPr>
        <w:t xml:space="preserve"> (</w:t>
      </w:r>
      <w:proofErr w:type="spellStart"/>
      <w:r w:rsidR="00511794">
        <w:rPr>
          <w:sz w:val="24"/>
          <w:szCs w:val="24"/>
        </w:rPr>
        <w:t>Tager</w:t>
      </w:r>
      <w:proofErr w:type="spellEnd"/>
      <w:r w:rsidR="00511794">
        <w:rPr>
          <w:sz w:val="24"/>
          <w:szCs w:val="24"/>
        </w:rPr>
        <w:t xml:space="preserve"> et al, </w:t>
      </w:r>
      <w:r w:rsidR="00B47955">
        <w:rPr>
          <w:sz w:val="24"/>
          <w:szCs w:val="24"/>
        </w:rPr>
        <w:t>2019)</w:t>
      </w:r>
      <w:r w:rsidR="00AD3446">
        <w:rPr>
          <w:sz w:val="24"/>
          <w:szCs w:val="24"/>
        </w:rPr>
        <w:t xml:space="preserve">. </w:t>
      </w:r>
      <w:r w:rsidR="00496914">
        <w:rPr>
          <w:sz w:val="24"/>
          <w:szCs w:val="24"/>
        </w:rPr>
        <w:t xml:space="preserve">A </w:t>
      </w:r>
      <w:r w:rsidR="00B47955">
        <w:rPr>
          <w:sz w:val="24"/>
          <w:szCs w:val="24"/>
        </w:rPr>
        <w:t>continuing</w:t>
      </w:r>
      <w:r w:rsidR="00496914">
        <w:rPr>
          <w:sz w:val="24"/>
          <w:szCs w:val="24"/>
        </w:rPr>
        <w:t xml:space="preserve"> English ideology has</w:t>
      </w:r>
      <w:r w:rsidR="00AD3446">
        <w:rPr>
          <w:sz w:val="24"/>
          <w:szCs w:val="24"/>
        </w:rPr>
        <w:t xml:space="preserve"> caused the ethnic culture of Pakistan to be supressed and Pakistanis </w:t>
      </w:r>
      <w:r w:rsidR="009C6487">
        <w:rPr>
          <w:sz w:val="24"/>
          <w:szCs w:val="24"/>
        </w:rPr>
        <w:t>express a lack of</w:t>
      </w:r>
      <w:r w:rsidR="00AD3446">
        <w:rPr>
          <w:sz w:val="24"/>
          <w:szCs w:val="24"/>
        </w:rPr>
        <w:t xml:space="preserve"> </w:t>
      </w:r>
      <w:r w:rsidR="00591B5E">
        <w:rPr>
          <w:sz w:val="24"/>
          <w:szCs w:val="24"/>
        </w:rPr>
        <w:t>confidence in their ability to govern (</w:t>
      </w:r>
      <w:r w:rsidR="00591B5E" w:rsidRPr="00591B5E">
        <w:rPr>
          <w:sz w:val="24"/>
          <w:szCs w:val="24"/>
        </w:rPr>
        <w:t xml:space="preserve">Nadia and </w:t>
      </w:r>
      <w:proofErr w:type="spellStart"/>
      <w:r w:rsidR="00591B5E" w:rsidRPr="00591B5E">
        <w:rPr>
          <w:sz w:val="24"/>
          <w:szCs w:val="24"/>
        </w:rPr>
        <w:t>Faqiha</w:t>
      </w:r>
      <w:proofErr w:type="spellEnd"/>
      <w:r w:rsidR="00591B5E" w:rsidRPr="00591B5E">
        <w:rPr>
          <w:sz w:val="24"/>
          <w:szCs w:val="24"/>
        </w:rPr>
        <w:t>, 2011</w:t>
      </w:r>
      <w:r w:rsidR="00591B5E">
        <w:rPr>
          <w:sz w:val="24"/>
          <w:szCs w:val="24"/>
        </w:rPr>
        <w:t>).</w:t>
      </w:r>
      <w:r w:rsidR="004F5035">
        <w:rPr>
          <w:sz w:val="24"/>
          <w:szCs w:val="24"/>
        </w:rPr>
        <w:t xml:space="preserve"> </w:t>
      </w:r>
      <w:r w:rsidR="009C6487">
        <w:rPr>
          <w:sz w:val="24"/>
          <w:szCs w:val="24"/>
        </w:rPr>
        <w:t xml:space="preserve">One will use </w:t>
      </w:r>
      <w:proofErr w:type="spellStart"/>
      <w:r w:rsidR="009C6487">
        <w:rPr>
          <w:sz w:val="24"/>
          <w:szCs w:val="24"/>
        </w:rPr>
        <w:t>postcolonisation</w:t>
      </w:r>
      <w:proofErr w:type="spellEnd"/>
      <w:r w:rsidR="009C6487">
        <w:rPr>
          <w:sz w:val="24"/>
          <w:szCs w:val="24"/>
        </w:rPr>
        <w:t xml:space="preserve"> theory (as defined in Monica Edwards book, ‘Global Childhoods’) t</w:t>
      </w:r>
      <w:r w:rsidR="004C38B3">
        <w:rPr>
          <w:sz w:val="24"/>
          <w:szCs w:val="24"/>
        </w:rPr>
        <w:t xml:space="preserve">o </w:t>
      </w:r>
      <w:r w:rsidR="009C6487">
        <w:rPr>
          <w:sz w:val="24"/>
          <w:szCs w:val="24"/>
        </w:rPr>
        <w:t>understand</w:t>
      </w:r>
      <w:r w:rsidR="004C38B3">
        <w:rPr>
          <w:sz w:val="24"/>
          <w:szCs w:val="24"/>
        </w:rPr>
        <w:t xml:space="preserve"> the impact colonialism has had on </w:t>
      </w:r>
      <w:r w:rsidR="00067385">
        <w:rPr>
          <w:sz w:val="24"/>
          <w:szCs w:val="24"/>
        </w:rPr>
        <w:t>Pakistan</w:t>
      </w:r>
      <w:r w:rsidR="00715D6C">
        <w:rPr>
          <w:sz w:val="24"/>
          <w:szCs w:val="24"/>
        </w:rPr>
        <w:t xml:space="preserve"> </w:t>
      </w:r>
      <w:r w:rsidR="00FA468F">
        <w:rPr>
          <w:sz w:val="24"/>
          <w:szCs w:val="24"/>
        </w:rPr>
        <w:t xml:space="preserve">(Edwards, 2018).  </w:t>
      </w:r>
      <w:proofErr w:type="spellStart"/>
      <w:r w:rsidR="009C6487">
        <w:rPr>
          <w:sz w:val="24"/>
          <w:szCs w:val="24"/>
        </w:rPr>
        <w:t>P</w:t>
      </w:r>
      <w:r w:rsidR="004F5035">
        <w:rPr>
          <w:sz w:val="24"/>
          <w:szCs w:val="24"/>
        </w:rPr>
        <w:t>ostcolo</w:t>
      </w:r>
      <w:r w:rsidR="00B47955">
        <w:rPr>
          <w:sz w:val="24"/>
          <w:szCs w:val="24"/>
        </w:rPr>
        <w:t>ni</w:t>
      </w:r>
      <w:r w:rsidR="004F5035">
        <w:rPr>
          <w:sz w:val="24"/>
          <w:szCs w:val="24"/>
        </w:rPr>
        <w:t>sation</w:t>
      </w:r>
      <w:proofErr w:type="spellEnd"/>
      <w:r w:rsidR="004F5035">
        <w:rPr>
          <w:sz w:val="24"/>
          <w:szCs w:val="24"/>
        </w:rPr>
        <w:t xml:space="preserve"> theory</w:t>
      </w:r>
      <w:r w:rsidR="00A66A96">
        <w:rPr>
          <w:sz w:val="24"/>
          <w:szCs w:val="24"/>
        </w:rPr>
        <w:t xml:space="preserve"> derived from critical theories </w:t>
      </w:r>
      <w:r w:rsidR="009C6487">
        <w:rPr>
          <w:sz w:val="24"/>
          <w:szCs w:val="24"/>
        </w:rPr>
        <w:t>such as</w:t>
      </w:r>
      <w:r w:rsidR="00A66A96">
        <w:rPr>
          <w:sz w:val="24"/>
          <w:szCs w:val="24"/>
        </w:rPr>
        <w:t xml:space="preserve"> feminism, ethnography, post modernism and Marxism</w:t>
      </w:r>
      <w:r w:rsidR="00FA468F">
        <w:rPr>
          <w:sz w:val="24"/>
          <w:szCs w:val="24"/>
        </w:rPr>
        <w:t>,</w:t>
      </w:r>
      <w:r w:rsidR="004F5035">
        <w:rPr>
          <w:sz w:val="24"/>
          <w:szCs w:val="24"/>
        </w:rPr>
        <w:t xml:space="preserve"> “c</w:t>
      </w:r>
      <w:r w:rsidR="000B350A">
        <w:rPr>
          <w:sz w:val="24"/>
          <w:szCs w:val="24"/>
        </w:rPr>
        <w:t>ountries were managed by a system of hegemonic policies that served</w:t>
      </w:r>
      <w:r w:rsidR="000B350A" w:rsidRPr="000B350A">
        <w:rPr>
          <w:sz w:val="24"/>
          <w:szCs w:val="24"/>
        </w:rPr>
        <w:t xml:space="preserve"> </w:t>
      </w:r>
      <w:r w:rsidR="000B350A">
        <w:rPr>
          <w:sz w:val="24"/>
          <w:szCs w:val="24"/>
        </w:rPr>
        <w:t xml:space="preserve">to legitimise Western control through subjugation” (Edwards, 2018, p,99). </w:t>
      </w:r>
      <w:r w:rsidR="00496914">
        <w:rPr>
          <w:sz w:val="24"/>
          <w:szCs w:val="24"/>
        </w:rPr>
        <w:t xml:space="preserve">Pakistan is still </w:t>
      </w:r>
      <w:r w:rsidR="0025318E">
        <w:rPr>
          <w:sz w:val="24"/>
          <w:szCs w:val="24"/>
        </w:rPr>
        <w:t>a society divided</w:t>
      </w:r>
      <w:r w:rsidR="00584B39">
        <w:rPr>
          <w:sz w:val="24"/>
          <w:szCs w:val="24"/>
        </w:rPr>
        <w:t xml:space="preserve">, with English being cited as a co-official </w:t>
      </w:r>
      <w:r w:rsidR="00AC2881">
        <w:rPr>
          <w:sz w:val="24"/>
          <w:szCs w:val="24"/>
        </w:rPr>
        <w:t>language (</w:t>
      </w:r>
      <w:r w:rsidR="00D67728">
        <w:rPr>
          <w:sz w:val="24"/>
          <w:szCs w:val="24"/>
        </w:rPr>
        <w:t>along with</w:t>
      </w:r>
      <w:r w:rsidR="00584B39">
        <w:rPr>
          <w:sz w:val="24"/>
          <w:szCs w:val="24"/>
        </w:rPr>
        <w:t xml:space="preserve"> </w:t>
      </w:r>
      <w:r w:rsidR="005E63A5">
        <w:rPr>
          <w:sz w:val="24"/>
          <w:szCs w:val="24"/>
        </w:rPr>
        <w:t>Urdu</w:t>
      </w:r>
      <w:r w:rsidR="00233A32">
        <w:rPr>
          <w:sz w:val="24"/>
          <w:szCs w:val="24"/>
        </w:rPr>
        <w:t>)</w:t>
      </w:r>
      <w:r w:rsidR="0060252C">
        <w:rPr>
          <w:sz w:val="24"/>
          <w:szCs w:val="24"/>
        </w:rPr>
        <w:t xml:space="preserve"> (Haidar and Fang, 2019). </w:t>
      </w:r>
      <w:r w:rsidR="005E63A5" w:rsidRPr="005E63A5">
        <w:rPr>
          <w:sz w:val="24"/>
          <w:szCs w:val="24"/>
        </w:rPr>
        <w:t xml:space="preserve"> </w:t>
      </w:r>
      <w:r w:rsidR="0060252C">
        <w:rPr>
          <w:sz w:val="24"/>
          <w:szCs w:val="24"/>
        </w:rPr>
        <w:t>T</w:t>
      </w:r>
      <w:r w:rsidR="00D67728">
        <w:rPr>
          <w:sz w:val="24"/>
          <w:szCs w:val="24"/>
        </w:rPr>
        <w:t>his is not the case in</w:t>
      </w:r>
      <w:r w:rsidR="003320AD">
        <w:rPr>
          <w:sz w:val="24"/>
          <w:szCs w:val="24"/>
        </w:rPr>
        <w:t xml:space="preserve"> other countries which were not colonised</w:t>
      </w:r>
      <w:r w:rsidR="00D67728">
        <w:rPr>
          <w:sz w:val="24"/>
          <w:szCs w:val="24"/>
        </w:rPr>
        <w:t>,</w:t>
      </w:r>
      <w:r w:rsidR="0060252C">
        <w:rPr>
          <w:sz w:val="24"/>
          <w:szCs w:val="24"/>
        </w:rPr>
        <w:t xml:space="preserve"> an example of which is China, where</w:t>
      </w:r>
      <w:r w:rsidR="003320AD">
        <w:rPr>
          <w:sz w:val="24"/>
          <w:szCs w:val="24"/>
        </w:rPr>
        <w:t xml:space="preserve"> English</w:t>
      </w:r>
      <w:r w:rsidR="0060252C">
        <w:rPr>
          <w:sz w:val="24"/>
          <w:szCs w:val="24"/>
        </w:rPr>
        <w:t xml:space="preserve"> is classified </w:t>
      </w:r>
      <w:r w:rsidR="003320AD">
        <w:rPr>
          <w:sz w:val="24"/>
          <w:szCs w:val="24"/>
        </w:rPr>
        <w:t>as a taught second language</w:t>
      </w:r>
      <w:r w:rsidR="003320AD" w:rsidRPr="005E63A5">
        <w:rPr>
          <w:sz w:val="24"/>
          <w:szCs w:val="24"/>
        </w:rPr>
        <w:t xml:space="preserve"> </w:t>
      </w:r>
      <w:r w:rsidR="005E63A5" w:rsidRPr="005E63A5">
        <w:rPr>
          <w:sz w:val="24"/>
          <w:szCs w:val="24"/>
        </w:rPr>
        <w:t>(Haidar and Fang, 2019).</w:t>
      </w:r>
      <w:r w:rsidR="00727ED7">
        <w:rPr>
          <w:sz w:val="24"/>
          <w:szCs w:val="24"/>
        </w:rPr>
        <w:t xml:space="preserve">  </w:t>
      </w:r>
      <w:r w:rsidR="004441F8">
        <w:rPr>
          <w:sz w:val="24"/>
          <w:szCs w:val="24"/>
        </w:rPr>
        <w:t>Edwards (2018)</w:t>
      </w:r>
      <w:r w:rsidR="00727ED7">
        <w:rPr>
          <w:sz w:val="24"/>
          <w:szCs w:val="24"/>
        </w:rPr>
        <w:t xml:space="preserve"> suggests that “the imposition of Western languages, religion, political and economic processes positioned </w:t>
      </w:r>
      <w:r w:rsidR="00A66A96">
        <w:rPr>
          <w:sz w:val="24"/>
          <w:szCs w:val="24"/>
        </w:rPr>
        <w:t>those under colonial rule as uncivilised, childlike, feminine and in need of saving</w:t>
      </w:r>
      <w:r w:rsidR="00AC2881">
        <w:rPr>
          <w:sz w:val="24"/>
          <w:szCs w:val="24"/>
        </w:rPr>
        <w:t>”</w:t>
      </w:r>
      <w:r w:rsidR="00A66A96">
        <w:rPr>
          <w:sz w:val="24"/>
          <w:szCs w:val="24"/>
        </w:rPr>
        <w:t xml:space="preserve"> (Edwards, 2018, p.100).</w:t>
      </w:r>
      <w:r w:rsidR="005E63A5" w:rsidRPr="005E63A5">
        <w:rPr>
          <w:sz w:val="24"/>
          <w:szCs w:val="24"/>
        </w:rPr>
        <w:t xml:space="preserve"> </w:t>
      </w:r>
      <w:r w:rsidR="005E63A5">
        <w:rPr>
          <w:sz w:val="24"/>
          <w:szCs w:val="24"/>
        </w:rPr>
        <w:t xml:space="preserve"> </w:t>
      </w:r>
      <w:r w:rsidR="001610AE">
        <w:rPr>
          <w:sz w:val="24"/>
          <w:szCs w:val="24"/>
        </w:rPr>
        <w:t>In fact, Pakistan</w:t>
      </w:r>
      <w:r w:rsidR="009B581E">
        <w:rPr>
          <w:sz w:val="24"/>
          <w:szCs w:val="24"/>
        </w:rPr>
        <w:t xml:space="preserve"> </w:t>
      </w:r>
      <w:r w:rsidR="001610AE">
        <w:rPr>
          <w:sz w:val="24"/>
          <w:szCs w:val="24"/>
        </w:rPr>
        <w:t>re</w:t>
      </w:r>
      <w:r w:rsidR="001610AE" w:rsidRPr="001610AE">
        <w:rPr>
          <w:sz w:val="24"/>
          <w:szCs w:val="24"/>
        </w:rPr>
        <w:t xml:space="preserve">-entered </w:t>
      </w:r>
      <w:r w:rsidR="001610AE">
        <w:rPr>
          <w:sz w:val="24"/>
          <w:szCs w:val="24"/>
        </w:rPr>
        <w:t>the commonwealth</w:t>
      </w:r>
      <w:r w:rsidR="001610AE" w:rsidRPr="001610AE">
        <w:rPr>
          <w:sz w:val="24"/>
          <w:szCs w:val="24"/>
        </w:rPr>
        <w:t xml:space="preserve"> again in 1989 after leavin</w:t>
      </w:r>
      <w:r w:rsidR="001610AE">
        <w:rPr>
          <w:sz w:val="24"/>
          <w:szCs w:val="24"/>
        </w:rPr>
        <w:t>g</w:t>
      </w:r>
      <w:r w:rsidR="001610AE" w:rsidRPr="001610AE">
        <w:rPr>
          <w:sz w:val="24"/>
          <w:szCs w:val="24"/>
        </w:rPr>
        <w:t xml:space="preserve"> in 1972</w:t>
      </w:r>
      <w:r w:rsidR="00495D19">
        <w:rPr>
          <w:sz w:val="24"/>
          <w:szCs w:val="24"/>
        </w:rPr>
        <w:t xml:space="preserve"> and</w:t>
      </w:r>
      <w:r w:rsidR="001610AE">
        <w:rPr>
          <w:sz w:val="24"/>
          <w:szCs w:val="24"/>
        </w:rPr>
        <w:t xml:space="preserve"> </w:t>
      </w:r>
      <w:r w:rsidR="00495D19">
        <w:rPr>
          <w:sz w:val="24"/>
          <w:szCs w:val="24"/>
        </w:rPr>
        <w:t>t</w:t>
      </w:r>
      <w:r w:rsidR="005E63A5">
        <w:rPr>
          <w:sz w:val="24"/>
          <w:szCs w:val="24"/>
        </w:rPr>
        <w:t>here is</w:t>
      </w:r>
      <w:r w:rsidR="00495D19">
        <w:rPr>
          <w:sz w:val="24"/>
          <w:szCs w:val="24"/>
        </w:rPr>
        <w:t xml:space="preserve"> still</w:t>
      </w:r>
      <w:r w:rsidR="0025318E">
        <w:rPr>
          <w:sz w:val="24"/>
          <w:szCs w:val="24"/>
        </w:rPr>
        <w:t xml:space="preserve"> </w:t>
      </w:r>
      <w:r w:rsidR="00496914">
        <w:rPr>
          <w:sz w:val="24"/>
          <w:szCs w:val="24"/>
        </w:rPr>
        <w:t>a persistent colonial mindset</w:t>
      </w:r>
      <w:r w:rsidR="005A6243">
        <w:rPr>
          <w:sz w:val="24"/>
          <w:szCs w:val="24"/>
        </w:rPr>
        <w:t>, although they re-entered under their own terms (Britannica, 2022</w:t>
      </w:r>
      <w:proofErr w:type="gramStart"/>
      <w:r w:rsidR="005A6243">
        <w:rPr>
          <w:sz w:val="24"/>
          <w:szCs w:val="24"/>
        </w:rPr>
        <w:t>)</w:t>
      </w:r>
      <w:r w:rsidR="005A6243" w:rsidRPr="005A6243">
        <w:rPr>
          <w:sz w:val="24"/>
          <w:szCs w:val="24"/>
        </w:rPr>
        <w:t xml:space="preserve"> </w:t>
      </w:r>
      <w:r w:rsidR="005A6243">
        <w:rPr>
          <w:sz w:val="24"/>
          <w:szCs w:val="24"/>
        </w:rPr>
        <w:t>)</w:t>
      </w:r>
      <w:proofErr w:type="gramEnd"/>
      <w:r w:rsidR="005A6243">
        <w:rPr>
          <w:sz w:val="24"/>
          <w:szCs w:val="24"/>
        </w:rPr>
        <w:t xml:space="preserve"> </w:t>
      </w:r>
      <w:r w:rsidR="005A6243" w:rsidRPr="00233A32">
        <w:rPr>
          <w:sz w:val="24"/>
          <w:szCs w:val="24"/>
        </w:rPr>
        <w:t>(Haidar and Fang, 2019)</w:t>
      </w:r>
      <w:r w:rsidR="005A6243">
        <w:rPr>
          <w:sz w:val="24"/>
          <w:szCs w:val="24"/>
        </w:rPr>
        <w:t>.</w:t>
      </w:r>
      <w:r w:rsidR="00233A32" w:rsidRPr="00233A32">
        <w:rPr>
          <w:sz w:val="24"/>
          <w:szCs w:val="24"/>
        </w:rPr>
        <w:t xml:space="preserve">  </w:t>
      </w:r>
      <w:r w:rsidR="00495D19">
        <w:rPr>
          <w:sz w:val="24"/>
          <w:szCs w:val="24"/>
        </w:rPr>
        <w:t xml:space="preserve"> </w:t>
      </w:r>
      <w:r w:rsidR="00AC2881">
        <w:rPr>
          <w:sz w:val="24"/>
          <w:szCs w:val="24"/>
        </w:rPr>
        <w:t xml:space="preserve">An example of the legacy of post colonisation can be seen in  </w:t>
      </w:r>
      <w:r w:rsidR="00496914">
        <w:rPr>
          <w:sz w:val="24"/>
          <w:szCs w:val="24"/>
        </w:rPr>
        <w:t xml:space="preserve"> the</w:t>
      </w:r>
      <w:r w:rsidR="0025318E">
        <w:rPr>
          <w:sz w:val="24"/>
          <w:szCs w:val="24"/>
        </w:rPr>
        <w:t xml:space="preserve"> use of English instruction in education</w:t>
      </w:r>
      <w:r w:rsidR="00AC2881">
        <w:rPr>
          <w:sz w:val="24"/>
          <w:szCs w:val="24"/>
        </w:rPr>
        <w:t>,</w:t>
      </w:r>
      <w:r w:rsidR="00495D19">
        <w:rPr>
          <w:sz w:val="24"/>
          <w:szCs w:val="24"/>
        </w:rPr>
        <w:t xml:space="preserve"> which is</w:t>
      </w:r>
      <w:r w:rsidR="00584B39">
        <w:rPr>
          <w:sz w:val="24"/>
          <w:szCs w:val="24"/>
        </w:rPr>
        <w:t xml:space="preserve"> </w:t>
      </w:r>
      <w:r w:rsidR="00495D19">
        <w:rPr>
          <w:sz w:val="24"/>
          <w:szCs w:val="24"/>
        </w:rPr>
        <w:t>still</w:t>
      </w:r>
      <w:r w:rsidR="004441F8">
        <w:rPr>
          <w:sz w:val="24"/>
          <w:szCs w:val="24"/>
        </w:rPr>
        <w:t xml:space="preserve"> held</w:t>
      </w:r>
      <w:r w:rsidR="00234272">
        <w:rPr>
          <w:sz w:val="24"/>
          <w:szCs w:val="24"/>
        </w:rPr>
        <w:t xml:space="preserve"> in the highest regard</w:t>
      </w:r>
      <w:r w:rsidR="00D67728">
        <w:rPr>
          <w:sz w:val="24"/>
          <w:szCs w:val="24"/>
        </w:rPr>
        <w:t xml:space="preserve"> but is a dividing factor in society</w:t>
      </w:r>
      <w:r w:rsidR="00234272">
        <w:rPr>
          <w:sz w:val="24"/>
          <w:szCs w:val="24"/>
        </w:rPr>
        <w:t xml:space="preserve"> </w:t>
      </w:r>
      <w:bookmarkStart w:id="4" w:name="_Hlk94607571"/>
      <w:bookmarkStart w:id="5" w:name="_Hlk94952333"/>
      <w:r w:rsidR="00234272">
        <w:rPr>
          <w:sz w:val="24"/>
          <w:szCs w:val="24"/>
        </w:rPr>
        <w:t>(</w:t>
      </w:r>
      <w:r w:rsidR="00591B5E">
        <w:rPr>
          <w:sz w:val="24"/>
          <w:szCs w:val="24"/>
        </w:rPr>
        <w:t>Haidar</w:t>
      </w:r>
      <w:r w:rsidR="00496914">
        <w:rPr>
          <w:sz w:val="24"/>
          <w:szCs w:val="24"/>
        </w:rPr>
        <w:t xml:space="preserve"> and Fang</w:t>
      </w:r>
      <w:r w:rsidR="00591B5E">
        <w:rPr>
          <w:sz w:val="24"/>
          <w:szCs w:val="24"/>
        </w:rPr>
        <w:t xml:space="preserve">, </w:t>
      </w:r>
      <w:r w:rsidR="00B753B2">
        <w:rPr>
          <w:sz w:val="24"/>
          <w:szCs w:val="24"/>
        </w:rPr>
        <w:t>2019).</w:t>
      </w:r>
      <w:r w:rsidR="00591B5E">
        <w:rPr>
          <w:sz w:val="24"/>
          <w:szCs w:val="24"/>
        </w:rPr>
        <w:t xml:space="preserve"> </w:t>
      </w:r>
      <w:bookmarkEnd w:id="4"/>
      <w:r w:rsidR="005E63A5">
        <w:rPr>
          <w:sz w:val="24"/>
          <w:szCs w:val="24"/>
        </w:rPr>
        <w:t xml:space="preserve"> </w:t>
      </w:r>
      <w:bookmarkEnd w:id="5"/>
      <w:r w:rsidR="00234272">
        <w:rPr>
          <w:sz w:val="24"/>
          <w:szCs w:val="24"/>
        </w:rPr>
        <w:t xml:space="preserve">Other lasting impacts </w:t>
      </w:r>
      <w:r w:rsidR="005A6243">
        <w:rPr>
          <w:sz w:val="24"/>
          <w:szCs w:val="24"/>
        </w:rPr>
        <w:t>include</w:t>
      </w:r>
      <w:r w:rsidR="009B581E">
        <w:rPr>
          <w:sz w:val="24"/>
          <w:szCs w:val="24"/>
        </w:rPr>
        <w:t xml:space="preserve"> the fact that</w:t>
      </w:r>
      <w:r w:rsidR="004D0556">
        <w:rPr>
          <w:sz w:val="24"/>
          <w:szCs w:val="24"/>
        </w:rPr>
        <w:t>;</w:t>
      </w:r>
      <w:r w:rsidR="003666DE">
        <w:rPr>
          <w:sz w:val="24"/>
          <w:szCs w:val="24"/>
        </w:rPr>
        <w:t xml:space="preserve"> land holdings were segmented </w:t>
      </w:r>
      <w:r w:rsidR="001610AE">
        <w:rPr>
          <w:sz w:val="24"/>
          <w:szCs w:val="24"/>
        </w:rPr>
        <w:t>causing</w:t>
      </w:r>
      <w:r w:rsidR="003666DE">
        <w:rPr>
          <w:sz w:val="24"/>
          <w:szCs w:val="24"/>
        </w:rPr>
        <w:t xml:space="preserve"> reduced crop yields; cultural industries were repressed and ruined;</w:t>
      </w:r>
      <w:r w:rsidR="0005493B">
        <w:rPr>
          <w:sz w:val="24"/>
          <w:szCs w:val="24"/>
        </w:rPr>
        <w:t xml:space="preserve"> </w:t>
      </w:r>
      <w:r w:rsidR="003666DE">
        <w:rPr>
          <w:sz w:val="24"/>
          <w:szCs w:val="24"/>
        </w:rPr>
        <w:t xml:space="preserve">education was not made accessible; development of infrastructure such as railways was built in the British concern and not to benefit the Indian society; the new political system </w:t>
      </w:r>
      <w:r w:rsidR="0005493B">
        <w:rPr>
          <w:sz w:val="24"/>
          <w:szCs w:val="24"/>
        </w:rPr>
        <w:t>was</w:t>
      </w:r>
      <w:r w:rsidR="006D206A">
        <w:rPr>
          <w:sz w:val="24"/>
          <w:szCs w:val="24"/>
        </w:rPr>
        <w:t xml:space="preserve"> not superior to the previous British one and lacked the personal component (Nadia and </w:t>
      </w:r>
      <w:proofErr w:type="spellStart"/>
      <w:r w:rsidR="006D206A">
        <w:rPr>
          <w:sz w:val="24"/>
          <w:szCs w:val="24"/>
        </w:rPr>
        <w:t>Faqiha</w:t>
      </w:r>
      <w:proofErr w:type="spellEnd"/>
      <w:r w:rsidR="006D206A">
        <w:rPr>
          <w:sz w:val="24"/>
          <w:szCs w:val="24"/>
        </w:rPr>
        <w:t>, 2011).</w:t>
      </w:r>
      <w:r w:rsidR="000B350A">
        <w:rPr>
          <w:sz w:val="24"/>
          <w:szCs w:val="24"/>
        </w:rPr>
        <w:t xml:space="preserve">  </w:t>
      </w:r>
      <w:r w:rsidR="00F51445">
        <w:rPr>
          <w:sz w:val="24"/>
          <w:szCs w:val="24"/>
        </w:rPr>
        <w:t xml:space="preserve">This reflects </w:t>
      </w:r>
      <w:proofErr w:type="spellStart"/>
      <w:r w:rsidR="00F51445">
        <w:rPr>
          <w:sz w:val="24"/>
          <w:szCs w:val="24"/>
        </w:rPr>
        <w:t>Bronfenbrenners</w:t>
      </w:r>
      <w:proofErr w:type="spellEnd"/>
      <w:r w:rsidR="00F51445">
        <w:rPr>
          <w:sz w:val="24"/>
          <w:szCs w:val="24"/>
        </w:rPr>
        <w:t xml:space="preserve"> EST, which suggest</w:t>
      </w:r>
      <w:r w:rsidR="005A6243">
        <w:rPr>
          <w:sz w:val="24"/>
          <w:szCs w:val="24"/>
        </w:rPr>
        <w:t>s</w:t>
      </w:r>
      <w:r w:rsidR="00F51445">
        <w:rPr>
          <w:sz w:val="24"/>
          <w:szCs w:val="24"/>
        </w:rPr>
        <w:t xml:space="preserve"> that </w:t>
      </w:r>
      <w:proofErr w:type="gramStart"/>
      <w:r w:rsidR="005A6243">
        <w:rPr>
          <w:sz w:val="24"/>
          <w:szCs w:val="24"/>
        </w:rPr>
        <w:t xml:space="preserve">historically, </w:t>
      </w:r>
      <w:r w:rsidR="00F51445">
        <w:rPr>
          <w:sz w:val="24"/>
          <w:szCs w:val="24"/>
        </w:rPr>
        <w:t xml:space="preserve"> colonialism</w:t>
      </w:r>
      <w:proofErr w:type="gramEnd"/>
      <w:r w:rsidR="00F51445">
        <w:rPr>
          <w:sz w:val="24"/>
          <w:szCs w:val="24"/>
        </w:rPr>
        <w:t xml:space="preserve"> has impacted the </w:t>
      </w:r>
      <w:r w:rsidR="00F51445" w:rsidRPr="00F51445">
        <w:rPr>
          <w:b/>
          <w:bCs/>
          <w:i/>
          <w:iCs/>
          <w:sz w:val="24"/>
          <w:szCs w:val="24"/>
        </w:rPr>
        <w:t>chronosystem</w:t>
      </w:r>
      <w:r w:rsidR="00F51445">
        <w:rPr>
          <w:b/>
          <w:bCs/>
          <w:i/>
          <w:iCs/>
          <w:sz w:val="24"/>
          <w:szCs w:val="24"/>
        </w:rPr>
        <w:t xml:space="preserve"> </w:t>
      </w:r>
      <w:r w:rsidR="00F51445">
        <w:rPr>
          <w:sz w:val="24"/>
          <w:szCs w:val="24"/>
        </w:rPr>
        <w:t>of Pakistan (Edwards, 2018)</w:t>
      </w:r>
      <w:r w:rsidR="004B5C0F">
        <w:rPr>
          <w:sz w:val="24"/>
          <w:szCs w:val="24"/>
        </w:rPr>
        <w:t xml:space="preserve">.  Its detrimental influence can be felt through all the economic, social, </w:t>
      </w:r>
      <w:proofErr w:type="gramStart"/>
      <w:r w:rsidR="004B5C0F">
        <w:rPr>
          <w:sz w:val="24"/>
          <w:szCs w:val="24"/>
        </w:rPr>
        <w:t>political</w:t>
      </w:r>
      <w:proofErr w:type="gramEnd"/>
      <w:r w:rsidR="004B5C0F">
        <w:rPr>
          <w:sz w:val="24"/>
          <w:szCs w:val="24"/>
        </w:rPr>
        <w:t xml:space="preserve"> and educational structures within the country (Edwards, 2018) (Bates, 2019).</w:t>
      </w:r>
    </w:p>
    <w:p w14:paraId="6BC749D0" w14:textId="57FFF8A0" w:rsidR="004B5C0F" w:rsidRDefault="009E78BE" w:rsidP="004B5C0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country</w:t>
      </w:r>
      <w:r w:rsidR="006D206A">
        <w:rPr>
          <w:sz w:val="24"/>
          <w:szCs w:val="24"/>
        </w:rPr>
        <w:t xml:space="preserve"> still</w:t>
      </w:r>
      <w:r>
        <w:rPr>
          <w:sz w:val="24"/>
          <w:szCs w:val="24"/>
        </w:rPr>
        <w:t xml:space="preserve"> faces many </w:t>
      </w:r>
      <w:r w:rsidR="006D3C9A">
        <w:rPr>
          <w:sz w:val="24"/>
          <w:szCs w:val="24"/>
        </w:rPr>
        <w:t>challenges.  I</w:t>
      </w:r>
      <w:r w:rsidR="00EB6D77">
        <w:rPr>
          <w:sz w:val="24"/>
          <w:szCs w:val="24"/>
        </w:rPr>
        <w:t xml:space="preserve">t is rooted in inequality and poverty </w:t>
      </w:r>
      <w:r w:rsidR="008160F2">
        <w:rPr>
          <w:sz w:val="24"/>
          <w:szCs w:val="24"/>
        </w:rPr>
        <w:t>and has</w:t>
      </w:r>
      <w:r w:rsidR="00EB6D77">
        <w:rPr>
          <w:sz w:val="24"/>
          <w:szCs w:val="24"/>
        </w:rPr>
        <w:t xml:space="preserve"> a quickly growing youth populatio</w:t>
      </w:r>
      <w:r w:rsidR="005A6243">
        <w:rPr>
          <w:sz w:val="24"/>
          <w:szCs w:val="24"/>
        </w:rPr>
        <w:t>n (UNESCO, 2022).  I</w:t>
      </w:r>
      <w:r w:rsidR="00085E8B">
        <w:rPr>
          <w:sz w:val="24"/>
          <w:szCs w:val="24"/>
        </w:rPr>
        <w:t xml:space="preserve">n </w:t>
      </w:r>
      <w:r w:rsidR="005A6243">
        <w:rPr>
          <w:sz w:val="24"/>
          <w:szCs w:val="24"/>
        </w:rPr>
        <w:t>fact,</w:t>
      </w:r>
      <w:r w:rsidR="00085E8B">
        <w:rPr>
          <w:sz w:val="24"/>
          <w:szCs w:val="24"/>
        </w:rPr>
        <w:t xml:space="preserve"> “</w:t>
      </w:r>
      <w:r w:rsidR="00085E8B" w:rsidRPr="00085E8B">
        <w:rPr>
          <w:sz w:val="24"/>
          <w:szCs w:val="24"/>
        </w:rPr>
        <w:t>Sixty percent of the population is younger than 30 years and nearly one-third is living in multidimensional poverty</w:t>
      </w:r>
      <w:r w:rsidR="00085E8B">
        <w:rPr>
          <w:sz w:val="24"/>
          <w:szCs w:val="24"/>
        </w:rPr>
        <w:t>”</w:t>
      </w:r>
      <w:r w:rsidR="00085E8B" w:rsidRPr="00085E8B">
        <w:rPr>
          <w:sz w:val="24"/>
          <w:szCs w:val="24"/>
        </w:rPr>
        <w:t xml:space="preserve"> </w:t>
      </w:r>
      <w:r w:rsidR="00085E8B">
        <w:rPr>
          <w:sz w:val="24"/>
          <w:szCs w:val="24"/>
        </w:rPr>
        <w:t>(UNESCO, 202</w:t>
      </w:r>
      <w:r w:rsidR="004D0556">
        <w:rPr>
          <w:sz w:val="24"/>
          <w:szCs w:val="24"/>
        </w:rPr>
        <w:t xml:space="preserve">2, </w:t>
      </w:r>
      <w:r w:rsidR="00085E8B">
        <w:rPr>
          <w:sz w:val="24"/>
          <w:szCs w:val="24"/>
        </w:rPr>
        <w:t>p. 9</w:t>
      </w:r>
      <w:r w:rsidR="00A51C42">
        <w:rPr>
          <w:sz w:val="24"/>
          <w:szCs w:val="24"/>
        </w:rPr>
        <w:t xml:space="preserve">).  </w:t>
      </w:r>
      <w:proofErr w:type="spellStart"/>
      <w:r w:rsidR="00A51C42">
        <w:rPr>
          <w:sz w:val="24"/>
          <w:szCs w:val="24"/>
        </w:rPr>
        <w:t>Unesco</w:t>
      </w:r>
      <w:proofErr w:type="spellEnd"/>
      <w:r w:rsidR="00A51C42">
        <w:rPr>
          <w:sz w:val="24"/>
          <w:szCs w:val="24"/>
        </w:rPr>
        <w:t xml:space="preserve"> (2022) states that</w:t>
      </w:r>
      <w:r w:rsidR="0030747A">
        <w:rPr>
          <w:sz w:val="24"/>
          <w:szCs w:val="24"/>
        </w:rPr>
        <w:t xml:space="preserve"> “</w:t>
      </w:r>
      <w:r w:rsidR="0030747A" w:rsidRPr="00085E8B">
        <w:rPr>
          <w:sz w:val="24"/>
          <w:szCs w:val="24"/>
        </w:rPr>
        <w:t>44% of children are out of education</w:t>
      </w:r>
      <w:r w:rsidR="0030747A">
        <w:rPr>
          <w:sz w:val="24"/>
          <w:szCs w:val="24"/>
        </w:rPr>
        <w:t>”</w:t>
      </w:r>
      <w:r w:rsidR="0030747A" w:rsidRPr="00085E8B">
        <w:rPr>
          <w:sz w:val="24"/>
          <w:szCs w:val="24"/>
        </w:rPr>
        <w:t xml:space="preserve"> (UNESCO, 2022, p.5)</w:t>
      </w:r>
      <w:r w:rsidR="00D31931">
        <w:rPr>
          <w:sz w:val="24"/>
          <w:szCs w:val="24"/>
        </w:rPr>
        <w:t xml:space="preserve"> which translates to </w:t>
      </w:r>
      <w:r w:rsidR="00D31931" w:rsidRPr="00D31931">
        <w:rPr>
          <w:sz w:val="24"/>
          <w:szCs w:val="24"/>
        </w:rPr>
        <w:t>“</w:t>
      </w:r>
      <w:r w:rsidR="00DA31ED">
        <w:rPr>
          <w:sz w:val="24"/>
          <w:szCs w:val="24"/>
        </w:rPr>
        <w:t>a</w:t>
      </w:r>
      <w:r w:rsidR="00D31931" w:rsidRPr="00D31931">
        <w:rPr>
          <w:sz w:val="24"/>
          <w:szCs w:val="24"/>
        </w:rPr>
        <w:t>n estimated 22.8 million children aged 5-16 out-of-school”</w:t>
      </w:r>
      <w:r w:rsidR="00D31931">
        <w:rPr>
          <w:sz w:val="24"/>
          <w:szCs w:val="24"/>
        </w:rPr>
        <w:t xml:space="preserve"> (</w:t>
      </w:r>
      <w:proofErr w:type="spellStart"/>
      <w:r w:rsidR="00D31931">
        <w:rPr>
          <w:sz w:val="24"/>
          <w:szCs w:val="24"/>
        </w:rPr>
        <w:t>Unicef</w:t>
      </w:r>
      <w:proofErr w:type="spellEnd"/>
      <w:r w:rsidR="00D31931">
        <w:rPr>
          <w:sz w:val="24"/>
          <w:szCs w:val="24"/>
        </w:rPr>
        <w:t>, 2022, p.1)</w:t>
      </w:r>
      <w:r w:rsidR="00D31931" w:rsidRPr="00D31931">
        <w:rPr>
          <w:sz w:val="24"/>
          <w:szCs w:val="24"/>
        </w:rPr>
        <w:t xml:space="preserve">. </w:t>
      </w:r>
      <w:r w:rsidR="00A51C42">
        <w:rPr>
          <w:sz w:val="24"/>
          <w:szCs w:val="24"/>
        </w:rPr>
        <w:t>Although, this is not the whole story</w:t>
      </w:r>
      <w:r w:rsidR="008179E6">
        <w:rPr>
          <w:sz w:val="24"/>
          <w:szCs w:val="24"/>
        </w:rPr>
        <w:t xml:space="preserve">, </w:t>
      </w:r>
      <w:proofErr w:type="spellStart"/>
      <w:r w:rsidR="00D71729">
        <w:rPr>
          <w:sz w:val="24"/>
          <w:szCs w:val="24"/>
        </w:rPr>
        <w:t>Unicef</w:t>
      </w:r>
      <w:proofErr w:type="spellEnd"/>
      <w:r w:rsidR="00D71729">
        <w:rPr>
          <w:sz w:val="24"/>
          <w:szCs w:val="24"/>
        </w:rPr>
        <w:t xml:space="preserve"> (2022) informs us that </w:t>
      </w:r>
      <w:r w:rsidR="00B53E64">
        <w:rPr>
          <w:sz w:val="24"/>
          <w:szCs w:val="24"/>
        </w:rPr>
        <w:t>“d</w:t>
      </w:r>
      <w:r w:rsidR="00B53E64" w:rsidRPr="00B53E64">
        <w:rPr>
          <w:sz w:val="24"/>
          <w:szCs w:val="24"/>
        </w:rPr>
        <w:t>isparities based on gender, socio-economic status, and geography are significant</w:t>
      </w:r>
      <w:r w:rsidR="00B53E64">
        <w:rPr>
          <w:sz w:val="24"/>
          <w:szCs w:val="24"/>
        </w:rPr>
        <w:t>” (</w:t>
      </w:r>
      <w:proofErr w:type="spellStart"/>
      <w:r w:rsidR="00B53E64">
        <w:rPr>
          <w:sz w:val="24"/>
          <w:szCs w:val="24"/>
        </w:rPr>
        <w:t>Unicef</w:t>
      </w:r>
      <w:proofErr w:type="spellEnd"/>
      <w:r w:rsidR="00B53E64">
        <w:rPr>
          <w:sz w:val="24"/>
          <w:szCs w:val="24"/>
        </w:rPr>
        <w:t>, 2022, p</w:t>
      </w:r>
      <w:r w:rsidR="008179E6">
        <w:rPr>
          <w:sz w:val="24"/>
          <w:szCs w:val="24"/>
        </w:rPr>
        <w:t xml:space="preserve">. </w:t>
      </w:r>
      <w:r w:rsidR="00B53E64">
        <w:rPr>
          <w:sz w:val="24"/>
          <w:szCs w:val="24"/>
        </w:rPr>
        <w:t>1). For example,</w:t>
      </w:r>
      <w:r w:rsidR="00B53E64" w:rsidRPr="00B53E64">
        <w:rPr>
          <w:sz w:val="24"/>
          <w:szCs w:val="24"/>
        </w:rPr>
        <w:t xml:space="preserve"> 52 </w:t>
      </w:r>
      <w:r w:rsidR="00B53E64">
        <w:rPr>
          <w:sz w:val="24"/>
          <w:szCs w:val="24"/>
        </w:rPr>
        <w:t>%</w:t>
      </w:r>
      <w:r w:rsidR="00B53E64" w:rsidRPr="00B53E64">
        <w:rPr>
          <w:sz w:val="24"/>
          <w:szCs w:val="24"/>
        </w:rPr>
        <w:t xml:space="preserve"> of </w:t>
      </w:r>
      <w:r w:rsidR="000641E4" w:rsidRPr="00B53E64">
        <w:rPr>
          <w:sz w:val="24"/>
          <w:szCs w:val="24"/>
        </w:rPr>
        <w:t xml:space="preserve">children (58 </w:t>
      </w:r>
      <w:r w:rsidR="000641E4">
        <w:rPr>
          <w:sz w:val="24"/>
          <w:szCs w:val="24"/>
        </w:rPr>
        <w:t>%</w:t>
      </w:r>
      <w:r w:rsidR="000641E4" w:rsidRPr="00B53E64">
        <w:rPr>
          <w:sz w:val="24"/>
          <w:szCs w:val="24"/>
        </w:rPr>
        <w:t xml:space="preserve"> girls)</w:t>
      </w:r>
      <w:r w:rsidR="000641E4">
        <w:rPr>
          <w:sz w:val="24"/>
          <w:szCs w:val="24"/>
        </w:rPr>
        <w:t xml:space="preserve"> living</w:t>
      </w:r>
      <w:r w:rsidR="00B53E64">
        <w:rPr>
          <w:sz w:val="24"/>
          <w:szCs w:val="24"/>
        </w:rPr>
        <w:t xml:space="preserve"> in poverty</w:t>
      </w:r>
      <w:r w:rsidR="000641E4">
        <w:rPr>
          <w:sz w:val="24"/>
          <w:szCs w:val="24"/>
        </w:rPr>
        <w:t xml:space="preserve"> in Sindh</w:t>
      </w:r>
      <w:r w:rsidR="00A51C42">
        <w:rPr>
          <w:sz w:val="24"/>
          <w:szCs w:val="24"/>
        </w:rPr>
        <w:t xml:space="preserve"> province</w:t>
      </w:r>
      <w:r w:rsidR="00B53E64" w:rsidRPr="00B53E64">
        <w:rPr>
          <w:sz w:val="24"/>
          <w:szCs w:val="24"/>
        </w:rPr>
        <w:t xml:space="preserve"> </w:t>
      </w:r>
      <w:r w:rsidR="00B53E64">
        <w:rPr>
          <w:sz w:val="24"/>
          <w:szCs w:val="24"/>
        </w:rPr>
        <w:t>do not attend education</w:t>
      </w:r>
      <w:r w:rsidR="00B53E64" w:rsidRPr="00B53E64">
        <w:rPr>
          <w:sz w:val="24"/>
          <w:szCs w:val="24"/>
        </w:rPr>
        <w:t xml:space="preserve">, </w:t>
      </w:r>
      <w:r w:rsidR="000641E4">
        <w:rPr>
          <w:sz w:val="24"/>
          <w:szCs w:val="24"/>
        </w:rPr>
        <w:t>this rises to</w:t>
      </w:r>
      <w:r w:rsidR="00B53E64" w:rsidRPr="00B53E64">
        <w:rPr>
          <w:sz w:val="24"/>
          <w:szCs w:val="24"/>
        </w:rPr>
        <w:t xml:space="preserve"> 78 </w:t>
      </w:r>
      <w:r w:rsidR="000641E4">
        <w:rPr>
          <w:sz w:val="24"/>
          <w:szCs w:val="24"/>
        </w:rPr>
        <w:t>%</w:t>
      </w:r>
      <w:r w:rsidR="00B53E64" w:rsidRPr="00B53E64">
        <w:rPr>
          <w:sz w:val="24"/>
          <w:szCs w:val="24"/>
        </w:rPr>
        <w:t xml:space="preserve"> of girls</w:t>
      </w:r>
      <w:r w:rsidR="000641E4" w:rsidRPr="000641E4">
        <w:rPr>
          <w:sz w:val="24"/>
          <w:szCs w:val="24"/>
        </w:rPr>
        <w:t xml:space="preserve"> </w:t>
      </w:r>
      <w:r w:rsidR="000641E4" w:rsidRPr="00B53E64">
        <w:rPr>
          <w:sz w:val="24"/>
          <w:szCs w:val="24"/>
        </w:rPr>
        <w:t xml:space="preserve">in </w:t>
      </w:r>
      <w:proofErr w:type="spellStart"/>
      <w:r w:rsidR="000641E4" w:rsidRPr="00B53E64">
        <w:rPr>
          <w:sz w:val="24"/>
          <w:szCs w:val="24"/>
        </w:rPr>
        <w:t>Balochistan</w:t>
      </w:r>
      <w:proofErr w:type="spellEnd"/>
      <w:r w:rsidR="000641E4">
        <w:rPr>
          <w:sz w:val="24"/>
          <w:szCs w:val="24"/>
        </w:rPr>
        <w:t xml:space="preserve"> (</w:t>
      </w:r>
      <w:proofErr w:type="spellStart"/>
      <w:r w:rsidR="000641E4">
        <w:rPr>
          <w:sz w:val="24"/>
          <w:szCs w:val="24"/>
        </w:rPr>
        <w:t>Unicef</w:t>
      </w:r>
      <w:proofErr w:type="spellEnd"/>
      <w:r w:rsidR="000641E4">
        <w:rPr>
          <w:sz w:val="24"/>
          <w:szCs w:val="24"/>
        </w:rPr>
        <w:t xml:space="preserve">, 2022). </w:t>
      </w:r>
    </w:p>
    <w:p w14:paraId="107F2F7C" w14:textId="19142CF5" w:rsidR="004B5C0F" w:rsidRPr="004B5C0F" w:rsidRDefault="004B5C0F" w:rsidP="004B5C0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Despite these concerning statistics, </w:t>
      </w:r>
      <w:r w:rsidRPr="004B5C0F">
        <w:rPr>
          <w:sz w:val="24"/>
          <w:szCs w:val="24"/>
        </w:rPr>
        <w:t xml:space="preserve">Pakistan spends only 2.5% of its GDP on education which has shown no lasting increase since 2013 and which falls way below the Education 2030 </w:t>
      </w:r>
      <w:r w:rsidR="00A51C42">
        <w:rPr>
          <w:sz w:val="24"/>
          <w:szCs w:val="24"/>
        </w:rPr>
        <w:t>F</w:t>
      </w:r>
      <w:r w:rsidRPr="004B5C0F">
        <w:rPr>
          <w:sz w:val="24"/>
          <w:szCs w:val="24"/>
        </w:rPr>
        <w:t xml:space="preserve">ramework for </w:t>
      </w:r>
      <w:r w:rsidR="00A51C42">
        <w:rPr>
          <w:sz w:val="24"/>
          <w:szCs w:val="24"/>
        </w:rPr>
        <w:t>A</w:t>
      </w:r>
      <w:r w:rsidRPr="004B5C0F">
        <w:rPr>
          <w:sz w:val="24"/>
          <w:szCs w:val="24"/>
        </w:rPr>
        <w:t>ctions goal of 4% to 6% (UNESCO, 2019)</w:t>
      </w:r>
      <w:r>
        <w:rPr>
          <w:sz w:val="24"/>
          <w:szCs w:val="24"/>
        </w:rPr>
        <w:t>.</w:t>
      </w:r>
      <w:r w:rsidR="00DC73DD">
        <w:rPr>
          <w:sz w:val="24"/>
          <w:szCs w:val="24"/>
        </w:rPr>
        <w:t xml:space="preserve">   </w:t>
      </w:r>
      <w:proofErr w:type="spellStart"/>
      <w:r w:rsidR="00DC73DD">
        <w:rPr>
          <w:sz w:val="24"/>
          <w:szCs w:val="24"/>
        </w:rPr>
        <w:t>Tager</w:t>
      </w:r>
      <w:proofErr w:type="spellEnd"/>
      <w:r w:rsidR="00DC73DD">
        <w:rPr>
          <w:sz w:val="24"/>
          <w:szCs w:val="24"/>
        </w:rPr>
        <w:t xml:space="preserve"> et al (2019) states that this should be of great concern as “low female literacy trends affect inversely on growth and economic development” (</w:t>
      </w:r>
      <w:proofErr w:type="spellStart"/>
      <w:r w:rsidR="00DC73DD">
        <w:rPr>
          <w:sz w:val="24"/>
          <w:szCs w:val="24"/>
        </w:rPr>
        <w:t>Tager</w:t>
      </w:r>
      <w:proofErr w:type="spellEnd"/>
      <w:r w:rsidR="00D13C5C">
        <w:rPr>
          <w:sz w:val="24"/>
          <w:szCs w:val="24"/>
        </w:rPr>
        <w:t xml:space="preserve"> et al</w:t>
      </w:r>
      <w:r w:rsidR="00DC73DD">
        <w:rPr>
          <w:sz w:val="24"/>
          <w:szCs w:val="24"/>
        </w:rPr>
        <w:t>, 2019, p.1)</w:t>
      </w:r>
      <w:r w:rsidR="00A51C42">
        <w:rPr>
          <w:sz w:val="24"/>
          <w:szCs w:val="24"/>
        </w:rPr>
        <w:t xml:space="preserve">.  </w:t>
      </w:r>
      <w:r w:rsidR="00DC73DD">
        <w:rPr>
          <w:sz w:val="24"/>
          <w:szCs w:val="24"/>
        </w:rPr>
        <w:t xml:space="preserve"> </w:t>
      </w:r>
      <w:r w:rsidR="00A51C42">
        <w:rPr>
          <w:sz w:val="24"/>
          <w:szCs w:val="24"/>
        </w:rPr>
        <w:t>T</w:t>
      </w:r>
      <w:r w:rsidR="00DC73DD">
        <w:rPr>
          <w:sz w:val="24"/>
          <w:szCs w:val="24"/>
        </w:rPr>
        <w:t xml:space="preserve">hus, it should be an </w:t>
      </w:r>
      <w:r w:rsidR="00D13C5C">
        <w:rPr>
          <w:sz w:val="24"/>
          <w:szCs w:val="24"/>
        </w:rPr>
        <w:t>u</w:t>
      </w:r>
      <w:r w:rsidR="00DC73DD">
        <w:rPr>
          <w:sz w:val="24"/>
          <w:szCs w:val="24"/>
        </w:rPr>
        <w:t xml:space="preserve">rgent governmental priority to </w:t>
      </w:r>
      <w:r w:rsidR="00D13C5C">
        <w:rPr>
          <w:sz w:val="24"/>
          <w:szCs w:val="24"/>
        </w:rPr>
        <w:t>deliver</w:t>
      </w:r>
      <w:r w:rsidR="00DC73DD">
        <w:rPr>
          <w:sz w:val="24"/>
          <w:szCs w:val="24"/>
        </w:rPr>
        <w:t xml:space="preserve"> quality education for female</w:t>
      </w:r>
      <w:r w:rsidR="00D13C5C">
        <w:rPr>
          <w:sz w:val="24"/>
          <w:szCs w:val="24"/>
        </w:rPr>
        <w:t>s</w:t>
      </w:r>
      <w:r w:rsidR="00DC73DD">
        <w:rPr>
          <w:sz w:val="24"/>
          <w:szCs w:val="24"/>
        </w:rPr>
        <w:t xml:space="preserve"> </w:t>
      </w:r>
      <w:r w:rsidR="00D13C5C">
        <w:rPr>
          <w:sz w:val="24"/>
          <w:szCs w:val="24"/>
        </w:rPr>
        <w:t>to enable “</w:t>
      </w:r>
      <w:r w:rsidR="00DC73DD">
        <w:rPr>
          <w:sz w:val="24"/>
          <w:szCs w:val="24"/>
        </w:rPr>
        <w:t>sustainable economic growth and development</w:t>
      </w:r>
      <w:r w:rsidR="00D13C5C">
        <w:rPr>
          <w:sz w:val="24"/>
          <w:szCs w:val="24"/>
        </w:rPr>
        <w:t>” for all (</w:t>
      </w:r>
      <w:proofErr w:type="spellStart"/>
      <w:r w:rsidR="00D13C5C">
        <w:rPr>
          <w:sz w:val="24"/>
          <w:szCs w:val="24"/>
        </w:rPr>
        <w:t>Tager</w:t>
      </w:r>
      <w:proofErr w:type="spellEnd"/>
      <w:r w:rsidR="00D13C5C">
        <w:rPr>
          <w:sz w:val="24"/>
          <w:szCs w:val="24"/>
        </w:rPr>
        <w:t xml:space="preserve"> et al, 2019, p.1)</w:t>
      </w:r>
      <w:r w:rsidR="00DC73DD">
        <w:rPr>
          <w:sz w:val="24"/>
          <w:szCs w:val="24"/>
        </w:rPr>
        <w:t xml:space="preserve">. </w:t>
      </w:r>
    </w:p>
    <w:p w14:paraId="44683720" w14:textId="08730525" w:rsidR="00AE0395" w:rsidRPr="00AE0395" w:rsidRDefault="00A51C42" w:rsidP="002267C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There are many</w:t>
      </w:r>
      <w:r w:rsidR="0005493B">
        <w:rPr>
          <w:sz w:val="24"/>
          <w:szCs w:val="24"/>
        </w:rPr>
        <w:t xml:space="preserve"> barriers to </w:t>
      </w:r>
      <w:r w:rsidR="001E4ED6">
        <w:rPr>
          <w:sz w:val="24"/>
          <w:szCs w:val="24"/>
        </w:rPr>
        <w:t>education experienced</w:t>
      </w:r>
      <w:r w:rsidR="0005493B">
        <w:rPr>
          <w:sz w:val="24"/>
          <w:szCs w:val="24"/>
        </w:rPr>
        <w:t xml:space="preserve"> by </w:t>
      </w:r>
      <w:r w:rsidR="004441F8">
        <w:rPr>
          <w:sz w:val="24"/>
          <w:szCs w:val="24"/>
        </w:rPr>
        <w:t>children in Pakistan today</w:t>
      </w:r>
      <w:r w:rsidR="00D73BB6">
        <w:rPr>
          <w:sz w:val="24"/>
          <w:szCs w:val="24"/>
        </w:rPr>
        <w:t xml:space="preserve"> (</w:t>
      </w:r>
      <w:proofErr w:type="spellStart"/>
      <w:r w:rsidR="00D73BB6">
        <w:rPr>
          <w:sz w:val="24"/>
          <w:szCs w:val="24"/>
        </w:rPr>
        <w:t>Unicef</w:t>
      </w:r>
      <w:proofErr w:type="spellEnd"/>
      <w:r w:rsidR="00D73BB6">
        <w:rPr>
          <w:sz w:val="24"/>
          <w:szCs w:val="24"/>
        </w:rPr>
        <w:t>, 2022) (UNESCO, 20</w:t>
      </w:r>
      <w:r w:rsidR="009A65D0">
        <w:rPr>
          <w:sz w:val="24"/>
          <w:szCs w:val="24"/>
        </w:rPr>
        <w:t>19</w:t>
      </w:r>
      <w:r w:rsidR="00D73BB6">
        <w:rPr>
          <w:sz w:val="24"/>
          <w:szCs w:val="24"/>
        </w:rPr>
        <w:t>).</w:t>
      </w:r>
      <w:r w:rsidR="0005493B">
        <w:rPr>
          <w:sz w:val="24"/>
          <w:szCs w:val="24"/>
        </w:rPr>
        <w:t xml:space="preserve"> </w:t>
      </w:r>
      <w:r w:rsidR="00C370E0">
        <w:rPr>
          <w:sz w:val="24"/>
          <w:szCs w:val="24"/>
        </w:rPr>
        <w:t xml:space="preserve">The UNESCO </w:t>
      </w:r>
      <w:r w:rsidR="00C370E0" w:rsidRPr="00C370E0">
        <w:rPr>
          <w:sz w:val="24"/>
          <w:szCs w:val="24"/>
        </w:rPr>
        <w:t>Pakistan Country Strategic Document 2018-2022</w:t>
      </w:r>
      <w:r w:rsidR="00C370E0">
        <w:rPr>
          <w:sz w:val="24"/>
          <w:szCs w:val="24"/>
        </w:rPr>
        <w:t xml:space="preserve"> reports that c</w:t>
      </w:r>
      <w:r w:rsidR="002267C9" w:rsidRPr="00AE0395">
        <w:rPr>
          <w:sz w:val="24"/>
          <w:szCs w:val="24"/>
        </w:rPr>
        <w:t>auses for low enrolment and retention rates include</w:t>
      </w:r>
      <w:r w:rsidR="00AE0395" w:rsidRPr="00AE0395">
        <w:rPr>
          <w:sz w:val="24"/>
          <w:szCs w:val="24"/>
        </w:rPr>
        <w:t xml:space="preserve">: </w:t>
      </w:r>
    </w:p>
    <w:p w14:paraId="14931D36" w14:textId="42F51FE7" w:rsidR="00AE0395" w:rsidRPr="00AE0395" w:rsidRDefault="00AE0395" w:rsidP="00AE0395">
      <w:pPr>
        <w:spacing w:line="240" w:lineRule="auto"/>
        <w:ind w:left="851" w:right="851"/>
        <w:jc w:val="both"/>
        <w:rPr>
          <w:sz w:val="24"/>
          <w:szCs w:val="24"/>
        </w:rPr>
      </w:pPr>
      <w:r w:rsidRPr="00AE0395">
        <w:rPr>
          <w:sz w:val="24"/>
          <w:szCs w:val="24"/>
        </w:rPr>
        <w:t>“T</w:t>
      </w:r>
      <w:r w:rsidR="002267C9" w:rsidRPr="00AE0395">
        <w:rPr>
          <w:sz w:val="24"/>
          <w:szCs w:val="24"/>
        </w:rPr>
        <w:t>eacher absenteeism, poor quality of education, distances that children, especially girls, have to travel to attend school, coupled with limited transportation options, as well as a lack of school WASH facilities, poverty and food insecurity</w:t>
      </w:r>
      <w:r w:rsidRPr="00AE0395">
        <w:rPr>
          <w:sz w:val="24"/>
          <w:szCs w:val="24"/>
        </w:rPr>
        <w:t>”.</w:t>
      </w:r>
    </w:p>
    <w:p w14:paraId="3E5F32C2" w14:textId="7BC5063D" w:rsidR="002267C9" w:rsidRDefault="00AE0395" w:rsidP="00AE039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(UNESCO, 20</w:t>
      </w:r>
      <w:r w:rsidR="00D3053C">
        <w:rPr>
          <w:sz w:val="24"/>
          <w:szCs w:val="24"/>
        </w:rPr>
        <w:t>19</w:t>
      </w:r>
      <w:r>
        <w:rPr>
          <w:sz w:val="24"/>
          <w:szCs w:val="24"/>
        </w:rPr>
        <w:t>, p.12)</w:t>
      </w:r>
      <w:r w:rsidR="002267C9" w:rsidRPr="008F43EF">
        <w:rPr>
          <w:sz w:val="24"/>
          <w:szCs w:val="24"/>
        </w:rPr>
        <w:t>.</w:t>
      </w:r>
    </w:p>
    <w:p w14:paraId="597241F6" w14:textId="0C0F90B6" w:rsidR="00D3053C" w:rsidRDefault="00A51C42" w:rsidP="002267C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AE0395">
        <w:rPr>
          <w:sz w:val="24"/>
          <w:szCs w:val="24"/>
        </w:rPr>
        <w:t>uch barriers include the distance that children must travel to school, especially girls and that most conservative rural communities “</w:t>
      </w:r>
      <w:r w:rsidR="00AE0395" w:rsidRPr="00D73BB6">
        <w:rPr>
          <w:sz w:val="24"/>
          <w:szCs w:val="24"/>
        </w:rPr>
        <w:t>are unwilling to send their daughters to school if the facility is located too far from the village</w:t>
      </w:r>
      <w:r w:rsidR="00AE0395">
        <w:rPr>
          <w:sz w:val="24"/>
          <w:szCs w:val="24"/>
        </w:rPr>
        <w:t xml:space="preserve">” (Hussain, 2020, p. 1) </w:t>
      </w:r>
      <w:r>
        <w:rPr>
          <w:sz w:val="24"/>
          <w:szCs w:val="24"/>
        </w:rPr>
        <w:t>(UNESCO, 2019)</w:t>
      </w:r>
      <w:r w:rsidR="00943FA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="00C85F09">
        <w:rPr>
          <w:sz w:val="24"/>
          <w:szCs w:val="24"/>
        </w:rPr>
        <w:t xml:space="preserve">Furthermore, </w:t>
      </w:r>
      <w:r w:rsidR="00933682">
        <w:rPr>
          <w:sz w:val="24"/>
          <w:szCs w:val="24"/>
        </w:rPr>
        <w:t xml:space="preserve">lack of wash facilities is a barrier to adolescent girls </w:t>
      </w:r>
      <w:r w:rsidR="00137EA5">
        <w:rPr>
          <w:sz w:val="24"/>
          <w:szCs w:val="24"/>
        </w:rPr>
        <w:t>due</w:t>
      </w:r>
      <w:r w:rsidR="00933682">
        <w:rPr>
          <w:sz w:val="24"/>
          <w:szCs w:val="24"/>
        </w:rPr>
        <w:t xml:space="preserve"> to </w:t>
      </w:r>
      <w:r w:rsidR="00EA137D">
        <w:rPr>
          <w:sz w:val="24"/>
          <w:szCs w:val="24"/>
        </w:rPr>
        <w:t>menstruation concerns</w:t>
      </w:r>
      <w:r w:rsidR="00933682">
        <w:rPr>
          <w:sz w:val="24"/>
          <w:szCs w:val="24"/>
        </w:rPr>
        <w:t xml:space="preserve"> as well as the need for privacy and security within toilet facilities </w:t>
      </w:r>
      <w:r w:rsidR="005E355F">
        <w:rPr>
          <w:sz w:val="24"/>
          <w:szCs w:val="24"/>
        </w:rPr>
        <w:t>(UNICEF, 2022)</w:t>
      </w:r>
      <w:r w:rsidR="009A65D0">
        <w:rPr>
          <w:sz w:val="24"/>
          <w:szCs w:val="24"/>
        </w:rPr>
        <w:t>.</w:t>
      </w:r>
      <w:r w:rsidR="00F34429">
        <w:rPr>
          <w:sz w:val="24"/>
          <w:szCs w:val="24"/>
        </w:rPr>
        <w:t xml:space="preserve">  </w:t>
      </w:r>
      <w:r w:rsidR="00933682">
        <w:rPr>
          <w:sz w:val="24"/>
          <w:szCs w:val="24"/>
        </w:rPr>
        <w:t xml:space="preserve">The lack of a secure environment is </w:t>
      </w:r>
      <w:r w:rsidR="00137EA5">
        <w:rPr>
          <w:sz w:val="24"/>
          <w:szCs w:val="24"/>
        </w:rPr>
        <w:t xml:space="preserve">addressed </w:t>
      </w:r>
      <w:r w:rsidR="00933682">
        <w:rPr>
          <w:sz w:val="24"/>
          <w:szCs w:val="24"/>
        </w:rPr>
        <w:t xml:space="preserve">by </w:t>
      </w:r>
      <w:proofErr w:type="spellStart"/>
      <w:r w:rsidR="00933682">
        <w:rPr>
          <w:sz w:val="24"/>
          <w:szCs w:val="24"/>
        </w:rPr>
        <w:t>Tager</w:t>
      </w:r>
      <w:proofErr w:type="spellEnd"/>
      <w:r w:rsidR="00933682">
        <w:rPr>
          <w:sz w:val="24"/>
          <w:szCs w:val="24"/>
        </w:rPr>
        <w:t xml:space="preserve"> et al (2019</w:t>
      </w:r>
      <w:r w:rsidR="006535FD">
        <w:rPr>
          <w:sz w:val="24"/>
          <w:szCs w:val="24"/>
        </w:rPr>
        <w:t>) who</w:t>
      </w:r>
      <w:r w:rsidR="00BE5918">
        <w:rPr>
          <w:sz w:val="24"/>
          <w:szCs w:val="24"/>
        </w:rPr>
        <w:t xml:space="preserve"> also</w:t>
      </w:r>
      <w:r w:rsidR="00137EA5">
        <w:rPr>
          <w:sz w:val="24"/>
          <w:szCs w:val="24"/>
        </w:rPr>
        <w:t xml:space="preserve"> indicate that </w:t>
      </w:r>
      <w:r w:rsidR="008E44E8">
        <w:rPr>
          <w:sz w:val="24"/>
          <w:szCs w:val="24"/>
        </w:rPr>
        <w:t xml:space="preserve">schools in all areas </w:t>
      </w:r>
      <w:r w:rsidR="00137EA5">
        <w:rPr>
          <w:sz w:val="24"/>
          <w:szCs w:val="24"/>
        </w:rPr>
        <w:t>have</w:t>
      </w:r>
      <w:r w:rsidR="008E44E8">
        <w:rPr>
          <w:sz w:val="24"/>
          <w:szCs w:val="24"/>
        </w:rPr>
        <w:t xml:space="preserve"> damaged boundary walls,</w:t>
      </w:r>
      <w:r w:rsidR="00EF12EF">
        <w:rPr>
          <w:sz w:val="24"/>
          <w:szCs w:val="24"/>
        </w:rPr>
        <w:t xml:space="preserve"> no proper transportation for girls,</w:t>
      </w:r>
      <w:r w:rsidR="008E44E8">
        <w:rPr>
          <w:sz w:val="24"/>
          <w:szCs w:val="24"/>
        </w:rPr>
        <w:t xml:space="preserve"> a deficit in female teachers </w:t>
      </w:r>
      <w:r w:rsidR="00137EA5">
        <w:rPr>
          <w:sz w:val="24"/>
          <w:szCs w:val="24"/>
        </w:rPr>
        <w:t>and</w:t>
      </w:r>
      <w:r w:rsidR="008E44E8">
        <w:rPr>
          <w:sz w:val="24"/>
          <w:szCs w:val="24"/>
        </w:rPr>
        <w:t xml:space="preserve"> a lack of </w:t>
      </w:r>
      <w:r w:rsidR="00092744">
        <w:rPr>
          <w:sz w:val="24"/>
          <w:szCs w:val="24"/>
        </w:rPr>
        <w:t>girl’s</w:t>
      </w:r>
      <w:r w:rsidR="008E44E8">
        <w:rPr>
          <w:sz w:val="24"/>
          <w:szCs w:val="24"/>
        </w:rPr>
        <w:t xml:space="preserve"> schools</w:t>
      </w:r>
      <w:r w:rsidR="00EF12EF">
        <w:rPr>
          <w:sz w:val="24"/>
          <w:szCs w:val="24"/>
        </w:rPr>
        <w:t xml:space="preserve"> </w:t>
      </w:r>
      <w:r w:rsidR="00137EA5">
        <w:rPr>
          <w:sz w:val="24"/>
          <w:szCs w:val="24"/>
        </w:rPr>
        <w:t xml:space="preserve">is also </w:t>
      </w:r>
      <w:r w:rsidR="00C370E0">
        <w:rPr>
          <w:sz w:val="24"/>
          <w:szCs w:val="24"/>
        </w:rPr>
        <w:t>a factor</w:t>
      </w:r>
      <w:r w:rsidR="008E44E8">
        <w:rPr>
          <w:sz w:val="24"/>
          <w:szCs w:val="24"/>
        </w:rPr>
        <w:t xml:space="preserve"> (</w:t>
      </w:r>
      <w:proofErr w:type="spellStart"/>
      <w:r w:rsidR="008E44E8">
        <w:rPr>
          <w:sz w:val="24"/>
          <w:szCs w:val="24"/>
        </w:rPr>
        <w:t>Tager</w:t>
      </w:r>
      <w:proofErr w:type="spellEnd"/>
      <w:r w:rsidR="008E44E8">
        <w:rPr>
          <w:sz w:val="24"/>
          <w:szCs w:val="24"/>
        </w:rPr>
        <w:t xml:space="preserve"> et al</w:t>
      </w:r>
      <w:r w:rsidR="00943FA2">
        <w:rPr>
          <w:sz w:val="24"/>
          <w:szCs w:val="24"/>
        </w:rPr>
        <w:t xml:space="preserve">, </w:t>
      </w:r>
      <w:r w:rsidR="008E44E8">
        <w:rPr>
          <w:sz w:val="24"/>
          <w:szCs w:val="24"/>
        </w:rPr>
        <w:t>2019).</w:t>
      </w:r>
      <w:r w:rsidR="00EF12EF">
        <w:rPr>
          <w:sz w:val="24"/>
          <w:szCs w:val="24"/>
        </w:rPr>
        <w:t xml:space="preserve">  Adding to this are political and social insecurities which </w:t>
      </w:r>
      <w:r w:rsidR="00092744">
        <w:rPr>
          <w:sz w:val="24"/>
          <w:szCs w:val="24"/>
        </w:rPr>
        <w:t>result in an un-willingness to allow girls to travel outside of the</w:t>
      </w:r>
      <w:r w:rsidR="00137EA5">
        <w:rPr>
          <w:sz w:val="24"/>
          <w:szCs w:val="24"/>
        </w:rPr>
        <w:t>ir</w:t>
      </w:r>
      <w:r w:rsidR="00092744">
        <w:rPr>
          <w:sz w:val="24"/>
          <w:szCs w:val="24"/>
        </w:rPr>
        <w:t xml:space="preserve"> </w:t>
      </w:r>
      <w:r w:rsidR="00DA31ED">
        <w:rPr>
          <w:sz w:val="24"/>
          <w:szCs w:val="24"/>
        </w:rPr>
        <w:t>village (</w:t>
      </w:r>
      <w:proofErr w:type="spellStart"/>
      <w:r w:rsidR="00092744">
        <w:rPr>
          <w:sz w:val="24"/>
          <w:szCs w:val="24"/>
        </w:rPr>
        <w:t>Tager</w:t>
      </w:r>
      <w:proofErr w:type="spellEnd"/>
      <w:r w:rsidR="00092744">
        <w:rPr>
          <w:sz w:val="24"/>
          <w:szCs w:val="24"/>
        </w:rPr>
        <w:t xml:space="preserve"> et al, 2019). </w:t>
      </w:r>
      <w:r w:rsidR="00DA31ED">
        <w:rPr>
          <w:sz w:val="24"/>
          <w:szCs w:val="24"/>
        </w:rPr>
        <w:t>Geographical barriers are also present, for instance the province of B</w:t>
      </w:r>
      <w:r w:rsidR="005A762A">
        <w:rPr>
          <w:sz w:val="24"/>
          <w:szCs w:val="24"/>
        </w:rPr>
        <w:t>aluchistan encompasses a desert and mountainous region</w:t>
      </w:r>
      <w:r w:rsidR="00943FA2">
        <w:rPr>
          <w:sz w:val="24"/>
          <w:szCs w:val="24"/>
        </w:rPr>
        <w:t xml:space="preserve"> which </w:t>
      </w:r>
      <w:r w:rsidR="005A762A">
        <w:rPr>
          <w:sz w:val="24"/>
          <w:szCs w:val="24"/>
        </w:rPr>
        <w:t>render</w:t>
      </w:r>
      <w:r w:rsidR="00943FA2">
        <w:rPr>
          <w:sz w:val="24"/>
          <w:szCs w:val="24"/>
        </w:rPr>
        <w:t>s</w:t>
      </w:r>
      <w:r w:rsidR="005A762A">
        <w:rPr>
          <w:sz w:val="24"/>
          <w:szCs w:val="24"/>
        </w:rPr>
        <w:t xml:space="preserve"> the building of schools problematic (</w:t>
      </w:r>
      <w:proofErr w:type="spellStart"/>
      <w:r w:rsidR="005A762A">
        <w:rPr>
          <w:sz w:val="24"/>
          <w:szCs w:val="24"/>
        </w:rPr>
        <w:t>Tager</w:t>
      </w:r>
      <w:proofErr w:type="spellEnd"/>
      <w:r w:rsidR="005A762A">
        <w:rPr>
          <w:sz w:val="24"/>
          <w:szCs w:val="24"/>
        </w:rPr>
        <w:t xml:space="preserve"> et al, 2019). In this area “28% of its population is literate, with males at 39</w:t>
      </w:r>
      <w:r w:rsidR="006D3C9A">
        <w:rPr>
          <w:sz w:val="24"/>
          <w:szCs w:val="24"/>
        </w:rPr>
        <w:t>%</w:t>
      </w:r>
      <w:r w:rsidR="005A762A">
        <w:rPr>
          <w:sz w:val="24"/>
          <w:szCs w:val="24"/>
        </w:rPr>
        <w:t xml:space="preserve"> and females at 16% (</w:t>
      </w:r>
      <w:proofErr w:type="spellStart"/>
      <w:r w:rsidR="005A762A">
        <w:rPr>
          <w:sz w:val="24"/>
          <w:szCs w:val="24"/>
        </w:rPr>
        <w:t>Tager</w:t>
      </w:r>
      <w:proofErr w:type="spellEnd"/>
      <w:r w:rsidR="005A762A">
        <w:rPr>
          <w:sz w:val="24"/>
          <w:szCs w:val="24"/>
        </w:rPr>
        <w:t xml:space="preserve"> et al, 2019, p.93).</w:t>
      </w:r>
      <w:r w:rsidR="00CC4B2C">
        <w:rPr>
          <w:sz w:val="24"/>
          <w:szCs w:val="24"/>
        </w:rPr>
        <w:t xml:space="preserve">  </w:t>
      </w:r>
    </w:p>
    <w:p w14:paraId="53F31A6B" w14:textId="7A0CB1C7" w:rsidR="00A675C2" w:rsidRPr="00D13C5C" w:rsidRDefault="00C370E0" w:rsidP="00A675C2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It is clear that </w:t>
      </w:r>
      <w:r w:rsidR="00F41A34">
        <w:rPr>
          <w:sz w:val="24"/>
          <w:szCs w:val="24"/>
        </w:rPr>
        <w:t>many</w:t>
      </w:r>
      <w:proofErr w:type="gramEnd"/>
      <w:r w:rsidR="00F41A34">
        <w:rPr>
          <w:sz w:val="24"/>
          <w:szCs w:val="24"/>
        </w:rPr>
        <w:t xml:space="preserve"> schools have deficits in facilities, Abraham Maslow (</w:t>
      </w:r>
      <w:r w:rsidR="00FA04C4">
        <w:rPr>
          <w:sz w:val="24"/>
          <w:szCs w:val="24"/>
        </w:rPr>
        <w:t>1943) Hierarchy of needs theory informs us that all individuals have basic</w:t>
      </w:r>
      <w:r w:rsidR="00B278E8">
        <w:rPr>
          <w:sz w:val="24"/>
          <w:szCs w:val="24"/>
        </w:rPr>
        <w:t>, physical</w:t>
      </w:r>
      <w:r w:rsidR="00FA04C4">
        <w:rPr>
          <w:sz w:val="24"/>
          <w:szCs w:val="24"/>
        </w:rPr>
        <w:t xml:space="preserve"> needs</w:t>
      </w:r>
      <w:r w:rsidR="00B278E8">
        <w:rPr>
          <w:sz w:val="24"/>
          <w:szCs w:val="24"/>
        </w:rPr>
        <w:t xml:space="preserve"> which they </w:t>
      </w:r>
      <w:r w:rsidR="00BE5918">
        <w:rPr>
          <w:sz w:val="24"/>
          <w:szCs w:val="24"/>
        </w:rPr>
        <w:t>require</w:t>
      </w:r>
      <w:r w:rsidR="00B278E8">
        <w:rPr>
          <w:sz w:val="24"/>
          <w:szCs w:val="24"/>
        </w:rPr>
        <w:t xml:space="preserve"> </w:t>
      </w:r>
      <w:r w:rsidR="00BE5918">
        <w:rPr>
          <w:sz w:val="24"/>
          <w:szCs w:val="24"/>
        </w:rPr>
        <w:t>for survival</w:t>
      </w:r>
      <w:r w:rsidR="00B278E8">
        <w:rPr>
          <w:sz w:val="24"/>
          <w:szCs w:val="24"/>
        </w:rPr>
        <w:t xml:space="preserve"> and</w:t>
      </w:r>
      <w:r w:rsidR="00FA04C4">
        <w:rPr>
          <w:sz w:val="24"/>
          <w:szCs w:val="24"/>
        </w:rPr>
        <w:t xml:space="preserve"> that</w:t>
      </w:r>
      <w:r w:rsidR="00B278E8">
        <w:rPr>
          <w:sz w:val="24"/>
          <w:szCs w:val="24"/>
        </w:rPr>
        <w:t xml:space="preserve"> these</w:t>
      </w:r>
      <w:r w:rsidR="00FA04C4">
        <w:rPr>
          <w:sz w:val="24"/>
          <w:szCs w:val="24"/>
        </w:rPr>
        <w:t xml:space="preserve"> need</w:t>
      </w:r>
      <w:r w:rsidR="00B278E8">
        <w:rPr>
          <w:sz w:val="24"/>
          <w:szCs w:val="24"/>
        </w:rPr>
        <w:t>s</w:t>
      </w:r>
      <w:r w:rsidR="00FA04C4">
        <w:rPr>
          <w:sz w:val="24"/>
          <w:szCs w:val="24"/>
        </w:rPr>
        <w:t xml:space="preserve"> </w:t>
      </w:r>
      <w:r w:rsidR="00B278E8">
        <w:rPr>
          <w:sz w:val="24"/>
          <w:szCs w:val="24"/>
        </w:rPr>
        <w:t>must</w:t>
      </w:r>
      <w:r w:rsidR="00FA04C4">
        <w:rPr>
          <w:sz w:val="24"/>
          <w:szCs w:val="24"/>
        </w:rPr>
        <w:t xml:space="preserve"> be met before they </w:t>
      </w:r>
      <w:r w:rsidR="00B278E8">
        <w:rPr>
          <w:sz w:val="24"/>
          <w:szCs w:val="24"/>
        </w:rPr>
        <w:t>can engage</w:t>
      </w:r>
      <w:r w:rsidR="00FA04C4">
        <w:rPr>
          <w:sz w:val="24"/>
          <w:szCs w:val="24"/>
        </w:rPr>
        <w:t xml:space="preserve"> with higher level</w:t>
      </w:r>
      <w:r w:rsidR="007E3CA1">
        <w:rPr>
          <w:sz w:val="24"/>
          <w:szCs w:val="24"/>
        </w:rPr>
        <w:t>, intellectual</w:t>
      </w:r>
      <w:r w:rsidR="00FA04C4">
        <w:rPr>
          <w:sz w:val="24"/>
          <w:szCs w:val="24"/>
        </w:rPr>
        <w:t xml:space="preserve"> needs such as education (Bates, 2019).  </w:t>
      </w:r>
      <w:r w:rsidR="00B278E8">
        <w:rPr>
          <w:sz w:val="24"/>
          <w:szCs w:val="24"/>
        </w:rPr>
        <w:t xml:space="preserve">These </w:t>
      </w:r>
      <w:r w:rsidR="007E3CA1">
        <w:rPr>
          <w:sz w:val="24"/>
          <w:szCs w:val="24"/>
        </w:rPr>
        <w:t xml:space="preserve">5 </w:t>
      </w:r>
      <w:r w:rsidR="00B278E8">
        <w:rPr>
          <w:sz w:val="24"/>
          <w:szCs w:val="24"/>
        </w:rPr>
        <w:t>basic, physical needs</w:t>
      </w:r>
      <w:r w:rsidR="00FA04C4">
        <w:rPr>
          <w:sz w:val="24"/>
          <w:szCs w:val="24"/>
        </w:rPr>
        <w:t xml:space="preserve"> includ</w:t>
      </w:r>
      <w:r w:rsidR="00B278E8">
        <w:rPr>
          <w:sz w:val="24"/>
          <w:szCs w:val="24"/>
        </w:rPr>
        <w:t>e</w:t>
      </w:r>
      <w:r w:rsidR="00FA04C4">
        <w:rPr>
          <w:sz w:val="24"/>
          <w:szCs w:val="24"/>
        </w:rPr>
        <w:t xml:space="preserve"> the need for food</w:t>
      </w:r>
      <w:r w:rsidR="00B278E8" w:rsidRPr="00B278E8">
        <w:rPr>
          <w:b/>
          <w:bCs/>
          <w:sz w:val="24"/>
          <w:szCs w:val="24"/>
        </w:rPr>
        <w:t xml:space="preserve">, </w:t>
      </w:r>
      <w:r w:rsidR="00B278E8" w:rsidRPr="00B278E8">
        <w:rPr>
          <w:sz w:val="24"/>
          <w:szCs w:val="24"/>
        </w:rPr>
        <w:t>water, clothing, shelter, and sleep</w:t>
      </w:r>
      <w:r w:rsidR="007E3CA1">
        <w:rPr>
          <w:sz w:val="24"/>
          <w:szCs w:val="24"/>
        </w:rPr>
        <w:t xml:space="preserve"> and children have the</w:t>
      </w:r>
      <w:r w:rsidR="002F7BC2">
        <w:rPr>
          <w:sz w:val="24"/>
          <w:szCs w:val="24"/>
        </w:rPr>
        <w:t>ir</w:t>
      </w:r>
      <w:r w:rsidR="007E3CA1">
        <w:rPr>
          <w:sz w:val="24"/>
          <w:szCs w:val="24"/>
        </w:rPr>
        <w:t xml:space="preserve"> right to have these basic needs catered for in schools</w:t>
      </w:r>
      <w:r w:rsidR="002F7BC2">
        <w:rPr>
          <w:sz w:val="24"/>
          <w:szCs w:val="24"/>
        </w:rPr>
        <w:t xml:space="preserve"> (Bates, 2019) (Tiger</w:t>
      </w:r>
      <w:r w:rsidR="00943FA2">
        <w:rPr>
          <w:sz w:val="24"/>
          <w:szCs w:val="24"/>
        </w:rPr>
        <w:t xml:space="preserve"> et al</w:t>
      </w:r>
      <w:r w:rsidR="002F7BC2">
        <w:rPr>
          <w:sz w:val="24"/>
          <w:szCs w:val="24"/>
        </w:rPr>
        <w:t>, 2019).</w:t>
      </w:r>
      <w:r w:rsidR="0092566A">
        <w:rPr>
          <w:sz w:val="24"/>
          <w:szCs w:val="24"/>
        </w:rPr>
        <w:t xml:space="preserve">  However, Tiger et al</w:t>
      </w:r>
      <w:r w:rsidR="001A332E">
        <w:rPr>
          <w:sz w:val="24"/>
          <w:szCs w:val="24"/>
        </w:rPr>
        <w:t xml:space="preserve"> (2019) inform us that almost every school situated in isolated regions have a deficit </w:t>
      </w:r>
      <w:r w:rsidR="00A675C2">
        <w:rPr>
          <w:sz w:val="24"/>
          <w:szCs w:val="24"/>
        </w:rPr>
        <w:t xml:space="preserve">of </w:t>
      </w:r>
      <w:r w:rsidR="00943FA2">
        <w:rPr>
          <w:sz w:val="24"/>
          <w:szCs w:val="24"/>
        </w:rPr>
        <w:t xml:space="preserve">these </w:t>
      </w:r>
      <w:r w:rsidR="00A675C2">
        <w:rPr>
          <w:sz w:val="24"/>
          <w:szCs w:val="24"/>
        </w:rPr>
        <w:t>basic</w:t>
      </w:r>
      <w:r w:rsidR="001A332E">
        <w:rPr>
          <w:sz w:val="24"/>
          <w:szCs w:val="24"/>
        </w:rPr>
        <w:t xml:space="preserve"> </w:t>
      </w:r>
      <w:r w:rsidR="00BE5918">
        <w:rPr>
          <w:sz w:val="24"/>
          <w:szCs w:val="24"/>
        </w:rPr>
        <w:t xml:space="preserve">facilities </w:t>
      </w:r>
      <w:r w:rsidR="001A332E">
        <w:rPr>
          <w:sz w:val="24"/>
          <w:szCs w:val="24"/>
        </w:rPr>
        <w:t>(Tiger</w:t>
      </w:r>
      <w:r w:rsidR="00D13C5C">
        <w:rPr>
          <w:sz w:val="24"/>
          <w:szCs w:val="24"/>
        </w:rPr>
        <w:t xml:space="preserve"> et al</w:t>
      </w:r>
      <w:r w:rsidR="001A332E">
        <w:rPr>
          <w:sz w:val="24"/>
          <w:szCs w:val="24"/>
        </w:rPr>
        <w:t>, 2019</w:t>
      </w:r>
      <w:r w:rsidR="006D7071">
        <w:rPr>
          <w:sz w:val="24"/>
          <w:szCs w:val="24"/>
        </w:rPr>
        <w:t xml:space="preserve">).  From a </w:t>
      </w:r>
      <w:r w:rsidR="00A70EAF">
        <w:rPr>
          <w:sz w:val="24"/>
          <w:szCs w:val="24"/>
        </w:rPr>
        <w:t>rights-based</w:t>
      </w:r>
      <w:r w:rsidR="006D7071">
        <w:rPr>
          <w:sz w:val="24"/>
          <w:szCs w:val="24"/>
        </w:rPr>
        <w:t xml:space="preserve"> approach,</w:t>
      </w:r>
      <w:r w:rsidR="00A675C2">
        <w:rPr>
          <w:sz w:val="24"/>
          <w:szCs w:val="24"/>
        </w:rPr>
        <w:t xml:space="preserve"> Article 24 states that “</w:t>
      </w:r>
      <w:r w:rsidR="00A675C2" w:rsidRPr="00943FA2">
        <w:rPr>
          <w:b/>
          <w:bCs/>
          <w:i/>
          <w:iCs/>
          <w:sz w:val="24"/>
          <w:szCs w:val="24"/>
        </w:rPr>
        <w:t>Governments must provide good quality health care, clean water, nutritious food, and a clean environment and education on health and well-being so that children can stay healthy</w:t>
      </w:r>
      <w:r w:rsidR="00A675C2">
        <w:rPr>
          <w:sz w:val="24"/>
          <w:szCs w:val="24"/>
        </w:rPr>
        <w:t>” (</w:t>
      </w:r>
      <w:proofErr w:type="spellStart"/>
      <w:r w:rsidR="00A675C2">
        <w:rPr>
          <w:sz w:val="24"/>
          <w:szCs w:val="24"/>
        </w:rPr>
        <w:t>Unicef</w:t>
      </w:r>
      <w:proofErr w:type="spellEnd"/>
      <w:r w:rsidR="00943FA2">
        <w:rPr>
          <w:sz w:val="24"/>
          <w:szCs w:val="24"/>
        </w:rPr>
        <w:t>,</w:t>
      </w:r>
      <w:r w:rsidR="00A675C2">
        <w:rPr>
          <w:sz w:val="24"/>
          <w:szCs w:val="24"/>
        </w:rPr>
        <w:t xml:space="preserve"> 2022, (B), p.1)</w:t>
      </w:r>
      <w:r w:rsidR="00D13C5C">
        <w:rPr>
          <w:sz w:val="24"/>
          <w:szCs w:val="24"/>
        </w:rPr>
        <w:t>.  Furthermore</w:t>
      </w:r>
      <w:r w:rsidR="00067144">
        <w:rPr>
          <w:sz w:val="24"/>
          <w:szCs w:val="24"/>
        </w:rPr>
        <w:t>, this correlates with</w:t>
      </w:r>
      <w:r w:rsidR="00D13C5C">
        <w:rPr>
          <w:sz w:val="24"/>
          <w:szCs w:val="24"/>
        </w:rPr>
        <w:t xml:space="preserve"> Bronfenbrenner’s EST </w:t>
      </w:r>
      <w:r w:rsidR="00943FA2">
        <w:rPr>
          <w:sz w:val="24"/>
          <w:szCs w:val="24"/>
        </w:rPr>
        <w:t>(1979) indicating</w:t>
      </w:r>
      <w:r w:rsidR="00D13C5C">
        <w:rPr>
          <w:sz w:val="24"/>
          <w:szCs w:val="24"/>
        </w:rPr>
        <w:t xml:space="preserve"> that if there are deficits within the </w:t>
      </w:r>
      <w:r w:rsidR="00D13C5C" w:rsidRPr="00D13C5C">
        <w:rPr>
          <w:b/>
          <w:bCs/>
          <w:i/>
          <w:iCs/>
          <w:sz w:val="24"/>
          <w:szCs w:val="24"/>
        </w:rPr>
        <w:t>mesosystem</w:t>
      </w:r>
      <w:r w:rsidR="00D13C5C">
        <w:rPr>
          <w:b/>
          <w:bCs/>
          <w:i/>
          <w:iCs/>
          <w:sz w:val="24"/>
          <w:szCs w:val="24"/>
        </w:rPr>
        <w:t xml:space="preserve">, </w:t>
      </w:r>
      <w:r w:rsidR="00D13C5C">
        <w:rPr>
          <w:sz w:val="24"/>
          <w:szCs w:val="24"/>
        </w:rPr>
        <w:t xml:space="preserve">such as </w:t>
      </w:r>
      <w:r w:rsidR="00067144">
        <w:rPr>
          <w:sz w:val="24"/>
          <w:szCs w:val="24"/>
        </w:rPr>
        <w:t xml:space="preserve">unfit </w:t>
      </w:r>
      <w:r w:rsidR="00D13C5C">
        <w:rPr>
          <w:sz w:val="24"/>
          <w:szCs w:val="24"/>
        </w:rPr>
        <w:t>school facilities</w:t>
      </w:r>
      <w:r w:rsidR="000F22F6">
        <w:rPr>
          <w:sz w:val="24"/>
          <w:szCs w:val="24"/>
        </w:rPr>
        <w:t xml:space="preserve"> and a deficit of female staff</w:t>
      </w:r>
      <w:r w:rsidR="00D13C5C">
        <w:rPr>
          <w:sz w:val="24"/>
          <w:szCs w:val="24"/>
        </w:rPr>
        <w:t xml:space="preserve"> then this directly impacts the child’s outcomes (Edwards, 2018) (Bates, 2019).</w:t>
      </w:r>
    </w:p>
    <w:p w14:paraId="521BCCD8" w14:textId="089223FB" w:rsidR="00173A38" w:rsidRDefault="006D7071" w:rsidP="006D70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further barrier to consider is the cultural and social taboos that persist, (Ahmad et al, 2014).</w:t>
      </w:r>
      <w:r w:rsidR="00BE6AEB">
        <w:rPr>
          <w:sz w:val="24"/>
          <w:szCs w:val="24"/>
        </w:rPr>
        <w:t xml:space="preserve">  It is considered against the teachings of the Islamic religion </w:t>
      </w:r>
      <w:r w:rsidR="00A70EAF">
        <w:rPr>
          <w:sz w:val="24"/>
          <w:szCs w:val="24"/>
        </w:rPr>
        <w:t>to co-educate</w:t>
      </w:r>
      <w:r w:rsidR="00BE6AEB">
        <w:rPr>
          <w:sz w:val="24"/>
          <w:szCs w:val="24"/>
        </w:rPr>
        <w:t xml:space="preserve"> girls and boys, even though many areas do not have </w:t>
      </w:r>
      <w:r w:rsidR="007871C4">
        <w:rPr>
          <w:sz w:val="24"/>
          <w:szCs w:val="24"/>
        </w:rPr>
        <w:t>girl’s</w:t>
      </w:r>
      <w:r w:rsidR="00BE6AEB">
        <w:rPr>
          <w:sz w:val="24"/>
          <w:szCs w:val="24"/>
        </w:rPr>
        <w:t xml:space="preserve"> schools (Ahamad et al, 2014).  The deficit of co-educational opportunities has exacerbated the culture of patriarchal economic and political systems (Ahamad et al, 2014). The most extreme result of this culture</w:t>
      </w:r>
      <w:r w:rsidR="006D3C9A">
        <w:rPr>
          <w:sz w:val="24"/>
          <w:szCs w:val="24"/>
        </w:rPr>
        <w:t xml:space="preserve"> is</w:t>
      </w:r>
      <w:r w:rsidR="0096260C">
        <w:rPr>
          <w:sz w:val="24"/>
          <w:szCs w:val="24"/>
        </w:rPr>
        <w:t xml:space="preserve"> under</w:t>
      </w:r>
      <w:r w:rsidR="00BE6AEB">
        <w:rPr>
          <w:sz w:val="24"/>
          <w:szCs w:val="24"/>
        </w:rPr>
        <w:t xml:space="preserve"> </w:t>
      </w:r>
      <w:r w:rsidR="0037199B">
        <w:rPr>
          <w:sz w:val="24"/>
          <w:szCs w:val="24"/>
        </w:rPr>
        <w:t>Sharia law</w:t>
      </w:r>
      <w:r w:rsidR="00546BC6">
        <w:rPr>
          <w:sz w:val="24"/>
          <w:szCs w:val="24"/>
        </w:rPr>
        <w:t xml:space="preserve">, </w:t>
      </w:r>
      <w:r w:rsidR="007871C4">
        <w:rPr>
          <w:sz w:val="24"/>
          <w:szCs w:val="24"/>
        </w:rPr>
        <w:t>who’s</w:t>
      </w:r>
      <w:r w:rsidR="00546BC6">
        <w:rPr>
          <w:sz w:val="24"/>
          <w:szCs w:val="24"/>
        </w:rPr>
        <w:t xml:space="preserve"> ‘anti woman </w:t>
      </w:r>
      <w:r w:rsidR="00D86589">
        <w:rPr>
          <w:sz w:val="24"/>
          <w:szCs w:val="24"/>
        </w:rPr>
        <w:t>agenda</w:t>
      </w:r>
      <w:r w:rsidR="00546BC6">
        <w:rPr>
          <w:sz w:val="24"/>
          <w:szCs w:val="24"/>
        </w:rPr>
        <w:t>’</w:t>
      </w:r>
      <w:r w:rsidR="0096260C">
        <w:rPr>
          <w:sz w:val="24"/>
          <w:szCs w:val="24"/>
        </w:rPr>
        <w:t xml:space="preserve"> forbids</w:t>
      </w:r>
      <w:r w:rsidR="0037199B">
        <w:rPr>
          <w:sz w:val="24"/>
          <w:szCs w:val="24"/>
        </w:rPr>
        <w:t xml:space="preserve"> girls </w:t>
      </w:r>
      <w:r w:rsidR="0096260C">
        <w:rPr>
          <w:sz w:val="24"/>
          <w:szCs w:val="24"/>
        </w:rPr>
        <w:t>to attend school and gain an education</w:t>
      </w:r>
      <w:r w:rsidR="00546BC6">
        <w:rPr>
          <w:sz w:val="24"/>
          <w:szCs w:val="24"/>
        </w:rPr>
        <w:t xml:space="preserve"> (</w:t>
      </w:r>
      <w:proofErr w:type="spellStart"/>
      <w:r w:rsidR="00546BC6">
        <w:rPr>
          <w:sz w:val="24"/>
          <w:szCs w:val="24"/>
        </w:rPr>
        <w:t>Iodice</w:t>
      </w:r>
      <w:proofErr w:type="spellEnd"/>
      <w:r w:rsidR="00546BC6">
        <w:rPr>
          <w:sz w:val="24"/>
          <w:szCs w:val="24"/>
        </w:rPr>
        <w:t>, 2020)</w:t>
      </w:r>
      <w:r w:rsidR="0096260C">
        <w:rPr>
          <w:sz w:val="24"/>
          <w:szCs w:val="24"/>
        </w:rPr>
        <w:t>.  In fact, in 2012</w:t>
      </w:r>
      <w:r w:rsidR="00D86589">
        <w:rPr>
          <w:sz w:val="24"/>
          <w:szCs w:val="24"/>
        </w:rPr>
        <w:t xml:space="preserve"> in Swat</w:t>
      </w:r>
      <w:r w:rsidR="00AF4578">
        <w:rPr>
          <w:sz w:val="24"/>
          <w:szCs w:val="24"/>
        </w:rPr>
        <w:t xml:space="preserve"> province</w:t>
      </w:r>
      <w:r w:rsidR="00D86589">
        <w:rPr>
          <w:sz w:val="24"/>
          <w:szCs w:val="24"/>
        </w:rPr>
        <w:t>,</w:t>
      </w:r>
      <w:r w:rsidR="0096260C">
        <w:rPr>
          <w:sz w:val="24"/>
          <w:szCs w:val="24"/>
        </w:rPr>
        <w:t xml:space="preserve"> a masked gunman boarded a school bus and shot Malala</w:t>
      </w:r>
      <w:r w:rsidR="00546BC6" w:rsidRPr="00546BC6">
        <w:t xml:space="preserve"> </w:t>
      </w:r>
      <w:r w:rsidR="00546BC6" w:rsidRPr="00546BC6">
        <w:rPr>
          <w:sz w:val="24"/>
          <w:szCs w:val="24"/>
        </w:rPr>
        <w:t>Yousafzai</w:t>
      </w:r>
      <w:r w:rsidR="00546BC6">
        <w:rPr>
          <w:sz w:val="24"/>
          <w:szCs w:val="24"/>
        </w:rPr>
        <w:t xml:space="preserve"> </w:t>
      </w:r>
      <w:r w:rsidR="00067144">
        <w:rPr>
          <w:sz w:val="24"/>
          <w:szCs w:val="24"/>
        </w:rPr>
        <w:t>in</w:t>
      </w:r>
      <w:r w:rsidR="0096260C">
        <w:rPr>
          <w:sz w:val="24"/>
          <w:szCs w:val="24"/>
        </w:rPr>
        <w:t xml:space="preserve"> the head </w:t>
      </w:r>
      <w:r w:rsidR="00C43F75">
        <w:rPr>
          <w:sz w:val="24"/>
          <w:szCs w:val="24"/>
        </w:rPr>
        <w:t xml:space="preserve">for drawing attention to her </w:t>
      </w:r>
      <w:r w:rsidR="007871C4">
        <w:rPr>
          <w:sz w:val="24"/>
          <w:szCs w:val="24"/>
        </w:rPr>
        <w:t>plight and</w:t>
      </w:r>
      <w:r w:rsidR="00A80A6A">
        <w:rPr>
          <w:sz w:val="24"/>
          <w:szCs w:val="24"/>
        </w:rPr>
        <w:t xml:space="preserve"> every girl</w:t>
      </w:r>
      <w:r w:rsidR="00943FA2">
        <w:rPr>
          <w:sz w:val="24"/>
          <w:szCs w:val="24"/>
        </w:rPr>
        <w:t>’</w:t>
      </w:r>
      <w:r w:rsidR="00A80A6A">
        <w:rPr>
          <w:sz w:val="24"/>
          <w:szCs w:val="24"/>
        </w:rPr>
        <w:t>s</w:t>
      </w:r>
      <w:r w:rsidR="00546BC6">
        <w:rPr>
          <w:sz w:val="24"/>
          <w:szCs w:val="24"/>
        </w:rPr>
        <w:t xml:space="preserve"> right to an education (</w:t>
      </w:r>
      <w:proofErr w:type="spellStart"/>
      <w:r w:rsidR="00546BC6" w:rsidRPr="00546BC6">
        <w:rPr>
          <w:sz w:val="24"/>
          <w:szCs w:val="24"/>
        </w:rPr>
        <w:t>Iodice</w:t>
      </w:r>
      <w:proofErr w:type="spellEnd"/>
      <w:r w:rsidR="00546BC6">
        <w:rPr>
          <w:sz w:val="24"/>
          <w:szCs w:val="24"/>
        </w:rPr>
        <w:t xml:space="preserve">, 2020). </w:t>
      </w:r>
      <w:r w:rsidR="00943FA2">
        <w:rPr>
          <w:sz w:val="24"/>
          <w:szCs w:val="24"/>
        </w:rPr>
        <w:t xml:space="preserve"> </w:t>
      </w:r>
      <w:r w:rsidR="00D86589">
        <w:rPr>
          <w:sz w:val="24"/>
          <w:szCs w:val="24"/>
        </w:rPr>
        <w:t>After this horrific incident the international community condemned the action</w:t>
      </w:r>
      <w:r w:rsidR="004C2A45">
        <w:rPr>
          <w:sz w:val="24"/>
          <w:szCs w:val="24"/>
        </w:rPr>
        <w:t xml:space="preserve"> and there was great sympathy for Malala’s plight in Pakistan (Harris, 2016)</w:t>
      </w:r>
      <w:r w:rsidR="00355FB9">
        <w:rPr>
          <w:sz w:val="24"/>
          <w:szCs w:val="24"/>
        </w:rPr>
        <w:t>.</w:t>
      </w:r>
      <w:r w:rsidR="004C2A45">
        <w:rPr>
          <w:sz w:val="24"/>
          <w:szCs w:val="24"/>
        </w:rPr>
        <w:t xml:space="preserve"> </w:t>
      </w:r>
      <w:r w:rsidR="00355FB9">
        <w:rPr>
          <w:sz w:val="24"/>
          <w:szCs w:val="24"/>
        </w:rPr>
        <w:t xml:space="preserve">A </w:t>
      </w:r>
      <w:r w:rsidR="004C2A45">
        <w:rPr>
          <w:sz w:val="24"/>
          <w:szCs w:val="24"/>
        </w:rPr>
        <w:t>p</w:t>
      </w:r>
      <w:r w:rsidR="006D3C9A">
        <w:rPr>
          <w:sz w:val="24"/>
          <w:szCs w:val="24"/>
        </w:rPr>
        <w:t>e</w:t>
      </w:r>
      <w:r w:rsidR="004C2A45">
        <w:rPr>
          <w:sz w:val="24"/>
          <w:szCs w:val="24"/>
        </w:rPr>
        <w:t xml:space="preserve">tition set up by Malala and </w:t>
      </w:r>
      <w:r w:rsidR="00943FA2">
        <w:rPr>
          <w:sz w:val="24"/>
          <w:szCs w:val="24"/>
        </w:rPr>
        <w:t>her father</w:t>
      </w:r>
      <w:r w:rsidR="004C2A45">
        <w:rPr>
          <w:sz w:val="24"/>
          <w:szCs w:val="24"/>
        </w:rPr>
        <w:t xml:space="preserve"> was signed by over 2 million people which helped to secure the passing of the</w:t>
      </w:r>
      <w:r w:rsidR="00355FB9" w:rsidRPr="00355FB9">
        <w:rPr>
          <w:sz w:val="24"/>
          <w:szCs w:val="24"/>
        </w:rPr>
        <w:t xml:space="preserve"> </w:t>
      </w:r>
      <w:r w:rsidR="004C2A45" w:rsidRPr="006E09DB">
        <w:rPr>
          <w:sz w:val="24"/>
          <w:szCs w:val="24"/>
        </w:rPr>
        <w:t>Right to Education Bill</w:t>
      </w:r>
      <w:r w:rsidR="004C2A45">
        <w:rPr>
          <w:sz w:val="24"/>
          <w:szCs w:val="24"/>
        </w:rPr>
        <w:t xml:space="preserve"> Article 25(A)</w:t>
      </w:r>
      <w:r w:rsidR="00355FB9">
        <w:rPr>
          <w:sz w:val="24"/>
          <w:szCs w:val="24"/>
        </w:rPr>
        <w:t xml:space="preserve"> within</w:t>
      </w:r>
      <w:r w:rsidR="004C2A45">
        <w:rPr>
          <w:sz w:val="24"/>
          <w:szCs w:val="24"/>
        </w:rPr>
        <w:t xml:space="preserve"> </w:t>
      </w:r>
      <w:r w:rsidR="00355FB9" w:rsidRPr="00355FB9">
        <w:rPr>
          <w:sz w:val="24"/>
          <w:szCs w:val="24"/>
        </w:rPr>
        <w:t>The Constitution of the Islamic Republic of Pakistan</w:t>
      </w:r>
      <w:r w:rsidR="00355FB9">
        <w:rPr>
          <w:sz w:val="24"/>
          <w:szCs w:val="24"/>
        </w:rPr>
        <w:t xml:space="preserve"> (2012)</w:t>
      </w:r>
      <w:r w:rsidR="00355FB9" w:rsidRPr="00355FB9">
        <w:rPr>
          <w:sz w:val="24"/>
          <w:szCs w:val="24"/>
        </w:rPr>
        <w:t xml:space="preserve"> </w:t>
      </w:r>
      <w:r w:rsidR="004C2A45">
        <w:rPr>
          <w:sz w:val="24"/>
          <w:szCs w:val="24"/>
        </w:rPr>
        <w:t>(UN, 2017)</w:t>
      </w:r>
      <w:r w:rsidR="00355FB9">
        <w:rPr>
          <w:sz w:val="24"/>
          <w:szCs w:val="24"/>
        </w:rPr>
        <w:t>.  Also,</w:t>
      </w:r>
      <w:r w:rsidR="00D86589">
        <w:rPr>
          <w:sz w:val="24"/>
          <w:szCs w:val="24"/>
        </w:rPr>
        <w:t xml:space="preserve"> on </w:t>
      </w:r>
      <w:r w:rsidR="007871C4">
        <w:rPr>
          <w:sz w:val="24"/>
          <w:szCs w:val="24"/>
        </w:rPr>
        <w:t>Malala’s</w:t>
      </w:r>
      <w:r w:rsidR="00D86589">
        <w:rPr>
          <w:sz w:val="24"/>
          <w:szCs w:val="24"/>
        </w:rPr>
        <w:t xml:space="preserve"> 16</w:t>
      </w:r>
      <w:r w:rsidR="00D86589" w:rsidRPr="00D86589">
        <w:rPr>
          <w:sz w:val="24"/>
          <w:szCs w:val="24"/>
          <w:vertAlign w:val="superscript"/>
        </w:rPr>
        <w:t>th</w:t>
      </w:r>
      <w:r w:rsidR="00D86589">
        <w:rPr>
          <w:sz w:val="24"/>
          <w:szCs w:val="24"/>
        </w:rPr>
        <w:t xml:space="preserve"> birthday she </w:t>
      </w:r>
      <w:r w:rsidR="00C43F75">
        <w:rPr>
          <w:sz w:val="24"/>
          <w:szCs w:val="24"/>
        </w:rPr>
        <w:t>talked in front of the United Nations</w:t>
      </w:r>
      <w:r w:rsidR="00A80A6A">
        <w:rPr>
          <w:sz w:val="24"/>
          <w:szCs w:val="24"/>
        </w:rPr>
        <w:t xml:space="preserve"> (Harris, 2016</w:t>
      </w:r>
      <w:r w:rsidR="006D3C9A">
        <w:rPr>
          <w:sz w:val="24"/>
          <w:szCs w:val="24"/>
        </w:rPr>
        <w:t>) staging</w:t>
      </w:r>
      <w:r w:rsidR="00A80A6A">
        <w:rPr>
          <w:sz w:val="24"/>
          <w:szCs w:val="24"/>
        </w:rPr>
        <w:t xml:space="preserve"> the first ever youth takeover which included</w:t>
      </w:r>
      <w:r w:rsidR="00A80A6A" w:rsidRPr="00A80A6A">
        <w:rPr>
          <w:sz w:val="24"/>
          <w:szCs w:val="24"/>
        </w:rPr>
        <w:t xml:space="preserve"> </w:t>
      </w:r>
      <w:r w:rsidR="00A80A6A">
        <w:rPr>
          <w:sz w:val="24"/>
          <w:szCs w:val="24"/>
        </w:rPr>
        <w:t>“</w:t>
      </w:r>
      <w:r w:rsidR="00A80A6A" w:rsidRPr="00A80A6A">
        <w:rPr>
          <w:sz w:val="24"/>
          <w:szCs w:val="24"/>
        </w:rPr>
        <w:t>more than 600 young leaders from around the world in support of universal education for all children</w:t>
      </w:r>
      <w:r w:rsidR="00A80A6A">
        <w:rPr>
          <w:sz w:val="24"/>
          <w:szCs w:val="24"/>
        </w:rPr>
        <w:t>” (Harris, 2016, p.2)</w:t>
      </w:r>
      <w:r w:rsidR="00943FA2">
        <w:rPr>
          <w:sz w:val="24"/>
          <w:szCs w:val="24"/>
        </w:rPr>
        <w:t>.  This</w:t>
      </w:r>
      <w:r w:rsidR="00CF1966">
        <w:rPr>
          <w:sz w:val="24"/>
          <w:szCs w:val="24"/>
        </w:rPr>
        <w:t xml:space="preserve"> </w:t>
      </w:r>
      <w:r w:rsidR="00EF1800">
        <w:rPr>
          <w:sz w:val="24"/>
          <w:szCs w:val="24"/>
        </w:rPr>
        <w:t>helped to bring about</w:t>
      </w:r>
      <w:r w:rsidR="007871C4">
        <w:rPr>
          <w:sz w:val="24"/>
          <w:szCs w:val="24"/>
        </w:rPr>
        <w:t xml:space="preserve"> the historic UN summit that implemented the Sustainable Development Goals (UN, 2017</w:t>
      </w:r>
      <w:r w:rsidR="004C2A45">
        <w:rPr>
          <w:sz w:val="24"/>
          <w:szCs w:val="24"/>
        </w:rPr>
        <w:t>).</w:t>
      </w:r>
      <w:r w:rsidR="00067144">
        <w:rPr>
          <w:sz w:val="24"/>
          <w:szCs w:val="24"/>
        </w:rPr>
        <w:t xml:space="preserve">  </w:t>
      </w:r>
      <w:r w:rsidR="00943FA2">
        <w:rPr>
          <w:sz w:val="24"/>
          <w:szCs w:val="24"/>
        </w:rPr>
        <w:t>From a theoretical perspective,</w:t>
      </w:r>
      <w:r w:rsidR="00067144">
        <w:rPr>
          <w:sz w:val="24"/>
          <w:szCs w:val="24"/>
        </w:rPr>
        <w:t xml:space="preserve"> </w:t>
      </w:r>
      <w:r w:rsidR="006D3C9A">
        <w:rPr>
          <w:sz w:val="24"/>
          <w:szCs w:val="24"/>
        </w:rPr>
        <w:t>Bronfenbrenner’s</w:t>
      </w:r>
      <w:r w:rsidR="00067144">
        <w:rPr>
          <w:sz w:val="24"/>
          <w:szCs w:val="24"/>
        </w:rPr>
        <w:t xml:space="preserve"> EST (1979) in</w:t>
      </w:r>
      <w:r w:rsidR="006D3C9A">
        <w:rPr>
          <w:sz w:val="24"/>
          <w:szCs w:val="24"/>
        </w:rPr>
        <w:t>forms us that</w:t>
      </w:r>
      <w:r w:rsidR="00067144">
        <w:rPr>
          <w:sz w:val="24"/>
          <w:szCs w:val="24"/>
        </w:rPr>
        <w:t xml:space="preserve"> </w:t>
      </w:r>
      <w:r w:rsidR="006D3C9A">
        <w:rPr>
          <w:sz w:val="24"/>
          <w:szCs w:val="24"/>
        </w:rPr>
        <w:t xml:space="preserve">a </w:t>
      </w:r>
      <w:r w:rsidR="00A003A2">
        <w:rPr>
          <w:sz w:val="24"/>
          <w:szCs w:val="24"/>
        </w:rPr>
        <w:t xml:space="preserve">child’s </w:t>
      </w:r>
      <w:proofErr w:type="spellStart"/>
      <w:r w:rsidR="00A003A2" w:rsidRPr="00A003A2">
        <w:rPr>
          <w:b/>
          <w:bCs/>
          <w:i/>
          <w:iCs/>
          <w:sz w:val="24"/>
          <w:szCs w:val="24"/>
        </w:rPr>
        <w:t>exosystem</w:t>
      </w:r>
      <w:proofErr w:type="spellEnd"/>
      <w:r w:rsidR="006D3C9A">
        <w:rPr>
          <w:b/>
          <w:bCs/>
          <w:i/>
          <w:iCs/>
          <w:sz w:val="24"/>
          <w:szCs w:val="24"/>
        </w:rPr>
        <w:t xml:space="preserve"> </w:t>
      </w:r>
      <w:r w:rsidR="006D3C9A">
        <w:rPr>
          <w:sz w:val="24"/>
          <w:szCs w:val="24"/>
        </w:rPr>
        <w:t xml:space="preserve">incorporates a </w:t>
      </w:r>
      <w:r w:rsidR="0002704E">
        <w:rPr>
          <w:sz w:val="24"/>
          <w:szCs w:val="24"/>
        </w:rPr>
        <w:t>community’s</w:t>
      </w:r>
      <w:r w:rsidR="00067144">
        <w:rPr>
          <w:sz w:val="24"/>
          <w:szCs w:val="24"/>
        </w:rPr>
        <w:t xml:space="preserve"> values</w:t>
      </w:r>
      <w:r w:rsidR="00D16568">
        <w:rPr>
          <w:sz w:val="24"/>
          <w:szCs w:val="24"/>
        </w:rPr>
        <w:t xml:space="preserve"> (Bates, 2019).  </w:t>
      </w:r>
      <w:r w:rsidR="006D3C9A">
        <w:rPr>
          <w:sz w:val="24"/>
          <w:szCs w:val="24"/>
        </w:rPr>
        <w:t xml:space="preserve"> </w:t>
      </w:r>
      <w:r w:rsidR="00D16568">
        <w:rPr>
          <w:sz w:val="24"/>
          <w:szCs w:val="24"/>
        </w:rPr>
        <w:t xml:space="preserve">Therefore, </w:t>
      </w:r>
      <w:proofErr w:type="gramStart"/>
      <w:r w:rsidR="00D16568">
        <w:rPr>
          <w:sz w:val="24"/>
          <w:szCs w:val="24"/>
        </w:rPr>
        <w:t>p</w:t>
      </w:r>
      <w:r w:rsidR="006D3C9A">
        <w:rPr>
          <w:sz w:val="24"/>
          <w:szCs w:val="24"/>
        </w:rPr>
        <w:t>ositive</w:t>
      </w:r>
      <w:proofErr w:type="gramEnd"/>
      <w:r w:rsidR="006D3C9A">
        <w:rPr>
          <w:sz w:val="24"/>
          <w:szCs w:val="24"/>
        </w:rPr>
        <w:t xml:space="preserve"> and inclusive </w:t>
      </w:r>
      <w:r w:rsidR="00A003A2">
        <w:rPr>
          <w:sz w:val="24"/>
          <w:szCs w:val="24"/>
        </w:rPr>
        <w:t>values</w:t>
      </w:r>
      <w:r w:rsidR="0002704E">
        <w:rPr>
          <w:sz w:val="24"/>
          <w:szCs w:val="24"/>
        </w:rPr>
        <w:t xml:space="preserve"> such as</w:t>
      </w:r>
      <w:r w:rsidR="00D16568">
        <w:rPr>
          <w:sz w:val="24"/>
          <w:szCs w:val="24"/>
        </w:rPr>
        <w:t xml:space="preserve"> the</w:t>
      </w:r>
      <w:r w:rsidR="0002704E">
        <w:rPr>
          <w:sz w:val="24"/>
          <w:szCs w:val="24"/>
        </w:rPr>
        <w:t xml:space="preserve"> SDG</w:t>
      </w:r>
      <w:r w:rsidR="006D3C9A">
        <w:rPr>
          <w:sz w:val="24"/>
          <w:szCs w:val="24"/>
        </w:rPr>
        <w:t xml:space="preserve"> </w:t>
      </w:r>
      <w:r w:rsidR="00A003A2">
        <w:rPr>
          <w:sz w:val="24"/>
          <w:szCs w:val="24"/>
        </w:rPr>
        <w:t>can empower</w:t>
      </w:r>
      <w:r w:rsidR="0002704E">
        <w:rPr>
          <w:sz w:val="24"/>
          <w:szCs w:val="24"/>
        </w:rPr>
        <w:t xml:space="preserve"> </w:t>
      </w:r>
      <w:r w:rsidR="00D16568">
        <w:rPr>
          <w:sz w:val="24"/>
          <w:szCs w:val="24"/>
        </w:rPr>
        <w:t>individuals</w:t>
      </w:r>
      <w:r w:rsidR="00A003A2">
        <w:rPr>
          <w:sz w:val="24"/>
          <w:szCs w:val="24"/>
        </w:rPr>
        <w:t xml:space="preserve"> and enhance life outcomes</w:t>
      </w:r>
      <w:r w:rsidR="001B09D8">
        <w:rPr>
          <w:sz w:val="24"/>
          <w:szCs w:val="24"/>
        </w:rPr>
        <w:t xml:space="preserve"> </w:t>
      </w:r>
      <w:r w:rsidR="00067144">
        <w:rPr>
          <w:sz w:val="24"/>
          <w:szCs w:val="24"/>
        </w:rPr>
        <w:t xml:space="preserve">(Edwards, 2018) (Bates, 2019).  </w:t>
      </w:r>
      <w:r w:rsidR="00A003A2">
        <w:rPr>
          <w:sz w:val="24"/>
          <w:szCs w:val="24"/>
        </w:rPr>
        <w:t>Additionally</w:t>
      </w:r>
      <w:r w:rsidR="00067144">
        <w:rPr>
          <w:sz w:val="24"/>
          <w:szCs w:val="24"/>
        </w:rPr>
        <w:t xml:space="preserve">, </w:t>
      </w:r>
      <w:r w:rsidR="00D16568">
        <w:rPr>
          <w:sz w:val="24"/>
          <w:szCs w:val="24"/>
        </w:rPr>
        <w:t xml:space="preserve">international agencies such as the </w:t>
      </w:r>
      <w:r w:rsidR="00067144">
        <w:rPr>
          <w:sz w:val="24"/>
          <w:szCs w:val="24"/>
        </w:rPr>
        <w:t>U</w:t>
      </w:r>
      <w:r w:rsidR="00943FA2">
        <w:rPr>
          <w:sz w:val="24"/>
          <w:szCs w:val="24"/>
        </w:rPr>
        <w:t>N</w:t>
      </w:r>
      <w:r w:rsidR="00D16568">
        <w:rPr>
          <w:sz w:val="24"/>
          <w:szCs w:val="24"/>
        </w:rPr>
        <w:t xml:space="preserve"> have utilised</w:t>
      </w:r>
      <w:r w:rsidR="00067144">
        <w:rPr>
          <w:sz w:val="24"/>
          <w:szCs w:val="24"/>
        </w:rPr>
        <w:t xml:space="preserve"> Malala’s </w:t>
      </w:r>
      <w:r w:rsidR="00D16568">
        <w:rPr>
          <w:sz w:val="24"/>
          <w:szCs w:val="24"/>
        </w:rPr>
        <w:t>narrative</w:t>
      </w:r>
      <w:r w:rsidR="00067144">
        <w:rPr>
          <w:sz w:val="24"/>
          <w:szCs w:val="24"/>
        </w:rPr>
        <w:t xml:space="preserve"> </w:t>
      </w:r>
      <w:r w:rsidR="00D16568">
        <w:rPr>
          <w:sz w:val="24"/>
          <w:szCs w:val="24"/>
        </w:rPr>
        <w:t>and the SDG to apply pressure</w:t>
      </w:r>
      <w:r w:rsidR="00067144">
        <w:rPr>
          <w:sz w:val="24"/>
          <w:szCs w:val="24"/>
        </w:rPr>
        <w:t xml:space="preserve"> </w:t>
      </w:r>
      <w:r w:rsidR="00D16568">
        <w:rPr>
          <w:sz w:val="24"/>
          <w:szCs w:val="24"/>
        </w:rPr>
        <w:t>to Pakistan’s</w:t>
      </w:r>
      <w:r w:rsidR="00067144">
        <w:rPr>
          <w:sz w:val="24"/>
          <w:szCs w:val="24"/>
        </w:rPr>
        <w:t xml:space="preserve"> </w:t>
      </w:r>
      <w:r w:rsidR="00067144" w:rsidRPr="00067144">
        <w:rPr>
          <w:b/>
          <w:bCs/>
          <w:i/>
          <w:iCs/>
          <w:sz w:val="24"/>
          <w:szCs w:val="24"/>
        </w:rPr>
        <w:t>macrosystem</w:t>
      </w:r>
      <w:r w:rsidR="00067144">
        <w:rPr>
          <w:sz w:val="24"/>
          <w:szCs w:val="24"/>
        </w:rPr>
        <w:t xml:space="preserve"> </w:t>
      </w:r>
      <w:r w:rsidR="00D16568">
        <w:rPr>
          <w:sz w:val="24"/>
          <w:szCs w:val="24"/>
        </w:rPr>
        <w:t>(</w:t>
      </w:r>
      <w:r w:rsidR="00067144">
        <w:rPr>
          <w:sz w:val="24"/>
          <w:szCs w:val="24"/>
        </w:rPr>
        <w:t xml:space="preserve">its social and economic </w:t>
      </w:r>
      <w:r w:rsidR="001B09D8">
        <w:rPr>
          <w:sz w:val="24"/>
          <w:szCs w:val="24"/>
        </w:rPr>
        <w:t xml:space="preserve">structures) which </w:t>
      </w:r>
      <w:r w:rsidR="00D16568">
        <w:rPr>
          <w:sz w:val="24"/>
          <w:szCs w:val="24"/>
        </w:rPr>
        <w:t xml:space="preserve">can </w:t>
      </w:r>
      <w:r w:rsidR="001B09D8">
        <w:rPr>
          <w:sz w:val="24"/>
          <w:szCs w:val="24"/>
        </w:rPr>
        <w:t>promote social transformation</w:t>
      </w:r>
      <w:r w:rsidR="00067144">
        <w:rPr>
          <w:sz w:val="24"/>
          <w:szCs w:val="24"/>
        </w:rPr>
        <w:t xml:space="preserve"> (Edwards, 2018) (Bates, 2019). </w:t>
      </w:r>
    </w:p>
    <w:p w14:paraId="7C9D1E01" w14:textId="02B8E8D5" w:rsidR="00EF1800" w:rsidRDefault="00EF1800" w:rsidP="006D70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Although all Pakistani children are impacted </w:t>
      </w:r>
      <w:r w:rsidR="00A003A2">
        <w:rPr>
          <w:sz w:val="24"/>
          <w:szCs w:val="24"/>
        </w:rPr>
        <w:t>by barriers</w:t>
      </w:r>
      <w:r>
        <w:rPr>
          <w:sz w:val="24"/>
          <w:szCs w:val="24"/>
        </w:rPr>
        <w:t xml:space="preserve"> to </w:t>
      </w:r>
      <w:r w:rsidR="00A003A2">
        <w:rPr>
          <w:sz w:val="24"/>
          <w:szCs w:val="24"/>
        </w:rPr>
        <w:t>education, the</w:t>
      </w:r>
      <w:r>
        <w:rPr>
          <w:sz w:val="24"/>
          <w:szCs w:val="24"/>
        </w:rPr>
        <w:t xml:space="preserve"> greatest impact is felt by girls (</w:t>
      </w:r>
      <w:proofErr w:type="spellStart"/>
      <w:r>
        <w:rPr>
          <w:sz w:val="24"/>
          <w:szCs w:val="24"/>
        </w:rPr>
        <w:t>Unicef</w:t>
      </w:r>
      <w:proofErr w:type="spellEnd"/>
      <w:r>
        <w:rPr>
          <w:sz w:val="24"/>
          <w:szCs w:val="24"/>
        </w:rPr>
        <w:t xml:space="preserve">, 2019). </w:t>
      </w:r>
      <w:r w:rsidR="00E825CD">
        <w:rPr>
          <w:sz w:val="24"/>
          <w:szCs w:val="24"/>
        </w:rPr>
        <w:t>As a strategy to bring about change, in 2000, t</w:t>
      </w:r>
      <w:r>
        <w:rPr>
          <w:sz w:val="24"/>
          <w:szCs w:val="24"/>
        </w:rPr>
        <w:t>he World Education Format adopted the Dakar Framework for Action, ‘Education for All’ (2000) (EFA)</w:t>
      </w:r>
      <w:r w:rsidR="00E825CD">
        <w:rPr>
          <w:sz w:val="24"/>
          <w:szCs w:val="24"/>
        </w:rPr>
        <w:t>.  It</w:t>
      </w:r>
      <w:r>
        <w:rPr>
          <w:sz w:val="24"/>
          <w:szCs w:val="24"/>
        </w:rPr>
        <w:t xml:space="preserve"> laid out a framework of standards required by the international community regarding a rights-based approach to education for all (</w:t>
      </w:r>
      <w:r w:rsidR="00044109">
        <w:rPr>
          <w:sz w:val="24"/>
          <w:szCs w:val="24"/>
        </w:rPr>
        <w:t>UNESCO</w:t>
      </w:r>
      <w:r>
        <w:rPr>
          <w:sz w:val="24"/>
          <w:szCs w:val="24"/>
        </w:rPr>
        <w:t xml:space="preserve">, 2000).  This was to be accomplished under the leadership of </w:t>
      </w:r>
      <w:r w:rsidR="00C2728E">
        <w:rPr>
          <w:sz w:val="24"/>
          <w:szCs w:val="24"/>
        </w:rPr>
        <w:t>The United Nations Educational, Scientific and Cultural Organisation (</w:t>
      </w:r>
      <w:r>
        <w:rPr>
          <w:sz w:val="24"/>
          <w:szCs w:val="24"/>
        </w:rPr>
        <w:t>UNESCO</w:t>
      </w:r>
      <w:r w:rsidR="00C2728E">
        <w:rPr>
          <w:sz w:val="24"/>
          <w:szCs w:val="24"/>
        </w:rPr>
        <w:t>)</w:t>
      </w:r>
      <w:r>
        <w:rPr>
          <w:sz w:val="24"/>
          <w:szCs w:val="24"/>
        </w:rPr>
        <w:t xml:space="preserve"> which would “</w:t>
      </w:r>
      <w:r w:rsidRPr="00B5301C">
        <w:rPr>
          <w:sz w:val="24"/>
          <w:szCs w:val="24"/>
        </w:rPr>
        <w:t>co-ordinate and mobilize all partners at national, regional and international levels</w:t>
      </w:r>
      <w:r>
        <w:rPr>
          <w:sz w:val="24"/>
          <w:szCs w:val="24"/>
        </w:rPr>
        <w:t>” (</w:t>
      </w:r>
      <w:r w:rsidR="00044109">
        <w:rPr>
          <w:sz w:val="24"/>
          <w:szCs w:val="24"/>
        </w:rPr>
        <w:t>UNESCO</w:t>
      </w:r>
      <w:r>
        <w:rPr>
          <w:sz w:val="24"/>
          <w:szCs w:val="24"/>
        </w:rPr>
        <w:t xml:space="preserve">, 2000, p.3) </w:t>
      </w:r>
      <w:r w:rsidR="00C2728E">
        <w:rPr>
          <w:sz w:val="24"/>
          <w:szCs w:val="24"/>
        </w:rPr>
        <w:t xml:space="preserve">and </w:t>
      </w:r>
      <w:r w:rsidR="0002704E">
        <w:rPr>
          <w:sz w:val="24"/>
          <w:szCs w:val="24"/>
        </w:rPr>
        <w:t xml:space="preserve">with </w:t>
      </w:r>
      <w:r>
        <w:rPr>
          <w:sz w:val="24"/>
          <w:szCs w:val="24"/>
        </w:rPr>
        <w:t xml:space="preserve">particular prominence given to recognized areas of concern </w:t>
      </w:r>
      <w:r w:rsidR="00C2728E">
        <w:rPr>
          <w:sz w:val="24"/>
          <w:szCs w:val="24"/>
        </w:rPr>
        <w:t>such as</w:t>
      </w:r>
      <w:r>
        <w:rPr>
          <w:sz w:val="24"/>
          <w:szCs w:val="24"/>
        </w:rPr>
        <w:t xml:space="preserve"> “</w:t>
      </w:r>
      <w:r w:rsidRPr="00B5301C">
        <w:rPr>
          <w:sz w:val="24"/>
          <w:szCs w:val="24"/>
        </w:rPr>
        <w:t>education of girls and women</w:t>
      </w:r>
      <w:r>
        <w:rPr>
          <w:sz w:val="24"/>
          <w:szCs w:val="24"/>
        </w:rPr>
        <w:t>” (</w:t>
      </w:r>
      <w:r w:rsidR="00044109">
        <w:rPr>
          <w:sz w:val="24"/>
          <w:szCs w:val="24"/>
        </w:rPr>
        <w:t>UNESCO</w:t>
      </w:r>
      <w:r>
        <w:rPr>
          <w:sz w:val="24"/>
          <w:szCs w:val="24"/>
        </w:rPr>
        <w:t>, 2000, p.3).</w:t>
      </w:r>
      <w:r w:rsidR="00044109">
        <w:rPr>
          <w:sz w:val="24"/>
          <w:szCs w:val="24"/>
        </w:rPr>
        <w:t xml:space="preserve">  </w:t>
      </w:r>
      <w:r w:rsidR="00CA5422">
        <w:rPr>
          <w:sz w:val="24"/>
          <w:szCs w:val="24"/>
        </w:rPr>
        <w:t>UNESCO</w:t>
      </w:r>
      <w:r w:rsidR="008653F9">
        <w:rPr>
          <w:sz w:val="24"/>
          <w:szCs w:val="24"/>
        </w:rPr>
        <w:t xml:space="preserve"> has stri</w:t>
      </w:r>
      <w:r w:rsidR="00CA5422">
        <w:rPr>
          <w:sz w:val="24"/>
          <w:szCs w:val="24"/>
        </w:rPr>
        <w:t>v</w:t>
      </w:r>
      <w:r w:rsidR="008653F9">
        <w:rPr>
          <w:sz w:val="24"/>
          <w:szCs w:val="24"/>
        </w:rPr>
        <w:t xml:space="preserve">ed to influence policy in Pakistan, to bring about a </w:t>
      </w:r>
      <w:r w:rsidR="002A473A">
        <w:rPr>
          <w:sz w:val="24"/>
          <w:szCs w:val="24"/>
        </w:rPr>
        <w:t>top-down</w:t>
      </w:r>
      <w:r w:rsidR="00CA5422">
        <w:rPr>
          <w:sz w:val="24"/>
          <w:szCs w:val="24"/>
        </w:rPr>
        <w:t xml:space="preserve"> change of culture by using international policies such as the </w:t>
      </w:r>
      <w:r w:rsidR="00C2728E">
        <w:rPr>
          <w:sz w:val="24"/>
          <w:szCs w:val="24"/>
        </w:rPr>
        <w:t>S</w:t>
      </w:r>
      <w:r w:rsidR="00CA5422">
        <w:rPr>
          <w:sz w:val="24"/>
          <w:szCs w:val="24"/>
        </w:rPr>
        <w:t>DG and UNCRC (1989) as targets (</w:t>
      </w:r>
      <w:r w:rsidR="004B7BB1">
        <w:rPr>
          <w:sz w:val="24"/>
          <w:szCs w:val="24"/>
        </w:rPr>
        <w:t>UNESCO, 2021)</w:t>
      </w:r>
      <w:r w:rsidR="00CA5422">
        <w:rPr>
          <w:sz w:val="24"/>
          <w:szCs w:val="24"/>
        </w:rPr>
        <w:t>.</w:t>
      </w:r>
      <w:r w:rsidR="008653F9">
        <w:rPr>
          <w:sz w:val="24"/>
          <w:szCs w:val="24"/>
        </w:rPr>
        <w:t xml:space="preserve"> </w:t>
      </w:r>
      <w:r w:rsidR="005D56FB">
        <w:rPr>
          <w:sz w:val="24"/>
          <w:szCs w:val="24"/>
        </w:rPr>
        <w:t xml:space="preserve">The Girls Right </w:t>
      </w:r>
      <w:proofErr w:type="gramStart"/>
      <w:r w:rsidR="005D56FB">
        <w:rPr>
          <w:sz w:val="24"/>
          <w:szCs w:val="24"/>
        </w:rPr>
        <w:t>To</w:t>
      </w:r>
      <w:proofErr w:type="gramEnd"/>
      <w:r w:rsidR="005D56FB">
        <w:rPr>
          <w:sz w:val="24"/>
          <w:szCs w:val="24"/>
        </w:rPr>
        <w:t xml:space="preserve"> Education Programme (GREP) was launched in 2015 and is backed by </w:t>
      </w:r>
      <w:r w:rsidR="00885EE0">
        <w:rPr>
          <w:sz w:val="24"/>
          <w:szCs w:val="24"/>
        </w:rPr>
        <w:t>UNICEF’s Malala</w:t>
      </w:r>
      <w:r w:rsidR="005D56FB" w:rsidRPr="00044109">
        <w:rPr>
          <w:sz w:val="24"/>
          <w:szCs w:val="24"/>
        </w:rPr>
        <w:t xml:space="preserve"> Fund for Girls’ Right to Education</w:t>
      </w:r>
      <w:r w:rsidR="005D56FB">
        <w:rPr>
          <w:sz w:val="24"/>
          <w:szCs w:val="24"/>
        </w:rPr>
        <w:t xml:space="preserve"> as well as the Pakistani Government (UNESCO, 2021).  </w:t>
      </w:r>
      <w:r w:rsidR="005C0311">
        <w:rPr>
          <w:sz w:val="24"/>
          <w:szCs w:val="24"/>
        </w:rPr>
        <w:t>This multi, internationally funded program so</w:t>
      </w:r>
      <w:r w:rsidR="007A502C">
        <w:rPr>
          <w:sz w:val="24"/>
          <w:szCs w:val="24"/>
        </w:rPr>
        <w:t>ught</w:t>
      </w:r>
      <w:r w:rsidR="005C0311">
        <w:rPr>
          <w:sz w:val="24"/>
          <w:szCs w:val="24"/>
        </w:rPr>
        <w:t xml:space="preserve"> to boost the attendance of girls in education to 50000 by putting in place 2410, mostly female teachers, and by increas</w:t>
      </w:r>
      <w:r w:rsidR="00E825CD">
        <w:rPr>
          <w:sz w:val="24"/>
          <w:szCs w:val="24"/>
        </w:rPr>
        <w:t>ing</w:t>
      </w:r>
      <w:r w:rsidR="005C0311">
        <w:rPr>
          <w:sz w:val="24"/>
          <w:szCs w:val="24"/>
        </w:rPr>
        <w:t xml:space="preserve"> “</w:t>
      </w:r>
      <w:r w:rsidR="005C0311" w:rsidRPr="005C0311">
        <w:rPr>
          <w:sz w:val="24"/>
          <w:szCs w:val="24"/>
        </w:rPr>
        <w:t>social mobilization and advocacy in marginalized communities</w:t>
      </w:r>
      <w:r w:rsidR="005C0311">
        <w:rPr>
          <w:sz w:val="24"/>
          <w:szCs w:val="24"/>
        </w:rPr>
        <w:t xml:space="preserve">” (UNESCO, 2021, p.1).  GREP would focus </w:t>
      </w:r>
      <w:r w:rsidR="00F551FC">
        <w:rPr>
          <w:sz w:val="24"/>
          <w:szCs w:val="24"/>
        </w:rPr>
        <w:t xml:space="preserve">on </w:t>
      </w:r>
      <w:r w:rsidR="00F551FC" w:rsidRPr="005C0311">
        <w:rPr>
          <w:sz w:val="24"/>
          <w:szCs w:val="24"/>
        </w:rPr>
        <w:t>“</w:t>
      </w:r>
      <w:r w:rsidR="005C0311" w:rsidRPr="005C0311">
        <w:rPr>
          <w:sz w:val="24"/>
          <w:szCs w:val="24"/>
        </w:rPr>
        <w:t>education quality by improving school facilities and learning environments – activating parent-teacher committees (PTCs), school management committees</w:t>
      </w:r>
      <w:r w:rsidR="005C0311">
        <w:rPr>
          <w:sz w:val="24"/>
          <w:szCs w:val="24"/>
        </w:rPr>
        <w:t xml:space="preserve">” (UNESCO, 2021, p.1) These </w:t>
      </w:r>
      <w:r w:rsidR="00885EE0">
        <w:rPr>
          <w:sz w:val="24"/>
          <w:szCs w:val="24"/>
        </w:rPr>
        <w:t xml:space="preserve">improvements to school staffing </w:t>
      </w:r>
      <w:r w:rsidR="00C2728E">
        <w:rPr>
          <w:sz w:val="24"/>
          <w:szCs w:val="24"/>
        </w:rPr>
        <w:t>diversity and</w:t>
      </w:r>
      <w:r w:rsidR="00885EE0">
        <w:rPr>
          <w:sz w:val="24"/>
          <w:szCs w:val="24"/>
        </w:rPr>
        <w:t xml:space="preserve"> quality facilities enhance</w:t>
      </w:r>
      <w:r w:rsidR="00E825CD">
        <w:rPr>
          <w:sz w:val="24"/>
          <w:szCs w:val="24"/>
        </w:rPr>
        <w:t>d</w:t>
      </w:r>
      <w:r w:rsidR="005C0311">
        <w:rPr>
          <w:sz w:val="24"/>
          <w:szCs w:val="24"/>
        </w:rPr>
        <w:t xml:space="preserve"> the</w:t>
      </w:r>
      <w:r w:rsidR="00885EE0">
        <w:rPr>
          <w:sz w:val="24"/>
          <w:szCs w:val="24"/>
        </w:rPr>
        <w:t xml:space="preserve"> educational</w:t>
      </w:r>
      <w:r w:rsidR="005C0311">
        <w:rPr>
          <w:sz w:val="24"/>
          <w:szCs w:val="24"/>
        </w:rPr>
        <w:t xml:space="preserve"> mesosystem </w:t>
      </w:r>
      <w:r w:rsidR="00885EE0">
        <w:rPr>
          <w:sz w:val="24"/>
          <w:szCs w:val="24"/>
        </w:rPr>
        <w:t>resulting in</w:t>
      </w:r>
      <w:r w:rsidR="005C0311">
        <w:rPr>
          <w:sz w:val="24"/>
          <w:szCs w:val="24"/>
        </w:rPr>
        <w:t xml:space="preserve"> girl friendly</w:t>
      </w:r>
      <w:r w:rsidR="00885EE0">
        <w:rPr>
          <w:sz w:val="24"/>
          <w:szCs w:val="24"/>
        </w:rPr>
        <w:t xml:space="preserve"> and supportive</w:t>
      </w:r>
      <w:r w:rsidR="005C0311">
        <w:rPr>
          <w:sz w:val="24"/>
          <w:szCs w:val="24"/>
        </w:rPr>
        <w:t xml:space="preserve"> settings (Edwards, 2018).</w:t>
      </w:r>
      <w:r w:rsidR="00885EE0">
        <w:rPr>
          <w:sz w:val="24"/>
          <w:szCs w:val="24"/>
        </w:rPr>
        <w:t xml:space="preserve">  </w:t>
      </w:r>
      <w:r w:rsidR="00E825CD" w:rsidRPr="00E825CD">
        <w:rPr>
          <w:sz w:val="24"/>
          <w:szCs w:val="24"/>
        </w:rPr>
        <w:t>Governmental structures</w:t>
      </w:r>
      <w:r w:rsidR="00885EE0">
        <w:rPr>
          <w:sz w:val="24"/>
          <w:szCs w:val="24"/>
        </w:rPr>
        <w:t xml:space="preserve"> w</w:t>
      </w:r>
      <w:r w:rsidR="00E825CD">
        <w:rPr>
          <w:sz w:val="24"/>
          <w:szCs w:val="24"/>
        </w:rPr>
        <w:t>ere</w:t>
      </w:r>
      <w:r w:rsidR="00885EE0">
        <w:rPr>
          <w:sz w:val="24"/>
          <w:szCs w:val="24"/>
        </w:rPr>
        <w:t xml:space="preserve"> improved by “b</w:t>
      </w:r>
      <w:r w:rsidR="00885EE0" w:rsidRPr="00885EE0">
        <w:rPr>
          <w:sz w:val="24"/>
          <w:szCs w:val="24"/>
        </w:rPr>
        <w:t>oosting the capacity of district and provincial education officials to create an enabling environment for girls’ education</w:t>
      </w:r>
      <w:r w:rsidR="00885EE0">
        <w:rPr>
          <w:sz w:val="24"/>
          <w:szCs w:val="24"/>
        </w:rPr>
        <w:t xml:space="preserve">” (UNESCO, 2021, p.1).  However, this programme only </w:t>
      </w:r>
      <w:r w:rsidR="00E825CD">
        <w:rPr>
          <w:sz w:val="24"/>
          <w:szCs w:val="24"/>
        </w:rPr>
        <w:t xml:space="preserve">had </w:t>
      </w:r>
      <w:r w:rsidR="00885EE0">
        <w:rPr>
          <w:sz w:val="24"/>
          <w:szCs w:val="24"/>
        </w:rPr>
        <w:t>fund</w:t>
      </w:r>
      <w:r w:rsidR="00E825CD">
        <w:rPr>
          <w:sz w:val="24"/>
          <w:szCs w:val="24"/>
        </w:rPr>
        <w:t>ing</w:t>
      </w:r>
      <w:r w:rsidR="00885EE0">
        <w:rPr>
          <w:sz w:val="24"/>
          <w:szCs w:val="24"/>
        </w:rPr>
        <w:t xml:space="preserve"> for 3 years which </w:t>
      </w:r>
      <w:r w:rsidR="00E07929">
        <w:rPr>
          <w:sz w:val="24"/>
          <w:szCs w:val="24"/>
        </w:rPr>
        <w:t>w</w:t>
      </w:r>
      <w:r w:rsidR="00E825CD">
        <w:rPr>
          <w:sz w:val="24"/>
          <w:szCs w:val="24"/>
        </w:rPr>
        <w:t>as</w:t>
      </w:r>
      <w:r w:rsidR="00E07929">
        <w:rPr>
          <w:sz w:val="24"/>
          <w:szCs w:val="24"/>
        </w:rPr>
        <w:t xml:space="preserve"> not sufficient to meet </w:t>
      </w:r>
      <w:r w:rsidR="00C2728E">
        <w:rPr>
          <w:sz w:val="24"/>
          <w:szCs w:val="24"/>
        </w:rPr>
        <w:t xml:space="preserve">the UNs </w:t>
      </w:r>
      <w:r w:rsidR="00E07929">
        <w:rPr>
          <w:sz w:val="24"/>
          <w:szCs w:val="24"/>
        </w:rPr>
        <w:t xml:space="preserve">SDG </w:t>
      </w:r>
      <w:r w:rsidR="00C2728E">
        <w:rPr>
          <w:sz w:val="24"/>
          <w:szCs w:val="24"/>
        </w:rPr>
        <w:t>4</w:t>
      </w:r>
      <w:r w:rsidR="00E07929">
        <w:rPr>
          <w:sz w:val="24"/>
          <w:szCs w:val="24"/>
        </w:rPr>
        <w:t xml:space="preserve"> </w:t>
      </w:r>
      <w:proofErr w:type="gramStart"/>
      <w:r w:rsidR="00E07929">
        <w:rPr>
          <w:sz w:val="24"/>
          <w:szCs w:val="24"/>
        </w:rPr>
        <w:t>of</w:t>
      </w:r>
      <w:r w:rsidR="00E825CD">
        <w:rPr>
          <w:sz w:val="24"/>
          <w:szCs w:val="24"/>
        </w:rPr>
        <w:t xml:space="preserve"> </w:t>
      </w:r>
      <w:r w:rsidR="00E07929">
        <w:rPr>
          <w:sz w:val="24"/>
          <w:szCs w:val="24"/>
        </w:rPr>
        <w:t xml:space="preserve"> </w:t>
      </w:r>
      <w:r w:rsidR="00C2728E">
        <w:rPr>
          <w:sz w:val="24"/>
          <w:szCs w:val="24"/>
        </w:rPr>
        <w:t>‘</w:t>
      </w:r>
      <w:proofErr w:type="gramEnd"/>
      <w:r w:rsidR="00E07929">
        <w:rPr>
          <w:sz w:val="24"/>
          <w:szCs w:val="24"/>
        </w:rPr>
        <w:t>all children in education by 2030</w:t>
      </w:r>
      <w:r w:rsidR="00C2728E">
        <w:rPr>
          <w:sz w:val="24"/>
          <w:szCs w:val="24"/>
        </w:rPr>
        <w:t>’</w:t>
      </w:r>
      <w:r w:rsidR="00E07929">
        <w:rPr>
          <w:sz w:val="24"/>
          <w:szCs w:val="24"/>
        </w:rPr>
        <w:t xml:space="preserve"> (UN, 2015).  </w:t>
      </w:r>
      <w:r w:rsidR="00AD0816">
        <w:rPr>
          <w:sz w:val="24"/>
          <w:szCs w:val="24"/>
        </w:rPr>
        <w:t xml:space="preserve">This is evident from data collected by UNESCO (2019) </w:t>
      </w:r>
      <w:r w:rsidR="00E825CD">
        <w:rPr>
          <w:sz w:val="24"/>
          <w:szCs w:val="24"/>
        </w:rPr>
        <w:t>indicating</w:t>
      </w:r>
      <w:r w:rsidR="00AD0816">
        <w:rPr>
          <w:sz w:val="24"/>
          <w:szCs w:val="24"/>
        </w:rPr>
        <w:t xml:space="preserve"> that </w:t>
      </w:r>
      <w:r w:rsidR="00CD51C0">
        <w:rPr>
          <w:sz w:val="24"/>
          <w:szCs w:val="24"/>
        </w:rPr>
        <w:t>in 2019, girls primary school attendance levels w</w:t>
      </w:r>
      <w:r w:rsidR="00F03DF5">
        <w:rPr>
          <w:sz w:val="24"/>
          <w:szCs w:val="24"/>
        </w:rPr>
        <w:t>ere</w:t>
      </w:r>
      <w:r w:rsidR="00CD51C0">
        <w:rPr>
          <w:sz w:val="24"/>
          <w:szCs w:val="24"/>
        </w:rPr>
        <w:t xml:space="preserve"> below 90%, (dropping to just under 40% in secondary school), indicating a marginal improvement of 10%</w:t>
      </w:r>
      <w:r w:rsidR="00F03DF5">
        <w:rPr>
          <w:sz w:val="24"/>
          <w:szCs w:val="24"/>
        </w:rPr>
        <w:t xml:space="preserve"> and </w:t>
      </w:r>
      <w:r w:rsidR="0002704E">
        <w:rPr>
          <w:sz w:val="24"/>
          <w:szCs w:val="24"/>
        </w:rPr>
        <w:t>significantly</w:t>
      </w:r>
      <w:r w:rsidR="00F03DF5">
        <w:rPr>
          <w:sz w:val="24"/>
          <w:szCs w:val="24"/>
        </w:rPr>
        <w:t xml:space="preserve"> below </w:t>
      </w:r>
      <w:r w:rsidR="0096026C">
        <w:rPr>
          <w:sz w:val="24"/>
          <w:szCs w:val="24"/>
        </w:rPr>
        <w:t>boys’</w:t>
      </w:r>
      <w:r w:rsidR="00F03DF5">
        <w:rPr>
          <w:sz w:val="24"/>
          <w:szCs w:val="24"/>
        </w:rPr>
        <w:t xml:space="preserve"> attendance levels (</w:t>
      </w:r>
      <w:r w:rsidR="00CD51C0">
        <w:rPr>
          <w:sz w:val="24"/>
          <w:szCs w:val="24"/>
        </w:rPr>
        <w:t>see Appendix 2 and Appendix 3) (UNESCO, 2022).</w:t>
      </w:r>
    </w:p>
    <w:p w14:paraId="6AD7EEC5" w14:textId="3E7127FD" w:rsidR="00F551FC" w:rsidRDefault="00CB6308" w:rsidP="006D70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UNCRC (1989) Article 28 states that “</w:t>
      </w:r>
      <w:r w:rsidRPr="00F03DF5">
        <w:rPr>
          <w:b/>
          <w:bCs/>
          <w:i/>
          <w:iCs/>
          <w:sz w:val="24"/>
          <w:szCs w:val="24"/>
        </w:rPr>
        <w:t>children have a right to an education (and that) wealthy country should help poorer countries achieve this</w:t>
      </w:r>
      <w:r>
        <w:rPr>
          <w:sz w:val="24"/>
          <w:szCs w:val="24"/>
        </w:rPr>
        <w:t>” (Collins and Foley, 2015, p.242)</w:t>
      </w:r>
      <w:r w:rsidR="00C2728E">
        <w:rPr>
          <w:sz w:val="24"/>
          <w:szCs w:val="24"/>
        </w:rPr>
        <w:t>.</w:t>
      </w:r>
      <w:r w:rsidR="00A2331D">
        <w:rPr>
          <w:sz w:val="24"/>
          <w:szCs w:val="24"/>
        </w:rPr>
        <w:t xml:space="preserve"> </w:t>
      </w:r>
      <w:r w:rsidR="00C2728E">
        <w:rPr>
          <w:sz w:val="24"/>
          <w:szCs w:val="24"/>
        </w:rPr>
        <w:t>T</w:t>
      </w:r>
      <w:r w:rsidR="00A2331D">
        <w:rPr>
          <w:sz w:val="24"/>
          <w:szCs w:val="24"/>
        </w:rPr>
        <w:t>his correlates with Bronfenbrenner’s EST (1979)</w:t>
      </w:r>
      <w:r w:rsidR="00C2728E">
        <w:rPr>
          <w:sz w:val="24"/>
          <w:szCs w:val="24"/>
        </w:rPr>
        <w:t>, which indicates that t</w:t>
      </w:r>
      <w:r w:rsidR="00A2331D">
        <w:rPr>
          <w:sz w:val="24"/>
          <w:szCs w:val="24"/>
        </w:rPr>
        <w:t xml:space="preserve">he </w:t>
      </w:r>
      <w:r w:rsidR="00A2331D" w:rsidRPr="00A003A2">
        <w:rPr>
          <w:b/>
          <w:bCs/>
          <w:i/>
          <w:iCs/>
          <w:sz w:val="24"/>
          <w:szCs w:val="24"/>
        </w:rPr>
        <w:t>macrosystem</w:t>
      </w:r>
      <w:r w:rsidR="00A2331D">
        <w:rPr>
          <w:sz w:val="24"/>
          <w:szCs w:val="24"/>
        </w:rPr>
        <w:t xml:space="preserve"> encompasses social, </w:t>
      </w:r>
      <w:proofErr w:type="gramStart"/>
      <w:r w:rsidR="00A2331D">
        <w:rPr>
          <w:sz w:val="24"/>
          <w:szCs w:val="24"/>
        </w:rPr>
        <w:t>political</w:t>
      </w:r>
      <w:proofErr w:type="gramEnd"/>
      <w:r w:rsidR="00A2331D">
        <w:rPr>
          <w:sz w:val="24"/>
          <w:szCs w:val="24"/>
        </w:rPr>
        <w:t xml:space="preserve"> and economic structures on a national and international scale (Edwards, 2018). </w:t>
      </w:r>
      <w:r w:rsidR="00AD0816">
        <w:rPr>
          <w:sz w:val="24"/>
          <w:szCs w:val="24"/>
        </w:rPr>
        <w:t xml:space="preserve">A example of this would be the World Bank </w:t>
      </w:r>
      <w:r w:rsidR="00F03DF5">
        <w:rPr>
          <w:sz w:val="24"/>
          <w:szCs w:val="24"/>
        </w:rPr>
        <w:t>providing</w:t>
      </w:r>
      <w:r w:rsidR="00AD0816">
        <w:rPr>
          <w:sz w:val="24"/>
          <w:szCs w:val="24"/>
        </w:rPr>
        <w:t xml:space="preserve"> </w:t>
      </w:r>
      <w:r>
        <w:rPr>
          <w:sz w:val="24"/>
          <w:szCs w:val="24"/>
        </w:rPr>
        <w:t>100 million</w:t>
      </w:r>
      <w:r w:rsidR="00C2728E">
        <w:rPr>
          <w:sz w:val="24"/>
          <w:szCs w:val="24"/>
        </w:rPr>
        <w:t xml:space="preserve"> dollars</w:t>
      </w:r>
      <w:r w:rsidR="00BD1254">
        <w:rPr>
          <w:sz w:val="24"/>
          <w:szCs w:val="24"/>
        </w:rPr>
        <w:t xml:space="preserve"> </w:t>
      </w:r>
      <w:r w:rsidR="00AD0816">
        <w:rPr>
          <w:sz w:val="24"/>
          <w:szCs w:val="24"/>
        </w:rPr>
        <w:t xml:space="preserve">for </w:t>
      </w:r>
      <w:hyperlink r:id="rId8" w:tgtFrame="_blank" w:history="1">
        <w:r w:rsidR="00BD1254" w:rsidRPr="00BD1254">
          <w:rPr>
            <w:rStyle w:val="Hyperlink"/>
            <w:color w:val="auto"/>
            <w:sz w:val="24"/>
            <w:szCs w:val="24"/>
            <w:u w:val="none"/>
          </w:rPr>
          <w:t xml:space="preserve"> Early Learning Enhancement through Classroom Transformation (SELECT)</w:t>
        </w:r>
      </w:hyperlink>
      <w:r w:rsidR="00BD1254" w:rsidRPr="00BD1254">
        <w:rPr>
          <w:sz w:val="24"/>
          <w:szCs w:val="24"/>
        </w:rPr>
        <w:t> </w:t>
      </w:r>
      <w:r w:rsidR="00AD0816">
        <w:rPr>
          <w:sz w:val="24"/>
          <w:szCs w:val="24"/>
        </w:rPr>
        <w:t>project in the Sindh province</w:t>
      </w:r>
      <w:r w:rsidR="00BD1254">
        <w:rPr>
          <w:sz w:val="24"/>
          <w:szCs w:val="24"/>
        </w:rPr>
        <w:t xml:space="preserve"> (World Bank, 2021).  It takes a transformational approach,</w:t>
      </w:r>
      <w:r w:rsidR="00A2331D">
        <w:rPr>
          <w:sz w:val="24"/>
          <w:szCs w:val="24"/>
        </w:rPr>
        <w:t xml:space="preserve"> </w:t>
      </w:r>
      <w:r w:rsidR="00F03DF5">
        <w:rPr>
          <w:sz w:val="24"/>
          <w:szCs w:val="24"/>
        </w:rPr>
        <w:t>promoting</w:t>
      </w:r>
      <w:r w:rsidR="00A2331D">
        <w:rPr>
          <w:sz w:val="24"/>
          <w:szCs w:val="24"/>
        </w:rPr>
        <w:t xml:space="preserve"> </w:t>
      </w:r>
      <w:r w:rsidR="00AD0816">
        <w:rPr>
          <w:sz w:val="24"/>
          <w:szCs w:val="24"/>
        </w:rPr>
        <w:t>an “</w:t>
      </w:r>
      <w:r w:rsidR="00A2331D" w:rsidRPr="00A2331D">
        <w:rPr>
          <w:sz w:val="24"/>
          <w:szCs w:val="24"/>
        </w:rPr>
        <w:t>adaptive education system to better manage school disruptions and mitigate future school dropouts</w:t>
      </w:r>
      <w:r w:rsidR="00A2331D">
        <w:rPr>
          <w:sz w:val="24"/>
          <w:szCs w:val="24"/>
        </w:rPr>
        <w:t xml:space="preserve">” (World Bank, 2012, p.1) </w:t>
      </w:r>
      <w:r w:rsidR="00F03DF5">
        <w:rPr>
          <w:sz w:val="24"/>
          <w:szCs w:val="24"/>
        </w:rPr>
        <w:t>as well as</w:t>
      </w:r>
      <w:r w:rsidR="00BD1254">
        <w:rPr>
          <w:sz w:val="24"/>
          <w:szCs w:val="24"/>
        </w:rPr>
        <w:t xml:space="preserve"> “enabling </w:t>
      </w:r>
      <w:r w:rsidR="00BD1254" w:rsidRPr="00BD1254">
        <w:rPr>
          <w:sz w:val="24"/>
          <w:szCs w:val="24"/>
        </w:rPr>
        <w:t>provincial government</w:t>
      </w:r>
      <w:r w:rsidR="0002704E">
        <w:rPr>
          <w:sz w:val="24"/>
          <w:szCs w:val="24"/>
        </w:rPr>
        <w:t xml:space="preserve"> (and)</w:t>
      </w:r>
      <w:r w:rsidR="00BD1254" w:rsidRPr="00BD1254">
        <w:rPr>
          <w:sz w:val="24"/>
          <w:szCs w:val="24"/>
        </w:rPr>
        <w:t xml:space="preserve"> en</w:t>
      </w:r>
      <w:r w:rsidR="00A2331D">
        <w:rPr>
          <w:sz w:val="24"/>
          <w:szCs w:val="24"/>
        </w:rPr>
        <w:t>hancing</w:t>
      </w:r>
      <w:r w:rsidR="00BD1254" w:rsidRPr="00BD1254">
        <w:rPr>
          <w:sz w:val="24"/>
          <w:szCs w:val="24"/>
        </w:rPr>
        <w:t xml:space="preserve"> basic education in disadvantaged and remote </w:t>
      </w:r>
      <w:r w:rsidR="00A2331D" w:rsidRPr="00BD1254">
        <w:rPr>
          <w:sz w:val="24"/>
          <w:szCs w:val="24"/>
        </w:rPr>
        <w:t>populations</w:t>
      </w:r>
      <w:r w:rsidR="00AD0816">
        <w:rPr>
          <w:sz w:val="24"/>
          <w:szCs w:val="24"/>
        </w:rPr>
        <w:t>”</w:t>
      </w:r>
      <w:r w:rsidR="00BD1254">
        <w:rPr>
          <w:sz w:val="24"/>
          <w:szCs w:val="24"/>
        </w:rPr>
        <w:t xml:space="preserve"> (</w:t>
      </w:r>
      <w:r w:rsidR="00551416">
        <w:rPr>
          <w:sz w:val="24"/>
          <w:szCs w:val="24"/>
        </w:rPr>
        <w:t>World</w:t>
      </w:r>
      <w:r w:rsidR="00BD1254">
        <w:rPr>
          <w:sz w:val="24"/>
          <w:szCs w:val="24"/>
        </w:rPr>
        <w:t xml:space="preserve"> Bank, 2012</w:t>
      </w:r>
      <w:r w:rsidR="00AD0816">
        <w:rPr>
          <w:sz w:val="24"/>
          <w:szCs w:val="24"/>
        </w:rPr>
        <w:t xml:space="preserve"> p.1</w:t>
      </w:r>
      <w:r w:rsidR="00551416">
        <w:rPr>
          <w:sz w:val="24"/>
          <w:szCs w:val="24"/>
        </w:rPr>
        <w:t xml:space="preserve">).  </w:t>
      </w:r>
      <w:r w:rsidR="00BD1254">
        <w:rPr>
          <w:sz w:val="24"/>
          <w:szCs w:val="24"/>
        </w:rPr>
        <w:t xml:space="preserve"> </w:t>
      </w:r>
      <w:r w:rsidR="00551416">
        <w:rPr>
          <w:sz w:val="24"/>
          <w:szCs w:val="24"/>
        </w:rPr>
        <w:t xml:space="preserve">This will put in place digital technologies needed for interactive distance learning and improved infrastructure required to keep girls safe (World Bank, 2021).  </w:t>
      </w:r>
      <w:r w:rsidR="00AD0816">
        <w:rPr>
          <w:sz w:val="24"/>
          <w:szCs w:val="24"/>
        </w:rPr>
        <w:t>Coming</w:t>
      </w:r>
      <w:r w:rsidR="00551416">
        <w:rPr>
          <w:sz w:val="24"/>
          <w:szCs w:val="24"/>
        </w:rPr>
        <w:t xml:space="preserve"> as a response to the detrimental impact covid 19 has had on levels of </w:t>
      </w:r>
      <w:r w:rsidR="00A2331D">
        <w:rPr>
          <w:sz w:val="24"/>
          <w:szCs w:val="24"/>
        </w:rPr>
        <w:t>out of school</w:t>
      </w:r>
      <w:r w:rsidR="00551416">
        <w:rPr>
          <w:sz w:val="24"/>
          <w:szCs w:val="24"/>
        </w:rPr>
        <w:t xml:space="preserve"> </w:t>
      </w:r>
      <w:r w:rsidR="00A2331D">
        <w:rPr>
          <w:sz w:val="24"/>
          <w:szCs w:val="24"/>
        </w:rPr>
        <w:t>children</w:t>
      </w:r>
      <w:r w:rsidR="00AD0816">
        <w:rPr>
          <w:sz w:val="24"/>
          <w:szCs w:val="24"/>
        </w:rPr>
        <w:t>, it w</w:t>
      </w:r>
      <w:r w:rsidR="00551416">
        <w:rPr>
          <w:sz w:val="24"/>
          <w:szCs w:val="24"/>
        </w:rPr>
        <w:t xml:space="preserve">ill </w:t>
      </w:r>
      <w:r w:rsidR="00A2331D">
        <w:rPr>
          <w:sz w:val="24"/>
          <w:szCs w:val="24"/>
        </w:rPr>
        <w:t>especially</w:t>
      </w:r>
      <w:r w:rsidR="00551416">
        <w:rPr>
          <w:sz w:val="24"/>
          <w:szCs w:val="24"/>
        </w:rPr>
        <w:t xml:space="preserve"> benefit girls who find themselves in remote and unsafe situations (World, Bank, 2021). Furthermore, </w:t>
      </w:r>
      <w:r w:rsidR="00AD0816">
        <w:rPr>
          <w:sz w:val="24"/>
          <w:szCs w:val="24"/>
        </w:rPr>
        <w:t xml:space="preserve">Bronfenbrenner’s EST (1979) </w:t>
      </w:r>
      <w:r w:rsidR="00F03DF5">
        <w:rPr>
          <w:sz w:val="24"/>
          <w:szCs w:val="24"/>
        </w:rPr>
        <w:t>indicates</w:t>
      </w:r>
      <w:r w:rsidR="00AD0816">
        <w:rPr>
          <w:sz w:val="24"/>
          <w:szCs w:val="24"/>
        </w:rPr>
        <w:t xml:space="preserve"> that </w:t>
      </w:r>
      <w:r w:rsidR="00551416">
        <w:rPr>
          <w:sz w:val="24"/>
          <w:szCs w:val="24"/>
        </w:rPr>
        <w:t>support</w:t>
      </w:r>
      <w:r w:rsidR="00A003A2">
        <w:rPr>
          <w:sz w:val="24"/>
          <w:szCs w:val="24"/>
        </w:rPr>
        <w:t xml:space="preserve">ing </w:t>
      </w:r>
      <w:r w:rsidR="00551416">
        <w:rPr>
          <w:sz w:val="24"/>
          <w:szCs w:val="24"/>
        </w:rPr>
        <w:t xml:space="preserve">a child’s </w:t>
      </w:r>
      <w:r w:rsidR="00551416" w:rsidRPr="00AD0816">
        <w:rPr>
          <w:b/>
          <w:bCs/>
          <w:i/>
          <w:iCs/>
          <w:sz w:val="24"/>
          <w:szCs w:val="24"/>
        </w:rPr>
        <w:t>mesosystem</w:t>
      </w:r>
      <w:r w:rsidR="00551416">
        <w:rPr>
          <w:sz w:val="24"/>
          <w:szCs w:val="24"/>
        </w:rPr>
        <w:t xml:space="preserve"> and </w:t>
      </w:r>
      <w:r w:rsidR="00551416" w:rsidRPr="00AD0816">
        <w:rPr>
          <w:b/>
          <w:bCs/>
          <w:i/>
          <w:iCs/>
          <w:sz w:val="24"/>
          <w:szCs w:val="24"/>
        </w:rPr>
        <w:t>microsystem</w:t>
      </w:r>
      <w:r w:rsidR="00551416">
        <w:rPr>
          <w:sz w:val="24"/>
          <w:szCs w:val="24"/>
        </w:rPr>
        <w:t xml:space="preserve"> have beneficial impacts and can remove barriers to education </w:t>
      </w:r>
      <w:r w:rsidR="00F03DF5">
        <w:rPr>
          <w:sz w:val="24"/>
          <w:szCs w:val="24"/>
        </w:rPr>
        <w:t xml:space="preserve">(Edwards, 2018) </w:t>
      </w:r>
      <w:r w:rsidR="00551416">
        <w:rPr>
          <w:sz w:val="24"/>
          <w:szCs w:val="24"/>
        </w:rPr>
        <w:t xml:space="preserve">(Bates, 2019). </w:t>
      </w:r>
    </w:p>
    <w:p w14:paraId="7BCBDCB1" w14:textId="0F16FAF4" w:rsidR="00842FF6" w:rsidRDefault="00F551FC" w:rsidP="0055133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conclusion, </w:t>
      </w:r>
      <w:r w:rsidR="00937321">
        <w:rPr>
          <w:sz w:val="24"/>
          <w:szCs w:val="24"/>
        </w:rPr>
        <w:t>i</w:t>
      </w:r>
      <w:r w:rsidR="00B47395" w:rsidRPr="00B47395">
        <w:rPr>
          <w:sz w:val="24"/>
          <w:szCs w:val="24"/>
        </w:rPr>
        <w:t>t is evident that Pakistan not only suffers from geological, economic</w:t>
      </w:r>
      <w:r w:rsidR="00F03DF5">
        <w:rPr>
          <w:sz w:val="24"/>
          <w:szCs w:val="24"/>
        </w:rPr>
        <w:t xml:space="preserve">, </w:t>
      </w:r>
      <w:proofErr w:type="gramStart"/>
      <w:r w:rsidR="00F03DF5">
        <w:rPr>
          <w:sz w:val="24"/>
          <w:szCs w:val="24"/>
        </w:rPr>
        <w:t>cultural</w:t>
      </w:r>
      <w:proofErr w:type="gramEnd"/>
      <w:r w:rsidR="00B47395" w:rsidRPr="00B47395">
        <w:rPr>
          <w:sz w:val="24"/>
          <w:szCs w:val="24"/>
        </w:rPr>
        <w:t xml:space="preserve"> and societal challenges, but also still feels the impact of post col</w:t>
      </w:r>
      <w:r w:rsidR="00B47395">
        <w:rPr>
          <w:sz w:val="24"/>
          <w:szCs w:val="24"/>
        </w:rPr>
        <w:t>onialism</w:t>
      </w:r>
      <w:r w:rsidR="00B47395" w:rsidRPr="00B47395">
        <w:rPr>
          <w:sz w:val="24"/>
          <w:szCs w:val="24"/>
        </w:rPr>
        <w:t xml:space="preserve"> within all its ecological systems (Bates, 2019) (Edwards, 2018).  </w:t>
      </w:r>
      <w:r w:rsidR="00F03DF5">
        <w:rPr>
          <w:sz w:val="24"/>
          <w:szCs w:val="24"/>
        </w:rPr>
        <w:t>Whilst</w:t>
      </w:r>
      <w:r w:rsidR="00B47395" w:rsidRPr="00B47395">
        <w:rPr>
          <w:sz w:val="24"/>
          <w:szCs w:val="24"/>
        </w:rPr>
        <w:t xml:space="preserve"> it is evident that UNESCO, </w:t>
      </w:r>
      <w:r w:rsidR="00F03DF5">
        <w:rPr>
          <w:sz w:val="24"/>
          <w:szCs w:val="24"/>
        </w:rPr>
        <w:t>utilising</w:t>
      </w:r>
      <w:r w:rsidR="00B47395" w:rsidRPr="00B47395">
        <w:rPr>
          <w:sz w:val="24"/>
          <w:szCs w:val="24"/>
        </w:rPr>
        <w:t xml:space="preserve"> the UNCRC (1989)</w:t>
      </w:r>
      <w:r w:rsidR="00F03DF5">
        <w:rPr>
          <w:sz w:val="24"/>
          <w:szCs w:val="24"/>
        </w:rPr>
        <w:t>,</w:t>
      </w:r>
      <w:r w:rsidR="00B47395" w:rsidRPr="00B47395">
        <w:rPr>
          <w:sz w:val="24"/>
          <w:szCs w:val="24"/>
        </w:rPr>
        <w:t xml:space="preserve"> h</w:t>
      </w:r>
      <w:r w:rsidR="00937321">
        <w:rPr>
          <w:sz w:val="24"/>
          <w:szCs w:val="24"/>
        </w:rPr>
        <w:t>as</w:t>
      </w:r>
      <w:r w:rsidR="00B47395" w:rsidRPr="00B47395">
        <w:rPr>
          <w:sz w:val="24"/>
          <w:szCs w:val="24"/>
        </w:rPr>
        <w:t xml:space="preserve"> brought about policy transformations at governmental level, there is still</w:t>
      </w:r>
      <w:r w:rsidR="00B47395">
        <w:rPr>
          <w:sz w:val="24"/>
          <w:szCs w:val="24"/>
        </w:rPr>
        <w:t xml:space="preserve"> a patriarchal culture that does not </w:t>
      </w:r>
      <w:r w:rsidR="00F00735">
        <w:rPr>
          <w:sz w:val="24"/>
          <w:szCs w:val="24"/>
        </w:rPr>
        <w:t xml:space="preserve">want to </w:t>
      </w:r>
      <w:r w:rsidR="00B47395">
        <w:rPr>
          <w:sz w:val="24"/>
          <w:szCs w:val="24"/>
        </w:rPr>
        <w:t xml:space="preserve">recognise the rights of females.  </w:t>
      </w:r>
      <w:r w:rsidR="00F03DF5">
        <w:rPr>
          <w:sz w:val="24"/>
          <w:szCs w:val="24"/>
        </w:rPr>
        <w:t>More work is needed</w:t>
      </w:r>
      <w:r w:rsidR="00B47395" w:rsidRPr="00B47395">
        <w:rPr>
          <w:sz w:val="24"/>
          <w:szCs w:val="24"/>
        </w:rPr>
        <w:t xml:space="preserve"> </w:t>
      </w:r>
      <w:r w:rsidR="00937321">
        <w:rPr>
          <w:sz w:val="24"/>
          <w:szCs w:val="24"/>
        </w:rPr>
        <w:t>for the trickle down of inclusive</w:t>
      </w:r>
      <w:r w:rsidR="00B47395" w:rsidRPr="00B47395">
        <w:rPr>
          <w:sz w:val="24"/>
          <w:szCs w:val="24"/>
        </w:rPr>
        <w:t xml:space="preserve"> policies to </w:t>
      </w:r>
      <w:r w:rsidR="00937321">
        <w:rPr>
          <w:sz w:val="24"/>
          <w:szCs w:val="24"/>
        </w:rPr>
        <w:t>reach</w:t>
      </w:r>
      <w:r w:rsidR="00B47395" w:rsidRPr="00B47395">
        <w:rPr>
          <w:sz w:val="24"/>
          <w:szCs w:val="24"/>
        </w:rPr>
        <w:t xml:space="preserve"> the more remote provinces</w:t>
      </w:r>
      <w:r w:rsidR="00B47395">
        <w:rPr>
          <w:sz w:val="24"/>
          <w:szCs w:val="24"/>
        </w:rPr>
        <w:t xml:space="preserve"> (UNESCO, 2019</w:t>
      </w:r>
      <w:r w:rsidR="00254735">
        <w:rPr>
          <w:sz w:val="24"/>
          <w:szCs w:val="24"/>
        </w:rPr>
        <w:t xml:space="preserve">). </w:t>
      </w:r>
      <w:r w:rsidR="00F03DF5">
        <w:rPr>
          <w:sz w:val="24"/>
          <w:szCs w:val="24"/>
        </w:rPr>
        <w:t xml:space="preserve"> </w:t>
      </w:r>
      <w:r w:rsidR="00937321">
        <w:rPr>
          <w:sz w:val="24"/>
          <w:szCs w:val="24"/>
        </w:rPr>
        <w:t>This</w:t>
      </w:r>
      <w:r w:rsidR="00F03DF5">
        <w:rPr>
          <w:sz w:val="24"/>
          <w:szCs w:val="24"/>
        </w:rPr>
        <w:t xml:space="preserve"> cannot be achieved by UNESCO </w:t>
      </w:r>
      <w:r w:rsidR="00937321">
        <w:rPr>
          <w:sz w:val="24"/>
          <w:szCs w:val="24"/>
        </w:rPr>
        <w:t>alone</w:t>
      </w:r>
      <w:r w:rsidR="0002704E">
        <w:rPr>
          <w:sz w:val="24"/>
          <w:szCs w:val="24"/>
        </w:rPr>
        <w:t>.  I</w:t>
      </w:r>
      <w:r w:rsidR="00937321">
        <w:rPr>
          <w:sz w:val="24"/>
          <w:szCs w:val="24"/>
        </w:rPr>
        <w:t>nclusive policies and initiatives</w:t>
      </w:r>
      <w:r w:rsidR="00B47395">
        <w:rPr>
          <w:sz w:val="24"/>
          <w:szCs w:val="24"/>
        </w:rPr>
        <w:t xml:space="preserve"> </w:t>
      </w:r>
      <w:r w:rsidR="00F03DF5">
        <w:rPr>
          <w:sz w:val="24"/>
          <w:szCs w:val="24"/>
        </w:rPr>
        <w:t xml:space="preserve">should </w:t>
      </w:r>
      <w:r w:rsidR="00B47395">
        <w:rPr>
          <w:sz w:val="24"/>
          <w:szCs w:val="24"/>
        </w:rPr>
        <w:t>continue to</w:t>
      </w:r>
      <w:r w:rsidR="00937321">
        <w:rPr>
          <w:sz w:val="24"/>
          <w:szCs w:val="24"/>
        </w:rPr>
        <w:t xml:space="preserve"> be</w:t>
      </w:r>
      <w:r w:rsidR="00B47395">
        <w:rPr>
          <w:sz w:val="24"/>
          <w:szCs w:val="24"/>
        </w:rPr>
        <w:t xml:space="preserve"> promote</w:t>
      </w:r>
      <w:r w:rsidR="00937321">
        <w:rPr>
          <w:sz w:val="24"/>
          <w:szCs w:val="24"/>
        </w:rPr>
        <w:t>d</w:t>
      </w:r>
      <w:r w:rsidR="00B47395">
        <w:rPr>
          <w:sz w:val="24"/>
          <w:szCs w:val="24"/>
        </w:rPr>
        <w:t xml:space="preserve"> within all levels of ecological systems</w:t>
      </w:r>
      <w:r w:rsidR="00937321">
        <w:rPr>
          <w:sz w:val="24"/>
          <w:szCs w:val="24"/>
        </w:rPr>
        <w:t>,</w:t>
      </w:r>
      <w:r w:rsidR="00F03DF5">
        <w:rPr>
          <w:sz w:val="24"/>
          <w:szCs w:val="24"/>
        </w:rPr>
        <w:t xml:space="preserve"> whil</w:t>
      </w:r>
      <w:r w:rsidR="00254735">
        <w:rPr>
          <w:sz w:val="24"/>
          <w:szCs w:val="24"/>
        </w:rPr>
        <w:t>st</w:t>
      </w:r>
      <w:r w:rsidR="00F00735">
        <w:rPr>
          <w:sz w:val="24"/>
          <w:szCs w:val="24"/>
        </w:rPr>
        <w:t xml:space="preserve"> partnering with the private sector</w:t>
      </w:r>
      <w:r w:rsidR="00F03DF5">
        <w:rPr>
          <w:sz w:val="24"/>
          <w:szCs w:val="24"/>
        </w:rPr>
        <w:t xml:space="preserve"> to</w:t>
      </w:r>
      <w:r w:rsidR="00F00735">
        <w:rPr>
          <w:sz w:val="24"/>
          <w:szCs w:val="24"/>
        </w:rPr>
        <w:t xml:space="preserve"> provide</w:t>
      </w:r>
      <w:r w:rsidR="00937321">
        <w:rPr>
          <w:sz w:val="24"/>
          <w:szCs w:val="24"/>
        </w:rPr>
        <w:t xml:space="preserve"> liquidity for</w:t>
      </w:r>
      <w:r w:rsidR="00F00735">
        <w:rPr>
          <w:sz w:val="24"/>
          <w:szCs w:val="24"/>
        </w:rPr>
        <w:t xml:space="preserve"> fit for purpose educational establishments.  Finally, the girls</w:t>
      </w:r>
      <w:r w:rsidR="00F03DF5">
        <w:rPr>
          <w:sz w:val="24"/>
          <w:szCs w:val="24"/>
        </w:rPr>
        <w:t xml:space="preserve"> and women</w:t>
      </w:r>
      <w:r w:rsidR="00F00735">
        <w:rPr>
          <w:sz w:val="24"/>
          <w:szCs w:val="24"/>
        </w:rPr>
        <w:t xml:space="preserve"> of Pakistan must self-advocate using modern platforms, drawing the worlds attention to their </w:t>
      </w:r>
      <w:proofErr w:type="gramStart"/>
      <w:r w:rsidR="00F00735">
        <w:rPr>
          <w:sz w:val="24"/>
          <w:szCs w:val="24"/>
        </w:rPr>
        <w:t>plight</w:t>
      </w:r>
      <w:proofErr w:type="gramEnd"/>
      <w:r w:rsidR="00937321">
        <w:rPr>
          <w:sz w:val="24"/>
          <w:szCs w:val="24"/>
        </w:rPr>
        <w:t xml:space="preserve"> and</w:t>
      </w:r>
      <w:r w:rsidR="00254735">
        <w:rPr>
          <w:sz w:val="24"/>
          <w:szCs w:val="24"/>
        </w:rPr>
        <w:t xml:space="preserve"> demanding equal rights in all things</w:t>
      </w:r>
      <w:r w:rsidR="00F00735">
        <w:rPr>
          <w:sz w:val="24"/>
          <w:szCs w:val="24"/>
        </w:rPr>
        <w:t xml:space="preserve">.  </w:t>
      </w:r>
      <w:r w:rsidR="00937321">
        <w:rPr>
          <w:sz w:val="24"/>
          <w:szCs w:val="24"/>
        </w:rPr>
        <w:t xml:space="preserve">In this way, </w:t>
      </w:r>
      <w:r w:rsidR="00F00735">
        <w:rPr>
          <w:sz w:val="24"/>
          <w:szCs w:val="24"/>
        </w:rPr>
        <w:t>the SDG 4</w:t>
      </w:r>
      <w:r w:rsidR="00254735">
        <w:rPr>
          <w:sz w:val="24"/>
          <w:szCs w:val="24"/>
        </w:rPr>
        <w:t xml:space="preserve"> vision of all children in education can</w:t>
      </w:r>
      <w:r w:rsidR="00F00735">
        <w:rPr>
          <w:sz w:val="24"/>
          <w:szCs w:val="24"/>
        </w:rPr>
        <w:t xml:space="preserve"> become reality before 2030. </w:t>
      </w:r>
    </w:p>
    <w:p w14:paraId="7E67472B" w14:textId="5B223A0D" w:rsidR="00842FF6" w:rsidRDefault="00842FF6" w:rsidP="00842FF6">
      <w:pPr>
        <w:jc w:val="both"/>
        <w:rPr>
          <w:sz w:val="24"/>
          <w:szCs w:val="24"/>
        </w:rPr>
      </w:pPr>
    </w:p>
    <w:p w14:paraId="4B19E142" w14:textId="127D5298" w:rsidR="00842FF6" w:rsidRDefault="00842FF6" w:rsidP="00842FF6">
      <w:pPr>
        <w:jc w:val="both"/>
        <w:rPr>
          <w:b/>
          <w:bCs/>
          <w:sz w:val="32"/>
          <w:szCs w:val="32"/>
          <w:u w:val="single"/>
        </w:rPr>
      </w:pPr>
      <w:r w:rsidRPr="00842FF6">
        <w:rPr>
          <w:b/>
          <w:bCs/>
          <w:sz w:val="32"/>
          <w:szCs w:val="32"/>
          <w:u w:val="single"/>
        </w:rPr>
        <w:t>References</w:t>
      </w:r>
    </w:p>
    <w:p w14:paraId="6DE4240F" w14:textId="77777777" w:rsidR="007C30F4" w:rsidRDefault="007C30F4" w:rsidP="007C30F4">
      <w:pPr>
        <w:jc w:val="both"/>
        <w:rPr>
          <w:sz w:val="24"/>
          <w:szCs w:val="24"/>
        </w:rPr>
      </w:pPr>
    </w:p>
    <w:p w14:paraId="31CD44FD" w14:textId="23EB9A93" w:rsidR="007C30F4" w:rsidRDefault="007C30F4" w:rsidP="007C30F4">
      <w:pPr>
        <w:rPr>
          <w:sz w:val="24"/>
          <w:szCs w:val="24"/>
        </w:rPr>
      </w:pPr>
      <w:r w:rsidRPr="007C30F4">
        <w:rPr>
          <w:sz w:val="24"/>
          <w:szCs w:val="24"/>
        </w:rPr>
        <w:t>Ahmad, I., Said, Altaf Hussain and Sadaf Khan (2014). </w:t>
      </w:r>
      <w:r>
        <w:rPr>
          <w:sz w:val="24"/>
          <w:szCs w:val="24"/>
        </w:rPr>
        <w:t>‘</w:t>
      </w:r>
      <w:r w:rsidRPr="007C30F4">
        <w:rPr>
          <w:i/>
          <w:iCs/>
          <w:sz w:val="24"/>
          <w:szCs w:val="24"/>
        </w:rPr>
        <w:t xml:space="preserve">BARRIERS TO CO-EDUCATION IN PAKISTAN AND ITS IMPLICATIONS ON </w:t>
      </w:r>
      <w:proofErr w:type="gramStart"/>
      <w:r w:rsidRPr="007C30F4">
        <w:rPr>
          <w:i/>
          <w:iCs/>
          <w:sz w:val="24"/>
          <w:szCs w:val="24"/>
        </w:rPr>
        <w:t>GIRLS</w:t>
      </w:r>
      <w:proofErr w:type="gramEnd"/>
      <w:r w:rsidRPr="007C30F4">
        <w:rPr>
          <w:i/>
          <w:iCs/>
          <w:sz w:val="24"/>
          <w:szCs w:val="24"/>
        </w:rPr>
        <w:t xml:space="preserve"> EDUCATION: CRITICAL REVIEW OF LITERATURE</w:t>
      </w:r>
      <w:r>
        <w:rPr>
          <w:i/>
          <w:iCs/>
          <w:sz w:val="24"/>
          <w:szCs w:val="24"/>
        </w:rPr>
        <w:t>’</w:t>
      </w:r>
      <w:r w:rsidRPr="007C30F4">
        <w:rPr>
          <w:sz w:val="24"/>
          <w:szCs w:val="24"/>
        </w:rPr>
        <w:t xml:space="preserve">. </w:t>
      </w:r>
      <w:proofErr w:type="spellStart"/>
      <w:r w:rsidRPr="007C30F4">
        <w:rPr>
          <w:sz w:val="24"/>
          <w:szCs w:val="24"/>
        </w:rPr>
        <w:t>Sci.Int</w:t>
      </w:r>
      <w:proofErr w:type="spellEnd"/>
      <w:r w:rsidRPr="007C30F4">
        <w:rPr>
          <w:sz w:val="24"/>
          <w:szCs w:val="24"/>
        </w:rPr>
        <w:t>(Lahore),26(1),</w:t>
      </w:r>
      <w:r w:rsidR="006D7071">
        <w:rPr>
          <w:sz w:val="24"/>
          <w:szCs w:val="24"/>
        </w:rPr>
        <w:t xml:space="preserve"> pp. </w:t>
      </w:r>
      <w:r w:rsidRPr="007C30F4">
        <w:rPr>
          <w:sz w:val="24"/>
          <w:szCs w:val="24"/>
        </w:rPr>
        <w:t>339 -345</w:t>
      </w:r>
      <w:r w:rsidR="006D7071">
        <w:rPr>
          <w:sz w:val="24"/>
          <w:szCs w:val="24"/>
        </w:rPr>
        <w:t xml:space="preserve">. </w:t>
      </w:r>
      <w:r w:rsidRPr="007C30F4">
        <w:rPr>
          <w:sz w:val="24"/>
          <w:szCs w:val="24"/>
        </w:rPr>
        <w:t xml:space="preserve">[online] ResearchGate. Available at: </w:t>
      </w:r>
      <w:hyperlink r:id="rId9" w:history="1">
        <w:r w:rsidR="006D7071" w:rsidRPr="007C30F4">
          <w:rPr>
            <w:rStyle w:val="Hyperlink"/>
            <w:sz w:val="24"/>
            <w:szCs w:val="24"/>
          </w:rPr>
          <w:t>https://www.researchgate.net/publication/332446823_BARRIERS_TO_CO-EDUCATION_IN_PAKISTAN_AND_ITS_IMPLICATIONS_ON_GIRLS_EDUCATION_CRITICAL_REVIEW_OF_LITERATURE</w:t>
        </w:r>
      </w:hyperlink>
      <w:r w:rsidRPr="007C30F4">
        <w:rPr>
          <w:sz w:val="24"/>
          <w:szCs w:val="24"/>
        </w:rPr>
        <w:t>.</w:t>
      </w:r>
    </w:p>
    <w:p w14:paraId="46FD170C" w14:textId="54E67BC2" w:rsidR="006D7071" w:rsidRPr="007C30F4" w:rsidRDefault="006D7071" w:rsidP="007C30F4">
      <w:pPr>
        <w:rPr>
          <w:sz w:val="24"/>
          <w:szCs w:val="24"/>
        </w:rPr>
      </w:pPr>
      <w:r>
        <w:rPr>
          <w:sz w:val="24"/>
          <w:szCs w:val="24"/>
        </w:rPr>
        <w:t>(Accessed: 12</w:t>
      </w:r>
      <w:r w:rsidRPr="006D707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</w:p>
    <w:p w14:paraId="2ADC6D1C" w14:textId="77777777" w:rsidR="007C30F4" w:rsidRPr="007C30F4" w:rsidRDefault="007C30F4" w:rsidP="007C30F4">
      <w:pPr>
        <w:jc w:val="both"/>
        <w:rPr>
          <w:sz w:val="24"/>
          <w:szCs w:val="24"/>
        </w:rPr>
      </w:pPr>
      <w:r w:rsidRPr="007C30F4">
        <w:rPr>
          <w:sz w:val="24"/>
          <w:szCs w:val="24"/>
        </w:rPr>
        <w:t>‌</w:t>
      </w:r>
    </w:p>
    <w:p w14:paraId="19FC4905" w14:textId="7A9CE7AC" w:rsidR="00262CD4" w:rsidRPr="00262CD4" w:rsidRDefault="00262CD4" w:rsidP="00262CD4">
      <w:pPr>
        <w:jc w:val="both"/>
        <w:rPr>
          <w:sz w:val="24"/>
          <w:szCs w:val="24"/>
        </w:rPr>
      </w:pPr>
      <w:r w:rsidRPr="00262CD4">
        <w:rPr>
          <w:sz w:val="24"/>
          <w:szCs w:val="24"/>
        </w:rPr>
        <w:t>Au.int. (2019). </w:t>
      </w:r>
      <w:r w:rsidRPr="00262CD4">
        <w:rPr>
          <w:i/>
          <w:iCs/>
          <w:sz w:val="24"/>
          <w:szCs w:val="24"/>
        </w:rPr>
        <w:t>The African Charter on the Rights and Welfare of the Child (ACRWC) | African Union</w:t>
      </w:r>
      <w:r w:rsidRPr="00262CD4">
        <w:rPr>
          <w:sz w:val="24"/>
          <w:szCs w:val="24"/>
        </w:rPr>
        <w:t xml:space="preserve">. [online] Available at: </w:t>
      </w:r>
      <w:hyperlink r:id="rId10" w:history="1">
        <w:r w:rsidRPr="00262CD4">
          <w:rPr>
            <w:rStyle w:val="Hyperlink"/>
            <w:sz w:val="24"/>
            <w:szCs w:val="24"/>
          </w:rPr>
          <w:t>https://au.int/en/documents-45</w:t>
        </w:r>
      </w:hyperlink>
      <w:r>
        <w:rPr>
          <w:sz w:val="24"/>
          <w:szCs w:val="24"/>
        </w:rPr>
        <w:t xml:space="preserve"> </w:t>
      </w:r>
    </w:p>
    <w:p w14:paraId="46AF24A7" w14:textId="5DEB9B47" w:rsidR="00831CBF" w:rsidRPr="00262CD4" w:rsidRDefault="00262CD4" w:rsidP="00DD5E0E">
      <w:pPr>
        <w:jc w:val="both"/>
        <w:rPr>
          <w:b/>
          <w:bCs/>
          <w:sz w:val="32"/>
          <w:szCs w:val="32"/>
          <w:u w:val="single"/>
        </w:rPr>
      </w:pPr>
      <w:proofErr w:type="gramStart"/>
      <w:r w:rsidRPr="00262CD4">
        <w:rPr>
          <w:b/>
          <w:bCs/>
          <w:sz w:val="32"/>
          <w:szCs w:val="32"/>
          <w:u w:val="single"/>
        </w:rPr>
        <w:t>‌</w:t>
      </w:r>
      <w:r w:rsidR="00831CBF">
        <w:rPr>
          <w:sz w:val="24"/>
          <w:szCs w:val="24"/>
        </w:rPr>
        <w:t>(</w:t>
      </w:r>
      <w:proofErr w:type="gramEnd"/>
      <w:r w:rsidR="00831CBF">
        <w:rPr>
          <w:sz w:val="24"/>
          <w:szCs w:val="24"/>
        </w:rPr>
        <w:t>Accessed: 8</w:t>
      </w:r>
      <w:r w:rsidR="00831CBF" w:rsidRPr="00831CBF">
        <w:rPr>
          <w:sz w:val="24"/>
          <w:szCs w:val="24"/>
          <w:vertAlign w:val="superscript"/>
        </w:rPr>
        <w:t>th</w:t>
      </w:r>
      <w:r w:rsidR="00831CBF">
        <w:rPr>
          <w:sz w:val="24"/>
          <w:szCs w:val="24"/>
        </w:rPr>
        <w:t xml:space="preserve"> February 2022).</w:t>
      </w:r>
    </w:p>
    <w:p w14:paraId="4006333A" w14:textId="77777777" w:rsidR="00831CBF" w:rsidRDefault="00831CBF" w:rsidP="00DD5E0E">
      <w:pPr>
        <w:jc w:val="both"/>
        <w:rPr>
          <w:sz w:val="24"/>
          <w:szCs w:val="24"/>
        </w:rPr>
      </w:pPr>
    </w:p>
    <w:p w14:paraId="515322AD" w14:textId="481DF328" w:rsidR="00750936" w:rsidRDefault="00DD5E0E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Asrar, S. (2019) </w:t>
      </w:r>
      <w:r w:rsidRPr="00721DE1">
        <w:rPr>
          <w:sz w:val="24"/>
          <w:szCs w:val="24"/>
        </w:rPr>
        <w:t>‘How India, Pakistan and Bangladesh were formed</w:t>
      </w:r>
      <w:r w:rsidR="00721DE1" w:rsidRPr="00721DE1">
        <w:rPr>
          <w:sz w:val="24"/>
          <w:szCs w:val="24"/>
        </w:rPr>
        <w:t>’</w:t>
      </w:r>
      <w:r>
        <w:rPr>
          <w:i/>
          <w:iCs/>
          <w:sz w:val="24"/>
          <w:szCs w:val="24"/>
        </w:rPr>
        <w:t xml:space="preserve">. Al </w:t>
      </w:r>
      <w:proofErr w:type="spellStart"/>
      <w:r>
        <w:rPr>
          <w:i/>
          <w:iCs/>
          <w:sz w:val="24"/>
          <w:szCs w:val="24"/>
        </w:rPr>
        <w:t>Jazeer</w:t>
      </w:r>
      <w:proofErr w:type="spellEnd"/>
      <w:r w:rsidR="00721DE1">
        <w:rPr>
          <w:i/>
          <w:iCs/>
          <w:sz w:val="24"/>
          <w:szCs w:val="24"/>
        </w:rPr>
        <w:t xml:space="preserve">. </w:t>
      </w:r>
      <w:r w:rsidR="00721DE1" w:rsidRPr="00721DE1">
        <w:rPr>
          <w:sz w:val="24"/>
          <w:szCs w:val="24"/>
        </w:rPr>
        <w:t>14</w:t>
      </w:r>
      <w:r w:rsidR="00721DE1" w:rsidRPr="00721DE1">
        <w:rPr>
          <w:sz w:val="24"/>
          <w:szCs w:val="24"/>
          <w:vertAlign w:val="superscript"/>
        </w:rPr>
        <w:t>th</w:t>
      </w:r>
      <w:r w:rsidR="00721DE1" w:rsidRPr="00721DE1">
        <w:rPr>
          <w:sz w:val="24"/>
          <w:szCs w:val="24"/>
        </w:rPr>
        <w:t xml:space="preserve"> August</w:t>
      </w:r>
      <w:r w:rsidR="00721DE1">
        <w:rPr>
          <w:i/>
          <w:iCs/>
          <w:sz w:val="24"/>
          <w:szCs w:val="24"/>
        </w:rPr>
        <w:t xml:space="preserve">. </w:t>
      </w:r>
      <w:r w:rsidR="00721DE1">
        <w:rPr>
          <w:sz w:val="24"/>
          <w:szCs w:val="24"/>
        </w:rPr>
        <w:t xml:space="preserve">Available at: </w:t>
      </w:r>
      <w:hyperlink r:id="rId11" w:history="1">
        <w:r w:rsidR="00721DE1" w:rsidRPr="00C75CB7">
          <w:rPr>
            <w:rStyle w:val="Hyperlink"/>
            <w:sz w:val="24"/>
            <w:szCs w:val="24"/>
          </w:rPr>
          <w:t>https://www.aljazeera.com/news/2019/8/14/how-india-pakistan-and-bangladesh-were-formed</w:t>
        </w:r>
      </w:hyperlink>
      <w:r w:rsidR="00721DE1">
        <w:rPr>
          <w:sz w:val="24"/>
          <w:szCs w:val="24"/>
        </w:rPr>
        <w:t xml:space="preserve"> </w:t>
      </w:r>
    </w:p>
    <w:p w14:paraId="53225B86" w14:textId="7EDB9F6D" w:rsidR="00DD5E0E" w:rsidRDefault="00721DE1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31</w:t>
      </w:r>
      <w:r w:rsidRPr="00721DE1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January 2022). </w:t>
      </w:r>
    </w:p>
    <w:p w14:paraId="4A800ADD" w14:textId="46B092EB" w:rsidR="003B7A01" w:rsidRDefault="003B7A01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Bates, B. (2019) </w:t>
      </w:r>
      <w:r w:rsidRPr="006505A9">
        <w:rPr>
          <w:i/>
          <w:iCs/>
          <w:sz w:val="24"/>
          <w:szCs w:val="24"/>
        </w:rPr>
        <w:t>Learning Theories Simplified</w:t>
      </w:r>
      <w:r>
        <w:rPr>
          <w:sz w:val="24"/>
          <w:szCs w:val="24"/>
        </w:rPr>
        <w:t>. 2</w:t>
      </w:r>
      <w:r w:rsidRPr="003B7A01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Ed. London: SAGE Publications Ltd.</w:t>
      </w:r>
    </w:p>
    <w:p w14:paraId="199DC3F5" w14:textId="54733B56" w:rsidR="00495D19" w:rsidRDefault="00495D19" w:rsidP="00DD5E0E">
      <w:pPr>
        <w:jc w:val="both"/>
        <w:rPr>
          <w:sz w:val="24"/>
          <w:szCs w:val="24"/>
        </w:rPr>
      </w:pPr>
    </w:p>
    <w:p w14:paraId="2A22DC2E" w14:textId="77777777" w:rsidR="00750936" w:rsidRDefault="00106311" w:rsidP="00DD5E0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Burki</w:t>
      </w:r>
      <w:proofErr w:type="spellEnd"/>
      <w:r>
        <w:rPr>
          <w:sz w:val="24"/>
          <w:szCs w:val="24"/>
        </w:rPr>
        <w:t>, S. J. (2022) ‘</w:t>
      </w:r>
      <w:r w:rsidRPr="00106311">
        <w:rPr>
          <w:i/>
          <w:iCs/>
          <w:sz w:val="24"/>
          <w:szCs w:val="24"/>
        </w:rPr>
        <w:t>Pakistan</w:t>
      </w:r>
      <w:r>
        <w:rPr>
          <w:i/>
          <w:iCs/>
          <w:sz w:val="24"/>
          <w:szCs w:val="24"/>
        </w:rPr>
        <w:t>’</w:t>
      </w:r>
      <w:r w:rsidRPr="00106311">
        <w:rPr>
          <w:sz w:val="24"/>
          <w:szCs w:val="24"/>
        </w:rPr>
        <w:t>.</w:t>
      </w:r>
      <w:r>
        <w:rPr>
          <w:sz w:val="24"/>
          <w:szCs w:val="24"/>
        </w:rPr>
        <w:t xml:space="preserve"> Encyclopaedia </w:t>
      </w:r>
      <w:r w:rsidRPr="00106311">
        <w:rPr>
          <w:sz w:val="24"/>
          <w:szCs w:val="24"/>
        </w:rPr>
        <w:t>Britannica</w:t>
      </w:r>
      <w:r>
        <w:rPr>
          <w:sz w:val="24"/>
          <w:szCs w:val="24"/>
        </w:rPr>
        <w:t xml:space="preserve">. </w:t>
      </w:r>
      <w:r w:rsidR="00E4365B">
        <w:rPr>
          <w:sz w:val="24"/>
          <w:szCs w:val="24"/>
        </w:rPr>
        <w:t>January 28</w:t>
      </w:r>
      <w:r w:rsidR="00E4365B" w:rsidRPr="00E4365B">
        <w:rPr>
          <w:sz w:val="24"/>
          <w:szCs w:val="24"/>
          <w:vertAlign w:val="superscript"/>
        </w:rPr>
        <w:t>th</w:t>
      </w:r>
      <w:r w:rsidR="00E4365B">
        <w:rPr>
          <w:sz w:val="24"/>
          <w:szCs w:val="24"/>
        </w:rPr>
        <w:t xml:space="preserve">. Available at: </w:t>
      </w:r>
      <w:hyperlink r:id="rId12" w:history="1">
        <w:r w:rsidR="00E4365B" w:rsidRPr="00C75CB7">
          <w:rPr>
            <w:rStyle w:val="Hyperlink"/>
            <w:sz w:val="24"/>
            <w:szCs w:val="24"/>
          </w:rPr>
          <w:t>https://www.britannica.com/place/Pakistan</w:t>
        </w:r>
      </w:hyperlink>
      <w:r w:rsidR="00E4365B">
        <w:rPr>
          <w:sz w:val="24"/>
          <w:szCs w:val="24"/>
        </w:rPr>
        <w:t xml:space="preserve"> </w:t>
      </w:r>
    </w:p>
    <w:p w14:paraId="78029B60" w14:textId="3CDA48BC" w:rsidR="00106311" w:rsidRDefault="00E4365B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31</w:t>
      </w:r>
      <w:r w:rsidRPr="00E4365B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January 2022).</w:t>
      </w:r>
    </w:p>
    <w:p w14:paraId="1D2521B3" w14:textId="348A9BDB" w:rsidR="00F51445" w:rsidRDefault="00F51445" w:rsidP="00DD5E0E">
      <w:pPr>
        <w:jc w:val="both"/>
        <w:rPr>
          <w:sz w:val="24"/>
          <w:szCs w:val="24"/>
        </w:rPr>
      </w:pPr>
    </w:p>
    <w:p w14:paraId="4489F381" w14:textId="2619C5BE" w:rsidR="00F51445" w:rsidRDefault="00F51445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Carroll, M (2019) </w:t>
      </w:r>
      <w:r w:rsidRPr="00F51445">
        <w:rPr>
          <w:i/>
          <w:iCs/>
          <w:sz w:val="24"/>
          <w:szCs w:val="24"/>
        </w:rPr>
        <w:t>Bronfenbrenner’s Ecological Theory</w:t>
      </w:r>
      <w:r>
        <w:rPr>
          <w:sz w:val="24"/>
          <w:szCs w:val="24"/>
        </w:rPr>
        <w:t xml:space="preserve">. [online]. Available at: </w:t>
      </w:r>
      <w:hyperlink r:id="rId13" w:history="1">
        <w:r w:rsidRPr="002A6C2A">
          <w:rPr>
            <w:rStyle w:val="Hyperlink"/>
            <w:sz w:val="24"/>
            <w:szCs w:val="24"/>
          </w:rPr>
          <w:t>https://www.researchgate.net/publication/333917631_How_does_growing_up_as_a_Third_Culture_Kid_TCK_impact_life_choices_Effects_on_ATCKs_and_their_educational_and_career_experiences/figures?lo=1</w:t>
        </w:r>
      </w:hyperlink>
      <w:r>
        <w:rPr>
          <w:sz w:val="24"/>
          <w:szCs w:val="24"/>
        </w:rPr>
        <w:t xml:space="preserve"> </w:t>
      </w:r>
    </w:p>
    <w:p w14:paraId="6593B239" w14:textId="1BED4C76" w:rsidR="00F51445" w:rsidRDefault="00F51445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 15</w:t>
      </w:r>
      <w:r w:rsidRPr="00F5144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</w:p>
    <w:p w14:paraId="3BA35DF8" w14:textId="77777777" w:rsidR="007E5A74" w:rsidRDefault="007E5A74" w:rsidP="00DD5E0E">
      <w:pPr>
        <w:jc w:val="both"/>
        <w:rPr>
          <w:sz w:val="24"/>
          <w:szCs w:val="24"/>
        </w:rPr>
      </w:pPr>
    </w:p>
    <w:p w14:paraId="0A94EC63" w14:textId="087692F9" w:rsidR="00301F37" w:rsidRDefault="00301F37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Collins J and Foley, P. (2008) </w:t>
      </w:r>
      <w:r w:rsidR="007E5A74">
        <w:rPr>
          <w:sz w:val="24"/>
          <w:szCs w:val="24"/>
        </w:rPr>
        <w:t>Promoting Children’s Wellbeing, Policy and Practice.  Bristol: The Policy Press.</w:t>
      </w:r>
    </w:p>
    <w:p w14:paraId="746094C2" w14:textId="77777777" w:rsidR="008E44E8" w:rsidRDefault="008E44E8" w:rsidP="00DD5E0E">
      <w:pPr>
        <w:jc w:val="both"/>
        <w:rPr>
          <w:sz w:val="24"/>
          <w:szCs w:val="24"/>
        </w:rPr>
      </w:pPr>
    </w:p>
    <w:p w14:paraId="026811D3" w14:textId="3CCA131E" w:rsidR="008E44E8" w:rsidRDefault="008E44E8" w:rsidP="008E44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Edwards, M. (2018) </w:t>
      </w:r>
      <w:r w:rsidRPr="006706DF">
        <w:rPr>
          <w:i/>
          <w:iCs/>
          <w:sz w:val="24"/>
          <w:szCs w:val="24"/>
        </w:rPr>
        <w:t>Global Childhoods</w:t>
      </w:r>
      <w:r>
        <w:rPr>
          <w:i/>
          <w:iCs/>
          <w:sz w:val="24"/>
          <w:szCs w:val="24"/>
        </w:rPr>
        <w:t xml:space="preserve"> (Critical Approaches to the Early Years)</w:t>
      </w:r>
      <w:r w:rsidRPr="006706DF"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Northwich: Critical Thinking Publishing.</w:t>
      </w:r>
    </w:p>
    <w:p w14:paraId="2F4C49A1" w14:textId="1CB17643" w:rsidR="001152C6" w:rsidRDefault="001152C6" w:rsidP="008E44E8">
      <w:pPr>
        <w:jc w:val="both"/>
        <w:rPr>
          <w:sz w:val="24"/>
          <w:szCs w:val="24"/>
        </w:rPr>
      </w:pPr>
    </w:p>
    <w:p w14:paraId="6F34EAD8" w14:textId="77777777" w:rsidR="007619DB" w:rsidRDefault="00AD3009" w:rsidP="00AD3009">
      <w:pPr>
        <w:jc w:val="both"/>
        <w:rPr>
          <w:sz w:val="24"/>
          <w:szCs w:val="24"/>
        </w:rPr>
      </w:pPr>
      <w:proofErr w:type="spellStart"/>
      <w:r w:rsidRPr="00AD3009">
        <w:rPr>
          <w:sz w:val="24"/>
          <w:szCs w:val="24"/>
        </w:rPr>
        <w:t>Ekundayo</w:t>
      </w:r>
      <w:proofErr w:type="spellEnd"/>
      <w:r w:rsidRPr="00AD3009">
        <w:rPr>
          <w:sz w:val="24"/>
          <w:szCs w:val="24"/>
        </w:rPr>
        <w:t>, O. (2015). </w:t>
      </w:r>
      <w:r>
        <w:rPr>
          <w:sz w:val="24"/>
          <w:szCs w:val="24"/>
        </w:rPr>
        <w:t>‘</w:t>
      </w:r>
      <w:r w:rsidRPr="00AD3009">
        <w:rPr>
          <w:sz w:val="24"/>
          <w:szCs w:val="24"/>
        </w:rPr>
        <w:t xml:space="preserve">Does the African Charter on the Rights and Welfare of the Child (ACRWC) only Underlines and Repeats the Convention on the Rights of the Child (CRC)’s </w:t>
      </w:r>
      <w:proofErr w:type="gramStart"/>
      <w:r w:rsidRPr="00AD3009">
        <w:rPr>
          <w:sz w:val="24"/>
          <w:szCs w:val="24"/>
        </w:rPr>
        <w:t>Provisions?:</w:t>
      </w:r>
      <w:proofErr w:type="gramEnd"/>
      <w:r w:rsidRPr="00AD3009">
        <w:rPr>
          <w:sz w:val="24"/>
          <w:szCs w:val="24"/>
        </w:rPr>
        <w:t xml:space="preserve"> Examining the Similarities and the Differences between the ACRWC and the CRC</w:t>
      </w:r>
      <w:r>
        <w:rPr>
          <w:sz w:val="24"/>
          <w:szCs w:val="24"/>
        </w:rPr>
        <w:t xml:space="preserve">’. </w:t>
      </w:r>
      <w:r w:rsidRPr="00AD3009">
        <w:rPr>
          <w:i/>
          <w:iCs/>
          <w:sz w:val="24"/>
          <w:szCs w:val="24"/>
        </w:rPr>
        <w:t xml:space="preserve">International Journal of Humanities and Social </w:t>
      </w:r>
      <w:r w:rsidRPr="00AD3009">
        <w:rPr>
          <w:sz w:val="24"/>
          <w:szCs w:val="24"/>
        </w:rPr>
        <w:t>[online]</w:t>
      </w:r>
    </w:p>
    <w:p w14:paraId="59DD9A91" w14:textId="1983C54D" w:rsidR="00AD3009" w:rsidRDefault="00AD3009" w:rsidP="00AD3009">
      <w:pPr>
        <w:jc w:val="both"/>
        <w:rPr>
          <w:sz w:val="24"/>
          <w:szCs w:val="24"/>
        </w:rPr>
      </w:pPr>
      <w:r w:rsidRPr="00AD3009">
        <w:rPr>
          <w:sz w:val="24"/>
          <w:szCs w:val="24"/>
        </w:rPr>
        <w:t xml:space="preserve"> 5(71), pp.2221–989. Available at: </w:t>
      </w:r>
      <w:hyperlink r:id="rId14" w:history="1">
        <w:r w:rsidRPr="00AD3009">
          <w:rPr>
            <w:rStyle w:val="Hyperlink"/>
            <w:sz w:val="24"/>
            <w:szCs w:val="24"/>
          </w:rPr>
          <w:t>http://www.ijhssnet.com/journals/Vol_5_No_7_1_July_2015/17.pdf</w:t>
        </w:r>
      </w:hyperlink>
      <w:r w:rsidRPr="00AD3009">
        <w:rPr>
          <w:sz w:val="24"/>
          <w:szCs w:val="24"/>
        </w:rPr>
        <w:t xml:space="preserve"> </w:t>
      </w:r>
    </w:p>
    <w:p w14:paraId="38E0948D" w14:textId="55B9F44A" w:rsidR="00AD3009" w:rsidRPr="00AD3009" w:rsidRDefault="00AD3009" w:rsidP="00AD3009">
      <w:pPr>
        <w:jc w:val="both"/>
        <w:rPr>
          <w:sz w:val="24"/>
          <w:szCs w:val="24"/>
        </w:rPr>
      </w:pPr>
      <w:r w:rsidRPr="00AD3009">
        <w:rPr>
          <w:sz w:val="24"/>
          <w:szCs w:val="24"/>
        </w:rPr>
        <w:t>[Accessed 8 Feb. 2022].</w:t>
      </w:r>
    </w:p>
    <w:p w14:paraId="1AAFB446" w14:textId="77777777" w:rsidR="00AD3009" w:rsidRPr="00AD3009" w:rsidRDefault="00AD3009" w:rsidP="00AD3009">
      <w:pPr>
        <w:jc w:val="both"/>
        <w:rPr>
          <w:sz w:val="24"/>
          <w:szCs w:val="24"/>
        </w:rPr>
      </w:pPr>
      <w:r w:rsidRPr="00AD3009">
        <w:rPr>
          <w:sz w:val="24"/>
          <w:szCs w:val="24"/>
        </w:rPr>
        <w:t>‌</w:t>
      </w:r>
    </w:p>
    <w:p w14:paraId="2B8D347D" w14:textId="62F51DA9" w:rsidR="008A7B12" w:rsidRDefault="008A7B12" w:rsidP="008A7B12">
      <w:pPr>
        <w:jc w:val="both"/>
        <w:rPr>
          <w:sz w:val="24"/>
          <w:szCs w:val="24"/>
        </w:rPr>
      </w:pPr>
      <w:r>
        <w:rPr>
          <w:sz w:val="24"/>
          <w:szCs w:val="24"/>
        </w:rPr>
        <w:t>Ghani, F. (2016</w:t>
      </w:r>
      <w:r w:rsidRPr="008A7B12">
        <w:rPr>
          <w:sz w:val="24"/>
          <w:szCs w:val="24"/>
        </w:rPr>
        <w:t xml:space="preserve">) </w:t>
      </w:r>
      <w:r w:rsidRPr="008A7B12">
        <w:rPr>
          <w:i/>
          <w:iCs/>
          <w:sz w:val="24"/>
          <w:szCs w:val="24"/>
        </w:rPr>
        <w:t>Pakistan failure to outlaw child marriage sparks outcry</w:t>
      </w:r>
      <w:r w:rsidRPr="008A7B12">
        <w:rPr>
          <w:sz w:val="24"/>
          <w:szCs w:val="24"/>
        </w:rPr>
        <w:t xml:space="preserve">. [online] www.aljazeera.com. Available at: </w:t>
      </w:r>
      <w:hyperlink r:id="rId15" w:anchor=":~:text=According%20to%20a%20UNICEF%20estimate" w:history="1">
        <w:r w:rsidRPr="00C03C6B">
          <w:rPr>
            <w:rStyle w:val="Hyperlink"/>
            <w:sz w:val="24"/>
            <w:szCs w:val="24"/>
          </w:rPr>
          <w:t>https://www.aljazeera.com/news/2016/1/19/pakistan-failure-to-outlaw-child-marriage-sparks-outcry#:~:text=According%20to%20a%20UNICEF%20estimate</w:t>
        </w:r>
      </w:hyperlink>
      <w:r>
        <w:rPr>
          <w:sz w:val="24"/>
          <w:szCs w:val="24"/>
        </w:rPr>
        <w:t xml:space="preserve"> </w:t>
      </w:r>
    </w:p>
    <w:p w14:paraId="4FD635A2" w14:textId="562D867C" w:rsidR="008A7B12" w:rsidRPr="008A7B12" w:rsidRDefault="008A7B12" w:rsidP="008A7B12">
      <w:pPr>
        <w:jc w:val="both"/>
      </w:pPr>
      <w:r w:rsidRPr="008A7B12">
        <w:rPr>
          <w:sz w:val="24"/>
          <w:szCs w:val="24"/>
        </w:rPr>
        <w:t>[Accessed 8 Feb. 2022]</w:t>
      </w:r>
    </w:p>
    <w:p w14:paraId="5689A85C" w14:textId="6FBCF6F6" w:rsidR="00B753B2" w:rsidRDefault="008A7B12" w:rsidP="00DD5E0E">
      <w:pPr>
        <w:jc w:val="both"/>
        <w:rPr>
          <w:sz w:val="24"/>
          <w:szCs w:val="24"/>
        </w:rPr>
      </w:pPr>
      <w:r w:rsidRPr="008A7B12">
        <w:rPr>
          <w:sz w:val="24"/>
          <w:szCs w:val="24"/>
        </w:rPr>
        <w:t>‌</w:t>
      </w:r>
      <w:r w:rsidR="00B753B2">
        <w:rPr>
          <w:sz w:val="24"/>
          <w:szCs w:val="24"/>
        </w:rPr>
        <w:t xml:space="preserve">Haidar, S. and Fang, G. (2019) ‘English Language in education and globalisation: a comparative analysis of the role of English in Pakistan and China’. </w:t>
      </w:r>
      <w:r w:rsidR="00B753B2" w:rsidRPr="00B753B2">
        <w:rPr>
          <w:i/>
          <w:iCs/>
          <w:sz w:val="24"/>
          <w:szCs w:val="24"/>
        </w:rPr>
        <w:t>Asia Pacific Journal of Education</w:t>
      </w:r>
      <w:r w:rsidR="00B753B2">
        <w:rPr>
          <w:sz w:val="24"/>
          <w:szCs w:val="24"/>
        </w:rPr>
        <w:t>. Vol. 39(2), pp 165-176.</w:t>
      </w:r>
    </w:p>
    <w:p w14:paraId="4D42E9DE" w14:textId="17D2987A" w:rsidR="00B753B2" w:rsidRDefault="00B753B2" w:rsidP="00750936">
      <w:pPr>
        <w:spacing w:before="240"/>
        <w:jc w:val="both"/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DOI: </w:t>
      </w:r>
      <w:hyperlink r:id="rId16" w:history="1">
        <w:r w:rsidR="00750936" w:rsidRPr="00C75CB7">
          <w:rPr>
            <w:rStyle w:val="Hyperlink"/>
            <w:sz w:val="24"/>
            <w:szCs w:val="24"/>
          </w:rPr>
          <w:t>https://www.tandfonline.com/doi/abs/10.1080/02188791.2019.1569892</w:t>
        </w:r>
      </w:hyperlink>
    </w:p>
    <w:p w14:paraId="05304290" w14:textId="2776314E" w:rsidR="00D73BB6" w:rsidRDefault="00D73BB6" w:rsidP="00750936">
      <w:pPr>
        <w:spacing w:before="240"/>
        <w:jc w:val="both"/>
        <w:rPr>
          <w:rStyle w:val="Hyperlink"/>
          <w:sz w:val="24"/>
          <w:szCs w:val="24"/>
        </w:rPr>
      </w:pPr>
    </w:p>
    <w:p w14:paraId="56BEE7DC" w14:textId="42BA68D5" w:rsidR="0090611F" w:rsidRDefault="00D73BB6" w:rsidP="0090611F">
      <w:pPr>
        <w:spacing w:before="240"/>
        <w:jc w:val="both"/>
        <w:rPr>
          <w:sz w:val="24"/>
          <w:szCs w:val="24"/>
        </w:rPr>
      </w:pPr>
      <w:r w:rsidRPr="00D73BB6">
        <w:rPr>
          <w:rStyle w:val="Hyperlink"/>
          <w:color w:val="auto"/>
          <w:sz w:val="24"/>
          <w:szCs w:val="24"/>
          <w:u w:val="none"/>
        </w:rPr>
        <w:t>Hussain, M. (2020)</w:t>
      </w:r>
      <w:r>
        <w:rPr>
          <w:rStyle w:val="Hyperlink"/>
          <w:color w:val="auto"/>
          <w:sz w:val="24"/>
          <w:szCs w:val="24"/>
          <w:u w:val="none"/>
        </w:rPr>
        <w:t xml:space="preserve"> </w:t>
      </w:r>
      <w:r w:rsidR="0090611F" w:rsidRPr="0090611F">
        <w:rPr>
          <w:i/>
          <w:iCs/>
          <w:sz w:val="24"/>
          <w:szCs w:val="24"/>
        </w:rPr>
        <w:t xml:space="preserve">Making education accessible in rural areas </w:t>
      </w:r>
      <w:proofErr w:type="gramStart"/>
      <w:r w:rsidR="0090611F" w:rsidRPr="0090611F">
        <w:rPr>
          <w:i/>
          <w:iCs/>
          <w:sz w:val="24"/>
          <w:szCs w:val="24"/>
        </w:rPr>
        <w:t>Non-formal</w:t>
      </w:r>
      <w:proofErr w:type="gramEnd"/>
      <w:r w:rsidR="0090611F" w:rsidRPr="0090611F">
        <w:rPr>
          <w:i/>
          <w:iCs/>
          <w:sz w:val="24"/>
          <w:szCs w:val="24"/>
        </w:rPr>
        <w:t xml:space="preserve"> education </w:t>
      </w:r>
      <w:proofErr w:type="spellStart"/>
      <w:r w:rsidR="0090611F" w:rsidRPr="0090611F">
        <w:rPr>
          <w:i/>
          <w:iCs/>
          <w:sz w:val="24"/>
          <w:szCs w:val="24"/>
        </w:rPr>
        <w:t>centers</w:t>
      </w:r>
      <w:proofErr w:type="spellEnd"/>
      <w:r w:rsidR="0090611F" w:rsidRPr="0090611F">
        <w:rPr>
          <w:i/>
          <w:iCs/>
          <w:sz w:val="24"/>
          <w:szCs w:val="24"/>
        </w:rPr>
        <w:t xml:space="preserve"> help children study in remote communities</w:t>
      </w:r>
      <w:r w:rsidR="0090611F">
        <w:rPr>
          <w:i/>
          <w:iCs/>
          <w:sz w:val="24"/>
          <w:szCs w:val="24"/>
        </w:rPr>
        <w:t xml:space="preserve">. </w:t>
      </w:r>
      <w:r w:rsidR="0090611F" w:rsidRPr="0090611F">
        <w:rPr>
          <w:sz w:val="24"/>
          <w:szCs w:val="24"/>
        </w:rPr>
        <w:t>(</w:t>
      </w:r>
      <w:proofErr w:type="spellStart"/>
      <w:r w:rsidR="0090611F" w:rsidRPr="0090611F">
        <w:rPr>
          <w:sz w:val="24"/>
          <w:szCs w:val="24"/>
        </w:rPr>
        <w:t>Unicef</w:t>
      </w:r>
      <w:proofErr w:type="spellEnd"/>
      <w:r w:rsidR="0090611F" w:rsidRPr="0090611F">
        <w:rPr>
          <w:sz w:val="24"/>
          <w:szCs w:val="24"/>
        </w:rPr>
        <w:t>).</w:t>
      </w:r>
      <w:r w:rsidR="0090611F">
        <w:rPr>
          <w:sz w:val="24"/>
          <w:szCs w:val="24"/>
        </w:rPr>
        <w:t xml:space="preserve"> Available at: </w:t>
      </w:r>
      <w:hyperlink r:id="rId17" w:history="1">
        <w:r w:rsidR="0090611F" w:rsidRPr="00C75CB7">
          <w:rPr>
            <w:rStyle w:val="Hyperlink"/>
            <w:sz w:val="24"/>
            <w:szCs w:val="24"/>
          </w:rPr>
          <w:t>https://www.unicef.org/pakistan/stories/making-education-accessible-rural-areas</w:t>
        </w:r>
      </w:hyperlink>
      <w:r w:rsidR="0090611F">
        <w:rPr>
          <w:sz w:val="24"/>
          <w:szCs w:val="24"/>
        </w:rPr>
        <w:t xml:space="preserve"> </w:t>
      </w:r>
    </w:p>
    <w:p w14:paraId="04548BCC" w14:textId="029064BC" w:rsidR="0090611F" w:rsidRDefault="0090611F" w:rsidP="0090611F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(Accessed: 1</w:t>
      </w:r>
      <w:r w:rsidRPr="0090611F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February 2022).</w:t>
      </w:r>
    </w:p>
    <w:p w14:paraId="78752C94" w14:textId="423C1105" w:rsidR="00223122" w:rsidRDefault="00223122" w:rsidP="0090611F">
      <w:pPr>
        <w:spacing w:before="240"/>
        <w:jc w:val="both"/>
        <w:rPr>
          <w:sz w:val="24"/>
          <w:szCs w:val="24"/>
        </w:rPr>
      </w:pPr>
    </w:p>
    <w:p w14:paraId="25CE068A" w14:textId="0FD2703B" w:rsidR="00223122" w:rsidRDefault="00223122" w:rsidP="00223122">
      <w:pPr>
        <w:spacing w:before="240"/>
        <w:jc w:val="both"/>
        <w:rPr>
          <w:sz w:val="24"/>
          <w:szCs w:val="24"/>
        </w:rPr>
      </w:pPr>
      <w:r w:rsidRPr="00223122">
        <w:rPr>
          <w:sz w:val="24"/>
          <w:szCs w:val="24"/>
        </w:rPr>
        <w:t>Krieg, J. (2019). </w:t>
      </w:r>
      <w:r w:rsidRPr="00223122">
        <w:rPr>
          <w:i/>
          <w:iCs/>
          <w:sz w:val="24"/>
          <w:szCs w:val="24"/>
        </w:rPr>
        <w:t>International Student Assessment Performance and Spending</w:t>
      </w:r>
      <w:r w:rsidRPr="00223122">
        <w:rPr>
          <w:sz w:val="24"/>
          <w:szCs w:val="24"/>
        </w:rPr>
        <w:t xml:space="preserve">. [online] Available at: </w:t>
      </w:r>
      <w:hyperlink r:id="rId18" w:history="1">
        <w:r w:rsidRPr="00223122">
          <w:rPr>
            <w:rStyle w:val="Hyperlink"/>
            <w:sz w:val="24"/>
            <w:szCs w:val="24"/>
          </w:rPr>
          <w:t>https://www.fraserinstitute.org/sites/default/files/international-student-assessment.pdf</w:t>
        </w:r>
      </w:hyperlink>
      <w:r w:rsidRPr="00223122">
        <w:rPr>
          <w:sz w:val="24"/>
          <w:szCs w:val="24"/>
        </w:rPr>
        <w:t xml:space="preserve"> </w:t>
      </w:r>
    </w:p>
    <w:p w14:paraId="1565C2E9" w14:textId="504BD903" w:rsidR="00223122" w:rsidRDefault="00223122" w:rsidP="0090611F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223122">
        <w:rPr>
          <w:sz w:val="24"/>
          <w:szCs w:val="24"/>
        </w:rPr>
        <w:t>Accessed</w:t>
      </w:r>
      <w:r>
        <w:rPr>
          <w:sz w:val="24"/>
          <w:szCs w:val="24"/>
        </w:rPr>
        <w:t>:</w:t>
      </w:r>
      <w:r w:rsidRPr="00223122">
        <w:rPr>
          <w:sz w:val="24"/>
          <w:szCs w:val="24"/>
        </w:rPr>
        <w:t xml:space="preserve"> 13</w:t>
      </w:r>
      <w:r>
        <w:rPr>
          <w:sz w:val="24"/>
          <w:szCs w:val="24"/>
        </w:rPr>
        <w:t>th</w:t>
      </w:r>
      <w:r w:rsidRPr="00223122">
        <w:rPr>
          <w:sz w:val="24"/>
          <w:szCs w:val="24"/>
        </w:rPr>
        <w:t xml:space="preserve"> Feb</w:t>
      </w:r>
      <w:r>
        <w:rPr>
          <w:sz w:val="24"/>
          <w:szCs w:val="24"/>
        </w:rPr>
        <w:t>ruary</w:t>
      </w:r>
      <w:r w:rsidRPr="00223122">
        <w:rPr>
          <w:sz w:val="24"/>
          <w:szCs w:val="24"/>
        </w:rPr>
        <w:t xml:space="preserve"> 2022</w:t>
      </w:r>
      <w:r>
        <w:rPr>
          <w:sz w:val="24"/>
          <w:szCs w:val="24"/>
        </w:rPr>
        <w:t>)</w:t>
      </w:r>
      <w:r w:rsidRPr="00223122">
        <w:rPr>
          <w:sz w:val="24"/>
          <w:szCs w:val="24"/>
        </w:rPr>
        <w:t>.</w:t>
      </w:r>
    </w:p>
    <w:p w14:paraId="103F5109" w14:textId="77777777" w:rsidR="00C43F75" w:rsidRPr="0090611F" w:rsidRDefault="00C43F75" w:rsidP="0090611F">
      <w:pPr>
        <w:spacing w:before="240"/>
        <w:jc w:val="both"/>
        <w:rPr>
          <w:i/>
          <w:iCs/>
          <w:sz w:val="24"/>
          <w:szCs w:val="24"/>
        </w:rPr>
      </w:pPr>
    </w:p>
    <w:p w14:paraId="40539C56" w14:textId="1E50CDC5" w:rsidR="00C43F75" w:rsidRDefault="00C43F75" w:rsidP="00C43F75">
      <w:pPr>
        <w:spacing w:before="240"/>
        <w:rPr>
          <w:sz w:val="24"/>
          <w:szCs w:val="24"/>
        </w:rPr>
      </w:pPr>
      <w:proofErr w:type="spellStart"/>
      <w:r w:rsidRPr="00C43F75">
        <w:rPr>
          <w:sz w:val="24"/>
          <w:szCs w:val="24"/>
        </w:rPr>
        <w:t>Iodice</w:t>
      </w:r>
      <w:proofErr w:type="spellEnd"/>
      <w:r w:rsidRPr="00C43F75">
        <w:rPr>
          <w:sz w:val="24"/>
          <w:szCs w:val="24"/>
        </w:rPr>
        <w:t xml:space="preserve">, E. (2020). </w:t>
      </w:r>
      <w:proofErr w:type="gramStart"/>
      <w:r>
        <w:rPr>
          <w:sz w:val="24"/>
          <w:szCs w:val="24"/>
        </w:rPr>
        <w:t>.</w:t>
      </w:r>
      <w:r w:rsidRPr="00C43F75">
        <w:rPr>
          <w:sz w:val="24"/>
          <w:szCs w:val="24"/>
        </w:rPr>
        <w:t>Education</w:t>
      </w:r>
      <w:proofErr w:type="gramEnd"/>
      <w:r w:rsidRPr="00C43F75">
        <w:rPr>
          <w:sz w:val="24"/>
          <w:szCs w:val="24"/>
        </w:rPr>
        <w:t xml:space="preserve"> Meant Risking Her Life: A Young Girl’s Deadly Struggle to Learn</w:t>
      </w:r>
      <w:r>
        <w:rPr>
          <w:sz w:val="24"/>
          <w:szCs w:val="24"/>
        </w:rPr>
        <w:t>’</w:t>
      </w:r>
      <w:r w:rsidRPr="00C43F75">
        <w:rPr>
          <w:sz w:val="24"/>
          <w:szCs w:val="24"/>
        </w:rPr>
        <w:t>. </w:t>
      </w:r>
      <w:r w:rsidRPr="00C43F75">
        <w:rPr>
          <w:i/>
          <w:iCs/>
          <w:sz w:val="24"/>
          <w:szCs w:val="24"/>
        </w:rPr>
        <w:t>Journal of Values-Based Leadership</w:t>
      </w:r>
      <w:r w:rsidRPr="00C43F75">
        <w:rPr>
          <w:sz w:val="24"/>
          <w:szCs w:val="24"/>
        </w:rPr>
        <w:t>.</w:t>
      </w:r>
      <w:r>
        <w:rPr>
          <w:sz w:val="24"/>
          <w:szCs w:val="24"/>
        </w:rPr>
        <w:t xml:space="preserve"> Available at: </w:t>
      </w:r>
      <w:hyperlink r:id="rId19" w:history="1">
        <w:r w:rsidRPr="00BD1749">
          <w:rPr>
            <w:rStyle w:val="Hyperlink"/>
            <w:sz w:val="24"/>
            <w:szCs w:val="24"/>
          </w:rPr>
          <w:t>https://scholar.valpo.edu/cgi/viewcontent.cgi?article=1309&amp;context=jvbl</w:t>
        </w:r>
      </w:hyperlink>
      <w:r>
        <w:rPr>
          <w:sz w:val="24"/>
          <w:szCs w:val="24"/>
        </w:rPr>
        <w:t xml:space="preserve"> </w:t>
      </w:r>
    </w:p>
    <w:p w14:paraId="7C4E5081" w14:textId="5DE95193" w:rsidR="00D73BB6" w:rsidRPr="00D73BB6" w:rsidRDefault="00C43F75" w:rsidP="00750936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(Accessed: 13</w:t>
      </w:r>
      <w:r w:rsidRPr="00C43F7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</w:p>
    <w:p w14:paraId="59F03986" w14:textId="77777777" w:rsidR="00750936" w:rsidRDefault="00750936" w:rsidP="00750936">
      <w:pPr>
        <w:spacing w:before="240"/>
        <w:jc w:val="both"/>
        <w:rPr>
          <w:sz w:val="24"/>
          <w:szCs w:val="24"/>
        </w:rPr>
      </w:pPr>
    </w:p>
    <w:p w14:paraId="2F5D69B7" w14:textId="5551DC7F" w:rsidR="006D5C32" w:rsidRDefault="006D5C32" w:rsidP="00DD5E0E">
      <w:pPr>
        <w:jc w:val="both"/>
        <w:rPr>
          <w:sz w:val="24"/>
          <w:szCs w:val="24"/>
        </w:rPr>
      </w:pPr>
      <w:bookmarkStart w:id="6" w:name="_Hlk94602814"/>
      <w:r w:rsidRPr="006D3E72">
        <w:rPr>
          <w:sz w:val="24"/>
          <w:szCs w:val="24"/>
        </w:rPr>
        <w:t xml:space="preserve">Nadia, </w:t>
      </w:r>
      <w:bookmarkEnd w:id="6"/>
      <w:r w:rsidR="006D3E72" w:rsidRPr="006D3E72">
        <w:rPr>
          <w:sz w:val="24"/>
          <w:szCs w:val="24"/>
        </w:rPr>
        <w:t xml:space="preserve">S. and </w:t>
      </w:r>
      <w:proofErr w:type="spellStart"/>
      <w:r w:rsidR="006D3E72" w:rsidRPr="006D3E72">
        <w:rPr>
          <w:sz w:val="24"/>
          <w:szCs w:val="24"/>
        </w:rPr>
        <w:t>Faqiha</w:t>
      </w:r>
      <w:proofErr w:type="spellEnd"/>
      <w:r w:rsidR="006D3E72" w:rsidRPr="006D3E72">
        <w:rPr>
          <w:sz w:val="24"/>
          <w:szCs w:val="24"/>
        </w:rPr>
        <w:t>, R.</w:t>
      </w:r>
      <w:r w:rsidR="006D3E72">
        <w:rPr>
          <w:sz w:val="24"/>
          <w:szCs w:val="24"/>
        </w:rPr>
        <w:t xml:space="preserve"> (2011)</w:t>
      </w:r>
      <w:r w:rsidR="006D3E72" w:rsidRPr="006D3E72">
        <w:rPr>
          <w:sz w:val="24"/>
          <w:szCs w:val="24"/>
        </w:rPr>
        <w:t xml:space="preserve">. </w:t>
      </w:r>
      <w:r w:rsidR="006D3E72">
        <w:rPr>
          <w:sz w:val="24"/>
          <w:szCs w:val="24"/>
        </w:rPr>
        <w:t>‘</w:t>
      </w:r>
      <w:r w:rsidR="006D3E72" w:rsidRPr="006D3E72">
        <w:rPr>
          <w:sz w:val="24"/>
          <w:szCs w:val="24"/>
        </w:rPr>
        <w:t>The Lingering Impact of Colonization on Pakistan: Negative or Positive?</w:t>
      </w:r>
      <w:r w:rsidR="006D3E72">
        <w:rPr>
          <w:sz w:val="24"/>
          <w:szCs w:val="24"/>
        </w:rPr>
        <w:t xml:space="preserve">’. </w:t>
      </w:r>
      <w:r w:rsidR="006D3E72" w:rsidRPr="006D3E72">
        <w:rPr>
          <w:i/>
          <w:iCs/>
          <w:sz w:val="24"/>
          <w:szCs w:val="24"/>
        </w:rPr>
        <w:t>South</w:t>
      </w:r>
      <w:r w:rsidRPr="006D3E72">
        <w:rPr>
          <w:i/>
          <w:iCs/>
          <w:sz w:val="24"/>
          <w:szCs w:val="24"/>
        </w:rPr>
        <w:t xml:space="preserve"> Asian Studies</w:t>
      </w:r>
      <w:r w:rsidR="006D3E72">
        <w:rPr>
          <w:sz w:val="24"/>
          <w:szCs w:val="24"/>
        </w:rPr>
        <w:t xml:space="preserve">. </w:t>
      </w:r>
      <w:r w:rsidRPr="006D3E72">
        <w:rPr>
          <w:sz w:val="24"/>
          <w:szCs w:val="24"/>
        </w:rPr>
        <w:t>Vol. 26</w:t>
      </w:r>
      <w:r w:rsidR="006D3E72">
        <w:rPr>
          <w:sz w:val="24"/>
          <w:szCs w:val="24"/>
        </w:rPr>
        <w:t>(</w:t>
      </w:r>
      <w:r w:rsidRPr="006D3E72">
        <w:rPr>
          <w:sz w:val="24"/>
          <w:szCs w:val="24"/>
        </w:rPr>
        <w:t>2</w:t>
      </w:r>
      <w:r w:rsidR="006D3E72">
        <w:rPr>
          <w:sz w:val="24"/>
          <w:szCs w:val="24"/>
        </w:rPr>
        <w:t>)</w:t>
      </w:r>
      <w:r w:rsidRPr="006D3E72">
        <w:rPr>
          <w:sz w:val="24"/>
          <w:szCs w:val="24"/>
        </w:rPr>
        <w:t>, </w:t>
      </w:r>
      <w:r w:rsidR="006D3E72">
        <w:rPr>
          <w:sz w:val="24"/>
          <w:szCs w:val="24"/>
        </w:rPr>
        <w:t>pp.</w:t>
      </w:r>
      <w:r w:rsidRPr="006D3E72">
        <w:rPr>
          <w:sz w:val="24"/>
          <w:szCs w:val="24"/>
        </w:rPr>
        <w:t xml:space="preserve"> 401-410.</w:t>
      </w:r>
      <w:r w:rsidR="006D3E72">
        <w:rPr>
          <w:sz w:val="24"/>
          <w:szCs w:val="24"/>
        </w:rPr>
        <w:t xml:space="preserve">  </w:t>
      </w:r>
    </w:p>
    <w:p w14:paraId="4084D339" w14:textId="15AD879C" w:rsidR="006D3E72" w:rsidRDefault="006D3E72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DOI: </w:t>
      </w:r>
      <w:hyperlink r:id="rId20" w:history="1">
        <w:r w:rsidR="00A81EFA" w:rsidRPr="00C03C6B">
          <w:rPr>
            <w:rStyle w:val="Hyperlink"/>
            <w:sz w:val="24"/>
            <w:szCs w:val="24"/>
          </w:rPr>
          <w:t>https://www.proquest.com/docview/1008664375</w:t>
        </w:r>
      </w:hyperlink>
    </w:p>
    <w:p w14:paraId="0D76C92E" w14:textId="7BB5CA4A" w:rsidR="00A81EFA" w:rsidRDefault="003D5C19" w:rsidP="00DD5E0E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5</w:t>
      </w:r>
      <w:r w:rsidRPr="003D5C1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</w:p>
    <w:p w14:paraId="081E6502" w14:textId="77777777" w:rsidR="003D5C19" w:rsidRPr="006D3E72" w:rsidRDefault="003D5C19" w:rsidP="00DD5E0E">
      <w:pPr>
        <w:jc w:val="both"/>
        <w:rPr>
          <w:sz w:val="24"/>
          <w:szCs w:val="24"/>
        </w:rPr>
      </w:pPr>
    </w:p>
    <w:p w14:paraId="1C5FA055" w14:textId="77777777" w:rsidR="00A81EFA" w:rsidRDefault="00A81EFA" w:rsidP="00A81EFA">
      <w:pPr>
        <w:jc w:val="both"/>
        <w:rPr>
          <w:sz w:val="24"/>
          <w:szCs w:val="24"/>
        </w:rPr>
      </w:pPr>
      <w:bookmarkStart w:id="7" w:name="_Hlk95128407"/>
      <w:r>
        <w:rPr>
          <w:sz w:val="24"/>
          <w:szCs w:val="24"/>
        </w:rPr>
        <w:t xml:space="preserve">National Assembly of Pakistan (2012) </w:t>
      </w:r>
      <w:bookmarkEnd w:id="7"/>
      <w:r>
        <w:rPr>
          <w:sz w:val="24"/>
          <w:szCs w:val="24"/>
        </w:rPr>
        <w:t>The Constitution of the Islamic Republic of Pakistan.</w:t>
      </w:r>
      <w:r w:rsidRPr="00681E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Available at: </w:t>
      </w:r>
      <w:hyperlink r:id="rId21" w:history="1">
        <w:r w:rsidRPr="00C03C6B">
          <w:rPr>
            <w:rStyle w:val="Hyperlink"/>
            <w:sz w:val="24"/>
            <w:szCs w:val="24"/>
          </w:rPr>
          <w:t>https://na.gov.pk/uploads/documents/1333523681_951.pdf</w:t>
        </w:r>
      </w:hyperlink>
      <w:r>
        <w:rPr>
          <w:sz w:val="24"/>
          <w:szCs w:val="24"/>
        </w:rPr>
        <w:t xml:space="preserve"> </w:t>
      </w:r>
    </w:p>
    <w:p w14:paraId="7DECD988" w14:textId="77777777" w:rsidR="00A81EFA" w:rsidRDefault="00A81EFA" w:rsidP="00A81EFA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5</w:t>
      </w:r>
      <w:r w:rsidRPr="00896E5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</w:p>
    <w:p w14:paraId="6C9DF111" w14:textId="681E0084" w:rsidR="00DD5E0E" w:rsidRDefault="00DD5E0E" w:rsidP="00842FF6">
      <w:pPr>
        <w:jc w:val="both"/>
        <w:rPr>
          <w:sz w:val="24"/>
          <w:szCs w:val="24"/>
        </w:rPr>
      </w:pPr>
    </w:p>
    <w:p w14:paraId="0F300D78" w14:textId="00E048C5" w:rsidR="00235B19" w:rsidRDefault="00235B19" w:rsidP="00842FF6">
      <w:pPr>
        <w:jc w:val="both"/>
        <w:rPr>
          <w:sz w:val="24"/>
          <w:szCs w:val="24"/>
        </w:rPr>
      </w:pPr>
      <w:r w:rsidRPr="00235B19">
        <w:rPr>
          <w:sz w:val="24"/>
          <w:szCs w:val="24"/>
        </w:rPr>
        <w:t xml:space="preserve">McCowan, T. and </w:t>
      </w:r>
      <w:proofErr w:type="spellStart"/>
      <w:r w:rsidRPr="00235B19">
        <w:rPr>
          <w:sz w:val="24"/>
          <w:szCs w:val="24"/>
        </w:rPr>
        <w:t>Unterhaiter</w:t>
      </w:r>
      <w:proofErr w:type="spellEnd"/>
      <w:r w:rsidRPr="00235B19">
        <w:rPr>
          <w:sz w:val="24"/>
          <w:szCs w:val="24"/>
        </w:rPr>
        <w:t>, E. (2022)</w:t>
      </w:r>
      <w:r>
        <w:rPr>
          <w:sz w:val="24"/>
          <w:szCs w:val="24"/>
        </w:rPr>
        <w:t xml:space="preserve"> </w:t>
      </w:r>
      <w:r w:rsidRPr="00235B19">
        <w:rPr>
          <w:i/>
          <w:iCs/>
          <w:sz w:val="24"/>
          <w:szCs w:val="24"/>
        </w:rPr>
        <w:t>Education and International Development. An Introduction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>2</w:t>
      </w:r>
      <w:r w:rsidRPr="00235B19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Ed. Great Britton: </w:t>
      </w:r>
      <w:r w:rsidR="003D5C19">
        <w:rPr>
          <w:sz w:val="24"/>
          <w:szCs w:val="24"/>
        </w:rPr>
        <w:t>Bloomsbury</w:t>
      </w:r>
      <w:r>
        <w:rPr>
          <w:sz w:val="24"/>
          <w:szCs w:val="24"/>
        </w:rPr>
        <w:t xml:space="preserve"> Publishing Plc.</w:t>
      </w:r>
    </w:p>
    <w:p w14:paraId="37544CAA" w14:textId="380DD7D9" w:rsidR="00696BB3" w:rsidRDefault="00696BB3" w:rsidP="00842FF6">
      <w:pPr>
        <w:jc w:val="both"/>
        <w:rPr>
          <w:sz w:val="24"/>
          <w:szCs w:val="24"/>
        </w:rPr>
      </w:pPr>
    </w:p>
    <w:p w14:paraId="00572F27" w14:textId="6BD62FA6" w:rsidR="00696BB3" w:rsidRDefault="00696BB3" w:rsidP="00696BB3">
      <w:pPr>
        <w:jc w:val="both"/>
        <w:rPr>
          <w:sz w:val="24"/>
          <w:szCs w:val="24"/>
        </w:rPr>
      </w:pPr>
      <w:r w:rsidRPr="00696BB3">
        <w:rPr>
          <w:sz w:val="24"/>
          <w:szCs w:val="24"/>
        </w:rPr>
        <w:t>Save the Children International. (</w:t>
      </w:r>
      <w:r>
        <w:rPr>
          <w:sz w:val="24"/>
          <w:szCs w:val="24"/>
        </w:rPr>
        <w:t>2022</w:t>
      </w:r>
      <w:r w:rsidRPr="00696BB3">
        <w:rPr>
          <w:sz w:val="24"/>
          <w:szCs w:val="24"/>
        </w:rPr>
        <w:t>). </w:t>
      </w:r>
      <w:r w:rsidRPr="00696BB3">
        <w:rPr>
          <w:i/>
          <w:iCs/>
          <w:sz w:val="24"/>
          <w:szCs w:val="24"/>
        </w:rPr>
        <w:t>The United Nations Convention on the Rights of the Child</w:t>
      </w:r>
      <w:r w:rsidRPr="00696BB3">
        <w:rPr>
          <w:sz w:val="24"/>
          <w:szCs w:val="24"/>
        </w:rPr>
        <w:t xml:space="preserve">. [online] Available at: </w:t>
      </w:r>
      <w:hyperlink r:id="rId22" w:history="1">
        <w:r w:rsidRPr="00696BB3">
          <w:rPr>
            <w:rStyle w:val="Hyperlink"/>
            <w:sz w:val="24"/>
            <w:szCs w:val="24"/>
          </w:rPr>
          <w:t>https://www.savethechildren.net/united-nations-convention-rights-child</w:t>
        </w:r>
      </w:hyperlink>
      <w:r w:rsidRPr="00696BB3">
        <w:rPr>
          <w:sz w:val="24"/>
          <w:szCs w:val="24"/>
        </w:rPr>
        <w:t>.</w:t>
      </w:r>
    </w:p>
    <w:p w14:paraId="2BB8AC0F" w14:textId="6E0CD6F5" w:rsidR="00696BB3" w:rsidRPr="00696BB3" w:rsidRDefault="00696BB3" w:rsidP="00696BB3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8</w:t>
      </w:r>
      <w:r w:rsidRPr="00696BB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  <w:r w:rsidRPr="00696BB3">
        <w:rPr>
          <w:sz w:val="24"/>
          <w:szCs w:val="24"/>
        </w:rPr>
        <w:t>‌</w:t>
      </w:r>
    </w:p>
    <w:p w14:paraId="061E66B8" w14:textId="0C931AF6" w:rsidR="00696BB3" w:rsidRDefault="00696BB3" w:rsidP="00842FF6">
      <w:pPr>
        <w:jc w:val="both"/>
        <w:rPr>
          <w:sz w:val="24"/>
          <w:szCs w:val="24"/>
        </w:rPr>
      </w:pPr>
    </w:p>
    <w:p w14:paraId="39B92E95" w14:textId="77777777" w:rsidR="00EF12EF" w:rsidRDefault="00EF12EF" w:rsidP="00842FF6">
      <w:pPr>
        <w:jc w:val="both"/>
        <w:rPr>
          <w:sz w:val="24"/>
          <w:szCs w:val="24"/>
        </w:rPr>
      </w:pPr>
    </w:p>
    <w:p w14:paraId="5E2DA066" w14:textId="66572F29" w:rsidR="00750936" w:rsidRPr="00235B19" w:rsidRDefault="008E44E8" w:rsidP="00842FF6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Tager</w:t>
      </w:r>
      <w:proofErr w:type="spellEnd"/>
      <w:r>
        <w:rPr>
          <w:sz w:val="24"/>
          <w:szCs w:val="24"/>
        </w:rPr>
        <w:t xml:space="preserve"> et al. (2019) ‘The Low Female Literacy Trends: A Critical Challenge of Human </w:t>
      </w:r>
      <w:r w:rsidR="00452222">
        <w:rPr>
          <w:sz w:val="24"/>
          <w:szCs w:val="24"/>
        </w:rPr>
        <w:t xml:space="preserve">Development in Pakistan (Major Obstacles and Way Forward)’, </w:t>
      </w:r>
      <w:r w:rsidR="00452222" w:rsidRPr="00452222">
        <w:rPr>
          <w:i/>
          <w:iCs/>
          <w:sz w:val="24"/>
          <w:szCs w:val="24"/>
        </w:rPr>
        <w:t>Archives of Business Research</w:t>
      </w:r>
      <w:r w:rsidR="00452222">
        <w:rPr>
          <w:sz w:val="24"/>
          <w:szCs w:val="24"/>
        </w:rPr>
        <w:t xml:space="preserve">. 7(6), pp. </w:t>
      </w:r>
      <w:r w:rsidR="00EF12EF">
        <w:rPr>
          <w:sz w:val="24"/>
          <w:szCs w:val="24"/>
        </w:rPr>
        <w:t>88-97.</w:t>
      </w:r>
    </w:p>
    <w:p w14:paraId="78212003" w14:textId="77777777" w:rsidR="008E44E8" w:rsidRDefault="008E44E8" w:rsidP="00842FF6">
      <w:pPr>
        <w:jc w:val="both"/>
        <w:rPr>
          <w:sz w:val="24"/>
          <w:szCs w:val="24"/>
        </w:rPr>
      </w:pPr>
    </w:p>
    <w:p w14:paraId="181BECB7" w14:textId="77777777" w:rsidR="008E44E8" w:rsidRDefault="008E44E8" w:rsidP="008E44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Editors of Encyclopaedia Britannica (2022) </w:t>
      </w:r>
      <w:r w:rsidRPr="00495D19">
        <w:rPr>
          <w:i/>
          <w:iCs/>
          <w:sz w:val="24"/>
          <w:szCs w:val="24"/>
        </w:rPr>
        <w:t>Commonwealth, association of states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23" w:history="1">
        <w:r w:rsidRPr="00C75CB7">
          <w:rPr>
            <w:rStyle w:val="Hyperlink"/>
            <w:sz w:val="24"/>
            <w:szCs w:val="24"/>
          </w:rPr>
          <w:t>https://www.britannica.com/topic/Commonwealth-association-of-states</w:t>
        </w:r>
      </w:hyperlink>
    </w:p>
    <w:p w14:paraId="0254EE9E" w14:textId="77777777" w:rsidR="008E44E8" w:rsidRPr="00495D19" w:rsidRDefault="008E44E8" w:rsidP="008E44E8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1</w:t>
      </w:r>
      <w:r w:rsidRPr="002F7BCD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February 2022).</w:t>
      </w:r>
    </w:p>
    <w:p w14:paraId="11B22EE2" w14:textId="77777777" w:rsidR="00926F0A" w:rsidRPr="00926F0A" w:rsidRDefault="00926F0A" w:rsidP="00926F0A">
      <w:pPr>
        <w:rPr>
          <w:sz w:val="24"/>
          <w:szCs w:val="24"/>
        </w:rPr>
      </w:pPr>
      <w:r w:rsidRPr="00926F0A">
        <w:rPr>
          <w:sz w:val="24"/>
          <w:szCs w:val="24"/>
        </w:rPr>
        <w:t>‌</w:t>
      </w:r>
    </w:p>
    <w:p w14:paraId="6DBF0E13" w14:textId="152BBAA2" w:rsidR="00750936" w:rsidRDefault="008160F2" w:rsidP="005E355F">
      <w:pPr>
        <w:rPr>
          <w:sz w:val="24"/>
          <w:szCs w:val="24"/>
        </w:rPr>
      </w:pPr>
      <w:r>
        <w:rPr>
          <w:sz w:val="24"/>
          <w:szCs w:val="24"/>
        </w:rPr>
        <w:t>UNESCO (20</w:t>
      </w:r>
      <w:r w:rsidR="009A65D0">
        <w:rPr>
          <w:sz w:val="24"/>
          <w:szCs w:val="24"/>
        </w:rPr>
        <w:t>19</w:t>
      </w:r>
      <w:r>
        <w:rPr>
          <w:sz w:val="24"/>
          <w:szCs w:val="24"/>
        </w:rPr>
        <w:t xml:space="preserve">) </w:t>
      </w:r>
      <w:r w:rsidRPr="008160F2">
        <w:rPr>
          <w:i/>
          <w:iCs/>
          <w:sz w:val="24"/>
          <w:szCs w:val="24"/>
        </w:rPr>
        <w:t>UNESCO Pakistan Country Strategic Document 2018-2022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24" w:history="1">
        <w:r w:rsidRPr="00C75CB7">
          <w:rPr>
            <w:rStyle w:val="Hyperlink"/>
            <w:sz w:val="24"/>
            <w:szCs w:val="24"/>
          </w:rPr>
          <w:t>https://en.unesco.org/sites/default/files/ucsd.pdf</w:t>
        </w:r>
      </w:hyperlink>
      <w:r>
        <w:rPr>
          <w:sz w:val="24"/>
          <w:szCs w:val="24"/>
        </w:rPr>
        <w:t xml:space="preserve"> </w:t>
      </w:r>
    </w:p>
    <w:p w14:paraId="05ECF3FE" w14:textId="20D59501" w:rsidR="008160F2" w:rsidRDefault="008160F2" w:rsidP="00842FF6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31</w:t>
      </w:r>
      <w:r w:rsidRPr="008160F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January 2022).</w:t>
      </w:r>
    </w:p>
    <w:p w14:paraId="3CC1F90B" w14:textId="77777777" w:rsidR="00B51235" w:rsidRDefault="00B51235" w:rsidP="00842FF6">
      <w:pPr>
        <w:jc w:val="both"/>
        <w:rPr>
          <w:sz w:val="24"/>
          <w:szCs w:val="24"/>
        </w:rPr>
      </w:pPr>
    </w:p>
    <w:p w14:paraId="270BCBA6" w14:textId="49A38296" w:rsidR="00F82E16" w:rsidRDefault="00F82E16" w:rsidP="00B51235">
      <w:pPr>
        <w:rPr>
          <w:sz w:val="24"/>
          <w:szCs w:val="24"/>
        </w:rPr>
      </w:pPr>
      <w:r>
        <w:rPr>
          <w:sz w:val="24"/>
          <w:szCs w:val="24"/>
        </w:rPr>
        <w:t xml:space="preserve">UNESCO (2000) </w:t>
      </w:r>
      <w:r w:rsidRPr="00B51235">
        <w:rPr>
          <w:i/>
          <w:iCs/>
          <w:sz w:val="24"/>
          <w:szCs w:val="24"/>
        </w:rPr>
        <w:t xml:space="preserve">The Dakar Framework for Action: Education </w:t>
      </w:r>
      <w:proofErr w:type="gramStart"/>
      <w:r w:rsidRPr="00B51235">
        <w:rPr>
          <w:i/>
          <w:iCs/>
          <w:sz w:val="24"/>
          <w:szCs w:val="24"/>
        </w:rPr>
        <w:t>For</w:t>
      </w:r>
      <w:proofErr w:type="gramEnd"/>
      <w:r w:rsidRPr="00B51235">
        <w:rPr>
          <w:i/>
          <w:iCs/>
          <w:sz w:val="24"/>
          <w:szCs w:val="24"/>
        </w:rPr>
        <w:t xml:space="preserve"> All</w:t>
      </w:r>
      <w:r w:rsidR="00B51235">
        <w:rPr>
          <w:i/>
          <w:iCs/>
          <w:sz w:val="24"/>
          <w:szCs w:val="24"/>
        </w:rPr>
        <w:t>.</w:t>
      </w:r>
      <w:r w:rsidRPr="00B51235">
        <w:rPr>
          <w:i/>
          <w:iCs/>
          <w:sz w:val="24"/>
          <w:szCs w:val="24"/>
        </w:rPr>
        <w:t xml:space="preserve"> Meeting Our Collective Commitments</w:t>
      </w:r>
      <w:r w:rsidR="00B51235">
        <w:rPr>
          <w:sz w:val="24"/>
          <w:szCs w:val="24"/>
        </w:rPr>
        <w:t>, France. Available at:</w:t>
      </w:r>
      <w:r w:rsidR="00B51235" w:rsidRPr="00B51235">
        <w:t xml:space="preserve"> </w:t>
      </w:r>
      <w:hyperlink r:id="rId25" w:history="1">
        <w:r w:rsidR="00B51235" w:rsidRPr="00C03C6B">
          <w:rPr>
            <w:rStyle w:val="Hyperlink"/>
            <w:sz w:val="24"/>
            <w:szCs w:val="24"/>
          </w:rPr>
          <w:t>https://sustainabledevelopment.un.org/content/documents/1681Dakar%20Framework%20for%20Action.pdf</w:t>
        </w:r>
      </w:hyperlink>
    </w:p>
    <w:p w14:paraId="09F933D5" w14:textId="7577C253" w:rsidR="00B51235" w:rsidRDefault="00B51235" w:rsidP="00B51235">
      <w:pPr>
        <w:rPr>
          <w:sz w:val="24"/>
          <w:szCs w:val="24"/>
        </w:rPr>
      </w:pPr>
      <w:r>
        <w:rPr>
          <w:sz w:val="24"/>
          <w:szCs w:val="24"/>
        </w:rPr>
        <w:t>(Accessed: 5</w:t>
      </w:r>
      <w:r w:rsidRPr="00B5123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 </w:t>
      </w:r>
    </w:p>
    <w:p w14:paraId="70C31A32" w14:textId="77777777" w:rsidR="00750936" w:rsidRPr="008160F2" w:rsidRDefault="00750936" w:rsidP="00842FF6">
      <w:pPr>
        <w:jc w:val="both"/>
        <w:rPr>
          <w:sz w:val="24"/>
          <w:szCs w:val="24"/>
        </w:rPr>
      </w:pPr>
    </w:p>
    <w:p w14:paraId="0C280594" w14:textId="77777777" w:rsidR="007871C4" w:rsidRDefault="00D31931" w:rsidP="00D31931">
      <w:pPr>
        <w:jc w:val="both"/>
        <w:rPr>
          <w:rStyle w:val="Hyperlink"/>
          <w:sz w:val="24"/>
          <w:szCs w:val="24"/>
        </w:rPr>
      </w:pPr>
      <w:proofErr w:type="spellStart"/>
      <w:r>
        <w:rPr>
          <w:sz w:val="24"/>
          <w:szCs w:val="24"/>
        </w:rPr>
        <w:t>U</w:t>
      </w:r>
      <w:r w:rsidR="00D43C7A">
        <w:rPr>
          <w:sz w:val="24"/>
          <w:szCs w:val="24"/>
        </w:rPr>
        <w:t>nicef</w:t>
      </w:r>
      <w:proofErr w:type="spellEnd"/>
      <w:r>
        <w:rPr>
          <w:sz w:val="24"/>
          <w:szCs w:val="24"/>
        </w:rPr>
        <w:t xml:space="preserve"> (2022) </w:t>
      </w:r>
      <w:r w:rsidRPr="00D31931">
        <w:rPr>
          <w:i/>
          <w:iCs/>
          <w:sz w:val="24"/>
          <w:szCs w:val="24"/>
        </w:rPr>
        <w:t>Giving every child the right to education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26" w:history="1">
        <w:r w:rsidRPr="00C75CB7">
          <w:rPr>
            <w:rStyle w:val="Hyperlink"/>
            <w:sz w:val="24"/>
            <w:szCs w:val="24"/>
          </w:rPr>
          <w:t>https://www.unicef.org/pakistan/education</w:t>
        </w:r>
      </w:hyperlink>
    </w:p>
    <w:p w14:paraId="7C531F1A" w14:textId="082B9CB8" w:rsidR="00D31931" w:rsidRDefault="00D31931" w:rsidP="00D319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(Accessed: 31</w:t>
      </w:r>
      <w:r w:rsidRPr="00D31931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January 2022).</w:t>
      </w:r>
    </w:p>
    <w:p w14:paraId="465A21C5" w14:textId="0ACE5AE9" w:rsidR="007871C4" w:rsidRDefault="007871C4" w:rsidP="00D31931">
      <w:pPr>
        <w:jc w:val="both"/>
        <w:rPr>
          <w:sz w:val="24"/>
          <w:szCs w:val="24"/>
        </w:rPr>
      </w:pPr>
    </w:p>
    <w:p w14:paraId="7A287594" w14:textId="3D343301" w:rsidR="007871C4" w:rsidRDefault="007871C4" w:rsidP="007871C4">
      <w:pPr>
        <w:jc w:val="both"/>
        <w:rPr>
          <w:sz w:val="24"/>
          <w:szCs w:val="24"/>
        </w:rPr>
      </w:pPr>
      <w:r w:rsidRPr="007871C4">
        <w:rPr>
          <w:sz w:val="24"/>
          <w:szCs w:val="24"/>
        </w:rPr>
        <w:t>United Nations (2017). </w:t>
      </w:r>
      <w:r w:rsidRPr="007871C4">
        <w:rPr>
          <w:i/>
          <w:iCs/>
          <w:sz w:val="24"/>
          <w:szCs w:val="24"/>
        </w:rPr>
        <w:t>Malala Yousafzai</w:t>
      </w:r>
      <w:r w:rsidRPr="007871C4">
        <w:rPr>
          <w:sz w:val="24"/>
          <w:szCs w:val="24"/>
        </w:rPr>
        <w:t xml:space="preserve">. [online] United Nations. Available at: </w:t>
      </w:r>
      <w:hyperlink r:id="rId27" w:history="1">
        <w:r w:rsidRPr="007871C4">
          <w:rPr>
            <w:rStyle w:val="Hyperlink"/>
            <w:sz w:val="24"/>
            <w:szCs w:val="24"/>
          </w:rPr>
          <w:t>https://www.un.org/en/messengers-peace/malala-yousafzai</w:t>
        </w:r>
      </w:hyperlink>
      <w:r w:rsidRPr="007871C4">
        <w:rPr>
          <w:sz w:val="24"/>
          <w:szCs w:val="24"/>
        </w:rPr>
        <w:t>.</w:t>
      </w:r>
    </w:p>
    <w:p w14:paraId="2982560B" w14:textId="44DF8E58" w:rsidR="007871C4" w:rsidRDefault="007871C4" w:rsidP="00D31931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13</w:t>
      </w:r>
      <w:r w:rsidRPr="007871C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February,</w:t>
      </w:r>
      <w:proofErr w:type="gramEnd"/>
      <w:r>
        <w:rPr>
          <w:sz w:val="24"/>
          <w:szCs w:val="24"/>
        </w:rPr>
        <w:t xml:space="preserve"> 2017).</w:t>
      </w:r>
    </w:p>
    <w:p w14:paraId="65C04F96" w14:textId="4C67B9F5" w:rsidR="00D43C7A" w:rsidRDefault="00D43C7A" w:rsidP="00D31931">
      <w:pPr>
        <w:jc w:val="both"/>
        <w:rPr>
          <w:sz w:val="24"/>
          <w:szCs w:val="24"/>
        </w:rPr>
      </w:pPr>
    </w:p>
    <w:p w14:paraId="60ED3EFF" w14:textId="23596FBD" w:rsidR="006D29CD" w:rsidRDefault="006D29CD" w:rsidP="006D29CD">
      <w:pPr>
        <w:rPr>
          <w:sz w:val="24"/>
          <w:szCs w:val="24"/>
        </w:rPr>
      </w:pPr>
      <w:r w:rsidRPr="00926F0A">
        <w:rPr>
          <w:sz w:val="24"/>
          <w:szCs w:val="24"/>
        </w:rPr>
        <w:t>United Nations (2015). </w:t>
      </w:r>
      <w:r w:rsidRPr="00926F0A">
        <w:rPr>
          <w:i/>
          <w:iCs/>
          <w:sz w:val="24"/>
          <w:szCs w:val="24"/>
        </w:rPr>
        <w:t>The 17 Goals</w:t>
      </w:r>
      <w:r w:rsidRPr="00926F0A">
        <w:rPr>
          <w:sz w:val="24"/>
          <w:szCs w:val="24"/>
        </w:rPr>
        <w:t xml:space="preserve">. [online] United Nations. Available at: </w:t>
      </w:r>
      <w:hyperlink r:id="rId28" w:history="1">
        <w:r w:rsidRPr="00926F0A">
          <w:rPr>
            <w:rStyle w:val="Hyperlink"/>
            <w:sz w:val="24"/>
            <w:szCs w:val="24"/>
          </w:rPr>
          <w:t>https://sdgs.un.org/goals</w:t>
        </w:r>
      </w:hyperlink>
      <w:r w:rsidRPr="00926F0A">
        <w:rPr>
          <w:sz w:val="24"/>
          <w:szCs w:val="24"/>
        </w:rPr>
        <w:t>.</w:t>
      </w:r>
    </w:p>
    <w:p w14:paraId="16705CF7" w14:textId="52EF51DF" w:rsidR="006D29CD" w:rsidRPr="00926F0A" w:rsidRDefault="006D29CD" w:rsidP="006D29CD">
      <w:pPr>
        <w:rPr>
          <w:sz w:val="24"/>
          <w:szCs w:val="24"/>
        </w:rPr>
      </w:pPr>
      <w:r>
        <w:rPr>
          <w:sz w:val="24"/>
          <w:szCs w:val="24"/>
        </w:rPr>
        <w:t>(Accessed: 6</w:t>
      </w:r>
      <w:r w:rsidRPr="006D29C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</w:t>
      </w:r>
    </w:p>
    <w:p w14:paraId="4255BF8D" w14:textId="6EA24C00" w:rsidR="00DD52E8" w:rsidRDefault="00DD52E8" w:rsidP="00D31931">
      <w:pPr>
        <w:jc w:val="both"/>
        <w:rPr>
          <w:sz w:val="24"/>
          <w:szCs w:val="24"/>
        </w:rPr>
      </w:pPr>
    </w:p>
    <w:p w14:paraId="7FBC820F" w14:textId="5574B617" w:rsidR="00A675C2" w:rsidRDefault="00D43C7A" w:rsidP="00D31931">
      <w:pPr>
        <w:jc w:val="both"/>
        <w:rPr>
          <w:sz w:val="24"/>
          <w:szCs w:val="24"/>
        </w:rPr>
      </w:pPr>
      <w:r>
        <w:rPr>
          <w:sz w:val="24"/>
          <w:szCs w:val="24"/>
        </w:rPr>
        <w:t>Unicef.org (2022) convention on the Rights of the Child – unabridged. [</w:t>
      </w:r>
      <w:proofErr w:type="gramStart"/>
      <w:r>
        <w:rPr>
          <w:sz w:val="24"/>
          <w:szCs w:val="24"/>
        </w:rPr>
        <w:t>on line</w:t>
      </w:r>
      <w:proofErr w:type="gramEnd"/>
      <w:r>
        <w:rPr>
          <w:sz w:val="24"/>
          <w:szCs w:val="24"/>
        </w:rPr>
        <w:t>]. Available at</w:t>
      </w:r>
      <w:r w:rsidR="00DD52E8">
        <w:rPr>
          <w:sz w:val="24"/>
          <w:szCs w:val="24"/>
        </w:rPr>
        <w:t xml:space="preserve">: </w:t>
      </w:r>
      <w:hyperlink r:id="rId29" w:history="1">
        <w:r w:rsidR="00DD52E8" w:rsidRPr="00C03C6B">
          <w:rPr>
            <w:rStyle w:val="Hyperlink"/>
            <w:sz w:val="24"/>
            <w:szCs w:val="24"/>
          </w:rPr>
          <w:t>https://downloads.unicef.org.uk/wp-content/uploads/2016/08/unicef-convention-rights-child-uncrc.pdf?_adal_sd=www.unicef.org.uk.1644146116315&amp;_adal_ca=so%3DGoogle%26me%3Dorganic%26ca%3D(not%2520set)%26co%3D(not%2520set)%26ke%3D(not%2520set).1644146116315&amp;_adal_cw=1644146107441.1644146116315&amp;_adal_id=4e36a082-6085-4d59-ae2f-f5c9971ab418.1612802540.23.1644146107.1642929522.a1a230ca-bcc4-4607-b7ea-dc9a29a490eb.1644146116315&amp;_ga=2.91788626.975014100.1644146107-1733587711.1612802540</w:t>
        </w:r>
      </w:hyperlink>
      <w:r w:rsidR="00DD52E8">
        <w:rPr>
          <w:sz w:val="24"/>
          <w:szCs w:val="24"/>
        </w:rPr>
        <w:t xml:space="preserve"> </w:t>
      </w:r>
    </w:p>
    <w:p w14:paraId="4F3F6669" w14:textId="64DD586F" w:rsidR="00D43C7A" w:rsidRDefault="00D43C7A" w:rsidP="00D43C7A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(Accessed: 6</w:t>
      </w:r>
      <w:r w:rsidRPr="00D43C7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</w:p>
    <w:p w14:paraId="1A9677C3" w14:textId="197D3ABA" w:rsidR="006535FD" w:rsidRDefault="006535FD" w:rsidP="00D43C7A">
      <w:pPr>
        <w:jc w:val="both"/>
        <w:rPr>
          <w:sz w:val="24"/>
          <w:szCs w:val="24"/>
        </w:rPr>
      </w:pPr>
    </w:p>
    <w:p w14:paraId="129B84F2" w14:textId="00A8B51B" w:rsidR="000021B9" w:rsidRDefault="000021B9" w:rsidP="000021B9">
      <w:pPr>
        <w:rPr>
          <w:sz w:val="24"/>
          <w:szCs w:val="24"/>
        </w:rPr>
      </w:pPr>
      <w:r w:rsidRPr="000021B9">
        <w:rPr>
          <w:sz w:val="24"/>
          <w:szCs w:val="24"/>
        </w:rPr>
        <w:t>U</w:t>
      </w:r>
      <w:r w:rsidR="00945DE6">
        <w:rPr>
          <w:sz w:val="24"/>
          <w:szCs w:val="24"/>
        </w:rPr>
        <w:t>NESCO</w:t>
      </w:r>
      <w:r>
        <w:rPr>
          <w:sz w:val="24"/>
          <w:szCs w:val="24"/>
        </w:rPr>
        <w:t xml:space="preserve"> </w:t>
      </w:r>
      <w:r w:rsidRPr="000021B9">
        <w:rPr>
          <w:sz w:val="24"/>
          <w:szCs w:val="24"/>
        </w:rPr>
        <w:t>(2019). </w:t>
      </w:r>
      <w:r w:rsidRPr="000021B9">
        <w:rPr>
          <w:i/>
          <w:iCs/>
          <w:sz w:val="24"/>
          <w:szCs w:val="24"/>
        </w:rPr>
        <w:t xml:space="preserve">Pakistan | UNESCO </w:t>
      </w:r>
      <w:r>
        <w:rPr>
          <w:i/>
          <w:iCs/>
          <w:sz w:val="24"/>
          <w:szCs w:val="24"/>
        </w:rPr>
        <w:t xml:space="preserve">Institute </w:t>
      </w:r>
      <w:r w:rsidR="00945DE6">
        <w:rPr>
          <w:i/>
          <w:iCs/>
          <w:sz w:val="24"/>
          <w:szCs w:val="24"/>
        </w:rPr>
        <w:t>for</w:t>
      </w:r>
      <w:r>
        <w:rPr>
          <w:i/>
          <w:iCs/>
          <w:sz w:val="24"/>
          <w:szCs w:val="24"/>
        </w:rPr>
        <w:t xml:space="preserve"> Statistics</w:t>
      </w:r>
      <w:r w:rsidRPr="000021B9">
        <w:rPr>
          <w:sz w:val="24"/>
          <w:szCs w:val="24"/>
        </w:rPr>
        <w:t xml:space="preserve">. [online] Available at: </w:t>
      </w:r>
      <w:hyperlink r:id="rId30" w:history="1">
        <w:r w:rsidRPr="000021B9">
          <w:rPr>
            <w:rStyle w:val="Hyperlink"/>
            <w:sz w:val="24"/>
            <w:szCs w:val="24"/>
          </w:rPr>
          <w:t>http://uis.unesco.org/en/country/pk</w:t>
        </w:r>
      </w:hyperlink>
      <w:r>
        <w:rPr>
          <w:sz w:val="24"/>
          <w:szCs w:val="24"/>
        </w:rPr>
        <w:t xml:space="preserve"> </w:t>
      </w:r>
    </w:p>
    <w:p w14:paraId="22B25923" w14:textId="1702D97B" w:rsidR="006535FD" w:rsidRDefault="00945DE6" w:rsidP="00945DE6">
      <w:pPr>
        <w:rPr>
          <w:sz w:val="24"/>
          <w:szCs w:val="24"/>
        </w:rPr>
      </w:pPr>
      <w:r>
        <w:rPr>
          <w:sz w:val="24"/>
          <w:szCs w:val="24"/>
        </w:rPr>
        <w:t>Accessed: 14</w:t>
      </w:r>
      <w:r w:rsidRPr="00945DE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</w:p>
    <w:p w14:paraId="635E10EF" w14:textId="2ABC8514" w:rsidR="004B7BB1" w:rsidRDefault="004B7BB1" w:rsidP="00945DE6">
      <w:pPr>
        <w:rPr>
          <w:sz w:val="24"/>
          <w:szCs w:val="24"/>
        </w:rPr>
      </w:pPr>
    </w:p>
    <w:p w14:paraId="23391298" w14:textId="405E6151" w:rsidR="004B7BB1" w:rsidRDefault="004B7BB1" w:rsidP="004B7BB1">
      <w:pPr>
        <w:rPr>
          <w:sz w:val="24"/>
          <w:szCs w:val="24"/>
        </w:rPr>
      </w:pPr>
      <w:r w:rsidRPr="004B7BB1">
        <w:rPr>
          <w:sz w:val="24"/>
          <w:szCs w:val="24"/>
        </w:rPr>
        <w:t>UNESCO (20</w:t>
      </w:r>
      <w:r>
        <w:rPr>
          <w:sz w:val="24"/>
          <w:szCs w:val="24"/>
        </w:rPr>
        <w:t>21</w:t>
      </w:r>
      <w:r w:rsidRPr="004B7BB1">
        <w:rPr>
          <w:sz w:val="24"/>
          <w:szCs w:val="24"/>
        </w:rPr>
        <w:t>). </w:t>
      </w:r>
      <w:r w:rsidRPr="004B7BB1">
        <w:rPr>
          <w:i/>
          <w:iCs/>
          <w:sz w:val="24"/>
          <w:szCs w:val="24"/>
        </w:rPr>
        <w:t>Right to Education Programme launched in Pakistan aims to get 50,000 more girls in remote areas into school</w:t>
      </w:r>
      <w:r w:rsidRPr="004B7BB1">
        <w:rPr>
          <w:sz w:val="24"/>
          <w:szCs w:val="24"/>
        </w:rPr>
        <w:t xml:space="preserve">. [online] UNESCO. Available at: </w:t>
      </w:r>
      <w:hyperlink r:id="rId31" w:history="1">
        <w:r w:rsidRPr="004B7BB1">
          <w:rPr>
            <w:rStyle w:val="Hyperlink"/>
            <w:sz w:val="24"/>
            <w:szCs w:val="24"/>
          </w:rPr>
          <w:t>https://en.unesco.org/news/right-education-programme-launched-pakistan-aims-get-50000-more-girls-remote-areas-school</w:t>
        </w:r>
      </w:hyperlink>
      <w:r w:rsidRPr="004B7BB1">
        <w:rPr>
          <w:sz w:val="24"/>
          <w:szCs w:val="24"/>
        </w:rPr>
        <w:t>.</w:t>
      </w:r>
    </w:p>
    <w:p w14:paraId="5F8B1327" w14:textId="7117B999" w:rsidR="004B7BB1" w:rsidRPr="004B7BB1" w:rsidRDefault="004B7BB1" w:rsidP="004B7BB1">
      <w:pPr>
        <w:rPr>
          <w:sz w:val="24"/>
          <w:szCs w:val="24"/>
        </w:rPr>
      </w:pPr>
      <w:r>
        <w:rPr>
          <w:sz w:val="24"/>
          <w:szCs w:val="24"/>
        </w:rPr>
        <w:t>(Accessed: 14</w:t>
      </w:r>
      <w:r w:rsidRPr="004B7BB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  <w:r w:rsidRPr="004B7BB1">
        <w:rPr>
          <w:sz w:val="24"/>
          <w:szCs w:val="24"/>
        </w:rPr>
        <w:t>‌</w:t>
      </w:r>
    </w:p>
    <w:p w14:paraId="1D4A2B75" w14:textId="77777777" w:rsidR="004B7BB1" w:rsidRPr="006535FD" w:rsidRDefault="004B7BB1" w:rsidP="00945DE6">
      <w:pPr>
        <w:rPr>
          <w:sz w:val="24"/>
          <w:szCs w:val="24"/>
        </w:rPr>
      </w:pPr>
    </w:p>
    <w:p w14:paraId="1F42359E" w14:textId="77777777" w:rsidR="00D43C7A" w:rsidRDefault="00D43C7A" w:rsidP="00D31931">
      <w:pPr>
        <w:jc w:val="both"/>
        <w:rPr>
          <w:sz w:val="24"/>
          <w:szCs w:val="24"/>
        </w:rPr>
      </w:pPr>
    </w:p>
    <w:p w14:paraId="265F405A" w14:textId="4AC5E391" w:rsidR="00A675C2" w:rsidRPr="00D43C7A" w:rsidRDefault="00557345" w:rsidP="00D31931">
      <w:pPr>
        <w:jc w:val="both"/>
        <w:rPr>
          <w:sz w:val="24"/>
          <w:szCs w:val="24"/>
        </w:rPr>
      </w:pPr>
      <w:proofErr w:type="spellStart"/>
      <w:r w:rsidRPr="00D43C7A">
        <w:rPr>
          <w:sz w:val="24"/>
          <w:szCs w:val="24"/>
        </w:rPr>
        <w:t>Unicef</w:t>
      </w:r>
      <w:proofErr w:type="spellEnd"/>
      <w:r w:rsidR="00D43C7A" w:rsidRPr="00D43C7A">
        <w:rPr>
          <w:sz w:val="24"/>
          <w:szCs w:val="24"/>
        </w:rPr>
        <w:t xml:space="preserve"> (B)</w:t>
      </w:r>
      <w:r w:rsidRPr="00D43C7A">
        <w:rPr>
          <w:sz w:val="24"/>
          <w:szCs w:val="24"/>
        </w:rPr>
        <w:t xml:space="preserve"> (2022) Convention on the Rights of the Child. [</w:t>
      </w:r>
      <w:r w:rsidR="00D43C7A" w:rsidRPr="00D43C7A">
        <w:rPr>
          <w:sz w:val="24"/>
          <w:szCs w:val="24"/>
        </w:rPr>
        <w:t>online</w:t>
      </w:r>
      <w:r w:rsidRPr="00D43C7A">
        <w:rPr>
          <w:sz w:val="24"/>
          <w:szCs w:val="24"/>
        </w:rPr>
        <w:t xml:space="preserve">]. </w:t>
      </w:r>
      <w:r w:rsidR="00D43C7A" w:rsidRPr="00D43C7A">
        <w:rPr>
          <w:sz w:val="24"/>
          <w:szCs w:val="24"/>
        </w:rPr>
        <w:t xml:space="preserve">Available at: </w:t>
      </w:r>
      <w:hyperlink r:id="rId32" w:history="1">
        <w:r w:rsidR="00D43C7A" w:rsidRPr="00D43C7A">
          <w:rPr>
            <w:rStyle w:val="Hyperlink"/>
            <w:sz w:val="24"/>
            <w:szCs w:val="24"/>
          </w:rPr>
          <w:t>https://downloads.unicef.org.uk/wp-content/uploads/2019/10/UNCRC_summary-1_1.pdf?_adal_sd=www.unicef.org.uk.1644146933555&amp;_adal_ca=so%3DGoogle%26me%3Dorganic%26ca%3D(not%2520set)%26co%3D(not%2520set)%26ke%3D(not%2520set).1644146933555&amp;_adal_cw=1644146107441.1644146933555&amp;_adal_id=4e36a082-6085-4d59-ae2f-f5c9971ab418.1612802540.23.1644146930.1642929522.a1a230ca-bcc4-4607-b7ea-dc9a29a490eb.1644146933555&amp;_ga=2.116365902.975014100.1644146107-1733587711.1612802540</w:t>
        </w:r>
      </w:hyperlink>
    </w:p>
    <w:p w14:paraId="50C0A4B1" w14:textId="72DA9153" w:rsidR="00D43C7A" w:rsidRDefault="00D43C7A" w:rsidP="00D31931">
      <w:pPr>
        <w:jc w:val="both"/>
        <w:rPr>
          <w:sz w:val="24"/>
          <w:szCs w:val="24"/>
        </w:rPr>
      </w:pPr>
      <w:r w:rsidRPr="00D43C7A">
        <w:rPr>
          <w:sz w:val="24"/>
          <w:szCs w:val="24"/>
        </w:rPr>
        <w:t>(Accessed: 6</w:t>
      </w:r>
      <w:r w:rsidRPr="00D43C7A">
        <w:rPr>
          <w:sz w:val="24"/>
          <w:szCs w:val="24"/>
          <w:vertAlign w:val="superscript"/>
        </w:rPr>
        <w:t>th</w:t>
      </w:r>
      <w:r w:rsidRPr="00D43C7A">
        <w:rPr>
          <w:sz w:val="24"/>
          <w:szCs w:val="24"/>
        </w:rPr>
        <w:t xml:space="preserve"> February 2022).</w:t>
      </w:r>
    </w:p>
    <w:p w14:paraId="46060FCB" w14:textId="77777777" w:rsidR="000021B9" w:rsidRDefault="000021B9" w:rsidP="00D31931">
      <w:pPr>
        <w:jc w:val="both"/>
        <w:rPr>
          <w:sz w:val="24"/>
          <w:szCs w:val="24"/>
        </w:rPr>
      </w:pPr>
    </w:p>
    <w:p w14:paraId="3A2CF423" w14:textId="77777777" w:rsidR="000021B9" w:rsidRPr="006535FD" w:rsidRDefault="000021B9" w:rsidP="000021B9">
      <w:pPr>
        <w:jc w:val="both"/>
        <w:rPr>
          <w:sz w:val="24"/>
          <w:szCs w:val="24"/>
        </w:rPr>
      </w:pPr>
      <w:r w:rsidRPr="006535FD">
        <w:rPr>
          <w:sz w:val="24"/>
          <w:szCs w:val="24"/>
        </w:rPr>
        <w:t xml:space="preserve">Welsh Government (2019) </w:t>
      </w:r>
      <w:r w:rsidRPr="006535FD">
        <w:rPr>
          <w:i/>
          <w:iCs/>
          <w:sz w:val="24"/>
          <w:szCs w:val="24"/>
        </w:rPr>
        <w:t xml:space="preserve">Children's rights in Wales. </w:t>
      </w:r>
      <w:r w:rsidRPr="006535FD">
        <w:rPr>
          <w:sz w:val="24"/>
          <w:szCs w:val="24"/>
        </w:rPr>
        <w:t xml:space="preserve">Available at: </w:t>
      </w:r>
      <w:hyperlink r:id="rId33" w:history="1">
        <w:r w:rsidRPr="006535FD">
          <w:rPr>
            <w:rStyle w:val="Hyperlink"/>
            <w:sz w:val="24"/>
            <w:szCs w:val="24"/>
          </w:rPr>
          <w:t>https://gov.wales/childrens-rights-in-wales</w:t>
        </w:r>
      </w:hyperlink>
      <w:r w:rsidRPr="006535FD">
        <w:rPr>
          <w:sz w:val="24"/>
          <w:szCs w:val="24"/>
        </w:rPr>
        <w:t xml:space="preserve"> </w:t>
      </w:r>
    </w:p>
    <w:p w14:paraId="699EACD1" w14:textId="77777777" w:rsidR="000021B9" w:rsidRPr="006535FD" w:rsidRDefault="000021B9" w:rsidP="000021B9">
      <w:pPr>
        <w:jc w:val="both"/>
        <w:rPr>
          <w:sz w:val="24"/>
          <w:szCs w:val="24"/>
        </w:rPr>
      </w:pPr>
      <w:r w:rsidRPr="006535FD">
        <w:rPr>
          <w:sz w:val="24"/>
          <w:szCs w:val="24"/>
        </w:rPr>
        <w:t xml:space="preserve">(Accessed: </w:t>
      </w:r>
      <w:r>
        <w:rPr>
          <w:sz w:val="24"/>
          <w:szCs w:val="24"/>
        </w:rPr>
        <w:t>7</w:t>
      </w:r>
      <w:r w:rsidRPr="006535F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</w:t>
      </w:r>
      <w:r w:rsidRPr="006535FD">
        <w:rPr>
          <w:sz w:val="24"/>
          <w:szCs w:val="24"/>
        </w:rPr>
        <w:t xml:space="preserve">). </w:t>
      </w:r>
    </w:p>
    <w:p w14:paraId="0758C06C" w14:textId="77777777" w:rsidR="000021B9" w:rsidRDefault="000021B9" w:rsidP="000021B9">
      <w:pPr>
        <w:jc w:val="both"/>
        <w:rPr>
          <w:sz w:val="24"/>
          <w:szCs w:val="24"/>
        </w:rPr>
      </w:pPr>
    </w:p>
    <w:p w14:paraId="75A9A731" w14:textId="087FFE36" w:rsidR="00E20343" w:rsidRDefault="00E20343" w:rsidP="00D31931">
      <w:pPr>
        <w:jc w:val="both"/>
        <w:rPr>
          <w:sz w:val="24"/>
          <w:szCs w:val="24"/>
        </w:rPr>
      </w:pPr>
    </w:p>
    <w:p w14:paraId="1719051A" w14:textId="12F8796E" w:rsidR="00E20343" w:rsidRDefault="00E20343" w:rsidP="00E20343">
      <w:pPr>
        <w:rPr>
          <w:sz w:val="24"/>
          <w:szCs w:val="24"/>
        </w:rPr>
      </w:pPr>
      <w:r w:rsidRPr="00E20343">
        <w:rPr>
          <w:sz w:val="24"/>
          <w:szCs w:val="24"/>
        </w:rPr>
        <w:t xml:space="preserve">World Bank. </w:t>
      </w:r>
      <w:r>
        <w:rPr>
          <w:sz w:val="24"/>
          <w:szCs w:val="24"/>
        </w:rPr>
        <w:t>(2021</w:t>
      </w:r>
      <w:r w:rsidRPr="00E20343">
        <w:rPr>
          <w:sz w:val="24"/>
          <w:szCs w:val="24"/>
        </w:rPr>
        <w:t>). </w:t>
      </w:r>
      <w:r w:rsidRPr="00E20343">
        <w:rPr>
          <w:i/>
          <w:iCs/>
          <w:sz w:val="24"/>
          <w:szCs w:val="24"/>
        </w:rPr>
        <w:t>Overview</w:t>
      </w:r>
      <w:r w:rsidRPr="00E20343">
        <w:rPr>
          <w:sz w:val="24"/>
          <w:szCs w:val="24"/>
        </w:rPr>
        <w:t xml:space="preserve">. [online] Available at: </w:t>
      </w:r>
      <w:hyperlink r:id="rId34" w:anchor="1" w:history="1">
        <w:r w:rsidRPr="00E20343">
          <w:rPr>
            <w:rStyle w:val="Hyperlink"/>
            <w:sz w:val="24"/>
            <w:szCs w:val="24"/>
          </w:rPr>
          <w:t>https://www.worldbank.org/en/topic/education/overview#1</w:t>
        </w:r>
      </w:hyperlink>
      <w:r w:rsidRPr="00E2034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1572688" w14:textId="264DDC30" w:rsidR="00E20343" w:rsidRDefault="00E20343" w:rsidP="00E20343">
      <w:pPr>
        <w:rPr>
          <w:sz w:val="24"/>
          <w:szCs w:val="24"/>
        </w:rPr>
      </w:pPr>
      <w:r>
        <w:rPr>
          <w:sz w:val="24"/>
          <w:szCs w:val="24"/>
        </w:rPr>
        <w:t>(Accessed: 7</w:t>
      </w:r>
      <w:r w:rsidRPr="00E2034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2022).</w:t>
      </w:r>
    </w:p>
    <w:p w14:paraId="43DEA388" w14:textId="77777777" w:rsidR="00804C95" w:rsidRDefault="00804C95" w:rsidP="00E20343">
      <w:pPr>
        <w:rPr>
          <w:b/>
          <w:bCs/>
          <w:sz w:val="28"/>
          <w:szCs w:val="28"/>
          <w:u w:val="single"/>
        </w:rPr>
      </w:pPr>
    </w:p>
    <w:p w14:paraId="1404DB2E" w14:textId="1FF1C386" w:rsidR="00804C95" w:rsidRDefault="00804C95" w:rsidP="00E20343">
      <w:pPr>
        <w:rPr>
          <w:b/>
          <w:bCs/>
          <w:sz w:val="28"/>
          <w:szCs w:val="28"/>
          <w:u w:val="single"/>
        </w:rPr>
      </w:pPr>
      <w:r w:rsidRPr="00804C95">
        <w:rPr>
          <w:b/>
          <w:bCs/>
          <w:sz w:val="28"/>
          <w:szCs w:val="28"/>
          <w:u w:val="single"/>
        </w:rPr>
        <w:t xml:space="preserve">Appendices </w:t>
      </w:r>
    </w:p>
    <w:p w14:paraId="77F9677D" w14:textId="77777777" w:rsidR="00804C95" w:rsidRPr="00804C95" w:rsidRDefault="00804C95" w:rsidP="00E20343">
      <w:pPr>
        <w:rPr>
          <w:b/>
          <w:bCs/>
          <w:sz w:val="28"/>
          <w:szCs w:val="28"/>
          <w:u w:val="single"/>
        </w:rPr>
      </w:pPr>
    </w:p>
    <w:p w14:paraId="101E01A0" w14:textId="1E24076D" w:rsidR="00804C95" w:rsidRDefault="00804C95" w:rsidP="00E20343">
      <w:pPr>
        <w:rPr>
          <w:b/>
          <w:bCs/>
          <w:sz w:val="24"/>
          <w:szCs w:val="24"/>
          <w:u w:val="single"/>
        </w:rPr>
      </w:pPr>
      <w:r w:rsidRPr="00804C95">
        <w:rPr>
          <w:b/>
          <w:bCs/>
          <w:sz w:val="24"/>
          <w:szCs w:val="24"/>
          <w:u w:val="single"/>
        </w:rPr>
        <w:t>Appendix 1.</w:t>
      </w:r>
    </w:p>
    <w:p w14:paraId="673D9040" w14:textId="3FDC0000" w:rsidR="00651319" w:rsidRDefault="00651319" w:rsidP="00E2034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Uri </w:t>
      </w:r>
      <w:proofErr w:type="spellStart"/>
      <w:r>
        <w:rPr>
          <w:b/>
          <w:bCs/>
          <w:sz w:val="24"/>
          <w:szCs w:val="24"/>
          <w:u w:val="single"/>
        </w:rPr>
        <w:t>Bronsenbrenner’s</w:t>
      </w:r>
      <w:proofErr w:type="spellEnd"/>
      <w:r>
        <w:rPr>
          <w:b/>
          <w:bCs/>
          <w:sz w:val="24"/>
          <w:szCs w:val="24"/>
          <w:u w:val="single"/>
        </w:rPr>
        <w:t xml:space="preserve"> Ecological Systems Theory</w:t>
      </w:r>
    </w:p>
    <w:p w14:paraId="4EB22DA9" w14:textId="248E7AEC" w:rsidR="00804C95" w:rsidRDefault="00804C95" w:rsidP="00E20343">
      <w:pPr>
        <w:rPr>
          <w:b/>
          <w:bCs/>
          <w:sz w:val="24"/>
          <w:szCs w:val="24"/>
          <w:u w:val="single"/>
        </w:rPr>
      </w:pPr>
    </w:p>
    <w:p w14:paraId="090E7100" w14:textId="31C0F0DE" w:rsidR="00804C95" w:rsidRPr="00804C95" w:rsidRDefault="00651319" w:rsidP="00E20343">
      <w:pPr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1E53948" wp14:editId="5F1F3122">
            <wp:extent cx="3886200" cy="2923907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905689" cy="293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56FEB" w14:textId="77777777" w:rsidR="00E20343" w:rsidRPr="00E20343" w:rsidRDefault="00E20343" w:rsidP="00E20343">
      <w:pPr>
        <w:jc w:val="both"/>
        <w:rPr>
          <w:sz w:val="24"/>
          <w:szCs w:val="24"/>
        </w:rPr>
      </w:pPr>
      <w:r w:rsidRPr="00E20343">
        <w:rPr>
          <w:sz w:val="24"/>
          <w:szCs w:val="24"/>
        </w:rPr>
        <w:t>‌</w:t>
      </w:r>
    </w:p>
    <w:p w14:paraId="31481763" w14:textId="2E7F8F01" w:rsidR="00E20343" w:rsidRPr="00D43C7A" w:rsidRDefault="00651319" w:rsidP="00D31931">
      <w:pPr>
        <w:jc w:val="both"/>
        <w:rPr>
          <w:sz w:val="24"/>
          <w:szCs w:val="24"/>
        </w:rPr>
      </w:pPr>
      <w:r>
        <w:rPr>
          <w:sz w:val="24"/>
          <w:szCs w:val="24"/>
        </w:rPr>
        <w:t>(Carroll, 2019), p.1)</w:t>
      </w:r>
    </w:p>
    <w:p w14:paraId="52B389B3" w14:textId="24BFBB24" w:rsidR="00D31931" w:rsidRDefault="00D31931" w:rsidP="00842FF6">
      <w:pPr>
        <w:jc w:val="both"/>
        <w:rPr>
          <w:sz w:val="24"/>
          <w:szCs w:val="24"/>
        </w:rPr>
      </w:pPr>
    </w:p>
    <w:p w14:paraId="61B21EF7" w14:textId="77777777" w:rsidR="00FD4C7A" w:rsidRDefault="00FD4C7A" w:rsidP="00842FF6">
      <w:pPr>
        <w:jc w:val="both"/>
        <w:rPr>
          <w:b/>
          <w:bCs/>
          <w:sz w:val="24"/>
          <w:szCs w:val="24"/>
          <w:u w:val="single"/>
        </w:rPr>
      </w:pPr>
    </w:p>
    <w:p w14:paraId="29DB23DB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6A7B272C" w14:textId="3F5B3A5F" w:rsidR="00FD4C7A" w:rsidRDefault="00FD4C7A" w:rsidP="00842FF6">
      <w:pPr>
        <w:jc w:val="both"/>
        <w:rPr>
          <w:b/>
          <w:bCs/>
          <w:sz w:val="24"/>
          <w:szCs w:val="24"/>
          <w:u w:val="single"/>
        </w:rPr>
      </w:pPr>
      <w:r w:rsidRPr="00FD4C7A">
        <w:rPr>
          <w:b/>
          <w:bCs/>
          <w:sz w:val="24"/>
          <w:szCs w:val="24"/>
          <w:u w:val="single"/>
        </w:rPr>
        <w:t xml:space="preserve">Appendix </w:t>
      </w:r>
      <w:r>
        <w:rPr>
          <w:b/>
          <w:bCs/>
          <w:sz w:val="24"/>
          <w:szCs w:val="24"/>
          <w:u w:val="single"/>
        </w:rPr>
        <w:t>2</w:t>
      </w:r>
    </w:p>
    <w:p w14:paraId="7CCAEA27" w14:textId="387DBEA2" w:rsidR="00FD4C7A" w:rsidRPr="00FD4C7A" w:rsidRDefault="00FD4C7A" w:rsidP="00842FF6">
      <w:pPr>
        <w:jc w:val="both"/>
        <w:rPr>
          <w:b/>
          <w:bCs/>
          <w:sz w:val="24"/>
          <w:szCs w:val="24"/>
          <w:u w:val="single"/>
        </w:rPr>
      </w:pPr>
      <w:bookmarkStart w:id="8" w:name="_Hlk95811834"/>
      <w:r>
        <w:rPr>
          <w:b/>
          <w:bCs/>
          <w:sz w:val="24"/>
          <w:szCs w:val="24"/>
          <w:u w:val="single"/>
        </w:rPr>
        <w:t>Rates of enrolment in primary education for males and females in Pakistan</w:t>
      </w:r>
    </w:p>
    <w:bookmarkEnd w:id="8"/>
    <w:p w14:paraId="46D6864B" w14:textId="2EEAB9FF" w:rsidR="00FD4C7A" w:rsidRDefault="00FD4C7A" w:rsidP="00842FF6">
      <w:pPr>
        <w:jc w:val="both"/>
        <w:rPr>
          <w:sz w:val="24"/>
          <w:szCs w:val="24"/>
        </w:rPr>
      </w:pPr>
    </w:p>
    <w:p w14:paraId="7DEE41CD" w14:textId="6B5DAF13" w:rsidR="00FD4C7A" w:rsidRDefault="00FD4C7A" w:rsidP="00842FF6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3FA5E06F" wp14:editId="39FFA88C">
            <wp:extent cx="5832764" cy="3298944"/>
            <wp:effectExtent l="0" t="0" r="0" b="0"/>
            <wp:docPr id="2" name="Picture 2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bar chart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892287" cy="333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69D9B" w14:textId="7BC0582E" w:rsidR="00FD4C7A" w:rsidRPr="00FD4C7A" w:rsidRDefault="00FD4C7A" w:rsidP="00842FF6">
      <w:pPr>
        <w:jc w:val="both"/>
        <w:rPr>
          <w:sz w:val="24"/>
          <w:szCs w:val="24"/>
        </w:rPr>
      </w:pPr>
      <w:bookmarkStart w:id="9" w:name="_Hlk95812047"/>
      <w:r w:rsidRPr="00FD4C7A">
        <w:rPr>
          <w:sz w:val="24"/>
          <w:szCs w:val="24"/>
        </w:rPr>
        <w:t>(UNESCO Institute of Statistics, 2022</w:t>
      </w:r>
      <w:r>
        <w:rPr>
          <w:sz w:val="24"/>
          <w:szCs w:val="24"/>
        </w:rPr>
        <w:t>, p.1</w:t>
      </w:r>
      <w:r w:rsidRPr="00FD4C7A">
        <w:rPr>
          <w:sz w:val="24"/>
          <w:szCs w:val="24"/>
        </w:rPr>
        <w:t>)</w:t>
      </w:r>
    </w:p>
    <w:bookmarkEnd w:id="9"/>
    <w:p w14:paraId="528E4065" w14:textId="77777777" w:rsidR="00FD4C7A" w:rsidRDefault="00FD4C7A" w:rsidP="00842FF6">
      <w:pPr>
        <w:jc w:val="both"/>
        <w:rPr>
          <w:b/>
          <w:bCs/>
          <w:sz w:val="24"/>
          <w:szCs w:val="24"/>
          <w:u w:val="single"/>
        </w:rPr>
      </w:pPr>
    </w:p>
    <w:p w14:paraId="0456DC1A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1409FC0A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28E80FC5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626F3928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2A3B6962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658DE302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3DA8288B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5EC19B81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3A430FDA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2D8B08E4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547CB273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1EAD2BA5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093D3AAF" w14:textId="77777777" w:rsidR="00551332" w:rsidRDefault="00551332" w:rsidP="00842FF6">
      <w:pPr>
        <w:jc w:val="both"/>
        <w:rPr>
          <w:b/>
          <w:bCs/>
          <w:sz w:val="24"/>
          <w:szCs w:val="24"/>
          <w:u w:val="single"/>
        </w:rPr>
      </w:pPr>
    </w:p>
    <w:p w14:paraId="041259AD" w14:textId="74700A04" w:rsidR="00FD4C7A" w:rsidRPr="00FD4C7A" w:rsidRDefault="00FD4C7A" w:rsidP="00842FF6">
      <w:pPr>
        <w:jc w:val="both"/>
        <w:rPr>
          <w:b/>
          <w:bCs/>
          <w:sz w:val="24"/>
          <w:szCs w:val="24"/>
          <w:u w:val="single"/>
        </w:rPr>
      </w:pPr>
      <w:r w:rsidRPr="00FD4C7A">
        <w:rPr>
          <w:b/>
          <w:bCs/>
          <w:sz w:val="24"/>
          <w:szCs w:val="24"/>
          <w:u w:val="single"/>
        </w:rPr>
        <w:t>Appendix 3</w:t>
      </w:r>
    </w:p>
    <w:p w14:paraId="3F459834" w14:textId="33B43128" w:rsidR="00FD4C7A" w:rsidRPr="00FD4C7A" w:rsidRDefault="00FD4C7A" w:rsidP="00FD4C7A">
      <w:pPr>
        <w:jc w:val="both"/>
        <w:rPr>
          <w:b/>
          <w:bCs/>
          <w:sz w:val="24"/>
          <w:szCs w:val="24"/>
          <w:u w:val="single"/>
        </w:rPr>
      </w:pPr>
      <w:r w:rsidRPr="00FD4C7A">
        <w:rPr>
          <w:b/>
          <w:bCs/>
          <w:sz w:val="24"/>
          <w:szCs w:val="24"/>
          <w:u w:val="single"/>
        </w:rPr>
        <w:t xml:space="preserve">Rates of enrolment in </w:t>
      </w:r>
      <w:proofErr w:type="spellStart"/>
      <w:r>
        <w:rPr>
          <w:b/>
          <w:bCs/>
          <w:sz w:val="24"/>
          <w:szCs w:val="24"/>
          <w:u w:val="single"/>
        </w:rPr>
        <w:t>seccondary</w:t>
      </w:r>
      <w:proofErr w:type="spellEnd"/>
      <w:r w:rsidRPr="00FD4C7A">
        <w:rPr>
          <w:b/>
          <w:bCs/>
          <w:sz w:val="24"/>
          <w:szCs w:val="24"/>
          <w:u w:val="single"/>
        </w:rPr>
        <w:t xml:space="preserve"> education for males and females in Pakistan</w:t>
      </w:r>
    </w:p>
    <w:p w14:paraId="246533FE" w14:textId="7440253D" w:rsidR="00FD4C7A" w:rsidRDefault="00FD4C7A" w:rsidP="00842FF6">
      <w:pPr>
        <w:jc w:val="both"/>
        <w:rPr>
          <w:sz w:val="24"/>
          <w:szCs w:val="24"/>
        </w:rPr>
      </w:pPr>
    </w:p>
    <w:p w14:paraId="5BE17DC2" w14:textId="214FDCA2" w:rsidR="00FD4C7A" w:rsidRDefault="00FD4C7A" w:rsidP="00842FF6">
      <w:pPr>
        <w:jc w:val="both"/>
        <w:rPr>
          <w:sz w:val="24"/>
          <w:szCs w:val="24"/>
        </w:rPr>
      </w:pPr>
      <w:r w:rsidRPr="00FD4C7A">
        <w:rPr>
          <w:noProof/>
        </w:rPr>
        <w:drawing>
          <wp:inline distT="0" distB="0" distL="0" distR="0" wp14:anchorId="4AA8F6C4" wp14:editId="0641816B">
            <wp:extent cx="5731510" cy="3196590"/>
            <wp:effectExtent l="0" t="0" r="2540" b="3810"/>
            <wp:docPr id="3" name="Picture 3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bar chart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A85E2" w14:textId="77777777" w:rsidR="00FD4C7A" w:rsidRPr="00FD4C7A" w:rsidRDefault="00FD4C7A" w:rsidP="00FD4C7A">
      <w:pPr>
        <w:jc w:val="both"/>
        <w:rPr>
          <w:sz w:val="24"/>
          <w:szCs w:val="24"/>
        </w:rPr>
      </w:pPr>
      <w:r w:rsidRPr="00FD4C7A">
        <w:rPr>
          <w:sz w:val="24"/>
          <w:szCs w:val="24"/>
        </w:rPr>
        <w:t>(UNESCO Institute of Statistics, 2022, p.1)</w:t>
      </w:r>
    </w:p>
    <w:p w14:paraId="0FCFF850" w14:textId="77777777" w:rsidR="00FD4C7A" w:rsidRPr="00842FF6" w:rsidRDefault="00FD4C7A" w:rsidP="00842FF6">
      <w:pPr>
        <w:jc w:val="both"/>
        <w:rPr>
          <w:sz w:val="24"/>
          <w:szCs w:val="24"/>
        </w:rPr>
      </w:pPr>
    </w:p>
    <w:sectPr w:rsidR="00FD4C7A" w:rsidRPr="00842FF6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96103" w14:textId="77777777" w:rsidR="00D705E4" w:rsidRDefault="00D705E4" w:rsidP="00842FF6">
      <w:pPr>
        <w:spacing w:after="0" w:line="240" w:lineRule="auto"/>
      </w:pPr>
      <w:r>
        <w:separator/>
      </w:r>
    </w:p>
  </w:endnote>
  <w:endnote w:type="continuationSeparator" w:id="0">
    <w:p w14:paraId="2EDC6FB1" w14:textId="77777777" w:rsidR="00D705E4" w:rsidRDefault="00D705E4" w:rsidP="00842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CE58E" w14:textId="42895703" w:rsidR="00842FF6" w:rsidRDefault="00842FF6">
    <w:pPr>
      <w:pStyle w:val="Footer"/>
    </w:pPr>
    <w:r>
      <w:t>Catherine Collings - 1403114</w:t>
    </w:r>
  </w:p>
  <w:p w14:paraId="2031FCA8" w14:textId="77777777" w:rsidR="00842FF6" w:rsidRDefault="00842F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B2F10" w14:textId="77777777" w:rsidR="00D705E4" w:rsidRDefault="00D705E4" w:rsidP="00842FF6">
      <w:pPr>
        <w:spacing w:after="0" w:line="240" w:lineRule="auto"/>
      </w:pPr>
      <w:r>
        <w:separator/>
      </w:r>
    </w:p>
  </w:footnote>
  <w:footnote w:type="continuationSeparator" w:id="0">
    <w:p w14:paraId="64FE40DC" w14:textId="77777777" w:rsidR="00D705E4" w:rsidRDefault="00D705E4" w:rsidP="00842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1649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502116" w14:textId="29EE0B0C" w:rsidR="00842FF6" w:rsidRDefault="00842FF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79E78E" w14:textId="77777777" w:rsidR="00842FF6" w:rsidRDefault="00842F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A6622"/>
    <w:multiLevelType w:val="hybridMultilevel"/>
    <w:tmpl w:val="DE34F6F4"/>
    <w:lvl w:ilvl="0" w:tplc="A2ECC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A448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A2D6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34C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12D4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E62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E40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A8B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E4C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E727FF2"/>
    <w:multiLevelType w:val="hybridMultilevel"/>
    <w:tmpl w:val="8CD64F18"/>
    <w:lvl w:ilvl="0" w:tplc="BF0E0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CCE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5E8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DA4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948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DE94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941A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268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3A3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B9B"/>
    <w:rsid w:val="000021B9"/>
    <w:rsid w:val="00004BD9"/>
    <w:rsid w:val="00016906"/>
    <w:rsid w:val="00024351"/>
    <w:rsid w:val="0002704E"/>
    <w:rsid w:val="00030944"/>
    <w:rsid w:val="00044109"/>
    <w:rsid w:val="0005493B"/>
    <w:rsid w:val="000641E4"/>
    <w:rsid w:val="00067144"/>
    <w:rsid w:val="00067385"/>
    <w:rsid w:val="00085E8B"/>
    <w:rsid w:val="0008749A"/>
    <w:rsid w:val="00092744"/>
    <w:rsid w:val="00092ED0"/>
    <w:rsid w:val="000949D6"/>
    <w:rsid w:val="00095270"/>
    <w:rsid w:val="000B12F5"/>
    <w:rsid w:val="000B350A"/>
    <w:rsid w:val="000B48E9"/>
    <w:rsid w:val="000E109C"/>
    <w:rsid w:val="000F22F6"/>
    <w:rsid w:val="000F2E94"/>
    <w:rsid w:val="000F40DD"/>
    <w:rsid w:val="000F4604"/>
    <w:rsid w:val="00106311"/>
    <w:rsid w:val="00112DE5"/>
    <w:rsid w:val="001152C6"/>
    <w:rsid w:val="001362E4"/>
    <w:rsid w:val="00137EA5"/>
    <w:rsid w:val="001602D2"/>
    <w:rsid w:val="001610AE"/>
    <w:rsid w:val="00173A38"/>
    <w:rsid w:val="00181C6E"/>
    <w:rsid w:val="00196362"/>
    <w:rsid w:val="001A0512"/>
    <w:rsid w:val="001A332E"/>
    <w:rsid w:val="001A5042"/>
    <w:rsid w:val="001A7B9B"/>
    <w:rsid w:val="001B0335"/>
    <w:rsid w:val="001B09D8"/>
    <w:rsid w:val="001B2617"/>
    <w:rsid w:val="001D2E1B"/>
    <w:rsid w:val="001D79C4"/>
    <w:rsid w:val="001E35FC"/>
    <w:rsid w:val="001E4ED6"/>
    <w:rsid w:val="001F1A4C"/>
    <w:rsid w:val="00204CA2"/>
    <w:rsid w:val="00207B85"/>
    <w:rsid w:val="00223122"/>
    <w:rsid w:val="00224516"/>
    <w:rsid w:val="002267C9"/>
    <w:rsid w:val="00233A32"/>
    <w:rsid w:val="00234272"/>
    <w:rsid w:val="00235B19"/>
    <w:rsid w:val="002513C1"/>
    <w:rsid w:val="0025318E"/>
    <w:rsid w:val="00254735"/>
    <w:rsid w:val="00262CD4"/>
    <w:rsid w:val="0026483A"/>
    <w:rsid w:val="00267113"/>
    <w:rsid w:val="00274977"/>
    <w:rsid w:val="00274E95"/>
    <w:rsid w:val="0027684D"/>
    <w:rsid w:val="00282449"/>
    <w:rsid w:val="00284851"/>
    <w:rsid w:val="0029192F"/>
    <w:rsid w:val="002951DE"/>
    <w:rsid w:val="002A473A"/>
    <w:rsid w:val="002B015E"/>
    <w:rsid w:val="002B0D4E"/>
    <w:rsid w:val="002B644F"/>
    <w:rsid w:val="002E6EEB"/>
    <w:rsid w:val="002F7BC2"/>
    <w:rsid w:val="002F7BCD"/>
    <w:rsid w:val="00301F37"/>
    <w:rsid w:val="0030747A"/>
    <w:rsid w:val="003131DE"/>
    <w:rsid w:val="00327E7C"/>
    <w:rsid w:val="003320AD"/>
    <w:rsid w:val="00334057"/>
    <w:rsid w:val="00335C91"/>
    <w:rsid w:val="00352286"/>
    <w:rsid w:val="00355346"/>
    <w:rsid w:val="00355FB9"/>
    <w:rsid w:val="003666DE"/>
    <w:rsid w:val="0037199B"/>
    <w:rsid w:val="00394E3B"/>
    <w:rsid w:val="003B3D9B"/>
    <w:rsid w:val="003B7A01"/>
    <w:rsid w:val="003D11D9"/>
    <w:rsid w:val="003D5C19"/>
    <w:rsid w:val="003E0664"/>
    <w:rsid w:val="003E376D"/>
    <w:rsid w:val="00400D71"/>
    <w:rsid w:val="004034D7"/>
    <w:rsid w:val="0040657F"/>
    <w:rsid w:val="0040705F"/>
    <w:rsid w:val="00412DA0"/>
    <w:rsid w:val="00434463"/>
    <w:rsid w:val="0044296C"/>
    <w:rsid w:val="004441F8"/>
    <w:rsid w:val="00452222"/>
    <w:rsid w:val="00463627"/>
    <w:rsid w:val="004744B5"/>
    <w:rsid w:val="00495D19"/>
    <w:rsid w:val="00496914"/>
    <w:rsid w:val="004A7F68"/>
    <w:rsid w:val="004B3AC4"/>
    <w:rsid w:val="004B5C0F"/>
    <w:rsid w:val="004B7BB1"/>
    <w:rsid w:val="004C2A45"/>
    <w:rsid w:val="004C38B3"/>
    <w:rsid w:val="004C3EAE"/>
    <w:rsid w:val="004C5512"/>
    <w:rsid w:val="004D0556"/>
    <w:rsid w:val="004E6AC0"/>
    <w:rsid w:val="004F5035"/>
    <w:rsid w:val="0050459B"/>
    <w:rsid w:val="00506B78"/>
    <w:rsid w:val="00507061"/>
    <w:rsid w:val="00511794"/>
    <w:rsid w:val="00546BC6"/>
    <w:rsid w:val="00551332"/>
    <w:rsid w:val="00551416"/>
    <w:rsid w:val="005562E9"/>
    <w:rsid w:val="00557345"/>
    <w:rsid w:val="005642DD"/>
    <w:rsid w:val="005642EA"/>
    <w:rsid w:val="00584B39"/>
    <w:rsid w:val="00585522"/>
    <w:rsid w:val="00591B5E"/>
    <w:rsid w:val="005924AA"/>
    <w:rsid w:val="005A6243"/>
    <w:rsid w:val="005A762A"/>
    <w:rsid w:val="005C02AB"/>
    <w:rsid w:val="005C0311"/>
    <w:rsid w:val="005C30DA"/>
    <w:rsid w:val="005D56FB"/>
    <w:rsid w:val="005E0642"/>
    <w:rsid w:val="005E355F"/>
    <w:rsid w:val="005E63A5"/>
    <w:rsid w:val="0060252C"/>
    <w:rsid w:val="00611544"/>
    <w:rsid w:val="0061460B"/>
    <w:rsid w:val="00624C7A"/>
    <w:rsid w:val="00630B8B"/>
    <w:rsid w:val="00642824"/>
    <w:rsid w:val="006438F3"/>
    <w:rsid w:val="006505A9"/>
    <w:rsid w:val="00651319"/>
    <w:rsid w:val="006535FD"/>
    <w:rsid w:val="00655999"/>
    <w:rsid w:val="00657BBE"/>
    <w:rsid w:val="00664729"/>
    <w:rsid w:val="006706DF"/>
    <w:rsid w:val="00681EEA"/>
    <w:rsid w:val="00696BB3"/>
    <w:rsid w:val="006A28F8"/>
    <w:rsid w:val="006B1272"/>
    <w:rsid w:val="006B6443"/>
    <w:rsid w:val="006C1A05"/>
    <w:rsid w:val="006D206A"/>
    <w:rsid w:val="006D29CD"/>
    <w:rsid w:val="006D3C9A"/>
    <w:rsid w:val="006D3E72"/>
    <w:rsid w:val="006D5C32"/>
    <w:rsid w:val="006D7071"/>
    <w:rsid w:val="006E09DB"/>
    <w:rsid w:val="006E18A4"/>
    <w:rsid w:val="006E57A5"/>
    <w:rsid w:val="006F38E9"/>
    <w:rsid w:val="006F6A23"/>
    <w:rsid w:val="0070434D"/>
    <w:rsid w:val="00715D6C"/>
    <w:rsid w:val="00721DE1"/>
    <w:rsid w:val="00727ED7"/>
    <w:rsid w:val="007305AC"/>
    <w:rsid w:val="00750936"/>
    <w:rsid w:val="00752EAC"/>
    <w:rsid w:val="007577DF"/>
    <w:rsid w:val="007619DB"/>
    <w:rsid w:val="00775248"/>
    <w:rsid w:val="00782ECB"/>
    <w:rsid w:val="0078310A"/>
    <w:rsid w:val="0078362A"/>
    <w:rsid w:val="007871C4"/>
    <w:rsid w:val="00795B6E"/>
    <w:rsid w:val="007A502C"/>
    <w:rsid w:val="007A6591"/>
    <w:rsid w:val="007B0AC2"/>
    <w:rsid w:val="007C140D"/>
    <w:rsid w:val="007C30F4"/>
    <w:rsid w:val="007E3CA1"/>
    <w:rsid w:val="007E5A74"/>
    <w:rsid w:val="007F28AE"/>
    <w:rsid w:val="00804C95"/>
    <w:rsid w:val="008160F2"/>
    <w:rsid w:val="008179E6"/>
    <w:rsid w:val="00823D01"/>
    <w:rsid w:val="00831CBF"/>
    <w:rsid w:val="00842FF6"/>
    <w:rsid w:val="008653F9"/>
    <w:rsid w:val="0087270A"/>
    <w:rsid w:val="00880AE3"/>
    <w:rsid w:val="00885EE0"/>
    <w:rsid w:val="00890F7B"/>
    <w:rsid w:val="00896E5F"/>
    <w:rsid w:val="008A0DD3"/>
    <w:rsid w:val="008A7B12"/>
    <w:rsid w:val="008B19DA"/>
    <w:rsid w:val="008B6775"/>
    <w:rsid w:val="008B72A7"/>
    <w:rsid w:val="008C6C9F"/>
    <w:rsid w:val="008E44E8"/>
    <w:rsid w:val="008F43EF"/>
    <w:rsid w:val="0090125D"/>
    <w:rsid w:val="0090611F"/>
    <w:rsid w:val="00906B15"/>
    <w:rsid w:val="009074B4"/>
    <w:rsid w:val="00910374"/>
    <w:rsid w:val="00916E8F"/>
    <w:rsid w:val="0091725B"/>
    <w:rsid w:val="0092114E"/>
    <w:rsid w:val="0092566A"/>
    <w:rsid w:val="00926F0A"/>
    <w:rsid w:val="0093113C"/>
    <w:rsid w:val="00933682"/>
    <w:rsid w:val="00937321"/>
    <w:rsid w:val="00941471"/>
    <w:rsid w:val="00943FA2"/>
    <w:rsid w:val="00945DE6"/>
    <w:rsid w:val="009469FB"/>
    <w:rsid w:val="009470D2"/>
    <w:rsid w:val="0095147F"/>
    <w:rsid w:val="0096026C"/>
    <w:rsid w:val="0096260C"/>
    <w:rsid w:val="009665DF"/>
    <w:rsid w:val="00973C2E"/>
    <w:rsid w:val="00986CC6"/>
    <w:rsid w:val="00996889"/>
    <w:rsid w:val="009A65D0"/>
    <w:rsid w:val="009A7231"/>
    <w:rsid w:val="009A7A98"/>
    <w:rsid w:val="009B581E"/>
    <w:rsid w:val="009C605F"/>
    <w:rsid w:val="009C6487"/>
    <w:rsid w:val="009E78BE"/>
    <w:rsid w:val="00A003A2"/>
    <w:rsid w:val="00A15CB7"/>
    <w:rsid w:val="00A17FB0"/>
    <w:rsid w:val="00A2331D"/>
    <w:rsid w:val="00A450E8"/>
    <w:rsid w:val="00A503FA"/>
    <w:rsid w:val="00A51C42"/>
    <w:rsid w:val="00A61042"/>
    <w:rsid w:val="00A66A96"/>
    <w:rsid w:val="00A675C2"/>
    <w:rsid w:val="00A70EAF"/>
    <w:rsid w:val="00A80A6A"/>
    <w:rsid w:val="00A81EFA"/>
    <w:rsid w:val="00A83161"/>
    <w:rsid w:val="00AB0FD6"/>
    <w:rsid w:val="00AC2881"/>
    <w:rsid w:val="00AC3A0F"/>
    <w:rsid w:val="00AD0816"/>
    <w:rsid w:val="00AD3009"/>
    <w:rsid w:val="00AD3446"/>
    <w:rsid w:val="00AD68A4"/>
    <w:rsid w:val="00AE0395"/>
    <w:rsid w:val="00AE4414"/>
    <w:rsid w:val="00AE6800"/>
    <w:rsid w:val="00AF4578"/>
    <w:rsid w:val="00B0175A"/>
    <w:rsid w:val="00B0479D"/>
    <w:rsid w:val="00B1523C"/>
    <w:rsid w:val="00B24E1D"/>
    <w:rsid w:val="00B278E8"/>
    <w:rsid w:val="00B36BF7"/>
    <w:rsid w:val="00B44BB7"/>
    <w:rsid w:val="00B47395"/>
    <w:rsid w:val="00B47955"/>
    <w:rsid w:val="00B51235"/>
    <w:rsid w:val="00B5301C"/>
    <w:rsid w:val="00B53E64"/>
    <w:rsid w:val="00B60956"/>
    <w:rsid w:val="00B711B4"/>
    <w:rsid w:val="00B753B2"/>
    <w:rsid w:val="00B7793E"/>
    <w:rsid w:val="00B86299"/>
    <w:rsid w:val="00B91338"/>
    <w:rsid w:val="00BB0B89"/>
    <w:rsid w:val="00BB786B"/>
    <w:rsid w:val="00BD1254"/>
    <w:rsid w:val="00BE5918"/>
    <w:rsid w:val="00BE6AEB"/>
    <w:rsid w:val="00BF5690"/>
    <w:rsid w:val="00C03675"/>
    <w:rsid w:val="00C04ECF"/>
    <w:rsid w:val="00C07989"/>
    <w:rsid w:val="00C17D3B"/>
    <w:rsid w:val="00C23995"/>
    <w:rsid w:val="00C2728E"/>
    <w:rsid w:val="00C370E0"/>
    <w:rsid w:val="00C43F75"/>
    <w:rsid w:val="00C70883"/>
    <w:rsid w:val="00C73551"/>
    <w:rsid w:val="00C826BC"/>
    <w:rsid w:val="00C85F09"/>
    <w:rsid w:val="00C96ACB"/>
    <w:rsid w:val="00CA3674"/>
    <w:rsid w:val="00CA390C"/>
    <w:rsid w:val="00CA5422"/>
    <w:rsid w:val="00CB6308"/>
    <w:rsid w:val="00CC4B2C"/>
    <w:rsid w:val="00CD51C0"/>
    <w:rsid w:val="00CF1966"/>
    <w:rsid w:val="00CF5CF6"/>
    <w:rsid w:val="00CF5D01"/>
    <w:rsid w:val="00CF70E5"/>
    <w:rsid w:val="00D02898"/>
    <w:rsid w:val="00D03D54"/>
    <w:rsid w:val="00D064AE"/>
    <w:rsid w:val="00D13C5C"/>
    <w:rsid w:val="00D16568"/>
    <w:rsid w:val="00D26945"/>
    <w:rsid w:val="00D3053C"/>
    <w:rsid w:val="00D31931"/>
    <w:rsid w:val="00D3214E"/>
    <w:rsid w:val="00D341AF"/>
    <w:rsid w:val="00D43C7A"/>
    <w:rsid w:val="00D46F15"/>
    <w:rsid w:val="00D546BA"/>
    <w:rsid w:val="00D57F05"/>
    <w:rsid w:val="00D647E6"/>
    <w:rsid w:val="00D65EA8"/>
    <w:rsid w:val="00D66E43"/>
    <w:rsid w:val="00D67728"/>
    <w:rsid w:val="00D67E7A"/>
    <w:rsid w:val="00D705E4"/>
    <w:rsid w:val="00D71729"/>
    <w:rsid w:val="00D73BB6"/>
    <w:rsid w:val="00D86589"/>
    <w:rsid w:val="00D87D7A"/>
    <w:rsid w:val="00DA31ED"/>
    <w:rsid w:val="00DB5C5D"/>
    <w:rsid w:val="00DC60A6"/>
    <w:rsid w:val="00DC6567"/>
    <w:rsid w:val="00DC73DD"/>
    <w:rsid w:val="00DD52E8"/>
    <w:rsid w:val="00DD5E0E"/>
    <w:rsid w:val="00DE6BAD"/>
    <w:rsid w:val="00E07929"/>
    <w:rsid w:val="00E1691F"/>
    <w:rsid w:val="00E17FFE"/>
    <w:rsid w:val="00E20343"/>
    <w:rsid w:val="00E21C04"/>
    <w:rsid w:val="00E36618"/>
    <w:rsid w:val="00E4160B"/>
    <w:rsid w:val="00E4365B"/>
    <w:rsid w:val="00E45893"/>
    <w:rsid w:val="00E5357D"/>
    <w:rsid w:val="00E714E4"/>
    <w:rsid w:val="00E825CD"/>
    <w:rsid w:val="00E85C53"/>
    <w:rsid w:val="00E91CBE"/>
    <w:rsid w:val="00EA137D"/>
    <w:rsid w:val="00EA5142"/>
    <w:rsid w:val="00EB6D77"/>
    <w:rsid w:val="00EC7655"/>
    <w:rsid w:val="00ED3587"/>
    <w:rsid w:val="00EE7E5F"/>
    <w:rsid w:val="00EF0F03"/>
    <w:rsid w:val="00EF12EF"/>
    <w:rsid w:val="00EF1800"/>
    <w:rsid w:val="00EF1941"/>
    <w:rsid w:val="00EF6A0B"/>
    <w:rsid w:val="00F00735"/>
    <w:rsid w:val="00F03DF5"/>
    <w:rsid w:val="00F34429"/>
    <w:rsid w:val="00F41A34"/>
    <w:rsid w:val="00F41E2D"/>
    <w:rsid w:val="00F46894"/>
    <w:rsid w:val="00F51445"/>
    <w:rsid w:val="00F5398B"/>
    <w:rsid w:val="00F551FC"/>
    <w:rsid w:val="00F632AC"/>
    <w:rsid w:val="00F80F4C"/>
    <w:rsid w:val="00F81C49"/>
    <w:rsid w:val="00F82E16"/>
    <w:rsid w:val="00FA04C4"/>
    <w:rsid w:val="00FA1DFF"/>
    <w:rsid w:val="00FA2060"/>
    <w:rsid w:val="00FA3928"/>
    <w:rsid w:val="00FA468F"/>
    <w:rsid w:val="00FD4C7A"/>
    <w:rsid w:val="00FD742C"/>
    <w:rsid w:val="00FE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153D7"/>
  <w15:docId w15:val="{D74EAA47-106B-491C-99D6-C9FFAF0F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E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2FF6"/>
  </w:style>
  <w:style w:type="paragraph" w:styleId="Footer">
    <w:name w:val="footer"/>
    <w:basedOn w:val="Normal"/>
    <w:link w:val="FooterChar"/>
    <w:uiPriority w:val="99"/>
    <w:unhideWhenUsed/>
    <w:rsid w:val="00842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FF6"/>
  </w:style>
  <w:style w:type="character" w:customStyle="1" w:styleId="Heading1Char">
    <w:name w:val="Heading 1 Char"/>
    <w:basedOn w:val="DefaultParagraphFont"/>
    <w:link w:val="Heading1"/>
    <w:uiPriority w:val="9"/>
    <w:rsid w:val="00DD5E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21D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D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4365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0125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831C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8A7B1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451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64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searchgate.net/publication/333917631_How_does_growing_up_as_a_Third_Culture_Kid_TCK_impact_life_choices_Effects_on_ATCKs_and_their_educational_and_career_experiences/figures?lo=1" TargetMode="External"/><Relationship Id="rId18" Type="http://schemas.openxmlformats.org/officeDocument/2006/relationships/hyperlink" Target="https://www.fraserinstitute.org/sites/default/files/international-student-assessment.pdf" TargetMode="External"/><Relationship Id="rId26" Type="http://schemas.openxmlformats.org/officeDocument/2006/relationships/hyperlink" Target="https://www.unicef.org/pakistan/education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na.gov.pk/uploads/documents/1333523681_951.pdf" TargetMode="External"/><Relationship Id="rId34" Type="http://schemas.openxmlformats.org/officeDocument/2006/relationships/hyperlink" Target="https://www.worldbank.org/en/topic/education/overview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tandfonline.com/doi/abs/10.1080/02188791.2019.1569892" TargetMode="External"/><Relationship Id="rId20" Type="http://schemas.openxmlformats.org/officeDocument/2006/relationships/hyperlink" Target="https://www.proquest.com/docview/1008664375" TargetMode="External"/><Relationship Id="rId29" Type="http://schemas.openxmlformats.org/officeDocument/2006/relationships/hyperlink" Target="https://downloads.unicef.org.uk/wp-content/uploads/2016/08/unicef-convention-rights-child-uncrc.pdf?_adal_sd=www.unicef.org.uk.1644146116315&amp;_adal_ca=so%3DGoogle%26me%3Dorganic%26ca%3D(not%2520set)%26co%3D(not%2520set)%26ke%3D(not%2520set).1644146116315&amp;_adal_cw=1644146107441.1644146116315&amp;_adal_id=4e36a082-6085-4d59-ae2f-f5c9971ab418.1612802540.23.1644146107.1642929522.a1a230ca-bcc4-4607-b7ea-dc9a29a490eb.1644146116315&amp;_ga=2.91788626.975014100.1644146107-1733587711.1612802540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ljazeera.com/news/2019/8/14/how-india-pakistan-and-bangladesh-were-formed" TargetMode="External"/><Relationship Id="rId24" Type="http://schemas.openxmlformats.org/officeDocument/2006/relationships/hyperlink" Target="https://en.unesco.org/sites/default/files/ucsd.pdf" TargetMode="External"/><Relationship Id="rId32" Type="http://schemas.openxmlformats.org/officeDocument/2006/relationships/hyperlink" Target="https://downloads.unicef.org.uk/wp-content/uploads/2019/10/UNCRC_summary-1_1.pdf?_adal_sd=www.unicef.org.uk.1644146933555&amp;_adal_ca=so%3DGoogle%26me%3Dorganic%26ca%3D(not%2520set)%26co%3D(not%2520set)%26ke%3D(not%2520set).1644146933555&amp;_adal_cw=1644146107441.1644146933555&amp;_adal_id=4e36a082-6085-4d59-ae2f-f5c9971ab418.1612802540.23.1644146930.1642929522.a1a230ca-bcc4-4607-b7ea-dc9a29a490eb.1644146933555&amp;_ga=2.116365902.975014100.1644146107-1733587711.1612802540" TargetMode="External"/><Relationship Id="rId37" Type="http://schemas.openxmlformats.org/officeDocument/2006/relationships/image" Target="media/image3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aljazeera.com/news/2016/1/19/pakistan-failure-to-outlaw-child-marriage-sparks-outcry" TargetMode="External"/><Relationship Id="rId23" Type="http://schemas.openxmlformats.org/officeDocument/2006/relationships/hyperlink" Target="https://www.britannica.com/topic/Commonwealth-association-of-states" TargetMode="External"/><Relationship Id="rId28" Type="http://schemas.openxmlformats.org/officeDocument/2006/relationships/hyperlink" Target="https://sdgs.un.org/goals" TargetMode="External"/><Relationship Id="rId36" Type="http://schemas.openxmlformats.org/officeDocument/2006/relationships/image" Target="media/image2.png"/><Relationship Id="rId10" Type="http://schemas.openxmlformats.org/officeDocument/2006/relationships/hyperlink" Target="https://au.int/en/documents-45" TargetMode="External"/><Relationship Id="rId19" Type="http://schemas.openxmlformats.org/officeDocument/2006/relationships/hyperlink" Target="https://scholar.valpo.edu/cgi/viewcontent.cgi?article=1309&amp;context=jvbl" TargetMode="External"/><Relationship Id="rId31" Type="http://schemas.openxmlformats.org/officeDocument/2006/relationships/hyperlink" Target="https://en.unesco.org/news/right-education-programme-launched-pakistan-aims-get-50000-more-girls-remote-areas-schoo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ublication/332446823_BARRIERS_TO_CO-EDUCATION_IN_PAKISTAN_AND_ITS_IMPLICATIONS_ON_GIRLS_EDUCATION_CRITICAL_REVIEW_OF_LITERATURE" TargetMode="External"/><Relationship Id="rId14" Type="http://schemas.openxmlformats.org/officeDocument/2006/relationships/hyperlink" Target="http://www.ijhssnet.com/journals/Vol_5_No_7_1_July_2015/17.pdf" TargetMode="External"/><Relationship Id="rId22" Type="http://schemas.openxmlformats.org/officeDocument/2006/relationships/hyperlink" Target="https://www.savethechildren.net/united-nations-convention-rights-child" TargetMode="External"/><Relationship Id="rId27" Type="http://schemas.openxmlformats.org/officeDocument/2006/relationships/hyperlink" Target="https://www.un.org/en/messengers-peace/malala-yousafzai" TargetMode="External"/><Relationship Id="rId30" Type="http://schemas.openxmlformats.org/officeDocument/2006/relationships/hyperlink" Target="http://uis.unesco.org/en/country/pk" TargetMode="External"/><Relationship Id="rId35" Type="http://schemas.openxmlformats.org/officeDocument/2006/relationships/image" Target="media/image1.png"/><Relationship Id="rId8" Type="http://schemas.openxmlformats.org/officeDocument/2006/relationships/hyperlink" Target="https://projects.worldbank.org/en/projects-operations/project-detail/P172834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ritannica.com/place/Pakistan" TargetMode="External"/><Relationship Id="rId17" Type="http://schemas.openxmlformats.org/officeDocument/2006/relationships/hyperlink" Target="https://www.unicef.org/pakistan/stories/making-education-accessible-rural-areas" TargetMode="External"/><Relationship Id="rId25" Type="http://schemas.openxmlformats.org/officeDocument/2006/relationships/hyperlink" Target="https://sustainabledevelopment.un.org/content/documents/1681Dakar%20Framework%20for%20Action.pdf" TargetMode="External"/><Relationship Id="rId33" Type="http://schemas.openxmlformats.org/officeDocument/2006/relationships/hyperlink" Target="https://gov.wales/childrens-rights-in-wales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214F3-B631-4553-849E-9819EBB80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5060</Words>
  <Characters>28842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Elaine Collings (1403114)</dc:creator>
  <cp:keywords/>
  <dc:description/>
  <cp:lastModifiedBy>Catherine Collings (1403114)</cp:lastModifiedBy>
  <cp:revision>2</cp:revision>
  <cp:lastPrinted>2022-02-08T12:04:00Z</cp:lastPrinted>
  <dcterms:created xsi:type="dcterms:W3CDTF">2022-02-24T17:55:00Z</dcterms:created>
  <dcterms:modified xsi:type="dcterms:W3CDTF">2022-02-24T17:55:00Z</dcterms:modified>
</cp:coreProperties>
</file>