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3D9E" w:rsidRDefault="00A33D9E">
      <w:pPr>
        <w:widowControl w:val="0"/>
        <w:pBdr>
          <w:top w:val="nil"/>
          <w:left w:val="nil"/>
          <w:bottom w:val="nil"/>
          <w:right w:val="nil"/>
          <w:between w:val="nil"/>
        </w:pBdr>
        <w:spacing w:after="0" w:line="276" w:lineRule="auto"/>
        <w:jc w:val="left"/>
        <w:rPr>
          <w:rFonts w:ascii="Arial" w:eastAsia="Arial" w:hAnsi="Arial" w:cs="Arial"/>
          <w:color w:val="000000"/>
          <w:sz w:val="22"/>
          <w:szCs w:val="22"/>
        </w:rPr>
      </w:pPr>
    </w:p>
    <w:tbl>
      <w:tblPr>
        <w:tblStyle w:val="a"/>
        <w:tblW w:w="9242" w:type="dxa"/>
        <w:jc w:val="center"/>
        <w:tblLayout w:type="fixed"/>
        <w:tblLook w:val="0400" w:firstRow="0" w:lastRow="0" w:firstColumn="0" w:lastColumn="0" w:noHBand="0" w:noVBand="1"/>
      </w:tblPr>
      <w:tblGrid>
        <w:gridCol w:w="9242"/>
      </w:tblGrid>
      <w:tr w:rsidR="00A33D9E">
        <w:trPr>
          <w:trHeight w:val="2880"/>
          <w:jc w:val="center"/>
        </w:trPr>
        <w:tc>
          <w:tcPr>
            <w:tcW w:w="9242" w:type="dxa"/>
          </w:tcPr>
          <w:p w:rsidR="00A33D9E" w:rsidRDefault="00A33D9E">
            <w:pPr>
              <w:pBdr>
                <w:top w:val="nil"/>
                <w:left w:val="nil"/>
                <w:bottom w:val="nil"/>
                <w:right w:val="nil"/>
                <w:between w:val="nil"/>
              </w:pBdr>
              <w:spacing w:after="0" w:line="240" w:lineRule="auto"/>
              <w:jc w:val="left"/>
              <w:rPr>
                <w:rFonts w:ascii="Cambria" w:eastAsia="Cambria" w:hAnsi="Cambria" w:cs="Cambria"/>
                <w:smallCaps/>
                <w:color w:val="000000"/>
                <w:sz w:val="22"/>
                <w:szCs w:val="22"/>
              </w:rPr>
            </w:pPr>
          </w:p>
          <w:p w:rsidR="00A33D9E" w:rsidRDefault="00A33D9E">
            <w:pPr>
              <w:pBdr>
                <w:top w:val="nil"/>
                <w:left w:val="nil"/>
                <w:bottom w:val="nil"/>
                <w:right w:val="nil"/>
                <w:between w:val="nil"/>
              </w:pBdr>
              <w:spacing w:after="0" w:line="240" w:lineRule="auto"/>
              <w:jc w:val="left"/>
              <w:rPr>
                <w:rFonts w:ascii="Cambria" w:eastAsia="Cambria" w:hAnsi="Cambria" w:cs="Cambria"/>
                <w:smallCaps/>
                <w:color w:val="000000"/>
                <w:sz w:val="22"/>
                <w:szCs w:val="22"/>
              </w:rPr>
            </w:pPr>
          </w:p>
          <w:p w:rsidR="00842E2A" w:rsidRDefault="00842E2A" w:rsidP="00842E2A">
            <w:pPr>
              <w:jc w:val="center"/>
            </w:pPr>
          </w:p>
        </w:tc>
      </w:tr>
      <w:tr w:rsidR="00A33D9E">
        <w:trPr>
          <w:trHeight w:val="1440"/>
          <w:jc w:val="center"/>
        </w:trPr>
        <w:tc>
          <w:tcPr>
            <w:tcW w:w="9242" w:type="dxa"/>
            <w:vAlign w:val="center"/>
          </w:tcPr>
          <w:p w:rsidR="00A33D9E" w:rsidRDefault="009644BC">
            <w:pPr>
              <w:pBdr>
                <w:top w:val="nil"/>
                <w:left w:val="nil"/>
                <w:bottom w:val="nil"/>
                <w:right w:val="nil"/>
                <w:between w:val="nil"/>
              </w:pBdr>
              <w:spacing w:after="0"/>
              <w:jc w:val="center"/>
              <w:rPr>
                <w:color w:val="000000"/>
                <w:sz w:val="36"/>
                <w:szCs w:val="36"/>
              </w:rPr>
            </w:pPr>
            <w:r>
              <w:rPr>
                <w:b/>
                <w:color w:val="000000"/>
                <w:sz w:val="36"/>
                <w:szCs w:val="36"/>
              </w:rPr>
              <w:t>Workplace Culture and its impact on Organisation</w:t>
            </w:r>
          </w:p>
        </w:tc>
      </w:tr>
    </w:tbl>
    <w:p w:rsidR="00A33D9E" w:rsidRDefault="00A33D9E"/>
    <w:p w:rsidR="00842E2A" w:rsidRDefault="00842E2A"/>
    <w:p w:rsidR="00842E2A" w:rsidRDefault="00842E2A"/>
    <w:p w:rsidR="00842E2A" w:rsidRDefault="00842E2A"/>
    <w:p w:rsidR="00842E2A" w:rsidRDefault="00842E2A" w:rsidP="00842E2A">
      <w:pPr>
        <w:spacing w:line="276" w:lineRule="auto"/>
        <w:jc w:val="center"/>
      </w:pPr>
    </w:p>
    <w:p w:rsidR="00842E2A" w:rsidRPr="00842E2A" w:rsidRDefault="00842E2A" w:rsidP="00842E2A">
      <w:pPr>
        <w:spacing w:line="276" w:lineRule="auto"/>
        <w:jc w:val="center"/>
        <w:rPr>
          <w:sz w:val="32"/>
          <w:szCs w:val="32"/>
        </w:rPr>
      </w:pPr>
      <w:r w:rsidRPr="00842E2A">
        <w:rPr>
          <w:sz w:val="32"/>
          <w:szCs w:val="32"/>
        </w:rPr>
        <w:t xml:space="preserve">Mohammed Abdul </w:t>
      </w:r>
      <w:proofErr w:type="spellStart"/>
      <w:r w:rsidRPr="00842E2A">
        <w:rPr>
          <w:sz w:val="32"/>
          <w:szCs w:val="32"/>
        </w:rPr>
        <w:t>Basith</w:t>
      </w:r>
      <w:proofErr w:type="spellEnd"/>
      <w:r w:rsidRPr="00842E2A">
        <w:rPr>
          <w:sz w:val="32"/>
          <w:szCs w:val="32"/>
        </w:rPr>
        <w:t xml:space="preserve"> Chowdhury</w:t>
      </w:r>
    </w:p>
    <w:p w:rsidR="00A33D9E" w:rsidRPr="00842E2A" w:rsidRDefault="00842E2A" w:rsidP="00842E2A">
      <w:pPr>
        <w:spacing w:line="276" w:lineRule="auto"/>
        <w:jc w:val="center"/>
        <w:rPr>
          <w:sz w:val="32"/>
          <w:szCs w:val="32"/>
        </w:rPr>
      </w:pPr>
      <w:r w:rsidRPr="00842E2A">
        <w:rPr>
          <w:sz w:val="32"/>
          <w:szCs w:val="32"/>
        </w:rPr>
        <w:t>Student ID: 1710683</w:t>
      </w:r>
    </w:p>
    <w:p w:rsidR="00A33D9E" w:rsidRDefault="009644BC">
      <w:r>
        <w:t xml:space="preserve">   </w:t>
      </w:r>
    </w:p>
    <w:p w:rsidR="00A33D9E" w:rsidRDefault="00A33D9E"/>
    <w:p w:rsidR="00A33D9E" w:rsidRDefault="00A33D9E"/>
    <w:p w:rsidR="00A33D9E" w:rsidRDefault="00A33D9E"/>
    <w:p w:rsidR="00A33D9E" w:rsidRDefault="00A33D9E">
      <w:pPr>
        <w:jc w:val="center"/>
      </w:pPr>
    </w:p>
    <w:p w:rsidR="00A33D9E" w:rsidRDefault="00A33D9E"/>
    <w:p w:rsidR="00A33D9E" w:rsidRDefault="00A33D9E"/>
    <w:p w:rsidR="00A33D9E" w:rsidRDefault="00A33D9E"/>
    <w:p w:rsidR="00A33D9E" w:rsidRDefault="00A33D9E">
      <w:bookmarkStart w:id="0" w:name="_gjdgxs" w:colFirst="0" w:colLast="0"/>
      <w:bookmarkEnd w:id="0"/>
    </w:p>
    <w:p w:rsidR="00A33D9E" w:rsidRPr="009A2ED3" w:rsidRDefault="009644BC">
      <w:pPr>
        <w:pStyle w:val="Heading1"/>
        <w:rPr>
          <w:color w:val="auto"/>
        </w:rPr>
      </w:pPr>
      <w:r w:rsidRPr="009A2ED3">
        <w:rPr>
          <w:color w:val="auto"/>
        </w:rPr>
        <w:lastRenderedPageBreak/>
        <w:t xml:space="preserve">1.0 Introduction </w:t>
      </w:r>
    </w:p>
    <w:p w:rsidR="00A33D9E" w:rsidRPr="009A2ED3" w:rsidRDefault="009644BC">
      <w:bookmarkStart w:id="1" w:name="_30j0zll" w:colFirst="0" w:colLast="0"/>
      <w:bookmarkEnd w:id="1"/>
      <w:r w:rsidRPr="009A2ED3">
        <w:rPr>
          <w:highlight w:val="white"/>
        </w:rPr>
        <w:t xml:space="preserve">Culture includes the </w:t>
      </w:r>
      <w:proofErr w:type="gramStart"/>
      <w:r w:rsidRPr="009A2ED3">
        <w:rPr>
          <w:highlight w:val="white"/>
        </w:rPr>
        <w:t>persons</w:t>
      </w:r>
      <w:proofErr w:type="gramEnd"/>
      <w:r w:rsidRPr="009A2ED3">
        <w:rPr>
          <w:highlight w:val="white"/>
        </w:rPr>
        <w:t xml:space="preserve"> behaviour, outlooks, patterns, moulds, beliefs and benefits. It is importantly shows the performance of the organisation through </w:t>
      </w:r>
      <w:r w:rsidR="0087749E" w:rsidRPr="009A2ED3">
        <w:t xml:space="preserve">is the mix of hierarchical standards, convictions, qualities, and </w:t>
      </w:r>
      <w:proofErr w:type="spellStart"/>
      <w:r w:rsidR="0087749E" w:rsidRPr="009A2ED3">
        <w:t>demeanors</w:t>
      </w:r>
      <w:proofErr w:type="spellEnd"/>
      <w:r w:rsidR="0087749E" w:rsidRPr="009A2ED3">
        <w:t xml:space="preserve"> have a </w:t>
      </w:r>
      <w:r w:rsidRPr="009A2ED3">
        <w:t xml:space="preserve">significant impact on the </w:t>
      </w:r>
      <w:r w:rsidR="0087749E" w:rsidRPr="009A2ED3">
        <w:t xml:space="preserve">authoritative conduct and execution to a huge degree </w:t>
      </w:r>
      <w:r w:rsidRPr="009A2ED3">
        <w:t xml:space="preserve">(Schein, 2014). The culture and structure of an organisation directly affects the performance of a company (Pickett and Sorenson, 2016). On the other hand, this report card plans with the authoritative society of KFC. It is a globally recognised food chain which was founded in 1952 and has 21,000 stores around the globe; the </w:t>
      </w:r>
      <w:r w:rsidR="002F0EFD" w:rsidRPr="009A2ED3">
        <w:t xml:space="preserve">brand has a solid nearness in excess of 130 nations </w:t>
      </w:r>
      <w:r w:rsidRPr="009A2ED3">
        <w:t xml:space="preserve">(kfc.com). Its work culture </w:t>
      </w:r>
      <w:r w:rsidR="002F0EFD" w:rsidRPr="009A2ED3">
        <w:t>is driven by the group culture where shared gauges and objectives are hierarchical execution criteria.</w:t>
      </w:r>
    </w:p>
    <w:p w:rsidR="00A33D9E" w:rsidRPr="009A2ED3" w:rsidRDefault="009644BC">
      <w:r w:rsidRPr="009A2ED3">
        <w:t xml:space="preserve">However, this report card needs three wide areas. Those Initially segment incorporates those basic appraisals of the working environment society from claiming KFC expressing those sorts for society inside KFC, those correspondence channels, and the existing society introduces in the working environment. These areas incorporate the assessment of the more extensive earth clinched alongside which KFC works utilizing the PESTEL investigation and SWOT dissection. The last segment from claiming this report card intimates those discriminating assessment of the social Also moral self-destructive considerations and conduct display in the KFC and the suggestion for keeping up a society for ethics. </w:t>
      </w:r>
    </w:p>
    <w:p w:rsidR="00A33D9E" w:rsidRPr="009A2ED3" w:rsidRDefault="00A33D9E"/>
    <w:p w:rsidR="00A33D9E" w:rsidRPr="009A2ED3" w:rsidRDefault="009644BC">
      <w:pPr>
        <w:pStyle w:val="Heading1"/>
        <w:numPr>
          <w:ilvl w:val="0"/>
          <w:numId w:val="1"/>
        </w:numPr>
        <w:rPr>
          <w:color w:val="auto"/>
        </w:rPr>
      </w:pPr>
      <w:bookmarkStart w:id="2" w:name="_1fob9te" w:colFirst="0" w:colLast="0"/>
      <w:bookmarkEnd w:id="2"/>
      <w:r w:rsidRPr="009A2ED3">
        <w:rPr>
          <w:color w:val="auto"/>
        </w:rPr>
        <w:t xml:space="preserve">Critical assessment </w:t>
      </w:r>
      <w:r w:rsidR="004B178C" w:rsidRPr="009A2ED3">
        <w:rPr>
          <w:color w:val="auto"/>
        </w:rPr>
        <w:t>of the workplace culture of KFC</w:t>
      </w:r>
      <w:r w:rsidRPr="009A2ED3">
        <w:rPr>
          <w:color w:val="auto"/>
        </w:rPr>
        <w:t xml:space="preserve"> </w:t>
      </w:r>
    </w:p>
    <w:p w:rsidR="00A33D9E" w:rsidRPr="009A2ED3" w:rsidRDefault="009644BC">
      <w:r w:rsidRPr="009A2ED3">
        <w:t>Organizational culture is the criterion for how the organization should function in a wider environment (Schein, 2014). Organizational norms, beliefs, values and attitudes fall into culture; this combination that has a significant influence on organizational behaviour and performance (</w:t>
      </w:r>
      <w:proofErr w:type="spellStart"/>
      <w:r w:rsidRPr="009A2ED3">
        <w:t>Sudsakorn</w:t>
      </w:r>
      <w:proofErr w:type="spellEnd"/>
      <w:r w:rsidRPr="009A2ED3">
        <w:t xml:space="preserve"> and </w:t>
      </w:r>
      <w:proofErr w:type="spellStart"/>
      <w:r w:rsidRPr="009A2ED3">
        <w:t>Rattanawiboonsoom</w:t>
      </w:r>
      <w:proofErr w:type="spellEnd"/>
      <w:r w:rsidRPr="009A2ED3">
        <w:t xml:space="preserve">, 2018). Culture also defines KFC's assumption and ideology bounding the KFC work area. Culture is KFC's strategic asset that </w:t>
      </w:r>
      <w:proofErr w:type="gramStart"/>
      <w:r w:rsidRPr="009A2ED3">
        <w:t>enhances</w:t>
      </w:r>
      <w:proofErr w:type="gramEnd"/>
      <w:r w:rsidRPr="009A2ED3">
        <w:t xml:space="preserve"> adaptability and places KFC within the wider environment (Schein, 2014). KFC's organizational culture, however, consists mainly of four types of culture. These include:</w:t>
      </w:r>
    </w:p>
    <w:p w:rsidR="00A33D9E" w:rsidRPr="009A2ED3" w:rsidRDefault="00A33D9E"/>
    <w:p w:rsidR="00A33D9E" w:rsidRPr="009A2ED3" w:rsidRDefault="00A33D9E"/>
    <w:p w:rsidR="00A33D9E" w:rsidRPr="009A2ED3" w:rsidRDefault="009644BC">
      <w:pPr>
        <w:rPr>
          <w:b/>
          <w:i/>
          <w:sz w:val="26"/>
          <w:szCs w:val="26"/>
        </w:rPr>
      </w:pPr>
      <w:r w:rsidRPr="009A2ED3">
        <w:rPr>
          <w:b/>
          <w:i/>
          <w:sz w:val="26"/>
          <w:szCs w:val="26"/>
        </w:rPr>
        <w:t>2.1Types of organizational culture</w:t>
      </w:r>
    </w:p>
    <w:p w:rsidR="00A33D9E" w:rsidRPr="009A2ED3" w:rsidRDefault="009644BC">
      <w:pPr>
        <w:numPr>
          <w:ilvl w:val="0"/>
          <w:numId w:val="6"/>
        </w:numPr>
        <w:pBdr>
          <w:top w:val="nil"/>
          <w:left w:val="nil"/>
          <w:bottom w:val="nil"/>
          <w:right w:val="nil"/>
          <w:between w:val="nil"/>
        </w:pBdr>
        <w:rPr>
          <w:b/>
        </w:rPr>
      </w:pPr>
      <w:r w:rsidRPr="009A2ED3">
        <w:rPr>
          <w:b/>
        </w:rPr>
        <w:lastRenderedPageBreak/>
        <w:t xml:space="preserve">The Clan Culture: </w:t>
      </w:r>
      <w:r w:rsidRPr="009A2ED3">
        <w:t>KFC will in general offer the qualities and shared objectives between colleagues and people. (</w:t>
      </w:r>
      <w:proofErr w:type="spellStart"/>
      <w:r w:rsidRPr="009A2ED3">
        <w:t>Whiteley</w:t>
      </w:r>
      <w:proofErr w:type="spellEnd"/>
      <w:r w:rsidRPr="009A2ED3">
        <w:t xml:space="preserve">, Price and Palmer, 2013). KFC makes a domain that accentuates both cooperation and shared help. The organization tries to make an air similar to that of a family in which group pioneers' demonstration, as it were, as the family's folks. The criteria for maintaining the clan culture within the organization include stability, cohesiveness and loyalty. (Pickett and Sorenson, 2016). </w:t>
      </w:r>
    </w:p>
    <w:p w:rsidR="00A33D9E" w:rsidRPr="009A2ED3" w:rsidRDefault="00A33D9E">
      <w:pPr>
        <w:rPr>
          <w:b/>
        </w:rPr>
      </w:pPr>
    </w:p>
    <w:p w:rsidR="00A33D9E" w:rsidRPr="009A2ED3" w:rsidRDefault="009644BC">
      <w:pPr>
        <w:numPr>
          <w:ilvl w:val="0"/>
          <w:numId w:val="6"/>
        </w:numPr>
        <w:pBdr>
          <w:top w:val="nil"/>
          <w:left w:val="nil"/>
          <w:bottom w:val="nil"/>
          <w:right w:val="nil"/>
          <w:between w:val="nil"/>
        </w:pBdr>
      </w:pPr>
      <w:r w:rsidRPr="009A2ED3">
        <w:rPr>
          <w:b/>
        </w:rPr>
        <w:t>The Adhocracy Culture</w:t>
      </w:r>
      <w:r w:rsidRPr="009A2ED3">
        <w:t>: Adhocracy is a brief culture where it relies upon the length of a specific undertaking (</w:t>
      </w:r>
      <w:proofErr w:type="spellStart"/>
      <w:r w:rsidRPr="009A2ED3">
        <w:t>Sudsakorn</w:t>
      </w:r>
      <w:proofErr w:type="spellEnd"/>
      <w:r w:rsidRPr="009A2ED3">
        <w:t xml:space="preserve"> and </w:t>
      </w:r>
      <w:proofErr w:type="spellStart"/>
      <w:r w:rsidRPr="009A2ED3">
        <w:t>Rattanawiboonsoom</w:t>
      </w:r>
      <w:proofErr w:type="spellEnd"/>
      <w:r w:rsidRPr="009A2ED3">
        <w:t>, 2018). At whatever point an assignment is done, the way of life of adhocracy will in general end and start again after another errand is presented. Overall, KFC tends to focus less on this culture (Pickett and Sorenson, 2016). Sometimes, however, KFC management introduces this type of culture to assign and complete a specific assignment in a given amount of time. In this organizational culture, the team leaders innovate and conjure new ideas (</w:t>
      </w:r>
      <w:proofErr w:type="spellStart"/>
      <w:r w:rsidRPr="009A2ED3">
        <w:t>Nedelko</w:t>
      </w:r>
      <w:proofErr w:type="spellEnd"/>
      <w:r w:rsidRPr="009A2ED3">
        <w:t xml:space="preserve"> et al., 2017). </w:t>
      </w:r>
    </w:p>
    <w:p w:rsidR="00A33D9E" w:rsidRPr="009A2ED3" w:rsidRDefault="00A33D9E"/>
    <w:p w:rsidR="00A33D9E" w:rsidRPr="009A2ED3" w:rsidRDefault="009644BC">
      <w:pPr>
        <w:numPr>
          <w:ilvl w:val="0"/>
          <w:numId w:val="6"/>
        </w:numPr>
        <w:pBdr>
          <w:top w:val="nil"/>
          <w:left w:val="nil"/>
          <w:bottom w:val="nil"/>
          <w:right w:val="nil"/>
          <w:between w:val="nil"/>
        </w:pBdr>
        <w:spacing w:after="0"/>
      </w:pPr>
      <w:r w:rsidRPr="009A2ED3">
        <w:rPr>
          <w:b/>
        </w:rPr>
        <w:t>The Market Culture:</w:t>
      </w:r>
      <w:r w:rsidRPr="009A2ED3">
        <w:t xml:space="preserve"> KFC's market culture will in general spotlight on outer instead of inner exchanges (</w:t>
      </w:r>
      <w:proofErr w:type="spellStart"/>
      <w:r w:rsidRPr="009A2ED3">
        <w:t>Sudsakorn</w:t>
      </w:r>
      <w:proofErr w:type="spellEnd"/>
      <w:r w:rsidRPr="009A2ED3">
        <w:t xml:space="preserve"> and </w:t>
      </w:r>
      <w:proofErr w:type="spellStart"/>
      <w:r w:rsidRPr="009A2ED3">
        <w:t>Rattanawiboonsoom</w:t>
      </w:r>
      <w:proofErr w:type="spellEnd"/>
      <w:r w:rsidRPr="009A2ED3">
        <w:t>, 2018). The explanation behind this culture is that KFC attempts to concentrate on outside components, for example, the external condition, rivalry inside the market, the conduct of shoppers, and so on to guarantee the increase of higher productivity (Pickett and Sorenson, 2016). Market rivalry is required for this culture, and the fundamental focal point of this culture is to beat the challenge. This culture decides how KFC ought to carry on in a more extensive condition to turn into the pioneer in the business and accomplish upper hand inside their particular market (</w:t>
      </w:r>
      <w:proofErr w:type="spellStart"/>
      <w:r w:rsidRPr="009A2ED3">
        <w:t>Nedelko</w:t>
      </w:r>
      <w:proofErr w:type="spellEnd"/>
      <w:r w:rsidRPr="009A2ED3">
        <w:t xml:space="preserve"> et al., 2017).</w:t>
      </w:r>
    </w:p>
    <w:p w:rsidR="00A33D9E" w:rsidRPr="009A2ED3" w:rsidRDefault="00A33D9E">
      <w:pPr>
        <w:pBdr>
          <w:top w:val="nil"/>
          <w:left w:val="nil"/>
          <w:bottom w:val="nil"/>
          <w:right w:val="nil"/>
          <w:between w:val="nil"/>
        </w:pBdr>
        <w:spacing w:after="0"/>
        <w:ind w:left="720" w:hanging="720"/>
      </w:pPr>
    </w:p>
    <w:p w:rsidR="00A33D9E" w:rsidRPr="009A2ED3" w:rsidRDefault="009644BC" w:rsidP="002F0EFD">
      <w:pPr>
        <w:numPr>
          <w:ilvl w:val="0"/>
          <w:numId w:val="6"/>
        </w:numPr>
        <w:pBdr>
          <w:top w:val="nil"/>
          <w:left w:val="nil"/>
          <w:bottom w:val="nil"/>
          <w:right w:val="nil"/>
          <w:between w:val="nil"/>
        </w:pBdr>
      </w:pPr>
      <w:r w:rsidRPr="009A2ED3">
        <w:rPr>
          <w:b/>
        </w:rPr>
        <w:t>The Hierarchy Culture:</w:t>
      </w:r>
      <w:r w:rsidRPr="009A2ED3">
        <w:t xml:space="preserve"> KFC has a well-defined organizational structure in a hierarchical culture, </w:t>
      </w:r>
      <w:r w:rsidR="002F0EFD" w:rsidRPr="009A2ED3">
        <w:t>institutionalized standards and guidelines, and a well-characterized arrangement of control and obligations</w:t>
      </w:r>
      <w:r w:rsidRPr="009A2ED3">
        <w:t xml:space="preserve"> (</w:t>
      </w:r>
      <w:proofErr w:type="gramStart"/>
      <w:r w:rsidRPr="009A2ED3">
        <w:t>Gao</w:t>
      </w:r>
      <w:proofErr w:type="gramEnd"/>
      <w:r w:rsidRPr="009A2ED3">
        <w:t xml:space="preserve">, 2015).  KFC sets organizational </w:t>
      </w:r>
      <w:r w:rsidR="002F0EFD" w:rsidRPr="009A2ED3">
        <w:t xml:space="preserve">soundness through exacting principles and strategies where workers have less to discuss new frameworks or thoughts </w:t>
      </w:r>
      <w:r w:rsidRPr="009A2ED3">
        <w:t xml:space="preserve">(Farina, Hahn and </w:t>
      </w:r>
      <w:proofErr w:type="spellStart"/>
      <w:r w:rsidRPr="009A2ED3">
        <w:t>Vannucci</w:t>
      </w:r>
      <w:proofErr w:type="spellEnd"/>
      <w:r w:rsidRPr="009A2ED3">
        <w:t xml:space="preserve">, 2012). </w:t>
      </w:r>
      <w:r w:rsidR="002F0EFD" w:rsidRPr="009A2ED3">
        <w:t xml:space="preserve">Because of the way that this culture appears to be unbending and causes disappointment among the </w:t>
      </w:r>
      <w:r w:rsidR="002F0EFD" w:rsidRPr="009A2ED3">
        <w:lastRenderedPageBreak/>
        <w:t xml:space="preserve">representatives, KFC changes the way of life of the association into the way of life of a family. </w:t>
      </w:r>
      <w:r w:rsidRPr="009A2ED3">
        <w:t xml:space="preserve">(Holman, 2015). </w:t>
      </w:r>
    </w:p>
    <w:p w:rsidR="00A33D9E" w:rsidRPr="009A2ED3" w:rsidRDefault="009644BC">
      <w:pPr>
        <w:rPr>
          <w:b/>
          <w:i/>
          <w:sz w:val="26"/>
          <w:szCs w:val="26"/>
          <w:highlight w:val="white"/>
        </w:rPr>
      </w:pPr>
      <w:r w:rsidRPr="009A2ED3">
        <w:rPr>
          <w:b/>
          <w:i/>
          <w:sz w:val="26"/>
          <w:szCs w:val="26"/>
          <w:highlight w:val="white"/>
        </w:rPr>
        <w:t xml:space="preserve">2.2 The culture existing within KFC </w:t>
      </w:r>
    </w:p>
    <w:p w:rsidR="00A33D9E" w:rsidRPr="009A2ED3" w:rsidRDefault="009644BC">
      <w:pPr>
        <w:rPr>
          <w:highlight w:val="white"/>
        </w:rPr>
      </w:pPr>
      <w:r w:rsidRPr="009A2ED3">
        <w:rPr>
          <w:highlight w:val="white"/>
        </w:rPr>
        <w:t xml:space="preserve">KFC focusing on the welfare of the employees, creates an environment in which </w:t>
      </w:r>
      <w:proofErr w:type="spellStart"/>
      <w:r w:rsidRPr="009A2ED3">
        <w:rPr>
          <w:highlight w:val="white"/>
        </w:rPr>
        <w:t>theycan</w:t>
      </w:r>
      <w:proofErr w:type="spellEnd"/>
      <w:r w:rsidRPr="009A2ED3">
        <w:rPr>
          <w:highlight w:val="white"/>
        </w:rPr>
        <w:t xml:space="preserve"> work and become the best they can be </w:t>
      </w:r>
      <w:r w:rsidRPr="009A2ED3">
        <w:t>(Coffey, 2010)</w:t>
      </w:r>
      <w:r w:rsidRPr="009A2ED3">
        <w:rPr>
          <w:highlight w:val="white"/>
        </w:rPr>
        <w:t xml:space="preserve">. The employee feels as if they can really make a difference whilst also enjoying themselves. In support of this statement on organizational culture, KFC masterminds a few projects to </w:t>
      </w:r>
      <w:proofErr w:type="spellStart"/>
      <w:r w:rsidRPr="009A2ED3">
        <w:rPr>
          <w:highlight w:val="white"/>
        </w:rPr>
        <w:t>fulfill</w:t>
      </w:r>
      <w:proofErr w:type="spellEnd"/>
      <w:r w:rsidRPr="009A2ED3">
        <w:rPr>
          <w:highlight w:val="white"/>
        </w:rPr>
        <w:t xml:space="preserve"> the general population in the working environment and in the café bolster focus (RSC) </w:t>
      </w:r>
      <w:r w:rsidRPr="009A2ED3">
        <w:t>(Wallop, 2018)</w:t>
      </w:r>
      <w:r w:rsidRPr="009A2ED3">
        <w:rPr>
          <w:highlight w:val="white"/>
        </w:rPr>
        <w:t>.  KFC culture supports originality, diversity and criteria. Furthermore</w:t>
      </w:r>
      <w:r w:rsidR="009660E6" w:rsidRPr="009A2ED3">
        <w:t>, KFC is energetic about making a culture and hierarchical structure where everybody has a sta</w:t>
      </w:r>
      <w:r w:rsidR="008A33E5" w:rsidRPr="009A2ED3">
        <w:t xml:space="preserve">ge for development and learning </w:t>
      </w:r>
      <w:r w:rsidRPr="009A2ED3">
        <w:t>(</w:t>
      </w:r>
      <w:proofErr w:type="spellStart"/>
      <w:r w:rsidRPr="009A2ED3">
        <w:t>Nedelko</w:t>
      </w:r>
      <w:proofErr w:type="spellEnd"/>
      <w:r w:rsidRPr="009A2ED3">
        <w:t xml:space="preserve"> et al.,</w:t>
      </w:r>
      <w:r w:rsidR="008A33E5" w:rsidRPr="009A2ED3">
        <w:t xml:space="preserve"> </w:t>
      </w:r>
      <w:r w:rsidRPr="009A2ED3">
        <w:t>2017)</w:t>
      </w:r>
      <w:r w:rsidRPr="009A2ED3">
        <w:rPr>
          <w:highlight w:val="white"/>
        </w:rPr>
        <w:t xml:space="preserve">. KFC the executives guarantees that all individuals are very much prepared for the new procedures and items that need another condition to satisfy and keep up this culture. For instance, </w:t>
      </w:r>
      <w:proofErr w:type="spellStart"/>
      <w:r w:rsidRPr="009A2ED3">
        <w:rPr>
          <w:highlight w:val="white"/>
        </w:rPr>
        <w:t>Gosser's</w:t>
      </w:r>
      <w:proofErr w:type="spellEnd"/>
      <w:r w:rsidRPr="009A2ED3">
        <w:rPr>
          <w:highlight w:val="white"/>
        </w:rPr>
        <w:t xml:space="preserve"> colleagues set up all the learning materials for Zinger's ongoing presentation, fresh, zesty chicken sandwich (Wylie, 2018). Inside the association, the way of life of minding and more than market standard advantages tries to draw in new and talented workers. Likewise, authoritative execution and worker efficiency are improved by representative asset gatherings, wellbeing offices and labyrinth benefits </w:t>
      </w:r>
      <w:r w:rsidRPr="009A2ED3">
        <w:t xml:space="preserve">(Cameron and Quinn, 2013). </w:t>
      </w:r>
    </w:p>
    <w:p w:rsidR="00A33D9E" w:rsidRPr="009A2ED3" w:rsidRDefault="009644BC">
      <w:r w:rsidRPr="009A2ED3">
        <w:rPr>
          <w:b/>
        </w:rPr>
        <w:t xml:space="preserve">Measuring employee engagement: </w:t>
      </w:r>
      <w:r w:rsidRPr="009A2ED3">
        <w:t xml:space="preserve">KFC the board will in general lead social and commitment overviews at both the café and RSC to quantify the adequacy of hierarchical culture and execution (Wylie, 2018). ''Called Your KFC'' is an administration study led two times every year to gauge the execution and duty of the representative to culture and procedures inside the association (kfc.com). Employees are asked many questions in this survey about the organizational </w:t>
      </w:r>
      <w:r w:rsidR="004F7799" w:rsidRPr="009A2ED3">
        <w:t xml:space="preserve">culture, preparing and improvement programs </w:t>
      </w:r>
      <w:r w:rsidRPr="009A2ED3">
        <w:t xml:space="preserve">and what they think about them to allow to evaluate and allowing them to be suitable for further development. A number of measurements are used to measure the effectiveness of the culture of KFC (Schein, 2014). KFC </w:t>
      </w:r>
      <w:proofErr w:type="spellStart"/>
      <w:r w:rsidRPr="009A2ED3">
        <w:t>centers</w:t>
      </w:r>
      <w:proofErr w:type="spellEnd"/>
      <w:r w:rsidRPr="009A2ED3">
        <w:t xml:space="preserve"> </w:t>
      </w:r>
      <w:r w:rsidR="00FE0A95" w:rsidRPr="009A2ED3">
        <w:t>on</w:t>
      </w:r>
      <w:r w:rsidRPr="009A2ED3">
        <w:t xml:space="preserve"> the way of life of responsibility and acknowledgment of workers as the study predicts the positive connection </w:t>
      </w:r>
      <w:proofErr w:type="spellStart"/>
      <w:r w:rsidRPr="009A2ED3">
        <w:t>between's</w:t>
      </w:r>
      <w:proofErr w:type="spellEnd"/>
      <w:r w:rsidRPr="009A2ED3">
        <w:t xml:space="preserve"> preparation, representative commitment, acknowledgment and execution (Wallop, 2018). </w:t>
      </w:r>
    </w:p>
    <w:p w:rsidR="00A33D9E" w:rsidRDefault="00A33D9E"/>
    <w:p w:rsidR="00842E2A" w:rsidRPr="009A2ED3" w:rsidRDefault="00842E2A"/>
    <w:p w:rsidR="00A33D9E" w:rsidRPr="009A2ED3" w:rsidRDefault="00A33D9E"/>
    <w:p w:rsidR="00A33D9E" w:rsidRPr="009A2ED3" w:rsidRDefault="00A33D9E"/>
    <w:p w:rsidR="00A33D9E" w:rsidRPr="009A2ED3" w:rsidRDefault="009644BC">
      <w:pPr>
        <w:pBdr>
          <w:top w:val="nil"/>
          <w:left w:val="nil"/>
          <w:bottom w:val="nil"/>
          <w:right w:val="nil"/>
          <w:between w:val="nil"/>
        </w:pBdr>
        <w:spacing w:after="0"/>
        <w:rPr>
          <w:b/>
          <w:i/>
          <w:sz w:val="26"/>
          <w:szCs w:val="26"/>
        </w:rPr>
      </w:pPr>
      <w:r w:rsidRPr="009A2ED3">
        <w:rPr>
          <w:b/>
          <w:i/>
          <w:sz w:val="26"/>
          <w:szCs w:val="26"/>
        </w:rPr>
        <w:lastRenderedPageBreak/>
        <w:t xml:space="preserve">2.3 Communications channels for sharing information and building relationships </w:t>
      </w:r>
    </w:p>
    <w:p w:rsidR="00A33D9E" w:rsidRPr="009A2ED3" w:rsidRDefault="009644BC">
      <w:r w:rsidRPr="009A2ED3">
        <w:t xml:space="preserve">The KFC </w:t>
      </w:r>
      <w:proofErr w:type="spellStart"/>
      <w:r w:rsidRPr="009A2ED3">
        <w:t>centers</w:t>
      </w:r>
      <w:proofErr w:type="spellEnd"/>
      <w:r w:rsidRPr="009A2ED3">
        <w:t xml:space="preserve"> for the most part around the group culture where top administration and lower the executives, comprising of bosses and the board, keep up the connection between each other and share their ideas and concerns in relation to the company.  (Wallop, 2018). </w:t>
      </w:r>
    </w:p>
    <w:p w:rsidR="00A33D9E" w:rsidRPr="009A2ED3" w:rsidRDefault="009644BC">
      <w:pPr>
        <w:numPr>
          <w:ilvl w:val="0"/>
          <w:numId w:val="4"/>
        </w:numPr>
        <w:pBdr>
          <w:top w:val="nil"/>
          <w:left w:val="nil"/>
          <w:bottom w:val="nil"/>
          <w:right w:val="nil"/>
          <w:between w:val="nil"/>
        </w:pBdr>
        <w:spacing w:after="0"/>
      </w:pPr>
      <w:r w:rsidRPr="009A2ED3">
        <w:rPr>
          <w:b/>
        </w:rPr>
        <w:t>Email</w:t>
      </w:r>
      <w:r w:rsidRPr="009A2ED3">
        <w:t>: The KFC's main channel of communication is e-mail. (Bukhari and Sharma, 2014). This is a formal and indirect form of channel of communication. By e-mailing, KFC customers can send any views and objections that they may possess (Coffey, 2010).</w:t>
      </w:r>
    </w:p>
    <w:p w:rsidR="00A33D9E" w:rsidRPr="009A2ED3" w:rsidRDefault="009644BC">
      <w:pPr>
        <w:numPr>
          <w:ilvl w:val="0"/>
          <w:numId w:val="4"/>
        </w:numPr>
        <w:pBdr>
          <w:top w:val="nil"/>
          <w:left w:val="nil"/>
          <w:bottom w:val="nil"/>
          <w:right w:val="nil"/>
          <w:between w:val="nil"/>
        </w:pBdr>
      </w:pPr>
      <w:r w:rsidRPr="009A2ED3">
        <w:rPr>
          <w:b/>
        </w:rPr>
        <w:t>Websites</w:t>
      </w:r>
      <w:r w:rsidRPr="009A2ED3">
        <w:t xml:space="preserve">: This is another form of the KFC's channel of communication (Cameron and Quinn, 2013). All parties can communicate with each other under this communication channel by visiting KFC's official website - www.kfc.com. This channel of communication is quite ineffective as customer views are hardly ever communicated with top management, and messages can be chosen to be ignored (Farina, Hahn and </w:t>
      </w:r>
      <w:proofErr w:type="spellStart"/>
      <w:r w:rsidRPr="009A2ED3">
        <w:t>Vannucci</w:t>
      </w:r>
      <w:proofErr w:type="spellEnd"/>
      <w:r w:rsidRPr="009A2ED3">
        <w:t xml:space="preserve">, 2012). </w:t>
      </w:r>
    </w:p>
    <w:p w:rsidR="00A33D9E" w:rsidRPr="009A2ED3" w:rsidRDefault="009644BC">
      <w:pPr>
        <w:rPr>
          <w:b/>
          <w:i/>
          <w:sz w:val="26"/>
          <w:szCs w:val="26"/>
          <w:highlight w:val="white"/>
        </w:rPr>
      </w:pPr>
      <w:r w:rsidRPr="009A2ED3">
        <w:rPr>
          <w:b/>
          <w:i/>
          <w:sz w:val="26"/>
          <w:szCs w:val="26"/>
          <w:highlight w:val="white"/>
        </w:rPr>
        <w:t>Recommendations for improving communication:</w:t>
      </w:r>
    </w:p>
    <w:p w:rsidR="00A33D9E" w:rsidRPr="009A2ED3" w:rsidRDefault="002079F8">
      <w:pPr>
        <w:rPr>
          <w:highlight w:val="white"/>
        </w:rPr>
      </w:pPr>
      <w:r w:rsidRPr="009A2ED3">
        <w:t>KFC's lifestyle bases on affirmation and responsibility of specialists. KFC should focus solidly on correspondence at the corporate and bistro level to empower this culture to flourish (</w:t>
      </w:r>
      <w:proofErr w:type="gramStart"/>
      <w:r w:rsidRPr="009A2ED3">
        <w:t>Gao</w:t>
      </w:r>
      <w:proofErr w:type="gramEnd"/>
      <w:r w:rsidRPr="009A2ED3">
        <w:t xml:space="preserve">, 2015). In order to avoid </w:t>
      </w:r>
      <w:proofErr w:type="spellStart"/>
      <w:r w:rsidRPr="009A2ED3">
        <w:t>laborer</w:t>
      </w:r>
      <w:proofErr w:type="spellEnd"/>
      <w:r w:rsidRPr="009A2ED3">
        <w:t xml:space="preserve"> dissatisfaction, the establishment of pecking request culture should be evaluated early and improved properly. Where there is a culture of trust, speed and straightforwardness, the correspondence channel among the administrators and specialist should be furthermore improved (Holman, 2015).</w:t>
      </w:r>
    </w:p>
    <w:p w:rsidR="00A33D9E" w:rsidRPr="009A2ED3" w:rsidRDefault="009644BC">
      <w:pPr>
        <w:pStyle w:val="Heading1"/>
        <w:rPr>
          <w:color w:val="auto"/>
        </w:rPr>
      </w:pPr>
      <w:bookmarkStart w:id="3" w:name="_3znysh7" w:colFirst="0" w:colLast="0"/>
      <w:bookmarkEnd w:id="3"/>
      <w:r w:rsidRPr="009A2ED3">
        <w:rPr>
          <w:color w:val="auto"/>
        </w:rPr>
        <w:t>3. Critical evaluation of KFC and the broader environment in which it operates</w:t>
      </w:r>
    </w:p>
    <w:p w:rsidR="00A33D9E" w:rsidRPr="009A2ED3" w:rsidRDefault="009644BC">
      <w:r w:rsidRPr="009A2ED3">
        <w:t xml:space="preserve">KFC is a multinational brand which operates business operations within different structures and environments in different countries (kfc.com). Every environment presents the company with a great opportunity and threat. Using PESTEL analysis and SWOT analysis, the broader environment in which KFC operates can be evaluated and commented on.  </w:t>
      </w:r>
    </w:p>
    <w:p w:rsidR="00A33D9E" w:rsidRPr="009A2ED3" w:rsidRDefault="00A33D9E"/>
    <w:p w:rsidR="00A33D9E" w:rsidRPr="009A2ED3" w:rsidRDefault="00A33D9E"/>
    <w:p w:rsidR="00A33D9E" w:rsidRPr="009A2ED3" w:rsidRDefault="00A33D9E">
      <w:pPr>
        <w:rPr>
          <w:b/>
          <w:i/>
          <w:sz w:val="26"/>
          <w:szCs w:val="26"/>
        </w:rPr>
      </w:pPr>
      <w:bookmarkStart w:id="4" w:name="_GoBack"/>
      <w:bookmarkEnd w:id="4"/>
    </w:p>
    <w:p w:rsidR="00A33D9E" w:rsidRPr="009A2ED3" w:rsidRDefault="009644BC">
      <w:pPr>
        <w:rPr>
          <w:i/>
          <w:sz w:val="26"/>
          <w:szCs w:val="26"/>
        </w:rPr>
      </w:pPr>
      <w:r w:rsidRPr="009A2ED3">
        <w:rPr>
          <w:b/>
          <w:i/>
          <w:sz w:val="26"/>
          <w:szCs w:val="26"/>
        </w:rPr>
        <w:lastRenderedPageBreak/>
        <w:t>SWOT analysis of KFC</w:t>
      </w:r>
    </w:p>
    <w:p w:rsidR="00A33D9E" w:rsidRPr="009A2ED3" w:rsidRDefault="009644BC">
      <w:r w:rsidRPr="009A2ED3">
        <w:t>Strengths</w:t>
      </w:r>
    </w:p>
    <w:p w:rsidR="00A33D9E" w:rsidRPr="009A2ED3" w:rsidRDefault="00A426DD">
      <w:r w:rsidRPr="009A2ED3">
        <w:t xml:space="preserve">KFC's worldwide image faithfulness and prevalence help the organization hold steadfast clients and addition better benefit over their regarded rivals (kfc.com). The brand has a solid nearness in more than 130 nations and in excess of 21,000 stores the world over (Wallop, 2018). The high number of KFC items </w:t>
      </w:r>
      <w:proofErr w:type="spellStart"/>
      <w:r w:rsidRPr="009A2ED3">
        <w:t>fulfills</w:t>
      </w:r>
      <w:proofErr w:type="spellEnd"/>
      <w:r w:rsidRPr="009A2ED3">
        <w:t xml:space="preserve"> clients; request and </w:t>
      </w:r>
      <w:proofErr w:type="spellStart"/>
      <w:r w:rsidRPr="009A2ED3">
        <w:t>fulfillment</w:t>
      </w:r>
      <w:proofErr w:type="spellEnd"/>
      <w:r w:rsidRPr="009A2ED3">
        <w:t xml:space="preserve"> make a focused asset of high client responsiveness right away. Fast client administration is another pointer of high client administration (Wylie, 2018). KFC's mystery formula is the reason clients overall come back to the establishment and </w:t>
      </w:r>
      <w:proofErr w:type="spellStart"/>
      <w:r w:rsidRPr="009A2ED3">
        <w:t>favor</w:t>
      </w:r>
      <w:proofErr w:type="spellEnd"/>
      <w:r w:rsidRPr="009A2ED3">
        <w:t xml:space="preserve"> items from KFC to contenders. Previously, KFC has gotten a few </w:t>
      </w:r>
      <w:proofErr w:type="spellStart"/>
      <w:r w:rsidRPr="009A2ED3">
        <w:t>honors</w:t>
      </w:r>
      <w:proofErr w:type="spellEnd"/>
      <w:r w:rsidRPr="009A2ED3">
        <w:t xml:space="preserve"> for its monetary commitment (</w:t>
      </w:r>
      <w:proofErr w:type="spellStart"/>
      <w:r w:rsidRPr="009A2ED3">
        <w:t>Sudsakorn</w:t>
      </w:r>
      <w:proofErr w:type="spellEnd"/>
      <w:r w:rsidRPr="009A2ED3">
        <w:t xml:space="preserve"> and </w:t>
      </w:r>
      <w:proofErr w:type="spellStart"/>
      <w:r w:rsidRPr="009A2ED3">
        <w:t>Rattanawiboonsoom</w:t>
      </w:r>
      <w:proofErr w:type="spellEnd"/>
      <w:r w:rsidRPr="009A2ED3">
        <w:t>, 2018)</w:t>
      </w:r>
      <w:r w:rsidR="009644BC" w:rsidRPr="009A2ED3">
        <w:t>.</w:t>
      </w:r>
    </w:p>
    <w:p w:rsidR="00A33D9E" w:rsidRPr="009A2ED3" w:rsidRDefault="009644BC">
      <w:pPr>
        <w:tabs>
          <w:tab w:val="left" w:pos="720"/>
          <w:tab w:val="left" w:pos="1440"/>
          <w:tab w:val="center" w:pos="4513"/>
        </w:tabs>
      </w:pPr>
      <w:r w:rsidRPr="009A2ED3">
        <w:t>Weaknesses</w:t>
      </w:r>
      <w:r w:rsidRPr="009A2ED3">
        <w:tab/>
      </w:r>
      <w:r w:rsidRPr="009A2ED3">
        <w:tab/>
      </w:r>
    </w:p>
    <w:p w:rsidR="00A33D9E" w:rsidRPr="009A2ED3" w:rsidRDefault="00A426DD">
      <w:r w:rsidRPr="009A2ED3">
        <w:t>Social wellbeing mindfulness and concern are gone for lessening the benefit of the organization, as the sustenance offered by KFC is viewed as hurtful to great wellbeing (Wylie, 2018). Brand dependability might be influenced as KFC shares in creature butcher. Dealing with the establishment and conveyance channel are shortcomings where a portion of the esteem creation exercises may must be redistributed by the organization (Wallop, 2018).</w:t>
      </w:r>
      <w:r w:rsidR="009644BC" w:rsidRPr="009A2ED3">
        <w:t xml:space="preserve">  </w:t>
      </w:r>
    </w:p>
    <w:p w:rsidR="00A33D9E" w:rsidRPr="009A2ED3" w:rsidRDefault="009644BC">
      <w:r w:rsidRPr="009A2ED3">
        <w:t>Opportunities</w:t>
      </w:r>
    </w:p>
    <w:p w:rsidR="00A33D9E" w:rsidRPr="009A2ED3" w:rsidRDefault="009644BC">
      <w:r w:rsidRPr="009A2ED3">
        <w:t>The company can introduce vegetarian products to enter into the vegetable market (kfc.com). Home delivery could be introduced to widen their range of customers and create a new chance to increase the company's profit (</w:t>
      </w:r>
      <w:proofErr w:type="spellStart"/>
      <w:r w:rsidRPr="009A2ED3">
        <w:t>Sudsakorn</w:t>
      </w:r>
      <w:proofErr w:type="spellEnd"/>
      <w:r w:rsidRPr="009A2ED3">
        <w:t xml:space="preserve"> and </w:t>
      </w:r>
      <w:proofErr w:type="spellStart"/>
      <w:r w:rsidRPr="009A2ED3">
        <w:t>Rattanawiboonsoom</w:t>
      </w:r>
      <w:proofErr w:type="spellEnd"/>
      <w:r w:rsidRPr="009A2ED3">
        <w:t xml:space="preserve">, 2018). The company can expand its business in a country where demand for fast food products is increasing and raw materials can be purchased at a lower price (Wylie, 2018).  </w:t>
      </w:r>
    </w:p>
    <w:p w:rsidR="00A33D9E" w:rsidRPr="009A2ED3" w:rsidRDefault="009644BC">
      <w:r w:rsidRPr="009A2ED3">
        <w:t>Threats</w:t>
      </w:r>
    </w:p>
    <w:p w:rsidR="00A33D9E" w:rsidRPr="009A2ED3" w:rsidRDefault="009644BC">
      <w:r w:rsidRPr="009A2ED3">
        <w:t>The formation of joint restaurants in the future may pose a major threat (Wallop, 2018). The biggest challenges for the company are fluctuating economies, currency fluctuations and changing customer trends (Wallop, 2018).</w:t>
      </w:r>
    </w:p>
    <w:p w:rsidR="00A33D9E" w:rsidRPr="009A2ED3" w:rsidRDefault="009644BC">
      <w:pPr>
        <w:rPr>
          <w:b/>
          <w:sz w:val="26"/>
          <w:szCs w:val="26"/>
        </w:rPr>
      </w:pPr>
      <w:r w:rsidRPr="009A2ED3">
        <w:rPr>
          <w:b/>
          <w:sz w:val="26"/>
          <w:szCs w:val="26"/>
        </w:rPr>
        <w:t>PESTEL analysis of KFC</w:t>
      </w:r>
    </w:p>
    <w:p w:rsidR="00A33D9E" w:rsidRPr="009A2ED3" w:rsidRDefault="009644BC">
      <w:pPr>
        <w:rPr>
          <w:b/>
          <w:i/>
          <w:sz w:val="26"/>
          <w:szCs w:val="26"/>
        </w:rPr>
      </w:pPr>
      <w:r w:rsidRPr="009A2ED3">
        <w:rPr>
          <w:b/>
          <w:i/>
          <w:sz w:val="26"/>
          <w:szCs w:val="26"/>
        </w:rPr>
        <w:t xml:space="preserve">Political forces: </w:t>
      </w:r>
    </w:p>
    <w:p w:rsidR="00A33D9E" w:rsidRPr="009A2ED3" w:rsidRDefault="009644BC">
      <w:r w:rsidRPr="009A2ED3">
        <w:t>KFC interferes with the psychology of people to place an order at their respected restaurants. However most of the time they don't know the product's unhealthy condition. (</w:t>
      </w:r>
      <w:proofErr w:type="spellStart"/>
      <w:r w:rsidRPr="009A2ED3">
        <w:t>Whiteley</w:t>
      </w:r>
      <w:proofErr w:type="spellEnd"/>
      <w:r w:rsidRPr="009A2ED3">
        <w:t>,</w:t>
      </w:r>
      <w:r w:rsidR="0087749E" w:rsidRPr="009A2ED3">
        <w:t xml:space="preserve"> </w:t>
      </w:r>
      <w:r w:rsidRPr="009A2ED3">
        <w:t xml:space="preserve">Price and Palmer, 2013). All around globe, multiple nutritionists criticizes KFC's unhealthy practice. </w:t>
      </w:r>
      <w:r w:rsidRPr="009A2ED3">
        <w:lastRenderedPageBreak/>
        <w:t>The government lays down strict rules and regulations on KFC's unhealthy products through which the company makes a profit (</w:t>
      </w:r>
      <w:proofErr w:type="spellStart"/>
      <w:r w:rsidRPr="009A2ED3">
        <w:t>Whiteley</w:t>
      </w:r>
      <w:proofErr w:type="spellEnd"/>
      <w:r w:rsidRPr="009A2ED3">
        <w:t>, Price and Palmer, 2013). The company must therefore focus more on the condition of the workplace and the health of workers in order to respect with the rules and regulations that the government has set out (</w:t>
      </w:r>
      <w:proofErr w:type="spellStart"/>
      <w:r w:rsidRPr="009A2ED3">
        <w:t>Sudsakorn</w:t>
      </w:r>
      <w:proofErr w:type="spellEnd"/>
      <w:r w:rsidRPr="009A2ED3">
        <w:t xml:space="preserve"> and </w:t>
      </w:r>
      <w:proofErr w:type="spellStart"/>
      <w:r w:rsidRPr="009A2ED3">
        <w:t>Rattanawiboonsoom</w:t>
      </w:r>
      <w:proofErr w:type="spellEnd"/>
      <w:r w:rsidRPr="009A2ED3">
        <w:t>, 2018).</w:t>
      </w:r>
    </w:p>
    <w:p w:rsidR="00A33D9E" w:rsidRPr="009A2ED3" w:rsidRDefault="00A33D9E"/>
    <w:p w:rsidR="00A33D9E" w:rsidRPr="009A2ED3" w:rsidRDefault="009644BC">
      <w:pPr>
        <w:rPr>
          <w:b/>
          <w:i/>
          <w:sz w:val="26"/>
          <w:szCs w:val="26"/>
        </w:rPr>
      </w:pPr>
      <w:r w:rsidRPr="009A2ED3">
        <w:rPr>
          <w:b/>
          <w:i/>
          <w:sz w:val="26"/>
          <w:szCs w:val="26"/>
        </w:rPr>
        <w:t xml:space="preserve">Economic forces: </w:t>
      </w:r>
    </w:p>
    <w:p w:rsidR="00A33D9E" w:rsidRPr="009A2ED3" w:rsidRDefault="00C26002">
      <w:r w:rsidRPr="009A2ED3">
        <w:t>KFC's proprietor is attempting to stay aware of the Chinese economy, where some KFC adventures fall forcefully and development will in general diminishing at a noteworthy rate (Pickett and Sorenson, 2016). Financial steadiness inside Western nations and particularly in Europe, in any case, offer KFC an incredible chance to run business activities somewhere else. KFC gives occupations to a great many individuals worldwide consistently. Accordingly, KFC's commitment to the economy is critical to every individual nation in which they work. The vacillations in the dollar money as of late, in any case, have prompted a decrease in the organization's benefits (Wallop, 2018).</w:t>
      </w:r>
      <w:r w:rsidR="009644BC" w:rsidRPr="009A2ED3">
        <w:t xml:space="preserve"> </w:t>
      </w:r>
    </w:p>
    <w:p w:rsidR="00A33D9E" w:rsidRPr="009A2ED3" w:rsidRDefault="009644BC">
      <w:pPr>
        <w:rPr>
          <w:b/>
          <w:i/>
          <w:sz w:val="26"/>
          <w:szCs w:val="26"/>
        </w:rPr>
      </w:pPr>
      <w:r w:rsidRPr="009A2ED3">
        <w:rPr>
          <w:b/>
          <w:i/>
          <w:sz w:val="26"/>
          <w:szCs w:val="26"/>
        </w:rPr>
        <w:t>Social factors</w:t>
      </w:r>
    </w:p>
    <w:p w:rsidR="00A33D9E" w:rsidRPr="009A2ED3" w:rsidRDefault="00C26002">
      <w:r w:rsidRPr="009A2ED3">
        <w:t>KFC's social issues are significant and worth considering. Undesirable cheap food utilization is a social worry among individuals (</w:t>
      </w:r>
      <w:proofErr w:type="spellStart"/>
      <w:r w:rsidRPr="009A2ED3">
        <w:t>Nedelko</w:t>
      </w:r>
      <w:proofErr w:type="spellEnd"/>
      <w:r w:rsidRPr="009A2ED3">
        <w:t xml:space="preserve"> et al., 2017). Over the top cheap food utilization makes genuine harm individuals' wellbeing. Driving on from this, KFC faces a noteworthy test about how the organization will furnish purchasers with quality and solid item that is as yet feasible at a sensible cost so as to get upper hand (Wallop, 2018). Furthermore, butchering creatures on an expansive scale additionally makes social worry among individuals in the public eye</w:t>
      </w:r>
      <w:r w:rsidR="009644BC" w:rsidRPr="009A2ED3">
        <w:t xml:space="preserve"> (Schein, 2014). </w:t>
      </w:r>
    </w:p>
    <w:p w:rsidR="00A33D9E" w:rsidRPr="009A2ED3" w:rsidRDefault="009644BC">
      <w:pPr>
        <w:rPr>
          <w:b/>
          <w:i/>
          <w:sz w:val="26"/>
          <w:szCs w:val="26"/>
        </w:rPr>
      </w:pPr>
      <w:r w:rsidRPr="009A2ED3">
        <w:rPr>
          <w:b/>
          <w:i/>
          <w:sz w:val="26"/>
          <w:szCs w:val="26"/>
        </w:rPr>
        <w:t>Technological factors</w:t>
      </w:r>
    </w:p>
    <w:p w:rsidR="00A33D9E" w:rsidRPr="009A2ED3" w:rsidRDefault="009644BC">
      <w:r w:rsidRPr="009A2ED3">
        <w:t>KFC has, in recent times, launched a mobile phone-based app that allows one place orders and have the food delivered to them at home through the salespersons (</w:t>
      </w:r>
      <w:proofErr w:type="spellStart"/>
      <w:r w:rsidRPr="009A2ED3">
        <w:t>Sudsakorn</w:t>
      </w:r>
      <w:proofErr w:type="spellEnd"/>
      <w:r w:rsidRPr="009A2ED3">
        <w:t xml:space="preserve"> and </w:t>
      </w:r>
      <w:proofErr w:type="spellStart"/>
      <w:r w:rsidRPr="009A2ED3">
        <w:t>Rattanawiboonsoom</w:t>
      </w:r>
      <w:proofErr w:type="spellEnd"/>
      <w:r w:rsidRPr="009A2ED3">
        <w:t>, 2018). Furthermore, mobile technology advancements also initiate the payment systems for the products. In addition, KFC makes use of virtual reality programs to train real-world cooks for the world's people (Pickett and Sorenson, 2016). This mobile technology is heavily based on the market culture of the company to beat market competition (Holman, 2015).</w:t>
      </w:r>
    </w:p>
    <w:p w:rsidR="00A33D9E" w:rsidRPr="009A2ED3" w:rsidRDefault="00A33D9E"/>
    <w:p w:rsidR="00A33D9E" w:rsidRPr="009A2ED3" w:rsidRDefault="009644BC">
      <w:pPr>
        <w:rPr>
          <w:b/>
          <w:i/>
          <w:sz w:val="26"/>
          <w:szCs w:val="26"/>
        </w:rPr>
      </w:pPr>
      <w:r w:rsidRPr="009A2ED3">
        <w:rPr>
          <w:b/>
          <w:i/>
          <w:sz w:val="26"/>
          <w:szCs w:val="26"/>
        </w:rPr>
        <w:t>Environmental factors:</w:t>
      </w:r>
    </w:p>
    <w:p w:rsidR="00A33D9E" w:rsidRPr="009A2ED3" w:rsidRDefault="009644BC">
      <w:r w:rsidRPr="009A2ED3">
        <w:t>KFC's packaging materials are gathered from a supplier that contributes to deforestation to supply the company with the raw materials (</w:t>
      </w:r>
      <w:proofErr w:type="spellStart"/>
      <w:r w:rsidRPr="009A2ED3">
        <w:t>Sudsakorn</w:t>
      </w:r>
      <w:proofErr w:type="spellEnd"/>
      <w:r w:rsidRPr="009A2ED3">
        <w:t xml:space="preserve"> and </w:t>
      </w:r>
      <w:proofErr w:type="spellStart"/>
      <w:r w:rsidRPr="009A2ED3">
        <w:t>Rattanawiboonsoom</w:t>
      </w:r>
      <w:proofErr w:type="spellEnd"/>
      <w:r w:rsidRPr="009A2ED3">
        <w:t>, 2018). This clashes with ideologies that are common among the environmentalists, who in the coming years are concerned about global warming. In addition, animal slaughter poses environmental problems for the company as well as unhealthy working conditions (Bukhari and Sharma, 2014).</w:t>
      </w:r>
    </w:p>
    <w:p w:rsidR="0034282C" w:rsidRPr="009A2ED3" w:rsidRDefault="0034282C" w:rsidP="0034282C">
      <w:pPr>
        <w:pStyle w:val="NormalWeb"/>
        <w:spacing w:before="0" w:beforeAutospacing="0" w:after="80" w:afterAutospacing="0" w:line="360" w:lineRule="auto"/>
        <w:jc w:val="both"/>
        <w:rPr>
          <w:b/>
          <w:i/>
        </w:rPr>
      </w:pPr>
      <w:r w:rsidRPr="009A2ED3">
        <w:rPr>
          <w:b/>
          <w:i/>
        </w:rPr>
        <w:t>Legal factors:</w:t>
      </w:r>
    </w:p>
    <w:p w:rsidR="0034282C" w:rsidRPr="009A2ED3" w:rsidRDefault="0034282C" w:rsidP="0034282C">
      <w:pPr>
        <w:pStyle w:val="NormalWeb"/>
        <w:spacing w:before="0" w:beforeAutospacing="0" w:after="80" w:afterAutospacing="0" w:line="360" w:lineRule="auto"/>
        <w:jc w:val="both"/>
      </w:pPr>
      <w:r w:rsidRPr="009A2ED3">
        <w:t xml:space="preserve">KFC is much judged and talked about company due to its unethical standards (Coffey, 2010). There are quite a number of issues related to chicken abuse, PETA and greasy unhealthy foods define the company's unethical standards (Farina, Hahn and </w:t>
      </w:r>
      <w:proofErr w:type="spellStart"/>
      <w:r w:rsidRPr="009A2ED3">
        <w:t>Vannucci</w:t>
      </w:r>
      <w:proofErr w:type="spellEnd"/>
      <w:r w:rsidRPr="009A2ED3">
        <w:t xml:space="preserve">, 2012). The company is therefore regularly criticized by lawmakers and administration because the company does not comply with healthy food and workplace conditions. </w:t>
      </w:r>
    </w:p>
    <w:p w:rsidR="0034282C" w:rsidRPr="009A2ED3" w:rsidRDefault="0034282C" w:rsidP="0034282C">
      <w:pPr>
        <w:pStyle w:val="NormalWeb"/>
        <w:spacing w:before="0" w:beforeAutospacing="0" w:after="80" w:afterAutospacing="0" w:line="360" w:lineRule="auto"/>
        <w:jc w:val="both"/>
      </w:pPr>
      <w:r w:rsidRPr="009A2ED3">
        <w:rPr>
          <w:b/>
          <w:bCs/>
          <w:i/>
          <w:iCs/>
          <w:sz w:val="26"/>
          <w:szCs w:val="26"/>
        </w:rPr>
        <w:t xml:space="preserve">4.0 The impact of organizational cultures on the </w:t>
      </w:r>
      <w:proofErr w:type="spellStart"/>
      <w:r w:rsidRPr="009A2ED3">
        <w:rPr>
          <w:b/>
          <w:bCs/>
          <w:i/>
          <w:iCs/>
          <w:sz w:val="26"/>
          <w:szCs w:val="26"/>
        </w:rPr>
        <w:t>organisational</w:t>
      </w:r>
      <w:proofErr w:type="spellEnd"/>
      <w:r w:rsidRPr="009A2ED3">
        <w:rPr>
          <w:b/>
          <w:bCs/>
          <w:i/>
          <w:iCs/>
          <w:sz w:val="26"/>
          <w:szCs w:val="26"/>
        </w:rPr>
        <w:t xml:space="preserve"> effectiveness and performance </w:t>
      </w:r>
    </w:p>
    <w:p w:rsidR="0034282C" w:rsidRPr="009A2ED3" w:rsidRDefault="0034282C" w:rsidP="0034282C">
      <w:pPr>
        <w:pStyle w:val="NormalWeb"/>
        <w:spacing w:before="0" w:beforeAutospacing="0" w:after="80" w:afterAutospacing="0" w:line="360" w:lineRule="auto"/>
        <w:jc w:val="both"/>
      </w:pPr>
      <w:r w:rsidRPr="009A2ED3">
        <w:t>The correlation between organizational culture and efficiency and performance is both strong and positive (</w:t>
      </w:r>
      <w:proofErr w:type="spellStart"/>
      <w:r w:rsidRPr="009A2ED3">
        <w:t>Sudsakorn</w:t>
      </w:r>
      <w:proofErr w:type="spellEnd"/>
      <w:r w:rsidRPr="009A2ED3">
        <w:t xml:space="preserve"> and </w:t>
      </w:r>
      <w:proofErr w:type="spellStart"/>
      <w:r w:rsidRPr="009A2ED3">
        <w:t>Rattanawiboonsoom</w:t>
      </w:r>
      <w:proofErr w:type="spellEnd"/>
      <w:r w:rsidRPr="009A2ED3">
        <w:t xml:space="preserve">, 2018). Performance of the employees, are influenced by the organizational culture and its structure, according to </w:t>
      </w:r>
      <w:proofErr w:type="spellStart"/>
      <w:r w:rsidRPr="009A2ED3">
        <w:t>Ostroff</w:t>
      </w:r>
      <w:proofErr w:type="spellEnd"/>
      <w:r w:rsidRPr="009A2ED3">
        <w:t xml:space="preserve"> and Schmitt. (Pickett and Sorenson, 2016) There are three main efficiencies that derive mainly from KFC's organizational culture; and these include attitudes of employees, how much efficient the operational management is and financial efficiency (Holman, 2015). </w:t>
      </w:r>
    </w:p>
    <w:p w:rsidR="0034282C" w:rsidRPr="009A2ED3" w:rsidRDefault="0034282C" w:rsidP="0034282C">
      <w:pPr>
        <w:pStyle w:val="NormalWeb"/>
        <w:spacing w:before="0" w:beforeAutospacing="0" w:after="80" w:afterAutospacing="0" w:line="360" w:lineRule="auto"/>
        <w:jc w:val="both"/>
      </w:pPr>
      <w:r w:rsidRPr="009A2ED3">
        <w:rPr>
          <w:b/>
          <w:bCs/>
        </w:rPr>
        <w:t xml:space="preserve">a) Employee Attitudes </w:t>
      </w:r>
    </w:p>
    <w:p w:rsidR="0034282C" w:rsidRPr="009A2ED3" w:rsidRDefault="0034282C" w:rsidP="0034282C">
      <w:pPr>
        <w:pStyle w:val="NormalWeb"/>
        <w:spacing w:before="0" w:beforeAutospacing="0" w:after="80" w:afterAutospacing="0" w:line="360" w:lineRule="auto"/>
        <w:jc w:val="both"/>
      </w:pPr>
      <w:r w:rsidRPr="009A2ED3">
        <w:t xml:space="preserve">In KFC, much importance is given to attachment, trust, membership, and support. How employees communicate, and mix up with one another, has a lot to say about their performance (Farina, Hahn and </w:t>
      </w:r>
      <w:proofErr w:type="spellStart"/>
      <w:r w:rsidRPr="009A2ED3">
        <w:t>Vannucci</w:t>
      </w:r>
      <w:proofErr w:type="spellEnd"/>
      <w:r w:rsidRPr="009A2ED3">
        <w:t xml:space="preserve">, 2012). The company establishes core beliefs and norms, following which the employees work towards </w:t>
      </w:r>
      <w:proofErr w:type="spellStart"/>
      <w:r w:rsidRPr="009A2ED3">
        <w:t>organisational</w:t>
      </w:r>
      <w:proofErr w:type="spellEnd"/>
      <w:r w:rsidRPr="009A2ED3">
        <w:t xml:space="preserve"> goals.  Thus, KFC's clan culture strengthens team members to engage in extensive teamwork and open communication (</w:t>
      </w:r>
      <w:proofErr w:type="gramStart"/>
      <w:r w:rsidRPr="009A2ED3">
        <w:t>Gao</w:t>
      </w:r>
      <w:proofErr w:type="gramEnd"/>
      <w:r w:rsidRPr="009A2ED3">
        <w:t xml:space="preserve">, 2015). </w:t>
      </w:r>
      <w:r w:rsidRPr="009A2ED3">
        <w:rPr>
          <w:rStyle w:val="apple-tab-span"/>
        </w:rPr>
        <w:tab/>
      </w:r>
    </w:p>
    <w:p w:rsidR="0034282C" w:rsidRPr="009A2ED3" w:rsidRDefault="0034282C" w:rsidP="0034282C">
      <w:pPr>
        <w:pStyle w:val="NormalWeb"/>
        <w:spacing w:before="0" w:beforeAutospacing="0" w:after="80" w:afterAutospacing="0" w:line="360" w:lineRule="auto"/>
        <w:jc w:val="both"/>
      </w:pPr>
      <w:r w:rsidRPr="009A2ED3">
        <w:rPr>
          <w:b/>
          <w:bCs/>
        </w:rPr>
        <w:t xml:space="preserve">b) Operational Effectiveness </w:t>
      </w:r>
      <w:r w:rsidRPr="009A2ED3">
        <w:rPr>
          <w:rStyle w:val="apple-tab-span"/>
          <w:b/>
          <w:bCs/>
        </w:rPr>
        <w:tab/>
      </w:r>
    </w:p>
    <w:p w:rsidR="0034282C" w:rsidRPr="009A2ED3" w:rsidRDefault="0034282C" w:rsidP="0034282C">
      <w:pPr>
        <w:pStyle w:val="NormalWeb"/>
        <w:spacing w:before="0" w:beforeAutospacing="0" w:after="80" w:afterAutospacing="0" w:line="360" w:lineRule="auto"/>
        <w:jc w:val="both"/>
      </w:pPr>
      <w:r w:rsidRPr="009A2ED3">
        <w:lastRenderedPageBreak/>
        <w:t>Different organizational forces drive efficiency in operation. Innovation and service quality define the operational efficiency further driven by the organizational culture (</w:t>
      </w:r>
      <w:proofErr w:type="spellStart"/>
      <w:r w:rsidRPr="009A2ED3">
        <w:t>Nedelko</w:t>
      </w:r>
      <w:proofErr w:type="spellEnd"/>
      <w:r w:rsidRPr="009A2ED3">
        <w:t xml:space="preserve"> et al., 2017). </w:t>
      </w:r>
      <w:r w:rsidRPr="009A2ED3">
        <w:rPr>
          <w:rStyle w:val="apple-tab-span"/>
        </w:rPr>
        <w:tab/>
      </w:r>
      <w:r w:rsidRPr="009A2ED3">
        <w:rPr>
          <w:rStyle w:val="apple-tab-span"/>
        </w:rPr>
        <w:tab/>
      </w:r>
      <w:r w:rsidRPr="009A2ED3">
        <w:rPr>
          <w:rStyle w:val="apple-tab-span"/>
        </w:rPr>
        <w:tab/>
      </w:r>
      <w:r w:rsidRPr="009A2ED3">
        <w:rPr>
          <w:rStyle w:val="apple-tab-span"/>
        </w:rPr>
        <w:tab/>
      </w:r>
      <w:r w:rsidRPr="009A2ED3">
        <w:rPr>
          <w:rStyle w:val="apple-tab-span"/>
        </w:rPr>
        <w:tab/>
      </w:r>
      <w:r w:rsidRPr="009A2ED3">
        <w:rPr>
          <w:rStyle w:val="apple-tab-span"/>
        </w:rPr>
        <w:tab/>
      </w:r>
      <w:r w:rsidRPr="009A2ED3">
        <w:rPr>
          <w:rStyle w:val="apple-tab-span"/>
        </w:rPr>
        <w:tab/>
      </w:r>
      <w:r w:rsidRPr="009A2ED3">
        <w:rPr>
          <w:rStyle w:val="apple-tab-span"/>
        </w:rPr>
        <w:tab/>
      </w:r>
      <w:r w:rsidRPr="009A2ED3">
        <w:rPr>
          <w:rStyle w:val="apple-tab-span"/>
        </w:rPr>
        <w:tab/>
      </w:r>
      <w:r w:rsidRPr="009A2ED3">
        <w:rPr>
          <w:rStyle w:val="apple-tab-span"/>
        </w:rPr>
        <w:tab/>
      </w:r>
    </w:p>
    <w:p w:rsidR="0034282C" w:rsidRPr="009A2ED3" w:rsidRDefault="0034282C" w:rsidP="0034282C">
      <w:pPr>
        <w:pStyle w:val="NormalWeb"/>
        <w:numPr>
          <w:ilvl w:val="0"/>
          <w:numId w:val="7"/>
        </w:numPr>
        <w:spacing w:before="0" w:beforeAutospacing="0" w:after="0" w:afterAutospacing="0" w:line="360" w:lineRule="auto"/>
        <w:jc w:val="both"/>
        <w:textAlignment w:val="baseline"/>
        <w:rPr>
          <w:rFonts w:ascii="Noto Sans Symbols" w:hAnsi="Noto Sans Symbols"/>
          <w:b/>
          <w:bCs/>
          <w:i/>
          <w:iCs/>
          <w:sz w:val="26"/>
          <w:szCs w:val="26"/>
        </w:rPr>
      </w:pPr>
      <w:r w:rsidRPr="009A2ED3">
        <w:rPr>
          <w:b/>
          <w:bCs/>
        </w:rPr>
        <w:t xml:space="preserve">Innovation: </w:t>
      </w:r>
      <w:r w:rsidRPr="009A2ED3">
        <w:t>KFC's drive for innovation includes the strategic culture of creating a new product and process (Schein, 2014). Growth and stimulation values, autonomy and variety emphasize the need for innovation. KFC has achieved one of the leading positions in the market, and it is due to their innovation ideas about product differentiation and marketing strategies (</w:t>
      </w:r>
      <w:proofErr w:type="spellStart"/>
      <w:r w:rsidRPr="009A2ED3">
        <w:t>Sudsakorn</w:t>
      </w:r>
      <w:proofErr w:type="spellEnd"/>
      <w:r w:rsidRPr="009A2ED3">
        <w:t xml:space="preserve"> and </w:t>
      </w:r>
      <w:proofErr w:type="spellStart"/>
      <w:r w:rsidRPr="009A2ED3">
        <w:t>Rattanawiboonsoom</w:t>
      </w:r>
      <w:proofErr w:type="spellEnd"/>
      <w:r w:rsidRPr="009A2ED3">
        <w:t xml:space="preserve">, 2018). KFC's CVF theory states that Accenture culture, consistency, and creativity fall into the company's innovation. It has been observed previously that the company has much scope to develop different products, in various markets, which will help to meet the ever evolving needs and demands of customers (Farina, Hahn and </w:t>
      </w:r>
      <w:proofErr w:type="spellStart"/>
      <w:r w:rsidRPr="009A2ED3">
        <w:t>Vannucci</w:t>
      </w:r>
      <w:proofErr w:type="spellEnd"/>
      <w:r w:rsidRPr="009A2ED3">
        <w:t>, 2012). The technological force suggests that KFC should introduce new technologies to innovate new products and processes on the market (Pickett and Sorenson, 2016).</w:t>
      </w:r>
    </w:p>
    <w:p w:rsidR="0034282C" w:rsidRPr="009A2ED3" w:rsidRDefault="0034282C" w:rsidP="0034282C">
      <w:pPr>
        <w:pStyle w:val="NormalWeb"/>
        <w:numPr>
          <w:ilvl w:val="0"/>
          <w:numId w:val="7"/>
        </w:numPr>
        <w:spacing w:before="0" w:beforeAutospacing="0" w:after="80" w:afterAutospacing="0" w:line="360" w:lineRule="auto"/>
        <w:jc w:val="both"/>
        <w:textAlignment w:val="baseline"/>
        <w:rPr>
          <w:rFonts w:ascii="Noto Sans Symbols" w:hAnsi="Noto Sans Symbols"/>
          <w:b/>
          <w:bCs/>
          <w:i/>
          <w:iCs/>
          <w:sz w:val="26"/>
          <w:szCs w:val="26"/>
        </w:rPr>
      </w:pPr>
      <w:r w:rsidRPr="009A2ED3">
        <w:rPr>
          <w:b/>
          <w:bCs/>
        </w:rPr>
        <w:t xml:space="preserve">Quality of products and services: </w:t>
      </w:r>
      <w:r w:rsidRPr="009A2ED3">
        <w:t xml:space="preserve"> KFC takes regular feedback from customers, regarding the problems they are facing, and about their ever evolving needs and demands. Through regular complaint and feedback procedure, KFC tries to improve their operational strategies (Farina, Hahn and </w:t>
      </w:r>
      <w:proofErr w:type="spellStart"/>
      <w:r w:rsidRPr="009A2ED3">
        <w:t>Vannucci</w:t>
      </w:r>
      <w:proofErr w:type="spellEnd"/>
      <w:r w:rsidRPr="009A2ED3">
        <w:t>, 2012). Regular market research are also done, to find out the recent needs of customers. This is the reason, KFC offers innovative products at reasonable price. The need for quality products and services arises from KFC's market culture, where the company focuses primarily on external environments such as market competition and market forces (</w:t>
      </w:r>
      <w:proofErr w:type="spellStart"/>
      <w:r w:rsidRPr="009A2ED3">
        <w:t>Barraquier</w:t>
      </w:r>
      <w:proofErr w:type="spellEnd"/>
      <w:r w:rsidRPr="009A2ED3">
        <w:t xml:space="preserve">, 2011). </w:t>
      </w:r>
    </w:p>
    <w:p w:rsidR="0034282C" w:rsidRPr="009A2ED3" w:rsidRDefault="0034282C" w:rsidP="0034282C"/>
    <w:p w:rsidR="0034282C" w:rsidRPr="009A2ED3" w:rsidRDefault="0034282C" w:rsidP="0034282C">
      <w:pPr>
        <w:pStyle w:val="NormalWeb"/>
        <w:numPr>
          <w:ilvl w:val="0"/>
          <w:numId w:val="8"/>
        </w:numPr>
        <w:spacing w:before="0" w:beforeAutospacing="0" w:after="0" w:afterAutospacing="0" w:line="360" w:lineRule="auto"/>
        <w:jc w:val="both"/>
        <w:textAlignment w:val="baseline"/>
        <w:rPr>
          <w:b/>
          <w:bCs/>
          <w:i/>
          <w:iCs/>
          <w:sz w:val="26"/>
          <w:szCs w:val="26"/>
        </w:rPr>
      </w:pPr>
      <w:r w:rsidRPr="009A2ED3">
        <w:rPr>
          <w:b/>
          <w:bCs/>
          <w:i/>
          <w:iCs/>
          <w:sz w:val="26"/>
          <w:szCs w:val="26"/>
        </w:rPr>
        <w:t xml:space="preserve">Formal and informal relationships between departments and people </w:t>
      </w:r>
    </w:p>
    <w:p w:rsidR="0034282C" w:rsidRPr="009A2ED3" w:rsidRDefault="0034282C" w:rsidP="0034282C">
      <w:pPr>
        <w:pStyle w:val="NormalWeb"/>
        <w:spacing w:before="0" w:beforeAutospacing="0" w:after="0" w:afterAutospacing="0" w:line="360" w:lineRule="auto"/>
        <w:jc w:val="both"/>
      </w:pPr>
      <w:r w:rsidRPr="009A2ED3">
        <w:t>The following shows the different relationships between department and people -</w:t>
      </w:r>
    </w:p>
    <w:p w:rsidR="00032491" w:rsidRPr="009A2ED3" w:rsidRDefault="00032491" w:rsidP="00032491">
      <w:pPr>
        <w:pStyle w:val="NormalWeb"/>
        <w:spacing w:line="360" w:lineRule="auto"/>
        <w:jc w:val="both"/>
        <w:rPr>
          <w:b/>
          <w:bCs/>
          <w:shd w:val="clear" w:color="auto" w:fill="FFFFFF"/>
        </w:rPr>
      </w:pPr>
      <w:r w:rsidRPr="009A2ED3">
        <w:rPr>
          <w:b/>
          <w:bCs/>
          <w:shd w:val="clear" w:color="auto" w:fill="FFFFFF"/>
        </w:rPr>
        <w:t xml:space="preserve">Formal relationship: </w:t>
      </w:r>
      <w:r w:rsidRPr="009A2ED3">
        <w:rPr>
          <w:bCs/>
          <w:shd w:val="clear" w:color="auto" w:fill="FFFFFF"/>
        </w:rPr>
        <w:t xml:space="preserve">The KFC the executives additionally drives the initiative projects in a formal relationship to coordinate the learning and advancement programs at both the RSC and the café on a bigger scale. (Coffey, 2010). Later creative brand projects, for example, Colonel-ology and the Colonel are instances of formal relationship advancement and learning (Bukhari and Sharma, 2014). The point of these projects is to stretch out KFC's way of life and history to new and existing workers through the </w:t>
      </w:r>
      <w:proofErr w:type="spellStart"/>
      <w:r w:rsidRPr="009A2ED3">
        <w:rPr>
          <w:bCs/>
          <w:shd w:val="clear" w:color="auto" w:fill="FFFFFF"/>
        </w:rPr>
        <w:t>all encompassing</w:t>
      </w:r>
      <w:proofErr w:type="spellEnd"/>
      <w:r w:rsidRPr="009A2ED3">
        <w:rPr>
          <w:bCs/>
          <w:shd w:val="clear" w:color="auto" w:fill="FFFFFF"/>
        </w:rPr>
        <w:t xml:space="preserve"> health projects and representative </w:t>
      </w:r>
      <w:r w:rsidRPr="009A2ED3">
        <w:rPr>
          <w:bCs/>
          <w:shd w:val="clear" w:color="auto" w:fill="FFFFFF"/>
        </w:rPr>
        <w:lastRenderedPageBreak/>
        <w:t>asset gathering to the organization franchisee, new contracts, seller connections and best self (Cameron and Quinn, 2013).</w:t>
      </w:r>
      <w:r w:rsidRPr="009A2ED3">
        <w:rPr>
          <w:b/>
          <w:bCs/>
          <w:shd w:val="clear" w:color="auto" w:fill="FFFFFF"/>
        </w:rPr>
        <w:t xml:space="preserve"> </w:t>
      </w:r>
    </w:p>
    <w:p w:rsidR="00032491" w:rsidRPr="009A2ED3" w:rsidRDefault="00032491" w:rsidP="00032491">
      <w:pPr>
        <w:pStyle w:val="NormalWeb"/>
        <w:rPr>
          <w:b/>
          <w:bCs/>
          <w:shd w:val="clear" w:color="auto" w:fill="FFFFFF"/>
        </w:rPr>
      </w:pPr>
    </w:p>
    <w:p w:rsidR="0034282C" w:rsidRPr="009A2ED3" w:rsidRDefault="00032491" w:rsidP="00032491">
      <w:pPr>
        <w:pStyle w:val="NormalWeb"/>
        <w:spacing w:before="0" w:beforeAutospacing="0" w:after="80" w:afterAutospacing="0" w:line="360" w:lineRule="auto"/>
        <w:jc w:val="both"/>
      </w:pPr>
      <w:proofErr w:type="spellStart"/>
      <w:r w:rsidRPr="009A2ED3">
        <w:rPr>
          <w:b/>
          <w:bCs/>
          <w:shd w:val="clear" w:color="auto" w:fill="FFFFFF"/>
        </w:rPr>
        <w:t>Casual</w:t>
      </w:r>
      <w:proofErr w:type="spellEnd"/>
      <w:r w:rsidRPr="009A2ED3">
        <w:rPr>
          <w:b/>
          <w:bCs/>
          <w:shd w:val="clear" w:color="auto" w:fill="FFFFFF"/>
        </w:rPr>
        <w:t xml:space="preserve"> relationship: </w:t>
      </w:r>
      <w:r w:rsidRPr="009A2ED3">
        <w:rPr>
          <w:bCs/>
          <w:shd w:val="clear" w:color="auto" w:fill="FFFFFF"/>
        </w:rPr>
        <w:t>The casual relationship exists without the formal procedure of praising extensive and little achievement (kfc.com) among offices and individuals. KFC appreciates commending achievement and appreciation. KFC has a decent picture in the aggressive market, and this is the reason, individuals gets inspired to work here (Wylie, 2018). The organization is enthused about to spread the updates on their prosperity, as this is a decent measure to tell individuals where they remain in the market. KFC's way of life is along these lines set apart by broad cooperation, delight, positive vitality and energy. (</w:t>
      </w:r>
      <w:proofErr w:type="spellStart"/>
      <w:r w:rsidRPr="009A2ED3">
        <w:rPr>
          <w:bCs/>
          <w:shd w:val="clear" w:color="auto" w:fill="FFFFFF"/>
        </w:rPr>
        <w:t>Whiteley</w:t>
      </w:r>
      <w:proofErr w:type="spellEnd"/>
      <w:r w:rsidRPr="009A2ED3">
        <w:rPr>
          <w:bCs/>
          <w:shd w:val="clear" w:color="auto" w:fill="FFFFFF"/>
        </w:rPr>
        <w:t>, Price and Palmer, 2013)</w:t>
      </w:r>
      <w:r w:rsidR="0034282C" w:rsidRPr="009A2ED3">
        <w:t xml:space="preserve">. </w:t>
      </w:r>
    </w:p>
    <w:p w:rsidR="0034282C" w:rsidRPr="009A2ED3" w:rsidRDefault="0034282C" w:rsidP="0034282C">
      <w:pPr>
        <w:pStyle w:val="Heading1"/>
        <w:rPr>
          <w:color w:val="auto"/>
        </w:rPr>
      </w:pPr>
      <w:r w:rsidRPr="009A2ED3">
        <w:rPr>
          <w:color w:val="auto"/>
        </w:rPr>
        <w:t xml:space="preserve">6.0 Critical evaluation of the cultural and ethical behaviour present in the KFC </w:t>
      </w:r>
    </w:p>
    <w:p w:rsidR="0034282C" w:rsidRPr="009A2ED3" w:rsidRDefault="0034282C" w:rsidP="0034282C">
      <w:pPr>
        <w:pStyle w:val="NormalWeb"/>
        <w:spacing w:before="0" w:beforeAutospacing="0" w:after="80" w:afterAutospacing="0" w:line="360" w:lineRule="auto"/>
        <w:jc w:val="both"/>
      </w:pPr>
      <w:r w:rsidRPr="009A2ED3">
        <w:t xml:space="preserve">KFC's ethical </w:t>
      </w:r>
      <w:proofErr w:type="spellStart"/>
      <w:r w:rsidRPr="009A2ED3">
        <w:t>behaviour</w:t>
      </w:r>
      <w:proofErr w:type="spellEnd"/>
      <w:r w:rsidRPr="009A2ED3">
        <w:t xml:space="preserve"> refers to the standardized and expected </w:t>
      </w:r>
      <w:proofErr w:type="spellStart"/>
      <w:r w:rsidRPr="009A2ED3">
        <w:t>behaviour</w:t>
      </w:r>
      <w:proofErr w:type="spellEnd"/>
      <w:r w:rsidRPr="009A2ED3">
        <w:t xml:space="preserve"> of all parts of the business (Pickett and Sorenson, 2016). Ethical behavior means when a company works following all the rules and regulations; and is not doing any harm to the stakeholders (</w:t>
      </w:r>
      <w:proofErr w:type="spellStart"/>
      <w:r w:rsidRPr="009A2ED3">
        <w:t>Sudsakorn</w:t>
      </w:r>
      <w:proofErr w:type="spellEnd"/>
      <w:r w:rsidRPr="009A2ED3">
        <w:t xml:space="preserve"> and </w:t>
      </w:r>
      <w:proofErr w:type="spellStart"/>
      <w:r w:rsidRPr="009A2ED3">
        <w:t>Rattanawiboonsoom</w:t>
      </w:r>
      <w:proofErr w:type="spellEnd"/>
      <w:r w:rsidRPr="009A2ED3">
        <w:t xml:space="preserve">, 2018). However, the company is seriously criticized for its unethical conduct. </w:t>
      </w:r>
      <w:r w:rsidRPr="009A2ED3">
        <w:rPr>
          <w:b/>
          <w:bCs/>
          <w:i/>
          <w:iCs/>
        </w:rPr>
        <w:t xml:space="preserve">The Ethical dilemmas faced by KFC are as follow: </w:t>
      </w:r>
    </w:p>
    <w:p w:rsidR="0034282C" w:rsidRPr="009A2ED3" w:rsidRDefault="0034282C" w:rsidP="0034282C">
      <w:pPr>
        <w:pStyle w:val="NormalWeb"/>
        <w:numPr>
          <w:ilvl w:val="0"/>
          <w:numId w:val="9"/>
        </w:numPr>
        <w:spacing w:before="0" w:beforeAutospacing="0" w:after="80" w:afterAutospacing="0" w:line="360" w:lineRule="auto"/>
        <w:jc w:val="both"/>
        <w:textAlignment w:val="baseline"/>
        <w:rPr>
          <w:b/>
          <w:bCs/>
          <w:i/>
          <w:iCs/>
          <w:sz w:val="26"/>
          <w:szCs w:val="26"/>
        </w:rPr>
      </w:pPr>
      <w:r w:rsidRPr="009A2ED3">
        <w:rPr>
          <w:b/>
          <w:bCs/>
          <w:i/>
          <w:iCs/>
          <w:sz w:val="26"/>
          <w:szCs w:val="26"/>
        </w:rPr>
        <w:t>Providing Greasy Unhealthy Food</w:t>
      </w:r>
    </w:p>
    <w:p w:rsidR="0034282C" w:rsidRPr="009A2ED3" w:rsidRDefault="0093369B" w:rsidP="0034282C">
      <w:pPr>
        <w:pStyle w:val="NormalWeb"/>
        <w:spacing w:before="0" w:beforeAutospacing="0" w:after="80" w:afterAutospacing="0" w:line="360" w:lineRule="auto"/>
        <w:jc w:val="both"/>
      </w:pPr>
      <w:r w:rsidRPr="009A2ED3">
        <w:rPr>
          <w:shd w:val="clear" w:color="auto" w:fill="FFFFFF"/>
        </w:rPr>
        <w:t xml:space="preserve">The present age is altogether different regarding wellbeing and sustenance than the age a couple of decades prior (Wallop, 2018). KFC ought to be wary with respect to the materials that they are utilizing to get ready nourishment things. Since KFC is a notable cheap food chains, it must be very much aware about the evil </w:t>
      </w:r>
      <w:proofErr w:type="gramStart"/>
      <w:r w:rsidRPr="009A2ED3">
        <w:rPr>
          <w:shd w:val="clear" w:color="auto" w:fill="FFFFFF"/>
        </w:rPr>
        <w:t>impacts, that</w:t>
      </w:r>
      <w:proofErr w:type="gramEnd"/>
      <w:r w:rsidRPr="009A2ED3">
        <w:rPr>
          <w:shd w:val="clear" w:color="auto" w:fill="FFFFFF"/>
        </w:rPr>
        <w:t xml:space="preserve"> their items will make on human wellbeing. Since KFC is a world-acclaimed natural way of life that offers inexpensive food things to a great many individuals, the organization ought to endeavor to be carefully dedicated to giving buyers solid and institutionalized sustenance (</w:t>
      </w:r>
      <w:proofErr w:type="spellStart"/>
      <w:r w:rsidRPr="009A2ED3">
        <w:rPr>
          <w:shd w:val="clear" w:color="auto" w:fill="FFFFFF"/>
        </w:rPr>
        <w:t>Whiteley</w:t>
      </w:r>
      <w:proofErr w:type="spellEnd"/>
      <w:r w:rsidRPr="009A2ED3">
        <w:rPr>
          <w:shd w:val="clear" w:color="auto" w:fill="FFFFFF"/>
        </w:rPr>
        <w:t xml:space="preserve">, Price and Palmer, 2013). It has been found, be that as it may, that KFC abuse the oil to make the cheap food things containing </w:t>
      </w:r>
      <w:proofErr w:type="gramStart"/>
      <w:r w:rsidRPr="009A2ED3">
        <w:rPr>
          <w:shd w:val="clear" w:color="auto" w:fill="FFFFFF"/>
        </w:rPr>
        <w:t>trans</w:t>
      </w:r>
      <w:proofErr w:type="gramEnd"/>
      <w:r w:rsidRPr="009A2ED3">
        <w:rPr>
          <w:shd w:val="clear" w:color="auto" w:fill="FFFFFF"/>
        </w:rPr>
        <w:t xml:space="preserve"> unsaturated fats and monosodium glutamate (MSG). This oil results in the expansion of cholesterol and builds the danger of heart assault and weight among the individuals who eat these items (Pickett and Sorenson, 2016)</w:t>
      </w:r>
      <w:r w:rsidR="0034282C" w:rsidRPr="009A2ED3">
        <w:rPr>
          <w:shd w:val="clear" w:color="auto" w:fill="FFFFFF"/>
        </w:rPr>
        <w:t xml:space="preserve">. </w:t>
      </w:r>
    </w:p>
    <w:p w:rsidR="0034282C" w:rsidRPr="009A2ED3" w:rsidRDefault="0034282C" w:rsidP="0034282C">
      <w:pPr>
        <w:pStyle w:val="NormalWeb"/>
        <w:numPr>
          <w:ilvl w:val="0"/>
          <w:numId w:val="10"/>
        </w:numPr>
        <w:spacing w:before="0" w:beforeAutospacing="0" w:after="80" w:afterAutospacing="0" w:line="360" w:lineRule="auto"/>
        <w:jc w:val="both"/>
        <w:textAlignment w:val="baseline"/>
        <w:rPr>
          <w:b/>
          <w:bCs/>
          <w:i/>
          <w:iCs/>
          <w:sz w:val="26"/>
          <w:szCs w:val="26"/>
        </w:rPr>
      </w:pPr>
      <w:r w:rsidRPr="009A2ED3">
        <w:rPr>
          <w:b/>
          <w:bCs/>
          <w:i/>
          <w:iCs/>
        </w:rPr>
        <w:t xml:space="preserve"> </w:t>
      </w:r>
      <w:r w:rsidRPr="009A2ED3">
        <w:rPr>
          <w:b/>
          <w:bCs/>
          <w:i/>
          <w:iCs/>
          <w:sz w:val="26"/>
          <w:szCs w:val="26"/>
        </w:rPr>
        <w:t>Chicken Abuse, and the PETA</w:t>
      </w:r>
    </w:p>
    <w:p w:rsidR="0034282C" w:rsidRPr="009A2ED3" w:rsidRDefault="0034282C" w:rsidP="0034282C">
      <w:pPr>
        <w:pStyle w:val="NormalWeb"/>
        <w:spacing w:before="0" w:beforeAutospacing="0" w:after="80" w:afterAutospacing="0" w:line="360" w:lineRule="auto"/>
        <w:jc w:val="both"/>
      </w:pPr>
      <w:r w:rsidRPr="009A2ED3">
        <w:lastRenderedPageBreak/>
        <w:t xml:space="preserve">The KFC needs the supply of more than 700 million chickens for the production of their items. In a statement, KFC stated that the company deals only with suppliers who are ethical and committed to standardized animal welfare </w:t>
      </w:r>
      <w:proofErr w:type="spellStart"/>
      <w:r w:rsidRPr="009A2ED3">
        <w:t>behaviours</w:t>
      </w:r>
      <w:proofErr w:type="spellEnd"/>
      <w:r w:rsidRPr="009A2ED3">
        <w:t xml:space="preserve"> (Wylie, 2018). However it appears to be a completely different scenario. A video by People for the Ethical Treatment of Animals (PETA) investigator showing the workers abuse of chicken (Wallop, 2018). At a Pilgrim's Pride plant in Moorefield West Virginia, the video was taken in a slaughterhouse. The workers appeared to be kicking the chickens alive like a football. They were also thrown into the walls by the workers just for their amusement (Wylie, 2018). This incident tends to occur by KFC suppliers on a regular basis. Other KFC suppliers partake in the same atrocities. One example is the Tyson slaughterhouse where the birds have been burned to death and blown into the slaughter line shackles by the improvised firecrackers to fit the chickens. Tyson has long been regarded as KFC's number one supplier (Wallop, 2018). </w:t>
      </w:r>
    </w:p>
    <w:p w:rsidR="0034282C" w:rsidRPr="009A2ED3" w:rsidRDefault="0034282C" w:rsidP="0034282C">
      <w:pPr>
        <w:pStyle w:val="NormalWeb"/>
        <w:spacing w:before="0" w:beforeAutospacing="0" w:after="80" w:afterAutospacing="0" w:line="360" w:lineRule="auto"/>
        <w:ind w:hanging="360"/>
        <w:jc w:val="both"/>
      </w:pPr>
      <w:r w:rsidRPr="009A2ED3">
        <w:rPr>
          <w:b/>
          <w:bCs/>
          <w:i/>
          <w:iCs/>
          <w:sz w:val="26"/>
          <w:szCs w:val="26"/>
        </w:rPr>
        <w:t>c) Health Problems, ‘Fried’ fast food</w:t>
      </w:r>
    </w:p>
    <w:p w:rsidR="0034282C" w:rsidRPr="009A2ED3" w:rsidRDefault="00E37D10" w:rsidP="0034282C">
      <w:pPr>
        <w:pStyle w:val="NormalWeb"/>
        <w:spacing w:before="0" w:beforeAutospacing="0" w:after="80" w:afterAutospacing="0" w:line="360" w:lineRule="auto"/>
        <w:jc w:val="both"/>
      </w:pPr>
      <w:r w:rsidRPr="009A2ED3">
        <w:t xml:space="preserve">KFC's singed chicken is the fundamental item present on the menu (Schein, 2014). A couple of years prior, KFC was sued for sustenance containing "stunning whole" of trans fat by the Center for Science in the Public Interest (CPSI). One three-piece chicken combo dinner contains 15 grams of </w:t>
      </w:r>
      <w:proofErr w:type="gramStart"/>
      <w:r w:rsidRPr="009A2ED3">
        <w:t>trans</w:t>
      </w:r>
      <w:proofErr w:type="gramEnd"/>
      <w:r w:rsidRPr="009A2ED3">
        <w:t xml:space="preserve"> fat, which is very unfortunate for an ordinary individual, and is likewise a surplus for an individual to allow in seven days (Pickett and Sorenson, 2016). The consequence of the judgment was that the court restricted the KFC from utilizing hydrogenated oil or utilizing it at an extremely low dimension. Since KFC's most extreme foodstuffs contain </w:t>
      </w:r>
      <w:proofErr w:type="gramStart"/>
      <w:r w:rsidRPr="009A2ED3">
        <w:t>trans</w:t>
      </w:r>
      <w:proofErr w:type="gramEnd"/>
      <w:r w:rsidRPr="009A2ED3">
        <w:t xml:space="preserve"> oil and fat, it ends up hard for the organization to keep up moral conduct and guidelines in the sustenance creation process. (Pummel, 2018)</w:t>
      </w:r>
      <w:proofErr w:type="gramStart"/>
      <w:r w:rsidRPr="009A2ED3">
        <w:t>.</w:t>
      </w:r>
      <w:r w:rsidR="0034282C" w:rsidRPr="009A2ED3">
        <w:t>.</w:t>
      </w:r>
      <w:proofErr w:type="gramEnd"/>
      <w:r w:rsidR="0034282C" w:rsidRPr="009A2ED3">
        <w:t xml:space="preserve"> </w:t>
      </w:r>
    </w:p>
    <w:p w:rsidR="0034282C" w:rsidRPr="009A2ED3" w:rsidRDefault="0034282C" w:rsidP="0034282C">
      <w:pPr>
        <w:pStyle w:val="NormalWeb"/>
        <w:spacing w:before="0" w:beforeAutospacing="0" w:after="80" w:afterAutospacing="0" w:line="360" w:lineRule="auto"/>
        <w:jc w:val="both"/>
      </w:pPr>
      <w:r w:rsidRPr="009A2ED3">
        <w:rPr>
          <w:b/>
          <w:bCs/>
          <w:i/>
          <w:iCs/>
          <w:sz w:val="26"/>
          <w:szCs w:val="26"/>
        </w:rPr>
        <w:t>Personal ethical evaluation for KFC</w:t>
      </w:r>
      <w:r w:rsidRPr="009A2ED3">
        <w:rPr>
          <w:b/>
          <w:bCs/>
          <w:sz w:val="26"/>
          <w:szCs w:val="26"/>
        </w:rPr>
        <w:t>.</w:t>
      </w:r>
    </w:p>
    <w:p w:rsidR="0034282C" w:rsidRPr="009A2ED3" w:rsidRDefault="0034282C" w:rsidP="0034282C">
      <w:pPr>
        <w:pStyle w:val="NormalWeb"/>
        <w:spacing w:before="0" w:beforeAutospacing="0" w:after="80" w:afterAutospacing="0" w:line="360" w:lineRule="auto"/>
        <w:jc w:val="both"/>
      </w:pPr>
      <w:proofErr w:type="spellStart"/>
      <w:r w:rsidRPr="009A2ED3">
        <w:t>Ofte</w:t>
      </w:r>
      <w:proofErr w:type="spellEnd"/>
      <w:r w:rsidRPr="009A2ED3">
        <w:t xml:space="preserve"> it is seen that business enterprises carry out business activities, only in order to earn profit, without thinking about the wellbeing of human beings (</w:t>
      </w:r>
      <w:proofErr w:type="spellStart"/>
      <w:r w:rsidRPr="009A2ED3">
        <w:t>Barraquier</w:t>
      </w:r>
      <w:proofErr w:type="spellEnd"/>
      <w:r w:rsidRPr="009A2ED3">
        <w:t xml:space="preserve">, 2011). If in the long run, it is not doing any good to human society, then the company is said to be using unethical means. The consumers’ health condition largely depends on the company's food conditions. KFC offers tasty food </w:t>
      </w:r>
      <w:proofErr w:type="gramStart"/>
      <w:r w:rsidRPr="009A2ED3">
        <w:t>products, that</w:t>
      </w:r>
      <w:proofErr w:type="gramEnd"/>
      <w:r w:rsidRPr="009A2ED3">
        <w:t xml:space="preserve"> people consume in large numbers, and that is why so many people are obese </w:t>
      </w:r>
      <w:proofErr w:type="spellStart"/>
      <w:r w:rsidRPr="009A2ED3">
        <w:t>nowaday</w:t>
      </w:r>
      <w:proofErr w:type="spellEnd"/>
      <w:r w:rsidRPr="009A2ED3">
        <w:t xml:space="preserve"> (Bukhari and Sharma, 2014). In addition, KFC suppliers are unable to maintain the ethical </w:t>
      </w:r>
      <w:proofErr w:type="spellStart"/>
      <w:r w:rsidRPr="009A2ED3">
        <w:t>behaviours</w:t>
      </w:r>
      <w:proofErr w:type="spellEnd"/>
      <w:r w:rsidRPr="009A2ED3">
        <w:t xml:space="preserve"> that contradict my ethical beliefs in the slaughterhouse. The company's fried foods cause serious harm to the health of consumers, which is in contradiction to ethical </w:t>
      </w:r>
      <w:proofErr w:type="spellStart"/>
      <w:r w:rsidRPr="009A2ED3">
        <w:t>behaviour</w:t>
      </w:r>
      <w:proofErr w:type="spellEnd"/>
      <w:r w:rsidRPr="009A2ED3">
        <w:t xml:space="preserve"> (Farina, Hahn and </w:t>
      </w:r>
      <w:proofErr w:type="spellStart"/>
      <w:r w:rsidRPr="009A2ED3">
        <w:t>Vannucci</w:t>
      </w:r>
      <w:proofErr w:type="spellEnd"/>
      <w:r w:rsidRPr="009A2ED3">
        <w:t xml:space="preserve">, 2012). The company must, therefore, focus </w:t>
      </w:r>
      <w:r w:rsidRPr="009A2ED3">
        <w:lastRenderedPageBreak/>
        <w:t xml:space="preserve">more on creating an organizational culture in which ethical </w:t>
      </w:r>
      <w:proofErr w:type="spellStart"/>
      <w:r w:rsidRPr="009A2ED3">
        <w:t>behaviour</w:t>
      </w:r>
      <w:proofErr w:type="spellEnd"/>
      <w:r w:rsidRPr="009A2ED3">
        <w:t xml:space="preserve"> is the management's first priority (</w:t>
      </w:r>
      <w:proofErr w:type="spellStart"/>
      <w:r w:rsidRPr="009A2ED3">
        <w:t>Barraquier</w:t>
      </w:r>
      <w:proofErr w:type="spellEnd"/>
      <w:r w:rsidRPr="009A2ED3">
        <w:t>, 2011).</w:t>
      </w:r>
    </w:p>
    <w:p w:rsidR="0034282C" w:rsidRPr="009A2ED3" w:rsidRDefault="0034282C" w:rsidP="0034282C">
      <w:pPr>
        <w:pStyle w:val="NormalWeb"/>
        <w:spacing w:before="0" w:beforeAutospacing="0" w:after="80" w:afterAutospacing="0" w:line="360" w:lineRule="auto"/>
        <w:jc w:val="both"/>
      </w:pPr>
      <w:r w:rsidRPr="009A2ED3">
        <w:rPr>
          <w:b/>
          <w:bCs/>
          <w:i/>
          <w:iCs/>
          <w:sz w:val="26"/>
          <w:szCs w:val="26"/>
        </w:rPr>
        <w:t xml:space="preserve">Strategic Options and the Recommendations to KFC for establishing a culture of sustainability and ethics within the workplace </w:t>
      </w:r>
    </w:p>
    <w:p w:rsidR="0034282C" w:rsidRPr="009A2ED3" w:rsidRDefault="0034282C" w:rsidP="0034282C">
      <w:pPr>
        <w:pStyle w:val="NormalWeb"/>
        <w:spacing w:before="0" w:beforeAutospacing="0" w:after="80" w:afterAutospacing="0" w:line="360" w:lineRule="auto"/>
        <w:jc w:val="both"/>
      </w:pPr>
      <w:r w:rsidRPr="009A2ED3">
        <w:t xml:space="preserve">To my understanding of cultural and ethical </w:t>
      </w:r>
      <w:proofErr w:type="spellStart"/>
      <w:r w:rsidRPr="009A2ED3">
        <w:t>behaviour</w:t>
      </w:r>
      <w:proofErr w:type="spellEnd"/>
      <w:r w:rsidRPr="009A2ED3">
        <w:t xml:space="preserve">, I offer KFC the following recommendations to maintain the company's cultural and ethical </w:t>
      </w:r>
      <w:proofErr w:type="spellStart"/>
      <w:r w:rsidRPr="009A2ED3">
        <w:t>behaviour</w:t>
      </w:r>
      <w:proofErr w:type="spellEnd"/>
      <w:r w:rsidRPr="009A2ED3">
        <w:t xml:space="preserve">. </w:t>
      </w:r>
    </w:p>
    <w:p w:rsidR="0034282C" w:rsidRPr="009A2ED3" w:rsidRDefault="0034282C" w:rsidP="0034282C">
      <w:pPr>
        <w:pStyle w:val="NormalWeb"/>
        <w:spacing w:before="0" w:beforeAutospacing="0" w:after="80" w:afterAutospacing="0" w:line="360" w:lineRule="auto"/>
        <w:jc w:val="both"/>
      </w:pPr>
      <w:r w:rsidRPr="009A2ED3">
        <w:t xml:space="preserve">The first motivation for management employees to maintain ethical </w:t>
      </w:r>
      <w:proofErr w:type="spellStart"/>
      <w:r w:rsidRPr="009A2ED3">
        <w:t>behaviour</w:t>
      </w:r>
      <w:proofErr w:type="spellEnd"/>
      <w:r w:rsidRPr="009A2ED3">
        <w:t xml:space="preserve"> within the company is that KFC should provide a healthy and safe workplace for employees (Farina, Hahn and </w:t>
      </w:r>
      <w:proofErr w:type="spellStart"/>
      <w:r w:rsidRPr="009A2ED3">
        <w:t>Vannucci</w:t>
      </w:r>
      <w:proofErr w:type="spellEnd"/>
      <w:r w:rsidRPr="009A2ED3">
        <w:t xml:space="preserve">, 2012). </w:t>
      </w:r>
    </w:p>
    <w:p w:rsidR="0034282C" w:rsidRPr="009A2ED3" w:rsidRDefault="0034282C" w:rsidP="0034282C">
      <w:pPr>
        <w:pStyle w:val="NormalWeb"/>
        <w:spacing w:before="0" w:beforeAutospacing="0" w:after="80" w:afterAutospacing="0" w:line="360" w:lineRule="auto"/>
        <w:jc w:val="both"/>
      </w:pPr>
      <w:r w:rsidRPr="009A2ED3">
        <w:t xml:space="preserve"> KFC should form a special team to monitor and improve the quality of the workplace for food production (</w:t>
      </w:r>
      <w:proofErr w:type="spellStart"/>
      <w:r w:rsidRPr="009A2ED3">
        <w:t>Barraquier</w:t>
      </w:r>
      <w:proofErr w:type="spellEnd"/>
      <w:r w:rsidRPr="009A2ED3">
        <w:t xml:space="preserve">, 2011). </w:t>
      </w:r>
    </w:p>
    <w:p w:rsidR="0034282C" w:rsidRPr="009A2ED3" w:rsidRDefault="0034282C" w:rsidP="0034282C">
      <w:pPr>
        <w:pStyle w:val="NormalWeb"/>
        <w:spacing w:before="0" w:beforeAutospacing="0" w:after="80" w:afterAutospacing="0" w:line="360" w:lineRule="auto"/>
        <w:jc w:val="both"/>
      </w:pPr>
      <w:r w:rsidRPr="009A2ED3">
        <w:t>The company should take immediate action against the Tyson slaughterhouse for its unethical conduct to set an example to other suppliers who tend to do the same to supply the company with the chickens (</w:t>
      </w:r>
      <w:proofErr w:type="spellStart"/>
      <w:r w:rsidRPr="009A2ED3">
        <w:t>Barraquier</w:t>
      </w:r>
      <w:proofErr w:type="spellEnd"/>
      <w:r w:rsidRPr="009A2ED3">
        <w:t xml:space="preserve">, 2011). </w:t>
      </w:r>
    </w:p>
    <w:p w:rsidR="0034282C" w:rsidRPr="009A2ED3" w:rsidRDefault="0034282C" w:rsidP="0034282C">
      <w:pPr>
        <w:pStyle w:val="NormalWeb"/>
        <w:spacing w:before="0" w:beforeAutospacing="0" w:after="80" w:afterAutospacing="0" w:line="360" w:lineRule="auto"/>
        <w:jc w:val="both"/>
      </w:pPr>
      <w:r w:rsidRPr="009A2ED3">
        <w:t>In order to monitor suppliers’ ethical behaviors, KFC needs to form a team with appropriate training and monitoring equipment. This team may seek the assistance of law enforcement to keep them on track (Coffey, 2010).</w:t>
      </w:r>
    </w:p>
    <w:p w:rsidR="00452340" w:rsidRPr="009A2ED3" w:rsidRDefault="00452340" w:rsidP="00452340">
      <w:pPr>
        <w:pStyle w:val="NormalWeb"/>
      </w:pPr>
      <w:r w:rsidRPr="009A2ED3">
        <w:t xml:space="preserve">Another key choice for checking providers ' exercises is to give low costs to their chickens until providers keep up institutionalized practices in butchering the chickens. KFC's dealing control over the providers is extremely high. The organization would in this way not need to confront challenges in bringing down the cost and managing moral lead (Holman, 2015). </w:t>
      </w:r>
    </w:p>
    <w:p w:rsidR="00452340" w:rsidRPr="009A2ED3" w:rsidRDefault="00452340" w:rsidP="00452340">
      <w:pPr>
        <w:pStyle w:val="NormalWeb"/>
      </w:pPr>
    </w:p>
    <w:p w:rsidR="00452340" w:rsidRPr="009A2ED3" w:rsidRDefault="00452340" w:rsidP="00452340">
      <w:pPr>
        <w:pStyle w:val="NormalWeb"/>
      </w:pPr>
      <w:r w:rsidRPr="009A2ED3">
        <w:t xml:space="preserve">The organization should set up a checking group to screen the base measure of cholesterol and </w:t>
      </w:r>
      <w:proofErr w:type="gramStart"/>
      <w:r w:rsidRPr="009A2ED3">
        <w:t>Trans</w:t>
      </w:r>
      <w:proofErr w:type="gramEnd"/>
      <w:r w:rsidRPr="009A2ED3">
        <w:t xml:space="preserve"> fat utilized in nourishment creation (Gao, 2015). </w:t>
      </w:r>
    </w:p>
    <w:p w:rsidR="00452340" w:rsidRPr="009A2ED3" w:rsidRDefault="00452340" w:rsidP="00452340">
      <w:pPr>
        <w:pStyle w:val="NormalWeb"/>
      </w:pPr>
    </w:p>
    <w:p w:rsidR="0034282C" w:rsidRPr="009A2ED3" w:rsidRDefault="00452340" w:rsidP="00452340">
      <w:pPr>
        <w:pStyle w:val="NormalWeb"/>
        <w:spacing w:before="0" w:beforeAutospacing="0" w:after="80" w:afterAutospacing="0" w:line="360" w:lineRule="auto"/>
        <w:jc w:val="both"/>
      </w:pPr>
      <w:r w:rsidRPr="009A2ED3">
        <w:t xml:space="preserve">By and large, KFC's administration, staff, and top managerial staff should grasp an </w:t>
      </w:r>
      <w:proofErr w:type="spellStart"/>
      <w:r w:rsidRPr="009A2ED3">
        <w:t>all inclusive</w:t>
      </w:r>
      <w:proofErr w:type="spellEnd"/>
      <w:r w:rsidRPr="009A2ED3">
        <w:t xml:space="preserve"> rationality of moral culture. The beneficial things originate from the administration and the top administration needs to assume more prominent liability for corporate activities (</w:t>
      </w:r>
      <w:proofErr w:type="spellStart"/>
      <w:r w:rsidRPr="009A2ED3">
        <w:t>Whiteley</w:t>
      </w:r>
      <w:proofErr w:type="spellEnd"/>
      <w:r w:rsidRPr="009A2ED3">
        <w:t xml:space="preserve">, Price and Palmer, 2013). In each gathering set by the administration, a board ought to be set up to assess the moral support and give the report to each gathering. The top administration </w:t>
      </w:r>
      <w:r w:rsidRPr="009A2ED3">
        <w:lastRenderedPageBreak/>
        <w:t>would, hence, know the real situation and can make a move as laid out in the board's suggestions (Cameron and Quinn, 2013).</w:t>
      </w:r>
      <w:r w:rsidR="0034282C" w:rsidRPr="009A2ED3">
        <w:t>                  </w:t>
      </w:r>
    </w:p>
    <w:p w:rsidR="0034282C" w:rsidRPr="009A2ED3" w:rsidRDefault="0034282C" w:rsidP="0034282C"/>
    <w:p w:rsidR="0034282C" w:rsidRPr="009A2ED3" w:rsidRDefault="0034282C" w:rsidP="0034282C">
      <w:pPr>
        <w:pStyle w:val="Heading1"/>
        <w:rPr>
          <w:color w:val="auto"/>
        </w:rPr>
      </w:pPr>
      <w:r w:rsidRPr="009A2ED3">
        <w:rPr>
          <w:color w:val="auto"/>
        </w:rPr>
        <w:t xml:space="preserve">Conclusion </w:t>
      </w:r>
    </w:p>
    <w:p w:rsidR="00A33D9E" w:rsidRPr="009A2ED3" w:rsidRDefault="00452340">
      <w:r w:rsidRPr="009A2ED3">
        <w:rPr>
          <w:lang w:val="en-US"/>
        </w:rPr>
        <w:t>KFC's chain is various inside the world. A large number of individuals devour the sustenance things that KFC offers each day. The soundness of shoppers depends to a great extent on the state of the sustenance (</w:t>
      </w:r>
      <w:proofErr w:type="spellStart"/>
      <w:r w:rsidRPr="009A2ED3">
        <w:rPr>
          <w:lang w:val="en-US"/>
        </w:rPr>
        <w:t>Sudsakorn</w:t>
      </w:r>
      <w:proofErr w:type="spellEnd"/>
      <w:r w:rsidRPr="009A2ED3">
        <w:rPr>
          <w:lang w:val="en-US"/>
        </w:rPr>
        <w:t xml:space="preserve"> and </w:t>
      </w:r>
      <w:proofErr w:type="spellStart"/>
      <w:r w:rsidRPr="009A2ED3">
        <w:rPr>
          <w:lang w:val="en-US"/>
        </w:rPr>
        <w:t>Rattanawiboonsoom</w:t>
      </w:r>
      <w:proofErr w:type="spellEnd"/>
      <w:r w:rsidRPr="009A2ED3">
        <w:rPr>
          <w:lang w:val="en-US"/>
        </w:rPr>
        <w:t>, 2018). The organization must, in this way, offer solid sustenance items that are less destructive to purchasers and keep up its moral conduct in nourishment generation; so as to improve and keep up their benefit standard. (Pickett and Sorenson, 2016).</w:t>
      </w:r>
    </w:p>
    <w:p w:rsidR="00A33D9E" w:rsidRPr="009A2ED3" w:rsidRDefault="00A33D9E"/>
    <w:p w:rsidR="00E1770B" w:rsidRDefault="00E1770B" w:rsidP="00E1770B">
      <w:pPr>
        <w:pStyle w:val="Heading1"/>
      </w:pPr>
      <w:bookmarkStart w:id="5" w:name="_Toc534123941"/>
      <w:r>
        <w:t>References</w:t>
      </w:r>
      <w:bookmarkEnd w:id="5"/>
    </w:p>
    <w:p w:rsidR="00E1770B" w:rsidRPr="00902E35" w:rsidRDefault="00E1770B" w:rsidP="00E1770B">
      <w:pPr>
        <w:pStyle w:val="ListParagraph"/>
        <w:numPr>
          <w:ilvl w:val="0"/>
          <w:numId w:val="11"/>
        </w:numPr>
        <w:rPr>
          <w:color w:val="000000"/>
          <w:szCs w:val="18"/>
        </w:rPr>
      </w:pPr>
      <w:proofErr w:type="spellStart"/>
      <w:r w:rsidRPr="00902E35">
        <w:rPr>
          <w:color w:val="000000"/>
          <w:szCs w:val="18"/>
        </w:rPr>
        <w:t>Alvesson</w:t>
      </w:r>
      <w:proofErr w:type="spellEnd"/>
      <w:r w:rsidRPr="00902E35">
        <w:rPr>
          <w:color w:val="000000"/>
          <w:szCs w:val="18"/>
        </w:rPr>
        <w:t xml:space="preserve">, M (2012) </w:t>
      </w:r>
      <w:r w:rsidRPr="00902E35">
        <w:rPr>
          <w:i/>
          <w:color w:val="000000"/>
          <w:szCs w:val="18"/>
        </w:rPr>
        <w:t>Understanding organizational change. London</w:t>
      </w:r>
      <w:r w:rsidRPr="00902E35">
        <w:rPr>
          <w:color w:val="000000"/>
          <w:szCs w:val="18"/>
        </w:rPr>
        <w:t>: Sage Publications</w:t>
      </w:r>
    </w:p>
    <w:p w:rsidR="00E1770B" w:rsidRPr="00902E35" w:rsidRDefault="00E1770B" w:rsidP="00E1770B">
      <w:pPr>
        <w:pStyle w:val="ListParagraph"/>
        <w:numPr>
          <w:ilvl w:val="0"/>
          <w:numId w:val="11"/>
        </w:numPr>
        <w:rPr>
          <w:color w:val="000000"/>
          <w:szCs w:val="18"/>
        </w:rPr>
      </w:pPr>
      <w:proofErr w:type="spellStart"/>
      <w:r w:rsidRPr="00902E35">
        <w:rPr>
          <w:color w:val="000000"/>
          <w:szCs w:val="18"/>
        </w:rPr>
        <w:t>Browaeys</w:t>
      </w:r>
      <w:proofErr w:type="spellEnd"/>
      <w:r w:rsidRPr="00902E35">
        <w:rPr>
          <w:color w:val="000000"/>
          <w:szCs w:val="18"/>
        </w:rPr>
        <w:t xml:space="preserve">, M., Price, M., &amp; Price, Roger. (2011). </w:t>
      </w:r>
      <w:r w:rsidRPr="00902E35">
        <w:rPr>
          <w:i/>
          <w:color w:val="000000"/>
          <w:szCs w:val="18"/>
        </w:rPr>
        <w:t>Understanding</w:t>
      </w:r>
      <w:r w:rsidRPr="00902E35">
        <w:rPr>
          <w:i/>
          <w:color w:val="000000"/>
          <w:szCs w:val="18"/>
        </w:rPr>
        <w:br/>
        <w:t xml:space="preserve">cross-cultural management </w:t>
      </w:r>
      <w:r w:rsidRPr="00902E35">
        <w:rPr>
          <w:color w:val="000000"/>
          <w:szCs w:val="18"/>
        </w:rPr>
        <w:t xml:space="preserve">(2nd </w:t>
      </w:r>
      <w:proofErr w:type="gramStart"/>
      <w:r w:rsidRPr="00902E35">
        <w:rPr>
          <w:color w:val="000000"/>
          <w:szCs w:val="18"/>
        </w:rPr>
        <w:t>ed</w:t>
      </w:r>
      <w:proofErr w:type="gramEnd"/>
      <w:r w:rsidRPr="00902E35">
        <w:rPr>
          <w:color w:val="000000"/>
          <w:szCs w:val="18"/>
        </w:rPr>
        <w:t>.). Harlow: Financial Times</w:t>
      </w:r>
      <w:r w:rsidRPr="00902E35">
        <w:rPr>
          <w:color w:val="000000"/>
          <w:szCs w:val="18"/>
        </w:rPr>
        <w:br/>
        <w:t>Prentice Hall</w:t>
      </w:r>
    </w:p>
    <w:p w:rsidR="00E1770B" w:rsidRPr="00E1770B" w:rsidRDefault="00E1770B" w:rsidP="00E1770B">
      <w:pPr>
        <w:pStyle w:val="ListParagraph"/>
        <w:numPr>
          <w:ilvl w:val="0"/>
          <w:numId w:val="11"/>
        </w:numPr>
        <w:rPr>
          <w:color w:val="000000"/>
          <w:szCs w:val="18"/>
        </w:rPr>
      </w:pPr>
      <w:r w:rsidRPr="00902E35">
        <w:rPr>
          <w:color w:val="000000"/>
          <w:szCs w:val="18"/>
        </w:rPr>
        <w:t xml:space="preserve">Cork, T. (2011). </w:t>
      </w:r>
      <w:r w:rsidRPr="00902E35">
        <w:rPr>
          <w:i/>
          <w:color w:val="000000"/>
          <w:szCs w:val="18"/>
        </w:rPr>
        <w:t>Unlocking great workplace culture</w:t>
      </w:r>
      <w:r w:rsidRPr="00902E35">
        <w:rPr>
          <w:color w:val="000000"/>
          <w:szCs w:val="18"/>
        </w:rPr>
        <w:t>. Canadian HR Reporter</w:t>
      </w:r>
    </w:p>
    <w:p w:rsidR="00E1770B" w:rsidRDefault="00E1770B" w:rsidP="00E1770B">
      <w:pPr>
        <w:pStyle w:val="ListParagraph"/>
        <w:numPr>
          <w:ilvl w:val="0"/>
          <w:numId w:val="11"/>
        </w:numPr>
        <w:rPr>
          <w:color w:val="000000"/>
          <w:szCs w:val="18"/>
        </w:rPr>
      </w:pPr>
      <w:r w:rsidRPr="00902E35">
        <w:rPr>
          <w:color w:val="000000"/>
          <w:szCs w:val="18"/>
        </w:rPr>
        <w:t xml:space="preserve">Handy, C. B. (1997). </w:t>
      </w:r>
      <w:r w:rsidRPr="00902E35">
        <w:rPr>
          <w:i/>
          <w:color w:val="000000"/>
          <w:szCs w:val="18"/>
        </w:rPr>
        <w:t>The Hungry Spirit: Beyond Capitalism: A Quest for Purpose in the Modern World</w:t>
      </w:r>
      <w:r w:rsidRPr="00902E35">
        <w:rPr>
          <w:color w:val="000000"/>
          <w:szCs w:val="18"/>
        </w:rPr>
        <w:t>. London: Hutchinson</w:t>
      </w:r>
    </w:p>
    <w:p w:rsidR="00E1770B" w:rsidRDefault="00E1770B" w:rsidP="00E1770B">
      <w:pPr>
        <w:pStyle w:val="ListParagraph"/>
        <w:numPr>
          <w:ilvl w:val="0"/>
          <w:numId w:val="11"/>
        </w:numPr>
        <w:rPr>
          <w:color w:val="000000"/>
          <w:szCs w:val="18"/>
        </w:rPr>
      </w:pPr>
      <w:r w:rsidRPr="007F3FA7">
        <w:rPr>
          <w:color w:val="000000"/>
          <w:szCs w:val="18"/>
        </w:rPr>
        <w:t xml:space="preserve">Prince, Hoppe, &amp; Prince, Don W. (2011). </w:t>
      </w:r>
      <w:r w:rsidRPr="007F3FA7">
        <w:rPr>
          <w:i/>
          <w:color w:val="000000"/>
          <w:szCs w:val="18"/>
        </w:rPr>
        <w:t>Communicating Across Cultures (J-B CCL (Center for Creative Leadership))</w:t>
      </w:r>
      <w:r w:rsidRPr="007F3FA7">
        <w:rPr>
          <w:color w:val="000000"/>
          <w:szCs w:val="18"/>
        </w:rPr>
        <w:t xml:space="preserve">. </w:t>
      </w:r>
      <w:r>
        <w:rPr>
          <w:color w:val="000000"/>
          <w:szCs w:val="18"/>
        </w:rPr>
        <w:t>Greensboro</w:t>
      </w:r>
    </w:p>
    <w:p w:rsidR="00E1770B" w:rsidRDefault="00E1770B" w:rsidP="00E1770B">
      <w:pPr>
        <w:pStyle w:val="ListParagraph"/>
        <w:numPr>
          <w:ilvl w:val="0"/>
          <w:numId w:val="11"/>
        </w:numPr>
        <w:rPr>
          <w:color w:val="000000"/>
          <w:szCs w:val="18"/>
        </w:rPr>
      </w:pPr>
      <w:r w:rsidRPr="007F3FA7">
        <w:rPr>
          <w:color w:val="000000"/>
          <w:szCs w:val="18"/>
        </w:rPr>
        <w:t>Wiley</w:t>
      </w:r>
      <w:r>
        <w:rPr>
          <w:color w:val="000000"/>
          <w:szCs w:val="18"/>
        </w:rPr>
        <w:t xml:space="preserve"> </w:t>
      </w:r>
      <w:proofErr w:type="spellStart"/>
      <w:r w:rsidRPr="007F3FA7">
        <w:rPr>
          <w:color w:val="000000"/>
          <w:szCs w:val="18"/>
        </w:rPr>
        <w:t>Rogoff</w:t>
      </w:r>
      <w:proofErr w:type="spellEnd"/>
      <w:r w:rsidRPr="007F3FA7">
        <w:rPr>
          <w:color w:val="000000"/>
          <w:szCs w:val="18"/>
        </w:rPr>
        <w:t xml:space="preserve">, B. (2003). </w:t>
      </w:r>
      <w:r w:rsidRPr="007F3FA7">
        <w:rPr>
          <w:i/>
          <w:color w:val="000000"/>
          <w:szCs w:val="18"/>
        </w:rPr>
        <w:t>The cultural nature of human development.</w:t>
      </w:r>
      <w:r w:rsidRPr="007F3FA7">
        <w:rPr>
          <w:color w:val="000000"/>
          <w:szCs w:val="18"/>
        </w:rPr>
        <w:t xml:space="preserve"> Oxford: Oxford University Press</w:t>
      </w:r>
    </w:p>
    <w:p w:rsidR="00E1770B" w:rsidRPr="00B70F9B" w:rsidRDefault="00E1770B" w:rsidP="00E1770B">
      <w:pPr>
        <w:pStyle w:val="NormalWeb"/>
        <w:numPr>
          <w:ilvl w:val="0"/>
          <w:numId w:val="11"/>
        </w:numPr>
        <w:spacing w:before="0" w:beforeAutospacing="0" w:after="180" w:afterAutospacing="0"/>
        <w:rPr>
          <w:color w:val="000000"/>
          <w:szCs w:val="27"/>
        </w:rPr>
      </w:pPr>
      <w:proofErr w:type="spellStart"/>
      <w:r>
        <w:rPr>
          <w:color w:val="000000"/>
          <w:szCs w:val="27"/>
        </w:rPr>
        <w:t>Elsdon</w:t>
      </w:r>
      <w:proofErr w:type="spellEnd"/>
      <w:r>
        <w:rPr>
          <w:color w:val="000000"/>
          <w:szCs w:val="27"/>
        </w:rPr>
        <w:t>, R. (2018</w:t>
      </w:r>
      <w:r w:rsidRPr="00B70F9B">
        <w:rPr>
          <w:color w:val="000000"/>
          <w:szCs w:val="27"/>
        </w:rPr>
        <w:t>). </w:t>
      </w:r>
      <w:r w:rsidRPr="00B70F9B">
        <w:rPr>
          <w:i/>
          <w:iCs/>
          <w:color w:val="000000"/>
          <w:szCs w:val="27"/>
        </w:rPr>
        <w:t>Affiliation in the workplace</w:t>
      </w:r>
      <w:r w:rsidRPr="00B70F9B">
        <w:rPr>
          <w:color w:val="000000"/>
          <w:szCs w:val="27"/>
        </w:rPr>
        <w:t xml:space="preserve">. Westport, Conn.: </w:t>
      </w:r>
      <w:proofErr w:type="spellStart"/>
      <w:r w:rsidRPr="00B70F9B">
        <w:rPr>
          <w:color w:val="000000"/>
          <w:szCs w:val="27"/>
        </w:rPr>
        <w:t>Praeger</w:t>
      </w:r>
      <w:proofErr w:type="spellEnd"/>
      <w:r w:rsidRPr="00B70F9B">
        <w:rPr>
          <w:color w:val="000000"/>
          <w:szCs w:val="27"/>
        </w:rPr>
        <w:t>.</w:t>
      </w:r>
    </w:p>
    <w:p w:rsidR="00A33D9E" w:rsidRPr="009A2ED3" w:rsidRDefault="00A33D9E"/>
    <w:p w:rsidR="00A33D9E" w:rsidRPr="009A2ED3" w:rsidRDefault="00A33D9E"/>
    <w:p w:rsidR="00A33D9E" w:rsidRPr="009A2ED3" w:rsidRDefault="00A33D9E"/>
    <w:p w:rsidR="00A33D9E" w:rsidRPr="009A2ED3" w:rsidRDefault="00A33D9E"/>
    <w:p w:rsidR="00A33D9E" w:rsidRPr="009A2ED3" w:rsidRDefault="00A33D9E"/>
    <w:sectPr w:rsidR="00A33D9E" w:rsidRPr="009A2ED3" w:rsidSect="00842E2A">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4146" w:rsidRDefault="002B4146">
      <w:pPr>
        <w:spacing w:after="0" w:line="240" w:lineRule="auto"/>
      </w:pPr>
      <w:r>
        <w:separator/>
      </w:r>
    </w:p>
  </w:endnote>
  <w:endnote w:type="continuationSeparator" w:id="0">
    <w:p w:rsidR="002B4146" w:rsidRDefault="002B4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3D9E" w:rsidRDefault="009644BC">
    <w:pPr>
      <w:pBdr>
        <w:top w:val="single" w:sz="4" w:space="1" w:color="D9D9D9"/>
        <w:left w:val="nil"/>
        <w:bottom w:val="nil"/>
        <w:right w:val="nil"/>
        <w:between w:val="nil"/>
      </w:pBdr>
      <w:tabs>
        <w:tab w:val="center" w:pos="4513"/>
        <w:tab w:val="right" w:pos="9026"/>
      </w:tabs>
      <w:spacing w:after="0" w:line="240" w:lineRule="auto"/>
      <w:jc w:val="center"/>
      <w:rPr>
        <w:b/>
        <w:color w:val="000000"/>
      </w:rPr>
    </w:pPr>
    <w:r>
      <w:rPr>
        <w:b/>
        <w:color w:val="000000"/>
      </w:rPr>
      <w:fldChar w:fldCharType="begin"/>
    </w:r>
    <w:r>
      <w:rPr>
        <w:b/>
        <w:color w:val="000000"/>
      </w:rPr>
      <w:instrText>PAGE</w:instrText>
    </w:r>
    <w:r>
      <w:rPr>
        <w:b/>
        <w:color w:val="000000"/>
      </w:rPr>
      <w:fldChar w:fldCharType="separate"/>
    </w:r>
    <w:r w:rsidR="00842E2A">
      <w:rPr>
        <w:b/>
        <w:noProof/>
        <w:color w:val="000000"/>
      </w:rPr>
      <w:t>13</w:t>
    </w:r>
    <w:r>
      <w:rPr>
        <w:b/>
        <w:color w:val="000000"/>
      </w:rPr>
      <w:fldChar w:fldCharType="end"/>
    </w:r>
    <w:r>
      <w:rPr>
        <w:b/>
        <w:color w:val="000000"/>
      </w:rPr>
      <w:t xml:space="preserve"> | Page</w:t>
    </w:r>
  </w:p>
  <w:p w:rsidR="00A33D9E" w:rsidRDefault="00A33D9E">
    <w:pPr>
      <w:pBdr>
        <w:top w:val="single" w:sz="4" w:space="1" w:color="D9D9D9"/>
        <w:left w:val="nil"/>
        <w:bottom w:val="nil"/>
        <w:right w:val="nil"/>
        <w:between w:val="nil"/>
      </w:pBdr>
      <w:tabs>
        <w:tab w:val="center" w:pos="4513"/>
        <w:tab w:val="right" w:pos="9026"/>
      </w:tabs>
      <w:spacing w:after="0" w:line="240" w:lineRule="auto"/>
      <w:jc w:val="center"/>
      <w:rPr>
        <w:b/>
        <w:color w:val="000000"/>
      </w:rPr>
    </w:pPr>
  </w:p>
  <w:p w:rsidR="00A33D9E" w:rsidRDefault="009644BC">
    <w:pPr>
      <w:pBdr>
        <w:top w:val="nil"/>
        <w:left w:val="nil"/>
        <w:bottom w:val="nil"/>
        <w:right w:val="nil"/>
        <w:between w:val="nil"/>
      </w:pBdr>
      <w:tabs>
        <w:tab w:val="center" w:pos="4513"/>
        <w:tab w:val="right" w:pos="9026"/>
      </w:tabs>
      <w:spacing w:after="0" w:line="240" w:lineRule="auto"/>
      <w:rPr>
        <w:color w:val="000000"/>
      </w:rPr>
    </w:pPr>
    <w:r>
      <w:rPr>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4146" w:rsidRDefault="002B4146">
      <w:pPr>
        <w:spacing w:after="0" w:line="240" w:lineRule="auto"/>
      </w:pPr>
      <w:r>
        <w:separator/>
      </w:r>
    </w:p>
  </w:footnote>
  <w:footnote w:type="continuationSeparator" w:id="0">
    <w:p w:rsidR="002B4146" w:rsidRDefault="002B41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E2DB4"/>
    <w:multiLevelType w:val="multilevel"/>
    <w:tmpl w:val="03E815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48E7B93"/>
    <w:multiLevelType w:val="multilevel"/>
    <w:tmpl w:val="FCA87816"/>
    <w:lvl w:ilvl="0">
      <w:start w:val="5"/>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560" w:hanging="1800"/>
      </w:pPr>
    </w:lvl>
  </w:abstractNum>
  <w:abstractNum w:abstractNumId="2" w15:restartNumberingAfterBreak="0">
    <w:nsid w:val="09871DF8"/>
    <w:multiLevelType w:val="multilevel"/>
    <w:tmpl w:val="CD9C8FF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1D18D6"/>
    <w:multiLevelType w:val="hybridMultilevel"/>
    <w:tmpl w:val="46F6A234"/>
    <w:lvl w:ilvl="0" w:tplc="72D82F5A">
      <w:start w:val="1"/>
      <w:numFmt w:val="bullet"/>
      <w:lvlText w:val=""/>
      <w:lvlJc w:val="left"/>
      <w:pPr>
        <w:ind w:left="720" w:hanging="360"/>
      </w:pPr>
      <w:rPr>
        <w:rFonts w:ascii="Symbol" w:hAnsi="Symbol" w:hint="default"/>
      </w:rPr>
    </w:lvl>
    <w:lvl w:ilvl="1" w:tplc="1F44BBDC" w:tentative="1">
      <w:start w:val="1"/>
      <w:numFmt w:val="bullet"/>
      <w:lvlText w:val="o"/>
      <w:lvlJc w:val="left"/>
      <w:pPr>
        <w:ind w:left="1440" w:hanging="360"/>
      </w:pPr>
      <w:rPr>
        <w:rFonts w:ascii="Courier New" w:hAnsi="Courier New" w:cs="Courier New" w:hint="default"/>
      </w:rPr>
    </w:lvl>
    <w:lvl w:ilvl="2" w:tplc="8ED03358" w:tentative="1">
      <w:start w:val="1"/>
      <w:numFmt w:val="bullet"/>
      <w:lvlText w:val=""/>
      <w:lvlJc w:val="left"/>
      <w:pPr>
        <w:ind w:left="2160" w:hanging="360"/>
      </w:pPr>
      <w:rPr>
        <w:rFonts w:ascii="Wingdings" w:hAnsi="Wingdings" w:hint="default"/>
      </w:rPr>
    </w:lvl>
    <w:lvl w:ilvl="3" w:tplc="020E3082" w:tentative="1">
      <w:start w:val="1"/>
      <w:numFmt w:val="bullet"/>
      <w:lvlText w:val=""/>
      <w:lvlJc w:val="left"/>
      <w:pPr>
        <w:ind w:left="2880" w:hanging="360"/>
      </w:pPr>
      <w:rPr>
        <w:rFonts w:ascii="Symbol" w:hAnsi="Symbol" w:hint="default"/>
      </w:rPr>
    </w:lvl>
    <w:lvl w:ilvl="4" w:tplc="4DD08EA6" w:tentative="1">
      <w:start w:val="1"/>
      <w:numFmt w:val="bullet"/>
      <w:lvlText w:val="o"/>
      <w:lvlJc w:val="left"/>
      <w:pPr>
        <w:ind w:left="3600" w:hanging="360"/>
      </w:pPr>
      <w:rPr>
        <w:rFonts w:ascii="Courier New" w:hAnsi="Courier New" w:cs="Courier New" w:hint="default"/>
      </w:rPr>
    </w:lvl>
    <w:lvl w:ilvl="5" w:tplc="0FD4A134" w:tentative="1">
      <w:start w:val="1"/>
      <w:numFmt w:val="bullet"/>
      <w:lvlText w:val=""/>
      <w:lvlJc w:val="left"/>
      <w:pPr>
        <w:ind w:left="4320" w:hanging="360"/>
      </w:pPr>
      <w:rPr>
        <w:rFonts w:ascii="Wingdings" w:hAnsi="Wingdings" w:hint="default"/>
      </w:rPr>
    </w:lvl>
    <w:lvl w:ilvl="6" w:tplc="C1D8324E" w:tentative="1">
      <w:start w:val="1"/>
      <w:numFmt w:val="bullet"/>
      <w:lvlText w:val=""/>
      <w:lvlJc w:val="left"/>
      <w:pPr>
        <w:ind w:left="5040" w:hanging="360"/>
      </w:pPr>
      <w:rPr>
        <w:rFonts w:ascii="Symbol" w:hAnsi="Symbol" w:hint="default"/>
      </w:rPr>
    </w:lvl>
    <w:lvl w:ilvl="7" w:tplc="32C63382" w:tentative="1">
      <w:start w:val="1"/>
      <w:numFmt w:val="bullet"/>
      <w:lvlText w:val="o"/>
      <w:lvlJc w:val="left"/>
      <w:pPr>
        <w:ind w:left="5760" w:hanging="360"/>
      </w:pPr>
      <w:rPr>
        <w:rFonts w:ascii="Courier New" w:hAnsi="Courier New" w:cs="Courier New" w:hint="default"/>
      </w:rPr>
    </w:lvl>
    <w:lvl w:ilvl="8" w:tplc="6FF81588" w:tentative="1">
      <w:start w:val="1"/>
      <w:numFmt w:val="bullet"/>
      <w:lvlText w:val=""/>
      <w:lvlJc w:val="left"/>
      <w:pPr>
        <w:ind w:left="6480" w:hanging="360"/>
      </w:pPr>
      <w:rPr>
        <w:rFonts w:ascii="Wingdings" w:hAnsi="Wingdings" w:hint="default"/>
      </w:rPr>
    </w:lvl>
  </w:abstractNum>
  <w:abstractNum w:abstractNumId="4" w15:restartNumberingAfterBreak="0">
    <w:nsid w:val="209F2CC6"/>
    <w:multiLevelType w:val="multilevel"/>
    <w:tmpl w:val="DC868F80"/>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0ED49CF"/>
    <w:multiLevelType w:val="multilevel"/>
    <w:tmpl w:val="B240C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4464EE"/>
    <w:multiLevelType w:val="multilevel"/>
    <w:tmpl w:val="77BA9C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26430CD"/>
    <w:multiLevelType w:val="multilevel"/>
    <w:tmpl w:val="E85492A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F4A0DED"/>
    <w:multiLevelType w:val="multilevel"/>
    <w:tmpl w:val="F7948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E082DF6"/>
    <w:multiLevelType w:val="hybridMultilevel"/>
    <w:tmpl w:val="CA4AEC08"/>
    <w:lvl w:ilvl="0" w:tplc="954050F6">
      <w:start w:val="2"/>
      <w:numFmt w:val="lowerLetter"/>
      <w:lvlText w:val="%1."/>
      <w:lvlJc w:val="left"/>
      <w:pPr>
        <w:tabs>
          <w:tab w:val="num" w:pos="720"/>
        </w:tabs>
        <w:ind w:left="720" w:hanging="360"/>
      </w:pPr>
    </w:lvl>
    <w:lvl w:ilvl="1" w:tplc="84E820DE" w:tentative="1">
      <w:start w:val="1"/>
      <w:numFmt w:val="decimal"/>
      <w:lvlText w:val="%2."/>
      <w:lvlJc w:val="left"/>
      <w:pPr>
        <w:tabs>
          <w:tab w:val="num" w:pos="1440"/>
        </w:tabs>
        <w:ind w:left="1440" w:hanging="360"/>
      </w:pPr>
    </w:lvl>
    <w:lvl w:ilvl="2" w:tplc="2D0EC0AE" w:tentative="1">
      <w:start w:val="1"/>
      <w:numFmt w:val="decimal"/>
      <w:lvlText w:val="%3."/>
      <w:lvlJc w:val="left"/>
      <w:pPr>
        <w:tabs>
          <w:tab w:val="num" w:pos="2160"/>
        </w:tabs>
        <w:ind w:left="2160" w:hanging="360"/>
      </w:pPr>
    </w:lvl>
    <w:lvl w:ilvl="3" w:tplc="63D2E52C" w:tentative="1">
      <w:start w:val="1"/>
      <w:numFmt w:val="decimal"/>
      <w:lvlText w:val="%4."/>
      <w:lvlJc w:val="left"/>
      <w:pPr>
        <w:tabs>
          <w:tab w:val="num" w:pos="2880"/>
        </w:tabs>
        <w:ind w:left="2880" w:hanging="360"/>
      </w:pPr>
    </w:lvl>
    <w:lvl w:ilvl="4" w:tplc="6A468FBA" w:tentative="1">
      <w:start w:val="1"/>
      <w:numFmt w:val="decimal"/>
      <w:lvlText w:val="%5."/>
      <w:lvlJc w:val="left"/>
      <w:pPr>
        <w:tabs>
          <w:tab w:val="num" w:pos="3600"/>
        </w:tabs>
        <w:ind w:left="3600" w:hanging="360"/>
      </w:pPr>
    </w:lvl>
    <w:lvl w:ilvl="5" w:tplc="7FD0D67E" w:tentative="1">
      <w:start w:val="1"/>
      <w:numFmt w:val="decimal"/>
      <w:lvlText w:val="%6."/>
      <w:lvlJc w:val="left"/>
      <w:pPr>
        <w:tabs>
          <w:tab w:val="num" w:pos="4320"/>
        </w:tabs>
        <w:ind w:left="4320" w:hanging="360"/>
      </w:pPr>
    </w:lvl>
    <w:lvl w:ilvl="6" w:tplc="59B4D6C0" w:tentative="1">
      <w:start w:val="1"/>
      <w:numFmt w:val="decimal"/>
      <w:lvlText w:val="%7."/>
      <w:lvlJc w:val="left"/>
      <w:pPr>
        <w:tabs>
          <w:tab w:val="num" w:pos="5040"/>
        </w:tabs>
        <w:ind w:left="5040" w:hanging="360"/>
      </w:pPr>
    </w:lvl>
    <w:lvl w:ilvl="7" w:tplc="288255A0" w:tentative="1">
      <w:start w:val="1"/>
      <w:numFmt w:val="decimal"/>
      <w:lvlText w:val="%8."/>
      <w:lvlJc w:val="left"/>
      <w:pPr>
        <w:tabs>
          <w:tab w:val="num" w:pos="5760"/>
        </w:tabs>
        <w:ind w:left="5760" w:hanging="360"/>
      </w:pPr>
    </w:lvl>
    <w:lvl w:ilvl="8" w:tplc="52B67312" w:tentative="1">
      <w:start w:val="1"/>
      <w:numFmt w:val="decimal"/>
      <w:lvlText w:val="%9."/>
      <w:lvlJc w:val="left"/>
      <w:pPr>
        <w:tabs>
          <w:tab w:val="num" w:pos="6480"/>
        </w:tabs>
        <w:ind w:left="6480" w:hanging="360"/>
      </w:pPr>
    </w:lvl>
  </w:abstractNum>
  <w:abstractNum w:abstractNumId="10" w15:restartNumberingAfterBreak="0">
    <w:nsid w:val="60C530DF"/>
    <w:multiLevelType w:val="multilevel"/>
    <w:tmpl w:val="142C5494"/>
    <w:lvl w:ilvl="0">
      <w:start w:val="2"/>
      <w:numFmt w:val="decimal"/>
      <w:lvlText w:val="%1.0"/>
      <w:lvlJc w:val="left"/>
      <w:pPr>
        <w:ind w:left="1470" w:hanging="375"/>
      </w:pPr>
    </w:lvl>
    <w:lvl w:ilvl="1">
      <w:start w:val="1"/>
      <w:numFmt w:val="decimal"/>
      <w:lvlText w:val="%1.%2"/>
      <w:lvlJc w:val="left"/>
      <w:pPr>
        <w:ind w:left="2190" w:hanging="375"/>
      </w:pPr>
    </w:lvl>
    <w:lvl w:ilvl="2">
      <w:start w:val="1"/>
      <w:numFmt w:val="decimal"/>
      <w:lvlText w:val="%1.%2.%3"/>
      <w:lvlJc w:val="left"/>
      <w:pPr>
        <w:ind w:left="3255" w:hanging="720"/>
      </w:pPr>
    </w:lvl>
    <w:lvl w:ilvl="3">
      <w:start w:val="1"/>
      <w:numFmt w:val="decimal"/>
      <w:lvlText w:val="%1.%2.%3.%4"/>
      <w:lvlJc w:val="left"/>
      <w:pPr>
        <w:ind w:left="4335" w:hanging="1080"/>
      </w:pPr>
    </w:lvl>
    <w:lvl w:ilvl="4">
      <w:start w:val="1"/>
      <w:numFmt w:val="decimal"/>
      <w:lvlText w:val="%1.%2.%3.%4.%5"/>
      <w:lvlJc w:val="left"/>
      <w:pPr>
        <w:ind w:left="5055" w:hanging="1080"/>
      </w:pPr>
    </w:lvl>
    <w:lvl w:ilvl="5">
      <w:start w:val="1"/>
      <w:numFmt w:val="decimal"/>
      <w:lvlText w:val="%1.%2.%3.%4.%5.%6"/>
      <w:lvlJc w:val="left"/>
      <w:pPr>
        <w:ind w:left="6135" w:hanging="1440"/>
      </w:pPr>
    </w:lvl>
    <w:lvl w:ilvl="6">
      <w:start w:val="1"/>
      <w:numFmt w:val="decimal"/>
      <w:lvlText w:val="%1.%2.%3.%4.%5.%6.%7"/>
      <w:lvlJc w:val="left"/>
      <w:pPr>
        <w:ind w:left="6855" w:hanging="1440"/>
      </w:pPr>
    </w:lvl>
    <w:lvl w:ilvl="7">
      <w:start w:val="1"/>
      <w:numFmt w:val="decimal"/>
      <w:lvlText w:val="%1.%2.%3.%4.%5.%6.%7.%8"/>
      <w:lvlJc w:val="left"/>
      <w:pPr>
        <w:ind w:left="7935" w:hanging="1800"/>
      </w:pPr>
    </w:lvl>
    <w:lvl w:ilvl="8">
      <w:start w:val="1"/>
      <w:numFmt w:val="decimal"/>
      <w:lvlText w:val="%1.%2.%3.%4.%5.%6.%7.%8.%9"/>
      <w:lvlJc w:val="left"/>
      <w:pPr>
        <w:ind w:left="9015" w:hanging="2160"/>
      </w:pPr>
    </w:lvl>
  </w:abstractNum>
  <w:num w:numId="1">
    <w:abstractNumId w:val="10"/>
  </w:num>
  <w:num w:numId="2">
    <w:abstractNumId w:val="4"/>
  </w:num>
  <w:num w:numId="3">
    <w:abstractNumId w:val="7"/>
  </w:num>
  <w:num w:numId="4">
    <w:abstractNumId w:val="0"/>
  </w:num>
  <w:num w:numId="5">
    <w:abstractNumId w:val="1"/>
  </w:num>
  <w:num w:numId="6">
    <w:abstractNumId w:val="6"/>
  </w:num>
  <w:num w:numId="7">
    <w:abstractNumId w:val="5"/>
  </w:num>
  <w:num w:numId="8">
    <w:abstractNumId w:val="2"/>
    <w:lvlOverride w:ilvl="0">
      <w:lvl w:ilvl="0">
        <w:numFmt w:val="decimal"/>
        <w:lvlText w:val="%1."/>
        <w:lvlJc w:val="left"/>
      </w:lvl>
    </w:lvlOverride>
  </w:num>
  <w:num w:numId="9">
    <w:abstractNumId w:val="8"/>
    <w:lvlOverride w:ilvl="0">
      <w:lvl w:ilvl="0">
        <w:numFmt w:val="lowerLetter"/>
        <w:lvlText w:val="%1."/>
        <w:lvlJc w:val="left"/>
      </w:lvl>
    </w:lvlOverride>
  </w:num>
  <w:num w:numId="10">
    <w:abstractNumId w:val="9"/>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3D9E"/>
    <w:rsid w:val="00032491"/>
    <w:rsid w:val="00084BD9"/>
    <w:rsid w:val="002079F8"/>
    <w:rsid w:val="002B4146"/>
    <w:rsid w:val="002F0EFD"/>
    <w:rsid w:val="002F65F1"/>
    <w:rsid w:val="0030121F"/>
    <w:rsid w:val="00312FB0"/>
    <w:rsid w:val="0034282C"/>
    <w:rsid w:val="00452340"/>
    <w:rsid w:val="004B178C"/>
    <w:rsid w:val="004F7799"/>
    <w:rsid w:val="00571C8F"/>
    <w:rsid w:val="00581251"/>
    <w:rsid w:val="005B7162"/>
    <w:rsid w:val="00830D46"/>
    <w:rsid w:val="00842E2A"/>
    <w:rsid w:val="0087749E"/>
    <w:rsid w:val="008A33E5"/>
    <w:rsid w:val="0093369B"/>
    <w:rsid w:val="009644BC"/>
    <w:rsid w:val="009660E6"/>
    <w:rsid w:val="009A2ED3"/>
    <w:rsid w:val="00A05E6E"/>
    <w:rsid w:val="00A16ECD"/>
    <w:rsid w:val="00A33D9E"/>
    <w:rsid w:val="00A426DD"/>
    <w:rsid w:val="00AB3A8D"/>
    <w:rsid w:val="00B5152A"/>
    <w:rsid w:val="00C26002"/>
    <w:rsid w:val="00D81C41"/>
    <w:rsid w:val="00E1770B"/>
    <w:rsid w:val="00E37D10"/>
    <w:rsid w:val="00FE0A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A5E56"/>
  <w15:docId w15:val="{CF0EFD91-9307-4435-B00A-C97A659E4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US" w:bidi="ar-SA"/>
      </w:rPr>
    </w:rPrDefault>
    <w:pPrDefault>
      <w:pPr>
        <w:spacing w:after="8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0"/>
      <w:outlineLvl w:val="0"/>
    </w:pPr>
    <w:rPr>
      <w:b/>
      <w:color w:val="17365D"/>
      <w:sz w:val="28"/>
      <w:szCs w:val="28"/>
    </w:rPr>
  </w:style>
  <w:style w:type="paragraph" w:styleId="Heading2">
    <w:name w:val="heading 2"/>
    <w:basedOn w:val="Normal"/>
    <w:next w:val="Normal"/>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pPr>
      <w:keepNext/>
      <w:keepLines/>
      <w:spacing w:before="200" w:after="0"/>
      <w:outlineLvl w:val="2"/>
    </w:pPr>
    <w:rPr>
      <w:rFonts w:ascii="Cambria" w:eastAsia="Cambria" w:hAnsi="Cambria" w:cs="Cambria"/>
      <w:b/>
      <w:color w:val="4F81BD"/>
    </w:rPr>
  </w:style>
  <w:style w:type="paragraph" w:styleId="Heading4">
    <w:name w:val="heading 4"/>
    <w:basedOn w:val="Normal"/>
    <w:next w:val="Normal"/>
    <w:pPr>
      <w:keepNext/>
      <w:keepLines/>
      <w:spacing w:before="200" w:after="0"/>
      <w:outlineLvl w:val="3"/>
    </w:pPr>
    <w:rPr>
      <w:rFonts w:ascii="Cambria" w:eastAsia="Cambria" w:hAnsi="Cambria" w:cs="Cambria"/>
      <w:b/>
      <w:i/>
      <w:color w:val="4F81BD"/>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12F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2FB0"/>
    <w:rPr>
      <w:rFonts w:ascii="Tahoma" w:hAnsi="Tahoma" w:cs="Tahoma"/>
      <w:sz w:val="16"/>
      <w:szCs w:val="16"/>
    </w:rPr>
  </w:style>
  <w:style w:type="paragraph" w:styleId="NormalWeb">
    <w:name w:val="Normal (Web)"/>
    <w:basedOn w:val="Normal"/>
    <w:uiPriority w:val="99"/>
    <w:unhideWhenUsed/>
    <w:rsid w:val="0034282C"/>
    <w:pPr>
      <w:spacing w:before="100" w:beforeAutospacing="1" w:after="100" w:afterAutospacing="1" w:line="240" w:lineRule="auto"/>
      <w:jc w:val="left"/>
    </w:pPr>
    <w:rPr>
      <w:lang w:val="en-US"/>
    </w:rPr>
  </w:style>
  <w:style w:type="character" w:customStyle="1" w:styleId="apple-tab-span">
    <w:name w:val="apple-tab-span"/>
    <w:basedOn w:val="DefaultParagraphFont"/>
    <w:rsid w:val="0034282C"/>
  </w:style>
  <w:style w:type="paragraph" w:styleId="ListParagraph">
    <w:name w:val="List Paragraph"/>
    <w:basedOn w:val="Normal"/>
    <w:uiPriority w:val="34"/>
    <w:qFormat/>
    <w:rsid w:val="00E1770B"/>
    <w:pPr>
      <w:spacing w:after="0"/>
      <w:ind w:left="720"/>
      <w:contextualSpacing/>
    </w:pPr>
    <w:rPr>
      <w:lang w:val="en-US"/>
    </w:rPr>
  </w:style>
  <w:style w:type="paragraph" w:styleId="Header">
    <w:name w:val="header"/>
    <w:basedOn w:val="Normal"/>
    <w:link w:val="HeaderChar"/>
    <w:uiPriority w:val="99"/>
    <w:unhideWhenUsed/>
    <w:rsid w:val="00842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E2A"/>
  </w:style>
  <w:style w:type="paragraph" w:styleId="Footer">
    <w:name w:val="footer"/>
    <w:basedOn w:val="Normal"/>
    <w:link w:val="FooterChar"/>
    <w:uiPriority w:val="99"/>
    <w:unhideWhenUsed/>
    <w:rsid w:val="00842E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E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57403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13</Pages>
  <Words>3991</Words>
  <Characters>22752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 35</dc:creator>
  <cp:lastModifiedBy>Chowdhury, Faz (F.)</cp:lastModifiedBy>
  <cp:revision>4</cp:revision>
  <dcterms:created xsi:type="dcterms:W3CDTF">2019-05-07T18:56:00Z</dcterms:created>
  <dcterms:modified xsi:type="dcterms:W3CDTF">2019-05-07T19:05:00Z</dcterms:modified>
</cp:coreProperties>
</file>