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2107409"/>
        <w:docPartObj>
          <w:docPartGallery w:val="Cover Pages"/>
          <w:docPartUnique/>
        </w:docPartObj>
      </w:sdtPr>
      <w:sdtContent>
        <w:p w14:paraId="159F089C" w14:textId="77777777" w:rsidR="00B657DB" w:rsidRDefault="00B657DB">
          <w:r>
            <w:rPr>
              <w:noProof/>
            </w:rPr>
            <mc:AlternateContent>
              <mc:Choice Requires="wpg">
                <w:drawing>
                  <wp:anchor distT="0" distB="0" distL="114300" distR="114300" simplePos="0" relativeHeight="251659776" behindDoc="0" locked="0" layoutInCell="1" allowOverlap="1" wp14:anchorId="3B386EEA" wp14:editId="7F03E6E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D5603B"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53BE8C07" wp14:editId="500ECD7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AEB272" w14:textId="77777777" w:rsidR="00B657DB" w:rsidRDefault="00B657DB">
                                    <w:pPr>
                                      <w:pStyle w:val="NoSpacing"/>
                                      <w:jc w:val="right"/>
                                      <w:rPr>
                                        <w:color w:val="595959" w:themeColor="text1" w:themeTint="A6"/>
                                        <w:sz w:val="28"/>
                                        <w:szCs w:val="28"/>
                                      </w:rPr>
                                    </w:pPr>
                                    <w:r>
                                      <w:rPr>
                                        <w:color w:val="595959" w:themeColor="text1" w:themeTint="A6"/>
                                        <w:sz w:val="28"/>
                                        <w:szCs w:val="28"/>
                                      </w:rPr>
                                      <w:t>Nick Hinder</w:t>
                                    </w:r>
                                  </w:p>
                                </w:sdtContent>
                              </w:sdt>
                              <w:p w14:paraId="5B009F79" w14:textId="77777777" w:rsidR="00B657DB" w:rsidRDefault="00B657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P148207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BE8C0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AEB272" w14:textId="77777777" w:rsidR="00B657DB" w:rsidRDefault="00B657DB">
                              <w:pPr>
                                <w:pStyle w:val="NoSpacing"/>
                                <w:jc w:val="right"/>
                                <w:rPr>
                                  <w:color w:val="595959" w:themeColor="text1" w:themeTint="A6"/>
                                  <w:sz w:val="28"/>
                                  <w:szCs w:val="28"/>
                                </w:rPr>
                              </w:pPr>
                              <w:r>
                                <w:rPr>
                                  <w:color w:val="595959" w:themeColor="text1" w:themeTint="A6"/>
                                  <w:sz w:val="28"/>
                                  <w:szCs w:val="28"/>
                                </w:rPr>
                                <w:t>Nick Hinder</w:t>
                              </w:r>
                            </w:p>
                          </w:sdtContent>
                        </w:sdt>
                        <w:p w14:paraId="5B009F79" w14:textId="77777777" w:rsidR="00B657DB" w:rsidRDefault="00B657D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P148207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2537F587" wp14:editId="6ED2F1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C02B4" w14:textId="77777777" w:rsidR="00B657DB" w:rsidRDefault="00B657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advanced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406764" w14:textId="77777777" w:rsidR="00B657DB" w:rsidRDefault="00B657DB">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537F587"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33C02B4" w14:textId="77777777" w:rsidR="00B657DB" w:rsidRDefault="00B657D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advanced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406764" w14:textId="77777777" w:rsidR="00B657DB" w:rsidRDefault="00B657DB">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111A128E" w14:textId="77777777" w:rsidR="00B657DB" w:rsidRDefault="00B657DB">
          <w:r>
            <w:br w:type="page"/>
          </w:r>
        </w:p>
        <w:bookmarkStart w:id="0" w:name="_GoBack" w:displacedByCustomXml="next"/>
        <w:bookmarkEnd w:id="0" w:displacedByCustomXml="next"/>
      </w:sdtContent>
    </w:sdt>
    <w:p w14:paraId="304688CF" w14:textId="77777777" w:rsidR="00B657DB" w:rsidRDefault="00B657DB" w:rsidP="00B657DB"/>
    <w:sdt>
      <w:sdtPr>
        <w:id w:val="5211264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CFB4205" w14:textId="77777777" w:rsidR="00B657DB" w:rsidRDefault="00B657DB">
          <w:pPr>
            <w:pStyle w:val="TOCHeading"/>
          </w:pPr>
          <w:r>
            <w:t>Contents</w:t>
          </w:r>
        </w:p>
        <w:p w14:paraId="2332D2DC" w14:textId="744448ED" w:rsidR="00D16E71" w:rsidRDefault="00B657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2441307" w:history="1">
            <w:r w:rsidR="00D16E71" w:rsidRPr="00432C3D">
              <w:rPr>
                <w:rStyle w:val="Hyperlink"/>
                <w:noProof/>
              </w:rPr>
              <w:t>Introduction</w:t>
            </w:r>
            <w:r w:rsidR="00D16E71">
              <w:rPr>
                <w:noProof/>
                <w:webHidden/>
              </w:rPr>
              <w:tab/>
            </w:r>
            <w:r w:rsidR="00D16E71">
              <w:rPr>
                <w:noProof/>
                <w:webHidden/>
              </w:rPr>
              <w:fldChar w:fldCharType="begin"/>
            </w:r>
            <w:r w:rsidR="00D16E71">
              <w:rPr>
                <w:noProof/>
                <w:webHidden/>
              </w:rPr>
              <w:instrText xml:space="preserve"> PAGEREF _Toc32441307 \h </w:instrText>
            </w:r>
            <w:r w:rsidR="00D16E71">
              <w:rPr>
                <w:noProof/>
                <w:webHidden/>
              </w:rPr>
            </w:r>
            <w:r w:rsidR="00D16E71">
              <w:rPr>
                <w:noProof/>
                <w:webHidden/>
              </w:rPr>
              <w:fldChar w:fldCharType="separate"/>
            </w:r>
            <w:r w:rsidR="00D16E71">
              <w:rPr>
                <w:noProof/>
                <w:webHidden/>
              </w:rPr>
              <w:t>2</w:t>
            </w:r>
            <w:r w:rsidR="00D16E71">
              <w:rPr>
                <w:noProof/>
                <w:webHidden/>
              </w:rPr>
              <w:fldChar w:fldCharType="end"/>
            </w:r>
          </w:hyperlink>
        </w:p>
        <w:p w14:paraId="6FD0146A" w14:textId="6E858208" w:rsidR="00D16E71" w:rsidRDefault="00D16E71">
          <w:pPr>
            <w:pStyle w:val="TOC1"/>
            <w:tabs>
              <w:tab w:val="right" w:leader="dot" w:pos="9016"/>
            </w:tabs>
            <w:rPr>
              <w:rFonts w:eastAsiaTheme="minorEastAsia"/>
              <w:noProof/>
              <w:lang w:eastAsia="en-GB"/>
            </w:rPr>
          </w:pPr>
          <w:hyperlink w:anchor="_Toc32441308" w:history="1">
            <w:r w:rsidRPr="00432C3D">
              <w:rPr>
                <w:rStyle w:val="Hyperlink"/>
                <w:noProof/>
              </w:rPr>
              <w:t>USER STORIES</w:t>
            </w:r>
            <w:r>
              <w:rPr>
                <w:noProof/>
                <w:webHidden/>
              </w:rPr>
              <w:tab/>
            </w:r>
            <w:r>
              <w:rPr>
                <w:noProof/>
                <w:webHidden/>
              </w:rPr>
              <w:fldChar w:fldCharType="begin"/>
            </w:r>
            <w:r>
              <w:rPr>
                <w:noProof/>
                <w:webHidden/>
              </w:rPr>
              <w:instrText xml:space="preserve"> PAGEREF _Toc32441308 \h </w:instrText>
            </w:r>
            <w:r>
              <w:rPr>
                <w:noProof/>
                <w:webHidden/>
              </w:rPr>
            </w:r>
            <w:r>
              <w:rPr>
                <w:noProof/>
                <w:webHidden/>
              </w:rPr>
              <w:fldChar w:fldCharType="separate"/>
            </w:r>
            <w:r>
              <w:rPr>
                <w:noProof/>
                <w:webHidden/>
              </w:rPr>
              <w:t>2</w:t>
            </w:r>
            <w:r>
              <w:rPr>
                <w:noProof/>
                <w:webHidden/>
              </w:rPr>
              <w:fldChar w:fldCharType="end"/>
            </w:r>
          </w:hyperlink>
        </w:p>
        <w:p w14:paraId="1CAC2630" w14:textId="3A2E3908" w:rsidR="00D16E71" w:rsidRDefault="00D16E71">
          <w:pPr>
            <w:pStyle w:val="TOC2"/>
            <w:tabs>
              <w:tab w:val="right" w:leader="dot" w:pos="9016"/>
            </w:tabs>
            <w:rPr>
              <w:rFonts w:eastAsiaTheme="minorEastAsia"/>
              <w:noProof/>
              <w:lang w:eastAsia="en-GB"/>
            </w:rPr>
          </w:pPr>
          <w:hyperlink w:anchor="_Toc32441309" w:history="1">
            <w:r w:rsidRPr="00432C3D">
              <w:rPr>
                <w:rStyle w:val="Hyperlink"/>
                <w:noProof/>
              </w:rPr>
              <w:t>Story 1</w:t>
            </w:r>
            <w:r>
              <w:rPr>
                <w:noProof/>
                <w:webHidden/>
              </w:rPr>
              <w:tab/>
            </w:r>
            <w:r>
              <w:rPr>
                <w:noProof/>
                <w:webHidden/>
              </w:rPr>
              <w:fldChar w:fldCharType="begin"/>
            </w:r>
            <w:r>
              <w:rPr>
                <w:noProof/>
                <w:webHidden/>
              </w:rPr>
              <w:instrText xml:space="preserve"> PAGEREF _Toc32441309 \h </w:instrText>
            </w:r>
            <w:r>
              <w:rPr>
                <w:noProof/>
                <w:webHidden/>
              </w:rPr>
            </w:r>
            <w:r>
              <w:rPr>
                <w:noProof/>
                <w:webHidden/>
              </w:rPr>
              <w:fldChar w:fldCharType="separate"/>
            </w:r>
            <w:r>
              <w:rPr>
                <w:noProof/>
                <w:webHidden/>
              </w:rPr>
              <w:t>2</w:t>
            </w:r>
            <w:r>
              <w:rPr>
                <w:noProof/>
                <w:webHidden/>
              </w:rPr>
              <w:fldChar w:fldCharType="end"/>
            </w:r>
          </w:hyperlink>
        </w:p>
        <w:p w14:paraId="1341C6B3" w14:textId="1E5C16D3" w:rsidR="00D16E71" w:rsidRDefault="00D16E71">
          <w:pPr>
            <w:pStyle w:val="TOC2"/>
            <w:tabs>
              <w:tab w:val="right" w:leader="dot" w:pos="9016"/>
            </w:tabs>
            <w:rPr>
              <w:rFonts w:eastAsiaTheme="minorEastAsia"/>
              <w:noProof/>
              <w:lang w:eastAsia="en-GB"/>
            </w:rPr>
          </w:pPr>
          <w:hyperlink w:anchor="_Toc32441310" w:history="1">
            <w:r w:rsidRPr="00432C3D">
              <w:rPr>
                <w:rStyle w:val="Hyperlink"/>
                <w:noProof/>
              </w:rPr>
              <w:t>Story 2</w:t>
            </w:r>
            <w:r>
              <w:rPr>
                <w:noProof/>
                <w:webHidden/>
              </w:rPr>
              <w:tab/>
            </w:r>
            <w:r>
              <w:rPr>
                <w:noProof/>
                <w:webHidden/>
              </w:rPr>
              <w:fldChar w:fldCharType="begin"/>
            </w:r>
            <w:r>
              <w:rPr>
                <w:noProof/>
                <w:webHidden/>
              </w:rPr>
              <w:instrText xml:space="preserve"> PAGEREF _Toc32441310 \h </w:instrText>
            </w:r>
            <w:r>
              <w:rPr>
                <w:noProof/>
                <w:webHidden/>
              </w:rPr>
            </w:r>
            <w:r>
              <w:rPr>
                <w:noProof/>
                <w:webHidden/>
              </w:rPr>
              <w:fldChar w:fldCharType="separate"/>
            </w:r>
            <w:r>
              <w:rPr>
                <w:noProof/>
                <w:webHidden/>
              </w:rPr>
              <w:t>2</w:t>
            </w:r>
            <w:r>
              <w:rPr>
                <w:noProof/>
                <w:webHidden/>
              </w:rPr>
              <w:fldChar w:fldCharType="end"/>
            </w:r>
          </w:hyperlink>
        </w:p>
        <w:p w14:paraId="5D706A89" w14:textId="46096AD3" w:rsidR="00D16E71" w:rsidRDefault="00D16E71">
          <w:pPr>
            <w:pStyle w:val="TOC2"/>
            <w:tabs>
              <w:tab w:val="right" w:leader="dot" w:pos="9016"/>
            </w:tabs>
            <w:rPr>
              <w:rFonts w:eastAsiaTheme="minorEastAsia"/>
              <w:noProof/>
              <w:lang w:eastAsia="en-GB"/>
            </w:rPr>
          </w:pPr>
          <w:hyperlink w:anchor="_Toc32441311" w:history="1">
            <w:r w:rsidRPr="00432C3D">
              <w:rPr>
                <w:rStyle w:val="Hyperlink"/>
                <w:noProof/>
              </w:rPr>
              <w:t>Story 3</w:t>
            </w:r>
            <w:r>
              <w:rPr>
                <w:noProof/>
                <w:webHidden/>
              </w:rPr>
              <w:tab/>
            </w:r>
            <w:r>
              <w:rPr>
                <w:noProof/>
                <w:webHidden/>
              </w:rPr>
              <w:fldChar w:fldCharType="begin"/>
            </w:r>
            <w:r>
              <w:rPr>
                <w:noProof/>
                <w:webHidden/>
              </w:rPr>
              <w:instrText xml:space="preserve"> PAGEREF _Toc32441311 \h </w:instrText>
            </w:r>
            <w:r>
              <w:rPr>
                <w:noProof/>
                <w:webHidden/>
              </w:rPr>
            </w:r>
            <w:r>
              <w:rPr>
                <w:noProof/>
                <w:webHidden/>
              </w:rPr>
              <w:fldChar w:fldCharType="separate"/>
            </w:r>
            <w:r>
              <w:rPr>
                <w:noProof/>
                <w:webHidden/>
              </w:rPr>
              <w:t>2</w:t>
            </w:r>
            <w:r>
              <w:rPr>
                <w:noProof/>
                <w:webHidden/>
              </w:rPr>
              <w:fldChar w:fldCharType="end"/>
            </w:r>
          </w:hyperlink>
        </w:p>
        <w:p w14:paraId="3CB3FBBC" w14:textId="24631756" w:rsidR="00D16E71" w:rsidRDefault="00D16E71">
          <w:pPr>
            <w:pStyle w:val="TOC2"/>
            <w:tabs>
              <w:tab w:val="right" w:leader="dot" w:pos="9016"/>
            </w:tabs>
            <w:rPr>
              <w:rFonts w:eastAsiaTheme="minorEastAsia"/>
              <w:noProof/>
              <w:lang w:eastAsia="en-GB"/>
            </w:rPr>
          </w:pPr>
          <w:hyperlink w:anchor="_Toc32441312" w:history="1">
            <w:r w:rsidRPr="00432C3D">
              <w:rPr>
                <w:rStyle w:val="Hyperlink"/>
                <w:noProof/>
              </w:rPr>
              <w:t>Story 4</w:t>
            </w:r>
            <w:r>
              <w:rPr>
                <w:noProof/>
                <w:webHidden/>
              </w:rPr>
              <w:tab/>
            </w:r>
            <w:r>
              <w:rPr>
                <w:noProof/>
                <w:webHidden/>
              </w:rPr>
              <w:fldChar w:fldCharType="begin"/>
            </w:r>
            <w:r>
              <w:rPr>
                <w:noProof/>
                <w:webHidden/>
              </w:rPr>
              <w:instrText xml:space="preserve"> PAGEREF _Toc32441312 \h </w:instrText>
            </w:r>
            <w:r>
              <w:rPr>
                <w:noProof/>
                <w:webHidden/>
              </w:rPr>
            </w:r>
            <w:r>
              <w:rPr>
                <w:noProof/>
                <w:webHidden/>
              </w:rPr>
              <w:fldChar w:fldCharType="separate"/>
            </w:r>
            <w:r>
              <w:rPr>
                <w:noProof/>
                <w:webHidden/>
              </w:rPr>
              <w:t>2</w:t>
            </w:r>
            <w:r>
              <w:rPr>
                <w:noProof/>
                <w:webHidden/>
              </w:rPr>
              <w:fldChar w:fldCharType="end"/>
            </w:r>
          </w:hyperlink>
        </w:p>
        <w:p w14:paraId="5FCD3FB3" w14:textId="126231C4" w:rsidR="00D16E71" w:rsidRDefault="00D16E71">
          <w:pPr>
            <w:pStyle w:val="TOC2"/>
            <w:tabs>
              <w:tab w:val="right" w:leader="dot" w:pos="9016"/>
            </w:tabs>
            <w:rPr>
              <w:rFonts w:eastAsiaTheme="minorEastAsia"/>
              <w:noProof/>
              <w:lang w:eastAsia="en-GB"/>
            </w:rPr>
          </w:pPr>
          <w:hyperlink w:anchor="_Toc32441313" w:history="1">
            <w:r w:rsidRPr="00432C3D">
              <w:rPr>
                <w:rStyle w:val="Hyperlink"/>
                <w:noProof/>
              </w:rPr>
              <w:t>Story 5</w:t>
            </w:r>
            <w:r>
              <w:rPr>
                <w:noProof/>
                <w:webHidden/>
              </w:rPr>
              <w:tab/>
            </w:r>
            <w:r>
              <w:rPr>
                <w:noProof/>
                <w:webHidden/>
              </w:rPr>
              <w:fldChar w:fldCharType="begin"/>
            </w:r>
            <w:r>
              <w:rPr>
                <w:noProof/>
                <w:webHidden/>
              </w:rPr>
              <w:instrText xml:space="preserve"> PAGEREF _Toc32441313 \h </w:instrText>
            </w:r>
            <w:r>
              <w:rPr>
                <w:noProof/>
                <w:webHidden/>
              </w:rPr>
            </w:r>
            <w:r>
              <w:rPr>
                <w:noProof/>
                <w:webHidden/>
              </w:rPr>
              <w:fldChar w:fldCharType="separate"/>
            </w:r>
            <w:r>
              <w:rPr>
                <w:noProof/>
                <w:webHidden/>
              </w:rPr>
              <w:t>3</w:t>
            </w:r>
            <w:r>
              <w:rPr>
                <w:noProof/>
                <w:webHidden/>
              </w:rPr>
              <w:fldChar w:fldCharType="end"/>
            </w:r>
          </w:hyperlink>
        </w:p>
        <w:p w14:paraId="60119F26" w14:textId="15026BA3" w:rsidR="00D16E71" w:rsidRDefault="00D16E71">
          <w:pPr>
            <w:pStyle w:val="TOC1"/>
            <w:tabs>
              <w:tab w:val="right" w:leader="dot" w:pos="9016"/>
            </w:tabs>
            <w:rPr>
              <w:rFonts w:eastAsiaTheme="minorEastAsia"/>
              <w:noProof/>
              <w:lang w:eastAsia="en-GB"/>
            </w:rPr>
          </w:pPr>
          <w:hyperlink w:anchor="_Toc32441314" w:history="1">
            <w:r w:rsidRPr="00432C3D">
              <w:rPr>
                <w:rStyle w:val="Hyperlink"/>
                <w:noProof/>
              </w:rPr>
              <w:t>Version Control</w:t>
            </w:r>
            <w:r>
              <w:rPr>
                <w:noProof/>
                <w:webHidden/>
              </w:rPr>
              <w:tab/>
            </w:r>
            <w:r>
              <w:rPr>
                <w:noProof/>
                <w:webHidden/>
              </w:rPr>
              <w:fldChar w:fldCharType="begin"/>
            </w:r>
            <w:r>
              <w:rPr>
                <w:noProof/>
                <w:webHidden/>
              </w:rPr>
              <w:instrText xml:space="preserve"> PAGEREF _Toc32441314 \h </w:instrText>
            </w:r>
            <w:r>
              <w:rPr>
                <w:noProof/>
                <w:webHidden/>
              </w:rPr>
            </w:r>
            <w:r>
              <w:rPr>
                <w:noProof/>
                <w:webHidden/>
              </w:rPr>
              <w:fldChar w:fldCharType="separate"/>
            </w:r>
            <w:r>
              <w:rPr>
                <w:noProof/>
                <w:webHidden/>
              </w:rPr>
              <w:t>3</w:t>
            </w:r>
            <w:r>
              <w:rPr>
                <w:noProof/>
                <w:webHidden/>
              </w:rPr>
              <w:fldChar w:fldCharType="end"/>
            </w:r>
          </w:hyperlink>
        </w:p>
        <w:p w14:paraId="1F136EF1" w14:textId="3CA04A2E" w:rsidR="00D16E71" w:rsidRDefault="00D16E71">
          <w:pPr>
            <w:pStyle w:val="TOC1"/>
            <w:tabs>
              <w:tab w:val="right" w:leader="dot" w:pos="9016"/>
            </w:tabs>
            <w:rPr>
              <w:rFonts w:eastAsiaTheme="minorEastAsia"/>
              <w:noProof/>
              <w:lang w:eastAsia="en-GB"/>
            </w:rPr>
          </w:pPr>
          <w:hyperlink w:anchor="_Toc32441315" w:history="1">
            <w:r w:rsidRPr="00432C3D">
              <w:rPr>
                <w:rStyle w:val="Hyperlink"/>
                <w:noProof/>
              </w:rPr>
              <w:t>Implementation</w:t>
            </w:r>
            <w:r>
              <w:rPr>
                <w:noProof/>
                <w:webHidden/>
              </w:rPr>
              <w:tab/>
            </w:r>
            <w:r>
              <w:rPr>
                <w:noProof/>
                <w:webHidden/>
              </w:rPr>
              <w:fldChar w:fldCharType="begin"/>
            </w:r>
            <w:r>
              <w:rPr>
                <w:noProof/>
                <w:webHidden/>
              </w:rPr>
              <w:instrText xml:space="preserve"> PAGEREF _Toc32441315 \h </w:instrText>
            </w:r>
            <w:r>
              <w:rPr>
                <w:noProof/>
                <w:webHidden/>
              </w:rPr>
            </w:r>
            <w:r>
              <w:rPr>
                <w:noProof/>
                <w:webHidden/>
              </w:rPr>
              <w:fldChar w:fldCharType="separate"/>
            </w:r>
            <w:r>
              <w:rPr>
                <w:noProof/>
                <w:webHidden/>
              </w:rPr>
              <w:t>4</w:t>
            </w:r>
            <w:r>
              <w:rPr>
                <w:noProof/>
                <w:webHidden/>
              </w:rPr>
              <w:fldChar w:fldCharType="end"/>
            </w:r>
          </w:hyperlink>
        </w:p>
        <w:p w14:paraId="4793C9E0" w14:textId="412C4BBB" w:rsidR="00D16E71" w:rsidRDefault="00D16E71">
          <w:pPr>
            <w:pStyle w:val="TOC1"/>
            <w:tabs>
              <w:tab w:val="right" w:leader="dot" w:pos="9016"/>
            </w:tabs>
            <w:rPr>
              <w:rFonts w:eastAsiaTheme="minorEastAsia"/>
              <w:noProof/>
              <w:lang w:eastAsia="en-GB"/>
            </w:rPr>
          </w:pPr>
          <w:hyperlink w:anchor="_Toc32441316" w:history="1">
            <w:r w:rsidRPr="00432C3D">
              <w:rPr>
                <w:rStyle w:val="Hyperlink"/>
                <w:noProof/>
              </w:rPr>
              <w:t>Appendices</w:t>
            </w:r>
            <w:r>
              <w:rPr>
                <w:noProof/>
                <w:webHidden/>
              </w:rPr>
              <w:tab/>
            </w:r>
            <w:r>
              <w:rPr>
                <w:noProof/>
                <w:webHidden/>
              </w:rPr>
              <w:fldChar w:fldCharType="begin"/>
            </w:r>
            <w:r>
              <w:rPr>
                <w:noProof/>
                <w:webHidden/>
              </w:rPr>
              <w:instrText xml:space="preserve"> PAGEREF _Toc32441316 \h </w:instrText>
            </w:r>
            <w:r>
              <w:rPr>
                <w:noProof/>
                <w:webHidden/>
              </w:rPr>
            </w:r>
            <w:r>
              <w:rPr>
                <w:noProof/>
                <w:webHidden/>
              </w:rPr>
              <w:fldChar w:fldCharType="separate"/>
            </w:r>
            <w:r>
              <w:rPr>
                <w:noProof/>
                <w:webHidden/>
              </w:rPr>
              <w:t>6</w:t>
            </w:r>
            <w:r>
              <w:rPr>
                <w:noProof/>
                <w:webHidden/>
              </w:rPr>
              <w:fldChar w:fldCharType="end"/>
            </w:r>
          </w:hyperlink>
        </w:p>
        <w:p w14:paraId="66D43E37" w14:textId="70590C1E" w:rsidR="00B657DB" w:rsidRDefault="00B657DB">
          <w:r>
            <w:rPr>
              <w:b/>
              <w:bCs/>
              <w:noProof/>
            </w:rPr>
            <w:fldChar w:fldCharType="end"/>
          </w:r>
        </w:p>
      </w:sdtContent>
    </w:sdt>
    <w:p w14:paraId="7763B977" w14:textId="77777777" w:rsidR="00B657DB" w:rsidRDefault="00B657DB">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47CF033D" w14:textId="77777777" w:rsidR="00B657DB" w:rsidRDefault="00B657DB" w:rsidP="00227E62">
      <w:pPr>
        <w:pStyle w:val="Heading1"/>
      </w:pPr>
      <w:bookmarkStart w:id="1" w:name="_Toc32441307"/>
      <w:r>
        <w:t>Introduction</w:t>
      </w:r>
      <w:bookmarkEnd w:id="1"/>
    </w:p>
    <w:p w14:paraId="57EDE6D1" w14:textId="30E68819" w:rsidR="00E27DE8" w:rsidRDefault="00B657DB" w:rsidP="00B657DB">
      <w:r>
        <w:t>The aim of this pro</w:t>
      </w:r>
      <w:r w:rsidR="00293BE4">
        <w:t>j</w:t>
      </w:r>
      <w:r>
        <w:t>ect</w:t>
      </w:r>
      <w:r w:rsidR="00AD5F47">
        <w:t xml:space="preserve"> </w:t>
      </w:r>
      <w:r w:rsidR="00293BE4">
        <w:t xml:space="preserve">is to implement an </w:t>
      </w:r>
      <w:proofErr w:type="gramStart"/>
      <w:r w:rsidR="00293BE4">
        <w:t>object oriented</w:t>
      </w:r>
      <w:proofErr w:type="gramEnd"/>
      <w:r w:rsidR="00293BE4">
        <w:t xml:space="preserve"> website that will</w:t>
      </w:r>
      <w:r w:rsidR="00426E03">
        <w:t xml:space="preserve"> s</w:t>
      </w:r>
      <w:r w:rsidR="00E27DE8">
        <w:t>upport a library of trading cards that can be used in a number of decks</w:t>
      </w:r>
      <w:r w:rsidR="00426E03">
        <w:t xml:space="preserve"> created by users of the system. </w:t>
      </w:r>
      <w:r w:rsidR="00392327">
        <w:t>The trading cards each have a card name and description</w:t>
      </w:r>
      <w:r w:rsidR="000F2D4C">
        <w:t xml:space="preserve"> </w:t>
      </w:r>
      <w:r w:rsidR="00392327">
        <w:t xml:space="preserve">of what the card does, however there can be a large quantity of unique cards </w:t>
      </w:r>
      <w:r w:rsidR="00BD69B9">
        <w:t xml:space="preserve">available for use at any time. A user will be able to create a deck which </w:t>
      </w:r>
      <w:r w:rsidR="00A86AD2">
        <w:t>is a collection of these cards in any combination</w:t>
      </w:r>
      <w:r w:rsidR="00041C6A">
        <w:t>; there are no limits to the number of copies of a specific card in the deck, nor limit to how many cards can be present in the deck.</w:t>
      </w:r>
      <w:r w:rsidR="006C3BFE">
        <w:t xml:space="preserve"> Each deck will be named for ease of recognition and use by the user.</w:t>
      </w:r>
    </w:p>
    <w:p w14:paraId="235870D7" w14:textId="160B6B1D" w:rsidR="007E2199" w:rsidRDefault="00B74AFE" w:rsidP="00B657DB">
      <w:r>
        <w:t>The only users who will be able to manage the cards in the card library will be administrators, however all users will be able to view and use the cards.</w:t>
      </w:r>
      <w:r w:rsidR="007E2199">
        <w:t xml:space="preserve"> </w:t>
      </w:r>
    </w:p>
    <w:p w14:paraId="4F18F247" w14:textId="54F9D816" w:rsidR="007E2199" w:rsidRPr="00B657DB" w:rsidRDefault="007E2199" w:rsidP="00B657DB">
      <w:r>
        <w:t>Administrator users will be able to add new users to the system; the system can only be used by users already in the system</w:t>
      </w:r>
      <w:r w:rsidR="00570D4B">
        <w:t>.</w:t>
      </w:r>
    </w:p>
    <w:p w14:paraId="2B83DB65" w14:textId="77777777" w:rsidR="00227E62" w:rsidRDefault="00227E62" w:rsidP="00227E62">
      <w:pPr>
        <w:pStyle w:val="Heading1"/>
      </w:pPr>
      <w:bookmarkStart w:id="2" w:name="_Toc32441308"/>
      <w:r>
        <w:t>USER STORIES</w:t>
      </w:r>
      <w:bookmarkEnd w:id="2"/>
    </w:p>
    <w:p w14:paraId="7C847E57" w14:textId="77777777" w:rsidR="00227E62" w:rsidRDefault="00227E62" w:rsidP="00227E62">
      <w:pPr>
        <w:pStyle w:val="Heading2"/>
      </w:pPr>
      <w:bookmarkStart w:id="3" w:name="_Toc32441309"/>
      <w:r>
        <w:t>Story 1</w:t>
      </w:r>
      <w:bookmarkEnd w:id="3"/>
    </w:p>
    <w:p w14:paraId="01EFC8D8" w14:textId="77777777" w:rsidR="00227E62" w:rsidRDefault="00227E62" w:rsidP="00227E62">
      <w:r>
        <w:t>As an administrator I need to be able to add, update and remove cards so that the card library can be kept up to date with new card releases and errata.</w:t>
      </w:r>
    </w:p>
    <w:p w14:paraId="66F8B60C" w14:textId="77777777" w:rsidR="00227E62" w:rsidRDefault="00227E62" w:rsidP="00B657DB">
      <w:pPr>
        <w:pStyle w:val="Subtitle"/>
      </w:pPr>
      <w:r>
        <w:t>Acceptance criteria</w:t>
      </w:r>
    </w:p>
    <w:p w14:paraId="6E6CD150" w14:textId="77777777" w:rsidR="00227E62" w:rsidRDefault="00227E62" w:rsidP="00227E62">
      <w:r>
        <w:t>The administrator understands how to add, update and remove cards from the library.</w:t>
      </w:r>
    </w:p>
    <w:p w14:paraId="5FA6CA92" w14:textId="77777777" w:rsidR="00227E62" w:rsidRDefault="00227E62" w:rsidP="00227E62"/>
    <w:p w14:paraId="1CB61B15" w14:textId="77777777" w:rsidR="00227E62" w:rsidRDefault="00227E62" w:rsidP="00227E62">
      <w:pPr>
        <w:pStyle w:val="Heading2"/>
      </w:pPr>
      <w:bookmarkStart w:id="4" w:name="_Toc32441310"/>
      <w:r>
        <w:t>Story 2</w:t>
      </w:r>
      <w:bookmarkEnd w:id="4"/>
    </w:p>
    <w:p w14:paraId="1139B884" w14:textId="77777777" w:rsidR="00227E62" w:rsidRDefault="00227E62" w:rsidP="00227E62">
      <w:r>
        <w:t>As an administrator I need to be able to add, update and remove users so that users can be kept up to date and new users can use the system</w:t>
      </w:r>
    </w:p>
    <w:p w14:paraId="6E686928" w14:textId="77777777" w:rsidR="00227E62" w:rsidRDefault="00227E62" w:rsidP="00B657DB">
      <w:pPr>
        <w:pStyle w:val="Subtitle"/>
      </w:pPr>
      <w:r>
        <w:t>Acceptance criteria</w:t>
      </w:r>
    </w:p>
    <w:p w14:paraId="36970F21" w14:textId="77777777" w:rsidR="00227E62" w:rsidRDefault="00227E62" w:rsidP="00227E62">
      <w:r>
        <w:t>The administrator understands how to add, update and remove users.</w:t>
      </w:r>
    </w:p>
    <w:p w14:paraId="5C2C3888" w14:textId="77777777" w:rsidR="00227E62" w:rsidRDefault="00227E62" w:rsidP="00227E62"/>
    <w:p w14:paraId="2781A78D" w14:textId="77777777" w:rsidR="00227E62" w:rsidRDefault="00227E62" w:rsidP="00227E62">
      <w:pPr>
        <w:pStyle w:val="Heading2"/>
      </w:pPr>
      <w:bookmarkStart w:id="5" w:name="_Toc32441311"/>
      <w:r>
        <w:t>Story 3</w:t>
      </w:r>
      <w:bookmarkEnd w:id="5"/>
    </w:p>
    <w:p w14:paraId="3405A683" w14:textId="77777777" w:rsidR="00227E62" w:rsidRDefault="00227E62" w:rsidP="00227E62">
      <w:r>
        <w:t xml:space="preserve"> As a user I need to be able to browse and filter the library so that I can see the cards that are interesting to me that are available in the game.</w:t>
      </w:r>
    </w:p>
    <w:p w14:paraId="57D1C4B5" w14:textId="77777777" w:rsidR="00227E62" w:rsidRDefault="00227E62" w:rsidP="00B657DB">
      <w:pPr>
        <w:pStyle w:val="Subtitle"/>
      </w:pPr>
      <w:r>
        <w:t>Acceptance criteria</w:t>
      </w:r>
    </w:p>
    <w:p w14:paraId="25743AC8" w14:textId="77777777" w:rsidR="00227E62" w:rsidRDefault="00227E62" w:rsidP="00227E62">
      <w:r>
        <w:t xml:space="preserve"> The user understands how to view, sort and filter the card library.</w:t>
      </w:r>
    </w:p>
    <w:p w14:paraId="76FFDB20" w14:textId="77777777" w:rsidR="00227E62" w:rsidRDefault="00227E62" w:rsidP="00227E62"/>
    <w:p w14:paraId="50865DF9" w14:textId="77777777" w:rsidR="00227E62" w:rsidRDefault="00227E62" w:rsidP="00227E62">
      <w:pPr>
        <w:pStyle w:val="Heading2"/>
      </w:pPr>
      <w:bookmarkStart w:id="6" w:name="_Toc32441312"/>
      <w:r>
        <w:lastRenderedPageBreak/>
        <w:t>Story 4</w:t>
      </w:r>
      <w:bookmarkEnd w:id="6"/>
    </w:p>
    <w:p w14:paraId="4DD00355" w14:textId="77777777" w:rsidR="00227E62" w:rsidRDefault="00227E62" w:rsidP="00227E62">
      <w:r>
        <w:t xml:space="preserve"> As a user I need to be able to create and remove decks, so that I can organise cards to play the game with</w:t>
      </w:r>
    </w:p>
    <w:p w14:paraId="401CA09B" w14:textId="77777777" w:rsidR="00227E62" w:rsidRDefault="00227E62" w:rsidP="00B657DB">
      <w:pPr>
        <w:pStyle w:val="Subtitle"/>
      </w:pPr>
      <w:r>
        <w:t>Acceptance criteria</w:t>
      </w:r>
    </w:p>
    <w:p w14:paraId="254A3426" w14:textId="77777777" w:rsidR="00227E62" w:rsidRDefault="00227E62" w:rsidP="00227E62">
      <w:r>
        <w:t xml:space="preserve"> The user understands how to create a new deck and how to delete a deck that is no longer needed</w:t>
      </w:r>
    </w:p>
    <w:p w14:paraId="2ABF677A" w14:textId="77777777" w:rsidR="00227E62" w:rsidRDefault="00227E62" w:rsidP="00227E62"/>
    <w:p w14:paraId="0BF18CB7" w14:textId="77777777" w:rsidR="00227E62" w:rsidRDefault="00227E62" w:rsidP="00227E62">
      <w:pPr>
        <w:pStyle w:val="Heading2"/>
      </w:pPr>
      <w:bookmarkStart w:id="7" w:name="_Toc32441313"/>
      <w:r>
        <w:t>Story 5</w:t>
      </w:r>
      <w:bookmarkEnd w:id="7"/>
    </w:p>
    <w:p w14:paraId="4CAFF058" w14:textId="77777777" w:rsidR="00227E62" w:rsidRDefault="00227E62" w:rsidP="00227E62">
      <w:r>
        <w:t xml:space="preserve"> As a user I need to be able to add and remove cards to/from a deck so that I can organise cards to play the game with</w:t>
      </w:r>
    </w:p>
    <w:p w14:paraId="14A42BB9" w14:textId="77777777" w:rsidR="00227E62" w:rsidRDefault="00227E62" w:rsidP="00B657DB">
      <w:pPr>
        <w:pStyle w:val="Subtitle"/>
      </w:pPr>
      <w:r>
        <w:t>Acceptance criteria</w:t>
      </w:r>
    </w:p>
    <w:p w14:paraId="792E242E" w14:textId="77777777" w:rsidR="00227E62" w:rsidRDefault="00227E62" w:rsidP="00227E62">
      <w:r>
        <w:t xml:space="preserve"> The user understands how to add/remove individual/duplicate cards to a chosen deck</w:t>
      </w:r>
    </w:p>
    <w:p w14:paraId="7A2EFFF4" w14:textId="4337F3DF" w:rsidR="00B657DB" w:rsidRDefault="00B657DB"/>
    <w:p w14:paraId="781E2E98" w14:textId="77777777" w:rsidR="000F7866" w:rsidRDefault="00771FB4" w:rsidP="00227E62">
      <w:pPr>
        <w:pStyle w:val="Heading1"/>
      </w:pPr>
      <w:bookmarkStart w:id="8" w:name="_Toc32441314"/>
      <w:r>
        <w:t>Version Control</w:t>
      </w:r>
      <w:bookmarkEnd w:id="8"/>
    </w:p>
    <w:p w14:paraId="38EE8045" w14:textId="77777777" w:rsidR="00771FB4" w:rsidRDefault="00771FB4">
      <w:r>
        <w:t xml:space="preserve">Version control has become a mainstay of software development for </w:t>
      </w:r>
      <w:proofErr w:type="gramStart"/>
      <w:r>
        <w:t>a number of</w:t>
      </w:r>
      <w:proofErr w:type="gramEnd"/>
      <w:r>
        <w:t xml:space="preserve"> reasons;</w:t>
      </w:r>
    </w:p>
    <w:p w14:paraId="30BBA511" w14:textId="77777777" w:rsidR="00771FB4" w:rsidRDefault="00771FB4">
      <w:r>
        <w:t>Version control allows for work to be</w:t>
      </w:r>
      <w:r w:rsidR="0043348F">
        <w:t xml:space="preserve"> saved in versions, allowing for changes to be made to the project and saved however older versions of the code remain available. </w:t>
      </w:r>
    </w:p>
    <w:p w14:paraId="29B85A63" w14:textId="77777777" w:rsidR="0043348F" w:rsidRDefault="0043348F">
      <w:r>
        <w:t>Due to the tracking of previous versions, it is possible to compare versions to see what the difference between them is, whether that is of the previous version, many versions ago or even of a version from another branch.</w:t>
      </w:r>
    </w:p>
    <w:p w14:paraId="2070604F" w14:textId="77777777" w:rsidR="001C5FC0" w:rsidRDefault="0043348F">
      <w:r>
        <w:t>Branching a version allows for a separate version of the code to co-exist with the main branch despite being different – the branched version can later be merged back in or can remain branched permanently as a unique version with its own tracking.</w:t>
      </w:r>
    </w:p>
    <w:p w14:paraId="122B7019" w14:textId="77777777" w:rsidR="00271E5C" w:rsidRDefault="001C5FC0">
      <w:r>
        <w:t xml:space="preserve">The most common form of version control GIT operates on the principle of GIT </w:t>
      </w:r>
      <w:r w:rsidRPr="001C5FC0">
        <w:t>artefacts</w:t>
      </w:r>
      <w:r>
        <w:t xml:space="preserve"> (changes to a GIT tracked file) that can be that can be stored in a GIT repository where they can be read/retrieved. GIT artefacts can exist in one of 3 stages – </w:t>
      </w:r>
      <w:r w:rsidR="00271E5C">
        <w:t>m</w:t>
      </w:r>
      <w:r>
        <w:t xml:space="preserve">odified, staged and committed. </w:t>
      </w:r>
    </w:p>
    <w:p w14:paraId="277827CE" w14:textId="77777777" w:rsidR="00271E5C" w:rsidRDefault="001C5FC0">
      <w:r>
        <w:t>Modified artefacts represent changes that have yet to be committed to GIT and as such are not yet version controlled, they are simply different to what is in the version control (either new files or files that are different to what is in the current</w:t>
      </w:r>
      <w:r w:rsidR="007B24F4">
        <w:t>ly selected</w:t>
      </w:r>
      <w:r>
        <w:t xml:space="preserve"> GIT versio</w:t>
      </w:r>
      <w:r w:rsidR="007B24F4">
        <w:t>n for that file</w:t>
      </w:r>
      <w:r>
        <w:t>)</w:t>
      </w:r>
      <w:r w:rsidR="007B24F4">
        <w:t xml:space="preserve">. </w:t>
      </w:r>
    </w:p>
    <w:p w14:paraId="479BD091" w14:textId="77777777" w:rsidR="00271E5C" w:rsidRDefault="007B24F4">
      <w:r>
        <w:t>A modified artefact must first be staged</w:t>
      </w:r>
      <w:r w:rsidR="00271E5C">
        <w:t>, the git command for this is “git add”</w:t>
      </w:r>
      <w:r>
        <w:t xml:space="preserve">; this will commit the GIT artefact as a version locally meaning that all changes to this point will be included. </w:t>
      </w:r>
    </w:p>
    <w:p w14:paraId="3F9D367F" w14:textId="77777777" w:rsidR="001C5FC0" w:rsidRDefault="007B24F4">
      <w:r>
        <w:t>A staged artefact can either be stripped (removed from GIT) or can be committed (pushed) to the GIT repository</w:t>
      </w:r>
      <w:r w:rsidR="00271E5C">
        <w:t>, the command for this is “git commit”</w:t>
      </w:r>
      <w:r>
        <w:t xml:space="preserve">, ensuring that the artefact becomes a part of the version history at the repository. </w:t>
      </w:r>
    </w:p>
    <w:p w14:paraId="0D408E97" w14:textId="77777777" w:rsidR="007B24F4" w:rsidRDefault="007B24F4">
      <w:r>
        <w:t>Once an artefact has been committed to the GIT repository, if another user attempts to commit a conflicting artefact then the user</w:t>
      </w:r>
      <w:r w:rsidR="00C9278D">
        <w:t>’s artefact will be treated as a separate branch and</w:t>
      </w:r>
      <w:r>
        <w:t xml:space="preserve"> will be required to merge the two conflicting artefacts so that a single artefact can be created that will accommodate the changes from both artefacts.</w:t>
      </w:r>
    </w:p>
    <w:p w14:paraId="00AAF247" w14:textId="77777777" w:rsidR="00271E5C" w:rsidRDefault="007B24F4">
      <w:r>
        <w:lastRenderedPageBreak/>
        <w:t xml:space="preserve">Through this </w:t>
      </w:r>
      <w:proofErr w:type="gramStart"/>
      <w:r>
        <w:t>3 step</w:t>
      </w:r>
      <w:proofErr w:type="gramEnd"/>
      <w:r>
        <w:t xml:space="preserve"> process version control enables </w:t>
      </w:r>
      <w:r w:rsidR="00271E5C">
        <w:t>developers</w:t>
      </w:r>
      <w:r>
        <w:t xml:space="preserve"> to</w:t>
      </w:r>
      <w:r w:rsidR="00271E5C">
        <w:t xml:space="preserve"> pull down and</w:t>
      </w:r>
      <w:r>
        <w:t xml:space="preserve"> work on a local </w:t>
      </w:r>
      <w:r w:rsidR="00271E5C">
        <w:t>copy of the most recent version of the code and save versions of their changes without affecting other developers. This local versioning allows developers the ability to freely develop and revert changes until the changes are complete and can be pushed to the main GIT repository as a completed change. This allows multiple developers to work in parallel without causing issues to one another by changing something.</w:t>
      </w:r>
    </w:p>
    <w:p w14:paraId="391D42D8" w14:textId="77777777" w:rsidR="0043348F" w:rsidRDefault="0043348F"/>
    <w:p w14:paraId="329A2306" w14:textId="77777777" w:rsidR="00D37FA6" w:rsidRDefault="00D37FA6">
      <w:r>
        <w:t xml:space="preserve">During this project the source control solution utilised was </w:t>
      </w:r>
      <w:r w:rsidR="00B657DB">
        <w:t>G</w:t>
      </w:r>
      <w:r>
        <w:t>it</w:t>
      </w:r>
      <w:r w:rsidR="00B657DB">
        <w:t>H</w:t>
      </w:r>
      <w:r>
        <w:t xml:space="preserve">ub; a free git repository host that also provides an adequately features source control manager in the form of its desktop application. </w:t>
      </w:r>
    </w:p>
    <w:p w14:paraId="5E3E7837" w14:textId="77777777" w:rsidR="0079776B" w:rsidRDefault="0079776B">
      <w:r>
        <w:t>See the appendix to view the commit history</w:t>
      </w:r>
    </w:p>
    <w:p w14:paraId="1D96CA6C" w14:textId="77777777" w:rsidR="00D37FA6" w:rsidRDefault="00D37FA6">
      <w:r>
        <w:t>The commit log During this project there was a fair amount of usage of the source control, however there was an amount of bad practice demonstrated in the form of the commits “initial commit” and “major commit” whereby there was a lengthy period of development for each before changes were committed. As the project continued more regular, specific commits were made, meaning that these versions, ergo by proxy the difference between them, become far more useful.</w:t>
      </w:r>
    </w:p>
    <w:p w14:paraId="3CE04F0D" w14:textId="77777777" w:rsidR="0079776B" w:rsidRDefault="0079776B"/>
    <w:p w14:paraId="044579F2" w14:textId="52ECF210" w:rsidR="0079776B" w:rsidRDefault="00FB23E1" w:rsidP="006D0B60">
      <w:pPr>
        <w:pStyle w:val="Heading1"/>
      </w:pPr>
      <w:bookmarkStart w:id="9" w:name="_Toc32441315"/>
      <w:r>
        <w:t>Implementation</w:t>
      </w:r>
      <w:bookmarkEnd w:id="9"/>
      <w:r>
        <w:t xml:space="preserve"> </w:t>
      </w:r>
    </w:p>
    <w:p w14:paraId="670F3EC7" w14:textId="6D7C7492" w:rsidR="004B247F" w:rsidRPr="004B247F" w:rsidRDefault="004B247F" w:rsidP="004B247F">
      <w:r>
        <w:t xml:space="preserve">The entire codebase for the website has been included in the zip file uploaded to </w:t>
      </w:r>
      <w:proofErr w:type="spellStart"/>
      <w:r>
        <w:t>moodle</w:t>
      </w:r>
      <w:proofErr w:type="spellEnd"/>
      <w:r>
        <w:t xml:space="preserve">. </w:t>
      </w:r>
    </w:p>
    <w:p w14:paraId="5668A552" w14:textId="6888608D" w:rsidR="004B247F" w:rsidRPr="004B247F" w:rsidRDefault="004B247F" w:rsidP="004B247F">
      <w:pPr>
        <w:pStyle w:val="Subtitle"/>
      </w:pPr>
      <w:r>
        <w:t>Usage/Navigation</w:t>
      </w:r>
    </w:p>
    <w:p w14:paraId="144A7070" w14:textId="5A90F74E" w:rsidR="00C33E45" w:rsidRDefault="00445C37" w:rsidP="006D0B60">
      <w:r>
        <w:t xml:space="preserve">The </w:t>
      </w:r>
      <w:r w:rsidR="0013507A">
        <w:t xml:space="preserve">localhost, when set up, will default the start page to </w:t>
      </w:r>
      <w:proofErr w:type="spellStart"/>
      <w:r w:rsidR="0013507A">
        <w:t>index.p</w:t>
      </w:r>
      <w:r w:rsidR="00C33E45">
        <w:t>hp</w:t>
      </w:r>
      <w:proofErr w:type="spellEnd"/>
      <w:r w:rsidR="00C33E45">
        <w:t xml:space="preserve">; this is the login screen for the application. The application </w:t>
      </w:r>
      <w:r w:rsidR="00D8546C">
        <w:t xml:space="preserve">utilises the file </w:t>
      </w:r>
      <w:proofErr w:type="spellStart"/>
      <w:r w:rsidR="00D8546C">
        <w:t>Config.php</w:t>
      </w:r>
      <w:proofErr w:type="spellEnd"/>
      <w:r w:rsidR="00D8546C">
        <w:t xml:space="preserve"> when a database operation is required on the page; </w:t>
      </w:r>
      <w:proofErr w:type="spellStart"/>
      <w:r w:rsidR="00D8546C">
        <w:t>index.php</w:t>
      </w:r>
      <w:proofErr w:type="spellEnd"/>
      <w:r w:rsidR="00D8546C">
        <w:t xml:space="preserve"> is one such page.</w:t>
      </w:r>
    </w:p>
    <w:p w14:paraId="066C4554" w14:textId="18F662AC" w:rsidR="004B247F" w:rsidRDefault="004B247F" w:rsidP="006D0B60">
      <w:r>
        <w:t xml:space="preserve">Once logged in the user will be navigated to the </w:t>
      </w:r>
      <w:proofErr w:type="spellStart"/>
      <w:r>
        <w:t>mainpage</w:t>
      </w:r>
      <w:proofErr w:type="spellEnd"/>
      <w:r w:rsidR="00DB2D41">
        <w:t xml:space="preserve"> which presents the user multiple links to navigate the system and includes the top banner with the logout button. </w:t>
      </w:r>
    </w:p>
    <w:p w14:paraId="3F340F9D" w14:textId="4B47DD8A" w:rsidR="00D16E71" w:rsidRDefault="00D16E71" w:rsidP="006D0B60"/>
    <w:p w14:paraId="1F0AD95E" w14:textId="77777777" w:rsidR="00D16E71" w:rsidRDefault="00D16E71" w:rsidP="006D0B60"/>
    <w:p w14:paraId="10F5BC04" w14:textId="35FB3763" w:rsidR="00D16E71" w:rsidRDefault="00D16E71" w:rsidP="006D0B60">
      <w:r>
        <w:t>Following is an explanation of some of the systems more complex aspects:</w:t>
      </w:r>
    </w:p>
    <w:p w14:paraId="155280C1" w14:textId="60C072FC" w:rsidR="00280D7C" w:rsidRDefault="00280D7C" w:rsidP="00280D7C">
      <w:pPr>
        <w:pStyle w:val="Subtitle"/>
      </w:pPr>
      <w:r>
        <w:t>Data List Objects</w:t>
      </w:r>
    </w:p>
    <w:p w14:paraId="3DDA2288" w14:textId="77777777" w:rsidR="002F3B08" w:rsidRDefault="00BD43B3" w:rsidP="006D0B60">
      <w:r>
        <w:t xml:space="preserve">Each listing page for the various tables </w:t>
      </w:r>
      <w:r w:rsidR="00FF2B12">
        <w:t xml:space="preserve">makes use of the </w:t>
      </w:r>
      <w:proofErr w:type="spellStart"/>
      <w:r w:rsidR="00FF2B12">
        <w:t>DataList</w:t>
      </w:r>
      <w:proofErr w:type="spellEnd"/>
      <w:r w:rsidR="00FF2B12">
        <w:t xml:space="preserve"> object. The </w:t>
      </w:r>
      <w:proofErr w:type="spellStart"/>
      <w:r w:rsidR="00FF2B12">
        <w:t>DataList</w:t>
      </w:r>
      <w:proofErr w:type="spellEnd"/>
      <w:r w:rsidR="00FF2B12">
        <w:t xml:space="preserve"> object provides a </w:t>
      </w:r>
      <w:r w:rsidR="00804CDE">
        <w:t>generic functionality to list data for any</w:t>
      </w:r>
      <w:r w:rsidR="00596EF7">
        <w:t xml:space="preserve"> database object. To use the </w:t>
      </w:r>
      <w:proofErr w:type="spellStart"/>
      <w:r w:rsidR="00596EF7">
        <w:t>DataList</w:t>
      </w:r>
      <w:proofErr w:type="spellEnd"/>
      <w:r w:rsidR="00596EF7">
        <w:t xml:space="preserve"> it first needs to be constructed; passing it the current user, SQL table name, identity columns name and </w:t>
      </w:r>
      <w:r w:rsidR="00631E11">
        <w:t xml:space="preserve">a reference to the </w:t>
      </w:r>
      <w:proofErr w:type="spellStart"/>
      <w:r w:rsidR="003759E5">
        <w:t>my</w:t>
      </w:r>
      <w:r w:rsidR="00631E11">
        <w:t>sqli</w:t>
      </w:r>
      <w:proofErr w:type="spellEnd"/>
      <w:r w:rsidR="003759E5">
        <w:t xml:space="preserve"> object instantiated in the config file (which must be included on the page instantiating the data list).</w:t>
      </w:r>
      <w:r w:rsidR="00501FBE">
        <w:t xml:space="preserve"> </w:t>
      </w:r>
    </w:p>
    <w:p w14:paraId="289C1B49" w14:textId="746B90BF" w:rsidR="002F3B08" w:rsidRDefault="00501FBE" w:rsidP="006D0B60">
      <w:r>
        <w:t xml:space="preserve">Once the </w:t>
      </w:r>
      <w:proofErr w:type="spellStart"/>
      <w:r>
        <w:t>DataList</w:t>
      </w:r>
      <w:proofErr w:type="spellEnd"/>
      <w:r>
        <w:t xml:space="preserve"> has been instantiated it is possible to build the filter </w:t>
      </w:r>
      <w:r w:rsidR="00315C3E">
        <w:t xml:space="preserve">for the data list by calling build filter and passing it an array of </w:t>
      </w:r>
      <w:proofErr w:type="spellStart"/>
      <w:r w:rsidR="00315C3E">
        <w:t>ListFilters</w:t>
      </w:r>
      <w:proofErr w:type="spellEnd"/>
      <w:r w:rsidR="001664DE">
        <w:t xml:space="preserve">. Any number of </w:t>
      </w:r>
      <w:proofErr w:type="spellStart"/>
      <w:r w:rsidR="001664DE">
        <w:t>ListFilter</w:t>
      </w:r>
      <w:proofErr w:type="spellEnd"/>
      <w:r w:rsidR="001664DE">
        <w:t xml:space="preserve"> objects can be instantiated and passed into the </w:t>
      </w:r>
      <w:proofErr w:type="spellStart"/>
      <w:r w:rsidR="001664DE">
        <w:t>DataList</w:t>
      </w:r>
      <w:proofErr w:type="spellEnd"/>
      <w:r w:rsidR="001664DE">
        <w:t xml:space="preserve"> </w:t>
      </w:r>
      <w:r w:rsidR="00980670">
        <w:t xml:space="preserve">as an array; these filter objects </w:t>
      </w:r>
      <w:r w:rsidR="00435386">
        <w:t xml:space="preserve">are constructed </w:t>
      </w:r>
      <w:r w:rsidR="00B74799">
        <w:t xml:space="preserve">with the filter column name, a </w:t>
      </w:r>
      <w:proofErr w:type="spellStart"/>
      <w:r w:rsidR="00B74799">
        <w:t>stringified</w:t>
      </w:r>
      <w:proofErr w:type="spellEnd"/>
      <w:r w:rsidR="00B74799">
        <w:t xml:space="preserve"> version of the </w:t>
      </w:r>
      <w:r w:rsidR="00FA41F7">
        <w:t xml:space="preserve">columns type and the value to filter on. </w:t>
      </w:r>
      <w:r w:rsidR="00A97CE7">
        <w:t xml:space="preserve">Build filter will loop through the filters and build up an appropriate SQL where clause using </w:t>
      </w:r>
      <w:r w:rsidR="004D3498">
        <w:t xml:space="preserve">the filter objects </w:t>
      </w:r>
      <w:proofErr w:type="spellStart"/>
      <w:r w:rsidR="004D3498">
        <w:t>GetFilterSQL</w:t>
      </w:r>
      <w:proofErr w:type="spellEnd"/>
      <w:r w:rsidR="004D3498">
        <w:t xml:space="preserve"> method to</w:t>
      </w:r>
      <w:r w:rsidR="007D43B1">
        <w:t xml:space="preserve"> return the clause </w:t>
      </w:r>
      <w:r w:rsidR="002F3B08">
        <w:t>in a format that will run correctly for its type.</w:t>
      </w:r>
    </w:p>
    <w:p w14:paraId="5D9CEB51" w14:textId="3C3710D3" w:rsidR="002F3B08" w:rsidRDefault="009E2535" w:rsidP="006D0B60">
      <w:r>
        <w:t xml:space="preserve">It is also possible to use the </w:t>
      </w:r>
      <w:proofErr w:type="spellStart"/>
      <w:r>
        <w:t>DataList’s</w:t>
      </w:r>
      <w:proofErr w:type="spellEnd"/>
      <w:r>
        <w:t xml:space="preserve"> </w:t>
      </w:r>
      <w:proofErr w:type="spellStart"/>
      <w:r>
        <w:t>PopulateActions</w:t>
      </w:r>
      <w:proofErr w:type="spellEnd"/>
      <w:r>
        <w:t xml:space="preserve"> method to </w:t>
      </w:r>
      <w:r w:rsidR="002270D3">
        <w:t>set the private actions variable for the list; this is because like the</w:t>
      </w:r>
      <w:r w:rsidR="009603F8">
        <w:t xml:space="preserve"> with </w:t>
      </w:r>
      <w:proofErr w:type="spellStart"/>
      <w:r w:rsidR="009603F8">
        <w:t>ListFilter</w:t>
      </w:r>
      <w:proofErr w:type="spellEnd"/>
      <w:r w:rsidR="009603F8">
        <w:t xml:space="preserve">, a collection of the </w:t>
      </w:r>
      <w:proofErr w:type="spellStart"/>
      <w:r w:rsidR="009603F8">
        <w:t>ListAction</w:t>
      </w:r>
      <w:proofErr w:type="spellEnd"/>
      <w:r w:rsidR="009603F8">
        <w:t xml:space="preserve"> object is </w:t>
      </w:r>
      <w:r w:rsidR="002E39AD">
        <w:t xml:space="preserve">instantiated in the page and passed into to already instantiated </w:t>
      </w:r>
      <w:proofErr w:type="spellStart"/>
      <w:r w:rsidR="002E39AD">
        <w:t>DataList</w:t>
      </w:r>
      <w:proofErr w:type="spellEnd"/>
      <w:r w:rsidR="002E39AD">
        <w:t xml:space="preserve"> as these are optional</w:t>
      </w:r>
      <w:r w:rsidR="0019797F">
        <w:t xml:space="preserve">, but provide important flexibility. Each </w:t>
      </w:r>
      <w:proofErr w:type="spellStart"/>
      <w:r w:rsidR="0019797F">
        <w:t>ListAction</w:t>
      </w:r>
      <w:proofErr w:type="spellEnd"/>
      <w:r w:rsidR="0019797F">
        <w:t xml:space="preserve"> object </w:t>
      </w:r>
      <w:r w:rsidR="00953DE4">
        <w:t xml:space="preserve">allows for an action button to be built using the name, </w:t>
      </w:r>
      <w:proofErr w:type="spellStart"/>
      <w:r w:rsidR="00953DE4">
        <w:t>href</w:t>
      </w:r>
      <w:proofErr w:type="spellEnd"/>
      <w:r w:rsidR="00953DE4">
        <w:t xml:space="preserve">, description and list of </w:t>
      </w:r>
      <w:proofErr w:type="spellStart"/>
      <w:r w:rsidR="00953DE4">
        <w:t>QueryStringItems</w:t>
      </w:r>
      <w:proofErr w:type="spellEnd"/>
      <w:r w:rsidR="00953DE4">
        <w:t xml:space="preserve"> passed into the construct. </w:t>
      </w:r>
      <w:r w:rsidR="000E193F">
        <w:t xml:space="preserve">The </w:t>
      </w:r>
      <w:proofErr w:type="spellStart"/>
      <w:r w:rsidR="000E193F">
        <w:t>DataList</w:t>
      </w:r>
      <w:proofErr w:type="spellEnd"/>
      <w:r w:rsidR="000E193F">
        <w:t xml:space="preserve"> uses the </w:t>
      </w:r>
      <w:proofErr w:type="spellStart"/>
      <w:r w:rsidR="003A38CA">
        <w:t>GetActionElement</w:t>
      </w:r>
      <w:proofErr w:type="spellEnd"/>
      <w:r w:rsidR="003A38CA">
        <w:t xml:space="preserve"> method of each </w:t>
      </w:r>
      <w:proofErr w:type="spellStart"/>
      <w:r w:rsidR="003A38CA">
        <w:t>ListAction</w:t>
      </w:r>
      <w:proofErr w:type="spellEnd"/>
      <w:r w:rsidR="003A38CA">
        <w:t xml:space="preserve"> in its array, this method </w:t>
      </w:r>
      <w:r w:rsidR="00741525">
        <w:t xml:space="preserve">returns the html for a link that will navigate to the </w:t>
      </w:r>
      <w:proofErr w:type="spellStart"/>
      <w:r w:rsidR="00741525">
        <w:t>href</w:t>
      </w:r>
      <w:proofErr w:type="spellEnd"/>
      <w:r w:rsidR="00741525">
        <w:t xml:space="preserve"> declared in its constructor with a query string built out of each </w:t>
      </w:r>
      <w:proofErr w:type="spellStart"/>
      <w:r w:rsidR="00741525">
        <w:t>QueryStringItem</w:t>
      </w:r>
      <w:proofErr w:type="spellEnd"/>
      <w:r w:rsidR="00741525">
        <w:t>.</w:t>
      </w:r>
    </w:p>
    <w:p w14:paraId="3A8F5E80" w14:textId="621299AB" w:rsidR="00C355E7" w:rsidRDefault="00C355E7" w:rsidP="006D0B60">
      <w:r>
        <w:t xml:space="preserve">The </w:t>
      </w:r>
      <w:proofErr w:type="spellStart"/>
      <w:r>
        <w:t>QueryStringItem</w:t>
      </w:r>
      <w:proofErr w:type="spellEnd"/>
      <w:r>
        <w:t xml:space="preserve"> object</w:t>
      </w:r>
      <w:r w:rsidR="00F50556">
        <w:t xml:space="preserve"> is a simple class that </w:t>
      </w:r>
      <w:r w:rsidR="00B57044">
        <w:t xml:space="preserve">allows for constructing a simple key value pair object that can </w:t>
      </w:r>
      <w:r w:rsidR="00AA1ACD">
        <w:t xml:space="preserve">store the key and value to be used for a query string, whilst maintaining </w:t>
      </w:r>
      <w:r w:rsidR="000E193F">
        <w:t>syntactical clarity.</w:t>
      </w:r>
    </w:p>
    <w:p w14:paraId="149E9A85" w14:textId="5A6E3BDF" w:rsidR="00D8546C" w:rsidRDefault="00FA41F7" w:rsidP="00280D7C">
      <w:pPr>
        <w:pStyle w:val="Subtitle"/>
      </w:pPr>
      <w:r>
        <w:t xml:space="preserve"> </w:t>
      </w:r>
      <w:r w:rsidR="00280D7C">
        <w:t>Loggers</w:t>
      </w:r>
    </w:p>
    <w:p w14:paraId="6B299BB6" w14:textId="12B541DE" w:rsidR="00445C37" w:rsidRDefault="00280D7C" w:rsidP="006D0B60">
      <w:r>
        <w:t xml:space="preserve">The system </w:t>
      </w:r>
      <w:r w:rsidR="0015254B">
        <w:t xml:space="preserve">utilises </w:t>
      </w:r>
      <w:r w:rsidR="007C0C93">
        <w:t>the</w:t>
      </w:r>
      <w:r w:rsidR="0015254B">
        <w:t xml:space="preserve"> observer pattern </w:t>
      </w:r>
      <w:r w:rsidR="003966E6">
        <w:t xml:space="preserve">order to facilitate logging of </w:t>
      </w:r>
      <w:r w:rsidR="007C0C93">
        <w:t>data searches and user access to the system.</w:t>
      </w:r>
    </w:p>
    <w:p w14:paraId="4EACA4DC" w14:textId="68BD4F4E" w:rsidR="007C0C93" w:rsidRDefault="0018022C" w:rsidP="006D0B60">
      <w:r>
        <w:t>To use a logger first a Logger object must be instan</w:t>
      </w:r>
      <w:r w:rsidR="00861CD0">
        <w:t>tiated; this implements</w:t>
      </w:r>
      <w:r w:rsidR="00D013A9">
        <w:t xml:space="preserve"> the observable class</w:t>
      </w:r>
      <w:r w:rsidR="00861CD0">
        <w:t xml:space="preserve"> </w:t>
      </w:r>
      <w:proofErr w:type="spellStart"/>
      <w:r w:rsidR="00861CD0">
        <w:t>ILoggable</w:t>
      </w:r>
      <w:proofErr w:type="spellEnd"/>
      <w:r w:rsidR="00861CD0">
        <w:t>.</w:t>
      </w:r>
      <w:r w:rsidR="00D013A9">
        <w:t xml:space="preserve"> Once this has been instantiated any number of </w:t>
      </w:r>
      <w:r w:rsidR="002B6B7E">
        <w:t xml:space="preserve">classes that implement the observer class </w:t>
      </w:r>
      <w:proofErr w:type="spellStart"/>
      <w:r w:rsidR="002B6B7E">
        <w:t>ILogger</w:t>
      </w:r>
      <w:proofErr w:type="spellEnd"/>
      <w:r w:rsidR="002B6B7E">
        <w:t xml:space="preserve"> can be attached to the </w:t>
      </w:r>
      <w:r w:rsidR="00154376">
        <w:t xml:space="preserve">Logger object. </w:t>
      </w:r>
    </w:p>
    <w:p w14:paraId="41984F4F" w14:textId="6D47208B" w:rsidR="00154376" w:rsidRDefault="00154376" w:rsidP="006D0B60">
      <w:r>
        <w:t xml:space="preserve">Currently the only class that implements the </w:t>
      </w:r>
      <w:proofErr w:type="spellStart"/>
      <w:r>
        <w:t>ILogger</w:t>
      </w:r>
      <w:proofErr w:type="spellEnd"/>
      <w:r>
        <w:t xml:space="preserve"> interface is the </w:t>
      </w:r>
      <w:proofErr w:type="spellStart"/>
      <w:r>
        <w:t>TextLogger</w:t>
      </w:r>
      <w:proofErr w:type="spellEnd"/>
      <w:r>
        <w:t xml:space="preserve"> class which implements both </w:t>
      </w:r>
      <w:proofErr w:type="spellStart"/>
      <w:r>
        <w:t>LogAccess</w:t>
      </w:r>
      <w:proofErr w:type="spellEnd"/>
      <w:r>
        <w:t xml:space="preserve"> and </w:t>
      </w:r>
      <w:proofErr w:type="spellStart"/>
      <w:r>
        <w:t>LogSearch</w:t>
      </w:r>
      <w:proofErr w:type="spellEnd"/>
      <w:r>
        <w:t xml:space="preserve"> as </w:t>
      </w:r>
      <w:r w:rsidR="00045E9C">
        <w:t xml:space="preserve">writing data to file. However future implementations could be added such as </w:t>
      </w:r>
      <w:proofErr w:type="spellStart"/>
      <w:r w:rsidR="00045E9C">
        <w:t>EmailLogger</w:t>
      </w:r>
      <w:proofErr w:type="spellEnd"/>
      <w:r w:rsidR="00045E9C">
        <w:t xml:space="preserve"> which could send emails</w:t>
      </w:r>
      <w:r w:rsidR="00D548E3">
        <w:t>.</w:t>
      </w:r>
    </w:p>
    <w:p w14:paraId="5CB86483" w14:textId="5AD9994D" w:rsidR="00D548E3" w:rsidRPr="006D0B60" w:rsidRDefault="008A0B6F" w:rsidP="006D0B60">
      <w:r>
        <w:t xml:space="preserve">Calling one of the methods of the instantiated Logger object, for example </w:t>
      </w:r>
      <w:proofErr w:type="spellStart"/>
      <w:proofErr w:type="gramStart"/>
      <w:r w:rsidR="00DA0506">
        <w:t>LogAccess</w:t>
      </w:r>
      <w:proofErr w:type="spellEnd"/>
      <w:r w:rsidR="00DA0506">
        <w:t>(</w:t>
      </w:r>
      <w:proofErr w:type="gramEnd"/>
      <w:r w:rsidR="00DA0506">
        <w:t xml:space="preserve">), will result in every observer that has been attached to the Logger object performing the </w:t>
      </w:r>
      <w:r w:rsidR="00D96266">
        <w:t>respective method.</w:t>
      </w:r>
    </w:p>
    <w:p w14:paraId="3CD04BB4" w14:textId="77777777" w:rsidR="00570D4B" w:rsidRDefault="00570D4B">
      <w:pPr>
        <w:rPr>
          <w:rFonts w:asciiTheme="majorHAnsi" w:eastAsiaTheme="majorEastAsia" w:hAnsiTheme="majorHAnsi" w:cstheme="majorBidi"/>
          <w:color w:val="2F5496" w:themeColor="accent1" w:themeShade="BF"/>
          <w:sz w:val="32"/>
          <w:szCs w:val="32"/>
        </w:rPr>
      </w:pPr>
      <w:r>
        <w:br w:type="page"/>
      </w:r>
    </w:p>
    <w:p w14:paraId="7863F2AE" w14:textId="54939537" w:rsidR="0079776B" w:rsidRDefault="0079776B" w:rsidP="00B657DB">
      <w:pPr>
        <w:pStyle w:val="Heading1"/>
      </w:pPr>
      <w:bookmarkStart w:id="10" w:name="_Toc32441316"/>
      <w:r>
        <w:t>Appendi</w:t>
      </w:r>
      <w:r w:rsidR="00B657DB">
        <w:t>ces</w:t>
      </w:r>
      <w:bookmarkEnd w:id="10"/>
    </w:p>
    <w:p w14:paraId="2D61FF23" w14:textId="77777777" w:rsidR="0079776B" w:rsidRDefault="0079776B">
      <w:r>
        <w:t>1 – “Initial Commit” commit Log</w:t>
      </w:r>
    </w:p>
    <w:p w14:paraId="2385BA5B" w14:textId="77777777" w:rsidR="0079776B" w:rsidRDefault="0079776B">
      <w:r>
        <w:rPr>
          <w:noProof/>
        </w:rPr>
        <w:drawing>
          <wp:inline distT="0" distB="0" distL="0" distR="0" wp14:anchorId="2D808FE3" wp14:editId="381CBAD4">
            <wp:extent cx="5731510" cy="32759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75965"/>
                    </a:xfrm>
                    <a:prstGeom prst="rect">
                      <a:avLst/>
                    </a:prstGeom>
                  </pic:spPr>
                </pic:pic>
              </a:graphicData>
            </a:graphic>
          </wp:inline>
        </w:drawing>
      </w:r>
    </w:p>
    <w:p w14:paraId="5C4B0A53" w14:textId="77777777" w:rsidR="0079776B" w:rsidRDefault="0079776B"/>
    <w:p w14:paraId="45D8071E" w14:textId="77777777" w:rsidR="0079776B" w:rsidRDefault="0079776B">
      <w:r>
        <w:t>2 – “Major commit” commit log</w:t>
      </w:r>
    </w:p>
    <w:p w14:paraId="0B95D222" w14:textId="77777777" w:rsidR="0079776B" w:rsidRDefault="0079776B">
      <w:r>
        <w:rPr>
          <w:noProof/>
        </w:rPr>
        <w:lastRenderedPageBreak/>
        <w:drawing>
          <wp:inline distT="0" distB="0" distL="0" distR="0" wp14:anchorId="413815CE" wp14:editId="1FA961EB">
            <wp:extent cx="5731510" cy="32677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67710"/>
                    </a:xfrm>
                    <a:prstGeom prst="rect">
                      <a:avLst/>
                    </a:prstGeom>
                  </pic:spPr>
                </pic:pic>
              </a:graphicData>
            </a:graphic>
          </wp:inline>
        </w:drawing>
      </w:r>
    </w:p>
    <w:p w14:paraId="0DAB19BA" w14:textId="77777777" w:rsidR="0079776B" w:rsidRDefault="0079776B"/>
    <w:p w14:paraId="7806B0F6" w14:textId="77777777" w:rsidR="0079776B" w:rsidRDefault="0079776B">
      <w:r>
        <w:t>3 – “Logging implemented” commit log</w:t>
      </w:r>
    </w:p>
    <w:p w14:paraId="33BFB6A4" w14:textId="77777777" w:rsidR="0079776B" w:rsidRDefault="0079776B">
      <w:r>
        <w:rPr>
          <w:noProof/>
        </w:rPr>
        <w:drawing>
          <wp:inline distT="0" distB="0" distL="0" distR="0" wp14:anchorId="401E454B" wp14:editId="64552EAD">
            <wp:extent cx="5731510" cy="32848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84855"/>
                    </a:xfrm>
                    <a:prstGeom prst="rect">
                      <a:avLst/>
                    </a:prstGeom>
                  </pic:spPr>
                </pic:pic>
              </a:graphicData>
            </a:graphic>
          </wp:inline>
        </w:drawing>
      </w:r>
    </w:p>
    <w:p w14:paraId="5CCE935C" w14:textId="77777777" w:rsidR="0079776B" w:rsidRDefault="0079776B"/>
    <w:p w14:paraId="7BF80BD5" w14:textId="77777777" w:rsidR="0079776B" w:rsidRDefault="0079776B">
      <w:r>
        <w:t>4 – “Card Functionality Completed. Password display modified” commit log.</w:t>
      </w:r>
    </w:p>
    <w:p w14:paraId="75EADB4B" w14:textId="77777777" w:rsidR="0079776B" w:rsidRDefault="0079776B">
      <w:r>
        <w:rPr>
          <w:noProof/>
        </w:rPr>
        <w:lastRenderedPageBreak/>
        <w:drawing>
          <wp:inline distT="0" distB="0" distL="0" distR="0" wp14:anchorId="32EC9A49" wp14:editId="39E7AA87">
            <wp:extent cx="5731510" cy="32708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70885"/>
                    </a:xfrm>
                    <a:prstGeom prst="rect">
                      <a:avLst/>
                    </a:prstGeom>
                  </pic:spPr>
                </pic:pic>
              </a:graphicData>
            </a:graphic>
          </wp:inline>
        </w:drawing>
      </w:r>
    </w:p>
    <w:p w14:paraId="4DEBC242" w14:textId="77777777" w:rsidR="0079776B" w:rsidRDefault="0079776B"/>
    <w:p w14:paraId="68883B1C" w14:textId="77777777" w:rsidR="0079776B" w:rsidRDefault="0079776B">
      <w:r>
        <w:t xml:space="preserve">5 – “Logging </w:t>
      </w:r>
      <w:proofErr w:type="gramStart"/>
      <w:r>
        <w:t>observer  pattern</w:t>
      </w:r>
      <w:proofErr w:type="gramEnd"/>
      <w:r>
        <w:t xml:space="preserve"> implemented &amp; page titles” commit log</w:t>
      </w:r>
    </w:p>
    <w:p w14:paraId="4D5098E8" w14:textId="77777777" w:rsidR="00D37FA6" w:rsidRDefault="0079776B">
      <w:r>
        <w:rPr>
          <w:noProof/>
        </w:rPr>
        <w:drawing>
          <wp:inline distT="0" distB="0" distL="0" distR="0" wp14:anchorId="0785C5E1" wp14:editId="3204EB22">
            <wp:extent cx="5731510" cy="327406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74060"/>
                    </a:xfrm>
                    <a:prstGeom prst="rect">
                      <a:avLst/>
                    </a:prstGeom>
                  </pic:spPr>
                </pic:pic>
              </a:graphicData>
            </a:graphic>
          </wp:inline>
        </w:drawing>
      </w:r>
    </w:p>
    <w:p w14:paraId="2806E02A" w14:textId="77777777" w:rsidR="00B657DB" w:rsidRDefault="00B657DB"/>
    <w:p w14:paraId="2AD2639B" w14:textId="77777777" w:rsidR="00B657DB" w:rsidRDefault="00B657DB"/>
    <w:sectPr w:rsidR="00B657DB" w:rsidSect="00B657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FB4"/>
    <w:rsid w:val="00041C6A"/>
    <w:rsid w:val="00045E9C"/>
    <w:rsid w:val="000E193F"/>
    <w:rsid w:val="000F2D4C"/>
    <w:rsid w:val="000F7866"/>
    <w:rsid w:val="0013507A"/>
    <w:rsid w:val="00136AD0"/>
    <w:rsid w:val="0015254B"/>
    <w:rsid w:val="00154376"/>
    <w:rsid w:val="001664DE"/>
    <w:rsid w:val="0018022C"/>
    <w:rsid w:val="0019797F"/>
    <w:rsid w:val="001C5FC0"/>
    <w:rsid w:val="001E3859"/>
    <w:rsid w:val="002270D3"/>
    <w:rsid w:val="00227E62"/>
    <w:rsid w:val="00271E5C"/>
    <w:rsid w:val="00280D7C"/>
    <w:rsid w:val="00293BE4"/>
    <w:rsid w:val="002B6B7E"/>
    <w:rsid w:val="002E2958"/>
    <w:rsid w:val="002E39AD"/>
    <w:rsid w:val="002F3B08"/>
    <w:rsid w:val="00315C3E"/>
    <w:rsid w:val="003759E5"/>
    <w:rsid w:val="00392327"/>
    <w:rsid w:val="00393B03"/>
    <w:rsid w:val="003966E6"/>
    <w:rsid w:val="003A38CA"/>
    <w:rsid w:val="00426E03"/>
    <w:rsid w:val="0043348F"/>
    <w:rsid w:val="00435386"/>
    <w:rsid w:val="00445C37"/>
    <w:rsid w:val="004B247F"/>
    <w:rsid w:val="004D3498"/>
    <w:rsid w:val="00501FBE"/>
    <w:rsid w:val="00570D4B"/>
    <w:rsid w:val="00596EF7"/>
    <w:rsid w:val="00631E11"/>
    <w:rsid w:val="006C3BFE"/>
    <w:rsid w:val="006D0B60"/>
    <w:rsid w:val="00741525"/>
    <w:rsid w:val="00771FB4"/>
    <w:rsid w:val="0079776B"/>
    <w:rsid w:val="007B24F4"/>
    <w:rsid w:val="007C0C93"/>
    <w:rsid w:val="007D43B1"/>
    <w:rsid w:val="007E2199"/>
    <w:rsid w:val="00804CDE"/>
    <w:rsid w:val="00861CD0"/>
    <w:rsid w:val="008A0B6F"/>
    <w:rsid w:val="009523B8"/>
    <w:rsid w:val="00953DE4"/>
    <w:rsid w:val="009603F8"/>
    <w:rsid w:val="00980670"/>
    <w:rsid w:val="009E2535"/>
    <w:rsid w:val="00A86AD2"/>
    <w:rsid w:val="00A97CE7"/>
    <w:rsid w:val="00AA1ACD"/>
    <w:rsid w:val="00AD5F47"/>
    <w:rsid w:val="00B57044"/>
    <w:rsid w:val="00B657DB"/>
    <w:rsid w:val="00B74799"/>
    <w:rsid w:val="00B74AFE"/>
    <w:rsid w:val="00BD43B3"/>
    <w:rsid w:val="00BD69B9"/>
    <w:rsid w:val="00C33E45"/>
    <w:rsid w:val="00C355E7"/>
    <w:rsid w:val="00C9278D"/>
    <w:rsid w:val="00D013A9"/>
    <w:rsid w:val="00D16E71"/>
    <w:rsid w:val="00D37FA6"/>
    <w:rsid w:val="00D548E3"/>
    <w:rsid w:val="00D8546C"/>
    <w:rsid w:val="00D96266"/>
    <w:rsid w:val="00DA0506"/>
    <w:rsid w:val="00DB2D41"/>
    <w:rsid w:val="00E03101"/>
    <w:rsid w:val="00E27DE8"/>
    <w:rsid w:val="00F50556"/>
    <w:rsid w:val="00FA41F7"/>
    <w:rsid w:val="00FB23E1"/>
    <w:rsid w:val="00FF2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63319"/>
  <w15:chartTrackingRefBased/>
  <w15:docId w15:val="{D54AE45B-D1E1-4FD2-8783-42BA5DC37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E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7E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27E6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E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7E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27E6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B657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57DB"/>
    <w:rPr>
      <w:rFonts w:eastAsiaTheme="minorEastAsia"/>
      <w:lang w:val="en-US"/>
    </w:rPr>
  </w:style>
  <w:style w:type="paragraph" w:styleId="TOCHeading">
    <w:name w:val="TOC Heading"/>
    <w:basedOn w:val="Heading1"/>
    <w:next w:val="Normal"/>
    <w:uiPriority w:val="39"/>
    <w:unhideWhenUsed/>
    <w:qFormat/>
    <w:rsid w:val="00B657DB"/>
    <w:pPr>
      <w:outlineLvl w:val="9"/>
    </w:pPr>
    <w:rPr>
      <w:lang w:val="en-US"/>
    </w:rPr>
  </w:style>
  <w:style w:type="paragraph" w:styleId="TOC1">
    <w:name w:val="toc 1"/>
    <w:basedOn w:val="Normal"/>
    <w:next w:val="Normal"/>
    <w:autoRedefine/>
    <w:uiPriority w:val="39"/>
    <w:unhideWhenUsed/>
    <w:rsid w:val="00B657DB"/>
    <w:pPr>
      <w:spacing w:after="100"/>
    </w:pPr>
  </w:style>
  <w:style w:type="paragraph" w:styleId="TOC2">
    <w:name w:val="toc 2"/>
    <w:basedOn w:val="Normal"/>
    <w:next w:val="Normal"/>
    <w:autoRedefine/>
    <w:uiPriority w:val="39"/>
    <w:unhideWhenUsed/>
    <w:rsid w:val="00B657DB"/>
    <w:pPr>
      <w:spacing w:after="100"/>
      <w:ind w:left="220"/>
    </w:pPr>
  </w:style>
  <w:style w:type="paragraph" w:styleId="TOC3">
    <w:name w:val="toc 3"/>
    <w:basedOn w:val="Normal"/>
    <w:next w:val="Normal"/>
    <w:autoRedefine/>
    <w:uiPriority w:val="39"/>
    <w:unhideWhenUsed/>
    <w:rsid w:val="00B657DB"/>
    <w:pPr>
      <w:spacing w:after="100"/>
      <w:ind w:left="440"/>
    </w:pPr>
  </w:style>
  <w:style w:type="character" w:styleId="Hyperlink">
    <w:name w:val="Hyperlink"/>
    <w:basedOn w:val="DefaultParagraphFont"/>
    <w:uiPriority w:val="99"/>
    <w:unhideWhenUsed/>
    <w:rsid w:val="00B657DB"/>
    <w:rPr>
      <w:color w:val="0563C1" w:themeColor="hyperlink"/>
      <w:u w:val="single"/>
    </w:rPr>
  </w:style>
  <w:style w:type="paragraph" w:styleId="Subtitle">
    <w:name w:val="Subtitle"/>
    <w:basedOn w:val="Normal"/>
    <w:next w:val="Normal"/>
    <w:link w:val="SubtitleChar"/>
    <w:uiPriority w:val="11"/>
    <w:qFormat/>
    <w:rsid w:val="00B657D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657DB"/>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P148207</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3E76A2-CC4C-4310-8E81-6382FA958D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1479</Words>
  <Characters>8435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advanced web development</vt:lpstr>
    </vt:vector>
  </TitlesOfParts>
  <Company/>
  <LinksUpToDate>false</LinksUpToDate>
  <CharactersWithSpaces>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dc:title>
  <dc:subject>Assignment 1</dc:subject>
  <dc:creator>Nick Hinder</dc:creator>
  <cp:keywords/>
  <dc:description/>
  <cp:lastModifiedBy>nick hinder</cp:lastModifiedBy>
  <cp:revision>2</cp:revision>
  <dcterms:created xsi:type="dcterms:W3CDTF">2020-02-12T23:09:00Z</dcterms:created>
  <dcterms:modified xsi:type="dcterms:W3CDTF">2020-02-12T23:09:00Z</dcterms:modified>
</cp:coreProperties>
</file>