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6B5A8" w14:textId="77777777" w:rsidR="00936912" w:rsidRPr="00936912" w:rsidRDefault="00936912" w:rsidP="00936912">
      <w:pPr>
        <w:jc w:val="center"/>
        <w:rPr>
          <w:b/>
          <w:bCs/>
        </w:rPr>
      </w:pPr>
      <w:r w:rsidRPr="00936912">
        <w:rPr>
          <w:b/>
          <w:bCs/>
        </w:rPr>
        <w:t>BMIH5004</w:t>
      </w:r>
    </w:p>
    <w:p w14:paraId="0B63D716" w14:textId="77777777" w:rsidR="00936912" w:rsidRPr="00936912" w:rsidRDefault="00936912" w:rsidP="00936912">
      <w:pPr>
        <w:jc w:val="center"/>
        <w:rPr>
          <w:b/>
          <w:bCs/>
        </w:rPr>
      </w:pPr>
      <w:r w:rsidRPr="00936912">
        <w:rPr>
          <w:b/>
          <w:bCs/>
        </w:rPr>
        <w:t>Management and Organisational Behaviour</w:t>
      </w:r>
    </w:p>
    <w:p w14:paraId="313F3DC2" w14:textId="103F0D6F" w:rsidR="005E3946" w:rsidRDefault="00936912" w:rsidP="00936912">
      <w:pPr>
        <w:jc w:val="center"/>
        <w:rPr>
          <w:b/>
          <w:bCs/>
        </w:rPr>
      </w:pPr>
      <w:r w:rsidRPr="00936912">
        <w:rPr>
          <w:b/>
          <w:bCs/>
        </w:rPr>
        <w:t>LEVEL 5</w:t>
      </w:r>
    </w:p>
    <w:p w14:paraId="112CD077" w14:textId="2A3242E9" w:rsidR="00936912" w:rsidRPr="004370DD" w:rsidRDefault="00936912">
      <w:pPr>
        <w:spacing w:before="0" w:after="160" w:line="259" w:lineRule="auto"/>
        <w:jc w:val="left"/>
        <w:rPr>
          <w:b/>
          <w:bCs/>
        </w:rPr>
      </w:pPr>
      <w:r>
        <w:rPr>
          <w:b/>
          <w:bCs/>
        </w:rPr>
        <w:br w:type="page"/>
      </w:r>
    </w:p>
    <w:p w14:paraId="0147698B" w14:textId="645D5640" w:rsidR="00DF5D01" w:rsidRDefault="00DF5D01" w:rsidP="00936912">
      <w:pPr>
        <w:pStyle w:val="Heading1"/>
      </w:pPr>
      <w:r>
        <w:lastRenderedPageBreak/>
        <w:t>Introduction</w:t>
      </w:r>
    </w:p>
    <w:p w14:paraId="518D838A" w14:textId="77777777" w:rsidR="00D55BAB" w:rsidRDefault="00D55BAB" w:rsidP="00D55BAB">
      <w:r>
        <w:t>Success in the hotel industry is especially dependent on strong leadership. Reading, Pennsylvania's Doubletree by Hilton relies heavily on General Manager Craig Poole to ensure the hotel's continued performance and positive reputation (Mullins &amp; Dosser, 2013). Adair's managerial efficacy is measured across three dimensions—task, team, and individual—using the ACL model he created. We can learn more about his influence on the hotel's bottom line and the satisfaction of his employees and patrons by analysing how he leads in these areas.</w:t>
      </w:r>
    </w:p>
    <w:p w14:paraId="4A4ADF30" w14:textId="68D5F481" w:rsidR="00936912" w:rsidRDefault="00D55BAB" w:rsidP="00936912">
      <w:r>
        <w:t>The Blake and Mouton Managerial Grid is a popular tool for evaluating managers based on how well they balance the needs of their staff with those of the business as a whole. Managers' worries about productivity (on the X axis) and employees (on the Y axis) are shown on a two-dimensional grid.</w:t>
      </w:r>
      <w:r w:rsidR="004370DD" w:rsidRPr="004370DD">
        <w:t xml:space="preserve"> (Kotter, 1990)</w:t>
      </w:r>
      <w:r w:rsidR="00936912">
        <w:t>. There are five distinct management philosophies, which may be summed up as "Team Management" (9,9), "Country Club Management" (1,9), "Impoverished Management" (1,1), "Authority-Compliance Management" (9,1), and "Middle of the Road" (5,5). With the use of the Blake and Mouton Managerial Grid, we'll try to figure out where Doubletree by Hilton (Reading, Pennsylvania) General Manager Craig Poole fits in. Gathering data and making educated guesses about Craig Poole's leadership style will be necessary to locate him on the grid. Neither Mr. Poole nor any specifics about his managerial style are available to us, therefore this assessment must be taken with a grain of salt.</w:t>
      </w:r>
    </w:p>
    <w:p w14:paraId="49DF4D96" w14:textId="3E40A316" w:rsidR="00936912" w:rsidRPr="00936912" w:rsidRDefault="00936912" w:rsidP="00936912">
      <w:r w:rsidRPr="00936912">
        <w:t>On the X-Axis of the Blake and Mouton Managerial Grid, the Concern for Production represents a manager's dedication to the successful completion of assigned projects and the attainment of organisational objectives. Managers that score well on this dimension are those who put a premium on getting things done. Managers that care a lot about getting things done quickly and efficiently are likely to have a strong focus on goals and efficiency</w:t>
      </w:r>
      <w:r w:rsidR="004370DD" w:rsidRPr="004370DD">
        <w:t xml:space="preserve"> (Kim et al., 2011)</w:t>
      </w:r>
      <w:r w:rsidRPr="00936912">
        <w:t>. They put an emphasis on completing goals, hitting targets, and improving workflow to boost efficiency and effectiveness. A low score on this axis, on the other hand, suggests a management style that places less value on production, with the consequence that objectives, efficiency, and job completion may be neglected. This, in turn, might lead to lower productivity and lost opportunities for the organisation.</w:t>
      </w:r>
    </w:p>
    <w:p w14:paraId="3EC51034" w14:textId="1F1089F3" w:rsidR="00936912" w:rsidRDefault="00936912" w:rsidP="00936912">
      <w:r>
        <w:t xml:space="preserve">The Blake and Mouton Managerial Grid's Y-Axis, Concern for People, measures how much an individual manager cares about his or her workers' happiness, productivity, and professional </w:t>
      </w:r>
      <w:r>
        <w:lastRenderedPageBreak/>
        <w:t>growth</w:t>
      </w:r>
      <w:r w:rsidR="004370DD" w:rsidRPr="004370DD">
        <w:t xml:space="preserve"> (Mullins, 2020)</w:t>
      </w:r>
      <w:r>
        <w:t>. If a manager scores well on this dimension, it's because they care deeply about their employees and want to see them succeed. These bosses care much about their employees and what they need to thrive in their jobs</w:t>
      </w:r>
      <w:r w:rsidR="004370DD" w:rsidRPr="004370DD">
        <w:t xml:space="preserve"> (Huczynski &amp; Buchanan, 2013)</w:t>
      </w:r>
      <w:r>
        <w:t>. Mentoring, training, and fostering a supportive atmosphere at work are just a few of the ways they show their workers they care. If a manager scores low on this dimension, it may be an indication that they care less about their employees' happiness and growth. Some supervisors value efficiency and output at the expense of employee satisfaction and development. Disengaged or unsatisfied personnel are less likely to perform at their best and may seek opportunities elsewhere, which may have a negative impact on the organization's long-term performance. The key to good management is typically striking a balance between output and people.</w:t>
      </w:r>
    </w:p>
    <w:p w14:paraId="2669138A" w14:textId="0E78A938" w:rsidR="00936912" w:rsidRDefault="00936912" w:rsidP="00936912">
      <w:r>
        <w:t xml:space="preserve">According to the Blake and Mouton Managerial Grid, the optimum leadership style is Team Management, which is at the intersection of a high Concern for Production (9) and a high Concern for People (9). Managers </w:t>
      </w:r>
      <w:r w:rsidR="004370DD">
        <w:t>who</w:t>
      </w:r>
      <w:r>
        <w:t xml:space="preserve"> follow this philosophy strive to create a work atmosphere that is conducive to both production and employee happiness</w:t>
      </w:r>
      <w:r w:rsidR="004370DD" w:rsidRPr="004370DD">
        <w:t xml:space="preserve"> (Northouse, 2018)</w:t>
      </w:r>
      <w:r>
        <w:t xml:space="preserve">. Leaders who practise Team Management place a premium on teamwork, transparency, and camaraderie. To achieve their business objectives, they prioritise their workers' happiness, motivation, and professional growth. This method often results in happier workers who are more invested in their work. Managers </w:t>
      </w:r>
      <w:r w:rsidR="004370DD">
        <w:t>who</w:t>
      </w:r>
      <w:r>
        <w:t xml:space="preserve"> are skilled in "Team Management" have a knack for developing employees' potential, mediating disputes, and encouraging collective accountability</w:t>
      </w:r>
      <w:r w:rsidR="004370DD" w:rsidRPr="004370DD">
        <w:t xml:space="preserve"> (Hackman &amp; Oldham, 1976)</w:t>
      </w:r>
      <w:r>
        <w:t>. They may motivate their staff to perform at their highest levels and push the company forward by fostering an upbeat environment where both productivity and employees are equally appreciated</w:t>
      </w:r>
      <w:r w:rsidR="004370DD" w:rsidRPr="004370DD">
        <w:t xml:space="preserve"> (Mullins, 2016)</w:t>
      </w:r>
      <w:r>
        <w:t>. Many successful leaders choose the type of management known as Team Management because of its potential to increase both job completion and worker happiness.</w:t>
      </w:r>
    </w:p>
    <w:p w14:paraId="251DE554" w14:textId="3938BF83" w:rsidR="00936912" w:rsidRDefault="00936912" w:rsidP="00936912">
      <w:r>
        <w:t xml:space="preserve">On the Blake and Mouton Managerial Grid, Country Club Management is located at Concern for People (9) and low Concern for Production (1), indicating a significant focus on employee well-being and satisfaction rather than task performance. Managers </w:t>
      </w:r>
      <w:r w:rsidR="004370DD">
        <w:t>who</w:t>
      </w:r>
      <w:r>
        <w:t xml:space="preserve"> follow this philosophy make it a point to provide a pleasant and encouraging workplace for their staff</w:t>
      </w:r>
      <w:r w:rsidR="004370DD" w:rsidRPr="004370DD">
        <w:t xml:space="preserve"> (Daft &amp; Marcic, 2016)</w:t>
      </w:r>
      <w:r>
        <w:t>. They put a lot of effort into creating strong teams, training and educating their employees, and connecting with one another. While this strategy may result in a happier and more engaged staff, it may make it more difficult to achieve organisational objectives and sustain productivity.</w:t>
      </w:r>
    </w:p>
    <w:p w14:paraId="358970E6" w14:textId="5B12AB5C" w:rsidR="00936912" w:rsidRDefault="00936912" w:rsidP="00936912">
      <w:r>
        <w:lastRenderedPageBreak/>
        <w:t>On the Blake and Mouton Managerial Grid, Impoverished Management is located at the intersection of Concern for Production (1) and Concern for People (1), indicating a style characterised by disengagement and a lack of participation. Managers who take this tack often care little about their staff and much less about getting the job done</w:t>
      </w:r>
      <w:r w:rsidR="004370DD" w:rsidRPr="004370DD">
        <w:t xml:space="preserve"> (Buchanan &amp; Huczynski, 2007)</w:t>
      </w:r>
      <w:r>
        <w:t>. A lack of focus on organisational objectives and personnel development may characterise their leadership style</w:t>
      </w:r>
      <w:r w:rsidR="004370DD" w:rsidRPr="004370DD">
        <w:t xml:space="preserve"> (Mullins, 2016)</w:t>
      </w:r>
      <w:r>
        <w:t>. A poor manager may bring to low morale, disengagement, and dissatisfaction in the workplace. Organisational stagnation and low productivity may result from a lack of emphasis on either production or people. When a company is led by managers who lack the resources to effectively guide, assist, and inspire its employees, that company's chances of success and expansion are diminished.</w:t>
      </w:r>
    </w:p>
    <w:p w14:paraId="74BD05A9" w14:textId="48470DCD" w:rsidR="00936912" w:rsidRDefault="00936912" w:rsidP="00936912">
      <w:r w:rsidRPr="00936912">
        <w:t xml:space="preserve">Authority-Compliance On the Blake and Mouton Managerial Grid, management with a Concern for Production of 9 and a Concern for People of 1 prioritises getting things done while giving little thought to the welfare of the staff. Managers </w:t>
      </w:r>
      <w:r w:rsidR="004370DD">
        <w:t>who</w:t>
      </w:r>
      <w:r w:rsidRPr="00936912">
        <w:t xml:space="preserve"> follow this philosophy tend to be task-oriented, results-driven, and goal-oriented. They may take a more commanding role as a leader, with an eye on increasing output and efficiency. While this approach has been shown to be effective in terms of achieving set objectives, it may come at the expense of worker morale and engagement if the human aspect is lost in the rush to get things done. Finding a happy medium between these two is essential for sustained success</w:t>
      </w:r>
      <w:r w:rsidR="004370DD" w:rsidRPr="004370DD">
        <w:t xml:space="preserve"> (Boddy, 2014)</w:t>
      </w:r>
      <w:r w:rsidRPr="00936912">
        <w:t xml:space="preserve">. </w:t>
      </w:r>
      <w:r>
        <w:t>Management that strikes a middle ground strikes an appropriate balance between output and people. It's an accommodation between productivity and workers' happiness. Analysis of data such as employee opinions, Craig Poole's response to problems, and his leadership choices may help us determine whether or not his management style is effective. Since we don't have access to such data, all we can do is make educated guesses based on what guests of a reputable chain like Doubletree by Hilton would anticipate from the hotel's general manager</w:t>
      </w:r>
      <w:r w:rsidR="004370DD" w:rsidRPr="004370DD">
        <w:t xml:space="preserve"> (Pizam &amp; Thornburg, 2000)</w:t>
      </w:r>
      <w:r>
        <w:t>. In Reading, Pennsylvania, Craig Poole holds the role of general manager of Doubletree by Hilton, which normally requires a balance between a focus on production and a focus on people. Management of a hotel entails seeing to the comfort and enjoyment of both visitors and employees at all times.</w:t>
      </w:r>
    </w:p>
    <w:p w14:paraId="23026C93" w14:textId="447E08BF" w:rsidR="00DF5D01" w:rsidRDefault="00DF5D01" w:rsidP="00DF5D01">
      <w:r>
        <w:t xml:space="preserve">The Action-Centered Leadership (ACL) model developed by Adair is a paradigm that is highly recognised as a framework for evaluating and comprehending successful leadership in a management setting. </w:t>
      </w:r>
      <w:r w:rsidR="00D55BAB" w:rsidRPr="00D55BAB">
        <w:t xml:space="preserve">According to this concept, a manager's success relies on his or her ability to </w:t>
      </w:r>
      <w:r w:rsidR="00D55BAB" w:rsidRPr="00D55BAB">
        <w:lastRenderedPageBreak/>
        <w:t>strike a balance between three interrelated but equally important functions: task management, team leadership, and individual development. To evaluate Craig Poole's (General Manager, Doubletree by Hilton Reading, Pennsylvania) execution of these duties, we will first describe the central concepts of Adair's model (Podsakoff et al., 1990), and then apply them to Mr. Poole's management philosophy and approach. Because we do not have access to Mr. Poole's own procedures, it is essential to stress that the evaluation will be based on typical standards for a pioneer in the hospitality industry. This is a crucial consideration to bear in mind. Adair's paradigm places the onus of defining what has to be done and how, as well as tracking progress towards those ends, on the Task function. Good managers know what they want to achieve and know how to best structure their resources to get there.</w:t>
      </w:r>
    </w:p>
    <w:p w14:paraId="4EAB1835" w14:textId="0D73F11B" w:rsidR="00DF5D01" w:rsidRDefault="00DF5D01" w:rsidP="00DF5D01">
      <w:r>
        <w:t>In the framework of the Task function, it is realistic to suppose that Craig Poole, in his capacity as General Manager of Doubletree by Hilton, plays an important part in the process of establishing and accomplishing operational goals. This is because of the fact that the Task function is responsible for these tasks</w:t>
      </w:r>
      <w:r w:rsidR="004370DD" w:rsidRPr="004370DD">
        <w:t xml:space="preserve"> (Bass &amp; Riggio, 2006)</w:t>
      </w:r>
      <w:r>
        <w:t xml:space="preserve">. This involves achieving high levels of customer happiness, preserving the quality of services provided, and reaching financial goals. The overall performance of the hotel, the amount of income generated, and the number of satisfied customers are all good indicators of how well the Task function is working. In the cutthroat hospitality sector, it is very necessary to define and then accomplish certain objectives. According to "The Cornell School of Hotel Administration on Hospitality" (Sturman, C., Corgel, J. B., &amp; Verma, R., 2011), the profitability and sustainability of a hotel are directly correlated to the proper execution of the Task function. Leaders who are successful in this position make a big contribution to the expansion and reputation of their organisations. In Adair's model, the capacity of a manager to construct and keep together an efficient team is the primary emphasis of the function referred to as "Team." As part of this duty, </w:t>
      </w:r>
      <w:r w:rsidR="004370DD">
        <w:t xml:space="preserve">they </w:t>
      </w:r>
      <w:r>
        <w:t>will be responsible for cultivating positive working connections, developing collaborative efforts, and ensuring that the team works cohesively</w:t>
      </w:r>
      <w:r w:rsidR="004370DD" w:rsidRPr="004370DD">
        <w:t xml:space="preserve"> (Robbins et al., 2008)</w:t>
      </w:r>
      <w:r>
        <w:t>. The morale, cohesiveness, and communication of a team are three indicators that may be used to evaluate the performance of a manager in this position</w:t>
      </w:r>
      <w:r w:rsidR="004370DD" w:rsidRPr="004370DD">
        <w:t xml:space="preserve"> (Avolio &amp; Bass, 1995)</w:t>
      </w:r>
      <w:r>
        <w:t xml:space="preserve">. The Team function is very important for Craig Poole in his role as General Manager. It is necessary for him to foster an atmosphere in which the employees of the hotel can collaborate effectively in order to ensure that the customers get excellent care. This includes engaging in activities that form teams, </w:t>
      </w:r>
      <w:r>
        <w:lastRenderedPageBreak/>
        <w:t>maintaining open communication lines, and demonstrating a strong commitment to the growth and pleasure of employees.</w:t>
      </w:r>
    </w:p>
    <w:p w14:paraId="65F855A6" w14:textId="0FCDDE4D" w:rsidR="00DF5D01" w:rsidRDefault="00DF5D01" w:rsidP="00DF5D01">
      <w:r>
        <w:t>When it comes to the hospitality business, the performance of a manager in the Team role may have a big influence on both the experiences that customers have and the number of employees they choose to keep</w:t>
      </w:r>
      <w:r w:rsidR="004370DD" w:rsidRPr="004370DD">
        <w:t xml:space="preserve"> (Arnold, 2005)</w:t>
      </w:r>
      <w:r>
        <w:t>. A research that was published in 2011 in the "International Journal of Hospitality Management" by Kim, B., Scott, N., and Crompton, J. L. highlights how important it is for teams to work together and maintain their cohesiveness in order to provide great customer service. Leadership that is effective within a team has the potential to boost staff morale, which in turn may lead to increased customer satisfaction.</w:t>
      </w:r>
    </w:p>
    <w:p w14:paraId="614D3F1F" w14:textId="475CEAFE" w:rsidR="00936912" w:rsidRDefault="00DF5D01" w:rsidP="00DF5D01">
      <w:r>
        <w:t>Recognising and cultivating the potential that lies inside each individual member of the team is the focus of Adair's Individual function in his model. It includes activities like as coaching and mentoring, as well as the provision of chances for both personal and professional development. Leaders that are effective pay attention to the wants and goals of the people they are responsible for leading</w:t>
      </w:r>
      <w:r w:rsidR="004370DD" w:rsidRPr="004370DD">
        <w:t xml:space="preserve"> (Armstrong, 2012)</w:t>
      </w:r>
      <w:r>
        <w:t>. The extent to which Craig Poole is dedicated to the growth of his personnel, the establishment of training programmes, and the provision of possibilities for career advancement within the hotel are all factors that may be used to assess the efficiency of his performance in the Individual role</w:t>
      </w:r>
      <w:r w:rsidR="004370DD" w:rsidRPr="004370DD">
        <w:t xml:space="preserve"> (Yukl, 2012)</w:t>
      </w:r>
      <w:r>
        <w:t>. The personal and professional development of workers, as well as their commitment to the organisation, are two indicators that indicate whether or not this role is being led effectively. It is essential for businesses in the hospitality sector to put money into the professional growth of their employees and acknowledge the significance of each individual's efforts. According to a study that was conducted by Pizam, A., and Thornburg, S. W. (2000) and published in the "Hospitality Research Journal," this strategy has the potential to lead to higher levels of staff satisfaction and retention, which, in turn, may have a favourable influence on the quality of service that is offered to guests.</w:t>
      </w:r>
      <w:r w:rsidR="00C7771E" w:rsidRPr="00C7771E">
        <w:t xml:space="preserve"> </w:t>
      </w:r>
      <w:r w:rsidR="00C7771E" w:rsidRPr="00C7771E">
        <w:t xml:space="preserve">General Manager Craig Poole of the Doubletree by Hilton in Reading, Pennsylvania must maintain harmony between these three functions for the hotel to be successful. The ideas presented in Adair's model (Adair, 2011) provide the basis for this anticipation. The hotel's operational objectives and financial performance should flourish as a direct result of well-managed tasks in the Task function. Staff members in the hotel's Team function should collaborate closely with one another to provide memorable stays to guests. In conclusion, the Individual function ought to lead to the individual's development and higher levels of </w:t>
      </w:r>
      <w:r w:rsidR="00C7771E" w:rsidRPr="00C7771E">
        <w:lastRenderedPageBreak/>
        <w:t>contentment in the workplace. There is no way to know for sure how successful Craig Poole is in any of these responsibilities without additional specific information on his management style, practises, and the hotel's success measurements. An effective evaluation requires incorporating feedback from employees, results from customer satisfaction surveys, and financial metrics. Adair's Action-Centred Leadership (ACL) model provides a useful framework for evaluating the effectiveness of managers in the hospitality business like Craig Poole (Adair, 2009). Operations success, customer satisfaction, and employee retention all depend on a healthy equilibrium between the work at hand, the team, and the person. When evaluating Craig Poole's effectiveness in each of these roles, it's crucial to consider not just the hotel's financial results but also his leadership style and methods</w:t>
      </w:r>
      <w:r>
        <w:t>.</w:t>
      </w:r>
    </w:p>
    <w:p w14:paraId="17FAB039" w14:textId="492122D4" w:rsidR="00DF5D01" w:rsidRDefault="00DF5D01" w:rsidP="00DF5D01">
      <w:pPr>
        <w:pStyle w:val="Heading1"/>
      </w:pPr>
      <w:r>
        <w:t>Conclusion</w:t>
      </w:r>
    </w:p>
    <w:p w14:paraId="5BE2F97A" w14:textId="7DD9AE6A" w:rsidR="00DF5D01" w:rsidRDefault="00C7771E" w:rsidP="00DF5D01">
      <w:r w:rsidRPr="00C7771E">
        <w:t>Finally, Adair's model of Action-Centred Leadership (ACL) is a helpful foundation for assessing the success of Craig Poole's management efforts at the Doubletree by Hilton in Reading, Pennsylvania. The model's three fundamental features—task, team, and individual—highlight the precarious balance necessary for success in the hospitality industry</w:t>
      </w:r>
      <w:r w:rsidR="004370DD" w:rsidRPr="004370DD">
        <w:t xml:space="preserve"> (Adair, 1984)</w:t>
      </w:r>
      <w:r w:rsidR="00DF5D01" w:rsidRPr="00DF5D01">
        <w:t xml:space="preserve">. The particular assessment of </w:t>
      </w:r>
      <w:r>
        <w:t>Mr</w:t>
      </w:r>
      <w:r w:rsidR="00DF5D01" w:rsidRPr="00DF5D01">
        <w:t xml:space="preserve"> Poole's leadership is still dependent on the availability of comprehensive information; nonetheless, his performance will be determined by the achievement of operational objectives, the development of a cohesive and motivated team, and the encouragement of individual growth among his personnel. To accomplish obtaining high levels of customer satisfaction, staff retention, and overall operational excellence, it is necessary to have effective leadership in these areas. </w:t>
      </w:r>
      <w:r w:rsidR="00DF5D01">
        <w:br w:type="page"/>
      </w:r>
    </w:p>
    <w:p w14:paraId="7B2C29CC" w14:textId="4EB1576C" w:rsidR="00DF5D01" w:rsidRDefault="00DF5D01" w:rsidP="00DF5D01">
      <w:pPr>
        <w:pStyle w:val="Heading1"/>
      </w:pPr>
      <w:r>
        <w:lastRenderedPageBreak/>
        <w:t>References</w:t>
      </w:r>
    </w:p>
    <w:p w14:paraId="426504CE" w14:textId="77777777" w:rsidR="00DF5D01" w:rsidRDefault="00DF5D01" w:rsidP="00DF5D01">
      <w:r>
        <w:t>Adair, J. (1984). Effective Leadership: How to be a successful leader. Pan.</w:t>
      </w:r>
    </w:p>
    <w:p w14:paraId="38763CA3" w14:textId="77777777" w:rsidR="00DF5D01" w:rsidRDefault="00DF5D01" w:rsidP="00DF5D01">
      <w:r>
        <w:t>Adair, J. (2009) The Inspirational Leader (2nd Ed), London: Kogan Page</w:t>
      </w:r>
    </w:p>
    <w:p w14:paraId="2B00FEFA" w14:textId="77777777" w:rsidR="00DF5D01" w:rsidRDefault="00DF5D01" w:rsidP="00DF5D01">
      <w:r>
        <w:t>Adair, J. (2011). Leadership and motivation: The fifty-fifty rule and the eight key principles of motivating others. Kogan Page.</w:t>
      </w:r>
    </w:p>
    <w:p w14:paraId="6042746A" w14:textId="77777777" w:rsidR="00DF5D01" w:rsidRDefault="00DF5D01" w:rsidP="00DF5D01">
      <w:r>
        <w:t>Armstrong, M. (2012) Armstrong’s Handbook of Management and Leadership (3rd Ed), London: Kogan Page.</w:t>
      </w:r>
    </w:p>
    <w:p w14:paraId="7078FE2A" w14:textId="77777777" w:rsidR="00DF5D01" w:rsidRDefault="00DF5D01" w:rsidP="00DF5D01">
      <w:r>
        <w:t>Arnold, J. (2005) Work Psychology (4th edition) Harlow: Prentice Hall.</w:t>
      </w:r>
    </w:p>
    <w:p w14:paraId="6CBB9488" w14:textId="77777777" w:rsidR="00DF5D01" w:rsidRDefault="00DF5D01" w:rsidP="00DF5D01">
      <w:r>
        <w:t>Avolio, B. J., &amp; Bass, B. M. (1995). Individual consideration viewed at multiple levels of analysis: A multi-level framework for examining the diffusion of transformational leadership. The Leadership Quarterly, 6(2), 199-218.</w:t>
      </w:r>
    </w:p>
    <w:p w14:paraId="733E083C" w14:textId="77777777" w:rsidR="00DF5D01" w:rsidRDefault="00DF5D01" w:rsidP="00DF5D01">
      <w:r>
        <w:t>Bass, B. M., &amp; Riggio, R. E. (2006). Transformational leadership. Psychology Press.</w:t>
      </w:r>
    </w:p>
    <w:p w14:paraId="2DCED61E" w14:textId="77777777" w:rsidR="00DF5D01" w:rsidRDefault="00DF5D01" w:rsidP="00DF5D01">
      <w:r>
        <w:t>Bloisi, W. et al (2007) Management and Organisational Behaviour, (2nd edition) Maidenhead: McGraw-Hill.</w:t>
      </w:r>
    </w:p>
    <w:p w14:paraId="72F8FB29" w14:textId="77777777" w:rsidR="00DF5D01" w:rsidRDefault="00DF5D01" w:rsidP="00DF5D01">
      <w:r>
        <w:t>Boddy, D. (2014) Management: An Introduction (6th Ed), Harlow, Pearson.</w:t>
      </w:r>
    </w:p>
    <w:p w14:paraId="54C851EC" w14:textId="77777777" w:rsidR="00DF5D01" w:rsidRDefault="00DF5D01" w:rsidP="00DF5D01">
      <w:r>
        <w:t>Buchanan, D. And Huczynski, A. (2007) Organisational Behaviour: An Introductory Text (6th edition), Harlow: Prentice Hall.</w:t>
      </w:r>
    </w:p>
    <w:p w14:paraId="23FBB8A8" w14:textId="77777777" w:rsidR="00DF5D01" w:rsidRDefault="00DF5D01" w:rsidP="00DF5D01">
      <w:r>
        <w:t>Daft, R. L., &amp; Marcic, D. (2016). Understanding Management. Cengage Learning.</w:t>
      </w:r>
    </w:p>
    <w:p w14:paraId="0AE7CA6B" w14:textId="77777777" w:rsidR="00DF5D01" w:rsidRDefault="00DF5D01" w:rsidP="00DF5D01">
      <w:r>
        <w:t>Hackman, J. R., &amp; Oldham, G. R. (1976). Motivation through the design of work: Test of a theory. Organizational behavior and human performance, 16(2), 250-279.</w:t>
      </w:r>
    </w:p>
    <w:p w14:paraId="794D25FD" w14:textId="77777777" w:rsidR="00DF5D01" w:rsidRDefault="00DF5D01" w:rsidP="00DF5D01">
      <w:r>
        <w:t>House, R. J., Hanges, P. J., Javidan, M., Dorfman, P. W., &amp; Gupta, V. (Eds.). (2004). Culture, leadership, and organizations: The GLOBE study of 62 societies. Sage publications.</w:t>
      </w:r>
    </w:p>
    <w:p w14:paraId="1FB740D1" w14:textId="77777777" w:rsidR="00DF5D01" w:rsidRDefault="00DF5D01" w:rsidP="00DF5D01">
      <w:r>
        <w:t>Huczynski, A. &amp; Buchanan, D. (2013) Organisational Behaviour (8th Ed), Harlow: Pearson</w:t>
      </w:r>
    </w:p>
    <w:p w14:paraId="543E4699" w14:textId="77777777" w:rsidR="00DF5D01" w:rsidRDefault="00DF5D01" w:rsidP="00DF5D01">
      <w:r>
        <w:lastRenderedPageBreak/>
        <w:t>Kim, B., Scott, N., &amp; Crompton, J. L. (2011). The impact of the physical environment on customer evaluations and satisfaction of the food and beverage services in theme parks: A moderating role of price. International Journal of Hospitality Management, 30(2), 345-355.</w:t>
      </w:r>
    </w:p>
    <w:p w14:paraId="74275005" w14:textId="77777777" w:rsidR="00DF5D01" w:rsidRDefault="00DF5D01" w:rsidP="00DF5D01">
      <w:r>
        <w:t>Kotter, J. P. (1990). What leaders really do. Harvard Business Review, 68(3), 103-111.</w:t>
      </w:r>
    </w:p>
    <w:p w14:paraId="2335B3FF" w14:textId="77777777" w:rsidR="00DF5D01" w:rsidRDefault="00DF5D01" w:rsidP="00DF5D01">
      <w:r>
        <w:t>Mullins, L &amp; Dosser, P. (2013) Hospitality Management and Organisational Behaviour (5th Ed) Harlow, Pearson.</w:t>
      </w:r>
    </w:p>
    <w:p w14:paraId="5E4711EE" w14:textId="77777777" w:rsidR="00DF5D01" w:rsidRDefault="00DF5D01" w:rsidP="00DF5D01">
      <w:r>
        <w:t>Mullins, L (2020) Organisational Behaviour in the Workplace (12th edition) Harlow:Pearson</w:t>
      </w:r>
    </w:p>
    <w:p w14:paraId="6787BE8F" w14:textId="77777777" w:rsidR="00DF5D01" w:rsidRDefault="00DF5D01" w:rsidP="00DF5D01">
      <w:r>
        <w:t>Mullins, L. (2016) Management and Organisational Behaviour (11th edition) Harlow: Pearson</w:t>
      </w:r>
    </w:p>
    <w:p w14:paraId="5DA671C1" w14:textId="77777777" w:rsidR="00DF5D01" w:rsidRDefault="00DF5D01" w:rsidP="00DF5D01">
      <w:r>
        <w:t>Mullins, L. J. (2016). Management and Organisational Behaviour. Pearson UK.</w:t>
      </w:r>
    </w:p>
    <w:p w14:paraId="5566D1FA" w14:textId="77777777" w:rsidR="00DF5D01" w:rsidRDefault="00DF5D01" w:rsidP="00DF5D01">
      <w:r>
        <w:t>Northouse, P. G. (2018). Leadership: Theory and Practice. Sage publications.</w:t>
      </w:r>
    </w:p>
    <w:p w14:paraId="64924DFE" w14:textId="77777777" w:rsidR="00DF5D01" w:rsidRDefault="00DF5D01" w:rsidP="00DF5D01">
      <w:r>
        <w:t>Pizam, A., &amp; Thornburg, S. W. (2000). Towards a theory of hotel brands. Hospitality Research Journal, 24(1), 99-115.</w:t>
      </w:r>
    </w:p>
    <w:p w14:paraId="5BC6F1DF" w14:textId="77777777" w:rsidR="00DF5D01" w:rsidRDefault="00DF5D01" w:rsidP="00DF5D01">
      <w:r>
        <w:t>Podsakoff, P. M., MacKenzie, S. B., Moorman, R. H., &amp; Fetter, R. (1990). Transformational leader behaviors and their effects on followers' trust in leader, satisfaction, and organizational citizenship behaviors. The Leadership Quarterly, 1(2), 107-142.</w:t>
      </w:r>
    </w:p>
    <w:p w14:paraId="7A39E7BA" w14:textId="77777777" w:rsidR="00DF5D01" w:rsidRDefault="00DF5D01" w:rsidP="00DF5D01">
      <w:r>
        <w:t>Robbins, S. Et al (2008) Organizational Behaviour (5th edition) Harlow: Pearson Education Limited.</w:t>
      </w:r>
    </w:p>
    <w:p w14:paraId="1A7BC41B" w14:textId="77777777" w:rsidR="00DF5D01" w:rsidRDefault="00DF5D01" w:rsidP="00DF5D01">
      <w:r>
        <w:t>Rollinson, D. et al (2008 ) Organisational Behaviour and Analysis (4 th edition) Harlow: Addison-Wesley Longman.</w:t>
      </w:r>
    </w:p>
    <w:p w14:paraId="191F0B44" w14:textId="77777777" w:rsidR="00DF5D01" w:rsidRDefault="00DF5D01" w:rsidP="00DF5D01">
      <w:r>
        <w:t>Sturman, C., Corgel, J. B., &amp; Verma, R. (2011). The Cornell School of Hotel Administration on Hospitality: Cutting edge thinking and practice. Wiley.</w:t>
      </w:r>
    </w:p>
    <w:p w14:paraId="56FFDFCE" w14:textId="77777777" w:rsidR="00DF5D01" w:rsidRDefault="00DF5D01" w:rsidP="00DF5D01">
      <w:r>
        <w:t>Yukl, G. A. (2012). Leadership in Organizations. Pearson.</w:t>
      </w:r>
    </w:p>
    <w:p w14:paraId="4722DB48" w14:textId="77777777" w:rsidR="00936912" w:rsidRDefault="00936912" w:rsidP="00936912"/>
    <w:sectPr w:rsidR="009369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912"/>
    <w:rsid w:val="000140ED"/>
    <w:rsid w:val="004370DD"/>
    <w:rsid w:val="005E3946"/>
    <w:rsid w:val="00935555"/>
    <w:rsid w:val="00936912"/>
    <w:rsid w:val="00C7771E"/>
    <w:rsid w:val="00CE5260"/>
    <w:rsid w:val="00D55BAB"/>
    <w:rsid w:val="00DF5D01"/>
    <w:rsid w:val="00FB3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F2E6A"/>
  <w15:chartTrackingRefBased/>
  <w15:docId w15:val="{014C6049-5284-4A85-BCCF-B67813B9A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912"/>
    <w:pPr>
      <w:spacing w:before="12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3691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36912"/>
    <w:pPr>
      <w:keepNext/>
      <w:keepLines/>
      <w:spacing w:before="40" w:after="0"/>
      <w:outlineLvl w:val="1"/>
    </w:pPr>
    <w:rPr>
      <w:rFonts w:eastAsiaTheme="majorEastAsi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912"/>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936912"/>
    <w:rPr>
      <w:rFonts w:ascii="Times New Roman" w:eastAsiaTheme="majorEastAsia" w:hAnsi="Times New Roman" w:cstheme="majorBidi"/>
      <w:b/>
      <w:i/>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2863</Words>
  <Characters>15891</Characters>
  <Application>Microsoft Office Word</Application>
  <DocSecurity>0</DocSecurity>
  <Lines>219</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Shahin Islam</cp:lastModifiedBy>
  <cp:revision>7</cp:revision>
  <dcterms:created xsi:type="dcterms:W3CDTF">2023-10-17T16:14:00Z</dcterms:created>
  <dcterms:modified xsi:type="dcterms:W3CDTF">2023-10-17T17:34:00Z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8e196599-6949-4739-ab6a-7b2a9143461e</vt:lpwstr>
  </property>
</Properties>
</file>