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C9D4B6" w14:textId="77777777" w:rsidR="00654D20" w:rsidRDefault="00654D20" w:rsidP="00654D20">
      <w:pPr>
        <w:jc w:val="center"/>
        <w:rPr>
          <w:sz w:val="72"/>
          <w:szCs w:val="72"/>
        </w:rPr>
      </w:pPr>
    </w:p>
    <w:p w14:paraId="2EEAD2C3" w14:textId="77777777" w:rsidR="00654D20" w:rsidRDefault="00654D20" w:rsidP="00654D20">
      <w:pPr>
        <w:jc w:val="center"/>
        <w:rPr>
          <w:sz w:val="72"/>
          <w:szCs w:val="72"/>
        </w:rPr>
      </w:pPr>
    </w:p>
    <w:p w14:paraId="162E974C" w14:textId="77777777" w:rsidR="00654D20" w:rsidRDefault="00654D20" w:rsidP="00654D20">
      <w:pPr>
        <w:jc w:val="center"/>
        <w:rPr>
          <w:sz w:val="72"/>
          <w:szCs w:val="72"/>
        </w:rPr>
      </w:pPr>
    </w:p>
    <w:p w14:paraId="00BC8658" w14:textId="01A4466E" w:rsidR="00654D20" w:rsidRPr="00654D20" w:rsidRDefault="00654D20" w:rsidP="00654D20">
      <w:pPr>
        <w:jc w:val="center"/>
        <w:rPr>
          <w:sz w:val="72"/>
          <w:szCs w:val="72"/>
        </w:rPr>
      </w:pPr>
      <w:r w:rsidRPr="00654D20">
        <w:rPr>
          <w:sz w:val="72"/>
          <w:szCs w:val="72"/>
        </w:rPr>
        <w:t>REPORT</w:t>
      </w:r>
    </w:p>
    <w:p w14:paraId="05C08FE5" w14:textId="77777777" w:rsidR="00654D20" w:rsidRDefault="00654D20" w:rsidP="00654D20"/>
    <w:p w14:paraId="56C99372" w14:textId="77777777" w:rsidR="00654D20" w:rsidRDefault="00654D20" w:rsidP="00654D20"/>
    <w:p w14:paraId="08DA11B0" w14:textId="77777777" w:rsidR="00654D20" w:rsidRPr="00654D20" w:rsidRDefault="00654D20" w:rsidP="00654D20"/>
    <w:p w14:paraId="36F1CE6C" w14:textId="357CB863" w:rsidR="00654D20" w:rsidRPr="00654D20" w:rsidRDefault="00654D20" w:rsidP="00654D20">
      <w:pPr>
        <w:jc w:val="center"/>
        <w:rPr>
          <w:rFonts w:ascii="Arial" w:eastAsia="Times New Roman" w:hAnsi="Arial" w:cs="Arial"/>
          <w:color w:val="666666"/>
          <w:sz w:val="24"/>
          <w:szCs w:val="24"/>
        </w:rPr>
      </w:pPr>
      <w:r w:rsidRPr="00654D20">
        <w:rPr>
          <w:rFonts w:ascii="Arial" w:eastAsia="Times New Roman" w:hAnsi="Arial" w:cs="Arial"/>
          <w:color w:val="666666"/>
          <w:sz w:val="24"/>
          <w:szCs w:val="24"/>
        </w:rPr>
        <w:t>Ion Tiris</w:t>
      </w:r>
    </w:p>
    <w:p w14:paraId="66C2CC01" w14:textId="37E645DC" w:rsidR="00654D20" w:rsidRDefault="00654D20" w:rsidP="00654D20">
      <w:pPr>
        <w:jc w:val="center"/>
        <w:rPr>
          <w:rFonts w:ascii="Arial" w:eastAsia="Times New Roman" w:hAnsi="Arial" w:cs="Arial"/>
          <w:color w:val="666666"/>
          <w:sz w:val="24"/>
          <w:szCs w:val="24"/>
        </w:rPr>
      </w:pPr>
      <w:r w:rsidRPr="00654D20">
        <w:rPr>
          <w:rFonts w:ascii="Arial" w:eastAsia="Times New Roman" w:hAnsi="Arial" w:cs="Arial"/>
          <w:color w:val="666666"/>
          <w:sz w:val="24"/>
          <w:szCs w:val="24"/>
        </w:rPr>
        <w:t>ID Number: 2221476</w:t>
      </w:r>
    </w:p>
    <w:p w14:paraId="16FE8146" w14:textId="63218CC7" w:rsidR="00654D20" w:rsidRPr="00654D20" w:rsidRDefault="00654D20" w:rsidP="00654D20">
      <w:pPr>
        <w:jc w:val="center"/>
        <w:rPr>
          <w:rFonts w:ascii="Arial" w:eastAsia="Times New Roman" w:hAnsi="Arial" w:cs="Arial"/>
          <w:color w:val="666666"/>
          <w:sz w:val="24"/>
          <w:szCs w:val="24"/>
        </w:rPr>
      </w:pPr>
      <w:r>
        <w:rPr>
          <w:rFonts w:ascii="Arial" w:eastAsia="Times New Roman" w:hAnsi="Arial" w:cs="Arial"/>
          <w:color w:val="666666"/>
          <w:sz w:val="24"/>
          <w:szCs w:val="24"/>
        </w:rPr>
        <w:t>Module: Hospitality &amp; Guest Services (BMIH4003)</w:t>
      </w:r>
    </w:p>
    <w:p w14:paraId="1C262707" w14:textId="1ABC90EF" w:rsidR="00654D20" w:rsidRPr="00654D20" w:rsidRDefault="00654D20" w:rsidP="00654D20">
      <w:pPr>
        <w:jc w:val="center"/>
        <w:rPr>
          <w:rFonts w:ascii="Arial" w:eastAsia="Times New Roman" w:hAnsi="Arial" w:cs="Arial"/>
          <w:color w:val="666666"/>
          <w:sz w:val="24"/>
          <w:szCs w:val="24"/>
        </w:rPr>
      </w:pPr>
      <w:r w:rsidRPr="00654D20">
        <w:rPr>
          <w:rFonts w:ascii="Arial" w:eastAsia="Times New Roman" w:hAnsi="Arial" w:cs="Arial"/>
          <w:color w:val="666666"/>
          <w:sz w:val="24"/>
          <w:szCs w:val="24"/>
        </w:rPr>
        <w:t xml:space="preserve">Lecturer: Luciana </w:t>
      </w:r>
      <w:proofErr w:type="spellStart"/>
      <w:r w:rsidRPr="00654D20">
        <w:rPr>
          <w:rFonts w:ascii="Arial" w:eastAsia="Times New Roman" w:hAnsi="Arial" w:cs="Arial"/>
          <w:color w:val="666666"/>
          <w:sz w:val="24"/>
          <w:szCs w:val="24"/>
        </w:rPr>
        <w:t>Suardi</w:t>
      </w:r>
      <w:proofErr w:type="spellEnd"/>
    </w:p>
    <w:p w14:paraId="5703193C" w14:textId="6E4A011B" w:rsidR="00654D20" w:rsidRPr="00654D20" w:rsidRDefault="00654D20" w:rsidP="00654D20">
      <w:pPr>
        <w:jc w:val="center"/>
        <w:rPr>
          <w:rFonts w:ascii="Arial" w:eastAsia="Times New Roman" w:hAnsi="Arial" w:cs="Arial"/>
          <w:color w:val="666666"/>
          <w:sz w:val="24"/>
          <w:szCs w:val="24"/>
        </w:rPr>
      </w:pPr>
      <w:r w:rsidRPr="00654D20">
        <w:rPr>
          <w:rFonts w:ascii="Arial" w:eastAsia="Times New Roman" w:hAnsi="Arial" w:cs="Arial"/>
          <w:color w:val="666666"/>
          <w:sz w:val="24"/>
          <w:szCs w:val="24"/>
        </w:rPr>
        <w:t xml:space="preserve">Words count: </w:t>
      </w:r>
      <w:proofErr w:type="gramStart"/>
      <w:r w:rsidRPr="00654D20">
        <w:rPr>
          <w:rFonts w:ascii="Arial" w:eastAsia="Times New Roman" w:hAnsi="Arial" w:cs="Arial"/>
          <w:color w:val="666666"/>
          <w:sz w:val="24"/>
          <w:szCs w:val="24"/>
        </w:rPr>
        <w:t>1621</w:t>
      </w:r>
      <w:proofErr w:type="gramEnd"/>
    </w:p>
    <w:p w14:paraId="4DA8B284" w14:textId="77777777" w:rsidR="00AC1BF0" w:rsidRPr="00D40E86" w:rsidRDefault="00AC1BF0" w:rsidP="004E5980">
      <w:pPr>
        <w:rPr>
          <w:rFonts w:ascii="Times New Roman" w:hAnsi="Times New Roman" w:cs="Times New Roman"/>
        </w:rPr>
      </w:pPr>
    </w:p>
    <w:p w14:paraId="22140D8C" w14:textId="77777777" w:rsidR="00AC1BF0" w:rsidRPr="00D40E86" w:rsidRDefault="00AC1BF0" w:rsidP="004E5980">
      <w:pPr>
        <w:rPr>
          <w:rFonts w:ascii="Times New Roman" w:hAnsi="Times New Roman" w:cs="Times New Roman"/>
        </w:rPr>
      </w:pPr>
    </w:p>
    <w:p w14:paraId="3C2755E2" w14:textId="77777777" w:rsidR="00AC1BF0" w:rsidRPr="00D40E86" w:rsidRDefault="00AC1BF0" w:rsidP="004E5980">
      <w:pPr>
        <w:rPr>
          <w:rFonts w:ascii="Times New Roman" w:hAnsi="Times New Roman" w:cs="Times New Roman"/>
        </w:rPr>
      </w:pPr>
    </w:p>
    <w:p w14:paraId="22A95630" w14:textId="77777777" w:rsidR="00D40E86" w:rsidRDefault="00D40E86" w:rsidP="004E5980">
      <w:pPr>
        <w:rPr>
          <w:rFonts w:ascii="Times New Roman" w:hAnsi="Times New Roman" w:cs="Times New Roman"/>
        </w:rPr>
      </w:pPr>
    </w:p>
    <w:p w14:paraId="7EABFA46" w14:textId="77777777" w:rsidR="00654D20" w:rsidRDefault="00654D20" w:rsidP="004E5980">
      <w:pPr>
        <w:rPr>
          <w:rFonts w:ascii="Times New Roman" w:hAnsi="Times New Roman" w:cs="Times New Roman"/>
        </w:rPr>
      </w:pPr>
    </w:p>
    <w:p w14:paraId="636E6921" w14:textId="77777777" w:rsidR="00654D20" w:rsidRDefault="00654D20" w:rsidP="004E5980">
      <w:pPr>
        <w:rPr>
          <w:rFonts w:ascii="Times New Roman" w:hAnsi="Times New Roman" w:cs="Times New Roman"/>
        </w:rPr>
      </w:pPr>
    </w:p>
    <w:p w14:paraId="056A339C" w14:textId="77777777" w:rsidR="00654D20" w:rsidRDefault="00654D20" w:rsidP="004E5980">
      <w:pPr>
        <w:rPr>
          <w:rFonts w:ascii="Times New Roman" w:hAnsi="Times New Roman" w:cs="Times New Roman"/>
        </w:rPr>
      </w:pPr>
    </w:p>
    <w:p w14:paraId="04A24FD6" w14:textId="77777777" w:rsidR="00654D20" w:rsidRDefault="00654D20" w:rsidP="004E5980">
      <w:pPr>
        <w:rPr>
          <w:rFonts w:ascii="Times New Roman" w:hAnsi="Times New Roman" w:cs="Times New Roman"/>
        </w:rPr>
      </w:pPr>
    </w:p>
    <w:p w14:paraId="0A7ED551" w14:textId="77777777" w:rsidR="00654D20" w:rsidRDefault="00654D20" w:rsidP="004E5980">
      <w:pPr>
        <w:rPr>
          <w:rFonts w:ascii="Times New Roman" w:hAnsi="Times New Roman" w:cs="Times New Roman"/>
        </w:rPr>
      </w:pPr>
    </w:p>
    <w:p w14:paraId="71842B6B" w14:textId="77777777" w:rsidR="00654D20" w:rsidRDefault="00654D20" w:rsidP="004E5980">
      <w:pPr>
        <w:rPr>
          <w:rFonts w:ascii="Times New Roman" w:hAnsi="Times New Roman" w:cs="Times New Roman"/>
        </w:rPr>
      </w:pPr>
    </w:p>
    <w:p w14:paraId="0E094C22" w14:textId="77777777" w:rsidR="00654D20" w:rsidRDefault="00654D20" w:rsidP="004E5980">
      <w:pPr>
        <w:rPr>
          <w:rFonts w:ascii="Times New Roman" w:hAnsi="Times New Roman" w:cs="Times New Roman"/>
        </w:rPr>
      </w:pPr>
    </w:p>
    <w:p w14:paraId="1496D5C4" w14:textId="77777777" w:rsidR="00654D20" w:rsidRDefault="00654D20" w:rsidP="004E5980">
      <w:pPr>
        <w:rPr>
          <w:rFonts w:ascii="Times New Roman" w:hAnsi="Times New Roman" w:cs="Times New Roman"/>
        </w:rPr>
      </w:pPr>
    </w:p>
    <w:sdt>
      <w:sdtPr>
        <w:rPr>
          <w:rFonts w:ascii="Arial" w:eastAsiaTheme="minorEastAsia" w:hAnsi="Arial" w:cs="Arial"/>
          <w:color w:val="auto"/>
          <w:sz w:val="24"/>
          <w:szCs w:val="24"/>
          <w:lang w:val="en-GB" w:eastAsia="en-GB"/>
        </w:rPr>
        <w:id w:val="-1910064755"/>
        <w:docPartObj>
          <w:docPartGallery w:val="Table of Contents"/>
          <w:docPartUnique/>
        </w:docPartObj>
      </w:sdtPr>
      <w:sdtEndPr>
        <w:rPr>
          <w:b/>
          <w:bCs/>
          <w:noProof/>
        </w:rPr>
      </w:sdtEndPr>
      <w:sdtContent>
        <w:p w14:paraId="36F15041" w14:textId="471D38AB" w:rsidR="00D40E86" w:rsidRPr="00654D20" w:rsidRDefault="00D40E86" w:rsidP="00654D20">
          <w:pPr>
            <w:pStyle w:val="TOCHeading"/>
            <w:spacing w:line="360" w:lineRule="auto"/>
            <w:jc w:val="both"/>
            <w:rPr>
              <w:rFonts w:ascii="Arial" w:hAnsi="Arial" w:cs="Arial"/>
              <w:sz w:val="24"/>
              <w:szCs w:val="24"/>
            </w:rPr>
          </w:pPr>
          <w:r w:rsidRPr="00654D20">
            <w:rPr>
              <w:rFonts w:ascii="Arial" w:hAnsi="Arial" w:cs="Arial"/>
              <w:sz w:val="24"/>
              <w:szCs w:val="24"/>
            </w:rPr>
            <w:t>Contents</w:t>
          </w:r>
        </w:p>
        <w:p w14:paraId="27F7CF6D" w14:textId="5CD55D38" w:rsidR="00D40E86" w:rsidRPr="00654D20" w:rsidRDefault="00D40E86" w:rsidP="00654D20">
          <w:pPr>
            <w:pStyle w:val="TOC1"/>
            <w:tabs>
              <w:tab w:val="right" w:leader="dot" w:pos="9016"/>
            </w:tabs>
            <w:spacing w:line="360" w:lineRule="auto"/>
            <w:jc w:val="both"/>
            <w:rPr>
              <w:rFonts w:ascii="Arial" w:hAnsi="Arial" w:cs="Arial"/>
              <w:noProof/>
              <w:kern w:val="2"/>
              <w:sz w:val="24"/>
              <w:szCs w:val="24"/>
              <w:lang w:val="en-US" w:eastAsia="en-US"/>
              <w14:ligatures w14:val="standardContextual"/>
            </w:rPr>
          </w:pPr>
          <w:r w:rsidRPr="00654D20">
            <w:rPr>
              <w:rFonts w:ascii="Arial" w:hAnsi="Arial" w:cs="Arial"/>
              <w:sz w:val="24"/>
              <w:szCs w:val="24"/>
            </w:rPr>
            <w:fldChar w:fldCharType="begin"/>
          </w:r>
          <w:r w:rsidRPr="00654D20">
            <w:rPr>
              <w:rFonts w:ascii="Arial" w:hAnsi="Arial" w:cs="Arial"/>
              <w:sz w:val="24"/>
              <w:szCs w:val="24"/>
            </w:rPr>
            <w:instrText xml:space="preserve"> TOC \o "1-3" \h \z \u </w:instrText>
          </w:r>
          <w:r w:rsidRPr="00654D20">
            <w:rPr>
              <w:rFonts w:ascii="Arial" w:hAnsi="Arial" w:cs="Arial"/>
              <w:sz w:val="24"/>
              <w:szCs w:val="24"/>
            </w:rPr>
            <w:fldChar w:fldCharType="separate"/>
          </w:r>
          <w:hyperlink w:anchor="_Toc134828598" w:history="1">
            <w:r w:rsidRPr="00654D20">
              <w:rPr>
                <w:rStyle w:val="Hyperlink"/>
                <w:rFonts w:ascii="Arial" w:hAnsi="Arial" w:cs="Arial"/>
                <w:noProof/>
                <w:sz w:val="24"/>
                <w:szCs w:val="24"/>
              </w:rPr>
              <w:t>Introduction</w:t>
            </w:r>
            <w:r w:rsidRPr="00654D20">
              <w:rPr>
                <w:rFonts w:ascii="Arial" w:hAnsi="Arial" w:cs="Arial"/>
                <w:noProof/>
                <w:webHidden/>
                <w:sz w:val="24"/>
                <w:szCs w:val="24"/>
              </w:rPr>
              <w:tab/>
            </w:r>
            <w:r w:rsidRPr="00654D20">
              <w:rPr>
                <w:rFonts w:ascii="Arial" w:hAnsi="Arial" w:cs="Arial"/>
                <w:noProof/>
                <w:webHidden/>
                <w:sz w:val="24"/>
                <w:szCs w:val="24"/>
              </w:rPr>
              <w:fldChar w:fldCharType="begin"/>
            </w:r>
            <w:r w:rsidRPr="00654D20">
              <w:rPr>
                <w:rFonts w:ascii="Arial" w:hAnsi="Arial" w:cs="Arial"/>
                <w:noProof/>
                <w:webHidden/>
                <w:sz w:val="24"/>
                <w:szCs w:val="24"/>
              </w:rPr>
              <w:instrText xml:space="preserve"> PAGEREF _Toc134828598 \h </w:instrText>
            </w:r>
            <w:r w:rsidRPr="00654D20">
              <w:rPr>
                <w:rFonts w:ascii="Arial" w:hAnsi="Arial" w:cs="Arial"/>
                <w:noProof/>
                <w:webHidden/>
                <w:sz w:val="24"/>
                <w:szCs w:val="24"/>
              </w:rPr>
            </w:r>
            <w:r w:rsidRPr="00654D20">
              <w:rPr>
                <w:rFonts w:ascii="Arial" w:hAnsi="Arial" w:cs="Arial"/>
                <w:noProof/>
                <w:webHidden/>
                <w:sz w:val="24"/>
                <w:szCs w:val="24"/>
              </w:rPr>
              <w:fldChar w:fldCharType="separate"/>
            </w:r>
            <w:r w:rsidRPr="00654D20">
              <w:rPr>
                <w:rFonts w:ascii="Arial" w:hAnsi="Arial" w:cs="Arial"/>
                <w:noProof/>
                <w:webHidden/>
                <w:sz w:val="24"/>
                <w:szCs w:val="24"/>
              </w:rPr>
              <w:t>3</w:t>
            </w:r>
            <w:r w:rsidRPr="00654D20">
              <w:rPr>
                <w:rFonts w:ascii="Arial" w:hAnsi="Arial" w:cs="Arial"/>
                <w:noProof/>
                <w:webHidden/>
                <w:sz w:val="24"/>
                <w:szCs w:val="24"/>
              </w:rPr>
              <w:fldChar w:fldCharType="end"/>
            </w:r>
          </w:hyperlink>
        </w:p>
        <w:p w14:paraId="68DD59BE" w14:textId="06B8C7CB" w:rsidR="00D40E86" w:rsidRPr="00654D20" w:rsidRDefault="00000000" w:rsidP="00654D20">
          <w:pPr>
            <w:pStyle w:val="TOC1"/>
            <w:tabs>
              <w:tab w:val="right" w:leader="dot" w:pos="9016"/>
            </w:tabs>
            <w:spacing w:line="360" w:lineRule="auto"/>
            <w:jc w:val="both"/>
            <w:rPr>
              <w:rFonts w:ascii="Arial" w:hAnsi="Arial" w:cs="Arial"/>
              <w:noProof/>
              <w:kern w:val="2"/>
              <w:sz w:val="24"/>
              <w:szCs w:val="24"/>
              <w:lang w:val="en-US" w:eastAsia="en-US"/>
              <w14:ligatures w14:val="standardContextual"/>
            </w:rPr>
          </w:pPr>
          <w:hyperlink w:anchor="_Toc134828599" w:history="1">
            <w:r w:rsidR="00D40E86" w:rsidRPr="00654D20">
              <w:rPr>
                <w:rStyle w:val="Hyperlink"/>
                <w:rFonts w:ascii="Arial" w:hAnsi="Arial" w:cs="Arial"/>
                <w:noProof/>
                <w:sz w:val="24"/>
                <w:szCs w:val="24"/>
              </w:rPr>
              <w:t>Hotel Standards</w:t>
            </w:r>
            <w:r w:rsidR="00D40E86" w:rsidRPr="00654D20">
              <w:rPr>
                <w:rFonts w:ascii="Arial" w:hAnsi="Arial" w:cs="Arial"/>
                <w:noProof/>
                <w:webHidden/>
                <w:sz w:val="24"/>
                <w:szCs w:val="24"/>
              </w:rPr>
              <w:tab/>
            </w:r>
            <w:r w:rsidR="00D40E86" w:rsidRPr="00654D20">
              <w:rPr>
                <w:rFonts w:ascii="Arial" w:hAnsi="Arial" w:cs="Arial"/>
                <w:noProof/>
                <w:webHidden/>
                <w:sz w:val="24"/>
                <w:szCs w:val="24"/>
              </w:rPr>
              <w:fldChar w:fldCharType="begin"/>
            </w:r>
            <w:r w:rsidR="00D40E86" w:rsidRPr="00654D20">
              <w:rPr>
                <w:rFonts w:ascii="Arial" w:hAnsi="Arial" w:cs="Arial"/>
                <w:noProof/>
                <w:webHidden/>
                <w:sz w:val="24"/>
                <w:szCs w:val="24"/>
              </w:rPr>
              <w:instrText xml:space="preserve"> PAGEREF _Toc134828599 \h </w:instrText>
            </w:r>
            <w:r w:rsidR="00D40E86" w:rsidRPr="00654D20">
              <w:rPr>
                <w:rFonts w:ascii="Arial" w:hAnsi="Arial" w:cs="Arial"/>
                <w:noProof/>
                <w:webHidden/>
                <w:sz w:val="24"/>
                <w:szCs w:val="24"/>
              </w:rPr>
            </w:r>
            <w:r w:rsidR="00D40E86" w:rsidRPr="00654D20">
              <w:rPr>
                <w:rFonts w:ascii="Arial" w:hAnsi="Arial" w:cs="Arial"/>
                <w:noProof/>
                <w:webHidden/>
                <w:sz w:val="24"/>
                <w:szCs w:val="24"/>
              </w:rPr>
              <w:fldChar w:fldCharType="separate"/>
            </w:r>
            <w:r w:rsidR="00D40E86" w:rsidRPr="00654D20">
              <w:rPr>
                <w:rFonts w:ascii="Arial" w:hAnsi="Arial" w:cs="Arial"/>
                <w:noProof/>
                <w:webHidden/>
                <w:sz w:val="24"/>
                <w:szCs w:val="24"/>
              </w:rPr>
              <w:t>3</w:t>
            </w:r>
            <w:r w:rsidR="00D40E86" w:rsidRPr="00654D20">
              <w:rPr>
                <w:rFonts w:ascii="Arial" w:hAnsi="Arial" w:cs="Arial"/>
                <w:noProof/>
                <w:webHidden/>
                <w:sz w:val="24"/>
                <w:szCs w:val="24"/>
              </w:rPr>
              <w:fldChar w:fldCharType="end"/>
            </w:r>
          </w:hyperlink>
        </w:p>
        <w:p w14:paraId="0EC8C35D" w14:textId="151B72A6" w:rsidR="00D40E86" w:rsidRPr="00654D20" w:rsidRDefault="00000000" w:rsidP="00654D20">
          <w:pPr>
            <w:pStyle w:val="TOC2"/>
            <w:tabs>
              <w:tab w:val="right" w:leader="dot" w:pos="9016"/>
            </w:tabs>
            <w:spacing w:line="360" w:lineRule="auto"/>
            <w:jc w:val="both"/>
            <w:rPr>
              <w:rFonts w:ascii="Arial" w:hAnsi="Arial" w:cs="Arial"/>
              <w:noProof/>
              <w:kern w:val="2"/>
              <w:sz w:val="24"/>
              <w:szCs w:val="24"/>
              <w:lang w:val="en-US" w:eastAsia="en-US"/>
              <w14:ligatures w14:val="standardContextual"/>
            </w:rPr>
          </w:pPr>
          <w:hyperlink w:anchor="_Toc134828600" w:history="1">
            <w:r w:rsidR="00D40E86" w:rsidRPr="00654D20">
              <w:rPr>
                <w:rStyle w:val="Hyperlink"/>
                <w:rFonts w:ascii="Arial" w:hAnsi="Arial" w:cs="Arial"/>
                <w:noProof/>
                <w:sz w:val="24"/>
                <w:szCs w:val="24"/>
              </w:rPr>
              <w:t>Purpose of Brand Consistency Standards</w:t>
            </w:r>
            <w:r w:rsidR="00D40E86" w:rsidRPr="00654D20">
              <w:rPr>
                <w:rFonts w:ascii="Arial" w:hAnsi="Arial" w:cs="Arial"/>
                <w:noProof/>
                <w:webHidden/>
                <w:sz w:val="24"/>
                <w:szCs w:val="24"/>
              </w:rPr>
              <w:tab/>
            </w:r>
            <w:r w:rsidR="00D40E86" w:rsidRPr="00654D20">
              <w:rPr>
                <w:rFonts w:ascii="Arial" w:hAnsi="Arial" w:cs="Arial"/>
                <w:noProof/>
                <w:webHidden/>
                <w:sz w:val="24"/>
                <w:szCs w:val="24"/>
              </w:rPr>
              <w:fldChar w:fldCharType="begin"/>
            </w:r>
            <w:r w:rsidR="00D40E86" w:rsidRPr="00654D20">
              <w:rPr>
                <w:rFonts w:ascii="Arial" w:hAnsi="Arial" w:cs="Arial"/>
                <w:noProof/>
                <w:webHidden/>
                <w:sz w:val="24"/>
                <w:szCs w:val="24"/>
              </w:rPr>
              <w:instrText xml:space="preserve"> PAGEREF _Toc134828600 \h </w:instrText>
            </w:r>
            <w:r w:rsidR="00D40E86" w:rsidRPr="00654D20">
              <w:rPr>
                <w:rFonts w:ascii="Arial" w:hAnsi="Arial" w:cs="Arial"/>
                <w:noProof/>
                <w:webHidden/>
                <w:sz w:val="24"/>
                <w:szCs w:val="24"/>
              </w:rPr>
            </w:r>
            <w:r w:rsidR="00D40E86" w:rsidRPr="00654D20">
              <w:rPr>
                <w:rFonts w:ascii="Arial" w:hAnsi="Arial" w:cs="Arial"/>
                <w:noProof/>
                <w:webHidden/>
                <w:sz w:val="24"/>
                <w:szCs w:val="24"/>
              </w:rPr>
              <w:fldChar w:fldCharType="separate"/>
            </w:r>
            <w:r w:rsidR="00D40E86" w:rsidRPr="00654D20">
              <w:rPr>
                <w:rFonts w:ascii="Arial" w:hAnsi="Arial" w:cs="Arial"/>
                <w:noProof/>
                <w:webHidden/>
                <w:sz w:val="24"/>
                <w:szCs w:val="24"/>
              </w:rPr>
              <w:t>3</w:t>
            </w:r>
            <w:r w:rsidR="00D40E86" w:rsidRPr="00654D20">
              <w:rPr>
                <w:rFonts w:ascii="Arial" w:hAnsi="Arial" w:cs="Arial"/>
                <w:noProof/>
                <w:webHidden/>
                <w:sz w:val="24"/>
                <w:szCs w:val="24"/>
              </w:rPr>
              <w:fldChar w:fldCharType="end"/>
            </w:r>
          </w:hyperlink>
        </w:p>
        <w:p w14:paraId="46FB8B7F" w14:textId="21803B78" w:rsidR="00D40E86" w:rsidRPr="00654D20" w:rsidRDefault="00000000" w:rsidP="00654D20">
          <w:pPr>
            <w:pStyle w:val="TOC2"/>
            <w:tabs>
              <w:tab w:val="right" w:leader="dot" w:pos="9016"/>
            </w:tabs>
            <w:spacing w:line="360" w:lineRule="auto"/>
            <w:jc w:val="both"/>
            <w:rPr>
              <w:rFonts w:ascii="Arial" w:hAnsi="Arial" w:cs="Arial"/>
              <w:noProof/>
              <w:kern w:val="2"/>
              <w:sz w:val="24"/>
              <w:szCs w:val="24"/>
              <w:lang w:val="en-US" w:eastAsia="en-US"/>
              <w14:ligatures w14:val="standardContextual"/>
            </w:rPr>
          </w:pPr>
          <w:hyperlink w:anchor="_Toc134828601" w:history="1">
            <w:r w:rsidR="00D40E86" w:rsidRPr="00654D20">
              <w:rPr>
                <w:rStyle w:val="Hyperlink"/>
                <w:rFonts w:ascii="Arial" w:hAnsi="Arial" w:cs="Arial"/>
                <w:noProof/>
                <w:sz w:val="24"/>
                <w:szCs w:val="24"/>
              </w:rPr>
              <w:t>Variances in Hotel Standards</w:t>
            </w:r>
            <w:r w:rsidR="00D40E86" w:rsidRPr="00654D20">
              <w:rPr>
                <w:rFonts w:ascii="Arial" w:hAnsi="Arial" w:cs="Arial"/>
                <w:noProof/>
                <w:webHidden/>
                <w:sz w:val="24"/>
                <w:szCs w:val="24"/>
              </w:rPr>
              <w:tab/>
            </w:r>
            <w:r w:rsidR="00D40E86" w:rsidRPr="00654D20">
              <w:rPr>
                <w:rFonts w:ascii="Arial" w:hAnsi="Arial" w:cs="Arial"/>
                <w:noProof/>
                <w:webHidden/>
                <w:sz w:val="24"/>
                <w:szCs w:val="24"/>
              </w:rPr>
              <w:fldChar w:fldCharType="begin"/>
            </w:r>
            <w:r w:rsidR="00D40E86" w:rsidRPr="00654D20">
              <w:rPr>
                <w:rFonts w:ascii="Arial" w:hAnsi="Arial" w:cs="Arial"/>
                <w:noProof/>
                <w:webHidden/>
                <w:sz w:val="24"/>
                <w:szCs w:val="24"/>
              </w:rPr>
              <w:instrText xml:space="preserve"> PAGEREF _Toc134828601 \h </w:instrText>
            </w:r>
            <w:r w:rsidR="00D40E86" w:rsidRPr="00654D20">
              <w:rPr>
                <w:rFonts w:ascii="Arial" w:hAnsi="Arial" w:cs="Arial"/>
                <w:noProof/>
                <w:webHidden/>
                <w:sz w:val="24"/>
                <w:szCs w:val="24"/>
              </w:rPr>
            </w:r>
            <w:r w:rsidR="00D40E86" w:rsidRPr="00654D20">
              <w:rPr>
                <w:rFonts w:ascii="Arial" w:hAnsi="Arial" w:cs="Arial"/>
                <w:noProof/>
                <w:webHidden/>
                <w:sz w:val="24"/>
                <w:szCs w:val="24"/>
              </w:rPr>
              <w:fldChar w:fldCharType="separate"/>
            </w:r>
            <w:r w:rsidR="00D40E86" w:rsidRPr="00654D20">
              <w:rPr>
                <w:rFonts w:ascii="Arial" w:hAnsi="Arial" w:cs="Arial"/>
                <w:noProof/>
                <w:webHidden/>
                <w:sz w:val="24"/>
                <w:szCs w:val="24"/>
              </w:rPr>
              <w:t>4</w:t>
            </w:r>
            <w:r w:rsidR="00D40E86" w:rsidRPr="00654D20">
              <w:rPr>
                <w:rFonts w:ascii="Arial" w:hAnsi="Arial" w:cs="Arial"/>
                <w:noProof/>
                <w:webHidden/>
                <w:sz w:val="24"/>
                <w:szCs w:val="24"/>
              </w:rPr>
              <w:fldChar w:fldCharType="end"/>
            </w:r>
          </w:hyperlink>
        </w:p>
        <w:p w14:paraId="3B235044" w14:textId="174FD4B4" w:rsidR="00D40E86" w:rsidRPr="00654D20" w:rsidRDefault="00000000" w:rsidP="00654D20">
          <w:pPr>
            <w:pStyle w:val="TOC1"/>
            <w:tabs>
              <w:tab w:val="right" w:leader="dot" w:pos="9016"/>
            </w:tabs>
            <w:spacing w:line="360" w:lineRule="auto"/>
            <w:jc w:val="both"/>
            <w:rPr>
              <w:rFonts w:ascii="Arial" w:hAnsi="Arial" w:cs="Arial"/>
              <w:noProof/>
              <w:kern w:val="2"/>
              <w:sz w:val="24"/>
              <w:szCs w:val="24"/>
              <w:lang w:val="en-US" w:eastAsia="en-US"/>
              <w14:ligatures w14:val="standardContextual"/>
            </w:rPr>
          </w:pPr>
          <w:hyperlink w:anchor="_Toc134828602" w:history="1">
            <w:r w:rsidR="00D40E86" w:rsidRPr="00654D20">
              <w:rPr>
                <w:rStyle w:val="Hyperlink"/>
                <w:rFonts w:ascii="Arial" w:hAnsi="Arial" w:cs="Arial"/>
                <w:noProof/>
                <w:sz w:val="24"/>
                <w:szCs w:val="24"/>
              </w:rPr>
              <w:t>Reputation Management</w:t>
            </w:r>
            <w:r w:rsidR="00D40E86" w:rsidRPr="00654D20">
              <w:rPr>
                <w:rFonts w:ascii="Arial" w:hAnsi="Arial" w:cs="Arial"/>
                <w:noProof/>
                <w:webHidden/>
                <w:sz w:val="24"/>
                <w:szCs w:val="24"/>
              </w:rPr>
              <w:tab/>
            </w:r>
            <w:r w:rsidR="00D40E86" w:rsidRPr="00654D20">
              <w:rPr>
                <w:rFonts w:ascii="Arial" w:hAnsi="Arial" w:cs="Arial"/>
                <w:noProof/>
                <w:webHidden/>
                <w:sz w:val="24"/>
                <w:szCs w:val="24"/>
              </w:rPr>
              <w:fldChar w:fldCharType="begin"/>
            </w:r>
            <w:r w:rsidR="00D40E86" w:rsidRPr="00654D20">
              <w:rPr>
                <w:rFonts w:ascii="Arial" w:hAnsi="Arial" w:cs="Arial"/>
                <w:noProof/>
                <w:webHidden/>
                <w:sz w:val="24"/>
                <w:szCs w:val="24"/>
              </w:rPr>
              <w:instrText xml:space="preserve"> PAGEREF _Toc134828602 \h </w:instrText>
            </w:r>
            <w:r w:rsidR="00D40E86" w:rsidRPr="00654D20">
              <w:rPr>
                <w:rFonts w:ascii="Arial" w:hAnsi="Arial" w:cs="Arial"/>
                <w:noProof/>
                <w:webHidden/>
                <w:sz w:val="24"/>
                <w:szCs w:val="24"/>
              </w:rPr>
            </w:r>
            <w:r w:rsidR="00D40E86" w:rsidRPr="00654D20">
              <w:rPr>
                <w:rFonts w:ascii="Arial" w:hAnsi="Arial" w:cs="Arial"/>
                <w:noProof/>
                <w:webHidden/>
                <w:sz w:val="24"/>
                <w:szCs w:val="24"/>
              </w:rPr>
              <w:fldChar w:fldCharType="separate"/>
            </w:r>
            <w:r w:rsidR="00D40E86" w:rsidRPr="00654D20">
              <w:rPr>
                <w:rFonts w:ascii="Arial" w:hAnsi="Arial" w:cs="Arial"/>
                <w:noProof/>
                <w:webHidden/>
                <w:sz w:val="24"/>
                <w:szCs w:val="24"/>
              </w:rPr>
              <w:t>4</w:t>
            </w:r>
            <w:r w:rsidR="00D40E86" w:rsidRPr="00654D20">
              <w:rPr>
                <w:rFonts w:ascii="Arial" w:hAnsi="Arial" w:cs="Arial"/>
                <w:noProof/>
                <w:webHidden/>
                <w:sz w:val="24"/>
                <w:szCs w:val="24"/>
              </w:rPr>
              <w:fldChar w:fldCharType="end"/>
            </w:r>
          </w:hyperlink>
        </w:p>
        <w:p w14:paraId="54CB2555" w14:textId="5F8454A8" w:rsidR="00D40E86" w:rsidRPr="00654D20" w:rsidRDefault="00000000" w:rsidP="00654D20">
          <w:pPr>
            <w:pStyle w:val="TOC2"/>
            <w:tabs>
              <w:tab w:val="right" w:leader="dot" w:pos="9016"/>
            </w:tabs>
            <w:spacing w:line="360" w:lineRule="auto"/>
            <w:jc w:val="both"/>
            <w:rPr>
              <w:rFonts w:ascii="Arial" w:hAnsi="Arial" w:cs="Arial"/>
              <w:noProof/>
              <w:kern w:val="2"/>
              <w:sz w:val="24"/>
              <w:szCs w:val="24"/>
              <w:lang w:val="en-US" w:eastAsia="en-US"/>
              <w14:ligatures w14:val="standardContextual"/>
            </w:rPr>
          </w:pPr>
          <w:hyperlink w:anchor="_Toc134828603" w:history="1">
            <w:r w:rsidR="00D40E86" w:rsidRPr="00654D20">
              <w:rPr>
                <w:rStyle w:val="Hyperlink"/>
                <w:rFonts w:ascii="Arial" w:hAnsi="Arial" w:cs="Arial"/>
                <w:noProof/>
                <w:sz w:val="24"/>
                <w:szCs w:val="24"/>
              </w:rPr>
              <w:t>Effective Reputation Management</w:t>
            </w:r>
            <w:r w:rsidR="00D40E86" w:rsidRPr="00654D20">
              <w:rPr>
                <w:rFonts w:ascii="Arial" w:hAnsi="Arial" w:cs="Arial"/>
                <w:noProof/>
                <w:webHidden/>
                <w:sz w:val="24"/>
                <w:szCs w:val="24"/>
              </w:rPr>
              <w:tab/>
            </w:r>
            <w:r w:rsidR="00D40E86" w:rsidRPr="00654D20">
              <w:rPr>
                <w:rFonts w:ascii="Arial" w:hAnsi="Arial" w:cs="Arial"/>
                <w:noProof/>
                <w:webHidden/>
                <w:sz w:val="24"/>
                <w:szCs w:val="24"/>
              </w:rPr>
              <w:fldChar w:fldCharType="begin"/>
            </w:r>
            <w:r w:rsidR="00D40E86" w:rsidRPr="00654D20">
              <w:rPr>
                <w:rFonts w:ascii="Arial" w:hAnsi="Arial" w:cs="Arial"/>
                <w:noProof/>
                <w:webHidden/>
                <w:sz w:val="24"/>
                <w:szCs w:val="24"/>
              </w:rPr>
              <w:instrText xml:space="preserve"> PAGEREF _Toc134828603 \h </w:instrText>
            </w:r>
            <w:r w:rsidR="00D40E86" w:rsidRPr="00654D20">
              <w:rPr>
                <w:rFonts w:ascii="Arial" w:hAnsi="Arial" w:cs="Arial"/>
                <w:noProof/>
                <w:webHidden/>
                <w:sz w:val="24"/>
                <w:szCs w:val="24"/>
              </w:rPr>
            </w:r>
            <w:r w:rsidR="00D40E86" w:rsidRPr="00654D20">
              <w:rPr>
                <w:rFonts w:ascii="Arial" w:hAnsi="Arial" w:cs="Arial"/>
                <w:noProof/>
                <w:webHidden/>
                <w:sz w:val="24"/>
                <w:szCs w:val="24"/>
              </w:rPr>
              <w:fldChar w:fldCharType="separate"/>
            </w:r>
            <w:r w:rsidR="00D40E86" w:rsidRPr="00654D20">
              <w:rPr>
                <w:rFonts w:ascii="Arial" w:hAnsi="Arial" w:cs="Arial"/>
                <w:noProof/>
                <w:webHidden/>
                <w:sz w:val="24"/>
                <w:szCs w:val="24"/>
              </w:rPr>
              <w:t>4</w:t>
            </w:r>
            <w:r w:rsidR="00D40E86" w:rsidRPr="00654D20">
              <w:rPr>
                <w:rFonts w:ascii="Arial" w:hAnsi="Arial" w:cs="Arial"/>
                <w:noProof/>
                <w:webHidden/>
                <w:sz w:val="24"/>
                <w:szCs w:val="24"/>
              </w:rPr>
              <w:fldChar w:fldCharType="end"/>
            </w:r>
          </w:hyperlink>
        </w:p>
        <w:p w14:paraId="1064058C" w14:textId="20484CC8" w:rsidR="00D40E86" w:rsidRPr="00654D20" w:rsidRDefault="00000000" w:rsidP="00654D20">
          <w:pPr>
            <w:pStyle w:val="TOC2"/>
            <w:tabs>
              <w:tab w:val="right" w:leader="dot" w:pos="9016"/>
            </w:tabs>
            <w:spacing w:line="360" w:lineRule="auto"/>
            <w:jc w:val="both"/>
            <w:rPr>
              <w:rFonts w:ascii="Arial" w:hAnsi="Arial" w:cs="Arial"/>
              <w:noProof/>
              <w:kern w:val="2"/>
              <w:sz w:val="24"/>
              <w:szCs w:val="24"/>
              <w:lang w:val="en-US" w:eastAsia="en-US"/>
              <w14:ligatures w14:val="standardContextual"/>
            </w:rPr>
          </w:pPr>
          <w:hyperlink w:anchor="_Toc134828604" w:history="1">
            <w:r w:rsidR="00D40E86" w:rsidRPr="00654D20">
              <w:rPr>
                <w:rStyle w:val="Hyperlink"/>
                <w:rFonts w:ascii="Arial" w:hAnsi="Arial" w:cs="Arial"/>
                <w:noProof/>
                <w:sz w:val="24"/>
                <w:szCs w:val="24"/>
              </w:rPr>
              <w:t>Importance of Guest Reviews Management</w:t>
            </w:r>
            <w:r w:rsidR="00D40E86" w:rsidRPr="00654D20">
              <w:rPr>
                <w:rFonts w:ascii="Arial" w:hAnsi="Arial" w:cs="Arial"/>
                <w:noProof/>
                <w:webHidden/>
                <w:sz w:val="24"/>
                <w:szCs w:val="24"/>
              </w:rPr>
              <w:tab/>
            </w:r>
            <w:r w:rsidR="00D40E86" w:rsidRPr="00654D20">
              <w:rPr>
                <w:rFonts w:ascii="Arial" w:hAnsi="Arial" w:cs="Arial"/>
                <w:noProof/>
                <w:webHidden/>
                <w:sz w:val="24"/>
                <w:szCs w:val="24"/>
              </w:rPr>
              <w:fldChar w:fldCharType="begin"/>
            </w:r>
            <w:r w:rsidR="00D40E86" w:rsidRPr="00654D20">
              <w:rPr>
                <w:rFonts w:ascii="Arial" w:hAnsi="Arial" w:cs="Arial"/>
                <w:noProof/>
                <w:webHidden/>
                <w:sz w:val="24"/>
                <w:szCs w:val="24"/>
              </w:rPr>
              <w:instrText xml:space="preserve"> PAGEREF _Toc134828604 \h </w:instrText>
            </w:r>
            <w:r w:rsidR="00D40E86" w:rsidRPr="00654D20">
              <w:rPr>
                <w:rFonts w:ascii="Arial" w:hAnsi="Arial" w:cs="Arial"/>
                <w:noProof/>
                <w:webHidden/>
                <w:sz w:val="24"/>
                <w:szCs w:val="24"/>
              </w:rPr>
            </w:r>
            <w:r w:rsidR="00D40E86" w:rsidRPr="00654D20">
              <w:rPr>
                <w:rFonts w:ascii="Arial" w:hAnsi="Arial" w:cs="Arial"/>
                <w:noProof/>
                <w:webHidden/>
                <w:sz w:val="24"/>
                <w:szCs w:val="24"/>
              </w:rPr>
              <w:fldChar w:fldCharType="separate"/>
            </w:r>
            <w:r w:rsidR="00D40E86" w:rsidRPr="00654D20">
              <w:rPr>
                <w:rFonts w:ascii="Arial" w:hAnsi="Arial" w:cs="Arial"/>
                <w:noProof/>
                <w:webHidden/>
                <w:sz w:val="24"/>
                <w:szCs w:val="24"/>
              </w:rPr>
              <w:t>4</w:t>
            </w:r>
            <w:r w:rsidR="00D40E86" w:rsidRPr="00654D20">
              <w:rPr>
                <w:rFonts w:ascii="Arial" w:hAnsi="Arial" w:cs="Arial"/>
                <w:noProof/>
                <w:webHidden/>
                <w:sz w:val="24"/>
                <w:szCs w:val="24"/>
              </w:rPr>
              <w:fldChar w:fldCharType="end"/>
            </w:r>
          </w:hyperlink>
        </w:p>
        <w:p w14:paraId="68359344" w14:textId="5FA2A8EC" w:rsidR="00D40E86" w:rsidRPr="00654D20" w:rsidRDefault="00000000" w:rsidP="00654D20">
          <w:pPr>
            <w:pStyle w:val="TOC1"/>
            <w:tabs>
              <w:tab w:val="right" w:leader="dot" w:pos="9016"/>
            </w:tabs>
            <w:spacing w:line="360" w:lineRule="auto"/>
            <w:jc w:val="both"/>
            <w:rPr>
              <w:rFonts w:ascii="Arial" w:hAnsi="Arial" w:cs="Arial"/>
              <w:noProof/>
              <w:kern w:val="2"/>
              <w:sz w:val="24"/>
              <w:szCs w:val="24"/>
              <w:lang w:val="en-US" w:eastAsia="en-US"/>
              <w14:ligatures w14:val="standardContextual"/>
            </w:rPr>
          </w:pPr>
          <w:hyperlink w:anchor="_Toc134828605" w:history="1">
            <w:r w:rsidR="00D40E86" w:rsidRPr="00654D20">
              <w:rPr>
                <w:rStyle w:val="Hyperlink"/>
                <w:rFonts w:ascii="Arial" w:hAnsi="Arial" w:cs="Arial"/>
                <w:noProof/>
                <w:sz w:val="24"/>
                <w:szCs w:val="24"/>
              </w:rPr>
              <w:t>Impact of Negative Reviews</w:t>
            </w:r>
            <w:r w:rsidR="00D40E86" w:rsidRPr="00654D20">
              <w:rPr>
                <w:rFonts w:ascii="Arial" w:hAnsi="Arial" w:cs="Arial"/>
                <w:noProof/>
                <w:webHidden/>
                <w:sz w:val="24"/>
                <w:szCs w:val="24"/>
              </w:rPr>
              <w:tab/>
            </w:r>
            <w:r w:rsidR="00D40E86" w:rsidRPr="00654D20">
              <w:rPr>
                <w:rFonts w:ascii="Arial" w:hAnsi="Arial" w:cs="Arial"/>
                <w:noProof/>
                <w:webHidden/>
                <w:sz w:val="24"/>
                <w:szCs w:val="24"/>
              </w:rPr>
              <w:fldChar w:fldCharType="begin"/>
            </w:r>
            <w:r w:rsidR="00D40E86" w:rsidRPr="00654D20">
              <w:rPr>
                <w:rFonts w:ascii="Arial" w:hAnsi="Arial" w:cs="Arial"/>
                <w:noProof/>
                <w:webHidden/>
                <w:sz w:val="24"/>
                <w:szCs w:val="24"/>
              </w:rPr>
              <w:instrText xml:space="preserve"> PAGEREF _Toc134828605 \h </w:instrText>
            </w:r>
            <w:r w:rsidR="00D40E86" w:rsidRPr="00654D20">
              <w:rPr>
                <w:rFonts w:ascii="Arial" w:hAnsi="Arial" w:cs="Arial"/>
                <w:noProof/>
                <w:webHidden/>
                <w:sz w:val="24"/>
                <w:szCs w:val="24"/>
              </w:rPr>
            </w:r>
            <w:r w:rsidR="00D40E86" w:rsidRPr="00654D20">
              <w:rPr>
                <w:rFonts w:ascii="Arial" w:hAnsi="Arial" w:cs="Arial"/>
                <w:noProof/>
                <w:webHidden/>
                <w:sz w:val="24"/>
                <w:szCs w:val="24"/>
              </w:rPr>
              <w:fldChar w:fldCharType="separate"/>
            </w:r>
            <w:r w:rsidR="00D40E86" w:rsidRPr="00654D20">
              <w:rPr>
                <w:rFonts w:ascii="Arial" w:hAnsi="Arial" w:cs="Arial"/>
                <w:noProof/>
                <w:webHidden/>
                <w:sz w:val="24"/>
                <w:szCs w:val="24"/>
              </w:rPr>
              <w:t>4</w:t>
            </w:r>
            <w:r w:rsidR="00D40E86" w:rsidRPr="00654D20">
              <w:rPr>
                <w:rFonts w:ascii="Arial" w:hAnsi="Arial" w:cs="Arial"/>
                <w:noProof/>
                <w:webHidden/>
                <w:sz w:val="24"/>
                <w:szCs w:val="24"/>
              </w:rPr>
              <w:fldChar w:fldCharType="end"/>
            </w:r>
          </w:hyperlink>
        </w:p>
        <w:p w14:paraId="6A5F7583" w14:textId="74DA2E0A" w:rsidR="00D40E86" w:rsidRPr="00654D20" w:rsidRDefault="00000000" w:rsidP="00654D20">
          <w:pPr>
            <w:pStyle w:val="TOC1"/>
            <w:tabs>
              <w:tab w:val="right" w:leader="dot" w:pos="9016"/>
            </w:tabs>
            <w:spacing w:line="360" w:lineRule="auto"/>
            <w:jc w:val="both"/>
            <w:rPr>
              <w:rFonts w:ascii="Arial" w:hAnsi="Arial" w:cs="Arial"/>
              <w:noProof/>
              <w:kern w:val="2"/>
              <w:sz w:val="24"/>
              <w:szCs w:val="24"/>
              <w:lang w:val="en-US" w:eastAsia="en-US"/>
              <w14:ligatures w14:val="standardContextual"/>
            </w:rPr>
          </w:pPr>
          <w:hyperlink w:anchor="_Toc134828606" w:history="1">
            <w:r w:rsidR="00D40E86" w:rsidRPr="00654D20">
              <w:rPr>
                <w:rStyle w:val="Hyperlink"/>
                <w:rFonts w:ascii="Arial" w:hAnsi="Arial" w:cs="Arial"/>
                <w:noProof/>
                <w:sz w:val="24"/>
                <w:szCs w:val="24"/>
              </w:rPr>
              <w:t>Service Culture</w:t>
            </w:r>
            <w:r w:rsidR="00D40E86" w:rsidRPr="00654D20">
              <w:rPr>
                <w:rFonts w:ascii="Arial" w:hAnsi="Arial" w:cs="Arial"/>
                <w:noProof/>
                <w:webHidden/>
                <w:sz w:val="24"/>
                <w:szCs w:val="24"/>
              </w:rPr>
              <w:tab/>
            </w:r>
            <w:r w:rsidR="00D40E86" w:rsidRPr="00654D20">
              <w:rPr>
                <w:rFonts w:ascii="Arial" w:hAnsi="Arial" w:cs="Arial"/>
                <w:noProof/>
                <w:webHidden/>
                <w:sz w:val="24"/>
                <w:szCs w:val="24"/>
              </w:rPr>
              <w:fldChar w:fldCharType="begin"/>
            </w:r>
            <w:r w:rsidR="00D40E86" w:rsidRPr="00654D20">
              <w:rPr>
                <w:rFonts w:ascii="Arial" w:hAnsi="Arial" w:cs="Arial"/>
                <w:noProof/>
                <w:webHidden/>
                <w:sz w:val="24"/>
                <w:szCs w:val="24"/>
              </w:rPr>
              <w:instrText xml:space="preserve"> PAGEREF _Toc134828606 \h </w:instrText>
            </w:r>
            <w:r w:rsidR="00D40E86" w:rsidRPr="00654D20">
              <w:rPr>
                <w:rFonts w:ascii="Arial" w:hAnsi="Arial" w:cs="Arial"/>
                <w:noProof/>
                <w:webHidden/>
                <w:sz w:val="24"/>
                <w:szCs w:val="24"/>
              </w:rPr>
            </w:r>
            <w:r w:rsidR="00D40E86" w:rsidRPr="00654D20">
              <w:rPr>
                <w:rFonts w:ascii="Arial" w:hAnsi="Arial" w:cs="Arial"/>
                <w:noProof/>
                <w:webHidden/>
                <w:sz w:val="24"/>
                <w:szCs w:val="24"/>
              </w:rPr>
              <w:fldChar w:fldCharType="separate"/>
            </w:r>
            <w:r w:rsidR="00D40E86" w:rsidRPr="00654D20">
              <w:rPr>
                <w:rFonts w:ascii="Arial" w:hAnsi="Arial" w:cs="Arial"/>
                <w:noProof/>
                <w:webHidden/>
                <w:sz w:val="24"/>
                <w:szCs w:val="24"/>
              </w:rPr>
              <w:t>5</w:t>
            </w:r>
            <w:r w:rsidR="00D40E86" w:rsidRPr="00654D20">
              <w:rPr>
                <w:rFonts w:ascii="Arial" w:hAnsi="Arial" w:cs="Arial"/>
                <w:noProof/>
                <w:webHidden/>
                <w:sz w:val="24"/>
                <w:szCs w:val="24"/>
              </w:rPr>
              <w:fldChar w:fldCharType="end"/>
            </w:r>
          </w:hyperlink>
        </w:p>
        <w:p w14:paraId="6B2C0C50" w14:textId="61BC511D" w:rsidR="00D40E86" w:rsidRPr="00654D20" w:rsidRDefault="00000000" w:rsidP="00654D20">
          <w:pPr>
            <w:pStyle w:val="TOC2"/>
            <w:tabs>
              <w:tab w:val="right" w:leader="dot" w:pos="9016"/>
            </w:tabs>
            <w:spacing w:line="360" w:lineRule="auto"/>
            <w:jc w:val="both"/>
            <w:rPr>
              <w:rFonts w:ascii="Arial" w:hAnsi="Arial" w:cs="Arial"/>
              <w:noProof/>
              <w:kern w:val="2"/>
              <w:sz w:val="24"/>
              <w:szCs w:val="24"/>
              <w:lang w:val="en-US" w:eastAsia="en-US"/>
              <w14:ligatures w14:val="standardContextual"/>
            </w:rPr>
          </w:pPr>
          <w:hyperlink w:anchor="_Toc134828607" w:history="1">
            <w:r w:rsidR="00D40E86" w:rsidRPr="00654D20">
              <w:rPr>
                <w:rStyle w:val="Hyperlink"/>
                <w:rFonts w:ascii="Arial" w:hAnsi="Arial" w:cs="Arial"/>
                <w:noProof/>
                <w:sz w:val="24"/>
                <w:szCs w:val="24"/>
              </w:rPr>
              <w:t>Understanding Service Culture</w:t>
            </w:r>
            <w:r w:rsidR="00D40E86" w:rsidRPr="00654D20">
              <w:rPr>
                <w:rFonts w:ascii="Arial" w:hAnsi="Arial" w:cs="Arial"/>
                <w:noProof/>
                <w:webHidden/>
                <w:sz w:val="24"/>
                <w:szCs w:val="24"/>
              </w:rPr>
              <w:tab/>
            </w:r>
            <w:r w:rsidR="00D40E86" w:rsidRPr="00654D20">
              <w:rPr>
                <w:rFonts w:ascii="Arial" w:hAnsi="Arial" w:cs="Arial"/>
                <w:noProof/>
                <w:webHidden/>
                <w:sz w:val="24"/>
                <w:szCs w:val="24"/>
              </w:rPr>
              <w:fldChar w:fldCharType="begin"/>
            </w:r>
            <w:r w:rsidR="00D40E86" w:rsidRPr="00654D20">
              <w:rPr>
                <w:rFonts w:ascii="Arial" w:hAnsi="Arial" w:cs="Arial"/>
                <w:noProof/>
                <w:webHidden/>
                <w:sz w:val="24"/>
                <w:szCs w:val="24"/>
              </w:rPr>
              <w:instrText xml:space="preserve"> PAGEREF _Toc134828607 \h </w:instrText>
            </w:r>
            <w:r w:rsidR="00D40E86" w:rsidRPr="00654D20">
              <w:rPr>
                <w:rFonts w:ascii="Arial" w:hAnsi="Arial" w:cs="Arial"/>
                <w:noProof/>
                <w:webHidden/>
                <w:sz w:val="24"/>
                <w:szCs w:val="24"/>
              </w:rPr>
            </w:r>
            <w:r w:rsidR="00D40E86" w:rsidRPr="00654D20">
              <w:rPr>
                <w:rFonts w:ascii="Arial" w:hAnsi="Arial" w:cs="Arial"/>
                <w:noProof/>
                <w:webHidden/>
                <w:sz w:val="24"/>
                <w:szCs w:val="24"/>
              </w:rPr>
              <w:fldChar w:fldCharType="separate"/>
            </w:r>
            <w:r w:rsidR="00D40E86" w:rsidRPr="00654D20">
              <w:rPr>
                <w:rFonts w:ascii="Arial" w:hAnsi="Arial" w:cs="Arial"/>
                <w:noProof/>
                <w:webHidden/>
                <w:sz w:val="24"/>
                <w:szCs w:val="24"/>
              </w:rPr>
              <w:t>5</w:t>
            </w:r>
            <w:r w:rsidR="00D40E86" w:rsidRPr="00654D20">
              <w:rPr>
                <w:rFonts w:ascii="Arial" w:hAnsi="Arial" w:cs="Arial"/>
                <w:noProof/>
                <w:webHidden/>
                <w:sz w:val="24"/>
                <w:szCs w:val="24"/>
              </w:rPr>
              <w:fldChar w:fldCharType="end"/>
            </w:r>
          </w:hyperlink>
        </w:p>
        <w:p w14:paraId="13E13E38" w14:textId="49736FBF" w:rsidR="00D40E86" w:rsidRPr="00654D20" w:rsidRDefault="00000000" w:rsidP="00654D20">
          <w:pPr>
            <w:pStyle w:val="TOC2"/>
            <w:tabs>
              <w:tab w:val="right" w:leader="dot" w:pos="9016"/>
            </w:tabs>
            <w:spacing w:line="360" w:lineRule="auto"/>
            <w:jc w:val="both"/>
            <w:rPr>
              <w:rFonts w:ascii="Arial" w:hAnsi="Arial" w:cs="Arial"/>
              <w:noProof/>
              <w:kern w:val="2"/>
              <w:sz w:val="24"/>
              <w:szCs w:val="24"/>
              <w:lang w:val="en-US" w:eastAsia="en-US"/>
              <w14:ligatures w14:val="standardContextual"/>
            </w:rPr>
          </w:pPr>
          <w:hyperlink w:anchor="_Toc134828608" w:history="1">
            <w:r w:rsidR="00D40E86" w:rsidRPr="00654D20">
              <w:rPr>
                <w:rStyle w:val="Hyperlink"/>
                <w:rFonts w:ascii="Arial" w:hAnsi="Arial" w:cs="Arial"/>
                <w:noProof/>
                <w:sz w:val="24"/>
                <w:szCs w:val="24"/>
              </w:rPr>
              <w:t>Difference from Corporate Culture</w:t>
            </w:r>
            <w:r w:rsidR="00D40E86" w:rsidRPr="00654D20">
              <w:rPr>
                <w:rFonts w:ascii="Arial" w:hAnsi="Arial" w:cs="Arial"/>
                <w:noProof/>
                <w:webHidden/>
                <w:sz w:val="24"/>
                <w:szCs w:val="24"/>
              </w:rPr>
              <w:tab/>
            </w:r>
            <w:r w:rsidR="00D40E86" w:rsidRPr="00654D20">
              <w:rPr>
                <w:rFonts w:ascii="Arial" w:hAnsi="Arial" w:cs="Arial"/>
                <w:noProof/>
                <w:webHidden/>
                <w:sz w:val="24"/>
                <w:szCs w:val="24"/>
              </w:rPr>
              <w:fldChar w:fldCharType="begin"/>
            </w:r>
            <w:r w:rsidR="00D40E86" w:rsidRPr="00654D20">
              <w:rPr>
                <w:rFonts w:ascii="Arial" w:hAnsi="Arial" w:cs="Arial"/>
                <w:noProof/>
                <w:webHidden/>
                <w:sz w:val="24"/>
                <w:szCs w:val="24"/>
              </w:rPr>
              <w:instrText xml:space="preserve"> PAGEREF _Toc134828608 \h </w:instrText>
            </w:r>
            <w:r w:rsidR="00D40E86" w:rsidRPr="00654D20">
              <w:rPr>
                <w:rFonts w:ascii="Arial" w:hAnsi="Arial" w:cs="Arial"/>
                <w:noProof/>
                <w:webHidden/>
                <w:sz w:val="24"/>
                <w:szCs w:val="24"/>
              </w:rPr>
            </w:r>
            <w:r w:rsidR="00D40E86" w:rsidRPr="00654D20">
              <w:rPr>
                <w:rFonts w:ascii="Arial" w:hAnsi="Arial" w:cs="Arial"/>
                <w:noProof/>
                <w:webHidden/>
                <w:sz w:val="24"/>
                <w:szCs w:val="24"/>
              </w:rPr>
              <w:fldChar w:fldCharType="separate"/>
            </w:r>
            <w:r w:rsidR="00D40E86" w:rsidRPr="00654D20">
              <w:rPr>
                <w:rFonts w:ascii="Arial" w:hAnsi="Arial" w:cs="Arial"/>
                <w:noProof/>
                <w:webHidden/>
                <w:sz w:val="24"/>
                <w:szCs w:val="24"/>
              </w:rPr>
              <w:t>6</w:t>
            </w:r>
            <w:r w:rsidR="00D40E86" w:rsidRPr="00654D20">
              <w:rPr>
                <w:rFonts w:ascii="Arial" w:hAnsi="Arial" w:cs="Arial"/>
                <w:noProof/>
                <w:webHidden/>
                <w:sz w:val="24"/>
                <w:szCs w:val="24"/>
              </w:rPr>
              <w:fldChar w:fldCharType="end"/>
            </w:r>
          </w:hyperlink>
        </w:p>
        <w:p w14:paraId="431CA636" w14:textId="4DBDA5F0" w:rsidR="00D40E86" w:rsidRPr="00654D20" w:rsidRDefault="00000000" w:rsidP="00654D20">
          <w:pPr>
            <w:pStyle w:val="TOC2"/>
            <w:tabs>
              <w:tab w:val="right" w:leader="dot" w:pos="9016"/>
            </w:tabs>
            <w:spacing w:line="360" w:lineRule="auto"/>
            <w:jc w:val="both"/>
            <w:rPr>
              <w:rFonts w:ascii="Arial" w:hAnsi="Arial" w:cs="Arial"/>
              <w:noProof/>
              <w:kern w:val="2"/>
              <w:sz w:val="24"/>
              <w:szCs w:val="24"/>
              <w:lang w:val="en-US" w:eastAsia="en-US"/>
              <w14:ligatures w14:val="standardContextual"/>
            </w:rPr>
          </w:pPr>
          <w:hyperlink w:anchor="_Toc134828609" w:history="1">
            <w:r w:rsidR="00D40E86" w:rsidRPr="00654D20">
              <w:rPr>
                <w:rStyle w:val="Hyperlink"/>
                <w:rFonts w:ascii="Arial" w:hAnsi="Arial" w:cs="Arial"/>
                <w:noProof/>
                <w:sz w:val="24"/>
                <w:szCs w:val="24"/>
              </w:rPr>
              <w:t>Importance in the Hotel Industry</w:t>
            </w:r>
            <w:r w:rsidR="00D40E86" w:rsidRPr="00654D20">
              <w:rPr>
                <w:rFonts w:ascii="Arial" w:hAnsi="Arial" w:cs="Arial"/>
                <w:noProof/>
                <w:webHidden/>
                <w:sz w:val="24"/>
                <w:szCs w:val="24"/>
              </w:rPr>
              <w:tab/>
            </w:r>
            <w:r w:rsidR="00D40E86" w:rsidRPr="00654D20">
              <w:rPr>
                <w:rFonts w:ascii="Arial" w:hAnsi="Arial" w:cs="Arial"/>
                <w:noProof/>
                <w:webHidden/>
                <w:sz w:val="24"/>
                <w:szCs w:val="24"/>
              </w:rPr>
              <w:fldChar w:fldCharType="begin"/>
            </w:r>
            <w:r w:rsidR="00D40E86" w:rsidRPr="00654D20">
              <w:rPr>
                <w:rFonts w:ascii="Arial" w:hAnsi="Arial" w:cs="Arial"/>
                <w:noProof/>
                <w:webHidden/>
                <w:sz w:val="24"/>
                <w:szCs w:val="24"/>
              </w:rPr>
              <w:instrText xml:space="preserve"> PAGEREF _Toc134828609 \h </w:instrText>
            </w:r>
            <w:r w:rsidR="00D40E86" w:rsidRPr="00654D20">
              <w:rPr>
                <w:rFonts w:ascii="Arial" w:hAnsi="Arial" w:cs="Arial"/>
                <w:noProof/>
                <w:webHidden/>
                <w:sz w:val="24"/>
                <w:szCs w:val="24"/>
              </w:rPr>
            </w:r>
            <w:r w:rsidR="00D40E86" w:rsidRPr="00654D20">
              <w:rPr>
                <w:rFonts w:ascii="Arial" w:hAnsi="Arial" w:cs="Arial"/>
                <w:noProof/>
                <w:webHidden/>
                <w:sz w:val="24"/>
                <w:szCs w:val="24"/>
              </w:rPr>
              <w:fldChar w:fldCharType="separate"/>
            </w:r>
            <w:r w:rsidR="00D40E86" w:rsidRPr="00654D20">
              <w:rPr>
                <w:rFonts w:ascii="Arial" w:hAnsi="Arial" w:cs="Arial"/>
                <w:noProof/>
                <w:webHidden/>
                <w:sz w:val="24"/>
                <w:szCs w:val="24"/>
              </w:rPr>
              <w:t>6</w:t>
            </w:r>
            <w:r w:rsidR="00D40E86" w:rsidRPr="00654D20">
              <w:rPr>
                <w:rFonts w:ascii="Arial" w:hAnsi="Arial" w:cs="Arial"/>
                <w:noProof/>
                <w:webHidden/>
                <w:sz w:val="24"/>
                <w:szCs w:val="24"/>
              </w:rPr>
              <w:fldChar w:fldCharType="end"/>
            </w:r>
          </w:hyperlink>
        </w:p>
        <w:p w14:paraId="3D21447A" w14:textId="08D884F0" w:rsidR="00D40E86" w:rsidRPr="00654D20" w:rsidRDefault="00000000" w:rsidP="00654D20">
          <w:pPr>
            <w:pStyle w:val="TOC1"/>
            <w:tabs>
              <w:tab w:val="right" w:leader="dot" w:pos="9016"/>
            </w:tabs>
            <w:spacing w:line="360" w:lineRule="auto"/>
            <w:jc w:val="both"/>
            <w:rPr>
              <w:rFonts w:ascii="Arial" w:hAnsi="Arial" w:cs="Arial"/>
              <w:noProof/>
              <w:kern w:val="2"/>
              <w:sz w:val="24"/>
              <w:szCs w:val="24"/>
              <w:lang w:val="en-US" w:eastAsia="en-US"/>
              <w14:ligatures w14:val="standardContextual"/>
            </w:rPr>
          </w:pPr>
          <w:hyperlink w:anchor="_Toc134828610" w:history="1">
            <w:r w:rsidR="00D40E86" w:rsidRPr="00654D20">
              <w:rPr>
                <w:rStyle w:val="Hyperlink"/>
                <w:rFonts w:ascii="Arial" w:hAnsi="Arial" w:cs="Arial"/>
                <w:noProof/>
                <w:sz w:val="24"/>
                <w:szCs w:val="24"/>
              </w:rPr>
              <w:t>Recommendations</w:t>
            </w:r>
            <w:r w:rsidR="00D40E86" w:rsidRPr="00654D20">
              <w:rPr>
                <w:rFonts w:ascii="Arial" w:hAnsi="Arial" w:cs="Arial"/>
                <w:noProof/>
                <w:webHidden/>
                <w:sz w:val="24"/>
                <w:szCs w:val="24"/>
              </w:rPr>
              <w:tab/>
            </w:r>
            <w:r w:rsidR="00D40E86" w:rsidRPr="00654D20">
              <w:rPr>
                <w:rFonts w:ascii="Arial" w:hAnsi="Arial" w:cs="Arial"/>
                <w:noProof/>
                <w:webHidden/>
                <w:sz w:val="24"/>
                <w:szCs w:val="24"/>
              </w:rPr>
              <w:fldChar w:fldCharType="begin"/>
            </w:r>
            <w:r w:rsidR="00D40E86" w:rsidRPr="00654D20">
              <w:rPr>
                <w:rFonts w:ascii="Arial" w:hAnsi="Arial" w:cs="Arial"/>
                <w:noProof/>
                <w:webHidden/>
                <w:sz w:val="24"/>
                <w:szCs w:val="24"/>
              </w:rPr>
              <w:instrText xml:space="preserve"> PAGEREF _Toc134828610 \h </w:instrText>
            </w:r>
            <w:r w:rsidR="00D40E86" w:rsidRPr="00654D20">
              <w:rPr>
                <w:rFonts w:ascii="Arial" w:hAnsi="Arial" w:cs="Arial"/>
                <w:noProof/>
                <w:webHidden/>
                <w:sz w:val="24"/>
                <w:szCs w:val="24"/>
              </w:rPr>
            </w:r>
            <w:r w:rsidR="00D40E86" w:rsidRPr="00654D20">
              <w:rPr>
                <w:rFonts w:ascii="Arial" w:hAnsi="Arial" w:cs="Arial"/>
                <w:noProof/>
                <w:webHidden/>
                <w:sz w:val="24"/>
                <w:szCs w:val="24"/>
              </w:rPr>
              <w:fldChar w:fldCharType="separate"/>
            </w:r>
            <w:r w:rsidR="00D40E86" w:rsidRPr="00654D20">
              <w:rPr>
                <w:rFonts w:ascii="Arial" w:hAnsi="Arial" w:cs="Arial"/>
                <w:noProof/>
                <w:webHidden/>
                <w:sz w:val="24"/>
                <w:szCs w:val="24"/>
              </w:rPr>
              <w:t>6</w:t>
            </w:r>
            <w:r w:rsidR="00D40E86" w:rsidRPr="00654D20">
              <w:rPr>
                <w:rFonts w:ascii="Arial" w:hAnsi="Arial" w:cs="Arial"/>
                <w:noProof/>
                <w:webHidden/>
                <w:sz w:val="24"/>
                <w:szCs w:val="24"/>
              </w:rPr>
              <w:fldChar w:fldCharType="end"/>
            </w:r>
          </w:hyperlink>
        </w:p>
        <w:p w14:paraId="404CD483" w14:textId="5B0380A2" w:rsidR="00D40E86" w:rsidRPr="00654D20" w:rsidRDefault="00000000" w:rsidP="00654D20">
          <w:pPr>
            <w:pStyle w:val="TOC2"/>
            <w:tabs>
              <w:tab w:val="right" w:leader="dot" w:pos="9016"/>
            </w:tabs>
            <w:spacing w:line="360" w:lineRule="auto"/>
            <w:jc w:val="both"/>
            <w:rPr>
              <w:rFonts w:ascii="Arial" w:hAnsi="Arial" w:cs="Arial"/>
              <w:noProof/>
              <w:kern w:val="2"/>
              <w:sz w:val="24"/>
              <w:szCs w:val="24"/>
              <w:lang w:val="en-US" w:eastAsia="en-US"/>
              <w14:ligatures w14:val="standardContextual"/>
            </w:rPr>
          </w:pPr>
          <w:hyperlink w:anchor="_Toc134828611" w:history="1">
            <w:r w:rsidR="00D40E86" w:rsidRPr="00654D20">
              <w:rPr>
                <w:rStyle w:val="Hyperlink"/>
                <w:rFonts w:ascii="Arial" w:hAnsi="Arial" w:cs="Arial"/>
                <w:noProof/>
                <w:sz w:val="24"/>
                <w:szCs w:val="24"/>
              </w:rPr>
              <w:t>Market Trend Recommendations</w:t>
            </w:r>
            <w:r w:rsidR="00D40E86" w:rsidRPr="00654D20">
              <w:rPr>
                <w:rFonts w:ascii="Arial" w:hAnsi="Arial" w:cs="Arial"/>
                <w:noProof/>
                <w:webHidden/>
                <w:sz w:val="24"/>
                <w:szCs w:val="24"/>
              </w:rPr>
              <w:tab/>
            </w:r>
            <w:r w:rsidR="00D40E86" w:rsidRPr="00654D20">
              <w:rPr>
                <w:rFonts w:ascii="Arial" w:hAnsi="Arial" w:cs="Arial"/>
                <w:noProof/>
                <w:webHidden/>
                <w:sz w:val="24"/>
                <w:szCs w:val="24"/>
              </w:rPr>
              <w:fldChar w:fldCharType="begin"/>
            </w:r>
            <w:r w:rsidR="00D40E86" w:rsidRPr="00654D20">
              <w:rPr>
                <w:rFonts w:ascii="Arial" w:hAnsi="Arial" w:cs="Arial"/>
                <w:noProof/>
                <w:webHidden/>
                <w:sz w:val="24"/>
                <w:szCs w:val="24"/>
              </w:rPr>
              <w:instrText xml:space="preserve"> PAGEREF _Toc134828611 \h </w:instrText>
            </w:r>
            <w:r w:rsidR="00D40E86" w:rsidRPr="00654D20">
              <w:rPr>
                <w:rFonts w:ascii="Arial" w:hAnsi="Arial" w:cs="Arial"/>
                <w:noProof/>
                <w:webHidden/>
                <w:sz w:val="24"/>
                <w:szCs w:val="24"/>
              </w:rPr>
            </w:r>
            <w:r w:rsidR="00D40E86" w:rsidRPr="00654D20">
              <w:rPr>
                <w:rFonts w:ascii="Arial" w:hAnsi="Arial" w:cs="Arial"/>
                <w:noProof/>
                <w:webHidden/>
                <w:sz w:val="24"/>
                <w:szCs w:val="24"/>
              </w:rPr>
              <w:fldChar w:fldCharType="separate"/>
            </w:r>
            <w:r w:rsidR="00D40E86" w:rsidRPr="00654D20">
              <w:rPr>
                <w:rFonts w:ascii="Arial" w:hAnsi="Arial" w:cs="Arial"/>
                <w:noProof/>
                <w:webHidden/>
                <w:sz w:val="24"/>
                <w:szCs w:val="24"/>
              </w:rPr>
              <w:t>6</w:t>
            </w:r>
            <w:r w:rsidR="00D40E86" w:rsidRPr="00654D20">
              <w:rPr>
                <w:rFonts w:ascii="Arial" w:hAnsi="Arial" w:cs="Arial"/>
                <w:noProof/>
                <w:webHidden/>
                <w:sz w:val="24"/>
                <w:szCs w:val="24"/>
              </w:rPr>
              <w:fldChar w:fldCharType="end"/>
            </w:r>
          </w:hyperlink>
        </w:p>
        <w:p w14:paraId="5E817769" w14:textId="55B53C67" w:rsidR="00D40E86" w:rsidRPr="00654D20" w:rsidRDefault="00000000" w:rsidP="00654D20">
          <w:pPr>
            <w:pStyle w:val="TOC2"/>
            <w:tabs>
              <w:tab w:val="right" w:leader="dot" w:pos="9016"/>
            </w:tabs>
            <w:spacing w:line="360" w:lineRule="auto"/>
            <w:jc w:val="both"/>
            <w:rPr>
              <w:rFonts w:ascii="Arial" w:hAnsi="Arial" w:cs="Arial"/>
              <w:noProof/>
              <w:kern w:val="2"/>
              <w:sz w:val="24"/>
              <w:szCs w:val="24"/>
              <w:lang w:val="en-US" w:eastAsia="en-US"/>
              <w14:ligatures w14:val="standardContextual"/>
            </w:rPr>
          </w:pPr>
          <w:hyperlink w:anchor="_Toc134828612" w:history="1">
            <w:r w:rsidR="00D40E86" w:rsidRPr="00654D20">
              <w:rPr>
                <w:rStyle w:val="Hyperlink"/>
                <w:rFonts w:ascii="Arial" w:hAnsi="Arial" w:cs="Arial"/>
                <w:noProof/>
                <w:sz w:val="24"/>
                <w:szCs w:val="24"/>
              </w:rPr>
              <w:t>Overcoming Business Obstacles</w:t>
            </w:r>
            <w:r w:rsidR="00D40E86" w:rsidRPr="00654D20">
              <w:rPr>
                <w:rFonts w:ascii="Arial" w:hAnsi="Arial" w:cs="Arial"/>
                <w:noProof/>
                <w:webHidden/>
                <w:sz w:val="24"/>
                <w:szCs w:val="24"/>
              </w:rPr>
              <w:tab/>
            </w:r>
            <w:r w:rsidR="00773B05">
              <w:rPr>
                <w:rFonts w:ascii="Arial" w:hAnsi="Arial" w:cs="Arial"/>
                <w:noProof/>
                <w:webHidden/>
                <w:sz w:val="24"/>
                <w:szCs w:val="24"/>
              </w:rPr>
              <w:t>7</w:t>
            </w:r>
          </w:hyperlink>
        </w:p>
        <w:p w14:paraId="27CEDE79" w14:textId="0C0179CF" w:rsidR="00D40E86" w:rsidRPr="00654D20" w:rsidRDefault="00000000" w:rsidP="00654D20">
          <w:pPr>
            <w:pStyle w:val="TOC1"/>
            <w:tabs>
              <w:tab w:val="right" w:leader="dot" w:pos="9016"/>
            </w:tabs>
            <w:spacing w:line="360" w:lineRule="auto"/>
            <w:jc w:val="both"/>
            <w:rPr>
              <w:rFonts w:ascii="Arial" w:hAnsi="Arial" w:cs="Arial"/>
              <w:noProof/>
              <w:kern w:val="2"/>
              <w:sz w:val="24"/>
              <w:szCs w:val="24"/>
              <w:lang w:val="en-US" w:eastAsia="en-US"/>
              <w14:ligatures w14:val="standardContextual"/>
            </w:rPr>
          </w:pPr>
          <w:hyperlink w:anchor="_Toc134828613" w:history="1">
            <w:r w:rsidR="00D40E86" w:rsidRPr="00654D20">
              <w:rPr>
                <w:rStyle w:val="Hyperlink"/>
                <w:rFonts w:ascii="Arial" w:hAnsi="Arial" w:cs="Arial"/>
                <w:noProof/>
                <w:sz w:val="24"/>
                <w:szCs w:val="24"/>
              </w:rPr>
              <w:t>Conclusion</w:t>
            </w:r>
            <w:r w:rsidR="00D40E86" w:rsidRPr="00654D20">
              <w:rPr>
                <w:rFonts w:ascii="Arial" w:hAnsi="Arial" w:cs="Arial"/>
                <w:noProof/>
                <w:webHidden/>
                <w:sz w:val="24"/>
                <w:szCs w:val="24"/>
              </w:rPr>
              <w:tab/>
            </w:r>
            <w:r w:rsidR="00D40E86" w:rsidRPr="00654D20">
              <w:rPr>
                <w:rFonts w:ascii="Arial" w:hAnsi="Arial" w:cs="Arial"/>
                <w:noProof/>
                <w:webHidden/>
                <w:sz w:val="24"/>
                <w:szCs w:val="24"/>
              </w:rPr>
              <w:fldChar w:fldCharType="begin"/>
            </w:r>
            <w:r w:rsidR="00D40E86" w:rsidRPr="00654D20">
              <w:rPr>
                <w:rFonts w:ascii="Arial" w:hAnsi="Arial" w:cs="Arial"/>
                <w:noProof/>
                <w:webHidden/>
                <w:sz w:val="24"/>
                <w:szCs w:val="24"/>
              </w:rPr>
              <w:instrText xml:space="preserve"> PAGEREF _Toc134828613 \h </w:instrText>
            </w:r>
            <w:r w:rsidR="00D40E86" w:rsidRPr="00654D20">
              <w:rPr>
                <w:rFonts w:ascii="Arial" w:hAnsi="Arial" w:cs="Arial"/>
                <w:noProof/>
                <w:webHidden/>
                <w:sz w:val="24"/>
                <w:szCs w:val="24"/>
              </w:rPr>
            </w:r>
            <w:r w:rsidR="00D40E86" w:rsidRPr="00654D20">
              <w:rPr>
                <w:rFonts w:ascii="Arial" w:hAnsi="Arial" w:cs="Arial"/>
                <w:noProof/>
                <w:webHidden/>
                <w:sz w:val="24"/>
                <w:szCs w:val="24"/>
              </w:rPr>
              <w:fldChar w:fldCharType="separate"/>
            </w:r>
            <w:r w:rsidR="00D40E86" w:rsidRPr="00654D20">
              <w:rPr>
                <w:rFonts w:ascii="Arial" w:hAnsi="Arial" w:cs="Arial"/>
                <w:noProof/>
                <w:webHidden/>
                <w:sz w:val="24"/>
                <w:szCs w:val="24"/>
              </w:rPr>
              <w:t>8</w:t>
            </w:r>
            <w:r w:rsidR="00D40E86" w:rsidRPr="00654D20">
              <w:rPr>
                <w:rFonts w:ascii="Arial" w:hAnsi="Arial" w:cs="Arial"/>
                <w:noProof/>
                <w:webHidden/>
                <w:sz w:val="24"/>
                <w:szCs w:val="24"/>
              </w:rPr>
              <w:fldChar w:fldCharType="end"/>
            </w:r>
          </w:hyperlink>
        </w:p>
        <w:p w14:paraId="46398DF1" w14:textId="3DB2309F" w:rsidR="00D40E86" w:rsidRPr="00654D20" w:rsidRDefault="00000000" w:rsidP="00654D20">
          <w:pPr>
            <w:pStyle w:val="TOC1"/>
            <w:tabs>
              <w:tab w:val="right" w:leader="dot" w:pos="9016"/>
            </w:tabs>
            <w:spacing w:line="360" w:lineRule="auto"/>
            <w:jc w:val="both"/>
            <w:rPr>
              <w:rFonts w:ascii="Arial" w:hAnsi="Arial" w:cs="Arial"/>
              <w:noProof/>
              <w:kern w:val="2"/>
              <w:sz w:val="24"/>
              <w:szCs w:val="24"/>
              <w:lang w:val="en-US" w:eastAsia="en-US"/>
              <w14:ligatures w14:val="standardContextual"/>
            </w:rPr>
          </w:pPr>
          <w:hyperlink w:anchor="_Toc134828614" w:history="1">
            <w:r w:rsidR="00D40E86" w:rsidRPr="00654D20">
              <w:rPr>
                <w:rStyle w:val="Hyperlink"/>
                <w:rFonts w:ascii="Arial" w:hAnsi="Arial" w:cs="Arial"/>
                <w:noProof/>
                <w:sz w:val="24"/>
                <w:szCs w:val="24"/>
              </w:rPr>
              <w:t>References</w:t>
            </w:r>
            <w:r w:rsidR="00D40E86" w:rsidRPr="00654D20">
              <w:rPr>
                <w:rFonts w:ascii="Arial" w:hAnsi="Arial" w:cs="Arial"/>
                <w:noProof/>
                <w:webHidden/>
                <w:sz w:val="24"/>
                <w:szCs w:val="24"/>
              </w:rPr>
              <w:tab/>
            </w:r>
            <w:r w:rsidR="00D40E86" w:rsidRPr="00654D20">
              <w:rPr>
                <w:rFonts w:ascii="Arial" w:hAnsi="Arial" w:cs="Arial"/>
                <w:noProof/>
                <w:webHidden/>
                <w:sz w:val="24"/>
                <w:szCs w:val="24"/>
              </w:rPr>
              <w:fldChar w:fldCharType="begin"/>
            </w:r>
            <w:r w:rsidR="00D40E86" w:rsidRPr="00654D20">
              <w:rPr>
                <w:rFonts w:ascii="Arial" w:hAnsi="Arial" w:cs="Arial"/>
                <w:noProof/>
                <w:webHidden/>
                <w:sz w:val="24"/>
                <w:szCs w:val="24"/>
              </w:rPr>
              <w:instrText xml:space="preserve"> PAGEREF _Toc134828614 \h </w:instrText>
            </w:r>
            <w:r w:rsidR="00D40E86" w:rsidRPr="00654D20">
              <w:rPr>
                <w:rFonts w:ascii="Arial" w:hAnsi="Arial" w:cs="Arial"/>
                <w:noProof/>
                <w:webHidden/>
                <w:sz w:val="24"/>
                <w:szCs w:val="24"/>
              </w:rPr>
            </w:r>
            <w:r w:rsidR="00D40E86" w:rsidRPr="00654D20">
              <w:rPr>
                <w:rFonts w:ascii="Arial" w:hAnsi="Arial" w:cs="Arial"/>
                <w:noProof/>
                <w:webHidden/>
                <w:sz w:val="24"/>
                <w:szCs w:val="24"/>
              </w:rPr>
              <w:fldChar w:fldCharType="separate"/>
            </w:r>
            <w:r w:rsidR="00D40E86" w:rsidRPr="00654D20">
              <w:rPr>
                <w:rFonts w:ascii="Arial" w:hAnsi="Arial" w:cs="Arial"/>
                <w:noProof/>
                <w:webHidden/>
                <w:sz w:val="24"/>
                <w:szCs w:val="24"/>
              </w:rPr>
              <w:t>9</w:t>
            </w:r>
            <w:r w:rsidR="00D40E86" w:rsidRPr="00654D20">
              <w:rPr>
                <w:rFonts w:ascii="Arial" w:hAnsi="Arial" w:cs="Arial"/>
                <w:noProof/>
                <w:webHidden/>
                <w:sz w:val="24"/>
                <w:szCs w:val="24"/>
              </w:rPr>
              <w:fldChar w:fldCharType="end"/>
            </w:r>
          </w:hyperlink>
        </w:p>
        <w:p w14:paraId="62A0AA99" w14:textId="2907230E" w:rsidR="00D40E86" w:rsidRPr="00654D20" w:rsidRDefault="00D40E86" w:rsidP="00654D20">
          <w:pPr>
            <w:spacing w:line="360" w:lineRule="auto"/>
            <w:jc w:val="both"/>
            <w:rPr>
              <w:rFonts w:ascii="Arial" w:hAnsi="Arial" w:cs="Arial"/>
              <w:sz w:val="24"/>
              <w:szCs w:val="24"/>
            </w:rPr>
          </w:pPr>
          <w:r w:rsidRPr="00654D20">
            <w:rPr>
              <w:rFonts w:ascii="Arial" w:hAnsi="Arial" w:cs="Arial"/>
              <w:b/>
              <w:bCs/>
              <w:noProof/>
              <w:sz w:val="24"/>
              <w:szCs w:val="24"/>
            </w:rPr>
            <w:fldChar w:fldCharType="end"/>
          </w:r>
        </w:p>
      </w:sdtContent>
    </w:sdt>
    <w:p w14:paraId="5006BF61" w14:textId="77777777" w:rsidR="00D40E86" w:rsidRPr="00654D20" w:rsidRDefault="00D40E86" w:rsidP="00654D20">
      <w:pPr>
        <w:spacing w:line="360" w:lineRule="auto"/>
        <w:jc w:val="both"/>
        <w:rPr>
          <w:rFonts w:ascii="Arial" w:hAnsi="Arial" w:cs="Arial"/>
          <w:sz w:val="24"/>
          <w:szCs w:val="24"/>
        </w:rPr>
      </w:pPr>
    </w:p>
    <w:p w14:paraId="69D4C7CC" w14:textId="77777777" w:rsidR="00D40E86" w:rsidRPr="00654D20" w:rsidRDefault="00D40E86" w:rsidP="00654D20">
      <w:pPr>
        <w:spacing w:line="360" w:lineRule="auto"/>
        <w:jc w:val="both"/>
        <w:rPr>
          <w:rFonts w:ascii="Arial" w:hAnsi="Arial" w:cs="Arial"/>
          <w:sz w:val="24"/>
          <w:szCs w:val="24"/>
        </w:rPr>
      </w:pPr>
    </w:p>
    <w:p w14:paraId="19C7D569" w14:textId="77777777" w:rsidR="00D40E86" w:rsidRPr="00654D20" w:rsidRDefault="00D40E86" w:rsidP="00654D20">
      <w:pPr>
        <w:spacing w:line="360" w:lineRule="auto"/>
        <w:jc w:val="both"/>
        <w:rPr>
          <w:rFonts w:ascii="Arial" w:hAnsi="Arial" w:cs="Arial"/>
          <w:sz w:val="24"/>
          <w:szCs w:val="24"/>
        </w:rPr>
      </w:pPr>
    </w:p>
    <w:p w14:paraId="782D4C61" w14:textId="77777777" w:rsidR="00D40E86" w:rsidRPr="00654D20" w:rsidRDefault="00D40E86" w:rsidP="00654D20">
      <w:pPr>
        <w:spacing w:line="360" w:lineRule="auto"/>
        <w:jc w:val="both"/>
        <w:rPr>
          <w:rFonts w:ascii="Arial" w:hAnsi="Arial" w:cs="Arial"/>
          <w:sz w:val="24"/>
          <w:szCs w:val="24"/>
        </w:rPr>
      </w:pPr>
    </w:p>
    <w:p w14:paraId="2BB50A42" w14:textId="77777777" w:rsidR="00654D20" w:rsidRDefault="00654D20" w:rsidP="00654D20">
      <w:pPr>
        <w:pStyle w:val="Heading1"/>
        <w:spacing w:line="360" w:lineRule="auto"/>
        <w:jc w:val="both"/>
        <w:rPr>
          <w:rFonts w:ascii="Arial" w:hAnsi="Arial" w:cs="Arial"/>
          <w:sz w:val="24"/>
          <w:szCs w:val="24"/>
        </w:rPr>
      </w:pPr>
      <w:bookmarkStart w:id="0" w:name="_Toc134828598"/>
    </w:p>
    <w:p w14:paraId="0F44169D" w14:textId="77777777" w:rsidR="00773B05" w:rsidRPr="00773B05" w:rsidRDefault="00773B05" w:rsidP="00773B05"/>
    <w:p w14:paraId="57B4E865" w14:textId="79938728" w:rsidR="004E5980" w:rsidRPr="00654D20" w:rsidRDefault="004E5980" w:rsidP="00654D20">
      <w:pPr>
        <w:pStyle w:val="Heading1"/>
        <w:spacing w:line="360" w:lineRule="auto"/>
        <w:jc w:val="both"/>
        <w:rPr>
          <w:rFonts w:ascii="Arial" w:hAnsi="Arial" w:cs="Arial"/>
          <w:sz w:val="24"/>
          <w:szCs w:val="24"/>
        </w:rPr>
      </w:pPr>
      <w:r w:rsidRPr="00654D20">
        <w:rPr>
          <w:rFonts w:ascii="Arial" w:hAnsi="Arial" w:cs="Arial"/>
          <w:sz w:val="24"/>
          <w:szCs w:val="24"/>
        </w:rPr>
        <w:lastRenderedPageBreak/>
        <w:t>Introduction</w:t>
      </w:r>
      <w:bookmarkEnd w:id="0"/>
    </w:p>
    <w:p w14:paraId="52444355" w14:textId="77777777" w:rsidR="004E5980" w:rsidRPr="00654D20" w:rsidRDefault="004E5980" w:rsidP="00654D20">
      <w:pPr>
        <w:spacing w:line="360" w:lineRule="auto"/>
        <w:jc w:val="both"/>
        <w:rPr>
          <w:rFonts w:ascii="Arial" w:hAnsi="Arial" w:cs="Arial"/>
          <w:sz w:val="24"/>
          <w:szCs w:val="24"/>
        </w:rPr>
      </w:pPr>
      <w:r w:rsidRPr="00654D20">
        <w:rPr>
          <w:rFonts w:ascii="Arial" w:hAnsi="Arial" w:cs="Arial"/>
          <w:sz w:val="24"/>
          <w:szCs w:val="24"/>
        </w:rPr>
        <w:t xml:space="preserve">The hospitality industry, particularly the hotel sector, operates in a highly competitive landscape where guest satisfaction and loyalty are paramount. </w:t>
      </w:r>
      <w:proofErr w:type="gramStart"/>
      <w:r w:rsidRPr="00654D20">
        <w:rPr>
          <w:rFonts w:ascii="Arial" w:hAnsi="Arial" w:cs="Arial"/>
          <w:sz w:val="24"/>
          <w:szCs w:val="24"/>
        </w:rPr>
        <w:t>In order to</w:t>
      </w:r>
      <w:proofErr w:type="gramEnd"/>
      <w:r w:rsidRPr="00654D20">
        <w:rPr>
          <w:rFonts w:ascii="Arial" w:hAnsi="Arial" w:cs="Arial"/>
          <w:sz w:val="24"/>
          <w:szCs w:val="24"/>
        </w:rPr>
        <w:t xml:space="preserve"> deliver exceptional guest experiences and maintain a strong brand image, hotels must adhere to rigorous standards, effectively manage their reputation, and cultivate a service culture. This report explores the significance of hotel standards, the importance of reputation management, the role of service culture, and provides recommendations for hotels to navigate market trends and overcome business obstacles.</w:t>
      </w:r>
    </w:p>
    <w:p w14:paraId="1FD7E926" w14:textId="77777777" w:rsidR="004E5980" w:rsidRPr="00654D20" w:rsidRDefault="004E5980" w:rsidP="00654D20">
      <w:pPr>
        <w:spacing w:line="360" w:lineRule="auto"/>
        <w:jc w:val="both"/>
        <w:rPr>
          <w:rFonts w:ascii="Arial" w:hAnsi="Arial" w:cs="Arial"/>
          <w:sz w:val="24"/>
          <w:szCs w:val="24"/>
        </w:rPr>
      </w:pPr>
    </w:p>
    <w:p w14:paraId="6E5FCF02" w14:textId="60C292B6" w:rsidR="004E5980" w:rsidRPr="00654D20" w:rsidRDefault="004E5980" w:rsidP="00654D20">
      <w:pPr>
        <w:pStyle w:val="Heading1"/>
        <w:spacing w:line="360" w:lineRule="auto"/>
        <w:jc w:val="both"/>
        <w:rPr>
          <w:rFonts w:ascii="Arial" w:hAnsi="Arial" w:cs="Arial"/>
          <w:sz w:val="24"/>
          <w:szCs w:val="24"/>
        </w:rPr>
      </w:pPr>
      <w:bookmarkStart w:id="1" w:name="_Toc134828599"/>
      <w:r w:rsidRPr="00654D20">
        <w:rPr>
          <w:rFonts w:ascii="Arial" w:hAnsi="Arial" w:cs="Arial"/>
          <w:sz w:val="24"/>
          <w:szCs w:val="24"/>
        </w:rPr>
        <w:t>Hotel Standards</w:t>
      </w:r>
      <w:bookmarkEnd w:id="1"/>
    </w:p>
    <w:p w14:paraId="6C9583D3" w14:textId="330ECF52" w:rsidR="004E5980" w:rsidRPr="00654D20" w:rsidRDefault="004E5980" w:rsidP="00654D20">
      <w:pPr>
        <w:pStyle w:val="Heading2"/>
        <w:spacing w:line="360" w:lineRule="auto"/>
        <w:jc w:val="both"/>
        <w:rPr>
          <w:rFonts w:ascii="Arial" w:hAnsi="Arial" w:cs="Arial"/>
          <w:sz w:val="24"/>
          <w:szCs w:val="24"/>
        </w:rPr>
      </w:pPr>
      <w:bookmarkStart w:id="2" w:name="_Toc134828600"/>
      <w:r w:rsidRPr="00654D20">
        <w:rPr>
          <w:rFonts w:ascii="Arial" w:hAnsi="Arial" w:cs="Arial"/>
          <w:sz w:val="24"/>
          <w:szCs w:val="24"/>
        </w:rPr>
        <w:t>Purpose of Brand Consistency Standards</w:t>
      </w:r>
      <w:bookmarkEnd w:id="2"/>
    </w:p>
    <w:p w14:paraId="758B1700" w14:textId="4224488C" w:rsidR="004E5980" w:rsidRPr="00654D20" w:rsidRDefault="004E5980" w:rsidP="00654D20">
      <w:pPr>
        <w:spacing w:line="360" w:lineRule="auto"/>
        <w:jc w:val="both"/>
        <w:rPr>
          <w:rFonts w:ascii="Arial" w:hAnsi="Arial" w:cs="Arial"/>
          <w:sz w:val="24"/>
          <w:szCs w:val="24"/>
        </w:rPr>
      </w:pPr>
      <w:r w:rsidRPr="00654D20">
        <w:rPr>
          <w:rFonts w:ascii="Arial" w:hAnsi="Arial" w:cs="Arial"/>
          <w:sz w:val="24"/>
          <w:szCs w:val="24"/>
        </w:rPr>
        <w:t>Brand consistency standards serve as guidelines that ensure a uniform experience across all properties of a hotel brand. These standards outline specific criteria for service delivery, amenities, cleanliness, and guest interactions. The purpose is to create a consistent brand identity, reinforce guest expectations, and build brand loyalty</w:t>
      </w:r>
      <w:r w:rsidR="00D40E86" w:rsidRPr="00654D20">
        <w:rPr>
          <w:rFonts w:ascii="Arial" w:hAnsi="Arial" w:cs="Arial"/>
          <w:sz w:val="24"/>
          <w:szCs w:val="24"/>
        </w:rPr>
        <w:t xml:space="preserve"> (Tesone, 2014)</w:t>
      </w:r>
      <w:r w:rsidRPr="00654D20">
        <w:rPr>
          <w:rFonts w:ascii="Arial" w:hAnsi="Arial" w:cs="Arial"/>
          <w:sz w:val="24"/>
          <w:szCs w:val="24"/>
        </w:rPr>
        <w:t>.</w:t>
      </w:r>
      <w:r w:rsidR="009E6383" w:rsidRPr="00654D20">
        <w:rPr>
          <w:rFonts w:ascii="Arial" w:hAnsi="Arial" w:cs="Arial"/>
          <w:sz w:val="24"/>
          <w:szCs w:val="24"/>
        </w:rPr>
        <w:t xml:space="preserve"> Moreover, brand consistency standards facilitate efficient operations and employee training. By establishing clear guidelines and procedures, hotels can streamline their processes, minimize errors, and ensure a smooth workflow across different properties. This leads to improved efficiency, higher productivity, and better overall performance.</w:t>
      </w:r>
      <w:r w:rsidR="0020148D" w:rsidRPr="00654D20">
        <w:rPr>
          <w:rFonts w:ascii="Arial" w:hAnsi="Arial" w:cs="Arial"/>
          <w:sz w:val="24"/>
          <w:szCs w:val="24"/>
        </w:rPr>
        <w:t xml:space="preserve"> Location also plays a role in determining standards. Hotels situated in popular tourist destinations or business hubs may need to meet specific requirements to cater to the preferences and needs of their target clientele</w:t>
      </w:r>
      <w:r w:rsidR="00D40E86" w:rsidRPr="00654D20">
        <w:rPr>
          <w:rFonts w:ascii="Arial" w:hAnsi="Arial" w:cs="Arial"/>
          <w:sz w:val="24"/>
          <w:szCs w:val="24"/>
        </w:rPr>
        <w:t xml:space="preserve"> (Walker, 2013)</w:t>
      </w:r>
      <w:r w:rsidR="0020148D" w:rsidRPr="00654D20">
        <w:rPr>
          <w:rFonts w:ascii="Arial" w:hAnsi="Arial" w:cs="Arial"/>
          <w:sz w:val="24"/>
          <w:szCs w:val="24"/>
        </w:rPr>
        <w:t>. Additionally, the level of service can vary based on the hotel's target market, with some properties offering more personalized and attentive service than others. The key for hotels is to strike a balance between maintaining brand consistency and tailoring their standards to meet the expectations of their specific market segments</w:t>
      </w:r>
      <w:r w:rsidR="00D40E86" w:rsidRPr="00654D20">
        <w:rPr>
          <w:rFonts w:ascii="Arial" w:hAnsi="Arial" w:cs="Arial"/>
          <w:sz w:val="24"/>
          <w:szCs w:val="24"/>
        </w:rPr>
        <w:t xml:space="preserve"> (Wang, 2023)</w:t>
      </w:r>
      <w:r w:rsidR="0020148D" w:rsidRPr="00654D20">
        <w:rPr>
          <w:rFonts w:ascii="Arial" w:hAnsi="Arial" w:cs="Arial"/>
          <w:sz w:val="24"/>
          <w:szCs w:val="24"/>
        </w:rPr>
        <w:t>. This allows hotels to differentiate themselves and meet the unique demands of their guests. By implementing and adhering to appropriate standards, hotels can ensure that their guests receive a consistent and satisfactory experience that aligns with the brand's positioning. This, in turn, fosters guest loyalty, positive word-of-mouth, and repeat business, all of which are crucial for long-term success in the hospitality industry.</w:t>
      </w:r>
    </w:p>
    <w:p w14:paraId="73FE3F8D" w14:textId="156C6C9A" w:rsidR="004E5980" w:rsidRPr="00654D20" w:rsidRDefault="00D40053" w:rsidP="00654D20">
      <w:pPr>
        <w:pStyle w:val="Heading2"/>
        <w:spacing w:line="360" w:lineRule="auto"/>
        <w:jc w:val="both"/>
        <w:rPr>
          <w:rFonts w:ascii="Arial" w:hAnsi="Arial" w:cs="Arial"/>
          <w:sz w:val="24"/>
          <w:szCs w:val="24"/>
        </w:rPr>
      </w:pPr>
      <w:bookmarkStart w:id="3" w:name="_Toc134828601"/>
      <w:r w:rsidRPr="00654D20">
        <w:rPr>
          <w:rFonts w:ascii="Arial" w:hAnsi="Arial" w:cs="Arial"/>
          <w:sz w:val="24"/>
          <w:szCs w:val="24"/>
        </w:rPr>
        <w:lastRenderedPageBreak/>
        <w:t>V</w:t>
      </w:r>
      <w:r w:rsidR="004E5980" w:rsidRPr="00654D20">
        <w:rPr>
          <w:rFonts w:ascii="Arial" w:hAnsi="Arial" w:cs="Arial"/>
          <w:sz w:val="24"/>
          <w:szCs w:val="24"/>
        </w:rPr>
        <w:t>ariances in Hotel Standards</w:t>
      </w:r>
      <w:bookmarkEnd w:id="3"/>
    </w:p>
    <w:p w14:paraId="7BD8FB48" w14:textId="20BF6A29" w:rsidR="004E5980" w:rsidRPr="00654D20" w:rsidRDefault="004E5980" w:rsidP="00654D20">
      <w:pPr>
        <w:spacing w:line="360" w:lineRule="auto"/>
        <w:jc w:val="both"/>
        <w:rPr>
          <w:rFonts w:ascii="Arial" w:hAnsi="Arial" w:cs="Arial"/>
          <w:sz w:val="24"/>
          <w:szCs w:val="24"/>
        </w:rPr>
      </w:pPr>
      <w:r w:rsidRPr="00654D20">
        <w:rPr>
          <w:rFonts w:ascii="Arial" w:hAnsi="Arial" w:cs="Arial"/>
          <w:sz w:val="24"/>
          <w:szCs w:val="24"/>
        </w:rPr>
        <w:t>While certain hotel standards apply universally, there can be variations among hotels based on factors such as brand positioning, target market, location, and level of service</w:t>
      </w:r>
      <w:r w:rsidR="00D40E86" w:rsidRPr="00654D20">
        <w:rPr>
          <w:rFonts w:ascii="Arial" w:hAnsi="Arial" w:cs="Arial"/>
          <w:sz w:val="24"/>
          <w:szCs w:val="24"/>
        </w:rPr>
        <w:t xml:space="preserve"> (SLOAN, 2022)</w:t>
      </w:r>
      <w:r w:rsidRPr="00654D20">
        <w:rPr>
          <w:rFonts w:ascii="Arial" w:hAnsi="Arial" w:cs="Arial"/>
          <w:sz w:val="24"/>
          <w:szCs w:val="24"/>
        </w:rPr>
        <w:t>. Luxury hotels, for example, may have more stringent standards compared to budget or boutique hotels. The key is to align standards with the hotel's target market and desired positioning in the industry.</w:t>
      </w:r>
    </w:p>
    <w:p w14:paraId="4E2CEB1F" w14:textId="77777777" w:rsidR="004E5980" w:rsidRPr="00654D20" w:rsidRDefault="004E5980" w:rsidP="00654D20">
      <w:pPr>
        <w:spacing w:line="360" w:lineRule="auto"/>
        <w:jc w:val="both"/>
        <w:rPr>
          <w:rFonts w:ascii="Arial" w:hAnsi="Arial" w:cs="Arial"/>
          <w:sz w:val="24"/>
          <w:szCs w:val="24"/>
        </w:rPr>
      </w:pPr>
    </w:p>
    <w:p w14:paraId="2C44E8BE" w14:textId="020835F8" w:rsidR="004E5980" w:rsidRPr="00654D20" w:rsidRDefault="004E5980" w:rsidP="00654D20">
      <w:pPr>
        <w:pStyle w:val="Heading1"/>
        <w:spacing w:line="360" w:lineRule="auto"/>
        <w:jc w:val="both"/>
        <w:rPr>
          <w:rFonts w:ascii="Arial" w:hAnsi="Arial" w:cs="Arial"/>
          <w:sz w:val="24"/>
          <w:szCs w:val="24"/>
        </w:rPr>
      </w:pPr>
      <w:bookmarkStart w:id="4" w:name="_Toc134828602"/>
      <w:r w:rsidRPr="00654D20">
        <w:rPr>
          <w:rFonts w:ascii="Arial" w:hAnsi="Arial" w:cs="Arial"/>
          <w:sz w:val="24"/>
          <w:szCs w:val="24"/>
        </w:rPr>
        <w:t>Reputation Management</w:t>
      </w:r>
      <w:bookmarkEnd w:id="4"/>
    </w:p>
    <w:p w14:paraId="5254DDC3" w14:textId="100B0D31" w:rsidR="004E5980" w:rsidRPr="00654D20" w:rsidRDefault="004E5980" w:rsidP="00654D20">
      <w:pPr>
        <w:pStyle w:val="Heading2"/>
        <w:spacing w:line="360" w:lineRule="auto"/>
        <w:jc w:val="both"/>
        <w:rPr>
          <w:rFonts w:ascii="Arial" w:hAnsi="Arial" w:cs="Arial"/>
          <w:sz w:val="24"/>
          <w:szCs w:val="24"/>
        </w:rPr>
      </w:pPr>
      <w:bookmarkStart w:id="5" w:name="_Toc134828603"/>
      <w:r w:rsidRPr="00654D20">
        <w:rPr>
          <w:rFonts w:ascii="Arial" w:hAnsi="Arial" w:cs="Arial"/>
          <w:sz w:val="24"/>
          <w:szCs w:val="24"/>
        </w:rPr>
        <w:t>Effective Reputation Management</w:t>
      </w:r>
      <w:bookmarkEnd w:id="5"/>
    </w:p>
    <w:p w14:paraId="67618E52" w14:textId="69972754" w:rsidR="004E5980" w:rsidRPr="00654D20" w:rsidRDefault="004E5980" w:rsidP="00654D20">
      <w:pPr>
        <w:spacing w:line="360" w:lineRule="auto"/>
        <w:jc w:val="both"/>
        <w:rPr>
          <w:rFonts w:ascii="Arial" w:hAnsi="Arial" w:cs="Arial"/>
          <w:sz w:val="24"/>
          <w:szCs w:val="24"/>
        </w:rPr>
      </w:pPr>
      <w:r w:rsidRPr="00654D20">
        <w:rPr>
          <w:rFonts w:ascii="Arial" w:hAnsi="Arial" w:cs="Arial"/>
          <w:sz w:val="24"/>
          <w:szCs w:val="24"/>
        </w:rPr>
        <w:t xml:space="preserve">Hotels can manage their reputation effectively by actively monitoring and responding to guest feedback, both online and offline. This involves engaging with guests through social media platforms, addressing concerns promptly, and leveraging positive reviews to build a </w:t>
      </w:r>
      <w:r w:rsidR="00D40E86" w:rsidRPr="00654D20">
        <w:rPr>
          <w:rFonts w:ascii="Arial" w:hAnsi="Arial" w:cs="Arial"/>
          <w:sz w:val="24"/>
          <w:szCs w:val="24"/>
        </w:rPr>
        <w:t>favourable</w:t>
      </w:r>
      <w:r w:rsidRPr="00654D20">
        <w:rPr>
          <w:rFonts w:ascii="Arial" w:hAnsi="Arial" w:cs="Arial"/>
          <w:sz w:val="24"/>
          <w:szCs w:val="24"/>
        </w:rPr>
        <w:t xml:space="preserve"> reputation. Regularly monitoring online review platforms and implementing guest satisfaction surveys can provide valuable insights for improvement.</w:t>
      </w:r>
    </w:p>
    <w:p w14:paraId="249DC7CB" w14:textId="1DECFC6F" w:rsidR="004E5980" w:rsidRPr="00654D20" w:rsidRDefault="004E5980" w:rsidP="00654D20">
      <w:pPr>
        <w:pStyle w:val="Heading2"/>
        <w:spacing w:line="360" w:lineRule="auto"/>
        <w:jc w:val="both"/>
        <w:rPr>
          <w:rFonts w:ascii="Arial" w:hAnsi="Arial" w:cs="Arial"/>
          <w:sz w:val="24"/>
          <w:szCs w:val="24"/>
        </w:rPr>
      </w:pPr>
      <w:bookmarkStart w:id="6" w:name="_Toc134828604"/>
      <w:r w:rsidRPr="00654D20">
        <w:rPr>
          <w:rFonts w:ascii="Arial" w:hAnsi="Arial" w:cs="Arial"/>
          <w:sz w:val="24"/>
          <w:szCs w:val="24"/>
        </w:rPr>
        <w:t>Importance of Guest Reviews Management</w:t>
      </w:r>
      <w:bookmarkEnd w:id="6"/>
    </w:p>
    <w:p w14:paraId="15D2569F" w14:textId="04FFEF97" w:rsidR="004E5980" w:rsidRPr="00654D20" w:rsidRDefault="004E5980" w:rsidP="00654D20">
      <w:pPr>
        <w:spacing w:line="360" w:lineRule="auto"/>
        <w:jc w:val="both"/>
        <w:rPr>
          <w:rFonts w:ascii="Arial" w:hAnsi="Arial" w:cs="Arial"/>
          <w:sz w:val="24"/>
          <w:szCs w:val="24"/>
        </w:rPr>
      </w:pPr>
      <w:r w:rsidRPr="00654D20">
        <w:rPr>
          <w:rFonts w:ascii="Arial" w:hAnsi="Arial" w:cs="Arial"/>
          <w:sz w:val="24"/>
          <w:szCs w:val="24"/>
        </w:rPr>
        <w:t>Guest reviews have a significant impact on a hotel's reputation. Positive reviews can attract new customers and enhance credibility, while negative reviews can deter potential guests</w:t>
      </w:r>
      <w:r w:rsidR="00D40E86" w:rsidRPr="00654D20">
        <w:rPr>
          <w:rFonts w:ascii="Arial" w:hAnsi="Arial" w:cs="Arial"/>
          <w:sz w:val="24"/>
          <w:szCs w:val="24"/>
        </w:rPr>
        <w:t xml:space="preserve"> (Wood, 2015)</w:t>
      </w:r>
      <w:r w:rsidRPr="00654D20">
        <w:rPr>
          <w:rFonts w:ascii="Arial" w:hAnsi="Arial" w:cs="Arial"/>
          <w:sz w:val="24"/>
          <w:szCs w:val="24"/>
        </w:rPr>
        <w:t>. Hotels must prioritize guest reviews management by promptly addressing concerns, offering resolutions, and demonstrating a commitment to guest satisfaction. Engaging with guests in a transparent and respectful manner is key to maintaining a positive reputation.</w:t>
      </w:r>
    </w:p>
    <w:p w14:paraId="4151DA11" w14:textId="685E3C53" w:rsidR="004E5980" w:rsidRPr="00654D20" w:rsidRDefault="00147545" w:rsidP="00654D20">
      <w:pPr>
        <w:pStyle w:val="Heading1"/>
        <w:spacing w:line="360" w:lineRule="auto"/>
        <w:jc w:val="both"/>
        <w:rPr>
          <w:rFonts w:ascii="Arial" w:hAnsi="Arial" w:cs="Arial"/>
          <w:sz w:val="24"/>
          <w:szCs w:val="24"/>
        </w:rPr>
      </w:pPr>
      <w:bookmarkStart w:id="7" w:name="_Toc134828605"/>
      <w:r w:rsidRPr="00654D20">
        <w:rPr>
          <w:rFonts w:ascii="Arial" w:hAnsi="Arial" w:cs="Arial"/>
          <w:sz w:val="24"/>
          <w:szCs w:val="24"/>
        </w:rPr>
        <w:t>I</w:t>
      </w:r>
      <w:r w:rsidR="004E5980" w:rsidRPr="00654D20">
        <w:rPr>
          <w:rFonts w:ascii="Arial" w:hAnsi="Arial" w:cs="Arial"/>
          <w:sz w:val="24"/>
          <w:szCs w:val="24"/>
        </w:rPr>
        <w:t>mpact of Negative Reviews</w:t>
      </w:r>
      <w:bookmarkEnd w:id="7"/>
    </w:p>
    <w:p w14:paraId="7C27A2E0" w14:textId="4B013569" w:rsidR="004E5980" w:rsidRPr="00654D20" w:rsidRDefault="004E5980" w:rsidP="00654D20">
      <w:pPr>
        <w:spacing w:line="360" w:lineRule="auto"/>
        <w:jc w:val="both"/>
        <w:rPr>
          <w:rFonts w:ascii="Arial" w:hAnsi="Arial" w:cs="Arial"/>
          <w:sz w:val="24"/>
          <w:szCs w:val="24"/>
        </w:rPr>
      </w:pPr>
      <w:r w:rsidRPr="00654D20">
        <w:rPr>
          <w:rFonts w:ascii="Arial" w:hAnsi="Arial" w:cs="Arial"/>
          <w:sz w:val="24"/>
          <w:szCs w:val="24"/>
        </w:rPr>
        <w:t>Negative reviews can significantly impact a hotel's reputation, as potential guests often consider them when making booking decisions. It is crucial for hotels to respond promptly and professionally to negative reviews, showing genuine concern and a willingness to address the issues raised. By doing so, hotels can mitigate the impact of negative reviews and demonstrate a commitment to continuous improvement</w:t>
      </w:r>
      <w:r w:rsidR="00D40E86" w:rsidRPr="00654D20">
        <w:rPr>
          <w:rFonts w:ascii="Arial" w:hAnsi="Arial" w:cs="Arial"/>
          <w:sz w:val="24"/>
          <w:szCs w:val="24"/>
        </w:rPr>
        <w:t xml:space="preserve"> (O’Gorman, 2022)</w:t>
      </w:r>
      <w:r w:rsidRPr="00654D20">
        <w:rPr>
          <w:rFonts w:ascii="Arial" w:hAnsi="Arial" w:cs="Arial"/>
          <w:sz w:val="24"/>
          <w:szCs w:val="24"/>
        </w:rPr>
        <w:t>.</w:t>
      </w:r>
      <w:r w:rsidR="00505C52" w:rsidRPr="00654D20">
        <w:rPr>
          <w:rFonts w:ascii="Arial" w:hAnsi="Arial" w:cs="Arial"/>
          <w:sz w:val="24"/>
          <w:szCs w:val="24"/>
        </w:rPr>
        <w:t xml:space="preserve"> Dealing with negative reviews is a crucial aspect of reputation management in the hotel industry. When confronted with negative feedback, hotels should respond promptly and effectively to address the concerns raised by the guest. Firstly, it is important to approach negative reviews with a calm and professional </w:t>
      </w:r>
      <w:r w:rsidR="00505C52" w:rsidRPr="00654D20">
        <w:rPr>
          <w:rFonts w:ascii="Arial" w:hAnsi="Arial" w:cs="Arial"/>
          <w:sz w:val="24"/>
          <w:szCs w:val="24"/>
        </w:rPr>
        <w:lastRenderedPageBreak/>
        <w:t>mindset, understanding that constructive criticism provides an opportunity for improvement. Acknowledging the guest's concerns and expressing genuine empathy can help to diffuse the situation. Hotels should aim to provide a public response that demonstrates their commitment to guest satisfaction and willingness to resolve any issues</w:t>
      </w:r>
      <w:r w:rsidR="00D40E86" w:rsidRPr="00654D20">
        <w:rPr>
          <w:rFonts w:ascii="Arial" w:hAnsi="Arial" w:cs="Arial"/>
          <w:sz w:val="24"/>
          <w:szCs w:val="24"/>
        </w:rPr>
        <w:t xml:space="preserve"> (Slattery, 2022)</w:t>
      </w:r>
      <w:r w:rsidR="00505C52" w:rsidRPr="00654D20">
        <w:rPr>
          <w:rFonts w:ascii="Arial" w:hAnsi="Arial" w:cs="Arial"/>
          <w:sz w:val="24"/>
          <w:szCs w:val="24"/>
        </w:rPr>
        <w:t>. Offering a sincere apology and proposing a solution or alternative can help regain the trust of the guest and show other potential guests that the hotel takes their feedback seriously. It is equally important to take the conversation offline by encouraging the guest to contact the hotel directly to discuss the matter further</w:t>
      </w:r>
      <w:r w:rsidR="00D40E86" w:rsidRPr="00654D20">
        <w:rPr>
          <w:rFonts w:ascii="Arial" w:hAnsi="Arial" w:cs="Arial"/>
          <w:sz w:val="24"/>
          <w:szCs w:val="24"/>
        </w:rPr>
        <w:t xml:space="preserve"> (Wood, 2022)</w:t>
      </w:r>
      <w:r w:rsidR="00505C52" w:rsidRPr="00654D20">
        <w:rPr>
          <w:rFonts w:ascii="Arial" w:hAnsi="Arial" w:cs="Arial"/>
          <w:sz w:val="24"/>
          <w:szCs w:val="24"/>
        </w:rPr>
        <w:t>. By addressing negative reviews promptly and respectfully, hotels can mitigate the impact on their reputation, showcase their commitment to guest satisfaction, and demonstrate their dedication to continuous improvement.</w:t>
      </w:r>
    </w:p>
    <w:p w14:paraId="17A07060" w14:textId="77777777" w:rsidR="004E5980" w:rsidRPr="00654D20" w:rsidRDefault="004E5980" w:rsidP="00654D20">
      <w:pPr>
        <w:spacing w:line="360" w:lineRule="auto"/>
        <w:jc w:val="both"/>
        <w:rPr>
          <w:rFonts w:ascii="Arial" w:hAnsi="Arial" w:cs="Arial"/>
          <w:sz w:val="24"/>
          <w:szCs w:val="24"/>
        </w:rPr>
      </w:pPr>
    </w:p>
    <w:p w14:paraId="0103D63D" w14:textId="023D1ADE" w:rsidR="004E5980" w:rsidRPr="00654D20" w:rsidRDefault="004E5980" w:rsidP="00654D20">
      <w:pPr>
        <w:pStyle w:val="Heading1"/>
        <w:spacing w:line="360" w:lineRule="auto"/>
        <w:jc w:val="both"/>
        <w:rPr>
          <w:rFonts w:ascii="Arial" w:hAnsi="Arial" w:cs="Arial"/>
          <w:sz w:val="24"/>
          <w:szCs w:val="24"/>
        </w:rPr>
      </w:pPr>
      <w:bookmarkStart w:id="8" w:name="_Toc134828606"/>
      <w:r w:rsidRPr="00654D20">
        <w:rPr>
          <w:rFonts w:ascii="Arial" w:hAnsi="Arial" w:cs="Arial"/>
          <w:sz w:val="24"/>
          <w:szCs w:val="24"/>
        </w:rPr>
        <w:t>Service Culture</w:t>
      </w:r>
      <w:bookmarkEnd w:id="8"/>
    </w:p>
    <w:p w14:paraId="7CB16C5B" w14:textId="4912BC7A" w:rsidR="004E5980" w:rsidRPr="00654D20" w:rsidRDefault="004E5980" w:rsidP="00654D20">
      <w:pPr>
        <w:pStyle w:val="Heading2"/>
        <w:spacing w:line="360" w:lineRule="auto"/>
        <w:jc w:val="both"/>
        <w:rPr>
          <w:rFonts w:ascii="Arial" w:hAnsi="Arial" w:cs="Arial"/>
          <w:sz w:val="24"/>
          <w:szCs w:val="24"/>
        </w:rPr>
      </w:pPr>
      <w:bookmarkStart w:id="9" w:name="_Toc134828607"/>
      <w:r w:rsidRPr="00654D20">
        <w:rPr>
          <w:rFonts w:ascii="Arial" w:hAnsi="Arial" w:cs="Arial"/>
          <w:sz w:val="24"/>
          <w:szCs w:val="24"/>
        </w:rPr>
        <w:t>Understanding Service Culture</w:t>
      </w:r>
      <w:bookmarkEnd w:id="9"/>
    </w:p>
    <w:p w14:paraId="60630A96" w14:textId="66CCB98C" w:rsidR="004E5980" w:rsidRPr="00654D20" w:rsidRDefault="004E5980" w:rsidP="00654D20">
      <w:pPr>
        <w:spacing w:line="360" w:lineRule="auto"/>
        <w:jc w:val="both"/>
        <w:rPr>
          <w:rFonts w:ascii="Arial" w:hAnsi="Arial" w:cs="Arial"/>
          <w:sz w:val="24"/>
          <w:szCs w:val="24"/>
        </w:rPr>
      </w:pPr>
      <w:r w:rsidRPr="00654D20">
        <w:rPr>
          <w:rFonts w:ascii="Arial" w:hAnsi="Arial" w:cs="Arial"/>
          <w:sz w:val="24"/>
          <w:szCs w:val="24"/>
        </w:rPr>
        <w:t xml:space="preserve">Service culture refers to the shared values, attitudes, and </w:t>
      </w:r>
      <w:r w:rsidR="00D40E86" w:rsidRPr="00654D20">
        <w:rPr>
          <w:rFonts w:ascii="Arial" w:hAnsi="Arial" w:cs="Arial"/>
          <w:sz w:val="24"/>
          <w:szCs w:val="24"/>
        </w:rPr>
        <w:t>behaviours</w:t>
      </w:r>
      <w:r w:rsidRPr="00654D20">
        <w:rPr>
          <w:rFonts w:ascii="Arial" w:hAnsi="Arial" w:cs="Arial"/>
          <w:sz w:val="24"/>
          <w:szCs w:val="24"/>
        </w:rPr>
        <w:t xml:space="preserve"> within an organization that prioritize exceptional customer service. It encompasses the mindset, training, and empowerment of employees to deliver personalized, attentive, and memorable experiences to guests. Service culture sets the foundation for creating a positive and welcoming environment for both guests and employees</w:t>
      </w:r>
      <w:r w:rsidR="00D40E86" w:rsidRPr="00654D20">
        <w:rPr>
          <w:rFonts w:ascii="Arial" w:hAnsi="Arial" w:cs="Arial"/>
          <w:sz w:val="24"/>
          <w:szCs w:val="24"/>
        </w:rPr>
        <w:t xml:space="preserve"> (Martinelli, 2020)</w:t>
      </w:r>
      <w:r w:rsidRPr="00654D20">
        <w:rPr>
          <w:rFonts w:ascii="Arial" w:hAnsi="Arial" w:cs="Arial"/>
          <w:sz w:val="24"/>
          <w:szCs w:val="24"/>
        </w:rPr>
        <w:t>.</w:t>
      </w:r>
      <w:r w:rsidR="004B7D6B" w:rsidRPr="00654D20">
        <w:rPr>
          <w:rFonts w:ascii="Arial" w:hAnsi="Arial" w:cs="Arial"/>
          <w:sz w:val="24"/>
          <w:szCs w:val="24"/>
        </w:rPr>
        <w:t xml:space="preserve"> To improve the service culture in a hotel, it is essential to focus on creating a customer-centric mind-set and fostering an environment that values exceptional guest service. Firstly, leadership plays a crucial role in setting the tone and example for the entire organization. Leaders should prioritize and actively promote a service-oriented culture through their actions and communication</w:t>
      </w:r>
      <w:r w:rsidR="00D40E86" w:rsidRPr="00654D20">
        <w:rPr>
          <w:rFonts w:ascii="Arial" w:hAnsi="Arial" w:cs="Arial"/>
          <w:sz w:val="24"/>
          <w:szCs w:val="24"/>
        </w:rPr>
        <w:t xml:space="preserve"> (Kokkinou &amp; Josephi, 2022)</w:t>
      </w:r>
      <w:r w:rsidR="004B7D6B" w:rsidRPr="00654D20">
        <w:rPr>
          <w:rFonts w:ascii="Arial" w:hAnsi="Arial" w:cs="Arial"/>
          <w:sz w:val="24"/>
          <w:szCs w:val="24"/>
        </w:rPr>
        <w:t xml:space="preserve">. They should emphasize the importance of guest satisfaction and provide the necessary resources and support for employees to deliver exceptional service. Secondly, </w:t>
      </w:r>
      <w:proofErr w:type="gramStart"/>
      <w:r w:rsidR="004B7D6B" w:rsidRPr="00654D20">
        <w:rPr>
          <w:rFonts w:ascii="Arial" w:hAnsi="Arial" w:cs="Arial"/>
          <w:sz w:val="24"/>
          <w:szCs w:val="24"/>
        </w:rPr>
        <w:t>comprehensive</w:t>
      </w:r>
      <w:proofErr w:type="gramEnd"/>
      <w:r w:rsidR="004B7D6B" w:rsidRPr="00654D20">
        <w:rPr>
          <w:rFonts w:ascii="Arial" w:hAnsi="Arial" w:cs="Arial"/>
          <w:sz w:val="24"/>
          <w:szCs w:val="24"/>
        </w:rPr>
        <w:t xml:space="preserve"> and ongoing training programs are vital to equip employees with the skills, knowledge, and tools needed to excel in their roles. Training should focus not only on technical skills but also on interpersonal skills, problem-solving, and conflict resolution. Role-playing exercises, workshops, and regular feedback sessions can help reinforce service standards and provide opportunities for continuous improvement. Empowering employees is another key aspect of improving the service culture</w:t>
      </w:r>
      <w:r w:rsidR="00D40E86" w:rsidRPr="00654D20">
        <w:rPr>
          <w:rFonts w:ascii="Arial" w:hAnsi="Arial" w:cs="Arial"/>
          <w:sz w:val="24"/>
          <w:szCs w:val="24"/>
        </w:rPr>
        <w:t xml:space="preserve"> (Holliday, 2021)</w:t>
      </w:r>
      <w:r w:rsidR="004B7D6B" w:rsidRPr="00654D20">
        <w:rPr>
          <w:rFonts w:ascii="Arial" w:hAnsi="Arial" w:cs="Arial"/>
          <w:sz w:val="24"/>
          <w:szCs w:val="24"/>
        </w:rPr>
        <w:t xml:space="preserve">. </w:t>
      </w:r>
      <w:r w:rsidR="004B7D6B" w:rsidRPr="00654D20">
        <w:rPr>
          <w:rFonts w:ascii="Arial" w:hAnsi="Arial" w:cs="Arial"/>
          <w:sz w:val="24"/>
          <w:szCs w:val="24"/>
        </w:rPr>
        <w:lastRenderedPageBreak/>
        <w:t>Hotel staff should be given the autonomy to make decisions that prioritize guest satisfaction within established guidelines. Encouraging employees to go above and beyond to exceed guest expectations and recognizing and rewarding exceptional service can further reinforce a positive service culture. Effective communication channels are crucial for fostering a service culture. Improving the service culture in a hotel requires a holistic approach that involves leadership commitment, comprehensive training, employee empowerment, effective communication, guest feedback analysis, and recognition programs. By investing in these areas, hotels can create a service culture that sets them apart, enhances guest satisfaction, and ultimately drives business success.</w:t>
      </w:r>
    </w:p>
    <w:p w14:paraId="529A04A4" w14:textId="02243B66" w:rsidR="004E5980" w:rsidRPr="00654D20" w:rsidRDefault="004E5980" w:rsidP="00654D20">
      <w:pPr>
        <w:pStyle w:val="Heading2"/>
        <w:spacing w:line="360" w:lineRule="auto"/>
        <w:jc w:val="both"/>
        <w:rPr>
          <w:rFonts w:ascii="Arial" w:hAnsi="Arial" w:cs="Arial"/>
          <w:sz w:val="24"/>
          <w:szCs w:val="24"/>
        </w:rPr>
      </w:pPr>
      <w:bookmarkStart w:id="10" w:name="_Toc134828608"/>
      <w:r w:rsidRPr="00654D20">
        <w:rPr>
          <w:rFonts w:ascii="Arial" w:hAnsi="Arial" w:cs="Arial"/>
          <w:sz w:val="24"/>
          <w:szCs w:val="24"/>
        </w:rPr>
        <w:t>Difference from Corporate Culture</w:t>
      </w:r>
      <w:bookmarkEnd w:id="10"/>
    </w:p>
    <w:p w14:paraId="79B0F3D9" w14:textId="77777777" w:rsidR="004E5980" w:rsidRPr="00654D20" w:rsidRDefault="004E5980" w:rsidP="00654D20">
      <w:pPr>
        <w:spacing w:line="360" w:lineRule="auto"/>
        <w:jc w:val="both"/>
        <w:rPr>
          <w:rFonts w:ascii="Arial" w:hAnsi="Arial" w:cs="Arial"/>
          <w:sz w:val="24"/>
          <w:szCs w:val="24"/>
        </w:rPr>
      </w:pPr>
      <w:r w:rsidRPr="00654D20">
        <w:rPr>
          <w:rFonts w:ascii="Arial" w:hAnsi="Arial" w:cs="Arial"/>
          <w:sz w:val="24"/>
          <w:szCs w:val="24"/>
        </w:rPr>
        <w:t>While corporate culture represents the overall values and practices of an organization, service culture specifically focuses on delivering exceptional service to guests. It goes beyond internal operations and permeates all levels of guest interactions. Service culture aligns the entire organization towards a common goal of guest satisfaction and creates a customer-centric mindset.</w:t>
      </w:r>
    </w:p>
    <w:p w14:paraId="1487B7BB" w14:textId="77777777" w:rsidR="004E5980" w:rsidRPr="00654D20" w:rsidRDefault="004E5980" w:rsidP="00654D20">
      <w:pPr>
        <w:spacing w:line="360" w:lineRule="auto"/>
        <w:jc w:val="both"/>
        <w:rPr>
          <w:rFonts w:ascii="Arial" w:hAnsi="Arial" w:cs="Arial"/>
          <w:sz w:val="24"/>
          <w:szCs w:val="24"/>
        </w:rPr>
      </w:pPr>
    </w:p>
    <w:p w14:paraId="35A049FD" w14:textId="183B89C4" w:rsidR="004E5980" w:rsidRPr="00654D20" w:rsidRDefault="00147545" w:rsidP="00654D20">
      <w:pPr>
        <w:pStyle w:val="Heading2"/>
        <w:spacing w:line="360" w:lineRule="auto"/>
        <w:jc w:val="both"/>
        <w:rPr>
          <w:rFonts w:ascii="Arial" w:hAnsi="Arial" w:cs="Arial"/>
          <w:sz w:val="24"/>
          <w:szCs w:val="24"/>
        </w:rPr>
      </w:pPr>
      <w:bookmarkStart w:id="11" w:name="_Toc134828609"/>
      <w:r w:rsidRPr="00654D20">
        <w:rPr>
          <w:rFonts w:ascii="Arial" w:hAnsi="Arial" w:cs="Arial"/>
          <w:sz w:val="24"/>
          <w:szCs w:val="24"/>
        </w:rPr>
        <w:t>I</w:t>
      </w:r>
      <w:r w:rsidR="004E5980" w:rsidRPr="00654D20">
        <w:rPr>
          <w:rFonts w:ascii="Arial" w:hAnsi="Arial" w:cs="Arial"/>
          <w:sz w:val="24"/>
          <w:szCs w:val="24"/>
        </w:rPr>
        <w:t>mportance in the Hotel Industry</w:t>
      </w:r>
      <w:bookmarkEnd w:id="11"/>
    </w:p>
    <w:p w14:paraId="61434C92" w14:textId="6EDDDF33" w:rsidR="004E5980" w:rsidRPr="00654D20" w:rsidRDefault="004E5980" w:rsidP="00654D20">
      <w:pPr>
        <w:spacing w:line="360" w:lineRule="auto"/>
        <w:jc w:val="both"/>
        <w:rPr>
          <w:rFonts w:ascii="Arial" w:hAnsi="Arial" w:cs="Arial"/>
          <w:sz w:val="24"/>
          <w:szCs w:val="24"/>
        </w:rPr>
      </w:pPr>
      <w:r w:rsidRPr="00654D20">
        <w:rPr>
          <w:rFonts w:ascii="Arial" w:hAnsi="Arial" w:cs="Arial"/>
          <w:sz w:val="24"/>
          <w:szCs w:val="24"/>
        </w:rPr>
        <w:t>Service culture is crucial in the hotel industry as it directly impacts guest experiences, satisfaction, and loyalty</w:t>
      </w:r>
      <w:r w:rsidR="00D40E86" w:rsidRPr="00654D20">
        <w:rPr>
          <w:rFonts w:ascii="Arial" w:hAnsi="Arial" w:cs="Arial"/>
          <w:sz w:val="24"/>
          <w:szCs w:val="24"/>
        </w:rPr>
        <w:t xml:space="preserve"> (Hales, 2022)</w:t>
      </w:r>
      <w:r w:rsidRPr="00654D20">
        <w:rPr>
          <w:rFonts w:ascii="Arial" w:hAnsi="Arial" w:cs="Arial"/>
          <w:sz w:val="24"/>
          <w:szCs w:val="24"/>
        </w:rPr>
        <w:t>. A strong service culture ensures consistent and exceptional service delivery, fosters a positive work environment for employees, and creates a competitive advantage. Guests remember exceptional service and are more likely to return and recommend the hotel to others.</w:t>
      </w:r>
    </w:p>
    <w:p w14:paraId="6DDD58D3" w14:textId="77777777" w:rsidR="004E5980" w:rsidRPr="00654D20" w:rsidRDefault="004E5980" w:rsidP="00654D20">
      <w:pPr>
        <w:spacing w:line="360" w:lineRule="auto"/>
        <w:jc w:val="both"/>
        <w:rPr>
          <w:rFonts w:ascii="Arial" w:hAnsi="Arial" w:cs="Arial"/>
          <w:sz w:val="24"/>
          <w:szCs w:val="24"/>
        </w:rPr>
      </w:pPr>
    </w:p>
    <w:p w14:paraId="6BC7A1B0" w14:textId="56F72F9C" w:rsidR="004E5980" w:rsidRPr="00654D20" w:rsidRDefault="004E5980" w:rsidP="00773B05">
      <w:pPr>
        <w:pStyle w:val="Heading1"/>
        <w:spacing w:line="360" w:lineRule="auto"/>
        <w:jc w:val="both"/>
        <w:rPr>
          <w:rFonts w:ascii="Arial" w:hAnsi="Arial" w:cs="Arial"/>
          <w:sz w:val="24"/>
          <w:szCs w:val="24"/>
        </w:rPr>
      </w:pPr>
      <w:bookmarkStart w:id="12" w:name="_Toc134828610"/>
      <w:r w:rsidRPr="00654D20">
        <w:rPr>
          <w:rFonts w:ascii="Arial" w:hAnsi="Arial" w:cs="Arial"/>
          <w:sz w:val="24"/>
          <w:szCs w:val="24"/>
        </w:rPr>
        <w:t>Recommendations</w:t>
      </w:r>
      <w:bookmarkEnd w:id="12"/>
    </w:p>
    <w:p w14:paraId="6492DB44" w14:textId="654857EF" w:rsidR="004E5980" w:rsidRPr="00654D20" w:rsidRDefault="004E5980" w:rsidP="00654D20">
      <w:pPr>
        <w:pStyle w:val="Heading2"/>
        <w:spacing w:line="360" w:lineRule="auto"/>
        <w:jc w:val="both"/>
        <w:rPr>
          <w:rFonts w:ascii="Arial" w:hAnsi="Arial" w:cs="Arial"/>
          <w:sz w:val="24"/>
          <w:szCs w:val="24"/>
        </w:rPr>
      </w:pPr>
      <w:bookmarkStart w:id="13" w:name="_Toc134828611"/>
      <w:r w:rsidRPr="00654D20">
        <w:rPr>
          <w:rFonts w:ascii="Arial" w:hAnsi="Arial" w:cs="Arial"/>
          <w:sz w:val="24"/>
          <w:szCs w:val="24"/>
        </w:rPr>
        <w:t>Market Trend Recommendations</w:t>
      </w:r>
      <w:bookmarkEnd w:id="13"/>
    </w:p>
    <w:p w14:paraId="27636AE0" w14:textId="63EA6842" w:rsidR="004E5980" w:rsidRPr="00654D20" w:rsidRDefault="004E5980" w:rsidP="00654D20">
      <w:pPr>
        <w:spacing w:line="360" w:lineRule="auto"/>
        <w:jc w:val="both"/>
        <w:rPr>
          <w:rFonts w:ascii="Arial" w:hAnsi="Arial" w:cs="Arial"/>
          <w:sz w:val="24"/>
          <w:szCs w:val="24"/>
        </w:rPr>
      </w:pPr>
      <w:r w:rsidRPr="00654D20">
        <w:rPr>
          <w:rFonts w:ascii="Arial" w:hAnsi="Arial" w:cs="Arial"/>
          <w:sz w:val="24"/>
          <w:szCs w:val="24"/>
        </w:rPr>
        <w:t>Hotels should adapt to emerging market trends such as personalized experiences, sustainable practices, and technology integration</w:t>
      </w:r>
      <w:r w:rsidR="00D40E86" w:rsidRPr="00654D20">
        <w:rPr>
          <w:rFonts w:ascii="Arial" w:hAnsi="Arial" w:cs="Arial"/>
          <w:sz w:val="24"/>
          <w:szCs w:val="24"/>
        </w:rPr>
        <w:t xml:space="preserve"> (Dobson, 2021)</w:t>
      </w:r>
      <w:r w:rsidRPr="00654D20">
        <w:rPr>
          <w:rFonts w:ascii="Arial" w:hAnsi="Arial" w:cs="Arial"/>
          <w:sz w:val="24"/>
          <w:szCs w:val="24"/>
        </w:rPr>
        <w:t>. Customizing services based on guest preferences, implementing eco-friendly initiatives, and leveraging technology for efficient operations and enhanced guest interactions are key recommendations to stay competitive in the evolving market.</w:t>
      </w:r>
    </w:p>
    <w:p w14:paraId="2C07D83C" w14:textId="7D1F057A" w:rsidR="004E5980" w:rsidRPr="00654D20" w:rsidRDefault="004E5980" w:rsidP="00654D20">
      <w:pPr>
        <w:pStyle w:val="Heading2"/>
        <w:spacing w:line="360" w:lineRule="auto"/>
        <w:jc w:val="both"/>
        <w:rPr>
          <w:rFonts w:ascii="Arial" w:hAnsi="Arial" w:cs="Arial"/>
          <w:sz w:val="24"/>
          <w:szCs w:val="24"/>
        </w:rPr>
      </w:pPr>
      <w:bookmarkStart w:id="14" w:name="_Toc134828612"/>
      <w:r w:rsidRPr="00654D20">
        <w:rPr>
          <w:rFonts w:ascii="Arial" w:hAnsi="Arial" w:cs="Arial"/>
          <w:sz w:val="24"/>
          <w:szCs w:val="24"/>
        </w:rPr>
        <w:lastRenderedPageBreak/>
        <w:t xml:space="preserve">Overcoming Business </w:t>
      </w:r>
      <w:r w:rsidR="00660FA1" w:rsidRPr="00654D20">
        <w:rPr>
          <w:rFonts w:ascii="Arial" w:hAnsi="Arial" w:cs="Arial"/>
          <w:sz w:val="24"/>
          <w:szCs w:val="24"/>
        </w:rPr>
        <w:t>Obstacles</w:t>
      </w:r>
      <w:bookmarkEnd w:id="14"/>
    </w:p>
    <w:p w14:paraId="7B4457FE" w14:textId="32AE9E18" w:rsidR="008C0654" w:rsidRPr="00654D20" w:rsidRDefault="004E5980" w:rsidP="00654D20">
      <w:pPr>
        <w:spacing w:line="360" w:lineRule="auto"/>
        <w:jc w:val="both"/>
        <w:rPr>
          <w:rFonts w:ascii="Arial" w:hAnsi="Arial" w:cs="Arial"/>
          <w:sz w:val="24"/>
          <w:szCs w:val="24"/>
        </w:rPr>
      </w:pPr>
      <w:r w:rsidRPr="00654D20">
        <w:rPr>
          <w:rFonts w:ascii="Arial" w:hAnsi="Arial" w:cs="Arial"/>
          <w:sz w:val="24"/>
          <w:szCs w:val="24"/>
        </w:rPr>
        <w:t xml:space="preserve">Hotels face various obstacles, including </w:t>
      </w:r>
      <w:r w:rsidR="00D40E86" w:rsidRPr="00654D20">
        <w:rPr>
          <w:rFonts w:ascii="Arial" w:hAnsi="Arial" w:cs="Arial"/>
          <w:sz w:val="24"/>
          <w:szCs w:val="24"/>
        </w:rPr>
        <w:t>labour</w:t>
      </w:r>
      <w:r w:rsidRPr="00654D20">
        <w:rPr>
          <w:rFonts w:ascii="Arial" w:hAnsi="Arial" w:cs="Arial"/>
          <w:sz w:val="24"/>
          <w:szCs w:val="24"/>
        </w:rPr>
        <w:t xml:space="preserve"> shortages, rising </w:t>
      </w:r>
      <w:r w:rsidR="004514B0" w:rsidRPr="00654D20">
        <w:rPr>
          <w:rFonts w:ascii="Arial" w:hAnsi="Arial" w:cs="Arial"/>
          <w:sz w:val="24"/>
          <w:szCs w:val="24"/>
        </w:rPr>
        <w:t>operating costs, and increasing competition. To overcome these challenges, hotels can consider the following recommendations:</w:t>
      </w:r>
    </w:p>
    <w:p w14:paraId="5B331BB2" w14:textId="19315E30" w:rsidR="004514B0" w:rsidRPr="00654D20" w:rsidRDefault="004514B0" w:rsidP="00654D20">
      <w:pPr>
        <w:spacing w:line="360" w:lineRule="auto"/>
        <w:jc w:val="both"/>
        <w:rPr>
          <w:rFonts w:ascii="Arial" w:hAnsi="Arial" w:cs="Arial"/>
          <w:sz w:val="24"/>
          <w:szCs w:val="24"/>
        </w:rPr>
      </w:pPr>
      <w:r w:rsidRPr="00654D20">
        <w:rPr>
          <w:rFonts w:ascii="Arial" w:hAnsi="Arial" w:cs="Arial"/>
          <w:sz w:val="24"/>
          <w:szCs w:val="24"/>
        </w:rPr>
        <w:t>Workforce Optimization: Hotels should invest in employee training and development programs to enhance skills and provide career growth opportunities. Implementing technology solutions, such as automated systems for routine tasks, can also optimize workforce efficiency</w:t>
      </w:r>
      <w:r w:rsidR="00654D20" w:rsidRPr="00654D20">
        <w:rPr>
          <w:rFonts w:ascii="Arial" w:hAnsi="Arial" w:cs="Arial"/>
          <w:sz w:val="24"/>
          <w:szCs w:val="24"/>
        </w:rPr>
        <w:t>.</w:t>
      </w:r>
    </w:p>
    <w:p w14:paraId="52BA58F3" w14:textId="61E19BF9" w:rsidR="004514B0" w:rsidRPr="00654D20" w:rsidRDefault="004514B0" w:rsidP="00654D20">
      <w:pPr>
        <w:spacing w:line="360" w:lineRule="auto"/>
        <w:jc w:val="both"/>
        <w:rPr>
          <w:rFonts w:ascii="Arial" w:hAnsi="Arial" w:cs="Arial"/>
          <w:sz w:val="24"/>
          <w:szCs w:val="24"/>
        </w:rPr>
      </w:pPr>
      <w:r w:rsidRPr="00654D20">
        <w:rPr>
          <w:rFonts w:ascii="Arial" w:hAnsi="Arial" w:cs="Arial"/>
          <w:sz w:val="24"/>
          <w:szCs w:val="24"/>
        </w:rPr>
        <w:t>Cost Management: Hotels can explore cost-saving measures through energy-efficient practices, waste reduction, and smart procurement strategies</w:t>
      </w:r>
      <w:r w:rsidR="00D40E86" w:rsidRPr="00654D20">
        <w:rPr>
          <w:rFonts w:ascii="Arial" w:hAnsi="Arial" w:cs="Arial"/>
          <w:sz w:val="24"/>
          <w:szCs w:val="24"/>
        </w:rPr>
        <w:t xml:space="preserve"> (Brotherton, 2022)</w:t>
      </w:r>
      <w:r w:rsidRPr="00654D20">
        <w:rPr>
          <w:rFonts w:ascii="Arial" w:hAnsi="Arial" w:cs="Arial"/>
          <w:sz w:val="24"/>
          <w:szCs w:val="24"/>
        </w:rPr>
        <w:t xml:space="preserve">. Collaborating with suppliers for bulk purchasing and negotiating </w:t>
      </w:r>
      <w:r w:rsidR="00D40E86" w:rsidRPr="00654D20">
        <w:rPr>
          <w:rFonts w:ascii="Arial" w:hAnsi="Arial" w:cs="Arial"/>
          <w:sz w:val="24"/>
          <w:szCs w:val="24"/>
        </w:rPr>
        <w:t>favourable</w:t>
      </w:r>
      <w:r w:rsidRPr="00654D20">
        <w:rPr>
          <w:rFonts w:ascii="Arial" w:hAnsi="Arial" w:cs="Arial"/>
          <w:sz w:val="24"/>
          <w:szCs w:val="24"/>
        </w:rPr>
        <w:t xml:space="preserve"> contracts can help reduce operating expenses.</w:t>
      </w:r>
    </w:p>
    <w:p w14:paraId="7C27F320" w14:textId="1CBA7216" w:rsidR="004514B0" w:rsidRPr="00654D20" w:rsidRDefault="004514B0" w:rsidP="00654D20">
      <w:pPr>
        <w:spacing w:line="360" w:lineRule="auto"/>
        <w:jc w:val="both"/>
        <w:rPr>
          <w:rFonts w:ascii="Arial" w:hAnsi="Arial" w:cs="Arial"/>
          <w:sz w:val="24"/>
          <w:szCs w:val="24"/>
        </w:rPr>
      </w:pPr>
      <w:r w:rsidRPr="00654D20">
        <w:rPr>
          <w:rFonts w:ascii="Arial" w:hAnsi="Arial" w:cs="Arial"/>
          <w:sz w:val="24"/>
          <w:szCs w:val="24"/>
        </w:rPr>
        <w:t>Differentiation through Unique Offerings: To stand out in a crowded market, hotels should identify unique selling points and create experiences that differentiate them from competitors. This can include offering specialized amenities, partnering with local businesses for exclusive packages, or curating themed events.</w:t>
      </w:r>
    </w:p>
    <w:p w14:paraId="5C61B6FD" w14:textId="7DD26C46" w:rsidR="004514B0" w:rsidRPr="00654D20" w:rsidRDefault="004514B0" w:rsidP="00654D20">
      <w:pPr>
        <w:spacing w:line="360" w:lineRule="auto"/>
        <w:jc w:val="both"/>
        <w:rPr>
          <w:rFonts w:ascii="Arial" w:hAnsi="Arial" w:cs="Arial"/>
          <w:sz w:val="24"/>
          <w:szCs w:val="24"/>
        </w:rPr>
      </w:pPr>
      <w:r w:rsidRPr="00654D20">
        <w:rPr>
          <w:rFonts w:ascii="Arial" w:hAnsi="Arial" w:cs="Arial"/>
          <w:sz w:val="24"/>
          <w:szCs w:val="24"/>
        </w:rPr>
        <w:t>Embrace Technology: Adopting innovative technologies, such as artificial intelligence, chatbots, and mobile applications, can enhance guest experiences, streamline operations, and improve communication</w:t>
      </w:r>
      <w:r w:rsidR="00D40E86" w:rsidRPr="00654D20">
        <w:rPr>
          <w:rFonts w:ascii="Arial" w:hAnsi="Arial" w:cs="Arial"/>
          <w:sz w:val="24"/>
          <w:szCs w:val="24"/>
        </w:rPr>
        <w:t xml:space="preserve"> (Baum, 2023)</w:t>
      </w:r>
      <w:r w:rsidRPr="00654D20">
        <w:rPr>
          <w:rFonts w:ascii="Arial" w:hAnsi="Arial" w:cs="Arial"/>
          <w:sz w:val="24"/>
          <w:szCs w:val="24"/>
        </w:rPr>
        <w:t>. Implementing a seamless online booking system and integrating technology into guest services can drive efficiency and convenience.</w:t>
      </w:r>
    </w:p>
    <w:p w14:paraId="09ED1274" w14:textId="6FF3CAB2" w:rsidR="004514B0" w:rsidRDefault="004514B0" w:rsidP="00654D20">
      <w:pPr>
        <w:spacing w:line="360" w:lineRule="auto"/>
        <w:jc w:val="both"/>
        <w:rPr>
          <w:rFonts w:ascii="Arial" w:hAnsi="Arial" w:cs="Arial"/>
          <w:sz w:val="24"/>
          <w:szCs w:val="24"/>
        </w:rPr>
      </w:pPr>
      <w:r w:rsidRPr="00654D20">
        <w:rPr>
          <w:rFonts w:ascii="Arial" w:hAnsi="Arial" w:cs="Arial"/>
          <w:sz w:val="24"/>
          <w:szCs w:val="24"/>
        </w:rPr>
        <w:t>Collaboration and Partnerships: Hotels can forge strategic alliances with local businesses, tourist attractions, or travel agencies to enhance guest experiences and expand market reach. Collaborative marketing efforts, cross-promotions, and package deals can attract new customers and generate mutual benefits.</w:t>
      </w:r>
    </w:p>
    <w:p w14:paraId="1684DB3B" w14:textId="77777777" w:rsidR="00773B05" w:rsidRDefault="00773B05" w:rsidP="00654D20">
      <w:pPr>
        <w:spacing w:line="360" w:lineRule="auto"/>
        <w:jc w:val="both"/>
        <w:rPr>
          <w:rFonts w:ascii="Arial" w:hAnsi="Arial" w:cs="Arial"/>
          <w:sz w:val="24"/>
          <w:szCs w:val="24"/>
        </w:rPr>
      </w:pPr>
    </w:p>
    <w:p w14:paraId="0EE0CAF6" w14:textId="77777777" w:rsidR="00773B05" w:rsidRDefault="00773B05" w:rsidP="00654D20">
      <w:pPr>
        <w:spacing w:line="360" w:lineRule="auto"/>
        <w:jc w:val="both"/>
        <w:rPr>
          <w:rFonts w:ascii="Arial" w:hAnsi="Arial" w:cs="Arial"/>
          <w:sz w:val="24"/>
          <w:szCs w:val="24"/>
        </w:rPr>
      </w:pPr>
    </w:p>
    <w:p w14:paraId="43098E22" w14:textId="77777777" w:rsidR="00773B05" w:rsidRPr="00654D20" w:rsidRDefault="00773B05" w:rsidP="00654D20">
      <w:pPr>
        <w:spacing w:line="360" w:lineRule="auto"/>
        <w:jc w:val="both"/>
        <w:rPr>
          <w:rFonts w:ascii="Arial" w:hAnsi="Arial" w:cs="Arial"/>
          <w:sz w:val="24"/>
          <w:szCs w:val="24"/>
        </w:rPr>
      </w:pPr>
    </w:p>
    <w:p w14:paraId="66E9AD40" w14:textId="220639F3" w:rsidR="004514B0" w:rsidRPr="00654D20" w:rsidRDefault="004514B0" w:rsidP="00654D20">
      <w:pPr>
        <w:pStyle w:val="Heading1"/>
        <w:spacing w:line="360" w:lineRule="auto"/>
        <w:jc w:val="both"/>
        <w:rPr>
          <w:rFonts w:ascii="Arial" w:hAnsi="Arial" w:cs="Arial"/>
          <w:sz w:val="24"/>
          <w:szCs w:val="24"/>
        </w:rPr>
      </w:pPr>
      <w:bookmarkStart w:id="15" w:name="_Toc134828613"/>
      <w:r w:rsidRPr="00654D20">
        <w:rPr>
          <w:rFonts w:ascii="Arial" w:hAnsi="Arial" w:cs="Arial"/>
          <w:sz w:val="24"/>
          <w:szCs w:val="24"/>
        </w:rPr>
        <w:lastRenderedPageBreak/>
        <w:t>Conclusion</w:t>
      </w:r>
      <w:bookmarkEnd w:id="15"/>
    </w:p>
    <w:p w14:paraId="43FF4CDD" w14:textId="5ECF6830" w:rsidR="004E5980" w:rsidRPr="00654D20" w:rsidRDefault="004514B0" w:rsidP="00654D20">
      <w:pPr>
        <w:spacing w:line="360" w:lineRule="auto"/>
        <w:jc w:val="both"/>
        <w:rPr>
          <w:rFonts w:ascii="Arial" w:hAnsi="Arial" w:cs="Arial"/>
          <w:sz w:val="24"/>
          <w:szCs w:val="24"/>
        </w:rPr>
      </w:pPr>
      <w:r w:rsidRPr="00654D20">
        <w:rPr>
          <w:rFonts w:ascii="Arial" w:hAnsi="Arial" w:cs="Arial"/>
          <w:sz w:val="24"/>
          <w:szCs w:val="24"/>
        </w:rPr>
        <w:t>In a highly competitive hospitality industry, maintaining high hotel standards, effectively managing reputation, and cultivating a strong service culture are essential for success. By adhering to brand consistency standards, actively managing guest reviews, and fostering a service-oriented mindset, hotels can deliver exceptional guest experiences and build a positive reputation. Additionally, adapting to market trends, overcoming business obstacles, and embracing technology are key strategies to stay competitive and thrive in the dynamic hotel industry. By implementing these recommendations, hotels can position themselves as leaders in the market and create long-lasting relationships with guests.</w:t>
      </w:r>
    </w:p>
    <w:p w14:paraId="097D8150" w14:textId="77777777" w:rsidR="00D40E86" w:rsidRPr="00654D20" w:rsidRDefault="00D40E86" w:rsidP="00654D20">
      <w:pPr>
        <w:spacing w:line="360" w:lineRule="auto"/>
        <w:jc w:val="both"/>
        <w:rPr>
          <w:rFonts w:ascii="Arial" w:hAnsi="Arial" w:cs="Arial"/>
          <w:sz w:val="24"/>
          <w:szCs w:val="24"/>
        </w:rPr>
      </w:pPr>
    </w:p>
    <w:p w14:paraId="2562EA02" w14:textId="77777777" w:rsidR="00D40E86" w:rsidRPr="00654D20" w:rsidRDefault="00D40E86" w:rsidP="00654D20">
      <w:pPr>
        <w:spacing w:line="360" w:lineRule="auto"/>
        <w:jc w:val="both"/>
        <w:rPr>
          <w:rFonts w:ascii="Arial" w:hAnsi="Arial" w:cs="Arial"/>
          <w:sz w:val="24"/>
          <w:szCs w:val="24"/>
        </w:rPr>
      </w:pPr>
    </w:p>
    <w:p w14:paraId="1AE25FC6" w14:textId="77777777" w:rsidR="00654D20" w:rsidRDefault="00654D20" w:rsidP="00654D20">
      <w:pPr>
        <w:pStyle w:val="Heading1"/>
        <w:spacing w:line="360" w:lineRule="auto"/>
        <w:jc w:val="both"/>
        <w:rPr>
          <w:rFonts w:ascii="Arial" w:hAnsi="Arial" w:cs="Arial"/>
          <w:sz w:val="24"/>
          <w:szCs w:val="24"/>
        </w:rPr>
      </w:pPr>
      <w:bookmarkStart w:id="16" w:name="_Toc134828614"/>
    </w:p>
    <w:p w14:paraId="5B972EC6" w14:textId="77777777" w:rsidR="00654D20" w:rsidRDefault="00654D20" w:rsidP="00654D20"/>
    <w:p w14:paraId="3C90D4D6" w14:textId="77777777" w:rsidR="00773B05" w:rsidRDefault="00773B05" w:rsidP="00654D20"/>
    <w:p w14:paraId="640F3ACC" w14:textId="77777777" w:rsidR="00773B05" w:rsidRDefault="00773B05" w:rsidP="00654D20"/>
    <w:p w14:paraId="04E0E86E" w14:textId="77777777" w:rsidR="00773B05" w:rsidRDefault="00773B05" w:rsidP="00654D20"/>
    <w:p w14:paraId="3FEC283E" w14:textId="77777777" w:rsidR="00773B05" w:rsidRDefault="00773B05" w:rsidP="00654D20"/>
    <w:p w14:paraId="1B8E5330" w14:textId="77777777" w:rsidR="00773B05" w:rsidRDefault="00773B05" w:rsidP="00654D20"/>
    <w:p w14:paraId="087B9F5B" w14:textId="77777777" w:rsidR="00773B05" w:rsidRDefault="00773B05" w:rsidP="00654D20"/>
    <w:p w14:paraId="6B39EAD1" w14:textId="77777777" w:rsidR="00773B05" w:rsidRDefault="00773B05" w:rsidP="00654D20"/>
    <w:p w14:paraId="16758908" w14:textId="77777777" w:rsidR="00773B05" w:rsidRDefault="00773B05" w:rsidP="00654D20"/>
    <w:p w14:paraId="2020F01C" w14:textId="77777777" w:rsidR="00773B05" w:rsidRDefault="00773B05" w:rsidP="00654D20"/>
    <w:p w14:paraId="108C4DDD" w14:textId="77777777" w:rsidR="00773B05" w:rsidRDefault="00773B05" w:rsidP="00654D20"/>
    <w:p w14:paraId="4EBF4209" w14:textId="77777777" w:rsidR="00773B05" w:rsidRDefault="00773B05" w:rsidP="00654D20"/>
    <w:p w14:paraId="5259C9B4" w14:textId="77777777" w:rsidR="00773B05" w:rsidRDefault="00773B05" w:rsidP="00654D20"/>
    <w:p w14:paraId="4B475B28" w14:textId="77777777" w:rsidR="00773B05" w:rsidRDefault="00773B05" w:rsidP="00654D20"/>
    <w:p w14:paraId="6B7DF614" w14:textId="77777777" w:rsidR="00773B05" w:rsidRDefault="00773B05" w:rsidP="00654D20"/>
    <w:p w14:paraId="3AE87D66" w14:textId="77777777" w:rsidR="00773B05" w:rsidRDefault="00773B05" w:rsidP="00654D20"/>
    <w:p w14:paraId="24C6E66D" w14:textId="77777777" w:rsidR="00654D20" w:rsidRPr="00654D20" w:rsidRDefault="00654D20" w:rsidP="00654D20"/>
    <w:p w14:paraId="3C8BD418" w14:textId="50D873E1" w:rsidR="00D40E86" w:rsidRPr="00654D20" w:rsidRDefault="00D40E86" w:rsidP="00654D20">
      <w:pPr>
        <w:pStyle w:val="Heading1"/>
        <w:spacing w:line="360" w:lineRule="auto"/>
        <w:jc w:val="both"/>
        <w:rPr>
          <w:rFonts w:ascii="Arial" w:hAnsi="Arial" w:cs="Arial"/>
          <w:sz w:val="24"/>
          <w:szCs w:val="24"/>
        </w:rPr>
      </w:pPr>
      <w:r w:rsidRPr="00654D20">
        <w:rPr>
          <w:rFonts w:ascii="Arial" w:hAnsi="Arial" w:cs="Arial"/>
          <w:sz w:val="24"/>
          <w:szCs w:val="24"/>
        </w:rPr>
        <w:lastRenderedPageBreak/>
        <w:t>References</w:t>
      </w:r>
      <w:bookmarkEnd w:id="16"/>
    </w:p>
    <w:p w14:paraId="3F941BAA" w14:textId="77777777" w:rsidR="00D40E86" w:rsidRPr="00773B05" w:rsidRDefault="00D40E86" w:rsidP="00654D20">
      <w:pPr>
        <w:pStyle w:val="NormalWeb"/>
        <w:spacing w:line="360" w:lineRule="auto"/>
        <w:ind w:left="567" w:hanging="567"/>
        <w:jc w:val="both"/>
        <w:rPr>
          <w:rFonts w:ascii="Arial" w:hAnsi="Arial" w:cs="Arial"/>
          <w:sz w:val="20"/>
          <w:szCs w:val="20"/>
        </w:rPr>
      </w:pPr>
      <w:r w:rsidRPr="00773B05">
        <w:rPr>
          <w:rFonts w:ascii="Arial" w:hAnsi="Arial" w:cs="Arial"/>
          <w:sz w:val="20"/>
          <w:szCs w:val="20"/>
        </w:rPr>
        <w:t xml:space="preserve">Baum, T. (2023) </w:t>
      </w:r>
      <w:r w:rsidRPr="00773B05">
        <w:rPr>
          <w:rFonts w:ascii="Arial" w:hAnsi="Arial" w:cs="Arial"/>
          <w:i/>
          <w:iCs/>
          <w:sz w:val="20"/>
          <w:szCs w:val="20"/>
        </w:rPr>
        <w:t>Hospitality management</w:t>
      </w:r>
      <w:r w:rsidRPr="00773B05">
        <w:rPr>
          <w:rFonts w:ascii="Arial" w:hAnsi="Arial" w:cs="Arial"/>
          <w:sz w:val="20"/>
          <w:szCs w:val="20"/>
        </w:rPr>
        <w:t xml:space="preserve">. Los Angeles: SAGE. </w:t>
      </w:r>
    </w:p>
    <w:p w14:paraId="2FF61B68" w14:textId="77777777" w:rsidR="00D40E86" w:rsidRPr="00773B05" w:rsidRDefault="00D40E86" w:rsidP="00654D20">
      <w:pPr>
        <w:pStyle w:val="NormalWeb"/>
        <w:spacing w:line="360" w:lineRule="auto"/>
        <w:ind w:left="567" w:hanging="567"/>
        <w:jc w:val="both"/>
        <w:rPr>
          <w:rFonts w:ascii="Arial" w:hAnsi="Arial" w:cs="Arial"/>
          <w:sz w:val="20"/>
          <w:szCs w:val="20"/>
        </w:rPr>
      </w:pPr>
      <w:r w:rsidRPr="00773B05">
        <w:rPr>
          <w:rFonts w:ascii="Arial" w:hAnsi="Arial" w:cs="Arial"/>
          <w:sz w:val="20"/>
          <w:szCs w:val="20"/>
        </w:rPr>
        <w:t xml:space="preserve">Brotherton, B. (2022) ‘Hospitality and hospitality management’, </w:t>
      </w:r>
      <w:r w:rsidRPr="00773B05">
        <w:rPr>
          <w:rFonts w:ascii="Arial" w:hAnsi="Arial" w:cs="Arial"/>
          <w:i/>
          <w:iCs/>
          <w:sz w:val="20"/>
          <w:szCs w:val="20"/>
        </w:rPr>
        <w:t>Key Concepts in Hospitality Management</w:t>
      </w:r>
      <w:r w:rsidRPr="00773B05">
        <w:rPr>
          <w:rFonts w:ascii="Arial" w:hAnsi="Arial" w:cs="Arial"/>
          <w:sz w:val="20"/>
          <w:szCs w:val="20"/>
        </w:rPr>
        <w:t xml:space="preserve">, pp. 60–63. doi:10.4135/9781526435606.n14. </w:t>
      </w:r>
    </w:p>
    <w:p w14:paraId="0F8625AC" w14:textId="77777777" w:rsidR="00D40E86" w:rsidRPr="00773B05" w:rsidRDefault="00D40E86" w:rsidP="00654D20">
      <w:pPr>
        <w:pStyle w:val="NormalWeb"/>
        <w:spacing w:line="360" w:lineRule="auto"/>
        <w:ind w:left="567" w:hanging="567"/>
        <w:jc w:val="both"/>
        <w:rPr>
          <w:rFonts w:ascii="Arial" w:hAnsi="Arial" w:cs="Arial"/>
          <w:sz w:val="20"/>
          <w:szCs w:val="20"/>
        </w:rPr>
      </w:pPr>
      <w:r w:rsidRPr="00773B05">
        <w:rPr>
          <w:rFonts w:ascii="Arial" w:hAnsi="Arial" w:cs="Arial"/>
          <w:sz w:val="20"/>
          <w:szCs w:val="20"/>
        </w:rPr>
        <w:t xml:space="preserve">Dobson, N. (2021) </w:t>
      </w:r>
      <w:r w:rsidRPr="00773B05">
        <w:rPr>
          <w:rFonts w:ascii="Arial" w:hAnsi="Arial" w:cs="Arial"/>
          <w:i/>
          <w:iCs/>
          <w:sz w:val="20"/>
          <w:szCs w:val="20"/>
        </w:rPr>
        <w:t>Hospitality management</w:t>
      </w:r>
      <w:r w:rsidRPr="00773B05">
        <w:rPr>
          <w:rFonts w:ascii="Arial" w:hAnsi="Arial" w:cs="Arial"/>
          <w:sz w:val="20"/>
          <w:szCs w:val="20"/>
        </w:rPr>
        <w:t xml:space="preserve">. Sheffield: Sheffield Hallam University. </w:t>
      </w:r>
    </w:p>
    <w:p w14:paraId="285FF680" w14:textId="77777777" w:rsidR="00D40E86" w:rsidRPr="00773B05" w:rsidRDefault="00D40E86" w:rsidP="00654D20">
      <w:pPr>
        <w:pStyle w:val="NormalWeb"/>
        <w:spacing w:line="360" w:lineRule="auto"/>
        <w:ind w:left="567" w:hanging="567"/>
        <w:jc w:val="both"/>
        <w:rPr>
          <w:rFonts w:ascii="Arial" w:hAnsi="Arial" w:cs="Arial"/>
          <w:sz w:val="20"/>
          <w:szCs w:val="20"/>
        </w:rPr>
      </w:pPr>
      <w:r w:rsidRPr="00773B05">
        <w:rPr>
          <w:rFonts w:ascii="Arial" w:hAnsi="Arial" w:cs="Arial"/>
          <w:sz w:val="20"/>
          <w:szCs w:val="20"/>
        </w:rPr>
        <w:t xml:space="preserve">Hales, C. (2022) ‘Organizational behaviour for Hospitality Management’, </w:t>
      </w:r>
      <w:r w:rsidRPr="00773B05">
        <w:rPr>
          <w:rFonts w:ascii="Arial" w:hAnsi="Arial" w:cs="Arial"/>
          <w:i/>
          <w:iCs/>
          <w:sz w:val="20"/>
          <w:szCs w:val="20"/>
        </w:rPr>
        <w:t>International Journal of Hospitality Management</w:t>
      </w:r>
      <w:r w:rsidRPr="00773B05">
        <w:rPr>
          <w:rFonts w:ascii="Arial" w:hAnsi="Arial" w:cs="Arial"/>
          <w:sz w:val="20"/>
          <w:szCs w:val="20"/>
        </w:rPr>
        <w:t xml:space="preserve">, 14(1), pp. 97–99. doi:10.1016/0278-4319(95)90029-2. </w:t>
      </w:r>
    </w:p>
    <w:p w14:paraId="04805D20" w14:textId="77777777" w:rsidR="00D40E86" w:rsidRPr="00773B05" w:rsidRDefault="00D40E86" w:rsidP="00654D20">
      <w:pPr>
        <w:pStyle w:val="NormalWeb"/>
        <w:spacing w:line="360" w:lineRule="auto"/>
        <w:ind w:left="567" w:hanging="567"/>
        <w:jc w:val="both"/>
        <w:rPr>
          <w:rFonts w:ascii="Arial" w:hAnsi="Arial" w:cs="Arial"/>
          <w:sz w:val="20"/>
          <w:szCs w:val="20"/>
        </w:rPr>
      </w:pPr>
      <w:r w:rsidRPr="00773B05">
        <w:rPr>
          <w:rFonts w:ascii="Arial" w:hAnsi="Arial" w:cs="Arial"/>
          <w:sz w:val="20"/>
          <w:szCs w:val="20"/>
        </w:rPr>
        <w:t xml:space="preserve">Holliday, S.J. (2021) </w:t>
      </w:r>
      <w:r w:rsidRPr="00773B05">
        <w:rPr>
          <w:rFonts w:ascii="Arial" w:hAnsi="Arial" w:cs="Arial"/>
          <w:i/>
          <w:iCs/>
          <w:sz w:val="20"/>
          <w:szCs w:val="20"/>
        </w:rPr>
        <w:t>Hospitality management</w:t>
      </w:r>
      <w:r w:rsidRPr="00773B05">
        <w:rPr>
          <w:rFonts w:ascii="Arial" w:hAnsi="Arial" w:cs="Arial"/>
          <w:sz w:val="20"/>
          <w:szCs w:val="20"/>
        </w:rPr>
        <w:t xml:space="preserve">. Sheffield: Sheffield Hallam University, School of </w:t>
      </w:r>
      <w:proofErr w:type="gramStart"/>
      <w:r w:rsidRPr="00773B05">
        <w:rPr>
          <w:rFonts w:ascii="Arial" w:hAnsi="Arial" w:cs="Arial"/>
          <w:sz w:val="20"/>
          <w:szCs w:val="20"/>
        </w:rPr>
        <w:t>Leisure</w:t>
      </w:r>
      <w:proofErr w:type="gramEnd"/>
      <w:r w:rsidRPr="00773B05">
        <w:rPr>
          <w:rFonts w:ascii="Arial" w:hAnsi="Arial" w:cs="Arial"/>
          <w:sz w:val="20"/>
          <w:szCs w:val="20"/>
        </w:rPr>
        <w:t xml:space="preserve"> and Food Management. </w:t>
      </w:r>
    </w:p>
    <w:p w14:paraId="4B81592F" w14:textId="77777777" w:rsidR="00D40E86" w:rsidRPr="00773B05" w:rsidRDefault="00D40E86" w:rsidP="00654D20">
      <w:pPr>
        <w:pStyle w:val="NormalWeb"/>
        <w:spacing w:line="360" w:lineRule="auto"/>
        <w:ind w:left="567" w:hanging="567"/>
        <w:jc w:val="both"/>
        <w:rPr>
          <w:rFonts w:ascii="Arial" w:hAnsi="Arial" w:cs="Arial"/>
          <w:sz w:val="20"/>
          <w:szCs w:val="20"/>
        </w:rPr>
      </w:pPr>
      <w:r w:rsidRPr="00773B05">
        <w:rPr>
          <w:rFonts w:ascii="Arial" w:hAnsi="Arial" w:cs="Arial"/>
          <w:sz w:val="20"/>
          <w:szCs w:val="20"/>
        </w:rPr>
        <w:t xml:space="preserve">Kokkinou, A. and Josephi, S. (2022) ‘Quality Management in Hospitality’, </w:t>
      </w:r>
      <w:r w:rsidRPr="00773B05">
        <w:rPr>
          <w:rFonts w:ascii="Arial" w:hAnsi="Arial" w:cs="Arial"/>
          <w:i/>
          <w:iCs/>
          <w:sz w:val="20"/>
          <w:szCs w:val="20"/>
        </w:rPr>
        <w:t>Hospitality Experience</w:t>
      </w:r>
      <w:r w:rsidRPr="00773B05">
        <w:rPr>
          <w:rFonts w:ascii="Arial" w:hAnsi="Arial" w:cs="Arial"/>
          <w:sz w:val="20"/>
          <w:szCs w:val="20"/>
        </w:rPr>
        <w:t xml:space="preserve">, pp. 214–248. doi:10.4324/9781003023814-8. </w:t>
      </w:r>
    </w:p>
    <w:p w14:paraId="3C4741A2" w14:textId="77777777" w:rsidR="00D40E86" w:rsidRPr="00773B05" w:rsidRDefault="00D40E86" w:rsidP="00654D20">
      <w:pPr>
        <w:pStyle w:val="NormalWeb"/>
        <w:spacing w:line="360" w:lineRule="auto"/>
        <w:ind w:left="567" w:hanging="567"/>
        <w:jc w:val="both"/>
        <w:rPr>
          <w:rFonts w:ascii="Arial" w:hAnsi="Arial" w:cs="Arial"/>
          <w:sz w:val="20"/>
          <w:szCs w:val="20"/>
        </w:rPr>
      </w:pPr>
      <w:r w:rsidRPr="00773B05">
        <w:rPr>
          <w:rFonts w:ascii="Arial" w:hAnsi="Arial" w:cs="Arial"/>
          <w:sz w:val="20"/>
          <w:szCs w:val="20"/>
        </w:rPr>
        <w:t xml:space="preserve">Martinelli, W. (2020) </w:t>
      </w:r>
      <w:r w:rsidRPr="00773B05">
        <w:rPr>
          <w:rFonts w:ascii="Arial" w:hAnsi="Arial" w:cs="Arial"/>
          <w:i/>
          <w:iCs/>
          <w:sz w:val="20"/>
          <w:szCs w:val="20"/>
        </w:rPr>
        <w:t>Hospitality management</w:t>
      </w:r>
      <w:r w:rsidRPr="00773B05">
        <w:rPr>
          <w:rFonts w:ascii="Arial" w:hAnsi="Arial" w:cs="Arial"/>
          <w:sz w:val="20"/>
          <w:szCs w:val="20"/>
        </w:rPr>
        <w:t xml:space="preserve">. Manchester: CSU. </w:t>
      </w:r>
    </w:p>
    <w:p w14:paraId="14ADAA5D" w14:textId="77777777" w:rsidR="00D40E86" w:rsidRPr="00773B05" w:rsidRDefault="00D40E86" w:rsidP="00654D20">
      <w:pPr>
        <w:pStyle w:val="NormalWeb"/>
        <w:spacing w:line="360" w:lineRule="auto"/>
        <w:ind w:left="567" w:hanging="567"/>
        <w:jc w:val="both"/>
        <w:rPr>
          <w:rFonts w:ascii="Arial" w:hAnsi="Arial" w:cs="Arial"/>
          <w:sz w:val="20"/>
          <w:szCs w:val="20"/>
        </w:rPr>
      </w:pPr>
      <w:r w:rsidRPr="00773B05">
        <w:rPr>
          <w:rFonts w:ascii="Arial" w:hAnsi="Arial" w:cs="Arial"/>
          <w:sz w:val="20"/>
          <w:szCs w:val="20"/>
        </w:rPr>
        <w:t xml:space="preserve">O’Gorman, K. (2022) ‘Hospitality studies and hospitality management: A symbiotic relationship’, </w:t>
      </w:r>
      <w:r w:rsidRPr="00773B05">
        <w:rPr>
          <w:rFonts w:ascii="Arial" w:hAnsi="Arial" w:cs="Arial"/>
          <w:i/>
          <w:iCs/>
          <w:sz w:val="20"/>
          <w:szCs w:val="20"/>
        </w:rPr>
        <w:t>International Journal of Hospitality Management</w:t>
      </w:r>
      <w:r w:rsidRPr="00773B05">
        <w:rPr>
          <w:rFonts w:ascii="Arial" w:hAnsi="Arial" w:cs="Arial"/>
          <w:sz w:val="20"/>
          <w:szCs w:val="20"/>
        </w:rPr>
        <w:t xml:space="preserve">, 27(2), pp. 214–221. </w:t>
      </w:r>
      <w:proofErr w:type="gramStart"/>
      <w:r w:rsidRPr="00773B05">
        <w:rPr>
          <w:rFonts w:ascii="Arial" w:hAnsi="Arial" w:cs="Arial"/>
          <w:sz w:val="20"/>
          <w:szCs w:val="20"/>
        </w:rPr>
        <w:t>doi:10.1016/j.ijhm</w:t>
      </w:r>
      <w:proofErr w:type="gramEnd"/>
      <w:r w:rsidRPr="00773B05">
        <w:rPr>
          <w:rFonts w:ascii="Arial" w:hAnsi="Arial" w:cs="Arial"/>
          <w:sz w:val="20"/>
          <w:szCs w:val="20"/>
        </w:rPr>
        <w:t xml:space="preserve">.2007.07.028. </w:t>
      </w:r>
    </w:p>
    <w:p w14:paraId="656D6256" w14:textId="77777777" w:rsidR="00D40E86" w:rsidRPr="00773B05" w:rsidRDefault="00D40E86" w:rsidP="00654D20">
      <w:pPr>
        <w:pStyle w:val="NormalWeb"/>
        <w:spacing w:line="360" w:lineRule="auto"/>
        <w:ind w:left="567" w:hanging="567"/>
        <w:jc w:val="both"/>
        <w:rPr>
          <w:rFonts w:ascii="Arial" w:hAnsi="Arial" w:cs="Arial"/>
          <w:sz w:val="20"/>
          <w:szCs w:val="20"/>
        </w:rPr>
      </w:pPr>
      <w:r w:rsidRPr="00773B05">
        <w:rPr>
          <w:rFonts w:ascii="Arial" w:hAnsi="Arial" w:cs="Arial"/>
          <w:sz w:val="20"/>
          <w:szCs w:val="20"/>
        </w:rPr>
        <w:t xml:space="preserve">Slattery, P. (2022) ‘Social Scientific Methodology and hospitality management’, </w:t>
      </w:r>
      <w:r w:rsidRPr="00773B05">
        <w:rPr>
          <w:rFonts w:ascii="Arial" w:hAnsi="Arial" w:cs="Arial"/>
          <w:i/>
          <w:iCs/>
          <w:sz w:val="20"/>
          <w:szCs w:val="20"/>
        </w:rPr>
        <w:t>International Journal of Hospitality Management</w:t>
      </w:r>
      <w:r w:rsidRPr="00773B05">
        <w:rPr>
          <w:rFonts w:ascii="Arial" w:hAnsi="Arial" w:cs="Arial"/>
          <w:sz w:val="20"/>
          <w:szCs w:val="20"/>
        </w:rPr>
        <w:t xml:space="preserve">, 2(1), pp. 9–14. doi:10.1016/0278-4319(83)90045-2. </w:t>
      </w:r>
    </w:p>
    <w:p w14:paraId="3062720F" w14:textId="77777777" w:rsidR="00D40E86" w:rsidRPr="00773B05" w:rsidRDefault="00D40E86" w:rsidP="00654D20">
      <w:pPr>
        <w:pStyle w:val="NormalWeb"/>
        <w:spacing w:line="360" w:lineRule="auto"/>
        <w:ind w:left="567" w:hanging="567"/>
        <w:jc w:val="both"/>
        <w:rPr>
          <w:rFonts w:ascii="Arial" w:hAnsi="Arial" w:cs="Arial"/>
          <w:sz w:val="20"/>
          <w:szCs w:val="20"/>
        </w:rPr>
      </w:pPr>
      <w:r w:rsidRPr="00773B05">
        <w:rPr>
          <w:rFonts w:ascii="Arial" w:hAnsi="Arial" w:cs="Arial"/>
          <w:sz w:val="20"/>
          <w:szCs w:val="20"/>
        </w:rPr>
        <w:t xml:space="preserve">SLOAN, P. (2022) ‘Hospitality Industry Environmental Management Systems and strategies’, </w:t>
      </w:r>
      <w:r w:rsidRPr="00773B05">
        <w:rPr>
          <w:rFonts w:ascii="Arial" w:hAnsi="Arial" w:cs="Arial"/>
          <w:i/>
          <w:iCs/>
          <w:sz w:val="20"/>
          <w:szCs w:val="20"/>
        </w:rPr>
        <w:t>Sustainability in the Hospitality Industry</w:t>
      </w:r>
      <w:r w:rsidRPr="00773B05">
        <w:rPr>
          <w:rFonts w:ascii="Arial" w:hAnsi="Arial" w:cs="Arial"/>
          <w:sz w:val="20"/>
          <w:szCs w:val="20"/>
        </w:rPr>
        <w:t xml:space="preserve">, pp. 147–159. doi:10.1016/b978-0-7506-7968-8.00012-0. </w:t>
      </w:r>
    </w:p>
    <w:p w14:paraId="4BBE63BE" w14:textId="77777777" w:rsidR="00D40E86" w:rsidRPr="00773B05" w:rsidRDefault="00D40E86" w:rsidP="00654D20">
      <w:pPr>
        <w:pStyle w:val="NormalWeb"/>
        <w:spacing w:line="360" w:lineRule="auto"/>
        <w:ind w:left="567" w:hanging="567"/>
        <w:jc w:val="both"/>
        <w:rPr>
          <w:rFonts w:ascii="Arial" w:hAnsi="Arial" w:cs="Arial"/>
          <w:sz w:val="20"/>
          <w:szCs w:val="20"/>
        </w:rPr>
      </w:pPr>
      <w:r w:rsidRPr="00773B05">
        <w:rPr>
          <w:rFonts w:ascii="Arial" w:hAnsi="Arial" w:cs="Arial"/>
          <w:sz w:val="20"/>
          <w:szCs w:val="20"/>
        </w:rPr>
        <w:t xml:space="preserve">Tesone, V. (2014) </w:t>
      </w:r>
      <w:r w:rsidRPr="00773B05">
        <w:rPr>
          <w:rFonts w:ascii="Arial" w:hAnsi="Arial" w:cs="Arial"/>
          <w:i/>
          <w:iCs/>
          <w:sz w:val="20"/>
          <w:szCs w:val="20"/>
        </w:rPr>
        <w:t>Principles of Management for the Hospitality Industry</w:t>
      </w:r>
      <w:r w:rsidRPr="00773B05">
        <w:rPr>
          <w:rFonts w:ascii="Arial" w:hAnsi="Arial" w:cs="Arial"/>
          <w:sz w:val="20"/>
          <w:szCs w:val="20"/>
        </w:rPr>
        <w:t xml:space="preserve">. Oxford: Butterworth Heineman. </w:t>
      </w:r>
    </w:p>
    <w:p w14:paraId="62055600" w14:textId="77777777" w:rsidR="00D40E86" w:rsidRPr="00773B05" w:rsidRDefault="00D40E86" w:rsidP="00654D20">
      <w:pPr>
        <w:pStyle w:val="NormalWeb"/>
        <w:spacing w:line="360" w:lineRule="auto"/>
        <w:ind w:left="567" w:hanging="567"/>
        <w:jc w:val="both"/>
        <w:rPr>
          <w:rFonts w:ascii="Arial" w:hAnsi="Arial" w:cs="Arial"/>
          <w:sz w:val="20"/>
          <w:szCs w:val="20"/>
        </w:rPr>
      </w:pPr>
      <w:r w:rsidRPr="00773B05">
        <w:rPr>
          <w:rFonts w:ascii="Arial" w:hAnsi="Arial" w:cs="Arial"/>
          <w:sz w:val="20"/>
          <w:szCs w:val="20"/>
        </w:rPr>
        <w:t xml:space="preserve">Walker, J. (2013) </w:t>
      </w:r>
      <w:r w:rsidRPr="00773B05">
        <w:rPr>
          <w:rFonts w:ascii="Arial" w:hAnsi="Arial" w:cs="Arial"/>
          <w:i/>
          <w:iCs/>
          <w:sz w:val="20"/>
          <w:szCs w:val="20"/>
        </w:rPr>
        <w:t xml:space="preserve">Introduction to Hospitality </w:t>
      </w:r>
      <w:proofErr w:type="gramStart"/>
      <w:r w:rsidRPr="00773B05">
        <w:rPr>
          <w:rFonts w:ascii="Arial" w:hAnsi="Arial" w:cs="Arial"/>
          <w:i/>
          <w:iCs/>
          <w:sz w:val="20"/>
          <w:szCs w:val="20"/>
        </w:rPr>
        <w:t xml:space="preserve">Management </w:t>
      </w:r>
      <w:r w:rsidRPr="00773B05">
        <w:rPr>
          <w:rFonts w:ascii="Arial" w:hAnsi="Arial" w:cs="Arial"/>
          <w:sz w:val="20"/>
          <w:szCs w:val="20"/>
        </w:rPr>
        <w:t>.</w:t>
      </w:r>
      <w:proofErr w:type="gramEnd"/>
      <w:r w:rsidRPr="00773B05">
        <w:rPr>
          <w:rFonts w:ascii="Arial" w:hAnsi="Arial" w:cs="Arial"/>
          <w:sz w:val="20"/>
          <w:szCs w:val="20"/>
        </w:rPr>
        <w:t xml:space="preserve"> London: Pearson. </w:t>
      </w:r>
    </w:p>
    <w:p w14:paraId="01C12003" w14:textId="77777777" w:rsidR="00D40E86" w:rsidRPr="00773B05" w:rsidRDefault="00D40E86" w:rsidP="00654D20">
      <w:pPr>
        <w:pStyle w:val="NormalWeb"/>
        <w:spacing w:line="360" w:lineRule="auto"/>
        <w:ind w:left="567" w:hanging="567"/>
        <w:jc w:val="both"/>
        <w:rPr>
          <w:rFonts w:ascii="Arial" w:hAnsi="Arial" w:cs="Arial"/>
          <w:sz w:val="20"/>
          <w:szCs w:val="20"/>
        </w:rPr>
      </w:pPr>
      <w:r w:rsidRPr="00773B05">
        <w:rPr>
          <w:rFonts w:ascii="Arial" w:hAnsi="Arial" w:cs="Arial"/>
          <w:sz w:val="20"/>
          <w:szCs w:val="20"/>
        </w:rPr>
        <w:t xml:space="preserve">Wang, Y. (Raymond) (2023) ‘Tourism and hospitality management in China’, </w:t>
      </w:r>
      <w:r w:rsidRPr="00773B05">
        <w:rPr>
          <w:rFonts w:ascii="Arial" w:hAnsi="Arial" w:cs="Arial"/>
          <w:i/>
          <w:iCs/>
          <w:sz w:val="20"/>
          <w:szCs w:val="20"/>
        </w:rPr>
        <w:t>International Journal of Hospitality Management</w:t>
      </w:r>
      <w:r w:rsidRPr="00773B05">
        <w:rPr>
          <w:rFonts w:ascii="Arial" w:hAnsi="Arial" w:cs="Arial"/>
          <w:sz w:val="20"/>
          <w:szCs w:val="20"/>
        </w:rPr>
        <w:t xml:space="preserve">, 27(3), pp. 323–324. </w:t>
      </w:r>
      <w:proofErr w:type="gramStart"/>
      <w:r w:rsidRPr="00773B05">
        <w:rPr>
          <w:rFonts w:ascii="Arial" w:hAnsi="Arial" w:cs="Arial"/>
          <w:sz w:val="20"/>
          <w:szCs w:val="20"/>
        </w:rPr>
        <w:t>doi:10.1016/j.ijhm</w:t>
      </w:r>
      <w:proofErr w:type="gramEnd"/>
      <w:r w:rsidRPr="00773B05">
        <w:rPr>
          <w:rFonts w:ascii="Arial" w:hAnsi="Arial" w:cs="Arial"/>
          <w:sz w:val="20"/>
          <w:szCs w:val="20"/>
        </w:rPr>
        <w:t xml:space="preserve">.2007.10.007. </w:t>
      </w:r>
    </w:p>
    <w:p w14:paraId="68F5B6AE" w14:textId="77777777" w:rsidR="00D40E86" w:rsidRPr="00773B05" w:rsidRDefault="00D40E86" w:rsidP="00654D20">
      <w:pPr>
        <w:pStyle w:val="NormalWeb"/>
        <w:spacing w:line="360" w:lineRule="auto"/>
        <w:ind w:left="567" w:hanging="567"/>
        <w:jc w:val="both"/>
        <w:rPr>
          <w:rFonts w:ascii="Arial" w:hAnsi="Arial" w:cs="Arial"/>
          <w:sz w:val="20"/>
          <w:szCs w:val="20"/>
        </w:rPr>
      </w:pPr>
      <w:r w:rsidRPr="00773B05">
        <w:rPr>
          <w:rFonts w:ascii="Arial" w:hAnsi="Arial" w:cs="Arial"/>
          <w:sz w:val="20"/>
          <w:szCs w:val="20"/>
        </w:rPr>
        <w:t xml:space="preserve">Wood, R.C. (2015) </w:t>
      </w:r>
      <w:r w:rsidRPr="00773B05">
        <w:rPr>
          <w:rFonts w:ascii="Arial" w:hAnsi="Arial" w:cs="Arial"/>
          <w:i/>
          <w:iCs/>
          <w:sz w:val="20"/>
          <w:szCs w:val="20"/>
        </w:rPr>
        <w:t>Hospitality Management: a brief introduction</w:t>
      </w:r>
      <w:r w:rsidRPr="00773B05">
        <w:rPr>
          <w:rFonts w:ascii="Arial" w:hAnsi="Arial" w:cs="Arial"/>
          <w:sz w:val="20"/>
          <w:szCs w:val="20"/>
        </w:rPr>
        <w:t xml:space="preserve">. London: Sage. </w:t>
      </w:r>
    </w:p>
    <w:p w14:paraId="5038B5EF" w14:textId="4AFF2DDC" w:rsidR="00D40E86" w:rsidRPr="00773B05" w:rsidRDefault="00D40E86" w:rsidP="00773B05">
      <w:pPr>
        <w:pStyle w:val="NormalWeb"/>
        <w:spacing w:line="360" w:lineRule="auto"/>
        <w:ind w:left="567" w:hanging="567"/>
        <w:jc w:val="both"/>
        <w:rPr>
          <w:rFonts w:ascii="Arial" w:hAnsi="Arial" w:cs="Arial"/>
          <w:sz w:val="20"/>
          <w:szCs w:val="20"/>
        </w:rPr>
      </w:pPr>
      <w:r w:rsidRPr="00773B05">
        <w:rPr>
          <w:rFonts w:ascii="Arial" w:hAnsi="Arial" w:cs="Arial"/>
          <w:sz w:val="20"/>
          <w:szCs w:val="20"/>
        </w:rPr>
        <w:t xml:space="preserve">Wood, R.C. (2022) </w:t>
      </w:r>
      <w:r w:rsidRPr="00773B05">
        <w:rPr>
          <w:rFonts w:ascii="Arial" w:hAnsi="Arial" w:cs="Arial"/>
          <w:i/>
          <w:iCs/>
          <w:sz w:val="20"/>
          <w:szCs w:val="20"/>
        </w:rPr>
        <w:t>Key concepts in hospitality management</w:t>
      </w:r>
      <w:r w:rsidRPr="00773B05">
        <w:rPr>
          <w:rFonts w:ascii="Arial" w:hAnsi="Arial" w:cs="Arial"/>
          <w:sz w:val="20"/>
          <w:szCs w:val="20"/>
        </w:rPr>
        <w:t xml:space="preserve">. Los Angeles: SAGE. </w:t>
      </w:r>
    </w:p>
    <w:sectPr w:rsidR="00D40E86" w:rsidRPr="00773B05">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F41833" w14:textId="77777777" w:rsidR="00E90C67" w:rsidRDefault="00E90C67" w:rsidP="00AC1BF0">
      <w:pPr>
        <w:spacing w:after="0" w:line="240" w:lineRule="auto"/>
      </w:pPr>
      <w:r>
        <w:separator/>
      </w:r>
    </w:p>
  </w:endnote>
  <w:endnote w:type="continuationSeparator" w:id="0">
    <w:p w14:paraId="7643076D" w14:textId="77777777" w:rsidR="00E90C67" w:rsidRDefault="00E90C67" w:rsidP="00AC1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4171647"/>
      <w:docPartObj>
        <w:docPartGallery w:val="Page Numbers (Bottom of Page)"/>
        <w:docPartUnique/>
      </w:docPartObj>
    </w:sdtPr>
    <w:sdtEndPr>
      <w:rPr>
        <w:noProof/>
      </w:rPr>
    </w:sdtEndPr>
    <w:sdtContent>
      <w:p w14:paraId="52791DD4" w14:textId="17B2AE92" w:rsidR="00AC1BF0" w:rsidRDefault="00AC1BF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925403" w14:textId="77777777" w:rsidR="00AC1BF0" w:rsidRDefault="00AC1B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81D92A" w14:textId="77777777" w:rsidR="00E90C67" w:rsidRDefault="00E90C67" w:rsidP="00AC1BF0">
      <w:pPr>
        <w:spacing w:after="0" w:line="240" w:lineRule="auto"/>
      </w:pPr>
      <w:r>
        <w:separator/>
      </w:r>
    </w:p>
  </w:footnote>
  <w:footnote w:type="continuationSeparator" w:id="0">
    <w:p w14:paraId="4370E05B" w14:textId="77777777" w:rsidR="00E90C67" w:rsidRDefault="00E90C67" w:rsidP="00AC1B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F57600"/>
    <w:multiLevelType w:val="hybridMultilevel"/>
    <w:tmpl w:val="4C00239A"/>
    <w:lvl w:ilvl="0" w:tplc="FFFFFFFF">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366F8B"/>
    <w:multiLevelType w:val="hybridMultilevel"/>
    <w:tmpl w:val="E41EE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D76908"/>
    <w:multiLevelType w:val="hybridMultilevel"/>
    <w:tmpl w:val="A4E46FF2"/>
    <w:lvl w:ilvl="0" w:tplc="FFFFFFFF">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C71F08"/>
    <w:multiLevelType w:val="hybridMultilevel"/>
    <w:tmpl w:val="534266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3A2591"/>
    <w:multiLevelType w:val="multilevel"/>
    <w:tmpl w:val="B4E41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78439A7"/>
    <w:multiLevelType w:val="multilevel"/>
    <w:tmpl w:val="00BC8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3331335">
    <w:abstractNumId w:val="1"/>
  </w:num>
  <w:num w:numId="2" w16cid:durableId="628709597">
    <w:abstractNumId w:val="2"/>
  </w:num>
  <w:num w:numId="3" w16cid:durableId="1206454856">
    <w:abstractNumId w:val="0"/>
  </w:num>
  <w:num w:numId="4" w16cid:durableId="1551258914">
    <w:abstractNumId w:val="3"/>
  </w:num>
  <w:num w:numId="5" w16cid:durableId="2002808720">
    <w:abstractNumId w:val="5"/>
  </w:num>
  <w:num w:numId="6" w16cid:durableId="8131343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removePersonalInformation/>
  <w:removeDateAndTime/>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980"/>
    <w:rsid w:val="00147545"/>
    <w:rsid w:val="0020148D"/>
    <w:rsid w:val="003572E7"/>
    <w:rsid w:val="004514B0"/>
    <w:rsid w:val="004B7D6B"/>
    <w:rsid w:val="004D30E9"/>
    <w:rsid w:val="004E5980"/>
    <w:rsid w:val="00505C52"/>
    <w:rsid w:val="00654D20"/>
    <w:rsid w:val="00660FA1"/>
    <w:rsid w:val="00773B05"/>
    <w:rsid w:val="008C0654"/>
    <w:rsid w:val="00977828"/>
    <w:rsid w:val="009E6383"/>
    <w:rsid w:val="00AC1BF0"/>
    <w:rsid w:val="00C320C3"/>
    <w:rsid w:val="00CB6509"/>
    <w:rsid w:val="00D40053"/>
    <w:rsid w:val="00D40E86"/>
    <w:rsid w:val="00E90C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28A4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kern w:val="0"/>
      <w14:ligatures w14:val="none"/>
    </w:rPr>
  </w:style>
  <w:style w:type="paragraph" w:styleId="Heading1">
    <w:name w:val="heading 1"/>
    <w:basedOn w:val="Normal"/>
    <w:next w:val="Normal"/>
    <w:link w:val="Heading1Char"/>
    <w:uiPriority w:val="9"/>
    <w:qFormat/>
    <w:rsid w:val="00D4005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4005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4005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0053"/>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D40053"/>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D40053"/>
    <w:rPr>
      <w:color w:val="5A5A5A" w:themeColor="text1" w:themeTint="A5"/>
      <w:spacing w:val="15"/>
      <w:kern w:val="0"/>
      <w14:ligatures w14:val="none"/>
    </w:rPr>
  </w:style>
  <w:style w:type="character" w:customStyle="1" w:styleId="Heading1Char">
    <w:name w:val="Heading 1 Char"/>
    <w:basedOn w:val="DefaultParagraphFont"/>
    <w:link w:val="Heading1"/>
    <w:uiPriority w:val="9"/>
    <w:rsid w:val="00D40053"/>
    <w:rPr>
      <w:rFonts w:asciiTheme="majorHAnsi" w:eastAsiaTheme="majorEastAsia" w:hAnsiTheme="majorHAnsi" w:cstheme="majorBidi"/>
      <w:color w:val="2F5496" w:themeColor="accent1" w:themeShade="BF"/>
      <w:kern w:val="0"/>
      <w:sz w:val="32"/>
      <w:szCs w:val="32"/>
      <w14:ligatures w14:val="none"/>
    </w:rPr>
  </w:style>
  <w:style w:type="character" w:customStyle="1" w:styleId="Heading2Char">
    <w:name w:val="Heading 2 Char"/>
    <w:basedOn w:val="DefaultParagraphFont"/>
    <w:link w:val="Heading2"/>
    <w:uiPriority w:val="9"/>
    <w:rsid w:val="00D40053"/>
    <w:rPr>
      <w:rFonts w:asciiTheme="majorHAnsi" w:eastAsiaTheme="majorEastAsia" w:hAnsiTheme="majorHAnsi" w:cstheme="majorBidi"/>
      <w:color w:val="2F5496" w:themeColor="accent1" w:themeShade="BF"/>
      <w:kern w:val="0"/>
      <w:sz w:val="26"/>
      <w:szCs w:val="26"/>
      <w14:ligatures w14:val="none"/>
    </w:rPr>
  </w:style>
  <w:style w:type="paragraph" w:styleId="ListParagraph">
    <w:name w:val="List Paragraph"/>
    <w:basedOn w:val="Normal"/>
    <w:uiPriority w:val="34"/>
    <w:qFormat/>
    <w:rsid w:val="008C0654"/>
    <w:pPr>
      <w:ind w:left="720"/>
      <w:contextualSpacing/>
    </w:pPr>
  </w:style>
  <w:style w:type="paragraph" w:styleId="Header">
    <w:name w:val="header"/>
    <w:basedOn w:val="Normal"/>
    <w:link w:val="HeaderChar"/>
    <w:uiPriority w:val="99"/>
    <w:unhideWhenUsed/>
    <w:rsid w:val="00AC1B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1BF0"/>
    <w:rPr>
      <w:kern w:val="0"/>
      <w14:ligatures w14:val="none"/>
    </w:rPr>
  </w:style>
  <w:style w:type="paragraph" w:styleId="Footer">
    <w:name w:val="footer"/>
    <w:basedOn w:val="Normal"/>
    <w:link w:val="FooterChar"/>
    <w:uiPriority w:val="99"/>
    <w:unhideWhenUsed/>
    <w:rsid w:val="00AC1B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1BF0"/>
    <w:rPr>
      <w:kern w:val="0"/>
      <w14:ligatures w14:val="none"/>
    </w:rPr>
  </w:style>
  <w:style w:type="paragraph" w:styleId="NormalWeb">
    <w:name w:val="Normal (Web)"/>
    <w:basedOn w:val="Normal"/>
    <w:uiPriority w:val="99"/>
    <w:unhideWhenUsed/>
    <w:rsid w:val="00D40E86"/>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TOCHeading">
    <w:name w:val="TOC Heading"/>
    <w:basedOn w:val="Heading1"/>
    <w:next w:val="Normal"/>
    <w:uiPriority w:val="39"/>
    <w:unhideWhenUsed/>
    <w:qFormat/>
    <w:rsid w:val="00D40E86"/>
    <w:pPr>
      <w:outlineLvl w:val="9"/>
    </w:pPr>
    <w:rPr>
      <w:lang w:val="en-US" w:eastAsia="en-US"/>
    </w:rPr>
  </w:style>
  <w:style w:type="paragraph" w:styleId="TOC1">
    <w:name w:val="toc 1"/>
    <w:basedOn w:val="Normal"/>
    <w:next w:val="Normal"/>
    <w:autoRedefine/>
    <w:uiPriority w:val="39"/>
    <w:unhideWhenUsed/>
    <w:rsid w:val="00D40E86"/>
    <w:pPr>
      <w:spacing w:after="100"/>
    </w:pPr>
  </w:style>
  <w:style w:type="paragraph" w:styleId="TOC2">
    <w:name w:val="toc 2"/>
    <w:basedOn w:val="Normal"/>
    <w:next w:val="Normal"/>
    <w:autoRedefine/>
    <w:uiPriority w:val="39"/>
    <w:unhideWhenUsed/>
    <w:rsid w:val="00D40E86"/>
    <w:pPr>
      <w:spacing w:after="100"/>
      <w:ind w:left="220"/>
    </w:pPr>
  </w:style>
  <w:style w:type="character" w:styleId="Hyperlink">
    <w:name w:val="Hyperlink"/>
    <w:basedOn w:val="DefaultParagraphFont"/>
    <w:uiPriority w:val="99"/>
    <w:unhideWhenUsed/>
    <w:rsid w:val="00D40E8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4959853">
      <w:bodyDiv w:val="1"/>
      <w:marLeft w:val="0"/>
      <w:marRight w:val="0"/>
      <w:marTop w:val="0"/>
      <w:marBottom w:val="0"/>
      <w:divBdr>
        <w:top w:val="none" w:sz="0" w:space="0" w:color="auto"/>
        <w:left w:val="none" w:sz="0" w:space="0" w:color="auto"/>
        <w:bottom w:val="none" w:sz="0" w:space="0" w:color="auto"/>
        <w:right w:val="none" w:sz="0" w:space="0" w:color="auto"/>
      </w:divBdr>
    </w:div>
    <w:div w:id="1577547636">
      <w:bodyDiv w:val="1"/>
      <w:marLeft w:val="0"/>
      <w:marRight w:val="0"/>
      <w:marTop w:val="0"/>
      <w:marBottom w:val="0"/>
      <w:divBdr>
        <w:top w:val="none" w:sz="0" w:space="0" w:color="auto"/>
        <w:left w:val="none" w:sz="0" w:space="0" w:color="auto"/>
        <w:bottom w:val="none" w:sz="0" w:space="0" w:color="auto"/>
        <w:right w:val="none" w:sz="0" w:space="0" w:color="auto"/>
      </w:divBdr>
    </w:div>
    <w:div w:id="1618179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E03C2B-BFD3-4B70-B3A6-E55B35002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2255</Words>
  <Characters>12854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2023-06-12T14:51:00Z</dcterms:created>
  <dcterms:modified xsi:type="dcterms:W3CDTF">2023-06-12T14:51:00Z</dcterms:modified>
</cp:coreProperties>
</file>